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B288" w14:textId="77777777" w:rsidR="00F80EFE" w:rsidRDefault="00F80EFE" w:rsidP="005B7EFF">
      <w:pPr>
        <w:pStyle w:val="Heading1"/>
        <w:jc w:val="center"/>
        <w:rPr>
          <w:szCs w:val="24"/>
          <w:lang w:val="en-US"/>
        </w:rPr>
      </w:pPr>
      <w:bookmarkStart w:id="0" w:name="_Toc104639919"/>
      <w:bookmarkStart w:id="1" w:name="_Toc105079135"/>
      <w:r>
        <w:rPr>
          <w:szCs w:val="24"/>
          <w:lang w:val="en-US"/>
        </w:rPr>
        <w:t xml:space="preserve">ANALISIS KADAR GAS EMISI </w:t>
      </w:r>
      <w:r w:rsidRPr="00643F06">
        <w:rPr>
          <w:i/>
          <w:iCs/>
          <w:szCs w:val="24"/>
          <w:lang w:val="en-US"/>
        </w:rPr>
        <w:t>CO-FIRING</w:t>
      </w:r>
      <w:r>
        <w:rPr>
          <w:szCs w:val="24"/>
          <w:lang w:val="en-US"/>
        </w:rPr>
        <w:t xml:space="preserve"> PADA BOILER PLTU INDRAMAYU MENGUNAKAN CAMPURAN </w:t>
      </w:r>
      <w:r>
        <w:rPr>
          <w:i/>
          <w:iCs/>
          <w:szCs w:val="24"/>
          <w:lang w:val="en-US"/>
        </w:rPr>
        <w:t>SAWDUST</w:t>
      </w:r>
      <w:bookmarkEnd w:id="0"/>
      <w:bookmarkEnd w:id="1"/>
    </w:p>
    <w:p w14:paraId="3A30CE05" w14:textId="77777777" w:rsidR="00F80EFE" w:rsidRPr="00371904" w:rsidRDefault="00F80EFE" w:rsidP="00357B91">
      <w:pPr>
        <w:jc w:val="center"/>
        <w:rPr>
          <w:rFonts w:cs="Arial"/>
          <w:b/>
          <w:bCs/>
          <w:sz w:val="24"/>
        </w:rPr>
      </w:pPr>
    </w:p>
    <w:p w14:paraId="7D5C5BA5" w14:textId="77777777" w:rsidR="00F80EFE" w:rsidRPr="00371904" w:rsidRDefault="00F80EFE" w:rsidP="00357B91">
      <w:pPr>
        <w:jc w:val="center"/>
        <w:rPr>
          <w:rFonts w:cs="Arial"/>
          <w:sz w:val="24"/>
        </w:rPr>
      </w:pPr>
    </w:p>
    <w:p w14:paraId="5B34D43B" w14:textId="77777777" w:rsidR="00F80EFE" w:rsidRPr="00371904" w:rsidRDefault="00F80EFE" w:rsidP="00357B91">
      <w:pPr>
        <w:widowControl w:val="0"/>
        <w:autoSpaceDE w:val="0"/>
        <w:autoSpaceDN w:val="0"/>
        <w:adjustRightInd w:val="0"/>
        <w:jc w:val="center"/>
        <w:rPr>
          <w:rFonts w:cs="Arial"/>
          <w:b/>
          <w:bCs/>
          <w:w w:val="99"/>
          <w:szCs w:val="20"/>
          <w:vertAlign w:val="superscript"/>
        </w:rPr>
      </w:pPr>
      <w:r w:rsidRPr="00371904">
        <w:rPr>
          <w:rFonts w:cs="Arial"/>
          <w:b/>
          <w:bCs/>
          <w:spacing w:val="-1"/>
          <w:szCs w:val="20"/>
        </w:rPr>
        <w:t>P</w:t>
      </w:r>
      <w:r>
        <w:rPr>
          <w:rFonts w:cs="Arial"/>
          <w:b/>
          <w:bCs/>
          <w:szCs w:val="20"/>
        </w:rPr>
        <w:t>remadi Setyoko</w:t>
      </w:r>
      <w:r w:rsidRPr="00371904">
        <w:rPr>
          <w:rFonts w:cs="Arial"/>
          <w:b/>
          <w:bCs/>
          <w:szCs w:val="20"/>
          <w:vertAlign w:val="superscript"/>
        </w:rPr>
        <w:t>1</w:t>
      </w:r>
      <w:r w:rsidRPr="00371904">
        <w:rPr>
          <w:rFonts w:cs="Arial"/>
          <w:b/>
          <w:bCs/>
          <w:szCs w:val="20"/>
        </w:rPr>
        <w:t>,</w:t>
      </w:r>
      <w:r w:rsidRPr="00371904">
        <w:rPr>
          <w:rFonts w:cs="Arial"/>
          <w:b/>
          <w:bCs/>
          <w:spacing w:val="-8"/>
          <w:szCs w:val="20"/>
        </w:rPr>
        <w:t xml:space="preserve"> </w:t>
      </w:r>
      <w:r w:rsidRPr="005B7EFF">
        <w:rPr>
          <w:b/>
        </w:rPr>
        <w:t>Alief Avicenna Luthfie, ST., M.Eng</w:t>
      </w:r>
      <w:r w:rsidRPr="00371904">
        <w:rPr>
          <w:rFonts w:cs="Arial"/>
          <w:b/>
          <w:bCs/>
          <w:szCs w:val="20"/>
          <w:vertAlign w:val="superscript"/>
        </w:rPr>
        <w:t xml:space="preserve"> 2</w:t>
      </w:r>
    </w:p>
    <w:p w14:paraId="14BECF0D" w14:textId="77777777" w:rsidR="00F80EFE" w:rsidRPr="00371904" w:rsidRDefault="00F80EFE" w:rsidP="00357B91">
      <w:pPr>
        <w:widowControl w:val="0"/>
        <w:autoSpaceDE w:val="0"/>
        <w:autoSpaceDN w:val="0"/>
        <w:adjustRightInd w:val="0"/>
        <w:jc w:val="center"/>
        <w:rPr>
          <w:rFonts w:cs="Arial"/>
          <w:szCs w:val="20"/>
        </w:rPr>
      </w:pPr>
    </w:p>
    <w:p w14:paraId="7719E39C" w14:textId="77777777" w:rsidR="00F80EFE" w:rsidRPr="00371904" w:rsidRDefault="00F80EFE" w:rsidP="00357B91">
      <w:pPr>
        <w:widowControl w:val="0"/>
        <w:tabs>
          <w:tab w:val="left" w:pos="9020"/>
        </w:tabs>
        <w:autoSpaceDE w:val="0"/>
        <w:autoSpaceDN w:val="0"/>
        <w:adjustRightInd w:val="0"/>
        <w:jc w:val="center"/>
        <w:rPr>
          <w:rFonts w:cs="Arial"/>
          <w:w w:val="99"/>
          <w:szCs w:val="20"/>
        </w:rPr>
      </w:pPr>
      <w:r w:rsidRPr="00371904">
        <w:rPr>
          <w:rFonts w:cs="Arial"/>
          <w:szCs w:val="20"/>
          <w:vertAlign w:val="superscript"/>
        </w:rPr>
        <w:t>1</w:t>
      </w:r>
      <w:r w:rsidRPr="00371904">
        <w:rPr>
          <w:rFonts w:cs="Arial"/>
          <w:szCs w:val="20"/>
        </w:rPr>
        <w:t>Program Studi Teknik Mesin, Fa</w:t>
      </w:r>
      <w:r w:rsidRPr="00371904">
        <w:rPr>
          <w:rFonts w:cs="Arial"/>
          <w:spacing w:val="3"/>
          <w:szCs w:val="20"/>
        </w:rPr>
        <w:t>k</w:t>
      </w:r>
      <w:r w:rsidRPr="00371904">
        <w:rPr>
          <w:rFonts w:cs="Arial"/>
          <w:szCs w:val="20"/>
        </w:rPr>
        <w:t>u</w:t>
      </w:r>
      <w:r w:rsidRPr="00371904">
        <w:rPr>
          <w:rFonts w:cs="Arial"/>
          <w:spacing w:val="-1"/>
          <w:szCs w:val="20"/>
        </w:rPr>
        <w:t>l</w:t>
      </w:r>
      <w:r w:rsidRPr="00371904">
        <w:rPr>
          <w:rFonts w:cs="Arial"/>
          <w:szCs w:val="20"/>
        </w:rPr>
        <w:t>tas</w:t>
      </w:r>
      <w:r w:rsidRPr="00371904">
        <w:rPr>
          <w:rFonts w:cs="Arial"/>
          <w:spacing w:val="-8"/>
          <w:szCs w:val="20"/>
        </w:rPr>
        <w:t xml:space="preserve"> </w:t>
      </w:r>
      <w:r w:rsidRPr="00371904">
        <w:rPr>
          <w:rFonts w:cs="Arial"/>
          <w:spacing w:val="-2"/>
          <w:w w:val="99"/>
          <w:szCs w:val="20"/>
        </w:rPr>
        <w:t>T</w:t>
      </w:r>
      <w:r w:rsidRPr="00371904">
        <w:rPr>
          <w:rFonts w:cs="Arial"/>
          <w:w w:val="99"/>
          <w:szCs w:val="20"/>
        </w:rPr>
        <w:t>e</w:t>
      </w:r>
      <w:r w:rsidRPr="00371904">
        <w:rPr>
          <w:rFonts w:cs="Arial"/>
          <w:spacing w:val="3"/>
          <w:w w:val="99"/>
          <w:szCs w:val="20"/>
        </w:rPr>
        <w:t>k</w:t>
      </w:r>
      <w:r w:rsidRPr="00371904">
        <w:rPr>
          <w:rFonts w:cs="Arial"/>
          <w:w w:val="99"/>
          <w:szCs w:val="20"/>
        </w:rPr>
        <w:t>n</w:t>
      </w:r>
      <w:r w:rsidRPr="00371904">
        <w:rPr>
          <w:rFonts w:cs="Arial"/>
          <w:spacing w:val="-1"/>
          <w:w w:val="99"/>
          <w:szCs w:val="20"/>
        </w:rPr>
        <w:t>i</w:t>
      </w:r>
      <w:r w:rsidRPr="00371904">
        <w:rPr>
          <w:rFonts w:cs="Arial"/>
          <w:w w:val="99"/>
          <w:szCs w:val="20"/>
        </w:rPr>
        <w:t xml:space="preserve">k, </w:t>
      </w:r>
      <w:r w:rsidRPr="00371904">
        <w:rPr>
          <w:rFonts w:cs="Arial"/>
          <w:szCs w:val="20"/>
        </w:rPr>
        <w:t>Un</w:t>
      </w:r>
      <w:r w:rsidRPr="00371904">
        <w:rPr>
          <w:rFonts w:cs="Arial"/>
          <w:spacing w:val="1"/>
          <w:szCs w:val="20"/>
        </w:rPr>
        <w:t>i</w:t>
      </w:r>
      <w:r w:rsidRPr="00371904">
        <w:rPr>
          <w:rFonts w:cs="Arial"/>
          <w:spacing w:val="-1"/>
          <w:szCs w:val="20"/>
        </w:rPr>
        <w:t>v</w:t>
      </w:r>
      <w:r w:rsidRPr="00371904">
        <w:rPr>
          <w:rFonts w:cs="Arial"/>
          <w:szCs w:val="20"/>
        </w:rPr>
        <w:t>er</w:t>
      </w:r>
      <w:r w:rsidRPr="00371904">
        <w:rPr>
          <w:rFonts w:cs="Arial"/>
          <w:spacing w:val="2"/>
          <w:szCs w:val="20"/>
        </w:rPr>
        <w:t>s</w:t>
      </w:r>
      <w:r w:rsidRPr="00371904">
        <w:rPr>
          <w:rFonts w:cs="Arial"/>
          <w:spacing w:val="-1"/>
          <w:szCs w:val="20"/>
        </w:rPr>
        <w:t>i</w:t>
      </w:r>
      <w:r w:rsidRPr="00371904">
        <w:rPr>
          <w:rFonts w:cs="Arial"/>
          <w:spacing w:val="2"/>
          <w:szCs w:val="20"/>
        </w:rPr>
        <w:t>t</w:t>
      </w:r>
      <w:r w:rsidRPr="00371904">
        <w:rPr>
          <w:rFonts w:cs="Arial"/>
          <w:szCs w:val="20"/>
        </w:rPr>
        <w:t>as</w:t>
      </w:r>
      <w:r w:rsidRPr="00371904">
        <w:rPr>
          <w:rFonts w:cs="Arial"/>
          <w:spacing w:val="-10"/>
          <w:szCs w:val="20"/>
        </w:rPr>
        <w:t xml:space="preserve"> </w:t>
      </w:r>
      <w:r w:rsidRPr="00371904">
        <w:rPr>
          <w:rFonts w:cs="Arial"/>
          <w:szCs w:val="20"/>
        </w:rPr>
        <w:t>M</w:t>
      </w:r>
      <w:r w:rsidRPr="00371904">
        <w:rPr>
          <w:rFonts w:cs="Arial"/>
          <w:spacing w:val="-1"/>
          <w:szCs w:val="20"/>
        </w:rPr>
        <w:t>e</w:t>
      </w:r>
      <w:r w:rsidRPr="00371904">
        <w:rPr>
          <w:rFonts w:cs="Arial"/>
          <w:spacing w:val="3"/>
          <w:szCs w:val="20"/>
        </w:rPr>
        <w:t>r</w:t>
      </w:r>
      <w:r w:rsidRPr="00371904">
        <w:rPr>
          <w:rFonts w:cs="Arial"/>
          <w:spacing w:val="-1"/>
          <w:szCs w:val="20"/>
        </w:rPr>
        <w:t>c</w:t>
      </w:r>
      <w:r w:rsidRPr="00371904">
        <w:rPr>
          <w:rFonts w:cs="Arial"/>
          <w:szCs w:val="20"/>
        </w:rPr>
        <w:t>u</w:t>
      </w:r>
      <w:r w:rsidRPr="00371904">
        <w:rPr>
          <w:rFonts w:cs="Arial"/>
          <w:spacing w:val="-4"/>
          <w:szCs w:val="20"/>
        </w:rPr>
        <w:t xml:space="preserve"> </w:t>
      </w:r>
      <w:r w:rsidRPr="00371904">
        <w:rPr>
          <w:rFonts w:cs="Arial"/>
          <w:spacing w:val="-1"/>
          <w:szCs w:val="20"/>
        </w:rPr>
        <w:t>B</w:t>
      </w:r>
      <w:r w:rsidRPr="00371904">
        <w:rPr>
          <w:rFonts w:cs="Arial"/>
          <w:szCs w:val="20"/>
        </w:rPr>
        <w:t>u</w:t>
      </w:r>
      <w:r w:rsidRPr="00371904">
        <w:rPr>
          <w:rFonts w:cs="Arial"/>
          <w:spacing w:val="1"/>
          <w:szCs w:val="20"/>
        </w:rPr>
        <w:t>a</w:t>
      </w:r>
      <w:r w:rsidRPr="00371904">
        <w:rPr>
          <w:rFonts w:cs="Arial"/>
          <w:szCs w:val="20"/>
        </w:rPr>
        <w:t>na</w:t>
      </w:r>
      <w:r w:rsidRPr="00371904">
        <w:rPr>
          <w:rFonts w:cs="Arial"/>
          <w:spacing w:val="-5"/>
          <w:szCs w:val="20"/>
        </w:rPr>
        <w:t xml:space="preserve"> </w:t>
      </w:r>
      <w:r w:rsidRPr="00371904">
        <w:rPr>
          <w:rFonts w:cs="Arial"/>
          <w:spacing w:val="1"/>
          <w:w w:val="99"/>
          <w:szCs w:val="20"/>
        </w:rPr>
        <w:t>J</w:t>
      </w:r>
      <w:r w:rsidRPr="00371904">
        <w:rPr>
          <w:rFonts w:cs="Arial"/>
          <w:w w:val="99"/>
          <w:szCs w:val="20"/>
        </w:rPr>
        <w:t>a</w:t>
      </w:r>
      <w:r w:rsidRPr="00371904">
        <w:rPr>
          <w:rFonts w:cs="Arial"/>
          <w:spacing w:val="3"/>
          <w:w w:val="99"/>
          <w:szCs w:val="20"/>
        </w:rPr>
        <w:t>k</w:t>
      </w:r>
      <w:r w:rsidRPr="00371904">
        <w:rPr>
          <w:rFonts w:cs="Arial"/>
          <w:w w:val="99"/>
          <w:szCs w:val="20"/>
        </w:rPr>
        <w:t>arta</w:t>
      </w:r>
    </w:p>
    <w:p w14:paraId="373DD939" w14:textId="77777777" w:rsidR="00F80EFE" w:rsidRPr="00371904" w:rsidRDefault="00F80EFE" w:rsidP="00357B91">
      <w:pPr>
        <w:widowControl w:val="0"/>
        <w:tabs>
          <w:tab w:val="left" w:pos="9020"/>
        </w:tabs>
        <w:autoSpaceDE w:val="0"/>
        <w:autoSpaceDN w:val="0"/>
        <w:adjustRightInd w:val="0"/>
        <w:jc w:val="center"/>
        <w:rPr>
          <w:rFonts w:cs="Arial"/>
          <w:w w:val="99"/>
          <w:szCs w:val="20"/>
        </w:rPr>
      </w:pPr>
      <w:r w:rsidRPr="00371904">
        <w:rPr>
          <w:rFonts w:cs="Arial"/>
          <w:szCs w:val="20"/>
          <w:vertAlign w:val="superscript"/>
        </w:rPr>
        <w:t>2</w:t>
      </w:r>
      <w:r w:rsidRPr="00371904">
        <w:rPr>
          <w:rFonts w:cs="Arial"/>
          <w:szCs w:val="20"/>
        </w:rPr>
        <w:t>Program Studi Teknik Industri, Fa</w:t>
      </w:r>
      <w:r w:rsidRPr="00371904">
        <w:rPr>
          <w:rFonts w:cs="Arial"/>
          <w:spacing w:val="3"/>
          <w:szCs w:val="20"/>
        </w:rPr>
        <w:t>k</w:t>
      </w:r>
      <w:r w:rsidRPr="00371904">
        <w:rPr>
          <w:rFonts w:cs="Arial"/>
          <w:szCs w:val="20"/>
        </w:rPr>
        <w:t>u</w:t>
      </w:r>
      <w:r w:rsidRPr="00371904">
        <w:rPr>
          <w:rFonts w:cs="Arial"/>
          <w:spacing w:val="-1"/>
          <w:szCs w:val="20"/>
        </w:rPr>
        <w:t>l</w:t>
      </w:r>
      <w:r w:rsidRPr="00371904">
        <w:rPr>
          <w:rFonts w:cs="Arial"/>
          <w:szCs w:val="20"/>
        </w:rPr>
        <w:t>tas</w:t>
      </w:r>
      <w:r w:rsidRPr="00371904">
        <w:rPr>
          <w:rFonts w:cs="Arial"/>
          <w:spacing w:val="-8"/>
          <w:szCs w:val="20"/>
        </w:rPr>
        <w:t xml:space="preserve"> </w:t>
      </w:r>
      <w:r w:rsidRPr="00371904">
        <w:rPr>
          <w:rFonts w:cs="Arial"/>
          <w:spacing w:val="-2"/>
          <w:w w:val="99"/>
          <w:szCs w:val="20"/>
        </w:rPr>
        <w:t>T</w:t>
      </w:r>
      <w:r w:rsidRPr="00371904">
        <w:rPr>
          <w:rFonts w:cs="Arial"/>
          <w:w w:val="99"/>
          <w:szCs w:val="20"/>
        </w:rPr>
        <w:t>e</w:t>
      </w:r>
      <w:r w:rsidRPr="00371904">
        <w:rPr>
          <w:rFonts w:cs="Arial"/>
          <w:spacing w:val="3"/>
          <w:w w:val="99"/>
          <w:szCs w:val="20"/>
        </w:rPr>
        <w:t>k</w:t>
      </w:r>
      <w:r w:rsidRPr="00371904">
        <w:rPr>
          <w:rFonts w:cs="Arial"/>
          <w:w w:val="99"/>
          <w:szCs w:val="20"/>
        </w:rPr>
        <w:t>n</w:t>
      </w:r>
      <w:r w:rsidRPr="00371904">
        <w:rPr>
          <w:rFonts w:cs="Arial"/>
          <w:spacing w:val="-1"/>
          <w:w w:val="99"/>
          <w:szCs w:val="20"/>
        </w:rPr>
        <w:t>i</w:t>
      </w:r>
      <w:r w:rsidRPr="00371904">
        <w:rPr>
          <w:rFonts w:cs="Arial"/>
          <w:w w:val="99"/>
          <w:szCs w:val="20"/>
        </w:rPr>
        <w:t xml:space="preserve">k, </w:t>
      </w:r>
      <w:r w:rsidRPr="00371904">
        <w:rPr>
          <w:rFonts w:cs="Arial"/>
          <w:szCs w:val="20"/>
        </w:rPr>
        <w:t>Un</w:t>
      </w:r>
      <w:r w:rsidRPr="00371904">
        <w:rPr>
          <w:rFonts w:cs="Arial"/>
          <w:spacing w:val="1"/>
          <w:szCs w:val="20"/>
        </w:rPr>
        <w:t>i</w:t>
      </w:r>
      <w:r w:rsidRPr="00371904">
        <w:rPr>
          <w:rFonts w:cs="Arial"/>
          <w:spacing w:val="-1"/>
          <w:szCs w:val="20"/>
        </w:rPr>
        <w:t>v</w:t>
      </w:r>
      <w:r w:rsidRPr="00371904">
        <w:rPr>
          <w:rFonts w:cs="Arial"/>
          <w:szCs w:val="20"/>
        </w:rPr>
        <w:t>er</w:t>
      </w:r>
      <w:r w:rsidRPr="00371904">
        <w:rPr>
          <w:rFonts w:cs="Arial"/>
          <w:spacing w:val="2"/>
          <w:szCs w:val="20"/>
        </w:rPr>
        <w:t>s</w:t>
      </w:r>
      <w:r w:rsidRPr="00371904">
        <w:rPr>
          <w:rFonts w:cs="Arial"/>
          <w:spacing w:val="-1"/>
          <w:szCs w:val="20"/>
        </w:rPr>
        <w:t>i</w:t>
      </w:r>
      <w:r w:rsidRPr="00371904">
        <w:rPr>
          <w:rFonts w:cs="Arial"/>
          <w:spacing w:val="2"/>
          <w:szCs w:val="20"/>
        </w:rPr>
        <w:t>t</w:t>
      </w:r>
      <w:r w:rsidRPr="00371904">
        <w:rPr>
          <w:rFonts w:cs="Arial"/>
          <w:szCs w:val="20"/>
        </w:rPr>
        <w:t>as</w:t>
      </w:r>
      <w:r w:rsidRPr="00371904">
        <w:rPr>
          <w:rFonts w:cs="Arial"/>
          <w:spacing w:val="-10"/>
          <w:szCs w:val="20"/>
        </w:rPr>
        <w:t xml:space="preserve"> </w:t>
      </w:r>
      <w:r w:rsidRPr="00371904">
        <w:rPr>
          <w:rFonts w:cs="Arial"/>
          <w:szCs w:val="20"/>
        </w:rPr>
        <w:t>M</w:t>
      </w:r>
      <w:r w:rsidRPr="00371904">
        <w:rPr>
          <w:rFonts w:cs="Arial"/>
          <w:spacing w:val="-1"/>
          <w:szCs w:val="20"/>
        </w:rPr>
        <w:t>e</w:t>
      </w:r>
      <w:r w:rsidRPr="00371904">
        <w:rPr>
          <w:rFonts w:cs="Arial"/>
          <w:spacing w:val="3"/>
          <w:szCs w:val="20"/>
        </w:rPr>
        <w:t>r</w:t>
      </w:r>
      <w:r w:rsidRPr="00371904">
        <w:rPr>
          <w:rFonts w:cs="Arial"/>
          <w:spacing w:val="-1"/>
          <w:szCs w:val="20"/>
        </w:rPr>
        <w:t>c</w:t>
      </w:r>
      <w:r w:rsidRPr="00371904">
        <w:rPr>
          <w:rFonts w:cs="Arial"/>
          <w:szCs w:val="20"/>
        </w:rPr>
        <w:t>u</w:t>
      </w:r>
      <w:r w:rsidRPr="00371904">
        <w:rPr>
          <w:rFonts w:cs="Arial"/>
          <w:spacing w:val="-4"/>
          <w:szCs w:val="20"/>
        </w:rPr>
        <w:t xml:space="preserve"> </w:t>
      </w:r>
      <w:r w:rsidRPr="00371904">
        <w:rPr>
          <w:rFonts w:cs="Arial"/>
          <w:spacing w:val="-1"/>
          <w:szCs w:val="20"/>
        </w:rPr>
        <w:t>B</w:t>
      </w:r>
      <w:r w:rsidRPr="00371904">
        <w:rPr>
          <w:rFonts w:cs="Arial"/>
          <w:szCs w:val="20"/>
        </w:rPr>
        <w:t>u</w:t>
      </w:r>
      <w:r w:rsidRPr="00371904">
        <w:rPr>
          <w:rFonts w:cs="Arial"/>
          <w:spacing w:val="1"/>
          <w:szCs w:val="20"/>
        </w:rPr>
        <w:t>a</w:t>
      </w:r>
      <w:r w:rsidRPr="00371904">
        <w:rPr>
          <w:rFonts w:cs="Arial"/>
          <w:szCs w:val="20"/>
        </w:rPr>
        <w:t>na</w:t>
      </w:r>
      <w:r w:rsidRPr="00371904">
        <w:rPr>
          <w:rFonts w:cs="Arial"/>
          <w:spacing w:val="-5"/>
          <w:szCs w:val="20"/>
        </w:rPr>
        <w:t xml:space="preserve"> </w:t>
      </w:r>
      <w:r w:rsidRPr="00371904">
        <w:rPr>
          <w:rFonts w:cs="Arial"/>
          <w:spacing w:val="1"/>
          <w:w w:val="99"/>
          <w:szCs w:val="20"/>
        </w:rPr>
        <w:t>Jakarta</w:t>
      </w:r>
    </w:p>
    <w:p w14:paraId="5AC33BCB" w14:textId="77777777" w:rsidR="00F80EFE" w:rsidRPr="00371904" w:rsidRDefault="00F80EFE" w:rsidP="00357B91">
      <w:pPr>
        <w:widowControl w:val="0"/>
        <w:tabs>
          <w:tab w:val="left" w:pos="9020"/>
        </w:tabs>
        <w:autoSpaceDE w:val="0"/>
        <w:autoSpaceDN w:val="0"/>
        <w:adjustRightInd w:val="0"/>
        <w:jc w:val="center"/>
        <w:rPr>
          <w:rFonts w:cs="Arial"/>
          <w:szCs w:val="20"/>
        </w:rPr>
      </w:pPr>
    </w:p>
    <w:p w14:paraId="0ED9BDA8" w14:textId="77777777" w:rsidR="00F80EFE" w:rsidRPr="00371904" w:rsidRDefault="00F80EFE" w:rsidP="00357B91">
      <w:pPr>
        <w:widowControl w:val="0"/>
        <w:autoSpaceDE w:val="0"/>
        <w:autoSpaceDN w:val="0"/>
        <w:adjustRightInd w:val="0"/>
        <w:jc w:val="center"/>
        <w:rPr>
          <w:rFonts w:cs="Arial"/>
          <w:szCs w:val="20"/>
        </w:rPr>
      </w:pPr>
      <w:r w:rsidRPr="00371904">
        <w:rPr>
          <w:rFonts w:cs="Arial"/>
          <w:spacing w:val="-1"/>
          <w:szCs w:val="20"/>
        </w:rPr>
        <w:t>E-</w:t>
      </w:r>
      <w:r w:rsidRPr="00371904">
        <w:rPr>
          <w:rFonts w:cs="Arial"/>
          <w:szCs w:val="20"/>
        </w:rPr>
        <w:t>m</w:t>
      </w:r>
      <w:r w:rsidRPr="00371904">
        <w:rPr>
          <w:rFonts w:cs="Arial"/>
          <w:spacing w:val="2"/>
          <w:szCs w:val="20"/>
        </w:rPr>
        <w:t>a</w:t>
      </w:r>
      <w:r w:rsidRPr="00371904">
        <w:rPr>
          <w:rFonts w:cs="Arial"/>
          <w:spacing w:val="-1"/>
          <w:szCs w:val="20"/>
        </w:rPr>
        <w:t>i</w:t>
      </w:r>
      <w:r w:rsidRPr="00371904">
        <w:rPr>
          <w:rFonts w:cs="Arial"/>
          <w:spacing w:val="1"/>
          <w:szCs w:val="20"/>
        </w:rPr>
        <w:t>l</w:t>
      </w:r>
      <w:r w:rsidRPr="00371904">
        <w:rPr>
          <w:rFonts w:cs="Arial"/>
          <w:szCs w:val="20"/>
        </w:rPr>
        <w:t>:</w:t>
      </w:r>
      <w:r w:rsidRPr="00371904">
        <w:rPr>
          <w:rFonts w:cs="Arial"/>
          <w:spacing w:val="-6"/>
          <w:szCs w:val="20"/>
        </w:rPr>
        <w:t xml:space="preserve"> </w:t>
      </w:r>
      <w:r>
        <w:rPr>
          <w:rFonts w:cs="Arial"/>
          <w:spacing w:val="1"/>
          <w:w w:val="99"/>
          <w:szCs w:val="20"/>
        </w:rPr>
        <w:t>41320120069</w:t>
      </w:r>
      <w:r w:rsidRPr="00371904">
        <w:rPr>
          <w:rFonts w:cs="Arial"/>
          <w:spacing w:val="2"/>
          <w:w w:val="99"/>
          <w:szCs w:val="20"/>
        </w:rPr>
        <w:t>@</w:t>
      </w:r>
      <w:r w:rsidRPr="00371904">
        <w:rPr>
          <w:rFonts w:cs="Arial"/>
          <w:w w:val="99"/>
          <w:szCs w:val="20"/>
        </w:rPr>
        <w:t>m</w:t>
      </w:r>
      <w:r w:rsidRPr="00371904">
        <w:rPr>
          <w:rFonts w:cs="Arial"/>
          <w:spacing w:val="-1"/>
          <w:w w:val="99"/>
          <w:szCs w:val="20"/>
        </w:rPr>
        <w:t>e</w:t>
      </w:r>
      <w:r w:rsidRPr="00371904">
        <w:rPr>
          <w:rFonts w:cs="Arial"/>
          <w:spacing w:val="3"/>
          <w:w w:val="99"/>
          <w:szCs w:val="20"/>
        </w:rPr>
        <w:t>r</w:t>
      </w:r>
      <w:r w:rsidRPr="00371904">
        <w:rPr>
          <w:rFonts w:cs="Arial"/>
          <w:spacing w:val="-1"/>
          <w:w w:val="99"/>
          <w:szCs w:val="20"/>
        </w:rPr>
        <w:t>c</w:t>
      </w:r>
      <w:r w:rsidRPr="00371904">
        <w:rPr>
          <w:rFonts w:cs="Arial"/>
          <w:w w:val="99"/>
          <w:szCs w:val="20"/>
        </w:rPr>
        <w:t>u</w:t>
      </w:r>
      <w:r w:rsidRPr="00371904">
        <w:rPr>
          <w:rFonts w:cs="Arial"/>
          <w:spacing w:val="1"/>
          <w:w w:val="99"/>
          <w:szCs w:val="20"/>
        </w:rPr>
        <w:t>b</w:t>
      </w:r>
      <w:r w:rsidRPr="00371904">
        <w:rPr>
          <w:rFonts w:cs="Arial"/>
          <w:w w:val="99"/>
          <w:szCs w:val="20"/>
        </w:rPr>
        <w:t>u</w:t>
      </w:r>
      <w:r w:rsidRPr="00371904">
        <w:rPr>
          <w:rFonts w:cs="Arial"/>
          <w:spacing w:val="-1"/>
          <w:w w:val="99"/>
          <w:szCs w:val="20"/>
        </w:rPr>
        <w:t>a</w:t>
      </w:r>
      <w:r w:rsidRPr="00371904">
        <w:rPr>
          <w:rFonts w:cs="Arial"/>
          <w:w w:val="99"/>
          <w:szCs w:val="20"/>
        </w:rPr>
        <w:t>n</w:t>
      </w:r>
      <w:r w:rsidRPr="00371904">
        <w:rPr>
          <w:rFonts w:cs="Arial"/>
          <w:spacing w:val="1"/>
          <w:w w:val="99"/>
          <w:szCs w:val="20"/>
        </w:rPr>
        <w:t>a</w:t>
      </w:r>
      <w:r w:rsidRPr="00371904">
        <w:rPr>
          <w:rFonts w:cs="Arial"/>
          <w:w w:val="99"/>
          <w:szCs w:val="20"/>
        </w:rPr>
        <w:t>.</w:t>
      </w:r>
      <w:r w:rsidRPr="00371904">
        <w:rPr>
          <w:rFonts w:cs="Arial"/>
          <w:spacing w:val="2"/>
          <w:w w:val="99"/>
          <w:szCs w:val="20"/>
        </w:rPr>
        <w:t>a</w:t>
      </w:r>
      <w:r w:rsidRPr="00371904">
        <w:rPr>
          <w:rFonts w:cs="Arial"/>
          <w:spacing w:val="-1"/>
          <w:w w:val="99"/>
          <w:szCs w:val="20"/>
        </w:rPr>
        <w:t>c</w:t>
      </w:r>
      <w:r w:rsidRPr="00371904">
        <w:rPr>
          <w:rFonts w:cs="Arial"/>
          <w:w w:val="99"/>
          <w:szCs w:val="20"/>
        </w:rPr>
        <w:t>.</w:t>
      </w:r>
      <w:r w:rsidRPr="00371904">
        <w:rPr>
          <w:rFonts w:cs="Arial"/>
          <w:spacing w:val="1"/>
          <w:w w:val="99"/>
          <w:szCs w:val="20"/>
        </w:rPr>
        <w:t>id</w:t>
      </w:r>
    </w:p>
    <w:p w14:paraId="524D8084" w14:textId="77777777" w:rsidR="00F80EFE" w:rsidRPr="00371904" w:rsidRDefault="00F80EFE" w:rsidP="00357B91">
      <w:pPr>
        <w:widowControl w:val="0"/>
        <w:autoSpaceDE w:val="0"/>
        <w:autoSpaceDN w:val="0"/>
        <w:adjustRightInd w:val="0"/>
        <w:rPr>
          <w:rFonts w:cs="Arial"/>
          <w:szCs w:val="20"/>
        </w:rPr>
      </w:pPr>
    </w:p>
    <w:p w14:paraId="0248216C" w14:textId="77777777" w:rsidR="00F80EFE" w:rsidRPr="000A0564" w:rsidRDefault="00F80EFE" w:rsidP="00357B91">
      <w:pPr>
        <w:widowControl w:val="0"/>
        <w:autoSpaceDE w:val="0"/>
        <w:autoSpaceDN w:val="0"/>
        <w:adjustRightInd w:val="0"/>
        <w:rPr>
          <w:rFonts w:cs="Arial"/>
          <w:i/>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strak</w:t>
      </w:r>
      <w:r w:rsidRPr="00371904">
        <w:rPr>
          <w:rFonts w:cs="Arial"/>
          <w:b/>
          <w:i/>
          <w:spacing w:val="1"/>
          <w:szCs w:val="20"/>
        </w:rPr>
        <w:t>--</w:t>
      </w:r>
      <w:r>
        <w:rPr>
          <w:lang w:val="en-US"/>
        </w:rPr>
        <w:t>K</w:t>
      </w:r>
      <w:r>
        <w:t xml:space="preserve">adar NOx dan CO2 </w:t>
      </w:r>
      <w:r>
        <w:rPr>
          <w:lang w:val="en-US"/>
        </w:rPr>
        <w:t xml:space="preserve">pada PLTU </w:t>
      </w:r>
      <w:proofErr w:type="spellStart"/>
      <w:r>
        <w:rPr>
          <w:lang w:val="en-US"/>
        </w:rPr>
        <w:t>Eksisting</w:t>
      </w:r>
      <w:proofErr w:type="spellEnd"/>
      <w:r>
        <w:rPr>
          <w:lang w:val="en-US"/>
        </w:rPr>
        <w:t xml:space="preserve"> di </w:t>
      </w:r>
      <w:proofErr w:type="spellStart"/>
      <w:r>
        <w:rPr>
          <w:lang w:val="en-US"/>
        </w:rPr>
        <w:t>Pulau</w:t>
      </w:r>
      <w:proofErr w:type="spellEnd"/>
      <w:r>
        <w:rPr>
          <w:lang w:val="en-US"/>
        </w:rPr>
        <w:t xml:space="preserve"> </w:t>
      </w:r>
      <w:proofErr w:type="spellStart"/>
      <w:r>
        <w:rPr>
          <w:lang w:val="en-US"/>
        </w:rPr>
        <w:t>jawa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r>
        <w:t xml:space="preserve">aturan pemerintah tentang baku mutu </w:t>
      </w:r>
      <w:proofErr w:type="spellStart"/>
      <w:r>
        <w:rPr>
          <w:lang w:val="en-US"/>
        </w:rPr>
        <w:t>emisi</w:t>
      </w:r>
      <w:proofErr w:type="spellEnd"/>
      <w:r>
        <w:rPr>
          <w:lang w:val="en-US"/>
        </w:rPr>
        <w:t xml:space="preserve"> gas </w:t>
      </w:r>
      <w:proofErr w:type="spellStart"/>
      <w:r>
        <w:rPr>
          <w:lang w:val="en-US"/>
        </w:rPr>
        <w:t>buang</w:t>
      </w:r>
      <w:proofErr w:type="spellEnd"/>
      <w:r>
        <w:rPr>
          <w:lang w:val="en-US"/>
        </w:rPr>
        <w:t xml:space="preserve"> </w:t>
      </w:r>
      <w:r>
        <w:t>industri dan efek gas rumah kaca yang ada di Indonesia</w:t>
      </w:r>
      <w:r>
        <w:rPr>
          <w:lang w:val="en-US"/>
        </w:rPr>
        <w:t xml:space="preserve"> dan dunia</w:t>
      </w:r>
      <w:r>
        <w:t>.</w:t>
      </w:r>
      <w:r w:rsidRPr="00235BC6">
        <w:t xml:space="preserve"> </w:t>
      </w:r>
      <w:r>
        <w:rPr>
          <w:lang w:val="en-US"/>
        </w:rPr>
        <w:t xml:space="preserve">Kadar gas </w:t>
      </w:r>
      <w:proofErr w:type="spellStart"/>
      <w:r>
        <w:rPr>
          <w:lang w:val="en-US"/>
        </w:rPr>
        <w:t>emisi</w:t>
      </w:r>
      <w:proofErr w:type="spellEnd"/>
      <w:r>
        <w:rPr>
          <w:lang w:val="en-US"/>
        </w:rPr>
        <w:t xml:space="preserve"> </w:t>
      </w:r>
      <w:proofErr w:type="spellStart"/>
      <w:r>
        <w:rPr>
          <w:lang w:val="en-US"/>
        </w:rPr>
        <w:t>buang</w:t>
      </w:r>
      <w:proofErr w:type="spellEnd"/>
      <w:r>
        <w:rPr>
          <w:lang w:val="en-US"/>
        </w:rPr>
        <w:t xml:space="preserve"> juga </w:t>
      </w:r>
      <w:proofErr w:type="spellStart"/>
      <w:r>
        <w:rPr>
          <w:lang w:val="en-US"/>
        </w:rPr>
        <w:t>harus</w:t>
      </w:r>
      <w:proofErr w:type="spellEnd"/>
      <w:r>
        <w:rPr>
          <w:lang w:val="en-US"/>
        </w:rPr>
        <w:t xml:space="preserve"> </w:t>
      </w:r>
      <w:proofErr w:type="spellStart"/>
      <w:r>
        <w:rPr>
          <w:lang w:val="en-US"/>
        </w:rPr>
        <w:t>ditekan</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kesepakatan</w:t>
      </w:r>
      <w:proofErr w:type="spellEnd"/>
      <w:r>
        <w:rPr>
          <w:lang w:val="en-US"/>
        </w:rPr>
        <w:t xml:space="preserve"> Paris </w:t>
      </w:r>
      <w:r>
        <w:rPr>
          <w:i/>
          <w:iCs/>
          <w:lang w:val="en-US"/>
        </w:rPr>
        <w:t>a</w:t>
      </w:r>
      <w:r w:rsidRPr="00347618">
        <w:rPr>
          <w:i/>
          <w:iCs/>
          <w:lang w:val="en-US"/>
        </w:rPr>
        <w:t>greement</w:t>
      </w:r>
      <w:r>
        <w:rPr>
          <w:lang w:val="en-US"/>
        </w:rPr>
        <w:t xml:space="preserve"> </w:t>
      </w:r>
      <w:proofErr w:type="spellStart"/>
      <w:r>
        <w:rPr>
          <w:lang w:val="en-US"/>
        </w:rPr>
        <w:t>tahun</w:t>
      </w:r>
      <w:proofErr w:type="spellEnd"/>
      <w:r>
        <w:rPr>
          <w:lang w:val="en-US"/>
        </w:rPr>
        <w:t xml:space="preserve"> 2021 </w:t>
      </w:r>
      <w:proofErr w:type="spellStart"/>
      <w:r>
        <w:rPr>
          <w:lang w:val="en-US"/>
        </w:rPr>
        <w:t>tentang</w:t>
      </w:r>
      <w:proofErr w:type="spellEnd"/>
      <w:r>
        <w:rPr>
          <w:lang w:val="en-US"/>
        </w:rPr>
        <w:t xml:space="preserve"> </w:t>
      </w:r>
      <w:proofErr w:type="spellStart"/>
      <w:r>
        <w:rPr>
          <w:lang w:val="en-US"/>
        </w:rPr>
        <w:t>penurunan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ambang</w:t>
      </w:r>
      <w:proofErr w:type="spellEnd"/>
      <w:r>
        <w:rPr>
          <w:lang w:val="en-US"/>
        </w:rPr>
        <w:t xml:space="preserve"> </w:t>
      </w:r>
      <w:proofErr w:type="spellStart"/>
      <w:r>
        <w:rPr>
          <w:lang w:val="en-US"/>
        </w:rPr>
        <w:t>batas</w:t>
      </w:r>
      <w:proofErr w:type="spellEnd"/>
      <w:r>
        <w:rPr>
          <w:lang w:val="en-US"/>
        </w:rPr>
        <w:t xml:space="preserve"> carbon yang </w:t>
      </w:r>
      <w:proofErr w:type="spellStart"/>
      <w:r>
        <w:rPr>
          <w:lang w:val="en-US"/>
        </w:rPr>
        <w:t>dihasilkan</w:t>
      </w:r>
      <w:proofErr w:type="spellEnd"/>
      <w:r>
        <w:rPr>
          <w:lang w:val="en-US"/>
        </w:rPr>
        <w:t xml:space="preserve"> oleh </w:t>
      </w:r>
      <w:proofErr w:type="spellStart"/>
      <w:r>
        <w:rPr>
          <w:lang w:val="en-US"/>
        </w:rPr>
        <w:t>pembangkit</w:t>
      </w:r>
      <w:proofErr w:type="spellEnd"/>
      <w:r>
        <w:rPr>
          <w:lang w:val="en-US"/>
        </w:rPr>
        <w:t xml:space="preserve"> </w:t>
      </w:r>
      <w:proofErr w:type="spellStart"/>
      <w:r>
        <w:rPr>
          <w:lang w:val="en-US"/>
        </w:rPr>
        <w:t>listrik</w:t>
      </w:r>
      <w:proofErr w:type="spellEnd"/>
      <w:r>
        <w:rPr>
          <w:lang w:val="en-US"/>
        </w:rPr>
        <w:t xml:space="preserve"> </w:t>
      </w:r>
      <w:proofErr w:type="spellStart"/>
      <w:r>
        <w:rPr>
          <w:lang w:val="en-US"/>
        </w:rPr>
        <w:t>berbahan</w:t>
      </w:r>
      <w:proofErr w:type="spellEnd"/>
      <w:r>
        <w:rPr>
          <w:lang w:val="en-US"/>
        </w:rPr>
        <w:t xml:space="preserve"> </w:t>
      </w:r>
      <w:proofErr w:type="spellStart"/>
      <w:r>
        <w:rPr>
          <w:lang w:val="en-US"/>
        </w:rPr>
        <w:t>bakar</w:t>
      </w:r>
      <w:proofErr w:type="spellEnd"/>
      <w:r>
        <w:rPr>
          <w:lang w:val="en-US"/>
        </w:rPr>
        <w:t xml:space="preserve"> batu bara. </w:t>
      </w:r>
      <w:proofErr w:type="spellStart"/>
      <w:r>
        <w:rPr>
          <w:lang w:val="en-US"/>
        </w:rPr>
        <w:t>Sehingga</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w:t>
      </w:r>
      <w:r w:rsidRPr="00473676">
        <w:rPr>
          <w:lang w:val="en-US"/>
        </w:rPr>
        <w:t>engevaluasi</w:t>
      </w:r>
      <w:proofErr w:type="spellEnd"/>
      <w:r w:rsidRPr="00473676">
        <w:rPr>
          <w:lang w:val="en-US"/>
        </w:rPr>
        <w:t xml:space="preserve"> </w:t>
      </w:r>
      <w:proofErr w:type="spellStart"/>
      <w:r w:rsidRPr="00473676">
        <w:rPr>
          <w:lang w:val="en-US"/>
        </w:rPr>
        <w:t>komposisi</w:t>
      </w:r>
      <w:proofErr w:type="spellEnd"/>
      <w:r w:rsidRPr="00473676">
        <w:rPr>
          <w:lang w:val="en-US"/>
        </w:rPr>
        <w:t xml:space="preserve"> </w:t>
      </w:r>
      <w:proofErr w:type="spellStart"/>
      <w:r w:rsidRPr="00473676">
        <w:rPr>
          <w:lang w:val="en-US"/>
        </w:rPr>
        <w:t>campuran</w:t>
      </w:r>
      <w:proofErr w:type="spellEnd"/>
      <w:r w:rsidRPr="00473676">
        <w:rPr>
          <w:lang w:val="en-US"/>
        </w:rPr>
        <w:t xml:space="preserve"> </w:t>
      </w:r>
      <w:r w:rsidRPr="00347618">
        <w:rPr>
          <w:i/>
          <w:iCs/>
          <w:lang w:val="en-US"/>
        </w:rPr>
        <w:t xml:space="preserve">sawdust </w:t>
      </w:r>
      <w:r w:rsidRPr="00473676">
        <w:rPr>
          <w:lang w:val="en-US"/>
        </w:rPr>
        <w:t>yang optimal</w:t>
      </w:r>
      <w:r>
        <w:rPr>
          <w:lang w:val="en-US"/>
        </w:rPr>
        <w:t xml:space="preserve"> agar </w:t>
      </w:r>
      <w:proofErr w:type="spellStart"/>
      <w:r>
        <w:rPr>
          <w:lang w:val="en-US"/>
        </w:rPr>
        <w:t>dapat</w:t>
      </w:r>
      <w:proofErr w:type="spellEnd"/>
      <w:r>
        <w:rPr>
          <w:lang w:val="en-US"/>
        </w:rPr>
        <w:t xml:space="preserve"> </w:t>
      </w:r>
      <w:proofErr w:type="spellStart"/>
      <w:r>
        <w:rPr>
          <w:lang w:val="en-US"/>
        </w:rPr>
        <w:t>dilakukan</w:t>
      </w:r>
      <w:proofErr w:type="spellEnd"/>
      <w:r>
        <w:rPr>
          <w:lang w:val="en-US"/>
        </w:rPr>
        <w:t xml:space="preserve"> </w:t>
      </w:r>
      <w:proofErr w:type="spellStart"/>
      <w:r w:rsidRPr="00473676">
        <w:rPr>
          <w:lang w:val="en-US"/>
        </w:rPr>
        <w:t>evaluasi</w:t>
      </w:r>
      <w:proofErr w:type="spellEnd"/>
      <w:r w:rsidRPr="00473676">
        <w:rPr>
          <w:lang w:val="en-US"/>
        </w:rPr>
        <w:t xml:space="preserve"> </w:t>
      </w:r>
      <w:proofErr w:type="spellStart"/>
      <w:r w:rsidRPr="00473676">
        <w:rPr>
          <w:lang w:val="en-US"/>
        </w:rPr>
        <w:t>hasil</w:t>
      </w:r>
      <w:proofErr w:type="spellEnd"/>
      <w:r w:rsidRPr="00473676">
        <w:rPr>
          <w:lang w:val="en-US"/>
        </w:rPr>
        <w:t xml:space="preserve"> </w:t>
      </w:r>
      <w:proofErr w:type="spellStart"/>
      <w:r>
        <w:rPr>
          <w:lang w:val="en-US"/>
        </w:rPr>
        <w:t>e</w:t>
      </w:r>
      <w:r w:rsidRPr="00473676">
        <w:rPr>
          <w:lang w:val="en-US"/>
        </w:rPr>
        <w:t>misi</w:t>
      </w:r>
      <w:proofErr w:type="spellEnd"/>
      <w:r w:rsidRPr="00473676">
        <w:rPr>
          <w:lang w:val="en-US"/>
        </w:rPr>
        <w:t xml:space="preserve"> gas </w:t>
      </w:r>
      <w:proofErr w:type="spellStart"/>
      <w:r w:rsidRPr="00473676">
        <w:rPr>
          <w:lang w:val="en-US"/>
        </w:rPr>
        <w:t>buang</w:t>
      </w:r>
      <w:proofErr w:type="spellEnd"/>
      <w:r w:rsidRPr="00473676">
        <w:rPr>
          <w:lang w:val="en-US"/>
        </w:rPr>
        <w:t xml:space="preserve"> </w:t>
      </w:r>
      <w:proofErr w:type="spellStart"/>
      <w:r w:rsidRPr="00473676">
        <w:rPr>
          <w:lang w:val="en-US"/>
        </w:rPr>
        <w:t>menggunakan</w:t>
      </w:r>
      <w:proofErr w:type="spellEnd"/>
      <w:r w:rsidRPr="00473676">
        <w:rPr>
          <w:lang w:val="en-US"/>
        </w:rPr>
        <w:t xml:space="preserve"> </w:t>
      </w:r>
      <w:proofErr w:type="spellStart"/>
      <w:r w:rsidRPr="00473676">
        <w:rPr>
          <w:lang w:val="en-US"/>
        </w:rPr>
        <w:t>alat</w:t>
      </w:r>
      <w:proofErr w:type="spellEnd"/>
      <w:r w:rsidRPr="00473676">
        <w:rPr>
          <w:lang w:val="en-US"/>
        </w:rPr>
        <w:t xml:space="preserve"> </w:t>
      </w:r>
      <w:proofErr w:type="spellStart"/>
      <w:r w:rsidRPr="00473676">
        <w:rPr>
          <w:lang w:val="en-US"/>
        </w:rPr>
        <w:t>Ukur</w:t>
      </w:r>
      <w:proofErr w:type="spellEnd"/>
      <w:r w:rsidRPr="00473676">
        <w:rPr>
          <w:lang w:val="en-US"/>
        </w:rPr>
        <w:t xml:space="preserve"> CEMS pada </w:t>
      </w:r>
      <w:proofErr w:type="spellStart"/>
      <w:r w:rsidRPr="00473676">
        <w:rPr>
          <w:lang w:val="en-US"/>
        </w:rPr>
        <w:t>lab</w:t>
      </w:r>
      <w:r>
        <w:rPr>
          <w:lang w:val="en-US"/>
        </w:rPr>
        <w:t>oratorium</w:t>
      </w:r>
      <w:proofErr w:type="spellEnd"/>
      <w:r w:rsidRPr="00473676">
        <w:rPr>
          <w:lang w:val="en-US"/>
        </w:rPr>
        <w:t xml:space="preserve"> </w:t>
      </w:r>
      <w:proofErr w:type="spellStart"/>
      <w:r w:rsidRPr="00473676">
        <w:rPr>
          <w:lang w:val="en-US"/>
        </w:rPr>
        <w:t>lingkungan</w:t>
      </w:r>
      <w:proofErr w:type="spellEnd"/>
      <w:r w:rsidRPr="00473676">
        <w:rPr>
          <w:lang w:val="en-US"/>
        </w:rPr>
        <w:t xml:space="preserve"> PLTU </w:t>
      </w:r>
      <w:proofErr w:type="spellStart"/>
      <w:r w:rsidRPr="00473676">
        <w:rPr>
          <w:lang w:val="en-US"/>
        </w:rPr>
        <w:t>Indramayu</w:t>
      </w:r>
      <w:proofErr w:type="spellEnd"/>
      <w:r w:rsidRPr="00473676">
        <w:rPr>
          <w:lang w:val="en-US"/>
        </w:rPr>
        <w:t xml:space="preserve"> </w:t>
      </w:r>
      <w:proofErr w:type="spellStart"/>
      <w:r w:rsidRPr="00473676">
        <w:rPr>
          <w:lang w:val="en-US"/>
        </w:rPr>
        <w:t>setelah</w:t>
      </w:r>
      <w:proofErr w:type="spellEnd"/>
      <w:r w:rsidRPr="00473676">
        <w:rPr>
          <w:lang w:val="en-US"/>
        </w:rPr>
        <w:t xml:space="preserve"> </w:t>
      </w:r>
      <w:proofErr w:type="spellStart"/>
      <w:r w:rsidRPr="00473676">
        <w:rPr>
          <w:lang w:val="en-US"/>
        </w:rPr>
        <w:t>menggunakan</w:t>
      </w:r>
      <w:proofErr w:type="spellEnd"/>
      <w:r w:rsidRPr="00473676">
        <w:rPr>
          <w:lang w:val="en-US"/>
        </w:rPr>
        <w:t xml:space="preserve"> </w:t>
      </w:r>
      <w:proofErr w:type="spellStart"/>
      <w:r w:rsidRPr="00473676">
        <w:rPr>
          <w:lang w:val="en-US"/>
        </w:rPr>
        <w:t>campuran</w:t>
      </w:r>
      <w:proofErr w:type="spellEnd"/>
      <w:r w:rsidRPr="00473676">
        <w:rPr>
          <w:lang w:val="en-US"/>
        </w:rPr>
        <w:t xml:space="preserve"> </w:t>
      </w:r>
      <w:r w:rsidRPr="00347618">
        <w:rPr>
          <w:i/>
          <w:iCs/>
          <w:lang w:val="en-US"/>
        </w:rPr>
        <w:t xml:space="preserve">sawdust </w:t>
      </w:r>
      <w:r w:rsidRPr="00473676">
        <w:rPr>
          <w:lang w:val="en-US"/>
        </w:rPr>
        <w:t xml:space="preserve">yang </w:t>
      </w:r>
      <w:proofErr w:type="spellStart"/>
      <w:r w:rsidRPr="00473676">
        <w:rPr>
          <w:lang w:val="en-US"/>
        </w:rPr>
        <w:t>dibakar</w:t>
      </w:r>
      <w:proofErr w:type="spellEnd"/>
      <w:r w:rsidRPr="00473676">
        <w:rPr>
          <w:lang w:val="en-US"/>
        </w:rPr>
        <w:t xml:space="preserve"> </w:t>
      </w:r>
      <w:proofErr w:type="spellStart"/>
      <w:r w:rsidRPr="00473676">
        <w:rPr>
          <w:lang w:val="en-US"/>
        </w:rPr>
        <w:t>untuk</w:t>
      </w:r>
      <w:proofErr w:type="spellEnd"/>
      <w:r w:rsidRPr="00473676">
        <w:rPr>
          <w:lang w:val="en-US"/>
        </w:rPr>
        <w:t xml:space="preserve"> </w:t>
      </w:r>
      <w:proofErr w:type="spellStart"/>
      <w:r w:rsidRPr="00473676">
        <w:rPr>
          <w:lang w:val="en-US"/>
        </w:rPr>
        <w:t>mengurangi</w:t>
      </w:r>
      <w:proofErr w:type="spellEnd"/>
      <w:r w:rsidRPr="00473676">
        <w:rPr>
          <w:lang w:val="en-US"/>
        </w:rPr>
        <w:t xml:space="preserve"> </w:t>
      </w:r>
      <w:proofErr w:type="spellStart"/>
      <w:r w:rsidRPr="00473676">
        <w:rPr>
          <w:lang w:val="en-US"/>
        </w:rPr>
        <w:t>emisi</w:t>
      </w:r>
      <w:proofErr w:type="spellEnd"/>
      <w:r w:rsidRPr="00473676">
        <w:rPr>
          <w:lang w:val="en-US"/>
        </w:rPr>
        <w:t xml:space="preserve"> gas </w:t>
      </w:r>
      <w:proofErr w:type="spellStart"/>
      <w:r w:rsidRPr="00473676">
        <w:rPr>
          <w:lang w:val="en-US"/>
        </w:rPr>
        <w:t>buang</w:t>
      </w:r>
      <w:proofErr w:type="spellEnd"/>
      <w:r w:rsidRPr="00473676">
        <w:rPr>
          <w:lang w:val="en-US"/>
        </w:rPr>
        <w:t xml:space="preserve"> </w:t>
      </w:r>
      <w:proofErr w:type="spellStart"/>
      <w:r w:rsidRPr="00473676">
        <w:rPr>
          <w:lang w:val="en-US"/>
        </w:rPr>
        <w:t>sesuai</w:t>
      </w:r>
      <w:proofErr w:type="spellEnd"/>
      <w:r w:rsidRPr="00473676">
        <w:rPr>
          <w:lang w:val="en-US"/>
        </w:rPr>
        <w:t xml:space="preserve"> </w:t>
      </w:r>
      <w:proofErr w:type="spellStart"/>
      <w:r w:rsidRPr="00473676">
        <w:rPr>
          <w:lang w:val="en-US"/>
        </w:rPr>
        <w:t>standart</w:t>
      </w:r>
      <w:proofErr w:type="spellEnd"/>
      <w:r w:rsidRPr="00473676">
        <w:rPr>
          <w:lang w:val="en-US"/>
        </w:rPr>
        <w:t xml:space="preserve"> </w:t>
      </w:r>
      <w:proofErr w:type="spellStart"/>
      <w:r w:rsidRPr="00473676">
        <w:rPr>
          <w:lang w:val="en-US"/>
        </w:rPr>
        <w:t>baku</w:t>
      </w:r>
      <w:proofErr w:type="spellEnd"/>
      <w:r w:rsidRPr="00473676">
        <w:rPr>
          <w:lang w:val="en-US"/>
        </w:rPr>
        <w:t xml:space="preserve"> </w:t>
      </w:r>
      <w:proofErr w:type="spellStart"/>
      <w:r w:rsidRPr="00473676">
        <w:rPr>
          <w:lang w:val="en-US"/>
        </w:rPr>
        <w:t>mutu</w:t>
      </w:r>
      <w:proofErr w:type="spellEnd"/>
      <w:r w:rsidRPr="00473676">
        <w:rPr>
          <w:lang w:val="en-US"/>
        </w:rPr>
        <w:t xml:space="preserve"> </w:t>
      </w:r>
      <w:proofErr w:type="spellStart"/>
      <w:r w:rsidRPr="00473676">
        <w:rPr>
          <w:lang w:val="en-US"/>
        </w:rPr>
        <w:t>baik</w:t>
      </w:r>
      <w:proofErr w:type="spellEnd"/>
      <w:r w:rsidRPr="00473676">
        <w:rPr>
          <w:lang w:val="en-US"/>
        </w:rPr>
        <w:t xml:space="preserve"> </w:t>
      </w:r>
      <w:proofErr w:type="spellStart"/>
      <w:r w:rsidRPr="00473676">
        <w:rPr>
          <w:lang w:val="en-US"/>
        </w:rPr>
        <w:t>nasional</w:t>
      </w:r>
      <w:proofErr w:type="spellEnd"/>
      <w:r w:rsidRPr="00473676">
        <w:rPr>
          <w:lang w:val="en-US"/>
        </w:rPr>
        <w:t xml:space="preserve"> dan </w:t>
      </w:r>
      <w:proofErr w:type="spellStart"/>
      <w:r w:rsidRPr="00473676">
        <w:rPr>
          <w:lang w:val="en-US"/>
        </w:rPr>
        <w:t>internasional</w:t>
      </w:r>
      <w:proofErr w:type="spellEnd"/>
      <w:r>
        <w:rPr>
          <w:lang w:val="en-US"/>
        </w:rPr>
        <w:t>.</w:t>
      </w:r>
      <w:r w:rsidRPr="00274BAC">
        <w:t xml:space="preserve"> </w:t>
      </w:r>
      <w:proofErr w:type="spellStart"/>
      <w:r>
        <w:rPr>
          <w:lang w:val="en-US"/>
        </w:rPr>
        <w:t>Pengujian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cara</w:t>
      </w:r>
      <w:proofErr w:type="spellEnd"/>
      <w:r w:rsidRPr="00274BAC">
        <w:rPr>
          <w:lang w:val="en-US"/>
        </w:rPr>
        <w:t xml:space="preserve"> </w:t>
      </w:r>
      <w:proofErr w:type="spellStart"/>
      <w:r w:rsidRPr="00274BAC">
        <w:rPr>
          <w:lang w:val="en-US"/>
        </w:rPr>
        <w:t>eksperimental</w:t>
      </w:r>
      <w:proofErr w:type="spellEnd"/>
      <w:r w:rsidRPr="00274BAC">
        <w:rPr>
          <w:lang w:val="en-US"/>
        </w:rPr>
        <w:t xml:space="preserve"> di PLTU </w:t>
      </w:r>
      <w:proofErr w:type="spellStart"/>
      <w:r w:rsidRPr="00274BAC">
        <w:rPr>
          <w:lang w:val="en-US"/>
        </w:rPr>
        <w:t>eksisting</w:t>
      </w:r>
      <w:proofErr w:type="spellEnd"/>
      <w:r w:rsidRPr="00274BAC">
        <w:rPr>
          <w:lang w:val="en-US"/>
        </w:rPr>
        <w:t xml:space="preserve"> </w:t>
      </w:r>
      <w:proofErr w:type="spellStart"/>
      <w:r w:rsidRPr="00274BAC">
        <w:rPr>
          <w:lang w:val="en-US"/>
        </w:rPr>
        <w:t>tipe</w:t>
      </w:r>
      <w:proofErr w:type="spellEnd"/>
      <w:r w:rsidRPr="00274BAC">
        <w:rPr>
          <w:lang w:val="en-US"/>
        </w:rPr>
        <w:t xml:space="preserve"> </w:t>
      </w:r>
      <w:r w:rsidRPr="0037197A">
        <w:rPr>
          <w:i/>
          <w:iCs/>
          <w:lang w:val="en-US"/>
        </w:rPr>
        <w:t>pulverized coal boiler</w:t>
      </w:r>
      <w:r>
        <w:rPr>
          <w:lang w:val="en-US"/>
        </w:rPr>
        <w:t xml:space="preserve"> di PLTU </w:t>
      </w:r>
      <w:proofErr w:type="spellStart"/>
      <w:r>
        <w:rPr>
          <w:lang w:val="en-US"/>
        </w:rPr>
        <w:t>indramayu</w:t>
      </w:r>
      <w:proofErr w:type="spellEnd"/>
      <w:r w:rsidRPr="00274BAC">
        <w:rPr>
          <w:lang w:val="en-US"/>
        </w:rPr>
        <w:t xml:space="preserve">. Adapun </w:t>
      </w:r>
      <w:proofErr w:type="spellStart"/>
      <w:r w:rsidRPr="00274BAC">
        <w:rPr>
          <w:lang w:val="en-US"/>
        </w:rPr>
        <w:t>tipe</w:t>
      </w:r>
      <w:proofErr w:type="spellEnd"/>
      <w:r w:rsidRPr="00274BAC">
        <w:rPr>
          <w:lang w:val="en-US"/>
        </w:rPr>
        <w:t xml:space="preserve"> </w:t>
      </w:r>
      <w:proofErr w:type="spellStart"/>
      <w:r w:rsidRPr="00274BAC">
        <w:rPr>
          <w:lang w:val="en-US"/>
        </w:rPr>
        <w:t>pembakarannya</w:t>
      </w:r>
      <w:proofErr w:type="spellEnd"/>
      <w:r w:rsidRPr="00274BAC">
        <w:rPr>
          <w:lang w:val="en-US"/>
        </w:rPr>
        <w:t xml:space="preserve"> </w:t>
      </w:r>
      <w:r w:rsidRPr="0037197A">
        <w:rPr>
          <w:i/>
          <w:iCs/>
          <w:lang w:val="en-US"/>
        </w:rPr>
        <w:t>direct firing coal pulverizing system</w:t>
      </w:r>
      <w:r w:rsidRPr="00274BAC">
        <w:rPr>
          <w:lang w:val="en-US"/>
        </w:rPr>
        <w:t xml:space="preserve"> </w:t>
      </w:r>
      <w:proofErr w:type="spellStart"/>
      <w:r w:rsidRPr="00274BAC">
        <w:rPr>
          <w:lang w:val="en-US"/>
        </w:rPr>
        <w:t>dengan</w:t>
      </w:r>
      <w:proofErr w:type="spellEnd"/>
      <w:r w:rsidRPr="00274BAC">
        <w:rPr>
          <w:lang w:val="en-US"/>
        </w:rPr>
        <w:t xml:space="preserve"> </w:t>
      </w:r>
      <w:r w:rsidRPr="0037197A">
        <w:rPr>
          <w:i/>
          <w:iCs/>
          <w:lang w:val="en-US"/>
        </w:rPr>
        <w:t>primary cold air</w:t>
      </w:r>
      <w:r w:rsidRPr="00274BAC">
        <w:rPr>
          <w:lang w:val="en-US"/>
        </w:rPr>
        <w:t xml:space="preserve"> pada </w:t>
      </w:r>
      <w:proofErr w:type="spellStart"/>
      <w:r w:rsidRPr="00274BAC">
        <w:rPr>
          <w:lang w:val="en-US"/>
        </w:rPr>
        <w:t>kecepatan</w:t>
      </w:r>
      <w:proofErr w:type="spellEnd"/>
      <w:r w:rsidRPr="00274BAC">
        <w:rPr>
          <w:lang w:val="en-US"/>
        </w:rPr>
        <w:t xml:space="preserve"> medium</w:t>
      </w:r>
      <w:r>
        <w:rPr>
          <w:lang w:val="en-US"/>
        </w:rPr>
        <w:t xml:space="preserve"> dan </w:t>
      </w:r>
      <w:proofErr w:type="spellStart"/>
      <w:r>
        <w:rPr>
          <w:lang w:val="en-US"/>
        </w:rPr>
        <w:t>m</w:t>
      </w:r>
      <w:r w:rsidRPr="00274BAC">
        <w:rPr>
          <w:lang w:val="en-US"/>
        </w:rPr>
        <w:t>etode</w:t>
      </w:r>
      <w:proofErr w:type="spellEnd"/>
      <w:r w:rsidRPr="00274BAC">
        <w:rPr>
          <w:lang w:val="en-US"/>
        </w:rPr>
        <w:t xml:space="preserve"> yang </w:t>
      </w:r>
      <w:proofErr w:type="spellStart"/>
      <w:r w:rsidRPr="00274BAC">
        <w:rPr>
          <w:lang w:val="en-US"/>
        </w:rPr>
        <w:t>digunakan</w:t>
      </w:r>
      <w:proofErr w:type="spellEnd"/>
      <w:r w:rsidRPr="00274BAC">
        <w:rPr>
          <w:lang w:val="en-US"/>
        </w:rPr>
        <w:t xml:space="preserve"> </w:t>
      </w:r>
      <w:proofErr w:type="spellStart"/>
      <w:r w:rsidRPr="00274BAC">
        <w:rPr>
          <w:lang w:val="en-US"/>
        </w:rPr>
        <w:t>dalam</w:t>
      </w:r>
      <w:proofErr w:type="spellEnd"/>
      <w:r w:rsidRPr="00274BAC">
        <w:rPr>
          <w:lang w:val="en-US"/>
        </w:rPr>
        <w:t xml:space="preserve"> </w:t>
      </w:r>
      <w:r w:rsidRPr="0037197A">
        <w:rPr>
          <w:i/>
          <w:iCs/>
          <w:lang w:val="en-US"/>
        </w:rPr>
        <w:t xml:space="preserve">uji </w:t>
      </w:r>
      <w:r w:rsidRPr="00643F06">
        <w:rPr>
          <w:i/>
          <w:iCs/>
          <w:lang w:val="en-US"/>
        </w:rPr>
        <w:t>co-firing</w:t>
      </w:r>
      <w:r w:rsidRPr="00274BAC">
        <w:rPr>
          <w:lang w:val="en-US"/>
        </w:rPr>
        <w:t xml:space="preserve"> </w:t>
      </w:r>
      <w:proofErr w:type="spellStart"/>
      <w:r w:rsidRPr="00274BAC">
        <w:rPr>
          <w:lang w:val="en-US"/>
        </w:rPr>
        <w:t>adalah</w:t>
      </w:r>
      <w:proofErr w:type="spellEnd"/>
      <w:r w:rsidRPr="00274BAC">
        <w:rPr>
          <w:lang w:val="en-US"/>
        </w:rPr>
        <w:t xml:space="preserve"> </w:t>
      </w:r>
      <w:r w:rsidRPr="0037197A">
        <w:rPr>
          <w:i/>
          <w:iCs/>
          <w:lang w:val="en-US"/>
        </w:rPr>
        <w:t xml:space="preserve">direct </w:t>
      </w:r>
      <w:r w:rsidRPr="00643F06">
        <w:rPr>
          <w:i/>
          <w:iCs/>
          <w:lang w:val="en-US"/>
        </w:rPr>
        <w:t>co-firing</w:t>
      </w:r>
      <w:r>
        <w:rPr>
          <w:lang w:val="en-US"/>
        </w:rPr>
        <w:t xml:space="preserve"> </w:t>
      </w:r>
      <w:proofErr w:type="spellStart"/>
      <w:r>
        <w:rPr>
          <w:lang w:val="en-US"/>
        </w:rPr>
        <w:t>bahan</w:t>
      </w:r>
      <w:proofErr w:type="spellEnd"/>
      <w:r>
        <w:rPr>
          <w:lang w:val="en-US"/>
        </w:rPr>
        <w:t xml:space="preserve"> </w:t>
      </w:r>
      <w:proofErr w:type="spellStart"/>
      <w:r>
        <w:rPr>
          <w:lang w:val="en-US"/>
        </w:rPr>
        <w:t>bakar</w:t>
      </w:r>
      <w:proofErr w:type="spellEnd"/>
      <w:r>
        <w:rPr>
          <w:lang w:val="en-US"/>
        </w:rPr>
        <w:t xml:space="preserve"> batu bara dan </w:t>
      </w:r>
      <w:r w:rsidRPr="0037197A">
        <w:rPr>
          <w:i/>
          <w:iCs/>
          <w:lang w:val="en-US"/>
        </w:rPr>
        <w:t>sawdust</w:t>
      </w:r>
      <w:r>
        <w:rPr>
          <w:lang w:val="en-US"/>
        </w:rPr>
        <w:t xml:space="preserve"> </w:t>
      </w:r>
      <w:proofErr w:type="spellStart"/>
      <w:r>
        <w:rPr>
          <w:lang w:val="en-US"/>
        </w:rPr>
        <w:t>dicampur</w:t>
      </w:r>
      <w:proofErr w:type="spellEnd"/>
      <w:r>
        <w:rPr>
          <w:lang w:val="en-US"/>
        </w:rPr>
        <w:t xml:space="preserve"> di </w:t>
      </w:r>
      <w:r w:rsidRPr="0037197A">
        <w:rPr>
          <w:i/>
          <w:iCs/>
          <w:lang w:val="en-US"/>
        </w:rPr>
        <w:t>coal yard</w:t>
      </w:r>
      <w:r>
        <w:rPr>
          <w:lang w:val="en-US"/>
        </w:rPr>
        <w:t xml:space="preserve"> </w:t>
      </w:r>
      <w:proofErr w:type="spellStart"/>
      <w:r>
        <w:rPr>
          <w:lang w:val="en-US"/>
        </w:rPr>
        <w:t>kemudian</w:t>
      </w:r>
      <w:proofErr w:type="spellEnd"/>
      <w:r>
        <w:rPr>
          <w:lang w:val="en-US"/>
        </w:rPr>
        <w:t xml:space="preserve"> </w:t>
      </w:r>
      <w:proofErr w:type="spellStart"/>
      <w:r>
        <w:rPr>
          <w:lang w:val="en-US"/>
        </w:rPr>
        <w:t>ditransfer</w:t>
      </w:r>
      <w:proofErr w:type="spellEnd"/>
      <w:r>
        <w:rPr>
          <w:lang w:val="en-US"/>
        </w:rPr>
        <w:t xml:space="preserve"> </w:t>
      </w:r>
      <w:proofErr w:type="spellStart"/>
      <w:r>
        <w:rPr>
          <w:lang w:val="en-US"/>
        </w:rPr>
        <w:t>ke</w:t>
      </w:r>
      <w:proofErr w:type="spellEnd"/>
      <w:r>
        <w:rPr>
          <w:lang w:val="en-US"/>
        </w:rPr>
        <w:t xml:space="preserve"> </w:t>
      </w:r>
      <w:r w:rsidRPr="0037197A">
        <w:rPr>
          <w:i/>
          <w:iCs/>
          <w:lang w:val="en-US"/>
        </w:rPr>
        <w:t>bunker</w:t>
      </w:r>
      <w:r>
        <w:rPr>
          <w:lang w:val="en-US"/>
        </w:rPr>
        <w:t xml:space="preserve"> </w:t>
      </w:r>
      <w:proofErr w:type="spellStart"/>
      <w:r>
        <w:rPr>
          <w:lang w:val="en-US"/>
        </w:rPr>
        <w:t>untuk</w:t>
      </w:r>
      <w:proofErr w:type="spellEnd"/>
      <w:r>
        <w:rPr>
          <w:lang w:val="en-US"/>
        </w:rPr>
        <w:t xml:space="preserve"> di </w:t>
      </w:r>
      <w:proofErr w:type="spellStart"/>
      <w:r>
        <w:rPr>
          <w:lang w:val="en-US"/>
        </w:rPr>
        <w:t>bakar</w:t>
      </w:r>
      <w:proofErr w:type="spellEnd"/>
      <w:r>
        <w:rPr>
          <w:lang w:val="en-US"/>
        </w:rPr>
        <w:t xml:space="preserve">. </w:t>
      </w:r>
      <w:r>
        <w:t xml:space="preserve">Pengujian co-firing dengan persentase campuran sawdust 5% di PLTU Indramayu 3x330 MW unit 2 </w:t>
      </w:r>
      <w:proofErr w:type="spellStart"/>
      <w:r>
        <w:rPr>
          <w:lang w:val="en-US"/>
        </w:rPr>
        <w:t>mendapatkan</w:t>
      </w:r>
      <w:proofErr w:type="spellEnd"/>
      <w:r>
        <w:rPr>
          <w:lang w:val="en-US"/>
        </w:rPr>
        <w:t xml:space="preserve"> h</w:t>
      </w:r>
      <w:r>
        <w:t>asil evaluasi pengujian</w:t>
      </w:r>
      <w:r>
        <w:rPr>
          <w:lang w:val="en-US"/>
        </w:rPr>
        <w:t xml:space="preserve"> </w:t>
      </w:r>
      <w:r>
        <w:t>teknik mixing bahan bakar batubara dan biomassa bisa tercampur dengan bai</w:t>
      </w:r>
      <w:r>
        <w:rPr>
          <w:lang w:val="en-US"/>
        </w:rPr>
        <w:t>k,</w:t>
      </w:r>
      <w:r>
        <w:t xml:space="preserve"> Kandungan volatile matter pada biomassa yang lebih tinggi dari batubara juga terpantau aman pada mill outlet temperature</w:t>
      </w:r>
      <w:r>
        <w:rPr>
          <w:lang w:val="en-US"/>
        </w:rPr>
        <w:t xml:space="preserve"> </w:t>
      </w:r>
      <w:r>
        <w:t>FEGT co-firing biomass rata rata cenderung turun 2,8</w:t>
      </w:r>
      <w:r>
        <w:rPr>
          <w:vertAlign w:val="superscript"/>
        </w:rPr>
        <w:t>0</w:t>
      </w:r>
      <w:r>
        <w:t>C dibanding kondisi eksisting 100%</w:t>
      </w:r>
      <w:r>
        <w:rPr>
          <w:lang w:val="en-US"/>
        </w:rPr>
        <w:t xml:space="preserve">. </w:t>
      </w:r>
      <w:r>
        <w:t>Besarnya emisi gas buang baik SO2 maupun NOx pada pengujian Co-firing 5% sawdust di PLTU Indramayu Emisi SO2 turun dari 120,84 mg/Nm3 menjadi 106,3 mg/Nm³, Emisi NOx turun dari 365,41 mg/Nm3 menjadi 360,46 mg/Nm³</w:t>
      </w:r>
      <w:r>
        <w:rPr>
          <w:lang w:val="en-US"/>
        </w:rPr>
        <w:t xml:space="preserve"> </w:t>
      </w:r>
      <w:r>
        <w:t>memenuhi batas baku mutu emisi KLHK (550 mg/Nm³)</w:t>
      </w:r>
    </w:p>
    <w:p w14:paraId="2436DB11" w14:textId="77777777" w:rsidR="00F80EFE" w:rsidRPr="00371904" w:rsidRDefault="00F80EFE" w:rsidP="00357B91">
      <w:pPr>
        <w:widowControl w:val="0"/>
        <w:autoSpaceDE w:val="0"/>
        <w:autoSpaceDN w:val="0"/>
        <w:adjustRightInd w:val="0"/>
        <w:rPr>
          <w:rFonts w:cs="Arial"/>
          <w:i/>
          <w:szCs w:val="20"/>
        </w:rPr>
      </w:pPr>
    </w:p>
    <w:p w14:paraId="677EE2CF" w14:textId="77777777" w:rsidR="00F80EFE" w:rsidRPr="00371904" w:rsidRDefault="00F80EFE" w:rsidP="00357B91">
      <w:pPr>
        <w:widowControl w:val="0"/>
        <w:autoSpaceDE w:val="0"/>
        <w:autoSpaceDN w:val="0"/>
        <w:adjustRightInd w:val="0"/>
        <w:rPr>
          <w:rFonts w:cs="Arial"/>
          <w:i/>
          <w:szCs w:val="20"/>
        </w:rPr>
      </w:pPr>
      <w:r w:rsidRPr="00371904">
        <w:rPr>
          <w:rFonts w:cs="Arial"/>
          <w:b/>
          <w:bCs/>
          <w:i/>
          <w:szCs w:val="20"/>
        </w:rPr>
        <w:t>Kata</w:t>
      </w:r>
      <w:r w:rsidRPr="00371904">
        <w:rPr>
          <w:rFonts w:cs="Arial"/>
          <w:b/>
          <w:bCs/>
          <w:i/>
          <w:spacing w:val="-4"/>
          <w:szCs w:val="20"/>
        </w:rPr>
        <w:t xml:space="preserve"> </w:t>
      </w:r>
      <w:r w:rsidRPr="00371904">
        <w:rPr>
          <w:rFonts w:cs="Arial"/>
          <w:b/>
          <w:bCs/>
          <w:i/>
          <w:spacing w:val="-1"/>
          <w:szCs w:val="20"/>
        </w:rPr>
        <w:t>k</w:t>
      </w:r>
      <w:r w:rsidRPr="00371904">
        <w:rPr>
          <w:rFonts w:cs="Arial"/>
          <w:b/>
          <w:bCs/>
          <w:i/>
          <w:szCs w:val="20"/>
        </w:rPr>
        <w:t>unci:</w:t>
      </w:r>
      <w:r w:rsidRPr="00371904">
        <w:rPr>
          <w:rFonts w:cs="Arial"/>
          <w:b/>
          <w:bCs/>
          <w:i/>
          <w:spacing w:val="-3"/>
          <w:szCs w:val="20"/>
        </w:rPr>
        <w:t xml:space="preserve"> </w:t>
      </w:r>
      <w:r w:rsidRPr="00643F06">
        <w:rPr>
          <w:i/>
          <w:iCs/>
          <w:lang w:val="en-US"/>
        </w:rPr>
        <w:t>Co-firing</w:t>
      </w:r>
      <w:r w:rsidRPr="00941D8E">
        <w:rPr>
          <w:lang w:val="en-US"/>
        </w:rPr>
        <w:t xml:space="preserve">, Boiler </w:t>
      </w:r>
      <w:proofErr w:type="spellStart"/>
      <w:r w:rsidRPr="0037197A">
        <w:rPr>
          <w:i/>
          <w:iCs/>
          <w:lang w:val="en-US"/>
        </w:rPr>
        <w:t>Pulverizer</w:t>
      </w:r>
      <w:proofErr w:type="spellEnd"/>
      <w:r w:rsidRPr="0037197A">
        <w:rPr>
          <w:i/>
          <w:iCs/>
          <w:lang w:val="en-US"/>
        </w:rPr>
        <w:t xml:space="preserve"> Coal</w:t>
      </w:r>
      <w:r w:rsidRPr="00941D8E">
        <w:rPr>
          <w:lang w:val="en-US"/>
        </w:rPr>
        <w:t xml:space="preserve">, </w:t>
      </w:r>
      <w:r w:rsidRPr="0037197A">
        <w:rPr>
          <w:i/>
          <w:iCs/>
          <w:lang w:val="en-US"/>
        </w:rPr>
        <w:t>Sawdust</w:t>
      </w:r>
      <w:r w:rsidRPr="00941D8E">
        <w:rPr>
          <w:lang w:val="en-US"/>
        </w:rPr>
        <w:t xml:space="preserve">, </w:t>
      </w:r>
      <w:proofErr w:type="spellStart"/>
      <w:r w:rsidRPr="00941D8E">
        <w:rPr>
          <w:lang w:val="en-US"/>
        </w:rPr>
        <w:t>Emisi</w:t>
      </w:r>
      <w:proofErr w:type="spellEnd"/>
      <w:r w:rsidRPr="00941D8E">
        <w:rPr>
          <w:lang w:val="en-US"/>
        </w:rPr>
        <w:t xml:space="preserve"> gas </w:t>
      </w:r>
      <w:proofErr w:type="spellStart"/>
      <w:r w:rsidRPr="00941D8E">
        <w:rPr>
          <w:lang w:val="en-US"/>
        </w:rPr>
        <w:t>buang</w:t>
      </w:r>
      <w:proofErr w:type="spellEnd"/>
    </w:p>
    <w:p w14:paraId="09D0028F" w14:textId="77777777" w:rsidR="00F80EFE" w:rsidRDefault="00F80EFE" w:rsidP="00357B91">
      <w:pPr>
        <w:widowControl w:val="0"/>
        <w:autoSpaceDE w:val="0"/>
        <w:autoSpaceDN w:val="0"/>
        <w:adjustRightInd w:val="0"/>
        <w:rPr>
          <w:rFonts w:cs="Arial"/>
          <w:b/>
          <w:bCs/>
          <w:i/>
          <w:iCs/>
          <w:szCs w:val="20"/>
        </w:rPr>
      </w:pPr>
    </w:p>
    <w:p w14:paraId="0BFED5E2" w14:textId="77777777" w:rsidR="00F80EFE" w:rsidRPr="000A0564" w:rsidRDefault="00F80EFE" w:rsidP="00357B91">
      <w:pPr>
        <w:widowControl w:val="0"/>
        <w:autoSpaceDE w:val="0"/>
        <w:autoSpaceDN w:val="0"/>
        <w:adjustRightInd w:val="0"/>
      </w:pPr>
      <w:r w:rsidRPr="00371904">
        <w:rPr>
          <w:rFonts w:cs="Arial"/>
          <w:b/>
          <w:bCs/>
          <w:i/>
          <w:iCs/>
          <w:szCs w:val="20"/>
        </w:rPr>
        <w:t>A</w:t>
      </w:r>
      <w:r w:rsidRPr="00371904">
        <w:rPr>
          <w:rFonts w:cs="Arial"/>
          <w:b/>
          <w:bCs/>
          <w:i/>
          <w:iCs/>
          <w:spacing w:val="1"/>
          <w:szCs w:val="20"/>
        </w:rPr>
        <w:t>b</w:t>
      </w:r>
      <w:r w:rsidRPr="00371904">
        <w:rPr>
          <w:rFonts w:cs="Arial"/>
          <w:b/>
          <w:bCs/>
          <w:i/>
          <w:iCs/>
          <w:szCs w:val="20"/>
        </w:rPr>
        <w:t>stract</w:t>
      </w:r>
      <w:r w:rsidRPr="00371904">
        <w:rPr>
          <w:rFonts w:cs="Arial"/>
          <w:b/>
          <w:bCs/>
          <w:i/>
          <w:iCs/>
          <w:spacing w:val="-5"/>
          <w:szCs w:val="20"/>
        </w:rPr>
        <w:t>--</w:t>
      </w:r>
      <w:r w:rsidRPr="005B7EFF">
        <w:rPr>
          <w:i/>
          <w:iCs/>
        </w:rPr>
        <w:t xml:space="preserve"> </w:t>
      </w:r>
      <w:r w:rsidRPr="00C408CC">
        <w:rPr>
          <w:i/>
          <w:iCs/>
        </w:rPr>
        <w:t xml:space="preserve">The levels of NOx and CO2 in the Existing PLTU on the island of Java are not in accordance with government regulations regarding quality standards for industrial exhaust emissions and the effects of greenhouse gases in Indonesia and the world. The level of exhaust emissions must also be reduced in accordance with the Paris agreement in 2021 regarding the reduction of the carbon threshold value produced by coal-fired power plants. So the purpose of this study is to evaluate the composition of the optimal sawdust mixture in order to evaluate the results of exhaust emissions using the CEMS Measuring tool at the PLTU Indramayu environmental laboratory after using a mixture of sawdust that is burned to reduce exhaust emissions according to both national and international quality standards. The test was carried out experimentally at the existing pulverized coal boiler type PLTU Indramayu. The combustion type is direct firing coal pulverizing system with primary cold air at medium speed and the method used in the </w:t>
      </w:r>
      <w:r w:rsidRPr="00643F06">
        <w:rPr>
          <w:i/>
          <w:iCs/>
        </w:rPr>
        <w:t>co-firing</w:t>
      </w:r>
      <w:r w:rsidRPr="00C408CC">
        <w:rPr>
          <w:i/>
          <w:iCs/>
        </w:rPr>
        <w:t xml:space="preserve"> test is direct </w:t>
      </w:r>
      <w:r w:rsidRPr="00643F06">
        <w:rPr>
          <w:i/>
          <w:iCs/>
        </w:rPr>
        <w:t>co-firing</w:t>
      </w:r>
      <w:r w:rsidRPr="00C408CC">
        <w:rPr>
          <w:i/>
          <w:iCs/>
        </w:rPr>
        <w:t xml:space="preserve"> of coal fuel and sawdust mixed in the coal yard and then transferred to the bunker to be burned.</w:t>
      </w:r>
      <w:r w:rsidRPr="000A0564">
        <w:rPr>
          <w:i/>
          <w:iCs/>
        </w:rPr>
        <w:t xml:space="preserve"> </w:t>
      </w:r>
      <w:r>
        <w:rPr>
          <w:i/>
          <w:iCs/>
        </w:rPr>
        <w:t>The co-firing test with a 5% sawdust mixture at PLTU Indramayu 3x330 MW unit 2 got the results of the evaluation of testing techniques for mixing coal fuel and biomass to be well mixed. The volatile matter content in biomass which is higher than coal is also safely monitored at mill outlet temperature FEGT co-firing biomass on average tends to decrease by 2.80C compared to the existing condition of 100%. The amount of exhaust gas emissions both SO2 and NOx in the Co-firing 5% sawdust test at PLTU Indramayu SO2 emissions decreased from 120.84 mg/Nm3 to 106.3 mg/Nm³, NOx emissions decreased from 365.41 mg/Nm3 to 360, 46 mg/Nm³ meets the KLHK emission quality standard (550 mg/Nm³).</w:t>
      </w:r>
    </w:p>
    <w:p w14:paraId="4A5FFFD7" w14:textId="77777777" w:rsidR="00F80EFE" w:rsidRPr="00371904" w:rsidRDefault="00F80EFE" w:rsidP="00357B91">
      <w:pPr>
        <w:widowControl w:val="0"/>
        <w:autoSpaceDE w:val="0"/>
        <w:autoSpaceDN w:val="0"/>
        <w:adjustRightInd w:val="0"/>
        <w:rPr>
          <w:rFonts w:cs="Arial"/>
          <w:i/>
          <w:szCs w:val="20"/>
        </w:rPr>
      </w:pPr>
    </w:p>
    <w:p w14:paraId="5FE6B28C" w14:textId="77777777" w:rsidR="00F80EFE" w:rsidRPr="00371904" w:rsidRDefault="00F80EFE" w:rsidP="00357B91">
      <w:pPr>
        <w:widowControl w:val="0"/>
        <w:autoSpaceDE w:val="0"/>
        <w:autoSpaceDN w:val="0"/>
        <w:adjustRightInd w:val="0"/>
        <w:rPr>
          <w:rFonts w:cs="Arial"/>
          <w:position w:val="-1"/>
          <w:szCs w:val="20"/>
        </w:rPr>
      </w:pPr>
      <w:r w:rsidRPr="00371904">
        <w:rPr>
          <w:rFonts w:cs="Arial"/>
          <w:b/>
          <w:bCs/>
          <w:i/>
          <w:iCs/>
          <w:position w:val="-1"/>
          <w:szCs w:val="20"/>
        </w:rPr>
        <w:t>Keyw</w:t>
      </w:r>
      <w:r w:rsidRPr="00371904">
        <w:rPr>
          <w:rFonts w:cs="Arial"/>
          <w:b/>
          <w:bCs/>
          <w:i/>
          <w:iCs/>
          <w:spacing w:val="1"/>
          <w:position w:val="-1"/>
          <w:szCs w:val="20"/>
        </w:rPr>
        <w:t>o</w:t>
      </w:r>
      <w:r w:rsidRPr="00371904">
        <w:rPr>
          <w:rFonts w:cs="Arial"/>
          <w:b/>
          <w:bCs/>
          <w:i/>
          <w:iCs/>
          <w:spacing w:val="-1"/>
          <w:position w:val="-1"/>
          <w:szCs w:val="20"/>
        </w:rPr>
        <w:t>r</w:t>
      </w:r>
      <w:r w:rsidRPr="00371904">
        <w:rPr>
          <w:rFonts w:cs="Arial"/>
          <w:b/>
          <w:bCs/>
          <w:i/>
          <w:iCs/>
          <w:position w:val="-1"/>
          <w:szCs w:val="20"/>
        </w:rPr>
        <w:t>ds</w:t>
      </w:r>
      <w:r w:rsidRPr="00371904">
        <w:rPr>
          <w:rFonts w:cs="Arial"/>
          <w:b/>
          <w:bCs/>
          <w:i/>
          <w:position w:val="-1"/>
          <w:szCs w:val="20"/>
        </w:rPr>
        <w:t>:</w:t>
      </w:r>
      <w:r w:rsidRPr="00371904">
        <w:rPr>
          <w:rFonts w:cs="Arial"/>
          <w:b/>
          <w:bCs/>
          <w:i/>
          <w:spacing w:val="-7"/>
          <w:position w:val="-1"/>
          <w:szCs w:val="20"/>
        </w:rPr>
        <w:t xml:space="preserve"> </w:t>
      </w:r>
      <w:r w:rsidRPr="00643F06">
        <w:rPr>
          <w:i/>
          <w:iCs/>
        </w:rPr>
        <w:t>Co-firing</w:t>
      </w:r>
      <w:r w:rsidRPr="00F212BE">
        <w:rPr>
          <w:i/>
          <w:iCs/>
        </w:rPr>
        <w:t>, Boiler Pulverizer Coal, Sawdust, Exhaust emission</w:t>
      </w:r>
    </w:p>
    <w:p w14:paraId="305C7DBA" w14:textId="77777777" w:rsidR="00F80EFE" w:rsidRPr="00371904" w:rsidRDefault="00F80EFE" w:rsidP="00357B91">
      <w:pPr>
        <w:widowControl w:val="0"/>
        <w:autoSpaceDE w:val="0"/>
        <w:autoSpaceDN w:val="0"/>
        <w:adjustRightInd w:val="0"/>
        <w:rPr>
          <w:rFonts w:cs="Arial"/>
          <w:position w:val="-1"/>
          <w:szCs w:val="20"/>
        </w:rPr>
      </w:pPr>
    </w:p>
    <w:p w14:paraId="67500C61" w14:textId="77777777" w:rsidR="00F80EFE" w:rsidRPr="00371904" w:rsidRDefault="00F80EFE" w:rsidP="00357B91">
      <w:pPr>
        <w:widowControl w:val="0"/>
        <w:autoSpaceDE w:val="0"/>
        <w:autoSpaceDN w:val="0"/>
        <w:adjustRightInd w:val="0"/>
        <w:rPr>
          <w:rFonts w:cs="Arial"/>
          <w:b/>
          <w:bCs/>
          <w:szCs w:val="20"/>
        </w:rPr>
        <w:sectPr w:rsidR="00F80EFE" w:rsidRPr="00371904" w:rsidSect="00E33ABD">
          <w:pgSz w:w="11907" w:h="16840" w:code="9"/>
          <w:pgMar w:top="1418" w:right="1134" w:bottom="1134" w:left="1701" w:header="567" w:footer="567" w:gutter="0"/>
          <w:cols w:space="720"/>
          <w:docGrid w:linePitch="360"/>
        </w:sectPr>
      </w:pPr>
    </w:p>
    <w:p w14:paraId="04F7CDD8" w14:textId="77777777" w:rsidR="00F80EFE" w:rsidRPr="00371904" w:rsidRDefault="00F80EFE" w:rsidP="00357B91">
      <w:pPr>
        <w:widowControl w:val="0"/>
        <w:autoSpaceDE w:val="0"/>
        <w:autoSpaceDN w:val="0"/>
        <w:adjustRightInd w:val="0"/>
        <w:rPr>
          <w:rFonts w:cs="Arial"/>
          <w:b/>
          <w:bCs/>
          <w:szCs w:val="20"/>
        </w:rPr>
      </w:pPr>
      <w:r w:rsidRPr="00371904">
        <w:rPr>
          <w:rFonts w:cs="Arial"/>
          <w:b/>
          <w:bCs/>
          <w:szCs w:val="20"/>
        </w:rPr>
        <w:t>1.</w:t>
      </w:r>
      <w:r w:rsidRPr="00371904">
        <w:rPr>
          <w:rFonts w:cs="Arial"/>
          <w:b/>
          <w:bCs/>
          <w:szCs w:val="20"/>
        </w:rPr>
        <w:tab/>
      </w:r>
      <w:r w:rsidRPr="00371904">
        <w:rPr>
          <w:rFonts w:cs="Arial"/>
          <w:b/>
          <w:bCs/>
          <w:spacing w:val="-1"/>
          <w:szCs w:val="20"/>
        </w:rPr>
        <w:t>PE</w:t>
      </w:r>
      <w:r w:rsidRPr="00371904">
        <w:rPr>
          <w:rFonts w:cs="Arial"/>
          <w:b/>
          <w:bCs/>
          <w:szCs w:val="20"/>
        </w:rPr>
        <w:t>N</w:t>
      </w:r>
      <w:r w:rsidRPr="00371904">
        <w:rPr>
          <w:rFonts w:cs="Arial"/>
          <w:b/>
          <w:bCs/>
          <w:spacing w:val="1"/>
          <w:szCs w:val="20"/>
        </w:rPr>
        <w:t>G</w:t>
      </w:r>
      <w:r w:rsidRPr="00371904">
        <w:rPr>
          <w:rFonts w:cs="Arial"/>
          <w:b/>
          <w:bCs/>
          <w:spacing w:val="2"/>
          <w:szCs w:val="20"/>
        </w:rPr>
        <w:t>I</w:t>
      </w:r>
      <w:r w:rsidRPr="00371904">
        <w:rPr>
          <w:rFonts w:cs="Arial"/>
          <w:b/>
          <w:bCs/>
          <w:szCs w:val="20"/>
        </w:rPr>
        <w:t>RI</w:t>
      </w:r>
      <w:r w:rsidRPr="00371904">
        <w:rPr>
          <w:rFonts w:cs="Arial"/>
          <w:b/>
          <w:bCs/>
          <w:spacing w:val="7"/>
          <w:szCs w:val="20"/>
        </w:rPr>
        <w:t>M</w:t>
      </w:r>
      <w:r w:rsidRPr="00371904">
        <w:rPr>
          <w:rFonts w:cs="Arial"/>
          <w:b/>
          <w:bCs/>
          <w:spacing w:val="-7"/>
          <w:szCs w:val="20"/>
        </w:rPr>
        <w:t>A</w:t>
      </w:r>
      <w:r w:rsidRPr="00371904">
        <w:rPr>
          <w:rFonts w:cs="Arial"/>
          <w:b/>
          <w:bCs/>
          <w:szCs w:val="20"/>
        </w:rPr>
        <w:t>N</w:t>
      </w:r>
      <w:r w:rsidRPr="00371904">
        <w:rPr>
          <w:rFonts w:cs="Arial"/>
          <w:b/>
          <w:bCs/>
          <w:spacing w:val="-10"/>
          <w:szCs w:val="20"/>
        </w:rPr>
        <w:t xml:space="preserve"> </w:t>
      </w:r>
      <w:r w:rsidRPr="00371904">
        <w:rPr>
          <w:rFonts w:cs="Arial"/>
          <w:b/>
          <w:bCs/>
          <w:spacing w:val="3"/>
          <w:szCs w:val="20"/>
        </w:rPr>
        <w:t>T</w:t>
      </w:r>
      <w:r w:rsidRPr="00371904">
        <w:rPr>
          <w:rFonts w:cs="Arial"/>
          <w:b/>
          <w:bCs/>
          <w:szCs w:val="20"/>
        </w:rPr>
        <w:t>U</w:t>
      </w:r>
      <w:r w:rsidRPr="00371904">
        <w:rPr>
          <w:rFonts w:cs="Arial"/>
          <w:b/>
          <w:bCs/>
          <w:spacing w:val="1"/>
          <w:szCs w:val="20"/>
        </w:rPr>
        <w:t>L</w:t>
      </w:r>
      <w:r w:rsidRPr="00371904">
        <w:rPr>
          <w:rFonts w:cs="Arial"/>
          <w:b/>
          <w:bCs/>
          <w:szCs w:val="20"/>
        </w:rPr>
        <w:t>I</w:t>
      </w:r>
      <w:r w:rsidRPr="00371904">
        <w:rPr>
          <w:rFonts w:cs="Arial"/>
          <w:b/>
          <w:bCs/>
          <w:spacing w:val="4"/>
          <w:szCs w:val="20"/>
        </w:rPr>
        <w:t>S</w:t>
      </w:r>
      <w:r w:rsidRPr="00371904">
        <w:rPr>
          <w:rFonts w:cs="Arial"/>
          <w:b/>
          <w:bCs/>
          <w:spacing w:val="-5"/>
          <w:szCs w:val="20"/>
        </w:rPr>
        <w:t>A</w:t>
      </w:r>
      <w:r w:rsidRPr="00371904">
        <w:rPr>
          <w:rFonts w:cs="Arial"/>
          <w:b/>
          <w:bCs/>
          <w:szCs w:val="20"/>
        </w:rPr>
        <w:t>N</w:t>
      </w:r>
    </w:p>
    <w:p w14:paraId="31A07A76" w14:textId="77777777" w:rsidR="00F80EFE" w:rsidRPr="00371904" w:rsidRDefault="00F80EFE" w:rsidP="00357B91">
      <w:pPr>
        <w:widowControl w:val="0"/>
        <w:autoSpaceDE w:val="0"/>
        <w:autoSpaceDN w:val="0"/>
        <w:adjustRightInd w:val="0"/>
        <w:rPr>
          <w:rFonts w:cs="Arial"/>
          <w:szCs w:val="20"/>
        </w:rPr>
      </w:pPr>
    </w:p>
    <w:p w14:paraId="7486D409" w14:textId="2793F93B" w:rsidR="00F80EFE" w:rsidRPr="00BD62FA" w:rsidRDefault="00F80EFE" w:rsidP="005B7EFF">
      <w:r>
        <w:t xml:space="preserve">PLTU Indramayu merupakan salah satu proyek asset penambahan daya 10.000 MW yang pertama yang berada di desa sumur adem, </w:t>
      </w:r>
      <w:r>
        <w:t xml:space="preserve">Patrol, Indramayu </w:t>
      </w:r>
      <w:r w:rsidRPr="00F33960">
        <w:t xml:space="preserve">dibangun pada tahun 2009 </w:t>
      </w:r>
      <w:r>
        <w:t xml:space="preserve">dengan kapasitas daya yang terpasang sebesar 3x330MW yang saat ini sudah diserahkan kepada anak perusahaan PLN yakni PT.PJB untuk di kelola baik secara Operation &amp; </w:t>
      </w:r>
      <w:r>
        <w:lastRenderedPageBreak/>
        <w:t>Maintenance ( O&amp;M ). Adapun teknologi yang diadopsi yaitu menggunakan Boiler Babcock &amp; Wilcock beijing Company. Ltd</w:t>
      </w:r>
      <w:r>
        <w:rPr>
          <w:lang w:val="en-US"/>
        </w:rPr>
        <w:t xml:space="preserve">.  </w:t>
      </w:r>
      <w:sdt>
        <w:sdtPr>
          <w:rPr>
            <w:color w:val="000000"/>
            <w:lang w:val="en-US"/>
          </w:rPr>
          <w:tag w:val="MENDELEY_CITATION_v3_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"/>
          <w:id w:val="-649359578"/>
          <w:placeholder>
            <w:docPart w:val="DefaultPlaceholder_-1854013440"/>
          </w:placeholder>
        </w:sdtPr>
        <w:sdtEndPr>
          <w:rPr>
            <w:lang w:val="id-ID"/>
          </w:rPr>
        </w:sdtEndPr>
        <w:sdtContent>
          <w:r w:rsidRPr="00F80EFE">
            <w:rPr>
              <w:color w:val="000000"/>
            </w:rPr>
            <w:t>[1]</w:t>
          </w:r>
        </w:sdtContent>
      </w:sdt>
    </w:p>
    <w:p w14:paraId="73814EEF" w14:textId="64F772FA" w:rsidR="00F80EFE" w:rsidRPr="00432238" w:rsidRDefault="00F80EFE" w:rsidP="00BD62FA">
      <w:pPr>
        <w:ind w:firstLine="340"/>
      </w:pPr>
      <w:proofErr w:type="spellStart"/>
      <w:r>
        <w:rPr>
          <w:lang w:val="en-US"/>
        </w:rPr>
        <w:t>Emisi</w:t>
      </w:r>
      <w:proofErr w:type="spellEnd"/>
      <w:r>
        <w:rPr>
          <w:lang w:val="en-US"/>
        </w:rPr>
        <w:t xml:space="preserve"> gas </w:t>
      </w:r>
      <w:proofErr w:type="spellStart"/>
      <w:r>
        <w:rPr>
          <w:lang w:val="en-US"/>
        </w:rPr>
        <w:t>buang</w:t>
      </w:r>
      <w:proofErr w:type="spellEnd"/>
      <w:r>
        <w:rPr>
          <w:lang w:val="en-US"/>
        </w:rPr>
        <w:t xml:space="preserve"> yang </w:t>
      </w:r>
      <w:proofErr w:type="spellStart"/>
      <w:r>
        <w:rPr>
          <w:lang w:val="en-US"/>
        </w:rPr>
        <w:t>dihasilkan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keluaran</w:t>
      </w:r>
      <w:proofErr w:type="spellEnd"/>
      <w:r>
        <w:rPr>
          <w:lang w:val="en-US"/>
        </w:rPr>
        <w:t xml:space="preserve"> gas </w:t>
      </w:r>
      <w:proofErr w:type="spellStart"/>
      <w:r>
        <w:rPr>
          <w:lang w:val="en-US"/>
        </w:rPr>
        <w:t>hasil</w:t>
      </w:r>
      <w:proofErr w:type="spellEnd"/>
      <w:r>
        <w:rPr>
          <w:lang w:val="en-US"/>
        </w:rPr>
        <w:t xml:space="preserve"> </w:t>
      </w:r>
      <w:proofErr w:type="spellStart"/>
      <w:r>
        <w:rPr>
          <w:lang w:val="en-US"/>
        </w:rPr>
        <w:t>pembakaran</w:t>
      </w:r>
      <w:proofErr w:type="spellEnd"/>
      <w:r>
        <w:rPr>
          <w:lang w:val="en-US"/>
        </w:rPr>
        <w:t xml:space="preserve"> pada PLTU </w:t>
      </w:r>
      <w:proofErr w:type="spellStart"/>
      <w:r>
        <w:rPr>
          <w:lang w:val="en-US"/>
        </w:rPr>
        <w:t>indramayu</w:t>
      </w:r>
      <w:proofErr w:type="spellEnd"/>
      <w:r>
        <w:rPr>
          <w:lang w:val="en-US"/>
        </w:rPr>
        <w:t xml:space="preserve"> </w:t>
      </w:r>
      <w:proofErr w:type="spellStart"/>
      <w:r>
        <w:rPr>
          <w:lang w:val="en-US"/>
        </w:rPr>
        <w:t>ini</w:t>
      </w:r>
      <w:proofErr w:type="spellEnd"/>
      <w:r>
        <w:rPr>
          <w:lang w:val="en-US"/>
        </w:rPr>
        <w:t xml:space="preserve"> juga </w:t>
      </w:r>
      <w:proofErr w:type="spellStart"/>
      <w:r>
        <w:rPr>
          <w:lang w:val="en-US"/>
        </w:rPr>
        <w:t>mengakibatkan</w:t>
      </w:r>
      <w:proofErr w:type="spellEnd"/>
      <w:r>
        <w:rPr>
          <w:lang w:val="en-US"/>
        </w:rPr>
        <w:t xml:space="preserve"> </w:t>
      </w:r>
      <w:proofErr w:type="spellStart"/>
      <w:r>
        <w:rPr>
          <w:lang w:val="en-US"/>
        </w:rPr>
        <w:t>efek</w:t>
      </w:r>
      <w:proofErr w:type="spellEnd"/>
      <w:r>
        <w:rPr>
          <w:lang w:val="en-US"/>
        </w:rPr>
        <w:t xml:space="preserve"> </w:t>
      </w:r>
      <w:r>
        <w:t>Gas rumah kaca (GRK)</w:t>
      </w:r>
      <w:r>
        <w:rPr>
          <w:lang w:val="en-US"/>
        </w:rPr>
        <w:t xml:space="preserve">. Gas </w:t>
      </w:r>
      <w:proofErr w:type="spellStart"/>
      <w:r>
        <w:rPr>
          <w:lang w:val="en-US"/>
        </w:rPr>
        <w:t>Rumah</w:t>
      </w:r>
      <w:proofErr w:type="spellEnd"/>
      <w:r>
        <w:rPr>
          <w:lang w:val="en-US"/>
        </w:rPr>
        <w:t xml:space="preserve"> </w:t>
      </w:r>
      <w:proofErr w:type="spellStart"/>
      <w:r>
        <w:rPr>
          <w:lang w:val="en-US"/>
        </w:rPr>
        <w:t>Kaca</w:t>
      </w:r>
      <w:proofErr w:type="spellEnd"/>
      <w:r>
        <w:rPr>
          <w:lang w:val="en-US"/>
        </w:rPr>
        <w:t xml:space="preserve"> </w:t>
      </w:r>
      <w:r>
        <w:t>merupakan gas di atmosfer, baik yang terbentuk secara alami maupun antropogenik, yang menyerap dan memancarkan radiasi inframerah menyebabkan efek gas rumah kaca</w:t>
      </w:r>
      <w:r>
        <w:rPr>
          <w:lang w:val="en-US"/>
        </w:rPr>
        <w:t xml:space="preserve"> </w:t>
      </w:r>
      <w:r>
        <w:t>sehingga konsentrasinya meningkat. Hal ini menyebabkan timbulnya masalah pemanasan global dan perubahan iklim. Berdasarkan hal tersebut, Konferensi Tingkat Tinggi (KTT) Bumi di Rio de Janeiro, Brazil tahun 1992 menghasilkan Konvensi Kerangka Kerja Perserikatan Bangsa-bangsa tentang Perubahan Iklim (United Nations Framework Convention on Climate Change - UNFCCC) yang bertujuan untuk menstabilisasi konsentrasi GRK di atmosfer pada tingkat yang tidak membahayakan sistem iklim.</w:t>
      </w:r>
      <w:sdt>
        <w:sdtPr>
          <w:rPr>
            <w:color w:val="000000"/>
          </w:rPr>
          <w:tag w:val="MENDELEY_CITATION_v3_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"/>
          <w:id w:val="-930745697"/>
          <w:placeholder>
            <w:docPart w:val="DefaultPlaceholder_-1854013440"/>
          </w:placeholder>
        </w:sdtPr>
        <w:sdtContent>
          <w:r w:rsidRPr="00F80EFE">
            <w:rPr>
              <w:color w:val="000000"/>
            </w:rPr>
            <w:t>[2]</w:t>
          </w:r>
        </w:sdtContent>
      </w:sdt>
      <w:sdt>
        <w:sdtPr>
          <w:rPr>
            <w:color w:val="000000"/>
          </w:rPr>
          <w:tag w:val="MENDELEY_CITATION_v3_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"/>
          <w:id w:val="995072198"/>
          <w:placeholder>
            <w:docPart w:val="DefaultPlaceholder_-1854013440"/>
          </w:placeholder>
        </w:sdtPr>
        <w:sdtContent>
          <w:r w:rsidRPr="00F80EFE">
            <w:rPr>
              <w:color w:val="000000"/>
            </w:rPr>
            <w:t>[3]</w:t>
          </w:r>
        </w:sdtContent>
      </w:sdt>
    </w:p>
    <w:p w14:paraId="42BE15CB" w14:textId="178A9061" w:rsidR="00F80EFE" w:rsidRDefault="00F80EFE" w:rsidP="00BD62FA">
      <w:pPr>
        <w:widowControl w:val="0"/>
        <w:autoSpaceDE w:val="0"/>
        <w:autoSpaceDN w:val="0"/>
        <w:adjustRightInd w:val="0"/>
        <w:ind w:firstLine="340"/>
      </w:pPr>
      <w:r>
        <w:t>Pada tahun 2020, penerapan EBT masih jauh dari target yaitu sebesar 9,15%, terdapat deviasi sebesar 13,75% yang harus diimplementasikan dalam 5</w:t>
      </w:r>
      <w:r>
        <w:rPr>
          <w:lang w:val="en-US"/>
        </w:rPr>
        <w:t xml:space="preserve"> </w:t>
      </w:r>
      <w:r>
        <w:t>tahun kedepan.</w:t>
      </w:r>
      <w:r>
        <w:rPr>
          <w:lang w:val="en-US"/>
        </w:rPr>
        <w:t xml:space="preserve"> </w:t>
      </w:r>
      <w:r>
        <w:t xml:space="preserve">Dari beberapa program EBT yang digagas dan diusulkan ke PLN, salah satu programnya adalah penerapan </w:t>
      </w:r>
      <w:r w:rsidRPr="00643F06">
        <w:rPr>
          <w:i/>
          <w:iCs/>
        </w:rPr>
        <w:t>co-firing</w:t>
      </w:r>
      <w:r>
        <w:t xml:space="preserve"> pada pembangkit listrik berbahan bakar batubara eksisting.</w:t>
      </w:r>
      <w:sdt>
        <w:sdtPr>
          <w:rPr>
            <w:color w:val="000000"/>
          </w:rPr>
          <w:tag w:val="MENDELEY_CITATION_v3_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"/>
          <w:id w:val="1001862814"/>
          <w:placeholder>
            <w:docPart w:val="DefaultPlaceholder_-1854013440"/>
          </w:placeholder>
        </w:sdtPr>
        <w:sdtContent>
          <w:r w:rsidRPr="00F80EFE">
            <w:rPr>
              <w:color w:val="000000"/>
            </w:rPr>
            <w:t>[4]</w:t>
          </w:r>
        </w:sdtContent>
      </w:sdt>
    </w:p>
    <w:p w14:paraId="1156E70A" w14:textId="131D72ED" w:rsidR="00F80EFE" w:rsidRPr="00AD2473" w:rsidRDefault="00F80EFE" w:rsidP="005B7EFF">
      <w:pPr>
        <w:ind w:firstLine="709"/>
        <w:rPr>
          <w:lang w:val="en-US"/>
        </w:rPr>
      </w:pPr>
      <w:proofErr w:type="spellStart"/>
      <w:r>
        <w:rPr>
          <w:lang w:val="en-US"/>
        </w:rPr>
        <w:t>Menurut</w:t>
      </w:r>
      <w:proofErr w:type="spellEnd"/>
      <w:r>
        <w:rPr>
          <w:lang w:val="en-US"/>
        </w:rPr>
        <w:t xml:space="preserve"> </w:t>
      </w:r>
      <w:sdt>
        <w:sdtPr>
          <w:rPr>
            <w:color w:val="000000"/>
            <w:lang w:val="en-US"/>
          </w:rPr>
          <w:tag w:val="MENDELEY_CITATION_v3_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"/>
          <w:id w:val="1682005128"/>
          <w:placeholder>
            <w:docPart w:val="D113B4B5409341829B0DBA0CB9CDA297"/>
          </w:placeholder>
        </w:sdtPr>
        <w:sdtContent>
          <w:r w:rsidRPr="00F80EFE">
            <w:rPr>
              <w:color w:val="000000"/>
              <w:lang w:val="en-US"/>
            </w:rPr>
            <w:t xml:space="preserve">TIM </w:t>
          </w:r>
          <w:proofErr w:type="spellStart"/>
          <w:r w:rsidRPr="00F80EFE">
            <w:rPr>
              <w:color w:val="000000"/>
              <w:lang w:val="en-US"/>
            </w:rPr>
            <w:t>kantor</w:t>
          </w:r>
          <w:proofErr w:type="spellEnd"/>
          <w:r w:rsidRPr="00F80EFE">
            <w:rPr>
              <w:color w:val="000000"/>
              <w:lang w:val="en-US"/>
            </w:rPr>
            <w:t xml:space="preserve"> </w:t>
          </w:r>
          <w:proofErr w:type="spellStart"/>
          <w:r w:rsidRPr="00F80EFE">
            <w:rPr>
              <w:color w:val="000000"/>
              <w:lang w:val="en-US"/>
            </w:rPr>
            <w:t>pusat</w:t>
          </w:r>
          <w:proofErr w:type="spellEnd"/>
          <w:r w:rsidRPr="00F80EFE">
            <w:rPr>
              <w:color w:val="000000"/>
              <w:lang w:val="en-US"/>
            </w:rPr>
            <w:t xml:space="preserve"> PJB, (2022)</w:t>
          </w:r>
        </w:sdtContent>
      </w:sdt>
      <w:r>
        <w:rPr>
          <w:color w:val="000000"/>
          <w:lang w:val="en-US"/>
        </w:rPr>
        <w:t xml:space="preserve">, </w:t>
      </w:r>
      <w:r>
        <w:t>net-zero emissions atau nol-bersih emisi tak mengacu pada pengertian berhentinya umat manusia memproduksi emisi. Secara alamiah manusia dan dunia tidak bisa tak memproduksi emisi. Manusia bernapas saja menghasilkan karbon dioksida (CO2). Jika dikalikan jumlah manusia sebanyak 7,8 miliar, emisi karbon dari napas manusia berkontribusi 5,8% terhadap volume emisi karbon tahunan</w:t>
      </w:r>
      <w:r w:rsidRPr="00517B6D">
        <w:t>.</w:t>
      </w:r>
      <w:r>
        <w:rPr>
          <w:lang w:val="en-US"/>
        </w:rPr>
        <w:t xml:space="preserve"> P</w:t>
      </w:r>
      <w:r w:rsidRPr="00517B6D">
        <w:t>embangkit</w:t>
      </w:r>
      <w:r>
        <w:rPr>
          <w:lang w:val="en-US"/>
        </w:rPr>
        <w:t xml:space="preserve"> </w:t>
      </w:r>
      <w:r w:rsidRPr="00517B6D">
        <w:t>listrik</w:t>
      </w:r>
      <w:r>
        <w:rPr>
          <w:lang w:val="en-US"/>
        </w:rPr>
        <w:t xml:space="preserve"> </w:t>
      </w:r>
      <w:r w:rsidRPr="00517B6D">
        <w:t>tenaga</w:t>
      </w:r>
      <w:r>
        <w:rPr>
          <w:lang w:val="en-US"/>
        </w:rPr>
        <w:t xml:space="preserve"> </w:t>
      </w:r>
      <w:r w:rsidRPr="00517B6D">
        <w:t>termal</w:t>
      </w:r>
      <w:r>
        <w:rPr>
          <w:lang w:val="en-US"/>
        </w:rPr>
        <w:t xml:space="preserve"> </w:t>
      </w:r>
      <w:r w:rsidRPr="00517B6D">
        <w:t>berpotensi</w:t>
      </w:r>
      <w:r w:rsidRPr="00AD2473">
        <w:t xml:space="preserve"> </w:t>
      </w:r>
      <w:r w:rsidRPr="00517B6D">
        <w:t>menimbulkan</w:t>
      </w:r>
      <w:r w:rsidRPr="00AD2473">
        <w:t xml:space="preserve"> </w:t>
      </w:r>
      <w:r w:rsidRPr="00517B6D">
        <w:t>pencemaran udara,</w:t>
      </w:r>
      <w:r w:rsidRPr="00AD2473">
        <w:t xml:space="preserve"> </w:t>
      </w:r>
      <w:r w:rsidRPr="00517B6D">
        <w:t>perlu</w:t>
      </w:r>
      <w:r w:rsidRPr="00AD2473">
        <w:t xml:space="preserve"> </w:t>
      </w:r>
      <w:r w:rsidRPr="00517B6D">
        <w:t>dilakukan upaya pengendalian terhadap emisi yang dihasilkannya</w:t>
      </w:r>
      <w:r>
        <w:rPr>
          <w:lang w:val="en-US"/>
        </w:rPr>
        <w:t xml:space="preserve"> </w:t>
      </w:r>
      <w:sdt>
        <w:sdtPr>
          <w:rPr>
            <w:color w:val="000000"/>
            <w:lang w:val="en-US"/>
          </w:rPr>
          <w:tag w:val="MENDELEY_CITATION_v3_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"/>
          <w:id w:val="1095907099"/>
          <w:placeholder>
            <w:docPart w:val="D113B4B5409341829B0DBA0CB9CDA297"/>
          </w:placeholder>
        </w:sdtPr>
        <w:sdtContent>
          <w:r w:rsidRPr="00F80EFE">
            <w:rPr>
              <w:color w:val="000000"/>
              <w:lang w:val="en-US"/>
            </w:rPr>
            <w:t xml:space="preserve">(Menteri </w:t>
          </w:r>
          <w:proofErr w:type="spellStart"/>
          <w:r w:rsidRPr="00F80EFE">
            <w:rPr>
              <w:color w:val="000000"/>
              <w:lang w:val="en-US"/>
            </w:rPr>
            <w:t>Lingkungan</w:t>
          </w:r>
          <w:proofErr w:type="spellEnd"/>
          <w:r w:rsidRPr="00F80EFE">
            <w:rPr>
              <w:color w:val="000000"/>
              <w:lang w:val="en-US"/>
            </w:rPr>
            <w:t xml:space="preserve"> </w:t>
          </w:r>
          <w:proofErr w:type="spellStart"/>
          <w:r w:rsidRPr="00F80EFE">
            <w:rPr>
              <w:color w:val="000000"/>
              <w:lang w:val="en-US"/>
            </w:rPr>
            <w:t>Hidup</w:t>
          </w:r>
          <w:proofErr w:type="spellEnd"/>
          <w:r w:rsidRPr="00F80EFE">
            <w:rPr>
              <w:color w:val="000000"/>
              <w:lang w:val="en-US"/>
            </w:rPr>
            <w:t xml:space="preserve"> dan </w:t>
          </w:r>
          <w:proofErr w:type="spellStart"/>
          <w:r w:rsidRPr="00F80EFE">
            <w:rPr>
              <w:color w:val="000000"/>
              <w:lang w:val="en-US"/>
            </w:rPr>
            <w:t>Kehutanan</w:t>
          </w:r>
          <w:proofErr w:type="spellEnd"/>
          <w:r w:rsidRPr="00F80EFE">
            <w:rPr>
              <w:color w:val="000000"/>
              <w:lang w:val="en-US"/>
            </w:rPr>
            <w:t xml:space="preserve"> RI, 2019).</w:t>
          </w:r>
        </w:sdtContent>
      </w:sdt>
      <w:sdt>
        <w:sdtPr>
          <w:rPr>
            <w:color w:val="000000"/>
            <w:lang w:val="en-US"/>
          </w:rPr>
          <w:tag w:val="MENDELEY_CITATION_v3_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"/>
          <w:id w:val="-2106492096"/>
          <w:placeholder>
            <w:docPart w:val="DefaultPlaceholder_-1854013440"/>
          </w:placeholder>
        </w:sdtPr>
        <w:sdtEndPr>
          <w:rPr>
            <w:lang w:val="id-ID"/>
          </w:rPr>
        </w:sdtEndPr>
        <w:sdtContent>
          <w:r w:rsidRPr="00F80EFE">
            <w:rPr>
              <w:color w:val="000000"/>
            </w:rPr>
            <w:t>[7]</w:t>
          </w:r>
        </w:sdtContent>
      </w:sdt>
    </w:p>
    <w:p w14:paraId="4DEA1963" w14:textId="461AB270" w:rsidR="00F80EFE" w:rsidRPr="005B7EFF" w:rsidRDefault="00F80EFE" w:rsidP="00BD62FA">
      <w:pPr>
        <w:widowControl w:val="0"/>
        <w:autoSpaceDE w:val="0"/>
        <w:autoSpaceDN w:val="0"/>
        <w:adjustRightInd w:val="0"/>
        <w:ind w:firstLine="340"/>
      </w:pPr>
      <w:r>
        <w:rPr>
          <w:color w:val="000000"/>
        </w:rPr>
        <w:t>P</w:t>
      </w:r>
      <w:proofErr w:type="spellStart"/>
      <w:r>
        <w:rPr>
          <w:color w:val="000000"/>
          <w:lang w:val="en-US"/>
        </w:rPr>
        <w:t>enggunakan</w:t>
      </w:r>
      <w:proofErr w:type="spellEnd"/>
      <w:r>
        <w:rPr>
          <w:color w:val="000000"/>
          <w:lang w:val="en-US"/>
        </w:rPr>
        <w:t xml:space="preserve"> </w:t>
      </w:r>
      <w:proofErr w:type="spellStart"/>
      <w:r>
        <w:rPr>
          <w:color w:val="000000"/>
          <w:lang w:val="en-US"/>
        </w:rPr>
        <w:t>metode</w:t>
      </w:r>
      <w:proofErr w:type="spellEnd"/>
      <w:r>
        <w:rPr>
          <w:color w:val="000000"/>
          <w:lang w:val="en-US"/>
        </w:rPr>
        <w:t xml:space="preserve"> </w:t>
      </w:r>
      <w:r w:rsidRPr="00643F06">
        <w:rPr>
          <w:i/>
          <w:iCs/>
          <w:color w:val="000000"/>
          <w:lang w:val="en-US"/>
        </w:rPr>
        <w:t>co-firing</w:t>
      </w:r>
      <w:r>
        <w:rPr>
          <w:color w:val="000000"/>
          <w:lang w:val="en-US"/>
        </w:rPr>
        <w:t xml:space="preserve"> </w:t>
      </w:r>
      <w:proofErr w:type="spellStart"/>
      <w:r>
        <w:rPr>
          <w:color w:val="000000"/>
          <w:lang w:val="en-US"/>
        </w:rPr>
        <w:t>untuk</w:t>
      </w:r>
      <w:proofErr w:type="spellEnd"/>
      <w:r>
        <w:rPr>
          <w:color w:val="000000"/>
          <w:lang w:val="en-US"/>
        </w:rPr>
        <w:t xml:space="preserve"> </w:t>
      </w:r>
      <w:proofErr w:type="spellStart"/>
      <w:r>
        <w:rPr>
          <w:color w:val="000000"/>
          <w:lang w:val="en-US"/>
        </w:rPr>
        <w:t>menurunkan</w:t>
      </w:r>
      <w:proofErr w:type="spellEnd"/>
      <w:r>
        <w:rPr>
          <w:color w:val="000000"/>
          <w:lang w:val="en-US"/>
        </w:rPr>
        <w:t xml:space="preserve"> </w:t>
      </w:r>
      <w:proofErr w:type="spellStart"/>
      <w:r>
        <w:rPr>
          <w:color w:val="000000"/>
          <w:lang w:val="en-US"/>
        </w:rPr>
        <w:t>kadar</w:t>
      </w:r>
      <w:proofErr w:type="spellEnd"/>
      <w:r>
        <w:rPr>
          <w:color w:val="000000"/>
          <w:lang w:val="en-US"/>
        </w:rPr>
        <w:t xml:space="preserve"> </w:t>
      </w:r>
      <w:proofErr w:type="spellStart"/>
      <w:r>
        <w:rPr>
          <w:color w:val="000000"/>
          <w:lang w:val="en-US"/>
        </w:rPr>
        <w:t>emisi</w:t>
      </w:r>
      <w:proofErr w:type="spellEnd"/>
      <w:r>
        <w:rPr>
          <w:color w:val="000000"/>
          <w:lang w:val="en-US"/>
        </w:rPr>
        <w:t xml:space="preserve"> gas </w:t>
      </w:r>
      <w:proofErr w:type="spellStart"/>
      <w:r>
        <w:rPr>
          <w:color w:val="000000"/>
          <w:lang w:val="en-US"/>
        </w:rPr>
        <w:t>buang</w:t>
      </w:r>
      <w:proofErr w:type="spellEnd"/>
      <w:r>
        <w:rPr>
          <w:color w:val="000000"/>
          <w:lang w:val="en-US"/>
        </w:rPr>
        <w:t xml:space="preserve"> pada Boiler </w:t>
      </w:r>
      <w:proofErr w:type="spellStart"/>
      <w:r>
        <w:rPr>
          <w:color w:val="000000"/>
          <w:lang w:val="en-US"/>
        </w:rPr>
        <w:t>tipe</w:t>
      </w:r>
      <w:proofErr w:type="spellEnd"/>
      <w:r>
        <w:rPr>
          <w:color w:val="000000"/>
          <w:lang w:val="en-US"/>
        </w:rPr>
        <w:t xml:space="preserve"> </w:t>
      </w:r>
      <w:proofErr w:type="spellStart"/>
      <w:r>
        <w:rPr>
          <w:color w:val="000000"/>
          <w:lang w:val="en-US"/>
        </w:rPr>
        <w:t>Pulverizer</w:t>
      </w:r>
      <w:proofErr w:type="spellEnd"/>
      <w:r>
        <w:rPr>
          <w:color w:val="000000"/>
          <w:lang w:val="en-US"/>
        </w:rPr>
        <w:t xml:space="preserve"> Coal. </w:t>
      </w:r>
      <w:r w:rsidRPr="00C7238B">
        <w:rPr>
          <w:lang w:val="en-US"/>
        </w:rPr>
        <w:t>H</w:t>
      </w:r>
      <w:r w:rsidRPr="00C7238B">
        <w:t>asil pembacaan Continuous Emission Monitoring System (CEMS</w:t>
      </w:r>
      <w:proofErr w:type="gramStart"/>
      <w:r w:rsidRPr="00C7238B">
        <w:t>),  kandungan</w:t>
      </w:r>
      <w:proofErr w:type="gramEnd"/>
      <w:r w:rsidRPr="00C7238B">
        <w:t xml:space="preserve">   emisi NOX dalam gas</w:t>
      </w:r>
      <w:r>
        <w:rPr>
          <w:lang w:val="en-US"/>
        </w:rPr>
        <w:t xml:space="preserve"> </w:t>
      </w:r>
      <w:r w:rsidRPr="00C7238B">
        <w:t xml:space="preserve">buang  pada  saat  </w:t>
      </w:r>
      <w:r w:rsidRPr="00643F06">
        <w:rPr>
          <w:i/>
          <w:iCs/>
        </w:rPr>
        <w:t>co-firing</w:t>
      </w:r>
      <w:r w:rsidRPr="00C7238B">
        <w:t xml:space="preserve">  adalah 200,7 mg/Nm3,  lebih  rendah  3,3% dibandingkan saat pembakaran  batubara  sebesar  207,6 mg/Nm3, sedangkan kandungan</w:t>
      </w:r>
      <w:r w:rsidRPr="00FF10F9">
        <w:t xml:space="preserve"> emisi SO2 dalam gas buang selama </w:t>
      </w:r>
      <w:r w:rsidRPr="00643F06">
        <w:rPr>
          <w:i/>
          <w:iCs/>
        </w:rPr>
        <w:t>co-firing</w:t>
      </w:r>
      <w:r w:rsidRPr="00C7238B">
        <w:t xml:space="preserve"> </w:t>
      </w:r>
      <w:r w:rsidRPr="00FF10F9">
        <w:t>adalah</w:t>
      </w:r>
      <w:r w:rsidRPr="00C7238B">
        <w:t xml:space="preserve"> </w:t>
      </w:r>
      <w:r w:rsidRPr="00FF10F9">
        <w:t>265,9</w:t>
      </w:r>
      <w:r w:rsidRPr="00C7238B">
        <w:t xml:space="preserve"> </w:t>
      </w:r>
      <w:r w:rsidRPr="00FF10F9">
        <w:t>mg/Nm3</w:t>
      </w:r>
      <w:r w:rsidRPr="00C7238B">
        <w:t xml:space="preserve"> </w:t>
      </w:r>
      <w:r w:rsidRPr="00FF10F9">
        <w:t>lebih rendah</w:t>
      </w:r>
      <w:r w:rsidRPr="00C7238B">
        <w:t xml:space="preserve"> </w:t>
      </w:r>
      <w:r w:rsidRPr="00FF10F9">
        <w:t>2,3%</w:t>
      </w:r>
      <w:r w:rsidRPr="00C7238B">
        <w:t xml:space="preserve"> </w:t>
      </w:r>
      <w:r w:rsidRPr="00FF10F9">
        <w:t>dibandingkan</w:t>
      </w:r>
      <w:r w:rsidRPr="00C7238B">
        <w:t xml:space="preserve"> </w:t>
      </w:r>
      <w:r w:rsidRPr="00FF10F9">
        <w:t xml:space="preserve">saat  pembakaran  batu bara  272,5  mg/Nm3.  </w:t>
      </w:r>
      <w:r>
        <w:rPr>
          <w:lang w:val="en-US"/>
        </w:rPr>
        <w:t>Dan m</w:t>
      </w:r>
      <w:r>
        <w:t xml:space="preserve">etode yang murah yang digunakan dalam uji </w:t>
      </w:r>
      <w:r w:rsidRPr="00643F06">
        <w:rPr>
          <w:i/>
          <w:iCs/>
        </w:rPr>
        <w:t>co-firing</w:t>
      </w:r>
      <w:r>
        <w:t xml:space="preserve"> adalah Direct </w:t>
      </w:r>
      <w:r w:rsidRPr="00643F06">
        <w:rPr>
          <w:i/>
          <w:iCs/>
        </w:rPr>
        <w:t>co-firing</w:t>
      </w:r>
      <w:r>
        <w:t>. Secara umum, tidak ada biaya investasi untuk peralatan khusus dengan metode ini</w:t>
      </w:r>
      <w:r w:rsidRPr="00371904">
        <w:rPr>
          <w:rFonts w:cs="Arial"/>
          <w:szCs w:val="20"/>
        </w:rPr>
        <w:t>.</w:t>
      </w:r>
      <w:sdt>
        <w:sdtPr>
          <w:rPr>
            <w:rFonts w:cs="Arial"/>
            <w:color w:val="000000"/>
            <w:szCs w:val="20"/>
          </w:rPr>
          <w:tag w:val="MENDELEY_CITATION_v3_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"/>
          <w:id w:val="-58323094"/>
          <w:placeholder>
            <w:docPart w:val="DefaultPlaceholder_-1854013440"/>
          </w:placeholder>
        </w:sdtPr>
        <w:sdtEndPr>
          <w:rPr>
            <w:rFonts w:cs="Times New Roman"/>
            <w:szCs w:val="24"/>
          </w:rPr>
        </w:sdtEndPr>
        <w:sdtContent>
          <w:r w:rsidRPr="00F80EFE">
            <w:rPr>
              <w:color w:val="000000"/>
            </w:rPr>
            <w:t>[8]</w:t>
          </w:r>
        </w:sdtContent>
      </w:sdt>
    </w:p>
    <w:p w14:paraId="28DCD1FE" w14:textId="77777777" w:rsidR="00F80EFE" w:rsidRPr="00371904" w:rsidRDefault="00F80EFE" w:rsidP="00357B91">
      <w:pPr>
        <w:widowControl w:val="0"/>
        <w:autoSpaceDE w:val="0"/>
        <w:autoSpaceDN w:val="0"/>
        <w:adjustRightInd w:val="0"/>
        <w:rPr>
          <w:rFonts w:cs="Arial"/>
          <w:szCs w:val="20"/>
        </w:rPr>
      </w:pPr>
    </w:p>
    <w:p w14:paraId="3A70CDBF" w14:textId="77777777" w:rsidR="00F80EFE" w:rsidRDefault="00F80EFE" w:rsidP="00357B91">
      <w:pPr>
        <w:widowControl w:val="0"/>
        <w:autoSpaceDE w:val="0"/>
        <w:autoSpaceDN w:val="0"/>
        <w:adjustRightInd w:val="0"/>
        <w:rPr>
          <w:rFonts w:cs="Arial"/>
          <w:b/>
          <w:bCs/>
          <w:spacing w:val="11"/>
          <w:szCs w:val="20"/>
        </w:rPr>
      </w:pPr>
      <w:r w:rsidRPr="00371904">
        <w:rPr>
          <w:rFonts w:cs="Arial"/>
          <w:b/>
          <w:bCs/>
          <w:szCs w:val="20"/>
        </w:rPr>
        <w:t>2.</w:t>
      </w:r>
      <w:r w:rsidRPr="00371904">
        <w:rPr>
          <w:rFonts w:cs="Arial"/>
          <w:b/>
          <w:bCs/>
          <w:szCs w:val="20"/>
        </w:rPr>
        <w:tab/>
      </w:r>
      <w:r>
        <w:rPr>
          <w:rFonts w:cs="Arial"/>
          <w:b/>
          <w:bCs/>
          <w:spacing w:val="11"/>
          <w:szCs w:val="20"/>
        </w:rPr>
        <w:t>METODOLOGI</w:t>
      </w:r>
    </w:p>
    <w:p w14:paraId="1491F560" w14:textId="77777777" w:rsidR="00F80EFE" w:rsidRDefault="00F80EFE" w:rsidP="00357B91">
      <w:pPr>
        <w:widowControl w:val="0"/>
        <w:autoSpaceDE w:val="0"/>
        <w:autoSpaceDN w:val="0"/>
        <w:adjustRightInd w:val="0"/>
        <w:rPr>
          <w:rFonts w:cs="Arial"/>
          <w:b/>
          <w:bCs/>
          <w:spacing w:val="11"/>
          <w:szCs w:val="20"/>
        </w:rPr>
      </w:pPr>
      <w:r>
        <w:rPr>
          <w:rFonts w:cs="Arial"/>
          <w:b/>
          <w:bCs/>
          <w:spacing w:val="11"/>
          <w:szCs w:val="20"/>
        </w:rPr>
        <w:t xml:space="preserve">2.1 Diagram Alir </w:t>
      </w:r>
    </w:p>
    <w:p w14:paraId="3E7F2750" w14:textId="77777777" w:rsidR="00F80EFE" w:rsidRDefault="00F80EFE" w:rsidP="00357B91">
      <w:pPr>
        <w:widowControl w:val="0"/>
        <w:autoSpaceDE w:val="0"/>
        <w:autoSpaceDN w:val="0"/>
        <w:adjustRightInd w:val="0"/>
        <w:rPr>
          <w:rFonts w:cs="Arial"/>
          <w:b/>
          <w:bCs/>
          <w:spacing w:val="11"/>
          <w:szCs w:val="20"/>
        </w:rPr>
      </w:pPr>
    </w:p>
    <w:p w14:paraId="2F13EDD2" w14:textId="77777777" w:rsidR="00F80EFE" w:rsidRPr="00371904" w:rsidRDefault="00F80EFE" w:rsidP="00357B91">
      <w:pPr>
        <w:widowControl w:val="0"/>
        <w:autoSpaceDE w:val="0"/>
        <w:autoSpaceDN w:val="0"/>
        <w:adjustRightInd w:val="0"/>
        <w:rPr>
          <w:rFonts w:cs="Arial"/>
          <w:szCs w:val="20"/>
        </w:rPr>
      </w:pPr>
      <w:r>
        <w:rPr>
          <w:noProof/>
          <w:lang w:eastAsia="id-ID"/>
        </w:rPr>
        <mc:AlternateContent>
          <mc:Choice Requires="wpg">
            <w:drawing>
              <wp:anchor distT="0" distB="0" distL="114300" distR="114300" simplePos="0" relativeHeight="251657728" behindDoc="1" locked="0" layoutInCell="1" allowOverlap="1" wp14:anchorId="1CC4F214" wp14:editId="4A87A343">
                <wp:simplePos x="0" y="0"/>
                <wp:positionH relativeFrom="column">
                  <wp:posOffset>95885</wp:posOffset>
                </wp:positionH>
                <wp:positionV relativeFrom="paragraph">
                  <wp:posOffset>40005</wp:posOffset>
                </wp:positionV>
                <wp:extent cx="2400300" cy="5226050"/>
                <wp:effectExtent l="0" t="0" r="19050" b="12700"/>
                <wp:wrapTight wrapText="bothSides">
                  <wp:wrapPolygon edited="0">
                    <wp:start x="6514" y="0"/>
                    <wp:lineTo x="6343" y="157"/>
                    <wp:lineTo x="6171" y="1732"/>
                    <wp:lineTo x="8743" y="2520"/>
                    <wp:lineTo x="10114" y="2520"/>
                    <wp:lineTo x="4114" y="2835"/>
                    <wp:lineTo x="3429" y="2913"/>
                    <wp:lineTo x="3943" y="8267"/>
                    <wp:lineTo x="6686" y="8818"/>
                    <wp:lineTo x="4457" y="9055"/>
                    <wp:lineTo x="3086" y="9291"/>
                    <wp:lineTo x="3257" y="10078"/>
                    <wp:lineTo x="0" y="10157"/>
                    <wp:lineTo x="0" y="12362"/>
                    <wp:lineTo x="10114" y="12598"/>
                    <wp:lineTo x="3600" y="12913"/>
                    <wp:lineTo x="2914" y="12991"/>
                    <wp:lineTo x="2914" y="14251"/>
                    <wp:lineTo x="7886" y="15117"/>
                    <wp:lineTo x="3943" y="15196"/>
                    <wp:lineTo x="3429" y="15275"/>
                    <wp:lineTo x="3429" y="19212"/>
                    <wp:lineTo x="8571" y="20157"/>
                    <wp:lineTo x="7886" y="20157"/>
                    <wp:lineTo x="7371" y="20393"/>
                    <wp:lineTo x="7543" y="21574"/>
                    <wp:lineTo x="14057" y="21574"/>
                    <wp:lineTo x="14571" y="20471"/>
                    <wp:lineTo x="13714" y="20157"/>
                    <wp:lineTo x="12000" y="20157"/>
                    <wp:lineTo x="16800" y="19133"/>
                    <wp:lineTo x="16800" y="17637"/>
                    <wp:lineTo x="17657" y="15354"/>
                    <wp:lineTo x="16800" y="15196"/>
                    <wp:lineTo x="13029" y="15117"/>
                    <wp:lineTo x="17486" y="14251"/>
                    <wp:lineTo x="17657" y="13070"/>
                    <wp:lineTo x="16800" y="12913"/>
                    <wp:lineTo x="10800" y="12598"/>
                    <wp:lineTo x="21600" y="12204"/>
                    <wp:lineTo x="21600" y="10157"/>
                    <wp:lineTo x="18514" y="10078"/>
                    <wp:lineTo x="18857" y="9370"/>
                    <wp:lineTo x="17829" y="9133"/>
                    <wp:lineTo x="13200" y="8818"/>
                    <wp:lineTo x="14229" y="8818"/>
                    <wp:lineTo x="20229" y="7716"/>
                    <wp:lineTo x="20571" y="4016"/>
                    <wp:lineTo x="19886" y="3858"/>
                    <wp:lineTo x="15600" y="3779"/>
                    <wp:lineTo x="15771" y="3228"/>
                    <wp:lineTo x="14571" y="2835"/>
                    <wp:lineTo x="10800" y="2520"/>
                    <wp:lineTo x="12171" y="2520"/>
                    <wp:lineTo x="14229" y="1732"/>
                    <wp:lineTo x="13886" y="157"/>
                    <wp:lineTo x="13714" y="0"/>
                    <wp:lineTo x="6514" y="0"/>
                  </wp:wrapPolygon>
                </wp:wrapTight>
                <wp:docPr id="77" name="Group 77"/>
                <wp:cNvGraphicFramePr/>
                <a:graphic xmlns:a="http://schemas.openxmlformats.org/drawingml/2006/main">
                  <a:graphicData uri="http://schemas.microsoft.com/office/word/2010/wordprocessingGroup">
                    <wpg:wgp>
                      <wpg:cNvGrpSpPr/>
                      <wpg:grpSpPr>
                        <a:xfrm>
                          <a:off x="0" y="0"/>
                          <a:ext cx="2400300" cy="5226050"/>
                          <a:chOff x="0" y="-113587"/>
                          <a:chExt cx="4336390" cy="5840956"/>
                        </a:xfrm>
                      </wpg:grpSpPr>
                      <wps:wsp>
                        <wps:cNvPr id="32" name="AutoShape 35"/>
                        <wps:cNvSpPr>
                          <a:spLocks noChangeArrowheads="1"/>
                        </wps:cNvSpPr>
                        <wps:spPr bwMode="auto">
                          <a:xfrm>
                            <a:off x="1304648" y="-113587"/>
                            <a:ext cx="1463295" cy="521638"/>
                          </a:xfrm>
                          <a:prstGeom prst="flowChartAlternateProcess">
                            <a:avLst/>
                          </a:prstGeom>
                          <a:solidFill>
                            <a:srgbClr val="FFFFFF"/>
                          </a:solidFill>
                          <a:ln w="9525">
                            <a:solidFill>
                              <a:srgbClr val="000000"/>
                            </a:solidFill>
                            <a:miter lim="800000"/>
                          </a:ln>
                        </wps:spPr>
                        <wps:txbx>
                          <w:txbxContent>
                            <w:p w14:paraId="4769A006" w14:textId="77777777" w:rsidR="00F80EFE" w:rsidRDefault="00F80EFE" w:rsidP="005B7EFF">
                              <w:pPr>
                                <w:jc w:val="center"/>
                                <w:rPr>
                                  <w:lang w:val="en-US"/>
                                </w:rPr>
                              </w:pPr>
                              <w:proofErr w:type="spellStart"/>
                              <w:r>
                                <w:rPr>
                                  <w:lang w:val="en-US"/>
                                </w:rPr>
                                <w:t>Mulai</w:t>
                              </w:r>
                              <w:proofErr w:type="spellEnd"/>
                              <w:r>
                                <w:rPr>
                                  <w:lang w:val="en-US"/>
                                </w:rPr>
                                <w:t>/Ide Awal</w:t>
                              </w:r>
                            </w:p>
                          </w:txbxContent>
                        </wps:txbx>
                        <wps:bodyPr rot="0" vert="horz" wrap="square" lIns="91440" tIns="45720" rIns="91440" bIns="45720" anchor="t" anchorCtr="0" upright="1">
                          <a:noAutofit/>
                        </wps:bodyPr>
                      </wps:wsp>
                      <wps:wsp>
                        <wps:cNvPr id="30" name="AutoShape 36"/>
                        <wps:cNvSpPr>
                          <a:spLocks noChangeArrowheads="1"/>
                        </wps:cNvSpPr>
                        <wps:spPr bwMode="auto">
                          <a:xfrm>
                            <a:off x="771832" y="677928"/>
                            <a:ext cx="2149524" cy="599592"/>
                          </a:xfrm>
                          <a:prstGeom prst="flowChartProcess">
                            <a:avLst/>
                          </a:prstGeom>
                          <a:solidFill>
                            <a:srgbClr val="FFFFFF"/>
                          </a:solidFill>
                          <a:ln w="9525">
                            <a:solidFill>
                              <a:srgbClr val="000000"/>
                            </a:solidFill>
                            <a:miter lim="800000"/>
                          </a:ln>
                        </wps:spPr>
                        <wps:txbx>
                          <w:txbxContent>
                            <w:p w14:paraId="3A2CE0B2" w14:textId="77777777" w:rsidR="00F80EFE" w:rsidRDefault="00F80EFE" w:rsidP="005B7EFF">
                              <w:pPr>
                                <w:jc w:val="center"/>
                                <w:rPr>
                                  <w:lang w:val="en-US"/>
                                </w:rPr>
                              </w:pPr>
                              <w:proofErr w:type="spellStart"/>
                              <w:r>
                                <w:rPr>
                                  <w:lang w:val="en-US"/>
                                </w:rPr>
                                <w:t>Penentuan</w:t>
                              </w:r>
                              <w:proofErr w:type="spellEnd"/>
                              <w:r>
                                <w:rPr>
                                  <w:lang w:val="en-US"/>
                                </w:rPr>
                                <w:t xml:space="preserve"> </w:t>
                              </w:r>
                              <w:proofErr w:type="spellStart"/>
                              <w:r>
                                <w:rPr>
                                  <w:lang w:val="en-US"/>
                                </w:rPr>
                                <w:t>Judul</w:t>
                              </w:r>
                              <w:proofErr w:type="spellEnd"/>
                              <w:r>
                                <w:rPr>
                                  <w:lang w:val="en-US"/>
                                </w:rPr>
                                <w:t xml:space="preserve"> dan </w:t>
                              </w:r>
                              <w:proofErr w:type="spellStart"/>
                              <w:r>
                                <w:rPr>
                                  <w:lang w:val="en-US"/>
                                </w:rPr>
                                <w:t>Perumusan</w:t>
                              </w:r>
                              <w:proofErr w:type="spellEnd"/>
                              <w:r>
                                <w:rPr>
                                  <w:lang w:val="en-US"/>
                                </w:rPr>
                                <w:t xml:space="preserve"> </w:t>
                              </w:r>
                              <w:proofErr w:type="spellStart"/>
                              <w:r>
                                <w:rPr>
                                  <w:lang w:val="en-US"/>
                                </w:rPr>
                                <w:t>Masalah</w:t>
                              </w:r>
                              <w:proofErr w:type="spellEnd"/>
                            </w:p>
                          </w:txbxContent>
                        </wps:txbx>
                        <wps:bodyPr rot="0" vert="horz" wrap="square" lIns="91440" tIns="45720" rIns="91440" bIns="45720" anchor="t" anchorCtr="0" upright="1">
                          <a:noAutofit/>
                        </wps:bodyPr>
                      </wps:wsp>
                      <wps:wsp>
                        <wps:cNvPr id="25" name="AutoShape 37"/>
                        <wps:cNvSpPr>
                          <a:spLocks noChangeArrowheads="1"/>
                        </wps:cNvSpPr>
                        <wps:spPr bwMode="auto">
                          <a:xfrm>
                            <a:off x="850469" y="1547622"/>
                            <a:ext cx="2562860" cy="579755"/>
                          </a:xfrm>
                          <a:prstGeom prst="flowChartProcess">
                            <a:avLst/>
                          </a:prstGeom>
                          <a:solidFill>
                            <a:srgbClr val="FFFFFF"/>
                          </a:solidFill>
                          <a:ln w="9525">
                            <a:solidFill>
                              <a:srgbClr val="000000"/>
                            </a:solidFill>
                            <a:miter lim="800000"/>
                          </a:ln>
                        </wps:spPr>
                        <wps:txbx>
                          <w:txbxContent>
                            <w:p w14:paraId="66B4D053" w14:textId="77777777" w:rsidR="00F80EFE" w:rsidRDefault="00F80EFE" w:rsidP="005B7EFF">
                              <w:pPr>
                                <w:jc w:val="center"/>
                                <w:rPr>
                                  <w:lang w:val="en-US"/>
                                </w:rPr>
                              </w:pPr>
                              <w:proofErr w:type="spellStart"/>
                              <w:r>
                                <w:rPr>
                                  <w:lang w:val="en-US"/>
                                </w:rPr>
                                <w:t>Melakukan</w:t>
                              </w:r>
                              <w:proofErr w:type="spellEnd"/>
                              <w:r>
                                <w:rPr>
                                  <w:lang w:val="en-US"/>
                                </w:rPr>
                                <w:t xml:space="preserve"> </w:t>
                              </w:r>
                              <w:proofErr w:type="spellStart"/>
                              <w:r>
                                <w:rPr>
                                  <w:lang w:val="en-US"/>
                                </w:rPr>
                                <w:t>Bimbingan</w:t>
                              </w:r>
                              <w:proofErr w:type="spellEnd"/>
                              <w:r>
                                <w:rPr>
                                  <w:lang w:val="en-US"/>
                                </w:rPr>
                                <w:t xml:space="preserve"> </w:t>
                              </w:r>
                              <w:proofErr w:type="spellStart"/>
                              <w:r>
                                <w:rPr>
                                  <w:lang w:val="en-US"/>
                                </w:rPr>
                                <w:t>Tugas</w:t>
                              </w:r>
                              <w:proofErr w:type="spellEnd"/>
                              <w:r>
                                <w:rPr>
                                  <w:lang w:val="en-US"/>
                                </w:rPr>
                                <w:t xml:space="preserve"> Akhir </w:t>
                              </w:r>
                              <w:proofErr w:type="spellStart"/>
                              <w:r>
                                <w:rPr>
                                  <w:lang w:val="en-US"/>
                                </w:rPr>
                                <w:t>dengan</w:t>
                              </w:r>
                              <w:proofErr w:type="spellEnd"/>
                              <w:r>
                                <w:rPr>
                                  <w:lang w:val="en-US"/>
                                </w:rPr>
                                <w:t xml:space="preserve"> </w:t>
                              </w:r>
                              <w:proofErr w:type="spellStart"/>
                              <w:r>
                                <w:rPr>
                                  <w:lang w:val="en-US"/>
                                </w:rPr>
                                <w:t>Dosen</w:t>
                              </w:r>
                              <w:proofErr w:type="spellEnd"/>
                              <w:r>
                                <w:rPr>
                                  <w:lang w:val="en-US"/>
                                </w:rPr>
                                <w:t xml:space="preserve"> </w:t>
                              </w:r>
                              <w:proofErr w:type="spellStart"/>
                              <w:r>
                                <w:rPr>
                                  <w:lang w:val="en-US"/>
                                </w:rPr>
                                <w:t>Pembimbing</w:t>
                              </w:r>
                              <w:proofErr w:type="spellEnd"/>
                            </w:p>
                          </w:txbxContent>
                        </wps:txbx>
                        <wps:bodyPr rot="0" vert="horz" wrap="square" lIns="91440" tIns="45720" rIns="91440" bIns="45720" anchor="t" anchorCtr="0" upright="1">
                          <a:noAutofit/>
                        </wps:bodyPr>
                      </wps:wsp>
                      <wps:wsp>
                        <wps:cNvPr id="18" name="AutoShape 38"/>
                        <wps:cNvSpPr>
                          <a:spLocks noChangeArrowheads="1"/>
                        </wps:cNvSpPr>
                        <wps:spPr bwMode="auto">
                          <a:xfrm>
                            <a:off x="0" y="2654758"/>
                            <a:ext cx="2257869" cy="287019"/>
                          </a:xfrm>
                          <a:prstGeom prst="flowChartProcess">
                            <a:avLst/>
                          </a:prstGeom>
                          <a:solidFill>
                            <a:srgbClr val="FFFFFF"/>
                          </a:solidFill>
                          <a:ln w="9525">
                            <a:solidFill>
                              <a:srgbClr val="000000"/>
                            </a:solidFill>
                            <a:miter lim="800000"/>
                          </a:ln>
                        </wps:spPr>
                        <wps:txbx>
                          <w:txbxContent>
                            <w:p w14:paraId="41A8DAD1" w14:textId="77777777" w:rsidR="00F80EFE" w:rsidRDefault="00F80EFE" w:rsidP="005B7EFF">
                              <w:pPr>
                                <w:jc w:val="center"/>
                                <w:rPr>
                                  <w:lang w:val="en-US"/>
                                </w:rPr>
                              </w:pPr>
                              <w:proofErr w:type="spellStart"/>
                              <w:r>
                                <w:rPr>
                                  <w:lang w:val="en-US"/>
                                </w:rPr>
                                <w:t>Studi</w:t>
                              </w:r>
                              <w:proofErr w:type="spellEnd"/>
                              <w:r>
                                <w:rPr>
                                  <w:lang w:val="en-US"/>
                                </w:rPr>
                                <w:t xml:space="preserve"> </w:t>
                              </w:r>
                              <w:proofErr w:type="spellStart"/>
                              <w:r>
                                <w:rPr>
                                  <w:lang w:val="en-US"/>
                                </w:rPr>
                                <w:t>Lapangan</w:t>
                              </w:r>
                              <w:proofErr w:type="spellEnd"/>
                            </w:p>
                          </w:txbxContent>
                        </wps:txbx>
                        <wps:bodyPr rot="0" vert="horz" wrap="square" lIns="91440" tIns="45720" rIns="91440" bIns="45720" anchor="t" anchorCtr="0" upright="1">
                          <a:noAutofit/>
                        </wps:bodyPr>
                      </wps:wsp>
                      <wps:wsp>
                        <wps:cNvPr id="19" name="AutoShape 39"/>
                        <wps:cNvSpPr>
                          <a:spLocks noChangeArrowheads="1"/>
                        </wps:cNvSpPr>
                        <wps:spPr bwMode="auto">
                          <a:xfrm>
                            <a:off x="2546769" y="2653488"/>
                            <a:ext cx="1789621" cy="340996"/>
                          </a:xfrm>
                          <a:prstGeom prst="flowChartProcess">
                            <a:avLst/>
                          </a:prstGeom>
                          <a:solidFill>
                            <a:srgbClr val="FFFFFF"/>
                          </a:solidFill>
                          <a:ln w="9525">
                            <a:solidFill>
                              <a:srgbClr val="000000"/>
                            </a:solidFill>
                            <a:miter lim="800000"/>
                          </a:ln>
                        </wps:spPr>
                        <wps:txbx>
                          <w:txbxContent>
                            <w:p w14:paraId="05DF5587" w14:textId="77777777" w:rsidR="00F80EFE" w:rsidRDefault="00F80EFE" w:rsidP="005B7EFF">
                              <w:pPr>
                                <w:jc w:val="center"/>
                                <w:rPr>
                                  <w:lang w:val="en-US"/>
                                </w:rPr>
                              </w:pPr>
                              <w:proofErr w:type="spellStart"/>
                              <w:r>
                                <w:rPr>
                                  <w:lang w:val="en-US"/>
                                </w:rPr>
                                <w:t>Studi</w:t>
                              </w:r>
                              <w:proofErr w:type="spellEnd"/>
                              <w:r>
                                <w:rPr>
                                  <w:lang w:val="en-US"/>
                                </w:rPr>
                                <w:t xml:space="preserve"> </w:t>
                              </w:r>
                              <w:proofErr w:type="spellStart"/>
                              <w:r>
                                <w:rPr>
                                  <w:lang w:val="en-US"/>
                                </w:rPr>
                                <w:t>Literatur</w:t>
                              </w:r>
                              <w:proofErr w:type="spellEnd"/>
                            </w:p>
                          </w:txbxContent>
                        </wps:txbx>
                        <wps:bodyPr rot="0" vert="horz" wrap="square" lIns="91440" tIns="45720" rIns="91440" bIns="45720" anchor="t" anchorCtr="0" upright="1">
                          <a:noAutofit/>
                        </wps:bodyPr>
                      </wps:wsp>
                      <wps:wsp>
                        <wps:cNvPr id="13" name="AutoShape 40"/>
                        <wps:cNvSpPr>
                          <a:spLocks noChangeArrowheads="1"/>
                        </wps:cNvSpPr>
                        <wps:spPr bwMode="auto">
                          <a:xfrm>
                            <a:off x="643109" y="3407918"/>
                            <a:ext cx="2767313" cy="342265"/>
                          </a:xfrm>
                          <a:prstGeom prst="flowChartProcess">
                            <a:avLst/>
                          </a:prstGeom>
                          <a:solidFill>
                            <a:srgbClr val="FFFFFF"/>
                          </a:solidFill>
                          <a:ln w="9525">
                            <a:solidFill>
                              <a:srgbClr val="000000"/>
                            </a:solidFill>
                            <a:miter lim="800000"/>
                          </a:ln>
                        </wps:spPr>
                        <wps:txbx>
                          <w:txbxContent>
                            <w:p w14:paraId="63E0C819" w14:textId="77777777" w:rsidR="00F80EFE" w:rsidRDefault="00F80EFE" w:rsidP="005B7EFF">
                              <w:pPr>
                                <w:jc w:val="center"/>
                                <w:rPr>
                                  <w:lang w:val="en-US"/>
                                </w:rPr>
                              </w:pPr>
                              <w:proofErr w:type="spellStart"/>
                              <w:r>
                                <w:rPr>
                                  <w:lang w:val="en-US"/>
                                </w:rPr>
                                <w:t>Pengumpulan</w:t>
                              </w:r>
                              <w:proofErr w:type="spellEnd"/>
                              <w:r>
                                <w:rPr>
                                  <w:lang w:val="en-US"/>
                                </w:rPr>
                                <w:t xml:space="preserve"> Data</w:t>
                              </w:r>
                            </w:p>
                          </w:txbxContent>
                        </wps:txbx>
                        <wps:bodyPr rot="0" vert="horz" wrap="square" lIns="91440" tIns="45720" rIns="91440" bIns="45720" anchor="t" anchorCtr="0" upright="1">
                          <a:noAutofit/>
                        </wps:bodyPr>
                      </wps:wsp>
                      <wps:wsp>
                        <wps:cNvPr id="11" name="AutoShape 41"/>
                        <wps:cNvSpPr>
                          <a:spLocks noChangeArrowheads="1"/>
                        </wps:cNvSpPr>
                        <wps:spPr bwMode="auto">
                          <a:xfrm>
                            <a:off x="771831" y="4023665"/>
                            <a:ext cx="2638591" cy="351790"/>
                          </a:xfrm>
                          <a:prstGeom prst="flowChartProcess">
                            <a:avLst/>
                          </a:prstGeom>
                          <a:solidFill>
                            <a:srgbClr val="FFFFFF"/>
                          </a:solidFill>
                          <a:ln w="9525">
                            <a:solidFill>
                              <a:srgbClr val="000000"/>
                            </a:solidFill>
                            <a:miter lim="800000"/>
                          </a:ln>
                        </wps:spPr>
                        <wps:txbx>
                          <w:txbxContent>
                            <w:p w14:paraId="41695FCB" w14:textId="77777777" w:rsidR="00F80EFE" w:rsidRDefault="00F80EFE" w:rsidP="005B7EFF">
                              <w:pPr>
                                <w:jc w:val="center"/>
                                <w:rPr>
                                  <w:lang w:val="en-US"/>
                                </w:rPr>
                              </w:pPr>
                              <w:proofErr w:type="spellStart"/>
                              <w:r>
                                <w:rPr>
                                  <w:lang w:val="en-US"/>
                                </w:rPr>
                                <w:t>Pengolahan</w:t>
                              </w:r>
                              <w:proofErr w:type="spellEnd"/>
                              <w:r>
                                <w:rPr>
                                  <w:lang w:val="en-US"/>
                                </w:rPr>
                                <w:t xml:space="preserve"> Data</w:t>
                              </w:r>
                            </w:p>
                          </w:txbxContent>
                        </wps:txbx>
                        <wps:bodyPr rot="0" vert="horz" wrap="square" lIns="91440" tIns="45720" rIns="91440" bIns="45720" anchor="t" anchorCtr="0" upright="1">
                          <a:noAutofit/>
                        </wps:bodyPr>
                      </wps:wsp>
                      <wps:wsp>
                        <wps:cNvPr id="5" name="AutoShape 43"/>
                        <wps:cNvSpPr>
                          <a:spLocks noChangeArrowheads="1"/>
                        </wps:cNvSpPr>
                        <wps:spPr bwMode="auto">
                          <a:xfrm>
                            <a:off x="771832" y="4605682"/>
                            <a:ext cx="2532085" cy="499745"/>
                          </a:xfrm>
                          <a:prstGeom prst="flowChartPunchedTape">
                            <a:avLst/>
                          </a:prstGeom>
                          <a:solidFill>
                            <a:srgbClr val="FFFFFF"/>
                          </a:solidFill>
                          <a:ln w="9525">
                            <a:solidFill>
                              <a:srgbClr val="000000"/>
                            </a:solidFill>
                            <a:miter lim="800000"/>
                          </a:ln>
                        </wps:spPr>
                        <wps:txbx>
                          <w:txbxContent>
                            <w:p w14:paraId="028CBA21" w14:textId="77777777" w:rsidR="00F80EFE" w:rsidRDefault="00F80EFE" w:rsidP="00041920">
                              <w:pPr>
                                <w:jc w:val="center"/>
                                <w:rPr>
                                  <w:lang w:val="en-US"/>
                                </w:rPr>
                              </w:pPr>
                              <w:r>
                                <w:rPr>
                                  <w:lang w:val="en-US"/>
                                </w:rPr>
                                <w:t>Kesimpulan</w:t>
                              </w:r>
                            </w:p>
                          </w:txbxContent>
                        </wps:txbx>
                        <wps:bodyPr rot="0" vert="horz" wrap="square" lIns="91440" tIns="45720" rIns="91440" bIns="45720" anchor="t" anchorCtr="0" upright="1">
                          <a:noAutofit/>
                        </wps:bodyPr>
                      </wps:wsp>
                      <wps:wsp>
                        <wps:cNvPr id="3" name="AutoShape 44"/>
                        <wps:cNvSpPr>
                          <a:spLocks noChangeArrowheads="1"/>
                        </wps:cNvSpPr>
                        <wps:spPr bwMode="auto">
                          <a:xfrm>
                            <a:off x="1538769" y="5361713"/>
                            <a:ext cx="1234085" cy="365656"/>
                          </a:xfrm>
                          <a:prstGeom prst="flowChartAlternateProcess">
                            <a:avLst/>
                          </a:prstGeom>
                          <a:solidFill>
                            <a:srgbClr val="FFFFFF"/>
                          </a:solidFill>
                          <a:ln w="9525">
                            <a:solidFill>
                              <a:srgbClr val="000000"/>
                            </a:solidFill>
                            <a:miter lim="800000"/>
                          </a:ln>
                        </wps:spPr>
                        <wps:txbx>
                          <w:txbxContent>
                            <w:p w14:paraId="6BCD2D1F" w14:textId="77777777" w:rsidR="00F80EFE" w:rsidRDefault="00F80EFE" w:rsidP="005B7EFF">
                              <w:pPr>
                                <w:jc w:val="center"/>
                                <w:rPr>
                                  <w:lang w:val="en-US"/>
                                </w:rPr>
                              </w:pPr>
                              <w:proofErr w:type="spellStart"/>
                              <w:r>
                                <w:rPr>
                                  <w:lang w:val="en-US"/>
                                </w:rPr>
                                <w:t>Selesai</w:t>
                              </w:r>
                              <w:proofErr w:type="spellEnd"/>
                            </w:p>
                          </w:txbxContent>
                        </wps:txbx>
                        <wps:bodyPr rot="0" vert="horz" wrap="square" lIns="91440" tIns="45720" rIns="91440" bIns="45720" anchor="t" anchorCtr="0" upright="1">
                          <a:noAutofit/>
                        </wps:bodyPr>
                      </wps:wsp>
                      <wps:wsp>
                        <wps:cNvPr id="31" name="AutoShape 45"/>
                        <wps:cNvCnPr>
                          <a:cxnSpLocks noChangeShapeType="1"/>
                        </wps:cNvCnPr>
                        <wps:spPr bwMode="auto">
                          <a:xfrm>
                            <a:off x="2083791" y="408051"/>
                            <a:ext cx="0" cy="269875"/>
                          </a:xfrm>
                          <a:prstGeom prst="straightConnector1">
                            <a:avLst/>
                          </a:prstGeom>
                          <a:noFill/>
                          <a:ln w="9525">
                            <a:solidFill>
                              <a:srgbClr val="000000"/>
                            </a:solidFill>
                            <a:round/>
                            <a:headEnd type="none" w="med" len="med"/>
                            <a:tailEnd type="triangle" w="med" len="med"/>
                          </a:ln>
                        </wps:spPr>
                        <wps:bodyPr/>
                      </wps:wsp>
                      <wps:wsp>
                        <wps:cNvPr id="27" name="AutoShape 46"/>
                        <wps:cNvCnPr>
                          <a:cxnSpLocks noChangeShapeType="1"/>
                        </wps:cNvCnPr>
                        <wps:spPr bwMode="auto">
                          <a:xfrm>
                            <a:off x="2106372" y="1281100"/>
                            <a:ext cx="0" cy="269875"/>
                          </a:xfrm>
                          <a:prstGeom prst="straightConnector1">
                            <a:avLst/>
                          </a:prstGeom>
                          <a:noFill/>
                          <a:ln w="9525">
                            <a:solidFill>
                              <a:srgbClr val="000000"/>
                            </a:solidFill>
                            <a:round/>
                            <a:headEnd type="none" w="med" len="med"/>
                            <a:tailEnd type="triangle" w="med" len="med"/>
                          </a:ln>
                        </wps:spPr>
                        <wps:bodyPr/>
                      </wps:wsp>
                      <wps:wsp>
                        <wps:cNvPr id="12" name="AutoShape 51"/>
                        <wps:cNvCnPr>
                          <a:cxnSpLocks noChangeShapeType="1"/>
                        </wps:cNvCnPr>
                        <wps:spPr bwMode="auto">
                          <a:xfrm>
                            <a:off x="2106372" y="3760953"/>
                            <a:ext cx="0" cy="269875"/>
                          </a:xfrm>
                          <a:prstGeom prst="straightConnector1">
                            <a:avLst/>
                          </a:prstGeom>
                          <a:noFill/>
                          <a:ln w="9525">
                            <a:solidFill>
                              <a:srgbClr val="000000"/>
                            </a:solidFill>
                            <a:round/>
                            <a:headEnd type="none" w="med" len="med"/>
                            <a:tailEnd type="triangle" w="med" len="med"/>
                          </a:ln>
                        </wps:spPr>
                        <wps:bodyPr/>
                      </wps:wsp>
                      <wps:wsp>
                        <wps:cNvPr id="10" name="AutoShape 52"/>
                        <wps:cNvCnPr>
                          <a:cxnSpLocks noChangeShapeType="1"/>
                        </wps:cNvCnPr>
                        <wps:spPr bwMode="auto">
                          <a:xfrm>
                            <a:off x="2106372" y="4385920"/>
                            <a:ext cx="0" cy="269875"/>
                          </a:xfrm>
                          <a:prstGeom prst="straightConnector1">
                            <a:avLst/>
                          </a:prstGeom>
                          <a:noFill/>
                          <a:ln w="9525">
                            <a:solidFill>
                              <a:srgbClr val="000000"/>
                            </a:solidFill>
                            <a:round/>
                            <a:headEnd type="none" w="med" len="med"/>
                            <a:tailEnd type="triangle" w="med" len="med"/>
                          </a:ln>
                        </wps:spPr>
                        <wps:bodyPr/>
                      </wps:wsp>
                      <wps:wsp>
                        <wps:cNvPr id="4" name="AutoShape 53"/>
                        <wps:cNvCnPr>
                          <a:cxnSpLocks noChangeShapeType="1"/>
                        </wps:cNvCnPr>
                        <wps:spPr bwMode="auto">
                          <a:xfrm>
                            <a:off x="2106372" y="5074184"/>
                            <a:ext cx="0" cy="269875"/>
                          </a:xfrm>
                          <a:prstGeom prst="straightConnector1">
                            <a:avLst/>
                          </a:prstGeom>
                          <a:noFill/>
                          <a:ln w="9525">
                            <a:solidFill>
                              <a:srgbClr val="000000"/>
                            </a:solidFill>
                            <a:round/>
                            <a:headEnd type="none" w="med" len="med"/>
                            <a:tailEnd type="triangle" w="med" len="med"/>
                          </a:ln>
                        </wps:spPr>
                        <wps:bodyPr/>
                      </wps:wsp>
                      <wps:wsp>
                        <wps:cNvPr id="21" name="AutoShape 54"/>
                        <wps:cNvCnPr>
                          <a:cxnSpLocks noChangeShapeType="1"/>
                        </wps:cNvCnPr>
                        <wps:spPr bwMode="auto">
                          <a:xfrm>
                            <a:off x="768096" y="2390140"/>
                            <a:ext cx="2857500" cy="0"/>
                          </a:xfrm>
                          <a:prstGeom prst="straightConnector1">
                            <a:avLst/>
                          </a:prstGeom>
                          <a:noFill/>
                          <a:ln w="9525">
                            <a:solidFill>
                              <a:srgbClr val="000000"/>
                            </a:solidFill>
                            <a:round/>
                            <a:headEnd type="none" w="med" len="med"/>
                            <a:tailEnd type="none" w="med" len="med"/>
                          </a:ln>
                        </wps:spPr>
                        <wps:bodyPr/>
                      </wps:wsp>
                      <wps:wsp>
                        <wps:cNvPr id="23" name="AutoShape 55"/>
                        <wps:cNvCnPr>
                          <a:cxnSpLocks noChangeShapeType="1"/>
                        </wps:cNvCnPr>
                        <wps:spPr bwMode="auto">
                          <a:xfrm>
                            <a:off x="2106372" y="2131568"/>
                            <a:ext cx="0" cy="269875"/>
                          </a:xfrm>
                          <a:prstGeom prst="straightConnector1">
                            <a:avLst/>
                          </a:prstGeom>
                          <a:noFill/>
                          <a:ln w="9525">
                            <a:solidFill>
                              <a:srgbClr val="000000"/>
                            </a:solidFill>
                            <a:round/>
                            <a:headEnd type="none" w="med" len="med"/>
                            <a:tailEnd type="triangle" w="med" len="med"/>
                          </a:ln>
                        </wps:spPr>
                        <wps:bodyPr/>
                      </wps:wsp>
                      <wps:wsp>
                        <wps:cNvPr id="20" name="AutoShape 56"/>
                        <wps:cNvCnPr>
                          <a:cxnSpLocks noChangeShapeType="1"/>
                        </wps:cNvCnPr>
                        <wps:spPr bwMode="auto">
                          <a:xfrm>
                            <a:off x="771830" y="2384425"/>
                            <a:ext cx="0" cy="269875"/>
                          </a:xfrm>
                          <a:prstGeom prst="straightConnector1">
                            <a:avLst/>
                          </a:prstGeom>
                          <a:noFill/>
                          <a:ln w="9525">
                            <a:solidFill>
                              <a:srgbClr val="000000"/>
                            </a:solidFill>
                            <a:round/>
                            <a:headEnd type="none" w="med" len="med"/>
                            <a:tailEnd type="triangle" w="med" len="med"/>
                          </a:ln>
                        </wps:spPr>
                        <wps:bodyPr/>
                      </wps:wsp>
                      <wps:wsp>
                        <wps:cNvPr id="22" name="AutoShape 57"/>
                        <wps:cNvCnPr>
                          <a:cxnSpLocks noChangeShapeType="1"/>
                        </wps:cNvCnPr>
                        <wps:spPr bwMode="auto">
                          <a:xfrm>
                            <a:off x="3624758" y="2387600"/>
                            <a:ext cx="0" cy="269875"/>
                          </a:xfrm>
                          <a:prstGeom prst="straightConnector1">
                            <a:avLst/>
                          </a:prstGeom>
                          <a:noFill/>
                          <a:ln w="9525">
                            <a:solidFill>
                              <a:srgbClr val="000000"/>
                            </a:solidFill>
                            <a:round/>
                            <a:headEnd type="none" w="med" len="med"/>
                            <a:tailEnd type="triangle" w="med" len="med"/>
                          </a:ln>
                        </wps:spPr>
                        <wps:bodyPr/>
                      </wps:wsp>
                      <wps:wsp>
                        <wps:cNvPr id="14" name="AutoShape 58"/>
                        <wps:cNvCnPr>
                          <a:cxnSpLocks noChangeShapeType="1"/>
                        </wps:cNvCnPr>
                        <wps:spPr bwMode="auto">
                          <a:xfrm>
                            <a:off x="768096" y="3203093"/>
                            <a:ext cx="2857500" cy="0"/>
                          </a:xfrm>
                          <a:prstGeom prst="straightConnector1">
                            <a:avLst/>
                          </a:prstGeom>
                          <a:noFill/>
                          <a:ln w="9525">
                            <a:solidFill>
                              <a:srgbClr val="000000"/>
                            </a:solidFill>
                            <a:round/>
                            <a:headEnd type="none" w="med" len="med"/>
                            <a:tailEnd type="none" w="med" len="med"/>
                          </a:ln>
                        </wps:spPr>
                        <wps:bodyPr/>
                      </wps:wsp>
                      <wps:wsp>
                        <wps:cNvPr id="16" name="AutoShape 59"/>
                        <wps:cNvCnPr>
                          <a:cxnSpLocks noChangeShapeType="1"/>
                        </wps:cNvCnPr>
                        <wps:spPr bwMode="auto">
                          <a:xfrm>
                            <a:off x="771830" y="2946426"/>
                            <a:ext cx="0" cy="269875"/>
                          </a:xfrm>
                          <a:prstGeom prst="straightConnector1">
                            <a:avLst/>
                          </a:prstGeom>
                          <a:noFill/>
                          <a:ln w="9525">
                            <a:solidFill>
                              <a:srgbClr val="000000"/>
                            </a:solidFill>
                            <a:round/>
                            <a:headEnd type="none" w="med" len="med"/>
                            <a:tailEnd type="triangle" w="med" len="med"/>
                          </a:ln>
                        </wps:spPr>
                        <wps:bodyPr/>
                      </wps:wsp>
                      <wps:wsp>
                        <wps:cNvPr id="17" name="AutoShape 60"/>
                        <wps:cNvCnPr>
                          <a:cxnSpLocks noChangeShapeType="1"/>
                        </wps:cNvCnPr>
                        <wps:spPr bwMode="auto">
                          <a:xfrm>
                            <a:off x="3624758" y="2995397"/>
                            <a:ext cx="0" cy="205105"/>
                          </a:xfrm>
                          <a:prstGeom prst="straightConnector1">
                            <a:avLst/>
                          </a:prstGeom>
                          <a:noFill/>
                          <a:ln w="9525">
                            <a:solidFill>
                              <a:srgbClr val="000000"/>
                            </a:solidFill>
                            <a:round/>
                            <a:headEnd type="none" w="med" len="med"/>
                            <a:tailEnd type="triangle" w="med" len="med"/>
                          </a:ln>
                        </wps:spPr>
                        <wps:bodyPr/>
                      </wps:wsp>
                      <wps:wsp>
                        <wps:cNvPr id="15" name="AutoShape 61"/>
                        <wps:cNvCnPr>
                          <a:cxnSpLocks noChangeShapeType="1"/>
                        </wps:cNvCnPr>
                        <wps:spPr bwMode="auto">
                          <a:xfrm>
                            <a:off x="2106372" y="3212948"/>
                            <a:ext cx="0" cy="205105"/>
                          </a:xfrm>
                          <a:prstGeom prst="straightConnector1">
                            <a:avLst/>
                          </a:prstGeom>
                          <a:noFill/>
                          <a:ln w="9525">
                            <a:solidFill>
                              <a:srgbClr val="000000"/>
                            </a:solidFill>
                            <a:round/>
                            <a:headEnd type="none" w="med" len="med"/>
                            <a:tailEnd type="triangle" w="med" len="med"/>
                          </a:ln>
                        </wps:spPr>
                        <wps:bodyPr/>
                      </wps:wsp>
                      <wps:wsp>
                        <wps:cNvPr id="29" name="AutoShape 65"/>
                        <wps:cNvCnPr>
                          <a:cxnSpLocks noChangeShapeType="1"/>
                        </wps:cNvCnPr>
                        <wps:spPr bwMode="auto">
                          <a:xfrm rot="16200000">
                            <a:off x="3191663" y="1174878"/>
                            <a:ext cx="991235" cy="553720"/>
                          </a:xfrm>
                          <a:prstGeom prst="bentConnector3">
                            <a:avLst>
                              <a:gd name="adj1" fmla="val 1260"/>
                            </a:avLst>
                          </a:prstGeom>
                          <a:noFill/>
                          <a:ln w="9525">
                            <a:solidFill>
                              <a:srgbClr val="000000"/>
                            </a:solidFill>
                            <a:miter lim="800000"/>
                            <a:headEnd type="none" w="med" len="med"/>
                            <a:tailEnd type="none" w="med" len="med"/>
                          </a:ln>
                        </wps:spPr>
                        <wps:bodyPr/>
                      </wps:wsp>
                      <wps:wsp>
                        <wps:cNvPr id="28" name="AutoShape 66"/>
                        <wps:cNvCnPr>
                          <a:cxnSpLocks noChangeShapeType="1"/>
                        </wps:cNvCnPr>
                        <wps:spPr bwMode="auto">
                          <a:xfrm flipH="1">
                            <a:off x="2920975" y="960095"/>
                            <a:ext cx="1042035" cy="0"/>
                          </a:xfrm>
                          <a:prstGeom prst="straightConnector1">
                            <a:avLst/>
                          </a:prstGeom>
                          <a:noFill/>
                          <a:ln w="9525">
                            <a:solidFill>
                              <a:srgbClr val="000000"/>
                            </a:solidFill>
                            <a:round/>
                            <a:headEnd type="none" w="med" len="med"/>
                            <a:tailEnd type="triangle" w="med" len="med"/>
                          </a:ln>
                        </wps:spPr>
                        <wps:bodyPr/>
                      </wps:wsp>
                      <wps:wsp>
                        <wps:cNvPr id="26" name="Rectangle 26"/>
                        <wps:cNvSpPr/>
                        <wps:spPr>
                          <a:xfrm>
                            <a:off x="3413509" y="1550711"/>
                            <a:ext cx="582295" cy="396470"/>
                          </a:xfrm>
                          <a:prstGeom prst="rect">
                            <a:avLst/>
                          </a:prstGeom>
                          <a:noFill/>
                          <a:ln w="12700" cap="flat" cmpd="sng" algn="ctr">
                            <a:noFill/>
                            <a:prstDash val="solid"/>
                            <a:miter lim="800000"/>
                          </a:ln>
                          <a:effectLst/>
                        </wps:spPr>
                        <wps:txbx>
                          <w:txbxContent>
                            <w:p w14:paraId="3948F3C1" w14:textId="77777777" w:rsidR="00F80EFE" w:rsidRDefault="00F80EFE" w:rsidP="005B7EFF">
                              <w:pPr>
                                <w:rPr>
                                  <w:rFonts w:eastAsia="+mn-ea"/>
                                  <w:color w:val="000000"/>
                                </w:rPr>
                              </w:pPr>
                              <w:r>
                                <w:rPr>
                                  <w:rFonts w:eastAsia="+mn-ea"/>
                                  <w:color w:val="000000"/>
                                  <w:lang w:val="en-US"/>
                                </w:rPr>
                                <w:t>NO</w:t>
                              </w:r>
                              <w:r>
                                <w:rPr>
                                  <w:rFonts w:eastAsia="+mn-ea"/>
                                  <w:color w:val="000000"/>
                                </w:rPr>
                                <w:t xml:space="preserve"> </w:t>
                              </w:r>
                              <w:r>
                                <w:rPr>
                                  <w:rFonts w:eastAsia="+mn-ea"/>
                                  <w:noProof/>
                                  <w:color w:val="000000"/>
                                  <w:lang w:eastAsia="id-ID"/>
                                </w:rPr>
                                <w:drawing>
                                  <wp:inline distT="0" distB="0" distL="0" distR="0" wp14:anchorId="3EBBF679" wp14:editId="4BEB651C">
                                    <wp:extent cx="396875" cy="163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163830"/>
                                            </a:xfrm>
                                            <a:prstGeom prst="rect">
                                              <a:avLst/>
                                            </a:prstGeom>
                                            <a:noFill/>
                                            <a:ln>
                                              <a:noFill/>
                                            </a:ln>
                                          </pic:spPr>
                                        </pic:pic>
                                      </a:graphicData>
                                    </a:graphic>
                                  </wp:inline>
                                </w:drawing>
                              </w:r>
                            </w:p>
                          </w:txbxContent>
                        </wps:txbx>
                        <wps:bodyPr vertOverflow="clip" horzOverflow="clip" wrap="square" rtlCol="0" anchor="t"/>
                      </wps:wsp>
                      <wps:wsp>
                        <wps:cNvPr id="24" name="Rectangle 24"/>
                        <wps:cNvSpPr/>
                        <wps:spPr>
                          <a:xfrm>
                            <a:off x="2257869" y="2157829"/>
                            <a:ext cx="514985" cy="243441"/>
                          </a:xfrm>
                          <a:prstGeom prst="rect">
                            <a:avLst/>
                          </a:prstGeom>
                          <a:noFill/>
                          <a:ln w="12700" cap="flat" cmpd="sng" algn="ctr">
                            <a:noFill/>
                            <a:prstDash val="solid"/>
                            <a:miter lim="800000"/>
                          </a:ln>
                          <a:effectLst/>
                        </wps:spPr>
                        <wps:txbx>
                          <w:txbxContent>
                            <w:p w14:paraId="2092C541" w14:textId="77777777" w:rsidR="00F80EFE" w:rsidRDefault="00F80EFE" w:rsidP="005B7EFF">
                              <w:pPr>
                                <w:rPr>
                                  <w:rFonts w:eastAsia="+mn-ea"/>
                                  <w:color w:val="000000"/>
                                </w:rPr>
                              </w:pPr>
                              <w:r>
                                <w:rPr>
                                  <w:rFonts w:eastAsia="+mn-ea"/>
                                  <w:color w:val="000000"/>
                                </w:rPr>
                                <w:t>YES</w:t>
                              </w:r>
                            </w:p>
                          </w:txbxContent>
                        </wps:txbx>
                        <wps:bodyPr vertOverflow="clip" horzOverflow="clip" wrap="square" rtlCol="0" anchor="t"/>
                      </wps:wsp>
                    </wpg:wgp>
                  </a:graphicData>
                </a:graphic>
                <wp14:sizeRelH relativeFrom="margin">
                  <wp14:pctWidth>0</wp14:pctWidth>
                </wp14:sizeRelH>
                <wp14:sizeRelV relativeFrom="margin">
                  <wp14:pctHeight>0</wp14:pctHeight>
                </wp14:sizeRelV>
              </wp:anchor>
            </w:drawing>
          </mc:Choice>
          <mc:Fallback>
            <w:pict>
              <v:group w14:anchorId="1CC4F214" id="Group 77" o:spid="_x0000_s1026" style="position:absolute;left:0;text-align:left;margin-left:7.55pt;margin-top:3.15pt;width:189pt;height:411.5pt;z-index:-251658752;mso-width-relative:margin;mso-height-relative:margin" coordorigin=",-1135" coordsize="43363,58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5" o:spid="_x0000_s1027" type="#_x0000_t176" style="position:absolute;left:13046;top:-1135;width:14633;height:5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">
                  <v:textbox>
                    <w:txbxContent>
                      <w:p w14:paraId="4769A006" w14:textId="77777777" w:rsidR="00F80EFE" w:rsidRDefault="00F80EFE" w:rsidP="005B7EFF">
                        <w:pPr>
                          <w:jc w:val="center"/>
                          <w:rPr>
                            <w:lang w:val="en-US"/>
                          </w:rPr>
                        </w:pPr>
                        <w:proofErr w:type="spellStart"/>
                        <w:r>
                          <w:rPr>
                            <w:lang w:val="en-US"/>
                          </w:rPr>
                          <w:t>Mulai</w:t>
                        </w:r>
                        <w:proofErr w:type="spellEnd"/>
                        <w:r>
                          <w:rPr>
                            <w:lang w:val="en-US"/>
                          </w:rPr>
                          <w:t>/Ide Awal</w:t>
                        </w:r>
                      </w:p>
                    </w:txbxContent>
                  </v:textbox>
                </v:shape>
                <v:shapetype id="_x0000_t109" coordsize="21600,21600" o:spt="109" path="m,l,21600r21600,l21600,xe">
                  <v:stroke joinstyle="miter"/>
                  <v:path gradientshapeok="t" o:connecttype="rect"/>
                </v:shapetype>
                <v:shape id="AutoShape 36" o:spid="_x0000_s1028" type="#_x0000_t109" style="position:absolute;left:7718;top:6779;width:21495;height:5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">
                  <v:textbox>
                    <w:txbxContent>
                      <w:p w14:paraId="3A2CE0B2" w14:textId="77777777" w:rsidR="00F80EFE" w:rsidRDefault="00F80EFE" w:rsidP="005B7EFF">
                        <w:pPr>
                          <w:jc w:val="center"/>
                          <w:rPr>
                            <w:lang w:val="en-US"/>
                          </w:rPr>
                        </w:pPr>
                        <w:proofErr w:type="spellStart"/>
                        <w:r>
                          <w:rPr>
                            <w:lang w:val="en-US"/>
                          </w:rPr>
                          <w:t>Penentuan</w:t>
                        </w:r>
                        <w:proofErr w:type="spellEnd"/>
                        <w:r>
                          <w:rPr>
                            <w:lang w:val="en-US"/>
                          </w:rPr>
                          <w:t xml:space="preserve"> </w:t>
                        </w:r>
                        <w:proofErr w:type="spellStart"/>
                        <w:r>
                          <w:rPr>
                            <w:lang w:val="en-US"/>
                          </w:rPr>
                          <w:t>Judul</w:t>
                        </w:r>
                        <w:proofErr w:type="spellEnd"/>
                        <w:r>
                          <w:rPr>
                            <w:lang w:val="en-US"/>
                          </w:rPr>
                          <w:t xml:space="preserve"> dan </w:t>
                        </w:r>
                        <w:proofErr w:type="spellStart"/>
                        <w:r>
                          <w:rPr>
                            <w:lang w:val="en-US"/>
                          </w:rPr>
                          <w:t>Perumusan</w:t>
                        </w:r>
                        <w:proofErr w:type="spellEnd"/>
                        <w:r>
                          <w:rPr>
                            <w:lang w:val="en-US"/>
                          </w:rPr>
                          <w:t xml:space="preserve"> </w:t>
                        </w:r>
                        <w:proofErr w:type="spellStart"/>
                        <w:r>
                          <w:rPr>
                            <w:lang w:val="en-US"/>
                          </w:rPr>
                          <w:t>Masalah</w:t>
                        </w:r>
                        <w:proofErr w:type="spellEnd"/>
                      </w:p>
                    </w:txbxContent>
                  </v:textbox>
                </v:shape>
                <v:shape id="AutoShape 37" o:spid="_x0000_s1029" type="#_x0000_t109" style="position:absolute;left:8504;top:15476;width:25629;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">
                  <v:textbox>
                    <w:txbxContent>
                      <w:p w14:paraId="66B4D053" w14:textId="77777777" w:rsidR="00F80EFE" w:rsidRDefault="00F80EFE" w:rsidP="005B7EFF">
                        <w:pPr>
                          <w:jc w:val="center"/>
                          <w:rPr>
                            <w:lang w:val="en-US"/>
                          </w:rPr>
                        </w:pPr>
                        <w:proofErr w:type="spellStart"/>
                        <w:r>
                          <w:rPr>
                            <w:lang w:val="en-US"/>
                          </w:rPr>
                          <w:t>Melakukan</w:t>
                        </w:r>
                        <w:proofErr w:type="spellEnd"/>
                        <w:r>
                          <w:rPr>
                            <w:lang w:val="en-US"/>
                          </w:rPr>
                          <w:t xml:space="preserve"> </w:t>
                        </w:r>
                        <w:proofErr w:type="spellStart"/>
                        <w:r>
                          <w:rPr>
                            <w:lang w:val="en-US"/>
                          </w:rPr>
                          <w:t>Bimbingan</w:t>
                        </w:r>
                        <w:proofErr w:type="spellEnd"/>
                        <w:r>
                          <w:rPr>
                            <w:lang w:val="en-US"/>
                          </w:rPr>
                          <w:t xml:space="preserve"> </w:t>
                        </w:r>
                        <w:proofErr w:type="spellStart"/>
                        <w:r>
                          <w:rPr>
                            <w:lang w:val="en-US"/>
                          </w:rPr>
                          <w:t>Tugas</w:t>
                        </w:r>
                        <w:proofErr w:type="spellEnd"/>
                        <w:r>
                          <w:rPr>
                            <w:lang w:val="en-US"/>
                          </w:rPr>
                          <w:t xml:space="preserve"> Akhir </w:t>
                        </w:r>
                        <w:proofErr w:type="spellStart"/>
                        <w:r>
                          <w:rPr>
                            <w:lang w:val="en-US"/>
                          </w:rPr>
                          <w:t>dengan</w:t>
                        </w:r>
                        <w:proofErr w:type="spellEnd"/>
                        <w:r>
                          <w:rPr>
                            <w:lang w:val="en-US"/>
                          </w:rPr>
                          <w:t xml:space="preserve"> </w:t>
                        </w:r>
                        <w:proofErr w:type="spellStart"/>
                        <w:r>
                          <w:rPr>
                            <w:lang w:val="en-US"/>
                          </w:rPr>
                          <w:t>Dosen</w:t>
                        </w:r>
                        <w:proofErr w:type="spellEnd"/>
                        <w:r>
                          <w:rPr>
                            <w:lang w:val="en-US"/>
                          </w:rPr>
                          <w:t xml:space="preserve"> </w:t>
                        </w:r>
                        <w:proofErr w:type="spellStart"/>
                        <w:r>
                          <w:rPr>
                            <w:lang w:val="en-US"/>
                          </w:rPr>
                          <w:t>Pembimbing</w:t>
                        </w:r>
                        <w:proofErr w:type="spellEnd"/>
                      </w:p>
                    </w:txbxContent>
                  </v:textbox>
                </v:shape>
                <v:shape id="AutoShape 38" o:spid="_x0000_s1030" type="#_x0000_t109" style="position:absolute;top:26547;width:2257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">
                  <v:textbox>
                    <w:txbxContent>
                      <w:p w14:paraId="41A8DAD1" w14:textId="77777777" w:rsidR="00F80EFE" w:rsidRDefault="00F80EFE" w:rsidP="005B7EFF">
                        <w:pPr>
                          <w:jc w:val="center"/>
                          <w:rPr>
                            <w:lang w:val="en-US"/>
                          </w:rPr>
                        </w:pPr>
                        <w:proofErr w:type="spellStart"/>
                        <w:r>
                          <w:rPr>
                            <w:lang w:val="en-US"/>
                          </w:rPr>
                          <w:t>Studi</w:t>
                        </w:r>
                        <w:proofErr w:type="spellEnd"/>
                        <w:r>
                          <w:rPr>
                            <w:lang w:val="en-US"/>
                          </w:rPr>
                          <w:t xml:space="preserve"> </w:t>
                        </w:r>
                        <w:proofErr w:type="spellStart"/>
                        <w:r>
                          <w:rPr>
                            <w:lang w:val="en-US"/>
                          </w:rPr>
                          <w:t>Lapangan</w:t>
                        </w:r>
                        <w:proofErr w:type="spellEnd"/>
                      </w:p>
                    </w:txbxContent>
                  </v:textbox>
                </v:shape>
                <v:shape id="AutoShape 39" o:spid="_x0000_s1031" type="#_x0000_t109" style="position:absolute;left:25467;top:26534;width:17896;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">
                  <v:textbox>
                    <w:txbxContent>
                      <w:p w14:paraId="05DF5587" w14:textId="77777777" w:rsidR="00F80EFE" w:rsidRDefault="00F80EFE" w:rsidP="005B7EFF">
                        <w:pPr>
                          <w:jc w:val="center"/>
                          <w:rPr>
                            <w:lang w:val="en-US"/>
                          </w:rPr>
                        </w:pPr>
                        <w:proofErr w:type="spellStart"/>
                        <w:r>
                          <w:rPr>
                            <w:lang w:val="en-US"/>
                          </w:rPr>
                          <w:t>Studi</w:t>
                        </w:r>
                        <w:proofErr w:type="spellEnd"/>
                        <w:r>
                          <w:rPr>
                            <w:lang w:val="en-US"/>
                          </w:rPr>
                          <w:t xml:space="preserve"> </w:t>
                        </w:r>
                        <w:proofErr w:type="spellStart"/>
                        <w:r>
                          <w:rPr>
                            <w:lang w:val="en-US"/>
                          </w:rPr>
                          <w:t>Literatur</w:t>
                        </w:r>
                        <w:proofErr w:type="spellEnd"/>
                      </w:p>
                    </w:txbxContent>
                  </v:textbox>
                </v:shape>
                <v:shape id="AutoShape 40" o:spid="_x0000_s1032" type="#_x0000_t109" style="position:absolute;left:6431;top:34079;width:2767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">
                  <v:textbox>
                    <w:txbxContent>
                      <w:p w14:paraId="63E0C819" w14:textId="77777777" w:rsidR="00F80EFE" w:rsidRDefault="00F80EFE" w:rsidP="005B7EFF">
                        <w:pPr>
                          <w:jc w:val="center"/>
                          <w:rPr>
                            <w:lang w:val="en-US"/>
                          </w:rPr>
                        </w:pPr>
                        <w:proofErr w:type="spellStart"/>
                        <w:r>
                          <w:rPr>
                            <w:lang w:val="en-US"/>
                          </w:rPr>
                          <w:t>Pengumpulan</w:t>
                        </w:r>
                        <w:proofErr w:type="spellEnd"/>
                        <w:r>
                          <w:rPr>
                            <w:lang w:val="en-US"/>
                          </w:rPr>
                          <w:t xml:space="preserve"> Data</w:t>
                        </w:r>
                      </w:p>
                    </w:txbxContent>
                  </v:textbox>
                </v:shape>
                <v:shape id="AutoShape 41" o:spid="_x0000_s1033" type="#_x0000_t109" style="position:absolute;left:7718;top:40236;width:26386;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">
                  <v:textbox>
                    <w:txbxContent>
                      <w:p w14:paraId="41695FCB" w14:textId="77777777" w:rsidR="00F80EFE" w:rsidRDefault="00F80EFE" w:rsidP="005B7EFF">
                        <w:pPr>
                          <w:jc w:val="center"/>
                          <w:rPr>
                            <w:lang w:val="en-US"/>
                          </w:rPr>
                        </w:pPr>
                        <w:proofErr w:type="spellStart"/>
                        <w:r>
                          <w:rPr>
                            <w:lang w:val="en-US"/>
                          </w:rPr>
                          <w:t>Pengolahan</w:t>
                        </w:r>
                        <w:proofErr w:type="spellEnd"/>
                        <w:r>
                          <w:rPr>
                            <w:lang w:val="en-US"/>
                          </w:rPr>
                          <w:t xml:space="preserve"> Data</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43" o:spid="_x0000_s1034" type="#_x0000_t122" style="position:absolute;left:7718;top:46056;width:25321;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">
                  <v:textbox>
                    <w:txbxContent>
                      <w:p w14:paraId="028CBA21" w14:textId="77777777" w:rsidR="00F80EFE" w:rsidRDefault="00F80EFE" w:rsidP="00041920">
                        <w:pPr>
                          <w:jc w:val="center"/>
                          <w:rPr>
                            <w:lang w:val="en-US"/>
                          </w:rPr>
                        </w:pPr>
                        <w:r>
                          <w:rPr>
                            <w:lang w:val="en-US"/>
                          </w:rPr>
                          <w:t>Kesimpulan</w:t>
                        </w:r>
                      </w:p>
                    </w:txbxContent>
                  </v:textbox>
                </v:shape>
                <v:shape id="AutoShape 44" o:spid="_x0000_s1035" type="#_x0000_t176" style="position:absolute;left:15387;top:53617;width:12341;height: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6BCD2D1F" w14:textId="77777777" w:rsidR="00F80EFE" w:rsidRDefault="00F80EFE" w:rsidP="005B7EFF">
                        <w:pPr>
                          <w:jc w:val="center"/>
                          <w:rPr>
                            <w:lang w:val="en-US"/>
                          </w:rPr>
                        </w:pPr>
                        <w:proofErr w:type="spellStart"/>
                        <w:r>
                          <w:rPr>
                            <w:lang w:val="en-US"/>
                          </w:rPr>
                          <w:t>Selesai</w:t>
                        </w:r>
                        <w:proofErr w:type="spellEnd"/>
                      </w:p>
                    </w:txbxContent>
                  </v:textbox>
                </v:shape>
                <v:shapetype id="_x0000_t32" coordsize="21600,21600" o:spt="32" o:oned="t" path="m,l21600,21600e" filled="f">
                  <v:path arrowok="t" fillok="f" o:connecttype="none"/>
                  <o:lock v:ext="edit" shapetype="t"/>
                </v:shapetype>
                <v:shape id="AutoShape 45" o:spid="_x0000_s1036" type="#_x0000_t32" style="position:absolute;left:20837;top:4080;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46" o:spid="_x0000_s1037" type="#_x0000_t32" style="position:absolute;left:21063;top:12811;width:0;height:2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51" o:spid="_x0000_s1038" type="#_x0000_t32" style="position:absolute;left:21063;top:37609;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52" o:spid="_x0000_s1039" type="#_x0000_t32" style="position:absolute;left:21063;top:43859;width:0;height:2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53" o:spid="_x0000_s1040" type="#_x0000_t32" style="position:absolute;left:21063;top:50741;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54" o:spid="_x0000_s1041" type="#_x0000_t32" style="position:absolute;left:7680;top:23901;width:285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55" o:spid="_x0000_s1042" type="#_x0000_t32" style="position:absolute;left:21063;top:21315;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56" o:spid="_x0000_s1043" type="#_x0000_t32" style="position:absolute;left:7718;top:23844;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57" o:spid="_x0000_s1044" type="#_x0000_t32" style="position:absolute;left:36247;top:23876;width:0;height:2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58" o:spid="_x0000_s1045" type="#_x0000_t32" style="position:absolute;left:7680;top:32030;width:285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59" o:spid="_x0000_s1046" type="#_x0000_t32" style="position:absolute;left:7718;top:29464;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60" o:spid="_x0000_s1047" type="#_x0000_t32" style="position:absolute;left:36247;top:29953;width:0;height:20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61" o:spid="_x0000_s1048" type="#_x0000_t32" style="position:absolute;left:21063;top:32129;width:0;height:2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5" o:spid="_x0000_s1049" type="#_x0000_t34" style="position:absolute;left:31917;top:11748;width:9912;height:55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" adj="272"/>
                <v:shape id="AutoShape 66" o:spid="_x0000_s1050" type="#_x0000_t32" style="position:absolute;left:29209;top:9600;width:104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rect id="Rectangle 26" o:spid="_x0000_s1051" style="position:absolute;left:34135;top:15507;width:5823;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" filled="f" stroked="f" strokeweight="1pt">
                  <v:textbox>
                    <w:txbxContent>
                      <w:p w14:paraId="3948F3C1" w14:textId="77777777" w:rsidR="00F80EFE" w:rsidRDefault="00F80EFE" w:rsidP="005B7EFF">
                        <w:pPr>
                          <w:rPr>
                            <w:rFonts w:eastAsia="+mn-ea"/>
                            <w:color w:val="000000"/>
                          </w:rPr>
                        </w:pPr>
                        <w:r>
                          <w:rPr>
                            <w:rFonts w:eastAsia="+mn-ea"/>
                            <w:color w:val="000000"/>
                            <w:lang w:val="en-US"/>
                          </w:rPr>
                          <w:t>NO</w:t>
                        </w:r>
                        <w:r>
                          <w:rPr>
                            <w:rFonts w:eastAsia="+mn-ea"/>
                            <w:color w:val="000000"/>
                          </w:rPr>
                          <w:t xml:space="preserve"> </w:t>
                        </w:r>
                        <w:r>
                          <w:rPr>
                            <w:rFonts w:eastAsia="+mn-ea"/>
                            <w:noProof/>
                            <w:color w:val="000000"/>
                            <w:lang w:eastAsia="id-ID"/>
                          </w:rPr>
                          <w:drawing>
                            <wp:inline distT="0" distB="0" distL="0" distR="0" wp14:anchorId="3EBBF679" wp14:editId="4BEB651C">
                              <wp:extent cx="396875" cy="163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163830"/>
                                      </a:xfrm>
                                      <a:prstGeom prst="rect">
                                        <a:avLst/>
                                      </a:prstGeom>
                                      <a:noFill/>
                                      <a:ln>
                                        <a:noFill/>
                                      </a:ln>
                                    </pic:spPr>
                                  </pic:pic>
                                </a:graphicData>
                              </a:graphic>
                            </wp:inline>
                          </w:drawing>
                        </w:r>
                      </w:p>
                    </w:txbxContent>
                  </v:textbox>
                </v:rect>
                <v:rect id="Rectangle 24" o:spid="_x0000_s1052" style="position:absolute;left:22578;top:21578;width:5150;height:2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" filled="f" stroked="f" strokeweight="1pt">
                  <v:textbox>
                    <w:txbxContent>
                      <w:p w14:paraId="2092C541" w14:textId="77777777" w:rsidR="00F80EFE" w:rsidRDefault="00F80EFE" w:rsidP="005B7EFF">
                        <w:pPr>
                          <w:rPr>
                            <w:rFonts w:eastAsia="+mn-ea"/>
                            <w:color w:val="000000"/>
                          </w:rPr>
                        </w:pPr>
                        <w:r>
                          <w:rPr>
                            <w:rFonts w:eastAsia="+mn-ea"/>
                            <w:color w:val="000000"/>
                          </w:rPr>
                          <w:t>YES</w:t>
                        </w:r>
                      </w:p>
                    </w:txbxContent>
                  </v:textbox>
                </v:rect>
                <w10:wrap type="tight"/>
              </v:group>
            </w:pict>
          </mc:Fallback>
        </mc:AlternateContent>
      </w:r>
    </w:p>
    <w:p w14:paraId="2A976F40" w14:textId="77777777" w:rsidR="00F80EFE" w:rsidRDefault="00F80EFE" w:rsidP="00357B91">
      <w:pPr>
        <w:widowControl w:val="0"/>
        <w:autoSpaceDE w:val="0"/>
        <w:autoSpaceDN w:val="0"/>
        <w:adjustRightInd w:val="0"/>
        <w:rPr>
          <w:rFonts w:cs="Arial"/>
          <w:b/>
          <w:szCs w:val="20"/>
        </w:rPr>
      </w:pPr>
    </w:p>
    <w:p w14:paraId="0E93BB8D" w14:textId="77777777" w:rsidR="00F80EFE" w:rsidRPr="00371904" w:rsidRDefault="00F80EFE" w:rsidP="00041920">
      <w:pPr>
        <w:widowControl w:val="0"/>
        <w:autoSpaceDE w:val="0"/>
        <w:autoSpaceDN w:val="0"/>
        <w:adjustRightInd w:val="0"/>
        <w:rPr>
          <w:rFonts w:cs="Arial"/>
          <w:szCs w:val="20"/>
        </w:rPr>
      </w:pPr>
      <w:r w:rsidRPr="00371904">
        <w:rPr>
          <w:rFonts w:cs="Arial"/>
          <w:b/>
          <w:szCs w:val="20"/>
        </w:rPr>
        <w:tab/>
      </w:r>
    </w:p>
    <w:p w14:paraId="548EC6C5" w14:textId="77777777" w:rsidR="00F80EFE" w:rsidRDefault="00F80EFE" w:rsidP="00041920">
      <w:pPr>
        <w:ind w:left="1276" w:hanging="425"/>
      </w:pPr>
    </w:p>
    <w:p w14:paraId="046C5667" w14:textId="77777777" w:rsidR="00F80EFE" w:rsidRDefault="00F80EFE" w:rsidP="00041920">
      <w:pPr>
        <w:ind w:left="1276" w:hanging="425"/>
      </w:pPr>
    </w:p>
    <w:p w14:paraId="4B3B50EF" w14:textId="77777777" w:rsidR="00F80EFE" w:rsidRDefault="00F80EFE" w:rsidP="00041920">
      <w:pPr>
        <w:ind w:left="1276" w:hanging="425"/>
      </w:pPr>
    </w:p>
    <w:p w14:paraId="3D9CBE69" w14:textId="77777777" w:rsidR="00F80EFE" w:rsidRDefault="00F80EFE" w:rsidP="00041920">
      <w:pPr>
        <w:ind w:left="1276" w:hanging="425"/>
      </w:pPr>
    </w:p>
    <w:p w14:paraId="414196F7" w14:textId="77777777" w:rsidR="00F80EFE" w:rsidRDefault="00F80EFE" w:rsidP="00041920">
      <w:pPr>
        <w:ind w:left="1276" w:hanging="425"/>
      </w:pPr>
    </w:p>
    <w:p w14:paraId="0C494CE3" w14:textId="77777777" w:rsidR="00F80EFE" w:rsidRDefault="00F80EFE" w:rsidP="00041920">
      <w:pPr>
        <w:ind w:left="1276" w:hanging="425"/>
      </w:pPr>
    </w:p>
    <w:p w14:paraId="73175B0E" w14:textId="77777777" w:rsidR="00F80EFE" w:rsidRDefault="00F80EFE" w:rsidP="00041920">
      <w:pPr>
        <w:ind w:left="1276" w:hanging="425"/>
      </w:pPr>
    </w:p>
    <w:p w14:paraId="620D29EF" w14:textId="77777777" w:rsidR="00F80EFE" w:rsidRDefault="00F80EFE" w:rsidP="00041920">
      <w:pPr>
        <w:ind w:left="1276" w:hanging="425"/>
      </w:pPr>
    </w:p>
    <w:p w14:paraId="2E0EADC9" w14:textId="77777777" w:rsidR="00F80EFE" w:rsidRDefault="00F80EFE" w:rsidP="00041920">
      <w:pPr>
        <w:ind w:left="1276" w:hanging="425"/>
      </w:pPr>
    </w:p>
    <w:p w14:paraId="042DCA72" w14:textId="77777777" w:rsidR="00F80EFE" w:rsidRDefault="00F80EFE" w:rsidP="00041920">
      <w:pPr>
        <w:ind w:left="1276" w:hanging="425"/>
      </w:pPr>
    </w:p>
    <w:p w14:paraId="6BBC2365" w14:textId="77777777" w:rsidR="00F80EFE" w:rsidRDefault="00F80EFE" w:rsidP="00041920">
      <w:pPr>
        <w:ind w:left="1276" w:hanging="425"/>
      </w:pPr>
    </w:p>
    <w:p w14:paraId="2BA6CB6F" w14:textId="77777777" w:rsidR="00F80EFE" w:rsidRDefault="00F80EFE" w:rsidP="00041920">
      <w:pPr>
        <w:ind w:left="1276" w:hanging="425"/>
      </w:pPr>
    </w:p>
    <w:p w14:paraId="38D730F9" w14:textId="77777777" w:rsidR="00F80EFE" w:rsidRDefault="00F80EFE" w:rsidP="00041920">
      <w:pPr>
        <w:ind w:left="1276" w:hanging="425"/>
      </w:pPr>
    </w:p>
    <w:p w14:paraId="327E9D85" w14:textId="77777777" w:rsidR="00F80EFE" w:rsidRDefault="00F80EFE" w:rsidP="00041920">
      <w:pPr>
        <w:ind w:left="1276" w:hanging="425"/>
      </w:pPr>
    </w:p>
    <w:sdt>
      <w:sdtPr>
        <w:rPr>
          <w:color w:val="000000"/>
        </w:rPr>
        <w:tag w:val="MENDELEY_CITATION_v3_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"/>
        <w:id w:val="-745723470"/>
        <w:placeholder>
          <w:docPart w:val="DefaultPlaceholder_-1854013440"/>
        </w:placeholder>
      </w:sdtPr>
      <w:sdtContent>
        <w:p w14:paraId="3E6DC1B8" w14:textId="2828B179" w:rsidR="00F80EFE" w:rsidRDefault="00F80EFE" w:rsidP="00041920">
          <w:pPr>
            <w:ind w:left="1276" w:hanging="425"/>
          </w:pPr>
          <w:r w:rsidRPr="00F80EFE">
            <w:rPr>
              <w:color w:val="000000"/>
            </w:rPr>
            <w:t>[3]</w:t>
          </w:r>
        </w:p>
      </w:sdtContent>
    </w:sdt>
    <w:p w14:paraId="13AD97D9" w14:textId="77777777" w:rsidR="00F80EFE" w:rsidRDefault="00F80EFE" w:rsidP="00041920">
      <w:pPr>
        <w:ind w:left="1276" w:hanging="425"/>
      </w:pPr>
    </w:p>
    <w:p w14:paraId="05A717CF" w14:textId="77777777" w:rsidR="00F80EFE" w:rsidRDefault="00F80EFE" w:rsidP="00041920">
      <w:pPr>
        <w:ind w:left="1276" w:hanging="425"/>
      </w:pPr>
    </w:p>
    <w:p w14:paraId="7649079C" w14:textId="77777777" w:rsidR="00F80EFE" w:rsidRDefault="00F80EFE" w:rsidP="00041920">
      <w:pPr>
        <w:ind w:left="1276" w:hanging="425"/>
      </w:pPr>
    </w:p>
    <w:p w14:paraId="6AB5DA57" w14:textId="77777777" w:rsidR="00F80EFE" w:rsidRDefault="00F80EFE" w:rsidP="00041920">
      <w:pPr>
        <w:ind w:left="1276" w:hanging="425"/>
      </w:pPr>
    </w:p>
    <w:p w14:paraId="5D862062" w14:textId="77777777" w:rsidR="00F80EFE" w:rsidRDefault="00F80EFE" w:rsidP="00041920">
      <w:pPr>
        <w:ind w:left="1276" w:hanging="425"/>
      </w:pPr>
    </w:p>
    <w:p w14:paraId="7D953533" w14:textId="77777777" w:rsidR="00F80EFE" w:rsidRDefault="00F80EFE" w:rsidP="00041920">
      <w:pPr>
        <w:ind w:left="1276" w:hanging="425"/>
      </w:pPr>
    </w:p>
    <w:p w14:paraId="6026F16B" w14:textId="77777777" w:rsidR="00F80EFE" w:rsidRDefault="00F80EFE" w:rsidP="00594663"/>
    <w:p w14:paraId="51087481" w14:textId="77777777" w:rsidR="00F80EFE" w:rsidRDefault="00F80EFE" w:rsidP="00041920">
      <w:pPr>
        <w:ind w:left="1276" w:hanging="425"/>
      </w:pPr>
    </w:p>
    <w:p w14:paraId="4C6A6283" w14:textId="77777777" w:rsidR="00F80EFE" w:rsidRPr="00594663" w:rsidRDefault="00F80EFE" w:rsidP="00594663">
      <w:pPr>
        <w:pStyle w:val="Caption"/>
        <w:jc w:val="center"/>
        <w:rPr>
          <w:b w:val="0"/>
          <w:color w:val="auto"/>
          <w:sz w:val="20"/>
        </w:rPr>
      </w:pPr>
      <w:r w:rsidRPr="00594663">
        <w:rPr>
          <w:color w:val="auto"/>
          <w:sz w:val="20"/>
        </w:rPr>
        <w:t xml:space="preserve">Gambar </w:t>
      </w:r>
      <w:r w:rsidRPr="00594663">
        <w:rPr>
          <w:color w:val="auto"/>
          <w:sz w:val="20"/>
        </w:rPr>
        <w:fldChar w:fldCharType="begin"/>
      </w:r>
      <w:r w:rsidRPr="00594663">
        <w:rPr>
          <w:color w:val="auto"/>
          <w:sz w:val="20"/>
        </w:rPr>
        <w:instrText xml:space="preserve"> SEQ Gambar \* ARABIC </w:instrText>
      </w:r>
      <w:r w:rsidRPr="00594663">
        <w:rPr>
          <w:color w:val="auto"/>
          <w:sz w:val="20"/>
        </w:rPr>
        <w:fldChar w:fldCharType="separate"/>
      </w:r>
      <w:r>
        <w:rPr>
          <w:noProof/>
          <w:color w:val="auto"/>
          <w:sz w:val="20"/>
        </w:rPr>
        <w:t>1</w:t>
      </w:r>
      <w:r w:rsidRPr="00594663">
        <w:rPr>
          <w:color w:val="auto"/>
          <w:sz w:val="20"/>
        </w:rPr>
        <w:fldChar w:fldCharType="end"/>
      </w:r>
      <w:r w:rsidRPr="00594663">
        <w:rPr>
          <w:b w:val="0"/>
          <w:color w:val="auto"/>
          <w:sz w:val="20"/>
        </w:rPr>
        <w:t xml:space="preserve"> Diargam Alir</w:t>
      </w:r>
    </w:p>
    <w:p w14:paraId="285219C7" w14:textId="77777777" w:rsidR="00F80EFE" w:rsidRDefault="00F80EFE" w:rsidP="00041920">
      <w:pPr>
        <w:ind w:left="1276" w:hanging="425"/>
      </w:pPr>
    </w:p>
    <w:p w14:paraId="70B3A721" w14:textId="77777777" w:rsidR="00F80EFE" w:rsidRDefault="00F80EFE" w:rsidP="00594663">
      <w:pPr>
        <w:rPr>
          <w:lang w:val="en-US"/>
        </w:rPr>
      </w:pPr>
      <w:r>
        <w:t xml:space="preserve">a.    </w:t>
      </w:r>
      <w:r>
        <w:rPr>
          <w:lang w:val="en-US"/>
        </w:rPr>
        <w:t xml:space="preserve">Ide </w:t>
      </w:r>
      <w:proofErr w:type="spellStart"/>
      <w:r>
        <w:rPr>
          <w:lang w:val="en-US"/>
        </w:rPr>
        <w:t>awal</w:t>
      </w:r>
      <w:proofErr w:type="spellEnd"/>
      <w:r>
        <w:rPr>
          <w:lang w:val="en-US"/>
        </w:rPr>
        <w:t xml:space="preserve"> </w:t>
      </w:r>
    </w:p>
    <w:p w14:paraId="371F93E6" w14:textId="77777777" w:rsidR="00F80EFE" w:rsidRDefault="00F80EFE" w:rsidP="00594663">
      <w:pPr>
        <w:rPr>
          <w:lang w:val="en-US"/>
        </w:rPr>
      </w:pPr>
      <w:r>
        <w:rPr>
          <w:lang w:val="en-US"/>
        </w:rPr>
        <w:t xml:space="preserve">Pada </w:t>
      </w:r>
      <w:proofErr w:type="spellStart"/>
      <w:r>
        <w:rPr>
          <w:lang w:val="en-US"/>
        </w:rPr>
        <w:t>awal</w:t>
      </w:r>
      <w:proofErr w:type="spellEnd"/>
      <w:r>
        <w:rPr>
          <w:lang w:val="en-US"/>
        </w:rPr>
        <w:t xml:space="preserve"> ide </w:t>
      </w:r>
      <w:proofErr w:type="spellStart"/>
      <w:r>
        <w:rPr>
          <w:lang w:val="en-US"/>
        </w:rPr>
        <w:t>pembuatan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pilihan</w:t>
      </w:r>
      <w:proofErr w:type="spellEnd"/>
      <w:r>
        <w:rPr>
          <w:lang w:val="en-US"/>
        </w:rPr>
        <w:t xml:space="preserve"> </w:t>
      </w:r>
      <w:proofErr w:type="spellStart"/>
      <w:r>
        <w:rPr>
          <w:lang w:val="en-US"/>
        </w:rPr>
        <w:t>untuk</w:t>
      </w:r>
      <w:proofErr w:type="spellEnd"/>
      <w:r>
        <w:rPr>
          <w:lang w:val="en-US"/>
        </w:rPr>
        <w:t xml:space="preserve"> di </w:t>
      </w:r>
      <w:proofErr w:type="spellStart"/>
      <w:r>
        <w:rPr>
          <w:lang w:val="en-US"/>
        </w:rPr>
        <w:t>jadikan</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antara</w:t>
      </w:r>
      <w:proofErr w:type="spellEnd"/>
      <w:r>
        <w:rPr>
          <w:lang w:val="en-US"/>
        </w:rPr>
        <w:t xml:space="preserve"> lain </w:t>
      </w:r>
      <w:proofErr w:type="spellStart"/>
      <w:r>
        <w:rPr>
          <w:lang w:val="en-US"/>
        </w:rPr>
        <w:t>adalah</w:t>
      </w:r>
      <w:proofErr w:type="spellEnd"/>
      <w:r>
        <w:rPr>
          <w:lang w:val="en-US"/>
        </w:rPr>
        <w:t xml:space="preserve"> </w:t>
      </w:r>
      <w:proofErr w:type="spellStart"/>
      <w:r>
        <w:rPr>
          <w:lang w:val="en-US"/>
        </w:rPr>
        <w:t>efisiensi</w:t>
      </w:r>
      <w:proofErr w:type="spellEnd"/>
      <w:r>
        <w:rPr>
          <w:lang w:val="en-US"/>
        </w:rPr>
        <w:t xml:space="preserve"> Boiler </w:t>
      </w:r>
      <w:proofErr w:type="spellStart"/>
      <w:r>
        <w:rPr>
          <w:lang w:val="en-US"/>
        </w:rPr>
        <w:t>dengan</w:t>
      </w:r>
      <w:proofErr w:type="spellEnd"/>
      <w:r>
        <w:rPr>
          <w:lang w:val="en-US"/>
        </w:rPr>
        <w:t xml:space="preserve"> </w:t>
      </w:r>
      <w:proofErr w:type="spellStart"/>
      <w:r>
        <w:rPr>
          <w:lang w:val="en-US"/>
        </w:rPr>
        <w:t>kondisi</w:t>
      </w:r>
      <w:proofErr w:type="spellEnd"/>
      <w:r>
        <w:rPr>
          <w:lang w:val="en-US"/>
        </w:rPr>
        <w:t xml:space="preserve"> </w:t>
      </w:r>
      <w:proofErr w:type="spellStart"/>
      <w:r>
        <w:rPr>
          <w:lang w:val="en-US"/>
        </w:rPr>
        <w:t>batubara</w:t>
      </w:r>
      <w:proofErr w:type="spellEnd"/>
      <w:r>
        <w:rPr>
          <w:lang w:val="en-US"/>
        </w:rPr>
        <w:t xml:space="preserve"> </w:t>
      </w:r>
      <w:proofErr w:type="spellStart"/>
      <w:r>
        <w:rPr>
          <w:lang w:val="en-US"/>
        </w:rPr>
        <w:t>basah</w:t>
      </w:r>
      <w:proofErr w:type="spellEnd"/>
      <w:r>
        <w:rPr>
          <w:lang w:val="en-US"/>
        </w:rPr>
        <w:t xml:space="preserve"> dan </w:t>
      </w:r>
      <w:proofErr w:type="spellStart"/>
      <w:r>
        <w:rPr>
          <w:lang w:val="en-US"/>
        </w:rPr>
        <w:t>rendah</w:t>
      </w:r>
      <w:proofErr w:type="spellEnd"/>
      <w:r>
        <w:rPr>
          <w:lang w:val="en-US"/>
        </w:rPr>
        <w:t xml:space="preserve"> </w:t>
      </w:r>
      <w:proofErr w:type="spellStart"/>
      <w:r>
        <w:rPr>
          <w:lang w:val="en-US"/>
        </w:rPr>
        <w:t>kalori</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atau</w:t>
      </w:r>
      <w:proofErr w:type="spellEnd"/>
      <w:r>
        <w:rPr>
          <w:lang w:val="en-US"/>
        </w:rPr>
        <w:t xml:space="preserve"> Coal Switching </w:t>
      </w:r>
      <w:proofErr w:type="spellStart"/>
      <w:r>
        <w:rPr>
          <w:lang w:val="en-US"/>
        </w:rPr>
        <w:t>terhadap</w:t>
      </w:r>
      <w:proofErr w:type="spellEnd"/>
      <w:r>
        <w:rPr>
          <w:lang w:val="en-US"/>
        </w:rPr>
        <w:t xml:space="preserve"> </w:t>
      </w:r>
      <w:proofErr w:type="spellStart"/>
      <w:r>
        <w:rPr>
          <w:lang w:val="en-US"/>
        </w:rPr>
        <w:t>pembakaran</w:t>
      </w:r>
      <w:proofErr w:type="spellEnd"/>
      <w:r>
        <w:rPr>
          <w:lang w:val="en-US"/>
        </w:rPr>
        <w:t xml:space="preserve"> di Boiler dan yang </w:t>
      </w:r>
      <w:proofErr w:type="spellStart"/>
      <w:r>
        <w:rPr>
          <w:lang w:val="en-US"/>
        </w:rPr>
        <w:t>terakhir</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Emisi</w:t>
      </w:r>
      <w:proofErr w:type="spellEnd"/>
      <w:r>
        <w:rPr>
          <w:lang w:val="en-US"/>
        </w:rPr>
        <w:t xml:space="preserve"> gas </w:t>
      </w:r>
      <w:proofErr w:type="spellStart"/>
      <w:r>
        <w:rPr>
          <w:lang w:val="en-US"/>
        </w:rPr>
        <w:t>buang</w:t>
      </w:r>
      <w:proofErr w:type="spellEnd"/>
      <w:r>
        <w:rPr>
          <w:lang w:val="en-US"/>
        </w:rPr>
        <w:t xml:space="preserve"> pada Boiler PC ( </w:t>
      </w:r>
      <w:proofErr w:type="spellStart"/>
      <w:r>
        <w:rPr>
          <w:lang w:val="en-US"/>
        </w:rPr>
        <w:t>pulevrizer</w:t>
      </w:r>
      <w:proofErr w:type="spellEnd"/>
      <w:r>
        <w:rPr>
          <w:lang w:val="en-US"/>
        </w:rPr>
        <w:t xml:space="preserve"> Coal ) </w:t>
      </w:r>
      <w:proofErr w:type="spellStart"/>
      <w:r>
        <w:rPr>
          <w:lang w:val="en-US"/>
        </w:rPr>
        <w:t>dengan</w:t>
      </w:r>
      <w:proofErr w:type="spellEnd"/>
      <w:r>
        <w:rPr>
          <w:lang w:val="en-US"/>
        </w:rPr>
        <w:t xml:space="preserve"> </w:t>
      </w:r>
      <w:proofErr w:type="spellStart"/>
      <w:r>
        <w:rPr>
          <w:lang w:val="en-US"/>
        </w:rPr>
        <w:t>menggunkan</w:t>
      </w:r>
      <w:proofErr w:type="spellEnd"/>
      <w:r>
        <w:rPr>
          <w:lang w:val="en-US"/>
        </w:rPr>
        <w:t xml:space="preserve"> </w:t>
      </w:r>
      <w:proofErr w:type="spellStart"/>
      <w:r>
        <w:rPr>
          <w:lang w:val="en-US"/>
        </w:rPr>
        <w:t>campuran</w:t>
      </w:r>
      <w:proofErr w:type="spellEnd"/>
      <w:r>
        <w:rPr>
          <w:lang w:val="en-US"/>
        </w:rPr>
        <w:t xml:space="preserve"> </w:t>
      </w:r>
      <w:proofErr w:type="spellStart"/>
      <w:r>
        <w:rPr>
          <w:lang w:val="en-US"/>
        </w:rPr>
        <w:t>Biomasa</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efek</w:t>
      </w:r>
      <w:proofErr w:type="spellEnd"/>
      <w:r>
        <w:rPr>
          <w:lang w:val="en-US"/>
        </w:rPr>
        <w:t xml:space="preserve"> </w:t>
      </w:r>
      <w:r>
        <w:t>GRK (Gas Rumah kaca</w:t>
      </w:r>
      <w:r>
        <w:rPr>
          <w:lang w:val="en-US"/>
        </w:rPr>
        <w:t xml:space="preserve"> ) </w:t>
      </w:r>
      <w:r>
        <w:t>dan trading Emisi yang akan diberlakukan pada tahun 2023</w:t>
      </w:r>
      <w:r>
        <w:rPr>
          <w:lang w:val="en-US"/>
        </w:rPr>
        <w:t xml:space="preserve"> oleh </w:t>
      </w:r>
      <w:proofErr w:type="spellStart"/>
      <w:r>
        <w:rPr>
          <w:lang w:val="en-US"/>
        </w:rPr>
        <w:t>pemerintah</w:t>
      </w:r>
      <w:proofErr w:type="spellEnd"/>
      <w:r>
        <w:rPr>
          <w:lang w:val="en-US"/>
        </w:rPr>
        <w:t xml:space="preserve"> Negara </w:t>
      </w:r>
      <w:proofErr w:type="spellStart"/>
      <w:r>
        <w:rPr>
          <w:lang w:val="en-US"/>
        </w:rPr>
        <w:t>Republik</w:t>
      </w:r>
      <w:proofErr w:type="spellEnd"/>
      <w:r>
        <w:rPr>
          <w:lang w:val="en-US"/>
        </w:rPr>
        <w:t xml:space="preserve"> Indonesia.</w:t>
      </w:r>
    </w:p>
    <w:p w14:paraId="5179C295" w14:textId="77777777" w:rsidR="00F80EFE" w:rsidRDefault="00F80EFE" w:rsidP="00594663">
      <w:pPr>
        <w:rPr>
          <w:lang w:val="en-US"/>
        </w:rPr>
      </w:pPr>
      <w:r>
        <w:t>b.    Penentuan Judu</w:t>
      </w:r>
      <w:r>
        <w:rPr>
          <w:lang w:val="en-US"/>
        </w:rPr>
        <w:t xml:space="preserve">l dan </w:t>
      </w:r>
      <w:proofErr w:type="spellStart"/>
      <w:r>
        <w:rPr>
          <w:lang w:val="en-US"/>
        </w:rPr>
        <w:t>Perumusan</w:t>
      </w:r>
      <w:proofErr w:type="spellEnd"/>
      <w:r>
        <w:rPr>
          <w:lang w:val="en-US"/>
        </w:rPr>
        <w:t xml:space="preserve"> </w:t>
      </w:r>
      <w:proofErr w:type="spellStart"/>
      <w:r>
        <w:rPr>
          <w:lang w:val="en-US"/>
        </w:rPr>
        <w:t>Masalah</w:t>
      </w:r>
      <w:proofErr w:type="spellEnd"/>
      <w:r>
        <w:rPr>
          <w:lang w:val="en-US"/>
        </w:rPr>
        <w:t xml:space="preserve"> </w:t>
      </w:r>
    </w:p>
    <w:p w14:paraId="472ABAC6" w14:textId="77777777" w:rsidR="00F80EFE" w:rsidRDefault="00F80EFE" w:rsidP="00594663">
      <w:pPr>
        <w:rPr>
          <w:lang w:val="en-US"/>
        </w:rPr>
      </w:pPr>
      <w:r>
        <w:t xml:space="preserve">Penentuan judul </w:t>
      </w:r>
      <w:proofErr w:type="spellStart"/>
      <w:r>
        <w:rPr>
          <w:lang w:val="en-US"/>
        </w:rPr>
        <w:t>dilakukan</w:t>
      </w:r>
      <w:proofErr w:type="spellEnd"/>
      <w:r>
        <w:rPr>
          <w:lang w:val="en-US"/>
        </w:rPr>
        <w:t xml:space="preserve"> </w:t>
      </w:r>
      <w:r>
        <w:t>untuk menentukan topik dan materi sesuai dengan permasalahan yang ditentukan</w:t>
      </w:r>
      <w:r>
        <w:rPr>
          <w:lang w:val="en-US"/>
        </w:rPr>
        <w:t>.</w:t>
      </w:r>
    </w:p>
    <w:p w14:paraId="4D4C264E" w14:textId="77777777" w:rsidR="00F80EFE" w:rsidRDefault="00F80EFE" w:rsidP="00594663">
      <w:pPr>
        <w:rPr>
          <w:lang w:val="en-US"/>
        </w:rPr>
      </w:pPr>
      <w:proofErr w:type="spellStart"/>
      <w:r>
        <w:rPr>
          <w:lang w:val="en-US"/>
        </w:rPr>
        <w:lastRenderedPageBreak/>
        <w:t>Perumusan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ditentukan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menentukan</w:t>
      </w:r>
      <w:proofErr w:type="spellEnd"/>
      <w:r>
        <w:rPr>
          <w:lang w:val="en-US"/>
        </w:rPr>
        <w:t xml:space="preserve"> </w:t>
      </w:r>
      <w:proofErr w:type="spellStart"/>
      <w:r>
        <w:rPr>
          <w:lang w:val="en-US"/>
        </w:rPr>
        <w:t>batasan</w:t>
      </w:r>
      <w:proofErr w:type="spellEnd"/>
      <w:r>
        <w:rPr>
          <w:lang w:val="en-US"/>
        </w:rPr>
        <w:t xml:space="preserve"> </w:t>
      </w:r>
      <w:proofErr w:type="spellStart"/>
      <w:r>
        <w:rPr>
          <w:lang w:val="en-US"/>
        </w:rPr>
        <w:t>masalah</w:t>
      </w:r>
      <w:proofErr w:type="spellEnd"/>
      <w:r>
        <w:rPr>
          <w:lang w:val="en-US"/>
        </w:rPr>
        <w:t xml:space="preserve"> dan </w:t>
      </w:r>
      <w:proofErr w:type="spellStart"/>
      <w:r>
        <w:rPr>
          <w:lang w:val="en-US"/>
        </w:rPr>
        <w:t>topik</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diteliti</w:t>
      </w:r>
      <w:proofErr w:type="spellEnd"/>
      <w:r>
        <w:rPr>
          <w:lang w:val="en-US"/>
        </w:rPr>
        <w:t xml:space="preserve"> oleh </w:t>
      </w:r>
      <w:proofErr w:type="spellStart"/>
      <w:r>
        <w:rPr>
          <w:lang w:val="en-US"/>
        </w:rPr>
        <w:t>penulis</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sidang</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w:t>
      </w:r>
    </w:p>
    <w:p w14:paraId="7D665925" w14:textId="77777777" w:rsidR="00F80EFE" w:rsidRDefault="00F80EFE" w:rsidP="00594663">
      <w:pPr>
        <w:rPr>
          <w:lang w:val="en-US"/>
        </w:rPr>
      </w:pPr>
      <w:r>
        <w:t xml:space="preserve">c.    </w:t>
      </w:r>
      <w:proofErr w:type="spellStart"/>
      <w:r>
        <w:rPr>
          <w:lang w:val="en-US"/>
        </w:rPr>
        <w:t>Melakukan</w:t>
      </w:r>
      <w:proofErr w:type="spellEnd"/>
      <w:r>
        <w:rPr>
          <w:lang w:val="en-US"/>
        </w:rPr>
        <w:t xml:space="preserve"> </w:t>
      </w:r>
      <w:proofErr w:type="spellStart"/>
      <w:r>
        <w:rPr>
          <w:lang w:val="en-US"/>
        </w:rPr>
        <w:t>Bimbingan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Dosen</w:t>
      </w:r>
      <w:proofErr w:type="spellEnd"/>
      <w:r>
        <w:rPr>
          <w:lang w:val="en-US"/>
        </w:rPr>
        <w:t xml:space="preserve"> </w:t>
      </w:r>
    </w:p>
    <w:p w14:paraId="5A76E656" w14:textId="77777777" w:rsidR="00F80EFE" w:rsidRDefault="00F80EFE" w:rsidP="00594663">
      <w:pPr>
        <w:rPr>
          <w:lang w:val="en-US"/>
        </w:rPr>
      </w:pPr>
      <w:proofErr w:type="spellStart"/>
      <w:r>
        <w:rPr>
          <w:lang w:val="en-US"/>
        </w:rPr>
        <w:t>Bimbingan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gambaran</w:t>
      </w:r>
      <w:proofErr w:type="spellEnd"/>
      <w:r>
        <w:rPr>
          <w:lang w:val="en-US"/>
        </w:rPr>
        <w:t xml:space="preserve"> </w:t>
      </w:r>
      <w:proofErr w:type="spellStart"/>
      <w:r>
        <w:rPr>
          <w:lang w:val="en-US"/>
        </w:rPr>
        <w:t>topik</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judul</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ditentukan</w:t>
      </w:r>
      <w:proofErr w:type="spellEnd"/>
      <w:r>
        <w:rPr>
          <w:lang w:val="en-US"/>
        </w:rPr>
        <w:t xml:space="preserve"> </w:t>
      </w:r>
      <w:proofErr w:type="spellStart"/>
      <w:r>
        <w:rPr>
          <w:lang w:val="en-US"/>
        </w:rPr>
        <w:t>kesesuaian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bidang</w:t>
      </w:r>
      <w:proofErr w:type="spellEnd"/>
      <w:r>
        <w:rPr>
          <w:lang w:val="en-US"/>
        </w:rPr>
        <w:t xml:space="preserve"> Teknik </w:t>
      </w:r>
      <w:proofErr w:type="spellStart"/>
      <w:r>
        <w:rPr>
          <w:lang w:val="en-US"/>
        </w:rPr>
        <w:t>Mesin</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disiplin</w:t>
      </w:r>
      <w:proofErr w:type="spellEnd"/>
      <w:r>
        <w:rPr>
          <w:lang w:val="en-US"/>
        </w:rPr>
        <w:t xml:space="preserve"> </w:t>
      </w:r>
      <w:proofErr w:type="spellStart"/>
      <w:r>
        <w:rPr>
          <w:lang w:val="en-US"/>
        </w:rPr>
        <w:t>ilmu</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didapat</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materi-materi</w:t>
      </w:r>
      <w:proofErr w:type="spellEnd"/>
      <w:r>
        <w:rPr>
          <w:lang w:val="en-US"/>
        </w:rPr>
        <w:t xml:space="preserve"> </w:t>
      </w:r>
      <w:proofErr w:type="spellStart"/>
      <w:r>
        <w:rPr>
          <w:lang w:val="en-US"/>
        </w:rPr>
        <w:t>kuliah</w:t>
      </w:r>
      <w:proofErr w:type="spellEnd"/>
      <w:r>
        <w:rPr>
          <w:lang w:val="en-US"/>
        </w:rPr>
        <w:t xml:space="preserve"> Teknik </w:t>
      </w:r>
      <w:proofErr w:type="spellStart"/>
      <w:r>
        <w:rPr>
          <w:lang w:val="en-US"/>
        </w:rPr>
        <w:t>Mesin</w:t>
      </w:r>
      <w:proofErr w:type="spellEnd"/>
      <w:r>
        <w:rPr>
          <w:lang w:val="en-US"/>
        </w:rPr>
        <w:t>.</w:t>
      </w:r>
    </w:p>
    <w:p w14:paraId="1E6F61DD" w14:textId="77777777" w:rsidR="00F80EFE" w:rsidRDefault="00F80EFE" w:rsidP="00594663">
      <w:r>
        <w:t>d.    Studi Literatur</w:t>
      </w:r>
    </w:p>
    <w:p w14:paraId="320A0EFD" w14:textId="77777777" w:rsidR="00F80EFE" w:rsidRDefault="00F80EFE" w:rsidP="00594663">
      <w:r>
        <w:t>Studi literatur untuk mencari teori dan materi yang berhubungan dengan penelitian</w:t>
      </w:r>
      <w:r>
        <w:rPr>
          <w:lang w:val="en-US"/>
        </w:rPr>
        <w:t xml:space="preserve"> </w:t>
      </w:r>
      <w:proofErr w:type="spellStart"/>
      <w:r>
        <w:rPr>
          <w:lang w:val="en-US"/>
        </w:rPr>
        <w:t>baik</w:t>
      </w:r>
      <w:proofErr w:type="spellEnd"/>
      <w:r>
        <w:rPr>
          <w:lang w:val="en-US"/>
        </w:rPr>
        <w:t xml:space="preserve"> </w:t>
      </w:r>
      <w:proofErr w:type="spellStart"/>
      <w:r>
        <w:rPr>
          <w:lang w:val="en-US"/>
        </w:rPr>
        <w:t>dari</w:t>
      </w:r>
      <w:proofErr w:type="spellEnd"/>
      <w:r>
        <w:rPr>
          <w:lang w:val="en-US"/>
        </w:rPr>
        <w:t xml:space="preserve"> Internet, </w:t>
      </w:r>
      <w:proofErr w:type="spellStart"/>
      <w:r>
        <w:rPr>
          <w:lang w:val="en-US"/>
        </w:rPr>
        <w:t>Buku</w:t>
      </w:r>
      <w:proofErr w:type="spellEnd"/>
      <w:r>
        <w:rPr>
          <w:lang w:val="en-US"/>
        </w:rPr>
        <w:t xml:space="preserve">, </w:t>
      </w:r>
      <w:proofErr w:type="spellStart"/>
      <w:r>
        <w:rPr>
          <w:lang w:val="en-US"/>
        </w:rPr>
        <w:t>Jurnal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dalam</w:t>
      </w:r>
      <w:proofErr w:type="spellEnd"/>
      <w:r>
        <w:rPr>
          <w:lang w:val="en-US"/>
        </w:rPr>
        <w:t xml:space="preserve"> dan </w:t>
      </w:r>
      <w:proofErr w:type="spellStart"/>
      <w:r>
        <w:rPr>
          <w:lang w:val="en-US"/>
        </w:rPr>
        <w:t>luar</w:t>
      </w:r>
      <w:proofErr w:type="spellEnd"/>
      <w:r>
        <w:rPr>
          <w:lang w:val="en-US"/>
        </w:rPr>
        <w:t xml:space="preserve"> </w:t>
      </w:r>
      <w:proofErr w:type="spellStart"/>
      <w:r>
        <w:rPr>
          <w:lang w:val="en-US"/>
        </w:rPr>
        <w:t>negri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dapat</w:t>
      </w:r>
      <w:proofErr w:type="spellEnd"/>
      <w:r>
        <w:t xml:space="preserve"> memperlancar penelitian dan penulisan tugas akhir.</w:t>
      </w:r>
    </w:p>
    <w:p w14:paraId="46EDC020" w14:textId="77777777" w:rsidR="00F80EFE" w:rsidRDefault="00F80EFE" w:rsidP="00594663">
      <w:r>
        <w:t>e.    Pengumpulan Data</w:t>
      </w:r>
    </w:p>
    <w:p w14:paraId="29F058A7" w14:textId="77777777" w:rsidR="00F80EFE" w:rsidRDefault="00F80EFE" w:rsidP="00594663">
      <w:pPr>
        <w:rPr>
          <w:lang w:val="en-US"/>
        </w:rPr>
      </w:pPr>
      <w:r>
        <w:t>Pengumpulan data dilakukan untuk mendukung penelitian yang dilakukan. Pengambilan data</w:t>
      </w:r>
      <w:r>
        <w:rPr>
          <w:lang w:val="en-US"/>
        </w:rPr>
        <w:t xml:space="preserve"> </w:t>
      </w:r>
      <w:proofErr w:type="spellStart"/>
      <w:r>
        <w:rPr>
          <w:lang w:val="en-US"/>
        </w:rPr>
        <w:t>ini</w:t>
      </w:r>
      <w:proofErr w:type="spellEnd"/>
      <w:r>
        <w:rPr>
          <w:lang w:val="en-US"/>
        </w:rPr>
        <w:t xml:space="preserve"> </w:t>
      </w:r>
      <w:r>
        <w:t xml:space="preserve">dilakukan secara manual dengan </w:t>
      </w:r>
      <w:proofErr w:type="spellStart"/>
      <w:r>
        <w:rPr>
          <w:lang w:val="en-US"/>
        </w:rPr>
        <w:t>melakukan</w:t>
      </w:r>
      <w:proofErr w:type="spellEnd"/>
      <w:r>
        <w:rPr>
          <w:lang w:val="en-US"/>
        </w:rPr>
        <w:t xml:space="preserve"> </w:t>
      </w:r>
      <w:proofErr w:type="spellStart"/>
      <w:r>
        <w:rPr>
          <w:lang w:val="en-US"/>
        </w:rPr>
        <w:t>penelitian</w:t>
      </w:r>
      <w:proofErr w:type="spellEnd"/>
      <w:r>
        <w:rPr>
          <w:lang w:val="en-US"/>
        </w:rPr>
        <w:t xml:space="preserve"> Bersama </w:t>
      </w:r>
      <w:proofErr w:type="spellStart"/>
      <w:r>
        <w:rPr>
          <w:lang w:val="en-US"/>
        </w:rPr>
        <w:t>dengan</w:t>
      </w:r>
      <w:proofErr w:type="spellEnd"/>
      <w:r>
        <w:rPr>
          <w:lang w:val="en-US"/>
        </w:rPr>
        <w:t xml:space="preserve"> management </w:t>
      </w:r>
      <w:proofErr w:type="spellStart"/>
      <w:r>
        <w:rPr>
          <w:lang w:val="en-US"/>
        </w:rPr>
        <w:t>perusahaan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langsung</w:t>
      </w:r>
      <w:proofErr w:type="spellEnd"/>
      <w:r>
        <w:rPr>
          <w:lang w:val="en-US"/>
        </w:rPr>
        <w:t xml:space="preserve"> dan </w:t>
      </w:r>
      <w:proofErr w:type="spellStart"/>
      <w:r>
        <w:rPr>
          <w:lang w:val="en-US"/>
        </w:rPr>
        <w:t>tidak</w:t>
      </w:r>
      <w:proofErr w:type="spellEnd"/>
      <w:r>
        <w:rPr>
          <w:lang w:val="en-US"/>
        </w:rPr>
        <w:t xml:space="preserve"> </w:t>
      </w:r>
      <w:proofErr w:type="spellStart"/>
      <w:r>
        <w:rPr>
          <w:lang w:val="en-US"/>
        </w:rPr>
        <w:t>langsung</w:t>
      </w:r>
      <w:proofErr w:type="spellEnd"/>
      <w:r>
        <w:rPr>
          <w:lang w:val="en-US"/>
        </w:rPr>
        <w:t xml:space="preserve"> </w:t>
      </w:r>
      <w:r>
        <w:t xml:space="preserve">turun ke lapangan dan juga melalui membaca literatur </w:t>
      </w:r>
      <w:proofErr w:type="spellStart"/>
      <w:r>
        <w:rPr>
          <w:lang w:val="en-US"/>
        </w:rPr>
        <w:t>seperti</w:t>
      </w:r>
      <w:proofErr w:type="spellEnd"/>
      <w:r>
        <w:rPr>
          <w:lang w:val="en-US"/>
        </w:rPr>
        <w:t xml:space="preserve"> manual book </w:t>
      </w:r>
      <w:proofErr w:type="spellStart"/>
      <w:r>
        <w:rPr>
          <w:lang w:val="en-US"/>
        </w:rPr>
        <w:t>atau</w:t>
      </w:r>
      <w:proofErr w:type="spellEnd"/>
      <w:r>
        <w:rPr>
          <w:lang w:val="en-US"/>
        </w:rPr>
        <w:t xml:space="preserve"> SOP </w:t>
      </w:r>
      <w:proofErr w:type="spellStart"/>
      <w:r>
        <w:rPr>
          <w:lang w:val="en-US"/>
        </w:rPr>
        <w:t>revisi</w:t>
      </w:r>
      <w:proofErr w:type="spellEnd"/>
      <w:r>
        <w:rPr>
          <w:lang w:val="en-US"/>
        </w:rPr>
        <w:t xml:space="preserve"> yang </w:t>
      </w:r>
      <w:proofErr w:type="spellStart"/>
      <w:r>
        <w:rPr>
          <w:lang w:val="en-US"/>
        </w:rPr>
        <w:t>terbaru</w:t>
      </w:r>
      <w:proofErr w:type="spellEnd"/>
      <w:r>
        <w:rPr>
          <w:lang w:val="en-US"/>
        </w:rPr>
        <w:t xml:space="preserve"> dan IK yang </w:t>
      </w:r>
      <w:proofErr w:type="spellStart"/>
      <w:r>
        <w:rPr>
          <w:lang w:val="en-US"/>
        </w:rPr>
        <w:t>telah</w:t>
      </w:r>
      <w:proofErr w:type="spellEnd"/>
      <w:r>
        <w:rPr>
          <w:lang w:val="en-US"/>
        </w:rPr>
        <w:t xml:space="preserve"> </w:t>
      </w:r>
      <w:proofErr w:type="spellStart"/>
      <w:r>
        <w:rPr>
          <w:lang w:val="en-US"/>
        </w:rPr>
        <w:t>disepakati</w:t>
      </w:r>
      <w:proofErr w:type="spellEnd"/>
      <w:r>
        <w:rPr>
          <w:lang w:val="en-US"/>
        </w:rPr>
        <w:t>.</w:t>
      </w:r>
    </w:p>
    <w:p w14:paraId="0485CE05" w14:textId="77777777" w:rsidR="00F80EFE" w:rsidRDefault="00F80EFE" w:rsidP="00594663">
      <w:r>
        <w:t>f.    Pengolahan Data</w:t>
      </w:r>
    </w:p>
    <w:p w14:paraId="1C3D5702" w14:textId="77777777" w:rsidR="00F80EFE" w:rsidRDefault="00F80EFE" w:rsidP="00594663">
      <w:pPr>
        <w:rPr>
          <w:lang w:val="en-US"/>
        </w:rPr>
      </w:pPr>
      <w:r>
        <w:t xml:space="preserve">Setelah data yang diperoleh terkumpul selanjutnya dilakukan pengolahan data sesuai </w:t>
      </w:r>
      <w:proofErr w:type="spellStart"/>
      <w:r>
        <w:rPr>
          <w:lang w:val="en-US"/>
        </w:rPr>
        <w:t>hasil</w:t>
      </w:r>
      <w:proofErr w:type="spellEnd"/>
      <w:r>
        <w:rPr>
          <w:lang w:val="en-US"/>
        </w:rPr>
        <w:t xml:space="preserve"> </w:t>
      </w:r>
      <w:proofErr w:type="spellStart"/>
      <w:r>
        <w:rPr>
          <w:lang w:val="en-US"/>
        </w:rPr>
        <w:t>atau</w:t>
      </w:r>
      <w:proofErr w:type="spellEnd"/>
      <w:r>
        <w:rPr>
          <w:lang w:val="en-US"/>
        </w:rPr>
        <w:t xml:space="preserve"> report </w:t>
      </w:r>
      <w:proofErr w:type="spellStart"/>
      <w:r>
        <w:rPr>
          <w:lang w:val="en-US"/>
        </w:rPr>
        <w:t>perusahaan</w:t>
      </w:r>
      <w:proofErr w:type="spellEnd"/>
      <w:r>
        <w:t xml:space="preserve"> yang diberikan</w:t>
      </w:r>
      <w:r>
        <w:rPr>
          <w:lang w:val="en-US"/>
        </w:rPr>
        <w:t xml:space="preserve"> </w:t>
      </w:r>
      <w:proofErr w:type="spellStart"/>
      <w:r>
        <w:rPr>
          <w:lang w:val="en-US"/>
        </w:rPr>
        <w:t>dengan</w:t>
      </w:r>
      <w:proofErr w:type="spellEnd"/>
      <w:r>
        <w:rPr>
          <w:lang w:val="en-US"/>
        </w:rPr>
        <w:t xml:space="preserve"> </w:t>
      </w:r>
      <w:proofErr w:type="spellStart"/>
      <w:r>
        <w:rPr>
          <w:lang w:val="en-US"/>
        </w:rPr>
        <w:t>metode</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disesuaikan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disepakati</w:t>
      </w:r>
      <w:proofErr w:type="spellEnd"/>
      <w:r>
        <w:rPr>
          <w:lang w:val="en-US"/>
        </w:rPr>
        <w:t>.</w:t>
      </w:r>
    </w:p>
    <w:p w14:paraId="783F9C40" w14:textId="77777777" w:rsidR="00F80EFE" w:rsidRDefault="00F80EFE" w:rsidP="00594663">
      <w:r>
        <w:t>g.    Kesimpulan</w:t>
      </w:r>
    </w:p>
    <w:p w14:paraId="3B5A29C1" w14:textId="77777777" w:rsidR="00F80EFE" w:rsidRDefault="00F80EFE" w:rsidP="00432238">
      <w:r>
        <w:t xml:space="preserve">Setelah data berhasil dianalisis maka ditarik kesimpulan bagaimana masalah </w:t>
      </w:r>
      <w:proofErr w:type="spellStart"/>
      <w:r>
        <w:rPr>
          <w:lang w:val="en-US"/>
        </w:rPr>
        <w:t>tersebut</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perbaikan</w:t>
      </w:r>
      <w:proofErr w:type="spellEnd"/>
      <w:r>
        <w:rPr>
          <w:lang w:val="en-US"/>
        </w:rPr>
        <w:t xml:space="preserve"> </w:t>
      </w:r>
      <w:proofErr w:type="spellStart"/>
      <w:r>
        <w:rPr>
          <w:lang w:val="en-US"/>
        </w:rPr>
        <w:t>atau</w:t>
      </w:r>
      <w:proofErr w:type="spellEnd"/>
      <w:r>
        <w:rPr>
          <w:lang w:val="en-US"/>
        </w:rPr>
        <w:t xml:space="preserve"> continues improvement </w:t>
      </w:r>
      <w:proofErr w:type="spellStart"/>
      <w:r>
        <w:rPr>
          <w:lang w:val="en-US"/>
        </w:rPr>
        <w:t>baik</w:t>
      </w:r>
      <w:proofErr w:type="spellEnd"/>
      <w:r>
        <w:rPr>
          <w:lang w:val="en-US"/>
        </w:rPr>
        <w:t xml:space="preserve"> </w:t>
      </w:r>
      <w:proofErr w:type="spellStart"/>
      <w:r>
        <w:rPr>
          <w:lang w:val="en-US"/>
        </w:rPr>
        <w:t>disisi</w:t>
      </w:r>
      <w:proofErr w:type="spellEnd"/>
      <w:r>
        <w:rPr>
          <w:lang w:val="en-US"/>
        </w:rPr>
        <w:t xml:space="preserve"> management </w:t>
      </w:r>
      <w:proofErr w:type="spellStart"/>
      <w:r>
        <w:rPr>
          <w:lang w:val="en-US"/>
        </w:rPr>
        <w:t>ataupun</w:t>
      </w:r>
      <w:proofErr w:type="spellEnd"/>
      <w:r>
        <w:rPr>
          <w:lang w:val="en-US"/>
        </w:rPr>
        <w:t xml:space="preserve"> </w:t>
      </w:r>
      <w:proofErr w:type="spellStart"/>
      <w:r>
        <w:rPr>
          <w:lang w:val="en-US"/>
        </w:rPr>
        <w:t>pengoperasian</w:t>
      </w:r>
      <w:proofErr w:type="spellEnd"/>
      <w:r>
        <w:rPr>
          <w:lang w:val="en-US"/>
        </w:rPr>
        <w:t>.</w:t>
      </w:r>
    </w:p>
    <w:p w14:paraId="0D00972D" w14:textId="77777777" w:rsidR="00F80EFE" w:rsidRPr="00432238" w:rsidRDefault="00F80EFE" w:rsidP="00432238"/>
    <w:p w14:paraId="6AB44674" w14:textId="77777777" w:rsidR="00F80EFE" w:rsidRPr="00594663" w:rsidRDefault="00F80EFE" w:rsidP="00041920">
      <w:pPr>
        <w:widowControl w:val="0"/>
        <w:autoSpaceDE w:val="0"/>
        <w:autoSpaceDN w:val="0"/>
        <w:adjustRightInd w:val="0"/>
        <w:spacing w:after="240"/>
        <w:rPr>
          <w:rFonts w:cs="Arial"/>
          <w:b/>
          <w:szCs w:val="20"/>
        </w:rPr>
      </w:pPr>
      <w:r w:rsidRPr="00594663">
        <w:rPr>
          <w:rFonts w:cs="Arial"/>
          <w:b/>
          <w:szCs w:val="20"/>
        </w:rPr>
        <w:t>2.2 Prosedur Penelitian</w:t>
      </w:r>
    </w:p>
    <w:p w14:paraId="20FFB752" w14:textId="77777777" w:rsidR="00F80EFE" w:rsidRDefault="00F80EFE" w:rsidP="00594663">
      <w:r>
        <w:rPr>
          <w:lang w:val="en-US"/>
        </w:rPr>
        <w:t>Pada p</w:t>
      </w:r>
      <w:r>
        <w:t xml:space="preserve">rosedur penelitian </w:t>
      </w:r>
      <w:proofErr w:type="spellStart"/>
      <w:r>
        <w:rPr>
          <w:lang w:val="en-US"/>
        </w:rPr>
        <w:t>ini</w:t>
      </w:r>
      <w:proofErr w:type="spellEnd"/>
      <w:r>
        <w:rPr>
          <w:lang w:val="en-US"/>
        </w:rPr>
        <w:t xml:space="preserve"> </w:t>
      </w:r>
      <w:r>
        <w:t>yang digunakan dalam penyusunan tugas akhir ini adalah sebagai berikut:</w:t>
      </w:r>
    </w:p>
    <w:p w14:paraId="0D287CD7" w14:textId="77777777" w:rsidR="00F80EFE" w:rsidRDefault="00F80EFE" w:rsidP="00594663">
      <w:pPr>
        <w:rPr>
          <w:lang w:val="en-US"/>
        </w:rPr>
      </w:pPr>
      <w:r>
        <w:t xml:space="preserve">a.    </w:t>
      </w:r>
      <w:r>
        <w:rPr>
          <w:lang w:val="en-US"/>
        </w:rPr>
        <w:t xml:space="preserve">Ide </w:t>
      </w:r>
      <w:proofErr w:type="spellStart"/>
      <w:r>
        <w:rPr>
          <w:lang w:val="en-US"/>
        </w:rPr>
        <w:t>awal</w:t>
      </w:r>
      <w:proofErr w:type="spellEnd"/>
      <w:r>
        <w:rPr>
          <w:lang w:val="en-US"/>
        </w:rPr>
        <w:t xml:space="preserve"> </w:t>
      </w:r>
    </w:p>
    <w:p w14:paraId="6549F27C" w14:textId="77777777" w:rsidR="00F80EFE" w:rsidRDefault="00F80EFE" w:rsidP="00594663">
      <w:pPr>
        <w:rPr>
          <w:lang w:val="en-US"/>
        </w:rPr>
      </w:pPr>
      <w:r>
        <w:rPr>
          <w:lang w:val="en-US"/>
        </w:rPr>
        <w:t xml:space="preserve">Pada </w:t>
      </w:r>
      <w:proofErr w:type="spellStart"/>
      <w:r>
        <w:rPr>
          <w:lang w:val="en-US"/>
        </w:rPr>
        <w:t>awal</w:t>
      </w:r>
      <w:proofErr w:type="spellEnd"/>
      <w:r>
        <w:rPr>
          <w:lang w:val="en-US"/>
        </w:rPr>
        <w:t xml:space="preserve"> ide </w:t>
      </w:r>
      <w:proofErr w:type="spellStart"/>
      <w:r>
        <w:rPr>
          <w:lang w:val="en-US"/>
        </w:rPr>
        <w:t>pembuatan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pilihan</w:t>
      </w:r>
      <w:proofErr w:type="spellEnd"/>
      <w:r>
        <w:rPr>
          <w:lang w:val="en-US"/>
        </w:rPr>
        <w:t xml:space="preserve"> </w:t>
      </w:r>
      <w:proofErr w:type="spellStart"/>
      <w:r>
        <w:rPr>
          <w:lang w:val="en-US"/>
        </w:rPr>
        <w:t>untuk</w:t>
      </w:r>
      <w:proofErr w:type="spellEnd"/>
      <w:r>
        <w:rPr>
          <w:lang w:val="en-US"/>
        </w:rPr>
        <w:t xml:space="preserve"> di </w:t>
      </w:r>
      <w:proofErr w:type="spellStart"/>
      <w:r>
        <w:rPr>
          <w:lang w:val="en-US"/>
        </w:rPr>
        <w:t>jadikan</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antara</w:t>
      </w:r>
      <w:proofErr w:type="spellEnd"/>
      <w:r>
        <w:rPr>
          <w:lang w:val="en-US"/>
        </w:rPr>
        <w:t xml:space="preserve"> lain </w:t>
      </w:r>
      <w:proofErr w:type="spellStart"/>
      <w:r>
        <w:rPr>
          <w:lang w:val="en-US"/>
        </w:rPr>
        <w:t>adalah</w:t>
      </w:r>
      <w:proofErr w:type="spellEnd"/>
      <w:r>
        <w:rPr>
          <w:lang w:val="en-US"/>
        </w:rPr>
        <w:t xml:space="preserve"> </w:t>
      </w:r>
      <w:proofErr w:type="spellStart"/>
      <w:r>
        <w:rPr>
          <w:lang w:val="en-US"/>
        </w:rPr>
        <w:t>efisiensi</w:t>
      </w:r>
      <w:proofErr w:type="spellEnd"/>
      <w:r>
        <w:rPr>
          <w:lang w:val="en-US"/>
        </w:rPr>
        <w:t xml:space="preserve"> Boiler </w:t>
      </w:r>
      <w:proofErr w:type="spellStart"/>
      <w:r>
        <w:rPr>
          <w:lang w:val="en-US"/>
        </w:rPr>
        <w:t>dengan</w:t>
      </w:r>
      <w:proofErr w:type="spellEnd"/>
      <w:r>
        <w:rPr>
          <w:lang w:val="en-US"/>
        </w:rPr>
        <w:t xml:space="preserve"> </w:t>
      </w:r>
      <w:proofErr w:type="spellStart"/>
      <w:r>
        <w:rPr>
          <w:lang w:val="en-US"/>
        </w:rPr>
        <w:t>kondisi</w:t>
      </w:r>
      <w:proofErr w:type="spellEnd"/>
      <w:r>
        <w:rPr>
          <w:lang w:val="en-US"/>
        </w:rPr>
        <w:t xml:space="preserve"> </w:t>
      </w:r>
      <w:proofErr w:type="spellStart"/>
      <w:r>
        <w:rPr>
          <w:lang w:val="en-US"/>
        </w:rPr>
        <w:t>batubara</w:t>
      </w:r>
      <w:proofErr w:type="spellEnd"/>
      <w:r>
        <w:rPr>
          <w:lang w:val="en-US"/>
        </w:rPr>
        <w:t xml:space="preserve"> </w:t>
      </w:r>
      <w:proofErr w:type="spellStart"/>
      <w:r>
        <w:rPr>
          <w:lang w:val="en-US"/>
        </w:rPr>
        <w:t>basah</w:t>
      </w:r>
      <w:proofErr w:type="spellEnd"/>
      <w:r>
        <w:rPr>
          <w:lang w:val="en-US"/>
        </w:rPr>
        <w:t xml:space="preserve"> dan </w:t>
      </w:r>
      <w:proofErr w:type="spellStart"/>
      <w:r>
        <w:rPr>
          <w:lang w:val="en-US"/>
        </w:rPr>
        <w:t>rendah</w:t>
      </w:r>
      <w:proofErr w:type="spellEnd"/>
      <w:r>
        <w:rPr>
          <w:lang w:val="en-US"/>
        </w:rPr>
        <w:t xml:space="preserve"> </w:t>
      </w:r>
      <w:proofErr w:type="spellStart"/>
      <w:r>
        <w:rPr>
          <w:lang w:val="en-US"/>
        </w:rPr>
        <w:t>kalori</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atau</w:t>
      </w:r>
      <w:proofErr w:type="spellEnd"/>
      <w:r>
        <w:rPr>
          <w:lang w:val="en-US"/>
        </w:rPr>
        <w:t xml:space="preserve"> Coal Switching </w:t>
      </w:r>
      <w:proofErr w:type="spellStart"/>
      <w:r>
        <w:rPr>
          <w:lang w:val="en-US"/>
        </w:rPr>
        <w:t>terhadap</w:t>
      </w:r>
      <w:proofErr w:type="spellEnd"/>
      <w:r>
        <w:rPr>
          <w:lang w:val="en-US"/>
        </w:rPr>
        <w:t xml:space="preserve"> </w:t>
      </w:r>
      <w:proofErr w:type="spellStart"/>
      <w:r>
        <w:rPr>
          <w:lang w:val="en-US"/>
        </w:rPr>
        <w:t>pembakaran</w:t>
      </w:r>
      <w:proofErr w:type="spellEnd"/>
      <w:r>
        <w:rPr>
          <w:lang w:val="en-US"/>
        </w:rPr>
        <w:t xml:space="preserve"> di Boiler dan yang </w:t>
      </w:r>
      <w:proofErr w:type="spellStart"/>
      <w:r>
        <w:rPr>
          <w:lang w:val="en-US"/>
        </w:rPr>
        <w:t>terakhir</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Emisi</w:t>
      </w:r>
      <w:proofErr w:type="spellEnd"/>
      <w:r>
        <w:rPr>
          <w:lang w:val="en-US"/>
        </w:rPr>
        <w:t xml:space="preserve"> gas </w:t>
      </w:r>
      <w:proofErr w:type="spellStart"/>
      <w:r>
        <w:rPr>
          <w:lang w:val="en-US"/>
        </w:rPr>
        <w:t>buang</w:t>
      </w:r>
      <w:proofErr w:type="spellEnd"/>
      <w:r>
        <w:rPr>
          <w:lang w:val="en-US"/>
        </w:rPr>
        <w:t xml:space="preserve"> pada Boiler PC ( </w:t>
      </w:r>
      <w:proofErr w:type="spellStart"/>
      <w:r>
        <w:rPr>
          <w:lang w:val="en-US"/>
        </w:rPr>
        <w:t>pulevrizer</w:t>
      </w:r>
      <w:proofErr w:type="spellEnd"/>
      <w:r>
        <w:rPr>
          <w:lang w:val="en-US"/>
        </w:rPr>
        <w:t xml:space="preserve"> Coal ) </w:t>
      </w:r>
      <w:proofErr w:type="spellStart"/>
      <w:r>
        <w:rPr>
          <w:lang w:val="en-US"/>
        </w:rPr>
        <w:t>dengan</w:t>
      </w:r>
      <w:proofErr w:type="spellEnd"/>
      <w:r>
        <w:rPr>
          <w:lang w:val="en-US"/>
        </w:rPr>
        <w:t xml:space="preserve"> </w:t>
      </w:r>
      <w:proofErr w:type="spellStart"/>
      <w:r>
        <w:rPr>
          <w:lang w:val="en-US"/>
        </w:rPr>
        <w:t>menggunkan</w:t>
      </w:r>
      <w:proofErr w:type="spellEnd"/>
      <w:r>
        <w:rPr>
          <w:lang w:val="en-US"/>
        </w:rPr>
        <w:t xml:space="preserve"> </w:t>
      </w:r>
      <w:proofErr w:type="spellStart"/>
      <w:r>
        <w:rPr>
          <w:lang w:val="en-US"/>
        </w:rPr>
        <w:t>campuran</w:t>
      </w:r>
      <w:proofErr w:type="spellEnd"/>
      <w:r>
        <w:rPr>
          <w:lang w:val="en-US"/>
        </w:rPr>
        <w:t xml:space="preserve"> </w:t>
      </w:r>
      <w:proofErr w:type="spellStart"/>
      <w:r>
        <w:rPr>
          <w:lang w:val="en-US"/>
        </w:rPr>
        <w:t>Biomasa</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efek</w:t>
      </w:r>
      <w:proofErr w:type="spellEnd"/>
      <w:r>
        <w:rPr>
          <w:lang w:val="en-US"/>
        </w:rPr>
        <w:t xml:space="preserve"> </w:t>
      </w:r>
      <w:r>
        <w:t>GRK (Gas Rumah kaca</w:t>
      </w:r>
      <w:r>
        <w:rPr>
          <w:lang w:val="en-US"/>
        </w:rPr>
        <w:t xml:space="preserve"> ) </w:t>
      </w:r>
      <w:r>
        <w:t>dan trading Emisi yang akan diberlakukan pada tahun 2023</w:t>
      </w:r>
      <w:r>
        <w:rPr>
          <w:lang w:val="en-US"/>
        </w:rPr>
        <w:t xml:space="preserve"> oleh </w:t>
      </w:r>
      <w:proofErr w:type="spellStart"/>
      <w:r>
        <w:rPr>
          <w:lang w:val="en-US"/>
        </w:rPr>
        <w:t>pemerintah</w:t>
      </w:r>
      <w:proofErr w:type="spellEnd"/>
      <w:r>
        <w:rPr>
          <w:lang w:val="en-US"/>
        </w:rPr>
        <w:t xml:space="preserve"> Negara </w:t>
      </w:r>
      <w:proofErr w:type="spellStart"/>
      <w:r>
        <w:rPr>
          <w:lang w:val="en-US"/>
        </w:rPr>
        <w:t>Republik</w:t>
      </w:r>
      <w:proofErr w:type="spellEnd"/>
      <w:r>
        <w:rPr>
          <w:lang w:val="en-US"/>
        </w:rPr>
        <w:t xml:space="preserve"> Indonesia.</w:t>
      </w:r>
    </w:p>
    <w:p w14:paraId="60E86998" w14:textId="77777777" w:rsidR="00F80EFE" w:rsidRDefault="00F80EFE" w:rsidP="00594663">
      <w:pPr>
        <w:rPr>
          <w:lang w:val="en-US"/>
        </w:rPr>
      </w:pPr>
      <w:r>
        <w:t>b.    Penentuan Judu</w:t>
      </w:r>
      <w:r>
        <w:rPr>
          <w:lang w:val="en-US"/>
        </w:rPr>
        <w:t xml:space="preserve">l dan </w:t>
      </w:r>
      <w:proofErr w:type="spellStart"/>
      <w:r>
        <w:rPr>
          <w:lang w:val="en-US"/>
        </w:rPr>
        <w:t>Perumusan</w:t>
      </w:r>
      <w:proofErr w:type="spellEnd"/>
      <w:r>
        <w:rPr>
          <w:lang w:val="en-US"/>
        </w:rPr>
        <w:t xml:space="preserve"> </w:t>
      </w:r>
      <w:proofErr w:type="spellStart"/>
      <w:r>
        <w:rPr>
          <w:lang w:val="en-US"/>
        </w:rPr>
        <w:t>Masalah</w:t>
      </w:r>
      <w:proofErr w:type="spellEnd"/>
      <w:r>
        <w:rPr>
          <w:lang w:val="en-US"/>
        </w:rPr>
        <w:t xml:space="preserve"> </w:t>
      </w:r>
    </w:p>
    <w:p w14:paraId="4F27D14C" w14:textId="77777777" w:rsidR="00F80EFE" w:rsidRDefault="00F80EFE" w:rsidP="00594663">
      <w:pPr>
        <w:rPr>
          <w:lang w:val="en-US"/>
        </w:rPr>
      </w:pPr>
      <w:r>
        <w:t xml:space="preserve">Penentuan judul </w:t>
      </w:r>
      <w:proofErr w:type="spellStart"/>
      <w:r>
        <w:rPr>
          <w:lang w:val="en-US"/>
        </w:rPr>
        <w:t>dilakukan</w:t>
      </w:r>
      <w:proofErr w:type="spellEnd"/>
      <w:r>
        <w:rPr>
          <w:lang w:val="en-US"/>
        </w:rPr>
        <w:t xml:space="preserve"> </w:t>
      </w:r>
      <w:r>
        <w:t>untuk menentukan topik dan materi sesuai dengan permasalahan yang ditentukan</w:t>
      </w:r>
      <w:r>
        <w:rPr>
          <w:lang w:val="en-US"/>
        </w:rPr>
        <w:t>.</w:t>
      </w:r>
    </w:p>
    <w:p w14:paraId="45952BB9" w14:textId="77777777" w:rsidR="00F80EFE" w:rsidRDefault="00F80EFE" w:rsidP="00594663">
      <w:pPr>
        <w:rPr>
          <w:lang w:val="en-US"/>
        </w:rPr>
      </w:pPr>
      <w:proofErr w:type="spellStart"/>
      <w:r>
        <w:rPr>
          <w:lang w:val="en-US"/>
        </w:rPr>
        <w:t>Perumusan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ditentukan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menentukan</w:t>
      </w:r>
      <w:proofErr w:type="spellEnd"/>
      <w:r>
        <w:rPr>
          <w:lang w:val="en-US"/>
        </w:rPr>
        <w:t xml:space="preserve"> </w:t>
      </w:r>
      <w:proofErr w:type="spellStart"/>
      <w:r>
        <w:rPr>
          <w:lang w:val="en-US"/>
        </w:rPr>
        <w:t>batasan</w:t>
      </w:r>
      <w:proofErr w:type="spellEnd"/>
      <w:r>
        <w:rPr>
          <w:lang w:val="en-US"/>
        </w:rPr>
        <w:t xml:space="preserve"> </w:t>
      </w:r>
      <w:proofErr w:type="spellStart"/>
      <w:r>
        <w:rPr>
          <w:lang w:val="en-US"/>
        </w:rPr>
        <w:t>masalah</w:t>
      </w:r>
      <w:proofErr w:type="spellEnd"/>
      <w:r>
        <w:rPr>
          <w:lang w:val="en-US"/>
        </w:rPr>
        <w:t xml:space="preserve"> dan </w:t>
      </w:r>
      <w:proofErr w:type="spellStart"/>
      <w:r>
        <w:rPr>
          <w:lang w:val="en-US"/>
        </w:rPr>
        <w:t>topik</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diteliti</w:t>
      </w:r>
      <w:proofErr w:type="spellEnd"/>
      <w:r>
        <w:rPr>
          <w:lang w:val="en-US"/>
        </w:rPr>
        <w:t xml:space="preserve"> oleh </w:t>
      </w:r>
      <w:proofErr w:type="spellStart"/>
      <w:r>
        <w:rPr>
          <w:lang w:val="en-US"/>
        </w:rPr>
        <w:t>penulis</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sidang</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w:t>
      </w:r>
    </w:p>
    <w:p w14:paraId="06BB2D41" w14:textId="77777777" w:rsidR="00F80EFE" w:rsidRDefault="00F80EFE" w:rsidP="00594663">
      <w:pPr>
        <w:rPr>
          <w:lang w:val="en-US"/>
        </w:rPr>
      </w:pPr>
      <w:r>
        <w:t xml:space="preserve">c.    </w:t>
      </w:r>
      <w:proofErr w:type="spellStart"/>
      <w:r>
        <w:rPr>
          <w:lang w:val="en-US"/>
        </w:rPr>
        <w:t>Melakukan</w:t>
      </w:r>
      <w:proofErr w:type="spellEnd"/>
      <w:r>
        <w:rPr>
          <w:lang w:val="en-US"/>
        </w:rPr>
        <w:t xml:space="preserve"> </w:t>
      </w:r>
      <w:proofErr w:type="spellStart"/>
      <w:r>
        <w:rPr>
          <w:lang w:val="en-US"/>
        </w:rPr>
        <w:t>Bimbingan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Dosen</w:t>
      </w:r>
      <w:proofErr w:type="spellEnd"/>
      <w:r>
        <w:rPr>
          <w:lang w:val="en-US"/>
        </w:rPr>
        <w:t xml:space="preserve"> </w:t>
      </w:r>
    </w:p>
    <w:p w14:paraId="55C3D04F" w14:textId="77777777" w:rsidR="00F80EFE" w:rsidRDefault="00F80EFE" w:rsidP="00594663">
      <w:pPr>
        <w:rPr>
          <w:lang w:val="en-US"/>
        </w:rPr>
      </w:pPr>
      <w:proofErr w:type="spellStart"/>
      <w:r>
        <w:rPr>
          <w:lang w:val="en-US"/>
        </w:rPr>
        <w:t>Bimbingan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gambaran</w:t>
      </w:r>
      <w:proofErr w:type="spellEnd"/>
      <w:r>
        <w:rPr>
          <w:lang w:val="en-US"/>
        </w:rPr>
        <w:t xml:space="preserve"> </w:t>
      </w:r>
      <w:proofErr w:type="spellStart"/>
      <w:r>
        <w:rPr>
          <w:lang w:val="en-US"/>
        </w:rPr>
        <w:t>topik</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judul</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ditentukan</w:t>
      </w:r>
      <w:proofErr w:type="spellEnd"/>
      <w:r>
        <w:rPr>
          <w:lang w:val="en-US"/>
        </w:rPr>
        <w:t xml:space="preserve"> </w:t>
      </w:r>
      <w:proofErr w:type="spellStart"/>
      <w:r>
        <w:rPr>
          <w:lang w:val="en-US"/>
        </w:rPr>
        <w:t>kesesuaian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bidang</w:t>
      </w:r>
      <w:proofErr w:type="spellEnd"/>
      <w:r>
        <w:rPr>
          <w:lang w:val="en-US"/>
        </w:rPr>
        <w:t xml:space="preserve"> Teknik </w:t>
      </w:r>
      <w:proofErr w:type="spellStart"/>
      <w:r>
        <w:rPr>
          <w:lang w:val="en-US"/>
        </w:rPr>
        <w:t>Mesin</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disiplin</w:t>
      </w:r>
      <w:proofErr w:type="spellEnd"/>
      <w:r>
        <w:rPr>
          <w:lang w:val="en-US"/>
        </w:rPr>
        <w:t xml:space="preserve"> </w:t>
      </w:r>
      <w:proofErr w:type="spellStart"/>
      <w:r>
        <w:rPr>
          <w:lang w:val="en-US"/>
        </w:rPr>
        <w:t>ilmu</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didapat</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materi-materi</w:t>
      </w:r>
      <w:proofErr w:type="spellEnd"/>
      <w:r>
        <w:rPr>
          <w:lang w:val="en-US"/>
        </w:rPr>
        <w:t xml:space="preserve"> </w:t>
      </w:r>
      <w:proofErr w:type="spellStart"/>
      <w:r>
        <w:rPr>
          <w:lang w:val="en-US"/>
        </w:rPr>
        <w:t>kuliah</w:t>
      </w:r>
      <w:proofErr w:type="spellEnd"/>
      <w:r>
        <w:rPr>
          <w:lang w:val="en-US"/>
        </w:rPr>
        <w:t xml:space="preserve"> Teknik </w:t>
      </w:r>
      <w:proofErr w:type="spellStart"/>
      <w:r>
        <w:rPr>
          <w:lang w:val="en-US"/>
        </w:rPr>
        <w:t>Mesin</w:t>
      </w:r>
      <w:proofErr w:type="spellEnd"/>
      <w:r>
        <w:rPr>
          <w:lang w:val="en-US"/>
        </w:rPr>
        <w:t>.</w:t>
      </w:r>
    </w:p>
    <w:p w14:paraId="541B3B4B" w14:textId="77777777" w:rsidR="00F80EFE" w:rsidRDefault="00F80EFE" w:rsidP="00594663">
      <w:r>
        <w:t>d.    Studi Literatur</w:t>
      </w:r>
    </w:p>
    <w:p w14:paraId="33BE88DC" w14:textId="77777777" w:rsidR="00F80EFE" w:rsidRDefault="00F80EFE" w:rsidP="00594663">
      <w:r>
        <w:t>Studi literatur untuk mencari teori dan materi yang berhubungan dengan penelitian</w:t>
      </w:r>
      <w:r>
        <w:rPr>
          <w:lang w:val="en-US"/>
        </w:rPr>
        <w:t xml:space="preserve"> </w:t>
      </w:r>
      <w:proofErr w:type="spellStart"/>
      <w:r>
        <w:rPr>
          <w:lang w:val="en-US"/>
        </w:rPr>
        <w:t>baik</w:t>
      </w:r>
      <w:proofErr w:type="spellEnd"/>
      <w:r>
        <w:rPr>
          <w:lang w:val="en-US"/>
        </w:rPr>
        <w:t xml:space="preserve"> </w:t>
      </w:r>
      <w:proofErr w:type="spellStart"/>
      <w:r>
        <w:rPr>
          <w:lang w:val="en-US"/>
        </w:rPr>
        <w:t>dari</w:t>
      </w:r>
      <w:proofErr w:type="spellEnd"/>
      <w:r>
        <w:rPr>
          <w:lang w:val="en-US"/>
        </w:rPr>
        <w:t xml:space="preserve"> Internet, </w:t>
      </w:r>
      <w:proofErr w:type="spellStart"/>
      <w:r>
        <w:rPr>
          <w:lang w:val="en-US"/>
        </w:rPr>
        <w:t>Buku</w:t>
      </w:r>
      <w:proofErr w:type="spellEnd"/>
      <w:r>
        <w:rPr>
          <w:lang w:val="en-US"/>
        </w:rPr>
        <w:t xml:space="preserve">, </w:t>
      </w:r>
      <w:proofErr w:type="spellStart"/>
      <w:r>
        <w:rPr>
          <w:lang w:val="en-US"/>
        </w:rPr>
        <w:t>Jurnal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dalam</w:t>
      </w:r>
      <w:proofErr w:type="spellEnd"/>
      <w:r>
        <w:rPr>
          <w:lang w:val="en-US"/>
        </w:rPr>
        <w:t xml:space="preserve"> dan </w:t>
      </w:r>
      <w:proofErr w:type="spellStart"/>
      <w:r>
        <w:rPr>
          <w:lang w:val="en-US"/>
        </w:rPr>
        <w:t>luar</w:t>
      </w:r>
      <w:proofErr w:type="spellEnd"/>
      <w:r>
        <w:rPr>
          <w:lang w:val="en-US"/>
        </w:rPr>
        <w:t xml:space="preserve"> </w:t>
      </w:r>
      <w:proofErr w:type="spellStart"/>
      <w:r>
        <w:rPr>
          <w:lang w:val="en-US"/>
        </w:rPr>
        <w:t>negri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dapat</w:t>
      </w:r>
      <w:proofErr w:type="spellEnd"/>
      <w:r>
        <w:t xml:space="preserve"> memperlancar penelitian dan penulisan tugas akhir.</w:t>
      </w:r>
    </w:p>
    <w:p w14:paraId="2F9526E1" w14:textId="77777777" w:rsidR="00F80EFE" w:rsidRDefault="00F80EFE" w:rsidP="00594663">
      <w:r>
        <w:t>e.    Pengumpulan Data</w:t>
      </w:r>
    </w:p>
    <w:p w14:paraId="0801601B" w14:textId="77777777" w:rsidR="00F80EFE" w:rsidRDefault="00F80EFE" w:rsidP="00594663">
      <w:pPr>
        <w:rPr>
          <w:lang w:val="en-US"/>
        </w:rPr>
      </w:pPr>
      <w:r>
        <w:t>Pengumpulan data dilakukan untuk mendukung penelitian yang dilakukan. Pengambilan data</w:t>
      </w:r>
      <w:r>
        <w:rPr>
          <w:lang w:val="en-US"/>
        </w:rPr>
        <w:t xml:space="preserve"> </w:t>
      </w:r>
      <w:proofErr w:type="spellStart"/>
      <w:r>
        <w:rPr>
          <w:lang w:val="en-US"/>
        </w:rPr>
        <w:t>ini</w:t>
      </w:r>
      <w:proofErr w:type="spellEnd"/>
      <w:r>
        <w:rPr>
          <w:lang w:val="en-US"/>
        </w:rPr>
        <w:t xml:space="preserve"> </w:t>
      </w:r>
      <w:r>
        <w:t xml:space="preserve">dilakukan secara manual dengan </w:t>
      </w:r>
      <w:proofErr w:type="spellStart"/>
      <w:r>
        <w:rPr>
          <w:lang w:val="en-US"/>
        </w:rPr>
        <w:t>melakukan</w:t>
      </w:r>
      <w:proofErr w:type="spellEnd"/>
      <w:r>
        <w:rPr>
          <w:lang w:val="en-US"/>
        </w:rPr>
        <w:t xml:space="preserve"> </w:t>
      </w:r>
      <w:proofErr w:type="spellStart"/>
      <w:r>
        <w:rPr>
          <w:lang w:val="en-US"/>
        </w:rPr>
        <w:t>penelitian</w:t>
      </w:r>
      <w:proofErr w:type="spellEnd"/>
      <w:r>
        <w:rPr>
          <w:lang w:val="en-US"/>
        </w:rPr>
        <w:t xml:space="preserve"> Bersama </w:t>
      </w:r>
      <w:proofErr w:type="spellStart"/>
      <w:r>
        <w:rPr>
          <w:lang w:val="en-US"/>
        </w:rPr>
        <w:t>dengan</w:t>
      </w:r>
      <w:proofErr w:type="spellEnd"/>
      <w:r>
        <w:rPr>
          <w:lang w:val="en-US"/>
        </w:rPr>
        <w:t xml:space="preserve"> management </w:t>
      </w:r>
      <w:proofErr w:type="spellStart"/>
      <w:r>
        <w:rPr>
          <w:lang w:val="en-US"/>
        </w:rPr>
        <w:t>perusahaan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langsung</w:t>
      </w:r>
      <w:proofErr w:type="spellEnd"/>
      <w:r>
        <w:rPr>
          <w:lang w:val="en-US"/>
        </w:rPr>
        <w:t xml:space="preserve"> dan </w:t>
      </w:r>
      <w:proofErr w:type="spellStart"/>
      <w:r>
        <w:rPr>
          <w:lang w:val="en-US"/>
        </w:rPr>
        <w:t>tidak</w:t>
      </w:r>
      <w:proofErr w:type="spellEnd"/>
      <w:r>
        <w:rPr>
          <w:lang w:val="en-US"/>
        </w:rPr>
        <w:t xml:space="preserve"> </w:t>
      </w:r>
      <w:proofErr w:type="spellStart"/>
      <w:r>
        <w:rPr>
          <w:lang w:val="en-US"/>
        </w:rPr>
        <w:t>langsung</w:t>
      </w:r>
      <w:proofErr w:type="spellEnd"/>
      <w:r>
        <w:rPr>
          <w:lang w:val="en-US"/>
        </w:rPr>
        <w:t xml:space="preserve"> </w:t>
      </w:r>
      <w:r>
        <w:t xml:space="preserve">turun ke lapangan dan juga melalui membaca literatur </w:t>
      </w:r>
      <w:proofErr w:type="spellStart"/>
      <w:r>
        <w:rPr>
          <w:lang w:val="en-US"/>
        </w:rPr>
        <w:t>seperti</w:t>
      </w:r>
      <w:proofErr w:type="spellEnd"/>
      <w:r>
        <w:rPr>
          <w:lang w:val="en-US"/>
        </w:rPr>
        <w:t xml:space="preserve"> manual book </w:t>
      </w:r>
      <w:proofErr w:type="spellStart"/>
      <w:r>
        <w:rPr>
          <w:lang w:val="en-US"/>
        </w:rPr>
        <w:t>atau</w:t>
      </w:r>
      <w:proofErr w:type="spellEnd"/>
      <w:r>
        <w:rPr>
          <w:lang w:val="en-US"/>
        </w:rPr>
        <w:t xml:space="preserve"> SOP </w:t>
      </w:r>
      <w:proofErr w:type="spellStart"/>
      <w:r>
        <w:rPr>
          <w:lang w:val="en-US"/>
        </w:rPr>
        <w:t>revisi</w:t>
      </w:r>
      <w:proofErr w:type="spellEnd"/>
      <w:r>
        <w:rPr>
          <w:lang w:val="en-US"/>
        </w:rPr>
        <w:t xml:space="preserve"> yang </w:t>
      </w:r>
      <w:proofErr w:type="spellStart"/>
      <w:r>
        <w:rPr>
          <w:lang w:val="en-US"/>
        </w:rPr>
        <w:t>terbaru</w:t>
      </w:r>
      <w:proofErr w:type="spellEnd"/>
      <w:r>
        <w:rPr>
          <w:lang w:val="en-US"/>
        </w:rPr>
        <w:t xml:space="preserve"> dan IK yang </w:t>
      </w:r>
      <w:proofErr w:type="spellStart"/>
      <w:r>
        <w:rPr>
          <w:lang w:val="en-US"/>
        </w:rPr>
        <w:t>telah</w:t>
      </w:r>
      <w:proofErr w:type="spellEnd"/>
      <w:r>
        <w:rPr>
          <w:lang w:val="en-US"/>
        </w:rPr>
        <w:t xml:space="preserve"> </w:t>
      </w:r>
      <w:proofErr w:type="spellStart"/>
      <w:r>
        <w:rPr>
          <w:lang w:val="en-US"/>
        </w:rPr>
        <w:t>disepakati</w:t>
      </w:r>
      <w:proofErr w:type="spellEnd"/>
      <w:r>
        <w:rPr>
          <w:lang w:val="en-US"/>
        </w:rPr>
        <w:t>.</w:t>
      </w:r>
    </w:p>
    <w:p w14:paraId="37D0A188" w14:textId="77777777" w:rsidR="00F80EFE" w:rsidRDefault="00F80EFE" w:rsidP="00594663">
      <w:r>
        <w:t>f.    Pengolahan Data</w:t>
      </w:r>
    </w:p>
    <w:p w14:paraId="59D1C14F" w14:textId="77777777" w:rsidR="00F80EFE" w:rsidRDefault="00F80EFE" w:rsidP="00594663">
      <w:pPr>
        <w:rPr>
          <w:lang w:val="en-US"/>
        </w:rPr>
      </w:pPr>
      <w:r>
        <w:t xml:space="preserve">Setelah data yang diperoleh terkumpul selanjutnya dilakukan pengolahan data sesuai </w:t>
      </w:r>
      <w:proofErr w:type="spellStart"/>
      <w:r>
        <w:rPr>
          <w:lang w:val="en-US"/>
        </w:rPr>
        <w:t>hasil</w:t>
      </w:r>
      <w:proofErr w:type="spellEnd"/>
      <w:r>
        <w:rPr>
          <w:lang w:val="en-US"/>
        </w:rPr>
        <w:t xml:space="preserve"> </w:t>
      </w:r>
      <w:proofErr w:type="spellStart"/>
      <w:r>
        <w:rPr>
          <w:lang w:val="en-US"/>
        </w:rPr>
        <w:t>atau</w:t>
      </w:r>
      <w:proofErr w:type="spellEnd"/>
      <w:r>
        <w:rPr>
          <w:lang w:val="en-US"/>
        </w:rPr>
        <w:t xml:space="preserve"> report </w:t>
      </w:r>
      <w:proofErr w:type="spellStart"/>
      <w:r>
        <w:rPr>
          <w:lang w:val="en-US"/>
        </w:rPr>
        <w:t>perusahaan</w:t>
      </w:r>
      <w:proofErr w:type="spellEnd"/>
      <w:r>
        <w:t xml:space="preserve"> yang diberikan</w:t>
      </w:r>
      <w:r>
        <w:rPr>
          <w:lang w:val="en-US"/>
        </w:rPr>
        <w:t xml:space="preserve"> </w:t>
      </w:r>
      <w:proofErr w:type="spellStart"/>
      <w:r>
        <w:rPr>
          <w:lang w:val="en-US"/>
        </w:rPr>
        <w:t>dengan</w:t>
      </w:r>
      <w:proofErr w:type="spellEnd"/>
      <w:r>
        <w:rPr>
          <w:lang w:val="en-US"/>
        </w:rPr>
        <w:t xml:space="preserve"> </w:t>
      </w:r>
      <w:proofErr w:type="spellStart"/>
      <w:r>
        <w:rPr>
          <w:lang w:val="en-US"/>
        </w:rPr>
        <w:t>metode</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disesuaikan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disepakati</w:t>
      </w:r>
      <w:proofErr w:type="spellEnd"/>
      <w:r>
        <w:rPr>
          <w:lang w:val="en-US"/>
        </w:rPr>
        <w:t>.</w:t>
      </w:r>
    </w:p>
    <w:p w14:paraId="5EF1EAE9" w14:textId="77777777" w:rsidR="00F80EFE" w:rsidRDefault="00F80EFE" w:rsidP="00594663">
      <w:r>
        <w:t>g.    Kesimpulan</w:t>
      </w:r>
    </w:p>
    <w:p w14:paraId="01CDC61D" w14:textId="77777777" w:rsidR="00F80EFE" w:rsidRDefault="00F80EFE" w:rsidP="00594663">
      <w:pPr>
        <w:widowControl w:val="0"/>
        <w:autoSpaceDE w:val="0"/>
        <w:autoSpaceDN w:val="0"/>
        <w:adjustRightInd w:val="0"/>
        <w:spacing w:after="240"/>
      </w:pPr>
      <w:r>
        <w:t xml:space="preserve">Setelah data berhasil dianalisis maka ditarik kesimpulan bagaimana masalah </w:t>
      </w:r>
      <w:proofErr w:type="spellStart"/>
      <w:r>
        <w:rPr>
          <w:lang w:val="en-US"/>
        </w:rPr>
        <w:t>tersebut</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perbaikan</w:t>
      </w:r>
      <w:proofErr w:type="spellEnd"/>
      <w:r>
        <w:rPr>
          <w:lang w:val="en-US"/>
        </w:rPr>
        <w:t xml:space="preserve"> </w:t>
      </w:r>
      <w:proofErr w:type="spellStart"/>
      <w:r>
        <w:rPr>
          <w:lang w:val="en-US"/>
        </w:rPr>
        <w:t>atau</w:t>
      </w:r>
      <w:proofErr w:type="spellEnd"/>
      <w:r>
        <w:rPr>
          <w:lang w:val="en-US"/>
        </w:rPr>
        <w:t xml:space="preserve"> continues improvement </w:t>
      </w:r>
      <w:proofErr w:type="spellStart"/>
      <w:r>
        <w:rPr>
          <w:lang w:val="en-US"/>
        </w:rPr>
        <w:t>baik</w:t>
      </w:r>
      <w:proofErr w:type="spellEnd"/>
      <w:r>
        <w:rPr>
          <w:lang w:val="en-US"/>
        </w:rPr>
        <w:t xml:space="preserve"> </w:t>
      </w:r>
      <w:proofErr w:type="spellStart"/>
      <w:r>
        <w:rPr>
          <w:lang w:val="en-US"/>
        </w:rPr>
        <w:t>disisi</w:t>
      </w:r>
      <w:proofErr w:type="spellEnd"/>
      <w:r>
        <w:rPr>
          <w:lang w:val="en-US"/>
        </w:rPr>
        <w:t xml:space="preserve"> management </w:t>
      </w:r>
      <w:proofErr w:type="spellStart"/>
      <w:r>
        <w:rPr>
          <w:lang w:val="en-US"/>
        </w:rPr>
        <w:t>ataupun</w:t>
      </w:r>
      <w:proofErr w:type="spellEnd"/>
      <w:r>
        <w:rPr>
          <w:lang w:val="en-US"/>
        </w:rPr>
        <w:t xml:space="preserve"> </w:t>
      </w:r>
      <w:proofErr w:type="spellStart"/>
      <w:r>
        <w:rPr>
          <w:lang w:val="en-US"/>
        </w:rPr>
        <w:t>pengoperasian</w:t>
      </w:r>
      <w:proofErr w:type="spellEnd"/>
      <w:r>
        <w:t>.</w:t>
      </w:r>
    </w:p>
    <w:p w14:paraId="4E35F55D" w14:textId="77777777" w:rsidR="00F80EFE" w:rsidRPr="00594663" w:rsidRDefault="00F80EFE" w:rsidP="00594663">
      <w:pPr>
        <w:widowControl w:val="0"/>
        <w:autoSpaceDE w:val="0"/>
        <w:autoSpaceDN w:val="0"/>
        <w:adjustRightInd w:val="0"/>
        <w:spacing w:after="240"/>
        <w:rPr>
          <w:b/>
          <w:i/>
          <w:iCs/>
        </w:rPr>
      </w:pPr>
      <w:r>
        <w:rPr>
          <w:b/>
        </w:rPr>
        <w:t>2</w:t>
      </w:r>
      <w:r w:rsidRPr="00594663">
        <w:rPr>
          <w:b/>
        </w:rPr>
        <w:t xml:space="preserve">.3 </w:t>
      </w:r>
      <w:proofErr w:type="spellStart"/>
      <w:r w:rsidRPr="00594663">
        <w:rPr>
          <w:b/>
          <w:lang w:val="en-US"/>
        </w:rPr>
        <w:t>Tahapan</w:t>
      </w:r>
      <w:proofErr w:type="spellEnd"/>
      <w:r w:rsidRPr="00594663">
        <w:rPr>
          <w:b/>
          <w:lang w:val="en-US"/>
        </w:rPr>
        <w:t xml:space="preserve"> dan </w:t>
      </w:r>
      <w:proofErr w:type="spellStart"/>
      <w:r w:rsidRPr="00594663">
        <w:rPr>
          <w:b/>
          <w:lang w:val="en-US"/>
        </w:rPr>
        <w:t>Metodologi</w:t>
      </w:r>
      <w:proofErr w:type="spellEnd"/>
      <w:r w:rsidRPr="00594663">
        <w:rPr>
          <w:b/>
          <w:lang w:val="en-US"/>
        </w:rPr>
        <w:t xml:space="preserve"> </w:t>
      </w:r>
      <w:r w:rsidRPr="00594663">
        <w:rPr>
          <w:b/>
          <w:i/>
          <w:iCs/>
          <w:lang w:val="en-US"/>
        </w:rPr>
        <w:t>Co-firing</w:t>
      </w:r>
    </w:p>
    <w:p w14:paraId="0712DEC9" w14:textId="77777777" w:rsidR="00F80EFE" w:rsidRDefault="00F80EFE" w:rsidP="00594663">
      <w:pPr>
        <w:widowControl w:val="0"/>
        <w:autoSpaceDE w:val="0"/>
        <w:autoSpaceDN w:val="0"/>
        <w:adjustRightInd w:val="0"/>
        <w:spacing w:after="240"/>
      </w:pPr>
      <w:r>
        <w:t>Pengujian ini dilakukan dengan cara pengujian secara eksperimental di PLTU eksisting tipe pulverized coal boiler. Adapun tipe pembakarannya direct firing coal pulverizing system dengan primary cold air pada kecepatan medium. Boiler yang didukung oleh Pemanas Udara Primer (PAH) dan Pemanas Udara Sekunder (SAH). Bahan bakar biomassa sawdust dan batubara dicampur pada coal yard dan dimasukkan ke dalam bunker batubara oleh stacker reclaimer untuk diteruskan ke tungku melalui 6 feeder batubara namun 1 stand by.</w:t>
      </w:r>
      <w:r>
        <w:rPr>
          <w:lang w:val="en-US"/>
        </w:rPr>
        <w:t xml:space="preserve"> </w:t>
      </w:r>
      <w:r>
        <w:t xml:space="preserve">Ada beberapa metode </w:t>
      </w:r>
      <w:r w:rsidRPr="00643F06">
        <w:rPr>
          <w:i/>
          <w:iCs/>
        </w:rPr>
        <w:t>co-firing</w:t>
      </w:r>
      <w:r>
        <w:t xml:space="preserve"> yang digunakan untuk membakar campuran biomassa dengan batubara, antara lain direct </w:t>
      </w:r>
      <w:r w:rsidRPr="00643F06">
        <w:rPr>
          <w:i/>
          <w:iCs/>
        </w:rPr>
        <w:t>co-firing</w:t>
      </w:r>
      <w:r>
        <w:t xml:space="preserve">, indirect </w:t>
      </w:r>
      <w:r w:rsidRPr="00643F06">
        <w:rPr>
          <w:i/>
          <w:iCs/>
        </w:rPr>
        <w:t>co-firing</w:t>
      </w:r>
      <w:r>
        <w:t xml:space="preserve"> dan parallel </w:t>
      </w:r>
      <w:r w:rsidRPr="00643F06">
        <w:rPr>
          <w:i/>
          <w:iCs/>
        </w:rPr>
        <w:t>Co-firing</w:t>
      </w:r>
      <w:r>
        <w:t xml:space="preserve"> </w:t>
      </w:r>
      <w:proofErr w:type="spellStart"/>
      <w:r w:rsidRPr="003247B9">
        <w:rPr>
          <w:lang w:val="en-US"/>
        </w:rPr>
        <w:t>menurut</w:t>
      </w:r>
      <w:proofErr w:type="spellEnd"/>
      <w:r w:rsidRPr="003247B9">
        <w:rPr>
          <w:lang w:val="en-US"/>
        </w:rPr>
        <w:t xml:space="preserve"> </w:t>
      </w:r>
      <w:r w:rsidRPr="003247B9">
        <w:t>Brem &amp; Koppejan</w:t>
      </w:r>
      <w:r w:rsidRPr="003247B9">
        <w:rPr>
          <w:lang w:val="en-US"/>
        </w:rPr>
        <w:t>.</w:t>
      </w:r>
      <w:r w:rsidRPr="003247B9">
        <w:t xml:space="preserve">, </w:t>
      </w:r>
      <w:r w:rsidRPr="003247B9">
        <w:rPr>
          <w:lang w:val="en-US"/>
        </w:rPr>
        <w:t>(</w:t>
      </w:r>
      <w:r w:rsidRPr="003247B9">
        <w:t>2005).</w:t>
      </w:r>
      <w:r>
        <w:t xml:space="preserve"> Namun, metode yang murah yang digunakan dalam uji </w:t>
      </w:r>
      <w:r w:rsidRPr="00643F06">
        <w:rPr>
          <w:i/>
          <w:iCs/>
        </w:rPr>
        <w:t>co-firing</w:t>
      </w:r>
      <w:r>
        <w:t xml:space="preserve"> adalah Direct </w:t>
      </w:r>
      <w:r w:rsidRPr="00643F06">
        <w:rPr>
          <w:i/>
          <w:iCs/>
        </w:rPr>
        <w:t>co-firing</w:t>
      </w:r>
      <w:r>
        <w:t>. Adapun diagram alir proses metodologinya adalah sebagai berikut :</w:t>
      </w:r>
    </w:p>
    <w:p w14:paraId="79F98202" w14:textId="77777777" w:rsidR="00F80EFE" w:rsidRDefault="00F80EFE" w:rsidP="00594663">
      <w:pPr>
        <w:widowControl w:val="0"/>
        <w:autoSpaceDE w:val="0"/>
        <w:autoSpaceDN w:val="0"/>
        <w:adjustRightInd w:val="0"/>
        <w:spacing w:after="240"/>
        <w:rPr>
          <w:rFonts w:cs="Arial"/>
          <w:szCs w:val="20"/>
        </w:rPr>
      </w:pPr>
      <w:r>
        <w:rPr>
          <w:noProof/>
          <w:lang w:eastAsia="id-ID"/>
        </w:rPr>
        <w:lastRenderedPageBreak/>
        <mc:AlternateContent>
          <mc:Choice Requires="wpg">
            <w:drawing>
              <wp:anchor distT="0" distB="0" distL="114300" distR="114300" simplePos="0" relativeHeight="251658752" behindDoc="1" locked="0" layoutInCell="1" allowOverlap="1" wp14:anchorId="508F0B71" wp14:editId="1AB6E08B">
                <wp:simplePos x="0" y="0"/>
                <wp:positionH relativeFrom="column">
                  <wp:posOffset>541020</wp:posOffset>
                </wp:positionH>
                <wp:positionV relativeFrom="paragraph">
                  <wp:posOffset>81280</wp:posOffset>
                </wp:positionV>
                <wp:extent cx="1989455" cy="5723255"/>
                <wp:effectExtent l="0" t="0" r="0" b="10795"/>
                <wp:wrapTight wrapText="bothSides">
                  <wp:wrapPolygon edited="0">
                    <wp:start x="3930" y="0"/>
                    <wp:lineTo x="3930" y="1150"/>
                    <wp:lineTo x="620" y="2157"/>
                    <wp:lineTo x="620" y="3163"/>
                    <wp:lineTo x="2482" y="3451"/>
                    <wp:lineTo x="7860" y="3451"/>
                    <wp:lineTo x="827" y="4026"/>
                    <wp:lineTo x="0" y="4170"/>
                    <wp:lineTo x="0" y="6183"/>
                    <wp:lineTo x="4757" y="6902"/>
                    <wp:lineTo x="7446" y="6902"/>
                    <wp:lineTo x="0" y="7190"/>
                    <wp:lineTo x="0" y="9131"/>
                    <wp:lineTo x="7860" y="9203"/>
                    <wp:lineTo x="6825" y="10353"/>
                    <wp:lineTo x="620" y="12007"/>
                    <wp:lineTo x="620" y="12150"/>
                    <wp:lineTo x="6619" y="13804"/>
                    <wp:lineTo x="7653" y="14954"/>
                    <wp:lineTo x="1655" y="14954"/>
                    <wp:lineTo x="1241" y="15026"/>
                    <wp:lineTo x="1241" y="16967"/>
                    <wp:lineTo x="2896" y="17255"/>
                    <wp:lineTo x="7860" y="17255"/>
                    <wp:lineTo x="1448" y="17830"/>
                    <wp:lineTo x="1034" y="17902"/>
                    <wp:lineTo x="1034" y="19771"/>
                    <wp:lineTo x="3309" y="20706"/>
                    <wp:lineTo x="3723" y="21569"/>
                    <wp:lineTo x="12823" y="21569"/>
                    <wp:lineTo x="13444" y="20706"/>
                    <wp:lineTo x="15512" y="19771"/>
                    <wp:lineTo x="15926" y="17974"/>
                    <wp:lineTo x="14478" y="17758"/>
                    <wp:lineTo x="8687" y="17255"/>
                    <wp:lineTo x="14064" y="17255"/>
                    <wp:lineTo x="15926" y="16967"/>
                    <wp:lineTo x="15926" y="15242"/>
                    <wp:lineTo x="15305" y="14954"/>
                    <wp:lineTo x="12823" y="14954"/>
                    <wp:lineTo x="13237" y="14523"/>
                    <wp:lineTo x="12410" y="14235"/>
                    <wp:lineTo x="9928" y="13804"/>
                    <wp:lineTo x="14271" y="12654"/>
                    <wp:lineTo x="18615" y="12654"/>
                    <wp:lineTo x="21304" y="12222"/>
                    <wp:lineTo x="21304" y="8268"/>
                    <wp:lineTo x="20890" y="8196"/>
                    <wp:lineTo x="16960" y="8052"/>
                    <wp:lineTo x="17374" y="7333"/>
                    <wp:lineTo x="16340" y="7190"/>
                    <wp:lineTo x="9101" y="6902"/>
                    <wp:lineTo x="11583" y="6902"/>
                    <wp:lineTo x="17374" y="6111"/>
                    <wp:lineTo x="17581" y="4242"/>
                    <wp:lineTo x="16546" y="4098"/>
                    <wp:lineTo x="8687" y="3451"/>
                    <wp:lineTo x="14478" y="3451"/>
                    <wp:lineTo x="16340" y="3163"/>
                    <wp:lineTo x="16546" y="2301"/>
                    <wp:lineTo x="12823" y="1150"/>
                    <wp:lineTo x="12823" y="0"/>
                    <wp:lineTo x="3930" y="0"/>
                  </wp:wrapPolygon>
                </wp:wrapTight>
                <wp:docPr id="78" name="Group 78"/>
                <wp:cNvGraphicFramePr/>
                <a:graphic xmlns:a="http://schemas.openxmlformats.org/drawingml/2006/main">
                  <a:graphicData uri="http://schemas.microsoft.com/office/word/2010/wordprocessingGroup">
                    <wpg:wgp>
                      <wpg:cNvGrpSpPr/>
                      <wpg:grpSpPr>
                        <a:xfrm>
                          <a:off x="0" y="0"/>
                          <a:ext cx="1989455" cy="5723255"/>
                          <a:chOff x="-8626" y="0"/>
                          <a:chExt cx="2385215" cy="6237023"/>
                        </a:xfrm>
                      </wpg:grpSpPr>
                      <wps:wsp>
                        <wps:cNvPr id="54" name="AutoShape 35"/>
                        <wps:cNvSpPr>
                          <a:spLocks noChangeArrowheads="1"/>
                        </wps:cNvSpPr>
                        <wps:spPr bwMode="auto">
                          <a:xfrm>
                            <a:off x="448573" y="0"/>
                            <a:ext cx="932436" cy="334860"/>
                          </a:xfrm>
                          <a:prstGeom prst="flowChartAlternateProcess">
                            <a:avLst/>
                          </a:prstGeom>
                          <a:solidFill>
                            <a:srgbClr val="FFFFFF"/>
                          </a:solidFill>
                          <a:ln w="9525">
                            <a:solidFill>
                              <a:srgbClr val="000000"/>
                            </a:solidFill>
                            <a:miter lim="800000"/>
                          </a:ln>
                        </wps:spPr>
                        <wps:txbx>
                          <w:txbxContent>
                            <w:p w14:paraId="39A61F89" w14:textId="77777777" w:rsidR="00F80EFE" w:rsidRDefault="00F80EFE" w:rsidP="00594663">
                              <w:pPr>
                                <w:jc w:val="center"/>
                                <w:rPr>
                                  <w:lang w:val="en-US"/>
                                </w:rPr>
                              </w:pPr>
                              <w:proofErr w:type="spellStart"/>
                              <w:r>
                                <w:rPr>
                                  <w:lang w:val="en-US"/>
                                </w:rPr>
                                <w:t>Mulai</w:t>
                              </w:r>
                              <w:proofErr w:type="spellEnd"/>
                            </w:p>
                          </w:txbxContent>
                        </wps:txbx>
                        <wps:bodyPr rot="0" vert="horz" wrap="square" lIns="91440" tIns="45720" rIns="91440" bIns="45720" anchor="t" anchorCtr="0" upright="1">
                          <a:noAutofit/>
                        </wps:bodyPr>
                      </wps:wsp>
                      <wps:wsp>
                        <wps:cNvPr id="55" name="AutoShape 36"/>
                        <wps:cNvSpPr>
                          <a:spLocks noChangeArrowheads="1"/>
                        </wps:cNvSpPr>
                        <wps:spPr bwMode="auto">
                          <a:xfrm>
                            <a:off x="112143" y="603849"/>
                            <a:ext cx="1616710" cy="315310"/>
                          </a:xfrm>
                          <a:prstGeom prst="flowChartProcess">
                            <a:avLst/>
                          </a:prstGeom>
                          <a:solidFill>
                            <a:srgbClr val="FFFFFF"/>
                          </a:solidFill>
                          <a:ln w="9525">
                            <a:solidFill>
                              <a:srgbClr val="000000"/>
                            </a:solidFill>
                            <a:miter lim="800000"/>
                          </a:ln>
                        </wps:spPr>
                        <wps:txbx>
                          <w:txbxContent>
                            <w:p w14:paraId="3514AB34" w14:textId="77777777" w:rsidR="00F80EFE" w:rsidRDefault="00F80EFE" w:rsidP="00594663">
                              <w:pPr>
                                <w:jc w:val="center"/>
                                <w:rPr>
                                  <w:lang w:val="en-US"/>
                                </w:rPr>
                              </w:pPr>
                              <w:r>
                                <w:rPr>
                                  <w:lang w:val="en-US"/>
                                </w:rPr>
                                <w:t xml:space="preserve">Survey Type </w:t>
                              </w:r>
                              <w:proofErr w:type="spellStart"/>
                              <w:r>
                                <w:rPr>
                                  <w:lang w:val="en-US"/>
                                </w:rPr>
                                <w:t>Biomasa</w:t>
                              </w:r>
                              <w:proofErr w:type="spellEnd"/>
                              <w:r>
                                <w:rPr>
                                  <w:lang w:val="en-US"/>
                                </w:rPr>
                                <w:t xml:space="preserve"> </w:t>
                              </w:r>
                            </w:p>
                          </w:txbxContent>
                        </wps:txbx>
                        <wps:bodyPr rot="0" vert="horz" wrap="square" lIns="91440" tIns="45720" rIns="91440" bIns="45720" anchor="t" anchorCtr="0" upright="1">
                          <a:noAutofit/>
                        </wps:bodyPr>
                      </wps:wsp>
                      <wps:wsp>
                        <wps:cNvPr id="56" name="AutoShape 45"/>
                        <wps:cNvCnPr>
                          <a:cxnSpLocks noChangeShapeType="1"/>
                        </wps:cNvCnPr>
                        <wps:spPr bwMode="auto">
                          <a:xfrm>
                            <a:off x="912962" y="336430"/>
                            <a:ext cx="0" cy="269875"/>
                          </a:xfrm>
                          <a:prstGeom prst="straightConnector1">
                            <a:avLst/>
                          </a:prstGeom>
                          <a:noFill/>
                          <a:ln w="9525">
                            <a:solidFill>
                              <a:srgbClr val="000000"/>
                            </a:solidFill>
                            <a:round/>
                            <a:headEnd type="none" w="med" len="med"/>
                            <a:tailEnd type="triangle" w="med" len="med"/>
                          </a:ln>
                        </wps:spPr>
                        <wps:bodyPr/>
                      </wps:wsp>
                      <wps:wsp>
                        <wps:cNvPr id="57" name="AutoShape 36"/>
                        <wps:cNvSpPr>
                          <a:spLocks noChangeArrowheads="1"/>
                        </wps:cNvSpPr>
                        <wps:spPr bwMode="auto">
                          <a:xfrm>
                            <a:off x="8626" y="1203903"/>
                            <a:ext cx="1828800" cy="567055"/>
                          </a:xfrm>
                          <a:prstGeom prst="flowChartProcess">
                            <a:avLst/>
                          </a:prstGeom>
                          <a:solidFill>
                            <a:srgbClr val="FFFFFF"/>
                          </a:solidFill>
                          <a:ln w="9525">
                            <a:solidFill>
                              <a:srgbClr val="000000"/>
                            </a:solidFill>
                            <a:miter lim="800000"/>
                          </a:ln>
                        </wps:spPr>
                        <wps:txbx>
                          <w:txbxContent>
                            <w:p w14:paraId="74F8BAF6" w14:textId="77777777" w:rsidR="00F80EFE" w:rsidRDefault="00F80EFE" w:rsidP="00594663">
                              <w:pPr>
                                <w:jc w:val="center"/>
                                <w:rPr>
                                  <w:lang w:val="en-US"/>
                                </w:rPr>
                              </w:pPr>
                              <w:proofErr w:type="spellStart"/>
                              <w:r>
                                <w:rPr>
                                  <w:lang w:val="en-US"/>
                                </w:rPr>
                                <w:t>Metode</w:t>
                              </w:r>
                              <w:proofErr w:type="spellEnd"/>
                              <w:r>
                                <w:rPr>
                                  <w:lang w:val="en-US"/>
                                </w:rPr>
                                <w:t xml:space="preserve"> </w:t>
                              </w:r>
                              <w:r w:rsidRPr="00643F06">
                                <w:rPr>
                                  <w:i/>
                                  <w:iCs/>
                                  <w:lang w:val="en-US"/>
                                </w:rPr>
                                <w:t>Co-firing</w:t>
                              </w:r>
                              <w:r>
                                <w:rPr>
                                  <w:lang w:val="en-US"/>
                                </w:rPr>
                                <w:t xml:space="preserve"> </w:t>
                              </w:r>
                              <w:r>
                                <w:rPr>
                                  <w:lang w:val="en-US"/>
                                </w:rPr>
                                <w:br/>
                                <w:t xml:space="preserve">( </w:t>
                              </w:r>
                              <w:r>
                                <w:rPr>
                                  <w:i/>
                                  <w:iCs/>
                                  <w:lang w:val="en-US"/>
                                </w:rPr>
                                <w:t xml:space="preserve">Direct </w:t>
                              </w:r>
                              <w:r w:rsidRPr="00643F06">
                                <w:rPr>
                                  <w:i/>
                                  <w:iCs/>
                                  <w:lang w:val="en-US"/>
                                </w:rPr>
                                <w:t>Co-</w:t>
                              </w:r>
                              <w:proofErr w:type="gramStart"/>
                              <w:r w:rsidRPr="00643F06">
                                <w:rPr>
                                  <w:i/>
                                  <w:iCs/>
                                  <w:lang w:val="en-US"/>
                                </w:rPr>
                                <w:t>firing</w:t>
                              </w:r>
                              <w:r>
                                <w:rPr>
                                  <w:lang w:val="en-US"/>
                                </w:rPr>
                                <w:t xml:space="preserve"> )</w:t>
                              </w:r>
                              <w:proofErr w:type="gramEnd"/>
                              <w:r>
                                <w:rPr>
                                  <w:lang w:val="en-US"/>
                                </w:rPr>
                                <w:t xml:space="preserve"> </w:t>
                              </w:r>
                            </w:p>
                          </w:txbxContent>
                        </wps:txbx>
                        <wps:bodyPr rot="0" vert="horz" wrap="square" lIns="91440" tIns="45720" rIns="91440" bIns="45720" anchor="t" anchorCtr="0" upright="1">
                          <a:noAutofit/>
                        </wps:bodyPr>
                      </wps:wsp>
                      <wps:wsp>
                        <wps:cNvPr id="58" name="AutoShape 45"/>
                        <wps:cNvCnPr>
                          <a:cxnSpLocks noChangeShapeType="1"/>
                        </wps:cNvCnPr>
                        <wps:spPr bwMode="auto">
                          <a:xfrm>
                            <a:off x="912962" y="940279"/>
                            <a:ext cx="0" cy="269875"/>
                          </a:xfrm>
                          <a:prstGeom prst="straightConnector1">
                            <a:avLst/>
                          </a:prstGeom>
                          <a:noFill/>
                          <a:ln w="9525">
                            <a:solidFill>
                              <a:srgbClr val="000000"/>
                            </a:solidFill>
                            <a:round/>
                            <a:headEnd type="none" w="med" len="med"/>
                            <a:tailEnd type="triangle" w="med" len="med"/>
                          </a:ln>
                        </wps:spPr>
                        <wps:bodyPr/>
                      </wps:wsp>
                      <wps:wsp>
                        <wps:cNvPr id="59" name="AutoShape 36"/>
                        <wps:cNvSpPr>
                          <a:spLocks noChangeArrowheads="1"/>
                        </wps:cNvSpPr>
                        <wps:spPr bwMode="auto">
                          <a:xfrm>
                            <a:off x="-8626" y="2087594"/>
                            <a:ext cx="1828800" cy="519380"/>
                          </a:xfrm>
                          <a:prstGeom prst="flowChartProcess">
                            <a:avLst/>
                          </a:prstGeom>
                          <a:solidFill>
                            <a:srgbClr val="FFFFFF"/>
                          </a:solidFill>
                          <a:ln w="9525">
                            <a:solidFill>
                              <a:srgbClr val="000000"/>
                            </a:solidFill>
                            <a:miter lim="800000"/>
                          </a:ln>
                        </wps:spPr>
                        <wps:txbx>
                          <w:txbxContent>
                            <w:p w14:paraId="05295DBE" w14:textId="77777777" w:rsidR="00F80EFE" w:rsidRDefault="00F80EFE" w:rsidP="00594663">
                              <w:pPr>
                                <w:jc w:val="center"/>
                                <w:rPr>
                                  <w:lang w:val="en-US"/>
                                </w:rPr>
                              </w:pPr>
                              <w:proofErr w:type="spellStart"/>
                              <w:r>
                                <w:rPr>
                                  <w:lang w:val="en-US"/>
                                </w:rPr>
                                <w:t>Persiapan</w:t>
                              </w:r>
                              <w:proofErr w:type="spellEnd"/>
                              <w:r>
                                <w:rPr>
                                  <w:lang w:val="en-US"/>
                                </w:rPr>
                                <w:t xml:space="preserve"> </w:t>
                              </w:r>
                              <w:proofErr w:type="spellStart"/>
                              <w:r>
                                <w:rPr>
                                  <w:lang w:val="en-US"/>
                                </w:rPr>
                                <w:t>Jumlah</w:t>
                              </w:r>
                              <w:proofErr w:type="spellEnd"/>
                              <w:r>
                                <w:rPr>
                                  <w:lang w:val="en-US"/>
                                </w:rPr>
                                <w:t xml:space="preserve"> </w:t>
                              </w:r>
                              <w:r>
                                <w:rPr>
                                  <w:i/>
                                  <w:iCs/>
                                  <w:lang w:val="en-US"/>
                                </w:rPr>
                                <w:t xml:space="preserve">sawdust mixing </w:t>
                              </w:r>
                            </w:p>
                          </w:txbxContent>
                        </wps:txbx>
                        <wps:bodyPr rot="0" vert="horz" wrap="square" lIns="91440" tIns="45720" rIns="91440" bIns="45720" anchor="t" anchorCtr="0" upright="1">
                          <a:noAutofit/>
                        </wps:bodyPr>
                      </wps:wsp>
                      <wps:wsp>
                        <wps:cNvPr id="60" name="AutoShape 45"/>
                        <wps:cNvCnPr>
                          <a:cxnSpLocks noChangeShapeType="1"/>
                        </wps:cNvCnPr>
                        <wps:spPr bwMode="auto">
                          <a:xfrm>
                            <a:off x="895710" y="1802922"/>
                            <a:ext cx="0" cy="269875"/>
                          </a:xfrm>
                          <a:prstGeom prst="straightConnector1">
                            <a:avLst/>
                          </a:prstGeom>
                          <a:noFill/>
                          <a:ln w="9525">
                            <a:solidFill>
                              <a:srgbClr val="000000"/>
                            </a:solidFill>
                            <a:round/>
                            <a:headEnd type="none" w="med" len="med"/>
                            <a:tailEnd type="triangle" w="med" len="med"/>
                          </a:ln>
                        </wps:spPr>
                        <wps:bodyPr/>
                      </wps:wsp>
                      <wps:wsp>
                        <wps:cNvPr id="61" name="Flowchart: Decision 61"/>
                        <wps:cNvSpPr/>
                        <wps:spPr>
                          <a:xfrm>
                            <a:off x="88061" y="2926151"/>
                            <a:ext cx="1645162" cy="1120981"/>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EFDE491" w14:textId="77777777" w:rsidR="00F80EFE" w:rsidRDefault="00F80EFE" w:rsidP="00594663">
                              <w:pPr>
                                <w:jc w:val="center"/>
                                <w:rPr>
                                  <w:sz w:val="22"/>
                                  <w:szCs w:val="20"/>
                                  <w:lang w:val="en-US"/>
                                </w:rPr>
                              </w:pPr>
                              <w:proofErr w:type="spellStart"/>
                              <w:r>
                                <w:rPr>
                                  <w:sz w:val="22"/>
                                  <w:szCs w:val="20"/>
                                  <w:lang w:val="en-US"/>
                                </w:rPr>
                                <w:t>Pelaksanaa</w:t>
                              </w:r>
                              <w:proofErr w:type="spellEnd"/>
                              <w:r>
                                <w:rPr>
                                  <w:sz w:val="22"/>
                                  <w:szCs w:val="20"/>
                                  <w:lang w:val="en-US"/>
                                </w:rPr>
                                <w:t xml:space="preserve"> </w:t>
                              </w:r>
                              <w:proofErr w:type="spellStart"/>
                              <w:r>
                                <w:rPr>
                                  <w:sz w:val="22"/>
                                  <w:szCs w:val="20"/>
                                  <w:lang w:val="en-US"/>
                                </w:rPr>
                                <w:t>Pengujian</w:t>
                              </w:r>
                              <w:proofErr w:type="spellEnd"/>
                              <w:r>
                                <w:rPr>
                                  <w:sz w:val="22"/>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AutoShape 45"/>
                        <wps:cNvCnPr>
                          <a:cxnSpLocks noChangeShapeType="1"/>
                        </wps:cNvCnPr>
                        <wps:spPr bwMode="auto">
                          <a:xfrm>
                            <a:off x="904336" y="2656936"/>
                            <a:ext cx="0" cy="269875"/>
                          </a:xfrm>
                          <a:prstGeom prst="straightConnector1">
                            <a:avLst/>
                          </a:prstGeom>
                          <a:noFill/>
                          <a:ln w="9525">
                            <a:solidFill>
                              <a:srgbClr val="000000"/>
                            </a:solidFill>
                            <a:round/>
                            <a:headEnd type="none" w="med" len="med"/>
                            <a:tailEnd type="triangle" w="med" len="med"/>
                          </a:ln>
                        </wps:spPr>
                        <wps:bodyPr/>
                      </wps:wsp>
                      <wps:wsp>
                        <wps:cNvPr id="63" name="AutoShape 36"/>
                        <wps:cNvSpPr>
                          <a:spLocks noChangeArrowheads="1"/>
                        </wps:cNvSpPr>
                        <wps:spPr bwMode="auto">
                          <a:xfrm>
                            <a:off x="172528" y="4347713"/>
                            <a:ext cx="1508125" cy="546100"/>
                          </a:xfrm>
                          <a:prstGeom prst="flowChartProcess">
                            <a:avLst/>
                          </a:prstGeom>
                          <a:solidFill>
                            <a:srgbClr val="FFFFFF"/>
                          </a:solidFill>
                          <a:ln w="9525">
                            <a:solidFill>
                              <a:srgbClr val="000000"/>
                            </a:solidFill>
                            <a:miter lim="800000"/>
                          </a:ln>
                        </wps:spPr>
                        <wps:txbx>
                          <w:txbxContent>
                            <w:p w14:paraId="0D365E67" w14:textId="77777777" w:rsidR="00F80EFE" w:rsidRDefault="00F80EFE" w:rsidP="00594663">
                              <w:pPr>
                                <w:jc w:val="center"/>
                                <w:rPr>
                                  <w:lang w:val="en-US"/>
                                </w:rPr>
                              </w:pPr>
                              <w:proofErr w:type="spellStart"/>
                              <w:r>
                                <w:rPr>
                                  <w:lang w:val="en-US"/>
                                </w:rPr>
                                <w:t>Analisis</w:t>
                              </w:r>
                              <w:proofErr w:type="spellEnd"/>
                              <w:r>
                                <w:rPr>
                                  <w:lang w:val="en-US"/>
                                </w:rPr>
                                <w:t xml:space="preserve"> data dan Parameter </w:t>
                              </w:r>
                              <w:proofErr w:type="spellStart"/>
                              <w:r>
                                <w:rPr>
                                  <w:lang w:val="en-US"/>
                                </w:rPr>
                                <w:t>Operasi</w:t>
                              </w:r>
                              <w:proofErr w:type="spellEnd"/>
                              <w:r>
                                <w:rPr>
                                  <w:lang w:val="en-US"/>
                                </w:rPr>
                                <w:t xml:space="preserve"> </w:t>
                              </w:r>
                            </w:p>
                          </w:txbxContent>
                        </wps:txbx>
                        <wps:bodyPr rot="0" vert="horz" wrap="square" lIns="91440" tIns="45720" rIns="91440" bIns="45720" anchor="t" anchorCtr="0" upright="1">
                          <a:noAutofit/>
                        </wps:bodyPr>
                      </wps:wsp>
                      <wps:wsp>
                        <wps:cNvPr id="64" name="AutoShape 45"/>
                        <wps:cNvCnPr>
                          <a:cxnSpLocks noChangeShapeType="1"/>
                        </wps:cNvCnPr>
                        <wps:spPr bwMode="auto">
                          <a:xfrm>
                            <a:off x="904336" y="4063042"/>
                            <a:ext cx="0" cy="269875"/>
                          </a:xfrm>
                          <a:prstGeom prst="straightConnector1">
                            <a:avLst/>
                          </a:prstGeom>
                          <a:noFill/>
                          <a:ln w="9525">
                            <a:solidFill>
                              <a:srgbClr val="000000"/>
                            </a:solidFill>
                            <a:round/>
                            <a:headEnd type="none" w="med" len="med"/>
                            <a:tailEnd type="triangle" w="med" len="med"/>
                          </a:ln>
                        </wps:spPr>
                        <wps:bodyPr/>
                      </wps:wsp>
                      <wps:wsp>
                        <wps:cNvPr id="65" name="Rectangle 65"/>
                        <wps:cNvSpPr/>
                        <wps:spPr>
                          <a:xfrm>
                            <a:off x="1794294" y="3174521"/>
                            <a:ext cx="582295" cy="359250"/>
                          </a:xfrm>
                          <a:prstGeom prst="rect">
                            <a:avLst/>
                          </a:prstGeom>
                          <a:noFill/>
                          <a:ln w="12700" cap="flat" cmpd="sng" algn="ctr">
                            <a:noFill/>
                            <a:prstDash val="solid"/>
                            <a:miter lim="800000"/>
                          </a:ln>
                          <a:effectLst/>
                        </wps:spPr>
                        <wps:txbx>
                          <w:txbxContent>
                            <w:p w14:paraId="79D05315" w14:textId="77777777" w:rsidR="00F80EFE" w:rsidRDefault="00F80EFE" w:rsidP="00594663">
                              <w:pPr>
                                <w:rPr>
                                  <w:rFonts w:eastAsia="+mn-ea"/>
                                  <w:color w:val="000000"/>
                                </w:rPr>
                              </w:pPr>
                              <w:r>
                                <w:rPr>
                                  <w:rFonts w:eastAsia="+mn-ea"/>
                                  <w:color w:val="000000"/>
                                  <w:lang w:val="en-US"/>
                                </w:rPr>
                                <w:t>NO</w:t>
                              </w:r>
                              <w:r>
                                <w:rPr>
                                  <w:rFonts w:eastAsia="+mn-ea"/>
                                  <w:color w:val="000000"/>
                                </w:rPr>
                                <w:t xml:space="preserve"> </w:t>
                              </w:r>
                              <w:r>
                                <w:rPr>
                                  <w:rFonts w:eastAsia="+mn-ea"/>
                                  <w:noProof/>
                                  <w:color w:val="000000"/>
                                  <w:lang w:eastAsia="id-ID"/>
                                </w:rPr>
                                <w:drawing>
                                  <wp:inline distT="0" distB="0" distL="0" distR="0" wp14:anchorId="48103946" wp14:editId="31721AF5">
                                    <wp:extent cx="396875" cy="163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163830"/>
                                            </a:xfrm>
                                            <a:prstGeom prst="rect">
                                              <a:avLst/>
                                            </a:prstGeom>
                                            <a:noFill/>
                                            <a:ln>
                                              <a:noFill/>
                                            </a:ln>
                                          </pic:spPr>
                                        </pic:pic>
                                      </a:graphicData>
                                    </a:graphic>
                                  </wp:inline>
                                </w:drawing>
                              </w:r>
                            </w:p>
                          </w:txbxContent>
                        </wps:txbx>
                        <wps:bodyPr vertOverflow="clip" horzOverflow="clip" wrap="square" rtlCol="0" anchor="t">
                          <a:noAutofit/>
                        </wps:bodyPr>
                      </wps:wsp>
                      <wps:wsp>
                        <wps:cNvPr id="67" name="AutoShape 65"/>
                        <wps:cNvCnPr>
                          <a:cxnSpLocks noChangeShapeType="1"/>
                        </wps:cNvCnPr>
                        <wps:spPr bwMode="auto">
                          <a:xfrm rot="16200000">
                            <a:off x="1463184" y="2664053"/>
                            <a:ext cx="1116330" cy="553085"/>
                          </a:xfrm>
                          <a:prstGeom prst="bentConnector3">
                            <a:avLst>
                              <a:gd name="adj1" fmla="val 1260"/>
                            </a:avLst>
                          </a:prstGeom>
                          <a:noFill/>
                          <a:ln w="9525">
                            <a:solidFill>
                              <a:srgbClr val="000000"/>
                            </a:solidFill>
                            <a:miter lim="800000"/>
                            <a:headEnd type="none" w="med" len="med"/>
                            <a:tailEnd type="none" w="med" len="med"/>
                          </a:ln>
                        </wps:spPr>
                        <wps:bodyPr/>
                      </wps:wsp>
                      <wps:wsp>
                        <wps:cNvPr id="69" name="Straight Arrow Connector 69"/>
                        <wps:cNvCnPr/>
                        <wps:spPr>
                          <a:xfrm flipH="1">
                            <a:off x="1841021" y="2388082"/>
                            <a:ext cx="46530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Rectangle 70"/>
                        <wps:cNvSpPr/>
                        <wps:spPr>
                          <a:xfrm>
                            <a:off x="914400" y="4080295"/>
                            <a:ext cx="582295" cy="359250"/>
                          </a:xfrm>
                          <a:prstGeom prst="rect">
                            <a:avLst/>
                          </a:prstGeom>
                          <a:noFill/>
                          <a:ln w="12700" cap="flat" cmpd="sng" algn="ctr">
                            <a:noFill/>
                            <a:prstDash val="solid"/>
                            <a:miter lim="800000"/>
                          </a:ln>
                          <a:effectLst/>
                        </wps:spPr>
                        <wps:txbx>
                          <w:txbxContent>
                            <w:p w14:paraId="0180EB65" w14:textId="77777777" w:rsidR="00F80EFE" w:rsidRDefault="00F80EFE" w:rsidP="00594663">
                              <w:pPr>
                                <w:rPr>
                                  <w:rFonts w:eastAsia="+mn-ea"/>
                                  <w:color w:val="000000"/>
                                </w:rPr>
                              </w:pPr>
                              <w:r>
                                <w:rPr>
                                  <w:rFonts w:eastAsia="+mn-ea"/>
                                  <w:color w:val="000000"/>
                                  <w:lang w:val="en-US"/>
                                </w:rPr>
                                <w:t>YES</w:t>
                              </w:r>
                              <w:r>
                                <w:rPr>
                                  <w:rFonts w:eastAsia="+mn-ea"/>
                                  <w:noProof/>
                                  <w:color w:val="000000"/>
                                  <w:lang w:eastAsia="id-ID"/>
                                </w:rPr>
                                <w:drawing>
                                  <wp:inline distT="0" distB="0" distL="0" distR="0" wp14:anchorId="49D3329F" wp14:editId="4649C8B1">
                                    <wp:extent cx="396875" cy="163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163830"/>
                                            </a:xfrm>
                                            <a:prstGeom prst="rect">
                                              <a:avLst/>
                                            </a:prstGeom>
                                            <a:noFill/>
                                            <a:ln>
                                              <a:noFill/>
                                            </a:ln>
                                          </pic:spPr>
                                        </pic:pic>
                                      </a:graphicData>
                                    </a:graphic>
                                  </wp:inline>
                                </w:drawing>
                              </w:r>
                            </w:p>
                          </w:txbxContent>
                        </wps:txbx>
                        <wps:bodyPr vertOverflow="clip" horzOverflow="clip" wrap="square" rtlCol="0" anchor="t">
                          <a:noAutofit/>
                        </wps:bodyPr>
                      </wps:wsp>
                      <wps:wsp>
                        <wps:cNvPr id="72" name="AutoShape 36"/>
                        <wps:cNvSpPr>
                          <a:spLocks noChangeArrowheads="1"/>
                        </wps:cNvSpPr>
                        <wps:spPr bwMode="auto">
                          <a:xfrm>
                            <a:off x="155275" y="5175849"/>
                            <a:ext cx="1508166" cy="546265"/>
                          </a:xfrm>
                          <a:prstGeom prst="flowChartProcess">
                            <a:avLst/>
                          </a:prstGeom>
                          <a:solidFill>
                            <a:srgbClr val="FFFFFF"/>
                          </a:solidFill>
                          <a:ln w="9525">
                            <a:solidFill>
                              <a:srgbClr val="000000"/>
                            </a:solidFill>
                            <a:miter lim="800000"/>
                          </a:ln>
                        </wps:spPr>
                        <wps:txbx>
                          <w:txbxContent>
                            <w:p w14:paraId="17A505D2" w14:textId="77777777" w:rsidR="00F80EFE" w:rsidRDefault="00F80EFE" w:rsidP="00594663">
                              <w:pPr>
                                <w:jc w:val="center"/>
                                <w:rPr>
                                  <w:lang w:val="en-US"/>
                                </w:rPr>
                              </w:pPr>
                              <w:proofErr w:type="spellStart"/>
                              <w:r>
                                <w:rPr>
                                  <w:lang w:val="en-US"/>
                                </w:rPr>
                                <w:t>Evaluasi</w:t>
                              </w:r>
                              <w:proofErr w:type="spellEnd"/>
                              <w:r>
                                <w:rPr>
                                  <w:lang w:val="en-US"/>
                                </w:rPr>
                                <w:t xml:space="preserve"> Hasil </w:t>
                              </w:r>
                              <w:proofErr w:type="spellStart"/>
                              <w:r>
                                <w:rPr>
                                  <w:lang w:val="en-US"/>
                                </w:rPr>
                                <w:t>Pengujian</w:t>
                              </w:r>
                              <w:proofErr w:type="spellEnd"/>
                              <w:r>
                                <w:rPr>
                                  <w:lang w:val="en-US"/>
                                </w:rPr>
                                <w:t xml:space="preserve"> </w:t>
                              </w:r>
                              <w:r w:rsidRPr="00643F06">
                                <w:rPr>
                                  <w:i/>
                                  <w:iCs/>
                                  <w:lang w:val="en-US"/>
                                </w:rPr>
                                <w:t>Co-firing</w:t>
                              </w:r>
                              <w:r>
                                <w:rPr>
                                  <w:lang w:val="en-US"/>
                                </w:rPr>
                                <w:t xml:space="preserve"> </w:t>
                              </w:r>
                            </w:p>
                          </w:txbxContent>
                        </wps:txbx>
                        <wps:bodyPr rot="0" vert="horz" wrap="square" lIns="91440" tIns="45720" rIns="91440" bIns="45720" anchor="t" anchorCtr="0" upright="1">
                          <a:noAutofit/>
                        </wps:bodyPr>
                      </wps:wsp>
                      <wps:wsp>
                        <wps:cNvPr id="73" name="AutoShape 45"/>
                        <wps:cNvCnPr>
                          <a:cxnSpLocks noChangeShapeType="1"/>
                        </wps:cNvCnPr>
                        <wps:spPr bwMode="auto">
                          <a:xfrm>
                            <a:off x="912962" y="4891178"/>
                            <a:ext cx="0" cy="269875"/>
                          </a:xfrm>
                          <a:prstGeom prst="straightConnector1">
                            <a:avLst/>
                          </a:prstGeom>
                          <a:noFill/>
                          <a:ln w="9525">
                            <a:solidFill>
                              <a:srgbClr val="000000"/>
                            </a:solidFill>
                            <a:round/>
                            <a:headEnd type="none" w="med" len="med"/>
                            <a:tailEnd type="triangle" w="med" len="med"/>
                          </a:ln>
                        </wps:spPr>
                        <wps:bodyPr/>
                      </wps:wsp>
                      <wps:wsp>
                        <wps:cNvPr id="74" name="AutoShape 35"/>
                        <wps:cNvSpPr>
                          <a:spLocks noChangeArrowheads="1"/>
                        </wps:cNvSpPr>
                        <wps:spPr bwMode="auto">
                          <a:xfrm>
                            <a:off x="439947" y="5953450"/>
                            <a:ext cx="932436" cy="283573"/>
                          </a:xfrm>
                          <a:prstGeom prst="flowChartAlternateProcess">
                            <a:avLst/>
                          </a:prstGeom>
                          <a:solidFill>
                            <a:srgbClr val="FFFFFF"/>
                          </a:solidFill>
                          <a:ln w="9525">
                            <a:solidFill>
                              <a:srgbClr val="000000"/>
                            </a:solidFill>
                            <a:miter lim="800000"/>
                          </a:ln>
                        </wps:spPr>
                        <wps:txbx>
                          <w:txbxContent>
                            <w:p w14:paraId="30DD02C3" w14:textId="77777777" w:rsidR="00F80EFE" w:rsidRDefault="00F80EFE" w:rsidP="00594663">
                              <w:pPr>
                                <w:jc w:val="center"/>
                                <w:rPr>
                                  <w:lang w:val="en-US"/>
                                </w:rPr>
                              </w:pPr>
                              <w:proofErr w:type="spellStart"/>
                              <w:r>
                                <w:rPr>
                                  <w:lang w:val="en-US"/>
                                </w:rPr>
                                <w:t>Selesai</w:t>
                              </w:r>
                              <w:proofErr w:type="spellEnd"/>
                            </w:p>
                          </w:txbxContent>
                        </wps:txbx>
                        <wps:bodyPr rot="0" vert="horz" wrap="square" lIns="91440" tIns="45720" rIns="91440" bIns="45720" anchor="t" anchorCtr="0" upright="1">
                          <a:noAutofit/>
                        </wps:bodyPr>
                      </wps:wsp>
                      <wps:wsp>
                        <wps:cNvPr id="76" name="Straight Arrow Connector 76"/>
                        <wps:cNvCnPr/>
                        <wps:spPr>
                          <a:xfrm>
                            <a:off x="904336" y="5736566"/>
                            <a:ext cx="0" cy="2257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8F0B71" id="Group 78" o:spid="_x0000_s1053" style="position:absolute;left:0;text-align:left;margin-left:42.6pt;margin-top:6.4pt;width:156.65pt;height:450.65pt;z-index:-251657728;mso-width-relative:margin;mso-height-relative:margin" coordorigin="-86" coordsize="23852,6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">
                <v:shape id="AutoShape 35" o:spid="_x0000_s1054" type="#_x0000_t176" style="position:absolute;left:4485;width:9325;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">
                  <v:textbox>
                    <w:txbxContent>
                      <w:p w14:paraId="39A61F89" w14:textId="77777777" w:rsidR="00F80EFE" w:rsidRDefault="00F80EFE" w:rsidP="00594663">
                        <w:pPr>
                          <w:jc w:val="center"/>
                          <w:rPr>
                            <w:lang w:val="en-US"/>
                          </w:rPr>
                        </w:pPr>
                        <w:proofErr w:type="spellStart"/>
                        <w:r>
                          <w:rPr>
                            <w:lang w:val="en-US"/>
                          </w:rPr>
                          <w:t>Mulai</w:t>
                        </w:r>
                        <w:proofErr w:type="spellEnd"/>
                      </w:p>
                    </w:txbxContent>
                  </v:textbox>
                </v:shape>
                <v:shape id="AutoShape 36" o:spid="_x0000_s1055" type="#_x0000_t109" style="position:absolute;left:1121;top:6038;width:16167;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">
                  <v:textbox>
                    <w:txbxContent>
                      <w:p w14:paraId="3514AB34" w14:textId="77777777" w:rsidR="00F80EFE" w:rsidRDefault="00F80EFE" w:rsidP="00594663">
                        <w:pPr>
                          <w:jc w:val="center"/>
                          <w:rPr>
                            <w:lang w:val="en-US"/>
                          </w:rPr>
                        </w:pPr>
                        <w:r>
                          <w:rPr>
                            <w:lang w:val="en-US"/>
                          </w:rPr>
                          <w:t xml:space="preserve">Survey Type </w:t>
                        </w:r>
                        <w:proofErr w:type="spellStart"/>
                        <w:r>
                          <w:rPr>
                            <w:lang w:val="en-US"/>
                          </w:rPr>
                          <w:t>Biomasa</w:t>
                        </w:r>
                        <w:proofErr w:type="spellEnd"/>
                        <w:r>
                          <w:rPr>
                            <w:lang w:val="en-US"/>
                          </w:rPr>
                          <w:t xml:space="preserve"> </w:t>
                        </w:r>
                      </w:p>
                    </w:txbxContent>
                  </v:textbox>
                </v:shape>
                <v:shape id="AutoShape 45" o:spid="_x0000_s1056" type="#_x0000_t32" style="position:absolute;left:9129;top:3364;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36" o:spid="_x0000_s1057" type="#_x0000_t109" style="position:absolute;left:86;top:12039;width:18288;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">
                  <v:textbox>
                    <w:txbxContent>
                      <w:p w14:paraId="74F8BAF6" w14:textId="77777777" w:rsidR="00F80EFE" w:rsidRDefault="00F80EFE" w:rsidP="00594663">
                        <w:pPr>
                          <w:jc w:val="center"/>
                          <w:rPr>
                            <w:lang w:val="en-US"/>
                          </w:rPr>
                        </w:pPr>
                        <w:proofErr w:type="spellStart"/>
                        <w:r>
                          <w:rPr>
                            <w:lang w:val="en-US"/>
                          </w:rPr>
                          <w:t>Metode</w:t>
                        </w:r>
                        <w:proofErr w:type="spellEnd"/>
                        <w:r>
                          <w:rPr>
                            <w:lang w:val="en-US"/>
                          </w:rPr>
                          <w:t xml:space="preserve"> </w:t>
                        </w:r>
                        <w:r w:rsidRPr="00643F06">
                          <w:rPr>
                            <w:i/>
                            <w:iCs/>
                            <w:lang w:val="en-US"/>
                          </w:rPr>
                          <w:t>Co-firing</w:t>
                        </w:r>
                        <w:r>
                          <w:rPr>
                            <w:lang w:val="en-US"/>
                          </w:rPr>
                          <w:t xml:space="preserve"> </w:t>
                        </w:r>
                        <w:r>
                          <w:rPr>
                            <w:lang w:val="en-US"/>
                          </w:rPr>
                          <w:br/>
                          <w:t xml:space="preserve">( </w:t>
                        </w:r>
                        <w:r>
                          <w:rPr>
                            <w:i/>
                            <w:iCs/>
                            <w:lang w:val="en-US"/>
                          </w:rPr>
                          <w:t xml:space="preserve">Direct </w:t>
                        </w:r>
                        <w:r w:rsidRPr="00643F06">
                          <w:rPr>
                            <w:i/>
                            <w:iCs/>
                            <w:lang w:val="en-US"/>
                          </w:rPr>
                          <w:t>Co-</w:t>
                        </w:r>
                        <w:proofErr w:type="gramStart"/>
                        <w:r w:rsidRPr="00643F06">
                          <w:rPr>
                            <w:i/>
                            <w:iCs/>
                            <w:lang w:val="en-US"/>
                          </w:rPr>
                          <w:t>firing</w:t>
                        </w:r>
                        <w:r>
                          <w:rPr>
                            <w:lang w:val="en-US"/>
                          </w:rPr>
                          <w:t xml:space="preserve"> )</w:t>
                        </w:r>
                        <w:proofErr w:type="gramEnd"/>
                        <w:r>
                          <w:rPr>
                            <w:lang w:val="en-US"/>
                          </w:rPr>
                          <w:t xml:space="preserve"> </w:t>
                        </w:r>
                      </w:p>
                    </w:txbxContent>
                  </v:textbox>
                </v:shape>
                <v:shape id="AutoShape 45" o:spid="_x0000_s1058" type="#_x0000_t32" style="position:absolute;left:9129;top:9402;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36" o:spid="_x0000_s1059" type="#_x0000_t109" style="position:absolute;left:-86;top:20875;width:18287;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">
                  <v:textbox>
                    <w:txbxContent>
                      <w:p w14:paraId="05295DBE" w14:textId="77777777" w:rsidR="00F80EFE" w:rsidRDefault="00F80EFE" w:rsidP="00594663">
                        <w:pPr>
                          <w:jc w:val="center"/>
                          <w:rPr>
                            <w:lang w:val="en-US"/>
                          </w:rPr>
                        </w:pPr>
                        <w:proofErr w:type="spellStart"/>
                        <w:r>
                          <w:rPr>
                            <w:lang w:val="en-US"/>
                          </w:rPr>
                          <w:t>Persiapan</w:t>
                        </w:r>
                        <w:proofErr w:type="spellEnd"/>
                        <w:r>
                          <w:rPr>
                            <w:lang w:val="en-US"/>
                          </w:rPr>
                          <w:t xml:space="preserve"> </w:t>
                        </w:r>
                        <w:proofErr w:type="spellStart"/>
                        <w:r>
                          <w:rPr>
                            <w:lang w:val="en-US"/>
                          </w:rPr>
                          <w:t>Jumlah</w:t>
                        </w:r>
                        <w:proofErr w:type="spellEnd"/>
                        <w:r>
                          <w:rPr>
                            <w:lang w:val="en-US"/>
                          </w:rPr>
                          <w:t xml:space="preserve"> </w:t>
                        </w:r>
                        <w:r>
                          <w:rPr>
                            <w:i/>
                            <w:iCs/>
                            <w:lang w:val="en-US"/>
                          </w:rPr>
                          <w:t xml:space="preserve">sawdust mixing </w:t>
                        </w:r>
                      </w:p>
                    </w:txbxContent>
                  </v:textbox>
                </v:shape>
                <v:shape id="AutoShape 45" o:spid="_x0000_s1060" type="#_x0000_t32" style="position:absolute;left:8957;top:18029;width:0;height:2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type id="_x0000_t110" coordsize="21600,21600" o:spt="110" path="m10800,l,10800,10800,21600,21600,10800xe">
                  <v:stroke joinstyle="miter"/>
                  <v:path gradientshapeok="t" o:connecttype="rect" textboxrect="5400,5400,16200,16200"/>
                </v:shapetype>
                <v:shape id="Flowchart: Decision 61" o:spid="_x0000_s1061" type="#_x0000_t110" style="position:absolute;left:880;top:29261;width:16452;height:11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" fillcolor="white [3201]" strokecolor="black [3200]" strokeweight="1pt">
                  <v:textbox>
                    <w:txbxContent>
                      <w:p w14:paraId="1EFDE491" w14:textId="77777777" w:rsidR="00F80EFE" w:rsidRDefault="00F80EFE" w:rsidP="00594663">
                        <w:pPr>
                          <w:jc w:val="center"/>
                          <w:rPr>
                            <w:sz w:val="22"/>
                            <w:szCs w:val="20"/>
                            <w:lang w:val="en-US"/>
                          </w:rPr>
                        </w:pPr>
                        <w:proofErr w:type="spellStart"/>
                        <w:r>
                          <w:rPr>
                            <w:sz w:val="22"/>
                            <w:szCs w:val="20"/>
                            <w:lang w:val="en-US"/>
                          </w:rPr>
                          <w:t>Pelaksanaa</w:t>
                        </w:r>
                        <w:proofErr w:type="spellEnd"/>
                        <w:r>
                          <w:rPr>
                            <w:sz w:val="22"/>
                            <w:szCs w:val="20"/>
                            <w:lang w:val="en-US"/>
                          </w:rPr>
                          <w:t xml:space="preserve"> </w:t>
                        </w:r>
                        <w:proofErr w:type="spellStart"/>
                        <w:r>
                          <w:rPr>
                            <w:sz w:val="22"/>
                            <w:szCs w:val="20"/>
                            <w:lang w:val="en-US"/>
                          </w:rPr>
                          <w:t>Pengujian</w:t>
                        </w:r>
                        <w:proofErr w:type="spellEnd"/>
                        <w:r>
                          <w:rPr>
                            <w:sz w:val="22"/>
                            <w:szCs w:val="20"/>
                            <w:lang w:val="en-US"/>
                          </w:rPr>
                          <w:t xml:space="preserve"> </w:t>
                        </w:r>
                      </w:p>
                    </w:txbxContent>
                  </v:textbox>
                </v:shape>
                <v:shape id="AutoShape 45" o:spid="_x0000_s1062" type="#_x0000_t32" style="position:absolute;left:9043;top:26569;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36" o:spid="_x0000_s1063" type="#_x0000_t109" style="position:absolute;left:1725;top:43477;width:15081;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">
                  <v:textbox>
                    <w:txbxContent>
                      <w:p w14:paraId="0D365E67" w14:textId="77777777" w:rsidR="00F80EFE" w:rsidRDefault="00F80EFE" w:rsidP="00594663">
                        <w:pPr>
                          <w:jc w:val="center"/>
                          <w:rPr>
                            <w:lang w:val="en-US"/>
                          </w:rPr>
                        </w:pPr>
                        <w:proofErr w:type="spellStart"/>
                        <w:r>
                          <w:rPr>
                            <w:lang w:val="en-US"/>
                          </w:rPr>
                          <w:t>Analisis</w:t>
                        </w:r>
                        <w:proofErr w:type="spellEnd"/>
                        <w:r>
                          <w:rPr>
                            <w:lang w:val="en-US"/>
                          </w:rPr>
                          <w:t xml:space="preserve"> data dan Parameter </w:t>
                        </w:r>
                        <w:proofErr w:type="spellStart"/>
                        <w:r>
                          <w:rPr>
                            <w:lang w:val="en-US"/>
                          </w:rPr>
                          <w:t>Operasi</w:t>
                        </w:r>
                        <w:proofErr w:type="spellEnd"/>
                        <w:r>
                          <w:rPr>
                            <w:lang w:val="en-US"/>
                          </w:rPr>
                          <w:t xml:space="preserve"> </w:t>
                        </w:r>
                      </w:p>
                    </w:txbxContent>
                  </v:textbox>
                </v:shape>
                <v:shape id="AutoShape 45" o:spid="_x0000_s1064" type="#_x0000_t32" style="position:absolute;left:9043;top:40630;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rect id="Rectangle 65" o:spid="_x0000_s1065" style="position:absolute;left:17942;top:31745;width:5823;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" filled="f" stroked="f" strokeweight="1pt">
                  <v:textbox>
                    <w:txbxContent>
                      <w:p w14:paraId="79D05315" w14:textId="77777777" w:rsidR="00F80EFE" w:rsidRDefault="00F80EFE" w:rsidP="00594663">
                        <w:pPr>
                          <w:rPr>
                            <w:rFonts w:eastAsia="+mn-ea"/>
                            <w:color w:val="000000"/>
                          </w:rPr>
                        </w:pPr>
                        <w:r>
                          <w:rPr>
                            <w:rFonts w:eastAsia="+mn-ea"/>
                            <w:color w:val="000000"/>
                            <w:lang w:val="en-US"/>
                          </w:rPr>
                          <w:t>NO</w:t>
                        </w:r>
                        <w:r>
                          <w:rPr>
                            <w:rFonts w:eastAsia="+mn-ea"/>
                            <w:color w:val="000000"/>
                          </w:rPr>
                          <w:t xml:space="preserve"> </w:t>
                        </w:r>
                        <w:r>
                          <w:rPr>
                            <w:rFonts w:eastAsia="+mn-ea"/>
                            <w:noProof/>
                            <w:color w:val="000000"/>
                            <w:lang w:eastAsia="id-ID"/>
                          </w:rPr>
                          <w:drawing>
                            <wp:inline distT="0" distB="0" distL="0" distR="0" wp14:anchorId="48103946" wp14:editId="31721AF5">
                              <wp:extent cx="396875" cy="163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163830"/>
                                      </a:xfrm>
                                      <a:prstGeom prst="rect">
                                        <a:avLst/>
                                      </a:prstGeom>
                                      <a:noFill/>
                                      <a:ln>
                                        <a:noFill/>
                                      </a:ln>
                                    </pic:spPr>
                                  </pic:pic>
                                </a:graphicData>
                              </a:graphic>
                            </wp:inline>
                          </w:drawing>
                        </w:r>
                      </w:p>
                    </w:txbxContent>
                  </v:textbox>
                </v:rect>
                <v:shape id="AutoShape 65" o:spid="_x0000_s1066" type="#_x0000_t34" style="position:absolute;left:14631;top:26641;width:11163;height:55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" adj="272"/>
                <v:shape id="Straight Arrow Connector 69" o:spid="_x0000_s1067" type="#_x0000_t32" style="position:absolute;left:18410;top:23880;width:46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" strokecolor="black [3213]" strokeweight=".5pt">
                  <v:stroke endarrow="block" joinstyle="miter"/>
                </v:shape>
                <v:rect id="Rectangle 70" o:spid="_x0000_s1068" style="position:absolute;left:9144;top:40802;width:5822;height:3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" filled="f" stroked="f" strokeweight="1pt">
                  <v:textbox>
                    <w:txbxContent>
                      <w:p w14:paraId="0180EB65" w14:textId="77777777" w:rsidR="00F80EFE" w:rsidRDefault="00F80EFE" w:rsidP="00594663">
                        <w:pPr>
                          <w:rPr>
                            <w:rFonts w:eastAsia="+mn-ea"/>
                            <w:color w:val="000000"/>
                          </w:rPr>
                        </w:pPr>
                        <w:r>
                          <w:rPr>
                            <w:rFonts w:eastAsia="+mn-ea"/>
                            <w:color w:val="000000"/>
                            <w:lang w:val="en-US"/>
                          </w:rPr>
                          <w:t>YES</w:t>
                        </w:r>
                        <w:r>
                          <w:rPr>
                            <w:rFonts w:eastAsia="+mn-ea"/>
                            <w:noProof/>
                            <w:color w:val="000000"/>
                            <w:lang w:eastAsia="id-ID"/>
                          </w:rPr>
                          <w:drawing>
                            <wp:inline distT="0" distB="0" distL="0" distR="0" wp14:anchorId="49D3329F" wp14:editId="4649C8B1">
                              <wp:extent cx="396875" cy="163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163830"/>
                                      </a:xfrm>
                                      <a:prstGeom prst="rect">
                                        <a:avLst/>
                                      </a:prstGeom>
                                      <a:noFill/>
                                      <a:ln>
                                        <a:noFill/>
                                      </a:ln>
                                    </pic:spPr>
                                  </pic:pic>
                                </a:graphicData>
                              </a:graphic>
                            </wp:inline>
                          </w:drawing>
                        </w:r>
                      </w:p>
                    </w:txbxContent>
                  </v:textbox>
                </v:rect>
                <v:shape id="AutoShape 36" o:spid="_x0000_s1069" type="#_x0000_t109" style="position:absolute;left:1552;top:51758;width:15082;height: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">
                  <v:textbox>
                    <w:txbxContent>
                      <w:p w14:paraId="17A505D2" w14:textId="77777777" w:rsidR="00F80EFE" w:rsidRDefault="00F80EFE" w:rsidP="00594663">
                        <w:pPr>
                          <w:jc w:val="center"/>
                          <w:rPr>
                            <w:lang w:val="en-US"/>
                          </w:rPr>
                        </w:pPr>
                        <w:proofErr w:type="spellStart"/>
                        <w:r>
                          <w:rPr>
                            <w:lang w:val="en-US"/>
                          </w:rPr>
                          <w:t>Evaluasi</w:t>
                        </w:r>
                        <w:proofErr w:type="spellEnd"/>
                        <w:r>
                          <w:rPr>
                            <w:lang w:val="en-US"/>
                          </w:rPr>
                          <w:t xml:space="preserve"> Hasil </w:t>
                        </w:r>
                        <w:proofErr w:type="spellStart"/>
                        <w:r>
                          <w:rPr>
                            <w:lang w:val="en-US"/>
                          </w:rPr>
                          <w:t>Pengujian</w:t>
                        </w:r>
                        <w:proofErr w:type="spellEnd"/>
                        <w:r>
                          <w:rPr>
                            <w:lang w:val="en-US"/>
                          </w:rPr>
                          <w:t xml:space="preserve"> </w:t>
                        </w:r>
                        <w:r w:rsidRPr="00643F06">
                          <w:rPr>
                            <w:i/>
                            <w:iCs/>
                            <w:lang w:val="en-US"/>
                          </w:rPr>
                          <w:t>Co-firing</w:t>
                        </w:r>
                        <w:r>
                          <w:rPr>
                            <w:lang w:val="en-US"/>
                          </w:rPr>
                          <w:t xml:space="preserve"> </w:t>
                        </w:r>
                      </w:p>
                    </w:txbxContent>
                  </v:textbox>
                </v:shape>
                <v:shape id="AutoShape 45" o:spid="_x0000_s1070" type="#_x0000_t32" style="position:absolute;left:9129;top:48911;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AutoShape 35" o:spid="_x0000_s1071" type="#_x0000_t176" style="position:absolute;left:4399;top:59534;width:9324;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">
                  <v:textbox>
                    <w:txbxContent>
                      <w:p w14:paraId="30DD02C3" w14:textId="77777777" w:rsidR="00F80EFE" w:rsidRDefault="00F80EFE" w:rsidP="00594663">
                        <w:pPr>
                          <w:jc w:val="center"/>
                          <w:rPr>
                            <w:lang w:val="en-US"/>
                          </w:rPr>
                        </w:pPr>
                        <w:proofErr w:type="spellStart"/>
                        <w:r>
                          <w:rPr>
                            <w:lang w:val="en-US"/>
                          </w:rPr>
                          <w:t>Selesai</w:t>
                        </w:r>
                        <w:proofErr w:type="spellEnd"/>
                      </w:p>
                    </w:txbxContent>
                  </v:textbox>
                </v:shape>
                <v:shape id="Straight Arrow Connector 76" o:spid="_x0000_s1072" type="#_x0000_t32" style="position:absolute;left:9043;top:57365;width:0;height:2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" strokecolor="black [3200]" strokeweight=".5pt">
                  <v:stroke endarrow="block" joinstyle="miter"/>
                </v:shape>
                <w10:wrap type="tight"/>
              </v:group>
            </w:pict>
          </mc:Fallback>
        </mc:AlternateContent>
      </w:r>
    </w:p>
    <w:p w14:paraId="73FD8162" w14:textId="77777777" w:rsidR="00F80EFE" w:rsidRDefault="00F80EFE" w:rsidP="00594663">
      <w:pPr>
        <w:widowControl w:val="0"/>
        <w:autoSpaceDE w:val="0"/>
        <w:autoSpaceDN w:val="0"/>
        <w:adjustRightInd w:val="0"/>
        <w:spacing w:after="240"/>
        <w:rPr>
          <w:rFonts w:cs="Arial"/>
          <w:szCs w:val="20"/>
        </w:rPr>
      </w:pPr>
    </w:p>
    <w:p w14:paraId="5F5973C7" w14:textId="77777777" w:rsidR="00F80EFE" w:rsidRDefault="00F80EFE" w:rsidP="00594663">
      <w:pPr>
        <w:widowControl w:val="0"/>
        <w:autoSpaceDE w:val="0"/>
        <w:autoSpaceDN w:val="0"/>
        <w:adjustRightInd w:val="0"/>
        <w:spacing w:after="240"/>
        <w:rPr>
          <w:rFonts w:cs="Arial"/>
          <w:szCs w:val="20"/>
        </w:rPr>
      </w:pPr>
    </w:p>
    <w:p w14:paraId="05BB77C8" w14:textId="77777777" w:rsidR="00F80EFE" w:rsidRDefault="00F80EFE" w:rsidP="00594663">
      <w:pPr>
        <w:widowControl w:val="0"/>
        <w:autoSpaceDE w:val="0"/>
        <w:autoSpaceDN w:val="0"/>
        <w:adjustRightInd w:val="0"/>
        <w:spacing w:after="240"/>
        <w:rPr>
          <w:rFonts w:cs="Arial"/>
          <w:szCs w:val="20"/>
        </w:rPr>
      </w:pPr>
    </w:p>
    <w:p w14:paraId="03EEE902" w14:textId="77777777" w:rsidR="00F80EFE" w:rsidRDefault="00F80EFE" w:rsidP="00594663">
      <w:pPr>
        <w:widowControl w:val="0"/>
        <w:autoSpaceDE w:val="0"/>
        <w:autoSpaceDN w:val="0"/>
        <w:adjustRightInd w:val="0"/>
        <w:spacing w:after="240"/>
        <w:rPr>
          <w:rFonts w:cs="Arial"/>
          <w:szCs w:val="20"/>
        </w:rPr>
      </w:pPr>
    </w:p>
    <w:p w14:paraId="7F6DB1C9" w14:textId="77777777" w:rsidR="00F80EFE" w:rsidRDefault="00F80EFE" w:rsidP="00594663">
      <w:pPr>
        <w:widowControl w:val="0"/>
        <w:autoSpaceDE w:val="0"/>
        <w:autoSpaceDN w:val="0"/>
        <w:adjustRightInd w:val="0"/>
        <w:spacing w:after="240"/>
        <w:rPr>
          <w:rFonts w:cs="Arial"/>
          <w:szCs w:val="20"/>
        </w:rPr>
      </w:pPr>
    </w:p>
    <w:p w14:paraId="2E4A77D6" w14:textId="77777777" w:rsidR="00F80EFE" w:rsidRDefault="00F80EFE" w:rsidP="00594663">
      <w:pPr>
        <w:widowControl w:val="0"/>
        <w:autoSpaceDE w:val="0"/>
        <w:autoSpaceDN w:val="0"/>
        <w:adjustRightInd w:val="0"/>
        <w:spacing w:after="240"/>
        <w:rPr>
          <w:rFonts w:cs="Arial"/>
          <w:szCs w:val="20"/>
        </w:rPr>
      </w:pPr>
    </w:p>
    <w:p w14:paraId="79E4247B" w14:textId="77777777" w:rsidR="00F80EFE" w:rsidRDefault="00F80EFE" w:rsidP="00594663">
      <w:pPr>
        <w:widowControl w:val="0"/>
        <w:autoSpaceDE w:val="0"/>
        <w:autoSpaceDN w:val="0"/>
        <w:adjustRightInd w:val="0"/>
        <w:spacing w:after="240"/>
        <w:rPr>
          <w:rFonts w:cs="Arial"/>
          <w:szCs w:val="20"/>
        </w:rPr>
      </w:pPr>
    </w:p>
    <w:p w14:paraId="4058776C" w14:textId="77777777" w:rsidR="00F80EFE" w:rsidRDefault="00F80EFE" w:rsidP="00594663">
      <w:pPr>
        <w:widowControl w:val="0"/>
        <w:autoSpaceDE w:val="0"/>
        <w:autoSpaceDN w:val="0"/>
        <w:adjustRightInd w:val="0"/>
        <w:spacing w:after="240"/>
        <w:rPr>
          <w:rFonts w:cs="Arial"/>
          <w:szCs w:val="20"/>
        </w:rPr>
      </w:pPr>
    </w:p>
    <w:p w14:paraId="1CEA4413" w14:textId="77777777" w:rsidR="00F80EFE" w:rsidRDefault="00F80EFE" w:rsidP="00594663">
      <w:pPr>
        <w:widowControl w:val="0"/>
        <w:autoSpaceDE w:val="0"/>
        <w:autoSpaceDN w:val="0"/>
        <w:adjustRightInd w:val="0"/>
        <w:spacing w:after="240"/>
        <w:rPr>
          <w:rFonts w:cs="Arial"/>
          <w:szCs w:val="20"/>
        </w:rPr>
      </w:pPr>
    </w:p>
    <w:p w14:paraId="62425E93" w14:textId="77777777" w:rsidR="00F80EFE" w:rsidRDefault="00F80EFE" w:rsidP="00594663">
      <w:pPr>
        <w:widowControl w:val="0"/>
        <w:autoSpaceDE w:val="0"/>
        <w:autoSpaceDN w:val="0"/>
        <w:adjustRightInd w:val="0"/>
        <w:spacing w:after="240"/>
        <w:rPr>
          <w:rFonts w:cs="Arial"/>
          <w:szCs w:val="20"/>
        </w:rPr>
      </w:pPr>
    </w:p>
    <w:p w14:paraId="273306CB" w14:textId="77777777" w:rsidR="00F80EFE" w:rsidRDefault="00F80EFE" w:rsidP="00594663">
      <w:pPr>
        <w:widowControl w:val="0"/>
        <w:autoSpaceDE w:val="0"/>
        <w:autoSpaceDN w:val="0"/>
        <w:adjustRightInd w:val="0"/>
        <w:spacing w:after="240"/>
        <w:rPr>
          <w:rFonts w:cs="Arial"/>
          <w:szCs w:val="20"/>
        </w:rPr>
      </w:pPr>
    </w:p>
    <w:p w14:paraId="6B9867F8" w14:textId="77777777" w:rsidR="00F80EFE" w:rsidRDefault="00F80EFE" w:rsidP="00594663">
      <w:pPr>
        <w:widowControl w:val="0"/>
        <w:autoSpaceDE w:val="0"/>
        <w:autoSpaceDN w:val="0"/>
        <w:adjustRightInd w:val="0"/>
        <w:spacing w:after="240"/>
        <w:rPr>
          <w:rFonts w:cs="Arial"/>
          <w:szCs w:val="20"/>
        </w:rPr>
      </w:pPr>
    </w:p>
    <w:p w14:paraId="50D98735" w14:textId="77777777" w:rsidR="00F80EFE" w:rsidRDefault="00F80EFE" w:rsidP="00594663">
      <w:pPr>
        <w:widowControl w:val="0"/>
        <w:autoSpaceDE w:val="0"/>
        <w:autoSpaceDN w:val="0"/>
        <w:adjustRightInd w:val="0"/>
        <w:spacing w:after="240"/>
        <w:rPr>
          <w:rFonts w:cs="Arial"/>
          <w:szCs w:val="20"/>
        </w:rPr>
      </w:pPr>
    </w:p>
    <w:p w14:paraId="4424EEAB" w14:textId="77777777" w:rsidR="00F80EFE" w:rsidRDefault="00F80EFE" w:rsidP="00594663">
      <w:pPr>
        <w:widowControl w:val="0"/>
        <w:autoSpaceDE w:val="0"/>
        <w:autoSpaceDN w:val="0"/>
        <w:adjustRightInd w:val="0"/>
        <w:spacing w:after="240"/>
        <w:rPr>
          <w:rFonts w:cs="Arial"/>
          <w:szCs w:val="20"/>
        </w:rPr>
      </w:pPr>
    </w:p>
    <w:p w14:paraId="57E4FDF8" w14:textId="77777777" w:rsidR="00F80EFE" w:rsidRDefault="00F80EFE" w:rsidP="00594663">
      <w:pPr>
        <w:widowControl w:val="0"/>
        <w:autoSpaceDE w:val="0"/>
        <w:autoSpaceDN w:val="0"/>
        <w:adjustRightInd w:val="0"/>
        <w:spacing w:after="240"/>
        <w:rPr>
          <w:rFonts w:cs="Arial"/>
          <w:szCs w:val="20"/>
        </w:rPr>
      </w:pPr>
    </w:p>
    <w:p w14:paraId="06F009DC" w14:textId="77777777" w:rsidR="00F80EFE" w:rsidRDefault="00F80EFE" w:rsidP="00594663">
      <w:pPr>
        <w:widowControl w:val="0"/>
        <w:autoSpaceDE w:val="0"/>
        <w:autoSpaceDN w:val="0"/>
        <w:adjustRightInd w:val="0"/>
        <w:spacing w:after="240"/>
        <w:rPr>
          <w:rFonts w:cs="Arial"/>
          <w:szCs w:val="20"/>
        </w:rPr>
      </w:pPr>
    </w:p>
    <w:p w14:paraId="41B6EC94" w14:textId="77777777" w:rsidR="00F80EFE" w:rsidRDefault="00F80EFE" w:rsidP="00594663">
      <w:pPr>
        <w:widowControl w:val="0"/>
        <w:autoSpaceDE w:val="0"/>
        <w:autoSpaceDN w:val="0"/>
        <w:adjustRightInd w:val="0"/>
        <w:spacing w:after="240"/>
        <w:rPr>
          <w:rFonts w:cs="Arial"/>
          <w:szCs w:val="20"/>
        </w:rPr>
      </w:pPr>
    </w:p>
    <w:p w14:paraId="219EB153" w14:textId="77777777" w:rsidR="00F80EFE" w:rsidRDefault="00F80EFE" w:rsidP="00594663">
      <w:pPr>
        <w:widowControl w:val="0"/>
        <w:autoSpaceDE w:val="0"/>
        <w:autoSpaceDN w:val="0"/>
        <w:adjustRightInd w:val="0"/>
        <w:spacing w:after="240"/>
        <w:rPr>
          <w:rFonts w:cs="Arial"/>
          <w:szCs w:val="20"/>
        </w:rPr>
      </w:pPr>
    </w:p>
    <w:p w14:paraId="60058289" w14:textId="77777777" w:rsidR="00F80EFE" w:rsidRDefault="00F80EFE" w:rsidP="00594663">
      <w:pPr>
        <w:widowControl w:val="0"/>
        <w:autoSpaceDE w:val="0"/>
        <w:autoSpaceDN w:val="0"/>
        <w:adjustRightInd w:val="0"/>
        <w:spacing w:after="240"/>
        <w:rPr>
          <w:rFonts w:cs="Arial"/>
          <w:szCs w:val="20"/>
        </w:rPr>
      </w:pPr>
    </w:p>
    <w:p w14:paraId="4E6DA340" w14:textId="77777777" w:rsidR="00F80EFE" w:rsidRPr="002D17AD" w:rsidRDefault="00F80EFE" w:rsidP="002D17AD">
      <w:pPr>
        <w:pStyle w:val="Caption"/>
        <w:jc w:val="center"/>
        <w:rPr>
          <w:rFonts w:cs="Arial"/>
          <w:b w:val="0"/>
          <w:szCs w:val="20"/>
        </w:rPr>
      </w:pPr>
      <w:r w:rsidRPr="002D17AD">
        <w:rPr>
          <w:color w:val="auto"/>
          <w:sz w:val="20"/>
        </w:rPr>
        <w:t xml:space="preserve">Gambar </w:t>
      </w:r>
      <w:r w:rsidRPr="002D17AD">
        <w:rPr>
          <w:color w:val="auto"/>
          <w:sz w:val="20"/>
        </w:rPr>
        <w:fldChar w:fldCharType="begin"/>
      </w:r>
      <w:r w:rsidRPr="002D17AD">
        <w:rPr>
          <w:color w:val="auto"/>
          <w:sz w:val="20"/>
        </w:rPr>
        <w:instrText xml:space="preserve"> SEQ Gambar \* ARABIC </w:instrText>
      </w:r>
      <w:r w:rsidRPr="002D17AD">
        <w:rPr>
          <w:color w:val="auto"/>
          <w:sz w:val="20"/>
        </w:rPr>
        <w:fldChar w:fldCharType="separate"/>
      </w:r>
      <w:r>
        <w:rPr>
          <w:noProof/>
          <w:color w:val="auto"/>
          <w:sz w:val="20"/>
        </w:rPr>
        <w:t>2</w:t>
      </w:r>
      <w:r w:rsidRPr="002D17AD">
        <w:rPr>
          <w:color w:val="auto"/>
          <w:sz w:val="20"/>
        </w:rPr>
        <w:fldChar w:fldCharType="end"/>
      </w:r>
      <w:r>
        <w:rPr>
          <w:b w:val="0"/>
          <w:color w:val="auto"/>
          <w:sz w:val="20"/>
        </w:rPr>
        <w:t>.</w:t>
      </w:r>
      <w:r w:rsidRPr="002D17AD">
        <w:rPr>
          <w:b w:val="0"/>
          <w:color w:val="auto"/>
          <w:sz w:val="20"/>
        </w:rPr>
        <w:t xml:space="preserve"> Diagram alir metodologi Uji Co firing</w:t>
      </w:r>
    </w:p>
    <w:p w14:paraId="5F1CB427" w14:textId="77777777" w:rsidR="00F80EFE" w:rsidRDefault="00F80EFE" w:rsidP="00357B91">
      <w:pPr>
        <w:widowControl w:val="0"/>
        <w:autoSpaceDE w:val="0"/>
        <w:autoSpaceDN w:val="0"/>
        <w:adjustRightInd w:val="0"/>
        <w:rPr>
          <w:rFonts w:cs="Arial"/>
          <w:b/>
          <w:szCs w:val="20"/>
        </w:rPr>
      </w:pPr>
      <w:r>
        <w:rPr>
          <w:rFonts w:cs="Arial"/>
          <w:b/>
          <w:szCs w:val="20"/>
        </w:rPr>
        <w:t>2.4 Alat dan Bahan</w:t>
      </w:r>
    </w:p>
    <w:p w14:paraId="6B381734" w14:textId="77777777" w:rsidR="00F80EFE" w:rsidRDefault="00F80EFE" w:rsidP="002D17AD">
      <w:pPr>
        <w:rPr>
          <w:lang w:val="en-US"/>
        </w:rPr>
      </w:pPr>
      <w:r>
        <w:rPr>
          <w:lang w:val="en-US"/>
        </w:rPr>
        <w:t xml:space="preserve">Alat yang </w:t>
      </w:r>
      <w:proofErr w:type="spellStart"/>
      <w:r>
        <w:rPr>
          <w:lang w:val="en-US"/>
        </w:rPr>
        <w:t>diperlukan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proofErr w:type="gramStart"/>
      <w:r>
        <w:rPr>
          <w:lang w:val="en-US"/>
        </w:rPr>
        <w:t>adalah</w:t>
      </w:r>
      <w:proofErr w:type="spellEnd"/>
      <w:r>
        <w:rPr>
          <w:lang w:val="en-US"/>
        </w:rPr>
        <w:t xml:space="preserve"> :</w:t>
      </w:r>
      <w:proofErr w:type="gramEnd"/>
    </w:p>
    <w:p w14:paraId="61DF1A54" w14:textId="77777777" w:rsidR="00F80EFE" w:rsidRDefault="00F80EFE" w:rsidP="002D17AD">
      <w:pPr>
        <w:rPr>
          <w:lang w:val="en-US"/>
        </w:rPr>
      </w:pPr>
    </w:p>
    <w:p w14:paraId="4701ECD8" w14:textId="77777777" w:rsidR="00F80EFE" w:rsidRPr="002D17AD" w:rsidRDefault="00F80EFE" w:rsidP="000A0564">
      <w:pPr>
        <w:pStyle w:val="ListParagraph"/>
        <w:numPr>
          <w:ilvl w:val="0"/>
          <w:numId w:val="19"/>
        </w:numPr>
        <w:spacing w:line="360" w:lineRule="auto"/>
        <w:ind w:left="0" w:firstLine="0"/>
        <w:rPr>
          <w:lang w:val="en-US"/>
        </w:rPr>
      </w:pPr>
      <w:proofErr w:type="spellStart"/>
      <w:r w:rsidRPr="002D17AD">
        <w:rPr>
          <w:lang w:val="en-US"/>
        </w:rPr>
        <w:t>InSciensPro</w:t>
      </w:r>
      <w:proofErr w:type="spellEnd"/>
      <w:r w:rsidRPr="002D17AD">
        <w:rPr>
          <w:lang w:val="en-US"/>
        </w:rPr>
        <w:t xml:space="preserve"> EV-10</w:t>
      </w:r>
    </w:p>
    <w:p w14:paraId="2FE7FCA0" w14:textId="77777777" w:rsidR="00F80EFE" w:rsidRDefault="00F80EFE" w:rsidP="002D17AD">
      <w:pPr>
        <w:pStyle w:val="ListParagraph"/>
        <w:ind w:left="0"/>
        <w:rPr>
          <w:lang w:val="en-US"/>
        </w:rPr>
      </w:pPr>
      <w:r>
        <w:rPr>
          <w:lang w:val="en-US"/>
        </w:rPr>
        <w:t xml:space="preserve">Alat </w:t>
      </w:r>
      <w:proofErr w:type="spellStart"/>
      <w:r>
        <w:rPr>
          <w:lang w:val="en-US"/>
        </w:rPr>
        <w:t>ini</w:t>
      </w:r>
      <w:proofErr w:type="spellEnd"/>
      <w:r>
        <w:rPr>
          <w:lang w:val="en-US"/>
        </w:rPr>
        <w:t xml:space="preserve"> </w:t>
      </w:r>
      <w:proofErr w:type="spellStart"/>
      <w:r>
        <w:rPr>
          <w:lang w:val="en-US"/>
        </w:rPr>
        <w:t>berfungsi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mengukur</w:t>
      </w:r>
      <w:proofErr w:type="spellEnd"/>
      <w:r>
        <w:rPr>
          <w:lang w:val="en-US"/>
        </w:rPr>
        <w:t xml:space="preserve"> </w:t>
      </w:r>
      <w:proofErr w:type="spellStart"/>
      <w:r>
        <w:rPr>
          <w:lang w:val="en-US"/>
        </w:rPr>
        <w:t>kualitas</w:t>
      </w:r>
      <w:proofErr w:type="spellEnd"/>
      <w:r>
        <w:rPr>
          <w:lang w:val="en-US"/>
        </w:rPr>
        <w:t xml:space="preserve"> </w:t>
      </w:r>
      <w:proofErr w:type="spellStart"/>
      <w:r>
        <w:rPr>
          <w:lang w:val="en-US"/>
        </w:rPr>
        <w:t>sanitasi</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udara</w:t>
      </w:r>
      <w:proofErr w:type="spellEnd"/>
      <w:r>
        <w:rPr>
          <w:lang w:val="en-US"/>
        </w:rPr>
        <w:t>.</w:t>
      </w:r>
    </w:p>
    <w:p w14:paraId="71D35E03" w14:textId="77777777" w:rsidR="00F80EFE" w:rsidRDefault="00F80EFE" w:rsidP="002D17AD">
      <w:pPr>
        <w:pStyle w:val="ListParagraph"/>
        <w:ind w:left="0"/>
        <w:rPr>
          <w:lang w:val="en-US"/>
        </w:rPr>
      </w:pPr>
      <w:proofErr w:type="spellStart"/>
      <w:r>
        <w:rPr>
          <w:lang w:val="en-US"/>
        </w:rPr>
        <w:t>Spesifikasi</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antara</w:t>
      </w:r>
      <w:proofErr w:type="spellEnd"/>
      <w:r>
        <w:rPr>
          <w:lang w:val="en-US"/>
        </w:rPr>
        <w:t xml:space="preserve"> </w:t>
      </w:r>
      <w:proofErr w:type="gramStart"/>
      <w:r>
        <w:rPr>
          <w:lang w:val="en-US"/>
        </w:rPr>
        <w:t>lain :</w:t>
      </w:r>
      <w:proofErr w:type="gramEnd"/>
    </w:p>
    <w:p w14:paraId="54CA9BC4" w14:textId="77777777" w:rsidR="00F80EFE" w:rsidRDefault="00F80EFE" w:rsidP="002D17AD">
      <w:pPr>
        <w:pStyle w:val="ListParagraph"/>
        <w:numPr>
          <w:ilvl w:val="0"/>
          <w:numId w:val="13"/>
        </w:numPr>
        <w:spacing w:line="360" w:lineRule="auto"/>
        <w:ind w:left="0" w:firstLine="0"/>
        <w:rPr>
          <w:lang w:val="en-US"/>
        </w:rPr>
      </w:pPr>
      <w:r>
        <w:rPr>
          <w:lang w:val="en-US"/>
        </w:rPr>
        <w:t xml:space="preserve">Sensor Gas Detector </w:t>
      </w:r>
    </w:p>
    <w:p w14:paraId="7BC67FA6" w14:textId="77777777" w:rsidR="00F80EFE" w:rsidRDefault="00F80EFE" w:rsidP="002D17AD">
      <w:pPr>
        <w:pStyle w:val="ListParagraph"/>
        <w:numPr>
          <w:ilvl w:val="0"/>
          <w:numId w:val="14"/>
        </w:numPr>
        <w:spacing w:line="360" w:lineRule="auto"/>
        <w:ind w:left="0" w:firstLine="0"/>
        <w:rPr>
          <w:lang w:val="en-US"/>
        </w:rPr>
      </w:pPr>
      <w:r>
        <w:rPr>
          <w:lang w:val="en-US"/>
        </w:rPr>
        <w:t xml:space="preserve">LCD </w:t>
      </w:r>
      <w:proofErr w:type="spellStart"/>
      <w:r>
        <w:rPr>
          <w:lang w:val="en-US"/>
        </w:rPr>
        <w:t>berlayar</w:t>
      </w:r>
      <w:proofErr w:type="spellEnd"/>
      <w:r>
        <w:rPr>
          <w:lang w:val="en-US"/>
        </w:rPr>
        <w:t xml:space="preserve"> </w:t>
      </w:r>
      <w:proofErr w:type="spellStart"/>
      <w:r>
        <w:rPr>
          <w:lang w:val="en-US"/>
        </w:rPr>
        <w:t>lebar</w:t>
      </w:r>
      <w:proofErr w:type="spellEnd"/>
      <w:r>
        <w:rPr>
          <w:lang w:val="en-US"/>
        </w:rPr>
        <w:t xml:space="preserve"> </w:t>
      </w:r>
    </w:p>
    <w:p w14:paraId="091BEE28" w14:textId="77777777" w:rsidR="00F80EFE" w:rsidRDefault="00F80EFE" w:rsidP="002D17AD">
      <w:pPr>
        <w:pStyle w:val="ListParagraph"/>
        <w:numPr>
          <w:ilvl w:val="0"/>
          <w:numId w:val="14"/>
        </w:numPr>
        <w:spacing w:line="360" w:lineRule="auto"/>
        <w:ind w:left="0" w:firstLine="0"/>
        <w:rPr>
          <w:lang w:val="en-US"/>
        </w:rPr>
      </w:pPr>
      <w:proofErr w:type="spellStart"/>
      <w:r>
        <w:rPr>
          <w:lang w:val="en-US"/>
        </w:rPr>
        <w:t>Penyimpanan</w:t>
      </w:r>
      <w:proofErr w:type="spellEnd"/>
      <w:r>
        <w:rPr>
          <w:lang w:val="en-US"/>
        </w:rPr>
        <w:t xml:space="preserve"> </w:t>
      </w:r>
      <w:proofErr w:type="spellStart"/>
      <w:r>
        <w:rPr>
          <w:lang w:val="en-US"/>
        </w:rPr>
        <w:t>memori</w:t>
      </w:r>
      <w:proofErr w:type="spellEnd"/>
      <w:r>
        <w:rPr>
          <w:lang w:val="en-US"/>
        </w:rPr>
        <w:t xml:space="preserve"> internal </w:t>
      </w:r>
      <w:proofErr w:type="spellStart"/>
      <w:r>
        <w:rPr>
          <w:lang w:val="en-US"/>
        </w:rPr>
        <w:t>untuk</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pengukuran</w:t>
      </w:r>
      <w:proofErr w:type="spellEnd"/>
      <w:r>
        <w:rPr>
          <w:lang w:val="en-US"/>
        </w:rPr>
        <w:t xml:space="preserve"> 100000 data</w:t>
      </w:r>
    </w:p>
    <w:p w14:paraId="0F8C28E9" w14:textId="77777777" w:rsidR="00F80EFE" w:rsidRDefault="00F80EFE" w:rsidP="002D17AD">
      <w:pPr>
        <w:pStyle w:val="ListParagraph"/>
        <w:numPr>
          <w:ilvl w:val="0"/>
          <w:numId w:val="14"/>
        </w:numPr>
        <w:spacing w:line="360" w:lineRule="auto"/>
        <w:ind w:left="0" w:firstLine="0"/>
        <w:rPr>
          <w:lang w:val="en-US"/>
        </w:rPr>
      </w:pPr>
      <w:r>
        <w:rPr>
          <w:lang w:val="en-US"/>
        </w:rPr>
        <w:t xml:space="preserve">Gas yang </w:t>
      </w:r>
      <w:proofErr w:type="spellStart"/>
      <w:r>
        <w:rPr>
          <w:lang w:val="en-US"/>
        </w:rPr>
        <w:t>dapat</w:t>
      </w:r>
      <w:proofErr w:type="spellEnd"/>
      <w:r>
        <w:rPr>
          <w:lang w:val="en-US"/>
        </w:rPr>
        <w:t xml:space="preserve"> </w:t>
      </w:r>
      <w:proofErr w:type="spellStart"/>
      <w:proofErr w:type="gramStart"/>
      <w:r>
        <w:rPr>
          <w:lang w:val="en-US"/>
        </w:rPr>
        <w:t>diukur</w:t>
      </w:r>
      <w:proofErr w:type="spellEnd"/>
      <w:r>
        <w:rPr>
          <w:lang w:val="en-US"/>
        </w:rPr>
        <w:t xml:space="preserve">  </w:t>
      </w:r>
      <w:proofErr w:type="spellStart"/>
      <w:r>
        <w:rPr>
          <w:lang w:val="en-US"/>
        </w:rPr>
        <w:t>yaitu</w:t>
      </w:r>
      <w:proofErr w:type="spellEnd"/>
      <w:proofErr w:type="gramEnd"/>
      <w:r>
        <w:rPr>
          <w:lang w:val="en-US"/>
        </w:rPr>
        <w:t xml:space="preserve"> gas </w:t>
      </w:r>
      <w:proofErr w:type="spellStart"/>
      <w:r>
        <w:rPr>
          <w:lang w:val="en-US"/>
        </w:rPr>
        <w:t>beracun</w:t>
      </w:r>
      <w:proofErr w:type="spellEnd"/>
      <w:r>
        <w:rPr>
          <w:lang w:val="en-US"/>
        </w:rPr>
        <w:t xml:space="preserve">, gas yang </w:t>
      </w:r>
      <w:proofErr w:type="spellStart"/>
      <w:r>
        <w:rPr>
          <w:lang w:val="en-US"/>
        </w:rPr>
        <w:t>mudah</w:t>
      </w:r>
      <w:proofErr w:type="spellEnd"/>
      <w:r>
        <w:rPr>
          <w:lang w:val="en-US"/>
        </w:rPr>
        <w:t xml:space="preserve"> </w:t>
      </w:r>
      <w:proofErr w:type="spellStart"/>
      <w:r>
        <w:rPr>
          <w:lang w:val="en-US"/>
        </w:rPr>
        <w:t>terbakar</w:t>
      </w:r>
      <w:proofErr w:type="spellEnd"/>
      <w:r>
        <w:rPr>
          <w:lang w:val="en-US"/>
        </w:rPr>
        <w:t xml:space="preserve">, </w:t>
      </w:r>
      <w:proofErr w:type="spellStart"/>
      <w:r>
        <w:rPr>
          <w:lang w:val="en-US"/>
        </w:rPr>
        <w:t>oksigen</w:t>
      </w:r>
      <w:proofErr w:type="spellEnd"/>
      <w:r>
        <w:rPr>
          <w:lang w:val="en-US"/>
        </w:rPr>
        <w:t>, VOC</w:t>
      </w:r>
    </w:p>
    <w:p w14:paraId="0F0A24DA" w14:textId="77777777" w:rsidR="00F80EFE" w:rsidRDefault="00F80EFE" w:rsidP="002D17AD">
      <w:pPr>
        <w:pStyle w:val="ListParagraph"/>
        <w:numPr>
          <w:ilvl w:val="0"/>
          <w:numId w:val="14"/>
        </w:numPr>
        <w:spacing w:line="360" w:lineRule="auto"/>
        <w:ind w:left="0" w:firstLine="0"/>
        <w:rPr>
          <w:lang w:val="en-US"/>
        </w:rPr>
      </w:pPr>
      <w:proofErr w:type="spellStart"/>
      <w:r>
        <w:rPr>
          <w:lang w:val="en-US"/>
        </w:rPr>
        <w:t>Metode</w:t>
      </w:r>
      <w:proofErr w:type="spellEnd"/>
      <w:r>
        <w:rPr>
          <w:lang w:val="en-US"/>
        </w:rPr>
        <w:t xml:space="preserve"> </w:t>
      </w:r>
      <w:proofErr w:type="spellStart"/>
      <w:proofErr w:type="gramStart"/>
      <w:r>
        <w:rPr>
          <w:lang w:val="en-US"/>
        </w:rPr>
        <w:t>deteksi</w:t>
      </w:r>
      <w:proofErr w:type="spellEnd"/>
      <w:r>
        <w:rPr>
          <w:lang w:val="en-US"/>
        </w:rPr>
        <w:t xml:space="preserve"> :</w:t>
      </w:r>
      <w:proofErr w:type="gramEnd"/>
      <w:r>
        <w:rPr>
          <w:lang w:val="en-US"/>
        </w:rPr>
        <w:t xml:space="preserve"> </w:t>
      </w:r>
      <w:proofErr w:type="spellStart"/>
      <w:r>
        <w:rPr>
          <w:lang w:val="en-US"/>
        </w:rPr>
        <w:t>difusi</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alami</w:t>
      </w:r>
      <w:proofErr w:type="spellEnd"/>
    </w:p>
    <w:p w14:paraId="13346723" w14:textId="77777777" w:rsidR="00F80EFE" w:rsidRDefault="00F80EFE" w:rsidP="002D17AD">
      <w:pPr>
        <w:pStyle w:val="ListParagraph"/>
        <w:numPr>
          <w:ilvl w:val="0"/>
          <w:numId w:val="13"/>
        </w:numPr>
        <w:spacing w:line="360" w:lineRule="auto"/>
        <w:ind w:left="0" w:firstLine="0"/>
        <w:rPr>
          <w:lang w:val="en-US"/>
        </w:rPr>
      </w:pPr>
      <w:r>
        <w:rPr>
          <w:lang w:val="en-US"/>
        </w:rPr>
        <w:t>Environment Meter</w:t>
      </w:r>
    </w:p>
    <w:p w14:paraId="5C655612" w14:textId="77777777" w:rsidR="00F80EFE" w:rsidRPr="00432238" w:rsidRDefault="00F80EFE" w:rsidP="002D17AD">
      <w:pPr>
        <w:pStyle w:val="ListParagraph"/>
        <w:numPr>
          <w:ilvl w:val="0"/>
          <w:numId w:val="13"/>
        </w:numPr>
        <w:spacing w:line="360" w:lineRule="auto"/>
        <w:ind w:left="0" w:firstLine="0"/>
        <w:rPr>
          <w:lang w:val="en-US"/>
        </w:rPr>
      </w:pPr>
      <w:r>
        <w:rPr>
          <w:lang w:val="en-US"/>
        </w:rPr>
        <w:t>Air Inspection Detector</w:t>
      </w:r>
    </w:p>
    <w:p w14:paraId="36A3DEC2" w14:textId="77777777" w:rsidR="00F80EFE" w:rsidRDefault="00F80EFE" w:rsidP="000A0564">
      <w:pPr>
        <w:pStyle w:val="ListParagraph"/>
        <w:numPr>
          <w:ilvl w:val="0"/>
          <w:numId w:val="19"/>
        </w:numPr>
        <w:spacing w:line="360" w:lineRule="auto"/>
        <w:ind w:left="0" w:hanging="11"/>
        <w:rPr>
          <w:lang w:val="en-US"/>
        </w:rPr>
      </w:pPr>
      <w:r>
        <w:rPr>
          <w:lang w:val="en-US"/>
        </w:rPr>
        <w:t>Wohler A-550</w:t>
      </w:r>
    </w:p>
    <w:p w14:paraId="47A599BC" w14:textId="77777777" w:rsidR="00F80EFE" w:rsidRDefault="00F80EFE" w:rsidP="002D17AD">
      <w:pPr>
        <w:pStyle w:val="ListParagraph"/>
        <w:ind w:left="0"/>
        <w:rPr>
          <w:lang w:val="en-US"/>
        </w:rPr>
      </w:pPr>
      <w:r>
        <w:rPr>
          <w:lang w:val="en-US"/>
        </w:rPr>
        <w:t xml:space="preserve">Alat </w:t>
      </w:r>
      <w:proofErr w:type="spellStart"/>
      <w:r>
        <w:rPr>
          <w:lang w:val="en-US"/>
        </w:rPr>
        <w:t>ini</w:t>
      </w:r>
      <w:proofErr w:type="spellEnd"/>
      <w:r>
        <w:rPr>
          <w:lang w:val="en-US"/>
        </w:rPr>
        <w:t xml:space="preserve"> </w:t>
      </w:r>
      <w:proofErr w:type="spellStart"/>
      <w:r>
        <w:rPr>
          <w:lang w:val="en-US"/>
        </w:rPr>
        <w:t>berfungsi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mengukur</w:t>
      </w:r>
      <w:proofErr w:type="spellEnd"/>
      <w:r>
        <w:rPr>
          <w:lang w:val="en-US"/>
        </w:rPr>
        <w:t xml:space="preserve"> dan </w:t>
      </w:r>
      <w:proofErr w:type="spellStart"/>
      <w:r>
        <w:rPr>
          <w:lang w:val="en-US"/>
        </w:rPr>
        <w:t>menganalisa</w:t>
      </w:r>
      <w:proofErr w:type="spellEnd"/>
      <w:r>
        <w:rPr>
          <w:lang w:val="en-US"/>
        </w:rPr>
        <w:t xml:space="preserve"> gas </w:t>
      </w:r>
      <w:proofErr w:type="spellStart"/>
      <w:r>
        <w:rPr>
          <w:lang w:val="en-US"/>
        </w:rPr>
        <w:t>keluaran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saluran</w:t>
      </w:r>
      <w:proofErr w:type="spellEnd"/>
      <w:r>
        <w:rPr>
          <w:lang w:val="en-US"/>
        </w:rPr>
        <w:t xml:space="preserve"> </w:t>
      </w:r>
      <w:proofErr w:type="spellStart"/>
      <w:r>
        <w:rPr>
          <w:lang w:val="en-US"/>
        </w:rPr>
        <w:t>pembuangan</w:t>
      </w:r>
      <w:proofErr w:type="spellEnd"/>
      <w:r>
        <w:rPr>
          <w:lang w:val="en-US"/>
        </w:rPr>
        <w:t xml:space="preserve"> (</w:t>
      </w:r>
      <w:proofErr w:type="spellStart"/>
      <w:r>
        <w:rPr>
          <w:lang w:val="en-US"/>
        </w:rPr>
        <w:t>cerobong</w:t>
      </w:r>
      <w:proofErr w:type="spellEnd"/>
      <w:r>
        <w:rPr>
          <w:lang w:val="en-US"/>
        </w:rPr>
        <w:t>).</w:t>
      </w:r>
    </w:p>
    <w:p w14:paraId="3707924C" w14:textId="77777777" w:rsidR="00F80EFE" w:rsidRDefault="00F80EFE" w:rsidP="002D17AD">
      <w:pPr>
        <w:pStyle w:val="ListParagraph"/>
        <w:ind w:left="0"/>
        <w:rPr>
          <w:lang w:val="en-US"/>
        </w:rPr>
      </w:pPr>
      <w:proofErr w:type="spellStart"/>
      <w:r>
        <w:rPr>
          <w:lang w:val="en-US"/>
        </w:rPr>
        <w:t>Spesifiasi</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antara</w:t>
      </w:r>
      <w:proofErr w:type="spellEnd"/>
      <w:r>
        <w:rPr>
          <w:lang w:val="en-US"/>
        </w:rPr>
        <w:t xml:space="preserve"> </w:t>
      </w:r>
      <w:proofErr w:type="gramStart"/>
      <w:r>
        <w:rPr>
          <w:lang w:val="en-US"/>
        </w:rPr>
        <w:t>lain :</w:t>
      </w:r>
      <w:proofErr w:type="gramEnd"/>
    </w:p>
    <w:p w14:paraId="38842EA6" w14:textId="77777777" w:rsidR="00F80EFE" w:rsidRDefault="00F80EFE" w:rsidP="002D17AD">
      <w:pPr>
        <w:pStyle w:val="ListParagraph"/>
        <w:numPr>
          <w:ilvl w:val="0"/>
          <w:numId w:val="15"/>
        </w:numPr>
        <w:spacing w:line="360" w:lineRule="auto"/>
        <w:ind w:left="0" w:firstLine="0"/>
        <w:rPr>
          <w:lang w:val="en-US"/>
        </w:rPr>
      </w:pPr>
      <w:r>
        <w:rPr>
          <w:lang w:val="en-US"/>
        </w:rPr>
        <w:t>Portable Environment Device System.</w:t>
      </w:r>
    </w:p>
    <w:p w14:paraId="41FE6342" w14:textId="77777777" w:rsidR="00F80EFE" w:rsidRDefault="00F80EFE" w:rsidP="002D17AD">
      <w:pPr>
        <w:pStyle w:val="ListParagraph"/>
        <w:ind w:left="0"/>
        <w:rPr>
          <w:lang w:val="en-US"/>
        </w:rPr>
      </w:pPr>
      <w:r>
        <w:rPr>
          <w:lang w:val="en-US"/>
        </w:rPr>
        <w:t xml:space="preserve">Portable </w:t>
      </w:r>
      <w:proofErr w:type="spellStart"/>
      <w:r>
        <w:rPr>
          <w:lang w:val="en-US"/>
        </w:rPr>
        <w:t>Environnment</w:t>
      </w:r>
      <w:proofErr w:type="spellEnd"/>
      <w:r>
        <w:rPr>
          <w:lang w:val="en-US"/>
        </w:rPr>
        <w:t xml:space="preserve"> Device System, </w:t>
      </w:r>
      <w:proofErr w:type="spellStart"/>
      <w:r>
        <w:rPr>
          <w:lang w:val="en-US"/>
        </w:rPr>
        <w:t>merupakan</w:t>
      </w:r>
      <w:proofErr w:type="spellEnd"/>
      <w:r>
        <w:rPr>
          <w:lang w:val="en-US"/>
        </w:rPr>
        <w:t xml:space="preserve"> </w:t>
      </w:r>
      <w:proofErr w:type="spellStart"/>
      <w:r>
        <w:rPr>
          <w:lang w:val="en-US"/>
        </w:rPr>
        <w:t>perangkat</w:t>
      </w:r>
      <w:proofErr w:type="spellEnd"/>
      <w:r>
        <w:rPr>
          <w:lang w:val="en-US"/>
        </w:rPr>
        <w:t xml:space="preserve"> digital portable yang </w:t>
      </w:r>
      <w:proofErr w:type="spellStart"/>
      <w:r>
        <w:rPr>
          <w:lang w:val="en-US"/>
        </w:rPr>
        <w:t>berfungsi</w:t>
      </w:r>
      <w:proofErr w:type="spellEnd"/>
      <w:r>
        <w:rPr>
          <w:lang w:val="en-US"/>
        </w:rPr>
        <w:t xml:space="preserve"> </w:t>
      </w:r>
      <w:proofErr w:type="spellStart"/>
      <w:r>
        <w:rPr>
          <w:lang w:val="en-US"/>
        </w:rPr>
        <w:t>sebagai</w:t>
      </w:r>
      <w:proofErr w:type="spellEnd"/>
      <w:r>
        <w:rPr>
          <w:lang w:val="en-US"/>
        </w:rPr>
        <w:t xml:space="preserve"> media portable dan </w:t>
      </w:r>
      <w:proofErr w:type="spellStart"/>
      <w:r>
        <w:rPr>
          <w:lang w:val="en-US"/>
        </w:rPr>
        <w:t>terintegrasi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aplikasi</w:t>
      </w:r>
      <w:proofErr w:type="spellEnd"/>
      <w:r>
        <w:rPr>
          <w:lang w:val="en-US"/>
        </w:rPr>
        <w:t xml:space="preserve"> </w:t>
      </w:r>
      <w:proofErr w:type="spellStart"/>
      <w:r>
        <w:rPr>
          <w:lang w:val="en-US"/>
        </w:rPr>
        <w:t>pengolahan</w:t>
      </w:r>
      <w:proofErr w:type="spellEnd"/>
      <w:r>
        <w:rPr>
          <w:lang w:val="en-US"/>
        </w:rPr>
        <w:t xml:space="preserve"> data </w:t>
      </w:r>
      <w:proofErr w:type="spellStart"/>
      <w:r>
        <w:rPr>
          <w:lang w:val="en-US"/>
        </w:rPr>
        <w:t>dilapangan</w:t>
      </w:r>
      <w:proofErr w:type="spellEnd"/>
      <w:r>
        <w:rPr>
          <w:lang w:val="en-US"/>
        </w:rPr>
        <w:t xml:space="preserve"> (online dan offline) </w:t>
      </w:r>
      <w:proofErr w:type="spellStart"/>
      <w:r>
        <w:rPr>
          <w:lang w:val="en-US"/>
        </w:rPr>
        <w:t>pengukuran</w:t>
      </w:r>
      <w:proofErr w:type="spellEnd"/>
      <w:r>
        <w:rPr>
          <w:lang w:val="en-US"/>
        </w:rPr>
        <w:t xml:space="preserve"> </w:t>
      </w:r>
      <w:proofErr w:type="spellStart"/>
      <w:r>
        <w:rPr>
          <w:lang w:val="en-US"/>
        </w:rPr>
        <w:t>semua</w:t>
      </w:r>
      <w:proofErr w:type="spellEnd"/>
      <w:r>
        <w:rPr>
          <w:lang w:val="en-US"/>
        </w:rPr>
        <w:t xml:space="preserve"> parameter, </w:t>
      </w:r>
      <w:proofErr w:type="spellStart"/>
      <w:r>
        <w:rPr>
          <w:lang w:val="en-US"/>
        </w:rPr>
        <w:t>dari</w:t>
      </w:r>
      <w:proofErr w:type="spellEnd"/>
      <w:r>
        <w:rPr>
          <w:lang w:val="en-US"/>
        </w:rPr>
        <w:t xml:space="preserve"> </w:t>
      </w:r>
      <w:proofErr w:type="spellStart"/>
      <w:r>
        <w:rPr>
          <w:lang w:val="en-US"/>
        </w:rPr>
        <w:t>hasil</w:t>
      </w:r>
      <w:proofErr w:type="spellEnd"/>
      <w:r>
        <w:rPr>
          <w:lang w:val="en-US"/>
        </w:rPr>
        <w:t xml:space="preserve"> monitoring </w:t>
      </w:r>
      <w:proofErr w:type="spellStart"/>
      <w:r>
        <w:rPr>
          <w:lang w:val="en-US"/>
        </w:rPr>
        <w:t>tenaga</w:t>
      </w:r>
      <w:proofErr w:type="spellEnd"/>
      <w:r>
        <w:rPr>
          <w:lang w:val="en-US"/>
        </w:rPr>
        <w:t xml:space="preserve"> sanitarian yang </w:t>
      </w:r>
      <w:proofErr w:type="spellStart"/>
      <w:r>
        <w:rPr>
          <w:lang w:val="en-US"/>
        </w:rPr>
        <w:t>dapat</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menyimpan</w:t>
      </w:r>
      <w:proofErr w:type="spellEnd"/>
      <w:r>
        <w:rPr>
          <w:lang w:val="en-US"/>
        </w:rPr>
        <w:t xml:space="preserve">, </w:t>
      </w:r>
      <w:proofErr w:type="spellStart"/>
      <w:r>
        <w:rPr>
          <w:lang w:val="en-US"/>
        </w:rPr>
        <w:t>mengolah</w:t>
      </w:r>
      <w:proofErr w:type="spellEnd"/>
      <w:r>
        <w:rPr>
          <w:lang w:val="en-US"/>
        </w:rPr>
        <w:t xml:space="preserve">, </w:t>
      </w:r>
      <w:proofErr w:type="spellStart"/>
      <w:r>
        <w:rPr>
          <w:lang w:val="en-US"/>
        </w:rPr>
        <w:t>pemetaan</w:t>
      </w:r>
      <w:proofErr w:type="spellEnd"/>
      <w:r>
        <w:rPr>
          <w:lang w:val="en-US"/>
        </w:rPr>
        <w:t xml:space="preserve">, </w:t>
      </w:r>
      <w:proofErr w:type="spellStart"/>
      <w:r>
        <w:rPr>
          <w:lang w:val="en-US"/>
        </w:rPr>
        <w:t>bertukar</w:t>
      </w:r>
      <w:proofErr w:type="spellEnd"/>
      <w:r>
        <w:rPr>
          <w:lang w:val="en-US"/>
        </w:rPr>
        <w:t xml:space="preserve"> data, upload data, download data dan </w:t>
      </w:r>
      <w:proofErr w:type="spellStart"/>
      <w:r>
        <w:rPr>
          <w:lang w:val="en-US"/>
        </w:rPr>
        <w:t>menyajikan</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cepat</w:t>
      </w:r>
      <w:proofErr w:type="spellEnd"/>
      <w:r>
        <w:rPr>
          <w:lang w:val="en-US"/>
        </w:rPr>
        <w:t xml:space="preserve"> (real time) </w:t>
      </w:r>
      <w:proofErr w:type="spellStart"/>
      <w:r>
        <w:rPr>
          <w:lang w:val="en-US"/>
        </w:rPr>
        <w:t>dalam</w:t>
      </w:r>
      <w:proofErr w:type="spellEnd"/>
      <w:r>
        <w:rPr>
          <w:lang w:val="en-US"/>
        </w:rPr>
        <w:t xml:space="preserve"> format </w:t>
      </w:r>
      <w:proofErr w:type="spellStart"/>
      <w:r>
        <w:rPr>
          <w:lang w:val="en-US"/>
        </w:rPr>
        <w:t>standar</w:t>
      </w:r>
      <w:proofErr w:type="spellEnd"/>
      <w:r>
        <w:rPr>
          <w:lang w:val="en-US"/>
        </w:rPr>
        <w:t xml:space="preserve"> (pdf/html). </w:t>
      </w:r>
    </w:p>
    <w:p w14:paraId="5732A35B" w14:textId="77777777" w:rsidR="00F80EFE" w:rsidRPr="00432238" w:rsidRDefault="00F80EFE" w:rsidP="002D17AD">
      <w:pPr>
        <w:pStyle w:val="ListParagraph"/>
        <w:numPr>
          <w:ilvl w:val="0"/>
          <w:numId w:val="15"/>
        </w:numPr>
        <w:spacing w:line="360" w:lineRule="auto"/>
        <w:ind w:left="0" w:firstLine="0"/>
      </w:pPr>
      <w:proofErr w:type="spellStart"/>
      <w:r>
        <w:rPr>
          <w:lang w:val="en-US"/>
        </w:rPr>
        <w:t>Enviromental</w:t>
      </w:r>
      <w:proofErr w:type="spellEnd"/>
      <w:r>
        <w:rPr>
          <w:lang w:val="en-US"/>
        </w:rPr>
        <w:t xml:space="preserve"> and </w:t>
      </w:r>
      <w:proofErr w:type="spellStart"/>
      <w:r>
        <w:rPr>
          <w:lang w:val="en-US"/>
        </w:rPr>
        <w:t>Healt</w:t>
      </w:r>
      <w:proofErr w:type="spellEnd"/>
      <w:r>
        <w:rPr>
          <w:lang w:val="en-US"/>
        </w:rPr>
        <w:t xml:space="preserve"> Integration System (EHIS).</w:t>
      </w:r>
    </w:p>
    <w:p w14:paraId="4CB1C5BB" w14:textId="77777777" w:rsidR="00F80EFE" w:rsidRDefault="00F80EFE" w:rsidP="002D17AD">
      <w:pPr>
        <w:rPr>
          <w:lang w:val="en-US"/>
        </w:rPr>
      </w:pPr>
      <w:proofErr w:type="spellStart"/>
      <w:r>
        <w:rPr>
          <w:lang w:val="en-US"/>
        </w:rPr>
        <w:t>Bahan</w:t>
      </w:r>
      <w:proofErr w:type="spellEnd"/>
      <w:r>
        <w:rPr>
          <w:lang w:val="en-US"/>
        </w:rPr>
        <w:t xml:space="preserve"> yang </w:t>
      </w:r>
      <w:proofErr w:type="spellStart"/>
      <w:proofErr w:type="gramStart"/>
      <w:r>
        <w:rPr>
          <w:lang w:val="en-US"/>
        </w:rPr>
        <w:t>diperlukan</w:t>
      </w:r>
      <w:proofErr w:type="spellEnd"/>
      <w:r>
        <w:rPr>
          <w:lang w:val="en-US"/>
        </w:rPr>
        <w:t xml:space="preserve"> :</w:t>
      </w:r>
      <w:proofErr w:type="gramEnd"/>
      <w:r>
        <w:rPr>
          <w:lang w:val="en-US"/>
        </w:rPr>
        <w:t xml:space="preserve"> </w:t>
      </w:r>
    </w:p>
    <w:p w14:paraId="5AFB7172" w14:textId="77777777" w:rsidR="00F80EFE" w:rsidRDefault="00F80EFE" w:rsidP="002D17AD">
      <w:pPr>
        <w:rPr>
          <w:lang w:val="en-US"/>
        </w:rPr>
      </w:pPr>
    </w:p>
    <w:p w14:paraId="7B3C0C6F" w14:textId="77777777" w:rsidR="00F80EFE" w:rsidRPr="000A0564" w:rsidRDefault="00F80EFE" w:rsidP="000A0564">
      <w:pPr>
        <w:pStyle w:val="ListParagraph"/>
        <w:numPr>
          <w:ilvl w:val="0"/>
          <w:numId w:val="20"/>
        </w:numPr>
        <w:spacing w:line="360" w:lineRule="auto"/>
        <w:ind w:left="0" w:hanging="11"/>
        <w:rPr>
          <w:i/>
          <w:iCs/>
          <w:lang w:val="en-US"/>
        </w:rPr>
      </w:pPr>
      <w:r w:rsidRPr="000A0564">
        <w:rPr>
          <w:i/>
          <w:iCs/>
          <w:lang w:val="en-US"/>
        </w:rPr>
        <w:t xml:space="preserve">Sawdust </w:t>
      </w:r>
    </w:p>
    <w:p w14:paraId="49B5FF5A" w14:textId="77777777" w:rsidR="00F80EFE" w:rsidRDefault="00F80EFE" w:rsidP="002D17AD">
      <w:r w:rsidRPr="00552AED">
        <w:rPr>
          <w:rFonts w:eastAsia="Tahoma"/>
          <w:i/>
          <w:iCs/>
          <w:color w:val="000000"/>
          <w:lang w:val="en-US" w:eastAsia="zh-CN" w:bidi="ar"/>
        </w:rPr>
        <w:t>Sawdust</w:t>
      </w:r>
      <w:r>
        <w:rPr>
          <w:rFonts w:eastAsia="Tahoma"/>
          <w:color w:val="000000"/>
          <w:lang w:val="en-US" w:eastAsia="zh-CN" w:bidi="ar"/>
        </w:rPr>
        <w:t xml:space="preserve"> </w:t>
      </w:r>
      <w:proofErr w:type="spellStart"/>
      <w:r>
        <w:rPr>
          <w:rFonts w:eastAsia="Tahoma"/>
          <w:color w:val="000000"/>
          <w:lang w:val="en-US" w:eastAsia="zh-CN" w:bidi="ar"/>
        </w:rPr>
        <w:t>dikirim</w:t>
      </w:r>
      <w:proofErr w:type="spellEnd"/>
      <w:r>
        <w:rPr>
          <w:rFonts w:eastAsia="Tahoma"/>
          <w:color w:val="000000"/>
          <w:lang w:val="en-US" w:eastAsia="zh-CN" w:bidi="ar"/>
        </w:rPr>
        <w:t xml:space="preserve"> </w:t>
      </w:r>
      <w:proofErr w:type="spellStart"/>
      <w:r>
        <w:rPr>
          <w:rFonts w:eastAsia="Tahoma"/>
          <w:color w:val="000000"/>
          <w:lang w:val="en-US" w:eastAsia="zh-CN" w:bidi="ar"/>
        </w:rPr>
        <w:t>dari</w:t>
      </w:r>
      <w:proofErr w:type="spellEnd"/>
      <w:r>
        <w:rPr>
          <w:rFonts w:eastAsia="Tahoma"/>
          <w:color w:val="000000"/>
          <w:lang w:val="en-US" w:eastAsia="zh-CN" w:bidi="ar"/>
        </w:rPr>
        <w:t xml:space="preserve"> supplier </w:t>
      </w:r>
      <w:proofErr w:type="spellStart"/>
      <w:r>
        <w:rPr>
          <w:rFonts w:eastAsia="Tahoma"/>
          <w:color w:val="000000"/>
          <w:lang w:val="en-US" w:eastAsia="zh-CN" w:bidi="ar"/>
        </w:rPr>
        <w:t>dengan</w:t>
      </w:r>
      <w:proofErr w:type="spellEnd"/>
      <w:r>
        <w:rPr>
          <w:rFonts w:eastAsia="Tahoma"/>
          <w:color w:val="000000"/>
          <w:lang w:val="en-US" w:eastAsia="zh-CN" w:bidi="ar"/>
        </w:rPr>
        <w:t xml:space="preserve"> </w:t>
      </w:r>
      <w:proofErr w:type="spellStart"/>
      <w:r>
        <w:rPr>
          <w:rFonts w:eastAsia="Tahoma"/>
          <w:color w:val="000000"/>
          <w:lang w:val="en-US" w:eastAsia="zh-CN" w:bidi="ar"/>
        </w:rPr>
        <w:t>metode</w:t>
      </w:r>
      <w:proofErr w:type="spellEnd"/>
      <w:r>
        <w:rPr>
          <w:rFonts w:eastAsia="Tahoma"/>
          <w:color w:val="000000"/>
          <w:lang w:val="en-US" w:eastAsia="zh-CN" w:bidi="ar"/>
        </w:rPr>
        <w:t xml:space="preserve"> </w:t>
      </w:r>
      <w:r>
        <w:rPr>
          <w:rFonts w:eastAsia="Tahoma"/>
          <w:i/>
          <w:iCs/>
          <w:color w:val="000000"/>
          <w:lang w:val="en-US" w:eastAsia="zh-CN" w:bidi="ar"/>
        </w:rPr>
        <w:t xml:space="preserve">trucking </w:t>
      </w:r>
      <w:proofErr w:type="spellStart"/>
      <w:r>
        <w:rPr>
          <w:rFonts w:eastAsia="Tahoma"/>
          <w:color w:val="000000"/>
          <w:lang w:val="en-US" w:eastAsia="zh-CN" w:bidi="ar"/>
        </w:rPr>
        <w:t>ke</w:t>
      </w:r>
      <w:proofErr w:type="spellEnd"/>
      <w:r>
        <w:rPr>
          <w:rFonts w:eastAsia="Tahoma"/>
          <w:color w:val="000000"/>
          <w:lang w:val="en-US" w:eastAsia="zh-CN" w:bidi="ar"/>
        </w:rPr>
        <w:t xml:space="preserve"> PLTU </w:t>
      </w:r>
      <w:proofErr w:type="spellStart"/>
      <w:r>
        <w:rPr>
          <w:rFonts w:eastAsia="Tahoma"/>
          <w:color w:val="000000"/>
          <w:lang w:val="en-US" w:eastAsia="zh-CN" w:bidi="ar"/>
        </w:rPr>
        <w:t>Indramayu</w:t>
      </w:r>
      <w:proofErr w:type="spellEnd"/>
      <w:r>
        <w:rPr>
          <w:rFonts w:eastAsia="Tahoma"/>
          <w:color w:val="000000"/>
          <w:lang w:val="en-US" w:eastAsia="zh-CN" w:bidi="ar"/>
        </w:rPr>
        <w:t xml:space="preserve"> yang </w:t>
      </w:r>
      <w:proofErr w:type="spellStart"/>
      <w:r>
        <w:rPr>
          <w:rFonts w:eastAsia="Tahoma"/>
          <w:color w:val="000000"/>
          <w:lang w:val="en-US" w:eastAsia="zh-CN" w:bidi="ar"/>
        </w:rPr>
        <w:t>kemudian</w:t>
      </w:r>
      <w:proofErr w:type="spellEnd"/>
      <w:r>
        <w:rPr>
          <w:rFonts w:eastAsia="Tahoma"/>
          <w:color w:val="000000"/>
          <w:lang w:val="en-US" w:eastAsia="zh-CN" w:bidi="ar"/>
        </w:rPr>
        <w:t xml:space="preserve"> di- </w:t>
      </w:r>
      <w:r>
        <w:rPr>
          <w:rFonts w:eastAsia="Tahoma"/>
          <w:i/>
          <w:iCs/>
          <w:color w:val="000000"/>
          <w:lang w:val="en-US" w:eastAsia="zh-CN" w:bidi="ar"/>
        </w:rPr>
        <w:t xml:space="preserve">unloading </w:t>
      </w:r>
      <w:r>
        <w:rPr>
          <w:rFonts w:eastAsia="Tahoma"/>
          <w:color w:val="000000"/>
          <w:lang w:val="en-US" w:eastAsia="zh-CN" w:bidi="ar"/>
        </w:rPr>
        <w:t xml:space="preserve">dan </w:t>
      </w:r>
      <w:proofErr w:type="spellStart"/>
      <w:r>
        <w:rPr>
          <w:rFonts w:eastAsia="Tahoma"/>
          <w:color w:val="000000"/>
          <w:lang w:val="en-US" w:eastAsia="zh-CN" w:bidi="ar"/>
        </w:rPr>
        <w:t>disimpan</w:t>
      </w:r>
      <w:proofErr w:type="spellEnd"/>
      <w:r>
        <w:rPr>
          <w:rFonts w:eastAsia="Tahoma"/>
          <w:color w:val="000000"/>
          <w:lang w:val="en-US" w:eastAsia="zh-CN" w:bidi="ar"/>
        </w:rPr>
        <w:t xml:space="preserve"> di area coal yard </w:t>
      </w:r>
      <w:proofErr w:type="spellStart"/>
      <w:r>
        <w:rPr>
          <w:rFonts w:eastAsia="Tahoma"/>
          <w:color w:val="000000"/>
          <w:lang w:val="en-US" w:eastAsia="zh-CN" w:bidi="ar"/>
        </w:rPr>
        <w:t>antara</w:t>
      </w:r>
      <w:proofErr w:type="spellEnd"/>
      <w:r>
        <w:rPr>
          <w:rFonts w:eastAsia="Tahoma"/>
          <w:color w:val="000000"/>
          <w:lang w:val="en-US" w:eastAsia="zh-CN" w:bidi="ar"/>
        </w:rPr>
        <w:t xml:space="preserve"> </w:t>
      </w:r>
      <w:proofErr w:type="spellStart"/>
      <w:r>
        <w:rPr>
          <w:rFonts w:eastAsia="Tahoma"/>
          <w:color w:val="000000"/>
          <w:lang w:val="en-US" w:eastAsia="zh-CN" w:bidi="ar"/>
        </w:rPr>
        <w:t>biomassa</w:t>
      </w:r>
      <w:proofErr w:type="spellEnd"/>
      <w:r>
        <w:rPr>
          <w:rFonts w:eastAsia="Tahoma"/>
          <w:color w:val="000000"/>
          <w:lang w:val="en-US" w:eastAsia="zh-CN" w:bidi="ar"/>
        </w:rPr>
        <w:t xml:space="preserve"> dan </w:t>
      </w:r>
      <w:proofErr w:type="spellStart"/>
      <w:r>
        <w:rPr>
          <w:rFonts w:eastAsia="Tahoma"/>
          <w:color w:val="000000"/>
          <w:lang w:val="en-US" w:eastAsia="zh-CN" w:bidi="ar"/>
        </w:rPr>
        <w:t>batubara</w:t>
      </w:r>
      <w:proofErr w:type="spellEnd"/>
      <w:r>
        <w:rPr>
          <w:rFonts w:eastAsia="Tahoma"/>
          <w:color w:val="000000"/>
          <w:lang w:val="en-US" w:eastAsia="zh-CN" w:bidi="ar"/>
        </w:rPr>
        <w:t xml:space="preserve"> </w:t>
      </w:r>
      <w:proofErr w:type="spellStart"/>
      <w:r>
        <w:rPr>
          <w:rFonts w:eastAsia="Tahoma"/>
          <w:color w:val="000000"/>
          <w:lang w:val="en-US" w:eastAsia="zh-CN" w:bidi="ar"/>
        </w:rPr>
        <w:t>dilakukan</w:t>
      </w:r>
      <w:proofErr w:type="spellEnd"/>
      <w:r>
        <w:rPr>
          <w:rFonts w:eastAsia="Tahoma"/>
          <w:color w:val="000000"/>
          <w:lang w:val="en-US" w:eastAsia="zh-CN" w:bidi="ar"/>
        </w:rPr>
        <w:t xml:space="preserve"> di coal yard. Coal yard di PLTU </w:t>
      </w:r>
      <w:proofErr w:type="spellStart"/>
      <w:r>
        <w:rPr>
          <w:rFonts w:eastAsia="Tahoma"/>
          <w:color w:val="000000"/>
          <w:lang w:val="en-US" w:eastAsia="zh-CN" w:bidi="ar"/>
        </w:rPr>
        <w:t>Indramayu</w:t>
      </w:r>
      <w:proofErr w:type="spellEnd"/>
      <w:r>
        <w:rPr>
          <w:rFonts w:eastAsia="Tahoma"/>
          <w:color w:val="000000"/>
          <w:lang w:val="en-US" w:eastAsia="zh-CN" w:bidi="ar"/>
        </w:rPr>
        <w:t xml:space="preserve"> </w:t>
      </w:r>
      <w:proofErr w:type="spellStart"/>
      <w:r>
        <w:rPr>
          <w:rFonts w:eastAsia="Tahoma"/>
          <w:color w:val="000000"/>
          <w:lang w:val="en-US" w:eastAsia="zh-CN" w:bidi="ar"/>
        </w:rPr>
        <w:t>cukup</w:t>
      </w:r>
      <w:proofErr w:type="spellEnd"/>
      <w:r>
        <w:rPr>
          <w:rFonts w:eastAsia="Tahoma"/>
          <w:color w:val="000000"/>
          <w:lang w:val="en-US" w:eastAsia="zh-CN" w:bidi="ar"/>
        </w:rPr>
        <w:t xml:space="preserve"> </w:t>
      </w:r>
      <w:proofErr w:type="spellStart"/>
      <w:r>
        <w:rPr>
          <w:rFonts w:eastAsia="Tahoma"/>
          <w:color w:val="000000"/>
          <w:lang w:val="en-US" w:eastAsia="zh-CN" w:bidi="ar"/>
        </w:rPr>
        <w:t>terlindungi</w:t>
      </w:r>
      <w:proofErr w:type="spellEnd"/>
      <w:r>
        <w:rPr>
          <w:rFonts w:eastAsia="Tahoma"/>
          <w:color w:val="000000"/>
          <w:lang w:val="en-US" w:eastAsia="zh-CN" w:bidi="ar"/>
        </w:rPr>
        <w:t xml:space="preserve"> </w:t>
      </w:r>
      <w:proofErr w:type="spellStart"/>
      <w:r>
        <w:rPr>
          <w:rFonts w:eastAsia="Tahoma"/>
          <w:color w:val="000000"/>
          <w:lang w:val="en-US" w:eastAsia="zh-CN" w:bidi="ar"/>
        </w:rPr>
        <w:t>dari</w:t>
      </w:r>
      <w:proofErr w:type="spellEnd"/>
      <w:r>
        <w:rPr>
          <w:rFonts w:eastAsia="Tahoma"/>
          <w:color w:val="000000"/>
          <w:lang w:val="en-US" w:eastAsia="zh-CN" w:bidi="ar"/>
        </w:rPr>
        <w:t xml:space="preserve"> </w:t>
      </w:r>
      <w:proofErr w:type="spellStart"/>
      <w:r>
        <w:rPr>
          <w:rFonts w:eastAsia="Tahoma"/>
          <w:color w:val="000000"/>
          <w:lang w:val="en-US" w:eastAsia="zh-CN" w:bidi="ar"/>
        </w:rPr>
        <w:t>hujan</w:t>
      </w:r>
      <w:proofErr w:type="spellEnd"/>
      <w:r>
        <w:rPr>
          <w:rFonts w:eastAsia="Tahoma"/>
          <w:color w:val="000000"/>
          <w:lang w:val="en-US" w:eastAsia="zh-CN" w:bidi="ar"/>
        </w:rPr>
        <w:t xml:space="preserve"> dan </w:t>
      </w:r>
      <w:proofErr w:type="spellStart"/>
      <w:r>
        <w:rPr>
          <w:rFonts w:eastAsia="Tahoma"/>
          <w:color w:val="000000"/>
          <w:lang w:val="en-US" w:eastAsia="zh-CN" w:bidi="ar"/>
        </w:rPr>
        <w:t>cuaca</w:t>
      </w:r>
      <w:proofErr w:type="spellEnd"/>
      <w:r>
        <w:rPr>
          <w:rFonts w:eastAsia="Tahoma"/>
          <w:color w:val="000000"/>
          <w:lang w:val="en-US" w:eastAsia="zh-CN" w:bidi="ar"/>
        </w:rPr>
        <w:t xml:space="preserve"> </w:t>
      </w:r>
      <w:proofErr w:type="spellStart"/>
      <w:r>
        <w:rPr>
          <w:rFonts w:eastAsia="Tahoma"/>
          <w:color w:val="000000"/>
          <w:lang w:val="en-US" w:eastAsia="zh-CN" w:bidi="ar"/>
        </w:rPr>
        <w:t>dikarenakan</w:t>
      </w:r>
      <w:proofErr w:type="spellEnd"/>
      <w:r>
        <w:rPr>
          <w:rFonts w:eastAsia="Tahoma"/>
          <w:color w:val="000000"/>
          <w:lang w:val="en-US" w:eastAsia="zh-CN" w:bidi="ar"/>
        </w:rPr>
        <w:t xml:space="preserve"> </w:t>
      </w:r>
      <w:proofErr w:type="spellStart"/>
      <w:r>
        <w:rPr>
          <w:rFonts w:eastAsia="Tahoma"/>
          <w:color w:val="000000"/>
          <w:lang w:val="en-US" w:eastAsia="zh-CN" w:bidi="ar"/>
        </w:rPr>
        <w:t>terdapat</w:t>
      </w:r>
      <w:proofErr w:type="spellEnd"/>
      <w:r>
        <w:rPr>
          <w:rFonts w:eastAsia="Tahoma"/>
          <w:color w:val="000000"/>
          <w:lang w:val="en-US" w:eastAsia="zh-CN" w:bidi="ar"/>
        </w:rPr>
        <w:t xml:space="preserve"> coal shelter / coal dome. Biomass mixing </w:t>
      </w:r>
      <w:proofErr w:type="spellStart"/>
      <w:r>
        <w:rPr>
          <w:rFonts w:eastAsia="Tahoma"/>
          <w:color w:val="000000"/>
          <w:lang w:val="en-US" w:eastAsia="zh-CN" w:bidi="ar"/>
        </w:rPr>
        <w:t>dicampur</w:t>
      </w:r>
      <w:proofErr w:type="spellEnd"/>
      <w:r>
        <w:rPr>
          <w:rFonts w:eastAsia="Tahoma"/>
          <w:color w:val="000000"/>
          <w:lang w:val="en-US" w:eastAsia="zh-CN" w:bidi="ar"/>
        </w:rPr>
        <w:t xml:space="preserve"> </w:t>
      </w:r>
      <w:proofErr w:type="spellStart"/>
      <w:r>
        <w:rPr>
          <w:rFonts w:eastAsia="Tahoma"/>
          <w:color w:val="000000"/>
          <w:lang w:val="en-US" w:eastAsia="zh-CN" w:bidi="ar"/>
        </w:rPr>
        <w:t>dengan</w:t>
      </w:r>
      <w:proofErr w:type="spellEnd"/>
      <w:r>
        <w:rPr>
          <w:rFonts w:eastAsia="Tahoma"/>
          <w:color w:val="000000"/>
          <w:lang w:val="en-US" w:eastAsia="zh-CN" w:bidi="ar"/>
        </w:rPr>
        <w:t xml:space="preserve"> </w:t>
      </w:r>
      <w:proofErr w:type="spellStart"/>
      <w:r>
        <w:rPr>
          <w:rFonts w:eastAsia="Tahoma"/>
          <w:color w:val="000000"/>
          <w:lang w:val="en-US" w:eastAsia="zh-CN" w:bidi="ar"/>
        </w:rPr>
        <w:t>bantuan</w:t>
      </w:r>
      <w:proofErr w:type="spellEnd"/>
      <w:r>
        <w:rPr>
          <w:rFonts w:eastAsia="Tahoma"/>
          <w:color w:val="000000"/>
          <w:lang w:val="en-US" w:eastAsia="zh-CN" w:bidi="ar"/>
        </w:rPr>
        <w:t xml:space="preserve"> </w:t>
      </w:r>
      <w:proofErr w:type="spellStart"/>
      <w:r>
        <w:rPr>
          <w:rFonts w:eastAsia="Tahoma"/>
          <w:color w:val="000000"/>
          <w:lang w:val="en-US" w:eastAsia="zh-CN" w:bidi="ar"/>
        </w:rPr>
        <w:t>alat</w:t>
      </w:r>
      <w:proofErr w:type="spellEnd"/>
      <w:r>
        <w:rPr>
          <w:rFonts w:eastAsia="Tahoma"/>
          <w:color w:val="000000"/>
          <w:lang w:val="en-US" w:eastAsia="zh-CN" w:bidi="ar"/>
        </w:rPr>
        <w:t xml:space="preserve"> </w:t>
      </w:r>
      <w:proofErr w:type="spellStart"/>
      <w:r>
        <w:rPr>
          <w:rFonts w:eastAsia="Tahoma"/>
          <w:color w:val="000000"/>
          <w:lang w:val="en-US" w:eastAsia="zh-CN" w:bidi="ar"/>
        </w:rPr>
        <w:t>berat</w:t>
      </w:r>
      <w:proofErr w:type="spellEnd"/>
      <w:r>
        <w:rPr>
          <w:rFonts w:eastAsia="Tahoma"/>
          <w:color w:val="000000"/>
          <w:lang w:val="en-US" w:eastAsia="zh-CN" w:bidi="ar"/>
        </w:rPr>
        <w:t xml:space="preserve"> (</w:t>
      </w:r>
      <w:r>
        <w:rPr>
          <w:rFonts w:eastAsia="Tahoma"/>
          <w:i/>
          <w:iCs/>
          <w:color w:val="000000"/>
          <w:lang w:val="en-US" w:eastAsia="zh-CN" w:bidi="ar"/>
        </w:rPr>
        <w:t>excavator</w:t>
      </w:r>
      <w:r>
        <w:rPr>
          <w:rFonts w:eastAsia="Tahoma"/>
          <w:color w:val="000000"/>
          <w:lang w:val="en-US" w:eastAsia="zh-CN" w:bidi="ar"/>
        </w:rPr>
        <w:t xml:space="preserve">) </w:t>
      </w:r>
      <w:proofErr w:type="spellStart"/>
      <w:r>
        <w:rPr>
          <w:rFonts w:eastAsia="Tahoma"/>
          <w:color w:val="000000"/>
          <w:lang w:val="en-US" w:eastAsia="zh-CN" w:bidi="ar"/>
        </w:rPr>
        <w:t>untuk</w:t>
      </w:r>
      <w:proofErr w:type="spellEnd"/>
      <w:r>
        <w:rPr>
          <w:rFonts w:eastAsia="Tahoma"/>
          <w:color w:val="000000"/>
          <w:lang w:val="en-US" w:eastAsia="zh-CN" w:bidi="ar"/>
        </w:rPr>
        <w:t xml:space="preserve"> </w:t>
      </w:r>
      <w:proofErr w:type="spellStart"/>
      <w:r>
        <w:rPr>
          <w:rFonts w:eastAsia="Tahoma"/>
          <w:color w:val="000000"/>
          <w:lang w:val="en-US" w:eastAsia="zh-CN" w:bidi="ar"/>
        </w:rPr>
        <w:t>mendapatkan</w:t>
      </w:r>
      <w:proofErr w:type="spellEnd"/>
      <w:r>
        <w:rPr>
          <w:rFonts w:eastAsia="Tahoma"/>
          <w:color w:val="000000"/>
          <w:lang w:val="en-US" w:eastAsia="zh-CN" w:bidi="ar"/>
        </w:rPr>
        <w:t xml:space="preserve"> </w:t>
      </w:r>
      <w:proofErr w:type="spellStart"/>
      <w:r>
        <w:rPr>
          <w:rFonts w:eastAsia="Tahoma"/>
          <w:color w:val="000000"/>
          <w:lang w:val="en-US" w:eastAsia="zh-CN" w:bidi="ar"/>
        </w:rPr>
        <w:t>campuran</w:t>
      </w:r>
      <w:proofErr w:type="spellEnd"/>
      <w:r>
        <w:rPr>
          <w:rFonts w:eastAsia="Tahoma"/>
          <w:color w:val="000000"/>
          <w:lang w:val="en-US" w:eastAsia="zh-CN" w:bidi="ar"/>
        </w:rPr>
        <w:t xml:space="preserve"> yang </w:t>
      </w:r>
      <w:proofErr w:type="spellStart"/>
      <w:r>
        <w:rPr>
          <w:rFonts w:eastAsia="Tahoma"/>
          <w:color w:val="000000"/>
          <w:lang w:val="en-US" w:eastAsia="zh-CN" w:bidi="ar"/>
        </w:rPr>
        <w:t>cukup</w:t>
      </w:r>
      <w:proofErr w:type="spellEnd"/>
      <w:r>
        <w:rPr>
          <w:rFonts w:eastAsia="Tahoma"/>
          <w:color w:val="000000"/>
          <w:lang w:val="en-US" w:eastAsia="zh-CN" w:bidi="ar"/>
        </w:rPr>
        <w:t xml:space="preserve"> rata </w:t>
      </w:r>
      <w:proofErr w:type="spellStart"/>
      <w:r>
        <w:rPr>
          <w:rFonts w:eastAsia="Tahoma"/>
          <w:color w:val="000000"/>
          <w:lang w:val="en-US" w:eastAsia="zh-CN" w:bidi="ar"/>
        </w:rPr>
        <w:t>dari</w:t>
      </w:r>
      <w:proofErr w:type="spellEnd"/>
      <w:r>
        <w:rPr>
          <w:rFonts w:eastAsia="Tahoma"/>
          <w:color w:val="000000"/>
          <w:lang w:val="en-US" w:eastAsia="zh-CN" w:bidi="ar"/>
        </w:rPr>
        <w:t xml:space="preserve"> </w:t>
      </w:r>
      <w:proofErr w:type="spellStart"/>
      <w:r>
        <w:rPr>
          <w:rFonts w:eastAsia="Tahoma"/>
          <w:color w:val="000000"/>
          <w:lang w:val="en-US" w:eastAsia="zh-CN" w:bidi="ar"/>
        </w:rPr>
        <w:t>ujung</w:t>
      </w:r>
      <w:proofErr w:type="spellEnd"/>
      <w:r>
        <w:rPr>
          <w:rFonts w:eastAsia="Tahoma"/>
          <w:color w:val="000000"/>
          <w:lang w:val="en-US" w:eastAsia="zh-CN" w:bidi="ar"/>
        </w:rPr>
        <w:t xml:space="preserve"> </w:t>
      </w:r>
      <w:proofErr w:type="spellStart"/>
      <w:r>
        <w:rPr>
          <w:rFonts w:eastAsia="Tahoma"/>
          <w:color w:val="000000"/>
          <w:lang w:val="en-US" w:eastAsia="zh-CN" w:bidi="ar"/>
        </w:rPr>
        <w:t>jalur</w:t>
      </w:r>
      <w:proofErr w:type="spellEnd"/>
      <w:r>
        <w:rPr>
          <w:rFonts w:eastAsia="Tahoma"/>
          <w:color w:val="000000"/>
          <w:lang w:val="en-US" w:eastAsia="zh-CN" w:bidi="ar"/>
        </w:rPr>
        <w:t xml:space="preserve"> transport (coal yard).</w:t>
      </w:r>
    </w:p>
    <w:p w14:paraId="6611F171" w14:textId="77777777" w:rsidR="00F80EFE" w:rsidRDefault="00F80EFE" w:rsidP="002D17AD"/>
    <w:p w14:paraId="59685C68" w14:textId="77777777" w:rsidR="00F80EFE" w:rsidRPr="002D17AD" w:rsidRDefault="00F80EFE" w:rsidP="00F80EFE">
      <w:pPr>
        <w:pStyle w:val="ListParagraph"/>
        <w:widowControl w:val="0"/>
        <w:numPr>
          <w:ilvl w:val="0"/>
          <w:numId w:val="20"/>
        </w:numPr>
        <w:autoSpaceDE w:val="0"/>
        <w:autoSpaceDN w:val="0"/>
        <w:adjustRightInd w:val="0"/>
        <w:ind w:left="0" w:firstLine="0"/>
        <w:jc w:val="left"/>
        <w:rPr>
          <w:rFonts w:cs="Arial"/>
          <w:b/>
        </w:rPr>
      </w:pPr>
      <w:r w:rsidRPr="002D17AD">
        <w:rPr>
          <w:lang w:val="en-US"/>
        </w:rPr>
        <w:t>Mixing</w:t>
      </w:r>
      <w:r>
        <w:rPr>
          <w:lang w:val="en-US"/>
        </w:rPr>
        <w:t xml:space="preserve"> </w:t>
      </w:r>
      <w:proofErr w:type="spellStart"/>
      <w:r w:rsidRPr="002D17AD">
        <w:rPr>
          <w:lang w:val="en-US"/>
        </w:rPr>
        <w:t>Bahan</w:t>
      </w:r>
      <w:proofErr w:type="spellEnd"/>
      <w:r w:rsidRPr="002D17AD">
        <w:rPr>
          <w:lang w:val="en-US"/>
        </w:rPr>
        <w:t xml:space="preserve"> Bakar</w:t>
      </w:r>
      <w:r>
        <w:rPr>
          <w:lang w:val="en-US"/>
        </w:rPr>
        <w:t xml:space="preserve"> </w:t>
      </w:r>
      <w:proofErr w:type="spellStart"/>
      <w:r w:rsidRPr="002D17AD">
        <w:rPr>
          <w:lang w:val="en-US"/>
        </w:rPr>
        <w:t>Untuk</w:t>
      </w:r>
      <w:proofErr w:type="spellEnd"/>
      <w:r w:rsidRPr="002D17AD">
        <w:rPr>
          <w:lang w:val="en-US"/>
        </w:rPr>
        <w:t xml:space="preserve"> </w:t>
      </w:r>
      <w:r w:rsidRPr="002D17AD">
        <w:rPr>
          <w:i/>
          <w:iCs/>
          <w:lang w:val="en-US"/>
        </w:rPr>
        <w:t>sawdust</w:t>
      </w:r>
      <w:r w:rsidRPr="002D17AD">
        <w:rPr>
          <w:lang w:val="en-US"/>
        </w:rPr>
        <w:t xml:space="preserve"> dan</w:t>
      </w:r>
      <w:r>
        <w:rPr>
          <w:lang w:val="en-US"/>
        </w:rPr>
        <w:t xml:space="preserve"> </w:t>
      </w:r>
      <w:proofErr w:type="spellStart"/>
      <w:r w:rsidRPr="002D17AD">
        <w:rPr>
          <w:lang w:val="en-US"/>
        </w:rPr>
        <w:t>batubara</w:t>
      </w:r>
      <w:proofErr w:type="spellEnd"/>
      <w:r w:rsidRPr="002D17AD">
        <w:rPr>
          <w:lang w:val="en-US"/>
        </w:rPr>
        <w:t xml:space="preserve"> masing2 </w:t>
      </w:r>
      <w:proofErr w:type="spellStart"/>
      <w:r w:rsidRPr="002D17AD">
        <w:rPr>
          <w:lang w:val="en-US"/>
        </w:rPr>
        <w:t>diambil</w:t>
      </w:r>
      <w:proofErr w:type="spellEnd"/>
      <w:r w:rsidRPr="002D17AD">
        <w:rPr>
          <w:lang w:val="en-US"/>
        </w:rPr>
        <w:t xml:space="preserve"> </w:t>
      </w:r>
      <w:proofErr w:type="spellStart"/>
      <w:r w:rsidRPr="002D17AD">
        <w:rPr>
          <w:lang w:val="en-US"/>
        </w:rPr>
        <w:t>sampel</w:t>
      </w:r>
      <w:proofErr w:type="spellEnd"/>
      <w:r w:rsidRPr="002D17AD">
        <w:rPr>
          <w:lang w:val="en-US"/>
        </w:rPr>
        <w:t xml:space="preserve"> 2x5 kg</w:t>
      </w:r>
      <w:r>
        <w:rPr>
          <w:lang w:val="en-US"/>
        </w:rPr>
        <w:t xml:space="preserve"> </w:t>
      </w:r>
      <w:proofErr w:type="spellStart"/>
      <w:r w:rsidRPr="002D17AD">
        <w:rPr>
          <w:lang w:val="en-US"/>
        </w:rPr>
        <w:t>sebelum</w:t>
      </w:r>
      <w:proofErr w:type="spellEnd"/>
      <w:r w:rsidRPr="002D17AD">
        <w:rPr>
          <w:lang w:val="en-US"/>
        </w:rPr>
        <w:t xml:space="preserve"> mixing, dan </w:t>
      </w:r>
      <w:proofErr w:type="spellStart"/>
      <w:r w:rsidRPr="002D17AD">
        <w:rPr>
          <w:lang w:val="en-US"/>
        </w:rPr>
        <w:t>diambil</w:t>
      </w:r>
      <w:proofErr w:type="spellEnd"/>
      <w:r w:rsidRPr="002D17AD">
        <w:rPr>
          <w:lang w:val="en-US"/>
        </w:rPr>
        <w:t xml:space="preserve"> </w:t>
      </w:r>
      <w:proofErr w:type="spellStart"/>
      <w:r w:rsidRPr="002D17AD">
        <w:rPr>
          <w:lang w:val="en-US"/>
        </w:rPr>
        <w:t>sampel</w:t>
      </w:r>
      <w:proofErr w:type="spellEnd"/>
      <w:r w:rsidRPr="002D17AD">
        <w:rPr>
          <w:lang w:val="en-US"/>
        </w:rPr>
        <w:t xml:space="preserve"> </w:t>
      </w:r>
      <w:proofErr w:type="spellStart"/>
      <w:r w:rsidRPr="002D17AD">
        <w:rPr>
          <w:lang w:val="en-US"/>
        </w:rPr>
        <w:t>yg</w:t>
      </w:r>
      <w:proofErr w:type="spellEnd"/>
      <w:r w:rsidRPr="002D17AD">
        <w:rPr>
          <w:lang w:val="en-US"/>
        </w:rPr>
        <w:t xml:space="preserve"> mixed di inlet coal feeder.</w:t>
      </w:r>
    </w:p>
    <w:p w14:paraId="13ADF240" w14:textId="77777777" w:rsidR="00F80EFE" w:rsidRDefault="00F80EFE" w:rsidP="002D17AD">
      <w:pPr>
        <w:pStyle w:val="ListParagraph"/>
        <w:widowControl w:val="0"/>
        <w:autoSpaceDE w:val="0"/>
        <w:autoSpaceDN w:val="0"/>
        <w:adjustRightInd w:val="0"/>
        <w:ind w:left="0"/>
        <w:rPr>
          <w:lang w:val="id-ID"/>
        </w:rPr>
      </w:pPr>
    </w:p>
    <w:p w14:paraId="13334D61" w14:textId="77777777" w:rsidR="00F80EFE" w:rsidRDefault="00F80EFE" w:rsidP="002D17AD">
      <w:pPr>
        <w:pStyle w:val="ListParagraph"/>
        <w:widowControl w:val="0"/>
        <w:autoSpaceDE w:val="0"/>
        <w:autoSpaceDN w:val="0"/>
        <w:adjustRightInd w:val="0"/>
        <w:ind w:left="0"/>
        <w:rPr>
          <w:b/>
          <w:lang w:val="id-ID"/>
        </w:rPr>
      </w:pPr>
      <w:r w:rsidRPr="000A0564">
        <w:rPr>
          <w:b/>
          <w:lang w:val="id-ID"/>
        </w:rPr>
        <w:t>3. HASIL DAN PEMBAHASAN</w:t>
      </w:r>
    </w:p>
    <w:p w14:paraId="322C4AB2" w14:textId="77777777" w:rsidR="00F80EFE" w:rsidRDefault="00F80EFE" w:rsidP="002D17AD">
      <w:pPr>
        <w:pStyle w:val="ListParagraph"/>
        <w:widowControl w:val="0"/>
        <w:autoSpaceDE w:val="0"/>
        <w:autoSpaceDN w:val="0"/>
        <w:adjustRightInd w:val="0"/>
        <w:ind w:left="0"/>
        <w:rPr>
          <w:rFonts w:cs="Arial"/>
          <w:b/>
          <w:lang w:val="id-ID"/>
        </w:rPr>
      </w:pPr>
      <w:r>
        <w:rPr>
          <w:rFonts w:cs="Arial"/>
          <w:b/>
          <w:lang w:val="id-ID"/>
        </w:rPr>
        <w:t>3.1 Karakteristik Bahan Bakar</w:t>
      </w:r>
    </w:p>
    <w:p w14:paraId="683A5AF0" w14:textId="77777777" w:rsidR="00F80EFE" w:rsidRDefault="00F80EFE" w:rsidP="000A0564">
      <w:pPr>
        <w:rPr>
          <w:lang w:val="en-US"/>
        </w:rPr>
      </w:pPr>
      <w:proofErr w:type="spellStart"/>
      <w:r>
        <w:rPr>
          <w:lang w:val="en-US"/>
        </w:rPr>
        <w:t>Pentingnya</w:t>
      </w:r>
      <w:proofErr w:type="spellEnd"/>
      <w:r>
        <w:rPr>
          <w:lang w:val="en-US"/>
        </w:rPr>
        <w:t xml:space="preserve"> </w:t>
      </w:r>
      <w:proofErr w:type="spellStart"/>
      <w:r>
        <w:rPr>
          <w:lang w:val="en-US"/>
        </w:rPr>
        <w:t>melakukan</w:t>
      </w:r>
      <w:proofErr w:type="spellEnd"/>
      <w:r>
        <w:rPr>
          <w:lang w:val="en-US"/>
        </w:rPr>
        <w:t xml:space="preserve"> uji </w:t>
      </w:r>
      <w:proofErr w:type="spellStart"/>
      <w:r>
        <w:rPr>
          <w:lang w:val="en-US"/>
        </w:rPr>
        <w:t>laboratorium</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campuran</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bakar</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selain</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kalor</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diketahui</w:t>
      </w:r>
      <w:proofErr w:type="spellEnd"/>
      <w:r>
        <w:rPr>
          <w:lang w:val="en-US"/>
        </w:rPr>
        <w:t xml:space="preserve"> </w:t>
      </w:r>
      <w:proofErr w:type="spellStart"/>
      <w:r>
        <w:rPr>
          <w:lang w:val="en-US"/>
        </w:rPr>
        <w:t>zat</w:t>
      </w:r>
      <w:proofErr w:type="spellEnd"/>
      <w:r>
        <w:rPr>
          <w:lang w:val="en-US"/>
        </w:rPr>
        <w:t xml:space="preserve"> yang </w:t>
      </w:r>
      <w:proofErr w:type="spellStart"/>
      <w:r>
        <w:rPr>
          <w:lang w:val="en-US"/>
        </w:rPr>
        <w:t>terkandung</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bakar</w:t>
      </w:r>
      <w:proofErr w:type="spellEnd"/>
      <w:r>
        <w:rPr>
          <w:lang w:val="en-US"/>
        </w:rPr>
        <w:t xml:space="preserve"> dan </w:t>
      </w:r>
      <w:proofErr w:type="spellStart"/>
      <w:r>
        <w:rPr>
          <w:lang w:val="en-US"/>
        </w:rPr>
        <w:t>zat</w:t>
      </w:r>
      <w:proofErr w:type="spellEnd"/>
      <w:r>
        <w:rPr>
          <w:lang w:val="en-US"/>
        </w:rPr>
        <w:t xml:space="preserve"> yang </w:t>
      </w:r>
      <w:proofErr w:type="spellStart"/>
      <w:r>
        <w:rPr>
          <w:lang w:val="en-US"/>
        </w:rPr>
        <w:t>terbentuk</w:t>
      </w:r>
      <w:proofErr w:type="spellEnd"/>
      <w:r>
        <w:rPr>
          <w:lang w:val="en-US"/>
        </w:rPr>
        <w:t xml:space="preserve"> pada </w:t>
      </w:r>
      <w:proofErr w:type="spellStart"/>
      <w:r>
        <w:rPr>
          <w:lang w:val="en-US"/>
        </w:rPr>
        <w:t>hasil</w:t>
      </w:r>
      <w:proofErr w:type="spellEnd"/>
      <w:r>
        <w:rPr>
          <w:lang w:val="en-US"/>
        </w:rPr>
        <w:t xml:space="preserve"> </w:t>
      </w:r>
      <w:proofErr w:type="spellStart"/>
      <w:r>
        <w:rPr>
          <w:lang w:val="en-US"/>
        </w:rPr>
        <w:t>pembakaran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diprediksi</w:t>
      </w:r>
      <w:proofErr w:type="spellEnd"/>
      <w:r>
        <w:rPr>
          <w:lang w:val="en-US"/>
        </w:rPr>
        <w:t xml:space="preserve"> </w:t>
      </w:r>
      <w:proofErr w:type="spellStart"/>
      <w:r>
        <w:rPr>
          <w:lang w:val="en-US"/>
        </w:rPr>
        <w:t>potensi</w:t>
      </w:r>
      <w:proofErr w:type="spellEnd"/>
      <w:r>
        <w:rPr>
          <w:lang w:val="en-US"/>
        </w:rPr>
        <w:t xml:space="preserve"> </w:t>
      </w:r>
      <w:proofErr w:type="spellStart"/>
      <w:r>
        <w:rPr>
          <w:lang w:val="en-US"/>
        </w:rPr>
        <w:t>terbentuknya</w:t>
      </w:r>
      <w:proofErr w:type="spellEnd"/>
      <w:r>
        <w:rPr>
          <w:lang w:val="en-US"/>
        </w:rPr>
        <w:t xml:space="preserve"> slagging, fouling. Karena </w:t>
      </w:r>
      <w:proofErr w:type="spellStart"/>
      <w:r>
        <w:rPr>
          <w:lang w:val="en-US"/>
        </w:rPr>
        <w:t>keterbatasan</w:t>
      </w:r>
      <w:proofErr w:type="spellEnd"/>
      <w:r>
        <w:rPr>
          <w:lang w:val="en-US"/>
        </w:rPr>
        <w:t xml:space="preserve"> data, </w:t>
      </w:r>
      <w:proofErr w:type="spellStart"/>
      <w:r>
        <w:rPr>
          <w:lang w:val="en-US"/>
        </w:rPr>
        <w:t>maka</w:t>
      </w:r>
      <w:proofErr w:type="spellEnd"/>
      <w:r>
        <w:rPr>
          <w:lang w:val="en-US"/>
        </w:rPr>
        <w:t xml:space="preserve"> </w:t>
      </w:r>
      <w:proofErr w:type="spellStart"/>
      <w:r>
        <w:rPr>
          <w:lang w:val="en-US"/>
        </w:rPr>
        <w:t>perbandingan</w:t>
      </w:r>
      <w:proofErr w:type="spellEnd"/>
      <w:r>
        <w:rPr>
          <w:lang w:val="en-US"/>
        </w:rPr>
        <w:t xml:space="preserve"> </w:t>
      </w:r>
      <w:proofErr w:type="spellStart"/>
      <w:r>
        <w:rPr>
          <w:lang w:val="en-US"/>
        </w:rPr>
        <w:t>karakteristik</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batubara</w:t>
      </w:r>
      <w:proofErr w:type="spellEnd"/>
      <w:r>
        <w:rPr>
          <w:lang w:val="en-US"/>
        </w:rPr>
        <w:t xml:space="preserve"> dan sawdust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membandingkan</w:t>
      </w:r>
      <w:proofErr w:type="spellEnd"/>
      <w:r>
        <w:rPr>
          <w:lang w:val="en-US"/>
        </w:rPr>
        <w:t xml:space="preserve"> </w:t>
      </w:r>
      <w:proofErr w:type="spellStart"/>
      <w:r>
        <w:rPr>
          <w:lang w:val="en-US"/>
        </w:rPr>
        <w:t>hasil</w:t>
      </w:r>
      <w:proofErr w:type="spellEnd"/>
      <w:r>
        <w:rPr>
          <w:lang w:val="en-US"/>
        </w:rPr>
        <w:t xml:space="preserve"> Ultimate analysis dan Proximate analysis yang </w:t>
      </w:r>
      <w:proofErr w:type="spellStart"/>
      <w:r>
        <w:rPr>
          <w:lang w:val="en-US"/>
        </w:rPr>
        <w:t>diperoleh</w:t>
      </w:r>
      <w:proofErr w:type="spellEnd"/>
      <w:r>
        <w:rPr>
          <w:lang w:val="en-US"/>
        </w:rPr>
        <w:t xml:space="preserve"> </w:t>
      </w:r>
      <w:proofErr w:type="spellStart"/>
      <w:r>
        <w:rPr>
          <w:lang w:val="en-US"/>
        </w:rPr>
        <w:t>dari</w:t>
      </w:r>
      <w:proofErr w:type="spellEnd"/>
      <w:r>
        <w:rPr>
          <w:lang w:val="en-US"/>
        </w:rPr>
        <w:t xml:space="preserve"> supplier </w:t>
      </w:r>
      <w:proofErr w:type="spellStart"/>
      <w:r>
        <w:rPr>
          <w:lang w:val="en-US"/>
        </w:rPr>
        <w:t>antara</w:t>
      </w:r>
      <w:proofErr w:type="spellEnd"/>
      <w:r>
        <w:rPr>
          <w:lang w:val="en-US"/>
        </w:rPr>
        <w:t xml:space="preserve"> </w:t>
      </w:r>
      <w:proofErr w:type="spellStart"/>
      <w:r>
        <w:rPr>
          <w:lang w:val="en-US"/>
        </w:rPr>
        <w:t>batubara</w:t>
      </w:r>
      <w:proofErr w:type="spellEnd"/>
      <w:r>
        <w:rPr>
          <w:lang w:val="en-US"/>
        </w:rPr>
        <w:t xml:space="preserve"> </w:t>
      </w:r>
      <w:proofErr w:type="spellStart"/>
      <w:r>
        <w:rPr>
          <w:lang w:val="en-US"/>
        </w:rPr>
        <w:t>tipikal</w:t>
      </w:r>
      <w:proofErr w:type="spellEnd"/>
      <w:r>
        <w:rPr>
          <w:lang w:val="en-US"/>
        </w:rPr>
        <w:t xml:space="preserve"> medium rank coal (Batubara A), </w:t>
      </w:r>
      <w:proofErr w:type="spellStart"/>
      <w:r>
        <w:rPr>
          <w:lang w:val="en-US"/>
        </w:rPr>
        <w:t>batubara</w:t>
      </w:r>
      <w:proofErr w:type="spellEnd"/>
      <w:r>
        <w:rPr>
          <w:lang w:val="en-US"/>
        </w:rPr>
        <w:t xml:space="preserve"> </w:t>
      </w:r>
      <w:proofErr w:type="spellStart"/>
      <w:r>
        <w:rPr>
          <w:lang w:val="en-US"/>
        </w:rPr>
        <w:t>tipikal</w:t>
      </w:r>
      <w:proofErr w:type="spellEnd"/>
      <w:r>
        <w:rPr>
          <w:lang w:val="en-US"/>
        </w:rPr>
        <w:t xml:space="preserve"> low rank coal yang </w:t>
      </w:r>
      <w:proofErr w:type="spellStart"/>
      <w:r>
        <w:rPr>
          <w:lang w:val="en-US"/>
        </w:rPr>
        <w:t>digunakan</w:t>
      </w:r>
      <w:proofErr w:type="spellEnd"/>
      <w:r>
        <w:rPr>
          <w:lang w:val="en-US"/>
        </w:rPr>
        <w:t xml:space="preserve"> di PLTU </w:t>
      </w:r>
      <w:proofErr w:type="spellStart"/>
      <w:r>
        <w:rPr>
          <w:lang w:val="en-US"/>
        </w:rPr>
        <w:t>Indramayu</w:t>
      </w:r>
      <w:proofErr w:type="spellEnd"/>
      <w:r>
        <w:rPr>
          <w:lang w:val="en-US"/>
        </w:rPr>
        <w:t xml:space="preserve"> (Batubara B) dan </w:t>
      </w:r>
      <w:proofErr w:type="spellStart"/>
      <w:r>
        <w:rPr>
          <w:lang w:val="en-US"/>
        </w:rPr>
        <w:t>tipikal</w:t>
      </w:r>
      <w:proofErr w:type="spellEnd"/>
      <w:r>
        <w:rPr>
          <w:lang w:val="en-US"/>
        </w:rPr>
        <w:t xml:space="preserve"> sawdust. </w:t>
      </w:r>
    </w:p>
    <w:p w14:paraId="21BFA5F2" w14:textId="77777777" w:rsidR="00F80EFE" w:rsidRDefault="00F80EFE" w:rsidP="000A0564">
      <w:pPr>
        <w:rPr>
          <w:lang w:val="en-US"/>
        </w:rPr>
      </w:pP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data </w:t>
      </w:r>
      <w:proofErr w:type="spellStart"/>
      <w:r>
        <w:rPr>
          <w:lang w:val="en-US"/>
        </w:rPr>
        <w:t>hasil</w:t>
      </w:r>
      <w:proofErr w:type="spellEnd"/>
      <w:r>
        <w:rPr>
          <w:lang w:val="en-US"/>
        </w:rPr>
        <w:t xml:space="preserve"> uji </w:t>
      </w:r>
      <w:proofErr w:type="spellStart"/>
      <w:r>
        <w:rPr>
          <w:lang w:val="en-US"/>
        </w:rPr>
        <w:t>Laboratorium</w:t>
      </w:r>
      <w:proofErr w:type="spellEnd"/>
      <w:r>
        <w:rPr>
          <w:lang w:val="en-US"/>
        </w:rPr>
        <w:t xml:space="preserve"> pada </w:t>
      </w:r>
      <w:proofErr w:type="spellStart"/>
      <w:r>
        <w:rPr>
          <w:lang w:val="en-US"/>
        </w:rPr>
        <w:t>Tabel</w:t>
      </w:r>
      <w:proofErr w:type="spellEnd"/>
      <w:r>
        <w:rPr>
          <w:lang w:val="en-US"/>
        </w:rPr>
        <w:t xml:space="preserve"> di </w:t>
      </w:r>
      <w:proofErr w:type="spellStart"/>
      <w:r>
        <w:rPr>
          <w:lang w:val="en-US"/>
        </w:rPr>
        <w:t>bawah</w:t>
      </w:r>
      <w:proofErr w:type="spellEnd"/>
      <w:r>
        <w:rPr>
          <w:lang w:val="en-US"/>
        </w:rPr>
        <w:t xml:space="preserve">, </w:t>
      </w:r>
      <w:proofErr w:type="spellStart"/>
      <w:r>
        <w:rPr>
          <w:lang w:val="en-US"/>
        </w:rPr>
        <w:t>kandungan</w:t>
      </w:r>
      <w:proofErr w:type="spellEnd"/>
      <w:r>
        <w:rPr>
          <w:lang w:val="en-US"/>
        </w:rPr>
        <w:t xml:space="preserve"> sulfur pada </w:t>
      </w:r>
      <w:proofErr w:type="spellStart"/>
      <w:r>
        <w:rPr>
          <w:lang w:val="en-US"/>
        </w:rPr>
        <w:t>tipikal</w:t>
      </w:r>
      <w:proofErr w:type="spellEnd"/>
      <w:r>
        <w:rPr>
          <w:lang w:val="en-US"/>
        </w:rPr>
        <w:t xml:space="preserve"> sawdust sangat </w:t>
      </w:r>
      <w:proofErr w:type="spellStart"/>
      <w:r>
        <w:rPr>
          <w:lang w:val="en-US"/>
        </w:rPr>
        <w:t>rendah</w:t>
      </w:r>
      <w:proofErr w:type="spellEnd"/>
      <w:r>
        <w:rPr>
          <w:lang w:val="en-US"/>
        </w:rPr>
        <w:t xml:space="preserve"> </w:t>
      </w:r>
      <w:proofErr w:type="spellStart"/>
      <w:r>
        <w:rPr>
          <w:lang w:val="en-US"/>
        </w:rPr>
        <w:t>sebesar</w:t>
      </w:r>
      <w:proofErr w:type="spellEnd"/>
      <w:r>
        <w:rPr>
          <w:lang w:val="en-US"/>
        </w:rPr>
        <w:t xml:space="preserve"> 0,096% </w:t>
      </w:r>
      <w:proofErr w:type="spellStart"/>
      <w:r>
        <w:rPr>
          <w:lang w:val="en-US"/>
        </w:rPr>
        <w:lastRenderedPageBreak/>
        <w:t>dibandingkan</w:t>
      </w:r>
      <w:proofErr w:type="spellEnd"/>
      <w:r>
        <w:rPr>
          <w:lang w:val="en-US"/>
        </w:rPr>
        <w:t xml:space="preserve"> </w:t>
      </w:r>
      <w:proofErr w:type="spellStart"/>
      <w:r>
        <w:rPr>
          <w:lang w:val="en-US"/>
        </w:rPr>
        <w:t>tipikal</w:t>
      </w:r>
      <w:proofErr w:type="spellEnd"/>
      <w:r>
        <w:rPr>
          <w:lang w:val="en-US"/>
        </w:rPr>
        <w:t xml:space="preserve"> </w:t>
      </w:r>
      <w:proofErr w:type="spellStart"/>
      <w:r>
        <w:rPr>
          <w:lang w:val="en-US"/>
        </w:rPr>
        <w:t>batubara</w:t>
      </w:r>
      <w:proofErr w:type="spellEnd"/>
      <w:r>
        <w:rPr>
          <w:lang w:val="en-US"/>
        </w:rPr>
        <w:t xml:space="preserve"> yang </w:t>
      </w:r>
      <w:proofErr w:type="spellStart"/>
      <w:r>
        <w:rPr>
          <w:lang w:val="en-US"/>
        </w:rPr>
        <w:t>berkisar</w:t>
      </w:r>
      <w:proofErr w:type="spellEnd"/>
      <w:r>
        <w:rPr>
          <w:lang w:val="en-US"/>
        </w:rPr>
        <w:t xml:space="preserve"> 0,11% </w:t>
      </w:r>
      <w:proofErr w:type="spellStart"/>
      <w:r>
        <w:rPr>
          <w:lang w:val="en-US"/>
        </w:rPr>
        <w:t>untuk</w:t>
      </w:r>
      <w:proofErr w:type="spellEnd"/>
      <w:r>
        <w:rPr>
          <w:lang w:val="en-US"/>
        </w:rPr>
        <w:t xml:space="preserve"> </w:t>
      </w:r>
      <w:proofErr w:type="spellStart"/>
      <w:r>
        <w:rPr>
          <w:lang w:val="en-US"/>
        </w:rPr>
        <w:t>tipe</w:t>
      </w:r>
      <w:proofErr w:type="spellEnd"/>
      <w:r>
        <w:rPr>
          <w:lang w:val="en-US"/>
        </w:rPr>
        <w:t xml:space="preserve"> low rank coal dan </w:t>
      </w:r>
      <w:proofErr w:type="spellStart"/>
      <w:r>
        <w:rPr>
          <w:lang w:val="en-US"/>
        </w:rPr>
        <w:t>berkisar</w:t>
      </w:r>
      <w:proofErr w:type="spellEnd"/>
      <w:r>
        <w:rPr>
          <w:lang w:val="en-US"/>
        </w:rPr>
        <w:t xml:space="preserve"> 0,63% </w:t>
      </w:r>
      <w:proofErr w:type="spellStart"/>
      <w:r>
        <w:rPr>
          <w:lang w:val="en-US"/>
        </w:rPr>
        <w:t>untuk</w:t>
      </w:r>
      <w:proofErr w:type="spellEnd"/>
      <w:r>
        <w:rPr>
          <w:lang w:val="en-US"/>
        </w:rPr>
        <w:t xml:space="preserve"> </w:t>
      </w:r>
      <w:proofErr w:type="spellStart"/>
      <w:r>
        <w:rPr>
          <w:lang w:val="en-US"/>
        </w:rPr>
        <w:t>tipe</w:t>
      </w:r>
      <w:proofErr w:type="spellEnd"/>
      <w:r>
        <w:rPr>
          <w:lang w:val="en-US"/>
        </w:rPr>
        <w:t xml:space="preserve"> medium rank coal, </w:t>
      </w:r>
      <w:proofErr w:type="spellStart"/>
      <w:r>
        <w:rPr>
          <w:lang w:val="en-US"/>
        </w:rPr>
        <w:t>sehingga</w:t>
      </w:r>
      <w:proofErr w:type="spellEnd"/>
      <w:r>
        <w:rPr>
          <w:lang w:val="en-US"/>
        </w:rPr>
        <w:t xml:space="preserve"> </w:t>
      </w:r>
      <w:proofErr w:type="spellStart"/>
      <w:r>
        <w:rPr>
          <w:lang w:val="en-US"/>
        </w:rPr>
        <w:t>penambahan</w:t>
      </w:r>
      <w:proofErr w:type="spellEnd"/>
      <w:r>
        <w:rPr>
          <w:lang w:val="en-US"/>
        </w:rPr>
        <w:t xml:space="preserve"> sawdust pada </w:t>
      </w:r>
      <w:proofErr w:type="spellStart"/>
      <w:r>
        <w:rPr>
          <w:lang w:val="en-US"/>
        </w:rPr>
        <w:t>pengujian</w:t>
      </w:r>
      <w:proofErr w:type="spellEnd"/>
      <w:r>
        <w:rPr>
          <w:lang w:val="en-US"/>
        </w:rPr>
        <w:t xml:space="preserve"> </w:t>
      </w:r>
      <w:r>
        <w:rPr>
          <w:i/>
          <w:iCs/>
          <w:lang w:val="en-US"/>
        </w:rPr>
        <w:t>co-firing</w:t>
      </w:r>
      <w:r>
        <w:rPr>
          <w:lang w:val="en-US"/>
        </w:rPr>
        <w:t xml:space="preserve"> sawdust </w:t>
      </w:r>
      <w:proofErr w:type="spellStart"/>
      <w:r>
        <w:rPr>
          <w:lang w:val="en-US"/>
        </w:rPr>
        <w:t>berpotensi</w:t>
      </w:r>
      <w:proofErr w:type="spellEnd"/>
      <w:r>
        <w:rPr>
          <w:lang w:val="en-US"/>
        </w:rPr>
        <w:t xml:space="preserve"> </w:t>
      </w:r>
      <w:proofErr w:type="spellStart"/>
      <w:r>
        <w:rPr>
          <w:lang w:val="en-US"/>
        </w:rPr>
        <w:t>menurunkan</w:t>
      </w:r>
      <w:proofErr w:type="spellEnd"/>
      <w:r>
        <w:rPr>
          <w:lang w:val="en-US"/>
        </w:rPr>
        <w:t xml:space="preserve"> </w:t>
      </w:r>
      <w:proofErr w:type="spellStart"/>
      <w:r>
        <w:rPr>
          <w:lang w:val="en-US"/>
        </w:rPr>
        <w:t>emisi</w:t>
      </w:r>
      <w:proofErr w:type="spellEnd"/>
      <w:r>
        <w:rPr>
          <w:lang w:val="en-US"/>
        </w:rPr>
        <w:t xml:space="preserve"> Sox.</w:t>
      </w:r>
    </w:p>
    <w:p w14:paraId="504DF8F3" w14:textId="77777777" w:rsidR="00F80EFE" w:rsidRDefault="00F80EFE" w:rsidP="000A0564">
      <w:pPr>
        <w:rPr>
          <w:lang w:val="en-US"/>
        </w:rPr>
      </w:pPr>
      <w:proofErr w:type="spellStart"/>
      <w:r>
        <w:rPr>
          <w:lang w:val="en-US"/>
        </w:rPr>
        <w:t>Kandungan</w:t>
      </w:r>
      <w:proofErr w:type="spellEnd"/>
      <w:r>
        <w:rPr>
          <w:lang w:val="en-US"/>
        </w:rPr>
        <w:t xml:space="preserve"> volatile matter pada </w:t>
      </w:r>
      <w:proofErr w:type="spellStart"/>
      <w:r>
        <w:rPr>
          <w:lang w:val="en-US"/>
        </w:rPr>
        <w:t>tipikal</w:t>
      </w:r>
      <w:proofErr w:type="spellEnd"/>
      <w:r>
        <w:rPr>
          <w:lang w:val="en-US"/>
        </w:rPr>
        <w:t xml:space="preserve"> sawdust juga </w:t>
      </w:r>
      <w:proofErr w:type="spellStart"/>
      <w:r>
        <w:rPr>
          <w:lang w:val="en-US"/>
        </w:rPr>
        <w:t>jauh</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besar</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tipikal</w:t>
      </w:r>
      <w:proofErr w:type="spellEnd"/>
      <w:r>
        <w:rPr>
          <w:lang w:val="en-US"/>
        </w:rPr>
        <w:t xml:space="preserve"> </w:t>
      </w:r>
      <w:proofErr w:type="spellStart"/>
      <w:r>
        <w:rPr>
          <w:lang w:val="en-US"/>
        </w:rPr>
        <w:t>batubara</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membuat</w:t>
      </w:r>
      <w:proofErr w:type="spellEnd"/>
      <w:r>
        <w:rPr>
          <w:lang w:val="en-US"/>
        </w:rPr>
        <w:t xml:space="preserve"> sawdust </w:t>
      </w:r>
      <w:proofErr w:type="spellStart"/>
      <w:r>
        <w:rPr>
          <w:lang w:val="en-US"/>
        </w:rPr>
        <w:t>akan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cepat</w:t>
      </w:r>
      <w:proofErr w:type="spellEnd"/>
      <w:r>
        <w:rPr>
          <w:lang w:val="en-US"/>
        </w:rPr>
        <w:t xml:space="preserve"> </w:t>
      </w:r>
      <w:proofErr w:type="spellStart"/>
      <w:r>
        <w:rPr>
          <w:lang w:val="en-US"/>
        </w:rPr>
        <w:t>terbakar</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batubara</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membantu</w:t>
      </w:r>
      <w:proofErr w:type="spellEnd"/>
      <w:r>
        <w:rPr>
          <w:lang w:val="en-US"/>
        </w:rPr>
        <w:t xml:space="preserve"> </w:t>
      </w:r>
      <w:proofErr w:type="spellStart"/>
      <w:r>
        <w:rPr>
          <w:lang w:val="en-US"/>
        </w:rPr>
        <w:t>mempercepat</w:t>
      </w:r>
      <w:proofErr w:type="spellEnd"/>
      <w:r>
        <w:rPr>
          <w:lang w:val="en-US"/>
        </w:rPr>
        <w:t xml:space="preserve"> proses </w:t>
      </w:r>
      <w:proofErr w:type="spellStart"/>
      <w:r>
        <w:rPr>
          <w:lang w:val="en-US"/>
        </w:rPr>
        <w:t>pembakaran</w:t>
      </w:r>
      <w:proofErr w:type="spellEnd"/>
      <w:r>
        <w:rPr>
          <w:lang w:val="en-US"/>
        </w:rPr>
        <w:t xml:space="preserve"> di </w:t>
      </w:r>
      <w:proofErr w:type="spellStart"/>
      <w:r>
        <w:rPr>
          <w:lang w:val="en-US"/>
        </w:rPr>
        <w:t>dalam</w:t>
      </w:r>
      <w:proofErr w:type="spellEnd"/>
      <w:r>
        <w:rPr>
          <w:lang w:val="en-US"/>
        </w:rPr>
        <w:t xml:space="preserve"> boiler </w:t>
      </w:r>
      <w:proofErr w:type="spellStart"/>
      <w:r>
        <w:rPr>
          <w:lang w:val="en-US"/>
        </w:rPr>
        <w:t>secara</w:t>
      </w:r>
      <w:proofErr w:type="spellEnd"/>
      <w:r>
        <w:rPr>
          <w:lang w:val="en-US"/>
        </w:rPr>
        <w:t xml:space="preserve"> </w:t>
      </w:r>
      <w:proofErr w:type="spellStart"/>
      <w:r>
        <w:rPr>
          <w:lang w:val="en-US"/>
        </w:rPr>
        <w:t>keseluruhan</w:t>
      </w:r>
      <w:proofErr w:type="spellEnd"/>
      <w:r>
        <w:rPr>
          <w:lang w:val="en-US"/>
        </w:rPr>
        <w:t xml:space="preserve">. </w:t>
      </w:r>
      <w:proofErr w:type="spellStart"/>
      <w:r>
        <w:rPr>
          <w:lang w:val="en-US"/>
        </w:rPr>
        <w:t>Tipikal</w:t>
      </w:r>
      <w:proofErr w:type="spellEnd"/>
      <w:r>
        <w:rPr>
          <w:lang w:val="en-US"/>
        </w:rPr>
        <w:t xml:space="preserve"> sawdust juga </w:t>
      </w:r>
      <w:proofErr w:type="spellStart"/>
      <w:r>
        <w:rPr>
          <w:lang w:val="en-US"/>
        </w:rPr>
        <w:t>mempunyai</w:t>
      </w:r>
      <w:proofErr w:type="spellEnd"/>
      <w:r>
        <w:rPr>
          <w:lang w:val="en-US"/>
        </w:rPr>
        <w:t xml:space="preserve"> </w:t>
      </w:r>
      <w:proofErr w:type="spellStart"/>
      <w:r>
        <w:rPr>
          <w:lang w:val="en-US"/>
        </w:rPr>
        <w:t>kandungan</w:t>
      </w:r>
      <w:proofErr w:type="spellEnd"/>
      <w:r>
        <w:rPr>
          <w:lang w:val="en-US"/>
        </w:rPr>
        <w:t xml:space="preserve"> ash yang </w:t>
      </w:r>
      <w:proofErr w:type="spellStart"/>
      <w:r>
        <w:rPr>
          <w:lang w:val="en-US"/>
        </w:rPr>
        <w:t>lebih</w:t>
      </w:r>
      <w:proofErr w:type="spellEnd"/>
      <w:r>
        <w:rPr>
          <w:lang w:val="en-US"/>
        </w:rPr>
        <w:t xml:space="preserve"> </w:t>
      </w:r>
      <w:proofErr w:type="spellStart"/>
      <w:r>
        <w:rPr>
          <w:lang w:val="en-US"/>
        </w:rPr>
        <w:t>rendah</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tipikal</w:t>
      </w:r>
      <w:proofErr w:type="spellEnd"/>
      <w:r>
        <w:rPr>
          <w:lang w:val="en-US"/>
        </w:rPr>
        <w:t xml:space="preserve"> </w:t>
      </w:r>
      <w:proofErr w:type="spellStart"/>
      <w:r>
        <w:rPr>
          <w:lang w:val="en-US"/>
        </w:rPr>
        <w:t>batubara</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mengurangi</w:t>
      </w:r>
      <w:proofErr w:type="spellEnd"/>
      <w:r>
        <w:rPr>
          <w:lang w:val="en-US"/>
        </w:rPr>
        <w:t xml:space="preserve"> </w:t>
      </w:r>
      <w:proofErr w:type="spellStart"/>
      <w:r>
        <w:rPr>
          <w:lang w:val="en-US"/>
        </w:rPr>
        <w:t>jumlah</w:t>
      </w:r>
      <w:proofErr w:type="spellEnd"/>
      <w:r>
        <w:rPr>
          <w:lang w:val="en-US"/>
        </w:rPr>
        <w:t xml:space="preserve"> ash yang </w:t>
      </w:r>
      <w:proofErr w:type="spellStart"/>
      <w:r>
        <w:rPr>
          <w:lang w:val="en-US"/>
        </w:rPr>
        <w:t>terbentuk</w:t>
      </w:r>
      <w:proofErr w:type="spellEnd"/>
      <w:r>
        <w:rPr>
          <w:lang w:val="en-US"/>
        </w:rPr>
        <w:t xml:space="preserve">/yang </w:t>
      </w:r>
      <w:proofErr w:type="spellStart"/>
      <w:r>
        <w:rPr>
          <w:lang w:val="en-US"/>
        </w:rPr>
        <w:t>dihasilkan</w:t>
      </w:r>
      <w:proofErr w:type="spellEnd"/>
      <w:r>
        <w:rPr>
          <w:lang w:val="en-US"/>
        </w:rPr>
        <w:t xml:space="preserve"> </w:t>
      </w:r>
      <w:proofErr w:type="spellStart"/>
      <w:r>
        <w:rPr>
          <w:lang w:val="en-US"/>
        </w:rPr>
        <w:t>dari</w:t>
      </w:r>
      <w:proofErr w:type="spellEnd"/>
      <w:r>
        <w:rPr>
          <w:lang w:val="en-US"/>
        </w:rPr>
        <w:t xml:space="preserve"> proses </w:t>
      </w:r>
      <w:proofErr w:type="spellStart"/>
      <w:r>
        <w:rPr>
          <w:lang w:val="en-US"/>
        </w:rPr>
        <w:t>pembakaran</w:t>
      </w:r>
      <w:proofErr w:type="spellEnd"/>
      <w:r>
        <w:rPr>
          <w:lang w:val="en-US"/>
        </w:rPr>
        <w:t xml:space="preserve"> </w:t>
      </w:r>
      <w:proofErr w:type="spellStart"/>
      <w:r>
        <w:rPr>
          <w:lang w:val="en-US"/>
        </w:rPr>
        <w:t>diboiler</w:t>
      </w:r>
      <w:proofErr w:type="spellEnd"/>
      <w:r>
        <w:rPr>
          <w:lang w:val="en-US"/>
        </w:rPr>
        <w:t xml:space="preserve"> </w:t>
      </w:r>
      <w:proofErr w:type="spellStart"/>
      <w:r>
        <w:rPr>
          <w:lang w:val="en-US"/>
        </w:rPr>
        <w:t>baik</w:t>
      </w:r>
      <w:proofErr w:type="spellEnd"/>
      <w:r>
        <w:rPr>
          <w:lang w:val="en-US"/>
        </w:rPr>
        <w:t xml:space="preserve"> pada fly ash </w:t>
      </w:r>
      <w:proofErr w:type="spellStart"/>
      <w:r>
        <w:rPr>
          <w:lang w:val="en-US"/>
        </w:rPr>
        <w:t>maupun</w:t>
      </w:r>
      <w:proofErr w:type="spellEnd"/>
      <w:r>
        <w:rPr>
          <w:lang w:val="en-US"/>
        </w:rPr>
        <w:t xml:space="preserve"> bottom ash. </w:t>
      </w:r>
      <w:proofErr w:type="spellStart"/>
      <w:r>
        <w:rPr>
          <w:lang w:val="en-US"/>
        </w:rPr>
        <w:t>Sementara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kalor</w:t>
      </w:r>
      <w:proofErr w:type="spellEnd"/>
      <w:r>
        <w:rPr>
          <w:lang w:val="en-US"/>
        </w:rPr>
        <w:t xml:space="preserve"> yang </w:t>
      </w:r>
      <w:proofErr w:type="spellStart"/>
      <w:r>
        <w:rPr>
          <w:lang w:val="en-US"/>
        </w:rPr>
        <w:t>dimiliki</w:t>
      </w:r>
      <w:proofErr w:type="spellEnd"/>
      <w:r>
        <w:rPr>
          <w:lang w:val="en-US"/>
        </w:rPr>
        <w:t xml:space="preserve"> sawdust </w:t>
      </w:r>
      <w:proofErr w:type="spellStart"/>
      <w:r>
        <w:rPr>
          <w:lang w:val="en-US"/>
        </w:rPr>
        <w:t>untuk</w:t>
      </w:r>
      <w:proofErr w:type="spellEnd"/>
      <w:r>
        <w:rPr>
          <w:lang w:val="en-US"/>
        </w:rPr>
        <w:t xml:space="preserve"> uji </w:t>
      </w:r>
      <w:proofErr w:type="spellStart"/>
      <w:r>
        <w:rPr>
          <w:lang w:val="en-US"/>
        </w:rPr>
        <w:t>bakar</w:t>
      </w:r>
      <w:proofErr w:type="spellEnd"/>
      <w:r>
        <w:rPr>
          <w:lang w:val="en-US"/>
        </w:rPr>
        <w:t xml:space="preserve"> di </w:t>
      </w:r>
      <w:proofErr w:type="spellStart"/>
      <w:r>
        <w:rPr>
          <w:lang w:val="en-US"/>
        </w:rPr>
        <w:t>Indramayu</w:t>
      </w:r>
      <w:proofErr w:type="spellEnd"/>
      <w:r>
        <w:rPr>
          <w:lang w:val="en-US"/>
        </w:rPr>
        <w:t xml:space="preserve"> </w:t>
      </w:r>
      <w:proofErr w:type="spellStart"/>
      <w:r>
        <w:rPr>
          <w:lang w:val="en-US"/>
        </w:rPr>
        <w:t>sebesar</w:t>
      </w:r>
      <w:proofErr w:type="spellEnd"/>
      <w:r>
        <w:rPr>
          <w:lang w:val="en-US"/>
        </w:rPr>
        <w:t xml:space="preserve"> 4.294 </w:t>
      </w:r>
      <w:proofErr w:type="spellStart"/>
      <w:r>
        <w:rPr>
          <w:lang w:val="en-US"/>
        </w:rPr>
        <w:t>kCal</w:t>
      </w:r>
      <w:proofErr w:type="spellEnd"/>
      <w:r>
        <w:rPr>
          <w:lang w:val="en-US"/>
        </w:rPr>
        <w:t xml:space="preserve">/kg </w:t>
      </w:r>
      <w:proofErr w:type="spellStart"/>
      <w:r>
        <w:rPr>
          <w:lang w:val="en-US"/>
        </w:rPr>
        <w:t>menunjukkan</w:t>
      </w:r>
      <w:proofErr w:type="spellEnd"/>
      <w:r>
        <w:rPr>
          <w:lang w:val="en-US"/>
        </w:rPr>
        <w:t xml:space="preserve"> </w:t>
      </w:r>
      <w:proofErr w:type="spellStart"/>
      <w:r>
        <w:rPr>
          <w:lang w:val="en-US"/>
        </w:rPr>
        <w:t>kandungan</w:t>
      </w:r>
      <w:proofErr w:type="spellEnd"/>
      <w:r>
        <w:rPr>
          <w:lang w:val="en-US"/>
        </w:rPr>
        <w:t xml:space="preserve"> </w:t>
      </w:r>
      <w:proofErr w:type="spellStart"/>
      <w:r>
        <w:rPr>
          <w:lang w:val="en-US"/>
        </w:rPr>
        <w:t>energi</w:t>
      </w:r>
      <w:proofErr w:type="spellEnd"/>
      <w:r>
        <w:rPr>
          <w:lang w:val="en-US"/>
        </w:rPr>
        <w:t xml:space="preserve"> yang </w:t>
      </w:r>
      <w:proofErr w:type="spellStart"/>
      <w:r>
        <w:rPr>
          <w:lang w:val="en-US"/>
        </w:rPr>
        <w:t>relatif</w:t>
      </w:r>
      <w:proofErr w:type="spellEnd"/>
      <w:r>
        <w:rPr>
          <w:lang w:val="en-US"/>
        </w:rPr>
        <w:t xml:space="preserve"> </w:t>
      </w:r>
      <w:proofErr w:type="spellStart"/>
      <w:r>
        <w:rPr>
          <w:lang w:val="en-US"/>
        </w:rPr>
        <w:t>sama</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tipikal</w:t>
      </w:r>
      <w:proofErr w:type="spellEnd"/>
      <w:r>
        <w:rPr>
          <w:lang w:val="en-US"/>
        </w:rPr>
        <w:t xml:space="preserve"> </w:t>
      </w:r>
      <w:proofErr w:type="spellStart"/>
      <w:r>
        <w:rPr>
          <w:lang w:val="en-US"/>
        </w:rPr>
        <w:t>batubara</w:t>
      </w:r>
      <w:proofErr w:type="spellEnd"/>
      <w:r>
        <w:rPr>
          <w:lang w:val="en-US"/>
        </w:rPr>
        <w:t xml:space="preserve"> low rank yang </w:t>
      </w:r>
      <w:proofErr w:type="spellStart"/>
      <w:r>
        <w:rPr>
          <w:lang w:val="en-US"/>
        </w:rPr>
        <w:t>membunyai</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kalor</w:t>
      </w:r>
      <w:proofErr w:type="spellEnd"/>
      <w:r>
        <w:rPr>
          <w:lang w:val="en-US"/>
        </w:rPr>
        <w:t xml:space="preserve"> 4.237 </w:t>
      </w:r>
      <w:proofErr w:type="spellStart"/>
      <w:r>
        <w:rPr>
          <w:lang w:val="en-US"/>
        </w:rPr>
        <w:t>kCal</w:t>
      </w:r>
      <w:proofErr w:type="spellEnd"/>
      <w:r>
        <w:rPr>
          <w:lang w:val="en-US"/>
        </w:rPr>
        <w:t xml:space="preserve">/kg. </w:t>
      </w:r>
    </w:p>
    <w:p w14:paraId="5A54596B" w14:textId="77777777" w:rsidR="00F80EFE" w:rsidRDefault="00F80EFE" w:rsidP="000A0564">
      <w:pPr>
        <w:pStyle w:val="ListParagraph"/>
        <w:widowControl w:val="0"/>
        <w:autoSpaceDE w:val="0"/>
        <w:autoSpaceDN w:val="0"/>
        <w:adjustRightInd w:val="0"/>
        <w:ind w:left="0"/>
        <w:rPr>
          <w:lang w:val="id-ID"/>
        </w:rPr>
      </w:pPr>
      <w:proofErr w:type="spellStart"/>
      <w:r>
        <w:rPr>
          <w:lang w:val="en-US"/>
        </w:rPr>
        <w:t>Beberapa</w:t>
      </w:r>
      <w:proofErr w:type="spellEnd"/>
      <w:r>
        <w:rPr>
          <w:lang w:val="en-US"/>
        </w:rPr>
        <w:t xml:space="preserve"> </w:t>
      </w:r>
      <w:proofErr w:type="spellStart"/>
      <w:r>
        <w:rPr>
          <w:lang w:val="en-US"/>
        </w:rPr>
        <w:t>karakteristik</w:t>
      </w:r>
      <w:proofErr w:type="spellEnd"/>
      <w:r>
        <w:rPr>
          <w:lang w:val="en-US"/>
        </w:rPr>
        <w:t xml:space="preserve"> </w:t>
      </w:r>
      <w:proofErr w:type="spellStart"/>
      <w:r>
        <w:rPr>
          <w:lang w:val="en-US"/>
        </w:rPr>
        <w:t>tipikal</w:t>
      </w:r>
      <w:proofErr w:type="spellEnd"/>
      <w:r>
        <w:rPr>
          <w:lang w:val="en-US"/>
        </w:rPr>
        <w:t xml:space="preserve"> sawdust </w:t>
      </w:r>
      <w:proofErr w:type="spellStart"/>
      <w:r>
        <w:rPr>
          <w:lang w:val="en-US"/>
        </w:rPr>
        <w:t>tersebut</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faktor</w:t>
      </w:r>
      <w:proofErr w:type="spellEnd"/>
      <w:r>
        <w:rPr>
          <w:lang w:val="en-US"/>
        </w:rPr>
        <w:t xml:space="preserve"> </w:t>
      </w:r>
      <w:proofErr w:type="spellStart"/>
      <w:r>
        <w:rPr>
          <w:lang w:val="en-US"/>
        </w:rPr>
        <w:t>pendukung</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melaksanakan</w:t>
      </w:r>
      <w:proofErr w:type="spellEnd"/>
      <w:r>
        <w:rPr>
          <w:lang w:val="en-US"/>
        </w:rPr>
        <w:t xml:space="preserve"> uji </w:t>
      </w:r>
      <w:proofErr w:type="spellStart"/>
      <w:r>
        <w:rPr>
          <w:lang w:val="en-US"/>
        </w:rPr>
        <w:t>coba</w:t>
      </w:r>
      <w:proofErr w:type="spellEnd"/>
      <w:r>
        <w:rPr>
          <w:lang w:val="en-US"/>
        </w:rPr>
        <w:t xml:space="preserve"> </w:t>
      </w:r>
      <w:r>
        <w:rPr>
          <w:i/>
          <w:iCs/>
          <w:lang w:val="en-US"/>
        </w:rPr>
        <w:t>co-firing</w:t>
      </w:r>
      <w:r>
        <w:rPr>
          <w:lang w:val="en-US"/>
        </w:rPr>
        <w:t xml:space="preserve"> di PLTU </w:t>
      </w:r>
      <w:proofErr w:type="spellStart"/>
      <w:r>
        <w:rPr>
          <w:lang w:val="en-US"/>
        </w:rPr>
        <w:t>Indramayu</w:t>
      </w:r>
      <w:proofErr w:type="spellEnd"/>
      <w:r>
        <w:rPr>
          <w:lang w:val="id-ID"/>
        </w:rPr>
        <w:t>.</w:t>
      </w:r>
    </w:p>
    <w:p w14:paraId="70F74139" w14:textId="77777777" w:rsidR="00F80EFE" w:rsidRPr="00E21144" w:rsidRDefault="00F80EFE" w:rsidP="000A0564">
      <w:pPr>
        <w:pStyle w:val="ListParagraph"/>
        <w:widowControl w:val="0"/>
        <w:autoSpaceDE w:val="0"/>
        <w:autoSpaceDN w:val="0"/>
        <w:adjustRightInd w:val="0"/>
        <w:ind w:left="0"/>
        <w:rPr>
          <w:lang w:val="id-ID"/>
        </w:rPr>
      </w:pPr>
    </w:p>
    <w:p w14:paraId="588E225D" w14:textId="77777777" w:rsidR="00F80EFE" w:rsidRDefault="00F80EFE" w:rsidP="000A0564">
      <w:pPr>
        <w:pStyle w:val="ListParagraph"/>
        <w:widowControl w:val="0"/>
        <w:autoSpaceDE w:val="0"/>
        <w:autoSpaceDN w:val="0"/>
        <w:adjustRightInd w:val="0"/>
        <w:ind w:left="0"/>
        <w:rPr>
          <w:rFonts w:cs="Arial"/>
          <w:b/>
          <w:lang w:val="id-ID"/>
        </w:rPr>
      </w:pPr>
      <w:r>
        <w:rPr>
          <w:rFonts w:cs="Arial"/>
          <w:b/>
          <w:lang w:val="id-ID"/>
        </w:rPr>
        <w:t>3.2 Pengamatan Parameter Operasi Coal Mill</w:t>
      </w:r>
    </w:p>
    <w:p w14:paraId="5FC930F6" w14:textId="77777777" w:rsidR="00F80EFE" w:rsidRPr="000A0564" w:rsidRDefault="00F80EFE" w:rsidP="000A0564">
      <w:pPr>
        <w:pStyle w:val="ListParagraph"/>
        <w:widowControl w:val="0"/>
        <w:autoSpaceDE w:val="0"/>
        <w:autoSpaceDN w:val="0"/>
        <w:adjustRightInd w:val="0"/>
        <w:ind w:left="0"/>
        <w:rPr>
          <w:rFonts w:cs="Arial"/>
          <w:b/>
          <w:lang w:val="id-ID"/>
        </w:rPr>
      </w:pPr>
      <w:r>
        <w:t xml:space="preserve">Hasil monitoring pada coal mill </w:t>
      </w:r>
      <w:proofErr w:type="spellStart"/>
      <w:r>
        <w:t>untuk</w:t>
      </w:r>
      <w:proofErr w:type="spellEnd"/>
      <w:r>
        <w:t xml:space="preserve"> point critical point </w:t>
      </w:r>
      <w:proofErr w:type="spellStart"/>
      <w:r>
        <w:t>seperti</w:t>
      </w:r>
      <w:proofErr w:type="spellEnd"/>
      <w:r>
        <w:t xml:space="preserve"> </w:t>
      </w:r>
      <w:proofErr w:type="spellStart"/>
      <w:r>
        <w:t>arus</w:t>
      </w:r>
      <w:proofErr w:type="spellEnd"/>
      <w:r>
        <w:t xml:space="preserve"> coal mill, coal feeder flow, mill outlet temperature </w:t>
      </w:r>
      <w:proofErr w:type="spellStart"/>
      <w:r>
        <w:t>menunjukkan</w:t>
      </w:r>
      <w:proofErr w:type="spellEnd"/>
      <w:r>
        <w:t xml:space="preserve"> </w:t>
      </w:r>
      <w:proofErr w:type="spellStart"/>
      <w:r>
        <w:t>deviasi</w:t>
      </w:r>
      <w:proofErr w:type="spellEnd"/>
      <w:r>
        <w:t xml:space="preserve"> yang </w:t>
      </w:r>
      <w:proofErr w:type="spellStart"/>
      <w:r>
        <w:t>kecil</w:t>
      </w:r>
      <w:proofErr w:type="spellEnd"/>
      <w:r>
        <w:t xml:space="preserve">, dan </w:t>
      </w:r>
      <w:proofErr w:type="spellStart"/>
      <w:r>
        <w:t>masih</w:t>
      </w:r>
      <w:proofErr w:type="spellEnd"/>
      <w:r>
        <w:t xml:space="preserve"> </w:t>
      </w:r>
      <w:proofErr w:type="spellStart"/>
      <w:r>
        <w:t>dalam</w:t>
      </w:r>
      <w:proofErr w:type="spellEnd"/>
      <w:r>
        <w:t xml:space="preserve"> </w:t>
      </w:r>
      <w:proofErr w:type="spellStart"/>
      <w:r>
        <w:t>batas</w:t>
      </w:r>
      <w:proofErr w:type="spellEnd"/>
      <w:r>
        <w:t xml:space="preserve"> </w:t>
      </w:r>
      <w:proofErr w:type="spellStart"/>
      <w:r>
        <w:t>aman</w:t>
      </w:r>
      <w:proofErr w:type="spellEnd"/>
      <w:r>
        <w:t xml:space="preserve"> dan </w:t>
      </w:r>
      <w:proofErr w:type="spellStart"/>
      <w:r>
        <w:t>dari</w:t>
      </w:r>
      <w:proofErr w:type="spellEnd"/>
      <w:r>
        <w:t xml:space="preserve"> </w:t>
      </w:r>
      <w:proofErr w:type="spellStart"/>
      <w:r>
        <w:t>pengujian</w:t>
      </w:r>
      <w:proofErr w:type="spellEnd"/>
      <w:r>
        <w:t xml:space="preserve"> 100% </w:t>
      </w:r>
      <w:proofErr w:type="spellStart"/>
      <w:r>
        <w:t>batubara</w:t>
      </w:r>
      <w:proofErr w:type="spellEnd"/>
      <w:r>
        <w:t xml:space="preserve">, current mill </w:t>
      </w:r>
      <w:proofErr w:type="spellStart"/>
      <w:r>
        <w:t>terpantau</w:t>
      </w:r>
      <w:proofErr w:type="spellEnd"/>
      <w:r>
        <w:t xml:space="preserve"> normal di </w:t>
      </w:r>
      <w:proofErr w:type="spellStart"/>
      <w:r>
        <w:t>seluruh</w:t>
      </w:r>
      <w:proofErr w:type="spellEnd"/>
      <w:r>
        <w:t xml:space="preserve"> mill yang </w:t>
      </w:r>
      <w:proofErr w:type="spellStart"/>
      <w:r>
        <w:t>beroperasi</w:t>
      </w:r>
      <w:proofErr w:type="spellEnd"/>
      <w:r>
        <w:t xml:space="preserve"> </w:t>
      </w:r>
      <w:proofErr w:type="spellStart"/>
      <w:r>
        <w:t>seperti</w:t>
      </w:r>
      <w:proofErr w:type="spellEnd"/>
      <w:r>
        <w:t xml:space="preserve"> yang </w:t>
      </w:r>
      <w:proofErr w:type="spellStart"/>
      <w:r>
        <w:t>ditunjukkan</w:t>
      </w:r>
      <w:proofErr w:type="spellEnd"/>
      <w:r>
        <w:t xml:space="preserve"> pada </w:t>
      </w:r>
      <w:proofErr w:type="spellStart"/>
      <w:r>
        <w:t>tabel</w:t>
      </w:r>
      <w:proofErr w:type="spellEnd"/>
      <w:r>
        <w:t xml:space="preserve"> </w:t>
      </w:r>
      <w:proofErr w:type="spellStart"/>
      <w:r>
        <w:t>berikut</w:t>
      </w:r>
      <w:proofErr w:type="spellEnd"/>
      <w:r>
        <w:t xml:space="preserve"> </w:t>
      </w:r>
      <w:proofErr w:type="spellStart"/>
      <w:r>
        <w:t>dibawah</w:t>
      </w:r>
      <w:proofErr w:type="spellEnd"/>
      <w:r>
        <w:t xml:space="preserve">. </w:t>
      </w:r>
      <w:proofErr w:type="spellStart"/>
      <w:r>
        <w:t>Kandungan</w:t>
      </w:r>
      <w:proofErr w:type="spellEnd"/>
      <w:r>
        <w:t xml:space="preserve"> volatile matter pada </w:t>
      </w:r>
      <w:proofErr w:type="spellStart"/>
      <w:r>
        <w:t>biomassa</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w:t>
      </w:r>
      <w:proofErr w:type="spellStart"/>
      <w:r>
        <w:t>batubara</w:t>
      </w:r>
      <w:proofErr w:type="spellEnd"/>
      <w:r>
        <w:t xml:space="preserve"> juga </w:t>
      </w:r>
      <w:proofErr w:type="spellStart"/>
      <w:r>
        <w:t>terpantau</w:t>
      </w:r>
      <w:proofErr w:type="spellEnd"/>
      <w:r>
        <w:t xml:space="preserve"> </w:t>
      </w:r>
      <w:proofErr w:type="spellStart"/>
      <w:r>
        <w:t>aman</w:t>
      </w:r>
      <w:proofErr w:type="spellEnd"/>
      <w:r>
        <w:t xml:space="preserve"> pada mill outlet temperature, yang </w:t>
      </w:r>
      <w:proofErr w:type="spellStart"/>
      <w:r>
        <w:t>tidak</w:t>
      </w:r>
      <w:proofErr w:type="spellEnd"/>
      <w:r>
        <w:t xml:space="preserve"> </w:t>
      </w:r>
      <w:proofErr w:type="spellStart"/>
      <w:r>
        <w:t>menunjukkan</w:t>
      </w:r>
      <w:proofErr w:type="spellEnd"/>
      <w:r>
        <w:t xml:space="preserve"> </w:t>
      </w:r>
      <w:proofErr w:type="spellStart"/>
      <w:r>
        <w:t>kenaikan</w:t>
      </w:r>
      <w:proofErr w:type="spellEnd"/>
      <w:r>
        <w:t xml:space="preserve"> </w:t>
      </w:r>
      <w:proofErr w:type="spellStart"/>
      <w:r>
        <w:t>signifikan</w:t>
      </w:r>
      <w:proofErr w:type="spellEnd"/>
      <w:r>
        <w:t xml:space="preserve">, </w:t>
      </w:r>
      <w:proofErr w:type="spellStart"/>
      <w:r>
        <w:t>sehingga</w:t>
      </w:r>
      <w:proofErr w:type="spellEnd"/>
      <w:r>
        <w:t xml:space="preserve"> </w:t>
      </w:r>
      <w:proofErr w:type="spellStart"/>
      <w:r>
        <w:t>aman</w:t>
      </w:r>
      <w:proofErr w:type="spellEnd"/>
      <w:r>
        <w:t xml:space="preserve"> </w:t>
      </w:r>
      <w:proofErr w:type="spellStart"/>
      <w:r>
        <w:t>untuk</w:t>
      </w:r>
      <w:proofErr w:type="spellEnd"/>
      <w:r>
        <w:t xml:space="preserve"> </w:t>
      </w:r>
      <w:proofErr w:type="spellStart"/>
      <w:r>
        <w:t>operasi</w:t>
      </w:r>
      <w:proofErr w:type="spellEnd"/>
      <w:r>
        <w:t xml:space="preserve"> coal mi</w:t>
      </w:r>
      <w:r>
        <w:rPr>
          <w:lang w:val="en-US"/>
        </w:rPr>
        <w:t>ll.</w:t>
      </w:r>
    </w:p>
    <w:p w14:paraId="44682BC7" w14:textId="77777777" w:rsidR="00F80EFE" w:rsidRDefault="00F80EFE" w:rsidP="000A0564">
      <w:r>
        <w:t xml:space="preserve">Berdasarkan parameter mill current, mill outlet temperature dan AFR (lihat </w:t>
      </w:r>
      <w:r>
        <w:rPr>
          <w:lang w:val="en-US"/>
        </w:rPr>
        <w:t xml:space="preserve">table </w:t>
      </w:r>
      <w:r>
        <w:t>diatas) dapat dianalis</w:t>
      </w:r>
      <w:r>
        <w:rPr>
          <w:lang w:val="en-US"/>
        </w:rPr>
        <w:t xml:space="preserve">is </w:t>
      </w:r>
      <w:r>
        <w:t xml:space="preserve">sebagai berikut: </w:t>
      </w:r>
    </w:p>
    <w:p w14:paraId="6B644609" w14:textId="77777777" w:rsidR="00F80EFE" w:rsidRDefault="00F80EFE" w:rsidP="000A0564">
      <w:r>
        <w:t xml:space="preserve">1. Pada pengujian </w:t>
      </w:r>
      <w:r>
        <w:rPr>
          <w:i/>
          <w:iCs/>
        </w:rPr>
        <w:t>co-firing</w:t>
      </w:r>
      <w:r>
        <w:t xml:space="preserve"> 5%, mill current rata - rata stabil cenderung naik hingga ±0,78 Ampere dibandingkan kondisi operasi menggunakan 100% batubara. Kenaikan arus mill ini dikarenakan HGI sawdust yang jauh lebih rendah ketimbang HGI batubara, menyebabkan mill bekerja ekstra untung menghaluskan sawdust. </w:t>
      </w:r>
    </w:p>
    <w:p w14:paraId="00DFB1D2" w14:textId="77777777" w:rsidR="00F80EFE" w:rsidRDefault="00F80EFE" w:rsidP="000A0564">
      <w:pPr>
        <w:rPr>
          <w:lang w:val="en-US"/>
        </w:rPr>
      </w:pPr>
      <w:r>
        <w:t xml:space="preserve">2. Pada pengujian </w:t>
      </w:r>
      <w:r>
        <w:rPr>
          <w:i/>
          <w:iCs/>
        </w:rPr>
        <w:t>co-firing</w:t>
      </w:r>
      <w:r>
        <w:t xml:space="preserve"> 5%, mill outlet temperature cenderung naik hingga ±1,72</w:t>
      </w:r>
      <w:r>
        <w:rPr>
          <w:vertAlign w:val="superscript"/>
        </w:rPr>
        <w:t>o</w:t>
      </w:r>
      <w:r>
        <w:t xml:space="preserve">C dibandingkan kondisi operasi menggunakan 100% batubara. Kenaikan mill outlet temperature ini dikarenakan volatile matter sawdust yang jauh lebih tinggi ketimbang volatile matter batubara, menyebabkan penambahan sawdust dapat meningkatkan temperatur. Berdasarkan grafik menunjukkan MOT saat pengujian </w:t>
      </w:r>
      <w:r>
        <w:rPr>
          <w:i/>
          <w:iCs/>
        </w:rPr>
        <w:t>co-firing</w:t>
      </w:r>
      <w:r>
        <w:t xml:space="preserve"> cenderung mengalami kenaikan variatif 1-3% kecuali pada Mill C yang mengalami penurunan dibandingkan, temperatur berkisar antara 59 – 62 ºC. Nilai MOT (Mill outlet temperature) ≥ 60 </w:t>
      </w:r>
      <w:r>
        <w:rPr>
          <w:vertAlign w:val="superscript"/>
        </w:rPr>
        <w:t>0</w:t>
      </w:r>
      <w:r>
        <w:t xml:space="preserve">C </w:t>
      </w:r>
      <w:r>
        <w:t>perlu dimonitor dan diturunkan karena berpotensi terjadinya spontaneous combustion atau explosion.</w:t>
      </w:r>
      <w:r>
        <w:rPr>
          <w:lang w:val="en-US"/>
        </w:rPr>
        <w:t xml:space="preserve"> </w:t>
      </w:r>
    </w:p>
    <w:p w14:paraId="20B58428" w14:textId="77777777" w:rsidR="00F80EFE" w:rsidRDefault="00F80EFE" w:rsidP="000A0564">
      <w:r>
        <w:t xml:space="preserve">3. Proses drying pada pulverizer dilakukan dengan mengalirkan udara panas dari forced draft melalui air preheater, dapat berpotensi terjadinya ledakan akibat terbakarnya bahan bakar selama proses milling sebelum masuk boiler. Udara panas ini akan mengeringkan batubara dan mengalirkan campuran udara panas dan serbuk batubara ke dalam ruang bakar. Oleh karena itu Mill Outlet Temperature (MOT) harus selalu dimonitor untuk mengetahui earlier combustion atau adanya indikasi pembakaran di mill. </w:t>
      </w:r>
    </w:p>
    <w:p w14:paraId="6E9BB537" w14:textId="77777777" w:rsidR="00F80EFE" w:rsidRDefault="00F80EFE" w:rsidP="000A0564">
      <w:r>
        <w:t xml:space="preserve">4. Tren kenaikan mill current dan mill outlet temperature saat operasi </w:t>
      </w:r>
      <w:r>
        <w:rPr>
          <w:i/>
          <w:iCs/>
        </w:rPr>
        <w:t>co-firing</w:t>
      </w:r>
      <w:r>
        <w:t xml:space="preserve"> masih dalam rentang batasan operasi (Setting MOT pada 63,5 </w:t>
      </w:r>
      <w:r>
        <w:rPr>
          <w:vertAlign w:val="superscript"/>
        </w:rPr>
        <w:t>0</w:t>
      </w:r>
      <w:r>
        <w:t xml:space="preserve">C) untuk coal mill di PLTU Indramayu. </w:t>
      </w:r>
    </w:p>
    <w:p w14:paraId="6683FDA5" w14:textId="77777777" w:rsidR="00F80EFE" w:rsidRDefault="00F80EFE" w:rsidP="000A0564">
      <w:r>
        <w:t xml:space="preserve">5. Pada saat </w:t>
      </w:r>
      <w:r>
        <w:rPr>
          <w:i/>
          <w:iCs/>
        </w:rPr>
        <w:t>Co-firing</w:t>
      </w:r>
      <w:r>
        <w:t xml:space="preserve"> dan Coal Firing dimasing masing mill terlihat bervariasi.</w:t>
      </w:r>
      <w:r>
        <w:rPr>
          <w:lang w:val="en-US"/>
        </w:rPr>
        <w:t xml:space="preserve"> </w:t>
      </w:r>
      <w:r>
        <w:t xml:space="preserve">Pada saat </w:t>
      </w:r>
      <w:r>
        <w:rPr>
          <w:i/>
          <w:iCs/>
        </w:rPr>
        <w:t>co-firing</w:t>
      </w:r>
      <w:r>
        <w:t xml:space="preserve"> di mill D variasi AFR nya lebih besar dibandingkan pada saat Coal Firing. Nilai AFR yang bervariasi yg cukup besar tersebut akan mengakibatkan pembakaran menjadi kurang baik, menimbulkan distribusi tekanan, suhu dan partikulat menjadi tidak merata. </w:t>
      </w:r>
    </w:p>
    <w:p w14:paraId="70A69282" w14:textId="77777777" w:rsidR="00F80EFE" w:rsidRDefault="00F80EFE" w:rsidP="000A0564">
      <w:r>
        <w:t xml:space="preserve">6. Penurunan Air Fuel Ratio (AFR) sekitar 0,1-0,2 yang mengindikasikan pengaruh </w:t>
      </w:r>
      <w:r>
        <w:rPr>
          <w:i/>
          <w:iCs/>
        </w:rPr>
        <w:t>co-firing</w:t>
      </w:r>
      <w:r>
        <w:t xml:space="preserve"> terhadap pembakaran yang terjadi yang membutuhkan flow bahan bakar yang kemungkinan berlebih demi mempertahankan beban unit. </w:t>
      </w:r>
    </w:p>
    <w:p w14:paraId="414F70D3" w14:textId="77777777" w:rsidR="00F80EFE" w:rsidRDefault="00F80EFE" w:rsidP="000A0564">
      <w:pPr>
        <w:pStyle w:val="ListParagraph"/>
        <w:widowControl w:val="0"/>
        <w:autoSpaceDE w:val="0"/>
        <w:autoSpaceDN w:val="0"/>
        <w:adjustRightInd w:val="0"/>
        <w:ind w:left="0"/>
        <w:rPr>
          <w:lang w:val="id-ID"/>
        </w:rPr>
      </w:pPr>
      <w:r>
        <w:t>7.</w:t>
      </w:r>
      <w:r>
        <w:rPr>
          <w:lang w:val="en-US"/>
        </w:rPr>
        <w:t xml:space="preserve"> </w:t>
      </w:r>
      <w:r>
        <w:t xml:space="preserve">Pada </w:t>
      </w:r>
      <w:r>
        <w:rPr>
          <w:i/>
          <w:iCs/>
        </w:rPr>
        <w:t>co-firing</w:t>
      </w:r>
      <w:r>
        <w:t xml:space="preserve"> </w:t>
      </w:r>
      <w:proofErr w:type="spellStart"/>
      <w:r>
        <w:t>terjadi</w:t>
      </w:r>
      <w:proofErr w:type="spellEnd"/>
      <w:r>
        <w:t xml:space="preserve"> </w:t>
      </w:r>
      <w:proofErr w:type="spellStart"/>
      <w:r>
        <w:t>penurunan</w:t>
      </w:r>
      <w:proofErr w:type="spellEnd"/>
      <w:r>
        <w:t xml:space="preserve"> AFR total </w:t>
      </w:r>
      <w:proofErr w:type="spellStart"/>
      <w:r>
        <w:t>bila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coalfiring</w:t>
      </w:r>
      <w:proofErr w:type="spellEnd"/>
      <w:r>
        <w:t xml:space="preserve">. Hal </w:t>
      </w:r>
      <w:proofErr w:type="spellStart"/>
      <w:r>
        <w:t>ini</w:t>
      </w:r>
      <w:proofErr w:type="spellEnd"/>
      <w:r>
        <w:t xml:space="preserve"> </w:t>
      </w:r>
      <w:proofErr w:type="spellStart"/>
      <w:r>
        <w:t>dikarenakan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pemakaian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saat</w:t>
      </w:r>
      <w:proofErr w:type="spellEnd"/>
      <w:r>
        <w:t xml:space="preserve"> cofiring </w:t>
      </w:r>
      <w:proofErr w:type="spellStart"/>
      <w:r>
        <w:t>untuk</w:t>
      </w:r>
      <w:proofErr w:type="spellEnd"/>
      <w:r>
        <w:t xml:space="preserve"> </w:t>
      </w:r>
      <w:proofErr w:type="spellStart"/>
      <w:r>
        <w:t>mencapai</w:t>
      </w:r>
      <w:proofErr w:type="spellEnd"/>
      <w:r>
        <w:t xml:space="preserve"> </w:t>
      </w:r>
      <w:proofErr w:type="spellStart"/>
      <w:r>
        <w:t>beban</w:t>
      </w:r>
      <w:proofErr w:type="spellEnd"/>
      <w:r>
        <w:t xml:space="preserve"> yang </w:t>
      </w:r>
      <w:proofErr w:type="spellStart"/>
      <w:r>
        <w:t>sama</w:t>
      </w:r>
      <w:proofErr w:type="spellEnd"/>
      <w:r>
        <w:t xml:space="preserve"> </w:t>
      </w:r>
      <w:proofErr w:type="spellStart"/>
      <w:r>
        <w:t>dengan</w:t>
      </w:r>
      <w:proofErr w:type="spellEnd"/>
      <w:r>
        <w:t xml:space="preserve"> </w:t>
      </w:r>
      <w:proofErr w:type="spellStart"/>
      <w:r>
        <w:t>saat</w:t>
      </w:r>
      <w:proofErr w:type="spellEnd"/>
      <w:r>
        <w:t xml:space="preserve"> coal</w:t>
      </w:r>
      <w:r>
        <w:rPr>
          <w:lang w:val="en-US"/>
        </w:rPr>
        <w:t xml:space="preserve"> </w:t>
      </w:r>
      <w:r>
        <w:t xml:space="preserve">firing, </w:t>
      </w:r>
      <w:proofErr w:type="spellStart"/>
      <w:r>
        <w:t>dimana</w:t>
      </w:r>
      <w:proofErr w:type="spellEnd"/>
      <w:r>
        <w:t xml:space="preserve"> </w:t>
      </w:r>
      <w:proofErr w:type="spellStart"/>
      <w:r>
        <w:t>suplai</w:t>
      </w:r>
      <w:proofErr w:type="spellEnd"/>
      <w:r>
        <w:t xml:space="preserve"> </w:t>
      </w:r>
      <w:proofErr w:type="spellStart"/>
      <w:r>
        <w:t>udara</w:t>
      </w:r>
      <w:proofErr w:type="spellEnd"/>
      <w:r>
        <w:t xml:space="preserve"> </w:t>
      </w:r>
      <w:proofErr w:type="spellStart"/>
      <w:r>
        <w:t>pembakaran</w:t>
      </w:r>
      <w:proofErr w:type="spellEnd"/>
      <w:r>
        <w:t xml:space="preserve"> pada </w:t>
      </w:r>
      <w:proofErr w:type="spellStart"/>
      <w:r>
        <w:t>kedua</w:t>
      </w:r>
      <w:proofErr w:type="spellEnd"/>
      <w:r>
        <w:t xml:space="preserve"> </w:t>
      </w:r>
      <w:proofErr w:type="spellStart"/>
      <w:r>
        <w:t>operasi</w:t>
      </w:r>
      <w:proofErr w:type="spellEnd"/>
      <w:r>
        <w:t xml:space="preserve"> </w:t>
      </w:r>
      <w:proofErr w:type="spellStart"/>
      <w:r>
        <w:t>hampir</w:t>
      </w:r>
      <w:proofErr w:type="spellEnd"/>
      <w:r>
        <w:t xml:space="preserve"> </w:t>
      </w:r>
      <w:proofErr w:type="spellStart"/>
      <w:r>
        <w:t>sama</w:t>
      </w:r>
      <w:proofErr w:type="spellEnd"/>
      <w:r>
        <w:rPr>
          <w:lang w:val="en-US"/>
        </w:rPr>
        <w:t>.</w:t>
      </w:r>
    </w:p>
    <w:p w14:paraId="1FA82233" w14:textId="77777777" w:rsidR="00F80EFE" w:rsidRDefault="00F80EFE" w:rsidP="000A0564">
      <w:pPr>
        <w:pStyle w:val="ListParagraph"/>
        <w:widowControl w:val="0"/>
        <w:autoSpaceDE w:val="0"/>
        <w:autoSpaceDN w:val="0"/>
        <w:adjustRightInd w:val="0"/>
        <w:ind w:left="0"/>
        <w:rPr>
          <w:lang w:val="id-ID"/>
        </w:rPr>
      </w:pPr>
    </w:p>
    <w:p w14:paraId="1034C650" w14:textId="77777777" w:rsidR="00F80EFE" w:rsidRDefault="00F80EFE" w:rsidP="000A0564">
      <w:pPr>
        <w:ind w:firstLine="720"/>
      </w:pPr>
      <w:r>
        <w:t xml:space="preserve">Pada penelitian ini  menggunakan data operasi pada pengujian </w:t>
      </w:r>
      <w:r>
        <w:rPr>
          <w:i/>
          <w:iCs/>
        </w:rPr>
        <w:t>co-firing</w:t>
      </w:r>
      <w:r>
        <w:t xml:space="preserve"> PLTU Indramayu menggunakan 5% biomassa Serbuk Kayu pada beban yang ditahan sama (300 MW). Beberapa hasil pengamatan parameter operasi utama pada boiler, seperti load, total coal biomass flow, MST, MSP selama pengujian terpantau normal tidak jauh berbeda dengan hasil pengujian 100% batubara dan masih memenuhi parameter desain. Gas inlet temperature air heater mengalami penurunan hingga ±1,7 °C Spray superheater cenderung terdapat penurunan dari sebelumnya rata rata 108,56 t/h turun menjadi 79,12 t/h atau penurunan hingga 29,5 t/h.</w:t>
      </w:r>
    </w:p>
    <w:p w14:paraId="53A89EFD" w14:textId="77777777" w:rsidR="00F80EFE" w:rsidRDefault="00F80EFE" w:rsidP="000A0564">
      <w:pPr>
        <w:ind w:firstLine="720"/>
        <w:rPr>
          <w:lang w:val="en-US"/>
        </w:rPr>
      </w:pPr>
      <w:r>
        <w:t xml:space="preserve">Tipikal sawdust yang digunakan untuk pengujian ini memiliki nilai HGI yang lebih rendah hingga separuh dari HGI batubara, nilai HGI sawdust 45 seperti yang ditunjukkan pada Komparasi Karakteristik Batubara dengan Biomassa Sawdust. Hal ini mengisyaratkan </w:t>
      </w:r>
      <w:r>
        <w:lastRenderedPageBreak/>
        <w:t>keuletan sawdust yang akan lebih sulit untuk digrinding dan berpotensi meningkatkan arus coal mill maupun reject pyrite. Dari pengambilan sampel material pyrite tidak didapatkan sawdust yang keluar bersama reject pyrite dimana hal ini menunjukkan 5% sawdust bisa tergerinda dengan baik didalam coal mill dan mengalir selanjutnya menuju coal pipe dan coal burner</w:t>
      </w:r>
      <w:r>
        <w:rPr>
          <w:lang w:val="en-US"/>
        </w:rPr>
        <w:t>.</w:t>
      </w:r>
    </w:p>
    <w:p w14:paraId="06E82508" w14:textId="77777777" w:rsidR="00F80EFE" w:rsidRDefault="00F80EFE" w:rsidP="000A0564">
      <w:pPr>
        <w:ind w:firstLine="720"/>
      </w:pPr>
      <w:r>
        <w:t xml:space="preserve">Berdasarkan pengamatan parameter operasi load dan total coal flow pada pengujian </w:t>
      </w:r>
      <w:r>
        <w:rPr>
          <w:i/>
          <w:iCs/>
        </w:rPr>
        <w:t>co-firing</w:t>
      </w:r>
      <w:r>
        <w:t xml:space="preserve"> sawdust hingga 5% pada beban yang relative sama (300 MW), dapat dianalis</w:t>
      </w:r>
      <w:r>
        <w:rPr>
          <w:lang w:val="en-US"/>
        </w:rPr>
        <w:t>is t</w:t>
      </w:r>
      <w:r>
        <w:t xml:space="preserve">otal coal flow ketika operasi </w:t>
      </w:r>
      <w:r>
        <w:rPr>
          <w:i/>
          <w:iCs/>
        </w:rPr>
        <w:t>co-firing</w:t>
      </w:r>
      <w:r>
        <w:t xml:space="preserve"> 5% sawdust dengan rata – rata 186,14 Ton/jam, sedikit lebih rendah dibandingkan dengan ketika beroperasi menggunakan bahan bakar 100% batubara dengan rata-rata 192,26 Ton/jam</w:t>
      </w:r>
      <w:r>
        <w:rPr>
          <w:lang w:val="en-US"/>
        </w:rPr>
        <w:t xml:space="preserve">. </w:t>
      </w:r>
      <w:r>
        <w:t xml:space="preserve">Data total coal flow merupakan penjumlahan dari coal feeder flow rate selama pengujian. </w:t>
      </w:r>
    </w:p>
    <w:p w14:paraId="12E16493" w14:textId="77777777" w:rsidR="00F80EFE" w:rsidRDefault="00F80EFE" w:rsidP="000A0564">
      <w:r>
        <w:t xml:space="preserve">Berdasarkan pengamatan parameter gas outlet temperature air heater dapat dianalisa sebagai berikut: </w:t>
      </w:r>
    </w:p>
    <w:p w14:paraId="6BDC0582" w14:textId="77777777" w:rsidR="00F80EFE" w:rsidRDefault="00F80EFE" w:rsidP="000A0564">
      <w:pPr>
        <w:ind w:left="270" w:hanging="270"/>
      </w:pPr>
      <w:r>
        <w:t xml:space="preserve">1. Pada pengujian </w:t>
      </w:r>
      <w:r>
        <w:rPr>
          <w:i/>
          <w:iCs/>
        </w:rPr>
        <w:t>co-firing</w:t>
      </w:r>
      <w:r>
        <w:t xml:space="preserve"> 5%, gas outlet temperature air heater A ketika operasi </w:t>
      </w:r>
      <w:r>
        <w:rPr>
          <w:i/>
          <w:iCs/>
        </w:rPr>
        <w:t>co-firing</w:t>
      </w:r>
      <w:r>
        <w:t xml:space="preserve"> 5% sawdust dengan rata – rata 192</w:t>
      </w:r>
      <w:r>
        <w:rPr>
          <w:vertAlign w:val="superscript"/>
        </w:rPr>
        <w:t>o</w:t>
      </w:r>
      <w:r>
        <w:t>C, cenderung sama/sedikit lebih tinggi dibandingkan dengan ketika beroperasi menggunakan bahan bakar 100% batubara dengan rata-rata 191,4</w:t>
      </w:r>
      <w:r>
        <w:rPr>
          <w:vertAlign w:val="superscript"/>
        </w:rPr>
        <w:t>o</w:t>
      </w:r>
      <w:r>
        <w:t xml:space="preserve">C. Di samping itu, gas outlet temperature air heater B ketika operasi </w:t>
      </w:r>
      <w:r>
        <w:rPr>
          <w:i/>
          <w:iCs/>
        </w:rPr>
        <w:t>co-firing</w:t>
      </w:r>
      <w:r>
        <w:t xml:space="preserve"> 5% sawdust dengan rata – rata 192,4</w:t>
      </w:r>
      <w:r>
        <w:rPr>
          <w:vertAlign w:val="superscript"/>
        </w:rPr>
        <w:t>o</w:t>
      </w:r>
      <w:r>
        <w:t>C, lebih rendah dibandingkan dengan ketika beroperasi menggunakan bahan bakar 100% batubara dengan rata-rata 194,3</w:t>
      </w:r>
      <w:r>
        <w:rPr>
          <w:vertAlign w:val="superscript"/>
        </w:rPr>
        <w:t>o</w:t>
      </w:r>
      <w:r>
        <w:t xml:space="preserve">C. </w:t>
      </w:r>
    </w:p>
    <w:p w14:paraId="72CC4F93" w14:textId="77777777" w:rsidR="00F80EFE" w:rsidRDefault="00F80EFE" w:rsidP="000A0564">
      <w:pPr>
        <w:pStyle w:val="ListParagraph"/>
        <w:widowControl w:val="0"/>
        <w:autoSpaceDE w:val="0"/>
        <w:autoSpaceDN w:val="0"/>
        <w:adjustRightInd w:val="0"/>
        <w:ind w:left="0"/>
        <w:rPr>
          <w:lang w:val="id-ID"/>
        </w:rPr>
      </w:pPr>
      <w:r>
        <w:t xml:space="preserve">2. </w:t>
      </w:r>
      <w:proofErr w:type="spellStart"/>
      <w:r>
        <w:t>Tren</w:t>
      </w:r>
      <w:proofErr w:type="spellEnd"/>
      <w:r>
        <w:t xml:space="preserve"> gas outlet temperature air heater </w:t>
      </w:r>
      <w:proofErr w:type="spellStart"/>
      <w:r>
        <w:t>saat</w:t>
      </w:r>
      <w:proofErr w:type="spellEnd"/>
      <w:r>
        <w:t xml:space="preserve"> </w:t>
      </w:r>
      <w:proofErr w:type="spellStart"/>
      <w:r>
        <w:t>operasi</w:t>
      </w:r>
      <w:proofErr w:type="spellEnd"/>
      <w:r>
        <w:t xml:space="preserve"> </w:t>
      </w:r>
      <w:r>
        <w:rPr>
          <w:i/>
          <w:iCs/>
        </w:rPr>
        <w:t>co-firing</w:t>
      </w:r>
      <w:r>
        <w:t xml:space="preserve"> </w:t>
      </w:r>
      <w:proofErr w:type="spellStart"/>
      <w:r>
        <w:t>masih</w:t>
      </w:r>
      <w:proofErr w:type="spellEnd"/>
      <w:r>
        <w:t xml:space="preserve"> </w:t>
      </w:r>
      <w:proofErr w:type="spellStart"/>
      <w:r>
        <w:t>dalam</w:t>
      </w:r>
      <w:proofErr w:type="spellEnd"/>
      <w:r>
        <w:t xml:space="preserve"> </w:t>
      </w:r>
      <w:proofErr w:type="spellStart"/>
      <w:r>
        <w:t>rentang</w:t>
      </w:r>
      <w:proofErr w:type="spellEnd"/>
      <w:r>
        <w:t xml:space="preserve"> </w:t>
      </w:r>
      <w:proofErr w:type="spellStart"/>
      <w:r>
        <w:t>batasan</w:t>
      </w:r>
      <w:proofErr w:type="spellEnd"/>
      <w:r>
        <w:t xml:space="preserve"> </w:t>
      </w:r>
      <w:proofErr w:type="spellStart"/>
      <w:r>
        <w:t>untuk</w:t>
      </w:r>
      <w:proofErr w:type="spellEnd"/>
      <w:r>
        <w:t xml:space="preserve"> </w:t>
      </w:r>
      <w:proofErr w:type="spellStart"/>
      <w:r>
        <w:t>kondisi</w:t>
      </w:r>
      <w:proofErr w:type="spellEnd"/>
      <w:r>
        <w:t xml:space="preserve"> normal </w:t>
      </w:r>
      <w:proofErr w:type="spellStart"/>
      <w:r>
        <w:t>operasi</w:t>
      </w:r>
      <w:proofErr w:type="spellEnd"/>
      <w:r>
        <w:t xml:space="preserve"> </w:t>
      </w:r>
      <w:proofErr w:type="spellStart"/>
      <w:r>
        <w:t>sesuai</w:t>
      </w:r>
      <w:proofErr w:type="spellEnd"/>
      <w:r>
        <w:t xml:space="preserve"> manual book boiler PLTU </w:t>
      </w:r>
      <w:proofErr w:type="spellStart"/>
      <w:r>
        <w:t>Indrama</w:t>
      </w:r>
      <w:r>
        <w:rPr>
          <w:lang w:val="en-US"/>
        </w:rPr>
        <w:t>yu</w:t>
      </w:r>
      <w:proofErr w:type="spellEnd"/>
      <w:r>
        <w:rPr>
          <w:lang w:val="en-US"/>
        </w:rPr>
        <w:t>.</w:t>
      </w:r>
    </w:p>
    <w:p w14:paraId="2315A447" w14:textId="77777777" w:rsidR="00F80EFE" w:rsidRDefault="00F80EFE" w:rsidP="000A0564">
      <w:pPr>
        <w:pStyle w:val="ListParagraph"/>
        <w:widowControl w:val="0"/>
        <w:autoSpaceDE w:val="0"/>
        <w:autoSpaceDN w:val="0"/>
        <w:adjustRightInd w:val="0"/>
        <w:ind w:left="0"/>
        <w:rPr>
          <w:rFonts w:cs="Arial"/>
          <w:b/>
          <w:lang w:val="id-ID"/>
        </w:rPr>
      </w:pPr>
    </w:p>
    <w:p w14:paraId="104C0499" w14:textId="77777777" w:rsidR="00F80EFE" w:rsidRDefault="00F80EFE" w:rsidP="000A0564">
      <w:pPr>
        <w:pStyle w:val="ListParagraph"/>
        <w:widowControl w:val="0"/>
        <w:autoSpaceDE w:val="0"/>
        <w:autoSpaceDN w:val="0"/>
        <w:adjustRightInd w:val="0"/>
        <w:ind w:left="0"/>
        <w:rPr>
          <w:rFonts w:cs="Arial"/>
          <w:b/>
          <w:lang w:val="id-ID"/>
        </w:rPr>
      </w:pPr>
      <w:r>
        <w:rPr>
          <w:rFonts w:cs="Arial"/>
          <w:b/>
          <w:lang w:val="id-ID"/>
        </w:rPr>
        <w:t>3.3 Pengamatan FEGT</w:t>
      </w:r>
    </w:p>
    <w:p w14:paraId="4F591C07" w14:textId="77777777" w:rsidR="00F80EFE" w:rsidRDefault="00F80EFE" w:rsidP="000A0564">
      <w:pPr>
        <w:pStyle w:val="ListParagraph"/>
        <w:widowControl w:val="0"/>
        <w:autoSpaceDE w:val="0"/>
        <w:autoSpaceDN w:val="0"/>
        <w:adjustRightInd w:val="0"/>
        <w:ind w:left="0"/>
        <w:rPr>
          <w:lang w:val="id-ID"/>
        </w:rPr>
      </w:pPr>
      <w:proofErr w:type="spellStart"/>
      <w:r>
        <w:t>Pengamatan</w:t>
      </w:r>
      <w:proofErr w:type="spellEnd"/>
      <w:r>
        <w:t xml:space="preserve"> pada boiler FEGT </w:t>
      </w:r>
      <w:proofErr w:type="spellStart"/>
      <w:r>
        <w:t>saat</w:t>
      </w:r>
      <w:proofErr w:type="spellEnd"/>
      <w:r>
        <w:t xml:space="preserve"> 100% </w:t>
      </w:r>
      <w:proofErr w:type="spellStart"/>
      <w:r>
        <w:t>batubara</w:t>
      </w:r>
      <w:proofErr w:type="spellEnd"/>
      <w:r>
        <w:t xml:space="preserve"> dan 95%batubara – 5% </w:t>
      </w:r>
      <w:proofErr w:type="spellStart"/>
      <w:r>
        <w:t>biomassa</w:t>
      </w:r>
      <w:proofErr w:type="spellEnd"/>
      <w:r>
        <w:t xml:space="preserve"> </w:t>
      </w:r>
      <w:proofErr w:type="spellStart"/>
      <w:r>
        <w:t>adalah</w:t>
      </w:r>
      <w:proofErr w:type="spellEnd"/>
      <w:r>
        <w:t xml:space="preserve"> </w:t>
      </w:r>
      <w:proofErr w:type="spellStart"/>
      <w:r>
        <w:t>seperti</w:t>
      </w:r>
      <w:proofErr w:type="spellEnd"/>
      <w:r>
        <w:t xml:space="preserve"> </w:t>
      </w:r>
      <w:proofErr w:type="spellStart"/>
      <w:r>
        <w:t>ditunjukkan</w:t>
      </w:r>
      <w:proofErr w:type="spellEnd"/>
      <w:r>
        <w:t xml:space="preserve"> </w:t>
      </w:r>
      <w:proofErr w:type="spellStart"/>
      <w:r>
        <w:t>dalam</w:t>
      </w:r>
      <w:proofErr w:type="spellEnd"/>
      <w:r>
        <w:t xml:space="preserve"> </w:t>
      </w:r>
      <w:proofErr w:type="spellStart"/>
      <w:r>
        <w:t>g</w:t>
      </w:r>
      <w:r>
        <w:rPr>
          <w:lang w:val="en-US"/>
        </w:rPr>
        <w:t>ambar</w:t>
      </w:r>
      <w:proofErr w:type="spellEnd"/>
      <w:r>
        <w:rPr>
          <w:lang w:val="en-US"/>
        </w:rPr>
        <w:t xml:space="preserve"> </w:t>
      </w:r>
      <w:proofErr w:type="spellStart"/>
      <w:r>
        <w:t>dibawah</w:t>
      </w:r>
      <w:proofErr w:type="spellEnd"/>
      <w:r>
        <w:t xml:space="preserve"> </w:t>
      </w:r>
      <w:proofErr w:type="spellStart"/>
      <w:r>
        <w:t>ini</w:t>
      </w:r>
      <w:proofErr w:type="spellEnd"/>
      <w:r>
        <w:rPr>
          <w:lang w:val="en-US"/>
        </w:rPr>
        <w:t xml:space="preserve"> :</w:t>
      </w:r>
    </w:p>
    <w:p w14:paraId="28950618" w14:textId="77777777" w:rsidR="00F80EFE" w:rsidRDefault="00F80EFE" w:rsidP="000A0564">
      <w:pPr>
        <w:pStyle w:val="ListParagraph"/>
        <w:widowControl w:val="0"/>
        <w:autoSpaceDE w:val="0"/>
        <w:autoSpaceDN w:val="0"/>
        <w:adjustRightInd w:val="0"/>
        <w:ind w:left="0"/>
        <w:rPr>
          <w:lang w:val="id-ID"/>
        </w:rPr>
      </w:pPr>
    </w:p>
    <w:p w14:paraId="7817A07B" w14:textId="77777777" w:rsidR="00F80EFE" w:rsidRDefault="00F80EFE" w:rsidP="00E21144">
      <w:pPr>
        <w:pStyle w:val="ListParagraph"/>
        <w:widowControl w:val="0"/>
        <w:autoSpaceDE w:val="0"/>
        <w:autoSpaceDN w:val="0"/>
        <w:adjustRightInd w:val="0"/>
        <w:ind w:left="0"/>
        <w:jc w:val="center"/>
        <w:rPr>
          <w:rFonts w:cs="Arial"/>
          <w:b/>
          <w:lang w:val="id-ID"/>
        </w:rPr>
      </w:pPr>
      <w:r>
        <w:rPr>
          <w:noProof/>
          <w:lang w:val="id-ID" w:eastAsia="id-ID"/>
        </w:rPr>
        <w:drawing>
          <wp:inline distT="0" distB="0" distL="0" distR="0" wp14:anchorId="74D0FCF3" wp14:editId="1084E8EC">
            <wp:extent cx="1858945" cy="1346479"/>
            <wp:effectExtent l="0" t="0" r="8255" b="6350"/>
            <wp:docPr id="35" name="Picture 35"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5" name="Picture 35" descr="Graphical user interface&#10;&#10;Description automatically generated"/>
                    <pic:cNvPicPr/>
                  </pic:nvPicPr>
                  <pic:blipFill rotWithShape="1">
                    <a:blip r:embed="rId9">
                      <a:extLst>
                        <a:ext uri="{28A0092B-C50C-407E-A947-70E740481C1C}">
                          <a14:useLocalDpi xmlns:a14="http://schemas.microsoft.com/office/drawing/2010/main" val="0"/>
                        </a:ext>
                      </a:extLst>
                    </a:blip>
                    <a:srcRect l="54414" t="32774" r="23335" b="38591"/>
                    <a:stretch/>
                  </pic:blipFill>
                  <pic:spPr bwMode="auto">
                    <a:xfrm>
                      <a:off x="0" y="0"/>
                      <a:ext cx="1859947" cy="1347205"/>
                    </a:xfrm>
                    <a:prstGeom prst="rect">
                      <a:avLst/>
                    </a:prstGeom>
                    <a:ln>
                      <a:noFill/>
                    </a:ln>
                    <a:extLst>
                      <a:ext uri="{53640926-AAD7-44D8-BBD7-CCE9431645EC}">
                        <a14:shadowObscured xmlns:a14="http://schemas.microsoft.com/office/drawing/2010/main"/>
                      </a:ext>
                    </a:extLst>
                  </pic:spPr>
                </pic:pic>
              </a:graphicData>
            </a:graphic>
          </wp:inline>
        </w:drawing>
      </w:r>
    </w:p>
    <w:p w14:paraId="3D747FC0" w14:textId="77777777" w:rsidR="00F80EFE" w:rsidRDefault="00F80EFE" w:rsidP="00E21144">
      <w:pPr>
        <w:pStyle w:val="ListParagraph"/>
        <w:widowControl w:val="0"/>
        <w:autoSpaceDE w:val="0"/>
        <w:autoSpaceDN w:val="0"/>
        <w:adjustRightInd w:val="0"/>
        <w:ind w:left="0"/>
        <w:jc w:val="center"/>
        <w:rPr>
          <w:rFonts w:cs="Arial"/>
          <w:b/>
          <w:lang w:val="id-ID"/>
        </w:rPr>
      </w:pPr>
    </w:p>
    <w:p w14:paraId="3955C656" w14:textId="77777777" w:rsidR="00F80EFE" w:rsidRDefault="00F80EFE" w:rsidP="00E21144">
      <w:pPr>
        <w:pStyle w:val="ListParagraph"/>
        <w:widowControl w:val="0"/>
        <w:autoSpaceDE w:val="0"/>
        <w:autoSpaceDN w:val="0"/>
        <w:adjustRightInd w:val="0"/>
        <w:ind w:left="0"/>
        <w:jc w:val="center"/>
        <w:rPr>
          <w:rFonts w:cs="Arial"/>
          <w:b/>
          <w:lang w:val="id-ID"/>
        </w:rPr>
      </w:pPr>
      <w:r>
        <w:rPr>
          <w:noProof/>
          <w:lang w:val="id-ID" w:eastAsia="id-ID"/>
        </w:rPr>
        <w:drawing>
          <wp:inline distT="0" distB="0" distL="0" distR="0" wp14:anchorId="55E855EA" wp14:editId="4D34C3FB">
            <wp:extent cx="1543050" cy="1922780"/>
            <wp:effectExtent l="0" t="0" r="0" b="1270"/>
            <wp:docPr id="36" name="Picture 36"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36" name="Picture 36" descr="Graphical user interface, application, Word&#10;&#10;Description automatically generated"/>
                    <pic:cNvPicPr/>
                  </pic:nvPicPr>
                  <pic:blipFill rotWithShape="1">
                    <a:blip r:embed="rId10">
                      <a:extLst>
                        <a:ext uri="{28A0092B-C50C-407E-A947-70E740481C1C}">
                          <a14:useLocalDpi xmlns:a14="http://schemas.microsoft.com/office/drawing/2010/main" val="0"/>
                        </a:ext>
                      </a:extLst>
                    </a:blip>
                    <a:srcRect l="79729" t="37218" r="6068" b="31310"/>
                    <a:stretch/>
                  </pic:blipFill>
                  <pic:spPr bwMode="auto">
                    <a:xfrm>
                      <a:off x="0" y="0"/>
                      <a:ext cx="1543050" cy="1922780"/>
                    </a:xfrm>
                    <a:prstGeom prst="rect">
                      <a:avLst/>
                    </a:prstGeom>
                    <a:ln>
                      <a:noFill/>
                    </a:ln>
                    <a:extLst>
                      <a:ext uri="{53640926-AAD7-44D8-BBD7-CCE9431645EC}">
                        <a14:shadowObscured xmlns:a14="http://schemas.microsoft.com/office/drawing/2010/main"/>
                      </a:ext>
                    </a:extLst>
                  </pic:spPr>
                </pic:pic>
              </a:graphicData>
            </a:graphic>
          </wp:inline>
        </w:drawing>
      </w:r>
    </w:p>
    <w:p w14:paraId="2AA6A610" w14:textId="77777777" w:rsidR="00F80EFE" w:rsidRDefault="00F80EFE" w:rsidP="00E21144">
      <w:pPr>
        <w:pStyle w:val="ListParagraph"/>
        <w:widowControl w:val="0"/>
        <w:autoSpaceDE w:val="0"/>
        <w:autoSpaceDN w:val="0"/>
        <w:adjustRightInd w:val="0"/>
        <w:ind w:left="0"/>
        <w:jc w:val="center"/>
        <w:rPr>
          <w:rFonts w:cs="Arial"/>
          <w:b/>
          <w:lang w:val="id-ID"/>
        </w:rPr>
      </w:pPr>
    </w:p>
    <w:p w14:paraId="563D7EF7" w14:textId="77777777" w:rsidR="00F80EFE" w:rsidRDefault="00F80EFE" w:rsidP="00E21144">
      <w:pPr>
        <w:pStyle w:val="Caption"/>
        <w:jc w:val="center"/>
        <w:rPr>
          <w:b w:val="0"/>
          <w:color w:val="auto"/>
          <w:sz w:val="20"/>
        </w:rPr>
      </w:pPr>
      <w:r w:rsidRPr="00E21144">
        <w:rPr>
          <w:color w:val="auto"/>
          <w:sz w:val="20"/>
        </w:rPr>
        <w:t xml:space="preserve">Gambar </w:t>
      </w:r>
      <w:r w:rsidRPr="00E21144">
        <w:rPr>
          <w:color w:val="auto"/>
          <w:sz w:val="20"/>
        </w:rPr>
        <w:fldChar w:fldCharType="begin"/>
      </w:r>
      <w:r w:rsidRPr="00E21144">
        <w:rPr>
          <w:color w:val="auto"/>
          <w:sz w:val="20"/>
        </w:rPr>
        <w:instrText xml:space="preserve"> SEQ Gambar \* ARABIC </w:instrText>
      </w:r>
      <w:r w:rsidRPr="00E21144">
        <w:rPr>
          <w:color w:val="auto"/>
          <w:sz w:val="20"/>
        </w:rPr>
        <w:fldChar w:fldCharType="separate"/>
      </w:r>
      <w:r w:rsidRPr="00E21144">
        <w:rPr>
          <w:noProof/>
          <w:color w:val="auto"/>
          <w:sz w:val="20"/>
        </w:rPr>
        <w:t>3</w:t>
      </w:r>
      <w:r w:rsidRPr="00E21144">
        <w:rPr>
          <w:color w:val="auto"/>
          <w:sz w:val="20"/>
        </w:rPr>
        <w:fldChar w:fldCharType="end"/>
      </w:r>
      <w:r w:rsidRPr="00E21144">
        <w:rPr>
          <w:b w:val="0"/>
          <w:color w:val="auto"/>
          <w:sz w:val="20"/>
        </w:rPr>
        <w:t xml:space="preserve"> Visualisasi kondisi di FEGT</w:t>
      </w:r>
    </w:p>
    <w:p w14:paraId="103CAAB1" w14:textId="77777777" w:rsidR="00F80EFE" w:rsidRDefault="00F80EFE" w:rsidP="00E21144">
      <w:pPr>
        <w:rPr>
          <w:lang w:eastAsia="ja-JP"/>
        </w:rPr>
      </w:pPr>
      <w:r>
        <w:rPr>
          <w:lang w:eastAsia="ja-JP"/>
        </w:rPr>
        <w:tab/>
      </w:r>
    </w:p>
    <w:p w14:paraId="026CFD6E" w14:textId="77777777" w:rsidR="00F80EFE" w:rsidRDefault="00F80EFE" w:rsidP="00BD62FA">
      <w:pPr>
        <w:ind w:firstLine="340"/>
        <w:rPr>
          <w:lang w:val="en-US"/>
        </w:rPr>
      </w:pPr>
      <w:r>
        <w:t>Mengetahui temperatur pembakaran di dalam boiler merupakan salah satu indikator yang sangat penting untuk mengetahui kinerja pembakaran dan boiler baik dari sisi ekonomi maupun dari sisi lingkungan. FEGT dapat memiliki dampak besar pada kinerja dan keandalan boiler. Desain boiler melibatkan keseimbangan energi antara sisi api dan sisi uap.</w:t>
      </w:r>
    </w:p>
    <w:p w14:paraId="2A43101F" w14:textId="77777777" w:rsidR="00F80EFE" w:rsidRDefault="00F80EFE" w:rsidP="00E21144">
      <w:r>
        <w:t xml:space="preserve">Dalam boiler umumnya terdapat pemantauan sisi uap yang cukup, namun tidak memiliki pemantauan dan kontrol api yang memadai. Diawali pencampuran bahan bakar dan udara, selanjutnya terjadi pembakaran di furnace, dan fokus pemantauan berikutnya di jalur gas buang hingga temperatur keluar furnace boiler. Jadi titik kontrol antara keluar burner hingga keluar furnace boiler, salah satunya adalah FEGT. </w:t>
      </w:r>
    </w:p>
    <w:p w14:paraId="69CE40B7" w14:textId="77777777" w:rsidR="00F80EFE" w:rsidRDefault="00F80EFE" w:rsidP="00BD62FA">
      <w:pPr>
        <w:ind w:firstLine="340"/>
      </w:pPr>
      <w:r>
        <w:t>Pada Titik kontrol ekstra ini (FEGT) memiliki berdampak besar pada kinerja dan keandalan boiler. Pada dasarnya, titik keluar furnace memisahkan zona radiasi dari zona konveksi. FEGT adalah parameter desain penting untuk boiler. FEGT mendefinisikan rasio penyerapan panas oleh radiant heating dan convective heating. Titik kontrol FEGT juga mengamati potensi fouling dari boiler tube di area konvektif. Jika FEGT berada di atas temperatur deformasi awal abu batubara (IDT), hal itu dapat menyebabkan fouling boiler tube yang parah oleh abu cair (molten ash). Temperatur gas buang saat masuk ke SH / RH juga harus terpantau lebih rendah dari temperatur Ash Fusion (AFT).</w:t>
      </w:r>
    </w:p>
    <w:p w14:paraId="289599F4" w14:textId="77777777" w:rsidR="00F80EFE" w:rsidRDefault="00F80EFE" w:rsidP="00E21144">
      <w:r>
        <w:t>Pengujian FEGT dilakukan dengan menggunakan thermogun ke beberapa titik pengambilan di area fu</w:t>
      </w:r>
      <w:r>
        <w:rPr>
          <w:lang w:val="en-US"/>
        </w:rPr>
        <w:t>r</w:t>
      </w:r>
      <w:r>
        <w:t>nace pada area yang berbeda.</w:t>
      </w:r>
    </w:p>
    <w:p w14:paraId="0E3FE795" w14:textId="77777777" w:rsidR="00F80EFE" w:rsidRPr="005E0B97" w:rsidRDefault="00F80EFE" w:rsidP="00BD62FA">
      <w:pPr>
        <w:ind w:firstLine="340"/>
      </w:pPr>
      <w:r>
        <w:t xml:space="preserve">Pengujian unburned carbon dilakukan untuk mengetahui kandungan karbon yang tidak habis terbakar pada proses pembakaran. Semakin besar nilai UBC maka semakin tidak efisien suatu bahan bakar, karena banyak energi yang belum terkonversi. Nilai UBC yang tinggi tidak bagus untuk efisiensi proses pembakaran. Pengujian unburned carbon selama pengujian </w:t>
      </w:r>
      <w:r>
        <w:rPr>
          <w:i/>
          <w:iCs/>
        </w:rPr>
        <w:t>co-firing</w:t>
      </w:r>
      <w:r>
        <w:t xml:space="preserve"> dilakukan pada saat uji bahan bakar 100% </w:t>
      </w:r>
      <w:r>
        <w:lastRenderedPageBreak/>
        <w:t xml:space="preserve">batubara dan 5% sawdust + 95% batubara. Dari hasil pengujian UBC, didapatkan bahwa baik saat pengujian 100% batubara maupun </w:t>
      </w:r>
      <w:r>
        <w:rPr>
          <w:i/>
          <w:iCs/>
        </w:rPr>
        <w:t>co-firing</w:t>
      </w:r>
      <w:r>
        <w:t xml:space="preserve"> 5% sawdust menghasilkan unburned carbon yang rendah dan di bawah batasan nilai 1%. Dengan begitu, </w:t>
      </w:r>
      <w:r>
        <w:rPr>
          <w:i/>
          <w:iCs/>
        </w:rPr>
        <w:t>co-firing</w:t>
      </w:r>
      <w:r>
        <w:t xml:space="preserve"> 5% sawdust dapat terbakar dengan bai</w:t>
      </w:r>
      <w:r>
        <w:rPr>
          <w:lang w:val="en-US"/>
        </w:rPr>
        <w:t>k.</w:t>
      </w:r>
      <w:r w:rsidRPr="005E0B97">
        <w:t xml:space="preserve"> </w:t>
      </w:r>
    </w:p>
    <w:p w14:paraId="44A3EC9C" w14:textId="77777777" w:rsidR="00F80EFE" w:rsidRDefault="00F80EFE" w:rsidP="00E21144"/>
    <w:p w14:paraId="5FB90053" w14:textId="77777777" w:rsidR="00F80EFE" w:rsidRPr="00E21144" w:rsidRDefault="00F80EFE" w:rsidP="00E21144">
      <w:pPr>
        <w:rPr>
          <w:b/>
        </w:rPr>
      </w:pPr>
      <w:r w:rsidRPr="00E21144">
        <w:rPr>
          <w:b/>
        </w:rPr>
        <w:t>3.4 Evaluasi Lingkungan Baku Mutu Emisi Pembangkit PLTU</w:t>
      </w:r>
    </w:p>
    <w:p w14:paraId="574E6052" w14:textId="77777777" w:rsidR="00F80EFE" w:rsidRDefault="00F80EFE" w:rsidP="00E21144"/>
    <w:p w14:paraId="74D20067" w14:textId="77777777" w:rsidR="00F80EFE" w:rsidRPr="005E0B97" w:rsidRDefault="00F80EFE" w:rsidP="00E21144">
      <w:r>
        <w:t xml:space="preserve">Baku mutu emisi PLTU mengacu pada Peraturan Menteri Lingkungan Hidup Nomor 15 Tahun 2019 seperti ditunjukkan pada Tabel 12 di bawah. Pencampuran bahan bakar, batubara dengan sawdust pada </w:t>
      </w:r>
      <w:r>
        <w:rPr>
          <w:i/>
          <w:iCs/>
        </w:rPr>
        <w:t>co-firing</w:t>
      </w:r>
      <w:r>
        <w:t xml:space="preserve"> akan berpengaruh pada emisi gas buang yang dihasilkan, untuk itu dilakukan pengujian emisi gas buang untuk mengamati perubahan yang terjadi selama pengujian </w:t>
      </w:r>
      <w:r>
        <w:rPr>
          <w:i/>
          <w:iCs/>
        </w:rPr>
        <w:t>co-firing</w:t>
      </w:r>
      <w:r>
        <w:rPr>
          <w:lang w:val="en-US"/>
        </w:rPr>
        <w:t>.</w:t>
      </w:r>
      <w:r w:rsidRPr="005E0B97">
        <w:t xml:space="preserve"> </w:t>
      </w:r>
    </w:p>
    <w:p w14:paraId="37666EB9" w14:textId="77777777" w:rsidR="00F80EFE" w:rsidRPr="00E21144" w:rsidRDefault="00F80EFE" w:rsidP="00BD62FA">
      <w:pPr>
        <w:ind w:firstLine="340"/>
      </w:pPr>
      <w:r>
        <w:t xml:space="preserve">PLTU Indramayu dilengkapi dengan fasilitas CEMS. Pengujian emisi gas buang dilakukan dengan membandingkan data emisi gas buang saat dilakukan pengujian 100% batubara dengan pengujian </w:t>
      </w:r>
      <w:r>
        <w:rPr>
          <w:i/>
          <w:iCs/>
        </w:rPr>
        <w:t>co-firing</w:t>
      </w:r>
      <w:r>
        <w:t xml:space="preserve"> 5% sawdust.</w:t>
      </w:r>
    </w:p>
    <w:p w14:paraId="6FB27A0F" w14:textId="77777777" w:rsidR="00F80EFE" w:rsidRDefault="00F80EFE" w:rsidP="00E21144"/>
    <w:p w14:paraId="2D017CE6" w14:textId="77777777" w:rsidR="00F80EFE" w:rsidRDefault="00F80EFE" w:rsidP="00432238">
      <w:pPr>
        <w:tabs>
          <w:tab w:val="left" w:pos="90"/>
        </w:tabs>
        <w:rPr>
          <w:lang w:val="en-US"/>
        </w:rPr>
      </w:pPr>
      <w:r>
        <w:t>Berdasarkan hasil pengukuran emisi gas buang didapatkan kesimpulan sebag</w:t>
      </w:r>
      <w:r>
        <w:rPr>
          <w:lang w:val="en-US"/>
        </w:rPr>
        <w:t xml:space="preserve">ai </w:t>
      </w:r>
      <w:proofErr w:type="spellStart"/>
      <w:r>
        <w:rPr>
          <w:lang w:val="en-US"/>
        </w:rPr>
        <w:t>berikut</w:t>
      </w:r>
      <w:proofErr w:type="spellEnd"/>
      <w:r>
        <w:rPr>
          <w:lang w:val="en-US"/>
        </w:rPr>
        <w:t xml:space="preserve">: </w:t>
      </w:r>
    </w:p>
    <w:p w14:paraId="2D214950" w14:textId="77777777" w:rsidR="00F80EFE" w:rsidRDefault="00F80EFE" w:rsidP="00432238">
      <w:r>
        <w:t xml:space="preserve">1. Emisi SO2 rata-rata menunjukkan kecenderungan turun dari 120,84 mg/Nm3 pada pengujian operasi 100% batubara menjadi 106,3 mg/Nm3 pada pengujian </w:t>
      </w:r>
      <w:r>
        <w:rPr>
          <w:i/>
          <w:iCs/>
        </w:rPr>
        <w:t>Co-firing</w:t>
      </w:r>
      <w:r>
        <w:t xml:space="preserve"> 5%, sedangkan baku mutu emisi KLHK sebesar 550 mg/Nm3 . </w:t>
      </w:r>
    </w:p>
    <w:p w14:paraId="71066005" w14:textId="77777777" w:rsidR="00F80EFE" w:rsidRDefault="00F80EFE" w:rsidP="00432238">
      <w:r>
        <w:t xml:space="preserve">2. Emisi NOx rata-rata menunjukkan kecenderungan turun dari 365,41 mg/Nm3 pada pengujian operasi 100% batubara menjadi 360,46 mg/Nm3 pada pengujian </w:t>
      </w:r>
      <w:r>
        <w:rPr>
          <w:i/>
          <w:iCs/>
        </w:rPr>
        <w:t>Co-firing</w:t>
      </w:r>
      <w:r>
        <w:t xml:space="preserve"> 5%, sedangkan baku mutu emisi KLHK sebesar 550 mg/Nm3 . </w:t>
      </w:r>
    </w:p>
    <w:p w14:paraId="1C9E977B" w14:textId="77777777" w:rsidR="00F80EFE" w:rsidRDefault="00F80EFE" w:rsidP="00432238">
      <w:pPr>
        <w:rPr>
          <w:lang w:val="en-US"/>
        </w:rPr>
      </w:pPr>
      <w:r>
        <w:t xml:space="preserve">3. Besarnya emisi gas buang baik SO2 maupun NOx pada pengujian </w:t>
      </w:r>
      <w:r>
        <w:rPr>
          <w:i/>
          <w:iCs/>
        </w:rPr>
        <w:t>Co-firing</w:t>
      </w:r>
      <w:r>
        <w:t xml:space="preserve"> 5% sawdust di PLTU Indramayu masih memenuhi batasan Baku Mutu Lingkungan sesuai Peraturan Menteri Lingkungan Hidup Nomor 15 Tahun 2019</w:t>
      </w:r>
      <w:r>
        <w:rPr>
          <w:lang w:val="en-US"/>
        </w:rPr>
        <w:t>.</w:t>
      </w:r>
    </w:p>
    <w:p w14:paraId="0B26004F" w14:textId="77777777" w:rsidR="00F80EFE" w:rsidRDefault="00F80EFE" w:rsidP="00E21144"/>
    <w:p w14:paraId="4BE69A22" w14:textId="77777777" w:rsidR="00F80EFE" w:rsidRPr="00BD62FA" w:rsidRDefault="00F80EFE" w:rsidP="00E21144">
      <w:pPr>
        <w:rPr>
          <w:b/>
          <w:lang w:eastAsia="ja-JP"/>
        </w:rPr>
      </w:pPr>
      <w:r w:rsidRPr="00BD62FA">
        <w:rPr>
          <w:b/>
          <w:lang w:eastAsia="ja-JP"/>
        </w:rPr>
        <w:t>4. KESIMPULAN</w:t>
      </w:r>
    </w:p>
    <w:p w14:paraId="68B3F679" w14:textId="77777777" w:rsidR="00F80EFE" w:rsidRDefault="00F80EFE" w:rsidP="00BD62FA">
      <w:pPr>
        <w:pStyle w:val="Heading3"/>
        <w:keepLines/>
        <w:numPr>
          <w:ilvl w:val="6"/>
          <w:numId w:val="21"/>
        </w:numPr>
        <w:spacing w:before="0" w:after="0"/>
        <w:ind w:left="0" w:firstLine="0"/>
        <w:rPr>
          <w:b w:val="0"/>
          <w:lang w:val="en-US"/>
        </w:rPr>
      </w:pPr>
      <w:proofErr w:type="spellStart"/>
      <w:r>
        <w:rPr>
          <w:b w:val="0"/>
          <w:bCs w:val="0"/>
        </w:rPr>
        <w:t>Secara</w:t>
      </w:r>
      <w:proofErr w:type="spellEnd"/>
      <w:r>
        <w:rPr>
          <w:b w:val="0"/>
          <w:bCs w:val="0"/>
        </w:rPr>
        <w:t xml:space="preserve"> visual mixing, </w:t>
      </w:r>
      <w:proofErr w:type="spellStart"/>
      <w:r>
        <w:rPr>
          <w:b w:val="0"/>
          <w:bCs w:val="0"/>
        </w:rPr>
        <w:t>teknik</w:t>
      </w:r>
      <w:proofErr w:type="spellEnd"/>
      <w:r>
        <w:rPr>
          <w:b w:val="0"/>
          <w:bCs w:val="0"/>
        </w:rPr>
        <w:t xml:space="preserve"> mixing </w:t>
      </w:r>
      <w:proofErr w:type="spellStart"/>
      <w:r>
        <w:rPr>
          <w:b w:val="0"/>
          <w:bCs w:val="0"/>
        </w:rPr>
        <w:t>bahan</w:t>
      </w:r>
      <w:proofErr w:type="spellEnd"/>
      <w:r>
        <w:rPr>
          <w:b w:val="0"/>
          <w:bCs w:val="0"/>
        </w:rPr>
        <w:t xml:space="preserve"> </w:t>
      </w:r>
      <w:proofErr w:type="spellStart"/>
      <w:r>
        <w:rPr>
          <w:b w:val="0"/>
          <w:bCs w:val="0"/>
        </w:rPr>
        <w:t>bakar</w:t>
      </w:r>
      <w:proofErr w:type="spellEnd"/>
      <w:r>
        <w:rPr>
          <w:b w:val="0"/>
          <w:bCs w:val="0"/>
        </w:rPr>
        <w:t xml:space="preserve"> </w:t>
      </w:r>
      <w:proofErr w:type="spellStart"/>
      <w:r>
        <w:rPr>
          <w:b w:val="0"/>
          <w:bCs w:val="0"/>
        </w:rPr>
        <w:t>batubara</w:t>
      </w:r>
      <w:proofErr w:type="spellEnd"/>
      <w:r>
        <w:rPr>
          <w:b w:val="0"/>
          <w:bCs w:val="0"/>
        </w:rPr>
        <w:t xml:space="preserve"> dan </w:t>
      </w:r>
      <w:proofErr w:type="spellStart"/>
      <w:r>
        <w:rPr>
          <w:b w:val="0"/>
          <w:bCs w:val="0"/>
        </w:rPr>
        <w:t>biomassa</w:t>
      </w:r>
      <w:proofErr w:type="spellEnd"/>
      <w:r>
        <w:rPr>
          <w:b w:val="0"/>
          <w:bCs w:val="0"/>
        </w:rPr>
        <w:t xml:space="preserve"> </w:t>
      </w:r>
      <w:proofErr w:type="spellStart"/>
      <w:r>
        <w:rPr>
          <w:b w:val="0"/>
          <w:bCs w:val="0"/>
        </w:rPr>
        <w:t>sebelum</w:t>
      </w:r>
      <w:proofErr w:type="spellEnd"/>
      <w:r>
        <w:rPr>
          <w:b w:val="0"/>
          <w:bCs w:val="0"/>
        </w:rPr>
        <w:t xml:space="preserve"> </w:t>
      </w:r>
      <w:proofErr w:type="spellStart"/>
      <w:r>
        <w:rPr>
          <w:b w:val="0"/>
          <w:bCs w:val="0"/>
        </w:rPr>
        <w:t>masuk</w:t>
      </w:r>
      <w:proofErr w:type="spellEnd"/>
      <w:r>
        <w:rPr>
          <w:b w:val="0"/>
          <w:bCs w:val="0"/>
        </w:rPr>
        <w:t xml:space="preserve"> silo </w:t>
      </w:r>
      <w:proofErr w:type="spellStart"/>
      <w:r>
        <w:rPr>
          <w:b w:val="0"/>
          <w:bCs w:val="0"/>
        </w:rPr>
        <w:t>dengan</w:t>
      </w:r>
      <w:proofErr w:type="spellEnd"/>
      <w:r>
        <w:rPr>
          <w:b w:val="0"/>
          <w:bCs w:val="0"/>
        </w:rPr>
        <w:t xml:space="preserve"> </w:t>
      </w:r>
      <w:proofErr w:type="spellStart"/>
      <w:r>
        <w:rPr>
          <w:b w:val="0"/>
          <w:bCs w:val="0"/>
        </w:rPr>
        <w:t>menggunakan</w:t>
      </w:r>
      <w:proofErr w:type="spellEnd"/>
      <w:r>
        <w:rPr>
          <w:b w:val="0"/>
          <w:bCs w:val="0"/>
        </w:rPr>
        <w:t xml:space="preserve"> proses manual </w:t>
      </w:r>
      <w:proofErr w:type="spellStart"/>
      <w:r>
        <w:rPr>
          <w:b w:val="0"/>
          <w:bCs w:val="0"/>
        </w:rPr>
        <w:t>alat</w:t>
      </w:r>
      <w:proofErr w:type="spellEnd"/>
      <w:r>
        <w:rPr>
          <w:b w:val="0"/>
          <w:bCs w:val="0"/>
        </w:rPr>
        <w:t xml:space="preserve"> </w:t>
      </w:r>
      <w:proofErr w:type="spellStart"/>
      <w:r>
        <w:rPr>
          <w:b w:val="0"/>
          <w:bCs w:val="0"/>
        </w:rPr>
        <w:t>berat</w:t>
      </w:r>
      <w:proofErr w:type="spellEnd"/>
      <w:r>
        <w:rPr>
          <w:b w:val="0"/>
          <w:bCs w:val="0"/>
        </w:rPr>
        <w:t xml:space="preserve"> di coal yard </w:t>
      </w:r>
      <w:proofErr w:type="spellStart"/>
      <w:r>
        <w:rPr>
          <w:b w:val="0"/>
          <w:bCs w:val="0"/>
        </w:rPr>
        <w:t>menunjukkan</w:t>
      </w:r>
      <w:proofErr w:type="spellEnd"/>
      <w:r>
        <w:rPr>
          <w:b w:val="0"/>
          <w:bCs w:val="0"/>
        </w:rPr>
        <w:t xml:space="preserve"> </w:t>
      </w:r>
      <w:proofErr w:type="spellStart"/>
      <w:r>
        <w:rPr>
          <w:b w:val="0"/>
          <w:bCs w:val="0"/>
        </w:rPr>
        <w:t>kedua</w:t>
      </w:r>
      <w:proofErr w:type="spellEnd"/>
      <w:r>
        <w:rPr>
          <w:b w:val="0"/>
          <w:bCs w:val="0"/>
        </w:rPr>
        <w:t xml:space="preserve"> </w:t>
      </w:r>
      <w:proofErr w:type="spellStart"/>
      <w:r>
        <w:rPr>
          <w:b w:val="0"/>
          <w:bCs w:val="0"/>
        </w:rPr>
        <w:t>jenis</w:t>
      </w:r>
      <w:proofErr w:type="spellEnd"/>
      <w:r>
        <w:rPr>
          <w:b w:val="0"/>
          <w:bCs w:val="0"/>
        </w:rPr>
        <w:t xml:space="preserve"> </w:t>
      </w:r>
      <w:proofErr w:type="spellStart"/>
      <w:r>
        <w:rPr>
          <w:b w:val="0"/>
          <w:bCs w:val="0"/>
        </w:rPr>
        <w:t>bahan</w:t>
      </w:r>
      <w:proofErr w:type="spellEnd"/>
      <w:r>
        <w:rPr>
          <w:b w:val="0"/>
          <w:bCs w:val="0"/>
        </w:rPr>
        <w:t xml:space="preserve"> </w:t>
      </w:r>
      <w:proofErr w:type="spellStart"/>
      <w:r>
        <w:rPr>
          <w:b w:val="0"/>
          <w:bCs w:val="0"/>
        </w:rPr>
        <w:t>bakar</w:t>
      </w:r>
      <w:proofErr w:type="spellEnd"/>
      <w:r>
        <w:rPr>
          <w:b w:val="0"/>
          <w:bCs w:val="0"/>
        </w:rPr>
        <w:t xml:space="preserve"> (</w:t>
      </w:r>
      <w:proofErr w:type="spellStart"/>
      <w:r>
        <w:rPr>
          <w:b w:val="0"/>
          <w:bCs w:val="0"/>
        </w:rPr>
        <w:t>batubara</w:t>
      </w:r>
      <w:proofErr w:type="spellEnd"/>
      <w:r>
        <w:rPr>
          <w:b w:val="0"/>
          <w:bCs w:val="0"/>
        </w:rPr>
        <w:t xml:space="preserve"> dan sawdust) </w:t>
      </w:r>
      <w:proofErr w:type="spellStart"/>
      <w:r>
        <w:rPr>
          <w:b w:val="0"/>
          <w:bCs w:val="0"/>
        </w:rPr>
        <w:t>masih</w:t>
      </w:r>
      <w:proofErr w:type="spellEnd"/>
      <w:r>
        <w:rPr>
          <w:b w:val="0"/>
          <w:bCs w:val="0"/>
          <w:lang w:val="en-US"/>
        </w:rPr>
        <w:t xml:space="preserve"> </w:t>
      </w:r>
      <w:proofErr w:type="spellStart"/>
      <w:r>
        <w:rPr>
          <w:b w:val="0"/>
          <w:bCs w:val="0"/>
          <w:lang w:val="en-US"/>
        </w:rPr>
        <w:t>baik</w:t>
      </w:r>
      <w:proofErr w:type="spellEnd"/>
      <w:r>
        <w:rPr>
          <w:b w:val="0"/>
          <w:bCs w:val="0"/>
          <w:lang w:val="en-US"/>
        </w:rPr>
        <w:t>.</w:t>
      </w:r>
    </w:p>
    <w:p w14:paraId="5B035DEA" w14:textId="77777777" w:rsidR="00F80EFE" w:rsidRDefault="00F80EFE" w:rsidP="00BD62FA">
      <w:pPr>
        <w:pStyle w:val="ListParagraph"/>
        <w:numPr>
          <w:ilvl w:val="6"/>
          <w:numId w:val="21"/>
        </w:numPr>
        <w:ind w:left="0" w:firstLine="0"/>
        <w:rPr>
          <w:lang w:val="id-ID"/>
        </w:rPr>
      </w:pPr>
      <w:proofErr w:type="spellStart"/>
      <w:r>
        <w:t>Kandungan</w:t>
      </w:r>
      <w:proofErr w:type="spellEnd"/>
      <w:r>
        <w:t xml:space="preserve"> </w:t>
      </w:r>
      <w:proofErr w:type="spellStart"/>
      <w:r>
        <w:t>nilai</w:t>
      </w:r>
      <w:proofErr w:type="spellEnd"/>
      <w:r>
        <w:t xml:space="preserve"> </w:t>
      </w:r>
      <w:proofErr w:type="spellStart"/>
      <w:r>
        <w:t>sulfur</w:t>
      </w:r>
      <w:proofErr w:type="spellEnd"/>
      <w:r>
        <w:t xml:space="preserve"> </w:t>
      </w:r>
      <w:proofErr w:type="spellStart"/>
      <w:r>
        <w:t>biomassa</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batubara</w:t>
      </w:r>
      <w:proofErr w:type="spellEnd"/>
      <w:r>
        <w:t xml:space="preserve">, </w:t>
      </w:r>
      <w:proofErr w:type="spellStart"/>
      <w:r>
        <w:t>sehingga</w:t>
      </w:r>
      <w:proofErr w:type="spellEnd"/>
      <w:r>
        <w:t xml:space="preserve"> </w:t>
      </w:r>
      <w:proofErr w:type="spellStart"/>
      <w:r>
        <w:t>akan</w:t>
      </w:r>
      <w:proofErr w:type="spellEnd"/>
      <w:r>
        <w:t xml:space="preserve"> </w:t>
      </w:r>
      <w:proofErr w:type="spellStart"/>
      <w:r>
        <w:t>menghasilkan</w:t>
      </w:r>
      <w:proofErr w:type="spellEnd"/>
      <w:r>
        <w:t xml:space="preserve"> </w:t>
      </w:r>
      <w:proofErr w:type="spellStart"/>
      <w:r>
        <w:t>emisi</w:t>
      </w:r>
      <w:proofErr w:type="spellEnd"/>
      <w:r>
        <w:t xml:space="preserve"> </w:t>
      </w:r>
      <w:proofErr w:type="spellStart"/>
      <w:r>
        <w:t>pembakaran</w:t>
      </w:r>
      <w:proofErr w:type="spellEnd"/>
      <w:r>
        <w:t xml:space="preserve"> yang </w:t>
      </w:r>
      <w:proofErr w:type="spellStart"/>
      <w:r>
        <w:t>lebih</w:t>
      </w:r>
      <w:proofErr w:type="spellEnd"/>
      <w:r>
        <w:t xml:space="preserve"> </w:t>
      </w:r>
      <w:proofErr w:type="spellStart"/>
      <w:r>
        <w:t>rendah</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Kandungan</w:t>
      </w:r>
      <w:proofErr w:type="spellEnd"/>
      <w:r>
        <w:t xml:space="preserve"> </w:t>
      </w:r>
      <w:proofErr w:type="spellStart"/>
      <w:r>
        <w:t>sulfur</w:t>
      </w:r>
      <w:proofErr w:type="spellEnd"/>
      <w:r>
        <w:t xml:space="preserve"> pada </w:t>
      </w:r>
      <w:proofErr w:type="spellStart"/>
      <w:r>
        <w:t>Serbuk</w:t>
      </w:r>
      <w:proofErr w:type="spellEnd"/>
      <w:r>
        <w:t xml:space="preserve"> Kayu sangat </w:t>
      </w:r>
      <w:proofErr w:type="spellStart"/>
      <w:r>
        <w:t>rendah</w:t>
      </w:r>
      <w:proofErr w:type="spellEnd"/>
      <w:r>
        <w:t xml:space="preserve"> </w:t>
      </w:r>
      <w:proofErr w:type="spellStart"/>
      <w:r>
        <w:t>sebesar</w:t>
      </w:r>
      <w:proofErr w:type="spellEnd"/>
      <w:r>
        <w:t xml:space="preserve"> 0,01% </w:t>
      </w:r>
      <w:proofErr w:type="spellStart"/>
      <w:r>
        <w:t>dibandingkan</w:t>
      </w:r>
      <w:proofErr w:type="spellEnd"/>
      <w:r>
        <w:t xml:space="preserve"> </w:t>
      </w:r>
      <w:proofErr w:type="spellStart"/>
      <w:r>
        <w:t>batubara</w:t>
      </w:r>
      <w:proofErr w:type="spellEnd"/>
      <w:r>
        <w:t xml:space="preserve"> uji yang </w:t>
      </w:r>
      <w:proofErr w:type="spellStart"/>
      <w:r>
        <w:t>sebesar</w:t>
      </w:r>
      <w:proofErr w:type="spellEnd"/>
      <w:r>
        <w:t xml:space="preserve"> 0,1% </w:t>
      </w:r>
      <w:proofErr w:type="spellStart"/>
      <w:r>
        <w:t>untuk</w:t>
      </w:r>
      <w:proofErr w:type="spellEnd"/>
      <w:r>
        <w:t xml:space="preserve"> </w:t>
      </w:r>
      <w:proofErr w:type="spellStart"/>
      <w:r>
        <w:t>batubara</w:t>
      </w:r>
      <w:proofErr w:type="spellEnd"/>
      <w:r>
        <w:t xml:space="preserve"> uji (</w:t>
      </w:r>
      <w:proofErr w:type="spellStart"/>
      <w:r>
        <w:t>Arutmin</w:t>
      </w:r>
      <w:proofErr w:type="spellEnd"/>
      <w:r>
        <w:t xml:space="preserve"> LRC) dan </w:t>
      </w:r>
      <w:proofErr w:type="spellStart"/>
      <w:r>
        <w:t>berkisar</w:t>
      </w:r>
      <w:proofErr w:type="spellEnd"/>
      <w:r>
        <w:t xml:space="preserve"> 0,63% </w:t>
      </w:r>
      <w:proofErr w:type="spellStart"/>
      <w:r>
        <w:t>untuk</w:t>
      </w:r>
      <w:proofErr w:type="spellEnd"/>
      <w:r>
        <w:t xml:space="preserve"> typical medium rank coal, </w:t>
      </w:r>
      <w:proofErr w:type="spellStart"/>
      <w:r>
        <w:t>sehingga</w:t>
      </w:r>
      <w:proofErr w:type="spellEnd"/>
      <w:r>
        <w:t xml:space="preserve"> </w:t>
      </w:r>
      <w:proofErr w:type="spellStart"/>
      <w:r>
        <w:t>penambahan</w:t>
      </w:r>
      <w:proofErr w:type="spellEnd"/>
      <w:r>
        <w:t xml:space="preserve"> </w:t>
      </w:r>
      <w:proofErr w:type="spellStart"/>
      <w:r>
        <w:t>Serbuk</w:t>
      </w:r>
      <w:proofErr w:type="spellEnd"/>
      <w:r>
        <w:t xml:space="preserve"> Kayu pada </w:t>
      </w:r>
      <w:proofErr w:type="spellStart"/>
      <w:r>
        <w:t>pengujian</w:t>
      </w:r>
      <w:proofErr w:type="spellEnd"/>
      <w:r>
        <w:t xml:space="preserve"> </w:t>
      </w:r>
      <w:r>
        <w:rPr>
          <w:i/>
          <w:iCs/>
        </w:rPr>
        <w:t>co-firing</w:t>
      </w:r>
      <w:r>
        <w:t xml:space="preserve"> </w:t>
      </w:r>
      <w:proofErr w:type="spellStart"/>
      <w:r>
        <w:t>Serbuk</w:t>
      </w:r>
      <w:proofErr w:type="spellEnd"/>
      <w:r>
        <w:t xml:space="preserve"> Kayu </w:t>
      </w:r>
      <w:proofErr w:type="spellStart"/>
      <w:r>
        <w:t>berpotensi</w:t>
      </w:r>
      <w:proofErr w:type="spellEnd"/>
      <w:r>
        <w:t xml:space="preserve"> </w:t>
      </w:r>
      <w:proofErr w:type="spellStart"/>
      <w:r>
        <w:t>menurunkan</w:t>
      </w:r>
      <w:proofErr w:type="spellEnd"/>
      <w:r>
        <w:t xml:space="preserve"> </w:t>
      </w:r>
      <w:proofErr w:type="spellStart"/>
      <w:r>
        <w:t>emisi</w:t>
      </w:r>
      <w:proofErr w:type="spellEnd"/>
      <w:r>
        <w:t xml:space="preserve"> </w:t>
      </w:r>
      <w:proofErr w:type="spellStart"/>
      <w:r>
        <w:t>SOx</w:t>
      </w:r>
      <w:proofErr w:type="spellEnd"/>
      <w:r>
        <w:t xml:space="preserve">. </w:t>
      </w:r>
      <w:proofErr w:type="spellStart"/>
      <w:r>
        <w:t>Sedangkan</w:t>
      </w:r>
      <w:proofErr w:type="spellEnd"/>
      <w:r>
        <w:t xml:space="preserve"> ash </w:t>
      </w:r>
      <w:proofErr w:type="spellStart"/>
      <w:r>
        <w:t>serbuk</w:t>
      </w:r>
      <w:proofErr w:type="spellEnd"/>
      <w:r>
        <w:t xml:space="preserve"> </w:t>
      </w:r>
      <w:proofErr w:type="spellStart"/>
      <w:r>
        <w:t>kayu</w:t>
      </w:r>
      <w:proofErr w:type="spellEnd"/>
      <w:r>
        <w:t xml:space="preserve"> </w:t>
      </w:r>
      <w:proofErr w:type="spellStart"/>
      <w:r>
        <w:t>terpantau</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dari</w:t>
      </w:r>
      <w:proofErr w:type="spellEnd"/>
      <w:r>
        <w:t xml:space="preserve"> </w:t>
      </w:r>
      <w:proofErr w:type="spellStart"/>
      <w:r>
        <w:t>batubara</w:t>
      </w:r>
      <w:proofErr w:type="spellEnd"/>
      <w:r>
        <w:t xml:space="preserve"> yang </w:t>
      </w:r>
      <w:proofErr w:type="spellStart"/>
      <w:r>
        <w:t>digunakan</w:t>
      </w:r>
      <w:proofErr w:type="spellEnd"/>
      <w:r>
        <w:t xml:space="preserve"> </w:t>
      </w:r>
      <w:proofErr w:type="spellStart"/>
      <w:r>
        <w:t>sehingga</w:t>
      </w:r>
      <w:proofErr w:type="spellEnd"/>
      <w:r>
        <w:t xml:space="preserve"> </w:t>
      </w:r>
      <w:proofErr w:type="spellStart"/>
      <w:r>
        <w:t>aman</w:t>
      </w:r>
      <w:proofErr w:type="spellEnd"/>
      <w:r>
        <w:t xml:space="preserve">, dan volatile matter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w:t>
      </w:r>
      <w:proofErr w:type="spellStart"/>
      <w:r>
        <w:t>sampel</w:t>
      </w:r>
      <w:proofErr w:type="spellEnd"/>
      <w:r>
        <w:t xml:space="preserve"> </w:t>
      </w:r>
      <w:proofErr w:type="spellStart"/>
      <w:r>
        <w:t>tipikal</w:t>
      </w:r>
      <w:proofErr w:type="spellEnd"/>
      <w:r>
        <w:t xml:space="preserve"> </w:t>
      </w:r>
      <w:proofErr w:type="spellStart"/>
      <w:r>
        <w:t>batubara</w:t>
      </w:r>
      <w:proofErr w:type="spellEnd"/>
      <w:r>
        <w:t xml:space="preserve"> </w:t>
      </w:r>
      <w:proofErr w:type="spellStart"/>
      <w:r>
        <w:t>akan</w:t>
      </w:r>
      <w:proofErr w:type="spellEnd"/>
      <w:r>
        <w:t xml:space="preserve"> </w:t>
      </w:r>
      <w:proofErr w:type="spellStart"/>
      <w:r>
        <w:t>meningkatkan</w:t>
      </w:r>
      <w:proofErr w:type="spellEnd"/>
      <w:r>
        <w:t xml:space="preserve"> </w:t>
      </w:r>
      <w:proofErr w:type="spellStart"/>
      <w:r>
        <w:t>reaktifitas</w:t>
      </w:r>
      <w:proofErr w:type="spellEnd"/>
      <w:r>
        <w:t xml:space="preserve"> </w:t>
      </w:r>
      <w:proofErr w:type="spellStart"/>
      <w:r>
        <w:t>pembakaran</w:t>
      </w:r>
      <w:proofErr w:type="spellEnd"/>
      <w:r>
        <w:t>.</w:t>
      </w:r>
    </w:p>
    <w:p w14:paraId="2B36D1AB" w14:textId="77777777" w:rsidR="00F80EFE" w:rsidRDefault="00F80EFE" w:rsidP="00BD62FA">
      <w:pPr>
        <w:pStyle w:val="ListParagraph"/>
        <w:numPr>
          <w:ilvl w:val="6"/>
          <w:numId w:val="21"/>
        </w:numPr>
        <w:ind w:left="0" w:firstLine="0"/>
      </w:pPr>
      <w:r>
        <w:t xml:space="preserve">Monitoring parameter </w:t>
      </w:r>
      <w:proofErr w:type="spellStart"/>
      <w:r>
        <w:t>operasional</w:t>
      </w:r>
      <w:proofErr w:type="spellEnd"/>
      <w:r>
        <w:t xml:space="preserve"> pada </w:t>
      </w:r>
      <w:proofErr w:type="spellStart"/>
      <w:r>
        <w:t>beban</w:t>
      </w:r>
      <w:proofErr w:type="spellEnd"/>
      <w:r>
        <w:t xml:space="preserve"> 300 MW gross di PLTU </w:t>
      </w:r>
      <w:proofErr w:type="spellStart"/>
      <w:r>
        <w:t>Indramayu</w:t>
      </w:r>
      <w:proofErr w:type="spellEnd"/>
      <w:r>
        <w:t xml:space="preserve"> </w:t>
      </w:r>
      <w:proofErr w:type="spellStart"/>
      <w:r>
        <w:t>antara</w:t>
      </w:r>
      <w:proofErr w:type="spellEnd"/>
      <w:r>
        <w:t xml:space="preserve"> </w:t>
      </w:r>
      <w:proofErr w:type="spellStart"/>
      <w:r>
        <w:t>operasi</w:t>
      </w:r>
      <w:proofErr w:type="spellEnd"/>
      <w:r>
        <w:t xml:space="preserve"> 100% </w:t>
      </w:r>
      <w:proofErr w:type="spellStart"/>
      <w:r>
        <w:t>batubara</w:t>
      </w:r>
      <w:proofErr w:type="spellEnd"/>
      <w:r>
        <w:t xml:space="preserve"> </w:t>
      </w:r>
      <w:proofErr w:type="spellStart"/>
      <w:r>
        <w:t>maka</w:t>
      </w:r>
      <w:proofErr w:type="spellEnd"/>
      <w:r>
        <w:t xml:space="preserve"> </w:t>
      </w:r>
      <w:proofErr w:type="spellStart"/>
      <w:r>
        <w:t>operasi</w:t>
      </w:r>
      <w:proofErr w:type="spellEnd"/>
      <w:r>
        <w:t xml:space="preserve"> </w:t>
      </w:r>
      <w:r>
        <w:rPr>
          <w:i/>
          <w:iCs/>
        </w:rPr>
        <w:t>co-firing</w:t>
      </w:r>
      <w:r>
        <w:t xml:space="preserve"> 5 % </w:t>
      </w:r>
      <w:proofErr w:type="spellStart"/>
      <w:r>
        <w:t>untuk</w:t>
      </w:r>
      <w:proofErr w:type="spellEnd"/>
      <w:r>
        <w:t xml:space="preserve"> point critical </w:t>
      </w:r>
      <w:proofErr w:type="spellStart"/>
      <w:r>
        <w:t>seperti</w:t>
      </w:r>
      <w:proofErr w:type="spellEnd"/>
      <w:r>
        <w:t xml:space="preserve"> total air flow, total coal flow, main steam temperature, main steam pressure, gas air heater outlet temperature, dan mill outlet temperature </w:t>
      </w:r>
      <w:proofErr w:type="spellStart"/>
      <w:r>
        <w:t>menunjukkan</w:t>
      </w:r>
      <w:proofErr w:type="spellEnd"/>
      <w:r>
        <w:t xml:space="preserve"> </w:t>
      </w:r>
      <w:proofErr w:type="spellStart"/>
      <w:r>
        <w:t>masih</w:t>
      </w:r>
      <w:proofErr w:type="spellEnd"/>
      <w:r>
        <w:t xml:space="preserve"> </w:t>
      </w:r>
      <w:proofErr w:type="spellStart"/>
      <w:r>
        <w:t>dalam</w:t>
      </w:r>
      <w:proofErr w:type="spellEnd"/>
      <w:r>
        <w:t xml:space="preserve"> </w:t>
      </w:r>
      <w:proofErr w:type="spellStart"/>
      <w:r>
        <w:t>batas</w:t>
      </w:r>
      <w:proofErr w:type="spellEnd"/>
      <w:r>
        <w:t xml:space="preserve"> </w:t>
      </w:r>
      <w:proofErr w:type="spellStart"/>
      <w:r>
        <w:t>aman</w:t>
      </w:r>
      <w:proofErr w:type="spellEnd"/>
      <w:r>
        <w:t xml:space="preserve"> pada </w:t>
      </w:r>
      <w:proofErr w:type="spellStart"/>
      <w:r>
        <w:t>pengujian</w:t>
      </w:r>
      <w:proofErr w:type="spellEnd"/>
      <w:r>
        <w:t xml:space="preserve"> </w:t>
      </w:r>
      <w:proofErr w:type="spellStart"/>
      <w:r>
        <w:t>hingga</w:t>
      </w:r>
      <w:proofErr w:type="spellEnd"/>
      <w:r>
        <w:t xml:space="preserve"> 5% </w:t>
      </w:r>
      <w:proofErr w:type="spellStart"/>
      <w:r>
        <w:t>biomassa</w:t>
      </w:r>
      <w:proofErr w:type="spellEnd"/>
      <w:r>
        <w:rPr>
          <w:lang w:val="en-US"/>
        </w:rPr>
        <w:t>.</w:t>
      </w:r>
    </w:p>
    <w:p w14:paraId="71166A08" w14:textId="77777777" w:rsidR="00F80EFE" w:rsidRDefault="00F80EFE" w:rsidP="00BD62FA">
      <w:pPr>
        <w:pStyle w:val="ListParagraph"/>
        <w:numPr>
          <w:ilvl w:val="6"/>
          <w:numId w:val="21"/>
        </w:numPr>
        <w:ind w:left="0" w:firstLine="0"/>
      </w:pPr>
      <w:r>
        <w:t xml:space="preserve">Pada Mill outlet temperature </w:t>
      </w:r>
      <w:proofErr w:type="spellStart"/>
      <w:r>
        <w:t>saat</w:t>
      </w:r>
      <w:proofErr w:type="spellEnd"/>
      <w:r>
        <w:t xml:space="preserve"> </w:t>
      </w:r>
      <w:proofErr w:type="spellStart"/>
      <w:r>
        <w:t>pengujian</w:t>
      </w:r>
      <w:proofErr w:type="spellEnd"/>
      <w:r>
        <w:t xml:space="preserve"> </w:t>
      </w:r>
      <w:r>
        <w:rPr>
          <w:i/>
          <w:iCs/>
        </w:rPr>
        <w:t>co-firing</w:t>
      </w:r>
      <w:r>
        <w:t xml:space="preserve"> </w:t>
      </w:r>
      <w:proofErr w:type="spellStart"/>
      <w:r>
        <w:t>cenderung</w:t>
      </w:r>
      <w:proofErr w:type="spellEnd"/>
      <w:r>
        <w:t xml:space="preserve"> </w:t>
      </w:r>
      <w:proofErr w:type="spellStart"/>
      <w:r>
        <w:t>mengalami</w:t>
      </w:r>
      <w:proofErr w:type="spellEnd"/>
      <w:r>
        <w:t xml:space="preserve"> </w:t>
      </w:r>
      <w:proofErr w:type="spellStart"/>
      <w:r>
        <w:t>kenaikan</w:t>
      </w:r>
      <w:proofErr w:type="spellEnd"/>
      <w:r>
        <w:t xml:space="preserve"> </w:t>
      </w:r>
      <w:proofErr w:type="spellStart"/>
      <w:r>
        <w:t>variatif</w:t>
      </w:r>
      <w:proofErr w:type="spellEnd"/>
      <w:r>
        <w:t xml:space="preserve"> 1-3% </w:t>
      </w:r>
      <w:proofErr w:type="spellStart"/>
      <w:r>
        <w:t>kecuali</w:t>
      </w:r>
      <w:proofErr w:type="spellEnd"/>
      <w:r>
        <w:t xml:space="preserve"> pada Mill C yang </w:t>
      </w:r>
      <w:proofErr w:type="spellStart"/>
      <w:r>
        <w:t>mengalami</w:t>
      </w:r>
      <w:proofErr w:type="spellEnd"/>
      <w:r>
        <w:t xml:space="preserve"> </w:t>
      </w:r>
      <w:proofErr w:type="spellStart"/>
      <w:r>
        <w:t>penurunan</w:t>
      </w:r>
      <w:proofErr w:type="spellEnd"/>
      <w:r>
        <w:t xml:space="preserve"> </w:t>
      </w:r>
      <w:proofErr w:type="spellStart"/>
      <w:r>
        <w:t>dibandingkan</w:t>
      </w:r>
      <w:proofErr w:type="spellEnd"/>
      <w:r>
        <w:t xml:space="preserve"> </w:t>
      </w:r>
      <w:proofErr w:type="spellStart"/>
      <w:r>
        <w:t>saat</w:t>
      </w:r>
      <w:proofErr w:type="spellEnd"/>
      <w:r>
        <w:t xml:space="preserve"> coal firing, </w:t>
      </w:r>
      <w:proofErr w:type="spellStart"/>
      <w:r>
        <w:t>temperatur</w:t>
      </w:r>
      <w:proofErr w:type="spellEnd"/>
      <w:r>
        <w:t xml:space="preserve"> </w:t>
      </w:r>
      <w:proofErr w:type="spellStart"/>
      <w:r>
        <w:t>berkisar</w:t>
      </w:r>
      <w:proofErr w:type="spellEnd"/>
      <w:r>
        <w:t xml:space="preserve"> </w:t>
      </w:r>
      <w:proofErr w:type="spellStart"/>
      <w:r>
        <w:t>antara</w:t>
      </w:r>
      <w:proofErr w:type="spellEnd"/>
      <w:r>
        <w:t xml:space="preserve"> 59 – 62 ºC. Hal </w:t>
      </w:r>
      <w:proofErr w:type="spellStart"/>
      <w:r>
        <w:t>tersebut</w:t>
      </w:r>
      <w:proofErr w:type="spellEnd"/>
      <w:r>
        <w:t xml:space="preserve"> </w:t>
      </w:r>
      <w:proofErr w:type="spellStart"/>
      <w:r>
        <w:t>berpotensi</w:t>
      </w:r>
      <w:proofErr w:type="spellEnd"/>
      <w:r>
        <w:t xml:space="preserve"> </w:t>
      </w:r>
      <w:proofErr w:type="spellStart"/>
      <w:r>
        <w:t>terhadap</w:t>
      </w:r>
      <w:proofErr w:type="spellEnd"/>
      <w:r>
        <w:t xml:space="preserve"> </w:t>
      </w:r>
      <w:proofErr w:type="spellStart"/>
      <w:r>
        <w:t>keterlambatan</w:t>
      </w:r>
      <w:proofErr w:type="spellEnd"/>
      <w:r>
        <w:t xml:space="preserve"> </w:t>
      </w:r>
      <w:proofErr w:type="spellStart"/>
      <w:r>
        <w:t>penyalaan</w:t>
      </w:r>
      <w:proofErr w:type="spellEnd"/>
      <w:r>
        <w:t xml:space="preserve"> pada </w:t>
      </w:r>
      <w:proofErr w:type="spellStart"/>
      <w:r>
        <w:t>bahan</w:t>
      </w:r>
      <w:proofErr w:type="spellEnd"/>
      <w:r>
        <w:t xml:space="preserve"> </w:t>
      </w:r>
      <w:proofErr w:type="spellStart"/>
      <w:r>
        <w:t>bakar</w:t>
      </w:r>
      <w:proofErr w:type="spellEnd"/>
      <w:r>
        <w:t xml:space="preserve"> yang </w:t>
      </w:r>
      <w:proofErr w:type="spellStart"/>
      <w:r>
        <w:t>memiliki</w:t>
      </w:r>
      <w:proofErr w:type="spellEnd"/>
      <w:r>
        <w:t xml:space="preserve"> temperature yang </w:t>
      </w:r>
      <w:proofErr w:type="spellStart"/>
      <w:r>
        <w:t>rendah</w:t>
      </w:r>
      <w:proofErr w:type="spellEnd"/>
      <w:r>
        <w:t xml:space="preserve">. </w:t>
      </w:r>
      <w:proofErr w:type="spellStart"/>
      <w:r>
        <w:t>Kenaikan</w:t>
      </w:r>
      <w:proofErr w:type="spellEnd"/>
      <w:r>
        <w:t xml:space="preserve"> mill outlet temperature </w:t>
      </w:r>
      <w:proofErr w:type="spellStart"/>
      <w:r>
        <w:t>ini</w:t>
      </w:r>
      <w:proofErr w:type="spellEnd"/>
      <w:r>
        <w:t xml:space="preserve"> </w:t>
      </w:r>
      <w:proofErr w:type="spellStart"/>
      <w:r>
        <w:t>dikarenakan</w:t>
      </w:r>
      <w:proofErr w:type="spellEnd"/>
      <w:r>
        <w:t xml:space="preserve"> volatile matter sawdust yang </w:t>
      </w:r>
      <w:proofErr w:type="spellStart"/>
      <w:r>
        <w:t>lebih</w:t>
      </w:r>
      <w:proofErr w:type="spellEnd"/>
      <w:r>
        <w:t xml:space="preserve"> </w:t>
      </w:r>
      <w:proofErr w:type="spellStart"/>
      <w:r>
        <w:t>tinggi</w:t>
      </w:r>
      <w:proofErr w:type="spellEnd"/>
      <w:r>
        <w:t xml:space="preserve"> </w:t>
      </w:r>
      <w:proofErr w:type="spellStart"/>
      <w:r>
        <w:t>ketimbang</w:t>
      </w:r>
      <w:proofErr w:type="spellEnd"/>
      <w:r>
        <w:t xml:space="preserve"> volatile matter </w:t>
      </w:r>
      <w:proofErr w:type="spellStart"/>
      <w:r>
        <w:t>batubara</w:t>
      </w:r>
      <w:proofErr w:type="spellEnd"/>
      <w:r>
        <w:t xml:space="preserve">, </w:t>
      </w:r>
      <w:proofErr w:type="spellStart"/>
      <w:r>
        <w:t>menyebabkan</w:t>
      </w:r>
      <w:proofErr w:type="spellEnd"/>
      <w:r>
        <w:t xml:space="preserve"> </w:t>
      </w:r>
      <w:proofErr w:type="spellStart"/>
      <w:r>
        <w:t>penambahan</w:t>
      </w:r>
      <w:proofErr w:type="spellEnd"/>
      <w:r>
        <w:t xml:space="preserve"> sawdust </w:t>
      </w:r>
      <w:proofErr w:type="spellStart"/>
      <w:r>
        <w:t>dapat</w:t>
      </w:r>
      <w:proofErr w:type="spellEnd"/>
      <w:r>
        <w:t xml:space="preserve"> </w:t>
      </w:r>
      <w:proofErr w:type="spellStart"/>
      <w:r>
        <w:t>meningkatkan</w:t>
      </w:r>
      <w:proofErr w:type="spellEnd"/>
      <w:r>
        <w:t xml:space="preserve"> </w:t>
      </w:r>
      <w:proofErr w:type="spellStart"/>
      <w:r>
        <w:t>temperatur</w:t>
      </w:r>
      <w:proofErr w:type="spellEnd"/>
      <w:r>
        <w:t>.</w:t>
      </w:r>
    </w:p>
    <w:p w14:paraId="03EE97BE" w14:textId="77777777" w:rsidR="00F80EFE" w:rsidRDefault="00F80EFE" w:rsidP="00BD62FA">
      <w:pPr>
        <w:pStyle w:val="ListParagraph"/>
        <w:numPr>
          <w:ilvl w:val="6"/>
          <w:numId w:val="21"/>
        </w:numPr>
        <w:ind w:left="0" w:firstLine="0"/>
      </w:pPr>
      <w:r>
        <w:t xml:space="preserve">Pada cofiring </w:t>
      </w:r>
      <w:proofErr w:type="spellStart"/>
      <w:r>
        <w:t>terjadi</w:t>
      </w:r>
      <w:proofErr w:type="spellEnd"/>
      <w:r>
        <w:t xml:space="preserve"> </w:t>
      </w:r>
      <w:proofErr w:type="spellStart"/>
      <w:r>
        <w:t>penurunan</w:t>
      </w:r>
      <w:proofErr w:type="spellEnd"/>
      <w:r>
        <w:t xml:space="preserve"> AFR total </w:t>
      </w:r>
      <w:proofErr w:type="spellStart"/>
      <w:r>
        <w:t>bila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coalfiring</w:t>
      </w:r>
      <w:proofErr w:type="spellEnd"/>
      <w:r>
        <w:t xml:space="preserve">. Hal </w:t>
      </w:r>
      <w:proofErr w:type="spellStart"/>
      <w:r>
        <w:t>ini</w:t>
      </w:r>
      <w:proofErr w:type="spellEnd"/>
      <w:r>
        <w:t xml:space="preserve"> </w:t>
      </w:r>
      <w:proofErr w:type="spellStart"/>
      <w:r>
        <w:t>dikarenakan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pemakaian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saat</w:t>
      </w:r>
      <w:proofErr w:type="spellEnd"/>
      <w:r>
        <w:t xml:space="preserve"> cofiring </w:t>
      </w:r>
      <w:proofErr w:type="spellStart"/>
      <w:r>
        <w:t>untuk</w:t>
      </w:r>
      <w:proofErr w:type="spellEnd"/>
      <w:r>
        <w:t xml:space="preserve"> </w:t>
      </w:r>
      <w:proofErr w:type="spellStart"/>
      <w:r>
        <w:t>mencapai</w:t>
      </w:r>
      <w:proofErr w:type="spellEnd"/>
      <w:r>
        <w:t xml:space="preserve"> </w:t>
      </w:r>
      <w:proofErr w:type="spellStart"/>
      <w:r>
        <w:t>beban</w:t>
      </w:r>
      <w:proofErr w:type="spellEnd"/>
      <w:r>
        <w:t xml:space="preserve"> yang </w:t>
      </w:r>
      <w:proofErr w:type="spellStart"/>
      <w:r>
        <w:t>sama</w:t>
      </w:r>
      <w:proofErr w:type="spellEnd"/>
      <w:r>
        <w:t xml:space="preserve"> </w:t>
      </w:r>
      <w:proofErr w:type="spellStart"/>
      <w:r>
        <w:t>dengan</w:t>
      </w:r>
      <w:proofErr w:type="spellEnd"/>
      <w:r>
        <w:t xml:space="preserve"> </w:t>
      </w:r>
      <w:proofErr w:type="spellStart"/>
      <w:r>
        <w:t>saat</w:t>
      </w:r>
      <w:proofErr w:type="spellEnd"/>
      <w:r>
        <w:t xml:space="preserve"> </w:t>
      </w:r>
      <w:proofErr w:type="spellStart"/>
      <w:r>
        <w:t>coalfiring</w:t>
      </w:r>
      <w:proofErr w:type="spellEnd"/>
      <w:r>
        <w:t xml:space="preserve">, </w:t>
      </w:r>
      <w:proofErr w:type="spellStart"/>
      <w:r>
        <w:t>dimana</w:t>
      </w:r>
      <w:proofErr w:type="spellEnd"/>
      <w:r>
        <w:t xml:space="preserve"> </w:t>
      </w:r>
      <w:proofErr w:type="spellStart"/>
      <w:r>
        <w:t>suplai</w:t>
      </w:r>
      <w:proofErr w:type="spellEnd"/>
      <w:r>
        <w:t xml:space="preserve"> </w:t>
      </w:r>
      <w:proofErr w:type="spellStart"/>
      <w:r>
        <w:t>udara</w:t>
      </w:r>
      <w:proofErr w:type="spellEnd"/>
      <w:r>
        <w:t xml:space="preserve"> </w:t>
      </w:r>
      <w:proofErr w:type="spellStart"/>
      <w:r>
        <w:t>pembakaran</w:t>
      </w:r>
      <w:proofErr w:type="spellEnd"/>
      <w:r>
        <w:t xml:space="preserve"> pada </w:t>
      </w:r>
      <w:proofErr w:type="spellStart"/>
      <w:r>
        <w:t>kedua</w:t>
      </w:r>
      <w:proofErr w:type="spellEnd"/>
      <w:r>
        <w:t xml:space="preserve"> </w:t>
      </w:r>
      <w:proofErr w:type="spellStart"/>
      <w:r>
        <w:t>operasi</w:t>
      </w:r>
      <w:proofErr w:type="spellEnd"/>
      <w:r>
        <w:t xml:space="preserve"> </w:t>
      </w:r>
      <w:proofErr w:type="spellStart"/>
      <w:r>
        <w:t>hampir</w:t>
      </w:r>
      <w:proofErr w:type="spellEnd"/>
      <w:r>
        <w:t xml:space="preserve"> </w:t>
      </w:r>
      <w:proofErr w:type="spellStart"/>
      <w:r>
        <w:t>sama</w:t>
      </w:r>
      <w:proofErr w:type="spellEnd"/>
      <w:r>
        <w:t>.</w:t>
      </w:r>
    </w:p>
    <w:p w14:paraId="733FF79D" w14:textId="77777777" w:rsidR="00F80EFE" w:rsidRDefault="00F80EFE" w:rsidP="00BD62FA">
      <w:pPr>
        <w:pStyle w:val="ListParagraph"/>
        <w:numPr>
          <w:ilvl w:val="6"/>
          <w:numId w:val="21"/>
        </w:numPr>
        <w:ind w:left="0" w:firstLine="0"/>
      </w:pPr>
      <w:r>
        <w:t xml:space="preserve">Hasil </w:t>
      </w:r>
      <w:proofErr w:type="spellStart"/>
      <w:r>
        <w:t>pengujian</w:t>
      </w:r>
      <w:proofErr w:type="spellEnd"/>
      <w:r>
        <w:t xml:space="preserve"> unburned carbon </w:t>
      </w:r>
      <w:proofErr w:type="spellStart"/>
      <w:r>
        <w:t>menunjukkan</w:t>
      </w:r>
      <w:proofErr w:type="spellEnd"/>
      <w:r>
        <w:t xml:space="preserve"> </w:t>
      </w:r>
      <w:proofErr w:type="spellStart"/>
      <w:r>
        <w:t>bahwa</w:t>
      </w:r>
      <w:proofErr w:type="spellEnd"/>
      <w:r>
        <w:t xml:space="preserve"> </w:t>
      </w:r>
      <w:proofErr w:type="spellStart"/>
      <w:r>
        <w:t>baik</w:t>
      </w:r>
      <w:proofErr w:type="spellEnd"/>
      <w:r>
        <w:t xml:space="preserve"> pada </w:t>
      </w:r>
      <w:proofErr w:type="spellStart"/>
      <w:r>
        <w:t>saat</w:t>
      </w:r>
      <w:proofErr w:type="spellEnd"/>
      <w:r>
        <w:t xml:space="preserve"> </w:t>
      </w:r>
      <w:proofErr w:type="spellStart"/>
      <w:r>
        <w:t>pengujian</w:t>
      </w:r>
      <w:proofErr w:type="spellEnd"/>
      <w:r>
        <w:t xml:space="preserve"> 100% </w:t>
      </w:r>
      <w:proofErr w:type="spellStart"/>
      <w:r>
        <w:t>batubara</w:t>
      </w:r>
      <w:proofErr w:type="spellEnd"/>
      <w:r>
        <w:t xml:space="preserve"> </w:t>
      </w:r>
      <w:proofErr w:type="spellStart"/>
      <w:r>
        <w:t>maupun</w:t>
      </w:r>
      <w:proofErr w:type="spellEnd"/>
      <w:r>
        <w:t xml:space="preserve"> </w:t>
      </w:r>
      <w:r>
        <w:rPr>
          <w:i/>
          <w:iCs/>
        </w:rPr>
        <w:t>co-firing</w:t>
      </w:r>
      <w:r>
        <w:t xml:space="preserve"> 5% sawdust </w:t>
      </w:r>
      <w:proofErr w:type="spellStart"/>
      <w:r>
        <w:t>dihasilkan</w:t>
      </w:r>
      <w:proofErr w:type="spellEnd"/>
      <w:r>
        <w:t xml:space="preserve"> unburned carbon yang </w:t>
      </w:r>
      <w:proofErr w:type="spellStart"/>
      <w:r>
        <w:t>rendah</w:t>
      </w:r>
      <w:proofErr w:type="spellEnd"/>
      <w:r>
        <w:t xml:space="preserve"> dan di </w:t>
      </w:r>
      <w:proofErr w:type="spellStart"/>
      <w:r>
        <w:t>bawah</w:t>
      </w:r>
      <w:proofErr w:type="spellEnd"/>
      <w:r>
        <w:t xml:space="preserve"> </w:t>
      </w:r>
      <w:proofErr w:type="spellStart"/>
      <w:r>
        <w:t>batasan</w:t>
      </w:r>
      <w:proofErr w:type="spellEnd"/>
      <w:r>
        <w:t xml:space="preserve"> </w:t>
      </w:r>
      <w:proofErr w:type="spellStart"/>
      <w:r>
        <w:t>nilai</w:t>
      </w:r>
      <w:proofErr w:type="spellEnd"/>
      <w:r>
        <w:t xml:space="preserve"> 1%. </w:t>
      </w:r>
      <w:proofErr w:type="spellStart"/>
      <w:r>
        <w:t>Dengan</w:t>
      </w:r>
      <w:proofErr w:type="spellEnd"/>
      <w:r>
        <w:t xml:space="preserve"> </w:t>
      </w:r>
      <w:proofErr w:type="spellStart"/>
      <w:r>
        <w:t>begitu</w:t>
      </w:r>
      <w:proofErr w:type="spellEnd"/>
      <w:r>
        <w:t xml:space="preserve">, </w:t>
      </w:r>
      <w:r>
        <w:rPr>
          <w:i/>
          <w:iCs/>
        </w:rPr>
        <w:t>co-firing</w:t>
      </w:r>
      <w:r>
        <w:t xml:space="preserve"> 5% sawdust </w:t>
      </w:r>
      <w:proofErr w:type="spellStart"/>
      <w:r>
        <w:t>dapat</w:t>
      </w:r>
      <w:proofErr w:type="spellEnd"/>
      <w:r>
        <w:t xml:space="preserve"> </w:t>
      </w:r>
      <w:proofErr w:type="spellStart"/>
      <w:r>
        <w:t>terbakar</w:t>
      </w:r>
      <w:proofErr w:type="spellEnd"/>
      <w:r>
        <w:t xml:space="preserve"> </w:t>
      </w:r>
      <w:proofErr w:type="spellStart"/>
      <w:r>
        <w:t>dengan</w:t>
      </w:r>
      <w:proofErr w:type="spellEnd"/>
      <w:r>
        <w:t xml:space="preserve"> </w:t>
      </w:r>
      <w:proofErr w:type="spellStart"/>
      <w:r>
        <w:t>baik</w:t>
      </w:r>
      <w:proofErr w:type="spellEnd"/>
      <w:r>
        <w:rPr>
          <w:lang w:val="en-US"/>
        </w:rPr>
        <w:t>.</w:t>
      </w:r>
    </w:p>
    <w:p w14:paraId="780B2696" w14:textId="77777777" w:rsidR="00F80EFE" w:rsidRDefault="00F80EFE" w:rsidP="00BD62FA">
      <w:pPr>
        <w:pStyle w:val="ListParagraph"/>
        <w:numPr>
          <w:ilvl w:val="6"/>
          <w:numId w:val="21"/>
        </w:numPr>
        <w:ind w:left="0" w:firstLine="0"/>
      </w:pPr>
      <w:proofErr w:type="spellStart"/>
      <w:r>
        <w:t>Secara</w:t>
      </w:r>
      <w:proofErr w:type="spellEnd"/>
      <w:r>
        <w:t xml:space="preserve"> </w:t>
      </w:r>
      <w:proofErr w:type="spellStart"/>
      <w:r>
        <w:t>umum</w:t>
      </w:r>
      <w:proofErr w:type="spellEnd"/>
      <w:r>
        <w:t xml:space="preserve"> </w:t>
      </w:r>
      <w:proofErr w:type="spellStart"/>
      <w:r>
        <w:t>hasil</w:t>
      </w:r>
      <w:proofErr w:type="spellEnd"/>
      <w:r>
        <w:t xml:space="preserve"> </w:t>
      </w:r>
      <w:proofErr w:type="spellStart"/>
      <w:r>
        <w:t>kelayakan</w:t>
      </w:r>
      <w:proofErr w:type="spellEnd"/>
      <w:r>
        <w:t xml:space="preserve"> </w:t>
      </w:r>
      <w:proofErr w:type="spellStart"/>
      <w:r>
        <w:t>operasional</w:t>
      </w:r>
      <w:proofErr w:type="spellEnd"/>
      <w:r>
        <w:t xml:space="preserve"> </w:t>
      </w:r>
      <w:proofErr w:type="spellStart"/>
      <w:r>
        <w:t>dari</w:t>
      </w:r>
      <w:proofErr w:type="spellEnd"/>
      <w:r>
        <w:t xml:space="preserve"> monitoring visual mixing, sample material pyrite, monitoring parameter </w:t>
      </w:r>
      <w:proofErr w:type="spellStart"/>
      <w:r>
        <w:t>operasional</w:t>
      </w:r>
      <w:proofErr w:type="spellEnd"/>
      <w:r>
        <w:t xml:space="preserve"> coal mill, monitoring FEGT boiler </w:t>
      </w:r>
      <w:proofErr w:type="spellStart"/>
      <w:r>
        <w:t>masih</w:t>
      </w:r>
      <w:proofErr w:type="spellEnd"/>
      <w:r>
        <w:t xml:space="preserve"> </w:t>
      </w:r>
      <w:proofErr w:type="spellStart"/>
      <w:r>
        <w:t>aman</w:t>
      </w:r>
      <w:proofErr w:type="spellEnd"/>
      <w:r>
        <w:t xml:space="preserve"> dan </w:t>
      </w:r>
      <w:proofErr w:type="spellStart"/>
      <w:r>
        <w:t>dalam</w:t>
      </w:r>
      <w:proofErr w:type="spellEnd"/>
      <w:r>
        <w:t xml:space="preserve"> </w:t>
      </w:r>
      <w:proofErr w:type="spellStart"/>
      <w:r>
        <w:t>batas</w:t>
      </w:r>
      <w:proofErr w:type="spellEnd"/>
      <w:r>
        <w:t xml:space="preserve"> normal</w:t>
      </w:r>
      <w:r>
        <w:rPr>
          <w:lang w:val="en-US"/>
        </w:rPr>
        <w:t>.</w:t>
      </w:r>
    </w:p>
    <w:p w14:paraId="5ED43FB4" w14:textId="77777777" w:rsidR="00F80EFE" w:rsidRDefault="00F80EFE" w:rsidP="00BD62FA">
      <w:pPr>
        <w:pStyle w:val="ListParagraph"/>
        <w:numPr>
          <w:ilvl w:val="6"/>
          <w:numId w:val="21"/>
        </w:numPr>
        <w:ind w:left="0" w:firstLine="0"/>
      </w:pPr>
      <w:proofErr w:type="spellStart"/>
      <w:r>
        <w:t>Bertambahnya</w:t>
      </w:r>
      <w:proofErr w:type="spellEnd"/>
      <w:r>
        <w:t xml:space="preserve"> </w:t>
      </w:r>
      <w:proofErr w:type="spellStart"/>
      <w:r>
        <w:t>prosentase</w:t>
      </w:r>
      <w:proofErr w:type="spellEnd"/>
      <w:r>
        <w:t xml:space="preserve"> </w:t>
      </w:r>
      <w:r>
        <w:rPr>
          <w:i/>
          <w:iCs/>
        </w:rPr>
        <w:t>co-firing</w:t>
      </w:r>
      <w:r>
        <w:t xml:space="preserve"> </w:t>
      </w:r>
      <w:proofErr w:type="spellStart"/>
      <w:r>
        <w:t>cenderung</w:t>
      </w:r>
      <w:proofErr w:type="spellEnd"/>
      <w:r>
        <w:t xml:space="preserve"> </w:t>
      </w:r>
      <w:proofErr w:type="spellStart"/>
      <w:r>
        <w:t>menurunkan</w:t>
      </w:r>
      <w:proofErr w:type="spellEnd"/>
      <w:r>
        <w:t xml:space="preserve"> </w:t>
      </w:r>
      <w:proofErr w:type="spellStart"/>
      <w:r>
        <w:t>emisi</w:t>
      </w:r>
      <w:proofErr w:type="spellEnd"/>
      <w:r>
        <w:t xml:space="preserve"> gas </w:t>
      </w:r>
      <w:proofErr w:type="spellStart"/>
      <w:r>
        <w:t>buang</w:t>
      </w:r>
      <w:proofErr w:type="spellEnd"/>
      <w:r>
        <w:t xml:space="preserve"> SO2. </w:t>
      </w:r>
      <w:proofErr w:type="spellStart"/>
      <w:r>
        <w:t>Emisi</w:t>
      </w:r>
      <w:proofErr w:type="spellEnd"/>
      <w:r>
        <w:t xml:space="preserve"> SO2 rata-rata </w:t>
      </w:r>
      <w:proofErr w:type="spellStart"/>
      <w:r>
        <w:t>menunjukkan</w:t>
      </w:r>
      <w:proofErr w:type="spellEnd"/>
      <w:r>
        <w:t xml:space="preserve"> </w:t>
      </w:r>
      <w:proofErr w:type="spellStart"/>
      <w:r>
        <w:t>kecenderungan</w:t>
      </w:r>
      <w:proofErr w:type="spellEnd"/>
      <w:r>
        <w:t xml:space="preserve"> </w:t>
      </w:r>
      <w:proofErr w:type="spellStart"/>
      <w:r>
        <w:t>turun</w:t>
      </w:r>
      <w:proofErr w:type="spellEnd"/>
      <w:r>
        <w:t xml:space="preserve"> </w:t>
      </w:r>
      <w:proofErr w:type="spellStart"/>
      <w:r>
        <w:t>dari</w:t>
      </w:r>
      <w:proofErr w:type="spellEnd"/>
      <w:r>
        <w:t xml:space="preserve"> 120,84 mg/Nm3 pada </w:t>
      </w:r>
      <w:proofErr w:type="spellStart"/>
      <w:r>
        <w:t>pengujian</w:t>
      </w:r>
      <w:proofErr w:type="spellEnd"/>
      <w:r>
        <w:t xml:space="preserve"> </w:t>
      </w:r>
      <w:proofErr w:type="spellStart"/>
      <w:r>
        <w:t>operasi</w:t>
      </w:r>
      <w:proofErr w:type="spellEnd"/>
      <w:r>
        <w:t xml:space="preserve"> 100% </w:t>
      </w:r>
      <w:proofErr w:type="spellStart"/>
      <w:r>
        <w:t>batubara</w:t>
      </w:r>
      <w:proofErr w:type="spellEnd"/>
      <w:r>
        <w:t xml:space="preserve"> </w:t>
      </w:r>
      <w:proofErr w:type="spellStart"/>
      <w:r>
        <w:t>menjadi</w:t>
      </w:r>
      <w:proofErr w:type="spellEnd"/>
      <w:r>
        <w:t xml:space="preserve"> 106,3 mg/Nm3 pada </w:t>
      </w:r>
      <w:proofErr w:type="spellStart"/>
      <w:r>
        <w:t>pengujian</w:t>
      </w:r>
      <w:proofErr w:type="spellEnd"/>
      <w:r>
        <w:t xml:space="preserve"> </w:t>
      </w:r>
      <w:r>
        <w:rPr>
          <w:i/>
          <w:iCs/>
        </w:rPr>
        <w:t>Co-firing</w:t>
      </w:r>
      <w:r>
        <w:t xml:space="preserve"> 5%, </w:t>
      </w:r>
      <w:proofErr w:type="spellStart"/>
      <w:r>
        <w:t>sedangkan</w:t>
      </w:r>
      <w:proofErr w:type="spellEnd"/>
      <w:r>
        <w:t xml:space="preserve"> </w:t>
      </w:r>
      <w:proofErr w:type="spellStart"/>
      <w:r>
        <w:t>baku</w:t>
      </w:r>
      <w:proofErr w:type="spellEnd"/>
      <w:r>
        <w:t xml:space="preserve"> </w:t>
      </w:r>
      <w:proofErr w:type="spellStart"/>
      <w:r>
        <w:t>mutu</w:t>
      </w:r>
      <w:proofErr w:type="spellEnd"/>
      <w:r>
        <w:t xml:space="preserve"> </w:t>
      </w:r>
      <w:proofErr w:type="spellStart"/>
      <w:r>
        <w:t>emisi</w:t>
      </w:r>
      <w:proofErr w:type="spellEnd"/>
      <w:r>
        <w:t xml:space="preserve"> KLHK </w:t>
      </w:r>
      <w:proofErr w:type="spellStart"/>
      <w:r>
        <w:t>sebesar</w:t>
      </w:r>
      <w:proofErr w:type="spellEnd"/>
      <w:r>
        <w:t xml:space="preserve"> 550 mg/Nm3.</w:t>
      </w:r>
    </w:p>
    <w:p w14:paraId="0F9CB5EF" w14:textId="77777777" w:rsidR="00F80EFE" w:rsidRDefault="00F80EFE" w:rsidP="00BD62FA">
      <w:pPr>
        <w:pStyle w:val="ListParagraph"/>
        <w:numPr>
          <w:ilvl w:val="6"/>
          <w:numId w:val="21"/>
        </w:numPr>
        <w:ind w:left="0" w:firstLine="0"/>
      </w:pPr>
      <w:proofErr w:type="spellStart"/>
      <w:r>
        <w:t>Emisi</w:t>
      </w:r>
      <w:proofErr w:type="spellEnd"/>
      <w:r>
        <w:t xml:space="preserve"> NOx rata-rata </w:t>
      </w:r>
      <w:proofErr w:type="spellStart"/>
      <w:r>
        <w:t>menunjukkan</w:t>
      </w:r>
      <w:proofErr w:type="spellEnd"/>
      <w:r>
        <w:t xml:space="preserve"> </w:t>
      </w:r>
      <w:proofErr w:type="spellStart"/>
      <w:r>
        <w:t>kecenderungan</w:t>
      </w:r>
      <w:proofErr w:type="spellEnd"/>
      <w:r>
        <w:t xml:space="preserve"> </w:t>
      </w:r>
      <w:proofErr w:type="spellStart"/>
      <w:r>
        <w:t>turun</w:t>
      </w:r>
      <w:proofErr w:type="spellEnd"/>
      <w:r>
        <w:t xml:space="preserve"> </w:t>
      </w:r>
      <w:proofErr w:type="spellStart"/>
      <w:r>
        <w:t>dari</w:t>
      </w:r>
      <w:proofErr w:type="spellEnd"/>
      <w:r>
        <w:t xml:space="preserve"> 365,41 mg/Nm3 pada </w:t>
      </w:r>
      <w:proofErr w:type="spellStart"/>
      <w:r>
        <w:t>pengujian</w:t>
      </w:r>
      <w:proofErr w:type="spellEnd"/>
      <w:r>
        <w:t xml:space="preserve"> </w:t>
      </w:r>
      <w:proofErr w:type="spellStart"/>
      <w:r>
        <w:t>operasi</w:t>
      </w:r>
      <w:proofErr w:type="spellEnd"/>
      <w:r>
        <w:t xml:space="preserve"> 100% </w:t>
      </w:r>
      <w:proofErr w:type="spellStart"/>
      <w:r>
        <w:t>batubara</w:t>
      </w:r>
      <w:proofErr w:type="spellEnd"/>
      <w:r>
        <w:t xml:space="preserve"> </w:t>
      </w:r>
      <w:proofErr w:type="spellStart"/>
      <w:r>
        <w:t>menjadi</w:t>
      </w:r>
      <w:proofErr w:type="spellEnd"/>
      <w:r>
        <w:t xml:space="preserve"> 360,46 mg/Nm3 pada </w:t>
      </w:r>
      <w:proofErr w:type="spellStart"/>
      <w:r>
        <w:t>pengujian</w:t>
      </w:r>
      <w:proofErr w:type="spellEnd"/>
      <w:r>
        <w:t xml:space="preserve"> </w:t>
      </w:r>
      <w:r>
        <w:rPr>
          <w:i/>
          <w:iCs/>
        </w:rPr>
        <w:t>Co-firing</w:t>
      </w:r>
      <w:r>
        <w:t xml:space="preserve"> 5%, </w:t>
      </w:r>
      <w:proofErr w:type="spellStart"/>
      <w:r>
        <w:t>sedangkan</w:t>
      </w:r>
      <w:proofErr w:type="spellEnd"/>
      <w:r>
        <w:t xml:space="preserve"> </w:t>
      </w:r>
      <w:proofErr w:type="spellStart"/>
      <w:r>
        <w:t>baku</w:t>
      </w:r>
      <w:proofErr w:type="spellEnd"/>
      <w:r>
        <w:t xml:space="preserve"> </w:t>
      </w:r>
      <w:proofErr w:type="spellStart"/>
      <w:r>
        <w:t>mutu</w:t>
      </w:r>
      <w:proofErr w:type="spellEnd"/>
      <w:r>
        <w:t xml:space="preserve"> </w:t>
      </w:r>
      <w:proofErr w:type="spellStart"/>
      <w:r>
        <w:t>emisi</w:t>
      </w:r>
      <w:proofErr w:type="spellEnd"/>
      <w:r>
        <w:t xml:space="preserve"> KLHK </w:t>
      </w:r>
      <w:proofErr w:type="spellStart"/>
      <w:r>
        <w:t>sebesar</w:t>
      </w:r>
      <w:proofErr w:type="spellEnd"/>
      <w:r>
        <w:t xml:space="preserve"> 550 mg/Nm3.</w:t>
      </w:r>
    </w:p>
    <w:p w14:paraId="09FC47A0" w14:textId="77777777" w:rsidR="00F80EFE" w:rsidRDefault="00F80EFE" w:rsidP="00BD62FA">
      <w:pPr>
        <w:pStyle w:val="ListParagraph"/>
        <w:numPr>
          <w:ilvl w:val="6"/>
          <w:numId w:val="21"/>
        </w:numPr>
        <w:ind w:left="0" w:firstLine="0"/>
      </w:pPr>
      <w:proofErr w:type="spellStart"/>
      <w:r>
        <w:t>Besarnya</w:t>
      </w:r>
      <w:proofErr w:type="spellEnd"/>
      <w:r>
        <w:t xml:space="preserve"> </w:t>
      </w:r>
      <w:proofErr w:type="spellStart"/>
      <w:r>
        <w:t>emisi</w:t>
      </w:r>
      <w:proofErr w:type="spellEnd"/>
      <w:r>
        <w:t xml:space="preserve"> gas </w:t>
      </w:r>
      <w:proofErr w:type="spellStart"/>
      <w:r>
        <w:t>buang</w:t>
      </w:r>
      <w:proofErr w:type="spellEnd"/>
      <w:r>
        <w:t xml:space="preserve"> </w:t>
      </w:r>
      <w:proofErr w:type="spellStart"/>
      <w:r>
        <w:t>baik</w:t>
      </w:r>
      <w:proofErr w:type="spellEnd"/>
      <w:r>
        <w:t xml:space="preserve"> SO2 </w:t>
      </w:r>
      <w:proofErr w:type="spellStart"/>
      <w:r>
        <w:t>maupun</w:t>
      </w:r>
      <w:proofErr w:type="spellEnd"/>
      <w:r>
        <w:t xml:space="preserve"> NOx pada </w:t>
      </w:r>
      <w:proofErr w:type="spellStart"/>
      <w:r>
        <w:t>pengujian</w:t>
      </w:r>
      <w:proofErr w:type="spellEnd"/>
      <w:r>
        <w:t xml:space="preserve"> </w:t>
      </w:r>
      <w:r>
        <w:rPr>
          <w:i/>
          <w:iCs/>
        </w:rPr>
        <w:t>Co-firing</w:t>
      </w:r>
      <w:r>
        <w:t xml:space="preserve"> 5% sawdust di PLTU </w:t>
      </w:r>
      <w:proofErr w:type="spellStart"/>
      <w:r>
        <w:t>Indramayu</w:t>
      </w:r>
      <w:proofErr w:type="spellEnd"/>
      <w:r>
        <w:t xml:space="preserve"> </w:t>
      </w:r>
      <w:proofErr w:type="spellStart"/>
      <w:r>
        <w:t>masih</w:t>
      </w:r>
      <w:proofErr w:type="spellEnd"/>
      <w:r>
        <w:t xml:space="preserve"> </w:t>
      </w:r>
      <w:proofErr w:type="spellStart"/>
      <w:r>
        <w:t>memenuhi</w:t>
      </w:r>
      <w:proofErr w:type="spellEnd"/>
      <w:r>
        <w:t xml:space="preserve"> </w:t>
      </w:r>
      <w:proofErr w:type="spellStart"/>
      <w:r>
        <w:t>batasan</w:t>
      </w:r>
      <w:proofErr w:type="spellEnd"/>
      <w:r>
        <w:t xml:space="preserve"> Baku </w:t>
      </w:r>
      <w:proofErr w:type="spellStart"/>
      <w:r>
        <w:lastRenderedPageBreak/>
        <w:t>Mutu</w:t>
      </w:r>
      <w:proofErr w:type="spellEnd"/>
      <w:r>
        <w:t xml:space="preserve"> </w:t>
      </w:r>
      <w:proofErr w:type="spellStart"/>
      <w:r>
        <w:t>Lingkungan</w:t>
      </w:r>
      <w:proofErr w:type="spellEnd"/>
      <w:r>
        <w:t xml:space="preserve"> </w:t>
      </w:r>
      <w:proofErr w:type="spellStart"/>
      <w:r>
        <w:t>sesuai</w:t>
      </w:r>
      <w:proofErr w:type="spellEnd"/>
      <w:r>
        <w:t xml:space="preserve"> </w:t>
      </w:r>
      <w:proofErr w:type="spellStart"/>
      <w:r>
        <w:t>Peraturan</w:t>
      </w:r>
      <w:proofErr w:type="spellEnd"/>
      <w:r>
        <w:t xml:space="preserve"> Menteri </w:t>
      </w:r>
      <w:proofErr w:type="spellStart"/>
      <w:r>
        <w:t>Lingkungan</w:t>
      </w:r>
      <w:proofErr w:type="spellEnd"/>
      <w:r>
        <w:t xml:space="preserve"> </w:t>
      </w:r>
      <w:proofErr w:type="spellStart"/>
      <w:r>
        <w:t>Hidup</w:t>
      </w:r>
      <w:proofErr w:type="spellEnd"/>
      <w:r>
        <w:t xml:space="preserve"> </w:t>
      </w:r>
      <w:proofErr w:type="spellStart"/>
      <w:r>
        <w:t>Nomor</w:t>
      </w:r>
      <w:proofErr w:type="spellEnd"/>
      <w:r>
        <w:t xml:space="preserve"> 15 </w:t>
      </w:r>
      <w:proofErr w:type="spellStart"/>
      <w:r>
        <w:t>Tahun</w:t>
      </w:r>
      <w:proofErr w:type="spellEnd"/>
      <w:r>
        <w:t xml:space="preserve"> 2019.</w:t>
      </w:r>
    </w:p>
    <w:p w14:paraId="2E5488A3" w14:textId="77777777" w:rsidR="00F80EFE" w:rsidRDefault="00F80EFE" w:rsidP="00E21144">
      <w:pPr>
        <w:rPr>
          <w:lang w:eastAsia="ja-JP"/>
        </w:rPr>
      </w:pPr>
    </w:p>
    <w:p w14:paraId="7C0AA1F0" w14:textId="77777777" w:rsidR="00F80EFE" w:rsidRDefault="00F80EFE" w:rsidP="00E21144">
      <w:pPr>
        <w:rPr>
          <w:b/>
          <w:lang w:eastAsia="ja-JP"/>
        </w:rPr>
      </w:pPr>
      <w:r w:rsidRPr="00E21144">
        <w:rPr>
          <w:b/>
          <w:lang w:eastAsia="ja-JP"/>
        </w:rPr>
        <w:t>DAFTAR PUSTAKAN</w:t>
      </w:r>
    </w:p>
    <w:sdt>
      <w:sdtPr>
        <w:tag w:val="MENDELEY_BIBLIOGRAPHY"/>
        <w:id w:val="1181245835"/>
        <w:placeholder>
          <w:docPart w:val="DefaultPlaceholder_-1854013440"/>
        </w:placeholder>
      </w:sdtPr>
      <w:sdtEndPr/>
      <w:sdtContent>
        <w:p w14:paraId="4A654372" w14:textId="4CD8B78E" w:rsidR="00F80EFE" w:rsidRDefault="00F80EFE">
          <w:pPr>
            <w:autoSpaceDE w:val="0"/>
            <w:autoSpaceDN w:val="0"/>
            <w:ind w:hanging="640"/>
            <w:divId w:val="1009528755"/>
            <w:rPr>
              <w:sz w:val="24"/>
            </w:rPr>
          </w:pPr>
          <w:r>
            <w:t>[1]</w:t>
          </w:r>
          <w:r>
            <w:tab/>
            <w:t xml:space="preserve">R. Saidur, E. A. Abdelaziz, A. Demirbas, M. S. Hossain, and S. Mekhilef, “A review on biomass as a fuel for boilers,” </w:t>
          </w:r>
          <w:r>
            <w:rPr>
              <w:i/>
              <w:iCs/>
            </w:rPr>
            <w:t>Renewable and Sustainable Energy Reviews</w:t>
          </w:r>
          <w:r>
            <w:t xml:space="preserve">, vol. 15, no. 5. pp. 2262–2289, Jun. 2011. </w:t>
          </w:r>
        </w:p>
        <w:p w14:paraId="29D938B1" w14:textId="77777777" w:rsidR="00F80EFE" w:rsidRDefault="00F80EFE">
          <w:pPr>
            <w:autoSpaceDE w:val="0"/>
            <w:autoSpaceDN w:val="0"/>
            <w:ind w:hanging="640"/>
            <w:divId w:val="110445848"/>
          </w:pPr>
          <w:r>
            <w:t>[2]</w:t>
          </w:r>
          <w:r>
            <w:tab/>
            <w:t>TIM PT PLN &amp; Indonesia Power, “ANALISA PERFORMANCE TEST CO-FIRING SAW DUST DI PLTU SURALAYAYA 5,” 2021. [Online]. Available: www.indonesiapower.co.id</w:t>
          </w:r>
        </w:p>
        <w:p w14:paraId="0D60B4B2" w14:textId="20FC3B4C" w:rsidR="00F80EFE" w:rsidRDefault="00F80EFE">
          <w:pPr>
            <w:autoSpaceDE w:val="0"/>
            <w:autoSpaceDN w:val="0"/>
            <w:ind w:hanging="640"/>
            <w:divId w:val="1243639823"/>
          </w:pPr>
          <w:r>
            <w:t>[3]</w:t>
          </w:r>
          <w:r>
            <w:tab/>
            <w:t>Cahyo N, “ANALISA PERFORMANCE TEST CO-FIRING SAW DUST DI PLTU SURALAYA UNIT 5,” 2021.</w:t>
          </w:r>
        </w:p>
        <w:p w14:paraId="5200D4B3" w14:textId="77777777" w:rsidR="00F80EFE" w:rsidRDefault="00F80EFE">
          <w:pPr>
            <w:autoSpaceDE w:val="0"/>
            <w:autoSpaceDN w:val="0"/>
            <w:ind w:hanging="640"/>
            <w:divId w:val="498813963"/>
          </w:pPr>
          <w:r>
            <w:t>[4]</w:t>
          </w:r>
          <w:r>
            <w:tab/>
            <w:t>Harbin Power Equipment Test Centre, “VOLUME I PERFORMANCE TEST REPORT FOR UNIT 1#,” 2011.</w:t>
          </w:r>
        </w:p>
        <w:p w14:paraId="04ECAE2C" w14:textId="118983A7" w:rsidR="00F80EFE" w:rsidRDefault="00F80EFE">
          <w:pPr>
            <w:autoSpaceDE w:val="0"/>
            <w:autoSpaceDN w:val="0"/>
            <w:ind w:hanging="640"/>
            <w:divId w:val="1403914323"/>
          </w:pPr>
          <w:r>
            <w:t>[5]</w:t>
          </w:r>
          <w:r>
            <w:tab/>
            <w:t xml:space="preserve">TIM kantor pusat PJB, </w:t>
          </w:r>
          <w:r>
            <w:rPr>
              <w:i/>
              <w:iCs/>
            </w:rPr>
            <w:t>131 STEK PT PJB 2022-03H_220127_164133</w:t>
          </w:r>
          <w:r>
            <w:t>. SURABAYA: PT PJB, 2022.</w:t>
          </w:r>
        </w:p>
        <w:p w14:paraId="06E28AFB" w14:textId="77777777" w:rsidR="00F80EFE" w:rsidRDefault="00F80EFE">
          <w:pPr>
            <w:autoSpaceDE w:val="0"/>
            <w:autoSpaceDN w:val="0"/>
            <w:ind w:hanging="640"/>
            <w:divId w:val="1371146870"/>
          </w:pPr>
          <w:r>
            <w:t>[6]</w:t>
          </w:r>
          <w:r>
            <w:tab/>
            <w:t>Menteri Lingkungan Hidup dan Kehutanan RI, “[Lingkungan] Baku Mutu Emisi 2019,” 2019.</w:t>
          </w:r>
        </w:p>
        <w:p w14:paraId="3BFA6D1D" w14:textId="08D41ED6" w:rsidR="00F80EFE" w:rsidRDefault="00F80EFE">
          <w:pPr>
            <w:autoSpaceDE w:val="0"/>
            <w:autoSpaceDN w:val="0"/>
            <w:ind w:hanging="640"/>
            <w:divId w:val="1456753291"/>
          </w:pPr>
          <w:r>
            <w:t>[7]</w:t>
          </w:r>
          <w:r>
            <w:tab/>
            <w:t>Permana Y, “Laporan Pengujian CoFiring PJB Puslitbang PLTU Rembang_15-021.KPK.KIT.2021,” 2021.</w:t>
          </w:r>
        </w:p>
        <w:p w14:paraId="1138D8A4" w14:textId="77777777" w:rsidR="00F80EFE" w:rsidRDefault="00F80EFE">
          <w:pPr>
            <w:autoSpaceDE w:val="0"/>
            <w:autoSpaceDN w:val="0"/>
            <w:ind w:hanging="640"/>
            <w:divId w:val="1133593133"/>
          </w:pPr>
          <w:r>
            <w:t>[8]</w:t>
          </w:r>
          <w:r>
            <w:tab/>
            <w:t xml:space="preserve">F. Tanbar </w:t>
          </w:r>
          <w:r>
            <w:rPr>
              <w:i/>
              <w:iCs/>
            </w:rPr>
            <w:t>et al.</w:t>
          </w:r>
          <w:r>
            <w:t>, “Analisa Karakteristik Pengujian Co-Firing Biomassa Sawdust Pada Pltu Type Pulverized Coal Boiler Sebagai Upaya Bauran Renewable Energy,” 2021.</w:t>
          </w:r>
        </w:p>
        <w:p w14:paraId="25950BD0" w14:textId="7034C4DD" w:rsidR="006B50BE" w:rsidRDefault="006B50BE" w:rsidP="006B50BE">
          <w:pPr>
            <w:autoSpaceDE w:val="0"/>
            <w:autoSpaceDN w:val="0"/>
            <w:ind w:left="630" w:hanging="630"/>
          </w:pPr>
          <w:r>
            <w:t>[</w:t>
          </w:r>
          <w:r>
            <w:rPr>
              <w:lang w:val="en-US"/>
            </w:rPr>
            <w:t>9</w:t>
          </w:r>
          <w:r>
            <w:t>]</w:t>
          </w:r>
          <w:r>
            <w:rPr>
              <w:lang w:val="en-US"/>
            </w:rPr>
            <w:t xml:space="preserve">     </w:t>
          </w:r>
          <w:r w:rsidR="00F80EFE">
            <w:t> </w:t>
          </w:r>
          <w:r>
            <w:t xml:space="preserve">Agbor, E., Zhang, X., &amp; Kumar, A. (2014). </w:t>
          </w:r>
          <w:r>
            <w:rPr>
              <w:lang w:val="en-US"/>
            </w:rPr>
            <w:t xml:space="preserve"> </w:t>
          </w:r>
          <w:r>
            <w:t xml:space="preserve">A review of biomass </w:t>
          </w:r>
          <w:r w:rsidRPr="00643F06">
            <w:rPr>
              <w:i/>
              <w:iCs/>
            </w:rPr>
            <w:t>co-firing</w:t>
          </w:r>
          <w:r>
            <w:t xml:space="preserve"> in North America. </w:t>
          </w:r>
          <w:r>
            <w:rPr>
              <w:i/>
              <w:iCs/>
            </w:rPr>
            <w:t>Renewable and Sustainable Energy Reviews</w:t>
          </w:r>
          <w:r>
            <w:t>, Vol. 40, pp. 930–943. ElsevierLtd.</w:t>
          </w:r>
        </w:p>
      </w:sdtContent>
    </w:sdt>
    <w:p w14:paraId="3EF37464" w14:textId="2F3B6A7B" w:rsidR="00F80EFE" w:rsidRDefault="00CD1B2E" w:rsidP="00CD1B2E">
      <w:pPr>
        <w:ind w:left="630" w:hanging="630"/>
      </w:pPr>
      <w:r>
        <w:t>[</w:t>
      </w:r>
      <w:r>
        <w:rPr>
          <w:lang w:val="en-US"/>
        </w:rPr>
        <w:t>10</w:t>
      </w:r>
      <w:r>
        <w:t>]</w:t>
      </w:r>
      <w:r>
        <w:rPr>
          <w:lang w:val="en-US"/>
        </w:rPr>
        <w:t xml:space="preserve">    </w:t>
      </w:r>
      <w:r>
        <w:t xml:space="preserve">Gil, M. v., &amp; Rubiera, F. (2018). Coal and biomass cofiring. In </w:t>
      </w:r>
      <w:r>
        <w:rPr>
          <w:i/>
          <w:iCs/>
        </w:rPr>
        <w:t>New Trends in Coal Conversion: Combustion, Gasification, Emissions, and Coking</w:t>
      </w:r>
      <w:r>
        <w:t xml:space="preserve"> (pp. 117–140). Elsevier Ltd</w:t>
      </w:r>
    </w:p>
    <w:sectPr w:rsidR="00F80EFE" w:rsidSect="000A0564">
      <w:type w:val="continuous"/>
      <w:pgSz w:w="11907" w:h="16840" w:code="9"/>
      <w:pgMar w:top="1418" w:right="1134" w:bottom="1134" w:left="1701"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656A7" w14:textId="77777777" w:rsidR="000146B6" w:rsidRDefault="000146B6" w:rsidP="00633F20">
      <w:r>
        <w:separator/>
      </w:r>
    </w:p>
  </w:endnote>
  <w:endnote w:type="continuationSeparator" w:id="0">
    <w:p w14:paraId="6F2E8E0E" w14:textId="77777777" w:rsidR="000146B6" w:rsidRDefault="000146B6"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RomanS"/>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82C6" w14:textId="77777777" w:rsidR="000146B6" w:rsidRDefault="000146B6" w:rsidP="00633F20">
      <w:r>
        <w:separator/>
      </w:r>
    </w:p>
  </w:footnote>
  <w:footnote w:type="continuationSeparator" w:id="0">
    <w:p w14:paraId="544E6EA8" w14:textId="77777777" w:rsidR="000146B6" w:rsidRDefault="000146B6" w:rsidP="0063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15:restartNumberingAfterBreak="0">
    <w:nsid w:val="069F43B7"/>
    <w:multiLevelType w:val="multilevel"/>
    <w:tmpl w:val="069F43B7"/>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1132C3"/>
    <w:multiLevelType w:val="hybridMultilevel"/>
    <w:tmpl w:val="A8C632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C03D02"/>
    <w:multiLevelType w:val="multilevel"/>
    <w:tmpl w:val="0DC03D02"/>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6" w15:restartNumberingAfterBreak="0">
    <w:nsid w:val="11D41BF7"/>
    <w:multiLevelType w:val="hybridMultilevel"/>
    <w:tmpl w:val="0CCA12E2"/>
    <w:lvl w:ilvl="0" w:tplc="143C8C48">
      <w:start w:val="1"/>
      <w:numFmt w:val="decimal"/>
      <w:lvlText w:val="%1."/>
      <w:lvlJc w:val="left"/>
      <w:pPr>
        <w:ind w:left="-66" w:hanging="360"/>
      </w:pPr>
      <w:rPr>
        <w:rFonts w:hint="default"/>
      </w:rPr>
    </w:lvl>
    <w:lvl w:ilvl="1" w:tplc="04210019" w:tentative="1">
      <w:start w:val="1"/>
      <w:numFmt w:val="lowerLetter"/>
      <w:lvlText w:val="%2."/>
      <w:lvlJc w:val="left"/>
      <w:pPr>
        <w:ind w:left="654" w:hanging="360"/>
      </w:pPr>
    </w:lvl>
    <w:lvl w:ilvl="2" w:tplc="0421001B" w:tentative="1">
      <w:start w:val="1"/>
      <w:numFmt w:val="lowerRoman"/>
      <w:lvlText w:val="%3."/>
      <w:lvlJc w:val="right"/>
      <w:pPr>
        <w:ind w:left="1374" w:hanging="180"/>
      </w:pPr>
    </w:lvl>
    <w:lvl w:ilvl="3" w:tplc="0421000F" w:tentative="1">
      <w:start w:val="1"/>
      <w:numFmt w:val="decimal"/>
      <w:lvlText w:val="%4."/>
      <w:lvlJc w:val="left"/>
      <w:pPr>
        <w:ind w:left="2094" w:hanging="360"/>
      </w:pPr>
    </w:lvl>
    <w:lvl w:ilvl="4" w:tplc="04210019" w:tentative="1">
      <w:start w:val="1"/>
      <w:numFmt w:val="lowerLetter"/>
      <w:lvlText w:val="%5."/>
      <w:lvlJc w:val="left"/>
      <w:pPr>
        <w:ind w:left="2814" w:hanging="360"/>
      </w:pPr>
    </w:lvl>
    <w:lvl w:ilvl="5" w:tplc="0421001B" w:tentative="1">
      <w:start w:val="1"/>
      <w:numFmt w:val="lowerRoman"/>
      <w:lvlText w:val="%6."/>
      <w:lvlJc w:val="right"/>
      <w:pPr>
        <w:ind w:left="3534" w:hanging="180"/>
      </w:pPr>
    </w:lvl>
    <w:lvl w:ilvl="6" w:tplc="0421000F" w:tentative="1">
      <w:start w:val="1"/>
      <w:numFmt w:val="decimal"/>
      <w:lvlText w:val="%7."/>
      <w:lvlJc w:val="left"/>
      <w:pPr>
        <w:ind w:left="4254" w:hanging="360"/>
      </w:pPr>
    </w:lvl>
    <w:lvl w:ilvl="7" w:tplc="04210019" w:tentative="1">
      <w:start w:val="1"/>
      <w:numFmt w:val="lowerLetter"/>
      <w:lvlText w:val="%8."/>
      <w:lvlJc w:val="left"/>
      <w:pPr>
        <w:ind w:left="4974" w:hanging="360"/>
      </w:pPr>
    </w:lvl>
    <w:lvl w:ilvl="8" w:tplc="0421001B" w:tentative="1">
      <w:start w:val="1"/>
      <w:numFmt w:val="lowerRoman"/>
      <w:lvlText w:val="%9."/>
      <w:lvlJc w:val="right"/>
      <w:pPr>
        <w:ind w:left="5694" w:hanging="180"/>
      </w:pPr>
    </w:lvl>
  </w:abstractNum>
  <w:abstractNum w:abstractNumId="7"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A85A87"/>
    <w:multiLevelType w:val="hybridMultilevel"/>
    <w:tmpl w:val="F626C9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4E46A9"/>
    <w:multiLevelType w:val="multilevel"/>
    <w:tmpl w:val="564E46A9"/>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15:restartNumberingAfterBreak="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E676C9"/>
    <w:multiLevelType w:val="hybridMultilevel"/>
    <w:tmpl w:val="BECABBD0"/>
    <w:lvl w:ilvl="0" w:tplc="0421000F">
      <w:start w:val="1"/>
      <w:numFmt w:val="decimal"/>
      <w:lvlText w:val="%1."/>
      <w:lvlJc w:val="left"/>
      <w:pPr>
        <w:ind w:left="294" w:hanging="360"/>
      </w:p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17" w15:restartNumberingAfterBreak="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6A8820C3"/>
    <w:multiLevelType w:val="multilevel"/>
    <w:tmpl w:val="6A8820C3"/>
    <w:lvl w:ilvl="0">
      <w:start w:val="1"/>
      <w:numFmt w:val="bullet"/>
      <w:lvlText w:val=""/>
      <w:lvlJc w:val="left"/>
      <w:pPr>
        <w:ind w:left="1571"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6C905939"/>
    <w:multiLevelType w:val="singleLevel"/>
    <w:tmpl w:val="1C8EEE4C"/>
    <w:lvl w:ilvl="0">
      <w:start w:val="1"/>
      <w:numFmt w:val="decimal"/>
      <w:suff w:val="space"/>
      <w:lvlText w:val="%1."/>
      <w:lvlJc w:val="left"/>
      <w:rPr>
        <w:b w:val="0"/>
      </w:rPr>
    </w:lvl>
  </w:abstractNum>
  <w:num w:numId="1" w16cid:durableId="1408259694">
    <w:abstractNumId w:val="13"/>
  </w:num>
  <w:num w:numId="2" w16cid:durableId="1726879323">
    <w:abstractNumId w:val="7"/>
  </w:num>
  <w:num w:numId="3" w16cid:durableId="533270310">
    <w:abstractNumId w:val="2"/>
  </w:num>
  <w:num w:numId="4" w16cid:durableId="814495110">
    <w:abstractNumId w:val="0"/>
  </w:num>
  <w:num w:numId="5" w16cid:durableId="1586573194">
    <w:abstractNumId w:val="8"/>
  </w:num>
  <w:num w:numId="6" w16cid:durableId="404497710">
    <w:abstractNumId w:val="11"/>
  </w:num>
  <w:num w:numId="7" w16cid:durableId="27488799">
    <w:abstractNumId w:val="10"/>
  </w:num>
  <w:num w:numId="8" w16cid:durableId="1669364314">
    <w:abstractNumId w:val="17"/>
  </w:num>
  <w:num w:numId="9" w16cid:durableId="284506306">
    <w:abstractNumId w:val="15"/>
  </w:num>
  <w:num w:numId="10" w16cid:durableId="520629220">
    <w:abstractNumId w:val="9"/>
  </w:num>
  <w:num w:numId="11" w16cid:durableId="309099232">
    <w:abstractNumId w:val="4"/>
  </w:num>
  <w:num w:numId="12" w16cid:durableId="242106902">
    <w:abstractNumId w:val="1"/>
  </w:num>
  <w:num w:numId="13" w16cid:durableId="1482504158">
    <w:abstractNumId w:val="14"/>
  </w:num>
  <w:num w:numId="14" w16cid:durableId="133061318">
    <w:abstractNumId w:val="18"/>
  </w:num>
  <w:num w:numId="15" w16cid:durableId="278731480">
    <w:abstractNumId w:val="5"/>
  </w:num>
  <w:num w:numId="16" w16cid:durableId="717315740">
    <w:abstractNumId w:val="19"/>
  </w:num>
  <w:num w:numId="17" w16cid:durableId="932738015">
    <w:abstractNumId w:val="16"/>
  </w:num>
  <w:num w:numId="18" w16cid:durableId="1294750312">
    <w:abstractNumId w:val="6"/>
  </w:num>
  <w:num w:numId="19" w16cid:durableId="335576219">
    <w:abstractNumId w:val="3"/>
  </w:num>
  <w:num w:numId="20" w16cid:durableId="1573349889">
    <w:abstractNumId w:val="12"/>
  </w:num>
  <w:num w:numId="21" w16cid:durableId="751775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DA2B7JMzc1NLJV0lIJTi4sz8/NACoxqAY2uPvksAAAA"/>
  </w:docVars>
  <w:rsids>
    <w:rsidRoot w:val="00633F20"/>
    <w:rsid w:val="000146B6"/>
    <w:rsid w:val="00041920"/>
    <w:rsid w:val="000A0564"/>
    <w:rsid w:val="000C5749"/>
    <w:rsid w:val="002171DA"/>
    <w:rsid w:val="002261FA"/>
    <w:rsid w:val="002C30F9"/>
    <w:rsid w:val="002D17AD"/>
    <w:rsid w:val="003308FD"/>
    <w:rsid w:val="00357B91"/>
    <w:rsid w:val="00371904"/>
    <w:rsid w:val="00432238"/>
    <w:rsid w:val="00594663"/>
    <w:rsid w:val="005B7EFF"/>
    <w:rsid w:val="005E0B97"/>
    <w:rsid w:val="005F1ABD"/>
    <w:rsid w:val="00623837"/>
    <w:rsid w:val="00633F20"/>
    <w:rsid w:val="00671A04"/>
    <w:rsid w:val="006B50BE"/>
    <w:rsid w:val="009A087C"/>
    <w:rsid w:val="00A96BAA"/>
    <w:rsid w:val="00BD62FA"/>
    <w:rsid w:val="00C23CA5"/>
    <w:rsid w:val="00CD1B2E"/>
    <w:rsid w:val="00D70AB4"/>
    <w:rsid w:val="00E21144"/>
    <w:rsid w:val="00E33ABD"/>
    <w:rsid w:val="00E553A4"/>
    <w:rsid w:val="00F8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E3B6"/>
  <w15:docId w15:val="{C7D444CA-9F87-4980-9F54-8C8EBC31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1">
    <w:name w:val="Plain Table 31"/>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1">
    <w:name w:val="Grid Table 5 Dark - Accent 1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1">
    <w:name w:val="Unresolved Mention1"/>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1">
    <w:name w:val="List Table 6 Colorful - Accent 51"/>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1">
    <w:name w:val="List Table 6 Colorful1"/>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8484">
      <w:bodyDiv w:val="1"/>
      <w:marLeft w:val="0"/>
      <w:marRight w:val="0"/>
      <w:marTop w:val="0"/>
      <w:marBottom w:val="0"/>
      <w:divBdr>
        <w:top w:val="none" w:sz="0" w:space="0" w:color="auto"/>
        <w:left w:val="none" w:sz="0" w:space="0" w:color="auto"/>
        <w:bottom w:val="none" w:sz="0" w:space="0" w:color="auto"/>
        <w:right w:val="none" w:sz="0" w:space="0" w:color="auto"/>
      </w:divBdr>
    </w:div>
    <w:div w:id="410346447">
      <w:bodyDiv w:val="1"/>
      <w:marLeft w:val="0"/>
      <w:marRight w:val="0"/>
      <w:marTop w:val="0"/>
      <w:marBottom w:val="0"/>
      <w:divBdr>
        <w:top w:val="none" w:sz="0" w:space="0" w:color="auto"/>
        <w:left w:val="none" w:sz="0" w:space="0" w:color="auto"/>
        <w:bottom w:val="none" w:sz="0" w:space="0" w:color="auto"/>
        <w:right w:val="none" w:sz="0" w:space="0" w:color="auto"/>
      </w:divBdr>
    </w:div>
    <w:div w:id="555048985">
      <w:bodyDiv w:val="1"/>
      <w:marLeft w:val="0"/>
      <w:marRight w:val="0"/>
      <w:marTop w:val="0"/>
      <w:marBottom w:val="0"/>
      <w:divBdr>
        <w:top w:val="none" w:sz="0" w:space="0" w:color="auto"/>
        <w:left w:val="none" w:sz="0" w:space="0" w:color="auto"/>
        <w:bottom w:val="none" w:sz="0" w:space="0" w:color="auto"/>
        <w:right w:val="none" w:sz="0" w:space="0" w:color="auto"/>
      </w:divBdr>
    </w:div>
    <w:div w:id="595747402">
      <w:bodyDiv w:val="1"/>
      <w:marLeft w:val="0"/>
      <w:marRight w:val="0"/>
      <w:marTop w:val="0"/>
      <w:marBottom w:val="0"/>
      <w:divBdr>
        <w:top w:val="none" w:sz="0" w:space="0" w:color="auto"/>
        <w:left w:val="none" w:sz="0" w:space="0" w:color="auto"/>
        <w:bottom w:val="none" w:sz="0" w:space="0" w:color="auto"/>
        <w:right w:val="none" w:sz="0" w:space="0" w:color="auto"/>
      </w:divBdr>
    </w:div>
    <w:div w:id="930509069">
      <w:bodyDiv w:val="1"/>
      <w:marLeft w:val="0"/>
      <w:marRight w:val="0"/>
      <w:marTop w:val="0"/>
      <w:marBottom w:val="0"/>
      <w:divBdr>
        <w:top w:val="none" w:sz="0" w:space="0" w:color="auto"/>
        <w:left w:val="none" w:sz="0" w:space="0" w:color="auto"/>
        <w:bottom w:val="none" w:sz="0" w:space="0" w:color="auto"/>
        <w:right w:val="none" w:sz="0" w:space="0" w:color="auto"/>
      </w:divBdr>
    </w:div>
    <w:div w:id="976765497">
      <w:bodyDiv w:val="1"/>
      <w:marLeft w:val="0"/>
      <w:marRight w:val="0"/>
      <w:marTop w:val="0"/>
      <w:marBottom w:val="0"/>
      <w:divBdr>
        <w:top w:val="none" w:sz="0" w:space="0" w:color="auto"/>
        <w:left w:val="none" w:sz="0" w:space="0" w:color="auto"/>
        <w:bottom w:val="none" w:sz="0" w:space="0" w:color="auto"/>
        <w:right w:val="none" w:sz="0" w:space="0" w:color="auto"/>
      </w:divBdr>
    </w:div>
    <w:div w:id="1063915647">
      <w:bodyDiv w:val="1"/>
      <w:marLeft w:val="0"/>
      <w:marRight w:val="0"/>
      <w:marTop w:val="0"/>
      <w:marBottom w:val="0"/>
      <w:divBdr>
        <w:top w:val="none" w:sz="0" w:space="0" w:color="auto"/>
        <w:left w:val="none" w:sz="0" w:space="0" w:color="auto"/>
        <w:bottom w:val="none" w:sz="0" w:space="0" w:color="auto"/>
        <w:right w:val="none" w:sz="0" w:space="0" w:color="auto"/>
      </w:divBdr>
    </w:div>
    <w:div w:id="1469977277">
      <w:bodyDiv w:val="1"/>
      <w:marLeft w:val="0"/>
      <w:marRight w:val="0"/>
      <w:marTop w:val="0"/>
      <w:marBottom w:val="0"/>
      <w:divBdr>
        <w:top w:val="none" w:sz="0" w:space="0" w:color="auto"/>
        <w:left w:val="none" w:sz="0" w:space="0" w:color="auto"/>
        <w:bottom w:val="none" w:sz="0" w:space="0" w:color="auto"/>
        <w:right w:val="none" w:sz="0" w:space="0" w:color="auto"/>
      </w:divBdr>
      <w:divsChild>
        <w:div w:id="1009528755">
          <w:marLeft w:val="640"/>
          <w:marRight w:val="0"/>
          <w:marTop w:val="0"/>
          <w:marBottom w:val="0"/>
          <w:divBdr>
            <w:top w:val="none" w:sz="0" w:space="0" w:color="auto"/>
            <w:left w:val="none" w:sz="0" w:space="0" w:color="auto"/>
            <w:bottom w:val="none" w:sz="0" w:space="0" w:color="auto"/>
            <w:right w:val="none" w:sz="0" w:space="0" w:color="auto"/>
          </w:divBdr>
        </w:div>
        <w:div w:id="110445848">
          <w:marLeft w:val="640"/>
          <w:marRight w:val="0"/>
          <w:marTop w:val="0"/>
          <w:marBottom w:val="0"/>
          <w:divBdr>
            <w:top w:val="none" w:sz="0" w:space="0" w:color="auto"/>
            <w:left w:val="none" w:sz="0" w:space="0" w:color="auto"/>
            <w:bottom w:val="none" w:sz="0" w:space="0" w:color="auto"/>
            <w:right w:val="none" w:sz="0" w:space="0" w:color="auto"/>
          </w:divBdr>
        </w:div>
        <w:div w:id="1243639823">
          <w:marLeft w:val="640"/>
          <w:marRight w:val="0"/>
          <w:marTop w:val="0"/>
          <w:marBottom w:val="0"/>
          <w:divBdr>
            <w:top w:val="none" w:sz="0" w:space="0" w:color="auto"/>
            <w:left w:val="none" w:sz="0" w:space="0" w:color="auto"/>
            <w:bottom w:val="none" w:sz="0" w:space="0" w:color="auto"/>
            <w:right w:val="none" w:sz="0" w:space="0" w:color="auto"/>
          </w:divBdr>
        </w:div>
        <w:div w:id="498813963">
          <w:marLeft w:val="640"/>
          <w:marRight w:val="0"/>
          <w:marTop w:val="0"/>
          <w:marBottom w:val="0"/>
          <w:divBdr>
            <w:top w:val="none" w:sz="0" w:space="0" w:color="auto"/>
            <w:left w:val="none" w:sz="0" w:space="0" w:color="auto"/>
            <w:bottom w:val="none" w:sz="0" w:space="0" w:color="auto"/>
            <w:right w:val="none" w:sz="0" w:space="0" w:color="auto"/>
          </w:divBdr>
        </w:div>
        <w:div w:id="1403914323">
          <w:marLeft w:val="640"/>
          <w:marRight w:val="0"/>
          <w:marTop w:val="0"/>
          <w:marBottom w:val="0"/>
          <w:divBdr>
            <w:top w:val="none" w:sz="0" w:space="0" w:color="auto"/>
            <w:left w:val="none" w:sz="0" w:space="0" w:color="auto"/>
            <w:bottom w:val="none" w:sz="0" w:space="0" w:color="auto"/>
            <w:right w:val="none" w:sz="0" w:space="0" w:color="auto"/>
          </w:divBdr>
        </w:div>
        <w:div w:id="1371146870">
          <w:marLeft w:val="640"/>
          <w:marRight w:val="0"/>
          <w:marTop w:val="0"/>
          <w:marBottom w:val="0"/>
          <w:divBdr>
            <w:top w:val="none" w:sz="0" w:space="0" w:color="auto"/>
            <w:left w:val="none" w:sz="0" w:space="0" w:color="auto"/>
            <w:bottom w:val="none" w:sz="0" w:space="0" w:color="auto"/>
            <w:right w:val="none" w:sz="0" w:space="0" w:color="auto"/>
          </w:divBdr>
        </w:div>
        <w:div w:id="1456753291">
          <w:marLeft w:val="640"/>
          <w:marRight w:val="0"/>
          <w:marTop w:val="0"/>
          <w:marBottom w:val="0"/>
          <w:divBdr>
            <w:top w:val="none" w:sz="0" w:space="0" w:color="auto"/>
            <w:left w:val="none" w:sz="0" w:space="0" w:color="auto"/>
            <w:bottom w:val="none" w:sz="0" w:space="0" w:color="auto"/>
            <w:right w:val="none" w:sz="0" w:space="0" w:color="auto"/>
          </w:divBdr>
        </w:div>
        <w:div w:id="1133593133">
          <w:marLeft w:val="640"/>
          <w:marRight w:val="0"/>
          <w:marTop w:val="0"/>
          <w:marBottom w:val="0"/>
          <w:divBdr>
            <w:top w:val="none" w:sz="0" w:space="0" w:color="auto"/>
            <w:left w:val="none" w:sz="0" w:space="0" w:color="auto"/>
            <w:bottom w:val="none" w:sz="0" w:space="0" w:color="auto"/>
            <w:right w:val="none" w:sz="0" w:space="0" w:color="auto"/>
          </w:divBdr>
        </w:div>
      </w:divsChild>
    </w:div>
    <w:div w:id="1691755762">
      <w:bodyDiv w:val="1"/>
      <w:marLeft w:val="0"/>
      <w:marRight w:val="0"/>
      <w:marTop w:val="0"/>
      <w:marBottom w:val="0"/>
      <w:divBdr>
        <w:top w:val="none" w:sz="0" w:space="0" w:color="auto"/>
        <w:left w:val="none" w:sz="0" w:space="0" w:color="auto"/>
        <w:bottom w:val="none" w:sz="0" w:space="0" w:color="auto"/>
        <w:right w:val="none" w:sz="0" w:space="0" w:color="auto"/>
      </w:divBdr>
    </w:div>
    <w:div w:id="1777795517">
      <w:bodyDiv w:val="1"/>
      <w:marLeft w:val="0"/>
      <w:marRight w:val="0"/>
      <w:marTop w:val="0"/>
      <w:marBottom w:val="0"/>
      <w:divBdr>
        <w:top w:val="none" w:sz="0" w:space="0" w:color="auto"/>
        <w:left w:val="none" w:sz="0" w:space="0" w:color="auto"/>
        <w:bottom w:val="none" w:sz="0" w:space="0" w:color="auto"/>
        <w:right w:val="none" w:sz="0" w:space="0" w:color="auto"/>
      </w:divBdr>
      <w:divsChild>
        <w:div w:id="1565067666">
          <w:marLeft w:val="640"/>
          <w:marRight w:val="0"/>
          <w:marTop w:val="0"/>
          <w:marBottom w:val="0"/>
          <w:divBdr>
            <w:top w:val="none" w:sz="0" w:space="0" w:color="auto"/>
            <w:left w:val="none" w:sz="0" w:space="0" w:color="auto"/>
            <w:bottom w:val="none" w:sz="0" w:space="0" w:color="auto"/>
            <w:right w:val="none" w:sz="0" w:space="0" w:color="auto"/>
          </w:divBdr>
        </w:div>
        <w:div w:id="1130245342">
          <w:marLeft w:val="640"/>
          <w:marRight w:val="0"/>
          <w:marTop w:val="0"/>
          <w:marBottom w:val="0"/>
          <w:divBdr>
            <w:top w:val="none" w:sz="0" w:space="0" w:color="auto"/>
            <w:left w:val="none" w:sz="0" w:space="0" w:color="auto"/>
            <w:bottom w:val="none" w:sz="0" w:space="0" w:color="auto"/>
            <w:right w:val="none" w:sz="0" w:space="0" w:color="auto"/>
          </w:divBdr>
        </w:div>
        <w:div w:id="1591769798">
          <w:marLeft w:val="640"/>
          <w:marRight w:val="0"/>
          <w:marTop w:val="0"/>
          <w:marBottom w:val="0"/>
          <w:divBdr>
            <w:top w:val="none" w:sz="0" w:space="0" w:color="auto"/>
            <w:left w:val="none" w:sz="0" w:space="0" w:color="auto"/>
            <w:bottom w:val="none" w:sz="0" w:space="0" w:color="auto"/>
            <w:right w:val="none" w:sz="0" w:space="0" w:color="auto"/>
          </w:divBdr>
        </w:div>
        <w:div w:id="862089984">
          <w:marLeft w:val="640"/>
          <w:marRight w:val="0"/>
          <w:marTop w:val="0"/>
          <w:marBottom w:val="0"/>
          <w:divBdr>
            <w:top w:val="none" w:sz="0" w:space="0" w:color="auto"/>
            <w:left w:val="none" w:sz="0" w:space="0" w:color="auto"/>
            <w:bottom w:val="none" w:sz="0" w:space="0" w:color="auto"/>
            <w:right w:val="none" w:sz="0" w:space="0" w:color="auto"/>
          </w:divBdr>
        </w:div>
        <w:div w:id="1635477006">
          <w:marLeft w:val="640"/>
          <w:marRight w:val="0"/>
          <w:marTop w:val="0"/>
          <w:marBottom w:val="0"/>
          <w:divBdr>
            <w:top w:val="none" w:sz="0" w:space="0" w:color="auto"/>
            <w:left w:val="none" w:sz="0" w:space="0" w:color="auto"/>
            <w:bottom w:val="none" w:sz="0" w:space="0" w:color="auto"/>
            <w:right w:val="none" w:sz="0" w:space="0" w:color="auto"/>
          </w:divBdr>
        </w:div>
        <w:div w:id="996693239">
          <w:marLeft w:val="640"/>
          <w:marRight w:val="0"/>
          <w:marTop w:val="0"/>
          <w:marBottom w:val="0"/>
          <w:divBdr>
            <w:top w:val="none" w:sz="0" w:space="0" w:color="auto"/>
            <w:left w:val="none" w:sz="0" w:space="0" w:color="auto"/>
            <w:bottom w:val="none" w:sz="0" w:space="0" w:color="auto"/>
            <w:right w:val="none" w:sz="0" w:space="0" w:color="auto"/>
          </w:divBdr>
        </w:div>
        <w:div w:id="736242174">
          <w:marLeft w:val="640"/>
          <w:marRight w:val="0"/>
          <w:marTop w:val="0"/>
          <w:marBottom w:val="0"/>
          <w:divBdr>
            <w:top w:val="none" w:sz="0" w:space="0" w:color="auto"/>
            <w:left w:val="none" w:sz="0" w:space="0" w:color="auto"/>
            <w:bottom w:val="none" w:sz="0" w:space="0" w:color="auto"/>
            <w:right w:val="none" w:sz="0" w:space="0" w:color="auto"/>
          </w:divBdr>
        </w:div>
        <w:div w:id="34860639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13B4B5409341829B0DBA0CB9CDA297"/>
        <w:category>
          <w:name w:val="General"/>
          <w:gallery w:val="placeholder"/>
        </w:category>
        <w:types>
          <w:type w:val="bbPlcHdr"/>
        </w:types>
        <w:behaviors>
          <w:behavior w:val="content"/>
        </w:behaviors>
        <w:guid w:val="{251A5E98-D148-4071-9E07-D6EAE826293A}"/>
      </w:docPartPr>
      <w:docPartBody>
        <w:p w:rsidR="00000000" w:rsidRDefault="00DA3ACE" w:rsidP="00DA3ACE">
          <w:pPr>
            <w:pStyle w:val="D113B4B5409341829B0DBA0CB9CDA297"/>
          </w:pPr>
          <w:r w:rsidRPr="00210A6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10497EE-CB03-4B56-99C7-4DDB7A64F17B}"/>
      </w:docPartPr>
      <w:docPartBody>
        <w:p w:rsidR="00000000" w:rsidRDefault="00DA3ACE">
          <w:r w:rsidRPr="006F1A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RomanS"/>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AAB"/>
    <w:rsid w:val="000E1AAB"/>
    <w:rsid w:val="00122F9C"/>
    <w:rsid w:val="00490C10"/>
    <w:rsid w:val="00685B8B"/>
    <w:rsid w:val="00DA3AC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ACE"/>
    <w:rPr>
      <w:color w:val="808080"/>
    </w:rPr>
  </w:style>
  <w:style w:type="paragraph" w:customStyle="1" w:styleId="4E4D1DC3C517479EAF952F7F3B385D10">
    <w:name w:val="4E4D1DC3C517479EAF952F7F3B385D10"/>
    <w:rsid w:val="000E1AAB"/>
  </w:style>
  <w:style w:type="paragraph" w:customStyle="1" w:styleId="D113B4B5409341829B0DBA0CB9CDA297">
    <w:name w:val="D113B4B5409341829B0DBA0CB9CDA297"/>
    <w:rsid w:val="00DA3ACE"/>
    <w:pPr>
      <w:spacing w:after="160" w:line="259" w:lineRule="auto"/>
    </w:pPr>
    <w:rPr>
      <w:lang w:val="en-ID"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6BADC6-635E-40ED-846E-F0A726C2419D}">
  <we:reference id="wa104382081" version="1.46.0.0" store="en-US" storeType="OMEX"/>
  <we:alternateReferences>
    <we:reference id="WA104382081" version="1.46.0.0" store="" storeType="OMEX"/>
  </we:alternateReferences>
  <we:properties>
    <we:property name="MENDELEY_CITATIONS" value="[{&quot;citationID&quot;:&quot;MENDELEY_CITATION_615ba23a-30e0-4fd2-b13a-d5e7c09a691f&quot;,&quot;citationItems&quot;:[{&quot;id&quot;:&quot;0d59a64e-85fa-3d28-a103-b27edad6bb86&quot;,&quot;itemData&quot;:{&quot;DOI&quot;:&quot;10.1016/j.rser.2011.02.015&quot;,&quot;ISSN&quot;:&quot;13640321&quot;,&quot;abstract&quot;:&quot;Currently, fossil fuels such as oil, coal and natural gas represent the prime energy sources in the world. However, it is anticipated that these sources of energy will deplete within the next 40-50 years. Moreover, the expected environmental damages such as the global warming, acid rain and urban smog due to the production of emissions from these sources have tempted the world to try to reduce carbon emissions by 80% and shift towards utilizing a variety of renewable energy resources (RES) which are less environmentally harmful such as solar, wind, biomass etc. in a sustainable way. Biomass is one of the earliest sources of energy with very specific properties. In this review, several aspects which are associated with burning biomass in boilers have been investigated such as composition of biomass, estimating the higher heating value of biomass, comparison between biomass and other fuels, combustion of biomass, co-firing of biomass and coal, impacts of biomass, economic and social analysis of biomass, transportation of biomass, densification of biomass, problems of biomass and future of biomass. It has been found that utilizing biomass in boilers offers many economical, social and environmental benefits such as financial net saving, conservation of fossil fuel resources, job opportunities creation and CO 2 and NOx emissions reduction. However, care should be taken to other environmental impacts of biomass such as land and water resources, soil erosion, loss of biodiversity and deforestation. Fouling, marketing, low heating value, storage and collections and handling are all associated problems when burning biomass in boilers. The future of biomass in boilers depends upon the development of the markets for fossil fuels and on policy decisions regarding the biomass market. © 2011 Elsevier Ltd. All rights reserved.&quot;,&quot;author&quot;:[{&quot;dropping-particle&quot;:&quot;&quot;,&quot;family&quot;:&quot;Saidur&quot;,&quot;given&quot;:&quot;R.&quot;,&quot;non-dropping-particle&quot;:&quot;&quot;,&quot;parse-names&quot;:false,&quot;suffix&quot;:&quot;&quot;},{&quot;dropping-particle&quot;:&quot;&quot;,&quot;family&quot;:&quot;Abdelaziz&quot;,&quot;given&quot;:&quot;E. A.&quot;,&quot;non-dropping-particle&quot;:&quot;&quot;,&quot;parse-names&quot;:false,&quot;suffix&quot;:&quot;&quot;},{&quot;dropping-particle&quot;:&quot;&quot;,&quot;family&quot;:&quot;Demirbas&quot;,&quot;given&quot;:&quot;A.&quot;,&quot;non-dropping-particle&quot;:&quot;&quot;,&quot;parse-names&quot;:false,&quot;suffix&quot;:&quot;&quot;},{&quot;dropping-particle&quot;:&quot;&quot;,&quot;family&quot;:&quot;Hossain&quot;,&quot;given&quot;:&quot;M. S.&quot;,&quot;non-dropping-particle&quot;:&quot;&quot;,&quot;parse-names&quot;:false,&quot;suffix&quot;:&quot;&quot;},{&quot;dropping-particle&quot;:&quot;&quot;,&quot;family&quot;:&quot;Mekhilef&quot;,&quot;given&quot;:&quot;S.&quot;,&quot;non-dropping-particle&quot;:&quot;&quot;,&quot;parse-names&quot;:false,&quot;suffix&quot;:&quot;&quot;}],&quot;container-title&quot;:&quot;Renewable and Sustainable Energy Reviews&quot;,&quot;id&quot;:&quot;0d59a64e-85fa-3d28-a103-b27edad6bb86&quot;,&quot;issue&quot;:&quot;5&quot;,&quot;issued&quot;:{&quot;date-parts&quot;:[[&quot;2011&quot;,&quot;6&quot;]]},&quot;page&quot;:&quot;2262-2289&quot;,&quot;title&quot;:&quot;A review on biomass as a fuel for boilers&quot;,&quot;type&quot;:&quot;article&quot;,&quot;volume&quot;:&quot;15&quot;},&quot;uris&quot;:[&quot;http://www.mendeley.com/documents/?uuid=0d59a64e-85fa-3d28-a103-b27edad6bb86&quot;],&quot;isTemporary&quot;:false,&quot;legacyDesktopId&quot;:&quot;0d59a64e-85fa-3d28-a103-b27edad6bb86&quot;}],&quot;properties&quot;:{&quot;noteIndex&quot;:0},&quot;isEdited&quot;:false,&quot;manualOverride&quot;:{&quot;citeprocText&quot;:&quot;[1]&quot;,&quot;isManuallyOverridden&quot;:false,&quot;manualOverrideText&quot;:&quot;&quot;},&quot;citationTag&quot;:&quot;MENDELEY_CITATION_v3_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&quot;},{&quot;citationID&quot;:&quot;MENDELEY_CITATION_89a62f64-9d77-4a7f-889f-00d56f17539d&quot;,&quot;citationItems&quot;:[{&quot;id&quot;:&quot;af12954c-f37b-36f1-95dc-9fda7dd3623c&quot;,&quot;itemData&quot;:{&quot;author&quot;:[{&quot;dropping-particle&quot;:&quot;&quot;,&quot;family&quot;:&quot;TIM PT PLN &amp; Indonesia Power&quot;,&quot;given&quot;:&quot;&quot;,&quot;non-dropping-particle&quot;:&quot;&quot;,&quot;parse-names&quot;:false,&quot;suffix&quot;:&quot;&quot;}],&quot;container-title&quot;:&quot;Jend. Gatot Subroto Kav&quot;,&quot;id&quot;:&quot;af12954c-f37b-36f1-95dc-9fda7dd3623c&quot;,&quot;issued&quot;:{&quot;date-parts&quot;:[[&quot;2021&quot;]]},&quot;title&quot;:&quot;ANALISA PERFORMANCE TEST CO-FIRING SAW DUST DI PLTU SURALAYAYA 5&quot;,&quot;type&quot;:&quot;report&quot;,&quot;volume&quot;:&quot;18&quot;},&quot;uris&quot;:[&quot;http://www.mendeley.com/documents/?uuid=af12954c-f37b-36f1-95dc-9fda7dd3623c&quot;],&quot;isTemporary&quot;:false,&quot;legacyDesktopId&quot;:&quot;af12954c-f37b-36f1-95dc-9fda7dd3623c&quot;}],&quot;properties&quot;:{&quot;noteIndex&quot;:0},&quot;isEdited&quot;:false,&quot;manualOverride&quot;:{&quot;citeprocText&quot;:&quot;[2]&quot;,&quot;isManuallyOverridden&quot;:false,&quot;manualOverrideText&quot;:&quot;&quot;},&quot;citationTag&quot;:&quot;MENDELEY_CITATION_v3_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&quot;},{&quot;citationID&quot;:&quot;MENDELEY_CITATION_68229502-ff54-4279-8437-7399fb1abc0a&quot;,&quot;citationItems&quot;:[{&quot;id&quot;:&quot;abb203ee-1a44-3249-8a96-68c69f1fdb8f&quot;,&quot;itemData&quot;:{&quot;author&quot;:[{&quot;dropping-particle&quot;:&quot;&quot;,&quot;family&quot;:&quot;Cahyo N&quot;,&quot;given&quot;:&quot;Hartono H, Winahyu T, Aprilana A, Wibowo P, Kharisma T&quot;,&quot;non-dropping-particle&quot;:&quot;&quot;,&quot;parse-names&quot;:false,&quot;suffix&quot;:&quot;&quot;}],&quot;container-title&quot;:&quot;Jend. Gatot Subroto Kav&quot;,&quot;id&quot;:&quot;abb203ee-1a44-3249-8a96-68c69f1fdb8f&quot;,&quot;issued&quot;:{&quot;date-parts&quot;:[[&quot;2021&quot;]]},&quot;title&quot;:&quot;ANALISA PERFORMANCE TEST CO-FIRING SAW DUST DI PLTU SURALAYA UNIT 5&quot;,&quot;type&quot;:&quot;report&quot;,&quot;volume&quot;:&quot;18&quot;},&quot;uris&quot;:[&quot;http://www.mendeley.com/documents/?uuid=abb203ee-1a44-3249-8a96-68c69f1fdb8f&quot;],&quot;isTemporary&quot;:false,&quot;legacyDesktopId&quot;:&quot;abb203ee-1a44-3249-8a96-68c69f1fdb8f&quot;}],&quot;properties&quot;:{&quot;noteIndex&quot;:0},&quot;isEdited&quot;:false,&quot;manualOverride&quot;:{&quot;citeprocText&quot;:&quot;[3]&quot;,&quot;isManuallyOverridden&quot;:false,&quot;manualOverrideText&quot;:&quot;&quot;},&quot;citationTag&quot;:&quot;MENDELEY_CITATION_v3_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&quot;},{&quot;citationID&quot;:&quot;MENDELEY_CITATION_e8d09d64-f6b8-45b3-a915-f8a32ea42159&quot;,&quot;citationItems&quot;:[{&quot;id&quot;:&quot;cc9c3e32-84a0-3db1-9bc6-53ee8596c1ac&quot;,&quot;itemData&quot;:{&quot;author&quot;:[{&quot;dropping-particle&quot;:&quot;&quot;,&quot;family&quot;:&quot;Harbin Power Equipment Test Centre&quot;,&quot;given&quot;:&quot;&quot;,&quot;non-dropping-particle&quot;:&quot;&quot;,&quot;parse-names&quot;:false,&quot;suffix&quot;:&quot;&quot;}],&quot;id&quot;:&quot;cc9c3e32-84a0-3db1-9bc6-53ee8596c1ac&quot;,&quot;issued&quot;:{&quot;date-parts&quot;:[[&quot;2011&quot;]]},&quot;title&quot;:&quot;VOLUME I PERFORMANCE TEST REPORT FOR UNIT 1#&quot;,&quot;type&quot;:&quot;report&quot;},&quot;uris&quot;:[&quot;http://www.mendeley.com/documents/?uuid=cc9c3e32-84a0-3db1-9bc6-53ee8596c1ac&quot;],&quot;isTemporary&quot;:false,&quot;legacyDesktopId&quot;:&quot;cc9c3e32-84a0-3db1-9bc6-53ee8596c1ac&quot;}],&quot;properties&quot;:{&quot;noteIndex&quot;:0},&quot;isEdited&quot;:false,&quot;manualOverride&quot;:{&quot;citeprocText&quot;:&quot;[4]&quot;,&quot;isManuallyOverridden&quot;:false,&quot;manualOverrideText&quot;:&quot;&quot;},&quot;citationTag&quot;:&quot;MENDELEY_CITATION_v3_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&quot;},{&quot;citationID&quot;:&quot;MENDELEY_CITATION_78853fc8-2190-43d3-8de7-60eb2df383c5&quot;,&quot;properties&quot;:{&quot;noteIndex&quot;:0},&quot;isEdited&quot;:false,&quot;manualOverride&quot;:{&quot;isManuallyOverridden&quot;:true,&quot;citeprocText&quot;:&quot;[5]&quot;,&quot;manualOverrideText&quot;:&quot;TIM kantor pusat PJB, (2022)&quot;},&quot;citationItems&quot;:[{&quot;id&quot;:&quot;494fdfe0-240f-32ed-b862-14de2154bffc&quot;,&quot;itemData&quot;:{&quot;type&quot;:&quot;book&quot;,&quot;id&quot;:&quot;494fdfe0-240f-32ed-b862-14de2154bffc&quot;,&quot;title&quot;:&quot;131 STEK PT PJB 2022 - 03H_220127_164133&quot;,&quot;author&quot;:[{&quot;family&quot;:&quot;TIM kantor pusat PJB&quot;,&quot;given&quot;:&quot;&quot;,&quot;parse-names&quot;:false,&quot;dropping-particle&quot;:&quot;&quot;,&quot;non-dropping-particle&quot;:&quot;&quot;}],&quot;issued&quot;:{&quot;date-parts&quot;:[[2022]]},&quot;publisher-place&quot;:&quot;SURABAYA&quot;,&quot;publisher&quot;:&quot;PT PJB&quot;,&quot;container-title-short&quot;:&quot;&quot;},&quot;isTemporary&quot;:false}],&quot;citationTag&quot;:&quot;MENDELEY_CITATION_v3_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&quot;},{&quot;citationID&quot;:&quot;MENDELEY_CITATION_1d9b07d2-863a-40ff-9059-dc30791425fe&quot;,&quot;properties&quot;:{&quot;noteIndex&quot;:0},&quot;isEdited&quot;:false,&quot;manualOverride&quot;:{&quot;isManuallyOverridden&quot;:true,&quot;citeprocText&quot;:&quot;[6]&quot;,&quot;manualOverrideText&quot;:&quot;(Menteri Lingkungan Hidup dan Kehutanan RI, 2019).&quot;},&quot;citationItems&quot;:[{&quot;id&quot;:&quot;4f5f8ee8-fbf0-3640-93d3-f8755a27e764&quot;,&quot;itemData&quot;:{&quot;type&quot;:&quot;article-journal&quot;,&quot;id&quot;:&quot;4f5f8ee8-fbf0-3640-93d3-f8755a27e764&quot;,&quot;title&quot;:&quot;[Lingkungan] Baku Mutu Emisi 2019&quot;,&quot;author&quot;:[{&quot;family&quot;:&quot;Menteri Lingkungan Hidup dan Kehutanan RI&quot;,&quot;given&quot;:&quot;&quot;,&quot;parse-names&quot;:false,&quot;dropping-particle&quot;:&quot;&quot;,&quot;non-dropping-particle&quot;:&quot;&quot;}],&quot;issued&quot;:{&quot;date-parts&quot;:[[2019]]},&quot;container-title-short&quot;:&quot;&quot;},&quot;isTemporary&quot;:false}],&quot;citationTag&quot;:&quot;MENDELEY_CITATION_v3_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&quot;},{&quot;citationID&quot;:&quot;MENDELEY_CITATION_2e77d4d0-5d8e-4669-8577-e65d14b0f9ce&quot;,&quot;citationItems&quot;:[{&quot;id&quot;:&quot;8b14eb29-7eaf-3407-bac0-e9c9a959ff5d&quot;,&quot;itemData&quot;:{&quot;author&quot;:[{&quot;dropping-particle&quot;:&quot;&quot;,&quot;family&quot;:&quot;Permana Y&quot;,&quot;given&quot;:&quot;Hartono H, Winahyu T, Apriliana A, Kharisma T, Wibowo P.A&quot;,&quot;non-dropping-particle&quot;:&quot;&quot;,&quot;parse-names&quot;:false,&quot;suffix&quot;:&quot;&quot;}],&quot;id&quot;:&quot;8b14eb29-7eaf-3407-bac0-e9c9a959ff5d&quot;,&quot;issued&quot;:{&quot;date-parts&quot;:[[&quot;2021&quot;]]},&quot;title&quot;:&quot;Laporan Pengujian CoFiring PJB Puslitbang PLTU Rembang_15-021.KPK.KIT.2021&quot;,&quot;type&quot;:&quot;report&quot;},&quot;uris&quot;:[&quot;http://www.mendeley.com/documents/?uuid=8b14eb29-7eaf-3407-bac0-e9c9a959ff5d&quot;],&quot;isTemporary&quot;:false,&quot;legacyDesktopId&quot;:&quot;8b14eb29-7eaf-3407-bac0-e9c9a959ff5d&quot;}],&quot;properties&quot;:{&quot;noteIndex&quot;:0},&quot;isEdited&quot;:false,&quot;manualOverride&quot;:{&quot;citeprocText&quot;:&quot;[7]&quot;,&quot;isManuallyOverridden&quot;:false,&quot;manualOverrideText&quot;:&quot;&quot;},&quot;citationTag&quot;:&quot;MENDELEY_CITATION_v3_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&quot;},{&quot;citationID&quot;:&quot;MENDELEY_CITATION_7a1cf1dd-a836-41dd-a50c-6d5cb5250f8b&quot;,&quot;citationItems&quot;:[{&quot;id&quot;:&quot;75dd9537-8b56-3bb9-9370-37633305f52a&quot;,&quot;itemData&quot;:{&quot;abstract&quot;:&quot;Abstrak Pelaksanaan pengujian karakteristik co-firing biomassa sawdust dilakukan pada pembangkit listrik jenis Pulverized Coal yang bertujuan untuk mengetahui pengaruh co-firing terhadap unjuk kerja parameter operasi seperti: temperature outlet mill (MOT), furnace exit gas temperature (FEGT), emisi dan keekonomian. Bahan bakar co-firing biomassa dicampurkan pada stockpile dengan komposisi 5% biomasa sawdust dan 95% batubara. Bahan bakar dimasukkan kedalam 6 bungker mill yang beroperasi. Pengambilan data pengujian dilakukan setelah proses stabilisasi beban minimal selama 1 jam dengan menjaga pembebanan tetap konstan pada maximum capacity rate, kemudian dilakukan pengambilan data uji pembakaran co-firing minimal selama 2 jam dengan interval pengambilan setiap 15 menit. Hasil pengujian menunjukan nilai FEGT ketika co-firing terjadi penurunan temperatur sebesar 4,2°C atau 0,4% lebih rendah dibandingkan saat coal firing. Temperatur outlet mill relative sama pada kedua kondisi saat cofiring maupun coal firing dengan arus motor mill pada tiap mill tidak seragam. Emisi gas NOx dan SO2 saat cofiring lebih rendah 2% sampai 3% dibandingkan saat coal firing. Pengujian ini juga mempengaruhi konsumsi bahan bakar spesifik saat cofiring lebih rendah 1,21% sebesar 0,629 kg/kWh dibandingkan saat coal firing sebesar 0,637 kg/kWh. Hasil perhitungan biaya produksi pada pengujian operasi 100% coal firing didapatkan harga 378,14 Rp/kWh, sedangkan pada operasi co-firing 5% sawdust didapatkan harga 369,73 Rp/kWh. Berdasarkan selisih biaya produksi, co-firing 5% sawdust menghemat biaya energy primer sebesar 8,41 Rp/kWh atau lebih rendah sebesar 2,22%. Abstrak The testing of the co-firing characteristics of sawdust biomass is carried out at a Pulverized Coal type power plant which aims to determine the effect of co-firing on the performance of operating parameters such as mill outlet temperature (MOT), furnace exit gas temperature (FEGT), emissions and economy. Biomass co-firing fuel is mixed in a stockpile with a composition of 5% sawdust biomass and 95% coal. Fuel is fed into 6 operating bunker mills. The test data was collected after a minimum load stabilization process for 1 hour by keeping the loading constant at the maximum capacity rate, then the co-firing combustion test data were collected for a minimum of 2 hours with an interval of every 15 minutes. The test results show the FEGT value when the co-firing temperature decreases by 4.2°C or 0.4% lower than when coal firin…&quot;,&quot;author&quot;:[{&quot;dropping-particle&quot;:&quot;&quot;,&quot;family&quot;:&quot;Tanbar&quot;,&quot;given&quot;:&quot;Fefria&quot;,&quot;non-dropping-particle&quot;:&quot;&quot;,&quot;parse-names&quot;:false,&quot;suffix&quot;:&quot;&quot;},{&quot;dropping-particle&quot;:&quot;&quot;,&quot;family&quot;:&quot;Purba&quot;,&quot;given&quot;:&quot;Sahrijal&quot;,&quot;non-dropping-particle&quot;:&quot;&quot;,&quot;parse-names&quot;:false,&quot;suffix&quot;:&quot;&quot;},{&quot;dropping-particle&quot;:&quot;&quot;,&quot;family&quot;:&quot;Samsudin&quot;,&quot;given&quot;:&quot;Agus Salim&quot;,&quot;non-dropping-particle&quot;:&quot;&quot;,&quot;parse-names&quot;:false,&quot;suffix&quot;:&quot;&quot;},{&quot;dropping-particle&quot;:&quot;&quot;,&quot;family&quot;:&quot;Supriyanto&quot;,&quot;given&quot;:&quot;Eko&quot;,&quot;non-dropping-particle&quot;:&quot;&quot;,&quot;parse-names&quot;:false,&quot;suffix&quot;:&quot;&quot;},{&quot;dropping-particle&quot;:&quot;&quot;,&quot;family&quot;:&quot;Aditya&quot;,&quot;given&quot;:&quot;Indra A&quot;,&quot;non-dropping-particle&quot;:&quot;&quot;,&quot;parse-names&quot;:false,&quot;suffix&quot;:&quot;&quot;},{&quot;dropping-particle&quot;:&quot;&quot;,&quot;family&quot;:&quot;Pln&quot;,&quot;given&quot;:&quot;P T&quot;,&quot;non-dropping-particle&quot;:&quot;&quot;,&quot;parse-names&quot;:false,&quot;suffix&quot;:&quot;&quot;},{&quot;dropping-particle&quot;:&quot;&quot;,&quot;family&quot;:&quot;Penelitian&quot;,&quot;given&quot;:&quot;Pusat&quot;,&quot;non-dropping-particle&quot;:&quot;&quot;,&quot;parse-names&quot;:false,&quot;suffix&quot;:&quot;&quot;},{&quot;dropping-particle&quot;:&quot;&quot;,&quot;family&quot;:&quot;Ketenagalistikan&quot;,&quot;given&quot;:&quot;Pengembangan&quot;,&quot;non-dropping-particle&quot;:&quot;&quot;,&quot;parse-names&quot;:false,&quot;suffix&quot;:&quot;&quot;}],&quot;container-title&quot;:&quot;Jurnal Offshore&quot;,&quot;id&quot;:&quot;75dd9537-8b56-3bb9-9370-37633305f52a&quot;,&quot;issue&quot;:&quot;2&quot;,&quot;issued&quot;:{&quot;date-parts&quot;:[[&quot;2021&quot;]]},&quot;number-of-pages&quot;:&quot;2549-8681&quot;,&quot;title&quot;:&quot;Analisa Karakteristik Pengujian Co-Firing Biomassa Sawdust Pada Pltu Type Pulverized Coal Boiler Sebagai Upaya Bauran Renewable Energy&quot;,&quot;type&quot;:&quot;report&quot;,&quot;volume&quot;:&quot;5&quot;},&quot;uris&quot;:[&quot;http://www.mendeley.com/documents/?uuid=75dd9537-8b56-3bb9-9370-37633305f52a&quot;],&quot;isTemporary&quot;:false,&quot;legacyDesktopId&quot;:&quot;75dd9537-8b56-3bb9-9370-37633305f52a&quot;}],&quot;properties&quot;:{&quot;noteIndex&quot;:0},&quot;isEdited&quot;:false,&quot;manualOverride&quot;:{&quot;citeprocText&quot;:&quot;[8]&quot;,&quot;isManuallyOverridden&quot;:false,&quot;manualOverrideText&quot;:&quot;&quot;},&quot;citationTag&quot;:&quot;MENDELEY_CITATION_v3_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&quot;},{&quot;citationID&quot;:&quot;MENDELEY_CITATION_4ff65f3b-5447-42ba-8d65-b1df03d7129b&quot;,&quot;citationItems&quot;:[{&quot;id&quot;:&quot;abb203ee-1a44-3249-8a96-68c69f1fdb8f&quot;,&quot;itemData&quot;:{&quot;author&quot;:[{&quot;dropping-particle&quot;:&quot;&quot;,&quot;family&quot;:&quot;Cahyo N&quot;,&quot;given&quot;:&quot;Hartono H, Winahyu T, Aprilana A, Wibowo P, Kharisma T&quot;,&quot;non-dropping-particle&quot;:&quot;&quot;,&quot;parse-names&quot;:false,&quot;suffix&quot;:&quot;&quot;}],&quot;container-title&quot;:&quot;Jend. Gatot Subroto Kav&quot;,&quot;id&quot;:&quot;abb203ee-1a44-3249-8a96-68c69f1fdb8f&quot;,&quot;issued&quot;:{&quot;date-parts&quot;:[[&quot;2021&quot;]]},&quot;title&quot;:&quot;ANALISA PERFORMANCE TEST CO-FIRING SAW DUST DI PLTU SURALAYA UNIT 5&quot;,&quot;type&quot;:&quot;report&quot;,&quot;volume&quot;:&quot;18&quot;},&quot;uris&quot;:[&quot;http://www.mendeley.com/documents/?uuid=abb203ee-1a44-3249-8a96-68c69f1fdb8f&quot;],&quot;isTemporary&quot;:false,&quot;legacyDesktopId&quot;:&quot;abb203ee-1a44-3249-8a96-68c69f1fdb8f&quot;}],&quot;properties&quot;:{&quot;noteIndex&quot;:0},&quot;isEdited&quot;:false,&quot;manualOverride&quot;:{&quot;citeprocText&quot;:&quot;[3]&quot;,&quot;isManuallyOverridden&quot;:false,&quot;manualOverrideText&quot;:&quot;&quot;},&quot;citationTag&quot;:&quot;MENDELEY_CITATION_v3_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&quot;}]"/>
    <we:property name="MENDELEY_CITATIONS_STYLE" value="{&quot;id&quot;:&quot;https://www.zotero.org/styles/ieee&quot;,&quot;title&quot;:&quot;IEEE&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E18F8B0-A15C-472A-88CD-B470DE24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4268</Words>
  <Characters>25871</Characters>
  <Application>Microsoft Office Word</Application>
  <DocSecurity>0</DocSecurity>
  <Lines>783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PREMADI SETYOKO</cp:lastModifiedBy>
  <cp:revision>6</cp:revision>
  <dcterms:created xsi:type="dcterms:W3CDTF">2022-02-13T16:26:00Z</dcterms:created>
  <dcterms:modified xsi:type="dcterms:W3CDTF">2022-07-29T00:17:00Z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38eb0960-3ae5-3608-a39e-e0174202fffc</vt:lpwstr>
  </property>
</Properties>
</file>