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B2030" w14:textId="77777777" w:rsidR="00ED09AB" w:rsidRDefault="001A1DCF">
      <w:pPr>
        <w:spacing w:after="0" w:line="240" w:lineRule="auto"/>
        <w:jc w:val="center"/>
        <w:rPr>
          <w:rFonts w:ascii="Arial" w:eastAsia="Arial" w:hAnsi="Arial" w:cs="Arial"/>
          <w:sz w:val="24"/>
          <w:szCs w:val="24"/>
        </w:rPr>
      </w:pPr>
      <w:r>
        <w:rPr>
          <w:rFonts w:ascii="Arial" w:eastAsia="Arial" w:hAnsi="Arial" w:cs="Arial"/>
          <w:b/>
          <w:color w:val="000000"/>
          <w:sz w:val="28"/>
          <w:szCs w:val="28"/>
        </w:rPr>
        <w:t>COVER LETTER</w:t>
      </w:r>
    </w:p>
    <w:p w14:paraId="75DEB444" w14:textId="77777777" w:rsidR="00ED09AB" w:rsidRDefault="00ED09AB">
      <w:pPr>
        <w:spacing w:after="0" w:line="240" w:lineRule="auto"/>
        <w:jc w:val="both"/>
        <w:rPr>
          <w:rFonts w:ascii="Arial" w:eastAsia="Arial" w:hAnsi="Arial" w:cs="Arial"/>
          <w:color w:val="000000"/>
          <w:sz w:val="24"/>
          <w:szCs w:val="24"/>
        </w:rPr>
      </w:pPr>
    </w:p>
    <w:p w14:paraId="7BB68504" w14:textId="77777777" w:rsidR="00ED09AB" w:rsidRPr="00565B38" w:rsidRDefault="001A1DCF">
      <w:pPr>
        <w:spacing w:after="0" w:line="240" w:lineRule="auto"/>
        <w:jc w:val="right"/>
        <w:rPr>
          <w:rFonts w:ascii="Arial" w:eastAsia="Arial" w:hAnsi="Arial" w:cs="Arial"/>
          <w:color w:val="000000"/>
          <w:sz w:val="24"/>
          <w:szCs w:val="24"/>
          <w:lang w:val="id-ID"/>
        </w:rPr>
      </w:pPr>
      <w:r>
        <w:rPr>
          <w:rFonts w:ascii="Arial" w:eastAsia="Arial" w:hAnsi="Arial" w:cs="Arial"/>
          <w:color w:val="000000"/>
          <w:sz w:val="24"/>
          <w:szCs w:val="24"/>
        </w:rPr>
        <w:t xml:space="preserve"> </w:t>
      </w:r>
      <w:r w:rsidR="001923E7">
        <w:rPr>
          <w:rFonts w:ascii="Arial" w:eastAsia="Arial" w:hAnsi="Arial" w:cs="Arial"/>
          <w:i/>
          <w:sz w:val="24"/>
          <w:szCs w:val="24"/>
        </w:rPr>
        <w:t xml:space="preserve">Dianta Ginting, </w:t>
      </w:r>
      <w:proofErr w:type="spellStart"/>
      <w:proofErr w:type="gramStart"/>
      <w:r w:rsidR="001923E7">
        <w:rPr>
          <w:rFonts w:ascii="Arial" w:eastAsia="Arial" w:hAnsi="Arial" w:cs="Arial"/>
          <w:i/>
          <w:sz w:val="24"/>
          <w:szCs w:val="24"/>
        </w:rPr>
        <w:t>S.Si</w:t>
      </w:r>
      <w:proofErr w:type="spellEnd"/>
      <w:proofErr w:type="gramEnd"/>
      <w:r w:rsidR="001923E7">
        <w:rPr>
          <w:rFonts w:ascii="Arial" w:eastAsia="Arial" w:hAnsi="Arial" w:cs="Arial"/>
          <w:i/>
          <w:sz w:val="24"/>
          <w:szCs w:val="24"/>
        </w:rPr>
        <w:t xml:space="preserve">, </w:t>
      </w:r>
      <w:proofErr w:type="spellStart"/>
      <w:r w:rsidR="001923E7">
        <w:rPr>
          <w:rFonts w:ascii="Arial" w:eastAsia="Arial" w:hAnsi="Arial" w:cs="Arial"/>
          <w:i/>
          <w:sz w:val="24"/>
          <w:szCs w:val="24"/>
        </w:rPr>
        <w:t>M.Si</w:t>
      </w:r>
      <w:proofErr w:type="spellEnd"/>
      <w:r w:rsidR="001923E7">
        <w:rPr>
          <w:rFonts w:ascii="Arial" w:eastAsia="Arial" w:hAnsi="Arial" w:cs="Arial"/>
          <w:i/>
          <w:sz w:val="24"/>
          <w:szCs w:val="24"/>
        </w:rPr>
        <w:t>, EMBA, PhD</w:t>
      </w:r>
      <w:r>
        <w:rPr>
          <w:rFonts w:ascii="Arial" w:eastAsia="Arial" w:hAnsi="Arial" w:cs="Arial"/>
          <w:color w:val="000000"/>
          <w:sz w:val="24"/>
          <w:szCs w:val="24"/>
        </w:rPr>
        <w:br/>
      </w:r>
      <w:r w:rsidR="00565B38">
        <w:rPr>
          <w:rFonts w:ascii="Arial" w:eastAsia="Arial" w:hAnsi="Arial" w:cs="Arial"/>
          <w:i/>
          <w:sz w:val="24"/>
          <w:szCs w:val="24"/>
          <w:lang w:val="id-ID"/>
        </w:rPr>
        <w:t>Master of Mechanical Enginering</w:t>
      </w:r>
      <w:r w:rsidR="00565B38">
        <w:rPr>
          <w:rFonts w:ascii="Arial" w:eastAsia="Arial" w:hAnsi="Arial" w:cs="Arial"/>
          <w:color w:val="000000"/>
          <w:sz w:val="24"/>
          <w:szCs w:val="24"/>
          <w:lang w:val="id-ID"/>
        </w:rPr>
        <w:t>, Universitas Mercu Buana</w:t>
      </w:r>
      <w:r>
        <w:rPr>
          <w:rFonts w:ascii="Arial" w:eastAsia="Arial" w:hAnsi="Arial" w:cs="Arial"/>
          <w:color w:val="000000"/>
          <w:sz w:val="24"/>
          <w:szCs w:val="24"/>
        </w:rPr>
        <w:br/>
      </w:r>
      <w:r w:rsidR="00665679">
        <w:rPr>
          <w:rFonts w:ascii="Arial" w:eastAsia="Arial" w:hAnsi="Arial" w:cs="Arial"/>
          <w:i/>
          <w:sz w:val="24"/>
          <w:szCs w:val="24"/>
          <w:lang w:val="id-ID"/>
        </w:rPr>
        <w:t>dianta.ginting</w:t>
      </w:r>
      <w:r w:rsidR="00665679">
        <w:rPr>
          <w:rFonts w:ascii="Arial" w:eastAsia="Arial" w:hAnsi="Arial" w:cs="Arial"/>
          <w:i/>
          <w:sz w:val="24"/>
          <w:szCs w:val="24"/>
        </w:rPr>
        <w:t>@</w:t>
      </w:r>
      <w:r w:rsidR="00665679">
        <w:rPr>
          <w:rFonts w:ascii="Arial" w:eastAsia="Arial" w:hAnsi="Arial" w:cs="Arial"/>
          <w:i/>
          <w:sz w:val="24"/>
          <w:szCs w:val="24"/>
          <w:lang w:val="id-ID"/>
        </w:rPr>
        <w:t>mercubuana</w:t>
      </w:r>
      <w:r>
        <w:rPr>
          <w:rFonts w:ascii="Arial" w:eastAsia="Arial" w:hAnsi="Arial" w:cs="Arial"/>
          <w:i/>
          <w:sz w:val="24"/>
          <w:szCs w:val="24"/>
        </w:rPr>
        <w:t>.</w:t>
      </w:r>
      <w:r w:rsidR="00665679">
        <w:rPr>
          <w:rFonts w:ascii="Arial" w:eastAsia="Arial" w:hAnsi="Arial" w:cs="Arial"/>
          <w:i/>
          <w:sz w:val="24"/>
          <w:szCs w:val="24"/>
          <w:lang w:val="id-ID"/>
        </w:rPr>
        <w:t>ac.id</w:t>
      </w:r>
    </w:p>
    <w:p w14:paraId="2419F572" w14:textId="77777777" w:rsidR="00ED09AB" w:rsidRPr="00565B38" w:rsidRDefault="00665679">
      <w:pPr>
        <w:spacing w:after="0" w:line="240" w:lineRule="auto"/>
        <w:jc w:val="right"/>
        <w:rPr>
          <w:rFonts w:ascii="Arial" w:eastAsia="Arial" w:hAnsi="Arial" w:cs="Arial"/>
          <w:color w:val="000000"/>
          <w:sz w:val="24"/>
          <w:szCs w:val="24"/>
          <w:lang w:val="id-ID"/>
        </w:rPr>
      </w:pPr>
      <w:r>
        <w:rPr>
          <w:rFonts w:ascii="Arial" w:eastAsia="Arial" w:hAnsi="Arial" w:cs="Arial"/>
          <w:color w:val="000000"/>
          <w:sz w:val="24"/>
          <w:szCs w:val="24"/>
          <w:lang w:val="id-ID"/>
        </w:rPr>
        <w:t>+</w:t>
      </w:r>
      <w:r>
        <w:rPr>
          <w:rFonts w:ascii="Arial" w:eastAsia="Arial" w:hAnsi="Arial" w:cs="Arial"/>
          <w:i/>
          <w:sz w:val="24"/>
          <w:szCs w:val="24"/>
          <w:lang w:val="id-ID"/>
        </w:rPr>
        <w:t>6281390318881</w:t>
      </w:r>
    </w:p>
    <w:p w14:paraId="12E9EE28" w14:textId="77777777" w:rsidR="00ED09AB" w:rsidRDefault="00ED09AB">
      <w:pPr>
        <w:spacing w:after="0"/>
        <w:jc w:val="both"/>
        <w:rPr>
          <w:rFonts w:ascii="Arial" w:eastAsia="Arial" w:hAnsi="Arial" w:cs="Arial"/>
          <w:color w:val="000000"/>
          <w:sz w:val="24"/>
          <w:szCs w:val="24"/>
        </w:rPr>
      </w:pPr>
    </w:p>
    <w:p w14:paraId="336242E8" w14:textId="7BC418FF" w:rsidR="00ED09AB" w:rsidRDefault="00665679">
      <w:pPr>
        <w:spacing w:after="0"/>
        <w:jc w:val="both"/>
        <w:rPr>
          <w:rFonts w:ascii="Arial" w:eastAsia="Arial" w:hAnsi="Arial" w:cs="Arial"/>
          <w:color w:val="000000"/>
          <w:sz w:val="24"/>
          <w:szCs w:val="24"/>
        </w:rPr>
      </w:pPr>
      <w:r>
        <w:rPr>
          <w:rFonts w:ascii="Arial" w:eastAsia="Arial" w:hAnsi="Arial" w:cs="Arial"/>
          <w:i/>
          <w:sz w:val="24"/>
          <w:szCs w:val="24"/>
          <w:lang w:val="id-ID"/>
        </w:rPr>
        <w:t>December</w:t>
      </w:r>
      <w:r>
        <w:rPr>
          <w:rFonts w:ascii="Arial" w:eastAsia="Arial" w:hAnsi="Arial" w:cs="Arial"/>
          <w:i/>
          <w:sz w:val="24"/>
          <w:szCs w:val="24"/>
        </w:rPr>
        <w:t xml:space="preserve">, </w:t>
      </w:r>
      <w:r>
        <w:rPr>
          <w:rFonts w:ascii="Arial" w:eastAsia="Arial" w:hAnsi="Arial" w:cs="Arial"/>
          <w:i/>
          <w:sz w:val="24"/>
          <w:szCs w:val="24"/>
          <w:lang w:val="id-ID"/>
        </w:rPr>
        <w:t>18</w:t>
      </w:r>
      <w:r w:rsidR="001A1DCF">
        <w:rPr>
          <w:rFonts w:ascii="Arial" w:eastAsia="Arial" w:hAnsi="Arial" w:cs="Arial"/>
          <w:i/>
          <w:sz w:val="24"/>
          <w:szCs w:val="24"/>
        </w:rPr>
        <w:t xml:space="preserve"> 2024</w:t>
      </w:r>
    </w:p>
    <w:p w14:paraId="5BAD97F8" w14:textId="77777777" w:rsidR="00ED09AB" w:rsidRDefault="00ED09AB">
      <w:pPr>
        <w:spacing w:after="0"/>
        <w:jc w:val="both"/>
        <w:rPr>
          <w:rFonts w:ascii="Arial" w:eastAsia="Arial" w:hAnsi="Arial" w:cs="Arial"/>
          <w:color w:val="000000"/>
          <w:sz w:val="24"/>
          <w:szCs w:val="24"/>
        </w:rPr>
      </w:pPr>
    </w:p>
    <w:p w14:paraId="2DABEF32" w14:textId="77777777" w:rsidR="00ED09AB" w:rsidRDefault="001A1DCF">
      <w:pPr>
        <w:spacing w:after="0"/>
        <w:jc w:val="both"/>
        <w:rPr>
          <w:rFonts w:ascii="Arial" w:eastAsia="Arial" w:hAnsi="Arial" w:cs="Arial"/>
          <w:color w:val="000000"/>
          <w:sz w:val="24"/>
          <w:szCs w:val="24"/>
        </w:rPr>
      </w:pPr>
      <w:r>
        <w:rPr>
          <w:rFonts w:ascii="Arial" w:eastAsia="Arial" w:hAnsi="Arial" w:cs="Arial"/>
          <w:color w:val="000000"/>
          <w:sz w:val="24"/>
          <w:szCs w:val="24"/>
        </w:rPr>
        <w:t>Dear</w:t>
      </w:r>
      <w:r w:rsidR="00665679">
        <w:rPr>
          <w:rFonts w:ascii="Arial" w:eastAsia="Arial" w:hAnsi="Arial" w:cs="Arial"/>
          <w:color w:val="000000"/>
          <w:sz w:val="24"/>
          <w:szCs w:val="24"/>
          <w:lang w:val="id-ID"/>
        </w:rPr>
        <w:t xml:space="preserve"> editor</w:t>
      </w:r>
      <w:r w:rsidR="00074D47">
        <w:rPr>
          <w:rFonts w:ascii="Arial" w:eastAsia="Arial" w:hAnsi="Arial" w:cs="Arial"/>
          <w:color w:val="000000"/>
          <w:sz w:val="24"/>
          <w:szCs w:val="24"/>
          <w:lang w:val="id-ID"/>
        </w:rPr>
        <w:t xml:space="preserve"> JTM</w:t>
      </w:r>
      <w:r>
        <w:rPr>
          <w:rFonts w:ascii="Arial" w:eastAsia="Arial" w:hAnsi="Arial" w:cs="Arial"/>
          <w:color w:val="000000"/>
          <w:sz w:val="24"/>
          <w:szCs w:val="24"/>
        </w:rPr>
        <w:t xml:space="preserve">, </w:t>
      </w:r>
    </w:p>
    <w:p w14:paraId="38040C6F" w14:textId="71EA488E" w:rsidR="00ED09AB" w:rsidRDefault="001A1DC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We wish to submit an original research article entitled “</w:t>
      </w:r>
      <w:r w:rsidR="00665679" w:rsidRPr="00665679">
        <w:rPr>
          <w:rFonts w:ascii="Arial" w:hAnsi="Arial" w:cs="Arial"/>
          <w:b/>
        </w:rPr>
        <w:t>COMPARATIVE ANALYSIS OF THE EFFICIENCY OF HYBRID AND NON-HYBRID CARS: EFFECT OF WEIGHT, TORQUE AND PRICE</w:t>
      </w:r>
      <w:r w:rsidR="00665679">
        <w:rPr>
          <w:rFonts w:ascii="Arial" w:eastAsia="Arial" w:hAnsi="Arial" w:cs="Arial"/>
          <w:color w:val="000000"/>
          <w:sz w:val="24"/>
          <w:szCs w:val="24"/>
        </w:rPr>
        <w:t xml:space="preserve">” for consideration by </w:t>
      </w:r>
      <w:proofErr w:type="spellStart"/>
      <w:r w:rsidR="00AA7DD0">
        <w:rPr>
          <w:rFonts w:ascii="Arial" w:eastAsia="Arial" w:hAnsi="Arial" w:cs="Arial"/>
          <w:color w:val="000000"/>
          <w:sz w:val="24"/>
          <w:szCs w:val="24"/>
        </w:rPr>
        <w:t>Jurnal</w:t>
      </w:r>
      <w:proofErr w:type="spellEnd"/>
      <w:r w:rsidR="00AA7DD0">
        <w:rPr>
          <w:rFonts w:ascii="Arial" w:eastAsia="Arial" w:hAnsi="Arial" w:cs="Arial"/>
          <w:color w:val="000000"/>
          <w:sz w:val="24"/>
          <w:szCs w:val="24"/>
        </w:rPr>
        <w:t xml:space="preserve"> Teknik </w:t>
      </w:r>
      <w:proofErr w:type="spellStart"/>
      <w:r w:rsidR="00AA7DD0">
        <w:rPr>
          <w:rFonts w:ascii="Arial" w:eastAsia="Arial" w:hAnsi="Arial" w:cs="Arial"/>
          <w:color w:val="000000"/>
          <w:sz w:val="24"/>
          <w:szCs w:val="24"/>
        </w:rPr>
        <w:t>Mesin</w:t>
      </w:r>
      <w:proofErr w:type="spellEnd"/>
      <w:r w:rsidR="00AA7DD0">
        <w:rPr>
          <w:rFonts w:ascii="Arial" w:eastAsia="Arial" w:hAnsi="Arial" w:cs="Arial"/>
          <w:color w:val="000000"/>
          <w:sz w:val="24"/>
          <w:szCs w:val="24"/>
        </w:rPr>
        <w:t xml:space="preserve"> [</w:t>
      </w:r>
      <w:r w:rsidR="00665679">
        <w:rPr>
          <w:rFonts w:ascii="Arial" w:eastAsia="Arial" w:hAnsi="Arial" w:cs="Arial"/>
          <w:color w:val="000000"/>
          <w:sz w:val="24"/>
          <w:szCs w:val="24"/>
          <w:lang w:val="id-ID"/>
        </w:rPr>
        <w:t>JTM</w:t>
      </w:r>
      <w:r w:rsidR="00AA7DD0">
        <w:rPr>
          <w:rFonts w:ascii="Arial" w:eastAsia="Arial" w:hAnsi="Arial" w:cs="Arial"/>
          <w:color w:val="000000"/>
          <w:sz w:val="24"/>
          <w:szCs w:val="24"/>
        </w:rPr>
        <w:t>]</w:t>
      </w:r>
      <w:r>
        <w:rPr>
          <w:rFonts w:ascii="Arial" w:eastAsia="Arial" w:hAnsi="Arial" w:cs="Arial"/>
          <w:color w:val="000000"/>
          <w:sz w:val="24"/>
          <w:szCs w:val="24"/>
        </w:rPr>
        <w:t>.</w:t>
      </w:r>
    </w:p>
    <w:p w14:paraId="0E5DCBCE" w14:textId="77777777" w:rsidR="00ED09AB" w:rsidRPr="00665679" w:rsidRDefault="00074D47" w:rsidP="00074D47">
      <w:pPr>
        <w:pBdr>
          <w:top w:val="nil"/>
          <w:left w:val="nil"/>
          <w:bottom w:val="nil"/>
          <w:right w:val="nil"/>
          <w:between w:val="nil"/>
        </w:pBdr>
        <w:tabs>
          <w:tab w:val="left" w:pos="3825"/>
        </w:tabs>
        <w:spacing w:after="0" w:line="240" w:lineRule="auto"/>
        <w:jc w:val="both"/>
        <w:rPr>
          <w:rFonts w:ascii="Arial" w:eastAsia="Arial" w:hAnsi="Arial" w:cs="Arial"/>
          <w:color w:val="000000"/>
          <w:sz w:val="24"/>
          <w:szCs w:val="24"/>
          <w:lang w:val="id-ID"/>
        </w:rPr>
      </w:pPr>
      <w:r>
        <w:rPr>
          <w:rFonts w:ascii="Arial" w:eastAsia="Arial" w:hAnsi="Arial" w:cs="Arial"/>
          <w:color w:val="000000"/>
          <w:sz w:val="24"/>
          <w:szCs w:val="24"/>
          <w:lang w:val="id-ID"/>
        </w:rPr>
        <w:tab/>
      </w:r>
    </w:p>
    <w:p w14:paraId="3F604A45" w14:textId="77777777" w:rsidR="00ED09AB" w:rsidRDefault="001A1DCF">
      <w:pPr>
        <w:spacing w:after="0"/>
        <w:jc w:val="both"/>
        <w:rPr>
          <w:rFonts w:ascii="Arial" w:eastAsia="Arial" w:hAnsi="Arial" w:cs="Arial"/>
          <w:color w:val="000000"/>
          <w:sz w:val="24"/>
          <w:szCs w:val="24"/>
          <w:lang w:val="id-ID"/>
        </w:rPr>
      </w:pPr>
      <w:r>
        <w:rPr>
          <w:rFonts w:ascii="Arial" w:eastAsia="Arial" w:hAnsi="Arial" w:cs="Arial"/>
          <w:color w:val="000000"/>
          <w:sz w:val="24"/>
          <w:szCs w:val="24"/>
        </w:rPr>
        <w:t xml:space="preserve">We confirm that this work is original and has not been published elsewhere, nor is it currently under consideration for publication elsewhere. We promise not to withdraw this article after it has been processed by the Editorial Team. </w:t>
      </w:r>
    </w:p>
    <w:p w14:paraId="6C0E07E3" w14:textId="77777777" w:rsidR="00074D47" w:rsidRPr="00074D47" w:rsidRDefault="00074D47">
      <w:pPr>
        <w:spacing w:after="0"/>
        <w:jc w:val="both"/>
        <w:rPr>
          <w:rFonts w:ascii="Arial" w:eastAsia="Arial" w:hAnsi="Arial" w:cs="Arial"/>
          <w:color w:val="000000"/>
          <w:sz w:val="24"/>
          <w:szCs w:val="24"/>
          <w:lang w:val="id-ID"/>
        </w:rPr>
      </w:pPr>
    </w:p>
    <w:p w14:paraId="715192F6" w14:textId="77777777" w:rsidR="00ED09AB" w:rsidRDefault="00074D47">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In this paper, we report on</w:t>
      </w:r>
      <w:r w:rsidR="001A1DCF">
        <w:rPr>
          <w:rFonts w:ascii="Arial" w:eastAsia="Arial" w:hAnsi="Arial" w:cs="Arial"/>
          <w:color w:val="000000"/>
          <w:sz w:val="24"/>
          <w:szCs w:val="24"/>
        </w:rPr>
        <w:t xml:space="preserve">: </w:t>
      </w:r>
    </w:p>
    <w:tbl>
      <w:tblPr>
        <w:tblStyle w:val="a"/>
        <w:tblW w:w="90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4"/>
        <w:gridCol w:w="283"/>
        <w:gridCol w:w="6262"/>
      </w:tblGrid>
      <w:tr w:rsidR="00ED09AB" w14:paraId="5CD024A2" w14:textId="77777777">
        <w:tc>
          <w:tcPr>
            <w:tcW w:w="2494" w:type="dxa"/>
          </w:tcPr>
          <w:p w14:paraId="617FDF2D" w14:textId="77777777" w:rsidR="00ED09AB" w:rsidRDefault="001A1DC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Field</w:t>
            </w:r>
          </w:p>
        </w:tc>
        <w:tc>
          <w:tcPr>
            <w:tcW w:w="283" w:type="dxa"/>
          </w:tcPr>
          <w:p w14:paraId="01A1AC46" w14:textId="77777777" w:rsidR="00ED09AB" w:rsidRDefault="001A1DC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325AB4A0" w14:textId="0353ADD5" w:rsidR="00ED09AB" w:rsidRPr="00074D47" w:rsidRDefault="006742CB">
            <w:pPr>
              <w:pBdr>
                <w:top w:val="nil"/>
                <w:left w:val="nil"/>
                <w:bottom w:val="nil"/>
                <w:right w:val="nil"/>
                <w:between w:val="nil"/>
              </w:pBdr>
              <w:spacing w:after="0" w:line="240" w:lineRule="auto"/>
              <w:jc w:val="both"/>
              <w:rPr>
                <w:rFonts w:ascii="Arial" w:eastAsia="Arial" w:hAnsi="Arial" w:cs="Arial"/>
                <w:color w:val="000000"/>
                <w:sz w:val="24"/>
                <w:szCs w:val="24"/>
                <w:lang w:val="id-ID"/>
              </w:rPr>
            </w:pPr>
            <w:r w:rsidRPr="006742CB">
              <w:rPr>
                <w:rFonts w:ascii="Arial" w:eastAsia="Arial" w:hAnsi="Arial" w:cs="Arial"/>
                <w:color w:val="000000"/>
                <w:sz w:val="24"/>
                <w:szCs w:val="24"/>
              </w:rPr>
              <w:t>Mechanical Engineering (Automotive Systems)</w:t>
            </w:r>
          </w:p>
        </w:tc>
      </w:tr>
      <w:tr w:rsidR="00ED09AB" w14:paraId="243C3555" w14:textId="77777777">
        <w:tc>
          <w:tcPr>
            <w:tcW w:w="2494" w:type="dxa"/>
          </w:tcPr>
          <w:p w14:paraId="381A3D45" w14:textId="77777777" w:rsidR="00ED09AB" w:rsidRDefault="001A1DC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Topic</w:t>
            </w:r>
          </w:p>
        </w:tc>
        <w:tc>
          <w:tcPr>
            <w:tcW w:w="283" w:type="dxa"/>
          </w:tcPr>
          <w:p w14:paraId="61AD5D20" w14:textId="77777777" w:rsidR="00ED09AB" w:rsidRDefault="001A1DC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52DA8564" w14:textId="61549462" w:rsidR="00ED09AB" w:rsidRPr="00074D47" w:rsidRDefault="00E77E08">
            <w:pPr>
              <w:pBdr>
                <w:top w:val="nil"/>
                <w:left w:val="nil"/>
                <w:bottom w:val="nil"/>
                <w:right w:val="nil"/>
                <w:between w:val="nil"/>
              </w:pBdr>
              <w:spacing w:after="0" w:line="240" w:lineRule="auto"/>
              <w:jc w:val="both"/>
              <w:rPr>
                <w:rFonts w:ascii="Arial" w:eastAsia="Arial" w:hAnsi="Arial" w:cs="Arial"/>
                <w:color w:val="000000"/>
                <w:sz w:val="24"/>
                <w:szCs w:val="24"/>
                <w:lang w:val="id-ID"/>
              </w:rPr>
            </w:pPr>
            <w:r w:rsidRPr="00E77E08">
              <w:rPr>
                <w:rFonts w:ascii="Arial" w:eastAsia="Arial" w:hAnsi="Arial" w:cs="Arial"/>
                <w:color w:val="000000"/>
                <w:sz w:val="24"/>
                <w:szCs w:val="24"/>
              </w:rPr>
              <w:t>Comparative Analysis of the Efficiency of Hybrid and Non-Hybrid Cars: Effect of Weight, Torque, and Price.</w:t>
            </w:r>
          </w:p>
        </w:tc>
      </w:tr>
      <w:tr w:rsidR="00ED09AB" w14:paraId="50D1968B" w14:textId="77777777">
        <w:tc>
          <w:tcPr>
            <w:tcW w:w="2494" w:type="dxa"/>
          </w:tcPr>
          <w:p w14:paraId="34D6B5DA" w14:textId="77777777" w:rsidR="00ED09AB" w:rsidRDefault="001A1DC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Brief Background</w:t>
            </w:r>
          </w:p>
        </w:tc>
        <w:tc>
          <w:tcPr>
            <w:tcW w:w="283" w:type="dxa"/>
          </w:tcPr>
          <w:p w14:paraId="2C0B39F9" w14:textId="77777777" w:rsidR="00ED09AB" w:rsidRDefault="001A1DC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349731A9" w14:textId="77777777" w:rsidR="00AC4705" w:rsidRPr="00AC4705" w:rsidRDefault="00AC4705" w:rsidP="00AC4705">
            <w:pPr>
              <w:pBdr>
                <w:top w:val="nil"/>
                <w:left w:val="nil"/>
                <w:bottom w:val="nil"/>
                <w:right w:val="nil"/>
                <w:between w:val="nil"/>
              </w:pBdr>
              <w:spacing w:after="0" w:line="240" w:lineRule="auto"/>
              <w:jc w:val="both"/>
              <w:rPr>
                <w:rFonts w:ascii="Arial" w:eastAsia="Arial" w:hAnsi="Arial" w:cs="Arial"/>
                <w:color w:val="000000"/>
                <w:sz w:val="24"/>
                <w:szCs w:val="24"/>
              </w:rPr>
            </w:pPr>
            <w:r w:rsidRPr="00AC4705">
              <w:rPr>
                <w:rFonts w:ascii="Arial" w:eastAsia="Arial" w:hAnsi="Arial" w:cs="Arial"/>
                <w:color w:val="000000"/>
                <w:sz w:val="24"/>
                <w:szCs w:val="24"/>
              </w:rPr>
              <w:t>Fuel-powered vehicles have long been the backbone of transportation, yet they significantly contribute to environmental issues like air pollution and CO</w:t>
            </w:r>
            <w:r w:rsidRPr="00AC4705">
              <w:rPr>
                <w:rFonts w:ascii="Cambria Math" w:eastAsia="Arial" w:hAnsi="Cambria Math" w:cs="Cambria Math"/>
                <w:color w:val="000000"/>
                <w:sz w:val="24"/>
                <w:szCs w:val="24"/>
              </w:rPr>
              <w:t>₂</w:t>
            </w:r>
            <w:r w:rsidRPr="00AC4705">
              <w:rPr>
                <w:rFonts w:ascii="Arial" w:eastAsia="Arial" w:hAnsi="Arial" w:cs="Arial"/>
                <w:color w:val="000000"/>
                <w:sz w:val="24"/>
                <w:szCs w:val="24"/>
              </w:rPr>
              <w:t xml:space="preserve"> emissions. With the rising energy crisis and environmental concerns, hybrid vehicle technology emerges as a promising solution. Hybrid cars combine conventional internal combustion engines with electric motors, offering improved fuel efficiency and reduced emissions compared to non-hybrid vehicles.</w:t>
            </w:r>
          </w:p>
          <w:p w14:paraId="2758EFE5" w14:textId="77777777" w:rsidR="00AC4705" w:rsidRPr="00AC4705" w:rsidRDefault="00AC4705" w:rsidP="00AC4705">
            <w:pPr>
              <w:pBdr>
                <w:top w:val="nil"/>
                <w:left w:val="nil"/>
                <w:bottom w:val="nil"/>
                <w:right w:val="nil"/>
                <w:between w:val="nil"/>
              </w:pBdr>
              <w:spacing w:after="0" w:line="240" w:lineRule="auto"/>
              <w:jc w:val="both"/>
              <w:rPr>
                <w:rFonts w:ascii="Arial" w:eastAsia="Arial" w:hAnsi="Arial" w:cs="Arial"/>
                <w:color w:val="000000"/>
                <w:sz w:val="24"/>
                <w:szCs w:val="24"/>
              </w:rPr>
            </w:pPr>
            <w:r w:rsidRPr="00AC4705">
              <w:rPr>
                <w:rFonts w:ascii="Arial" w:eastAsia="Arial" w:hAnsi="Arial" w:cs="Arial"/>
                <w:color w:val="000000"/>
                <w:sz w:val="24"/>
                <w:szCs w:val="24"/>
              </w:rPr>
              <w:t>This study provides a comparative analysis of hybrid and non-hybrid vehicles, focusing on fuel efficiency, vehicle weight, torque, and price. It evaluates how these parameters influence vehicle performance and economic feasibility. The findings highlight that hybrid vehicles achieve higher fuel efficiency, averaging 18–22 km/l, compared to 10–14 km/l for non-hybrids. Despite their higher initial cost, hybrid cars demonstrate long-term savings through reduced fuel consumption, making them a more sustainable choice for consumers.</w:t>
            </w:r>
          </w:p>
          <w:p w14:paraId="45BBCDC3" w14:textId="77777777" w:rsidR="00ED09AB" w:rsidRDefault="00ED09AB">
            <w:pPr>
              <w:pBdr>
                <w:top w:val="nil"/>
                <w:left w:val="nil"/>
                <w:bottom w:val="nil"/>
                <w:right w:val="nil"/>
                <w:between w:val="nil"/>
              </w:pBdr>
              <w:spacing w:after="0" w:line="240" w:lineRule="auto"/>
              <w:jc w:val="both"/>
              <w:rPr>
                <w:rFonts w:ascii="Arial" w:eastAsia="Arial" w:hAnsi="Arial" w:cs="Arial"/>
                <w:color w:val="000000"/>
                <w:sz w:val="24"/>
                <w:szCs w:val="24"/>
              </w:rPr>
            </w:pPr>
          </w:p>
        </w:tc>
      </w:tr>
      <w:tr w:rsidR="00ED09AB" w14:paraId="48745642" w14:textId="77777777">
        <w:tc>
          <w:tcPr>
            <w:tcW w:w="2494" w:type="dxa"/>
          </w:tcPr>
          <w:p w14:paraId="13893122" w14:textId="77777777" w:rsidR="00ED09AB" w:rsidRDefault="001A1DC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Research Problem</w:t>
            </w:r>
          </w:p>
        </w:tc>
        <w:tc>
          <w:tcPr>
            <w:tcW w:w="283" w:type="dxa"/>
          </w:tcPr>
          <w:p w14:paraId="112EA8A4" w14:textId="77777777" w:rsidR="00ED09AB" w:rsidRDefault="001A1DC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51002817" w14:textId="77777777" w:rsidR="00A53D68" w:rsidRPr="00A53D68" w:rsidRDefault="00A53D68" w:rsidP="00A53D68">
            <w:pPr>
              <w:pBdr>
                <w:top w:val="nil"/>
                <w:left w:val="nil"/>
                <w:bottom w:val="nil"/>
                <w:right w:val="nil"/>
                <w:between w:val="nil"/>
              </w:pBdr>
              <w:spacing w:after="0" w:line="240" w:lineRule="auto"/>
              <w:jc w:val="both"/>
              <w:rPr>
                <w:rFonts w:ascii="Arial" w:eastAsia="Arial" w:hAnsi="Arial" w:cs="Arial"/>
                <w:color w:val="000000"/>
                <w:sz w:val="24"/>
                <w:szCs w:val="24"/>
              </w:rPr>
            </w:pPr>
            <w:r w:rsidRPr="00A53D68">
              <w:rPr>
                <w:rFonts w:ascii="Arial" w:eastAsia="Arial" w:hAnsi="Arial" w:cs="Arial"/>
                <w:color w:val="000000"/>
                <w:sz w:val="24"/>
                <w:szCs w:val="24"/>
              </w:rPr>
              <w:t>The increasing reliance on fossil fuels in conventional vehicles contributes significantly to environmental pollution and climate change. Additionally, the rising demand for fuel has led to an energy crisis, making it essential to explore alternative and more efficient vehicle technologies.</w:t>
            </w:r>
          </w:p>
          <w:p w14:paraId="0E0EE821" w14:textId="47075FCC" w:rsidR="00A53D68" w:rsidRPr="00A53D68" w:rsidRDefault="00A53D68" w:rsidP="00A53D68">
            <w:pPr>
              <w:pBdr>
                <w:top w:val="nil"/>
                <w:left w:val="nil"/>
                <w:bottom w:val="nil"/>
                <w:right w:val="nil"/>
                <w:between w:val="nil"/>
              </w:pBdr>
              <w:spacing w:after="0" w:line="240" w:lineRule="auto"/>
              <w:jc w:val="both"/>
              <w:rPr>
                <w:rFonts w:ascii="Arial" w:eastAsia="Arial" w:hAnsi="Arial" w:cs="Arial"/>
                <w:color w:val="000000"/>
                <w:sz w:val="24"/>
                <w:szCs w:val="24"/>
              </w:rPr>
            </w:pPr>
            <w:r w:rsidRPr="00A53D68">
              <w:rPr>
                <w:rFonts w:ascii="Arial" w:eastAsia="Arial" w:hAnsi="Arial" w:cs="Arial"/>
                <w:color w:val="000000"/>
                <w:sz w:val="24"/>
                <w:szCs w:val="24"/>
              </w:rPr>
              <w:t xml:space="preserve">Although hybrid vehicles offer a potential solution by combining internal combustion engines with electric motors, </w:t>
            </w:r>
            <w:r w:rsidR="003C62DD">
              <w:rPr>
                <w:rFonts w:ascii="Arial" w:eastAsia="Arial" w:hAnsi="Arial" w:cs="Arial"/>
                <w:color w:val="000000"/>
                <w:sz w:val="24"/>
                <w:szCs w:val="24"/>
              </w:rPr>
              <w:t>their fuel efficiency, vehicle weight, torque, and economic feasibility compared to non-hybrid vehicles need to be comprehensively evaluated</w:t>
            </w:r>
            <w:r w:rsidRPr="00A53D68">
              <w:rPr>
                <w:rFonts w:ascii="Arial" w:eastAsia="Arial" w:hAnsi="Arial" w:cs="Arial"/>
                <w:color w:val="000000"/>
                <w:sz w:val="24"/>
                <w:szCs w:val="24"/>
              </w:rPr>
              <w:t>.</w:t>
            </w:r>
          </w:p>
          <w:p w14:paraId="6CEBF16F" w14:textId="77777777" w:rsidR="00A53D68" w:rsidRPr="00A53D68" w:rsidRDefault="00A53D68" w:rsidP="00A53D68">
            <w:pPr>
              <w:pBdr>
                <w:top w:val="nil"/>
                <w:left w:val="nil"/>
                <w:bottom w:val="nil"/>
                <w:right w:val="nil"/>
                <w:between w:val="nil"/>
              </w:pBdr>
              <w:spacing w:after="0" w:line="240" w:lineRule="auto"/>
              <w:jc w:val="both"/>
              <w:rPr>
                <w:rFonts w:ascii="Arial" w:eastAsia="Arial" w:hAnsi="Arial" w:cs="Arial"/>
                <w:color w:val="000000"/>
                <w:sz w:val="24"/>
                <w:szCs w:val="24"/>
              </w:rPr>
            </w:pPr>
            <w:r w:rsidRPr="00A53D68">
              <w:rPr>
                <w:rFonts w:ascii="Arial" w:eastAsia="Arial" w:hAnsi="Arial" w:cs="Arial"/>
                <w:color w:val="000000"/>
                <w:sz w:val="24"/>
                <w:szCs w:val="24"/>
              </w:rPr>
              <w:t>This study addresses the following key research problems:</w:t>
            </w:r>
          </w:p>
          <w:p w14:paraId="329A190D" w14:textId="018C5252" w:rsidR="00A53D68" w:rsidRPr="00A53D68" w:rsidRDefault="00A53D68" w:rsidP="00A53D68">
            <w:pPr>
              <w:numPr>
                <w:ilvl w:val="1"/>
                <w:numId w:val="1"/>
              </w:numPr>
              <w:pBdr>
                <w:top w:val="nil"/>
                <w:left w:val="nil"/>
                <w:bottom w:val="nil"/>
                <w:right w:val="nil"/>
                <w:between w:val="nil"/>
              </w:pBdr>
              <w:spacing w:after="0" w:line="240" w:lineRule="auto"/>
              <w:jc w:val="both"/>
              <w:rPr>
                <w:rFonts w:ascii="Arial" w:eastAsia="Arial" w:hAnsi="Arial" w:cs="Arial"/>
                <w:color w:val="000000"/>
                <w:sz w:val="24"/>
                <w:szCs w:val="24"/>
              </w:rPr>
            </w:pPr>
            <w:r w:rsidRPr="00A53D68">
              <w:rPr>
                <w:rFonts w:ascii="Arial" w:eastAsia="Arial" w:hAnsi="Arial" w:cs="Arial"/>
                <w:color w:val="000000"/>
                <w:sz w:val="24"/>
                <w:szCs w:val="24"/>
              </w:rPr>
              <w:t>How do hybrid and non-hybrid vehicles differ in fuel efficiency, torque, and weight?</w:t>
            </w:r>
          </w:p>
          <w:p w14:paraId="5CBFC696" w14:textId="77777777" w:rsidR="00A53D68" w:rsidRPr="00A53D68" w:rsidRDefault="00A53D68" w:rsidP="00A53D68">
            <w:pPr>
              <w:numPr>
                <w:ilvl w:val="1"/>
                <w:numId w:val="1"/>
              </w:numPr>
              <w:pBdr>
                <w:top w:val="nil"/>
                <w:left w:val="nil"/>
                <w:bottom w:val="nil"/>
                <w:right w:val="nil"/>
                <w:between w:val="nil"/>
              </w:pBdr>
              <w:spacing w:after="0" w:line="240" w:lineRule="auto"/>
              <w:jc w:val="both"/>
              <w:rPr>
                <w:rFonts w:ascii="Arial" w:eastAsia="Arial" w:hAnsi="Arial" w:cs="Arial"/>
                <w:color w:val="000000"/>
                <w:sz w:val="24"/>
                <w:szCs w:val="24"/>
              </w:rPr>
            </w:pPr>
            <w:r w:rsidRPr="00A53D68">
              <w:rPr>
                <w:rFonts w:ascii="Arial" w:eastAsia="Arial" w:hAnsi="Arial" w:cs="Arial"/>
                <w:color w:val="000000"/>
                <w:sz w:val="24"/>
                <w:szCs w:val="24"/>
              </w:rPr>
              <w:t>What is the impact of vehicle weight and torque on fuel efficiency in both vehicle types?</w:t>
            </w:r>
          </w:p>
          <w:p w14:paraId="4432518B" w14:textId="77777777" w:rsidR="00A53D68" w:rsidRPr="00A53D68" w:rsidRDefault="00A53D68" w:rsidP="00A53D68">
            <w:pPr>
              <w:numPr>
                <w:ilvl w:val="1"/>
                <w:numId w:val="1"/>
              </w:numPr>
              <w:pBdr>
                <w:top w:val="nil"/>
                <w:left w:val="nil"/>
                <w:bottom w:val="nil"/>
                <w:right w:val="nil"/>
                <w:between w:val="nil"/>
              </w:pBdr>
              <w:spacing w:after="0" w:line="240" w:lineRule="auto"/>
              <w:jc w:val="both"/>
              <w:rPr>
                <w:rFonts w:ascii="Arial" w:eastAsia="Arial" w:hAnsi="Arial" w:cs="Arial"/>
                <w:color w:val="000000"/>
                <w:sz w:val="24"/>
                <w:szCs w:val="24"/>
              </w:rPr>
            </w:pPr>
            <w:r w:rsidRPr="00A53D68">
              <w:rPr>
                <w:rFonts w:ascii="Arial" w:eastAsia="Arial" w:hAnsi="Arial" w:cs="Arial"/>
                <w:color w:val="000000"/>
                <w:sz w:val="24"/>
                <w:szCs w:val="24"/>
              </w:rPr>
              <w:t>Is the higher initial cost of hybrid vehicles justified by long-term fuel savings and performance advantages?</w:t>
            </w:r>
          </w:p>
          <w:p w14:paraId="596F0E4C" w14:textId="77777777" w:rsidR="00A53D68" w:rsidRPr="00A53D68" w:rsidRDefault="00A53D68" w:rsidP="00A53D68">
            <w:pPr>
              <w:pBdr>
                <w:top w:val="nil"/>
                <w:left w:val="nil"/>
                <w:bottom w:val="nil"/>
                <w:right w:val="nil"/>
                <w:between w:val="nil"/>
              </w:pBdr>
              <w:spacing w:after="0" w:line="240" w:lineRule="auto"/>
              <w:jc w:val="both"/>
              <w:rPr>
                <w:rFonts w:ascii="Arial" w:eastAsia="Arial" w:hAnsi="Arial" w:cs="Arial"/>
                <w:color w:val="000000"/>
                <w:sz w:val="24"/>
                <w:szCs w:val="24"/>
              </w:rPr>
            </w:pPr>
            <w:r w:rsidRPr="00A53D68">
              <w:rPr>
                <w:rFonts w:ascii="Arial" w:eastAsia="Arial" w:hAnsi="Arial" w:cs="Arial"/>
                <w:color w:val="000000"/>
                <w:sz w:val="24"/>
                <w:szCs w:val="24"/>
              </w:rPr>
              <w:t>The research aims to provide data-driven insights to help consumers and policymakers make informed decisions regarding energy-efficient vehicle options.</w:t>
            </w:r>
          </w:p>
          <w:p w14:paraId="14845A6B" w14:textId="00123686" w:rsidR="00A53D68" w:rsidRPr="00A53D68" w:rsidRDefault="00A53D68" w:rsidP="00A53D68">
            <w:pPr>
              <w:pBdr>
                <w:top w:val="nil"/>
                <w:left w:val="nil"/>
                <w:bottom w:val="nil"/>
                <w:right w:val="nil"/>
                <w:between w:val="nil"/>
              </w:pBdr>
              <w:spacing w:after="0" w:line="240" w:lineRule="auto"/>
              <w:jc w:val="both"/>
              <w:rPr>
                <w:rFonts w:ascii="Arial" w:eastAsia="Arial" w:hAnsi="Arial" w:cs="Arial"/>
                <w:color w:val="000000"/>
                <w:sz w:val="24"/>
                <w:szCs w:val="24"/>
              </w:rPr>
            </w:pPr>
          </w:p>
          <w:p w14:paraId="348D886C" w14:textId="77777777" w:rsidR="00A53D68" w:rsidRPr="00A53D68" w:rsidRDefault="00A53D68" w:rsidP="00A53D68">
            <w:pPr>
              <w:pBdr>
                <w:top w:val="nil"/>
                <w:left w:val="nil"/>
                <w:bottom w:val="nil"/>
                <w:right w:val="nil"/>
                <w:between w:val="nil"/>
              </w:pBdr>
              <w:spacing w:after="0" w:line="240" w:lineRule="auto"/>
              <w:jc w:val="both"/>
              <w:rPr>
                <w:rFonts w:ascii="Arial" w:eastAsia="Arial" w:hAnsi="Arial" w:cs="Arial"/>
                <w:vanish/>
                <w:color w:val="000000"/>
                <w:sz w:val="24"/>
                <w:szCs w:val="24"/>
              </w:rPr>
            </w:pPr>
            <w:r w:rsidRPr="00A53D68">
              <w:rPr>
                <w:rFonts w:ascii="Arial" w:eastAsia="Arial" w:hAnsi="Arial" w:cs="Arial"/>
                <w:vanish/>
                <w:color w:val="000000"/>
                <w:sz w:val="24"/>
                <w:szCs w:val="24"/>
              </w:rPr>
              <w:t>Top of Form</w:t>
            </w:r>
          </w:p>
          <w:p w14:paraId="34B77100" w14:textId="77777777" w:rsidR="00A53D68" w:rsidRPr="00A53D68" w:rsidRDefault="00A53D68" w:rsidP="00A53D68">
            <w:pPr>
              <w:pBdr>
                <w:top w:val="nil"/>
                <w:left w:val="nil"/>
                <w:bottom w:val="nil"/>
                <w:right w:val="nil"/>
                <w:between w:val="nil"/>
              </w:pBdr>
              <w:spacing w:after="0" w:line="240" w:lineRule="auto"/>
              <w:jc w:val="both"/>
              <w:rPr>
                <w:rFonts w:ascii="Arial" w:eastAsia="Arial" w:hAnsi="Arial" w:cs="Arial"/>
                <w:color w:val="000000"/>
                <w:sz w:val="24"/>
                <w:szCs w:val="24"/>
              </w:rPr>
            </w:pPr>
            <w:r w:rsidRPr="00A53D68">
              <w:rPr>
                <w:rFonts w:ascii="Arial" w:eastAsia="Arial" w:hAnsi="Arial" w:cs="Arial"/>
                <w:color w:val="000000"/>
                <w:sz w:val="24"/>
                <w:szCs w:val="24"/>
              </w:rPr>
              <w:pict w14:anchorId="35171151"/>
            </w:r>
          </w:p>
          <w:p w14:paraId="7C76D7B3" w14:textId="77777777" w:rsidR="00A53D68" w:rsidRPr="00A53D68" w:rsidRDefault="00A53D68" w:rsidP="00A53D68">
            <w:pPr>
              <w:pBdr>
                <w:top w:val="nil"/>
                <w:left w:val="nil"/>
                <w:bottom w:val="nil"/>
                <w:right w:val="nil"/>
                <w:between w:val="nil"/>
              </w:pBdr>
              <w:spacing w:after="0" w:line="240" w:lineRule="auto"/>
              <w:jc w:val="both"/>
              <w:rPr>
                <w:rFonts w:ascii="Arial" w:eastAsia="Arial" w:hAnsi="Arial" w:cs="Arial"/>
                <w:vanish/>
                <w:color w:val="000000"/>
                <w:sz w:val="24"/>
                <w:szCs w:val="24"/>
              </w:rPr>
            </w:pPr>
            <w:r w:rsidRPr="00A53D68">
              <w:rPr>
                <w:rFonts w:ascii="Arial" w:eastAsia="Arial" w:hAnsi="Arial" w:cs="Arial"/>
                <w:vanish/>
                <w:color w:val="000000"/>
                <w:sz w:val="24"/>
                <w:szCs w:val="24"/>
              </w:rPr>
              <w:t>Bottom of Form</w:t>
            </w:r>
          </w:p>
          <w:p w14:paraId="46085366" w14:textId="77777777" w:rsidR="00ED09AB" w:rsidRPr="00A53D68" w:rsidRDefault="00ED09AB">
            <w:pPr>
              <w:pBdr>
                <w:top w:val="nil"/>
                <w:left w:val="nil"/>
                <w:bottom w:val="nil"/>
                <w:right w:val="nil"/>
                <w:between w:val="nil"/>
              </w:pBdr>
              <w:spacing w:after="0" w:line="240" w:lineRule="auto"/>
              <w:jc w:val="both"/>
              <w:rPr>
                <w:rFonts w:ascii="Arial" w:eastAsia="Arial" w:hAnsi="Arial" w:cs="Arial"/>
                <w:color w:val="000000"/>
                <w:sz w:val="24"/>
                <w:szCs w:val="24"/>
              </w:rPr>
            </w:pPr>
          </w:p>
        </w:tc>
      </w:tr>
      <w:tr w:rsidR="00ED09AB" w14:paraId="7DCA9589" w14:textId="77777777">
        <w:tc>
          <w:tcPr>
            <w:tcW w:w="2494" w:type="dxa"/>
          </w:tcPr>
          <w:p w14:paraId="321DF287" w14:textId="77777777" w:rsidR="00ED09AB" w:rsidRDefault="001A1DC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Overview of Method</w:t>
            </w:r>
          </w:p>
        </w:tc>
        <w:tc>
          <w:tcPr>
            <w:tcW w:w="283" w:type="dxa"/>
          </w:tcPr>
          <w:p w14:paraId="41EDE2A2" w14:textId="77777777" w:rsidR="00ED09AB" w:rsidRDefault="001A1DC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5E1C4687" w14:textId="3F12D03E" w:rsidR="00ED09AB" w:rsidRPr="0063207E" w:rsidRDefault="0063207E">
            <w:pPr>
              <w:pBdr>
                <w:top w:val="nil"/>
                <w:left w:val="nil"/>
                <w:bottom w:val="nil"/>
                <w:right w:val="nil"/>
                <w:between w:val="nil"/>
              </w:pBdr>
              <w:spacing w:after="0" w:line="240" w:lineRule="auto"/>
              <w:jc w:val="both"/>
              <w:rPr>
                <w:rFonts w:ascii="Arial" w:eastAsia="Arial" w:hAnsi="Arial" w:cs="Arial"/>
                <w:color w:val="000000"/>
                <w:sz w:val="24"/>
                <w:szCs w:val="24"/>
              </w:rPr>
            </w:pPr>
            <w:r w:rsidRPr="0063207E">
              <w:rPr>
                <w:rFonts w:ascii="Arial" w:eastAsia="Arial" w:hAnsi="Arial" w:cs="Arial"/>
                <w:color w:val="000000"/>
                <w:sz w:val="24"/>
                <w:szCs w:val="24"/>
              </w:rPr>
              <w:t>T</w:t>
            </w:r>
            <w:r w:rsidRPr="0063207E">
              <w:rPr>
                <w:rFonts w:ascii="Arial" w:eastAsia="Arial" w:hAnsi="Arial" w:cs="Arial"/>
                <w:color w:val="000000"/>
                <w:sz w:val="24"/>
                <w:szCs w:val="24"/>
              </w:rPr>
              <w:t>his study uses a quantitative comparative analysis to evaluate the efficiency of hybrid and non-hybrid vehicles based on key parameters: fuel efficiency, vehicle weight, torque, and price.</w:t>
            </w:r>
          </w:p>
        </w:tc>
      </w:tr>
      <w:tr w:rsidR="00ED09AB" w14:paraId="2B49FC21" w14:textId="77777777">
        <w:tc>
          <w:tcPr>
            <w:tcW w:w="2494" w:type="dxa"/>
          </w:tcPr>
          <w:p w14:paraId="5FD7A992" w14:textId="77777777" w:rsidR="00ED09AB" w:rsidRDefault="001A1DC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Significant finding</w:t>
            </w:r>
          </w:p>
        </w:tc>
        <w:tc>
          <w:tcPr>
            <w:tcW w:w="283" w:type="dxa"/>
          </w:tcPr>
          <w:p w14:paraId="6F91292B" w14:textId="77777777" w:rsidR="00ED09AB" w:rsidRDefault="001A1DC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787A905C" w14:textId="0102DA7D" w:rsidR="00956C95" w:rsidRPr="00956C95" w:rsidRDefault="00956C95" w:rsidP="00956C95">
            <w:pPr>
              <w:pStyle w:val="ListParagraph"/>
              <w:numPr>
                <w:ilvl w:val="0"/>
                <w:numId w:val="7"/>
              </w:numPr>
              <w:pBdr>
                <w:top w:val="nil"/>
                <w:left w:val="nil"/>
                <w:bottom w:val="nil"/>
                <w:right w:val="nil"/>
                <w:between w:val="nil"/>
              </w:pBdr>
              <w:spacing w:after="0" w:line="240" w:lineRule="auto"/>
              <w:jc w:val="both"/>
              <w:rPr>
                <w:rFonts w:ascii="Arial" w:eastAsia="Arial" w:hAnsi="Arial" w:cs="Arial"/>
                <w:color w:val="000000"/>
                <w:sz w:val="24"/>
                <w:szCs w:val="24"/>
              </w:rPr>
            </w:pPr>
            <w:r w:rsidRPr="00956C95">
              <w:rPr>
                <w:rFonts w:ascii="Arial" w:eastAsia="Arial" w:hAnsi="Arial" w:cs="Arial"/>
                <w:color w:val="000000"/>
                <w:sz w:val="24"/>
                <w:szCs w:val="24"/>
              </w:rPr>
              <w:t>Fuel Efficiency</w:t>
            </w:r>
          </w:p>
          <w:p w14:paraId="11011881" w14:textId="77777777" w:rsidR="00956C95" w:rsidRPr="00956C95" w:rsidRDefault="00956C95" w:rsidP="00956C95">
            <w:pPr>
              <w:numPr>
                <w:ilvl w:val="0"/>
                <w:numId w:val="2"/>
              </w:numPr>
              <w:pBdr>
                <w:top w:val="nil"/>
                <w:left w:val="nil"/>
                <w:bottom w:val="nil"/>
                <w:right w:val="nil"/>
                <w:between w:val="nil"/>
              </w:pBdr>
              <w:spacing w:after="0" w:line="240" w:lineRule="auto"/>
              <w:jc w:val="both"/>
              <w:rPr>
                <w:rFonts w:ascii="Arial" w:eastAsia="Arial" w:hAnsi="Arial" w:cs="Arial"/>
                <w:color w:val="000000"/>
                <w:sz w:val="24"/>
                <w:szCs w:val="24"/>
              </w:rPr>
            </w:pPr>
            <w:r w:rsidRPr="00956C95">
              <w:rPr>
                <w:rFonts w:ascii="Arial" w:eastAsia="Arial" w:hAnsi="Arial" w:cs="Arial"/>
                <w:color w:val="000000"/>
                <w:sz w:val="24"/>
                <w:szCs w:val="24"/>
              </w:rPr>
              <w:t>Hybrid vehicles achieve significantly higher fuel efficiency, averaging 18–22 km/l, compared to non-hybrid vehicles at 10–14 km/l.</w:t>
            </w:r>
          </w:p>
          <w:p w14:paraId="7215C2BC" w14:textId="77777777" w:rsidR="00956C95" w:rsidRPr="00956C95" w:rsidRDefault="00956C95" w:rsidP="00956C95">
            <w:pPr>
              <w:numPr>
                <w:ilvl w:val="0"/>
                <w:numId w:val="2"/>
              </w:numPr>
              <w:pBdr>
                <w:top w:val="nil"/>
                <w:left w:val="nil"/>
                <w:bottom w:val="nil"/>
                <w:right w:val="nil"/>
                <w:between w:val="nil"/>
              </w:pBdr>
              <w:spacing w:after="0" w:line="240" w:lineRule="auto"/>
              <w:jc w:val="both"/>
              <w:rPr>
                <w:rFonts w:ascii="Arial" w:eastAsia="Arial" w:hAnsi="Arial" w:cs="Arial"/>
                <w:color w:val="000000"/>
                <w:sz w:val="24"/>
                <w:szCs w:val="24"/>
              </w:rPr>
            </w:pPr>
            <w:r w:rsidRPr="00956C95">
              <w:rPr>
                <w:rFonts w:ascii="Arial" w:eastAsia="Arial" w:hAnsi="Arial" w:cs="Arial"/>
                <w:color w:val="000000"/>
                <w:sz w:val="24"/>
                <w:szCs w:val="24"/>
              </w:rPr>
              <w:t>Despite variations in torque and vehicle weight, hybrid technology maintains superior efficiency, primarily due to electric motor assistance and energy management systems.</w:t>
            </w:r>
          </w:p>
          <w:p w14:paraId="47DC9724" w14:textId="10212BAA" w:rsidR="00956C95" w:rsidRPr="00956C95" w:rsidRDefault="00956C95" w:rsidP="00956C95">
            <w:pPr>
              <w:pStyle w:val="ListParagraph"/>
              <w:numPr>
                <w:ilvl w:val="0"/>
                <w:numId w:val="7"/>
              </w:numPr>
              <w:pBdr>
                <w:top w:val="nil"/>
                <w:left w:val="nil"/>
                <w:bottom w:val="nil"/>
                <w:right w:val="nil"/>
                <w:between w:val="nil"/>
              </w:pBdr>
              <w:spacing w:after="0" w:line="240" w:lineRule="auto"/>
              <w:jc w:val="both"/>
              <w:rPr>
                <w:rFonts w:ascii="Arial" w:eastAsia="Arial" w:hAnsi="Arial" w:cs="Arial"/>
                <w:color w:val="000000"/>
                <w:sz w:val="24"/>
                <w:szCs w:val="24"/>
              </w:rPr>
            </w:pPr>
            <w:r w:rsidRPr="00956C95">
              <w:rPr>
                <w:rFonts w:ascii="Arial" w:eastAsia="Arial" w:hAnsi="Arial" w:cs="Arial"/>
                <w:color w:val="000000"/>
                <w:sz w:val="24"/>
                <w:szCs w:val="24"/>
              </w:rPr>
              <w:t>Impact of Torque and Weight</w:t>
            </w:r>
          </w:p>
          <w:p w14:paraId="749F08D5" w14:textId="77777777" w:rsidR="00956C95" w:rsidRPr="00956C95" w:rsidRDefault="00956C95" w:rsidP="00956C95">
            <w:pPr>
              <w:numPr>
                <w:ilvl w:val="0"/>
                <w:numId w:val="3"/>
              </w:numPr>
              <w:pBdr>
                <w:top w:val="nil"/>
                <w:left w:val="nil"/>
                <w:bottom w:val="nil"/>
                <w:right w:val="nil"/>
                <w:between w:val="nil"/>
              </w:pBdr>
              <w:spacing w:after="0" w:line="240" w:lineRule="auto"/>
              <w:jc w:val="both"/>
              <w:rPr>
                <w:rFonts w:ascii="Arial" w:eastAsia="Arial" w:hAnsi="Arial" w:cs="Arial"/>
                <w:color w:val="000000"/>
                <w:sz w:val="24"/>
                <w:szCs w:val="24"/>
              </w:rPr>
            </w:pPr>
            <w:r w:rsidRPr="00956C95">
              <w:rPr>
                <w:rFonts w:ascii="Arial" w:eastAsia="Arial" w:hAnsi="Arial" w:cs="Arial"/>
                <w:color w:val="000000"/>
                <w:sz w:val="24"/>
                <w:szCs w:val="24"/>
              </w:rPr>
              <w:t>Both hybrid and non-hybrid vehicles show a negative correlation between fuel efficiency and increasing torque/weight.</w:t>
            </w:r>
          </w:p>
          <w:p w14:paraId="1422BB88" w14:textId="77777777" w:rsidR="00956C95" w:rsidRPr="00956C95" w:rsidRDefault="00956C95" w:rsidP="00956C95">
            <w:pPr>
              <w:numPr>
                <w:ilvl w:val="0"/>
                <w:numId w:val="3"/>
              </w:numPr>
              <w:pBdr>
                <w:top w:val="nil"/>
                <w:left w:val="nil"/>
                <w:bottom w:val="nil"/>
                <w:right w:val="nil"/>
                <w:between w:val="nil"/>
              </w:pBdr>
              <w:spacing w:after="0" w:line="240" w:lineRule="auto"/>
              <w:jc w:val="both"/>
              <w:rPr>
                <w:rFonts w:ascii="Arial" w:eastAsia="Arial" w:hAnsi="Arial" w:cs="Arial"/>
                <w:color w:val="000000"/>
                <w:sz w:val="24"/>
                <w:szCs w:val="24"/>
              </w:rPr>
            </w:pPr>
            <w:r w:rsidRPr="00956C95">
              <w:rPr>
                <w:rFonts w:ascii="Arial" w:eastAsia="Arial" w:hAnsi="Arial" w:cs="Arial"/>
                <w:color w:val="000000"/>
                <w:sz w:val="24"/>
                <w:szCs w:val="24"/>
              </w:rPr>
              <w:t>Hybrid vehicles demonstrate a slower decline in fuel efficiency with increasing weight and torque due to their advanced powertrain technologies.</w:t>
            </w:r>
          </w:p>
          <w:p w14:paraId="13811678" w14:textId="77777777" w:rsidR="00956C95" w:rsidRPr="00956C95" w:rsidRDefault="00956C95" w:rsidP="00956C95">
            <w:pPr>
              <w:numPr>
                <w:ilvl w:val="1"/>
                <w:numId w:val="3"/>
              </w:numPr>
              <w:pBdr>
                <w:top w:val="nil"/>
                <w:left w:val="nil"/>
                <w:bottom w:val="nil"/>
                <w:right w:val="nil"/>
                <w:between w:val="nil"/>
              </w:pBdr>
              <w:spacing w:after="0" w:line="240" w:lineRule="auto"/>
              <w:jc w:val="both"/>
              <w:rPr>
                <w:rFonts w:ascii="Arial" w:eastAsia="Arial" w:hAnsi="Arial" w:cs="Arial"/>
                <w:color w:val="000000"/>
                <w:sz w:val="24"/>
                <w:szCs w:val="24"/>
              </w:rPr>
            </w:pPr>
            <w:r w:rsidRPr="00956C95">
              <w:rPr>
                <w:rFonts w:ascii="Arial" w:eastAsia="Arial" w:hAnsi="Arial" w:cs="Arial"/>
                <w:color w:val="000000"/>
                <w:sz w:val="24"/>
                <w:szCs w:val="24"/>
              </w:rPr>
              <w:t>Regression results for hybrids: y = -0.01x + 22.4</w:t>
            </w:r>
          </w:p>
          <w:p w14:paraId="5A47A6B3" w14:textId="77777777" w:rsidR="00956C95" w:rsidRPr="00956C95" w:rsidRDefault="00956C95" w:rsidP="00956C95">
            <w:pPr>
              <w:numPr>
                <w:ilvl w:val="1"/>
                <w:numId w:val="3"/>
              </w:numPr>
              <w:pBdr>
                <w:top w:val="nil"/>
                <w:left w:val="nil"/>
                <w:bottom w:val="nil"/>
                <w:right w:val="nil"/>
                <w:between w:val="nil"/>
              </w:pBdr>
              <w:spacing w:after="0" w:line="240" w:lineRule="auto"/>
              <w:jc w:val="both"/>
              <w:rPr>
                <w:rFonts w:ascii="Arial" w:eastAsia="Arial" w:hAnsi="Arial" w:cs="Arial"/>
                <w:color w:val="000000"/>
                <w:sz w:val="24"/>
                <w:szCs w:val="24"/>
              </w:rPr>
            </w:pPr>
            <w:r w:rsidRPr="00956C95">
              <w:rPr>
                <w:rFonts w:ascii="Arial" w:eastAsia="Arial" w:hAnsi="Arial" w:cs="Arial"/>
                <w:color w:val="000000"/>
                <w:sz w:val="24"/>
                <w:szCs w:val="24"/>
              </w:rPr>
              <w:t>Regression results for non-hybrids: y = -0.01x + 17.34</w:t>
            </w:r>
          </w:p>
          <w:p w14:paraId="09D30835" w14:textId="052D6E39" w:rsidR="00956C95" w:rsidRPr="00956C95" w:rsidRDefault="00956C95" w:rsidP="00956C95">
            <w:pPr>
              <w:pStyle w:val="ListParagraph"/>
              <w:numPr>
                <w:ilvl w:val="0"/>
                <w:numId w:val="7"/>
              </w:numPr>
              <w:pBdr>
                <w:top w:val="nil"/>
                <w:left w:val="nil"/>
                <w:bottom w:val="nil"/>
                <w:right w:val="nil"/>
                <w:between w:val="nil"/>
              </w:pBdr>
              <w:spacing w:after="0" w:line="240" w:lineRule="auto"/>
              <w:jc w:val="both"/>
              <w:rPr>
                <w:rFonts w:ascii="Arial" w:eastAsia="Arial" w:hAnsi="Arial" w:cs="Arial"/>
                <w:color w:val="000000"/>
                <w:sz w:val="24"/>
                <w:szCs w:val="24"/>
              </w:rPr>
            </w:pPr>
            <w:r w:rsidRPr="00956C95">
              <w:rPr>
                <w:rFonts w:ascii="Arial" w:eastAsia="Arial" w:hAnsi="Arial" w:cs="Arial"/>
                <w:color w:val="000000"/>
                <w:sz w:val="24"/>
                <w:szCs w:val="24"/>
              </w:rPr>
              <w:t>Economic Feasibility</w:t>
            </w:r>
          </w:p>
          <w:p w14:paraId="7FEE914C" w14:textId="77777777" w:rsidR="00956C95" w:rsidRPr="00956C95" w:rsidRDefault="00956C95" w:rsidP="00956C95">
            <w:pPr>
              <w:numPr>
                <w:ilvl w:val="0"/>
                <w:numId w:val="4"/>
              </w:numPr>
              <w:pBdr>
                <w:top w:val="nil"/>
                <w:left w:val="nil"/>
                <w:bottom w:val="nil"/>
                <w:right w:val="nil"/>
                <w:between w:val="nil"/>
              </w:pBdr>
              <w:spacing w:after="0" w:line="240" w:lineRule="auto"/>
              <w:jc w:val="both"/>
              <w:rPr>
                <w:rFonts w:ascii="Arial" w:eastAsia="Arial" w:hAnsi="Arial" w:cs="Arial"/>
                <w:color w:val="000000"/>
                <w:sz w:val="24"/>
                <w:szCs w:val="24"/>
              </w:rPr>
            </w:pPr>
            <w:r w:rsidRPr="00956C95">
              <w:rPr>
                <w:rFonts w:ascii="Arial" w:eastAsia="Arial" w:hAnsi="Arial" w:cs="Arial"/>
                <w:color w:val="000000"/>
                <w:sz w:val="24"/>
                <w:szCs w:val="24"/>
              </w:rPr>
              <w:t>While hybrid vehicles have a higher initial cost (IDR 600 million to 1.6 billion), their fuel savings offset the price difference over time.</w:t>
            </w:r>
          </w:p>
          <w:p w14:paraId="7E490BB7" w14:textId="77777777" w:rsidR="00956C95" w:rsidRPr="00956C95" w:rsidRDefault="00956C95" w:rsidP="00956C95">
            <w:pPr>
              <w:numPr>
                <w:ilvl w:val="0"/>
                <w:numId w:val="4"/>
              </w:numPr>
              <w:pBdr>
                <w:top w:val="nil"/>
                <w:left w:val="nil"/>
                <w:bottom w:val="nil"/>
                <w:right w:val="nil"/>
                <w:between w:val="nil"/>
              </w:pBdr>
              <w:spacing w:after="0" w:line="240" w:lineRule="auto"/>
              <w:jc w:val="both"/>
              <w:rPr>
                <w:rFonts w:ascii="Arial" w:eastAsia="Arial" w:hAnsi="Arial" w:cs="Arial"/>
                <w:color w:val="000000"/>
                <w:sz w:val="24"/>
                <w:szCs w:val="24"/>
              </w:rPr>
            </w:pPr>
            <w:r w:rsidRPr="00956C95">
              <w:rPr>
                <w:rFonts w:ascii="Arial" w:eastAsia="Arial" w:hAnsi="Arial" w:cs="Arial"/>
                <w:color w:val="000000"/>
                <w:sz w:val="24"/>
                <w:szCs w:val="24"/>
              </w:rPr>
              <w:t>Hybrid cars deliver better long-term economic value through reduced fuel consumption and operating costs.</w:t>
            </w:r>
          </w:p>
          <w:p w14:paraId="5353561A" w14:textId="2BAF32F9" w:rsidR="00956C95" w:rsidRPr="00956C95" w:rsidRDefault="00956C95" w:rsidP="00956C95">
            <w:pPr>
              <w:pStyle w:val="ListParagraph"/>
              <w:numPr>
                <w:ilvl w:val="0"/>
                <w:numId w:val="7"/>
              </w:numPr>
              <w:pBdr>
                <w:top w:val="nil"/>
                <w:left w:val="nil"/>
                <w:bottom w:val="nil"/>
                <w:right w:val="nil"/>
                <w:between w:val="nil"/>
              </w:pBdr>
              <w:spacing w:after="0" w:line="240" w:lineRule="auto"/>
              <w:jc w:val="both"/>
              <w:rPr>
                <w:rFonts w:ascii="Arial" w:eastAsia="Arial" w:hAnsi="Arial" w:cs="Arial"/>
                <w:color w:val="000000"/>
                <w:sz w:val="24"/>
                <w:szCs w:val="24"/>
              </w:rPr>
            </w:pPr>
            <w:r w:rsidRPr="00956C95">
              <w:rPr>
                <w:rFonts w:ascii="Arial" w:eastAsia="Arial" w:hAnsi="Arial" w:cs="Arial"/>
                <w:color w:val="000000"/>
                <w:sz w:val="24"/>
                <w:szCs w:val="24"/>
              </w:rPr>
              <w:t>Performance Advantage</w:t>
            </w:r>
          </w:p>
          <w:p w14:paraId="3F1B0F91" w14:textId="25584656" w:rsidR="00956C95" w:rsidRPr="00956C95" w:rsidRDefault="00956C95" w:rsidP="00956C95">
            <w:pPr>
              <w:numPr>
                <w:ilvl w:val="0"/>
                <w:numId w:val="5"/>
              </w:numPr>
              <w:pBdr>
                <w:top w:val="nil"/>
                <w:left w:val="nil"/>
                <w:bottom w:val="nil"/>
                <w:right w:val="nil"/>
                <w:between w:val="nil"/>
              </w:pBdr>
              <w:spacing w:after="0" w:line="240" w:lineRule="auto"/>
              <w:jc w:val="both"/>
              <w:rPr>
                <w:rFonts w:ascii="Arial" w:eastAsia="Arial" w:hAnsi="Arial" w:cs="Arial"/>
                <w:color w:val="000000"/>
                <w:sz w:val="24"/>
                <w:szCs w:val="24"/>
              </w:rPr>
            </w:pPr>
            <w:r w:rsidRPr="00956C95">
              <w:rPr>
                <w:rFonts w:ascii="Arial" w:eastAsia="Arial" w:hAnsi="Arial" w:cs="Arial"/>
                <w:color w:val="000000"/>
                <w:sz w:val="24"/>
                <w:szCs w:val="24"/>
              </w:rPr>
              <w:t xml:space="preserve">Hybrid vehicles </w:t>
            </w:r>
            <w:r w:rsidR="00267BD4">
              <w:rPr>
                <w:rFonts w:ascii="Arial" w:eastAsia="Arial" w:hAnsi="Arial" w:cs="Arial"/>
                <w:color w:val="000000"/>
                <w:sz w:val="24"/>
                <w:szCs w:val="24"/>
              </w:rPr>
              <w:t>balance power and efficiency effectively</w:t>
            </w:r>
            <w:r w:rsidRPr="00956C95">
              <w:rPr>
                <w:rFonts w:ascii="Arial" w:eastAsia="Arial" w:hAnsi="Arial" w:cs="Arial"/>
                <w:color w:val="000000"/>
                <w:sz w:val="24"/>
                <w:szCs w:val="24"/>
              </w:rPr>
              <w:t>, providing additional torque through electric motor assistance without compromising fuel efficiency.</w:t>
            </w:r>
          </w:p>
          <w:p w14:paraId="0C310BA4" w14:textId="333FA338" w:rsidR="00956C95" w:rsidRPr="00956C95" w:rsidRDefault="00956C95" w:rsidP="00956C95">
            <w:pPr>
              <w:pStyle w:val="ListParagraph"/>
              <w:numPr>
                <w:ilvl w:val="0"/>
                <w:numId w:val="7"/>
              </w:numPr>
              <w:pBdr>
                <w:top w:val="nil"/>
                <w:left w:val="nil"/>
                <w:bottom w:val="nil"/>
                <w:right w:val="nil"/>
                <w:between w:val="nil"/>
              </w:pBdr>
              <w:spacing w:after="0" w:line="240" w:lineRule="auto"/>
              <w:jc w:val="both"/>
              <w:rPr>
                <w:rFonts w:ascii="Arial" w:eastAsia="Arial" w:hAnsi="Arial" w:cs="Arial"/>
                <w:color w:val="000000"/>
                <w:sz w:val="24"/>
                <w:szCs w:val="24"/>
              </w:rPr>
            </w:pPr>
            <w:r w:rsidRPr="00956C95">
              <w:rPr>
                <w:rFonts w:ascii="Arial" w:eastAsia="Arial" w:hAnsi="Arial" w:cs="Arial"/>
                <w:color w:val="000000"/>
                <w:sz w:val="24"/>
                <w:szCs w:val="24"/>
              </w:rPr>
              <w:t>Environmental Impact</w:t>
            </w:r>
          </w:p>
          <w:p w14:paraId="50983D83" w14:textId="77777777" w:rsidR="00956C95" w:rsidRPr="00956C95" w:rsidRDefault="00956C95" w:rsidP="00956C95">
            <w:pPr>
              <w:numPr>
                <w:ilvl w:val="0"/>
                <w:numId w:val="6"/>
              </w:numPr>
              <w:pBdr>
                <w:top w:val="nil"/>
                <w:left w:val="nil"/>
                <w:bottom w:val="nil"/>
                <w:right w:val="nil"/>
                <w:between w:val="nil"/>
              </w:pBdr>
              <w:spacing w:after="0" w:line="240" w:lineRule="auto"/>
              <w:jc w:val="both"/>
              <w:rPr>
                <w:rFonts w:ascii="Arial" w:eastAsia="Arial" w:hAnsi="Arial" w:cs="Arial"/>
                <w:color w:val="000000"/>
                <w:sz w:val="24"/>
                <w:szCs w:val="24"/>
              </w:rPr>
            </w:pPr>
            <w:r w:rsidRPr="00956C95">
              <w:rPr>
                <w:rFonts w:ascii="Arial" w:eastAsia="Arial" w:hAnsi="Arial" w:cs="Arial"/>
                <w:color w:val="000000"/>
                <w:sz w:val="24"/>
                <w:szCs w:val="24"/>
              </w:rPr>
              <w:t>Hybrid vehicles significantly reduce CO</w:t>
            </w:r>
            <w:r w:rsidRPr="00956C95">
              <w:rPr>
                <w:rFonts w:ascii="Cambria Math" w:eastAsia="Arial" w:hAnsi="Cambria Math" w:cs="Cambria Math"/>
                <w:color w:val="000000"/>
                <w:sz w:val="24"/>
                <w:szCs w:val="24"/>
              </w:rPr>
              <w:t>₂</w:t>
            </w:r>
            <w:r w:rsidRPr="00956C95">
              <w:rPr>
                <w:rFonts w:ascii="Arial" w:eastAsia="Arial" w:hAnsi="Arial" w:cs="Arial"/>
                <w:color w:val="000000"/>
                <w:sz w:val="24"/>
                <w:szCs w:val="24"/>
              </w:rPr>
              <w:t xml:space="preserve"> emissions compared to non-hybrids, aligning with environmental sustainability goals.</w:t>
            </w:r>
          </w:p>
          <w:p w14:paraId="2EE53C60" w14:textId="77777777" w:rsidR="00ED09AB" w:rsidRPr="00956C95" w:rsidRDefault="00ED09AB">
            <w:pPr>
              <w:pBdr>
                <w:top w:val="nil"/>
                <w:left w:val="nil"/>
                <w:bottom w:val="nil"/>
                <w:right w:val="nil"/>
                <w:between w:val="nil"/>
              </w:pBdr>
              <w:spacing w:after="0" w:line="240" w:lineRule="auto"/>
              <w:jc w:val="both"/>
              <w:rPr>
                <w:rFonts w:ascii="Arial" w:eastAsia="Arial" w:hAnsi="Arial" w:cs="Arial"/>
                <w:color w:val="000000"/>
                <w:sz w:val="24"/>
                <w:szCs w:val="24"/>
              </w:rPr>
            </w:pPr>
          </w:p>
        </w:tc>
      </w:tr>
    </w:tbl>
    <w:p w14:paraId="505A3BE1" w14:textId="77777777" w:rsidR="00ED09AB" w:rsidRDefault="00ED09AB">
      <w:pPr>
        <w:pBdr>
          <w:top w:val="nil"/>
          <w:left w:val="nil"/>
          <w:bottom w:val="nil"/>
          <w:right w:val="nil"/>
          <w:between w:val="nil"/>
        </w:pBdr>
        <w:spacing w:after="0" w:line="240" w:lineRule="auto"/>
        <w:jc w:val="both"/>
        <w:rPr>
          <w:rFonts w:ascii="Arial" w:eastAsia="Arial" w:hAnsi="Arial" w:cs="Arial"/>
          <w:color w:val="000000"/>
          <w:sz w:val="24"/>
          <w:szCs w:val="24"/>
        </w:rPr>
      </w:pPr>
    </w:p>
    <w:p w14:paraId="30B801ED" w14:textId="77777777" w:rsidR="00ED09AB" w:rsidRDefault="001A1DCF">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We have no conflicts of interest to disclose. </w:t>
      </w:r>
    </w:p>
    <w:p w14:paraId="1E2EBD1D" w14:textId="77777777" w:rsidR="00ED09AB" w:rsidRDefault="00ED09AB">
      <w:pPr>
        <w:pBdr>
          <w:top w:val="nil"/>
          <w:left w:val="nil"/>
          <w:bottom w:val="nil"/>
          <w:right w:val="nil"/>
          <w:between w:val="nil"/>
        </w:pBdr>
        <w:spacing w:after="0" w:line="240" w:lineRule="auto"/>
        <w:rPr>
          <w:rFonts w:ascii="Arial" w:eastAsia="Arial" w:hAnsi="Arial" w:cs="Arial"/>
          <w:color w:val="000000"/>
          <w:sz w:val="24"/>
          <w:szCs w:val="24"/>
        </w:rPr>
      </w:pPr>
    </w:p>
    <w:p w14:paraId="0219B71D" w14:textId="77777777" w:rsidR="00ED09AB" w:rsidRDefault="001A1DCF">
      <w:pPr>
        <w:spacing w:after="0"/>
        <w:rPr>
          <w:rFonts w:ascii="Arial" w:eastAsia="Arial" w:hAnsi="Arial" w:cs="Arial"/>
          <w:color w:val="000000"/>
          <w:sz w:val="24"/>
          <w:szCs w:val="24"/>
        </w:rPr>
      </w:pPr>
      <w:r>
        <w:rPr>
          <w:rFonts w:ascii="Arial" w:eastAsia="Arial" w:hAnsi="Arial" w:cs="Arial"/>
          <w:color w:val="000000"/>
          <w:sz w:val="24"/>
          <w:szCs w:val="24"/>
        </w:rPr>
        <w:t xml:space="preserve">Thank you for your consideration of this manuscript. </w:t>
      </w:r>
    </w:p>
    <w:p w14:paraId="2F928224" w14:textId="77777777" w:rsidR="00ED09AB" w:rsidRDefault="00ED09AB">
      <w:pPr>
        <w:spacing w:after="0"/>
        <w:rPr>
          <w:rFonts w:ascii="Arial" w:eastAsia="Arial" w:hAnsi="Arial" w:cs="Arial"/>
          <w:color w:val="000000"/>
          <w:sz w:val="24"/>
          <w:szCs w:val="24"/>
        </w:rPr>
      </w:pPr>
    </w:p>
    <w:p w14:paraId="2297782C" w14:textId="77777777" w:rsidR="00ED09AB" w:rsidRDefault="001A1DCF">
      <w:pPr>
        <w:spacing w:after="0"/>
        <w:rPr>
          <w:rFonts w:ascii="Arial" w:eastAsia="Arial" w:hAnsi="Arial" w:cs="Arial"/>
          <w:color w:val="000000"/>
          <w:sz w:val="24"/>
          <w:szCs w:val="24"/>
        </w:rPr>
      </w:pPr>
      <w:r>
        <w:rPr>
          <w:rFonts w:ascii="Arial" w:eastAsia="Arial" w:hAnsi="Arial" w:cs="Arial"/>
          <w:color w:val="000000"/>
          <w:sz w:val="24"/>
          <w:szCs w:val="24"/>
        </w:rPr>
        <w:t>Sincerely,</w:t>
      </w:r>
    </w:p>
    <w:p w14:paraId="27E9F957" w14:textId="77777777" w:rsidR="00ED09AB" w:rsidRDefault="00ED09AB">
      <w:pPr>
        <w:spacing w:after="0" w:line="240" w:lineRule="auto"/>
        <w:jc w:val="both"/>
        <w:rPr>
          <w:rFonts w:ascii="Arial" w:eastAsia="Arial" w:hAnsi="Arial" w:cs="Arial"/>
          <w:color w:val="000000"/>
          <w:sz w:val="24"/>
          <w:szCs w:val="24"/>
        </w:rPr>
      </w:pPr>
    </w:p>
    <w:p w14:paraId="560F51C6" w14:textId="77777777" w:rsidR="00ED09AB" w:rsidRDefault="00ED09AB">
      <w:pPr>
        <w:spacing w:after="0" w:line="240" w:lineRule="auto"/>
        <w:jc w:val="both"/>
        <w:rPr>
          <w:rFonts w:ascii="Arial" w:eastAsia="Arial" w:hAnsi="Arial" w:cs="Arial"/>
          <w:color w:val="000000"/>
          <w:sz w:val="24"/>
          <w:szCs w:val="24"/>
        </w:rPr>
      </w:pPr>
    </w:p>
    <w:p w14:paraId="24C10A99" w14:textId="0590DB75" w:rsidR="00ED09AB" w:rsidRDefault="00956C95">
      <w:pPr>
        <w:spacing w:after="0" w:line="240" w:lineRule="auto"/>
        <w:jc w:val="both"/>
        <w:rPr>
          <w:rFonts w:ascii="Arial" w:eastAsia="Arial" w:hAnsi="Arial" w:cs="Arial"/>
          <w:sz w:val="24"/>
          <w:szCs w:val="24"/>
          <w:lang w:val="id-ID"/>
        </w:rPr>
      </w:pPr>
      <w:r>
        <w:rPr>
          <w:rFonts w:ascii="Arial" w:eastAsia="Arial" w:hAnsi="Arial" w:cs="Arial"/>
          <w:noProof/>
          <w:sz w:val="24"/>
          <w:szCs w:val="24"/>
          <w:lang w:val="id-ID"/>
        </w:rPr>
        <mc:AlternateContent>
          <mc:Choice Requires="aink">
            <w:drawing>
              <wp:anchor distT="0" distB="0" distL="114300" distR="114300" simplePos="0" relativeHeight="251660288" behindDoc="0" locked="0" layoutInCell="1" allowOverlap="1" wp14:anchorId="213FD2ED" wp14:editId="138D2FBB">
                <wp:simplePos x="0" y="0"/>
                <wp:positionH relativeFrom="column">
                  <wp:posOffset>99225</wp:posOffset>
                </wp:positionH>
                <wp:positionV relativeFrom="paragraph">
                  <wp:posOffset>-146655</wp:posOffset>
                </wp:positionV>
                <wp:extent cx="2016360" cy="630720"/>
                <wp:effectExtent l="38100" t="38100" r="0" b="55245"/>
                <wp:wrapNone/>
                <wp:docPr id="552027387" name="Ink 2"/>
                <wp:cNvGraphicFramePr/>
                <a:graphic xmlns:a="http://schemas.openxmlformats.org/drawingml/2006/main">
                  <a:graphicData uri="http://schemas.microsoft.com/office/word/2010/wordprocessingInk">
                    <w14:contentPart bwMode="auto" r:id="rId8">
                      <w14:nvContentPartPr>
                        <w14:cNvContentPartPr/>
                      </w14:nvContentPartPr>
                      <w14:xfrm>
                        <a:off x="0" y="0"/>
                        <a:ext cx="2016360" cy="630720"/>
                      </w14:xfrm>
                    </w14:contentPart>
                  </a:graphicData>
                </a:graphic>
              </wp:anchor>
            </w:drawing>
          </mc:Choice>
          <mc:Fallback>
            <w:drawing>
              <wp:anchor distT="0" distB="0" distL="114300" distR="114300" simplePos="0" relativeHeight="251660288" behindDoc="0" locked="0" layoutInCell="1" allowOverlap="1" wp14:anchorId="213FD2ED" wp14:editId="138D2FBB">
                <wp:simplePos x="0" y="0"/>
                <wp:positionH relativeFrom="column">
                  <wp:posOffset>99225</wp:posOffset>
                </wp:positionH>
                <wp:positionV relativeFrom="paragraph">
                  <wp:posOffset>-146655</wp:posOffset>
                </wp:positionV>
                <wp:extent cx="2016360" cy="630720"/>
                <wp:effectExtent l="38100" t="38100" r="0" b="55245"/>
                <wp:wrapNone/>
                <wp:docPr id="552027387" name="Ink 2"/>
                <wp:cNvGraphicFramePr/>
                <a:graphic xmlns:a="http://schemas.openxmlformats.org/drawingml/2006/main">
                  <a:graphicData uri="http://schemas.openxmlformats.org/drawingml/2006/picture">
                    <pic:pic xmlns:pic="http://schemas.openxmlformats.org/drawingml/2006/picture">
                      <pic:nvPicPr>
                        <pic:cNvPr id="552027387" name="Ink 2"/>
                        <pic:cNvPicPr/>
                      </pic:nvPicPr>
                      <pic:blipFill>
                        <a:blip r:embed="rId9"/>
                        <a:stretch>
                          <a:fillRect/>
                        </a:stretch>
                      </pic:blipFill>
                      <pic:spPr>
                        <a:xfrm>
                          <a:off x="0" y="0"/>
                          <a:ext cx="2034000" cy="738360"/>
                        </a:xfrm>
                        <a:prstGeom prst="rect">
                          <a:avLst/>
                        </a:prstGeom>
                      </pic:spPr>
                    </pic:pic>
                  </a:graphicData>
                </a:graphic>
              </wp:anchor>
            </w:drawing>
          </mc:Fallback>
        </mc:AlternateContent>
      </w:r>
      <w:r>
        <w:rPr>
          <w:rFonts w:ascii="Arial" w:eastAsia="Arial" w:hAnsi="Arial" w:cs="Arial"/>
          <w:noProof/>
          <w:sz w:val="24"/>
          <w:szCs w:val="24"/>
          <w:lang w:val="id-ID"/>
        </w:rPr>
        <mc:AlternateContent>
          <mc:Choice Requires="aink">
            <w:drawing>
              <wp:anchor distT="0" distB="0" distL="114300" distR="114300" simplePos="0" relativeHeight="251659264" behindDoc="0" locked="0" layoutInCell="1" allowOverlap="1" wp14:anchorId="415611F1" wp14:editId="0CF8CD80">
                <wp:simplePos x="0" y="0"/>
                <wp:positionH relativeFrom="column">
                  <wp:posOffset>533385</wp:posOffset>
                </wp:positionH>
                <wp:positionV relativeFrom="paragraph">
                  <wp:posOffset>-165735</wp:posOffset>
                </wp:positionV>
                <wp:extent cx="23040" cy="624960"/>
                <wp:effectExtent l="57150" t="38100" r="53340" b="22860"/>
                <wp:wrapNone/>
                <wp:docPr id="128047269" name="Ink 1"/>
                <wp:cNvGraphicFramePr/>
                <a:graphic xmlns:a="http://schemas.openxmlformats.org/drawingml/2006/main">
                  <a:graphicData uri="http://schemas.microsoft.com/office/word/2010/wordprocessingInk">
                    <w14:contentPart bwMode="auto" r:id="rId10">
                      <w14:nvContentPartPr>
                        <w14:cNvContentPartPr/>
                      </w14:nvContentPartPr>
                      <w14:xfrm>
                        <a:off x="0" y="0"/>
                        <a:ext cx="23040" cy="624960"/>
                      </w14:xfrm>
                    </w14:contentPart>
                  </a:graphicData>
                </a:graphic>
              </wp:anchor>
            </w:drawing>
          </mc:Choice>
          <mc:Fallback>
            <w:drawing>
              <wp:anchor distT="0" distB="0" distL="114300" distR="114300" simplePos="0" relativeHeight="251659264" behindDoc="0" locked="0" layoutInCell="1" allowOverlap="1" wp14:anchorId="415611F1" wp14:editId="0CF8CD80">
                <wp:simplePos x="0" y="0"/>
                <wp:positionH relativeFrom="column">
                  <wp:posOffset>533385</wp:posOffset>
                </wp:positionH>
                <wp:positionV relativeFrom="paragraph">
                  <wp:posOffset>-165735</wp:posOffset>
                </wp:positionV>
                <wp:extent cx="23040" cy="624960"/>
                <wp:effectExtent l="57150" t="38100" r="53340" b="22860"/>
                <wp:wrapNone/>
                <wp:docPr id="128047269" name="Ink 1"/>
                <wp:cNvGraphicFramePr/>
                <a:graphic xmlns:a="http://schemas.openxmlformats.org/drawingml/2006/main">
                  <a:graphicData uri="http://schemas.openxmlformats.org/drawingml/2006/picture">
                    <pic:pic xmlns:pic="http://schemas.openxmlformats.org/drawingml/2006/picture">
                      <pic:nvPicPr>
                        <pic:cNvPr id="128047269" name="Ink 1"/>
                        <pic:cNvPicPr/>
                      </pic:nvPicPr>
                      <pic:blipFill>
                        <a:blip r:embed="rId11"/>
                        <a:stretch>
                          <a:fillRect/>
                        </a:stretch>
                      </pic:blipFill>
                      <pic:spPr>
                        <a:xfrm>
                          <a:off x="0" y="0"/>
                          <a:ext cx="40680" cy="732600"/>
                        </a:xfrm>
                        <a:prstGeom prst="rect">
                          <a:avLst/>
                        </a:prstGeom>
                      </pic:spPr>
                    </pic:pic>
                  </a:graphicData>
                </a:graphic>
              </wp:anchor>
            </w:drawing>
          </mc:Fallback>
        </mc:AlternateContent>
      </w:r>
    </w:p>
    <w:p w14:paraId="1CC0581D" w14:textId="2F089ACE" w:rsidR="00565B38" w:rsidRDefault="00565B38">
      <w:pPr>
        <w:spacing w:after="0" w:line="240" w:lineRule="auto"/>
        <w:jc w:val="both"/>
        <w:rPr>
          <w:rFonts w:ascii="Arial" w:eastAsia="Arial" w:hAnsi="Arial" w:cs="Arial"/>
          <w:sz w:val="24"/>
          <w:szCs w:val="24"/>
          <w:lang w:val="id-ID"/>
        </w:rPr>
      </w:pPr>
    </w:p>
    <w:p w14:paraId="78278D73" w14:textId="206A72F5" w:rsidR="00AA7DD0" w:rsidRDefault="00AA7DD0">
      <w:pPr>
        <w:spacing w:after="0" w:line="240" w:lineRule="auto"/>
        <w:jc w:val="both"/>
        <w:rPr>
          <w:rFonts w:ascii="Arial" w:eastAsia="Arial" w:hAnsi="Arial" w:cs="Arial"/>
          <w:sz w:val="24"/>
          <w:szCs w:val="24"/>
          <w:lang w:val="id-ID"/>
        </w:rPr>
      </w:pPr>
    </w:p>
    <w:p w14:paraId="2EC8F659" w14:textId="77777777" w:rsidR="00AA7DD0" w:rsidRPr="00565B38" w:rsidRDefault="00AA7DD0">
      <w:pPr>
        <w:spacing w:after="0" w:line="240" w:lineRule="auto"/>
        <w:jc w:val="both"/>
        <w:rPr>
          <w:rFonts w:ascii="Arial" w:eastAsia="Arial" w:hAnsi="Arial" w:cs="Arial"/>
          <w:sz w:val="24"/>
          <w:szCs w:val="24"/>
          <w:lang w:val="id-ID"/>
        </w:rPr>
      </w:pPr>
    </w:p>
    <w:p w14:paraId="1A0123C8" w14:textId="77777777" w:rsidR="00565B38" w:rsidRPr="00565B38" w:rsidRDefault="00565B38" w:rsidP="00565B38">
      <w:pPr>
        <w:spacing w:after="0"/>
        <w:rPr>
          <w:rFonts w:ascii="Arial" w:eastAsia="Arial" w:hAnsi="Arial" w:cs="Arial"/>
          <w:sz w:val="24"/>
          <w:szCs w:val="24"/>
          <w:lang w:val="id-ID"/>
        </w:rPr>
      </w:pPr>
      <w:r>
        <w:rPr>
          <w:rFonts w:ascii="Arial" w:eastAsia="Arial" w:hAnsi="Arial" w:cs="Arial"/>
          <w:i/>
          <w:sz w:val="24"/>
          <w:szCs w:val="24"/>
        </w:rPr>
        <w:t xml:space="preserve">Dianta Ginting, </w:t>
      </w:r>
      <w:proofErr w:type="spellStart"/>
      <w:proofErr w:type="gramStart"/>
      <w:r>
        <w:rPr>
          <w:rFonts w:ascii="Arial" w:eastAsia="Arial" w:hAnsi="Arial" w:cs="Arial"/>
          <w:i/>
          <w:sz w:val="24"/>
          <w:szCs w:val="24"/>
        </w:rPr>
        <w:t>S.Si</w:t>
      </w:r>
      <w:proofErr w:type="spellEnd"/>
      <w:proofErr w:type="gramEnd"/>
      <w:r>
        <w:rPr>
          <w:rFonts w:ascii="Arial" w:eastAsia="Arial" w:hAnsi="Arial" w:cs="Arial"/>
          <w:i/>
          <w:sz w:val="24"/>
          <w:szCs w:val="24"/>
        </w:rPr>
        <w:t xml:space="preserve">, </w:t>
      </w:r>
      <w:proofErr w:type="spellStart"/>
      <w:r>
        <w:rPr>
          <w:rFonts w:ascii="Arial" w:eastAsia="Arial" w:hAnsi="Arial" w:cs="Arial"/>
          <w:i/>
          <w:sz w:val="24"/>
          <w:szCs w:val="24"/>
        </w:rPr>
        <w:t>M.Si</w:t>
      </w:r>
      <w:proofErr w:type="spellEnd"/>
      <w:r>
        <w:rPr>
          <w:rFonts w:ascii="Arial" w:eastAsia="Arial" w:hAnsi="Arial" w:cs="Arial"/>
          <w:i/>
          <w:sz w:val="24"/>
          <w:szCs w:val="24"/>
        </w:rPr>
        <w:t>, EMBA, PhD</w:t>
      </w:r>
    </w:p>
    <w:p w14:paraId="2AED7B8E" w14:textId="6DE26743" w:rsidR="00ED09AB" w:rsidRDefault="00ED09AB" w:rsidP="00267BD4">
      <w:pPr>
        <w:spacing w:after="0" w:line="240" w:lineRule="auto"/>
        <w:rPr>
          <w:rFonts w:ascii="Arial" w:eastAsia="Arial" w:hAnsi="Arial" w:cs="Arial"/>
          <w:color w:val="000000"/>
          <w:sz w:val="24"/>
          <w:szCs w:val="24"/>
        </w:rPr>
      </w:pPr>
    </w:p>
    <w:sectPr w:rsidR="00ED09AB" w:rsidSect="00811658">
      <w:headerReference w:type="default" r:id="rId12"/>
      <w:footerReference w:type="default" r:id="rId13"/>
      <w:pgSz w:w="11907"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C3EC5" w14:textId="77777777" w:rsidR="004178CE" w:rsidRDefault="004178CE">
      <w:pPr>
        <w:spacing w:after="0" w:line="240" w:lineRule="auto"/>
      </w:pPr>
      <w:r>
        <w:separator/>
      </w:r>
    </w:p>
  </w:endnote>
  <w:endnote w:type="continuationSeparator" w:id="0">
    <w:p w14:paraId="7F683A21" w14:textId="77777777" w:rsidR="004178CE" w:rsidRDefault="00417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0D12D" w14:textId="77777777" w:rsidR="00ED09AB" w:rsidRDefault="00ED09AB">
    <w:pPr>
      <w:pBdr>
        <w:top w:val="nil"/>
        <w:left w:val="nil"/>
        <w:bottom w:val="nil"/>
        <w:right w:val="nil"/>
        <w:between w:val="nil"/>
      </w:pBdr>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286E9" w14:textId="77777777" w:rsidR="004178CE" w:rsidRDefault="004178CE">
      <w:pPr>
        <w:spacing w:after="0" w:line="240" w:lineRule="auto"/>
      </w:pPr>
      <w:r>
        <w:separator/>
      </w:r>
    </w:p>
  </w:footnote>
  <w:footnote w:type="continuationSeparator" w:id="0">
    <w:p w14:paraId="7632B7E3" w14:textId="77777777" w:rsidR="004178CE" w:rsidRDefault="004178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DE8FB" w14:textId="77777777" w:rsidR="00ED09AB" w:rsidRDefault="00ED09AB">
    <w:pPr>
      <w:widowControl w:val="0"/>
      <w:pBdr>
        <w:top w:val="nil"/>
        <w:left w:val="nil"/>
        <w:bottom w:val="nil"/>
        <w:right w:val="nil"/>
        <w:between w:val="nil"/>
      </w:pBdr>
      <w:spacing w:after="0" w:line="276" w:lineRule="auto"/>
      <w:rPr>
        <w:rFonts w:ascii="Arial" w:eastAsia="Arial" w:hAnsi="Arial" w:cs="Arial"/>
        <w:color w:val="000000"/>
        <w:sz w:val="24"/>
        <w:szCs w:val="24"/>
      </w:rPr>
    </w:pPr>
  </w:p>
  <w:p w14:paraId="69552905" w14:textId="77777777" w:rsidR="00ED09AB" w:rsidRDefault="00ED09AB" w:rsidP="00AA7DD0">
    <w:pPr>
      <w:pBdr>
        <w:top w:val="nil"/>
        <w:left w:val="nil"/>
        <w:bottom w:val="nil"/>
        <w:right w:val="nil"/>
        <w:between w:val="nil"/>
      </w:pBdr>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6398"/>
    <w:multiLevelType w:val="multilevel"/>
    <w:tmpl w:val="F754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D66EC0"/>
    <w:multiLevelType w:val="multilevel"/>
    <w:tmpl w:val="1F880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FB07CF"/>
    <w:multiLevelType w:val="multilevel"/>
    <w:tmpl w:val="9710F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FB1848"/>
    <w:multiLevelType w:val="multilevel"/>
    <w:tmpl w:val="6DCC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AF17A3"/>
    <w:multiLevelType w:val="multilevel"/>
    <w:tmpl w:val="F69E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DA37C5"/>
    <w:multiLevelType w:val="hybridMultilevel"/>
    <w:tmpl w:val="ADF62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6E6B0C"/>
    <w:multiLevelType w:val="multilevel"/>
    <w:tmpl w:val="D2885E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0365139">
    <w:abstractNumId w:val="6"/>
  </w:num>
  <w:num w:numId="2" w16cid:durableId="1752778200">
    <w:abstractNumId w:val="3"/>
  </w:num>
  <w:num w:numId="3" w16cid:durableId="1977833255">
    <w:abstractNumId w:val="1"/>
  </w:num>
  <w:num w:numId="4" w16cid:durableId="1484589739">
    <w:abstractNumId w:val="2"/>
  </w:num>
  <w:num w:numId="5" w16cid:durableId="1381708431">
    <w:abstractNumId w:val="0"/>
  </w:num>
  <w:num w:numId="6" w16cid:durableId="973952698">
    <w:abstractNumId w:val="4"/>
  </w:num>
  <w:num w:numId="7" w16cid:durableId="7268035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9AB"/>
    <w:rsid w:val="00074D47"/>
    <w:rsid w:val="001923E7"/>
    <w:rsid w:val="001A1DCF"/>
    <w:rsid w:val="001B45E4"/>
    <w:rsid w:val="00267BD4"/>
    <w:rsid w:val="00392CDE"/>
    <w:rsid w:val="003C62DD"/>
    <w:rsid w:val="004178CE"/>
    <w:rsid w:val="00565B38"/>
    <w:rsid w:val="005D2F40"/>
    <w:rsid w:val="0063207E"/>
    <w:rsid w:val="006320B6"/>
    <w:rsid w:val="00665679"/>
    <w:rsid w:val="006742CB"/>
    <w:rsid w:val="007D3020"/>
    <w:rsid w:val="00811658"/>
    <w:rsid w:val="00956C95"/>
    <w:rsid w:val="00A53D68"/>
    <w:rsid w:val="00AA7DD0"/>
    <w:rsid w:val="00AC4705"/>
    <w:rsid w:val="00BC1F56"/>
    <w:rsid w:val="00E76C6F"/>
    <w:rsid w:val="00E77E08"/>
    <w:rsid w:val="00ED09AB"/>
    <w:rsid w:val="00F65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594F44"/>
  <w15:docId w15:val="{DD048A32-777F-430A-9874-E1239C36F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11658"/>
  </w:style>
  <w:style w:type="paragraph" w:styleId="Heading1">
    <w:name w:val="heading 1"/>
    <w:basedOn w:val="Normal"/>
    <w:next w:val="Normal"/>
    <w:rsid w:val="00811658"/>
    <w:pPr>
      <w:keepNext/>
      <w:keepLines/>
      <w:spacing w:before="480" w:after="120"/>
      <w:outlineLvl w:val="0"/>
    </w:pPr>
    <w:rPr>
      <w:b/>
      <w:sz w:val="48"/>
      <w:szCs w:val="48"/>
    </w:rPr>
  </w:style>
  <w:style w:type="paragraph" w:styleId="Heading2">
    <w:name w:val="heading 2"/>
    <w:basedOn w:val="Normal"/>
    <w:next w:val="Normal"/>
    <w:rsid w:val="00811658"/>
    <w:pPr>
      <w:keepNext/>
      <w:keepLines/>
      <w:spacing w:before="360" w:after="80"/>
      <w:outlineLvl w:val="1"/>
    </w:pPr>
    <w:rPr>
      <w:b/>
      <w:sz w:val="36"/>
      <w:szCs w:val="36"/>
    </w:rPr>
  </w:style>
  <w:style w:type="paragraph" w:styleId="Heading3">
    <w:name w:val="heading 3"/>
    <w:basedOn w:val="Normal"/>
    <w:next w:val="Normal"/>
    <w:rsid w:val="00811658"/>
    <w:pPr>
      <w:keepNext/>
      <w:keepLines/>
      <w:spacing w:before="280" w:after="80"/>
      <w:outlineLvl w:val="2"/>
    </w:pPr>
    <w:rPr>
      <w:b/>
      <w:sz w:val="28"/>
      <w:szCs w:val="28"/>
    </w:rPr>
  </w:style>
  <w:style w:type="paragraph" w:styleId="Heading4">
    <w:name w:val="heading 4"/>
    <w:basedOn w:val="Normal"/>
    <w:next w:val="Normal"/>
    <w:rsid w:val="00811658"/>
    <w:pPr>
      <w:keepNext/>
      <w:keepLines/>
      <w:spacing w:before="240" w:after="40"/>
      <w:outlineLvl w:val="3"/>
    </w:pPr>
    <w:rPr>
      <w:b/>
      <w:sz w:val="24"/>
      <w:szCs w:val="24"/>
    </w:rPr>
  </w:style>
  <w:style w:type="paragraph" w:styleId="Heading5">
    <w:name w:val="heading 5"/>
    <w:basedOn w:val="Normal"/>
    <w:next w:val="Normal"/>
    <w:rsid w:val="00811658"/>
    <w:pPr>
      <w:keepNext/>
      <w:keepLines/>
      <w:spacing w:before="220" w:after="40"/>
      <w:outlineLvl w:val="4"/>
    </w:pPr>
    <w:rPr>
      <w:b/>
    </w:rPr>
  </w:style>
  <w:style w:type="paragraph" w:styleId="Heading6">
    <w:name w:val="heading 6"/>
    <w:basedOn w:val="Normal"/>
    <w:next w:val="Normal"/>
    <w:rsid w:val="00811658"/>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811658"/>
    <w:pPr>
      <w:keepNext/>
      <w:keepLines/>
      <w:spacing w:before="480" w:after="120"/>
    </w:pPr>
    <w:rPr>
      <w:b/>
      <w:sz w:val="72"/>
      <w:szCs w:val="72"/>
    </w:rPr>
  </w:style>
  <w:style w:type="paragraph" w:styleId="Subtitle">
    <w:name w:val="Subtitle"/>
    <w:basedOn w:val="Normal"/>
    <w:next w:val="Normal"/>
    <w:rsid w:val="00811658"/>
    <w:pPr>
      <w:keepNext/>
      <w:keepLines/>
      <w:spacing w:before="360" w:after="80"/>
    </w:pPr>
    <w:rPr>
      <w:rFonts w:ascii="Georgia" w:eastAsia="Georgia" w:hAnsi="Georgia" w:cs="Georgia"/>
      <w:i/>
      <w:color w:val="666666"/>
      <w:sz w:val="48"/>
      <w:szCs w:val="48"/>
    </w:rPr>
  </w:style>
  <w:style w:type="table" w:customStyle="1" w:styleId="a">
    <w:basedOn w:val="TableNormal"/>
    <w:rsid w:val="00811658"/>
    <w:tblPr>
      <w:tblStyleRowBandSize w:val="1"/>
      <w:tblStyleColBandSize w:val="1"/>
    </w:tblPr>
  </w:style>
  <w:style w:type="table" w:customStyle="1" w:styleId="a0">
    <w:basedOn w:val="TableNormal"/>
    <w:rsid w:val="00811658"/>
    <w:tblPr>
      <w:tblStyleRowBandSize w:val="1"/>
      <w:tblStyleColBandSize w:val="1"/>
    </w:tblPr>
  </w:style>
  <w:style w:type="table" w:customStyle="1" w:styleId="a1">
    <w:basedOn w:val="TableNormal"/>
    <w:rsid w:val="00811658"/>
    <w:tblPr>
      <w:tblStyleRowBandSize w:val="1"/>
      <w:tblStyleColBandSize w:val="1"/>
    </w:tblPr>
  </w:style>
  <w:style w:type="table" w:customStyle="1" w:styleId="a2">
    <w:basedOn w:val="TableNormal"/>
    <w:rsid w:val="00811658"/>
    <w:tblPr>
      <w:tblStyleRowBandSize w:val="1"/>
      <w:tblStyleColBandSize w:val="1"/>
    </w:tblPr>
  </w:style>
  <w:style w:type="paragraph" w:styleId="BalloonText">
    <w:name w:val="Balloon Text"/>
    <w:basedOn w:val="Normal"/>
    <w:link w:val="BalloonTextChar"/>
    <w:uiPriority w:val="99"/>
    <w:semiHidden/>
    <w:unhideWhenUsed/>
    <w:rsid w:val="00665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679"/>
    <w:rPr>
      <w:rFonts w:ascii="Tahoma" w:hAnsi="Tahoma" w:cs="Tahoma"/>
      <w:sz w:val="16"/>
      <w:szCs w:val="16"/>
    </w:rPr>
  </w:style>
  <w:style w:type="paragraph" w:styleId="Header">
    <w:name w:val="header"/>
    <w:basedOn w:val="Normal"/>
    <w:link w:val="HeaderChar"/>
    <w:uiPriority w:val="99"/>
    <w:unhideWhenUsed/>
    <w:rsid w:val="006656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679"/>
  </w:style>
  <w:style w:type="paragraph" w:styleId="Footer">
    <w:name w:val="footer"/>
    <w:basedOn w:val="Normal"/>
    <w:link w:val="FooterChar"/>
    <w:uiPriority w:val="99"/>
    <w:unhideWhenUsed/>
    <w:rsid w:val="006656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679"/>
  </w:style>
  <w:style w:type="paragraph" w:styleId="ListParagraph">
    <w:name w:val="List Paragraph"/>
    <w:basedOn w:val="Normal"/>
    <w:uiPriority w:val="34"/>
    <w:qFormat/>
    <w:rsid w:val="00956C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702424">
      <w:bodyDiv w:val="1"/>
      <w:marLeft w:val="0"/>
      <w:marRight w:val="0"/>
      <w:marTop w:val="0"/>
      <w:marBottom w:val="0"/>
      <w:divBdr>
        <w:top w:val="none" w:sz="0" w:space="0" w:color="auto"/>
        <w:left w:val="none" w:sz="0" w:space="0" w:color="auto"/>
        <w:bottom w:val="none" w:sz="0" w:space="0" w:color="auto"/>
        <w:right w:val="none" w:sz="0" w:space="0" w:color="auto"/>
      </w:divBdr>
    </w:div>
    <w:div w:id="1005665983">
      <w:bodyDiv w:val="1"/>
      <w:marLeft w:val="0"/>
      <w:marRight w:val="0"/>
      <w:marTop w:val="0"/>
      <w:marBottom w:val="0"/>
      <w:divBdr>
        <w:top w:val="none" w:sz="0" w:space="0" w:color="auto"/>
        <w:left w:val="none" w:sz="0" w:space="0" w:color="auto"/>
        <w:bottom w:val="none" w:sz="0" w:space="0" w:color="auto"/>
        <w:right w:val="none" w:sz="0" w:space="0" w:color="auto"/>
      </w:divBdr>
    </w:div>
    <w:div w:id="1429887279">
      <w:bodyDiv w:val="1"/>
      <w:marLeft w:val="0"/>
      <w:marRight w:val="0"/>
      <w:marTop w:val="0"/>
      <w:marBottom w:val="0"/>
      <w:divBdr>
        <w:top w:val="none" w:sz="0" w:space="0" w:color="auto"/>
        <w:left w:val="none" w:sz="0" w:space="0" w:color="auto"/>
        <w:bottom w:val="none" w:sz="0" w:space="0" w:color="auto"/>
        <w:right w:val="none" w:sz="0" w:space="0" w:color="auto"/>
      </w:divBdr>
    </w:div>
    <w:div w:id="1682926395">
      <w:bodyDiv w:val="1"/>
      <w:marLeft w:val="0"/>
      <w:marRight w:val="0"/>
      <w:marTop w:val="0"/>
      <w:marBottom w:val="0"/>
      <w:divBdr>
        <w:top w:val="none" w:sz="0" w:space="0" w:color="auto"/>
        <w:left w:val="none" w:sz="0" w:space="0" w:color="auto"/>
        <w:bottom w:val="none" w:sz="0" w:space="0" w:color="auto"/>
        <w:right w:val="none" w:sz="0" w:space="0" w:color="auto"/>
      </w:divBdr>
    </w:div>
    <w:div w:id="1788086964">
      <w:bodyDiv w:val="1"/>
      <w:marLeft w:val="0"/>
      <w:marRight w:val="0"/>
      <w:marTop w:val="0"/>
      <w:marBottom w:val="0"/>
      <w:divBdr>
        <w:top w:val="none" w:sz="0" w:space="0" w:color="auto"/>
        <w:left w:val="none" w:sz="0" w:space="0" w:color="auto"/>
        <w:bottom w:val="none" w:sz="0" w:space="0" w:color="auto"/>
        <w:right w:val="none" w:sz="0" w:space="0" w:color="auto"/>
      </w:divBdr>
      <w:divsChild>
        <w:div w:id="483812701">
          <w:marLeft w:val="0"/>
          <w:marRight w:val="0"/>
          <w:marTop w:val="0"/>
          <w:marBottom w:val="0"/>
          <w:divBdr>
            <w:top w:val="none" w:sz="0" w:space="0" w:color="auto"/>
            <w:left w:val="none" w:sz="0" w:space="0" w:color="auto"/>
            <w:bottom w:val="none" w:sz="0" w:space="0" w:color="auto"/>
            <w:right w:val="none" w:sz="0" w:space="0" w:color="auto"/>
          </w:divBdr>
          <w:divsChild>
            <w:div w:id="1013609711">
              <w:marLeft w:val="0"/>
              <w:marRight w:val="0"/>
              <w:marTop w:val="0"/>
              <w:marBottom w:val="0"/>
              <w:divBdr>
                <w:top w:val="none" w:sz="0" w:space="0" w:color="auto"/>
                <w:left w:val="none" w:sz="0" w:space="0" w:color="auto"/>
                <w:bottom w:val="none" w:sz="0" w:space="0" w:color="auto"/>
                <w:right w:val="none" w:sz="0" w:space="0" w:color="auto"/>
              </w:divBdr>
              <w:divsChild>
                <w:div w:id="1051345522">
                  <w:marLeft w:val="0"/>
                  <w:marRight w:val="0"/>
                  <w:marTop w:val="0"/>
                  <w:marBottom w:val="0"/>
                  <w:divBdr>
                    <w:top w:val="none" w:sz="0" w:space="0" w:color="auto"/>
                    <w:left w:val="none" w:sz="0" w:space="0" w:color="auto"/>
                    <w:bottom w:val="none" w:sz="0" w:space="0" w:color="auto"/>
                    <w:right w:val="none" w:sz="0" w:space="0" w:color="auto"/>
                  </w:divBdr>
                  <w:divsChild>
                    <w:div w:id="36971289">
                      <w:marLeft w:val="0"/>
                      <w:marRight w:val="0"/>
                      <w:marTop w:val="0"/>
                      <w:marBottom w:val="0"/>
                      <w:divBdr>
                        <w:top w:val="none" w:sz="0" w:space="0" w:color="auto"/>
                        <w:left w:val="none" w:sz="0" w:space="0" w:color="auto"/>
                        <w:bottom w:val="none" w:sz="0" w:space="0" w:color="auto"/>
                        <w:right w:val="none" w:sz="0" w:space="0" w:color="auto"/>
                      </w:divBdr>
                      <w:divsChild>
                        <w:div w:id="548148526">
                          <w:marLeft w:val="0"/>
                          <w:marRight w:val="0"/>
                          <w:marTop w:val="0"/>
                          <w:marBottom w:val="0"/>
                          <w:divBdr>
                            <w:top w:val="none" w:sz="0" w:space="0" w:color="auto"/>
                            <w:left w:val="none" w:sz="0" w:space="0" w:color="auto"/>
                            <w:bottom w:val="none" w:sz="0" w:space="0" w:color="auto"/>
                            <w:right w:val="none" w:sz="0" w:space="0" w:color="auto"/>
                          </w:divBdr>
                          <w:divsChild>
                            <w:div w:id="1494953764">
                              <w:marLeft w:val="0"/>
                              <w:marRight w:val="0"/>
                              <w:marTop w:val="0"/>
                              <w:marBottom w:val="0"/>
                              <w:divBdr>
                                <w:top w:val="none" w:sz="0" w:space="0" w:color="auto"/>
                                <w:left w:val="none" w:sz="0" w:space="0" w:color="auto"/>
                                <w:bottom w:val="none" w:sz="0" w:space="0" w:color="auto"/>
                                <w:right w:val="none" w:sz="0" w:space="0" w:color="auto"/>
                              </w:divBdr>
                              <w:divsChild>
                                <w:div w:id="158210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64368">
                      <w:marLeft w:val="0"/>
                      <w:marRight w:val="0"/>
                      <w:marTop w:val="0"/>
                      <w:marBottom w:val="0"/>
                      <w:divBdr>
                        <w:top w:val="none" w:sz="0" w:space="0" w:color="auto"/>
                        <w:left w:val="none" w:sz="0" w:space="0" w:color="auto"/>
                        <w:bottom w:val="none" w:sz="0" w:space="0" w:color="auto"/>
                        <w:right w:val="none" w:sz="0" w:space="0" w:color="auto"/>
                      </w:divBdr>
                      <w:divsChild>
                        <w:div w:id="356125904">
                          <w:marLeft w:val="0"/>
                          <w:marRight w:val="0"/>
                          <w:marTop w:val="0"/>
                          <w:marBottom w:val="0"/>
                          <w:divBdr>
                            <w:top w:val="none" w:sz="0" w:space="0" w:color="auto"/>
                            <w:left w:val="none" w:sz="0" w:space="0" w:color="auto"/>
                            <w:bottom w:val="none" w:sz="0" w:space="0" w:color="auto"/>
                            <w:right w:val="none" w:sz="0" w:space="0" w:color="auto"/>
                          </w:divBdr>
                          <w:divsChild>
                            <w:div w:id="1603538148">
                              <w:marLeft w:val="0"/>
                              <w:marRight w:val="0"/>
                              <w:marTop w:val="0"/>
                              <w:marBottom w:val="0"/>
                              <w:divBdr>
                                <w:top w:val="none" w:sz="0" w:space="0" w:color="auto"/>
                                <w:left w:val="none" w:sz="0" w:space="0" w:color="auto"/>
                                <w:bottom w:val="none" w:sz="0" w:space="0" w:color="auto"/>
                                <w:right w:val="none" w:sz="0" w:space="0" w:color="auto"/>
                              </w:divBdr>
                              <w:divsChild>
                                <w:div w:id="40468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064449">
          <w:marLeft w:val="0"/>
          <w:marRight w:val="0"/>
          <w:marTop w:val="0"/>
          <w:marBottom w:val="0"/>
          <w:divBdr>
            <w:top w:val="none" w:sz="0" w:space="0" w:color="auto"/>
            <w:left w:val="none" w:sz="0" w:space="0" w:color="auto"/>
            <w:bottom w:val="none" w:sz="0" w:space="0" w:color="auto"/>
            <w:right w:val="none" w:sz="0" w:space="0" w:color="auto"/>
          </w:divBdr>
          <w:divsChild>
            <w:div w:id="1952859610">
              <w:marLeft w:val="0"/>
              <w:marRight w:val="0"/>
              <w:marTop w:val="0"/>
              <w:marBottom w:val="0"/>
              <w:divBdr>
                <w:top w:val="none" w:sz="0" w:space="0" w:color="auto"/>
                <w:left w:val="none" w:sz="0" w:space="0" w:color="auto"/>
                <w:bottom w:val="none" w:sz="0" w:space="0" w:color="auto"/>
                <w:right w:val="none" w:sz="0" w:space="0" w:color="auto"/>
              </w:divBdr>
              <w:divsChild>
                <w:div w:id="1226138988">
                  <w:marLeft w:val="0"/>
                  <w:marRight w:val="0"/>
                  <w:marTop w:val="0"/>
                  <w:marBottom w:val="0"/>
                  <w:divBdr>
                    <w:top w:val="none" w:sz="0" w:space="0" w:color="auto"/>
                    <w:left w:val="none" w:sz="0" w:space="0" w:color="auto"/>
                    <w:bottom w:val="none" w:sz="0" w:space="0" w:color="auto"/>
                    <w:right w:val="none" w:sz="0" w:space="0" w:color="auto"/>
                  </w:divBdr>
                  <w:divsChild>
                    <w:div w:id="46145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2-19T00:30:51.549"/>
    </inkml:context>
    <inkml:brush xml:id="br0">
      <inkml:brushProperty name="width" value="0.05" units="cm"/>
      <inkml:brushProperty name="height" value="0.3" units="cm"/>
      <inkml:brushProperty name="ignorePressure" value="1"/>
      <inkml:brushProperty name="inkEffects" value="pencil"/>
    </inkml:brush>
  </inkml:definitions>
  <inkml:trace contextRef="#ctx0" brushRef="#br0">1418 0,'13'5,"10"5,9 11,4 10,5 5,4 4,-1 1,1 3,-2 1,0-1,-3 5,-3-1,-4 0,2 1,-6-4,-2 0,2 11,2 8,-1 12,0 7,-2-3,-5-9,-6-9,-6-10,-6-4,-2-7,-3-1,-1 2,-5-2,-6-3,-5-4,0-2,-1-7,-3-7,-2-3,-1-3,-2-3,0-4,-1-2,0-1,-4-2,-2 1,-3-1,-15 0,-16 1,-6-1,1 1,-1 0,3 0,8 0,11 0,10 0,6 0,6 0,-2-9,5-7,6-6,3-3,3-3,5 0,4 0,2 0,2 1,6 4,6 7,6 5,5 5,7 4,8 6,7 7,9 7,-5 4,-5-2,-6 1,-4-4,-9 5,-3-2,-5 1,-2-4,7-9,13-10,9-14,3-5,2-7,-3 1,-8 1,-3 4,3 16,4 17,-6 11,-3 7,-3-2,-2-5,-1-7,4-10,6-6,1-7,-5-7,-5-1,-5-2,-3 2,0 3,10 18,14 26,17 21,4 11,-1-1,-2-2,-6-11,-13-9,-10-12,-4-29,5-27,11-32,7-27,13-18,13-8,8-9,-2 5,-7 16,-10 12,-9 13,-13 14,-11 14,-10 10,-4 11,-2 20,2 29,-3 29,5 32,3 20,2 16,6 0,2-10,0-16,-2-22,-6-29,-17-31,-18-25,-31-24,-48-20,-73-17,-81-18,-94-12,-79 3,-33 5,2 11,23 15,47 15,69 17,74 15,67 12,58 8,78 9,89 22,116 19,132 16,130 20,108 9,74-6,35-9,-18-12,-57-18,-74-16,-87-14,-101-9,-99-5,-88-4</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2-19T00:30:48.438"/>
    </inkml:context>
    <inkml:brush xml:id="br0">
      <inkml:brushProperty name="width" value="0.05" units="cm"/>
      <inkml:brushProperty name="height" value="0.3" units="cm"/>
      <inkml:brushProperty name="ignorePressure" value="1"/>
      <inkml:brushProperty name="inkEffects" value="pencil"/>
    </inkml:brush>
  </inkml:definitions>
  <inkml:trace contextRef="#ctx0" brushRef="#br0">0 0,'0'18,"0"20,0 16,0 13,0 4,0-1,5 1,1-3,0-8,-2-6,0 3,-2 8,-1 7,-1 1,0 0,0-6,0-7,-1-8,1-9,0-7,0-6,0 2,0 0,0-2,4 0,2-2,0-1,-2 0,0-1,-2 5,-1 1,-1 0,0 4,0-1,0-1,-1-2,1-1,0-3,0-14,0-19,0-17,0-14,0-15,0-3,0 4,0 5,0 6,4 1,2 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h4Ax6LnNHDi5J5nQFWhdEWck1g==">CgMxLjA4AHIhMUJiOG9USW94NmgxS1FxLVNQNGNiZFJnWVZsWkwzSHRV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650</Words>
  <Characters>4006</Characters>
  <Application>Microsoft Office Word</Application>
  <DocSecurity>0</DocSecurity>
  <Lines>200</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X1</dc:creator>
  <cp:lastModifiedBy>Dianta Ginting</cp:lastModifiedBy>
  <cp:revision>11</cp:revision>
  <dcterms:created xsi:type="dcterms:W3CDTF">2024-12-17T02:32:00Z</dcterms:created>
  <dcterms:modified xsi:type="dcterms:W3CDTF">2024-12-19T00:31:00Z</dcterms:modified>
</cp:coreProperties>
</file>