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69D988" w14:textId="77777777" w:rsidR="00425FB1" w:rsidRPr="00B051BB" w:rsidRDefault="00425FB1" w:rsidP="00357B91">
      <w:pPr>
        <w:jc w:val="center"/>
        <w:rPr>
          <w:rFonts w:cs="Arial"/>
          <w:b/>
          <w:bCs/>
          <w:spacing w:val="2"/>
          <w:sz w:val="24"/>
        </w:rPr>
      </w:pPr>
    </w:p>
    <w:p w14:paraId="478107DC" w14:textId="03AD66F4" w:rsidR="00A46C1A" w:rsidRPr="00B051BB" w:rsidRDefault="00D216ED" w:rsidP="00A46C1A">
      <w:pPr>
        <w:jc w:val="left"/>
        <w:rPr>
          <w:rFonts w:cs="Arial"/>
          <w:b/>
          <w:bCs/>
          <w:spacing w:val="2"/>
          <w:sz w:val="36"/>
        </w:rPr>
      </w:pPr>
      <w:bookmarkStart w:id="0" w:name="_Hlk175655861"/>
      <w:r w:rsidRPr="00B051BB">
        <w:rPr>
          <w:rFonts w:cs="Arial"/>
          <w:b/>
          <w:bCs/>
          <w:sz w:val="36"/>
          <w:szCs w:val="36"/>
        </w:rPr>
        <w:t>Design Of Automatic Citrus Fertilizer Irrigation System Based On Photocell Timer</w:t>
      </w:r>
      <w:bookmarkEnd w:id="0"/>
      <w:r w:rsidR="0000063C" w:rsidRPr="00B051BB">
        <w:rPr>
          <w:rFonts w:cs="Arial"/>
          <w:b/>
          <w:bCs/>
          <w:spacing w:val="2"/>
          <w:sz w:val="36"/>
        </w:rPr>
        <w:t xml:space="preserve"> </w:t>
      </w:r>
      <w:r w:rsidR="00A46C1A" w:rsidRPr="00B051BB">
        <w:rPr>
          <w:rFonts w:cs="Arial"/>
          <w:b/>
          <w:bCs/>
          <w:spacing w:val="2"/>
          <w:sz w:val="36"/>
        </w:rPr>
        <w:t xml:space="preserve"> </w:t>
      </w:r>
    </w:p>
    <w:p w14:paraId="3C17551E" w14:textId="77777777" w:rsidR="00A46C1A" w:rsidRPr="00B051BB" w:rsidRDefault="00A46C1A" w:rsidP="00A46C1A">
      <w:pPr>
        <w:jc w:val="left"/>
        <w:rPr>
          <w:rFonts w:cs="Arial"/>
          <w:sz w:val="24"/>
        </w:rPr>
      </w:pPr>
    </w:p>
    <w:p w14:paraId="662943B3" w14:textId="5762AA24" w:rsidR="00A46C1A" w:rsidRPr="00B051BB" w:rsidRDefault="0051284C" w:rsidP="00A46C1A">
      <w:pPr>
        <w:widowControl w:val="0"/>
        <w:tabs>
          <w:tab w:val="left" w:pos="9020"/>
        </w:tabs>
        <w:autoSpaceDE w:val="0"/>
        <w:autoSpaceDN w:val="0"/>
        <w:adjustRightInd w:val="0"/>
        <w:jc w:val="left"/>
        <w:rPr>
          <w:rFonts w:cs="Arial"/>
          <w:b/>
          <w:bCs/>
          <w:spacing w:val="-1"/>
          <w:sz w:val="16"/>
          <w:szCs w:val="18"/>
          <w:vertAlign w:val="superscript"/>
        </w:rPr>
      </w:pPr>
      <w:r w:rsidRPr="00B051BB">
        <w:rPr>
          <w:rFonts w:cs="Arial"/>
          <w:b/>
          <w:bCs/>
          <w:sz w:val="16"/>
          <w:szCs w:val="16"/>
        </w:rPr>
        <w:t xml:space="preserve">Yusuf Hariandi </w:t>
      </w:r>
      <w:r w:rsidRPr="00B051BB">
        <w:rPr>
          <w:rFonts w:cs="Arial"/>
          <w:b/>
          <w:bCs/>
          <w:sz w:val="16"/>
          <w:szCs w:val="16"/>
          <w:vertAlign w:val="superscript"/>
        </w:rPr>
        <w:t>1</w:t>
      </w:r>
      <w:r w:rsidRPr="00B051BB">
        <w:rPr>
          <w:rFonts w:cs="Arial"/>
          <w:b/>
          <w:bCs/>
          <w:sz w:val="16"/>
          <w:szCs w:val="16"/>
        </w:rPr>
        <w:t>, Dianta Ginting</w:t>
      </w:r>
    </w:p>
    <w:p w14:paraId="77053C5F" w14:textId="77777777" w:rsidR="0051284C" w:rsidRPr="00B051BB" w:rsidRDefault="0051284C" w:rsidP="0051284C">
      <w:pPr>
        <w:pStyle w:val="16affiliation"/>
        <w:ind w:left="142" w:hanging="142"/>
        <w:rPr>
          <w:rFonts w:ascii="Arial" w:hAnsi="Arial" w:cs="Arial"/>
          <w:lang w:val="id-ID"/>
        </w:rPr>
      </w:pPr>
      <w:r w:rsidRPr="00B051BB">
        <w:rPr>
          <w:rFonts w:ascii="Arial" w:hAnsi="Arial" w:cs="Arial"/>
          <w:vertAlign w:val="superscript"/>
          <w:lang w:val="id-ID"/>
        </w:rPr>
        <w:t xml:space="preserve">1 </w:t>
      </w:r>
      <w:r w:rsidRPr="00B051BB">
        <w:rPr>
          <w:rFonts w:ascii="Arial" w:hAnsi="Arial" w:cs="Arial"/>
          <w:lang w:val="id-ID"/>
        </w:rPr>
        <w:t>Master of Mechanical Engineering Program, Faculty of Engineering, Mercu Buana University Jakarta, 11650, Indonesia</w:t>
      </w:r>
    </w:p>
    <w:p w14:paraId="6B26E044" w14:textId="1D41FE9D" w:rsidR="0051284C" w:rsidRPr="00B051BB" w:rsidRDefault="0051284C" w:rsidP="00A46C1A">
      <w:pPr>
        <w:widowControl w:val="0"/>
        <w:autoSpaceDE w:val="0"/>
        <w:autoSpaceDN w:val="0"/>
        <w:adjustRightInd w:val="0"/>
        <w:jc w:val="left"/>
        <w:rPr>
          <w:rFonts w:cs="Arial"/>
          <w:spacing w:val="-1"/>
          <w:sz w:val="16"/>
          <w:szCs w:val="16"/>
        </w:rPr>
      </w:pPr>
    </w:p>
    <w:p w14:paraId="1083F78A" w14:textId="7CE6C236" w:rsidR="00A46C1A" w:rsidRPr="00B051BB" w:rsidRDefault="00A46C1A" w:rsidP="00A46C1A">
      <w:pPr>
        <w:widowControl w:val="0"/>
        <w:autoSpaceDE w:val="0"/>
        <w:autoSpaceDN w:val="0"/>
        <w:adjustRightInd w:val="0"/>
        <w:jc w:val="left"/>
        <w:rPr>
          <w:rFonts w:cs="Arial"/>
          <w:sz w:val="16"/>
          <w:szCs w:val="16"/>
        </w:rPr>
      </w:pPr>
      <w:r w:rsidRPr="00B051BB">
        <w:rPr>
          <w:rFonts w:cs="Arial"/>
          <w:spacing w:val="-1"/>
          <w:sz w:val="16"/>
          <w:szCs w:val="16"/>
        </w:rPr>
        <w:t>E-</w:t>
      </w:r>
      <w:r w:rsidRPr="00B051BB">
        <w:rPr>
          <w:rFonts w:cs="Arial"/>
          <w:sz w:val="16"/>
          <w:szCs w:val="16"/>
        </w:rPr>
        <w:t>m</w:t>
      </w:r>
      <w:r w:rsidRPr="00B051BB">
        <w:rPr>
          <w:rFonts w:cs="Arial"/>
          <w:spacing w:val="2"/>
          <w:sz w:val="16"/>
          <w:szCs w:val="16"/>
        </w:rPr>
        <w:t>a</w:t>
      </w:r>
      <w:r w:rsidRPr="00B051BB">
        <w:rPr>
          <w:rFonts w:cs="Arial"/>
          <w:spacing w:val="-1"/>
          <w:sz w:val="16"/>
          <w:szCs w:val="16"/>
        </w:rPr>
        <w:t>i</w:t>
      </w:r>
      <w:r w:rsidRPr="00B051BB">
        <w:rPr>
          <w:rFonts w:cs="Arial"/>
          <w:spacing w:val="1"/>
          <w:sz w:val="16"/>
          <w:szCs w:val="16"/>
        </w:rPr>
        <w:t>l</w:t>
      </w:r>
      <w:r w:rsidRPr="00B051BB">
        <w:rPr>
          <w:rFonts w:cs="Arial"/>
          <w:sz w:val="16"/>
          <w:szCs w:val="16"/>
        </w:rPr>
        <w:t>:</w:t>
      </w:r>
      <w:r w:rsidRPr="00B051BB">
        <w:rPr>
          <w:rFonts w:cs="Arial"/>
          <w:spacing w:val="-6"/>
          <w:sz w:val="16"/>
          <w:szCs w:val="16"/>
        </w:rPr>
        <w:t xml:space="preserve"> </w:t>
      </w:r>
      <w:r w:rsidR="0051284C" w:rsidRPr="00B051BB">
        <w:rPr>
          <w:rFonts w:cs="Arial"/>
          <w:sz w:val="16"/>
          <w:szCs w:val="16"/>
        </w:rPr>
        <w:t>dianta.ginting@mercubuana.ac.id</w:t>
      </w:r>
    </w:p>
    <w:p w14:paraId="16C813AF" w14:textId="77777777" w:rsidR="00A46C1A" w:rsidRPr="00B051BB" w:rsidRDefault="00A46C1A" w:rsidP="00A46C1A">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autoSpaceDE w:val="0"/>
        <w:autoSpaceDN w:val="0"/>
        <w:adjustRightInd w:val="0"/>
        <w:rPr>
          <w:rFonts w:cs="Arial"/>
          <w:i/>
          <w:spacing w:val="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2683"/>
      </w:tblGrid>
      <w:tr w:rsidR="00A46C1A" w:rsidRPr="00B051BB" w14:paraId="0FD845E5" w14:textId="77777777" w:rsidTr="00101408">
        <w:trPr>
          <w:trHeight w:val="1153"/>
        </w:trPr>
        <w:tc>
          <w:tcPr>
            <w:tcW w:w="6379" w:type="dxa"/>
            <w:vMerge w:val="restart"/>
            <w:shd w:val="clear" w:color="auto" w:fill="DEEAF6" w:themeFill="accent5" w:themeFillTint="33"/>
          </w:tcPr>
          <w:p w14:paraId="14A7EF67" w14:textId="7EE8B5A3" w:rsidR="00A46C1A" w:rsidRPr="00B051BB" w:rsidRDefault="00A46C1A" w:rsidP="00101408">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autoSpaceDE w:val="0"/>
              <w:autoSpaceDN w:val="0"/>
              <w:adjustRightInd w:val="0"/>
              <w:rPr>
                <w:rFonts w:cs="Arial"/>
                <w:i/>
                <w:spacing w:val="4"/>
                <w:szCs w:val="20"/>
              </w:rPr>
            </w:pPr>
            <w:r w:rsidRPr="00B051BB">
              <w:rPr>
                <w:rFonts w:cs="Arial"/>
                <w:b/>
                <w:bCs/>
                <w:i/>
                <w:iCs/>
                <w:szCs w:val="20"/>
              </w:rPr>
              <w:t>A</w:t>
            </w:r>
            <w:r w:rsidRPr="00B051BB">
              <w:rPr>
                <w:rFonts w:cs="Arial"/>
                <w:b/>
                <w:bCs/>
                <w:i/>
                <w:iCs/>
                <w:spacing w:val="1"/>
                <w:szCs w:val="20"/>
              </w:rPr>
              <w:t>b</w:t>
            </w:r>
            <w:r w:rsidRPr="00B051BB">
              <w:rPr>
                <w:rFonts w:cs="Arial"/>
                <w:b/>
                <w:bCs/>
                <w:i/>
                <w:iCs/>
                <w:szCs w:val="20"/>
              </w:rPr>
              <w:t>stract</w:t>
            </w:r>
            <w:r w:rsidRPr="00B051BB">
              <w:rPr>
                <w:rFonts w:cs="Arial"/>
                <w:b/>
                <w:bCs/>
                <w:i/>
                <w:iCs/>
                <w:spacing w:val="-5"/>
                <w:szCs w:val="20"/>
              </w:rPr>
              <w:t>--</w:t>
            </w:r>
            <w:r w:rsidR="0051284C" w:rsidRPr="00B051BB">
              <w:rPr>
                <w:rFonts w:cs="Arial"/>
                <w:i/>
                <w:iCs/>
                <w:szCs w:val="20"/>
              </w:rPr>
              <w:t xml:space="preserve"> Climate has a significant influence on nearly all aspects of plant growth, including that of citrus plants. To overcome the uncertain environment, a reliable irrigation system is essential in citrus gardens, with optimization achieved through the use of an automated irrigation system. The engineering of this automatic citrus garden fertilization irrigation system is carried out in groups on citrus plants using a photocell timer and PVC stop valve on each plant group path to facilitate maintenance and repairs if damage occurs to the automatic irrigation system without disrupting the main pipe irrigation system and other plant groups. This automatic irrigation system, in the driving engine and sprayer pump section, utilizes a machine and a sprayer pump with spare parts readily available in each region, thereby facilitating maintenance and repairs as needed. The machine and sprayer pump function to pump water and fertilizer that have previously been mixed in the mixing tank. Then the water and fertilizer will be distributed through the main pipe distribution line and the fertilization system pipe in groups using ½ inch PVC pipes and using a sprayer hose to the citrus trees. Engineering an automatic citrus fertilization irrigation system and processing carried out in groups on citrus plants will speed up the work of farmers in the garden, so that it can be more effective and more efficient, and save labor.</w:t>
            </w:r>
          </w:p>
        </w:tc>
        <w:tc>
          <w:tcPr>
            <w:tcW w:w="2683" w:type="dxa"/>
            <w:shd w:val="clear" w:color="auto" w:fill="auto"/>
          </w:tcPr>
          <w:p w14:paraId="0997F932" w14:textId="77777777" w:rsidR="00A46C1A" w:rsidRPr="00B051BB" w:rsidRDefault="00A46C1A" w:rsidP="00101408">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tabs>
                <w:tab w:val="left" w:pos="9020"/>
              </w:tabs>
              <w:rPr>
                <w:rFonts w:eastAsia="Arial" w:cs="Arial"/>
                <w:sz w:val="18"/>
                <w:szCs w:val="18"/>
              </w:rPr>
            </w:pPr>
            <w:r w:rsidRPr="00B051BB">
              <w:rPr>
                <w:rFonts w:eastAsia="Arial" w:cs="Arial"/>
                <w:b/>
                <w:i/>
                <w:sz w:val="18"/>
                <w:szCs w:val="18"/>
              </w:rPr>
              <w:t>Article History:</w:t>
            </w:r>
          </w:p>
          <w:p w14:paraId="263F9E2D" w14:textId="77777777" w:rsidR="00A46C1A" w:rsidRPr="00B051BB" w:rsidRDefault="00A46C1A" w:rsidP="00101408">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tabs>
                <w:tab w:val="left" w:pos="9020"/>
              </w:tabs>
              <w:ind w:hanging="2"/>
              <w:rPr>
                <w:rFonts w:eastAsia="Arial" w:cs="Arial"/>
                <w:sz w:val="18"/>
                <w:szCs w:val="18"/>
              </w:rPr>
            </w:pPr>
            <w:r w:rsidRPr="00B051BB">
              <w:rPr>
                <w:rFonts w:eastAsia="Arial" w:cs="Arial"/>
                <w:i/>
                <w:sz w:val="18"/>
                <w:szCs w:val="18"/>
              </w:rPr>
              <w:t>Received: xxxx, xxx</w:t>
            </w:r>
          </w:p>
          <w:p w14:paraId="71A3E1DC" w14:textId="77777777" w:rsidR="00A46C1A" w:rsidRPr="00B051BB" w:rsidRDefault="00A46C1A" w:rsidP="00101408">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tabs>
                <w:tab w:val="left" w:pos="9020"/>
              </w:tabs>
              <w:ind w:hanging="2"/>
              <w:rPr>
                <w:rFonts w:eastAsia="Arial" w:cs="Arial"/>
                <w:sz w:val="18"/>
                <w:szCs w:val="18"/>
              </w:rPr>
            </w:pPr>
            <w:r w:rsidRPr="00B051BB">
              <w:rPr>
                <w:rFonts w:eastAsia="Arial" w:cs="Arial"/>
                <w:i/>
                <w:sz w:val="18"/>
                <w:szCs w:val="18"/>
              </w:rPr>
              <w:t>Revised: xxxx, xxx</w:t>
            </w:r>
          </w:p>
          <w:p w14:paraId="371CB9FF" w14:textId="77777777" w:rsidR="00A46C1A" w:rsidRPr="00B051BB" w:rsidRDefault="00A46C1A" w:rsidP="00101408">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tabs>
                <w:tab w:val="left" w:pos="9020"/>
              </w:tabs>
              <w:ind w:hanging="2"/>
              <w:rPr>
                <w:rFonts w:eastAsia="Arial" w:cs="Arial"/>
                <w:sz w:val="18"/>
                <w:szCs w:val="18"/>
              </w:rPr>
            </w:pPr>
            <w:r w:rsidRPr="00B051BB">
              <w:rPr>
                <w:rFonts w:eastAsia="Arial" w:cs="Arial"/>
                <w:i/>
                <w:sz w:val="18"/>
                <w:szCs w:val="18"/>
              </w:rPr>
              <w:t>Accepted: xxxx, xxx</w:t>
            </w:r>
          </w:p>
          <w:p w14:paraId="641835E4" w14:textId="77777777" w:rsidR="00A46C1A" w:rsidRPr="00B051BB" w:rsidRDefault="00A46C1A" w:rsidP="00101408">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tabs>
                <w:tab w:val="left" w:pos="9020"/>
              </w:tabs>
              <w:ind w:hanging="2"/>
              <w:rPr>
                <w:rFonts w:eastAsia="Arial" w:cs="Arial"/>
                <w:i/>
                <w:sz w:val="18"/>
                <w:szCs w:val="18"/>
              </w:rPr>
            </w:pPr>
            <w:r w:rsidRPr="00B051BB">
              <w:rPr>
                <w:rFonts w:eastAsia="Arial" w:cs="Arial"/>
                <w:i/>
                <w:sz w:val="18"/>
                <w:szCs w:val="18"/>
              </w:rPr>
              <w:t>Published: xxxx, xxxx</w:t>
            </w:r>
          </w:p>
        </w:tc>
      </w:tr>
      <w:tr w:rsidR="00A46C1A" w:rsidRPr="00B051BB" w14:paraId="7A2AD108" w14:textId="77777777" w:rsidTr="00101408">
        <w:tc>
          <w:tcPr>
            <w:tcW w:w="6379" w:type="dxa"/>
            <w:vMerge/>
            <w:shd w:val="clear" w:color="auto" w:fill="DEEAF6" w:themeFill="accent5" w:themeFillTint="33"/>
          </w:tcPr>
          <w:p w14:paraId="76FE2267" w14:textId="77777777" w:rsidR="00A46C1A" w:rsidRPr="00B051BB" w:rsidRDefault="00A46C1A" w:rsidP="00101408">
            <w:pPr>
              <w:widowControl w:val="0"/>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autoSpaceDE w:val="0"/>
              <w:autoSpaceDN w:val="0"/>
              <w:adjustRightInd w:val="0"/>
              <w:rPr>
                <w:rFonts w:cs="Arial"/>
                <w:b/>
                <w:bCs/>
                <w:i/>
                <w:iCs/>
                <w:szCs w:val="20"/>
              </w:rPr>
            </w:pPr>
          </w:p>
        </w:tc>
        <w:tc>
          <w:tcPr>
            <w:tcW w:w="2683" w:type="dxa"/>
            <w:shd w:val="clear" w:color="auto" w:fill="auto"/>
          </w:tcPr>
          <w:p w14:paraId="29DDEC77" w14:textId="331A4760" w:rsidR="002A43B8" w:rsidRPr="00B051BB" w:rsidRDefault="00A46C1A" w:rsidP="00B051BB">
            <w:pPr>
              <w:pStyle w:val="14history"/>
              <w:ind w:left="-96" w:right="-108"/>
              <w:rPr>
                <w:i/>
                <w:iCs/>
                <w:szCs w:val="18"/>
                <w:lang w:val="id-ID"/>
              </w:rPr>
            </w:pPr>
            <w:r w:rsidRPr="00B051BB">
              <w:rPr>
                <w:rFonts w:cs="Arial"/>
                <w:b/>
                <w:bCs/>
                <w:i/>
                <w:iCs/>
                <w:position w:val="-1"/>
                <w:lang w:val="id-ID"/>
              </w:rPr>
              <w:t>Keyw</w:t>
            </w:r>
            <w:r w:rsidRPr="00B051BB">
              <w:rPr>
                <w:rFonts w:cs="Arial"/>
                <w:b/>
                <w:bCs/>
                <w:i/>
                <w:iCs/>
                <w:spacing w:val="1"/>
                <w:position w:val="-1"/>
                <w:lang w:val="id-ID"/>
              </w:rPr>
              <w:t>o</w:t>
            </w:r>
            <w:r w:rsidRPr="00B051BB">
              <w:rPr>
                <w:rFonts w:cs="Arial"/>
                <w:b/>
                <w:bCs/>
                <w:i/>
                <w:iCs/>
                <w:spacing w:val="-1"/>
                <w:position w:val="-1"/>
                <w:lang w:val="id-ID"/>
              </w:rPr>
              <w:t>r</w:t>
            </w:r>
            <w:r w:rsidRPr="00B051BB">
              <w:rPr>
                <w:rFonts w:cs="Arial"/>
                <w:b/>
                <w:bCs/>
                <w:i/>
                <w:iCs/>
                <w:position w:val="-1"/>
                <w:lang w:val="id-ID"/>
              </w:rPr>
              <w:t>ds</w:t>
            </w:r>
            <w:r w:rsidRPr="00B051BB">
              <w:rPr>
                <w:rFonts w:cs="Arial"/>
                <w:b/>
                <w:bCs/>
                <w:i/>
                <w:position w:val="-1"/>
                <w:lang w:val="id-ID"/>
              </w:rPr>
              <w:t xml:space="preserve">: </w:t>
            </w:r>
            <w:r w:rsidR="002A43B8" w:rsidRPr="00B051BB">
              <w:rPr>
                <w:i/>
                <w:iCs/>
                <w:szCs w:val="18"/>
                <w:lang w:val="id-ID"/>
              </w:rPr>
              <w:t xml:space="preserve"> irrigation;</w:t>
            </w:r>
            <w:r w:rsidR="00B051BB" w:rsidRPr="00B051BB">
              <w:rPr>
                <w:i/>
                <w:iCs/>
                <w:szCs w:val="18"/>
                <w:lang w:val="id-ID"/>
              </w:rPr>
              <w:t xml:space="preserve"> photocell timer</w:t>
            </w:r>
            <w:r w:rsidR="002A43B8" w:rsidRPr="00B051BB">
              <w:rPr>
                <w:i/>
                <w:iCs/>
                <w:szCs w:val="18"/>
                <w:lang w:val="id-ID"/>
              </w:rPr>
              <w:t>; valve PVC</w:t>
            </w:r>
          </w:p>
          <w:p w14:paraId="15AA208D" w14:textId="77777777" w:rsidR="00A46C1A" w:rsidRPr="00B051BB" w:rsidRDefault="00A46C1A" w:rsidP="00101408">
            <w:pPr>
              <w:widowControl w:val="0"/>
              <w:pBdr>
                <w:top w:val="single" w:sz="4" w:space="1" w:color="auto"/>
              </w:pBdr>
              <w:autoSpaceDE w:val="0"/>
              <w:autoSpaceDN w:val="0"/>
              <w:adjustRightInd w:val="0"/>
              <w:rPr>
                <w:rFonts w:cs="Arial"/>
                <w:i/>
                <w:position w:val="-1"/>
                <w:sz w:val="14"/>
                <w:szCs w:val="20"/>
              </w:rPr>
            </w:pPr>
            <w:r w:rsidRPr="00B051BB">
              <w:rPr>
                <w:rFonts w:cs="Arial"/>
                <w:i/>
                <w:iCs/>
                <w:color w:val="000000"/>
                <w:sz w:val="14"/>
                <w:szCs w:val="20"/>
              </w:rPr>
              <w:t xml:space="preserve">This is an open access article under the </w:t>
            </w:r>
            <w:hyperlink r:id="rId8" w:history="1">
              <w:r w:rsidRPr="00B051BB">
                <w:rPr>
                  <w:rStyle w:val="Hyperlink"/>
                  <w:rFonts w:cs="Arial"/>
                  <w:i/>
                  <w:iCs/>
                  <w:sz w:val="14"/>
                  <w:szCs w:val="20"/>
                </w:rPr>
                <w:t>CC BY-SA</w:t>
              </w:r>
            </w:hyperlink>
            <w:r w:rsidRPr="00B051BB">
              <w:rPr>
                <w:rFonts w:cs="Arial"/>
                <w:i/>
                <w:iCs/>
                <w:color w:val="000000"/>
                <w:sz w:val="14"/>
                <w:szCs w:val="20"/>
              </w:rPr>
              <w:t xml:space="preserve"> license</w:t>
            </w:r>
          </w:p>
          <w:p w14:paraId="3AAF8269" w14:textId="77777777" w:rsidR="00A46C1A" w:rsidRPr="00B051BB" w:rsidRDefault="00A46C1A" w:rsidP="00101408">
            <w:pPr>
              <w:widowControl w:val="0"/>
              <w:pBdr>
                <w:top w:val="single" w:sz="4" w:space="1" w:color="auto"/>
              </w:pBdr>
              <w:tabs>
                <w:tab w:val="left" w:pos="9020"/>
              </w:tabs>
              <w:rPr>
                <w:rFonts w:eastAsia="Arial" w:cs="Arial"/>
                <w:b/>
                <w:i/>
                <w:sz w:val="18"/>
                <w:szCs w:val="18"/>
              </w:rPr>
            </w:pPr>
            <w:r w:rsidRPr="00B051BB">
              <w:rPr>
                <w:rFonts w:ascii="Aptos Narrow" w:hAnsi="Aptos Narrow"/>
                <w:noProof/>
              </w:rPr>
              <w:drawing>
                <wp:inline distT="0" distB="0" distL="0" distR="0" wp14:anchorId="57A20668" wp14:editId="6CA0DC25">
                  <wp:extent cx="533400" cy="182478"/>
                  <wp:effectExtent l="0" t="0" r="0" b="8255"/>
                  <wp:docPr id="1255614331" name="Picture 7">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614331" name="Picture 7">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6401" cy="186926"/>
                          </a:xfrm>
                          <a:prstGeom prst="rect">
                            <a:avLst/>
                          </a:prstGeom>
                          <a:noFill/>
                          <a:ln>
                            <a:noFill/>
                          </a:ln>
                        </pic:spPr>
                      </pic:pic>
                    </a:graphicData>
                  </a:graphic>
                </wp:inline>
              </w:drawing>
            </w:r>
          </w:p>
        </w:tc>
      </w:tr>
    </w:tbl>
    <w:p w14:paraId="115DA217" w14:textId="77777777" w:rsidR="004A5EFD" w:rsidRPr="00B051BB" w:rsidRDefault="004A5EFD" w:rsidP="00357B91">
      <w:pPr>
        <w:widowControl w:val="0"/>
        <w:autoSpaceDE w:val="0"/>
        <w:autoSpaceDN w:val="0"/>
        <w:adjustRightInd w:val="0"/>
        <w:rPr>
          <w:rFonts w:cs="Arial"/>
          <w:b/>
          <w:bCs/>
          <w:szCs w:val="20"/>
        </w:rPr>
      </w:pPr>
    </w:p>
    <w:p w14:paraId="6443536B" w14:textId="7EB2D3A1" w:rsidR="00633F20" w:rsidRPr="00B051BB" w:rsidRDefault="00633F20" w:rsidP="00357B91">
      <w:pPr>
        <w:widowControl w:val="0"/>
        <w:autoSpaceDE w:val="0"/>
        <w:autoSpaceDN w:val="0"/>
        <w:adjustRightInd w:val="0"/>
        <w:rPr>
          <w:rFonts w:cs="Arial"/>
          <w:szCs w:val="20"/>
        </w:rPr>
      </w:pPr>
      <w:r w:rsidRPr="00B051BB">
        <w:rPr>
          <w:rFonts w:cs="Arial"/>
          <w:b/>
          <w:bCs/>
          <w:szCs w:val="20"/>
        </w:rPr>
        <w:t>1.</w:t>
      </w:r>
      <w:r w:rsidRPr="00B051BB">
        <w:rPr>
          <w:rFonts w:cs="Arial"/>
          <w:b/>
          <w:bCs/>
          <w:szCs w:val="20"/>
        </w:rPr>
        <w:tab/>
      </w:r>
      <w:r w:rsidR="00D51424" w:rsidRPr="00B051BB">
        <w:rPr>
          <w:rFonts w:cs="Arial"/>
          <w:b/>
          <w:bCs/>
          <w:spacing w:val="-1"/>
          <w:szCs w:val="20"/>
        </w:rPr>
        <w:t>INTRODUCTION</w:t>
      </w:r>
    </w:p>
    <w:p w14:paraId="7C0960B7" w14:textId="77777777" w:rsidR="00C53564" w:rsidRPr="00B051BB" w:rsidRDefault="00C53564" w:rsidP="00357B91">
      <w:pPr>
        <w:widowControl w:val="0"/>
        <w:autoSpaceDE w:val="0"/>
        <w:autoSpaceDN w:val="0"/>
        <w:adjustRightInd w:val="0"/>
        <w:rPr>
          <w:rFonts w:cs="Arial"/>
          <w:spacing w:val="-2"/>
          <w:szCs w:val="20"/>
        </w:rPr>
      </w:pPr>
    </w:p>
    <w:p w14:paraId="277EF03B" w14:textId="77777777" w:rsidR="009205D5" w:rsidRPr="00B051BB" w:rsidRDefault="009205D5" w:rsidP="00CA3CB5">
      <w:pPr>
        <w:widowControl w:val="0"/>
        <w:autoSpaceDE w:val="0"/>
        <w:autoSpaceDN w:val="0"/>
        <w:adjustRightInd w:val="0"/>
        <w:rPr>
          <w:rFonts w:cs="Arial"/>
          <w:spacing w:val="-2"/>
        </w:rPr>
      </w:pPr>
    </w:p>
    <w:p w14:paraId="2C0732D8" w14:textId="6E042658" w:rsidR="00443AA2" w:rsidRPr="00B051BB" w:rsidRDefault="00443AA2" w:rsidP="00CA3CB5">
      <w:pPr>
        <w:widowControl w:val="0"/>
        <w:autoSpaceDE w:val="0"/>
        <w:autoSpaceDN w:val="0"/>
        <w:adjustRightInd w:val="0"/>
        <w:rPr>
          <w:rFonts w:cs="Arial"/>
          <w:spacing w:val="-2"/>
        </w:rPr>
      </w:pPr>
      <w:r w:rsidRPr="00B051BB">
        <w:rPr>
          <w:rFonts w:cs="Arial"/>
          <w:bCs/>
          <w:szCs w:val="20"/>
        </w:rPr>
        <w:t>Indonesia</w:t>
      </w:r>
      <w:r w:rsidRPr="00B051BB">
        <w:rPr>
          <w:rFonts w:cs="Arial"/>
          <w:color w:val="000000" w:themeColor="text1"/>
          <w:szCs w:val="20"/>
        </w:rPr>
        <w:t xml:space="preserve"> is known as an agricultural country, and most of its population works in the agricultural sector, so the majority of this population has a source of income derived from agricultural products. One of them is </w:t>
      </w:r>
      <w:r w:rsidRPr="00B051BB">
        <w:rPr>
          <w:rFonts w:cs="Arial"/>
          <w:bCs/>
          <w:szCs w:val="20"/>
        </w:rPr>
        <w:t>Simalungun</w:t>
      </w:r>
      <w:r w:rsidRPr="00B051BB">
        <w:rPr>
          <w:rFonts w:cs="Arial"/>
          <w:color w:val="000000" w:themeColor="text1"/>
          <w:szCs w:val="20"/>
        </w:rPr>
        <w:t xml:space="preserve"> Regency, where most of the population works as farmers. However, the way and pattern of work of farmers in this area still tend to be conventional by pulling the hose when spraying each orange tree and still relying on a rain-fed system that will affect planting and fertilization patterns, so that it will later affect the harvest </w:t>
      </w:r>
      <w:sdt>
        <w:sdtPr>
          <w:rPr>
            <w:rFonts w:cs="Arial"/>
            <w:color w:val="000000"/>
            <w:szCs w:val="20"/>
          </w:rPr>
          <w:tag w:val="MENDELEY_CITATION_v3_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"/>
          <w:id w:val="1653414861"/>
          <w:placeholder>
            <w:docPart w:val="DefaultPlaceholder_-1854013440"/>
          </w:placeholder>
        </w:sdtPr>
        <w:sdtEndPr/>
        <w:sdtContent>
          <w:r w:rsidR="008C04EC" w:rsidRPr="00B051BB">
            <w:rPr>
              <w:rFonts w:cs="Arial"/>
              <w:color w:val="000000"/>
              <w:szCs w:val="20"/>
            </w:rPr>
            <w:t>[1]</w:t>
          </w:r>
        </w:sdtContent>
      </w:sdt>
      <w:r w:rsidR="007965AE" w:rsidRPr="00B051BB">
        <w:rPr>
          <w:rFonts w:cs="Arial"/>
          <w:color w:val="000000"/>
          <w:szCs w:val="20"/>
        </w:rPr>
        <w:t>.</w:t>
      </w:r>
    </w:p>
    <w:p w14:paraId="20B5004C" w14:textId="02D4AB03" w:rsidR="00443AA2" w:rsidRPr="00B051BB" w:rsidRDefault="00443AA2" w:rsidP="003D1DE3">
      <w:pPr>
        <w:widowControl w:val="0"/>
        <w:autoSpaceDE w:val="0"/>
        <w:autoSpaceDN w:val="0"/>
        <w:adjustRightInd w:val="0"/>
        <w:ind w:firstLine="340"/>
        <w:rPr>
          <w:rFonts w:cs="Arial"/>
          <w:szCs w:val="20"/>
        </w:rPr>
      </w:pPr>
      <w:r w:rsidRPr="00B051BB">
        <w:rPr>
          <w:rFonts w:cs="Arial"/>
          <w:color w:val="000000" w:themeColor="text1"/>
          <w:szCs w:val="20"/>
        </w:rPr>
        <w:t xml:space="preserve">Climate has a significant influence on almost all aspects of plant growth, including citrus </w:t>
      </w:r>
      <w:sdt>
        <w:sdtPr>
          <w:rPr>
            <w:rFonts w:cs="Arial"/>
            <w:color w:val="000000"/>
            <w:szCs w:val="20"/>
          </w:rPr>
          <w:tag w:val="MENDELEY_CITATION_v3_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"/>
          <w:id w:val="-2024071860"/>
          <w:placeholder>
            <w:docPart w:val="DefaultPlaceholder_-1854013440"/>
          </w:placeholder>
        </w:sdtPr>
        <w:sdtEndPr/>
        <w:sdtContent>
          <w:r w:rsidR="008C04EC" w:rsidRPr="00B051BB">
            <w:rPr>
              <w:rFonts w:cs="Arial"/>
              <w:color w:val="000000"/>
              <w:szCs w:val="20"/>
            </w:rPr>
            <w:t>[2]</w:t>
          </w:r>
        </w:sdtContent>
      </w:sdt>
      <w:r w:rsidR="000E203B" w:rsidRPr="00B051BB">
        <w:rPr>
          <w:rFonts w:cs="Arial"/>
          <w:color w:val="000000"/>
          <w:szCs w:val="20"/>
        </w:rPr>
        <w:t>,</w:t>
      </w:r>
      <w:sdt>
        <w:sdtPr>
          <w:rPr>
            <w:rFonts w:cs="Arial"/>
            <w:color w:val="000000"/>
            <w:szCs w:val="20"/>
          </w:rPr>
          <w:tag w:val="MENDELEY_CITATION_v3_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"/>
          <w:id w:val="-1179344416"/>
          <w:placeholder>
            <w:docPart w:val="DefaultPlaceholder_-1854013440"/>
          </w:placeholder>
        </w:sdtPr>
        <w:sdtEndPr/>
        <w:sdtContent>
          <w:r w:rsidR="008C04EC" w:rsidRPr="00B051BB">
            <w:rPr>
              <w:rFonts w:cs="Arial"/>
              <w:color w:val="000000"/>
              <w:szCs w:val="20"/>
            </w:rPr>
            <w:t>[3]</w:t>
          </w:r>
        </w:sdtContent>
      </w:sdt>
      <w:r w:rsidR="000E203B" w:rsidRPr="00B051BB">
        <w:rPr>
          <w:rFonts w:cs="Arial"/>
          <w:color w:val="000000" w:themeColor="text1"/>
          <w:szCs w:val="20"/>
        </w:rPr>
        <w:t xml:space="preserve">. </w:t>
      </w:r>
      <w:r w:rsidRPr="00B051BB">
        <w:rPr>
          <w:rFonts w:cs="Arial"/>
          <w:color w:val="000000" w:themeColor="text1"/>
          <w:szCs w:val="20"/>
        </w:rPr>
        <w:t xml:space="preserve">As one of the crops produced in the agricultural sector in the Simalungun region, North Sumatra, citrus is a green plant that requires water throughout the year, and sometimes a lack or excess of water can trigger a physiological response that allows the plant to adapt to the overall reduction in water availability </w:t>
      </w:r>
      <w:sdt>
        <w:sdtPr>
          <w:rPr>
            <w:rFonts w:cs="Arial"/>
            <w:color w:val="000000"/>
            <w:szCs w:val="20"/>
          </w:rPr>
          <w:tag w:val="MENDELEY_CITATION_v3_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"/>
          <w:id w:val="-598251369"/>
          <w:placeholder>
            <w:docPart w:val="DefaultPlaceholder_-1854013440"/>
          </w:placeholder>
        </w:sdtPr>
        <w:sdtEndPr/>
        <w:sdtContent>
          <w:r w:rsidR="008C04EC" w:rsidRPr="00B051BB">
            <w:rPr>
              <w:rFonts w:cs="Arial"/>
              <w:color w:val="000000"/>
              <w:szCs w:val="20"/>
            </w:rPr>
            <w:t>[4]</w:t>
          </w:r>
        </w:sdtContent>
      </w:sdt>
      <w:r w:rsidR="000E203B" w:rsidRPr="00B051BB">
        <w:rPr>
          <w:rFonts w:cs="Arial"/>
          <w:color w:val="000000"/>
          <w:szCs w:val="20"/>
        </w:rPr>
        <w:t>.</w:t>
      </w:r>
    </w:p>
    <w:p w14:paraId="002CBE2A" w14:textId="4F60AC04" w:rsidR="00443AA2" w:rsidRPr="00B051BB" w:rsidRDefault="00443AA2" w:rsidP="003D1DE3">
      <w:pPr>
        <w:widowControl w:val="0"/>
        <w:autoSpaceDE w:val="0"/>
        <w:autoSpaceDN w:val="0"/>
        <w:adjustRightInd w:val="0"/>
        <w:ind w:firstLine="340"/>
        <w:rPr>
          <w:rFonts w:cs="Arial"/>
          <w:szCs w:val="20"/>
        </w:rPr>
      </w:pPr>
      <w:r w:rsidRPr="00B051BB">
        <w:rPr>
          <w:rFonts w:cs="Arial"/>
          <w:color w:val="000000" w:themeColor="text1"/>
          <w:szCs w:val="20"/>
        </w:rPr>
        <w:t>Fruit size and net weight are greatly influenced by water volume. Reduced water volume tends to produce thinner skin than usual, and this may occur due to the lack of water supply that inhibits the growth of fruit skin tissue</w:t>
      </w:r>
      <w:r w:rsidR="000E203B" w:rsidRPr="00B051BB">
        <w:rPr>
          <w:rFonts w:cs="Arial"/>
          <w:color w:val="000000" w:themeColor="text1"/>
          <w:szCs w:val="20"/>
        </w:rPr>
        <w:t xml:space="preserve"> </w:t>
      </w:r>
      <w:sdt>
        <w:sdtPr>
          <w:rPr>
            <w:rFonts w:cs="Arial"/>
            <w:color w:val="000000"/>
            <w:szCs w:val="20"/>
          </w:rPr>
          <w:tag w:val="MENDELEY_CITATION_v3_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"/>
          <w:id w:val="-1207716416"/>
          <w:placeholder>
            <w:docPart w:val="DefaultPlaceholder_-1854013440"/>
          </w:placeholder>
        </w:sdtPr>
        <w:sdtEndPr/>
        <w:sdtContent>
          <w:r w:rsidR="008C04EC" w:rsidRPr="00B051BB">
            <w:rPr>
              <w:rFonts w:cs="Arial"/>
              <w:color w:val="000000"/>
              <w:szCs w:val="20"/>
            </w:rPr>
            <w:t>[5]</w:t>
          </w:r>
        </w:sdtContent>
      </w:sdt>
      <w:r w:rsidR="000E203B" w:rsidRPr="00B051BB">
        <w:rPr>
          <w:rFonts w:cs="Arial"/>
          <w:color w:val="000000"/>
          <w:szCs w:val="20"/>
        </w:rPr>
        <w:t>.</w:t>
      </w:r>
      <w:r w:rsidRPr="00B051BB">
        <w:rPr>
          <w:rFonts w:cs="Arial"/>
          <w:color w:val="000000" w:themeColor="text1"/>
          <w:szCs w:val="20"/>
        </w:rPr>
        <w:t xml:space="preserve"> Therefore, producing optimal citrus production technology requires involvement between climate aspects, soil management, irrigation techniques, selection of plant variety seeds, and appropriate post-harvest technology on an ongoing basis </w:t>
      </w:r>
      <w:sdt>
        <w:sdtPr>
          <w:rPr>
            <w:rFonts w:cs="Arial"/>
            <w:color w:val="000000"/>
            <w:szCs w:val="20"/>
          </w:rPr>
          <w:tag w:val="MENDELEY_CITATION_v3_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"/>
          <w:id w:val="-623225532"/>
          <w:placeholder>
            <w:docPart w:val="DefaultPlaceholder_-1854013440"/>
          </w:placeholder>
        </w:sdtPr>
        <w:sdtEndPr/>
        <w:sdtContent>
          <w:r w:rsidR="008C04EC" w:rsidRPr="00B051BB">
            <w:rPr>
              <w:rFonts w:cs="Arial"/>
              <w:color w:val="000000"/>
              <w:szCs w:val="20"/>
            </w:rPr>
            <w:t>[6]</w:t>
          </w:r>
        </w:sdtContent>
      </w:sdt>
      <w:r w:rsidR="000E203B" w:rsidRPr="00B051BB">
        <w:rPr>
          <w:rFonts w:cs="Arial"/>
          <w:color w:val="000000"/>
          <w:szCs w:val="20"/>
        </w:rPr>
        <w:t>.</w:t>
      </w:r>
    </w:p>
    <w:p w14:paraId="3819F189" w14:textId="77777777" w:rsidR="00443AA2" w:rsidRPr="00B051BB" w:rsidRDefault="00443AA2" w:rsidP="003D1DE3">
      <w:pPr>
        <w:widowControl w:val="0"/>
        <w:autoSpaceDE w:val="0"/>
        <w:autoSpaceDN w:val="0"/>
        <w:adjustRightInd w:val="0"/>
        <w:ind w:firstLine="340"/>
        <w:rPr>
          <w:rFonts w:cs="Arial"/>
          <w:szCs w:val="20"/>
        </w:rPr>
      </w:pPr>
      <w:r w:rsidRPr="00B051BB">
        <w:rPr>
          <w:rFonts w:cs="Arial"/>
          <w:szCs w:val="20"/>
        </w:rPr>
        <w:t>Previous research from several journals related to irrigation systems, among others, includes:</w:t>
      </w:r>
    </w:p>
    <w:p w14:paraId="62BCDC3A" w14:textId="61A8C62D" w:rsidR="00443AA2" w:rsidRPr="00B051BB" w:rsidRDefault="00443AA2" w:rsidP="00CA3CB5">
      <w:pPr>
        <w:widowControl w:val="0"/>
        <w:autoSpaceDE w:val="0"/>
        <w:autoSpaceDN w:val="0"/>
        <w:adjustRightInd w:val="0"/>
        <w:rPr>
          <w:rFonts w:cs="Arial"/>
          <w:szCs w:val="20"/>
        </w:rPr>
      </w:pPr>
      <w:r w:rsidRPr="00B051BB">
        <w:rPr>
          <w:rFonts w:cs="Arial"/>
          <w:szCs w:val="20"/>
        </w:rPr>
        <w:t xml:space="preserve">Optimization of irrigation and fertigation in smart agriculture involves an internet-based automatic irrigation system, whereby farmers monitor the system via a mobile application and twin digital technology to manage water and fertilizer consumption. The system operates via the internet and pushes and pulls between the IoT and cloud services. It consists of a piezometer, temperature, soil moisture, and weather sensors </w:t>
      </w:r>
      <w:sdt>
        <w:sdtPr>
          <w:rPr>
            <w:rFonts w:cs="Arial"/>
            <w:color w:val="000000"/>
            <w:szCs w:val="20"/>
          </w:rPr>
          <w:tag w:val="MENDELEY_CITATION_v3_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"/>
          <w:id w:val="1408102579"/>
          <w:placeholder>
            <w:docPart w:val="DefaultPlaceholder_-1854013440"/>
          </w:placeholder>
        </w:sdtPr>
        <w:sdtEndPr/>
        <w:sdtContent>
          <w:r w:rsidR="008C04EC" w:rsidRPr="00B051BB">
            <w:rPr>
              <w:rFonts w:cs="Arial"/>
              <w:color w:val="000000"/>
              <w:szCs w:val="20"/>
            </w:rPr>
            <w:t>[7]</w:t>
          </w:r>
        </w:sdtContent>
      </w:sdt>
      <w:r w:rsidR="000E203B" w:rsidRPr="00B051BB">
        <w:rPr>
          <w:rFonts w:cs="Arial"/>
          <w:color w:val="000000"/>
          <w:szCs w:val="20"/>
        </w:rPr>
        <w:t>,</w:t>
      </w:r>
      <w:sdt>
        <w:sdtPr>
          <w:rPr>
            <w:rFonts w:cs="Arial"/>
            <w:color w:val="000000"/>
            <w:szCs w:val="20"/>
          </w:rPr>
          <w:tag w:val="MENDELEY_CITATION_v3_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"/>
          <w:id w:val="37567194"/>
          <w:placeholder>
            <w:docPart w:val="DefaultPlaceholder_-1854013440"/>
          </w:placeholder>
        </w:sdtPr>
        <w:sdtEndPr/>
        <w:sdtContent>
          <w:r w:rsidR="008C04EC" w:rsidRPr="00B051BB">
            <w:rPr>
              <w:rFonts w:cs="Arial"/>
              <w:color w:val="000000"/>
              <w:szCs w:val="20"/>
            </w:rPr>
            <w:t>[8]</w:t>
          </w:r>
        </w:sdtContent>
      </w:sdt>
      <w:r w:rsidR="000E203B" w:rsidRPr="00B051BB">
        <w:rPr>
          <w:rFonts w:cs="Arial"/>
          <w:color w:val="000000"/>
          <w:szCs w:val="20"/>
        </w:rPr>
        <w:t xml:space="preserve">, </w:t>
      </w:r>
      <w:sdt>
        <w:sdtPr>
          <w:rPr>
            <w:rFonts w:cs="Arial"/>
            <w:color w:val="000000"/>
            <w:szCs w:val="20"/>
          </w:rPr>
          <w:tag w:val="MENDELEY_CITATION_v3_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"/>
          <w:id w:val="-1659754392"/>
          <w:placeholder>
            <w:docPart w:val="DefaultPlaceholder_-1854013440"/>
          </w:placeholder>
        </w:sdtPr>
        <w:sdtEndPr/>
        <w:sdtContent>
          <w:r w:rsidR="008C04EC" w:rsidRPr="00B051BB">
            <w:rPr>
              <w:rFonts w:cs="Arial"/>
              <w:color w:val="000000"/>
              <w:szCs w:val="20"/>
            </w:rPr>
            <w:t>[9]</w:t>
          </w:r>
        </w:sdtContent>
      </w:sdt>
      <w:r w:rsidR="000E203B" w:rsidRPr="00B051BB">
        <w:rPr>
          <w:rFonts w:cs="Arial"/>
          <w:color w:val="000000"/>
          <w:szCs w:val="20"/>
        </w:rPr>
        <w:t xml:space="preserve">, </w:t>
      </w:r>
      <w:sdt>
        <w:sdtPr>
          <w:rPr>
            <w:rFonts w:cs="Arial"/>
            <w:color w:val="000000"/>
            <w:szCs w:val="20"/>
          </w:rPr>
          <w:tag w:val="MENDELEY_CITATION_v3_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"/>
          <w:id w:val="1179472642"/>
          <w:placeholder>
            <w:docPart w:val="DefaultPlaceholder_-1854013440"/>
          </w:placeholder>
        </w:sdtPr>
        <w:sdtEndPr/>
        <w:sdtContent>
          <w:r w:rsidR="008C04EC" w:rsidRPr="00B051BB">
            <w:rPr>
              <w:rFonts w:cs="Arial"/>
              <w:color w:val="000000"/>
              <w:szCs w:val="20"/>
            </w:rPr>
            <w:t>[10]</w:t>
          </w:r>
        </w:sdtContent>
      </w:sdt>
      <w:r w:rsidR="004559DC" w:rsidRPr="00B051BB">
        <w:rPr>
          <w:rFonts w:cs="Arial"/>
          <w:color w:val="000000"/>
          <w:szCs w:val="20"/>
        </w:rPr>
        <w:t>.</w:t>
      </w:r>
    </w:p>
    <w:p w14:paraId="1270848F" w14:textId="4FCD1027" w:rsidR="00443AA2" w:rsidRPr="00B051BB" w:rsidRDefault="00443AA2" w:rsidP="003D1DE3">
      <w:pPr>
        <w:widowControl w:val="0"/>
        <w:autoSpaceDE w:val="0"/>
        <w:autoSpaceDN w:val="0"/>
        <w:adjustRightInd w:val="0"/>
        <w:ind w:firstLine="340"/>
        <w:rPr>
          <w:rFonts w:cs="Arial"/>
          <w:color w:val="000000" w:themeColor="text1"/>
          <w:szCs w:val="20"/>
        </w:rPr>
      </w:pPr>
      <w:r w:rsidRPr="00B051BB">
        <w:rPr>
          <w:rFonts w:cs="Arial"/>
          <w:color w:val="000000" w:themeColor="text1"/>
          <w:szCs w:val="20"/>
        </w:rPr>
        <w:t xml:space="preserve">This system has weaknesses because it requires a good internet connection and infrastructure at </w:t>
      </w:r>
      <w:r w:rsidRPr="00B051BB">
        <w:rPr>
          <w:rFonts w:cs="Arial"/>
          <w:color w:val="000000" w:themeColor="text1"/>
          <w:szCs w:val="20"/>
        </w:rPr>
        <w:lastRenderedPageBreak/>
        <w:t>the plantation site to operate properly. However, in the Simalungun region of North Sumatra, internet coverage is not yet widespread or comprehensive in farmers' plantations. In addition to a reliable internet connection, specialized labor and human resources with expertise in the technology of the system to be operated are required, as this system is internet-based (Internet of Things/IoT), and implementing such technology involves significant costs.</w:t>
      </w:r>
    </w:p>
    <w:p w14:paraId="50B42982" w14:textId="0FD3EA38" w:rsidR="00443AA2" w:rsidRPr="00B051BB" w:rsidRDefault="00443AA2" w:rsidP="003D1DE3">
      <w:pPr>
        <w:widowControl w:val="0"/>
        <w:autoSpaceDE w:val="0"/>
        <w:autoSpaceDN w:val="0"/>
        <w:adjustRightInd w:val="0"/>
        <w:ind w:firstLine="340"/>
        <w:rPr>
          <w:rFonts w:cs="Arial"/>
          <w:color w:val="000000" w:themeColor="text1"/>
          <w:szCs w:val="20"/>
        </w:rPr>
      </w:pPr>
      <w:r w:rsidRPr="00B051BB">
        <w:rPr>
          <w:rFonts w:cs="Arial"/>
          <w:color w:val="000000" w:themeColor="text1"/>
          <w:szCs w:val="20"/>
        </w:rPr>
        <w:t>Therefore, in the automated irrigation and fertilization system for orange plantations, the technology to be developed is a system based on the use of sunlight, employing solar-powered timers. To operate it, farmers only need to ensure the availability of water and fertilizer in the mixing tank, which will be sprayed onto the orange trees in groups.</w:t>
      </w:r>
    </w:p>
    <w:p w14:paraId="54A80B63" w14:textId="2208595E" w:rsidR="00443AA2" w:rsidRPr="00B051BB" w:rsidRDefault="00443AA2" w:rsidP="003D1DE3">
      <w:pPr>
        <w:widowControl w:val="0"/>
        <w:autoSpaceDE w:val="0"/>
        <w:autoSpaceDN w:val="0"/>
        <w:adjustRightInd w:val="0"/>
        <w:ind w:firstLine="340"/>
        <w:rPr>
          <w:rFonts w:cs="Arial"/>
          <w:szCs w:val="20"/>
        </w:rPr>
      </w:pPr>
      <w:r w:rsidRPr="00B051BB">
        <w:rPr>
          <w:rFonts w:cs="Arial"/>
          <w:color w:val="000000" w:themeColor="text1"/>
          <w:szCs w:val="20"/>
        </w:rPr>
        <w:t xml:space="preserve">Validation of the FERTI-drip model for the evaluation and simulation of fertigation events in drip irrigation, which uses a method of water reserves entering irrigation pipes and reaching plants through several drippers. This method is used to evaluate drip irrigation fertigation systems that characterize fertilizer distribution and dynamics during irrigation activities. This drip irrigation model predicts fertilizer dosage, application time, and cleaning at the dripper level, thereby improving application efficiency and reducing issues and time management challenges. This drip irrigation system uses a low-pressure irrigation system </w:t>
      </w:r>
      <w:sdt>
        <w:sdtPr>
          <w:rPr>
            <w:rFonts w:cs="Arial"/>
            <w:color w:val="000000"/>
            <w:szCs w:val="20"/>
          </w:rPr>
          <w:tag w:val="MENDELEY_CITATION_v3_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"/>
          <w:id w:val="-177727830"/>
          <w:placeholder>
            <w:docPart w:val="DefaultPlaceholder_-1854013440"/>
          </w:placeholder>
        </w:sdtPr>
        <w:sdtEndPr/>
        <w:sdtContent>
          <w:r w:rsidR="008C04EC" w:rsidRPr="00B051BB">
            <w:rPr>
              <w:rFonts w:cs="Arial"/>
              <w:color w:val="000000"/>
              <w:szCs w:val="20"/>
            </w:rPr>
            <w:t>[11]</w:t>
          </w:r>
        </w:sdtContent>
      </w:sdt>
      <w:r w:rsidR="004559DC" w:rsidRPr="00B051BB">
        <w:rPr>
          <w:rFonts w:cs="Arial"/>
          <w:color w:val="000000"/>
          <w:szCs w:val="20"/>
        </w:rPr>
        <w:t xml:space="preserve">, </w:t>
      </w:r>
      <w:sdt>
        <w:sdtPr>
          <w:rPr>
            <w:rFonts w:cs="Arial"/>
            <w:color w:val="000000"/>
            <w:szCs w:val="20"/>
          </w:rPr>
          <w:tag w:val="MENDELEY_CITATION_v3_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"/>
          <w:id w:val="1658881045"/>
          <w:placeholder>
            <w:docPart w:val="DefaultPlaceholder_-1854013440"/>
          </w:placeholder>
        </w:sdtPr>
        <w:sdtEndPr/>
        <w:sdtContent>
          <w:r w:rsidR="008C04EC" w:rsidRPr="00B051BB">
            <w:rPr>
              <w:rFonts w:cs="Arial"/>
              <w:color w:val="000000"/>
              <w:szCs w:val="20"/>
            </w:rPr>
            <w:t>[12]</w:t>
          </w:r>
        </w:sdtContent>
      </w:sdt>
      <w:r w:rsidR="004559DC" w:rsidRPr="00B051BB">
        <w:rPr>
          <w:rFonts w:cs="Arial"/>
          <w:color w:val="000000"/>
          <w:szCs w:val="20"/>
        </w:rPr>
        <w:t xml:space="preserve">, </w:t>
      </w:r>
      <w:sdt>
        <w:sdtPr>
          <w:rPr>
            <w:rFonts w:cs="Arial"/>
            <w:color w:val="000000"/>
            <w:szCs w:val="20"/>
          </w:rPr>
          <w:tag w:val="MENDELEY_CITATION_v3_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"/>
          <w:id w:val="-1327828380"/>
          <w:placeholder>
            <w:docPart w:val="DefaultPlaceholder_-1854013440"/>
          </w:placeholder>
        </w:sdtPr>
        <w:sdtEndPr/>
        <w:sdtContent>
          <w:r w:rsidR="008C04EC" w:rsidRPr="00B051BB">
            <w:rPr>
              <w:rFonts w:cs="Arial"/>
              <w:color w:val="000000"/>
              <w:szCs w:val="20"/>
            </w:rPr>
            <w:t>[13]</w:t>
          </w:r>
        </w:sdtContent>
      </w:sdt>
      <w:r w:rsidR="004559DC" w:rsidRPr="00B051BB">
        <w:rPr>
          <w:rFonts w:cs="Arial"/>
          <w:color w:val="000000"/>
          <w:szCs w:val="20"/>
        </w:rPr>
        <w:t xml:space="preserve">, </w:t>
      </w:r>
      <w:sdt>
        <w:sdtPr>
          <w:rPr>
            <w:rFonts w:cs="Arial"/>
            <w:color w:val="000000"/>
            <w:szCs w:val="20"/>
          </w:rPr>
          <w:tag w:val="MENDELEY_CITATION_v3_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"/>
          <w:id w:val="-961408139"/>
          <w:placeholder>
            <w:docPart w:val="DefaultPlaceholder_-1854013440"/>
          </w:placeholder>
        </w:sdtPr>
        <w:sdtEndPr/>
        <w:sdtContent>
          <w:r w:rsidR="008C04EC" w:rsidRPr="00B051BB">
            <w:rPr>
              <w:rFonts w:cs="Arial"/>
              <w:color w:val="000000"/>
              <w:szCs w:val="20"/>
            </w:rPr>
            <w:t>[14]</w:t>
          </w:r>
        </w:sdtContent>
      </w:sdt>
      <w:r w:rsidR="008C04EC" w:rsidRPr="00B051BB">
        <w:rPr>
          <w:rFonts w:cs="Arial"/>
          <w:color w:val="000000"/>
          <w:szCs w:val="20"/>
        </w:rPr>
        <w:t>.</w:t>
      </w:r>
    </w:p>
    <w:p w14:paraId="2BC485F7" w14:textId="69B1B020" w:rsidR="00443AA2" w:rsidRPr="00B051BB" w:rsidRDefault="00443AA2" w:rsidP="003D1DE3">
      <w:pPr>
        <w:widowControl w:val="0"/>
        <w:autoSpaceDE w:val="0"/>
        <w:autoSpaceDN w:val="0"/>
        <w:adjustRightInd w:val="0"/>
        <w:ind w:firstLine="340"/>
        <w:rPr>
          <w:rFonts w:cs="Arial"/>
          <w:color w:val="000000" w:themeColor="text1"/>
          <w:szCs w:val="20"/>
        </w:rPr>
      </w:pPr>
      <w:r w:rsidRPr="00B051BB">
        <w:rPr>
          <w:rFonts w:cs="Arial"/>
          <w:color w:val="000000" w:themeColor="text1"/>
          <w:szCs w:val="20"/>
        </w:rPr>
        <w:t>This system has a disadvantage in that it can only be used at low pressure. Then, water will continue to flow to the plants.</w:t>
      </w:r>
    </w:p>
    <w:p w14:paraId="6F684CDF" w14:textId="31721F7B" w:rsidR="00443AA2" w:rsidRPr="00B051BB" w:rsidRDefault="00443AA2" w:rsidP="008C04EC">
      <w:pPr>
        <w:widowControl w:val="0"/>
        <w:autoSpaceDE w:val="0"/>
        <w:autoSpaceDN w:val="0"/>
        <w:adjustRightInd w:val="0"/>
        <w:ind w:firstLine="340"/>
        <w:rPr>
          <w:rFonts w:cs="Arial"/>
          <w:szCs w:val="20"/>
        </w:rPr>
      </w:pPr>
      <w:r w:rsidRPr="00B051BB">
        <w:rPr>
          <w:rFonts w:cs="Arial"/>
          <w:szCs w:val="20"/>
        </w:rPr>
        <w:t>Therefore, in an automatic fertilization irrigation system for citrus orchards, the technology to be developed can also be used for spraying using a sprayer equipped with a PVC stop valve and supporting technology. It is hoped that this will simplify the maintenance of the citrus orchard fertilization irrigation system, as it is equipped with a photocell timer that can regulate the amount of water and fertilizer applied to each citrus plant. Solar-powered irrigation (SPDI) is a potential solution that can enhance sustainable agricultural productivity</w:t>
      </w:r>
      <w:r w:rsidR="004559DC" w:rsidRPr="00B051BB">
        <w:rPr>
          <w:rFonts w:cs="Arial"/>
          <w:color w:val="000000"/>
          <w:szCs w:val="20"/>
        </w:rPr>
        <w:t xml:space="preserve"> </w:t>
      </w:r>
      <w:sdt>
        <w:sdtPr>
          <w:rPr>
            <w:rFonts w:cs="Arial"/>
            <w:color w:val="000000"/>
            <w:szCs w:val="20"/>
          </w:rPr>
          <w:tag w:val="MENDELEY_CITATION_v3_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"/>
          <w:id w:val="-1947836193"/>
          <w:placeholder>
            <w:docPart w:val="DefaultPlaceholder_-1854013440"/>
          </w:placeholder>
        </w:sdtPr>
        <w:sdtEndPr/>
        <w:sdtContent>
          <w:r w:rsidR="008C04EC" w:rsidRPr="00B051BB">
            <w:rPr>
              <w:rFonts w:cs="Arial"/>
              <w:color w:val="000000"/>
              <w:szCs w:val="20"/>
            </w:rPr>
            <w:t>[15]</w:t>
          </w:r>
        </w:sdtContent>
      </w:sdt>
      <w:r w:rsidR="008C04EC" w:rsidRPr="00B051BB">
        <w:rPr>
          <w:rFonts w:cs="Arial"/>
          <w:color w:val="000000"/>
          <w:szCs w:val="20"/>
        </w:rPr>
        <w:t>.</w:t>
      </w:r>
    </w:p>
    <w:p w14:paraId="1BE9DDFA" w14:textId="39DD62C3" w:rsidR="00443AA2" w:rsidRPr="00B051BB" w:rsidRDefault="00443AA2" w:rsidP="003D1DE3">
      <w:pPr>
        <w:widowControl w:val="0"/>
        <w:autoSpaceDE w:val="0"/>
        <w:autoSpaceDN w:val="0"/>
        <w:adjustRightInd w:val="0"/>
        <w:ind w:firstLine="340"/>
        <w:rPr>
          <w:rFonts w:cs="Arial"/>
          <w:szCs w:val="20"/>
        </w:rPr>
      </w:pPr>
      <w:r w:rsidRPr="00B051BB">
        <w:rPr>
          <w:rFonts w:cs="Arial"/>
          <w:szCs w:val="20"/>
        </w:rPr>
        <w:t>Based on the results of several journals reviewed, there is no irrigation system that uses photocells and PVC stop valves in groups to control the water and fertilizer sprayed onto citrus trees, presenting an opportunity to engineer an automated irrigation and fertilization system for orange trees</w:t>
      </w:r>
      <w:r w:rsidR="00A85E14" w:rsidRPr="00B051BB">
        <w:rPr>
          <w:rFonts w:cs="Arial"/>
          <w:szCs w:val="20"/>
        </w:rPr>
        <w:t>.</w:t>
      </w:r>
    </w:p>
    <w:p w14:paraId="062B75C6" w14:textId="26D2A8A6" w:rsidR="00CA3CB5" w:rsidRPr="00B051BB" w:rsidRDefault="00CA3CB5" w:rsidP="00443AA2">
      <w:pPr>
        <w:widowControl w:val="0"/>
        <w:autoSpaceDE w:val="0"/>
        <w:autoSpaceDN w:val="0"/>
        <w:adjustRightInd w:val="0"/>
        <w:rPr>
          <w:b/>
          <w:shd w:val="clear" w:color="auto" w:fill="FFFFFF"/>
        </w:rPr>
      </w:pPr>
    </w:p>
    <w:p w14:paraId="52413358" w14:textId="77777777" w:rsidR="00443AA2" w:rsidRPr="00B051BB" w:rsidRDefault="00443AA2" w:rsidP="00443AA2">
      <w:pPr>
        <w:widowControl w:val="0"/>
        <w:autoSpaceDE w:val="0"/>
        <w:autoSpaceDN w:val="0"/>
        <w:adjustRightInd w:val="0"/>
        <w:rPr>
          <w:b/>
          <w:shd w:val="clear" w:color="auto" w:fill="FFFFFF"/>
        </w:rPr>
      </w:pPr>
    </w:p>
    <w:p w14:paraId="4C51EFEA" w14:textId="74F57E14" w:rsidR="00CA3CB5" w:rsidRPr="00B051BB" w:rsidRDefault="00443AA2" w:rsidP="00443AA2">
      <w:pPr>
        <w:widowControl w:val="0"/>
        <w:autoSpaceDE w:val="0"/>
        <w:autoSpaceDN w:val="0"/>
        <w:adjustRightInd w:val="0"/>
        <w:rPr>
          <w:shd w:val="clear" w:color="auto" w:fill="FFFFFF"/>
        </w:rPr>
      </w:pPr>
      <w:r w:rsidRPr="00B051BB">
        <w:rPr>
          <w:rFonts w:cs="Arial"/>
          <w:b/>
          <w:bCs/>
          <w:szCs w:val="20"/>
        </w:rPr>
        <w:t xml:space="preserve">2. </w:t>
      </w:r>
      <w:r w:rsidR="00CA3CB5" w:rsidRPr="00B051BB">
        <w:rPr>
          <w:rFonts w:cs="Arial"/>
          <w:b/>
          <w:bCs/>
          <w:szCs w:val="20"/>
        </w:rPr>
        <w:t>METHODOLOGY</w:t>
      </w:r>
    </w:p>
    <w:p w14:paraId="49B2D925" w14:textId="26781F52" w:rsidR="00443AA2" w:rsidRPr="00B051BB" w:rsidRDefault="00443AA2" w:rsidP="00443AA2">
      <w:pPr>
        <w:widowControl w:val="0"/>
        <w:autoSpaceDE w:val="0"/>
        <w:autoSpaceDN w:val="0"/>
        <w:adjustRightInd w:val="0"/>
        <w:rPr>
          <w:rFonts w:cs="Arial"/>
          <w:spacing w:val="-2"/>
          <w:szCs w:val="20"/>
        </w:rPr>
      </w:pPr>
    </w:p>
    <w:p w14:paraId="695648F4" w14:textId="2E39B360" w:rsidR="00443AA2" w:rsidRPr="00B051BB" w:rsidRDefault="00443AA2" w:rsidP="00443AA2">
      <w:pPr>
        <w:widowControl w:val="0"/>
        <w:autoSpaceDE w:val="0"/>
        <w:autoSpaceDN w:val="0"/>
        <w:adjustRightInd w:val="0"/>
        <w:rPr>
          <w:rFonts w:cs="Arial"/>
          <w:spacing w:val="-2"/>
          <w:szCs w:val="20"/>
        </w:rPr>
      </w:pPr>
    </w:p>
    <w:p w14:paraId="76A33194" w14:textId="041436D7" w:rsidR="00443AA2" w:rsidRPr="00B051BB" w:rsidRDefault="00443AA2" w:rsidP="00443AA2">
      <w:pPr>
        <w:widowControl w:val="0"/>
        <w:autoSpaceDE w:val="0"/>
        <w:autoSpaceDN w:val="0"/>
        <w:adjustRightInd w:val="0"/>
        <w:rPr>
          <w:rFonts w:cs="Arial"/>
          <w:szCs w:val="20"/>
        </w:rPr>
      </w:pPr>
      <w:bookmarkStart w:id="1" w:name="_Hlk207873747"/>
      <w:r w:rsidRPr="00B051BB">
        <w:rPr>
          <w:rFonts w:cs="Arial"/>
          <w:szCs w:val="20"/>
        </w:rPr>
        <w:t>The development of an automatic citrus fertilization irrigation system using a photocell timer was carried out at a citrus orchard in the Simalungun area with a land area of ​​approximately 1 ha.</w:t>
      </w:r>
    </w:p>
    <w:p w14:paraId="25B43875" w14:textId="77777777" w:rsidR="00714464" w:rsidRPr="00B051BB" w:rsidRDefault="00714464" w:rsidP="00DE1076">
      <w:pPr>
        <w:widowControl w:val="0"/>
        <w:autoSpaceDE w:val="0"/>
        <w:autoSpaceDN w:val="0"/>
        <w:adjustRightInd w:val="0"/>
        <w:rPr>
          <w:rFonts w:cs="Arial"/>
          <w:b/>
          <w:bCs/>
        </w:rPr>
      </w:pPr>
    </w:p>
    <w:p w14:paraId="08079A16" w14:textId="20B9923B" w:rsidR="00714464" w:rsidRPr="00B051BB" w:rsidRDefault="00714464" w:rsidP="007E3817">
      <w:pPr>
        <w:pStyle w:val="ListParagraph"/>
        <w:widowControl w:val="0"/>
        <w:numPr>
          <w:ilvl w:val="1"/>
          <w:numId w:val="17"/>
        </w:numPr>
        <w:autoSpaceDE w:val="0"/>
        <w:autoSpaceDN w:val="0"/>
        <w:adjustRightInd w:val="0"/>
        <w:rPr>
          <w:rFonts w:cs="Arial"/>
          <w:b/>
          <w:bCs/>
          <w:lang w:val="id-ID"/>
        </w:rPr>
      </w:pPr>
      <w:r w:rsidRPr="00B051BB">
        <w:rPr>
          <w:rFonts w:cs="Arial"/>
          <w:b/>
          <w:bCs/>
          <w:lang w:val="id-ID"/>
        </w:rPr>
        <w:t>Innovation of an Automatic Citrus Fertilization Irrigation System Using a Photocell Timer</w:t>
      </w:r>
    </w:p>
    <w:p w14:paraId="3A8E9E79" w14:textId="2D844B24" w:rsidR="00714464" w:rsidRPr="00B051BB" w:rsidRDefault="00714464" w:rsidP="00714464">
      <w:pPr>
        <w:widowControl w:val="0"/>
        <w:autoSpaceDE w:val="0"/>
        <w:autoSpaceDN w:val="0"/>
        <w:adjustRightInd w:val="0"/>
        <w:rPr>
          <w:rFonts w:cs="Arial"/>
          <w:szCs w:val="20"/>
        </w:rPr>
      </w:pPr>
      <w:r w:rsidRPr="00B051BB">
        <w:rPr>
          <w:rFonts w:cs="Arial"/>
          <w:szCs w:val="20"/>
        </w:rPr>
        <w:t>This paper aims to design an automatic irrigation system that uses a photocell timer and a PVC valve in groups of plants in a citrus orchard with a land area of ​​approximately 1 ha, and in it, there are 230-250 citrus trees.</w:t>
      </w:r>
    </w:p>
    <w:p w14:paraId="77B039C6" w14:textId="0799ACBC" w:rsidR="00714464" w:rsidRPr="00B051BB" w:rsidRDefault="00714464" w:rsidP="00714464">
      <w:pPr>
        <w:pStyle w:val="ListParagraph"/>
        <w:widowControl w:val="0"/>
        <w:numPr>
          <w:ilvl w:val="0"/>
          <w:numId w:val="16"/>
        </w:numPr>
        <w:autoSpaceDE w:val="0"/>
        <w:autoSpaceDN w:val="0"/>
        <w:adjustRightInd w:val="0"/>
        <w:rPr>
          <w:rFonts w:cs="Arial"/>
          <w:b/>
          <w:bCs/>
          <w:lang w:val="id-ID"/>
        </w:rPr>
      </w:pPr>
      <w:r w:rsidRPr="00B051BB">
        <w:rPr>
          <w:rFonts w:cs="Arial"/>
          <w:lang w:val="id-ID"/>
        </w:rPr>
        <w:t>Mixing Tank: The material used is a 3000-liter water tank, which functions to mix water and fertilizer before being pumped into the automatic irrigation system.</w:t>
      </w:r>
    </w:p>
    <w:p w14:paraId="1CA1E858" w14:textId="70D2B3B3" w:rsidR="00714464" w:rsidRPr="00B051BB" w:rsidRDefault="00714464" w:rsidP="00714464">
      <w:pPr>
        <w:pStyle w:val="ListParagraph"/>
        <w:widowControl w:val="0"/>
        <w:numPr>
          <w:ilvl w:val="0"/>
          <w:numId w:val="16"/>
        </w:numPr>
        <w:autoSpaceDE w:val="0"/>
        <w:autoSpaceDN w:val="0"/>
        <w:adjustRightInd w:val="0"/>
        <w:rPr>
          <w:rFonts w:cs="Arial"/>
          <w:b/>
          <w:bCs/>
          <w:lang w:val="id-ID"/>
        </w:rPr>
      </w:pPr>
      <w:r w:rsidRPr="00B051BB">
        <w:rPr>
          <w:rFonts w:cs="Arial"/>
          <w:lang w:val="id-ID"/>
        </w:rPr>
        <w:t>Pump Drive Engine: The type of engine used to drive the sprayer pump is a 6.5 HP gasoline type.</w:t>
      </w:r>
    </w:p>
    <w:p w14:paraId="5E44DBF4" w14:textId="04D20087" w:rsidR="00714464" w:rsidRPr="00B051BB" w:rsidRDefault="00714464" w:rsidP="00714464">
      <w:pPr>
        <w:pStyle w:val="ListParagraph"/>
        <w:widowControl w:val="0"/>
        <w:numPr>
          <w:ilvl w:val="0"/>
          <w:numId w:val="16"/>
        </w:numPr>
        <w:autoSpaceDE w:val="0"/>
        <w:autoSpaceDN w:val="0"/>
        <w:adjustRightInd w:val="0"/>
        <w:rPr>
          <w:rFonts w:cs="Arial"/>
          <w:b/>
          <w:bCs/>
          <w:lang w:val="id-ID"/>
        </w:rPr>
      </w:pPr>
      <w:r w:rsidRPr="00B051BB">
        <w:rPr>
          <w:rFonts w:cs="Arial"/>
          <w:lang w:val="id-ID"/>
        </w:rPr>
        <w:t>Sprayer Pump: Selection of the Tanika TWN 22 brand sprayer pump, which functions to pump water and fertilizer into the main irrigation system and the group irrigation system.</w:t>
      </w:r>
    </w:p>
    <w:p w14:paraId="076AE2D5" w14:textId="5BEA77CD" w:rsidR="00714464" w:rsidRPr="00B051BB" w:rsidRDefault="00714464" w:rsidP="00714464">
      <w:pPr>
        <w:pStyle w:val="ListParagraph"/>
        <w:widowControl w:val="0"/>
        <w:numPr>
          <w:ilvl w:val="0"/>
          <w:numId w:val="16"/>
        </w:numPr>
        <w:autoSpaceDE w:val="0"/>
        <w:autoSpaceDN w:val="0"/>
        <w:adjustRightInd w:val="0"/>
        <w:rPr>
          <w:rFonts w:cs="Arial"/>
          <w:b/>
          <w:bCs/>
          <w:lang w:val="id-ID"/>
        </w:rPr>
      </w:pPr>
      <w:r w:rsidRPr="00B051BB">
        <w:rPr>
          <w:rFonts w:cs="Arial"/>
          <w:lang w:val="id-ID"/>
        </w:rPr>
        <w:t>PVC Valve and Photo Cell Timer: These components are found in each group of citrus plants, and after the valve is equipped with a photocell timer in each group of plants, these two combinations of components function to regulate how long water and fertilizer are distributed to each group of plants.</w:t>
      </w:r>
    </w:p>
    <w:p w14:paraId="4D02DE2C" w14:textId="0D007DCD" w:rsidR="00714464" w:rsidRPr="00B051BB" w:rsidRDefault="00714464" w:rsidP="00714464">
      <w:pPr>
        <w:pStyle w:val="ListParagraph"/>
        <w:widowControl w:val="0"/>
        <w:numPr>
          <w:ilvl w:val="0"/>
          <w:numId w:val="16"/>
        </w:numPr>
        <w:autoSpaceDE w:val="0"/>
        <w:autoSpaceDN w:val="0"/>
        <w:adjustRightInd w:val="0"/>
        <w:rPr>
          <w:rFonts w:cs="Arial"/>
          <w:b/>
          <w:bCs/>
          <w:lang w:val="id-ID"/>
        </w:rPr>
      </w:pPr>
      <w:r w:rsidRPr="00B051BB">
        <w:rPr>
          <w:rFonts w:cs="Arial"/>
          <w:lang w:val="id-ID"/>
        </w:rPr>
        <w:t>Sprayer/Sprinkle: This component functions to spray water and fertilizer onto each citrus tree.</w:t>
      </w:r>
    </w:p>
    <w:bookmarkEnd w:id="1"/>
    <w:p w14:paraId="66E6C776" w14:textId="77777777" w:rsidR="00714464" w:rsidRPr="00B051BB" w:rsidRDefault="00714464" w:rsidP="00714464">
      <w:pPr>
        <w:pStyle w:val="ListParagraph"/>
        <w:widowControl w:val="0"/>
        <w:autoSpaceDE w:val="0"/>
        <w:autoSpaceDN w:val="0"/>
        <w:adjustRightInd w:val="0"/>
        <w:ind w:left="360"/>
        <w:rPr>
          <w:rFonts w:cs="Arial"/>
          <w:b/>
          <w:bCs/>
          <w:lang w:val="id-ID"/>
        </w:rPr>
      </w:pPr>
    </w:p>
    <w:p w14:paraId="20D1BE3C" w14:textId="6310BADF" w:rsidR="00714464" w:rsidRPr="00B051BB" w:rsidRDefault="007B08E9" w:rsidP="00A85E14">
      <w:pPr>
        <w:pStyle w:val="ListParagraph"/>
        <w:widowControl w:val="0"/>
        <w:autoSpaceDE w:val="0"/>
        <w:autoSpaceDN w:val="0"/>
        <w:adjustRightInd w:val="0"/>
        <w:ind w:left="360"/>
        <w:jc w:val="center"/>
        <w:rPr>
          <w:rFonts w:cs="Arial"/>
          <w:b/>
          <w:bCs/>
          <w:lang w:val="id-ID"/>
        </w:rPr>
      </w:pPr>
      <w:r w:rsidRPr="00B051BB">
        <w:rPr>
          <w:rFonts w:cs="Arial"/>
          <w:b/>
          <w:bCs/>
          <w:noProof/>
          <w:lang w:val="id-ID"/>
        </w:rPr>
        <w:lastRenderedPageBreak/>
        <w:drawing>
          <wp:inline distT="0" distB="0" distL="0" distR="0" wp14:anchorId="330BD0E4" wp14:editId="12626030">
            <wp:extent cx="3238500" cy="4857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kow Chat Methodolog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242068" cy="4863102"/>
                    </a:xfrm>
                    <a:prstGeom prst="rect">
                      <a:avLst/>
                    </a:prstGeom>
                  </pic:spPr>
                </pic:pic>
              </a:graphicData>
            </a:graphic>
          </wp:inline>
        </w:drawing>
      </w:r>
    </w:p>
    <w:p w14:paraId="13DDE803" w14:textId="77777777" w:rsidR="007E3817" w:rsidRPr="00B051BB" w:rsidRDefault="007E3817" w:rsidP="00714464">
      <w:pPr>
        <w:pStyle w:val="ListParagraph"/>
        <w:widowControl w:val="0"/>
        <w:autoSpaceDE w:val="0"/>
        <w:autoSpaceDN w:val="0"/>
        <w:adjustRightInd w:val="0"/>
        <w:ind w:left="360"/>
        <w:rPr>
          <w:rFonts w:cs="Arial"/>
          <w:b/>
          <w:bCs/>
          <w:lang w:val="id-ID"/>
        </w:rPr>
      </w:pPr>
    </w:p>
    <w:p w14:paraId="5FFE3A42" w14:textId="431A7D40" w:rsidR="007E3817" w:rsidRPr="00B051BB" w:rsidRDefault="007E3817" w:rsidP="007E3817">
      <w:pPr>
        <w:pStyle w:val="ListParagraph"/>
        <w:widowControl w:val="0"/>
        <w:autoSpaceDE w:val="0"/>
        <w:autoSpaceDN w:val="0"/>
        <w:adjustRightInd w:val="0"/>
        <w:ind w:left="360"/>
        <w:jc w:val="center"/>
        <w:rPr>
          <w:rFonts w:cs="Arial"/>
          <w:lang w:val="id-ID"/>
        </w:rPr>
      </w:pPr>
      <w:bookmarkStart w:id="2" w:name="_Hlk207873884"/>
      <w:r w:rsidRPr="00B051BB">
        <w:rPr>
          <w:rFonts w:cs="Arial"/>
          <w:b/>
          <w:bCs/>
          <w:lang w:val="id-ID"/>
        </w:rPr>
        <w:t>Figure 1</w:t>
      </w:r>
      <w:r w:rsidRPr="00B051BB">
        <w:rPr>
          <w:rFonts w:cs="Arial"/>
          <w:lang w:val="id-ID"/>
        </w:rPr>
        <w:t>: Flow Chart Methodology</w:t>
      </w:r>
    </w:p>
    <w:bookmarkEnd w:id="2"/>
    <w:p w14:paraId="6A43E8FF" w14:textId="77777777" w:rsidR="007E3817" w:rsidRPr="00B051BB" w:rsidRDefault="007E3817" w:rsidP="007E3817">
      <w:pPr>
        <w:pStyle w:val="ListParagraph"/>
        <w:widowControl w:val="0"/>
        <w:autoSpaceDE w:val="0"/>
        <w:autoSpaceDN w:val="0"/>
        <w:adjustRightInd w:val="0"/>
        <w:ind w:left="360"/>
        <w:jc w:val="center"/>
        <w:rPr>
          <w:rFonts w:cs="Arial"/>
          <w:b/>
          <w:bCs/>
          <w:lang w:val="id-ID"/>
        </w:rPr>
      </w:pPr>
    </w:p>
    <w:p w14:paraId="23A85586" w14:textId="1A9C24A7" w:rsidR="00DE1076" w:rsidRPr="00B051BB" w:rsidRDefault="007E3817" w:rsidP="007E3817">
      <w:pPr>
        <w:pStyle w:val="ListParagraph"/>
        <w:widowControl w:val="0"/>
        <w:numPr>
          <w:ilvl w:val="1"/>
          <w:numId w:val="17"/>
        </w:numPr>
        <w:autoSpaceDE w:val="0"/>
        <w:autoSpaceDN w:val="0"/>
        <w:adjustRightInd w:val="0"/>
        <w:rPr>
          <w:rFonts w:cs="Arial"/>
          <w:b/>
          <w:bCs/>
          <w:lang w:val="id-ID"/>
        </w:rPr>
      </w:pPr>
      <w:bookmarkStart w:id="3" w:name="_Hlk207873946"/>
      <w:r w:rsidRPr="00B051BB">
        <w:rPr>
          <w:rFonts w:cs="Arial"/>
          <w:b/>
          <w:bCs/>
          <w:lang w:val="id-ID"/>
        </w:rPr>
        <w:t>Study</w:t>
      </w:r>
    </w:p>
    <w:p w14:paraId="7CA493F6" w14:textId="07F2FB6D" w:rsidR="00443AA2" w:rsidRPr="00B051BB" w:rsidRDefault="007E3817" w:rsidP="00443AA2">
      <w:pPr>
        <w:widowControl w:val="0"/>
        <w:autoSpaceDE w:val="0"/>
        <w:autoSpaceDN w:val="0"/>
        <w:adjustRightInd w:val="0"/>
        <w:rPr>
          <w:rFonts w:cs="Arial"/>
          <w:szCs w:val="20"/>
        </w:rPr>
      </w:pPr>
      <w:r w:rsidRPr="00B051BB">
        <w:rPr>
          <w:rFonts w:cs="Arial"/>
          <w:szCs w:val="20"/>
        </w:rPr>
        <w:t>Conducting a Literature Review to determine the method of agricultural irrigation systems, photocell timers, and PVC valves, including their advantages, costs, efficiency, and effectiveness of operating time, which are then compared with conventional fertilization systems. Sources of information include scientific journals, technical reports, and related articles.</w:t>
      </w:r>
    </w:p>
    <w:p w14:paraId="0FA44890" w14:textId="002E3B6E" w:rsidR="007E3817" w:rsidRPr="00B051BB" w:rsidRDefault="007E3817" w:rsidP="00443AA2">
      <w:pPr>
        <w:widowControl w:val="0"/>
        <w:autoSpaceDE w:val="0"/>
        <w:autoSpaceDN w:val="0"/>
        <w:adjustRightInd w:val="0"/>
        <w:rPr>
          <w:rFonts w:cs="Arial"/>
          <w:spacing w:val="-2"/>
          <w:szCs w:val="20"/>
        </w:rPr>
      </w:pPr>
    </w:p>
    <w:p w14:paraId="12F1F2DC" w14:textId="61B48002" w:rsidR="007E3817" w:rsidRPr="00B051BB" w:rsidRDefault="007E3817" w:rsidP="007E3817">
      <w:pPr>
        <w:pStyle w:val="ListParagraph"/>
        <w:widowControl w:val="0"/>
        <w:numPr>
          <w:ilvl w:val="1"/>
          <w:numId w:val="17"/>
        </w:numPr>
        <w:autoSpaceDE w:val="0"/>
        <w:autoSpaceDN w:val="0"/>
        <w:adjustRightInd w:val="0"/>
        <w:rPr>
          <w:rFonts w:cs="Arial"/>
          <w:b/>
          <w:bCs/>
          <w:lang w:val="id-ID"/>
        </w:rPr>
      </w:pPr>
      <w:r w:rsidRPr="00B051BB">
        <w:rPr>
          <w:rFonts w:cs="Arial"/>
          <w:b/>
          <w:bCs/>
          <w:lang w:val="id-ID"/>
        </w:rPr>
        <w:t>Comparison of Conventional Fertilization Time with Automatic Irrigation System Design</w:t>
      </w:r>
    </w:p>
    <w:p w14:paraId="08FF322B" w14:textId="08FA1CAA" w:rsidR="00A837B0" w:rsidRPr="00B051BB" w:rsidRDefault="00A837B0" w:rsidP="00A837B0">
      <w:pPr>
        <w:pStyle w:val="31text"/>
        <w:ind w:left="0" w:firstLine="0"/>
        <w:rPr>
          <w:rFonts w:ascii="Arial" w:hAnsi="Arial" w:cs="Arial"/>
          <w:szCs w:val="20"/>
          <w:lang w:val="id-ID"/>
        </w:rPr>
      </w:pPr>
      <w:r w:rsidRPr="00B051BB">
        <w:rPr>
          <w:rFonts w:ascii="Arial" w:hAnsi="Arial" w:cs="Arial"/>
          <w:szCs w:val="20"/>
          <w:lang w:val="id-ID"/>
        </w:rPr>
        <w:t>Conducting a comparison calculation of conventional fertilization time with automatic citrus fertilization irrigation system design using photocell timers and PVC valves in groups of plants.</w:t>
      </w:r>
    </w:p>
    <w:bookmarkEnd w:id="3"/>
    <w:p w14:paraId="7E2A4A78" w14:textId="77777777" w:rsidR="00510CBD" w:rsidRPr="00B051BB" w:rsidRDefault="00510CBD" w:rsidP="00A837B0">
      <w:pPr>
        <w:pStyle w:val="31text"/>
        <w:ind w:left="0" w:firstLine="0"/>
        <w:rPr>
          <w:rFonts w:ascii="Arial" w:hAnsi="Arial" w:cs="Arial"/>
          <w:szCs w:val="20"/>
          <w:lang w:val="id-ID"/>
        </w:rPr>
      </w:pPr>
    </w:p>
    <w:p w14:paraId="0B677720" w14:textId="7D22B06C" w:rsidR="003A70E5" w:rsidRPr="00B051BB" w:rsidRDefault="003A70E5" w:rsidP="003A70E5">
      <w:pPr>
        <w:widowControl w:val="0"/>
        <w:autoSpaceDE w:val="0"/>
        <w:autoSpaceDN w:val="0"/>
        <w:adjustRightInd w:val="0"/>
        <w:jc w:val="center"/>
        <w:rPr>
          <w:rFonts w:cs="Arial"/>
          <w:szCs w:val="20"/>
        </w:rPr>
      </w:pPr>
      <w:bookmarkStart w:id="4" w:name="_Hlk207874135"/>
      <w:r w:rsidRPr="00B051BB">
        <w:rPr>
          <w:rFonts w:cs="Arial"/>
          <w:b/>
          <w:bCs/>
          <w:szCs w:val="20"/>
        </w:rPr>
        <w:t xml:space="preserve">Table 1. </w:t>
      </w:r>
      <w:r w:rsidRPr="00B051BB">
        <w:rPr>
          <w:rFonts w:cs="Arial"/>
          <w:szCs w:val="20"/>
        </w:rPr>
        <w:t>Calculation of Conventional Fertilization Time:</w:t>
      </w:r>
    </w:p>
    <w:p w14:paraId="36D71A6B" w14:textId="77777777" w:rsidR="00A85E14" w:rsidRPr="00B051BB" w:rsidRDefault="00A85E14" w:rsidP="003A70E5">
      <w:pPr>
        <w:widowControl w:val="0"/>
        <w:autoSpaceDE w:val="0"/>
        <w:autoSpaceDN w:val="0"/>
        <w:adjustRightInd w:val="0"/>
        <w:jc w:val="center"/>
        <w:rPr>
          <w:rFonts w:cs="Arial"/>
          <w:bCs/>
          <w:szCs w:val="20"/>
        </w:rPr>
      </w:pPr>
    </w:p>
    <w:tbl>
      <w:tblPr>
        <w:tblStyle w:val="TableGrid"/>
        <w:tblW w:w="0" w:type="auto"/>
        <w:jc w:val="center"/>
        <w:tblLook w:val="04A0" w:firstRow="1" w:lastRow="0" w:firstColumn="1" w:lastColumn="0" w:noHBand="0" w:noVBand="1"/>
      </w:tblPr>
      <w:tblGrid>
        <w:gridCol w:w="3020"/>
        <w:gridCol w:w="3021"/>
        <w:gridCol w:w="3021"/>
      </w:tblGrid>
      <w:tr w:rsidR="003A70E5" w:rsidRPr="00B051BB" w14:paraId="242DB616" w14:textId="77777777" w:rsidTr="00A873D4">
        <w:trPr>
          <w:tblHeader/>
          <w:jc w:val="center"/>
        </w:trPr>
        <w:tc>
          <w:tcPr>
            <w:tcW w:w="3020" w:type="dxa"/>
          </w:tcPr>
          <w:p w14:paraId="1DB7AFB5" w14:textId="77777777" w:rsidR="003A70E5" w:rsidRPr="00B051BB" w:rsidRDefault="003A70E5" w:rsidP="003A70E5">
            <w:pPr>
              <w:pStyle w:val="32textnoindent"/>
              <w:spacing w:line="240" w:lineRule="auto"/>
              <w:ind w:left="0" w:firstLine="340"/>
              <w:jc w:val="center"/>
              <w:rPr>
                <w:rFonts w:ascii="Arial" w:hAnsi="Arial" w:cs="Arial"/>
                <w:b/>
                <w:bCs/>
                <w:szCs w:val="20"/>
                <w:lang w:val="id-ID"/>
              </w:rPr>
            </w:pPr>
            <w:r w:rsidRPr="00B051BB">
              <w:rPr>
                <w:rFonts w:ascii="Arial" w:hAnsi="Arial" w:cs="Arial"/>
                <w:b/>
                <w:bCs/>
                <w:szCs w:val="20"/>
                <w:lang w:val="id-ID"/>
              </w:rPr>
              <w:t>Number of Citrus Trees</w:t>
            </w:r>
          </w:p>
          <w:p w14:paraId="0694941A" w14:textId="2ADC6602" w:rsidR="003A70E5" w:rsidRPr="00B051BB" w:rsidRDefault="003A70E5" w:rsidP="003A70E5">
            <w:pPr>
              <w:widowControl w:val="0"/>
              <w:autoSpaceDE w:val="0"/>
              <w:autoSpaceDN w:val="0"/>
              <w:adjustRightInd w:val="0"/>
              <w:jc w:val="center"/>
              <w:rPr>
                <w:rFonts w:cs="Arial"/>
                <w:szCs w:val="20"/>
              </w:rPr>
            </w:pPr>
            <w:r w:rsidRPr="00B051BB">
              <w:rPr>
                <w:rFonts w:cs="Arial"/>
                <w:b/>
                <w:bCs/>
                <w:szCs w:val="20"/>
              </w:rPr>
              <w:t>(a)</w:t>
            </w:r>
          </w:p>
        </w:tc>
        <w:tc>
          <w:tcPr>
            <w:tcW w:w="3021" w:type="dxa"/>
          </w:tcPr>
          <w:p w14:paraId="5D460A13" w14:textId="77777777" w:rsidR="003A70E5" w:rsidRPr="00B051BB" w:rsidRDefault="003A70E5" w:rsidP="003A70E5">
            <w:pPr>
              <w:pStyle w:val="32textnoindent"/>
              <w:spacing w:line="240" w:lineRule="auto"/>
              <w:ind w:left="0" w:firstLine="340"/>
              <w:jc w:val="center"/>
              <w:rPr>
                <w:rFonts w:ascii="Arial" w:hAnsi="Arial" w:cs="Arial"/>
                <w:b/>
                <w:bCs/>
                <w:szCs w:val="20"/>
                <w:lang w:val="id-ID"/>
              </w:rPr>
            </w:pPr>
            <w:r w:rsidRPr="00B051BB">
              <w:rPr>
                <w:rFonts w:ascii="Arial" w:hAnsi="Arial" w:cs="Arial"/>
                <w:b/>
                <w:bCs/>
                <w:szCs w:val="20"/>
                <w:lang w:val="id-ID"/>
              </w:rPr>
              <w:t>Spraying Time</w:t>
            </w:r>
          </w:p>
          <w:p w14:paraId="0D024B2B" w14:textId="3E4C50F7" w:rsidR="003A70E5" w:rsidRPr="00B051BB" w:rsidRDefault="003A70E5" w:rsidP="003A70E5">
            <w:pPr>
              <w:widowControl w:val="0"/>
              <w:autoSpaceDE w:val="0"/>
              <w:autoSpaceDN w:val="0"/>
              <w:adjustRightInd w:val="0"/>
              <w:jc w:val="center"/>
              <w:rPr>
                <w:rFonts w:cs="Arial"/>
                <w:szCs w:val="20"/>
              </w:rPr>
            </w:pPr>
            <w:r w:rsidRPr="00B051BB">
              <w:rPr>
                <w:rFonts w:cs="Arial"/>
                <w:b/>
                <w:bCs/>
                <w:szCs w:val="20"/>
              </w:rPr>
              <w:t>(b)</w:t>
            </w:r>
          </w:p>
        </w:tc>
        <w:tc>
          <w:tcPr>
            <w:tcW w:w="3021" w:type="dxa"/>
          </w:tcPr>
          <w:p w14:paraId="41A41D4F" w14:textId="77777777" w:rsidR="003A70E5" w:rsidRPr="00B051BB" w:rsidRDefault="003A70E5" w:rsidP="003A70E5">
            <w:pPr>
              <w:pStyle w:val="32textnoindent"/>
              <w:spacing w:line="240" w:lineRule="auto"/>
              <w:ind w:left="0" w:firstLine="340"/>
              <w:jc w:val="center"/>
              <w:rPr>
                <w:rFonts w:ascii="Arial" w:hAnsi="Arial" w:cs="Arial"/>
                <w:b/>
                <w:bCs/>
                <w:szCs w:val="20"/>
                <w:lang w:val="id-ID"/>
              </w:rPr>
            </w:pPr>
            <w:r w:rsidRPr="00B051BB">
              <w:rPr>
                <w:rFonts w:ascii="Arial" w:hAnsi="Arial" w:cs="Arial"/>
                <w:b/>
                <w:bCs/>
                <w:szCs w:val="20"/>
                <w:lang w:val="id-ID"/>
              </w:rPr>
              <w:t>Number of Spraying Times</w:t>
            </w:r>
          </w:p>
          <w:p w14:paraId="2C0A5A0F" w14:textId="50053E42" w:rsidR="003A70E5" w:rsidRPr="00B051BB" w:rsidRDefault="003A70E5" w:rsidP="003A70E5">
            <w:pPr>
              <w:widowControl w:val="0"/>
              <w:autoSpaceDE w:val="0"/>
              <w:autoSpaceDN w:val="0"/>
              <w:adjustRightInd w:val="0"/>
              <w:jc w:val="center"/>
              <w:rPr>
                <w:rFonts w:cs="Arial"/>
                <w:szCs w:val="20"/>
              </w:rPr>
            </w:pPr>
            <w:r w:rsidRPr="00B051BB">
              <w:rPr>
                <w:rFonts w:cs="Arial"/>
                <w:b/>
                <w:bCs/>
                <w:szCs w:val="20"/>
              </w:rPr>
              <w:t>(c) = (a) x (b)</w:t>
            </w:r>
          </w:p>
        </w:tc>
      </w:tr>
      <w:tr w:rsidR="003A70E5" w:rsidRPr="00B051BB" w14:paraId="40F3F6B0" w14:textId="77777777" w:rsidTr="00A873D4">
        <w:trPr>
          <w:jc w:val="center"/>
        </w:trPr>
        <w:tc>
          <w:tcPr>
            <w:tcW w:w="3020" w:type="dxa"/>
          </w:tcPr>
          <w:p w14:paraId="08AF2C28" w14:textId="41FAE72D" w:rsidR="003A70E5" w:rsidRPr="00B051BB" w:rsidRDefault="003A70E5" w:rsidP="003A70E5">
            <w:pPr>
              <w:widowControl w:val="0"/>
              <w:autoSpaceDE w:val="0"/>
              <w:autoSpaceDN w:val="0"/>
              <w:adjustRightInd w:val="0"/>
              <w:jc w:val="center"/>
              <w:rPr>
                <w:rFonts w:cs="Arial"/>
                <w:szCs w:val="20"/>
              </w:rPr>
            </w:pPr>
            <w:r w:rsidRPr="00B051BB">
              <w:rPr>
                <w:rFonts w:cs="Arial"/>
                <w:szCs w:val="20"/>
              </w:rPr>
              <w:t>230</w:t>
            </w:r>
          </w:p>
        </w:tc>
        <w:tc>
          <w:tcPr>
            <w:tcW w:w="3021" w:type="dxa"/>
          </w:tcPr>
          <w:p w14:paraId="433DBCEB" w14:textId="38DD5EE8" w:rsidR="003A70E5" w:rsidRPr="00B051BB" w:rsidRDefault="003A70E5" w:rsidP="003A70E5">
            <w:pPr>
              <w:widowControl w:val="0"/>
              <w:autoSpaceDE w:val="0"/>
              <w:autoSpaceDN w:val="0"/>
              <w:adjustRightInd w:val="0"/>
              <w:jc w:val="center"/>
              <w:rPr>
                <w:rFonts w:cs="Arial"/>
                <w:szCs w:val="20"/>
              </w:rPr>
            </w:pPr>
            <w:r w:rsidRPr="00B051BB">
              <w:rPr>
                <w:rFonts w:cs="Arial"/>
                <w:szCs w:val="20"/>
              </w:rPr>
              <w:t>2 minutes</w:t>
            </w:r>
          </w:p>
        </w:tc>
        <w:tc>
          <w:tcPr>
            <w:tcW w:w="3021" w:type="dxa"/>
          </w:tcPr>
          <w:p w14:paraId="32855AAA" w14:textId="139D1D9C" w:rsidR="003A70E5" w:rsidRPr="00B051BB" w:rsidRDefault="003A70E5" w:rsidP="003A70E5">
            <w:pPr>
              <w:widowControl w:val="0"/>
              <w:autoSpaceDE w:val="0"/>
              <w:autoSpaceDN w:val="0"/>
              <w:adjustRightInd w:val="0"/>
              <w:jc w:val="center"/>
              <w:rPr>
                <w:rFonts w:cs="Arial"/>
                <w:szCs w:val="20"/>
              </w:rPr>
            </w:pPr>
            <w:r w:rsidRPr="00B051BB">
              <w:rPr>
                <w:rFonts w:cs="Arial"/>
                <w:szCs w:val="20"/>
              </w:rPr>
              <w:t>460 minutes</w:t>
            </w:r>
          </w:p>
        </w:tc>
      </w:tr>
      <w:tr w:rsidR="003A70E5" w:rsidRPr="00B051BB" w14:paraId="06660542" w14:textId="77777777" w:rsidTr="00A873D4">
        <w:trPr>
          <w:jc w:val="center"/>
        </w:trPr>
        <w:tc>
          <w:tcPr>
            <w:tcW w:w="3020" w:type="dxa"/>
          </w:tcPr>
          <w:p w14:paraId="6A4B89FD" w14:textId="77777777" w:rsidR="003A70E5" w:rsidRPr="00B051BB" w:rsidRDefault="003A70E5" w:rsidP="003A70E5">
            <w:pPr>
              <w:widowControl w:val="0"/>
              <w:autoSpaceDE w:val="0"/>
              <w:autoSpaceDN w:val="0"/>
              <w:adjustRightInd w:val="0"/>
              <w:jc w:val="center"/>
              <w:rPr>
                <w:rFonts w:cs="Arial"/>
                <w:szCs w:val="20"/>
              </w:rPr>
            </w:pPr>
          </w:p>
        </w:tc>
        <w:tc>
          <w:tcPr>
            <w:tcW w:w="3021" w:type="dxa"/>
          </w:tcPr>
          <w:p w14:paraId="6EF996C2" w14:textId="77777777" w:rsidR="003A70E5" w:rsidRPr="00B051BB" w:rsidRDefault="003A70E5" w:rsidP="003A70E5">
            <w:pPr>
              <w:widowControl w:val="0"/>
              <w:autoSpaceDE w:val="0"/>
              <w:autoSpaceDN w:val="0"/>
              <w:adjustRightInd w:val="0"/>
              <w:jc w:val="center"/>
              <w:rPr>
                <w:rFonts w:cs="Arial"/>
                <w:szCs w:val="20"/>
              </w:rPr>
            </w:pPr>
          </w:p>
        </w:tc>
        <w:tc>
          <w:tcPr>
            <w:tcW w:w="3021" w:type="dxa"/>
          </w:tcPr>
          <w:p w14:paraId="3E28E147" w14:textId="30AD941E" w:rsidR="003A70E5" w:rsidRPr="00B051BB" w:rsidRDefault="003A70E5" w:rsidP="003A70E5">
            <w:pPr>
              <w:pStyle w:val="32textnoindent"/>
              <w:spacing w:line="240" w:lineRule="auto"/>
              <w:ind w:left="0"/>
              <w:jc w:val="center"/>
              <w:rPr>
                <w:rFonts w:ascii="Arial" w:hAnsi="Arial" w:cs="Arial"/>
                <w:szCs w:val="20"/>
                <w:lang w:val="id-ID"/>
              </w:rPr>
            </w:pPr>
            <w:r w:rsidRPr="00B051BB">
              <w:rPr>
                <w:rFonts w:ascii="Arial" w:hAnsi="Arial" w:cs="Arial"/>
                <w:szCs w:val="20"/>
                <w:lang w:val="id-ID"/>
              </w:rPr>
              <w:t>7 hours and 40 minutes</w:t>
            </w:r>
          </w:p>
          <w:p w14:paraId="7819873C" w14:textId="4157279A" w:rsidR="003A70E5" w:rsidRPr="00B051BB" w:rsidRDefault="003A70E5" w:rsidP="003A70E5">
            <w:pPr>
              <w:widowControl w:val="0"/>
              <w:autoSpaceDE w:val="0"/>
              <w:autoSpaceDN w:val="0"/>
              <w:adjustRightInd w:val="0"/>
              <w:jc w:val="center"/>
              <w:rPr>
                <w:rFonts w:cs="Arial"/>
                <w:szCs w:val="20"/>
              </w:rPr>
            </w:pPr>
            <w:r w:rsidRPr="00B051BB">
              <w:rPr>
                <w:rFonts w:cs="Arial"/>
                <w:szCs w:val="20"/>
              </w:rPr>
              <w:t>(average 8 Hours)</w:t>
            </w:r>
          </w:p>
        </w:tc>
      </w:tr>
      <w:bookmarkEnd w:id="4"/>
    </w:tbl>
    <w:p w14:paraId="08AA93BA" w14:textId="13BEE1B6" w:rsidR="007E3817" w:rsidRPr="00B051BB" w:rsidRDefault="007E3817" w:rsidP="007E3817">
      <w:pPr>
        <w:widowControl w:val="0"/>
        <w:autoSpaceDE w:val="0"/>
        <w:autoSpaceDN w:val="0"/>
        <w:adjustRightInd w:val="0"/>
        <w:rPr>
          <w:rFonts w:cs="Arial"/>
          <w:szCs w:val="20"/>
        </w:rPr>
      </w:pPr>
    </w:p>
    <w:p w14:paraId="71C62073" w14:textId="77777777" w:rsidR="003A70E5" w:rsidRPr="00B051BB" w:rsidRDefault="003A70E5" w:rsidP="003A70E5">
      <w:pPr>
        <w:widowControl w:val="0"/>
        <w:autoSpaceDE w:val="0"/>
        <w:autoSpaceDN w:val="0"/>
        <w:adjustRightInd w:val="0"/>
        <w:jc w:val="center"/>
        <w:rPr>
          <w:rFonts w:cs="Arial"/>
          <w:szCs w:val="20"/>
        </w:rPr>
      </w:pPr>
      <w:bookmarkStart w:id="5" w:name="_Hlk207874262"/>
      <w:bookmarkStart w:id="6" w:name="_Hlk207874310"/>
      <w:r w:rsidRPr="00B051BB">
        <w:rPr>
          <w:rFonts w:cs="Arial"/>
          <w:b/>
          <w:bCs/>
          <w:szCs w:val="20"/>
        </w:rPr>
        <w:t xml:space="preserve">Table 2. </w:t>
      </w:r>
      <w:r w:rsidRPr="00B051BB">
        <w:rPr>
          <w:rFonts w:cs="Arial"/>
          <w:szCs w:val="20"/>
        </w:rPr>
        <w:t>Fertilization Time Calculation: How to Design an Automatic Irrigation System Using Photo Cell Timer and PVC Valve in Groups of Plants:</w:t>
      </w:r>
    </w:p>
    <w:tbl>
      <w:tblPr>
        <w:tblStyle w:val="TableGrid"/>
        <w:tblW w:w="0" w:type="auto"/>
        <w:tblLook w:val="04A0" w:firstRow="1" w:lastRow="0" w:firstColumn="1" w:lastColumn="0" w:noHBand="0" w:noVBand="1"/>
      </w:tblPr>
      <w:tblGrid>
        <w:gridCol w:w="2265"/>
        <w:gridCol w:w="2265"/>
        <w:gridCol w:w="2266"/>
        <w:gridCol w:w="2266"/>
      </w:tblGrid>
      <w:tr w:rsidR="003A70E5" w:rsidRPr="00B051BB" w14:paraId="63C10EA0" w14:textId="77777777" w:rsidTr="00A873D4">
        <w:trPr>
          <w:tblHeader/>
        </w:trPr>
        <w:tc>
          <w:tcPr>
            <w:tcW w:w="2265" w:type="dxa"/>
          </w:tcPr>
          <w:bookmarkEnd w:id="5"/>
          <w:p w14:paraId="3344B1DC" w14:textId="456696DF" w:rsidR="003A70E5" w:rsidRPr="00B051BB" w:rsidRDefault="003A70E5" w:rsidP="003A70E5">
            <w:pPr>
              <w:widowControl w:val="0"/>
              <w:autoSpaceDE w:val="0"/>
              <w:autoSpaceDN w:val="0"/>
              <w:adjustRightInd w:val="0"/>
              <w:jc w:val="center"/>
              <w:rPr>
                <w:rFonts w:cs="Arial"/>
                <w:spacing w:val="-2"/>
                <w:szCs w:val="20"/>
              </w:rPr>
            </w:pPr>
            <w:r w:rsidRPr="00B051BB">
              <w:rPr>
                <w:rFonts w:cs="Arial"/>
                <w:b/>
                <w:bCs/>
                <w:szCs w:val="20"/>
              </w:rPr>
              <w:t>Number of Citrus Trees in One Group</w:t>
            </w:r>
          </w:p>
        </w:tc>
        <w:tc>
          <w:tcPr>
            <w:tcW w:w="2265" w:type="dxa"/>
          </w:tcPr>
          <w:p w14:paraId="0E8D7460" w14:textId="77777777" w:rsidR="003A70E5" w:rsidRPr="00B051BB" w:rsidRDefault="003A70E5" w:rsidP="003A70E5">
            <w:pPr>
              <w:pStyle w:val="32textnoindent"/>
              <w:spacing w:line="240" w:lineRule="auto"/>
              <w:ind w:left="0"/>
              <w:jc w:val="center"/>
              <w:rPr>
                <w:rFonts w:ascii="Arial" w:hAnsi="Arial" w:cs="Arial"/>
                <w:b/>
                <w:bCs/>
                <w:szCs w:val="20"/>
                <w:lang w:val="id-ID"/>
              </w:rPr>
            </w:pPr>
            <w:r w:rsidRPr="00B051BB">
              <w:rPr>
                <w:rFonts w:ascii="Arial" w:hAnsi="Arial" w:cs="Arial"/>
                <w:b/>
                <w:bCs/>
                <w:szCs w:val="20"/>
                <w:lang w:val="id-ID"/>
              </w:rPr>
              <w:t>Number of Plants</w:t>
            </w:r>
          </w:p>
          <w:p w14:paraId="6D681F35" w14:textId="63B64A4F" w:rsidR="003A70E5" w:rsidRPr="00B051BB" w:rsidRDefault="003A70E5" w:rsidP="003A70E5">
            <w:pPr>
              <w:widowControl w:val="0"/>
              <w:autoSpaceDE w:val="0"/>
              <w:autoSpaceDN w:val="0"/>
              <w:adjustRightInd w:val="0"/>
              <w:jc w:val="center"/>
              <w:rPr>
                <w:rFonts w:cs="Arial"/>
                <w:spacing w:val="-2"/>
                <w:szCs w:val="20"/>
              </w:rPr>
            </w:pPr>
            <w:r w:rsidRPr="00B051BB">
              <w:rPr>
                <w:rFonts w:cs="Arial"/>
                <w:b/>
                <w:bCs/>
                <w:szCs w:val="20"/>
              </w:rPr>
              <w:t>(a)</w:t>
            </w:r>
          </w:p>
        </w:tc>
        <w:tc>
          <w:tcPr>
            <w:tcW w:w="2266" w:type="dxa"/>
          </w:tcPr>
          <w:p w14:paraId="17517FA3" w14:textId="77777777" w:rsidR="00510CBD" w:rsidRPr="00B051BB" w:rsidRDefault="00510CBD" w:rsidP="00510CBD">
            <w:pPr>
              <w:pStyle w:val="32textnoindent"/>
              <w:spacing w:line="240" w:lineRule="auto"/>
              <w:ind w:left="0"/>
              <w:jc w:val="center"/>
              <w:rPr>
                <w:rFonts w:ascii="Arial" w:hAnsi="Arial" w:cs="Arial"/>
                <w:b/>
                <w:bCs/>
                <w:szCs w:val="20"/>
                <w:lang w:val="id-ID"/>
              </w:rPr>
            </w:pPr>
            <w:r w:rsidRPr="00B051BB">
              <w:rPr>
                <w:rFonts w:ascii="Arial" w:hAnsi="Arial" w:cs="Arial"/>
                <w:b/>
                <w:bCs/>
                <w:szCs w:val="20"/>
                <w:lang w:val="id-ID"/>
              </w:rPr>
              <w:t>Spraying Time</w:t>
            </w:r>
          </w:p>
          <w:p w14:paraId="4E822FBC" w14:textId="2C9A41BE" w:rsidR="003A70E5" w:rsidRPr="00B051BB" w:rsidRDefault="00510CBD" w:rsidP="00510CBD">
            <w:pPr>
              <w:widowControl w:val="0"/>
              <w:autoSpaceDE w:val="0"/>
              <w:autoSpaceDN w:val="0"/>
              <w:adjustRightInd w:val="0"/>
              <w:jc w:val="center"/>
              <w:rPr>
                <w:rFonts w:cs="Arial"/>
                <w:spacing w:val="-2"/>
                <w:szCs w:val="20"/>
              </w:rPr>
            </w:pPr>
            <w:r w:rsidRPr="00B051BB">
              <w:rPr>
                <w:rFonts w:cs="Arial"/>
                <w:b/>
                <w:bCs/>
                <w:szCs w:val="20"/>
              </w:rPr>
              <w:t>(b)</w:t>
            </w:r>
          </w:p>
        </w:tc>
        <w:tc>
          <w:tcPr>
            <w:tcW w:w="2266" w:type="dxa"/>
          </w:tcPr>
          <w:p w14:paraId="182F68D1" w14:textId="77777777" w:rsidR="00510CBD" w:rsidRPr="00B051BB" w:rsidRDefault="00510CBD" w:rsidP="00510CBD">
            <w:pPr>
              <w:pStyle w:val="32textnoindent"/>
              <w:spacing w:line="240" w:lineRule="auto"/>
              <w:ind w:left="0"/>
              <w:jc w:val="center"/>
              <w:rPr>
                <w:rFonts w:ascii="Arial" w:hAnsi="Arial" w:cs="Arial"/>
                <w:b/>
                <w:bCs/>
                <w:szCs w:val="20"/>
                <w:lang w:val="id-ID"/>
              </w:rPr>
            </w:pPr>
            <w:r w:rsidRPr="00B051BB">
              <w:rPr>
                <w:rFonts w:ascii="Arial" w:hAnsi="Arial" w:cs="Arial"/>
                <w:b/>
                <w:bCs/>
                <w:szCs w:val="20"/>
                <w:lang w:val="id-ID"/>
              </w:rPr>
              <w:t>Number of Spraying Times</w:t>
            </w:r>
          </w:p>
          <w:p w14:paraId="736E2652" w14:textId="6DD4C65B" w:rsidR="003A70E5" w:rsidRPr="00B051BB" w:rsidRDefault="00510CBD" w:rsidP="00510CBD">
            <w:pPr>
              <w:widowControl w:val="0"/>
              <w:autoSpaceDE w:val="0"/>
              <w:autoSpaceDN w:val="0"/>
              <w:adjustRightInd w:val="0"/>
              <w:jc w:val="center"/>
              <w:rPr>
                <w:rFonts w:cs="Arial"/>
                <w:spacing w:val="-2"/>
                <w:szCs w:val="20"/>
              </w:rPr>
            </w:pPr>
            <w:r w:rsidRPr="00B051BB">
              <w:rPr>
                <w:rFonts w:cs="Arial"/>
                <w:b/>
                <w:bCs/>
                <w:szCs w:val="20"/>
              </w:rPr>
              <w:t>(c) = (a) x (b)</w:t>
            </w:r>
          </w:p>
        </w:tc>
      </w:tr>
      <w:tr w:rsidR="003A70E5" w:rsidRPr="00B051BB" w14:paraId="06DC9DC2" w14:textId="77777777" w:rsidTr="00A873D4">
        <w:tc>
          <w:tcPr>
            <w:tcW w:w="2265" w:type="dxa"/>
          </w:tcPr>
          <w:p w14:paraId="005AED44" w14:textId="7FB0EFE4" w:rsidR="003A70E5" w:rsidRPr="00B051BB" w:rsidRDefault="00510CBD" w:rsidP="003A70E5">
            <w:pPr>
              <w:widowControl w:val="0"/>
              <w:autoSpaceDE w:val="0"/>
              <w:autoSpaceDN w:val="0"/>
              <w:adjustRightInd w:val="0"/>
              <w:jc w:val="center"/>
              <w:rPr>
                <w:rFonts w:cs="Arial"/>
                <w:spacing w:val="-2"/>
                <w:szCs w:val="20"/>
              </w:rPr>
            </w:pPr>
            <w:r w:rsidRPr="00B051BB">
              <w:rPr>
                <w:rFonts w:cs="Arial"/>
                <w:szCs w:val="20"/>
              </w:rPr>
              <w:t>10</w:t>
            </w:r>
          </w:p>
        </w:tc>
        <w:tc>
          <w:tcPr>
            <w:tcW w:w="2265" w:type="dxa"/>
          </w:tcPr>
          <w:p w14:paraId="3B4CF4B6" w14:textId="03DF4F11" w:rsidR="003A70E5" w:rsidRPr="00B051BB" w:rsidRDefault="00510CBD" w:rsidP="003A70E5">
            <w:pPr>
              <w:widowControl w:val="0"/>
              <w:autoSpaceDE w:val="0"/>
              <w:autoSpaceDN w:val="0"/>
              <w:adjustRightInd w:val="0"/>
              <w:jc w:val="center"/>
              <w:rPr>
                <w:rFonts w:cs="Arial"/>
                <w:spacing w:val="-2"/>
                <w:szCs w:val="20"/>
              </w:rPr>
            </w:pPr>
            <w:r w:rsidRPr="00B051BB">
              <w:rPr>
                <w:rFonts w:cs="Arial"/>
                <w:szCs w:val="20"/>
              </w:rPr>
              <w:t>23</w:t>
            </w:r>
          </w:p>
        </w:tc>
        <w:tc>
          <w:tcPr>
            <w:tcW w:w="2266" w:type="dxa"/>
          </w:tcPr>
          <w:p w14:paraId="1254CE00" w14:textId="7B72A6BE" w:rsidR="003A70E5" w:rsidRPr="00B051BB" w:rsidRDefault="00510CBD" w:rsidP="003A70E5">
            <w:pPr>
              <w:widowControl w:val="0"/>
              <w:autoSpaceDE w:val="0"/>
              <w:autoSpaceDN w:val="0"/>
              <w:adjustRightInd w:val="0"/>
              <w:jc w:val="center"/>
              <w:rPr>
                <w:rFonts w:cs="Arial"/>
                <w:spacing w:val="-2"/>
                <w:szCs w:val="20"/>
              </w:rPr>
            </w:pPr>
            <w:r w:rsidRPr="00B051BB">
              <w:rPr>
                <w:rFonts w:cs="Arial"/>
                <w:szCs w:val="20"/>
              </w:rPr>
              <w:t>2 minutes</w:t>
            </w:r>
          </w:p>
        </w:tc>
        <w:tc>
          <w:tcPr>
            <w:tcW w:w="2266" w:type="dxa"/>
          </w:tcPr>
          <w:p w14:paraId="5A6F9CBB" w14:textId="03917146" w:rsidR="003A70E5" w:rsidRPr="00B051BB" w:rsidRDefault="00510CBD" w:rsidP="003A70E5">
            <w:pPr>
              <w:widowControl w:val="0"/>
              <w:autoSpaceDE w:val="0"/>
              <w:autoSpaceDN w:val="0"/>
              <w:adjustRightInd w:val="0"/>
              <w:jc w:val="center"/>
              <w:rPr>
                <w:rFonts w:cs="Arial"/>
                <w:spacing w:val="-2"/>
                <w:szCs w:val="20"/>
              </w:rPr>
            </w:pPr>
            <w:r w:rsidRPr="00B051BB">
              <w:rPr>
                <w:rFonts w:cs="Arial"/>
                <w:szCs w:val="20"/>
              </w:rPr>
              <w:t>46 minutes</w:t>
            </w:r>
          </w:p>
        </w:tc>
      </w:tr>
    </w:tbl>
    <w:p w14:paraId="737B752F" w14:textId="77777777" w:rsidR="00510CBD" w:rsidRPr="00B051BB" w:rsidRDefault="00510CBD" w:rsidP="00510CBD">
      <w:pPr>
        <w:widowControl w:val="0"/>
        <w:autoSpaceDE w:val="0"/>
        <w:autoSpaceDN w:val="0"/>
        <w:adjustRightInd w:val="0"/>
        <w:rPr>
          <w:rFonts w:cs="Arial"/>
          <w:spacing w:val="-2"/>
          <w:szCs w:val="20"/>
        </w:rPr>
      </w:pPr>
    </w:p>
    <w:p w14:paraId="624B780B" w14:textId="3778FF66" w:rsidR="00510CBD" w:rsidRPr="00B051BB" w:rsidRDefault="00510CBD" w:rsidP="00510CBD">
      <w:pPr>
        <w:pStyle w:val="ListParagraph"/>
        <w:widowControl w:val="0"/>
        <w:numPr>
          <w:ilvl w:val="1"/>
          <w:numId w:val="17"/>
        </w:numPr>
        <w:autoSpaceDE w:val="0"/>
        <w:autoSpaceDN w:val="0"/>
        <w:adjustRightInd w:val="0"/>
        <w:rPr>
          <w:rFonts w:cs="Arial"/>
          <w:b/>
          <w:bCs/>
          <w:lang w:val="id-ID"/>
        </w:rPr>
      </w:pPr>
      <w:r w:rsidRPr="00B051BB">
        <w:rPr>
          <w:rFonts w:cs="Arial"/>
          <w:b/>
          <w:bCs/>
          <w:lang w:val="id-ID"/>
        </w:rPr>
        <w:t>Irrigation Engineering</w:t>
      </w:r>
    </w:p>
    <w:p w14:paraId="04493476" w14:textId="451BF676" w:rsidR="00510CBD" w:rsidRPr="00B051BB" w:rsidRDefault="00510CBD" w:rsidP="00510CBD">
      <w:pPr>
        <w:pStyle w:val="31text"/>
        <w:ind w:left="0" w:firstLine="0"/>
        <w:rPr>
          <w:rFonts w:ascii="Arial" w:hAnsi="Arial" w:cs="Arial"/>
          <w:szCs w:val="20"/>
          <w:lang w:val="id-ID"/>
        </w:rPr>
      </w:pPr>
      <w:r w:rsidRPr="00B051BB">
        <w:rPr>
          <w:rFonts w:ascii="Arial" w:hAnsi="Arial" w:cs="Arial"/>
          <w:szCs w:val="20"/>
          <w:lang w:val="id-ID"/>
        </w:rPr>
        <w:t>Conducting irrigation system engineering using a photocell timer and PVC Valve in groups of plants will speed up the fertilization time of citrus trees, because watering of citrus trees is done simultaneously in a group of plants. When carrying out maintenance and repair of fertilization irrigation, the PVC valve also functions to regulate the flow of water into a group of plants and when there is damage to the irrigation of a group of plants, the PVC valve can be closed without disrupting the main irrigation line and irrigation of other groups of plants.</w:t>
      </w:r>
    </w:p>
    <w:bookmarkEnd w:id="6"/>
    <w:p w14:paraId="408835F3" w14:textId="2D27CA5E" w:rsidR="00325F01" w:rsidRPr="00B051BB" w:rsidRDefault="00325F01" w:rsidP="003A70E5">
      <w:pPr>
        <w:widowControl w:val="0"/>
        <w:autoSpaceDE w:val="0"/>
        <w:autoSpaceDN w:val="0"/>
        <w:adjustRightInd w:val="0"/>
        <w:jc w:val="center"/>
        <w:rPr>
          <w:rFonts w:cs="Arial"/>
          <w:spacing w:val="-2"/>
          <w:szCs w:val="20"/>
        </w:rPr>
      </w:pPr>
    </w:p>
    <w:p w14:paraId="6A8B5236" w14:textId="77777777" w:rsidR="00325F01" w:rsidRPr="00B051BB" w:rsidRDefault="00325F01" w:rsidP="003A70E5">
      <w:pPr>
        <w:widowControl w:val="0"/>
        <w:autoSpaceDE w:val="0"/>
        <w:autoSpaceDN w:val="0"/>
        <w:adjustRightInd w:val="0"/>
        <w:jc w:val="center"/>
        <w:rPr>
          <w:rFonts w:cs="Arial"/>
          <w:spacing w:val="-2"/>
          <w:szCs w:val="20"/>
        </w:rPr>
      </w:pPr>
    </w:p>
    <w:p w14:paraId="37410A15" w14:textId="77777777" w:rsidR="00325F01" w:rsidRPr="00B051BB" w:rsidRDefault="00325F01" w:rsidP="00325F01">
      <w:pPr>
        <w:widowControl w:val="0"/>
        <w:autoSpaceDE w:val="0"/>
        <w:autoSpaceDN w:val="0"/>
        <w:adjustRightInd w:val="0"/>
        <w:rPr>
          <w:b/>
          <w:shd w:val="clear" w:color="auto" w:fill="FFFFFF"/>
        </w:rPr>
      </w:pPr>
      <w:r w:rsidRPr="00B051BB">
        <w:rPr>
          <w:rFonts w:cs="Arial"/>
          <w:b/>
          <w:bCs/>
          <w:szCs w:val="20"/>
        </w:rPr>
        <w:t xml:space="preserve">3. </w:t>
      </w:r>
      <w:r w:rsidRPr="00B051BB">
        <w:rPr>
          <w:b/>
          <w:shd w:val="clear" w:color="auto" w:fill="FFFFFF"/>
        </w:rPr>
        <w:t>RESULTS AND DISCUSSION</w:t>
      </w:r>
    </w:p>
    <w:p w14:paraId="371EEA1E" w14:textId="552C92EE" w:rsidR="00325F01" w:rsidRPr="00B051BB" w:rsidRDefault="00325F01" w:rsidP="00325F01">
      <w:pPr>
        <w:widowControl w:val="0"/>
        <w:autoSpaceDE w:val="0"/>
        <w:autoSpaceDN w:val="0"/>
        <w:adjustRightInd w:val="0"/>
        <w:rPr>
          <w:shd w:val="clear" w:color="auto" w:fill="FFFFFF"/>
        </w:rPr>
      </w:pPr>
    </w:p>
    <w:p w14:paraId="6EC08C77" w14:textId="77777777" w:rsidR="00B40941" w:rsidRPr="00B051BB" w:rsidRDefault="00B40941" w:rsidP="00B40941">
      <w:pPr>
        <w:widowControl w:val="0"/>
        <w:autoSpaceDE w:val="0"/>
        <w:autoSpaceDN w:val="0"/>
        <w:adjustRightInd w:val="0"/>
        <w:rPr>
          <w:rFonts w:cs="Arial"/>
          <w:spacing w:val="-2"/>
          <w:szCs w:val="20"/>
        </w:rPr>
      </w:pPr>
    </w:p>
    <w:p w14:paraId="6BD99508" w14:textId="4273CE2F" w:rsidR="00B40941" w:rsidRPr="00B051BB" w:rsidRDefault="00B40941" w:rsidP="00B40941">
      <w:pPr>
        <w:pStyle w:val="ListParagraph"/>
        <w:widowControl w:val="0"/>
        <w:numPr>
          <w:ilvl w:val="1"/>
          <w:numId w:val="18"/>
        </w:numPr>
        <w:autoSpaceDE w:val="0"/>
        <w:autoSpaceDN w:val="0"/>
        <w:adjustRightInd w:val="0"/>
        <w:rPr>
          <w:rFonts w:cs="Arial"/>
          <w:b/>
          <w:bCs/>
          <w:lang w:val="id-ID"/>
        </w:rPr>
      </w:pPr>
      <w:bookmarkStart w:id="7" w:name="_Hlk207874414"/>
      <w:r w:rsidRPr="00B051BB">
        <w:rPr>
          <w:rFonts w:cs="Arial"/>
          <w:b/>
          <w:bCs/>
          <w:lang w:val="id-ID"/>
        </w:rPr>
        <w:t>Objective Tree</w:t>
      </w:r>
    </w:p>
    <w:bookmarkEnd w:id="7"/>
    <w:p w14:paraId="6FB9ACF9" w14:textId="2352CC5F" w:rsidR="00B40941" w:rsidRPr="00B051BB" w:rsidRDefault="00B40941" w:rsidP="00B40941">
      <w:pPr>
        <w:widowControl w:val="0"/>
        <w:autoSpaceDE w:val="0"/>
        <w:autoSpaceDN w:val="0"/>
        <w:adjustRightInd w:val="0"/>
        <w:rPr>
          <w:rFonts w:cs="Arial"/>
          <w:b/>
          <w:bCs/>
        </w:rPr>
      </w:pPr>
    </w:p>
    <w:p w14:paraId="3A772BE6" w14:textId="71E99B0A" w:rsidR="00B40941" w:rsidRPr="00B051BB" w:rsidRDefault="00B40941" w:rsidP="00A85E14">
      <w:pPr>
        <w:widowControl w:val="0"/>
        <w:autoSpaceDE w:val="0"/>
        <w:autoSpaceDN w:val="0"/>
        <w:adjustRightInd w:val="0"/>
        <w:jc w:val="center"/>
        <w:rPr>
          <w:rFonts w:cs="Arial"/>
          <w:b/>
          <w:bCs/>
        </w:rPr>
      </w:pPr>
      <w:r w:rsidRPr="00B051BB">
        <w:rPr>
          <w:rFonts w:cs="Arial"/>
          <w:b/>
          <w:bCs/>
          <w:noProof/>
        </w:rPr>
        <w:drawing>
          <wp:inline distT="0" distB="0" distL="0" distR="0" wp14:anchorId="4FD09463" wp14:editId="5A5AF15D">
            <wp:extent cx="5760720" cy="3115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jective Tree.t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3115945"/>
                    </a:xfrm>
                    <a:prstGeom prst="rect">
                      <a:avLst/>
                    </a:prstGeom>
                  </pic:spPr>
                </pic:pic>
              </a:graphicData>
            </a:graphic>
          </wp:inline>
        </w:drawing>
      </w:r>
    </w:p>
    <w:p w14:paraId="51C49435" w14:textId="0FAD21DC" w:rsidR="00B40941" w:rsidRPr="00B051BB" w:rsidRDefault="00B40941" w:rsidP="00A85E14">
      <w:pPr>
        <w:pStyle w:val="ListParagraph"/>
        <w:widowControl w:val="0"/>
        <w:autoSpaceDE w:val="0"/>
        <w:autoSpaceDN w:val="0"/>
        <w:adjustRightInd w:val="0"/>
        <w:ind w:left="360"/>
        <w:jc w:val="center"/>
        <w:rPr>
          <w:rFonts w:cs="Arial"/>
          <w:lang w:val="id-ID"/>
        </w:rPr>
      </w:pPr>
      <w:bookmarkStart w:id="8" w:name="_Hlk207874500"/>
      <w:r w:rsidRPr="00B051BB">
        <w:rPr>
          <w:rFonts w:cs="Arial"/>
          <w:b/>
          <w:bCs/>
          <w:lang w:val="id-ID"/>
        </w:rPr>
        <w:t>Figure 2</w:t>
      </w:r>
      <w:r w:rsidRPr="00B051BB">
        <w:rPr>
          <w:rFonts w:cs="Arial"/>
          <w:lang w:val="id-ID"/>
        </w:rPr>
        <w:t>: Objective Tree Automatic Citrus Fertilization Irrigation System</w:t>
      </w:r>
    </w:p>
    <w:p w14:paraId="29EDCE3D" w14:textId="77777777" w:rsidR="00B40941" w:rsidRPr="00B051BB" w:rsidRDefault="00B40941" w:rsidP="00B40941">
      <w:pPr>
        <w:widowControl w:val="0"/>
        <w:autoSpaceDE w:val="0"/>
        <w:autoSpaceDN w:val="0"/>
        <w:adjustRightInd w:val="0"/>
        <w:rPr>
          <w:rFonts w:cs="Arial"/>
          <w:b/>
          <w:bCs/>
        </w:rPr>
      </w:pPr>
    </w:p>
    <w:p w14:paraId="3E729106" w14:textId="111B8A5F" w:rsidR="00B40941" w:rsidRPr="00B051BB" w:rsidRDefault="00B40941" w:rsidP="00B40941">
      <w:pPr>
        <w:pStyle w:val="ListParagraph"/>
        <w:widowControl w:val="0"/>
        <w:numPr>
          <w:ilvl w:val="1"/>
          <w:numId w:val="18"/>
        </w:numPr>
        <w:autoSpaceDE w:val="0"/>
        <w:autoSpaceDN w:val="0"/>
        <w:adjustRightInd w:val="0"/>
        <w:rPr>
          <w:rFonts w:cs="Arial"/>
          <w:b/>
          <w:bCs/>
          <w:lang w:val="id-ID"/>
        </w:rPr>
      </w:pPr>
      <w:bookmarkStart w:id="9" w:name="_Hlk207874523"/>
      <w:bookmarkEnd w:id="8"/>
      <w:r w:rsidRPr="00B051BB">
        <w:rPr>
          <w:rFonts w:cs="Arial"/>
          <w:b/>
          <w:bCs/>
          <w:lang w:val="id-ID"/>
        </w:rPr>
        <w:t xml:space="preserve">Function Structure </w:t>
      </w:r>
    </w:p>
    <w:bookmarkEnd w:id="9"/>
    <w:p w14:paraId="689827B7" w14:textId="56AF7F0B" w:rsidR="00B40941" w:rsidRPr="00B051BB" w:rsidRDefault="00B40941" w:rsidP="00B40941">
      <w:pPr>
        <w:widowControl w:val="0"/>
        <w:autoSpaceDE w:val="0"/>
        <w:autoSpaceDN w:val="0"/>
        <w:adjustRightInd w:val="0"/>
        <w:rPr>
          <w:rFonts w:cs="Arial"/>
          <w:b/>
          <w:bCs/>
        </w:rPr>
      </w:pPr>
    </w:p>
    <w:p w14:paraId="25A99A4C" w14:textId="6BF1B95A" w:rsidR="00B40941" w:rsidRPr="00B051BB" w:rsidRDefault="00B40941" w:rsidP="00A85E14">
      <w:pPr>
        <w:widowControl w:val="0"/>
        <w:autoSpaceDE w:val="0"/>
        <w:autoSpaceDN w:val="0"/>
        <w:adjustRightInd w:val="0"/>
        <w:jc w:val="center"/>
        <w:rPr>
          <w:rFonts w:cs="Arial"/>
          <w:b/>
          <w:bCs/>
        </w:rPr>
      </w:pPr>
      <w:r w:rsidRPr="00B051BB">
        <w:rPr>
          <w:rFonts w:cs="Arial"/>
          <w:b/>
          <w:bCs/>
          <w:noProof/>
        </w:rPr>
        <w:drawing>
          <wp:inline distT="0" distB="0" distL="0" distR="0" wp14:anchorId="5DB8E191" wp14:editId="72D920A5">
            <wp:extent cx="3819525" cy="22886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nction Structure.t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65379" cy="2316160"/>
                    </a:xfrm>
                    <a:prstGeom prst="rect">
                      <a:avLst/>
                    </a:prstGeom>
                  </pic:spPr>
                </pic:pic>
              </a:graphicData>
            </a:graphic>
          </wp:inline>
        </w:drawing>
      </w:r>
    </w:p>
    <w:p w14:paraId="336093A1" w14:textId="7CC46A69" w:rsidR="00B40941" w:rsidRPr="00B051BB" w:rsidRDefault="00B40941" w:rsidP="00B40941">
      <w:pPr>
        <w:widowControl w:val="0"/>
        <w:autoSpaceDE w:val="0"/>
        <w:autoSpaceDN w:val="0"/>
        <w:adjustRightInd w:val="0"/>
        <w:jc w:val="center"/>
        <w:rPr>
          <w:rFonts w:cs="Arial"/>
          <w:iCs/>
          <w:szCs w:val="20"/>
        </w:rPr>
      </w:pPr>
      <w:bookmarkStart w:id="10" w:name="_Hlk207874616"/>
      <w:r w:rsidRPr="00B051BB">
        <w:rPr>
          <w:rFonts w:cs="Arial"/>
          <w:b/>
          <w:bCs/>
          <w:szCs w:val="20"/>
        </w:rPr>
        <w:t xml:space="preserve">Figure </w:t>
      </w:r>
      <w:r w:rsidRPr="00B051BB">
        <w:rPr>
          <w:rFonts w:cs="Arial"/>
          <w:b/>
          <w:bCs/>
        </w:rPr>
        <w:t>3</w:t>
      </w:r>
      <w:r w:rsidRPr="00B051BB">
        <w:rPr>
          <w:rFonts w:cs="Arial"/>
          <w:szCs w:val="20"/>
        </w:rPr>
        <w:t xml:space="preserve">: </w:t>
      </w:r>
      <w:r w:rsidRPr="00B051BB">
        <w:rPr>
          <w:rFonts w:cs="Arial"/>
          <w:iCs/>
          <w:szCs w:val="20"/>
        </w:rPr>
        <w:t>Function Structure of the Automatic Citrus Fertilization Irrigation System</w:t>
      </w:r>
      <w:bookmarkEnd w:id="10"/>
    </w:p>
    <w:p w14:paraId="16332BFE" w14:textId="77777777" w:rsidR="00B40941" w:rsidRPr="00B051BB" w:rsidRDefault="00B40941" w:rsidP="00B40941">
      <w:pPr>
        <w:widowControl w:val="0"/>
        <w:autoSpaceDE w:val="0"/>
        <w:autoSpaceDN w:val="0"/>
        <w:adjustRightInd w:val="0"/>
        <w:jc w:val="center"/>
        <w:rPr>
          <w:rFonts w:cs="Arial"/>
          <w:b/>
          <w:bCs/>
        </w:rPr>
      </w:pPr>
    </w:p>
    <w:p w14:paraId="1FADFFA2" w14:textId="33A6420E" w:rsidR="00B40941" w:rsidRPr="00B051BB" w:rsidRDefault="00B40941" w:rsidP="00B40941">
      <w:pPr>
        <w:pStyle w:val="ListParagraph"/>
        <w:widowControl w:val="0"/>
        <w:numPr>
          <w:ilvl w:val="1"/>
          <w:numId w:val="18"/>
        </w:numPr>
        <w:autoSpaceDE w:val="0"/>
        <w:autoSpaceDN w:val="0"/>
        <w:adjustRightInd w:val="0"/>
        <w:rPr>
          <w:rFonts w:cs="Arial"/>
          <w:b/>
          <w:bCs/>
          <w:lang w:val="id-ID"/>
        </w:rPr>
      </w:pPr>
      <w:bookmarkStart w:id="11" w:name="_Hlk207874646"/>
      <w:r w:rsidRPr="00B051BB">
        <w:rPr>
          <w:rFonts w:cs="Arial"/>
          <w:b/>
          <w:bCs/>
          <w:lang w:val="id-ID"/>
        </w:rPr>
        <w:t>Morphology Chart Irrigation System</w:t>
      </w:r>
    </w:p>
    <w:p w14:paraId="07941C0D" w14:textId="6C4D187A" w:rsidR="00B40941" w:rsidRPr="00B051BB" w:rsidRDefault="00B40941" w:rsidP="00796FFC">
      <w:pPr>
        <w:pStyle w:val="ListParagraph"/>
        <w:widowControl w:val="0"/>
        <w:autoSpaceDE w:val="0"/>
        <w:autoSpaceDN w:val="0"/>
        <w:adjustRightInd w:val="0"/>
        <w:ind w:left="360"/>
        <w:jc w:val="center"/>
        <w:rPr>
          <w:rFonts w:cs="Arial"/>
          <w:lang w:val="id-ID"/>
        </w:rPr>
      </w:pPr>
      <w:bookmarkStart w:id="12" w:name="_Hlk207874675"/>
      <w:bookmarkEnd w:id="11"/>
      <w:r w:rsidRPr="00B051BB">
        <w:rPr>
          <w:rFonts w:cs="Arial"/>
          <w:b/>
          <w:bCs/>
          <w:lang w:val="id-ID"/>
        </w:rPr>
        <w:t xml:space="preserve">Table 3. </w:t>
      </w:r>
      <w:r w:rsidRPr="00B051BB">
        <w:rPr>
          <w:rFonts w:cs="Arial"/>
          <w:lang w:val="id-ID"/>
        </w:rPr>
        <w:t>Morphology Chart Irrigation System :</w:t>
      </w:r>
    </w:p>
    <w:bookmarkEnd w:id="12"/>
    <w:p w14:paraId="64B0F0C9" w14:textId="77777777" w:rsidR="00796FFC" w:rsidRPr="00B051BB" w:rsidRDefault="00796FFC" w:rsidP="00B40941">
      <w:pPr>
        <w:pStyle w:val="ListParagraph"/>
        <w:widowControl w:val="0"/>
        <w:autoSpaceDE w:val="0"/>
        <w:autoSpaceDN w:val="0"/>
        <w:adjustRightInd w:val="0"/>
        <w:ind w:left="360"/>
        <w:rPr>
          <w:rFonts w:cs="Arial"/>
          <w:lang w:val="id-ID"/>
        </w:rPr>
      </w:pPr>
    </w:p>
    <w:tbl>
      <w:tblPr>
        <w:tblStyle w:val="TableGrid"/>
        <w:tblW w:w="0" w:type="auto"/>
        <w:tblLook w:val="04A0" w:firstRow="1" w:lastRow="0" w:firstColumn="1" w:lastColumn="0" w:noHBand="0" w:noVBand="1"/>
      </w:tblPr>
      <w:tblGrid>
        <w:gridCol w:w="483"/>
        <w:gridCol w:w="2367"/>
        <w:gridCol w:w="1386"/>
        <w:gridCol w:w="1636"/>
        <w:gridCol w:w="1751"/>
        <w:gridCol w:w="1439"/>
      </w:tblGrid>
      <w:tr w:rsidR="00A873D4" w:rsidRPr="00B051BB" w14:paraId="395B561C" w14:textId="77777777" w:rsidTr="00A873D4">
        <w:trPr>
          <w:tblHeader/>
        </w:trPr>
        <w:tc>
          <w:tcPr>
            <w:tcW w:w="0" w:type="auto"/>
          </w:tcPr>
          <w:p w14:paraId="776C867F" w14:textId="59E073B4" w:rsidR="00B046DD" w:rsidRPr="00B051BB" w:rsidRDefault="00B046DD" w:rsidP="00B40941">
            <w:pPr>
              <w:pStyle w:val="ListParagraph"/>
              <w:widowControl w:val="0"/>
              <w:autoSpaceDE w:val="0"/>
              <w:autoSpaceDN w:val="0"/>
              <w:adjustRightInd w:val="0"/>
              <w:ind w:left="0"/>
              <w:rPr>
                <w:rFonts w:cs="Arial"/>
                <w:lang w:val="id-ID"/>
              </w:rPr>
            </w:pPr>
            <w:bookmarkStart w:id="13" w:name="_Hlk207874691"/>
            <w:r w:rsidRPr="00B051BB">
              <w:rPr>
                <w:rFonts w:cs="Arial"/>
                <w:b/>
                <w:bCs/>
                <w:iCs/>
                <w:lang w:val="id-ID"/>
              </w:rPr>
              <w:lastRenderedPageBreak/>
              <w:t>No</w:t>
            </w:r>
          </w:p>
        </w:tc>
        <w:tc>
          <w:tcPr>
            <w:tcW w:w="0" w:type="auto"/>
          </w:tcPr>
          <w:p w14:paraId="1970B897" w14:textId="1590B2F0" w:rsidR="00B046DD" w:rsidRPr="00B051BB" w:rsidRDefault="00B046DD" w:rsidP="00B40941">
            <w:pPr>
              <w:pStyle w:val="ListParagraph"/>
              <w:widowControl w:val="0"/>
              <w:autoSpaceDE w:val="0"/>
              <w:autoSpaceDN w:val="0"/>
              <w:adjustRightInd w:val="0"/>
              <w:ind w:left="0"/>
              <w:rPr>
                <w:rFonts w:cs="Arial"/>
                <w:lang w:val="id-ID"/>
              </w:rPr>
            </w:pPr>
            <w:r w:rsidRPr="00B051BB">
              <w:rPr>
                <w:rFonts w:cs="Arial"/>
                <w:b/>
                <w:bCs/>
                <w:iCs/>
                <w:lang w:val="id-ID"/>
              </w:rPr>
              <w:t>Parameter / Criteria</w:t>
            </w:r>
          </w:p>
        </w:tc>
        <w:tc>
          <w:tcPr>
            <w:tcW w:w="0" w:type="auto"/>
          </w:tcPr>
          <w:p w14:paraId="1466357A" w14:textId="2D5ED719" w:rsidR="00B046DD" w:rsidRPr="00B051BB" w:rsidRDefault="00773768" w:rsidP="00B40941">
            <w:pPr>
              <w:pStyle w:val="ListParagraph"/>
              <w:widowControl w:val="0"/>
              <w:autoSpaceDE w:val="0"/>
              <w:autoSpaceDN w:val="0"/>
              <w:adjustRightInd w:val="0"/>
              <w:ind w:left="0"/>
              <w:rPr>
                <w:rFonts w:cs="Arial"/>
                <w:lang w:val="id-ID"/>
              </w:rPr>
            </w:pPr>
            <w:r w:rsidRPr="00B051BB">
              <w:rPr>
                <w:rFonts w:cs="Arial"/>
                <w:iCs/>
                <w:noProof/>
                <w:lang w:val="id-ID"/>
              </w:rPr>
              <mc:AlternateContent>
                <mc:Choice Requires="wps">
                  <w:drawing>
                    <wp:anchor distT="0" distB="0" distL="114300" distR="114300" simplePos="0" relativeHeight="251669504" behindDoc="0" locked="0" layoutInCell="1" allowOverlap="1" wp14:anchorId="7D227DB7" wp14:editId="577F5C26">
                      <wp:simplePos x="0" y="0"/>
                      <wp:positionH relativeFrom="column">
                        <wp:posOffset>745490</wp:posOffset>
                      </wp:positionH>
                      <wp:positionV relativeFrom="paragraph">
                        <wp:posOffset>88900</wp:posOffset>
                      </wp:positionV>
                      <wp:extent cx="904875" cy="238125"/>
                      <wp:effectExtent l="0" t="0" r="28575" b="28575"/>
                      <wp:wrapNone/>
                      <wp:docPr id="4" name="Oval 4"/>
                      <wp:cNvGraphicFramePr/>
                      <a:graphic xmlns:a="http://schemas.openxmlformats.org/drawingml/2006/main">
                        <a:graphicData uri="http://schemas.microsoft.com/office/word/2010/wordprocessingShape">
                          <wps:wsp>
                            <wps:cNvSpPr/>
                            <wps:spPr>
                              <a:xfrm>
                                <a:off x="0" y="0"/>
                                <a:ext cx="904875" cy="23812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BE4C09" id="Oval 4" o:spid="_x0000_s1026" style="position:absolute;margin-left:58.7pt;margin-top:7pt;width:71.2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" filled="f" strokecolor="red" strokeweight="1pt">
                      <v:stroke dashstyle="dash" joinstyle="miter"/>
                    </v:oval>
                  </w:pict>
                </mc:Fallback>
              </mc:AlternateContent>
            </w:r>
            <w:r w:rsidR="00B046DD" w:rsidRPr="00B051BB">
              <w:rPr>
                <w:rFonts w:cs="Arial"/>
                <w:b/>
                <w:bCs/>
                <w:iCs/>
                <w:lang w:val="id-ID"/>
              </w:rPr>
              <w:t>Option 1</w:t>
            </w:r>
          </w:p>
        </w:tc>
        <w:tc>
          <w:tcPr>
            <w:tcW w:w="0" w:type="auto"/>
          </w:tcPr>
          <w:p w14:paraId="301E3AC6" w14:textId="32F930CD" w:rsidR="00B046DD" w:rsidRPr="00B051BB" w:rsidRDefault="00B046DD" w:rsidP="00B40941">
            <w:pPr>
              <w:pStyle w:val="ListParagraph"/>
              <w:widowControl w:val="0"/>
              <w:autoSpaceDE w:val="0"/>
              <w:autoSpaceDN w:val="0"/>
              <w:adjustRightInd w:val="0"/>
              <w:ind w:left="0"/>
              <w:rPr>
                <w:rFonts w:cs="Arial"/>
                <w:lang w:val="id-ID"/>
              </w:rPr>
            </w:pPr>
            <w:r w:rsidRPr="00B051BB">
              <w:rPr>
                <w:rFonts w:cs="Arial"/>
                <w:b/>
                <w:bCs/>
                <w:iCs/>
                <w:lang w:val="id-ID"/>
              </w:rPr>
              <w:t>Option 2</w:t>
            </w:r>
          </w:p>
        </w:tc>
        <w:tc>
          <w:tcPr>
            <w:tcW w:w="0" w:type="auto"/>
          </w:tcPr>
          <w:p w14:paraId="12C19347" w14:textId="36CEB231" w:rsidR="00B046DD" w:rsidRPr="00B051BB" w:rsidRDefault="00B046DD" w:rsidP="00B40941">
            <w:pPr>
              <w:pStyle w:val="ListParagraph"/>
              <w:widowControl w:val="0"/>
              <w:autoSpaceDE w:val="0"/>
              <w:autoSpaceDN w:val="0"/>
              <w:adjustRightInd w:val="0"/>
              <w:ind w:left="0"/>
              <w:rPr>
                <w:rFonts w:cs="Arial"/>
                <w:lang w:val="id-ID"/>
              </w:rPr>
            </w:pPr>
            <w:r w:rsidRPr="00B051BB">
              <w:rPr>
                <w:rFonts w:cs="Arial"/>
                <w:b/>
                <w:bCs/>
                <w:iCs/>
                <w:lang w:val="id-ID"/>
              </w:rPr>
              <w:t>Option 3</w:t>
            </w:r>
          </w:p>
        </w:tc>
        <w:tc>
          <w:tcPr>
            <w:tcW w:w="0" w:type="auto"/>
          </w:tcPr>
          <w:p w14:paraId="273BBA00" w14:textId="67F19BD5" w:rsidR="00B046DD" w:rsidRPr="00B051BB" w:rsidRDefault="00B046DD" w:rsidP="00B40941">
            <w:pPr>
              <w:pStyle w:val="ListParagraph"/>
              <w:widowControl w:val="0"/>
              <w:autoSpaceDE w:val="0"/>
              <w:autoSpaceDN w:val="0"/>
              <w:adjustRightInd w:val="0"/>
              <w:ind w:left="0"/>
              <w:rPr>
                <w:rFonts w:cs="Arial"/>
                <w:lang w:val="id-ID"/>
              </w:rPr>
            </w:pPr>
            <w:r w:rsidRPr="00B051BB">
              <w:rPr>
                <w:rFonts w:cs="Arial"/>
                <w:b/>
                <w:bCs/>
                <w:iCs/>
                <w:lang w:val="id-ID"/>
              </w:rPr>
              <w:t>Option 4</w:t>
            </w:r>
          </w:p>
        </w:tc>
      </w:tr>
      <w:tr w:rsidR="00A873D4" w:rsidRPr="00B051BB" w14:paraId="37F6B8B0" w14:textId="77777777" w:rsidTr="00A873D4">
        <w:tc>
          <w:tcPr>
            <w:tcW w:w="0" w:type="auto"/>
          </w:tcPr>
          <w:p w14:paraId="00034E49" w14:textId="4C0770B2" w:rsidR="00B046DD" w:rsidRPr="00B051BB" w:rsidRDefault="00B046DD" w:rsidP="00773768">
            <w:pPr>
              <w:pStyle w:val="ListParagraph"/>
              <w:widowControl w:val="0"/>
              <w:autoSpaceDE w:val="0"/>
              <w:autoSpaceDN w:val="0"/>
              <w:adjustRightInd w:val="0"/>
              <w:ind w:left="0"/>
              <w:jc w:val="center"/>
              <w:rPr>
                <w:rFonts w:cs="Arial"/>
                <w:lang w:val="id-ID"/>
              </w:rPr>
            </w:pPr>
            <w:r w:rsidRPr="00B051BB">
              <w:rPr>
                <w:rFonts w:cs="Arial"/>
                <w:iCs/>
                <w:lang w:val="id-ID"/>
              </w:rPr>
              <w:t>1</w:t>
            </w:r>
          </w:p>
        </w:tc>
        <w:tc>
          <w:tcPr>
            <w:tcW w:w="0" w:type="auto"/>
          </w:tcPr>
          <w:p w14:paraId="19DEFF65" w14:textId="765B8BA4"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Cost Estimate</w:t>
            </w:r>
          </w:p>
        </w:tc>
        <w:tc>
          <w:tcPr>
            <w:tcW w:w="0" w:type="auto"/>
          </w:tcPr>
          <w:p w14:paraId="1AF87400" w14:textId="631701F9"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Low-cost</w:t>
            </w:r>
          </w:p>
        </w:tc>
        <w:tc>
          <w:tcPr>
            <w:tcW w:w="0" w:type="auto"/>
          </w:tcPr>
          <w:p w14:paraId="4886EF0A" w14:textId="1CD1FCB2" w:rsidR="00B046DD" w:rsidRPr="00B051BB" w:rsidRDefault="00773768" w:rsidP="00773768">
            <w:pPr>
              <w:pStyle w:val="ListParagraph"/>
              <w:widowControl w:val="0"/>
              <w:autoSpaceDE w:val="0"/>
              <w:autoSpaceDN w:val="0"/>
              <w:adjustRightInd w:val="0"/>
              <w:ind w:left="0"/>
              <w:jc w:val="left"/>
              <w:rPr>
                <w:rFonts w:cs="Arial"/>
                <w:lang w:val="id-ID"/>
              </w:rPr>
            </w:pPr>
            <w:r w:rsidRPr="00B051BB">
              <w:rPr>
                <w:rFonts w:cs="Arial"/>
                <w:iCs/>
                <w:noProof/>
                <w:lang w:val="id-ID"/>
              </w:rPr>
              <mc:AlternateContent>
                <mc:Choice Requires="wps">
                  <w:drawing>
                    <wp:anchor distT="0" distB="0" distL="114300" distR="114300" simplePos="0" relativeHeight="251671552" behindDoc="0" locked="0" layoutInCell="1" allowOverlap="1" wp14:anchorId="62843FC7" wp14:editId="317CB1B8">
                      <wp:simplePos x="0" y="0"/>
                      <wp:positionH relativeFrom="column">
                        <wp:posOffset>800735</wp:posOffset>
                      </wp:positionH>
                      <wp:positionV relativeFrom="paragraph">
                        <wp:posOffset>75895</wp:posOffset>
                      </wp:positionV>
                      <wp:extent cx="154305" cy="82799"/>
                      <wp:effectExtent l="19050" t="38100" r="0" b="31750"/>
                      <wp:wrapNone/>
                      <wp:docPr id="6" name="Arrow: Right 6"/>
                      <wp:cNvGraphicFramePr/>
                      <a:graphic xmlns:a="http://schemas.openxmlformats.org/drawingml/2006/main">
                        <a:graphicData uri="http://schemas.microsoft.com/office/word/2010/wordprocessingShape">
                          <wps:wsp>
                            <wps:cNvSpPr/>
                            <wps:spPr>
                              <a:xfrm rot="2100238">
                                <a:off x="0" y="0"/>
                                <a:ext cx="154305" cy="8279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D23B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6" o:spid="_x0000_s1026" type="#_x0000_t13" style="position:absolute;margin-left:63.05pt;margin-top:6pt;width:12.15pt;height:6.5pt;rotation:2294020fd;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" adj="15805" fillcolor="#4472c4 [3204]" strokecolor="#1f3763 [1604]" strokeweight="1pt"/>
                  </w:pict>
                </mc:Fallback>
              </mc:AlternateContent>
            </w:r>
            <w:r w:rsidRPr="00B051BB">
              <w:rPr>
                <w:rFonts w:cs="Arial"/>
                <w:iCs/>
                <w:noProof/>
                <w:lang w:val="id-ID"/>
              </w:rPr>
              <mc:AlternateContent>
                <mc:Choice Requires="wps">
                  <w:drawing>
                    <wp:anchor distT="0" distB="0" distL="114300" distR="114300" simplePos="0" relativeHeight="251670528" behindDoc="0" locked="0" layoutInCell="1" allowOverlap="1" wp14:anchorId="7318C249" wp14:editId="67F2AD4E">
                      <wp:simplePos x="0" y="0"/>
                      <wp:positionH relativeFrom="column">
                        <wp:posOffset>913765</wp:posOffset>
                      </wp:positionH>
                      <wp:positionV relativeFrom="paragraph">
                        <wp:posOffset>56515</wp:posOffset>
                      </wp:positionV>
                      <wp:extent cx="1073150" cy="303530"/>
                      <wp:effectExtent l="0" t="0" r="12700" b="20320"/>
                      <wp:wrapNone/>
                      <wp:docPr id="5" name="Oval 5"/>
                      <wp:cNvGraphicFramePr/>
                      <a:graphic xmlns:a="http://schemas.openxmlformats.org/drawingml/2006/main">
                        <a:graphicData uri="http://schemas.microsoft.com/office/word/2010/wordprocessingShape">
                          <wps:wsp>
                            <wps:cNvSpPr/>
                            <wps:spPr>
                              <a:xfrm>
                                <a:off x="0" y="0"/>
                                <a:ext cx="1073150" cy="303530"/>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A37047" id="Oval 5" o:spid="_x0000_s1026" style="position:absolute;margin-left:71.95pt;margin-top:4.45pt;width:84.5pt;height:23.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" filled="f" strokecolor="red" strokeweight="1pt">
                      <v:stroke dashstyle="dash" joinstyle="miter"/>
                    </v:oval>
                  </w:pict>
                </mc:Fallback>
              </mc:AlternateContent>
            </w:r>
            <w:r w:rsidR="00B046DD" w:rsidRPr="00B051BB">
              <w:rPr>
                <w:rFonts w:cs="Arial"/>
                <w:b/>
                <w:bCs/>
                <w:iCs/>
                <w:color w:val="0070C0"/>
                <w:lang w:val="id-ID"/>
              </w:rPr>
              <w:t>Medium cost</w:t>
            </w:r>
          </w:p>
        </w:tc>
        <w:tc>
          <w:tcPr>
            <w:tcW w:w="0" w:type="auto"/>
          </w:tcPr>
          <w:p w14:paraId="7B8D3C51" w14:textId="2F5111D9"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High cost</w:t>
            </w:r>
          </w:p>
        </w:tc>
        <w:tc>
          <w:tcPr>
            <w:tcW w:w="0" w:type="auto"/>
          </w:tcPr>
          <w:p w14:paraId="744FE450" w14:textId="77777777" w:rsidR="00B046DD" w:rsidRPr="00B051BB" w:rsidRDefault="00B046DD" w:rsidP="00773768">
            <w:pPr>
              <w:pStyle w:val="ListParagraph"/>
              <w:widowControl w:val="0"/>
              <w:autoSpaceDE w:val="0"/>
              <w:autoSpaceDN w:val="0"/>
              <w:adjustRightInd w:val="0"/>
              <w:ind w:left="0"/>
              <w:jc w:val="left"/>
              <w:rPr>
                <w:rFonts w:cs="Arial"/>
                <w:lang w:val="id-ID"/>
              </w:rPr>
            </w:pPr>
          </w:p>
        </w:tc>
      </w:tr>
      <w:tr w:rsidR="00773768" w:rsidRPr="00B051BB" w14:paraId="70C2855C" w14:textId="77777777" w:rsidTr="00A873D4">
        <w:tc>
          <w:tcPr>
            <w:tcW w:w="0" w:type="auto"/>
          </w:tcPr>
          <w:p w14:paraId="0F1819DF" w14:textId="10C4DB55" w:rsidR="00B046DD" w:rsidRPr="00B051BB" w:rsidRDefault="00B046DD" w:rsidP="00773768">
            <w:pPr>
              <w:pStyle w:val="ListParagraph"/>
              <w:widowControl w:val="0"/>
              <w:autoSpaceDE w:val="0"/>
              <w:autoSpaceDN w:val="0"/>
              <w:adjustRightInd w:val="0"/>
              <w:ind w:left="0"/>
              <w:jc w:val="center"/>
              <w:rPr>
                <w:rFonts w:cs="Arial"/>
                <w:lang w:val="id-ID"/>
              </w:rPr>
            </w:pPr>
            <w:r w:rsidRPr="00B051BB">
              <w:rPr>
                <w:rFonts w:cs="Arial"/>
                <w:iCs/>
                <w:lang w:val="id-ID"/>
              </w:rPr>
              <w:t>2</w:t>
            </w:r>
          </w:p>
        </w:tc>
        <w:tc>
          <w:tcPr>
            <w:tcW w:w="0" w:type="auto"/>
          </w:tcPr>
          <w:p w14:paraId="2AA54300" w14:textId="082FD4EE"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Choose Type of Machine</w:t>
            </w:r>
          </w:p>
        </w:tc>
        <w:tc>
          <w:tcPr>
            <w:tcW w:w="0" w:type="auto"/>
          </w:tcPr>
          <w:p w14:paraId="21081950" w14:textId="28FFD2FA"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Benzine 3 HP</w:t>
            </w:r>
          </w:p>
        </w:tc>
        <w:tc>
          <w:tcPr>
            <w:tcW w:w="0" w:type="auto"/>
          </w:tcPr>
          <w:p w14:paraId="4EBFE263" w14:textId="239867A6" w:rsidR="00B046DD" w:rsidRPr="00B051BB" w:rsidRDefault="00773768" w:rsidP="00773768">
            <w:pPr>
              <w:pStyle w:val="ListParagraph"/>
              <w:widowControl w:val="0"/>
              <w:autoSpaceDE w:val="0"/>
              <w:autoSpaceDN w:val="0"/>
              <w:adjustRightInd w:val="0"/>
              <w:ind w:left="0"/>
              <w:jc w:val="left"/>
              <w:rPr>
                <w:rFonts w:cs="Arial"/>
                <w:lang w:val="id-ID"/>
              </w:rPr>
            </w:pPr>
            <w:r w:rsidRPr="00B051BB">
              <w:rPr>
                <w:rFonts w:cs="Arial"/>
                <w:iCs/>
                <w:noProof/>
                <w:lang w:val="id-ID"/>
              </w:rPr>
              <mc:AlternateContent>
                <mc:Choice Requires="wps">
                  <w:drawing>
                    <wp:anchor distT="0" distB="0" distL="114300" distR="114300" simplePos="0" relativeHeight="251675648" behindDoc="0" locked="0" layoutInCell="1" allowOverlap="1" wp14:anchorId="2C3662A3" wp14:editId="77013FFD">
                      <wp:simplePos x="0" y="0"/>
                      <wp:positionH relativeFrom="column">
                        <wp:posOffset>815975</wp:posOffset>
                      </wp:positionH>
                      <wp:positionV relativeFrom="paragraph">
                        <wp:posOffset>162560</wp:posOffset>
                      </wp:positionV>
                      <wp:extent cx="115455" cy="100187"/>
                      <wp:effectExtent l="26670" t="0" r="45085" b="45085"/>
                      <wp:wrapNone/>
                      <wp:docPr id="9" name="Arrow: Right 9"/>
                      <wp:cNvGraphicFramePr/>
                      <a:graphic xmlns:a="http://schemas.openxmlformats.org/drawingml/2006/main">
                        <a:graphicData uri="http://schemas.microsoft.com/office/word/2010/wordprocessingShape">
                          <wps:wsp>
                            <wps:cNvSpPr/>
                            <wps:spPr>
                              <a:xfrm rot="5400000">
                                <a:off x="0" y="0"/>
                                <a:ext cx="115455" cy="10018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22664" id="Arrow: Right 9" o:spid="_x0000_s1026" type="#_x0000_t13" style="position:absolute;margin-left:64.25pt;margin-top:12.8pt;width:9.1pt;height:7.9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" adj="12228" fillcolor="#4472c4 [3204]" strokecolor="#1f3763 [1604]" strokeweight="1pt"/>
                  </w:pict>
                </mc:Fallback>
              </mc:AlternateContent>
            </w:r>
            <w:r w:rsidRPr="00B051BB">
              <w:rPr>
                <w:rFonts w:cs="Arial"/>
                <w:iCs/>
                <w:noProof/>
                <w:lang w:val="id-ID"/>
              </w:rPr>
              <mc:AlternateContent>
                <mc:Choice Requires="wps">
                  <w:drawing>
                    <wp:anchor distT="0" distB="0" distL="114300" distR="114300" simplePos="0" relativeHeight="251673600" behindDoc="0" locked="0" layoutInCell="1" allowOverlap="1" wp14:anchorId="5D801A80" wp14:editId="15C66DEE">
                      <wp:simplePos x="0" y="0"/>
                      <wp:positionH relativeFrom="column">
                        <wp:posOffset>796925</wp:posOffset>
                      </wp:positionH>
                      <wp:positionV relativeFrom="paragraph">
                        <wp:posOffset>241300</wp:posOffset>
                      </wp:positionV>
                      <wp:extent cx="1119981" cy="341630"/>
                      <wp:effectExtent l="0" t="0" r="23495" b="20320"/>
                      <wp:wrapNone/>
                      <wp:docPr id="7" name="Oval 7"/>
                      <wp:cNvGraphicFramePr/>
                      <a:graphic xmlns:a="http://schemas.openxmlformats.org/drawingml/2006/main">
                        <a:graphicData uri="http://schemas.microsoft.com/office/word/2010/wordprocessingShape">
                          <wps:wsp>
                            <wps:cNvSpPr/>
                            <wps:spPr>
                              <a:xfrm>
                                <a:off x="0" y="0"/>
                                <a:ext cx="1119981" cy="341630"/>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B9187CB" id="Oval 7" o:spid="_x0000_s1026" style="position:absolute;margin-left:62.75pt;margin-top:19pt;width:88.2pt;height:26.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" filled="f" strokecolor="red" strokeweight="1pt">
                      <v:stroke dashstyle="dash" joinstyle="miter"/>
                    </v:oval>
                  </w:pict>
                </mc:Fallback>
              </mc:AlternateContent>
            </w:r>
            <w:r w:rsidR="00B046DD" w:rsidRPr="00B051BB">
              <w:rPr>
                <w:rFonts w:cs="Arial"/>
                <w:iCs/>
                <w:lang w:val="id-ID"/>
              </w:rPr>
              <w:t>Benzine 4.5 HP</w:t>
            </w:r>
          </w:p>
        </w:tc>
        <w:tc>
          <w:tcPr>
            <w:tcW w:w="0" w:type="auto"/>
          </w:tcPr>
          <w:p w14:paraId="325CBF04" w14:textId="288595E9"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b/>
                <w:bCs/>
                <w:iCs/>
                <w:color w:val="0070C0"/>
                <w:lang w:val="id-ID"/>
              </w:rPr>
              <w:t>Benzine 6.5 HP</w:t>
            </w:r>
          </w:p>
        </w:tc>
        <w:tc>
          <w:tcPr>
            <w:tcW w:w="0" w:type="auto"/>
          </w:tcPr>
          <w:p w14:paraId="2B18C822" w14:textId="61DACCAD"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Diesel 10 HP</w:t>
            </w:r>
          </w:p>
        </w:tc>
      </w:tr>
      <w:tr w:rsidR="00773768" w:rsidRPr="00B051BB" w14:paraId="1C97012D" w14:textId="77777777" w:rsidTr="00A873D4">
        <w:tc>
          <w:tcPr>
            <w:tcW w:w="0" w:type="auto"/>
          </w:tcPr>
          <w:p w14:paraId="7182FF6C" w14:textId="2DF47230" w:rsidR="00B046DD" w:rsidRPr="00B051BB" w:rsidRDefault="00B046DD" w:rsidP="00773768">
            <w:pPr>
              <w:pStyle w:val="ListParagraph"/>
              <w:widowControl w:val="0"/>
              <w:autoSpaceDE w:val="0"/>
              <w:autoSpaceDN w:val="0"/>
              <w:adjustRightInd w:val="0"/>
              <w:ind w:left="0"/>
              <w:jc w:val="center"/>
              <w:rPr>
                <w:rFonts w:cs="Arial"/>
                <w:lang w:val="id-ID"/>
              </w:rPr>
            </w:pPr>
            <w:r w:rsidRPr="00B051BB">
              <w:rPr>
                <w:rFonts w:cs="Arial"/>
                <w:iCs/>
                <w:lang w:val="id-ID"/>
              </w:rPr>
              <w:t>3</w:t>
            </w:r>
          </w:p>
        </w:tc>
        <w:tc>
          <w:tcPr>
            <w:tcW w:w="0" w:type="auto"/>
          </w:tcPr>
          <w:p w14:paraId="498DCCBE" w14:textId="29AF4F29"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Storage Fertilizer</w:t>
            </w:r>
          </w:p>
        </w:tc>
        <w:tc>
          <w:tcPr>
            <w:tcW w:w="0" w:type="auto"/>
          </w:tcPr>
          <w:p w14:paraId="5FF46E43" w14:textId="39327277"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Sump Basin 1000 liters</w:t>
            </w:r>
          </w:p>
        </w:tc>
        <w:tc>
          <w:tcPr>
            <w:tcW w:w="0" w:type="auto"/>
          </w:tcPr>
          <w:p w14:paraId="3F36E6FE" w14:textId="153BE6D6" w:rsidR="00B046DD" w:rsidRPr="00B051BB" w:rsidRDefault="00773768" w:rsidP="00773768">
            <w:pPr>
              <w:pStyle w:val="ListParagraph"/>
              <w:widowControl w:val="0"/>
              <w:autoSpaceDE w:val="0"/>
              <w:autoSpaceDN w:val="0"/>
              <w:adjustRightInd w:val="0"/>
              <w:ind w:left="0"/>
              <w:jc w:val="left"/>
              <w:rPr>
                <w:rFonts w:cs="Arial"/>
                <w:lang w:val="id-ID"/>
              </w:rPr>
            </w:pPr>
            <w:r w:rsidRPr="00B051BB">
              <w:rPr>
                <w:rFonts w:cs="Arial"/>
                <w:iCs/>
                <w:noProof/>
                <w:lang w:val="id-ID"/>
              </w:rPr>
              <mc:AlternateContent>
                <mc:Choice Requires="wps">
                  <w:drawing>
                    <wp:anchor distT="0" distB="0" distL="114300" distR="114300" simplePos="0" relativeHeight="251676672" behindDoc="0" locked="0" layoutInCell="1" allowOverlap="1" wp14:anchorId="79B818B2" wp14:editId="705B2694">
                      <wp:simplePos x="0" y="0"/>
                      <wp:positionH relativeFrom="column">
                        <wp:posOffset>825182</wp:posOffset>
                      </wp:positionH>
                      <wp:positionV relativeFrom="paragraph">
                        <wp:posOffset>275273</wp:posOffset>
                      </wp:positionV>
                      <wp:extent cx="114935" cy="90170"/>
                      <wp:effectExtent l="31433" t="25717" r="30797" b="11748"/>
                      <wp:wrapNone/>
                      <wp:docPr id="16" name="Arrow: Right 16"/>
                      <wp:cNvGraphicFramePr/>
                      <a:graphic xmlns:a="http://schemas.openxmlformats.org/drawingml/2006/main">
                        <a:graphicData uri="http://schemas.microsoft.com/office/word/2010/wordprocessingShape">
                          <wps:wsp>
                            <wps:cNvSpPr/>
                            <wps:spPr>
                              <a:xfrm rot="7460252">
                                <a:off x="0" y="0"/>
                                <a:ext cx="114935" cy="9017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CEA234" id="Arrow: Right 16" o:spid="_x0000_s1026" type="#_x0000_t13" style="position:absolute;margin-left:64.95pt;margin-top:21.7pt;width:9.05pt;height:7.1pt;rotation:8148585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" adj="13127" fillcolor="#4472c4 [3204]" strokecolor="#1f3763 [1604]" strokeweight="1pt"/>
                  </w:pict>
                </mc:Fallback>
              </mc:AlternateContent>
            </w:r>
            <w:r w:rsidRPr="00B051BB">
              <w:rPr>
                <w:rFonts w:cs="Arial"/>
                <w:iCs/>
                <w:noProof/>
                <w:lang w:val="id-ID"/>
              </w:rPr>
              <mc:AlternateContent>
                <mc:Choice Requires="wps">
                  <w:drawing>
                    <wp:anchor distT="0" distB="0" distL="114300" distR="114300" simplePos="0" relativeHeight="251674624" behindDoc="0" locked="0" layoutInCell="1" allowOverlap="1" wp14:anchorId="19711041" wp14:editId="1F1396AA">
                      <wp:simplePos x="0" y="0"/>
                      <wp:positionH relativeFrom="column">
                        <wp:posOffset>-155575</wp:posOffset>
                      </wp:positionH>
                      <wp:positionV relativeFrom="paragraph">
                        <wp:posOffset>190500</wp:posOffset>
                      </wp:positionV>
                      <wp:extent cx="1047750" cy="752475"/>
                      <wp:effectExtent l="0" t="0" r="19050" b="28575"/>
                      <wp:wrapNone/>
                      <wp:docPr id="8" name="Oval 8"/>
                      <wp:cNvGraphicFramePr/>
                      <a:graphic xmlns:a="http://schemas.openxmlformats.org/drawingml/2006/main">
                        <a:graphicData uri="http://schemas.microsoft.com/office/word/2010/wordprocessingShape">
                          <wps:wsp>
                            <wps:cNvSpPr/>
                            <wps:spPr>
                              <a:xfrm>
                                <a:off x="0" y="0"/>
                                <a:ext cx="1047750" cy="75247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8EDBA2C" id="Oval 8" o:spid="_x0000_s1026" style="position:absolute;margin-left:-12.25pt;margin-top:15pt;width:82.5pt;height:5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" filled="f" strokecolor="red" strokeweight="1pt">
                      <v:stroke dashstyle="dash" joinstyle="miter"/>
                    </v:oval>
                  </w:pict>
                </mc:Fallback>
              </mc:AlternateContent>
            </w:r>
            <w:r w:rsidR="00B046DD" w:rsidRPr="00B051BB">
              <w:rPr>
                <w:rFonts w:cs="Arial"/>
                <w:iCs/>
                <w:lang w:val="id-ID"/>
              </w:rPr>
              <w:t>Tank 1000 liters</w:t>
            </w:r>
          </w:p>
        </w:tc>
        <w:tc>
          <w:tcPr>
            <w:tcW w:w="0" w:type="auto"/>
          </w:tcPr>
          <w:p w14:paraId="38487245" w14:textId="1AB05E24"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b/>
                <w:bCs/>
                <w:iCs/>
                <w:color w:val="0070C0"/>
                <w:lang w:val="id-ID"/>
              </w:rPr>
              <w:t>Tank 3000 liters</w:t>
            </w:r>
          </w:p>
        </w:tc>
        <w:tc>
          <w:tcPr>
            <w:tcW w:w="0" w:type="auto"/>
          </w:tcPr>
          <w:p w14:paraId="4E548C4B" w14:textId="6DC13885"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Tank 5000 liters</w:t>
            </w:r>
          </w:p>
        </w:tc>
      </w:tr>
      <w:tr w:rsidR="00773768" w:rsidRPr="00B051BB" w14:paraId="171163F9" w14:textId="77777777" w:rsidTr="00A873D4">
        <w:tc>
          <w:tcPr>
            <w:tcW w:w="0" w:type="auto"/>
          </w:tcPr>
          <w:p w14:paraId="6814CC59" w14:textId="574EB4C0" w:rsidR="00B046DD" w:rsidRPr="00B051BB" w:rsidRDefault="00B046DD" w:rsidP="00773768">
            <w:pPr>
              <w:pStyle w:val="ListParagraph"/>
              <w:widowControl w:val="0"/>
              <w:autoSpaceDE w:val="0"/>
              <w:autoSpaceDN w:val="0"/>
              <w:adjustRightInd w:val="0"/>
              <w:ind w:left="0"/>
              <w:jc w:val="center"/>
              <w:rPr>
                <w:rFonts w:cs="Arial"/>
                <w:lang w:val="id-ID"/>
              </w:rPr>
            </w:pPr>
            <w:r w:rsidRPr="00B051BB">
              <w:rPr>
                <w:rFonts w:cs="Arial"/>
                <w:lang w:val="id-ID"/>
              </w:rPr>
              <w:t>4</w:t>
            </w:r>
          </w:p>
        </w:tc>
        <w:tc>
          <w:tcPr>
            <w:tcW w:w="0" w:type="auto"/>
          </w:tcPr>
          <w:p w14:paraId="00F06A99" w14:textId="40DD27B1"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How to Operate a System</w:t>
            </w:r>
          </w:p>
        </w:tc>
        <w:tc>
          <w:tcPr>
            <w:tcW w:w="0" w:type="auto"/>
          </w:tcPr>
          <w:p w14:paraId="22361127" w14:textId="210FD240"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Daily workers</w:t>
            </w:r>
          </w:p>
        </w:tc>
        <w:tc>
          <w:tcPr>
            <w:tcW w:w="0" w:type="auto"/>
          </w:tcPr>
          <w:p w14:paraId="0F3CC709" w14:textId="6BCC3C8D" w:rsidR="00B046DD" w:rsidRPr="00B051BB" w:rsidRDefault="00773768" w:rsidP="00773768">
            <w:pPr>
              <w:pStyle w:val="ListParagraph"/>
              <w:widowControl w:val="0"/>
              <w:autoSpaceDE w:val="0"/>
              <w:autoSpaceDN w:val="0"/>
              <w:adjustRightInd w:val="0"/>
              <w:ind w:left="0"/>
              <w:jc w:val="left"/>
              <w:rPr>
                <w:rFonts w:cs="Arial"/>
                <w:lang w:val="id-ID"/>
              </w:rPr>
            </w:pPr>
            <w:r w:rsidRPr="00B051BB">
              <w:rPr>
                <w:rFonts w:cs="Arial"/>
                <w:iCs/>
                <w:noProof/>
                <w:lang w:val="id-ID"/>
              </w:rPr>
              <mc:AlternateContent>
                <mc:Choice Requires="wps">
                  <w:drawing>
                    <wp:anchor distT="0" distB="0" distL="114300" distR="114300" simplePos="0" relativeHeight="251677696" behindDoc="0" locked="0" layoutInCell="1" allowOverlap="1" wp14:anchorId="3FBB8676" wp14:editId="7C63259B">
                      <wp:simplePos x="0" y="0"/>
                      <wp:positionH relativeFrom="column">
                        <wp:posOffset>747862</wp:posOffset>
                      </wp:positionH>
                      <wp:positionV relativeFrom="paragraph">
                        <wp:posOffset>529590</wp:posOffset>
                      </wp:positionV>
                      <wp:extent cx="115455" cy="100187"/>
                      <wp:effectExtent l="26670" t="30480" r="26035" b="26035"/>
                      <wp:wrapNone/>
                      <wp:docPr id="17" name="Arrow: Right 17"/>
                      <wp:cNvGraphicFramePr/>
                      <a:graphic xmlns:a="http://schemas.openxmlformats.org/drawingml/2006/main">
                        <a:graphicData uri="http://schemas.microsoft.com/office/word/2010/wordprocessingShape">
                          <wps:wsp>
                            <wps:cNvSpPr/>
                            <wps:spPr>
                              <a:xfrm rot="6171504">
                                <a:off x="0" y="0"/>
                                <a:ext cx="115455" cy="10018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5D93" id="Arrow: Right 17" o:spid="_x0000_s1026" type="#_x0000_t13" style="position:absolute;margin-left:58.9pt;margin-top:41.7pt;width:9.1pt;height:7.9pt;rotation:6740928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" adj="12228" fillcolor="#4472c4 [3204]" strokecolor="#1f3763 [1604]" strokeweight="1pt"/>
                  </w:pict>
                </mc:Fallback>
              </mc:AlternateContent>
            </w:r>
            <w:r w:rsidR="00B046DD" w:rsidRPr="00B051BB">
              <w:rPr>
                <w:rFonts w:cs="Arial"/>
                <w:b/>
                <w:bCs/>
                <w:iCs/>
                <w:color w:val="0070C0"/>
                <w:lang w:val="id-ID"/>
              </w:rPr>
              <w:t>Semi-automatic (Daily worker + system)</w:t>
            </w:r>
          </w:p>
        </w:tc>
        <w:tc>
          <w:tcPr>
            <w:tcW w:w="0" w:type="auto"/>
          </w:tcPr>
          <w:p w14:paraId="29AC5649" w14:textId="6131C029"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Automatic</w:t>
            </w:r>
          </w:p>
        </w:tc>
        <w:tc>
          <w:tcPr>
            <w:tcW w:w="0" w:type="auto"/>
          </w:tcPr>
          <w:p w14:paraId="5376FE94" w14:textId="184F38E5" w:rsidR="00B046DD" w:rsidRPr="00B051BB" w:rsidRDefault="00B046DD" w:rsidP="00773768">
            <w:pPr>
              <w:pStyle w:val="ListParagraph"/>
              <w:widowControl w:val="0"/>
              <w:autoSpaceDE w:val="0"/>
              <w:autoSpaceDN w:val="0"/>
              <w:adjustRightInd w:val="0"/>
              <w:ind w:left="0"/>
              <w:jc w:val="left"/>
              <w:rPr>
                <w:rFonts w:cs="Arial"/>
                <w:lang w:val="id-ID"/>
              </w:rPr>
            </w:pPr>
          </w:p>
        </w:tc>
      </w:tr>
      <w:tr w:rsidR="00773768" w:rsidRPr="00B051BB" w14:paraId="3E10E168" w14:textId="77777777" w:rsidTr="00A873D4">
        <w:tc>
          <w:tcPr>
            <w:tcW w:w="0" w:type="auto"/>
          </w:tcPr>
          <w:p w14:paraId="11350E58" w14:textId="56B52AC5" w:rsidR="00B046DD" w:rsidRPr="00B051BB" w:rsidRDefault="00B046DD" w:rsidP="00773768">
            <w:pPr>
              <w:pStyle w:val="ListParagraph"/>
              <w:widowControl w:val="0"/>
              <w:autoSpaceDE w:val="0"/>
              <w:autoSpaceDN w:val="0"/>
              <w:adjustRightInd w:val="0"/>
              <w:ind w:left="0"/>
              <w:jc w:val="center"/>
              <w:rPr>
                <w:rFonts w:cs="Arial"/>
                <w:lang w:val="id-ID"/>
              </w:rPr>
            </w:pPr>
            <w:r w:rsidRPr="00B051BB">
              <w:rPr>
                <w:rFonts w:cs="Arial"/>
                <w:lang w:val="id-ID"/>
              </w:rPr>
              <w:t>5</w:t>
            </w:r>
          </w:p>
        </w:tc>
        <w:tc>
          <w:tcPr>
            <w:tcW w:w="0" w:type="auto"/>
          </w:tcPr>
          <w:p w14:paraId="3B73F300" w14:textId="1740A80F"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Implementation on the farm</w:t>
            </w:r>
          </w:p>
        </w:tc>
        <w:tc>
          <w:tcPr>
            <w:tcW w:w="0" w:type="auto"/>
          </w:tcPr>
          <w:p w14:paraId="6A3E2735" w14:textId="2BBE93D4" w:rsidR="00B046DD" w:rsidRPr="00B051BB" w:rsidRDefault="00773768" w:rsidP="00773768">
            <w:pPr>
              <w:pStyle w:val="ListParagraph"/>
              <w:widowControl w:val="0"/>
              <w:autoSpaceDE w:val="0"/>
              <w:autoSpaceDN w:val="0"/>
              <w:adjustRightInd w:val="0"/>
              <w:ind w:left="0"/>
              <w:jc w:val="left"/>
              <w:rPr>
                <w:rFonts w:cs="Arial"/>
                <w:lang w:val="id-ID"/>
              </w:rPr>
            </w:pPr>
            <w:r w:rsidRPr="00B051BB">
              <w:rPr>
                <w:rFonts w:cs="Arial"/>
                <w:noProof/>
                <w:lang w:val="id-ID"/>
              </w:rPr>
              <mc:AlternateContent>
                <mc:Choice Requires="wps">
                  <w:drawing>
                    <wp:anchor distT="0" distB="0" distL="114300" distR="114300" simplePos="0" relativeHeight="251681792" behindDoc="0" locked="0" layoutInCell="1" allowOverlap="1" wp14:anchorId="547130EC" wp14:editId="0E69D512">
                      <wp:simplePos x="0" y="0"/>
                      <wp:positionH relativeFrom="column">
                        <wp:posOffset>614363</wp:posOffset>
                      </wp:positionH>
                      <wp:positionV relativeFrom="paragraph">
                        <wp:posOffset>173037</wp:posOffset>
                      </wp:positionV>
                      <wp:extent cx="115932" cy="100187"/>
                      <wp:effectExtent l="26987" t="0" r="44768" b="44767"/>
                      <wp:wrapNone/>
                      <wp:docPr id="18" name="Arrow: Right 18"/>
                      <wp:cNvGraphicFramePr/>
                      <a:graphic xmlns:a="http://schemas.openxmlformats.org/drawingml/2006/main">
                        <a:graphicData uri="http://schemas.microsoft.com/office/word/2010/wordprocessingShape">
                          <wps:wsp>
                            <wps:cNvSpPr/>
                            <wps:spPr>
                              <a:xfrm rot="5400000">
                                <a:off x="0" y="0"/>
                                <a:ext cx="115932" cy="10018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80241" id="Arrow: Right 18" o:spid="_x0000_s1026" type="#_x0000_t13" style="position:absolute;margin-left:48.4pt;margin-top:13.6pt;width:9.15pt;height:7.9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" adj="12267" fillcolor="#4472c4 [3204]" strokecolor="#1f3763 [1604]" strokeweight="1pt"/>
                  </w:pict>
                </mc:Fallback>
              </mc:AlternateContent>
            </w:r>
            <w:r w:rsidR="00B046DD" w:rsidRPr="00B051BB">
              <w:rPr>
                <w:rFonts w:cs="Arial"/>
                <w:iCs/>
                <w:lang w:val="id-ID"/>
              </w:rPr>
              <w:t>Easy</w:t>
            </w:r>
          </w:p>
        </w:tc>
        <w:tc>
          <w:tcPr>
            <w:tcW w:w="0" w:type="auto"/>
          </w:tcPr>
          <w:p w14:paraId="6D72FEC8" w14:textId="7CA9DB29" w:rsidR="00B046DD" w:rsidRPr="00B051BB" w:rsidRDefault="00773768" w:rsidP="00773768">
            <w:pPr>
              <w:pStyle w:val="ListParagraph"/>
              <w:widowControl w:val="0"/>
              <w:autoSpaceDE w:val="0"/>
              <w:autoSpaceDN w:val="0"/>
              <w:adjustRightInd w:val="0"/>
              <w:ind w:left="0"/>
              <w:jc w:val="left"/>
              <w:rPr>
                <w:rFonts w:cs="Arial"/>
                <w:lang w:val="id-ID"/>
              </w:rPr>
            </w:pPr>
            <w:r w:rsidRPr="00B051BB">
              <w:rPr>
                <w:rFonts w:cs="Arial"/>
                <w:noProof/>
                <w:lang w:val="id-ID"/>
              </w:rPr>
              <mc:AlternateContent>
                <mc:Choice Requires="wps">
                  <w:drawing>
                    <wp:anchor distT="0" distB="0" distL="114300" distR="114300" simplePos="0" relativeHeight="251679744" behindDoc="0" locked="0" layoutInCell="1" allowOverlap="1" wp14:anchorId="210B377A" wp14:editId="4D70D52B">
                      <wp:simplePos x="0" y="0"/>
                      <wp:positionH relativeFrom="column">
                        <wp:posOffset>-75565</wp:posOffset>
                      </wp:positionH>
                      <wp:positionV relativeFrom="paragraph">
                        <wp:posOffset>-17780</wp:posOffset>
                      </wp:positionV>
                      <wp:extent cx="779145" cy="323850"/>
                      <wp:effectExtent l="0" t="0" r="20955" b="19050"/>
                      <wp:wrapNone/>
                      <wp:docPr id="10" name="Oval 10"/>
                      <wp:cNvGraphicFramePr/>
                      <a:graphic xmlns:a="http://schemas.openxmlformats.org/drawingml/2006/main">
                        <a:graphicData uri="http://schemas.microsoft.com/office/word/2010/wordprocessingShape">
                          <wps:wsp>
                            <wps:cNvSpPr/>
                            <wps:spPr>
                              <a:xfrm>
                                <a:off x="0" y="0"/>
                                <a:ext cx="779145" cy="323850"/>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EF015D" id="Oval 10" o:spid="_x0000_s1026" style="position:absolute;margin-left:-5.95pt;margin-top:-1.4pt;width:61.35pt;height:25.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" filled="f" strokecolor="red" strokeweight="1pt">
                      <v:stroke dashstyle="dash" joinstyle="miter"/>
                    </v:oval>
                  </w:pict>
                </mc:Fallback>
              </mc:AlternateContent>
            </w:r>
            <w:r w:rsidR="00B046DD" w:rsidRPr="00B051BB">
              <w:rPr>
                <w:rFonts w:cs="Arial"/>
                <w:b/>
                <w:bCs/>
                <w:iCs/>
                <w:color w:val="0070C0"/>
                <w:lang w:val="id-ID"/>
              </w:rPr>
              <w:t>Middle</w:t>
            </w:r>
          </w:p>
        </w:tc>
        <w:tc>
          <w:tcPr>
            <w:tcW w:w="0" w:type="auto"/>
          </w:tcPr>
          <w:p w14:paraId="6FA53963" w14:textId="146DA861"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Complicated</w:t>
            </w:r>
          </w:p>
        </w:tc>
        <w:tc>
          <w:tcPr>
            <w:tcW w:w="0" w:type="auto"/>
          </w:tcPr>
          <w:p w14:paraId="30977930" w14:textId="77777777" w:rsidR="00B046DD" w:rsidRPr="00B051BB" w:rsidRDefault="00B046DD" w:rsidP="00773768">
            <w:pPr>
              <w:pStyle w:val="ListParagraph"/>
              <w:widowControl w:val="0"/>
              <w:autoSpaceDE w:val="0"/>
              <w:autoSpaceDN w:val="0"/>
              <w:adjustRightInd w:val="0"/>
              <w:ind w:left="0"/>
              <w:jc w:val="left"/>
              <w:rPr>
                <w:rFonts w:cs="Arial"/>
                <w:lang w:val="id-ID"/>
              </w:rPr>
            </w:pPr>
          </w:p>
        </w:tc>
      </w:tr>
      <w:tr w:rsidR="00773768" w:rsidRPr="00B051BB" w14:paraId="65B0CFE9" w14:textId="77777777" w:rsidTr="00A873D4">
        <w:tc>
          <w:tcPr>
            <w:tcW w:w="0" w:type="auto"/>
          </w:tcPr>
          <w:p w14:paraId="28A42AC0" w14:textId="3FB51DA8" w:rsidR="00B046DD" w:rsidRPr="00B051BB" w:rsidRDefault="00B046DD" w:rsidP="00773768">
            <w:pPr>
              <w:pStyle w:val="ListParagraph"/>
              <w:widowControl w:val="0"/>
              <w:autoSpaceDE w:val="0"/>
              <w:autoSpaceDN w:val="0"/>
              <w:adjustRightInd w:val="0"/>
              <w:ind w:left="0"/>
              <w:jc w:val="center"/>
              <w:rPr>
                <w:rFonts w:cs="Arial"/>
                <w:lang w:val="id-ID"/>
              </w:rPr>
            </w:pPr>
            <w:r w:rsidRPr="00B051BB">
              <w:rPr>
                <w:rFonts w:cs="Arial"/>
                <w:iCs/>
                <w:lang w:val="id-ID"/>
              </w:rPr>
              <w:t>6</w:t>
            </w:r>
          </w:p>
        </w:tc>
        <w:tc>
          <w:tcPr>
            <w:tcW w:w="0" w:type="auto"/>
          </w:tcPr>
          <w:p w14:paraId="3D08C4AB" w14:textId="08A4BCB1"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Working Flexibility</w:t>
            </w:r>
          </w:p>
        </w:tc>
        <w:tc>
          <w:tcPr>
            <w:tcW w:w="0" w:type="auto"/>
          </w:tcPr>
          <w:p w14:paraId="146DA173" w14:textId="4DE28F07"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Not flexible</w:t>
            </w:r>
          </w:p>
        </w:tc>
        <w:tc>
          <w:tcPr>
            <w:tcW w:w="0" w:type="auto"/>
          </w:tcPr>
          <w:p w14:paraId="4CD77DA3" w14:textId="50AF81AA" w:rsidR="00B046DD" w:rsidRPr="00B051BB" w:rsidRDefault="00773768" w:rsidP="00773768">
            <w:pPr>
              <w:pStyle w:val="ListParagraph"/>
              <w:widowControl w:val="0"/>
              <w:autoSpaceDE w:val="0"/>
              <w:autoSpaceDN w:val="0"/>
              <w:adjustRightInd w:val="0"/>
              <w:ind w:left="0"/>
              <w:jc w:val="left"/>
              <w:rPr>
                <w:rFonts w:cs="Arial"/>
                <w:lang w:val="id-ID"/>
              </w:rPr>
            </w:pPr>
            <w:r w:rsidRPr="00B051BB">
              <w:rPr>
                <w:rFonts w:cs="Arial"/>
                <w:noProof/>
                <w:lang w:val="id-ID"/>
              </w:rPr>
              <mc:AlternateContent>
                <mc:Choice Requires="wps">
                  <w:drawing>
                    <wp:anchor distT="0" distB="0" distL="114300" distR="114300" simplePos="0" relativeHeight="251680768" behindDoc="0" locked="0" layoutInCell="1" allowOverlap="1" wp14:anchorId="55B52CA1" wp14:editId="5420471B">
                      <wp:simplePos x="0" y="0"/>
                      <wp:positionH relativeFrom="column">
                        <wp:posOffset>-95885</wp:posOffset>
                      </wp:positionH>
                      <wp:positionV relativeFrom="paragraph">
                        <wp:posOffset>-81122</wp:posOffset>
                      </wp:positionV>
                      <wp:extent cx="779145" cy="323850"/>
                      <wp:effectExtent l="0" t="0" r="20955" b="19050"/>
                      <wp:wrapNone/>
                      <wp:docPr id="11" name="Oval 11"/>
                      <wp:cNvGraphicFramePr/>
                      <a:graphic xmlns:a="http://schemas.openxmlformats.org/drawingml/2006/main">
                        <a:graphicData uri="http://schemas.microsoft.com/office/word/2010/wordprocessingShape">
                          <wps:wsp>
                            <wps:cNvSpPr/>
                            <wps:spPr>
                              <a:xfrm>
                                <a:off x="0" y="0"/>
                                <a:ext cx="779145" cy="323850"/>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32F1D10" id="Oval 11" o:spid="_x0000_s1026" style="position:absolute;margin-left:-7.55pt;margin-top:-6.4pt;width:61.35pt;height:25.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" filled="f" strokecolor="red" strokeweight="1pt">
                      <v:stroke dashstyle="dash" joinstyle="miter"/>
                    </v:oval>
                  </w:pict>
                </mc:Fallback>
              </mc:AlternateContent>
            </w:r>
            <w:r w:rsidR="00B046DD" w:rsidRPr="00B051BB">
              <w:rPr>
                <w:rFonts w:cs="Arial"/>
                <w:b/>
                <w:bCs/>
                <w:iCs/>
                <w:color w:val="0070C0"/>
                <w:lang w:val="id-ID"/>
              </w:rPr>
              <w:t>Flexible</w:t>
            </w:r>
          </w:p>
        </w:tc>
        <w:tc>
          <w:tcPr>
            <w:tcW w:w="0" w:type="auto"/>
          </w:tcPr>
          <w:p w14:paraId="01FBAD49" w14:textId="17B5F0BB"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Complicated</w:t>
            </w:r>
          </w:p>
        </w:tc>
        <w:tc>
          <w:tcPr>
            <w:tcW w:w="0" w:type="auto"/>
          </w:tcPr>
          <w:p w14:paraId="2F337F8B" w14:textId="77777777" w:rsidR="00B046DD" w:rsidRPr="00B051BB" w:rsidRDefault="00B046DD" w:rsidP="00773768">
            <w:pPr>
              <w:pStyle w:val="ListParagraph"/>
              <w:widowControl w:val="0"/>
              <w:autoSpaceDE w:val="0"/>
              <w:autoSpaceDN w:val="0"/>
              <w:adjustRightInd w:val="0"/>
              <w:ind w:left="0"/>
              <w:jc w:val="left"/>
              <w:rPr>
                <w:rFonts w:cs="Arial"/>
                <w:lang w:val="id-ID"/>
              </w:rPr>
            </w:pPr>
          </w:p>
        </w:tc>
      </w:tr>
      <w:tr w:rsidR="00773768" w:rsidRPr="00B051BB" w14:paraId="3AC37D57" w14:textId="77777777" w:rsidTr="00A873D4">
        <w:tc>
          <w:tcPr>
            <w:tcW w:w="0" w:type="auto"/>
          </w:tcPr>
          <w:p w14:paraId="4B251B60" w14:textId="61AD4438" w:rsidR="00B046DD" w:rsidRPr="00B051BB" w:rsidRDefault="00B046DD" w:rsidP="00773768">
            <w:pPr>
              <w:pStyle w:val="ListParagraph"/>
              <w:widowControl w:val="0"/>
              <w:autoSpaceDE w:val="0"/>
              <w:autoSpaceDN w:val="0"/>
              <w:adjustRightInd w:val="0"/>
              <w:ind w:left="0"/>
              <w:jc w:val="center"/>
              <w:rPr>
                <w:rFonts w:cs="Arial"/>
                <w:lang w:val="id-ID"/>
              </w:rPr>
            </w:pPr>
            <w:r w:rsidRPr="00B051BB">
              <w:rPr>
                <w:rFonts w:cs="Arial"/>
                <w:iCs/>
                <w:lang w:val="id-ID"/>
              </w:rPr>
              <w:t>7</w:t>
            </w:r>
          </w:p>
        </w:tc>
        <w:tc>
          <w:tcPr>
            <w:tcW w:w="0" w:type="auto"/>
          </w:tcPr>
          <w:p w14:paraId="699803C5" w14:textId="519CDD2B"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Selecting an alternative fertilizer channel for materials</w:t>
            </w:r>
          </w:p>
        </w:tc>
        <w:tc>
          <w:tcPr>
            <w:tcW w:w="0" w:type="auto"/>
          </w:tcPr>
          <w:p w14:paraId="07D58ADD" w14:textId="548EFA47"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Hose</w:t>
            </w:r>
          </w:p>
        </w:tc>
        <w:tc>
          <w:tcPr>
            <w:tcW w:w="0" w:type="auto"/>
          </w:tcPr>
          <w:p w14:paraId="617F5149" w14:textId="3F92067B" w:rsidR="00B046DD" w:rsidRPr="00B051BB" w:rsidRDefault="00773768" w:rsidP="00773768">
            <w:pPr>
              <w:pStyle w:val="22heading2"/>
              <w:spacing w:line="240" w:lineRule="auto"/>
              <w:ind w:left="0"/>
              <w:rPr>
                <w:rFonts w:ascii="Arial" w:hAnsi="Arial" w:cs="Arial"/>
                <w:i w:val="0"/>
                <w:iCs/>
                <w:lang w:val="id-ID"/>
              </w:rPr>
            </w:pPr>
            <w:r w:rsidRPr="00B051BB">
              <w:rPr>
                <w:rFonts w:cs="Arial"/>
                <w:lang w:val="id-ID"/>
              </w:rPr>
              <mc:AlternateContent>
                <mc:Choice Requires="wps">
                  <w:drawing>
                    <wp:anchor distT="0" distB="0" distL="114300" distR="114300" simplePos="0" relativeHeight="251682816" behindDoc="0" locked="0" layoutInCell="1" allowOverlap="1" wp14:anchorId="5092AA69" wp14:editId="7E536EC1">
                      <wp:simplePos x="0" y="0"/>
                      <wp:positionH relativeFrom="column">
                        <wp:posOffset>694690</wp:posOffset>
                      </wp:positionH>
                      <wp:positionV relativeFrom="paragraph">
                        <wp:posOffset>39370</wp:posOffset>
                      </wp:positionV>
                      <wp:extent cx="115932" cy="100187"/>
                      <wp:effectExtent l="19050" t="19050" r="17780" b="14605"/>
                      <wp:wrapNone/>
                      <wp:docPr id="20" name="Arrow: Right 20"/>
                      <wp:cNvGraphicFramePr/>
                      <a:graphic xmlns:a="http://schemas.openxmlformats.org/drawingml/2006/main">
                        <a:graphicData uri="http://schemas.microsoft.com/office/word/2010/wordprocessingShape">
                          <wps:wsp>
                            <wps:cNvSpPr/>
                            <wps:spPr>
                              <a:xfrm rot="2100238">
                                <a:off x="0" y="0"/>
                                <a:ext cx="115932" cy="100187"/>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534F7" id="Arrow: Right 20" o:spid="_x0000_s1026" type="#_x0000_t13" style="position:absolute;margin-left:54.7pt;margin-top:3.1pt;width:9.15pt;height:7.9pt;rotation:2294020fd;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" adj="12267" fillcolor="#4472c4 [3204]" strokecolor="#1f3763 [1604]" strokeweight="1pt"/>
                  </w:pict>
                </mc:Fallback>
              </mc:AlternateContent>
            </w:r>
            <w:r w:rsidR="00B046DD" w:rsidRPr="00B051BB">
              <w:rPr>
                <w:rFonts w:ascii="Arial" w:hAnsi="Arial" w:cs="Arial"/>
                <w:i w:val="0"/>
                <w:iCs/>
                <w:lang w:val="id-ID"/>
              </w:rPr>
              <w:t xml:space="preserve">PVC pipe </w:t>
            </w:r>
          </w:p>
          <w:p w14:paraId="263D0226" w14:textId="10DE69EB" w:rsidR="00B046DD" w:rsidRPr="00B051BB" w:rsidRDefault="00B046DD" w:rsidP="00773768">
            <w:pPr>
              <w:pStyle w:val="ListParagraph"/>
              <w:widowControl w:val="0"/>
              <w:autoSpaceDE w:val="0"/>
              <w:autoSpaceDN w:val="0"/>
              <w:adjustRightInd w:val="0"/>
              <w:ind w:left="0"/>
              <w:jc w:val="left"/>
              <w:rPr>
                <w:rFonts w:cs="Arial"/>
                <w:lang w:val="id-ID"/>
              </w:rPr>
            </w:pPr>
            <w:r w:rsidRPr="00B051BB">
              <w:rPr>
                <w:rFonts w:cs="Arial"/>
                <w:iCs/>
                <w:lang w:val="id-ID"/>
              </w:rPr>
              <w:t>size ½ “</w:t>
            </w:r>
          </w:p>
        </w:tc>
        <w:tc>
          <w:tcPr>
            <w:tcW w:w="0" w:type="auto"/>
          </w:tcPr>
          <w:p w14:paraId="0D8838AF" w14:textId="08443A1A" w:rsidR="00B046DD" w:rsidRPr="00B051BB" w:rsidRDefault="00773768" w:rsidP="00773768">
            <w:pPr>
              <w:pStyle w:val="ListParagraph"/>
              <w:widowControl w:val="0"/>
              <w:autoSpaceDE w:val="0"/>
              <w:autoSpaceDN w:val="0"/>
              <w:adjustRightInd w:val="0"/>
              <w:ind w:left="0"/>
              <w:jc w:val="left"/>
              <w:rPr>
                <w:rFonts w:cs="Arial"/>
                <w:lang w:val="id-ID"/>
              </w:rPr>
            </w:pPr>
            <w:r w:rsidRPr="00B051BB">
              <w:rPr>
                <w:b/>
                <w:bCs/>
                <w:i/>
                <w:iCs/>
                <w:noProof/>
                <w:color w:val="0070C0"/>
                <w:lang w:val="id-ID"/>
              </w:rPr>
              <mc:AlternateContent>
                <mc:Choice Requires="wps">
                  <w:drawing>
                    <wp:anchor distT="0" distB="0" distL="114300" distR="114300" simplePos="0" relativeHeight="251659264" behindDoc="0" locked="0" layoutInCell="1" allowOverlap="1" wp14:anchorId="76E883CB" wp14:editId="0889F8A7">
                      <wp:simplePos x="0" y="0"/>
                      <wp:positionH relativeFrom="column">
                        <wp:posOffset>829945</wp:posOffset>
                      </wp:positionH>
                      <wp:positionV relativeFrom="paragraph">
                        <wp:posOffset>466725</wp:posOffset>
                      </wp:positionV>
                      <wp:extent cx="104775" cy="99695"/>
                      <wp:effectExtent l="19050" t="19050" r="9525" b="14605"/>
                      <wp:wrapNone/>
                      <wp:docPr id="21" name="Arrow: Right 21"/>
                      <wp:cNvGraphicFramePr/>
                      <a:graphic xmlns:a="http://schemas.openxmlformats.org/drawingml/2006/main">
                        <a:graphicData uri="http://schemas.microsoft.com/office/word/2010/wordprocessingShape">
                          <wps:wsp>
                            <wps:cNvSpPr/>
                            <wps:spPr>
                              <a:xfrm rot="2100238">
                                <a:off x="0" y="0"/>
                                <a:ext cx="104775" cy="9969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B57A83" id="Arrow: Right 21" o:spid="_x0000_s1026" type="#_x0000_t13" style="position:absolute;margin-left:65.35pt;margin-top:36.75pt;width:8.25pt;height:7.85pt;rotation:229402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" adj="11324" fillcolor="#4472c4 [3204]" strokecolor="#1f3763 [1604]" strokeweight="1pt"/>
                  </w:pict>
                </mc:Fallback>
              </mc:AlternateContent>
            </w:r>
            <w:r w:rsidRPr="00B051BB">
              <w:rPr>
                <w:b/>
                <w:bCs/>
                <w:i/>
                <w:iCs/>
                <w:noProof/>
                <w:color w:val="0070C0"/>
                <w:lang w:val="id-ID"/>
              </w:rPr>
              <mc:AlternateContent>
                <mc:Choice Requires="wps">
                  <w:drawing>
                    <wp:anchor distT="0" distB="0" distL="114300" distR="114300" simplePos="0" relativeHeight="251684864" behindDoc="0" locked="0" layoutInCell="1" allowOverlap="1" wp14:anchorId="562EEC06" wp14:editId="08C4F217">
                      <wp:simplePos x="0" y="0"/>
                      <wp:positionH relativeFrom="column">
                        <wp:posOffset>-118110</wp:posOffset>
                      </wp:positionH>
                      <wp:positionV relativeFrom="paragraph">
                        <wp:posOffset>-53975</wp:posOffset>
                      </wp:positionV>
                      <wp:extent cx="986396" cy="605978"/>
                      <wp:effectExtent l="0" t="0" r="23495" b="22860"/>
                      <wp:wrapNone/>
                      <wp:docPr id="12" name="Oval 12"/>
                      <wp:cNvGraphicFramePr/>
                      <a:graphic xmlns:a="http://schemas.openxmlformats.org/drawingml/2006/main">
                        <a:graphicData uri="http://schemas.microsoft.com/office/word/2010/wordprocessingShape">
                          <wps:wsp>
                            <wps:cNvSpPr/>
                            <wps:spPr>
                              <a:xfrm>
                                <a:off x="0" y="0"/>
                                <a:ext cx="986396" cy="605978"/>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B46726B" id="Oval 12" o:spid="_x0000_s1026" style="position:absolute;margin-left:-9.3pt;margin-top:-4.25pt;width:77.65pt;height:47.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" filled="f" strokecolor="red" strokeweight="1pt">
                      <v:stroke dashstyle="dash" joinstyle="miter"/>
                    </v:oval>
                  </w:pict>
                </mc:Fallback>
              </mc:AlternateContent>
            </w:r>
            <w:r w:rsidRPr="00B051BB">
              <w:rPr>
                <w:b/>
                <w:bCs/>
                <w:iCs/>
                <w:color w:val="0070C0"/>
                <w:lang w:val="id-ID"/>
              </w:rPr>
              <w:t>Combination hose and PVC pipe</w:t>
            </w:r>
          </w:p>
        </w:tc>
        <w:tc>
          <w:tcPr>
            <w:tcW w:w="0" w:type="auto"/>
          </w:tcPr>
          <w:p w14:paraId="3DF352FD" w14:textId="77777777" w:rsidR="00B046DD" w:rsidRPr="00B051BB" w:rsidRDefault="00B046DD" w:rsidP="00773768">
            <w:pPr>
              <w:pStyle w:val="ListParagraph"/>
              <w:widowControl w:val="0"/>
              <w:autoSpaceDE w:val="0"/>
              <w:autoSpaceDN w:val="0"/>
              <w:adjustRightInd w:val="0"/>
              <w:ind w:left="0"/>
              <w:jc w:val="left"/>
              <w:rPr>
                <w:rFonts w:cs="Arial"/>
                <w:lang w:val="id-ID"/>
              </w:rPr>
            </w:pPr>
          </w:p>
        </w:tc>
      </w:tr>
      <w:tr w:rsidR="00B046DD" w:rsidRPr="00B051BB" w14:paraId="12F677EA" w14:textId="77777777" w:rsidTr="00A873D4">
        <w:tc>
          <w:tcPr>
            <w:tcW w:w="0" w:type="auto"/>
          </w:tcPr>
          <w:p w14:paraId="6DE75503" w14:textId="3314504B" w:rsidR="00B046DD" w:rsidRPr="00B051BB" w:rsidRDefault="00773768" w:rsidP="00773768">
            <w:pPr>
              <w:pStyle w:val="ListParagraph"/>
              <w:widowControl w:val="0"/>
              <w:autoSpaceDE w:val="0"/>
              <w:autoSpaceDN w:val="0"/>
              <w:adjustRightInd w:val="0"/>
              <w:ind w:left="0"/>
              <w:jc w:val="center"/>
              <w:rPr>
                <w:rFonts w:cs="Arial"/>
                <w:lang w:val="id-ID"/>
              </w:rPr>
            </w:pPr>
            <w:r w:rsidRPr="00B051BB">
              <w:rPr>
                <w:iCs/>
                <w:lang w:val="id-ID"/>
              </w:rPr>
              <w:t>8</w:t>
            </w:r>
          </w:p>
        </w:tc>
        <w:tc>
          <w:tcPr>
            <w:tcW w:w="0" w:type="auto"/>
          </w:tcPr>
          <w:p w14:paraId="5EB54F6C" w14:textId="02264643" w:rsidR="00B046DD"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Selecting a pump available in stores in the Simalungun district</w:t>
            </w:r>
          </w:p>
        </w:tc>
        <w:tc>
          <w:tcPr>
            <w:tcW w:w="0" w:type="auto"/>
          </w:tcPr>
          <w:p w14:paraId="6CB4BB79" w14:textId="44F50326" w:rsidR="00B046DD"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Wimpro Pump Power Sprayer PSP-28</w:t>
            </w:r>
          </w:p>
        </w:tc>
        <w:tc>
          <w:tcPr>
            <w:tcW w:w="0" w:type="auto"/>
          </w:tcPr>
          <w:p w14:paraId="26E0FD99" w14:textId="77777777" w:rsidR="00773768" w:rsidRPr="00B051BB" w:rsidRDefault="00773768" w:rsidP="00773768">
            <w:pPr>
              <w:pStyle w:val="22heading2"/>
              <w:spacing w:line="240" w:lineRule="auto"/>
              <w:ind w:left="0"/>
              <w:rPr>
                <w:i w:val="0"/>
                <w:iCs/>
                <w:lang w:val="id-ID"/>
              </w:rPr>
            </w:pPr>
            <w:r w:rsidRPr="00B051BB">
              <w:rPr>
                <w:i w:val="0"/>
                <w:iCs/>
                <w:lang w:val="id-ID"/>
              </w:rPr>
              <w:t>Yamamoto Pump</w:t>
            </w:r>
          </w:p>
          <w:p w14:paraId="6C88F79B" w14:textId="36F07A37" w:rsidR="00B046DD" w:rsidRPr="00B051BB" w:rsidRDefault="00773768" w:rsidP="00773768">
            <w:pPr>
              <w:pStyle w:val="ListParagraph"/>
              <w:widowControl w:val="0"/>
              <w:autoSpaceDE w:val="0"/>
              <w:autoSpaceDN w:val="0"/>
              <w:adjustRightInd w:val="0"/>
              <w:ind w:left="0"/>
              <w:jc w:val="left"/>
              <w:rPr>
                <w:rFonts w:cs="Arial"/>
                <w:lang w:val="id-ID"/>
              </w:rPr>
            </w:pPr>
            <w:r w:rsidRPr="00B051BB">
              <w:rPr>
                <w:b/>
                <w:bCs/>
                <w:i/>
                <w:iCs/>
                <w:noProof/>
                <w:color w:val="0070C0"/>
                <w:lang w:val="id-ID"/>
              </w:rPr>
              <mc:AlternateContent>
                <mc:Choice Requires="wps">
                  <w:drawing>
                    <wp:anchor distT="0" distB="0" distL="114300" distR="114300" simplePos="0" relativeHeight="251664384" behindDoc="0" locked="0" layoutInCell="1" allowOverlap="1" wp14:anchorId="606D12D7" wp14:editId="00E05961">
                      <wp:simplePos x="0" y="0"/>
                      <wp:positionH relativeFrom="column">
                        <wp:posOffset>873125</wp:posOffset>
                      </wp:positionH>
                      <wp:positionV relativeFrom="paragraph">
                        <wp:posOffset>99695</wp:posOffset>
                      </wp:positionV>
                      <wp:extent cx="942975" cy="504825"/>
                      <wp:effectExtent l="0" t="0" r="28575" b="28575"/>
                      <wp:wrapNone/>
                      <wp:docPr id="14" name="Oval 14"/>
                      <wp:cNvGraphicFramePr/>
                      <a:graphic xmlns:a="http://schemas.openxmlformats.org/drawingml/2006/main">
                        <a:graphicData uri="http://schemas.microsoft.com/office/word/2010/wordprocessingShape">
                          <wps:wsp>
                            <wps:cNvSpPr/>
                            <wps:spPr>
                              <a:xfrm>
                                <a:off x="0" y="0"/>
                                <a:ext cx="942975" cy="50482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97460B" id="Oval 14" o:spid="_x0000_s1026" style="position:absolute;margin-left:68.75pt;margin-top:7.85pt;width:74.25pt;height:39.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" filled="f" strokecolor="red" strokeweight="1pt">
                      <v:stroke dashstyle="dash" joinstyle="miter"/>
                    </v:oval>
                  </w:pict>
                </mc:Fallback>
              </mc:AlternateContent>
            </w:r>
            <w:r w:rsidRPr="00B051BB">
              <w:rPr>
                <w:iCs/>
                <w:lang w:val="id-ID"/>
              </w:rPr>
              <w:t>YM 120-A</w:t>
            </w:r>
          </w:p>
        </w:tc>
        <w:tc>
          <w:tcPr>
            <w:tcW w:w="0" w:type="auto"/>
          </w:tcPr>
          <w:p w14:paraId="0796D729" w14:textId="1BC8FAA5" w:rsidR="00773768" w:rsidRPr="00B051BB" w:rsidRDefault="00773768" w:rsidP="00773768">
            <w:pPr>
              <w:pStyle w:val="22heading2"/>
              <w:spacing w:line="240" w:lineRule="auto"/>
              <w:ind w:left="0"/>
              <w:rPr>
                <w:i w:val="0"/>
                <w:iCs/>
                <w:lang w:val="id-ID"/>
              </w:rPr>
            </w:pPr>
            <w:r w:rsidRPr="00B051BB">
              <w:rPr>
                <w:i w:val="0"/>
                <w:iCs/>
                <w:lang w:val="id-ID"/>
              </w:rPr>
              <w:t>Sumura Pump</w:t>
            </w:r>
          </w:p>
          <w:p w14:paraId="5D8FEFD1" w14:textId="40C8EAE7" w:rsidR="00B046DD" w:rsidRPr="00B051BB" w:rsidRDefault="00773768" w:rsidP="00773768">
            <w:pPr>
              <w:pStyle w:val="ListParagraph"/>
              <w:widowControl w:val="0"/>
              <w:autoSpaceDE w:val="0"/>
              <w:autoSpaceDN w:val="0"/>
              <w:adjustRightInd w:val="0"/>
              <w:ind w:left="0"/>
              <w:jc w:val="left"/>
              <w:rPr>
                <w:rFonts w:cs="Arial"/>
                <w:lang w:val="id-ID"/>
              </w:rPr>
            </w:pPr>
            <w:r w:rsidRPr="00B051BB">
              <w:rPr>
                <w:b/>
                <w:bCs/>
                <w:i/>
                <w:iCs/>
                <w:noProof/>
                <w:color w:val="0070C0"/>
                <w:lang w:val="id-ID"/>
              </w:rPr>
              <mc:AlternateContent>
                <mc:Choice Requires="wps">
                  <w:drawing>
                    <wp:anchor distT="0" distB="0" distL="114300" distR="114300" simplePos="0" relativeHeight="251660288" behindDoc="0" locked="0" layoutInCell="1" allowOverlap="1" wp14:anchorId="2ED9CD8B" wp14:editId="7906B057">
                      <wp:simplePos x="0" y="0"/>
                      <wp:positionH relativeFrom="column">
                        <wp:posOffset>796290</wp:posOffset>
                      </wp:positionH>
                      <wp:positionV relativeFrom="paragraph">
                        <wp:posOffset>235059</wp:posOffset>
                      </wp:positionV>
                      <wp:extent cx="154305" cy="91079"/>
                      <wp:effectExtent l="31750" t="25400" r="48895" b="10795"/>
                      <wp:wrapNone/>
                      <wp:docPr id="22" name="Arrow: Right 22"/>
                      <wp:cNvGraphicFramePr/>
                      <a:graphic xmlns:a="http://schemas.openxmlformats.org/drawingml/2006/main">
                        <a:graphicData uri="http://schemas.microsoft.com/office/word/2010/wordprocessingShape">
                          <wps:wsp>
                            <wps:cNvSpPr/>
                            <wps:spPr>
                              <a:xfrm rot="7661831">
                                <a:off x="0" y="0"/>
                                <a:ext cx="154305" cy="9107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75532" id="Arrow: Right 22" o:spid="_x0000_s1026" type="#_x0000_t13" style="position:absolute;margin-left:62.7pt;margin-top:18.5pt;width:12.15pt;height:7.15pt;rotation:836876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" adj="15225" fillcolor="#4472c4 [3204]" strokecolor="#1f3763 [1604]" strokeweight="1pt"/>
                  </w:pict>
                </mc:Fallback>
              </mc:AlternateContent>
            </w:r>
            <w:r w:rsidRPr="00B051BB">
              <w:rPr>
                <w:iCs/>
                <w:lang w:val="id-ID"/>
              </w:rPr>
              <w:t>PS 30</w:t>
            </w:r>
          </w:p>
        </w:tc>
        <w:tc>
          <w:tcPr>
            <w:tcW w:w="0" w:type="auto"/>
          </w:tcPr>
          <w:p w14:paraId="63FD89AC" w14:textId="77777777" w:rsidR="00773768" w:rsidRPr="00B051BB" w:rsidRDefault="00773768" w:rsidP="00773768">
            <w:pPr>
              <w:pStyle w:val="22heading2"/>
              <w:spacing w:line="240" w:lineRule="auto"/>
              <w:ind w:left="0"/>
              <w:rPr>
                <w:b/>
                <w:bCs/>
                <w:i w:val="0"/>
                <w:iCs/>
                <w:color w:val="0070C0"/>
                <w:lang w:val="id-ID"/>
              </w:rPr>
            </w:pPr>
            <w:r w:rsidRPr="00B051BB">
              <w:rPr>
                <w:b/>
                <w:bCs/>
                <w:i w:val="0"/>
                <w:iCs/>
                <w:snapToGrid/>
                <w:color w:val="0070C0"/>
                <w:lang w:val="id-ID"/>
              </w:rPr>
              <mc:AlternateContent>
                <mc:Choice Requires="wps">
                  <w:drawing>
                    <wp:anchor distT="0" distB="0" distL="114300" distR="114300" simplePos="0" relativeHeight="251662336" behindDoc="0" locked="0" layoutInCell="1" allowOverlap="1" wp14:anchorId="1FA31E73" wp14:editId="19D39156">
                      <wp:simplePos x="0" y="0"/>
                      <wp:positionH relativeFrom="column">
                        <wp:posOffset>-141605</wp:posOffset>
                      </wp:positionH>
                      <wp:positionV relativeFrom="paragraph">
                        <wp:posOffset>66675</wp:posOffset>
                      </wp:positionV>
                      <wp:extent cx="893445" cy="542925"/>
                      <wp:effectExtent l="0" t="0" r="20955" b="28575"/>
                      <wp:wrapNone/>
                      <wp:docPr id="13" name="Oval 13"/>
                      <wp:cNvGraphicFramePr/>
                      <a:graphic xmlns:a="http://schemas.openxmlformats.org/drawingml/2006/main">
                        <a:graphicData uri="http://schemas.microsoft.com/office/word/2010/wordprocessingShape">
                          <wps:wsp>
                            <wps:cNvSpPr/>
                            <wps:spPr>
                              <a:xfrm>
                                <a:off x="0" y="0"/>
                                <a:ext cx="893445" cy="542925"/>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498FD22" id="Oval 13" o:spid="_x0000_s1026" style="position:absolute;margin-left:-11.15pt;margin-top:5.25pt;width:70.35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" filled="f" strokecolor="red" strokeweight="1pt">
                      <v:stroke dashstyle="dash" joinstyle="miter"/>
                    </v:oval>
                  </w:pict>
                </mc:Fallback>
              </mc:AlternateContent>
            </w:r>
            <w:r w:rsidRPr="00B051BB">
              <w:rPr>
                <w:b/>
                <w:bCs/>
                <w:i w:val="0"/>
                <w:iCs/>
                <w:color w:val="0070C0"/>
                <w:lang w:val="id-ID"/>
              </w:rPr>
              <w:t>Tanika Pump</w:t>
            </w:r>
          </w:p>
          <w:p w14:paraId="75EFFE2A" w14:textId="109783AC" w:rsidR="00B046DD" w:rsidRPr="00B051BB" w:rsidRDefault="00773768" w:rsidP="00773768">
            <w:pPr>
              <w:pStyle w:val="ListParagraph"/>
              <w:widowControl w:val="0"/>
              <w:autoSpaceDE w:val="0"/>
              <w:autoSpaceDN w:val="0"/>
              <w:adjustRightInd w:val="0"/>
              <w:ind w:left="0"/>
              <w:jc w:val="left"/>
              <w:rPr>
                <w:rFonts w:cs="Arial"/>
                <w:lang w:val="id-ID"/>
              </w:rPr>
            </w:pPr>
            <w:r w:rsidRPr="00B051BB">
              <w:rPr>
                <w:b/>
                <w:bCs/>
                <w:iCs/>
                <w:color w:val="0070C0"/>
                <w:lang w:val="id-ID"/>
              </w:rPr>
              <w:t>TWN-22</w:t>
            </w:r>
          </w:p>
        </w:tc>
      </w:tr>
      <w:tr w:rsidR="00773768" w:rsidRPr="00B051BB" w14:paraId="5151BA3F" w14:textId="77777777" w:rsidTr="00A873D4">
        <w:tc>
          <w:tcPr>
            <w:tcW w:w="0" w:type="auto"/>
          </w:tcPr>
          <w:p w14:paraId="528D9856" w14:textId="70B2251F" w:rsidR="00773768" w:rsidRPr="00B051BB" w:rsidRDefault="00773768" w:rsidP="00773768">
            <w:pPr>
              <w:pStyle w:val="ListParagraph"/>
              <w:widowControl w:val="0"/>
              <w:autoSpaceDE w:val="0"/>
              <w:autoSpaceDN w:val="0"/>
              <w:adjustRightInd w:val="0"/>
              <w:ind w:left="0"/>
              <w:jc w:val="center"/>
              <w:rPr>
                <w:rFonts w:cs="Arial"/>
                <w:lang w:val="id-ID"/>
              </w:rPr>
            </w:pPr>
            <w:r w:rsidRPr="00B051BB">
              <w:rPr>
                <w:iCs/>
                <w:lang w:val="id-ID"/>
              </w:rPr>
              <w:t>9</w:t>
            </w:r>
          </w:p>
        </w:tc>
        <w:tc>
          <w:tcPr>
            <w:tcW w:w="0" w:type="auto"/>
          </w:tcPr>
          <w:p w14:paraId="1D19EAE5" w14:textId="7D46FBA3" w:rsidR="00773768"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Select Valve</w:t>
            </w:r>
          </w:p>
        </w:tc>
        <w:tc>
          <w:tcPr>
            <w:tcW w:w="0" w:type="auto"/>
          </w:tcPr>
          <w:p w14:paraId="065509E5" w14:textId="27309347" w:rsidR="00773768"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Brass ball valve</w:t>
            </w:r>
          </w:p>
        </w:tc>
        <w:tc>
          <w:tcPr>
            <w:tcW w:w="0" w:type="auto"/>
          </w:tcPr>
          <w:p w14:paraId="07693A3C" w14:textId="0D8ED666" w:rsidR="00773768"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PVC pipe ball valve</w:t>
            </w:r>
          </w:p>
        </w:tc>
        <w:tc>
          <w:tcPr>
            <w:tcW w:w="0" w:type="auto"/>
          </w:tcPr>
          <w:p w14:paraId="6AEBD16F" w14:textId="4DE7212C" w:rsidR="00773768" w:rsidRPr="00B051BB" w:rsidRDefault="00773768" w:rsidP="00773768">
            <w:pPr>
              <w:pStyle w:val="ListParagraph"/>
              <w:widowControl w:val="0"/>
              <w:autoSpaceDE w:val="0"/>
              <w:autoSpaceDN w:val="0"/>
              <w:adjustRightInd w:val="0"/>
              <w:ind w:left="0"/>
              <w:jc w:val="left"/>
              <w:rPr>
                <w:rFonts w:cs="Arial"/>
                <w:lang w:val="id-ID"/>
              </w:rPr>
            </w:pPr>
            <w:r w:rsidRPr="00B051BB">
              <w:rPr>
                <w:b/>
                <w:bCs/>
                <w:iCs/>
                <w:color w:val="0070C0"/>
                <w:lang w:val="id-ID"/>
              </w:rPr>
              <w:t>Digital timer valve</w:t>
            </w:r>
          </w:p>
        </w:tc>
        <w:tc>
          <w:tcPr>
            <w:tcW w:w="0" w:type="auto"/>
          </w:tcPr>
          <w:p w14:paraId="73CE6DA8" w14:textId="59DA4CD8" w:rsidR="00773768"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Selenoid water valve automatic</w:t>
            </w:r>
          </w:p>
        </w:tc>
      </w:tr>
      <w:tr w:rsidR="00773768" w:rsidRPr="00B051BB" w14:paraId="1DBCCD76" w14:textId="77777777" w:rsidTr="00A873D4">
        <w:tc>
          <w:tcPr>
            <w:tcW w:w="0" w:type="auto"/>
          </w:tcPr>
          <w:p w14:paraId="2A33994B" w14:textId="5EF0C322" w:rsidR="00773768" w:rsidRPr="00B051BB" w:rsidRDefault="00773768" w:rsidP="00773768">
            <w:pPr>
              <w:pStyle w:val="ListParagraph"/>
              <w:widowControl w:val="0"/>
              <w:autoSpaceDE w:val="0"/>
              <w:autoSpaceDN w:val="0"/>
              <w:adjustRightInd w:val="0"/>
              <w:ind w:left="0"/>
              <w:jc w:val="center"/>
              <w:rPr>
                <w:rFonts w:cs="Arial"/>
                <w:lang w:val="id-ID"/>
              </w:rPr>
            </w:pPr>
            <w:r w:rsidRPr="00B051BB">
              <w:rPr>
                <w:iCs/>
                <w:lang w:val="id-ID"/>
              </w:rPr>
              <w:t>10</w:t>
            </w:r>
          </w:p>
        </w:tc>
        <w:tc>
          <w:tcPr>
            <w:tcW w:w="0" w:type="auto"/>
          </w:tcPr>
          <w:p w14:paraId="188CA99D" w14:textId="557AE609" w:rsidR="00773768"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Select Sprayer/Sprinkle</w:t>
            </w:r>
          </w:p>
        </w:tc>
        <w:tc>
          <w:tcPr>
            <w:tcW w:w="0" w:type="auto"/>
          </w:tcPr>
          <w:p w14:paraId="6753BDEE" w14:textId="66D7DCAE" w:rsidR="00773768"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Spray stick</w:t>
            </w:r>
          </w:p>
        </w:tc>
        <w:tc>
          <w:tcPr>
            <w:tcW w:w="0" w:type="auto"/>
          </w:tcPr>
          <w:p w14:paraId="12AA41C2" w14:textId="0239F142" w:rsidR="00773768" w:rsidRPr="00B051BB" w:rsidRDefault="00773768" w:rsidP="00773768">
            <w:pPr>
              <w:pStyle w:val="ListParagraph"/>
              <w:widowControl w:val="0"/>
              <w:autoSpaceDE w:val="0"/>
              <w:autoSpaceDN w:val="0"/>
              <w:adjustRightInd w:val="0"/>
              <w:ind w:left="0"/>
              <w:jc w:val="left"/>
              <w:rPr>
                <w:rFonts w:cs="Arial"/>
                <w:lang w:val="id-ID"/>
              </w:rPr>
            </w:pPr>
            <w:r w:rsidRPr="00B051BB">
              <w:rPr>
                <w:iCs/>
                <w:lang w:val="id-ID"/>
              </w:rPr>
              <w:t>Flexible micro sprayer</w:t>
            </w:r>
          </w:p>
        </w:tc>
        <w:tc>
          <w:tcPr>
            <w:tcW w:w="0" w:type="auto"/>
          </w:tcPr>
          <w:p w14:paraId="28A97157" w14:textId="03E90FA0" w:rsidR="00773768" w:rsidRPr="00B051BB" w:rsidRDefault="00773768" w:rsidP="00773768">
            <w:pPr>
              <w:pStyle w:val="ListParagraph"/>
              <w:widowControl w:val="0"/>
              <w:autoSpaceDE w:val="0"/>
              <w:autoSpaceDN w:val="0"/>
              <w:adjustRightInd w:val="0"/>
              <w:ind w:left="0"/>
              <w:jc w:val="left"/>
              <w:rPr>
                <w:rFonts w:cs="Arial"/>
                <w:lang w:val="id-ID"/>
              </w:rPr>
            </w:pPr>
            <w:r w:rsidRPr="00B051BB">
              <w:rPr>
                <w:b/>
                <w:bCs/>
                <w:i/>
                <w:iCs/>
                <w:noProof/>
                <w:color w:val="0070C0"/>
                <w:lang w:val="id-ID"/>
              </w:rPr>
              <mc:AlternateContent>
                <mc:Choice Requires="wps">
                  <w:drawing>
                    <wp:anchor distT="0" distB="0" distL="114300" distR="114300" simplePos="0" relativeHeight="251666432" behindDoc="0" locked="0" layoutInCell="1" allowOverlap="1" wp14:anchorId="1F092BC5" wp14:editId="3DE0E957">
                      <wp:simplePos x="0" y="0"/>
                      <wp:positionH relativeFrom="column">
                        <wp:posOffset>720564</wp:posOffset>
                      </wp:positionH>
                      <wp:positionV relativeFrom="paragraph">
                        <wp:posOffset>2986</wp:posOffset>
                      </wp:positionV>
                      <wp:extent cx="154305" cy="133350"/>
                      <wp:effectExtent l="19050" t="19050" r="0" b="19050"/>
                      <wp:wrapNone/>
                      <wp:docPr id="23" name="Arrow: Right 23"/>
                      <wp:cNvGraphicFramePr/>
                      <a:graphic xmlns:a="http://schemas.openxmlformats.org/drawingml/2006/main">
                        <a:graphicData uri="http://schemas.microsoft.com/office/word/2010/wordprocessingShape">
                          <wps:wsp>
                            <wps:cNvSpPr/>
                            <wps:spPr>
                              <a:xfrm rot="2100238">
                                <a:off x="0" y="0"/>
                                <a:ext cx="154305" cy="1333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3A7ACA" id="Arrow: Right 23" o:spid="_x0000_s1026" type="#_x0000_t13" style="position:absolute;margin-left:56.75pt;margin-top:.25pt;width:12.15pt;height:10.5pt;rotation:2294020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" adj="12267" fillcolor="#4472c4 [3204]" strokecolor="#1f3763 [1604]" strokeweight="1pt"/>
                  </w:pict>
                </mc:Fallback>
              </mc:AlternateContent>
            </w:r>
            <w:r w:rsidRPr="00B051BB">
              <w:rPr>
                <w:iCs/>
                <w:lang w:val="id-ID"/>
              </w:rPr>
              <w:t>Nozzle sprayer gun</w:t>
            </w:r>
          </w:p>
        </w:tc>
        <w:tc>
          <w:tcPr>
            <w:tcW w:w="0" w:type="auto"/>
          </w:tcPr>
          <w:p w14:paraId="076DE37C" w14:textId="786495D1" w:rsidR="00773768" w:rsidRPr="00B051BB" w:rsidRDefault="00773768" w:rsidP="00773768">
            <w:pPr>
              <w:pStyle w:val="ListParagraph"/>
              <w:widowControl w:val="0"/>
              <w:autoSpaceDE w:val="0"/>
              <w:autoSpaceDN w:val="0"/>
              <w:adjustRightInd w:val="0"/>
              <w:ind w:left="0"/>
              <w:jc w:val="left"/>
              <w:rPr>
                <w:rFonts w:cs="Arial"/>
                <w:lang w:val="id-ID"/>
              </w:rPr>
            </w:pPr>
            <w:r w:rsidRPr="00B051BB">
              <w:rPr>
                <w:b/>
                <w:bCs/>
                <w:i/>
                <w:iCs/>
                <w:noProof/>
                <w:color w:val="0070C0"/>
                <w:lang w:val="id-ID"/>
              </w:rPr>
              <mc:AlternateContent>
                <mc:Choice Requires="wps">
                  <w:drawing>
                    <wp:anchor distT="0" distB="0" distL="114300" distR="114300" simplePos="0" relativeHeight="251667456" behindDoc="0" locked="0" layoutInCell="1" allowOverlap="1" wp14:anchorId="45D467F7" wp14:editId="14B1D9A3">
                      <wp:simplePos x="0" y="0"/>
                      <wp:positionH relativeFrom="column">
                        <wp:posOffset>-151130</wp:posOffset>
                      </wp:positionH>
                      <wp:positionV relativeFrom="paragraph">
                        <wp:posOffset>-46989</wp:posOffset>
                      </wp:positionV>
                      <wp:extent cx="852170" cy="702310"/>
                      <wp:effectExtent l="0" t="0" r="24130" b="21590"/>
                      <wp:wrapNone/>
                      <wp:docPr id="15" name="Oval 15"/>
                      <wp:cNvGraphicFramePr/>
                      <a:graphic xmlns:a="http://schemas.openxmlformats.org/drawingml/2006/main">
                        <a:graphicData uri="http://schemas.microsoft.com/office/word/2010/wordprocessingShape">
                          <wps:wsp>
                            <wps:cNvSpPr/>
                            <wps:spPr>
                              <a:xfrm>
                                <a:off x="0" y="0"/>
                                <a:ext cx="852170" cy="702310"/>
                              </a:xfrm>
                              <a:prstGeom prst="ellips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B6543F9" id="Oval 15" o:spid="_x0000_s1026" style="position:absolute;margin-left:-11.9pt;margin-top:-3.7pt;width:67.1pt;height:55.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" filled="f" strokecolor="red" strokeweight="1pt">
                      <v:stroke dashstyle="dash" joinstyle="miter"/>
                    </v:oval>
                  </w:pict>
                </mc:Fallback>
              </mc:AlternateContent>
            </w:r>
            <w:r w:rsidRPr="00B051BB">
              <w:rPr>
                <w:b/>
                <w:bCs/>
                <w:iCs/>
                <w:color w:val="0070C0"/>
                <w:lang w:val="id-ID"/>
              </w:rPr>
              <w:t>Misting sprinkler 4 spray 4 hole</w:t>
            </w:r>
          </w:p>
        </w:tc>
      </w:tr>
      <w:bookmarkEnd w:id="13"/>
    </w:tbl>
    <w:p w14:paraId="76FD085B" w14:textId="77777777" w:rsidR="00B40941" w:rsidRPr="00B051BB" w:rsidRDefault="00B40941" w:rsidP="00B40941">
      <w:pPr>
        <w:pStyle w:val="ListParagraph"/>
        <w:widowControl w:val="0"/>
        <w:autoSpaceDE w:val="0"/>
        <w:autoSpaceDN w:val="0"/>
        <w:adjustRightInd w:val="0"/>
        <w:ind w:left="360"/>
        <w:rPr>
          <w:rFonts w:cs="Arial"/>
          <w:lang w:val="id-ID"/>
        </w:rPr>
      </w:pPr>
    </w:p>
    <w:p w14:paraId="0C40D5ED" w14:textId="0B1B8F87" w:rsidR="00B40941" w:rsidRPr="00B051BB" w:rsidRDefault="00B40941" w:rsidP="00B40941">
      <w:pPr>
        <w:widowControl w:val="0"/>
        <w:autoSpaceDE w:val="0"/>
        <w:autoSpaceDN w:val="0"/>
        <w:adjustRightInd w:val="0"/>
        <w:rPr>
          <w:rFonts w:cs="Arial"/>
          <w:b/>
          <w:bCs/>
        </w:rPr>
      </w:pPr>
    </w:p>
    <w:p w14:paraId="7ED228A3" w14:textId="77777777" w:rsidR="00796FFC" w:rsidRPr="00B051BB" w:rsidRDefault="00796FFC" w:rsidP="00B40941">
      <w:pPr>
        <w:pStyle w:val="ListParagraph"/>
        <w:widowControl w:val="0"/>
        <w:numPr>
          <w:ilvl w:val="1"/>
          <w:numId w:val="18"/>
        </w:numPr>
        <w:autoSpaceDE w:val="0"/>
        <w:autoSpaceDN w:val="0"/>
        <w:adjustRightInd w:val="0"/>
        <w:rPr>
          <w:rFonts w:cs="Arial"/>
          <w:b/>
          <w:bCs/>
          <w:lang w:val="id-ID"/>
        </w:rPr>
      </w:pPr>
      <w:bookmarkStart w:id="14" w:name="_Hlk207874720"/>
      <w:r w:rsidRPr="00B051BB">
        <w:rPr>
          <w:b/>
          <w:bCs/>
          <w:lang w:val="id-ID"/>
        </w:rPr>
        <w:t>Specific Data for Planning an Automatic Citrus Fertilization Irrigation System</w:t>
      </w:r>
    </w:p>
    <w:bookmarkEnd w:id="14"/>
    <w:p w14:paraId="107B0D99" w14:textId="77777777" w:rsidR="00A873D4" w:rsidRPr="00B051BB" w:rsidRDefault="00A873D4" w:rsidP="00796FFC">
      <w:pPr>
        <w:pStyle w:val="ListParagraph"/>
        <w:widowControl w:val="0"/>
        <w:autoSpaceDE w:val="0"/>
        <w:autoSpaceDN w:val="0"/>
        <w:adjustRightInd w:val="0"/>
        <w:ind w:left="360"/>
        <w:jc w:val="center"/>
        <w:rPr>
          <w:rFonts w:cs="Arial"/>
          <w:b/>
          <w:bCs/>
          <w:lang w:val="id-ID"/>
        </w:rPr>
      </w:pPr>
    </w:p>
    <w:p w14:paraId="20829513" w14:textId="04DC3F75" w:rsidR="00B40941" w:rsidRPr="00B051BB" w:rsidRDefault="00796FFC" w:rsidP="00796FFC">
      <w:pPr>
        <w:pStyle w:val="ListParagraph"/>
        <w:widowControl w:val="0"/>
        <w:autoSpaceDE w:val="0"/>
        <w:autoSpaceDN w:val="0"/>
        <w:adjustRightInd w:val="0"/>
        <w:ind w:left="360"/>
        <w:jc w:val="center"/>
        <w:rPr>
          <w:rFonts w:cs="Arial"/>
          <w:lang w:val="id-ID"/>
        </w:rPr>
      </w:pPr>
      <w:bookmarkStart w:id="15" w:name="_Hlk207874736"/>
      <w:r w:rsidRPr="00B051BB">
        <w:rPr>
          <w:rFonts w:cs="Arial"/>
          <w:b/>
          <w:bCs/>
          <w:lang w:val="id-ID"/>
        </w:rPr>
        <w:t xml:space="preserve">Table 4. </w:t>
      </w:r>
      <w:r w:rsidRPr="00B051BB">
        <w:rPr>
          <w:iCs/>
          <w:lang w:val="id-ID"/>
        </w:rPr>
        <w:t>Specification Planning Table</w:t>
      </w:r>
      <w:r w:rsidRPr="00B051BB">
        <w:rPr>
          <w:rFonts w:cs="Arial"/>
          <w:lang w:val="id-ID"/>
        </w:rPr>
        <w:t>:</w:t>
      </w:r>
    </w:p>
    <w:bookmarkEnd w:id="15"/>
    <w:p w14:paraId="1F0B056F" w14:textId="77777777" w:rsidR="00A873D4" w:rsidRPr="00B051BB" w:rsidRDefault="00A873D4" w:rsidP="00796FFC">
      <w:pPr>
        <w:pStyle w:val="ListParagraph"/>
        <w:widowControl w:val="0"/>
        <w:autoSpaceDE w:val="0"/>
        <w:autoSpaceDN w:val="0"/>
        <w:adjustRightInd w:val="0"/>
        <w:ind w:left="360"/>
        <w:jc w:val="center"/>
        <w:rPr>
          <w:rFonts w:cs="Arial"/>
          <w:lang w:val="id-ID"/>
        </w:rPr>
      </w:pPr>
    </w:p>
    <w:tbl>
      <w:tblPr>
        <w:tblStyle w:val="TableGrid"/>
        <w:tblW w:w="0" w:type="auto"/>
        <w:jc w:val="center"/>
        <w:tblLook w:val="04A0" w:firstRow="1" w:lastRow="0" w:firstColumn="1" w:lastColumn="0" w:noHBand="0" w:noVBand="1"/>
      </w:tblPr>
      <w:tblGrid>
        <w:gridCol w:w="483"/>
        <w:gridCol w:w="1542"/>
        <w:gridCol w:w="1541"/>
        <w:gridCol w:w="972"/>
        <w:gridCol w:w="1536"/>
        <w:gridCol w:w="1106"/>
        <w:gridCol w:w="1882"/>
      </w:tblGrid>
      <w:tr w:rsidR="00796FFC" w:rsidRPr="00B051BB" w14:paraId="29184909" w14:textId="77777777" w:rsidTr="00A873D4">
        <w:trPr>
          <w:tblHeader/>
          <w:jc w:val="center"/>
        </w:trPr>
        <w:tc>
          <w:tcPr>
            <w:tcW w:w="0" w:type="auto"/>
          </w:tcPr>
          <w:p w14:paraId="08CB2CF4" w14:textId="01F06917" w:rsidR="00796FFC" w:rsidRPr="00B051BB" w:rsidRDefault="00796FFC" w:rsidP="00796FFC">
            <w:pPr>
              <w:pStyle w:val="ListParagraph"/>
              <w:widowControl w:val="0"/>
              <w:autoSpaceDE w:val="0"/>
              <w:autoSpaceDN w:val="0"/>
              <w:adjustRightInd w:val="0"/>
              <w:ind w:left="0"/>
              <w:jc w:val="center"/>
              <w:rPr>
                <w:rFonts w:cs="Arial"/>
                <w:b/>
                <w:bCs/>
                <w:lang w:val="id-ID"/>
              </w:rPr>
            </w:pPr>
            <w:bookmarkStart w:id="16" w:name="_Hlk207874750"/>
            <w:r w:rsidRPr="00B051BB">
              <w:rPr>
                <w:b/>
                <w:bCs/>
                <w:iCs/>
                <w:lang w:val="id-ID"/>
              </w:rPr>
              <w:t>No</w:t>
            </w:r>
          </w:p>
        </w:tc>
        <w:tc>
          <w:tcPr>
            <w:tcW w:w="0" w:type="auto"/>
          </w:tcPr>
          <w:p w14:paraId="75884150" w14:textId="7EFC5132"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lang w:val="id-ID"/>
              </w:rPr>
              <w:t>Name</w:t>
            </w:r>
          </w:p>
        </w:tc>
        <w:tc>
          <w:tcPr>
            <w:tcW w:w="0" w:type="auto"/>
          </w:tcPr>
          <w:p w14:paraId="073E8E81" w14:textId="30C3F410"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lang w:val="id-ID"/>
              </w:rPr>
              <w:t>Type</w:t>
            </w:r>
          </w:p>
        </w:tc>
        <w:tc>
          <w:tcPr>
            <w:tcW w:w="0" w:type="auto"/>
          </w:tcPr>
          <w:p w14:paraId="05EDA8D5" w14:textId="6876CED2"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lang w:val="id-ID"/>
              </w:rPr>
              <w:t>Amount</w:t>
            </w:r>
          </w:p>
        </w:tc>
        <w:tc>
          <w:tcPr>
            <w:tcW w:w="0" w:type="auto"/>
          </w:tcPr>
          <w:p w14:paraId="0972AF2D" w14:textId="30E9334B"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lang w:val="id-ID"/>
              </w:rPr>
              <w:t>Spesification</w:t>
            </w:r>
          </w:p>
        </w:tc>
        <w:tc>
          <w:tcPr>
            <w:tcW w:w="0" w:type="auto"/>
          </w:tcPr>
          <w:p w14:paraId="0FB702E1" w14:textId="7D619863"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lang w:val="id-ID"/>
              </w:rPr>
              <w:t>Prize</w:t>
            </w:r>
          </w:p>
        </w:tc>
        <w:tc>
          <w:tcPr>
            <w:tcW w:w="0" w:type="auto"/>
          </w:tcPr>
          <w:p w14:paraId="7AF627AF" w14:textId="24200D7F"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lang w:val="id-ID"/>
              </w:rPr>
              <w:t>Description</w:t>
            </w:r>
          </w:p>
        </w:tc>
      </w:tr>
      <w:tr w:rsidR="00796FFC" w:rsidRPr="00B051BB" w14:paraId="3001D0B4" w14:textId="77777777" w:rsidTr="00A873D4">
        <w:trPr>
          <w:jc w:val="center"/>
        </w:trPr>
        <w:tc>
          <w:tcPr>
            <w:tcW w:w="0" w:type="auto"/>
          </w:tcPr>
          <w:p w14:paraId="28AE0687" w14:textId="7CB27A9A"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1</w:t>
            </w:r>
          </w:p>
        </w:tc>
        <w:tc>
          <w:tcPr>
            <w:tcW w:w="0" w:type="auto"/>
          </w:tcPr>
          <w:p w14:paraId="373D243D" w14:textId="6616725C"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 xml:space="preserve">Land </w:t>
            </w:r>
            <w:r w:rsidRPr="00B051BB">
              <w:rPr>
                <w:rFonts w:ascii="Calibri" w:hAnsi="Calibri" w:cs="Calibri"/>
                <w:iCs/>
                <w:lang w:val="id-ID"/>
              </w:rPr>
              <w:t>±</w:t>
            </w:r>
            <w:r w:rsidRPr="00B051BB">
              <w:rPr>
                <w:iCs/>
                <w:lang w:val="id-ID"/>
              </w:rPr>
              <w:t xml:space="preserve"> 1 Ha</w:t>
            </w:r>
          </w:p>
        </w:tc>
        <w:tc>
          <w:tcPr>
            <w:tcW w:w="0" w:type="auto"/>
          </w:tcPr>
          <w:p w14:paraId="3FA3FEAB" w14:textId="062E1C8D"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Trees</w:t>
            </w:r>
          </w:p>
        </w:tc>
        <w:tc>
          <w:tcPr>
            <w:tcW w:w="0" w:type="auto"/>
          </w:tcPr>
          <w:p w14:paraId="116DBD0B" w14:textId="3209FAA1"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230</w:t>
            </w:r>
          </w:p>
        </w:tc>
        <w:tc>
          <w:tcPr>
            <w:tcW w:w="0" w:type="auto"/>
          </w:tcPr>
          <w:p w14:paraId="39F9F715" w14:textId="43E0CF2D"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8 years of planting age</w:t>
            </w:r>
          </w:p>
        </w:tc>
        <w:tc>
          <w:tcPr>
            <w:tcW w:w="0" w:type="auto"/>
          </w:tcPr>
          <w:p w14:paraId="4588C149" w14:textId="77777777" w:rsidR="00796FFC" w:rsidRPr="00B051BB" w:rsidRDefault="00796FFC" w:rsidP="00796FFC">
            <w:pPr>
              <w:pStyle w:val="ListParagraph"/>
              <w:widowControl w:val="0"/>
              <w:autoSpaceDE w:val="0"/>
              <w:autoSpaceDN w:val="0"/>
              <w:adjustRightInd w:val="0"/>
              <w:ind w:left="0"/>
              <w:jc w:val="center"/>
              <w:rPr>
                <w:rFonts w:cs="Arial"/>
                <w:b/>
                <w:bCs/>
                <w:lang w:val="id-ID"/>
              </w:rPr>
            </w:pPr>
          </w:p>
        </w:tc>
        <w:tc>
          <w:tcPr>
            <w:tcW w:w="0" w:type="auto"/>
          </w:tcPr>
          <w:p w14:paraId="2A6BF380" w14:textId="2278BF46"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Citrus tree</w:t>
            </w:r>
          </w:p>
        </w:tc>
      </w:tr>
      <w:tr w:rsidR="00796FFC" w:rsidRPr="00B051BB" w14:paraId="37D85721" w14:textId="77777777" w:rsidTr="00A873D4">
        <w:trPr>
          <w:jc w:val="center"/>
        </w:trPr>
        <w:tc>
          <w:tcPr>
            <w:tcW w:w="0" w:type="auto"/>
          </w:tcPr>
          <w:p w14:paraId="008F2266" w14:textId="0D4EB6AD"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2</w:t>
            </w:r>
          </w:p>
        </w:tc>
        <w:tc>
          <w:tcPr>
            <w:tcW w:w="0" w:type="auto"/>
          </w:tcPr>
          <w:p w14:paraId="0E276140" w14:textId="1FC2C0F3"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Storage Tank</w:t>
            </w:r>
          </w:p>
        </w:tc>
        <w:tc>
          <w:tcPr>
            <w:tcW w:w="0" w:type="auto"/>
          </w:tcPr>
          <w:p w14:paraId="17CA7E97" w14:textId="0D70E34D"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color w:val="0070C0"/>
                <w:lang w:val="id-ID"/>
              </w:rPr>
              <w:t>Storage TB 5000 Litres</w:t>
            </w:r>
          </w:p>
        </w:tc>
        <w:tc>
          <w:tcPr>
            <w:tcW w:w="0" w:type="auto"/>
          </w:tcPr>
          <w:p w14:paraId="4E671785" w14:textId="3ECCBD37"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1 unit</w:t>
            </w:r>
          </w:p>
        </w:tc>
        <w:tc>
          <w:tcPr>
            <w:tcW w:w="0" w:type="auto"/>
          </w:tcPr>
          <w:p w14:paraId="63FE3566" w14:textId="4F83C251"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Tank</w:t>
            </w:r>
          </w:p>
        </w:tc>
        <w:tc>
          <w:tcPr>
            <w:tcW w:w="0" w:type="auto"/>
          </w:tcPr>
          <w:p w14:paraId="2A5377C0" w14:textId="0CC28761"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7,799,000</w:t>
            </w:r>
          </w:p>
        </w:tc>
        <w:tc>
          <w:tcPr>
            <w:tcW w:w="0" w:type="auto"/>
          </w:tcPr>
          <w:p w14:paraId="5F25D797" w14:textId="1DD04193"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Big Capacity</w:t>
            </w:r>
          </w:p>
        </w:tc>
      </w:tr>
      <w:tr w:rsidR="00796FFC" w:rsidRPr="00B051BB" w14:paraId="364D698A" w14:textId="77777777" w:rsidTr="00A873D4">
        <w:trPr>
          <w:jc w:val="center"/>
        </w:trPr>
        <w:tc>
          <w:tcPr>
            <w:tcW w:w="0" w:type="auto"/>
          </w:tcPr>
          <w:p w14:paraId="4B971CCE" w14:textId="77777777" w:rsidR="00796FFC" w:rsidRPr="00B051BB" w:rsidRDefault="00796FFC" w:rsidP="00796FFC">
            <w:pPr>
              <w:pStyle w:val="ListParagraph"/>
              <w:widowControl w:val="0"/>
              <w:autoSpaceDE w:val="0"/>
              <w:autoSpaceDN w:val="0"/>
              <w:adjustRightInd w:val="0"/>
              <w:ind w:left="0"/>
              <w:jc w:val="center"/>
              <w:rPr>
                <w:rFonts w:cs="Arial"/>
                <w:b/>
                <w:bCs/>
                <w:lang w:val="id-ID"/>
              </w:rPr>
            </w:pPr>
          </w:p>
        </w:tc>
        <w:tc>
          <w:tcPr>
            <w:tcW w:w="0" w:type="auto"/>
          </w:tcPr>
          <w:p w14:paraId="7F38F06F" w14:textId="77777777" w:rsidR="00796FFC" w:rsidRPr="00B051BB" w:rsidRDefault="00796FFC" w:rsidP="00796FFC">
            <w:pPr>
              <w:pStyle w:val="ListParagraph"/>
              <w:widowControl w:val="0"/>
              <w:autoSpaceDE w:val="0"/>
              <w:autoSpaceDN w:val="0"/>
              <w:adjustRightInd w:val="0"/>
              <w:ind w:left="0"/>
              <w:jc w:val="center"/>
              <w:rPr>
                <w:rFonts w:cs="Arial"/>
                <w:b/>
                <w:bCs/>
                <w:lang w:val="id-ID"/>
              </w:rPr>
            </w:pPr>
          </w:p>
        </w:tc>
        <w:tc>
          <w:tcPr>
            <w:tcW w:w="0" w:type="auto"/>
          </w:tcPr>
          <w:p w14:paraId="466CDE37" w14:textId="597053C1"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or Storage TB 3000 litres</w:t>
            </w:r>
          </w:p>
        </w:tc>
        <w:tc>
          <w:tcPr>
            <w:tcW w:w="0" w:type="auto"/>
          </w:tcPr>
          <w:p w14:paraId="5995C29D" w14:textId="454A0B86"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1 unit</w:t>
            </w:r>
          </w:p>
        </w:tc>
        <w:tc>
          <w:tcPr>
            <w:tcW w:w="0" w:type="auto"/>
          </w:tcPr>
          <w:p w14:paraId="6157EAAF" w14:textId="44A8E98C"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Tank</w:t>
            </w:r>
          </w:p>
        </w:tc>
        <w:tc>
          <w:tcPr>
            <w:tcW w:w="0" w:type="auto"/>
          </w:tcPr>
          <w:p w14:paraId="04D319C3" w14:textId="77777777" w:rsidR="00796FFC" w:rsidRPr="00B051BB" w:rsidRDefault="00796FFC" w:rsidP="00796FFC">
            <w:pPr>
              <w:pStyle w:val="ListParagraph"/>
              <w:widowControl w:val="0"/>
              <w:autoSpaceDE w:val="0"/>
              <w:autoSpaceDN w:val="0"/>
              <w:adjustRightInd w:val="0"/>
              <w:ind w:left="0"/>
              <w:jc w:val="center"/>
              <w:rPr>
                <w:rFonts w:cs="Arial"/>
                <w:b/>
                <w:bCs/>
                <w:lang w:val="id-ID"/>
              </w:rPr>
            </w:pPr>
          </w:p>
        </w:tc>
        <w:tc>
          <w:tcPr>
            <w:tcW w:w="0" w:type="auto"/>
          </w:tcPr>
          <w:p w14:paraId="31900DAE" w14:textId="1F147FD8"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Medium Capacity</w:t>
            </w:r>
          </w:p>
        </w:tc>
      </w:tr>
      <w:tr w:rsidR="00796FFC" w:rsidRPr="00B051BB" w14:paraId="2F683611" w14:textId="77777777" w:rsidTr="00A873D4">
        <w:trPr>
          <w:jc w:val="center"/>
        </w:trPr>
        <w:tc>
          <w:tcPr>
            <w:tcW w:w="0" w:type="auto"/>
          </w:tcPr>
          <w:p w14:paraId="34AFA26F" w14:textId="70794F18"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3</w:t>
            </w:r>
          </w:p>
        </w:tc>
        <w:tc>
          <w:tcPr>
            <w:tcW w:w="0" w:type="auto"/>
          </w:tcPr>
          <w:p w14:paraId="50F73BCA" w14:textId="78DC2C73"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Machine</w:t>
            </w:r>
          </w:p>
        </w:tc>
        <w:tc>
          <w:tcPr>
            <w:tcW w:w="0" w:type="auto"/>
          </w:tcPr>
          <w:p w14:paraId="37BD8874" w14:textId="31A224CD"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color w:val="0070C0"/>
                <w:lang w:val="id-ID"/>
              </w:rPr>
              <w:t>Benzine 6.5 HP</w:t>
            </w:r>
          </w:p>
        </w:tc>
        <w:tc>
          <w:tcPr>
            <w:tcW w:w="0" w:type="auto"/>
          </w:tcPr>
          <w:p w14:paraId="7D289C55" w14:textId="346A8B0A"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1 unit</w:t>
            </w:r>
          </w:p>
        </w:tc>
        <w:tc>
          <w:tcPr>
            <w:tcW w:w="0" w:type="auto"/>
          </w:tcPr>
          <w:p w14:paraId="1A02730D" w14:textId="7664CBCE"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Benzine</w:t>
            </w:r>
          </w:p>
        </w:tc>
        <w:tc>
          <w:tcPr>
            <w:tcW w:w="0" w:type="auto"/>
          </w:tcPr>
          <w:p w14:paraId="6B046B19" w14:textId="13EBA17D"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3,799,000</w:t>
            </w:r>
          </w:p>
        </w:tc>
        <w:tc>
          <w:tcPr>
            <w:tcW w:w="0" w:type="auto"/>
          </w:tcPr>
          <w:p w14:paraId="238D92D3" w14:textId="519EF16E"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Medium capacity</w:t>
            </w:r>
          </w:p>
        </w:tc>
      </w:tr>
      <w:tr w:rsidR="00796FFC" w:rsidRPr="00B051BB" w14:paraId="32943A0A" w14:textId="77777777" w:rsidTr="00A873D4">
        <w:trPr>
          <w:jc w:val="center"/>
        </w:trPr>
        <w:tc>
          <w:tcPr>
            <w:tcW w:w="0" w:type="auto"/>
          </w:tcPr>
          <w:p w14:paraId="6B492FA8" w14:textId="59A0EB91"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4</w:t>
            </w:r>
          </w:p>
        </w:tc>
        <w:tc>
          <w:tcPr>
            <w:tcW w:w="0" w:type="auto"/>
          </w:tcPr>
          <w:p w14:paraId="71B63FC8" w14:textId="0D79F504"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Sprayer Pump</w:t>
            </w:r>
          </w:p>
        </w:tc>
        <w:tc>
          <w:tcPr>
            <w:tcW w:w="0" w:type="auto"/>
          </w:tcPr>
          <w:p w14:paraId="77B9D051" w14:textId="1AB95E0B"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color w:val="0070C0"/>
                <w:lang w:val="id-ID"/>
              </w:rPr>
              <w:t>Tanika TWN 22</w:t>
            </w:r>
          </w:p>
        </w:tc>
        <w:tc>
          <w:tcPr>
            <w:tcW w:w="0" w:type="auto"/>
          </w:tcPr>
          <w:p w14:paraId="2E79AC96" w14:textId="54597954"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1 unit</w:t>
            </w:r>
          </w:p>
        </w:tc>
        <w:tc>
          <w:tcPr>
            <w:tcW w:w="0" w:type="auto"/>
          </w:tcPr>
          <w:p w14:paraId="0CDEC565" w14:textId="0790613D"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Sprayer Pump</w:t>
            </w:r>
          </w:p>
        </w:tc>
        <w:tc>
          <w:tcPr>
            <w:tcW w:w="0" w:type="auto"/>
          </w:tcPr>
          <w:p w14:paraId="5947716E" w14:textId="48EF0CD8"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750,000</w:t>
            </w:r>
          </w:p>
        </w:tc>
        <w:tc>
          <w:tcPr>
            <w:tcW w:w="0" w:type="auto"/>
          </w:tcPr>
          <w:p w14:paraId="24D77C94" w14:textId="15CC9057"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Sprayer is available at the shop and around the farm in the Simalungun district.</w:t>
            </w:r>
          </w:p>
        </w:tc>
      </w:tr>
      <w:tr w:rsidR="00796FFC" w:rsidRPr="00B051BB" w14:paraId="3C4C1064" w14:textId="77777777" w:rsidTr="00A873D4">
        <w:trPr>
          <w:jc w:val="center"/>
        </w:trPr>
        <w:tc>
          <w:tcPr>
            <w:tcW w:w="0" w:type="auto"/>
          </w:tcPr>
          <w:p w14:paraId="2D73C338" w14:textId="63CA1339"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5</w:t>
            </w:r>
          </w:p>
        </w:tc>
        <w:tc>
          <w:tcPr>
            <w:tcW w:w="0" w:type="auto"/>
          </w:tcPr>
          <w:p w14:paraId="4D15176E" w14:textId="5A5065B2"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Valve / Control</w:t>
            </w:r>
          </w:p>
        </w:tc>
        <w:tc>
          <w:tcPr>
            <w:tcW w:w="0" w:type="auto"/>
          </w:tcPr>
          <w:p w14:paraId="3D30B9DE" w14:textId="595A3E65"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color w:val="0070C0"/>
                <w:lang w:val="id-ID"/>
              </w:rPr>
              <w:t>Digital timer valve</w:t>
            </w:r>
          </w:p>
        </w:tc>
        <w:tc>
          <w:tcPr>
            <w:tcW w:w="0" w:type="auto"/>
          </w:tcPr>
          <w:p w14:paraId="11574A80" w14:textId="761895A2"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1 unit</w:t>
            </w:r>
          </w:p>
        </w:tc>
        <w:tc>
          <w:tcPr>
            <w:tcW w:w="0" w:type="auto"/>
          </w:tcPr>
          <w:p w14:paraId="5CD1C39A" w14:textId="28316C1A"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Timer valve</w:t>
            </w:r>
          </w:p>
        </w:tc>
        <w:tc>
          <w:tcPr>
            <w:tcW w:w="0" w:type="auto"/>
          </w:tcPr>
          <w:p w14:paraId="7649C023" w14:textId="0B0CEBDA"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499,000</w:t>
            </w:r>
          </w:p>
        </w:tc>
        <w:tc>
          <w:tcPr>
            <w:tcW w:w="0" w:type="auto"/>
          </w:tcPr>
          <w:p w14:paraId="065CECB7" w14:textId="09C0CBD6"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Using a solar cell</w:t>
            </w:r>
          </w:p>
        </w:tc>
      </w:tr>
      <w:tr w:rsidR="00796FFC" w:rsidRPr="00B051BB" w14:paraId="20C28978" w14:textId="77777777" w:rsidTr="00A873D4">
        <w:trPr>
          <w:jc w:val="center"/>
        </w:trPr>
        <w:tc>
          <w:tcPr>
            <w:tcW w:w="0" w:type="auto"/>
          </w:tcPr>
          <w:p w14:paraId="188AAEF5" w14:textId="445888B7"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6</w:t>
            </w:r>
          </w:p>
        </w:tc>
        <w:tc>
          <w:tcPr>
            <w:tcW w:w="0" w:type="auto"/>
          </w:tcPr>
          <w:p w14:paraId="1B66ACEC" w14:textId="1381A242"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Sprayer / Sprinkle</w:t>
            </w:r>
          </w:p>
        </w:tc>
        <w:tc>
          <w:tcPr>
            <w:tcW w:w="0" w:type="auto"/>
          </w:tcPr>
          <w:p w14:paraId="4D048AE3" w14:textId="6F3A8648"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b/>
                <w:bCs/>
                <w:iCs/>
                <w:color w:val="0070C0"/>
                <w:lang w:val="id-ID"/>
              </w:rPr>
              <w:t>Misting Sprinkle 4 hole</w:t>
            </w:r>
          </w:p>
        </w:tc>
        <w:tc>
          <w:tcPr>
            <w:tcW w:w="0" w:type="auto"/>
          </w:tcPr>
          <w:p w14:paraId="4251064C" w14:textId="333E5CDC"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Pcs</w:t>
            </w:r>
          </w:p>
        </w:tc>
        <w:tc>
          <w:tcPr>
            <w:tcW w:w="0" w:type="auto"/>
          </w:tcPr>
          <w:p w14:paraId="396B77AA" w14:textId="7A7D428E"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Pcs</w:t>
            </w:r>
          </w:p>
        </w:tc>
        <w:tc>
          <w:tcPr>
            <w:tcW w:w="0" w:type="auto"/>
          </w:tcPr>
          <w:p w14:paraId="6ADA775E" w14:textId="326F2B3C"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6,500</w:t>
            </w:r>
          </w:p>
        </w:tc>
        <w:tc>
          <w:tcPr>
            <w:tcW w:w="0" w:type="auto"/>
          </w:tcPr>
          <w:p w14:paraId="5A223D58" w14:textId="6DDA7B21" w:rsidR="00796FFC" w:rsidRPr="00B051BB" w:rsidRDefault="00796FFC" w:rsidP="00796FFC">
            <w:pPr>
              <w:pStyle w:val="ListParagraph"/>
              <w:widowControl w:val="0"/>
              <w:autoSpaceDE w:val="0"/>
              <w:autoSpaceDN w:val="0"/>
              <w:adjustRightInd w:val="0"/>
              <w:ind w:left="0"/>
              <w:jc w:val="center"/>
              <w:rPr>
                <w:rFonts w:cs="Arial"/>
                <w:b/>
                <w:bCs/>
                <w:lang w:val="id-ID"/>
              </w:rPr>
            </w:pPr>
            <w:r w:rsidRPr="00B051BB">
              <w:rPr>
                <w:iCs/>
                <w:lang w:val="id-ID"/>
              </w:rPr>
              <w:t>Required 230 x 6 pcs</w:t>
            </w:r>
          </w:p>
        </w:tc>
      </w:tr>
      <w:tr w:rsidR="00796FFC" w:rsidRPr="00B051BB" w14:paraId="1EAD6A07" w14:textId="77777777" w:rsidTr="00A873D4">
        <w:trPr>
          <w:jc w:val="center"/>
        </w:trPr>
        <w:tc>
          <w:tcPr>
            <w:tcW w:w="0" w:type="auto"/>
          </w:tcPr>
          <w:p w14:paraId="0921C7F9" w14:textId="7DC96408"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7</w:t>
            </w:r>
          </w:p>
        </w:tc>
        <w:tc>
          <w:tcPr>
            <w:tcW w:w="0" w:type="auto"/>
          </w:tcPr>
          <w:p w14:paraId="70014005" w14:textId="320F90C7"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Alternative fertilization channels (Hose/PVC Pipe)</w:t>
            </w:r>
          </w:p>
        </w:tc>
        <w:tc>
          <w:tcPr>
            <w:tcW w:w="0" w:type="auto"/>
          </w:tcPr>
          <w:p w14:paraId="7B01F23B" w14:textId="1A31DE2A" w:rsidR="00796FFC" w:rsidRPr="00B051BB" w:rsidRDefault="00796FFC" w:rsidP="00796FFC">
            <w:pPr>
              <w:pStyle w:val="ListParagraph"/>
              <w:widowControl w:val="0"/>
              <w:autoSpaceDE w:val="0"/>
              <w:autoSpaceDN w:val="0"/>
              <w:adjustRightInd w:val="0"/>
              <w:ind w:left="0"/>
              <w:jc w:val="center"/>
              <w:rPr>
                <w:b/>
                <w:bCs/>
                <w:iCs/>
                <w:color w:val="0070C0"/>
                <w:lang w:val="id-ID"/>
              </w:rPr>
            </w:pPr>
            <w:r w:rsidRPr="00B051BB">
              <w:rPr>
                <w:iCs/>
                <w:lang w:val="id-ID"/>
              </w:rPr>
              <w:t>Tanika hose</w:t>
            </w:r>
          </w:p>
        </w:tc>
        <w:tc>
          <w:tcPr>
            <w:tcW w:w="0" w:type="auto"/>
          </w:tcPr>
          <w:p w14:paraId="14B6A95D" w14:textId="0624A9C2"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1 unit</w:t>
            </w:r>
          </w:p>
        </w:tc>
        <w:tc>
          <w:tcPr>
            <w:tcW w:w="0" w:type="auto"/>
          </w:tcPr>
          <w:p w14:paraId="3E8C05DD" w14:textId="4791294E"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50 meters in length</w:t>
            </w:r>
          </w:p>
        </w:tc>
        <w:tc>
          <w:tcPr>
            <w:tcW w:w="0" w:type="auto"/>
          </w:tcPr>
          <w:p w14:paraId="1CC9C827" w14:textId="26EA6729"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620,000</w:t>
            </w:r>
          </w:p>
        </w:tc>
        <w:tc>
          <w:tcPr>
            <w:tcW w:w="0" w:type="auto"/>
          </w:tcPr>
          <w:p w14:paraId="041043FB" w14:textId="098450DC"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Length as required</w:t>
            </w:r>
          </w:p>
        </w:tc>
      </w:tr>
      <w:tr w:rsidR="00796FFC" w:rsidRPr="00B051BB" w14:paraId="4D906343" w14:textId="77777777" w:rsidTr="00A873D4">
        <w:trPr>
          <w:jc w:val="center"/>
        </w:trPr>
        <w:tc>
          <w:tcPr>
            <w:tcW w:w="0" w:type="auto"/>
          </w:tcPr>
          <w:p w14:paraId="19FDD9B7" w14:textId="77777777" w:rsidR="00796FFC" w:rsidRPr="00B051BB" w:rsidRDefault="00796FFC" w:rsidP="00796FFC">
            <w:pPr>
              <w:pStyle w:val="ListParagraph"/>
              <w:widowControl w:val="0"/>
              <w:autoSpaceDE w:val="0"/>
              <w:autoSpaceDN w:val="0"/>
              <w:adjustRightInd w:val="0"/>
              <w:ind w:left="0"/>
              <w:jc w:val="center"/>
              <w:rPr>
                <w:iCs/>
                <w:lang w:val="id-ID"/>
              </w:rPr>
            </w:pPr>
          </w:p>
        </w:tc>
        <w:tc>
          <w:tcPr>
            <w:tcW w:w="0" w:type="auto"/>
          </w:tcPr>
          <w:p w14:paraId="3A95F8C7" w14:textId="77777777" w:rsidR="00796FFC" w:rsidRPr="00B051BB" w:rsidRDefault="00796FFC" w:rsidP="00796FFC">
            <w:pPr>
              <w:pStyle w:val="ListParagraph"/>
              <w:widowControl w:val="0"/>
              <w:autoSpaceDE w:val="0"/>
              <w:autoSpaceDN w:val="0"/>
              <w:adjustRightInd w:val="0"/>
              <w:ind w:left="0"/>
              <w:jc w:val="center"/>
              <w:rPr>
                <w:iCs/>
                <w:lang w:val="id-ID"/>
              </w:rPr>
            </w:pPr>
          </w:p>
        </w:tc>
        <w:tc>
          <w:tcPr>
            <w:tcW w:w="0" w:type="auto"/>
          </w:tcPr>
          <w:p w14:paraId="2675C615" w14:textId="373CE61F"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PVC Pipe size ½”</w:t>
            </w:r>
          </w:p>
        </w:tc>
        <w:tc>
          <w:tcPr>
            <w:tcW w:w="0" w:type="auto"/>
          </w:tcPr>
          <w:p w14:paraId="0F3CDAAA" w14:textId="3654F281"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1 rod</w:t>
            </w:r>
          </w:p>
        </w:tc>
        <w:tc>
          <w:tcPr>
            <w:tcW w:w="0" w:type="auto"/>
          </w:tcPr>
          <w:p w14:paraId="2C9D66BA" w14:textId="73E7FE06"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4 meters</w:t>
            </w:r>
          </w:p>
        </w:tc>
        <w:tc>
          <w:tcPr>
            <w:tcW w:w="0" w:type="auto"/>
          </w:tcPr>
          <w:p w14:paraId="2D7AC58A" w14:textId="2609311B"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26,000</w:t>
            </w:r>
          </w:p>
        </w:tc>
        <w:tc>
          <w:tcPr>
            <w:tcW w:w="0" w:type="auto"/>
          </w:tcPr>
          <w:p w14:paraId="59F8FC0C" w14:textId="49AD9547"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The quantity of pipe as required</w:t>
            </w:r>
          </w:p>
        </w:tc>
      </w:tr>
      <w:tr w:rsidR="00796FFC" w:rsidRPr="00B051BB" w14:paraId="2D22F6B5" w14:textId="77777777" w:rsidTr="00A873D4">
        <w:trPr>
          <w:jc w:val="center"/>
        </w:trPr>
        <w:tc>
          <w:tcPr>
            <w:tcW w:w="0" w:type="auto"/>
          </w:tcPr>
          <w:p w14:paraId="68402522" w14:textId="77777777" w:rsidR="00796FFC" w:rsidRPr="00B051BB" w:rsidRDefault="00796FFC" w:rsidP="00796FFC">
            <w:pPr>
              <w:pStyle w:val="ListParagraph"/>
              <w:widowControl w:val="0"/>
              <w:autoSpaceDE w:val="0"/>
              <w:autoSpaceDN w:val="0"/>
              <w:adjustRightInd w:val="0"/>
              <w:ind w:left="0"/>
              <w:jc w:val="center"/>
              <w:rPr>
                <w:iCs/>
                <w:lang w:val="id-ID"/>
              </w:rPr>
            </w:pPr>
          </w:p>
        </w:tc>
        <w:tc>
          <w:tcPr>
            <w:tcW w:w="0" w:type="auto"/>
          </w:tcPr>
          <w:p w14:paraId="7FDD6A01" w14:textId="77777777" w:rsidR="00796FFC" w:rsidRPr="00B051BB" w:rsidRDefault="00796FFC" w:rsidP="00796FFC">
            <w:pPr>
              <w:pStyle w:val="ListParagraph"/>
              <w:widowControl w:val="0"/>
              <w:autoSpaceDE w:val="0"/>
              <w:autoSpaceDN w:val="0"/>
              <w:adjustRightInd w:val="0"/>
              <w:ind w:left="0"/>
              <w:jc w:val="center"/>
              <w:rPr>
                <w:iCs/>
                <w:lang w:val="id-ID"/>
              </w:rPr>
            </w:pPr>
          </w:p>
        </w:tc>
        <w:tc>
          <w:tcPr>
            <w:tcW w:w="0" w:type="auto"/>
          </w:tcPr>
          <w:p w14:paraId="6C38B4B4" w14:textId="315F5532" w:rsidR="00796FFC" w:rsidRPr="00B051BB" w:rsidRDefault="00796FFC" w:rsidP="00796FFC">
            <w:pPr>
              <w:pStyle w:val="ListParagraph"/>
              <w:widowControl w:val="0"/>
              <w:autoSpaceDE w:val="0"/>
              <w:autoSpaceDN w:val="0"/>
              <w:adjustRightInd w:val="0"/>
              <w:ind w:left="0"/>
              <w:jc w:val="center"/>
              <w:rPr>
                <w:iCs/>
                <w:lang w:val="id-ID"/>
              </w:rPr>
            </w:pPr>
            <w:r w:rsidRPr="00B051BB">
              <w:rPr>
                <w:b/>
                <w:bCs/>
                <w:iCs/>
                <w:color w:val="0070C0"/>
                <w:lang w:val="id-ID"/>
              </w:rPr>
              <w:t xml:space="preserve">Pipe and </w:t>
            </w:r>
            <w:r w:rsidRPr="00B051BB">
              <w:rPr>
                <w:b/>
                <w:bCs/>
                <w:iCs/>
                <w:color w:val="0070C0"/>
                <w:lang w:val="id-ID"/>
              </w:rPr>
              <w:lastRenderedPageBreak/>
              <w:t>hose combination</w:t>
            </w:r>
          </w:p>
        </w:tc>
        <w:tc>
          <w:tcPr>
            <w:tcW w:w="0" w:type="auto"/>
          </w:tcPr>
          <w:p w14:paraId="56793F79" w14:textId="77777777" w:rsidR="00796FFC" w:rsidRPr="00B051BB" w:rsidRDefault="00796FFC" w:rsidP="00796FFC">
            <w:pPr>
              <w:pStyle w:val="ListParagraph"/>
              <w:widowControl w:val="0"/>
              <w:autoSpaceDE w:val="0"/>
              <w:autoSpaceDN w:val="0"/>
              <w:adjustRightInd w:val="0"/>
              <w:ind w:left="0"/>
              <w:jc w:val="center"/>
              <w:rPr>
                <w:iCs/>
                <w:lang w:val="id-ID"/>
              </w:rPr>
            </w:pPr>
          </w:p>
        </w:tc>
        <w:tc>
          <w:tcPr>
            <w:tcW w:w="0" w:type="auto"/>
          </w:tcPr>
          <w:p w14:paraId="0484D5F5" w14:textId="77777777" w:rsidR="00796FFC" w:rsidRPr="00B051BB" w:rsidRDefault="00796FFC" w:rsidP="00796FFC">
            <w:pPr>
              <w:pStyle w:val="ListParagraph"/>
              <w:widowControl w:val="0"/>
              <w:autoSpaceDE w:val="0"/>
              <w:autoSpaceDN w:val="0"/>
              <w:adjustRightInd w:val="0"/>
              <w:ind w:left="0"/>
              <w:jc w:val="center"/>
              <w:rPr>
                <w:iCs/>
                <w:lang w:val="id-ID"/>
              </w:rPr>
            </w:pPr>
          </w:p>
        </w:tc>
        <w:tc>
          <w:tcPr>
            <w:tcW w:w="0" w:type="auto"/>
          </w:tcPr>
          <w:p w14:paraId="7710D90A" w14:textId="77777777" w:rsidR="00796FFC" w:rsidRPr="00B051BB" w:rsidRDefault="00796FFC" w:rsidP="00796FFC">
            <w:pPr>
              <w:pStyle w:val="ListParagraph"/>
              <w:widowControl w:val="0"/>
              <w:autoSpaceDE w:val="0"/>
              <w:autoSpaceDN w:val="0"/>
              <w:adjustRightInd w:val="0"/>
              <w:ind w:left="0"/>
              <w:jc w:val="center"/>
              <w:rPr>
                <w:iCs/>
                <w:lang w:val="id-ID"/>
              </w:rPr>
            </w:pPr>
          </w:p>
        </w:tc>
        <w:tc>
          <w:tcPr>
            <w:tcW w:w="0" w:type="auto"/>
          </w:tcPr>
          <w:p w14:paraId="5C6347F2" w14:textId="31543808" w:rsidR="00796FFC" w:rsidRPr="00B051BB" w:rsidRDefault="00796FFC" w:rsidP="00796FFC">
            <w:pPr>
              <w:pStyle w:val="ListParagraph"/>
              <w:widowControl w:val="0"/>
              <w:autoSpaceDE w:val="0"/>
              <w:autoSpaceDN w:val="0"/>
              <w:adjustRightInd w:val="0"/>
              <w:ind w:left="0"/>
              <w:jc w:val="center"/>
              <w:rPr>
                <w:iCs/>
                <w:lang w:val="id-ID"/>
              </w:rPr>
            </w:pPr>
            <w:r w:rsidRPr="00B051BB">
              <w:rPr>
                <w:iCs/>
                <w:lang w:val="id-ID"/>
              </w:rPr>
              <w:t xml:space="preserve">Main lines using </w:t>
            </w:r>
            <w:r w:rsidRPr="00B051BB">
              <w:rPr>
                <w:iCs/>
                <w:lang w:val="id-ID"/>
              </w:rPr>
              <w:lastRenderedPageBreak/>
              <w:t>PVC pipe and for spraying citrus trees using a hose</w:t>
            </w:r>
          </w:p>
        </w:tc>
      </w:tr>
      <w:bookmarkEnd w:id="16"/>
    </w:tbl>
    <w:p w14:paraId="2BA0FFFB" w14:textId="77777777" w:rsidR="00796FFC" w:rsidRPr="00B051BB" w:rsidRDefault="00796FFC" w:rsidP="00796FFC">
      <w:pPr>
        <w:pStyle w:val="ListParagraph"/>
        <w:widowControl w:val="0"/>
        <w:autoSpaceDE w:val="0"/>
        <w:autoSpaceDN w:val="0"/>
        <w:adjustRightInd w:val="0"/>
        <w:ind w:left="360"/>
        <w:jc w:val="center"/>
        <w:rPr>
          <w:rFonts w:cs="Arial"/>
          <w:b/>
          <w:bCs/>
          <w:lang w:val="id-ID"/>
        </w:rPr>
      </w:pPr>
    </w:p>
    <w:p w14:paraId="6DEC8CE4" w14:textId="77777777" w:rsidR="00796FFC" w:rsidRPr="00B051BB" w:rsidRDefault="00796FFC" w:rsidP="00796FFC">
      <w:pPr>
        <w:pStyle w:val="ListParagraph"/>
        <w:widowControl w:val="0"/>
        <w:autoSpaceDE w:val="0"/>
        <w:autoSpaceDN w:val="0"/>
        <w:adjustRightInd w:val="0"/>
        <w:ind w:left="360"/>
        <w:jc w:val="center"/>
        <w:rPr>
          <w:rFonts w:cs="Arial"/>
          <w:b/>
          <w:bCs/>
          <w:lang w:val="id-ID"/>
        </w:rPr>
      </w:pPr>
    </w:p>
    <w:p w14:paraId="03274AD0" w14:textId="263FD99B" w:rsidR="00796FFC" w:rsidRPr="00B051BB" w:rsidRDefault="00FB4F36" w:rsidP="00B40941">
      <w:pPr>
        <w:pStyle w:val="ListParagraph"/>
        <w:widowControl w:val="0"/>
        <w:numPr>
          <w:ilvl w:val="1"/>
          <w:numId w:val="18"/>
        </w:numPr>
        <w:autoSpaceDE w:val="0"/>
        <w:autoSpaceDN w:val="0"/>
        <w:adjustRightInd w:val="0"/>
        <w:rPr>
          <w:rFonts w:cs="Arial"/>
          <w:b/>
          <w:bCs/>
          <w:lang w:val="id-ID"/>
        </w:rPr>
      </w:pPr>
      <w:bookmarkStart w:id="17" w:name="_Hlk207874918"/>
      <w:r w:rsidRPr="00B051BB">
        <w:rPr>
          <w:b/>
          <w:bCs/>
          <w:lang w:val="id-ID"/>
        </w:rPr>
        <w:t>Automatic Orange Fertilization Irrigation System Design Planning</w:t>
      </w:r>
    </w:p>
    <w:bookmarkEnd w:id="17"/>
    <w:p w14:paraId="7A8BCDF2" w14:textId="3B4E52DC" w:rsidR="00FB4F36" w:rsidRPr="00B051BB" w:rsidRDefault="00FB4F36" w:rsidP="00FB4F36">
      <w:pPr>
        <w:pStyle w:val="ListParagraph"/>
        <w:widowControl w:val="0"/>
        <w:autoSpaceDE w:val="0"/>
        <w:autoSpaceDN w:val="0"/>
        <w:adjustRightInd w:val="0"/>
        <w:ind w:left="360"/>
        <w:rPr>
          <w:rFonts w:cs="Arial"/>
          <w:b/>
          <w:bCs/>
          <w:lang w:val="id-ID"/>
        </w:rPr>
      </w:pPr>
      <w:r w:rsidRPr="00B051BB">
        <w:rPr>
          <w:rFonts w:cs="Arial"/>
          <w:b/>
          <w:bCs/>
          <w:noProof/>
          <w:lang w:val="id-ID"/>
        </w:rPr>
        <w:drawing>
          <wp:inline distT="0" distB="0" distL="0" distR="0" wp14:anchorId="4E2D9F9C" wp14:editId="0D742223">
            <wp:extent cx="4829175" cy="3240405"/>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de1.TIF"/>
                    <pic:cNvPicPr/>
                  </pic:nvPicPr>
                  <pic:blipFill rotWithShape="1">
                    <a:blip r:embed="rId14">
                      <a:extLst>
                        <a:ext uri="{28A0092B-C50C-407E-A947-70E740481C1C}">
                          <a14:useLocalDpi xmlns:a14="http://schemas.microsoft.com/office/drawing/2010/main" val="0"/>
                        </a:ext>
                      </a:extLst>
                    </a:blip>
                    <a:srcRect l="6614" r="9557"/>
                    <a:stretch/>
                  </pic:blipFill>
                  <pic:spPr bwMode="auto">
                    <a:xfrm>
                      <a:off x="0" y="0"/>
                      <a:ext cx="4829175" cy="3240405"/>
                    </a:xfrm>
                    <a:prstGeom prst="rect">
                      <a:avLst/>
                    </a:prstGeom>
                    <a:ln>
                      <a:noFill/>
                    </a:ln>
                    <a:extLst>
                      <a:ext uri="{53640926-AAD7-44D8-BBD7-CCE9431645EC}">
                        <a14:shadowObscured xmlns:a14="http://schemas.microsoft.com/office/drawing/2010/main"/>
                      </a:ext>
                    </a:extLst>
                  </pic:spPr>
                </pic:pic>
              </a:graphicData>
            </a:graphic>
          </wp:inline>
        </w:drawing>
      </w:r>
    </w:p>
    <w:p w14:paraId="46CD99F6" w14:textId="77777777" w:rsidR="00FB4F36" w:rsidRPr="00B051BB" w:rsidRDefault="00FB4F36" w:rsidP="00FB4F36">
      <w:pPr>
        <w:pStyle w:val="ListParagraph"/>
        <w:widowControl w:val="0"/>
        <w:autoSpaceDE w:val="0"/>
        <w:autoSpaceDN w:val="0"/>
        <w:adjustRightInd w:val="0"/>
        <w:ind w:left="360"/>
        <w:rPr>
          <w:rFonts w:cs="Arial"/>
          <w:b/>
          <w:bCs/>
          <w:lang w:val="id-ID"/>
        </w:rPr>
      </w:pPr>
    </w:p>
    <w:p w14:paraId="5C18988F" w14:textId="0791141F" w:rsidR="00FB4F36" w:rsidRPr="00B051BB" w:rsidRDefault="00FB4F36" w:rsidP="00FB4F36">
      <w:pPr>
        <w:widowControl w:val="0"/>
        <w:autoSpaceDE w:val="0"/>
        <w:autoSpaceDN w:val="0"/>
        <w:adjustRightInd w:val="0"/>
        <w:jc w:val="center"/>
        <w:rPr>
          <w:rFonts w:cs="Arial"/>
          <w:iCs/>
          <w:szCs w:val="20"/>
        </w:rPr>
      </w:pPr>
      <w:bookmarkStart w:id="18" w:name="_Hlk207875189"/>
      <w:r w:rsidRPr="00B051BB">
        <w:rPr>
          <w:rFonts w:cs="Arial"/>
          <w:b/>
          <w:bCs/>
          <w:szCs w:val="20"/>
        </w:rPr>
        <w:t xml:space="preserve">Figure </w:t>
      </w:r>
      <w:r w:rsidRPr="00B051BB">
        <w:rPr>
          <w:rFonts w:cs="Arial"/>
          <w:b/>
          <w:bCs/>
        </w:rPr>
        <w:t>4</w:t>
      </w:r>
      <w:r w:rsidRPr="00B051BB">
        <w:rPr>
          <w:rFonts w:cs="Arial"/>
          <w:szCs w:val="20"/>
        </w:rPr>
        <w:t xml:space="preserve">: </w:t>
      </w:r>
      <w:r w:rsidRPr="00B051BB">
        <w:rPr>
          <w:iCs/>
          <w:szCs w:val="20"/>
        </w:rPr>
        <w:t>Design of an Automatic Citrus Fertilization Irrigation System</w:t>
      </w:r>
      <w:bookmarkEnd w:id="18"/>
    </w:p>
    <w:p w14:paraId="6F32DBB2" w14:textId="77777777" w:rsidR="00FB4F36" w:rsidRPr="00B051BB" w:rsidRDefault="00FB4F36" w:rsidP="00FB4F36">
      <w:pPr>
        <w:pStyle w:val="ListParagraph"/>
        <w:widowControl w:val="0"/>
        <w:autoSpaceDE w:val="0"/>
        <w:autoSpaceDN w:val="0"/>
        <w:adjustRightInd w:val="0"/>
        <w:ind w:left="360"/>
        <w:rPr>
          <w:rFonts w:cs="Arial"/>
          <w:b/>
          <w:bCs/>
          <w:lang w:val="id-ID"/>
        </w:rPr>
      </w:pPr>
    </w:p>
    <w:p w14:paraId="75DB08C2" w14:textId="0D233EDE" w:rsidR="00FB4F36" w:rsidRPr="00B051BB" w:rsidRDefault="00FB4F36" w:rsidP="00FB4F36">
      <w:pPr>
        <w:pStyle w:val="ListParagraph"/>
        <w:widowControl w:val="0"/>
        <w:autoSpaceDE w:val="0"/>
        <w:autoSpaceDN w:val="0"/>
        <w:adjustRightInd w:val="0"/>
        <w:ind w:left="360"/>
        <w:rPr>
          <w:rFonts w:cs="Arial"/>
          <w:b/>
          <w:bCs/>
          <w:lang w:val="id-ID"/>
        </w:rPr>
      </w:pPr>
      <w:r w:rsidRPr="00B051BB">
        <w:rPr>
          <w:rFonts w:cs="Arial"/>
          <w:b/>
          <w:bCs/>
          <w:noProof/>
          <w:lang w:val="id-ID"/>
        </w:rPr>
        <w:drawing>
          <wp:inline distT="0" distB="0" distL="0" distR="0" wp14:anchorId="13766DA8" wp14:editId="6F7BADFA">
            <wp:extent cx="4834647" cy="2705100"/>
            <wp:effectExtent l="0" t="0" r="444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rrrigation System One Group a plants.ti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38390" cy="2707194"/>
                    </a:xfrm>
                    <a:prstGeom prst="rect">
                      <a:avLst/>
                    </a:prstGeom>
                  </pic:spPr>
                </pic:pic>
              </a:graphicData>
            </a:graphic>
          </wp:inline>
        </w:drawing>
      </w:r>
    </w:p>
    <w:p w14:paraId="1C2F803A" w14:textId="4C70B527" w:rsidR="00FB4F36" w:rsidRPr="00B051BB" w:rsidRDefault="00FB4F36" w:rsidP="00FB4F36">
      <w:pPr>
        <w:pStyle w:val="ListParagraph"/>
        <w:widowControl w:val="0"/>
        <w:autoSpaceDE w:val="0"/>
        <w:autoSpaceDN w:val="0"/>
        <w:adjustRightInd w:val="0"/>
        <w:ind w:left="360"/>
        <w:rPr>
          <w:rFonts w:cs="Arial"/>
          <w:b/>
          <w:bCs/>
          <w:lang w:val="id-ID"/>
        </w:rPr>
      </w:pPr>
    </w:p>
    <w:p w14:paraId="1AE28A03" w14:textId="662348F6" w:rsidR="00FB4F36" w:rsidRPr="00B051BB" w:rsidRDefault="00FB4F36" w:rsidP="00FB4F36">
      <w:pPr>
        <w:pStyle w:val="ListParagraph"/>
        <w:widowControl w:val="0"/>
        <w:autoSpaceDE w:val="0"/>
        <w:autoSpaceDN w:val="0"/>
        <w:adjustRightInd w:val="0"/>
        <w:ind w:left="360"/>
        <w:jc w:val="center"/>
        <w:rPr>
          <w:iCs/>
          <w:lang w:val="id-ID"/>
        </w:rPr>
      </w:pPr>
      <w:bookmarkStart w:id="19" w:name="_Hlk207875273"/>
      <w:r w:rsidRPr="00B051BB">
        <w:rPr>
          <w:rFonts w:cs="Arial"/>
          <w:b/>
          <w:bCs/>
          <w:lang w:val="id-ID"/>
        </w:rPr>
        <w:t xml:space="preserve">Figure </w:t>
      </w:r>
      <w:r w:rsidR="00B03FB8" w:rsidRPr="00B051BB">
        <w:rPr>
          <w:rFonts w:cs="Arial"/>
          <w:b/>
          <w:bCs/>
          <w:lang w:val="id-ID"/>
        </w:rPr>
        <w:t>5</w:t>
      </w:r>
      <w:r w:rsidRPr="00B051BB">
        <w:rPr>
          <w:rFonts w:cs="Arial"/>
          <w:lang w:val="id-ID"/>
        </w:rPr>
        <w:t xml:space="preserve">: </w:t>
      </w:r>
      <w:r w:rsidRPr="00B051BB">
        <w:rPr>
          <w:iCs/>
          <w:lang w:val="id-ID"/>
        </w:rPr>
        <w:t>Design for a Group of Plants</w:t>
      </w:r>
    </w:p>
    <w:bookmarkEnd w:id="19"/>
    <w:p w14:paraId="53EB3196" w14:textId="77777777" w:rsidR="009C4C78" w:rsidRPr="00B051BB" w:rsidRDefault="009C4C78" w:rsidP="00FB4F36">
      <w:pPr>
        <w:pStyle w:val="ListParagraph"/>
        <w:widowControl w:val="0"/>
        <w:autoSpaceDE w:val="0"/>
        <w:autoSpaceDN w:val="0"/>
        <w:adjustRightInd w:val="0"/>
        <w:ind w:left="360"/>
        <w:jc w:val="center"/>
        <w:rPr>
          <w:rFonts w:cs="Arial"/>
          <w:b/>
          <w:bCs/>
          <w:lang w:val="id-ID"/>
        </w:rPr>
      </w:pPr>
    </w:p>
    <w:p w14:paraId="2E4711A3" w14:textId="48DC2C84" w:rsidR="009C4C78" w:rsidRPr="00B051BB" w:rsidRDefault="009C4C78" w:rsidP="009C4C78">
      <w:pPr>
        <w:widowControl w:val="0"/>
        <w:autoSpaceDE w:val="0"/>
        <w:autoSpaceDN w:val="0"/>
        <w:adjustRightInd w:val="0"/>
        <w:rPr>
          <w:rFonts w:cs="Arial"/>
          <w:b/>
          <w:bCs/>
          <w:szCs w:val="20"/>
        </w:rPr>
      </w:pPr>
      <w:r w:rsidRPr="00B051BB">
        <w:rPr>
          <w:rFonts w:cs="Arial"/>
          <w:b/>
          <w:bCs/>
          <w:szCs w:val="20"/>
        </w:rPr>
        <w:t>4. CONCLUSIONS</w:t>
      </w:r>
    </w:p>
    <w:p w14:paraId="41A4A3A3" w14:textId="77777777" w:rsidR="00B03FB8" w:rsidRPr="00B051BB" w:rsidRDefault="00B03FB8" w:rsidP="009C4C78">
      <w:pPr>
        <w:widowControl w:val="0"/>
        <w:autoSpaceDE w:val="0"/>
        <w:autoSpaceDN w:val="0"/>
        <w:adjustRightInd w:val="0"/>
        <w:rPr>
          <w:b/>
          <w:shd w:val="clear" w:color="auto" w:fill="FFFFFF"/>
        </w:rPr>
      </w:pPr>
    </w:p>
    <w:p w14:paraId="4F8FC757" w14:textId="665DEC38" w:rsidR="009C4C78" w:rsidRPr="00B051BB" w:rsidRDefault="009C4C78" w:rsidP="009C4C78">
      <w:pPr>
        <w:widowControl w:val="0"/>
        <w:autoSpaceDE w:val="0"/>
        <w:autoSpaceDN w:val="0"/>
        <w:adjustRightInd w:val="0"/>
      </w:pPr>
      <w:bookmarkStart w:id="20" w:name="_Hlk207875299"/>
      <w:r w:rsidRPr="00B051BB">
        <w:t>The use of an automatic citrus fertilization irrigation system using a photocell timer and PVC stop valve for groups of plants, can still be done in areas with limited infrastructure and resources in the area because it uses sunlight to drive the irrigation system automatically.</w:t>
      </w:r>
    </w:p>
    <w:p w14:paraId="3C3C0499" w14:textId="28AEE5BF" w:rsidR="009C4C78" w:rsidRPr="00B051BB" w:rsidRDefault="009C4C78" w:rsidP="009C4C78">
      <w:pPr>
        <w:widowControl w:val="0"/>
        <w:autoSpaceDE w:val="0"/>
        <w:autoSpaceDN w:val="0"/>
        <w:adjustRightInd w:val="0"/>
        <w:ind w:firstLine="340"/>
      </w:pPr>
      <w:r w:rsidRPr="00B051BB">
        <w:t>The citrus fertilization irrigation system for groups of plants can speed up the fertilization process carried out by farmers because fertilization is carried out together in one group of plants.</w:t>
      </w:r>
    </w:p>
    <w:p w14:paraId="58B0A774" w14:textId="5852D96D" w:rsidR="009C4C78" w:rsidRPr="00B051BB" w:rsidRDefault="009C4C78" w:rsidP="009C4C78">
      <w:pPr>
        <w:widowControl w:val="0"/>
        <w:autoSpaceDE w:val="0"/>
        <w:autoSpaceDN w:val="0"/>
        <w:adjustRightInd w:val="0"/>
      </w:pPr>
      <w:r w:rsidRPr="00B051BB">
        <w:lastRenderedPageBreak/>
        <w:t>The photocell timer, as an automatic system regulator, can be set according to the needs of how long the spraying time is for the group of plants.</w:t>
      </w:r>
    </w:p>
    <w:p w14:paraId="7D6C0B1A" w14:textId="0F569D5F" w:rsidR="009C4C78" w:rsidRPr="00B051BB" w:rsidRDefault="009C4C78" w:rsidP="009C4C78">
      <w:pPr>
        <w:widowControl w:val="0"/>
        <w:autoSpaceDE w:val="0"/>
        <w:autoSpaceDN w:val="0"/>
        <w:adjustRightInd w:val="0"/>
        <w:ind w:firstLine="340"/>
        <w:rPr>
          <w:b/>
          <w:shd w:val="clear" w:color="auto" w:fill="FFFFFF"/>
        </w:rPr>
      </w:pPr>
      <w:r w:rsidRPr="00B051BB">
        <w:t>When carrying out maintenance and repairs in a group of plants, the PVC stop valve can close the irrigation line of that group of plants without disturbing the main irrigation line and the irrigation lines of other groups of plants.</w:t>
      </w:r>
      <w:bookmarkEnd w:id="20"/>
    </w:p>
    <w:p w14:paraId="11663627" w14:textId="43C95011" w:rsidR="009F67A7" w:rsidRPr="00B051BB" w:rsidRDefault="009F67A7" w:rsidP="00357B91">
      <w:pPr>
        <w:spacing w:after="160" w:line="259" w:lineRule="auto"/>
        <w:jc w:val="left"/>
        <w:rPr>
          <w:rFonts w:cs="Arial"/>
          <w:color w:val="000000"/>
        </w:rPr>
      </w:pPr>
    </w:p>
    <w:p w14:paraId="01E2BFF2" w14:textId="5126FAE7" w:rsidR="00C160C2" w:rsidRPr="00B051BB" w:rsidRDefault="00C160C2" w:rsidP="00357B91">
      <w:pPr>
        <w:spacing w:after="160" w:line="259" w:lineRule="auto"/>
        <w:jc w:val="left"/>
        <w:rPr>
          <w:rFonts w:cs="Arial"/>
          <w:b/>
          <w:bCs/>
          <w:color w:val="000000"/>
        </w:rPr>
      </w:pPr>
      <w:r w:rsidRPr="00B051BB">
        <w:rPr>
          <w:rFonts w:cs="Arial"/>
          <w:b/>
          <w:bCs/>
          <w:color w:val="000000"/>
        </w:rPr>
        <w:t>RERERENCES</w:t>
      </w:r>
    </w:p>
    <w:sdt>
      <w:sdtPr>
        <w:rPr>
          <w:color w:val="000000"/>
        </w:rPr>
        <w:tag w:val="MENDELEY_BIBLIOGRAPHY"/>
        <w:id w:val="1977107080"/>
        <w:placeholder>
          <w:docPart w:val="DefaultPlaceholder_-1854013440"/>
        </w:placeholder>
      </w:sdtPr>
      <w:sdtEndPr/>
      <w:sdtContent>
        <w:p w14:paraId="69D2E6A5" w14:textId="77777777" w:rsidR="008C04EC" w:rsidRPr="00B051BB" w:rsidRDefault="008C04EC">
          <w:pPr>
            <w:autoSpaceDE w:val="0"/>
            <w:autoSpaceDN w:val="0"/>
            <w:ind w:hanging="640"/>
            <w:divId w:val="115369321"/>
            <w:rPr>
              <w:color w:val="000000"/>
              <w:sz w:val="24"/>
            </w:rPr>
          </w:pPr>
          <w:r w:rsidRPr="00B051BB">
            <w:rPr>
              <w:color w:val="000000"/>
            </w:rPr>
            <w:t>[1]</w:t>
          </w:r>
          <w:r w:rsidRPr="00B051BB">
            <w:rPr>
              <w:color w:val="000000"/>
            </w:rPr>
            <w:tab/>
            <w:t xml:space="preserve">A. J. Zapata-Sierra and F. Manzano-Agugliaro, “Controlled deficit irrigation for orange trees in Mediterranean countries,” </w:t>
          </w:r>
          <w:r w:rsidRPr="00B051BB">
            <w:rPr>
              <w:i/>
              <w:iCs/>
              <w:color w:val="000000"/>
            </w:rPr>
            <w:t>J Clean Prod</w:t>
          </w:r>
          <w:r w:rsidRPr="00B051BB">
            <w:rPr>
              <w:color w:val="000000"/>
            </w:rPr>
            <w:t>, vol. 162, 2017, doi: 10.1016/j.jclepro.2017.05.208.</w:t>
          </w:r>
        </w:p>
        <w:p w14:paraId="5AE7405A" w14:textId="77777777" w:rsidR="008C04EC" w:rsidRPr="00B051BB" w:rsidRDefault="008C04EC">
          <w:pPr>
            <w:autoSpaceDE w:val="0"/>
            <w:autoSpaceDN w:val="0"/>
            <w:ind w:hanging="640"/>
            <w:divId w:val="47533583"/>
            <w:rPr>
              <w:color w:val="000000"/>
            </w:rPr>
          </w:pPr>
          <w:r w:rsidRPr="00B051BB">
            <w:rPr>
              <w:color w:val="000000"/>
            </w:rPr>
            <w:t>[2]</w:t>
          </w:r>
          <w:r w:rsidRPr="00B051BB">
            <w:rPr>
              <w:color w:val="000000"/>
            </w:rPr>
            <w:tab/>
            <w:t xml:space="preserve">L. K. Silveira, G. C. Pavão, C. T. dos Santos Dias, J. A. Quaggio, and R. C. de M. Pires, “Deficit irrigation effect on fruit yield, quality and water use efficiency: A long-term study on Pêra-IAC sweet orange,” </w:t>
          </w:r>
          <w:r w:rsidRPr="00B051BB">
            <w:rPr>
              <w:i/>
              <w:iCs/>
              <w:color w:val="000000"/>
            </w:rPr>
            <w:t>Agric Water Manag</w:t>
          </w:r>
          <w:r w:rsidRPr="00B051BB">
            <w:rPr>
              <w:color w:val="000000"/>
            </w:rPr>
            <w:t>, vol. 231, 2020, doi: 10.1016/j.agwat.2020.106019.</w:t>
          </w:r>
        </w:p>
        <w:p w14:paraId="749C928F" w14:textId="77777777" w:rsidR="008C04EC" w:rsidRPr="00B051BB" w:rsidRDefault="008C04EC">
          <w:pPr>
            <w:autoSpaceDE w:val="0"/>
            <w:autoSpaceDN w:val="0"/>
            <w:ind w:hanging="640"/>
            <w:divId w:val="1081559321"/>
            <w:rPr>
              <w:color w:val="000000"/>
            </w:rPr>
          </w:pPr>
          <w:r w:rsidRPr="00B051BB">
            <w:rPr>
              <w:color w:val="000000"/>
            </w:rPr>
            <w:t>[3]</w:t>
          </w:r>
          <w:r w:rsidRPr="00B051BB">
            <w:rPr>
              <w:color w:val="000000"/>
            </w:rPr>
            <w:tab/>
            <w:t xml:space="preserve">J. G. Pérez-Pérez, J. M. Robles, and P. Botía, “Influence of deficit irrigation in phase III of fruit growth on fruit quality in ‘lane late’ sweet orange,” </w:t>
          </w:r>
          <w:r w:rsidRPr="00B051BB">
            <w:rPr>
              <w:i/>
              <w:iCs/>
              <w:color w:val="000000"/>
            </w:rPr>
            <w:t>Agric Water Manag</w:t>
          </w:r>
          <w:r w:rsidRPr="00B051BB">
            <w:rPr>
              <w:color w:val="000000"/>
            </w:rPr>
            <w:t>, vol. 96, no. 6, pp. 969–974, Jun. 2009, doi: 10.1016/J.AGWAT.2009.01.008.</w:t>
          </w:r>
        </w:p>
        <w:p w14:paraId="35AF7E4C" w14:textId="77777777" w:rsidR="008C04EC" w:rsidRPr="00B051BB" w:rsidRDefault="008C04EC">
          <w:pPr>
            <w:autoSpaceDE w:val="0"/>
            <w:autoSpaceDN w:val="0"/>
            <w:ind w:hanging="640"/>
            <w:divId w:val="1479179549"/>
            <w:rPr>
              <w:color w:val="000000"/>
            </w:rPr>
          </w:pPr>
          <w:r w:rsidRPr="00B051BB">
            <w:rPr>
              <w:color w:val="000000"/>
            </w:rPr>
            <w:t>[4]</w:t>
          </w:r>
          <w:r w:rsidRPr="00B051BB">
            <w:rPr>
              <w:color w:val="000000"/>
            </w:rPr>
            <w:tab/>
            <w:t xml:space="preserve">S. Consoli, F. Stagno, D. Vanella, J. Boaga, G. Cassiani, and G. Roccuzzo, “Partial root-zone drying irrigation in orange orchards: Effects on water use and crop production characteristics,” </w:t>
          </w:r>
          <w:r w:rsidRPr="00B051BB">
            <w:rPr>
              <w:i/>
              <w:iCs/>
              <w:color w:val="000000"/>
            </w:rPr>
            <w:t>European Journal of Agronomy</w:t>
          </w:r>
          <w:r w:rsidRPr="00B051BB">
            <w:rPr>
              <w:color w:val="000000"/>
            </w:rPr>
            <w:t>, vol. 82, 2017, doi: 10.1016/j.eja.2016.11.001.</w:t>
          </w:r>
        </w:p>
        <w:p w14:paraId="288CF750" w14:textId="77777777" w:rsidR="008C04EC" w:rsidRPr="00B051BB" w:rsidRDefault="008C04EC">
          <w:pPr>
            <w:autoSpaceDE w:val="0"/>
            <w:autoSpaceDN w:val="0"/>
            <w:ind w:hanging="640"/>
            <w:divId w:val="1973243824"/>
            <w:rPr>
              <w:color w:val="000000"/>
            </w:rPr>
          </w:pPr>
          <w:r w:rsidRPr="00B051BB">
            <w:rPr>
              <w:color w:val="000000"/>
            </w:rPr>
            <w:t>[5]</w:t>
          </w:r>
          <w:r w:rsidRPr="00B051BB">
            <w:rPr>
              <w:color w:val="000000"/>
            </w:rPr>
            <w:tab/>
            <w:t xml:space="preserve">M. T. Treeby, R. E. Henriod, K. B. Bevington, D. J. Milne, and R. Storey, “Irrigation management and rootstock effects on navel orange [Citrus sinensis (L.) Osbeck] fruit quality,” </w:t>
          </w:r>
          <w:r w:rsidRPr="00B051BB">
            <w:rPr>
              <w:i/>
              <w:iCs/>
              <w:color w:val="000000"/>
            </w:rPr>
            <w:t>Agric Water Manag</w:t>
          </w:r>
          <w:r w:rsidRPr="00B051BB">
            <w:rPr>
              <w:color w:val="000000"/>
            </w:rPr>
            <w:t>, vol. 91, no. 1–3, 2007, doi: 10.1016/j.agwat.2007.04.002.</w:t>
          </w:r>
        </w:p>
        <w:p w14:paraId="42F87966" w14:textId="77777777" w:rsidR="008C04EC" w:rsidRPr="00B051BB" w:rsidRDefault="008C04EC">
          <w:pPr>
            <w:autoSpaceDE w:val="0"/>
            <w:autoSpaceDN w:val="0"/>
            <w:ind w:hanging="640"/>
            <w:divId w:val="870990754"/>
            <w:rPr>
              <w:color w:val="000000"/>
            </w:rPr>
          </w:pPr>
          <w:r w:rsidRPr="00B051BB">
            <w:rPr>
              <w:color w:val="000000"/>
            </w:rPr>
            <w:t>[6]</w:t>
          </w:r>
          <w:r w:rsidRPr="00B051BB">
            <w:rPr>
              <w:color w:val="000000"/>
            </w:rPr>
            <w:tab/>
            <w:t xml:space="preserve">I. F. García-Tejero, V. H. Durán-Zuazo, J. Arriaga, and J. L. Muriel-Fernández, “Relationships between trunk- and fruit-diameter growths under deficit-irrigation programmes in orange trees,” </w:t>
          </w:r>
          <w:r w:rsidRPr="00B051BB">
            <w:rPr>
              <w:i/>
              <w:iCs/>
              <w:color w:val="000000"/>
            </w:rPr>
            <w:t>Sci Hortic</w:t>
          </w:r>
          <w:r w:rsidRPr="00B051BB">
            <w:rPr>
              <w:color w:val="000000"/>
            </w:rPr>
            <w:t>, vol. 133, no. 1, 2012, doi: 10.1016/j.scienta.2011.10.022.</w:t>
          </w:r>
        </w:p>
        <w:p w14:paraId="515626E1" w14:textId="77777777" w:rsidR="008C04EC" w:rsidRPr="00B051BB" w:rsidRDefault="008C04EC">
          <w:pPr>
            <w:autoSpaceDE w:val="0"/>
            <w:autoSpaceDN w:val="0"/>
            <w:ind w:hanging="640"/>
            <w:divId w:val="653680443"/>
            <w:rPr>
              <w:color w:val="000000"/>
            </w:rPr>
          </w:pPr>
          <w:r w:rsidRPr="00B051BB">
            <w:rPr>
              <w:color w:val="000000"/>
            </w:rPr>
            <w:t>[7]</w:t>
          </w:r>
          <w:r w:rsidRPr="00B051BB">
            <w:rPr>
              <w:color w:val="000000"/>
            </w:rPr>
            <w:tab/>
            <w:t xml:space="preserve">T. Adamo, D. Caivano, L. Colizzi, G. Dimauro, and E. Guerriero, “Optimization of irrigation and fertigation in smart agriculture: An IoT-based micro-services framework,” </w:t>
          </w:r>
          <w:r w:rsidRPr="00B051BB">
            <w:rPr>
              <w:i/>
              <w:iCs/>
              <w:color w:val="000000"/>
            </w:rPr>
            <w:t>Smart Agricultural Technology</w:t>
          </w:r>
          <w:r w:rsidRPr="00B051BB">
            <w:rPr>
              <w:color w:val="000000"/>
            </w:rPr>
            <w:t>, vol. 11, Aug. 2025, doi: 10.1016/j.atech.2025.100885.</w:t>
          </w:r>
        </w:p>
        <w:p w14:paraId="711E63FF" w14:textId="77777777" w:rsidR="008C04EC" w:rsidRPr="00B051BB" w:rsidRDefault="008C04EC">
          <w:pPr>
            <w:autoSpaceDE w:val="0"/>
            <w:autoSpaceDN w:val="0"/>
            <w:ind w:hanging="640"/>
            <w:divId w:val="301732514"/>
            <w:rPr>
              <w:color w:val="000000"/>
            </w:rPr>
          </w:pPr>
          <w:r w:rsidRPr="00B051BB">
            <w:rPr>
              <w:color w:val="000000"/>
            </w:rPr>
            <w:t>[8]</w:t>
          </w:r>
          <w:r w:rsidRPr="00B051BB">
            <w:rPr>
              <w:color w:val="000000"/>
            </w:rPr>
            <w:tab/>
            <w:t xml:space="preserve">B. Nsoh </w:t>
          </w:r>
          <w:r w:rsidRPr="00B051BB">
            <w:rPr>
              <w:i/>
              <w:iCs/>
              <w:color w:val="000000"/>
            </w:rPr>
            <w:t>et al.</w:t>
          </w:r>
          <w:r w:rsidRPr="00B051BB">
            <w:rPr>
              <w:color w:val="000000"/>
            </w:rPr>
            <w:t xml:space="preserve">, “Internet of Things-Based Automated Solutions Utilizing Machine Learning for Smart and Real-Time Irrigation Management: A Review,” </w:t>
          </w:r>
          <w:r w:rsidRPr="00B051BB">
            <w:rPr>
              <w:i/>
              <w:iCs/>
              <w:color w:val="000000"/>
            </w:rPr>
            <w:t>Sensors</w:t>
          </w:r>
          <w:r w:rsidRPr="00B051BB">
            <w:rPr>
              <w:color w:val="000000"/>
            </w:rPr>
            <w:t>, vol. 24, no. 23, p. 7480, Nov. 2024, doi: 10.3390/s24237480.</w:t>
          </w:r>
        </w:p>
        <w:p w14:paraId="35EF1ACF" w14:textId="77777777" w:rsidR="008C04EC" w:rsidRPr="00B051BB" w:rsidRDefault="008C04EC">
          <w:pPr>
            <w:autoSpaceDE w:val="0"/>
            <w:autoSpaceDN w:val="0"/>
            <w:ind w:hanging="640"/>
            <w:divId w:val="1768114474"/>
            <w:rPr>
              <w:color w:val="000000"/>
            </w:rPr>
          </w:pPr>
          <w:r w:rsidRPr="00B051BB">
            <w:rPr>
              <w:color w:val="000000"/>
            </w:rPr>
            <w:t>[9]</w:t>
          </w:r>
          <w:r w:rsidRPr="00B051BB">
            <w:rPr>
              <w:color w:val="000000"/>
            </w:rPr>
            <w:tab/>
            <w:t xml:space="preserve">P. Kalpana, L. Smitha, D. Madhavi, S. A. Nabi, G. Kalpana, and S. Kodati, “A Smart Irrigation System Using the IoT and Advanced Machine Learning Model-A Systematic Literature Review,” Oct. 02, 2024, </w:t>
          </w:r>
          <w:r w:rsidRPr="00B051BB">
            <w:rPr>
              <w:i/>
              <w:iCs/>
              <w:color w:val="000000"/>
            </w:rPr>
            <w:t>Prof.Dr. İskender AKKURT</w:t>
          </w:r>
          <w:r w:rsidRPr="00B051BB">
            <w:rPr>
              <w:color w:val="000000"/>
            </w:rPr>
            <w:t>. doi: 10.22399/ijcesen.526.</w:t>
          </w:r>
        </w:p>
        <w:p w14:paraId="30E443B4" w14:textId="77777777" w:rsidR="008C04EC" w:rsidRPr="00B051BB" w:rsidRDefault="008C04EC">
          <w:pPr>
            <w:autoSpaceDE w:val="0"/>
            <w:autoSpaceDN w:val="0"/>
            <w:ind w:hanging="640"/>
            <w:divId w:val="1866359769"/>
            <w:rPr>
              <w:color w:val="000000"/>
            </w:rPr>
          </w:pPr>
          <w:r w:rsidRPr="00B051BB">
            <w:rPr>
              <w:color w:val="000000"/>
            </w:rPr>
            <w:t>[10]</w:t>
          </w:r>
          <w:r w:rsidRPr="00B051BB">
            <w:rPr>
              <w:color w:val="000000"/>
            </w:rPr>
            <w:tab/>
            <w:t xml:space="preserve">A. El Mezouari, A. El Fazziki, and M. Sadgal, “Smart Irrigation System,” </w:t>
          </w:r>
          <w:r w:rsidRPr="00B051BB">
            <w:rPr>
              <w:i/>
              <w:iCs/>
              <w:color w:val="000000"/>
            </w:rPr>
            <w:t>IFAC-PapersOnLine</w:t>
          </w:r>
          <w:r w:rsidRPr="00B051BB">
            <w:rPr>
              <w:color w:val="000000"/>
            </w:rPr>
            <w:t>, vol. 55, no. 10, pp. 3298–3303, Jan. 2022, doi: 10.1016/J.IFACOL.2022.10.125.</w:t>
          </w:r>
        </w:p>
        <w:p w14:paraId="40061553" w14:textId="77777777" w:rsidR="008C04EC" w:rsidRPr="00B051BB" w:rsidRDefault="008C04EC">
          <w:pPr>
            <w:autoSpaceDE w:val="0"/>
            <w:autoSpaceDN w:val="0"/>
            <w:ind w:hanging="640"/>
            <w:divId w:val="762723256"/>
            <w:rPr>
              <w:color w:val="000000"/>
            </w:rPr>
          </w:pPr>
          <w:r w:rsidRPr="00B051BB">
            <w:rPr>
              <w:color w:val="000000"/>
            </w:rPr>
            <w:t>[11]</w:t>
          </w:r>
          <w:r w:rsidRPr="00B051BB">
            <w:rPr>
              <w:color w:val="000000"/>
            </w:rPr>
            <w:tab/>
            <w:t xml:space="preserve">M. Morcillo, M. Á. Moreno, R. Ballesteros, R. Arias, and J. F. Ortega, “Validation of the FERTI-drip model for the evaluation and simulation of fertigation events in drip irrigation,” </w:t>
          </w:r>
          <w:r w:rsidRPr="00B051BB">
            <w:rPr>
              <w:i/>
              <w:iCs/>
              <w:color w:val="000000"/>
            </w:rPr>
            <w:t>Smart Agricultural Technology</w:t>
          </w:r>
          <w:r w:rsidRPr="00B051BB">
            <w:rPr>
              <w:color w:val="000000"/>
            </w:rPr>
            <w:t>, vol. 10, Mar. 2025, doi: 10.1016/j.atech.2025.100803.</w:t>
          </w:r>
        </w:p>
        <w:p w14:paraId="446CEF30" w14:textId="77777777" w:rsidR="008C04EC" w:rsidRPr="00B051BB" w:rsidRDefault="008C04EC">
          <w:pPr>
            <w:autoSpaceDE w:val="0"/>
            <w:autoSpaceDN w:val="0"/>
            <w:ind w:hanging="640"/>
            <w:divId w:val="320086363"/>
            <w:rPr>
              <w:color w:val="000000"/>
            </w:rPr>
          </w:pPr>
          <w:r w:rsidRPr="00B051BB">
            <w:rPr>
              <w:color w:val="000000"/>
            </w:rPr>
            <w:t>[12]</w:t>
          </w:r>
          <w:r w:rsidRPr="00B051BB">
            <w:rPr>
              <w:color w:val="000000"/>
            </w:rPr>
            <w:tab/>
            <w:t xml:space="preserve">S. Xing </w:t>
          </w:r>
          <w:r w:rsidRPr="00B051BB">
            <w:rPr>
              <w:i/>
              <w:iCs/>
              <w:color w:val="000000"/>
            </w:rPr>
            <w:t>et al.</w:t>
          </w:r>
          <w:r w:rsidRPr="00B051BB">
            <w:rPr>
              <w:color w:val="000000"/>
            </w:rPr>
            <w:t xml:space="preserve">, “Effect of dynamic pressure and emitter type on irrigation and fertigation uniformity of drip irrigation systems,” </w:t>
          </w:r>
          <w:r w:rsidRPr="00B051BB">
            <w:rPr>
              <w:i/>
              <w:iCs/>
              <w:color w:val="000000"/>
            </w:rPr>
            <w:t>Agric Water Manag</w:t>
          </w:r>
          <w:r w:rsidRPr="00B051BB">
            <w:rPr>
              <w:color w:val="000000"/>
            </w:rPr>
            <w:t>, vol. 312, p. 109418, May 2025, doi: 10.1016/J.AGWAT.2025.109418.</w:t>
          </w:r>
        </w:p>
        <w:p w14:paraId="2220DCB5" w14:textId="77777777" w:rsidR="008C04EC" w:rsidRPr="00B051BB" w:rsidRDefault="008C04EC">
          <w:pPr>
            <w:autoSpaceDE w:val="0"/>
            <w:autoSpaceDN w:val="0"/>
            <w:ind w:hanging="640"/>
            <w:divId w:val="893587973"/>
            <w:rPr>
              <w:color w:val="000000"/>
            </w:rPr>
          </w:pPr>
          <w:r w:rsidRPr="00B051BB">
            <w:rPr>
              <w:color w:val="000000"/>
            </w:rPr>
            <w:t>[13]</w:t>
          </w:r>
          <w:r w:rsidRPr="00B051BB">
            <w:rPr>
              <w:color w:val="000000"/>
            </w:rPr>
            <w:tab/>
            <w:t xml:space="preserve">J. Patel, A. Dubey, A. Singh, and B. Mathew, “Automatic Drip Irrigation using IoT and Machine Learning,” </w:t>
          </w:r>
          <w:r w:rsidRPr="00B051BB">
            <w:rPr>
              <w:i/>
              <w:iCs/>
              <w:color w:val="000000"/>
            </w:rPr>
            <w:t>International Journal for Research in Engineering Application &amp; Management (IJREAM)</w:t>
          </w:r>
          <w:r w:rsidRPr="00B051BB">
            <w:rPr>
              <w:color w:val="000000"/>
            </w:rPr>
            <w:t>, vol. 07, p. 2, 2021, doi: 10.35291/2454-9150.2021.0222.</w:t>
          </w:r>
        </w:p>
        <w:p w14:paraId="61BFBE2E" w14:textId="77777777" w:rsidR="008C04EC" w:rsidRPr="00B051BB" w:rsidRDefault="008C04EC">
          <w:pPr>
            <w:autoSpaceDE w:val="0"/>
            <w:autoSpaceDN w:val="0"/>
            <w:ind w:hanging="640"/>
            <w:divId w:val="1347907314"/>
            <w:rPr>
              <w:color w:val="000000"/>
            </w:rPr>
          </w:pPr>
          <w:r w:rsidRPr="00B051BB">
            <w:rPr>
              <w:color w:val="000000"/>
            </w:rPr>
            <w:t>[14]</w:t>
          </w:r>
          <w:r w:rsidRPr="00B051BB">
            <w:rPr>
              <w:color w:val="000000"/>
            </w:rPr>
            <w:tab/>
            <w:t xml:space="preserve">D. Bhavsar, B. Limbasia, Y. Mori, M. Imtiyazali Aglodiya, and M. Shah, “A comprehensive and systematic study in smart drip and sprinkler irrigation systems,” </w:t>
          </w:r>
          <w:r w:rsidRPr="00B051BB">
            <w:rPr>
              <w:i/>
              <w:iCs/>
              <w:color w:val="000000"/>
            </w:rPr>
            <w:t>Smart Agricultural Technology</w:t>
          </w:r>
          <w:r w:rsidRPr="00B051BB">
            <w:rPr>
              <w:color w:val="000000"/>
            </w:rPr>
            <w:t>, vol. 5, Oct. 2023, doi: 10.1016/j.atech.2023.100303.</w:t>
          </w:r>
        </w:p>
        <w:p w14:paraId="13EFCDEB" w14:textId="77777777" w:rsidR="008C04EC" w:rsidRPr="00B051BB" w:rsidRDefault="008C04EC">
          <w:pPr>
            <w:autoSpaceDE w:val="0"/>
            <w:autoSpaceDN w:val="0"/>
            <w:ind w:hanging="640"/>
            <w:divId w:val="1969699458"/>
            <w:rPr>
              <w:color w:val="000000"/>
            </w:rPr>
          </w:pPr>
          <w:r w:rsidRPr="00B051BB">
            <w:rPr>
              <w:color w:val="000000"/>
            </w:rPr>
            <w:t>[15]</w:t>
          </w:r>
          <w:r w:rsidRPr="00B051BB">
            <w:rPr>
              <w:color w:val="000000"/>
            </w:rPr>
            <w:tab/>
            <w:t xml:space="preserve">C. Sheline, F. Grant, S. Gelmini, S. Pratt, and A. G. Winter V., “Designing a predictive optimal water and energy irrigation (POWEIr) controller for solar-powered drip irrigation systems in resource-constrained contexts,” </w:t>
          </w:r>
          <w:r w:rsidRPr="00B051BB">
            <w:rPr>
              <w:i/>
              <w:iCs/>
              <w:color w:val="000000"/>
            </w:rPr>
            <w:t>Appl Energy</w:t>
          </w:r>
          <w:r w:rsidRPr="00B051BB">
            <w:rPr>
              <w:color w:val="000000"/>
            </w:rPr>
            <w:t>, vol. 377, Jan. 2025, doi: 10.1016/j.apenergy.2024.124107.</w:t>
          </w:r>
        </w:p>
        <w:p w14:paraId="5F7440D7" w14:textId="71BB76BA" w:rsidR="00C160C2" w:rsidRPr="00B051BB" w:rsidRDefault="008C04EC" w:rsidP="00357B91">
          <w:pPr>
            <w:spacing w:after="160" w:line="259" w:lineRule="auto"/>
            <w:jc w:val="left"/>
          </w:pPr>
          <w:r w:rsidRPr="00B051BB">
            <w:rPr>
              <w:color w:val="000000"/>
            </w:rPr>
            <w:t> </w:t>
          </w:r>
        </w:p>
      </w:sdtContent>
    </w:sdt>
    <w:sectPr w:rsidR="00C160C2" w:rsidRPr="00B051BB" w:rsidSect="00BC4F99">
      <w:headerReference w:type="default" r:id="rId16"/>
      <w:headerReference w:type="first" r:id="rId17"/>
      <w:type w:val="continuous"/>
      <w:pgSz w:w="11907" w:h="16840" w:code="9"/>
      <w:pgMar w:top="1418" w:right="1134" w:bottom="1134" w:left="1701" w:header="720" w:footer="72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444A77" w14:textId="77777777" w:rsidR="00DB7D96" w:rsidRDefault="00DB7D96" w:rsidP="00633F20">
      <w:r>
        <w:separator/>
      </w:r>
    </w:p>
  </w:endnote>
  <w:endnote w:type="continuationSeparator" w:id="0">
    <w:p w14:paraId="70718EA0" w14:textId="77777777" w:rsidR="00DB7D96" w:rsidRDefault="00DB7D96" w:rsidP="00633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Narrow">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49A3DA" w14:textId="77777777" w:rsidR="00DB7D96" w:rsidRDefault="00DB7D96" w:rsidP="00633F20">
      <w:r>
        <w:separator/>
      </w:r>
    </w:p>
  </w:footnote>
  <w:footnote w:type="continuationSeparator" w:id="0">
    <w:p w14:paraId="546C8EBD" w14:textId="77777777" w:rsidR="00DB7D96" w:rsidRDefault="00DB7D96" w:rsidP="00633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8F345A" w14:textId="2CA9FFCD" w:rsidR="00CB67C2" w:rsidRDefault="00CB67C2" w:rsidP="00CB67C2">
    <w:pPr>
      <w:pStyle w:val="cvgsua"/>
      <w:spacing w:before="0" w:beforeAutospacing="0" w:after="0" w:afterAutospacing="0"/>
      <w:rPr>
        <w:rStyle w:val="oypena"/>
        <w:rFonts w:ascii="Arial" w:hAnsi="Arial" w:cs="Arial"/>
        <w:b/>
        <w:bCs/>
        <w:color w:val="000000" w:themeColor="text1"/>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C2314E" w14:paraId="17EE1C2C" w14:textId="77777777" w:rsidTr="00640F88">
      <w:tc>
        <w:tcPr>
          <w:tcW w:w="4531" w:type="dxa"/>
          <w:shd w:val="clear" w:color="auto" w:fill="auto"/>
          <w:vAlign w:val="center"/>
        </w:tcPr>
        <w:p w14:paraId="52DB8532" w14:textId="77777777" w:rsidR="00C2314E" w:rsidRPr="00CB67C2" w:rsidRDefault="00C2314E" w:rsidP="00C2314E">
          <w:pPr>
            <w:pStyle w:val="cvgsua"/>
            <w:spacing w:before="0" w:beforeAutospacing="0" w:after="0" w:afterAutospacing="0"/>
            <w:rPr>
              <w:rStyle w:val="oypena"/>
              <w:rFonts w:ascii="Arial" w:hAnsi="Arial" w:cs="Arial"/>
              <w:b/>
              <w:bCs/>
              <w:color w:val="000000" w:themeColor="text1"/>
              <w:sz w:val="18"/>
            </w:rPr>
          </w:pPr>
          <w:r w:rsidRPr="00CB67C2">
            <w:rPr>
              <w:rStyle w:val="oypena"/>
              <w:rFonts w:ascii="Arial" w:hAnsi="Arial" w:cs="Arial"/>
              <w:b/>
              <w:bCs/>
              <w:color w:val="000000" w:themeColor="text1"/>
              <w:sz w:val="18"/>
            </w:rPr>
            <w:t>JURNAL TEKNIK MESIN</w:t>
          </w:r>
        </w:p>
        <w:p w14:paraId="4A91BE95" w14:textId="77777777" w:rsidR="00C2314E" w:rsidRPr="00CB67C2" w:rsidRDefault="00C2314E" w:rsidP="00C2314E">
          <w:pPr>
            <w:pStyle w:val="cvgsua"/>
            <w:spacing w:before="0" w:beforeAutospacing="0" w:after="0" w:afterAutospacing="0"/>
            <w:rPr>
              <w:rStyle w:val="oypena"/>
              <w:rFonts w:ascii="Arial" w:hAnsi="Arial" w:cs="Arial"/>
              <w:b/>
              <w:bCs/>
              <w:color w:val="000000" w:themeColor="text1"/>
              <w:sz w:val="16"/>
            </w:rPr>
          </w:pPr>
          <w:r w:rsidRPr="00CB67C2">
            <w:rPr>
              <w:rStyle w:val="oypena"/>
              <w:rFonts w:ascii="Arial" w:hAnsi="Arial" w:cs="Arial"/>
              <w:b/>
              <w:bCs/>
              <w:color w:val="000000" w:themeColor="text1"/>
              <w:sz w:val="16"/>
            </w:rPr>
            <w:t>(JOURNAL OF MECHANICAL ENGINEERING)</w:t>
          </w:r>
        </w:p>
      </w:tc>
      <w:tc>
        <w:tcPr>
          <w:tcW w:w="4531" w:type="dxa"/>
          <w:shd w:val="clear" w:color="auto" w:fill="auto"/>
          <w:vAlign w:val="bottom"/>
        </w:tcPr>
        <w:p w14:paraId="544937CA" w14:textId="77777777" w:rsidR="00C2314E" w:rsidRPr="00CB67C2" w:rsidRDefault="00C2314E" w:rsidP="00C2314E">
          <w:pPr>
            <w:pStyle w:val="cvgsua"/>
            <w:spacing w:before="0" w:beforeAutospacing="0" w:after="0" w:afterAutospacing="0"/>
            <w:jc w:val="right"/>
            <w:rPr>
              <w:rStyle w:val="oypena"/>
              <w:rFonts w:ascii="Arial" w:hAnsi="Arial" w:cs="Arial"/>
              <w:b/>
              <w:bCs/>
              <w:color w:val="000000" w:themeColor="text1"/>
              <w:sz w:val="18"/>
            </w:rPr>
          </w:pPr>
          <w:r>
            <w:rPr>
              <w:rStyle w:val="oypena"/>
              <w:rFonts w:ascii="Arial" w:hAnsi="Arial" w:cs="Arial"/>
              <w:b/>
              <w:bCs/>
              <w:color w:val="000000" w:themeColor="text1"/>
              <w:sz w:val="18"/>
            </w:rPr>
            <w:t>VOL. xx, NO. xx, February 20xx</w:t>
          </w:r>
        </w:p>
      </w:tc>
    </w:tr>
  </w:tbl>
  <w:p w14:paraId="6E27C344" w14:textId="77777777" w:rsidR="00CB67C2" w:rsidRDefault="00DB7D96" w:rsidP="00415065">
    <w:r>
      <w:pict w14:anchorId="67651C6A">
        <v:rect id="_x0000_i1025" style="width:453.6pt;height:1.5pt;mso-position-vertical:absolute"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1"/>
      <w:gridCol w:w="4521"/>
    </w:tblGrid>
    <w:tr w:rsidR="00BC4F99" w14:paraId="04251490" w14:textId="77777777" w:rsidTr="00B051BB">
      <w:tc>
        <w:tcPr>
          <w:tcW w:w="4551" w:type="dxa"/>
          <w:shd w:val="clear" w:color="auto" w:fill="auto"/>
          <w:vAlign w:val="center"/>
        </w:tcPr>
        <w:p w14:paraId="188188AB" w14:textId="77777777" w:rsidR="00BC4F99" w:rsidRPr="00CB67C2" w:rsidRDefault="00BC4F99" w:rsidP="00BC4F99">
          <w:pPr>
            <w:pStyle w:val="cvgsua"/>
            <w:spacing w:before="0" w:beforeAutospacing="0" w:after="0" w:afterAutospacing="0"/>
            <w:ind w:left="-105"/>
            <w:rPr>
              <w:rStyle w:val="oypena"/>
              <w:rFonts w:ascii="Arial" w:hAnsi="Arial" w:cs="Arial"/>
              <w:b/>
              <w:bCs/>
              <w:color w:val="000000" w:themeColor="text1"/>
              <w:sz w:val="16"/>
            </w:rPr>
          </w:pPr>
          <w:r>
            <w:rPr>
              <w:rStyle w:val="oypena"/>
              <w:rFonts w:ascii="Arial" w:hAnsi="Arial" w:cs="Arial"/>
              <w:b/>
              <w:bCs/>
              <w:noProof/>
              <w:color w:val="000000" w:themeColor="text1"/>
              <w:sz w:val="18"/>
            </w:rPr>
            <w:drawing>
              <wp:inline distT="0" distB="0" distL="0" distR="0" wp14:anchorId="1D9278C2" wp14:editId="172F76E8">
                <wp:extent cx="2819400" cy="666750"/>
                <wp:effectExtent l="0" t="0" r="0" b="0"/>
                <wp:docPr id="26" name="Picture 26" descr="C:\Users\DELL\nasroni Dropbox\nasroni 71\PC\Downloads\1020 x 196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ELL\nasroni Dropbox\nasroni 71\PC\Downloads\1020 x 196 (3).png"/>
                        <pic:cNvPicPr>
                          <a:picLocks noChangeAspect="1" noChangeArrowheads="1"/>
                        </pic:cNvPicPr>
                      </pic:nvPicPr>
                      <pic:blipFill rotWithShape="1">
                        <a:blip r:embed="rId1">
                          <a:extLst>
                            <a:ext uri="{28A0092B-C50C-407E-A947-70E740481C1C}">
                              <a14:useLocalDpi xmlns:a14="http://schemas.microsoft.com/office/drawing/2010/main" val="0"/>
                            </a:ext>
                          </a:extLst>
                        </a:blip>
                        <a:srcRect r="51048" b="39655"/>
                        <a:stretch/>
                      </pic:blipFill>
                      <pic:spPr bwMode="auto">
                        <a:xfrm>
                          <a:off x="0" y="0"/>
                          <a:ext cx="2819400" cy="6667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21" w:type="dxa"/>
          <w:shd w:val="clear" w:color="auto" w:fill="auto"/>
          <w:vAlign w:val="center"/>
        </w:tcPr>
        <w:p w14:paraId="3C64D5D3" w14:textId="77777777" w:rsidR="00BC4F99" w:rsidRDefault="00BC4F99" w:rsidP="00BC4F99">
          <w:pPr>
            <w:pStyle w:val="cvgsua"/>
            <w:spacing w:before="0" w:beforeAutospacing="0" w:after="0" w:afterAutospacing="0"/>
            <w:jc w:val="right"/>
            <w:rPr>
              <w:rStyle w:val="oypena"/>
              <w:rFonts w:ascii="Arial" w:hAnsi="Arial" w:cs="Arial"/>
              <w:b/>
              <w:bCs/>
              <w:color w:val="000000" w:themeColor="text1"/>
              <w:sz w:val="18"/>
            </w:rPr>
          </w:pPr>
          <w:r>
            <w:rPr>
              <w:rStyle w:val="oypena"/>
              <w:rFonts w:ascii="Arial" w:hAnsi="Arial" w:cs="Arial"/>
              <w:b/>
              <w:bCs/>
              <w:color w:val="000000" w:themeColor="text1"/>
              <w:sz w:val="18"/>
            </w:rPr>
            <w:t>VOL. xx, NO. xx, February 20xx</w:t>
          </w:r>
        </w:p>
        <w:p w14:paraId="036BC0FE" w14:textId="77777777" w:rsidR="00BC4F99" w:rsidRPr="00425FB1" w:rsidRDefault="00BC4F99" w:rsidP="00BC4F99">
          <w:pPr>
            <w:pStyle w:val="cvgsua"/>
            <w:spacing w:before="0" w:beforeAutospacing="0" w:after="0" w:afterAutospacing="0"/>
            <w:jc w:val="right"/>
            <w:rPr>
              <w:rStyle w:val="oypena"/>
              <w:rFonts w:ascii="Arial" w:hAnsi="Arial" w:cs="Arial"/>
              <w:bCs/>
              <w:color w:val="000000" w:themeColor="text1"/>
              <w:sz w:val="16"/>
            </w:rPr>
          </w:pPr>
          <w:hyperlink r:id="rId2" w:history="1">
            <w:r w:rsidRPr="00425FB1">
              <w:rPr>
                <w:rStyle w:val="Hyperlink"/>
                <w:rFonts w:ascii="Arial" w:hAnsi="Arial" w:cs="Arial"/>
                <w:bCs/>
                <w:color w:val="000000" w:themeColor="text1"/>
                <w:sz w:val="16"/>
                <w:u w:val="none"/>
              </w:rPr>
              <w:t>https://publikasi.mercubuana.ac.id/index.php/jtm/index</w:t>
            </w:r>
          </w:hyperlink>
        </w:p>
        <w:p w14:paraId="57D792BC" w14:textId="77777777" w:rsidR="00BC4F99" w:rsidRPr="00B93FAE" w:rsidRDefault="00BC4F99" w:rsidP="00BC4F99">
          <w:pPr>
            <w:pStyle w:val="cvgsua"/>
            <w:spacing w:before="0" w:beforeAutospacing="0" w:after="0" w:afterAutospacing="0"/>
            <w:jc w:val="right"/>
            <w:rPr>
              <w:rStyle w:val="oypena"/>
              <w:rFonts w:ascii="Arial" w:hAnsi="Arial" w:cs="Arial"/>
              <w:bCs/>
              <w:color w:val="000000" w:themeColor="text1"/>
              <w:sz w:val="16"/>
            </w:rPr>
          </w:pPr>
          <w:proofErr w:type="gramStart"/>
          <w:r>
            <w:rPr>
              <w:rFonts w:ascii="Arial" w:hAnsi="Arial" w:cs="Arial"/>
              <w:bCs/>
              <w:color w:val="000000" w:themeColor="text1"/>
              <w:sz w:val="16"/>
            </w:rPr>
            <w:t>DOI :</w:t>
          </w:r>
          <w:proofErr w:type="gramEnd"/>
          <w:r w:rsidRPr="00425FB1">
            <w:rPr>
              <w:rFonts w:ascii="Arial" w:hAnsi="Arial" w:cs="Arial"/>
              <w:bCs/>
              <w:color w:val="000000" w:themeColor="text1"/>
              <w:sz w:val="16"/>
            </w:rPr>
            <w:t>10.22441/</w:t>
          </w:r>
          <w:proofErr w:type="spellStart"/>
          <w:r w:rsidRPr="00425FB1">
            <w:rPr>
              <w:rFonts w:ascii="Arial" w:hAnsi="Arial" w:cs="Arial"/>
              <w:bCs/>
              <w:color w:val="000000" w:themeColor="text1"/>
              <w:sz w:val="16"/>
            </w:rPr>
            <w:t>jtm.</w:t>
          </w:r>
          <w:r>
            <w:rPr>
              <w:rFonts w:ascii="Arial" w:hAnsi="Arial" w:cs="Arial"/>
              <w:bCs/>
              <w:color w:val="000000" w:themeColor="text1"/>
              <w:sz w:val="16"/>
            </w:rPr>
            <w:t>xxx,xxx,xx</w:t>
          </w:r>
          <w:proofErr w:type="spellEnd"/>
        </w:p>
      </w:tc>
    </w:tr>
  </w:tbl>
  <w:p w14:paraId="48222DF2" w14:textId="549D3E8E" w:rsidR="00A16249" w:rsidRDefault="00B051BB">
    <w:pPr>
      <w:pStyle w:val="Header"/>
    </w:pPr>
    <w:r>
      <w:pict w14:anchorId="5B512FA2">
        <v:rect id="_x0000_i1029" style="width:453.6pt;height:1.5pt;mso-position-vertical:absolute" o:hralign="center" o:hrstd="t" o:hrnoshade="t" o:hr="t" fillcolor="black [3213]"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56297"/>
    <w:multiLevelType w:val="multilevel"/>
    <w:tmpl w:val="A8B83F40"/>
    <w:lvl w:ilvl="0">
      <w:start w:val="1"/>
      <w:numFmt w:val="decimal"/>
      <w:lvlText w:val="%1."/>
      <w:lvlJc w:val="left"/>
      <w:pPr>
        <w:ind w:left="1117" w:hanging="360"/>
      </w:pPr>
    </w:lvl>
    <w:lvl w:ilvl="1">
      <w:start w:val="1"/>
      <w:numFmt w:val="decimal"/>
      <w:pStyle w:val="Stylesub19"/>
      <w:isLgl/>
      <w:lvlText w:val="%1.%2"/>
      <w:lvlJc w:val="left"/>
      <w:pPr>
        <w:ind w:left="360" w:hanging="360"/>
      </w:pPr>
      <w:rPr>
        <w:rFonts w:hint="default"/>
      </w:rPr>
    </w:lvl>
    <w:lvl w:ilvl="2">
      <w:start w:val="1"/>
      <w:numFmt w:val="decimal"/>
      <w:isLgl/>
      <w:lvlText w:val="%1.%2.%3"/>
      <w:lvlJc w:val="left"/>
      <w:pPr>
        <w:ind w:left="2197" w:hanging="720"/>
      </w:pPr>
      <w:rPr>
        <w:rFonts w:hint="default"/>
      </w:rPr>
    </w:lvl>
    <w:lvl w:ilvl="3">
      <w:start w:val="1"/>
      <w:numFmt w:val="decimal"/>
      <w:isLgl/>
      <w:lvlText w:val="%1.%2.%3.%4"/>
      <w:lvlJc w:val="left"/>
      <w:pPr>
        <w:ind w:left="2557" w:hanging="720"/>
      </w:pPr>
      <w:rPr>
        <w:rFonts w:hint="default"/>
      </w:rPr>
    </w:lvl>
    <w:lvl w:ilvl="4">
      <w:start w:val="1"/>
      <w:numFmt w:val="decimal"/>
      <w:isLgl/>
      <w:lvlText w:val="%1.%2.%3.%4.%5"/>
      <w:lvlJc w:val="left"/>
      <w:pPr>
        <w:ind w:left="3277" w:hanging="1080"/>
      </w:pPr>
      <w:rPr>
        <w:rFonts w:hint="default"/>
      </w:rPr>
    </w:lvl>
    <w:lvl w:ilvl="5">
      <w:start w:val="1"/>
      <w:numFmt w:val="decimal"/>
      <w:isLgl/>
      <w:lvlText w:val="%1.%2.%3.%4.%5.%6"/>
      <w:lvlJc w:val="left"/>
      <w:pPr>
        <w:ind w:left="3637" w:hanging="1080"/>
      </w:pPr>
      <w:rPr>
        <w:rFonts w:hint="default"/>
      </w:rPr>
    </w:lvl>
    <w:lvl w:ilvl="6">
      <w:start w:val="1"/>
      <w:numFmt w:val="decimal"/>
      <w:isLgl/>
      <w:lvlText w:val="%1.%2.%3.%4.%5.%6.%7"/>
      <w:lvlJc w:val="left"/>
      <w:pPr>
        <w:ind w:left="4357" w:hanging="1440"/>
      </w:pPr>
      <w:rPr>
        <w:rFonts w:hint="default"/>
      </w:rPr>
    </w:lvl>
    <w:lvl w:ilvl="7">
      <w:start w:val="1"/>
      <w:numFmt w:val="decimal"/>
      <w:isLgl/>
      <w:lvlText w:val="%1.%2.%3.%4.%5.%6.%7.%8"/>
      <w:lvlJc w:val="left"/>
      <w:pPr>
        <w:ind w:left="4717" w:hanging="1440"/>
      </w:pPr>
      <w:rPr>
        <w:rFonts w:hint="default"/>
      </w:rPr>
    </w:lvl>
    <w:lvl w:ilvl="8">
      <w:start w:val="1"/>
      <w:numFmt w:val="decimal"/>
      <w:isLgl/>
      <w:lvlText w:val="%1.%2.%3.%4.%5.%6.%7.%8.%9"/>
      <w:lvlJc w:val="left"/>
      <w:pPr>
        <w:ind w:left="5437" w:hanging="1800"/>
      </w:pPr>
      <w:rPr>
        <w:rFonts w:hint="default"/>
      </w:rPr>
    </w:lvl>
  </w:abstractNum>
  <w:abstractNum w:abstractNumId="1" w15:restartNumberingAfterBreak="0">
    <w:nsid w:val="052C1E2E"/>
    <w:multiLevelType w:val="multilevel"/>
    <w:tmpl w:val="EA901F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B32375"/>
    <w:multiLevelType w:val="hybridMultilevel"/>
    <w:tmpl w:val="6CFEE674"/>
    <w:lvl w:ilvl="0" w:tplc="4D6EEE6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47BF0"/>
    <w:multiLevelType w:val="multilevel"/>
    <w:tmpl w:val="967822D8"/>
    <w:lvl w:ilvl="0">
      <w:start w:val="1"/>
      <w:numFmt w:val="decimal"/>
      <w:pStyle w:val="SJ11"/>
      <w:lvlText w:val="%1."/>
      <w:lvlJc w:val="righ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2B45B9"/>
    <w:multiLevelType w:val="multilevel"/>
    <w:tmpl w:val="27F42E2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433C6B"/>
    <w:multiLevelType w:val="hybridMultilevel"/>
    <w:tmpl w:val="8EDE4E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E422313"/>
    <w:multiLevelType w:val="hybridMultilevel"/>
    <w:tmpl w:val="A06E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366CBE"/>
    <w:multiLevelType w:val="multilevel"/>
    <w:tmpl w:val="4EA46E78"/>
    <w:lvl w:ilvl="0">
      <w:start w:val="3"/>
      <w:numFmt w:val="decimal"/>
      <w:lvlText w:val="%1."/>
      <w:lvlJc w:val="left"/>
      <w:pPr>
        <w:ind w:left="360" w:hanging="360"/>
      </w:pPr>
      <w:rPr>
        <w:rFonts w:hint="default"/>
      </w:rPr>
    </w:lvl>
    <w:lvl w:ilvl="1">
      <w:start w:val="1"/>
      <w:numFmt w:val="decimal"/>
      <w:pStyle w:val="Subbaba"/>
      <w:lvlText w:val="%1.%2."/>
      <w:lvlJc w:val="left"/>
      <w:pPr>
        <w:ind w:left="432" w:hanging="432"/>
      </w:pPr>
      <w:rPr>
        <w:rFonts w:hint="default"/>
        <w:b/>
      </w:rPr>
    </w:lvl>
    <w:lvl w:ilvl="2">
      <w:start w:val="1"/>
      <w:numFmt w:val="decimal"/>
      <w:lvlText w:val="%1.%2.%3."/>
      <w:lvlJc w:val="left"/>
      <w:pPr>
        <w:ind w:left="504" w:hanging="504"/>
      </w:pPr>
      <w:rPr>
        <w:rFonts w:hint="default"/>
        <w:b/>
      </w:rPr>
    </w:lvl>
    <w:lvl w:ilvl="3">
      <w:start w:val="1"/>
      <w:numFmt w:val="decimal"/>
      <w:pStyle w:val="SUB2Bab"/>
      <w:lvlText w:val="%1.%2.%3.%4."/>
      <w:lvlJc w:val="left"/>
      <w:pPr>
        <w:ind w:left="73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6230FD"/>
    <w:multiLevelType w:val="hybridMultilevel"/>
    <w:tmpl w:val="4AFE8224"/>
    <w:lvl w:ilvl="0" w:tplc="2990CE5C">
      <w:start w:val="1"/>
      <w:numFmt w:val="decimal"/>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2A1351C"/>
    <w:multiLevelType w:val="hybridMultilevel"/>
    <w:tmpl w:val="F6666B70"/>
    <w:lvl w:ilvl="0" w:tplc="03A08EF8">
      <w:start w:val="1"/>
      <w:numFmt w:val="lowerLetter"/>
      <w:lvlText w:val="%1."/>
      <w:lvlJc w:val="left"/>
      <w:pPr>
        <w:ind w:left="360" w:hanging="360"/>
      </w:pPr>
      <w:rPr>
        <w:rFonts w:ascii="Arial" w:eastAsia="Times New Roman" w:hAnsi="Arial" w:cs="Arial"/>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6A77EFE"/>
    <w:multiLevelType w:val="hybridMultilevel"/>
    <w:tmpl w:val="896686C0"/>
    <w:lvl w:ilvl="0" w:tplc="FD52D088">
      <w:start w:val="1"/>
      <w:numFmt w:val="decimal"/>
      <w:lvlText w:val="%1."/>
      <w:lvlJc w:val="left"/>
      <w:pPr>
        <w:ind w:left="360" w:hanging="360"/>
      </w:pPr>
      <w:rPr>
        <w:rFonts w:ascii="Arial" w:eastAsia="Times New Roman"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9D2031"/>
    <w:multiLevelType w:val="hybridMultilevel"/>
    <w:tmpl w:val="7FC4260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D9E35B8"/>
    <w:multiLevelType w:val="hybridMultilevel"/>
    <w:tmpl w:val="FC60A6EA"/>
    <w:lvl w:ilvl="0" w:tplc="3B3A8A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40858E5"/>
    <w:multiLevelType w:val="multilevel"/>
    <w:tmpl w:val="032037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8CA6AD2"/>
    <w:multiLevelType w:val="multilevel"/>
    <w:tmpl w:val="69CE5E5C"/>
    <w:lvl w:ilvl="0">
      <w:start w:val="1"/>
      <w:numFmt w:val="decimal"/>
      <w:lvlText w:val="%1."/>
      <w:lvlJc w:val="left"/>
      <w:pPr>
        <w:ind w:left="720" w:hanging="360"/>
      </w:pPr>
      <w:rPr>
        <w:rFonts w:ascii="Times New Roman" w:eastAsia="Times New Roman" w:hAnsi="Times New Roman" w:cs="Times New Roman"/>
      </w:rPr>
    </w:lvl>
    <w:lvl w:ilvl="1">
      <w:start w:val="1"/>
      <w:numFmt w:val="decimal"/>
      <w:pStyle w:val="Subbab5"/>
      <w:isLgl/>
      <w:lvlText w:val="%1.%2"/>
      <w:lvlJc w:val="left"/>
      <w:pPr>
        <w:ind w:left="720" w:hanging="36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12"/>
  </w:num>
  <w:num w:numId="2">
    <w:abstractNumId w:val="7"/>
  </w:num>
  <w:num w:numId="3">
    <w:abstractNumId w:val="3"/>
  </w:num>
  <w:num w:numId="4">
    <w:abstractNumId w:val="0"/>
  </w:num>
  <w:num w:numId="5">
    <w:abstractNumId w:val="8"/>
  </w:num>
  <w:num w:numId="6">
    <w:abstractNumId w:val="11"/>
  </w:num>
  <w:num w:numId="7">
    <w:abstractNumId w:val="10"/>
  </w:num>
  <w:num w:numId="8">
    <w:abstractNumId w:val="17"/>
  </w:num>
  <w:num w:numId="9">
    <w:abstractNumId w:val="15"/>
  </w:num>
  <w:num w:numId="10">
    <w:abstractNumId w:val="9"/>
  </w:num>
  <w:num w:numId="11">
    <w:abstractNumId w:val="5"/>
  </w:num>
  <w:num w:numId="12">
    <w:abstractNumId w:val="13"/>
  </w:num>
  <w:num w:numId="13">
    <w:abstractNumId w:val="6"/>
  </w:num>
  <w:num w:numId="14">
    <w:abstractNumId w:val="2"/>
  </w:num>
  <w:num w:numId="15">
    <w:abstractNumId w:val="1"/>
  </w:num>
  <w:num w:numId="16">
    <w:abstractNumId w:val="14"/>
  </w:num>
  <w:num w:numId="17">
    <w:abstractNumId w:val="4"/>
  </w:num>
  <w:num w:numId="18">
    <w:abstractNumId w:val="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34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C3MDA2B7JMzc1NLJV0lIJTi4sz8/NACkxrAUo4f7YsAAAA"/>
  </w:docVars>
  <w:rsids>
    <w:rsidRoot w:val="00633F20"/>
    <w:rsid w:val="0000063C"/>
    <w:rsid w:val="00012BA3"/>
    <w:rsid w:val="000B3203"/>
    <w:rsid w:val="000C5749"/>
    <w:rsid w:val="000E203B"/>
    <w:rsid w:val="00101F6A"/>
    <w:rsid w:val="001B51EF"/>
    <w:rsid w:val="001C7BB7"/>
    <w:rsid w:val="002171DA"/>
    <w:rsid w:val="002261FA"/>
    <w:rsid w:val="0026792C"/>
    <w:rsid w:val="002A43B8"/>
    <w:rsid w:val="002B4CEE"/>
    <w:rsid w:val="002C30F9"/>
    <w:rsid w:val="0031447F"/>
    <w:rsid w:val="00325F01"/>
    <w:rsid w:val="00357B91"/>
    <w:rsid w:val="003613C1"/>
    <w:rsid w:val="00371904"/>
    <w:rsid w:val="00374B9B"/>
    <w:rsid w:val="003964E4"/>
    <w:rsid w:val="003A70E5"/>
    <w:rsid w:val="003B4D25"/>
    <w:rsid w:val="003D1DE3"/>
    <w:rsid w:val="00415065"/>
    <w:rsid w:val="00425FB1"/>
    <w:rsid w:val="00443AA2"/>
    <w:rsid w:val="00445D34"/>
    <w:rsid w:val="004559DC"/>
    <w:rsid w:val="00475C5E"/>
    <w:rsid w:val="00481F00"/>
    <w:rsid w:val="004A5EFD"/>
    <w:rsid w:val="004F2D98"/>
    <w:rsid w:val="00510CBD"/>
    <w:rsid w:val="0051284C"/>
    <w:rsid w:val="00512FA2"/>
    <w:rsid w:val="00574B71"/>
    <w:rsid w:val="005F33C3"/>
    <w:rsid w:val="00623837"/>
    <w:rsid w:val="00633F20"/>
    <w:rsid w:val="00671A04"/>
    <w:rsid w:val="006B7418"/>
    <w:rsid w:val="006C5CAA"/>
    <w:rsid w:val="00714464"/>
    <w:rsid w:val="00744F96"/>
    <w:rsid w:val="00773768"/>
    <w:rsid w:val="007965AE"/>
    <w:rsid w:val="00796FFC"/>
    <w:rsid w:val="007A0F82"/>
    <w:rsid w:val="007B08E9"/>
    <w:rsid w:val="007C1455"/>
    <w:rsid w:val="007E3817"/>
    <w:rsid w:val="00826D14"/>
    <w:rsid w:val="0086660A"/>
    <w:rsid w:val="008C04EC"/>
    <w:rsid w:val="00907C8B"/>
    <w:rsid w:val="009205D5"/>
    <w:rsid w:val="009A087C"/>
    <w:rsid w:val="009C4C78"/>
    <w:rsid w:val="009F67A7"/>
    <w:rsid w:val="00A16249"/>
    <w:rsid w:val="00A17145"/>
    <w:rsid w:val="00A46C1A"/>
    <w:rsid w:val="00A64015"/>
    <w:rsid w:val="00A837B0"/>
    <w:rsid w:val="00A85E14"/>
    <w:rsid w:val="00A873D4"/>
    <w:rsid w:val="00A96BAA"/>
    <w:rsid w:val="00AD638F"/>
    <w:rsid w:val="00AE3498"/>
    <w:rsid w:val="00AF044D"/>
    <w:rsid w:val="00B03FB8"/>
    <w:rsid w:val="00B046DD"/>
    <w:rsid w:val="00B051BB"/>
    <w:rsid w:val="00B40941"/>
    <w:rsid w:val="00BC4F99"/>
    <w:rsid w:val="00C160C2"/>
    <w:rsid w:val="00C2314E"/>
    <w:rsid w:val="00C23CA5"/>
    <w:rsid w:val="00C53564"/>
    <w:rsid w:val="00C73670"/>
    <w:rsid w:val="00C91A33"/>
    <w:rsid w:val="00CA3CB5"/>
    <w:rsid w:val="00CB67C2"/>
    <w:rsid w:val="00CC782C"/>
    <w:rsid w:val="00D216ED"/>
    <w:rsid w:val="00D51424"/>
    <w:rsid w:val="00D64E1B"/>
    <w:rsid w:val="00D70AB4"/>
    <w:rsid w:val="00DA6F63"/>
    <w:rsid w:val="00DB7D96"/>
    <w:rsid w:val="00DC01A3"/>
    <w:rsid w:val="00DC3488"/>
    <w:rsid w:val="00DC4FA2"/>
    <w:rsid w:val="00DD2E65"/>
    <w:rsid w:val="00DE1076"/>
    <w:rsid w:val="00E23F40"/>
    <w:rsid w:val="00E33ABD"/>
    <w:rsid w:val="00E553A4"/>
    <w:rsid w:val="00E576D9"/>
    <w:rsid w:val="00E613B1"/>
    <w:rsid w:val="00EA669C"/>
    <w:rsid w:val="00EE2656"/>
    <w:rsid w:val="00F2021D"/>
    <w:rsid w:val="00F24EBC"/>
    <w:rsid w:val="00F273C0"/>
    <w:rsid w:val="00F926E6"/>
    <w:rsid w:val="00F95C87"/>
    <w:rsid w:val="00F97529"/>
    <w:rsid w:val="00FB4F36"/>
    <w:rsid w:val="00FC6F9D"/>
    <w:rsid w:val="00FF08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56E3B6"/>
  <w15:chartTrackingRefBased/>
  <w15:docId w15:val="{A70DB9DD-DE56-4C13-B469-CD7D6B41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C78"/>
    <w:pPr>
      <w:spacing w:after="0" w:line="240" w:lineRule="auto"/>
      <w:jc w:val="both"/>
    </w:pPr>
    <w:rPr>
      <w:rFonts w:ascii="Arial" w:eastAsia="Times New Roman" w:hAnsi="Arial" w:cs="Times New Roman"/>
      <w:sz w:val="20"/>
      <w:szCs w:val="24"/>
      <w:lang w:val="id-ID"/>
    </w:rPr>
  </w:style>
  <w:style w:type="paragraph" w:styleId="Heading1">
    <w:name w:val="heading 1"/>
    <w:basedOn w:val="Normal"/>
    <w:next w:val="Normal"/>
    <w:link w:val="Heading1Char"/>
    <w:uiPriority w:val="99"/>
    <w:qFormat/>
    <w:rsid w:val="00633F20"/>
    <w:pPr>
      <w:keepNext/>
      <w:jc w:val="left"/>
      <w:outlineLvl w:val="0"/>
    </w:pPr>
    <w:rPr>
      <w:b/>
      <w:bCs/>
      <w:kern w:val="32"/>
      <w:sz w:val="24"/>
      <w:szCs w:val="32"/>
      <w:lang w:val="x-none" w:eastAsia="x-none"/>
    </w:rPr>
  </w:style>
  <w:style w:type="paragraph" w:styleId="Heading2">
    <w:name w:val="heading 2"/>
    <w:basedOn w:val="Normal"/>
    <w:next w:val="Normal"/>
    <w:link w:val="Heading2Char"/>
    <w:uiPriority w:val="9"/>
    <w:unhideWhenUsed/>
    <w:qFormat/>
    <w:rsid w:val="00633F20"/>
    <w:pPr>
      <w:keepNext/>
      <w:spacing w:before="240" w:after="60"/>
      <w:outlineLvl w:val="1"/>
    </w:pPr>
    <w:rPr>
      <w:rFonts w:ascii="Cambria" w:hAnsi="Cambria"/>
      <w:b/>
      <w:bCs/>
      <w:i/>
      <w:iCs/>
      <w:sz w:val="28"/>
      <w:szCs w:val="28"/>
      <w:lang w:val="x-none" w:eastAsia="x-none"/>
    </w:rPr>
  </w:style>
  <w:style w:type="paragraph" w:styleId="Heading3">
    <w:name w:val="heading 3"/>
    <w:aliases w:val="Judul1"/>
    <w:basedOn w:val="Normal"/>
    <w:next w:val="Normal"/>
    <w:link w:val="Heading3Char"/>
    <w:unhideWhenUsed/>
    <w:qFormat/>
    <w:rsid w:val="00633F20"/>
    <w:pPr>
      <w:keepNext/>
      <w:spacing w:before="240" w:after="60"/>
      <w:outlineLvl w:val="2"/>
    </w:pPr>
    <w:rPr>
      <w:b/>
      <w:bCs/>
      <w:szCs w:val="26"/>
      <w:lang w:val="x-none" w:eastAsia="x-none"/>
    </w:rPr>
  </w:style>
  <w:style w:type="paragraph" w:styleId="Heading4">
    <w:name w:val="heading 4"/>
    <w:basedOn w:val="Normal"/>
    <w:next w:val="Normal"/>
    <w:link w:val="Heading4Char"/>
    <w:uiPriority w:val="9"/>
    <w:semiHidden/>
    <w:unhideWhenUsed/>
    <w:qFormat/>
    <w:rsid w:val="00633F20"/>
    <w:pPr>
      <w:keepNext/>
      <w:spacing w:before="240" w:after="60" w:line="276" w:lineRule="auto"/>
      <w:jc w:val="left"/>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633F20"/>
    <w:pPr>
      <w:spacing w:before="240" w:after="60" w:line="276" w:lineRule="auto"/>
      <w:jc w:val="left"/>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633F20"/>
    <w:pPr>
      <w:spacing w:before="240" w:after="60" w:line="276" w:lineRule="auto"/>
      <w:jc w:val="left"/>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633F20"/>
    <w:pPr>
      <w:spacing w:before="240" w:after="60" w:line="276" w:lineRule="auto"/>
      <w:jc w:val="left"/>
      <w:outlineLvl w:val="6"/>
    </w:pPr>
    <w:rPr>
      <w:rFonts w:ascii="Calibri" w:hAnsi="Calibri"/>
      <w:sz w:val="24"/>
    </w:rPr>
  </w:style>
  <w:style w:type="paragraph" w:styleId="Heading8">
    <w:name w:val="heading 8"/>
    <w:basedOn w:val="Normal"/>
    <w:next w:val="Normal"/>
    <w:link w:val="Heading8Char"/>
    <w:uiPriority w:val="9"/>
    <w:semiHidden/>
    <w:unhideWhenUsed/>
    <w:qFormat/>
    <w:rsid w:val="00633F20"/>
    <w:pPr>
      <w:spacing w:before="240" w:after="60" w:line="276" w:lineRule="auto"/>
      <w:jc w:val="left"/>
      <w:outlineLvl w:val="7"/>
    </w:pPr>
    <w:rPr>
      <w:rFonts w:ascii="Calibri" w:hAnsi="Calibri"/>
      <w:i/>
      <w:iCs/>
      <w:sz w:val="24"/>
    </w:rPr>
  </w:style>
  <w:style w:type="paragraph" w:styleId="Heading9">
    <w:name w:val="heading 9"/>
    <w:basedOn w:val="Normal"/>
    <w:next w:val="Normal"/>
    <w:link w:val="Heading9Char"/>
    <w:uiPriority w:val="9"/>
    <w:semiHidden/>
    <w:unhideWhenUsed/>
    <w:qFormat/>
    <w:rsid w:val="00633F20"/>
    <w:pPr>
      <w:spacing w:before="240" w:after="60" w:line="276" w:lineRule="auto"/>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33F20"/>
    <w:rPr>
      <w:rFonts w:ascii="Arial" w:eastAsia="Times New Roman" w:hAnsi="Arial" w:cs="Times New Roman"/>
      <w:b/>
      <w:bCs/>
      <w:kern w:val="32"/>
      <w:sz w:val="24"/>
      <w:szCs w:val="32"/>
      <w:lang w:val="x-none" w:eastAsia="x-none"/>
    </w:rPr>
  </w:style>
  <w:style w:type="character" w:customStyle="1" w:styleId="Heading2Char">
    <w:name w:val="Heading 2 Char"/>
    <w:basedOn w:val="DefaultParagraphFont"/>
    <w:link w:val="Heading2"/>
    <w:uiPriority w:val="9"/>
    <w:rsid w:val="00633F20"/>
    <w:rPr>
      <w:rFonts w:ascii="Cambria" w:eastAsia="Times New Roman" w:hAnsi="Cambria" w:cs="Times New Roman"/>
      <w:b/>
      <w:bCs/>
      <w:i/>
      <w:iCs/>
      <w:sz w:val="28"/>
      <w:szCs w:val="28"/>
      <w:lang w:val="x-none" w:eastAsia="x-none"/>
    </w:rPr>
  </w:style>
  <w:style w:type="character" w:customStyle="1" w:styleId="Heading3Char">
    <w:name w:val="Heading 3 Char"/>
    <w:aliases w:val="Judul1 Char"/>
    <w:basedOn w:val="DefaultParagraphFont"/>
    <w:link w:val="Heading3"/>
    <w:rsid w:val="00633F20"/>
    <w:rPr>
      <w:rFonts w:ascii="Arial" w:eastAsia="Times New Roman" w:hAnsi="Arial" w:cs="Times New Roman"/>
      <w:b/>
      <w:bCs/>
      <w:sz w:val="20"/>
      <w:szCs w:val="26"/>
      <w:lang w:val="x-none" w:eastAsia="x-none"/>
    </w:rPr>
  </w:style>
  <w:style w:type="character" w:customStyle="1" w:styleId="Heading4Char">
    <w:name w:val="Heading 4 Char"/>
    <w:basedOn w:val="DefaultParagraphFont"/>
    <w:link w:val="Heading4"/>
    <w:uiPriority w:val="9"/>
    <w:semiHidden/>
    <w:rsid w:val="00633F20"/>
    <w:rPr>
      <w:rFonts w:ascii="Calibri" w:eastAsia="Times New Roman" w:hAnsi="Calibri" w:cs="Times New Roman"/>
      <w:b/>
      <w:bCs/>
      <w:sz w:val="28"/>
      <w:szCs w:val="28"/>
      <w:lang w:val="id-ID"/>
    </w:rPr>
  </w:style>
  <w:style w:type="character" w:customStyle="1" w:styleId="Heading5Char">
    <w:name w:val="Heading 5 Char"/>
    <w:basedOn w:val="DefaultParagraphFont"/>
    <w:link w:val="Heading5"/>
    <w:uiPriority w:val="9"/>
    <w:semiHidden/>
    <w:rsid w:val="00633F20"/>
    <w:rPr>
      <w:rFonts w:ascii="Calibri" w:eastAsia="Times New Roman" w:hAnsi="Calibri" w:cs="Times New Roman"/>
      <w:b/>
      <w:bCs/>
      <w:i/>
      <w:iCs/>
      <w:sz w:val="26"/>
      <w:szCs w:val="26"/>
      <w:lang w:val="id-ID"/>
    </w:rPr>
  </w:style>
  <w:style w:type="character" w:customStyle="1" w:styleId="Heading6Char">
    <w:name w:val="Heading 6 Char"/>
    <w:basedOn w:val="DefaultParagraphFont"/>
    <w:link w:val="Heading6"/>
    <w:uiPriority w:val="9"/>
    <w:semiHidden/>
    <w:rsid w:val="00633F20"/>
    <w:rPr>
      <w:rFonts w:ascii="Calibri" w:eastAsia="Times New Roman" w:hAnsi="Calibri" w:cs="Times New Roman"/>
      <w:b/>
      <w:bCs/>
      <w:lang w:val="id-ID"/>
    </w:rPr>
  </w:style>
  <w:style w:type="character" w:customStyle="1" w:styleId="Heading7Char">
    <w:name w:val="Heading 7 Char"/>
    <w:basedOn w:val="DefaultParagraphFont"/>
    <w:link w:val="Heading7"/>
    <w:uiPriority w:val="9"/>
    <w:semiHidden/>
    <w:rsid w:val="00633F20"/>
    <w:rPr>
      <w:rFonts w:ascii="Calibri" w:eastAsia="Times New Roman" w:hAnsi="Calibri" w:cs="Times New Roman"/>
      <w:sz w:val="24"/>
      <w:szCs w:val="24"/>
      <w:lang w:val="id-ID"/>
    </w:rPr>
  </w:style>
  <w:style w:type="character" w:customStyle="1" w:styleId="Heading8Char">
    <w:name w:val="Heading 8 Char"/>
    <w:basedOn w:val="DefaultParagraphFont"/>
    <w:link w:val="Heading8"/>
    <w:uiPriority w:val="9"/>
    <w:semiHidden/>
    <w:rsid w:val="00633F20"/>
    <w:rPr>
      <w:rFonts w:ascii="Calibri" w:eastAsia="Times New Roman" w:hAnsi="Calibri" w:cs="Times New Roman"/>
      <w:i/>
      <w:iCs/>
      <w:sz w:val="24"/>
      <w:szCs w:val="24"/>
      <w:lang w:val="id-ID"/>
    </w:rPr>
  </w:style>
  <w:style w:type="character" w:customStyle="1" w:styleId="Heading9Char">
    <w:name w:val="Heading 9 Char"/>
    <w:basedOn w:val="DefaultParagraphFont"/>
    <w:link w:val="Heading9"/>
    <w:uiPriority w:val="9"/>
    <w:semiHidden/>
    <w:rsid w:val="00633F20"/>
    <w:rPr>
      <w:rFonts w:ascii="Cambria" w:eastAsia="Times New Roman" w:hAnsi="Cambria" w:cs="Times New Roman"/>
      <w:lang w:val="id-ID"/>
    </w:rPr>
  </w:style>
  <w:style w:type="paragraph" w:styleId="NormalWeb">
    <w:name w:val="Normal (Web)"/>
    <w:basedOn w:val="Normal"/>
    <w:unhideWhenUsed/>
    <w:rsid w:val="00633F20"/>
    <w:pPr>
      <w:spacing w:before="100" w:beforeAutospacing="1" w:after="100" w:afterAutospacing="1"/>
    </w:pPr>
    <w:rPr>
      <w:rFonts w:ascii="Times" w:hAnsi="Times"/>
      <w:szCs w:val="20"/>
    </w:rPr>
  </w:style>
  <w:style w:type="paragraph" w:styleId="Header">
    <w:name w:val="header"/>
    <w:basedOn w:val="Normal"/>
    <w:link w:val="HeaderChar"/>
    <w:uiPriority w:val="99"/>
    <w:unhideWhenUsed/>
    <w:rsid w:val="00633F2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633F20"/>
    <w:rPr>
      <w:rFonts w:ascii="Arial" w:eastAsia="Times New Roman" w:hAnsi="Arial" w:cs="Times New Roman"/>
      <w:sz w:val="20"/>
      <w:szCs w:val="24"/>
      <w:lang w:val="x-none" w:eastAsia="x-none"/>
    </w:rPr>
  </w:style>
  <w:style w:type="character" w:styleId="PageNumber">
    <w:name w:val="page number"/>
    <w:uiPriority w:val="99"/>
    <w:unhideWhenUsed/>
    <w:rsid w:val="00633F20"/>
  </w:style>
  <w:style w:type="paragraph" w:styleId="Footer">
    <w:name w:val="footer"/>
    <w:basedOn w:val="Normal"/>
    <w:link w:val="FooterChar"/>
    <w:uiPriority w:val="99"/>
    <w:unhideWhenUsed/>
    <w:rsid w:val="00633F20"/>
    <w:pPr>
      <w:tabs>
        <w:tab w:val="center" w:pos="4320"/>
        <w:tab w:val="right" w:pos="8640"/>
      </w:tabs>
    </w:pPr>
    <w:rPr>
      <w:lang w:val="x-none" w:eastAsia="x-none"/>
    </w:rPr>
  </w:style>
  <w:style w:type="character" w:customStyle="1" w:styleId="FooterChar">
    <w:name w:val="Footer Char"/>
    <w:basedOn w:val="DefaultParagraphFont"/>
    <w:link w:val="Footer"/>
    <w:uiPriority w:val="99"/>
    <w:rsid w:val="00633F20"/>
    <w:rPr>
      <w:rFonts w:ascii="Arial" w:eastAsia="Times New Roman" w:hAnsi="Arial" w:cs="Times New Roman"/>
      <w:sz w:val="20"/>
      <w:szCs w:val="24"/>
      <w:lang w:val="x-none" w:eastAsia="x-none"/>
    </w:rPr>
  </w:style>
  <w:style w:type="paragraph" w:styleId="BalloonText">
    <w:name w:val="Balloon Text"/>
    <w:basedOn w:val="Normal"/>
    <w:link w:val="BalloonTextChar"/>
    <w:uiPriority w:val="99"/>
    <w:semiHidden/>
    <w:unhideWhenUsed/>
    <w:rsid w:val="00633F20"/>
    <w:rPr>
      <w:rFonts w:ascii="Lucida Grande" w:hAnsi="Lucida Grande"/>
      <w:sz w:val="18"/>
      <w:szCs w:val="18"/>
      <w:lang w:val="x-none" w:eastAsia="x-none"/>
    </w:rPr>
  </w:style>
  <w:style w:type="character" w:customStyle="1" w:styleId="BalloonTextChar">
    <w:name w:val="Balloon Text Char"/>
    <w:basedOn w:val="DefaultParagraphFont"/>
    <w:link w:val="BalloonText"/>
    <w:uiPriority w:val="99"/>
    <w:semiHidden/>
    <w:rsid w:val="00633F20"/>
    <w:rPr>
      <w:rFonts w:ascii="Lucida Grande" w:eastAsia="Times New Roman" w:hAnsi="Lucida Grande" w:cs="Times New Roman"/>
      <w:sz w:val="18"/>
      <w:szCs w:val="18"/>
      <w:lang w:val="x-none" w:eastAsia="x-none"/>
    </w:rPr>
  </w:style>
  <w:style w:type="paragraph" w:styleId="ListParagraph">
    <w:name w:val="List Paragraph"/>
    <w:aliases w:val="Paragraph no,Sub Judul DEA KP"/>
    <w:basedOn w:val="Normal"/>
    <w:link w:val="ListParagraphChar"/>
    <w:uiPriority w:val="34"/>
    <w:qFormat/>
    <w:rsid w:val="00633F20"/>
    <w:pPr>
      <w:ind w:left="720"/>
      <w:contextualSpacing/>
    </w:pPr>
    <w:rPr>
      <w:szCs w:val="20"/>
      <w:lang w:val="x-none" w:eastAsia="x-none"/>
    </w:rPr>
  </w:style>
  <w:style w:type="character" w:customStyle="1" w:styleId="ListParagraphChar">
    <w:name w:val="List Paragraph Char"/>
    <w:aliases w:val="Paragraph no Char,Sub Judul DEA KP Char"/>
    <w:link w:val="ListParagraph"/>
    <w:uiPriority w:val="34"/>
    <w:rsid w:val="00633F20"/>
    <w:rPr>
      <w:rFonts w:ascii="Arial" w:eastAsia="Times New Roman" w:hAnsi="Arial" w:cs="Times New Roman"/>
      <w:sz w:val="20"/>
      <w:szCs w:val="20"/>
      <w:lang w:val="x-none" w:eastAsia="x-none"/>
    </w:rPr>
  </w:style>
  <w:style w:type="character" w:styleId="Hyperlink">
    <w:name w:val="Hyperlink"/>
    <w:unhideWhenUsed/>
    <w:rsid w:val="00633F20"/>
    <w:rPr>
      <w:color w:val="0000FF"/>
      <w:u w:val="single"/>
    </w:rPr>
  </w:style>
  <w:style w:type="paragraph" w:styleId="Title">
    <w:name w:val="Title"/>
    <w:basedOn w:val="Normal"/>
    <w:link w:val="TitleChar"/>
    <w:uiPriority w:val="99"/>
    <w:qFormat/>
    <w:rsid w:val="00633F20"/>
    <w:pPr>
      <w:spacing w:before="480" w:after="120"/>
    </w:pPr>
    <w:rPr>
      <w:rFonts w:eastAsia="Arial"/>
      <w:b/>
      <w:bCs/>
      <w:color w:val="000000"/>
      <w:sz w:val="72"/>
      <w:szCs w:val="72"/>
      <w:lang w:eastAsia="id-ID"/>
    </w:rPr>
  </w:style>
  <w:style w:type="character" w:customStyle="1" w:styleId="TitleChar">
    <w:name w:val="Title Char"/>
    <w:basedOn w:val="DefaultParagraphFont"/>
    <w:link w:val="Title"/>
    <w:uiPriority w:val="99"/>
    <w:rsid w:val="00633F20"/>
    <w:rPr>
      <w:rFonts w:ascii="Arial" w:eastAsia="Arial" w:hAnsi="Arial" w:cs="Times New Roman"/>
      <w:b/>
      <w:bCs/>
      <w:color w:val="000000"/>
      <w:sz w:val="72"/>
      <w:szCs w:val="72"/>
      <w:lang w:val="id-ID" w:eastAsia="id-ID"/>
    </w:rPr>
  </w:style>
  <w:style w:type="paragraph" w:styleId="NoSpacing">
    <w:name w:val="No Spacing"/>
    <w:aliases w:val="Paragraf"/>
    <w:next w:val="Normal"/>
    <w:link w:val="NoSpacingChar"/>
    <w:uiPriority w:val="1"/>
    <w:qFormat/>
    <w:rsid w:val="00633F20"/>
    <w:pPr>
      <w:spacing w:after="0" w:line="360" w:lineRule="auto"/>
      <w:ind w:firstLine="709"/>
      <w:jc w:val="both"/>
    </w:pPr>
    <w:rPr>
      <w:rFonts w:ascii="Times New Roman" w:eastAsia="Calibri" w:hAnsi="Times New Roman" w:cs="Times New Roman"/>
      <w:noProof/>
      <w:sz w:val="24"/>
      <w:szCs w:val="24"/>
      <w:lang w:val="id-ID"/>
    </w:rPr>
  </w:style>
  <w:style w:type="character" w:customStyle="1" w:styleId="NoSpacingChar">
    <w:name w:val="No Spacing Char"/>
    <w:aliases w:val="Paragraf Char"/>
    <w:link w:val="NoSpacing"/>
    <w:uiPriority w:val="1"/>
    <w:rsid w:val="00633F20"/>
    <w:rPr>
      <w:rFonts w:ascii="Times New Roman" w:eastAsia="Calibri" w:hAnsi="Times New Roman" w:cs="Times New Roman"/>
      <w:noProof/>
      <w:sz w:val="24"/>
      <w:szCs w:val="24"/>
      <w:lang w:val="id-ID"/>
    </w:rPr>
  </w:style>
  <w:style w:type="paragraph" w:customStyle="1" w:styleId="Default">
    <w:name w:val="Default"/>
    <w:rsid w:val="00633F2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st">
    <w:name w:val="st"/>
    <w:rsid w:val="00633F20"/>
  </w:style>
  <w:style w:type="character" w:styleId="Emphasis">
    <w:name w:val="Emphasis"/>
    <w:uiPriority w:val="20"/>
    <w:qFormat/>
    <w:rsid w:val="00633F20"/>
    <w:rPr>
      <w:i/>
      <w:iCs/>
    </w:rPr>
  </w:style>
  <w:style w:type="character" w:styleId="Strong">
    <w:name w:val="Strong"/>
    <w:uiPriority w:val="22"/>
    <w:qFormat/>
    <w:rsid w:val="00633F20"/>
    <w:rPr>
      <w:b/>
      <w:bCs/>
    </w:rPr>
  </w:style>
  <w:style w:type="character" w:customStyle="1" w:styleId="fullpost">
    <w:name w:val="fullpost"/>
    <w:rsid w:val="00633F20"/>
  </w:style>
  <w:style w:type="table" w:styleId="TableGrid">
    <w:name w:val="Table Grid"/>
    <w:basedOn w:val="TableNormal"/>
    <w:uiPriority w:val="59"/>
    <w:rsid w:val="00633F20"/>
    <w:pPr>
      <w:spacing w:after="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633F20"/>
  </w:style>
  <w:style w:type="paragraph" w:customStyle="1" w:styleId="BodyText21">
    <w:name w:val="Body Text 21"/>
    <w:basedOn w:val="Normal"/>
    <w:rsid w:val="00633F20"/>
    <w:pPr>
      <w:overflowPunct w:val="0"/>
      <w:autoSpaceDE w:val="0"/>
      <w:autoSpaceDN w:val="0"/>
      <w:adjustRightInd w:val="0"/>
      <w:spacing w:line="360" w:lineRule="auto"/>
      <w:jc w:val="left"/>
      <w:textAlignment w:val="baseline"/>
    </w:pPr>
    <w:rPr>
      <w:sz w:val="24"/>
      <w:szCs w:val="20"/>
    </w:rPr>
  </w:style>
  <w:style w:type="paragraph" w:customStyle="1" w:styleId="subJudul">
    <w:name w:val="sub Judul"/>
    <w:basedOn w:val="Heading2"/>
    <w:link w:val="subJudulChar"/>
    <w:qFormat/>
    <w:rsid w:val="00633F20"/>
    <w:pPr>
      <w:keepLines/>
      <w:spacing w:before="0" w:after="200" w:line="360" w:lineRule="auto"/>
    </w:pPr>
    <w:rPr>
      <w:rFonts w:ascii="Times New Roman" w:hAnsi="Times New Roman"/>
      <w:i w:val="0"/>
      <w:iCs w:val="0"/>
      <w:color w:val="4F81BD"/>
      <w:sz w:val="24"/>
      <w:szCs w:val="24"/>
    </w:rPr>
  </w:style>
  <w:style w:type="character" w:customStyle="1" w:styleId="subJudulChar">
    <w:name w:val="sub Judul Char"/>
    <w:link w:val="subJudul"/>
    <w:rsid w:val="00633F20"/>
    <w:rPr>
      <w:rFonts w:ascii="Times New Roman" w:eastAsia="Times New Roman" w:hAnsi="Times New Roman" w:cs="Times New Roman"/>
      <w:b/>
      <w:bCs/>
      <w:color w:val="4F81BD"/>
      <w:sz w:val="24"/>
      <w:szCs w:val="24"/>
      <w:lang w:val="x-none" w:eastAsia="x-none"/>
    </w:rPr>
  </w:style>
  <w:style w:type="paragraph" w:styleId="BodyTextIndent2">
    <w:name w:val="Body Text Indent 2"/>
    <w:basedOn w:val="Normal"/>
    <w:link w:val="BodyTextIndent2Char"/>
    <w:uiPriority w:val="99"/>
    <w:unhideWhenUsed/>
    <w:rsid w:val="00633F20"/>
    <w:pPr>
      <w:spacing w:after="120" w:line="480" w:lineRule="auto"/>
      <w:ind w:left="360"/>
      <w:jc w:val="left"/>
    </w:pPr>
    <w:rPr>
      <w:rFonts w:eastAsia="Calibri"/>
      <w:sz w:val="24"/>
      <w:szCs w:val="20"/>
      <w:lang w:val="x-none" w:eastAsia="x-none"/>
    </w:rPr>
  </w:style>
  <w:style w:type="character" w:customStyle="1" w:styleId="BodyTextIndent2Char">
    <w:name w:val="Body Text Indent 2 Char"/>
    <w:basedOn w:val="DefaultParagraphFont"/>
    <w:link w:val="BodyTextIndent2"/>
    <w:uiPriority w:val="99"/>
    <w:rsid w:val="00633F20"/>
    <w:rPr>
      <w:rFonts w:ascii="Arial" w:eastAsia="Calibri" w:hAnsi="Arial" w:cs="Times New Roman"/>
      <w:sz w:val="24"/>
      <w:szCs w:val="20"/>
      <w:lang w:val="x-none" w:eastAsia="x-none"/>
    </w:rPr>
  </w:style>
  <w:style w:type="table" w:styleId="LightShading">
    <w:name w:val="Light Shading"/>
    <w:basedOn w:val="TableNormal"/>
    <w:uiPriority w:val="60"/>
    <w:rsid w:val="00633F20"/>
    <w:pPr>
      <w:spacing w:after="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Grid">
    <w:name w:val="Light Grid"/>
    <w:basedOn w:val="TableNormal"/>
    <w:uiPriority w:val="62"/>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List-Accent6">
    <w:name w:val="Light List Accent 6"/>
    <w:basedOn w:val="TableNormal"/>
    <w:uiPriority w:val="61"/>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Shading1">
    <w:name w:val="Medium Shading 1"/>
    <w:basedOn w:val="TableNormal"/>
    <w:uiPriority w:val="63"/>
    <w:rsid w:val="00633F20"/>
    <w:pPr>
      <w:spacing w:after="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Bibliography">
    <w:name w:val="Bibliography"/>
    <w:basedOn w:val="Normal"/>
    <w:next w:val="Normal"/>
    <w:uiPriority w:val="37"/>
    <w:semiHidden/>
    <w:unhideWhenUsed/>
    <w:rsid w:val="00633F20"/>
  </w:style>
  <w:style w:type="paragraph" w:styleId="BodyTextIndent">
    <w:name w:val="Body Text Indent"/>
    <w:basedOn w:val="Normal"/>
    <w:link w:val="BodyTextIndentChar"/>
    <w:uiPriority w:val="99"/>
    <w:unhideWhenUsed/>
    <w:rsid w:val="00633F20"/>
    <w:pPr>
      <w:spacing w:after="120"/>
      <w:ind w:left="283"/>
    </w:pPr>
    <w:rPr>
      <w:lang w:val="x-none" w:eastAsia="x-none"/>
    </w:rPr>
  </w:style>
  <w:style w:type="character" w:customStyle="1" w:styleId="BodyTextIndentChar">
    <w:name w:val="Body Text Indent Char"/>
    <w:basedOn w:val="DefaultParagraphFont"/>
    <w:link w:val="BodyTextIndent"/>
    <w:uiPriority w:val="99"/>
    <w:rsid w:val="00633F20"/>
    <w:rPr>
      <w:rFonts w:ascii="Arial" w:eastAsia="Times New Roman" w:hAnsi="Arial" w:cs="Times New Roman"/>
      <w:sz w:val="20"/>
      <w:szCs w:val="24"/>
      <w:lang w:val="x-none" w:eastAsia="x-none"/>
    </w:rPr>
  </w:style>
  <w:style w:type="paragraph" w:styleId="TOC2">
    <w:name w:val="toc 2"/>
    <w:basedOn w:val="Normal"/>
    <w:next w:val="Normal"/>
    <w:autoRedefine/>
    <w:uiPriority w:val="39"/>
    <w:unhideWhenUsed/>
    <w:rsid w:val="00633F20"/>
    <w:pPr>
      <w:tabs>
        <w:tab w:val="right" w:leader="dot" w:pos="7928"/>
      </w:tabs>
      <w:spacing w:after="200"/>
      <w:ind w:left="993" w:hanging="426"/>
      <w:jc w:val="left"/>
    </w:pPr>
    <w:rPr>
      <w:rFonts w:ascii="Calibri" w:eastAsia="Calibri" w:hAnsi="Calibri"/>
      <w:sz w:val="22"/>
      <w:szCs w:val="22"/>
    </w:rPr>
  </w:style>
  <w:style w:type="paragraph" w:styleId="TOC1">
    <w:name w:val="toc 1"/>
    <w:basedOn w:val="Normal"/>
    <w:next w:val="Normal"/>
    <w:autoRedefine/>
    <w:uiPriority w:val="39"/>
    <w:unhideWhenUsed/>
    <w:rsid w:val="00633F20"/>
    <w:pPr>
      <w:tabs>
        <w:tab w:val="right" w:leader="dot" w:pos="7928"/>
      </w:tabs>
      <w:spacing w:after="200" w:line="480" w:lineRule="auto"/>
      <w:ind w:left="851" w:hanging="851"/>
      <w:jc w:val="left"/>
    </w:pPr>
    <w:rPr>
      <w:rFonts w:ascii="Calibri" w:eastAsia="Calibri" w:hAnsi="Calibri"/>
      <w:sz w:val="22"/>
      <w:szCs w:val="22"/>
    </w:rPr>
  </w:style>
  <w:style w:type="paragraph" w:customStyle="1" w:styleId="style2">
    <w:name w:val="style2"/>
    <w:basedOn w:val="Heading2"/>
    <w:link w:val="style2Char"/>
    <w:autoRedefine/>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tyle2Char">
    <w:name w:val="style2 Char"/>
    <w:link w:val="style2"/>
    <w:rsid w:val="00633F20"/>
    <w:rPr>
      <w:rFonts w:ascii="Times New Roman" w:eastAsia="Times New Roman" w:hAnsi="Times New Roman" w:cs="Times New Roman"/>
      <w:b/>
      <w:sz w:val="24"/>
      <w:szCs w:val="24"/>
    </w:rPr>
  </w:style>
  <w:style w:type="paragraph" w:customStyle="1" w:styleId="Style1">
    <w:name w:val="Style1"/>
    <w:basedOn w:val="Heading1"/>
    <w:link w:val="Style1Char"/>
    <w:qFormat/>
    <w:rsid w:val="00633F20"/>
    <w:pPr>
      <w:spacing w:before="240" w:after="60" w:line="360" w:lineRule="auto"/>
      <w:jc w:val="center"/>
    </w:pPr>
    <w:rPr>
      <w:sz w:val="28"/>
      <w:szCs w:val="24"/>
      <w:lang w:val="en-US" w:eastAsia="en-US"/>
    </w:rPr>
  </w:style>
  <w:style w:type="character" w:customStyle="1" w:styleId="Style1Char">
    <w:name w:val="Style1 Char"/>
    <w:link w:val="Style1"/>
    <w:rsid w:val="00633F20"/>
    <w:rPr>
      <w:rFonts w:ascii="Arial" w:eastAsia="Times New Roman" w:hAnsi="Arial" w:cs="Times New Roman"/>
      <w:b/>
      <w:bCs/>
      <w:kern w:val="32"/>
      <w:sz w:val="28"/>
      <w:szCs w:val="24"/>
    </w:rPr>
  </w:style>
  <w:style w:type="paragraph" w:customStyle="1" w:styleId="Style3">
    <w:name w:val="Style3"/>
    <w:basedOn w:val="Normal"/>
    <w:link w:val="Style3Char"/>
    <w:autoRedefine/>
    <w:qFormat/>
    <w:rsid w:val="00633F20"/>
    <w:pPr>
      <w:spacing w:line="360" w:lineRule="auto"/>
    </w:pPr>
    <w:rPr>
      <w:rFonts w:eastAsia="Calibri"/>
      <w:sz w:val="24"/>
    </w:rPr>
  </w:style>
  <w:style w:type="character" w:customStyle="1" w:styleId="Style3Char">
    <w:name w:val="Style3 Char"/>
    <w:link w:val="Style3"/>
    <w:rsid w:val="00633F20"/>
    <w:rPr>
      <w:rFonts w:ascii="Arial" w:eastAsia="Calibri" w:hAnsi="Arial" w:cs="Times New Roman"/>
      <w:sz w:val="24"/>
      <w:szCs w:val="24"/>
      <w:lang w:val="id-ID"/>
    </w:rPr>
  </w:style>
  <w:style w:type="paragraph" w:customStyle="1" w:styleId="OK1">
    <w:name w:val="OK1"/>
    <w:basedOn w:val="ListParagraph"/>
    <w:link w:val="OK1Char"/>
    <w:qFormat/>
    <w:rsid w:val="00633F20"/>
    <w:pPr>
      <w:spacing w:line="360" w:lineRule="auto"/>
      <w:ind w:left="0"/>
      <w:jc w:val="center"/>
    </w:pPr>
    <w:rPr>
      <w:rFonts w:ascii="Times New Roman" w:eastAsia="Calibri" w:hAnsi="Times New Roman"/>
      <w:b/>
      <w:noProof/>
      <w:sz w:val="24"/>
      <w:szCs w:val="24"/>
      <w:lang w:val="en-US" w:eastAsia="en-US"/>
    </w:rPr>
  </w:style>
  <w:style w:type="character" w:customStyle="1" w:styleId="OK1Char">
    <w:name w:val="OK1 Char"/>
    <w:link w:val="OK1"/>
    <w:rsid w:val="00633F20"/>
    <w:rPr>
      <w:rFonts w:ascii="Times New Roman" w:eastAsia="Calibri" w:hAnsi="Times New Roman" w:cs="Times New Roman"/>
      <w:b/>
      <w:noProof/>
      <w:sz w:val="24"/>
      <w:szCs w:val="24"/>
    </w:rPr>
  </w:style>
  <w:style w:type="paragraph" w:customStyle="1" w:styleId="oke-oke">
    <w:name w:val="oke-oke"/>
    <w:basedOn w:val="Style1"/>
    <w:link w:val="oke-okeChar"/>
    <w:qFormat/>
    <w:rsid w:val="00633F20"/>
    <w:rPr>
      <w:sz w:val="24"/>
    </w:rPr>
  </w:style>
  <w:style w:type="character" w:customStyle="1" w:styleId="oke-okeChar">
    <w:name w:val="oke-oke Char"/>
    <w:link w:val="oke-oke"/>
    <w:rsid w:val="00633F20"/>
    <w:rPr>
      <w:rFonts w:ascii="Arial" w:eastAsia="Times New Roman" w:hAnsi="Arial" w:cs="Times New Roman"/>
      <w:b/>
      <w:bCs/>
      <w:kern w:val="32"/>
      <w:sz w:val="24"/>
      <w:szCs w:val="24"/>
    </w:rPr>
  </w:style>
  <w:style w:type="paragraph" w:customStyle="1" w:styleId="sip1">
    <w:name w:val="sip1"/>
    <w:basedOn w:val="Heading1"/>
    <w:link w:val="sip1Char"/>
    <w:qFormat/>
    <w:rsid w:val="00633F20"/>
    <w:pPr>
      <w:spacing w:before="240" w:after="60" w:line="360" w:lineRule="auto"/>
      <w:jc w:val="center"/>
    </w:pPr>
    <w:rPr>
      <w:sz w:val="28"/>
      <w:szCs w:val="28"/>
      <w:lang w:val="en-US" w:eastAsia="en-US"/>
    </w:rPr>
  </w:style>
  <w:style w:type="character" w:customStyle="1" w:styleId="sip1Char">
    <w:name w:val="sip1 Char"/>
    <w:link w:val="sip1"/>
    <w:rsid w:val="00633F20"/>
    <w:rPr>
      <w:rFonts w:ascii="Arial" w:eastAsia="Times New Roman" w:hAnsi="Arial" w:cs="Times New Roman"/>
      <w:b/>
      <w:bCs/>
      <w:kern w:val="32"/>
      <w:sz w:val="28"/>
      <w:szCs w:val="28"/>
    </w:rPr>
  </w:style>
  <w:style w:type="paragraph" w:customStyle="1" w:styleId="sip2">
    <w:name w:val="sip2"/>
    <w:basedOn w:val="Heading2"/>
    <w:link w:val="sip2Char"/>
    <w:qFormat/>
    <w:rsid w:val="00633F20"/>
    <w:pPr>
      <w:keepNext w:val="0"/>
      <w:numPr>
        <w:ilvl w:val="1"/>
      </w:numPr>
      <w:spacing w:before="0" w:after="0" w:line="360" w:lineRule="auto"/>
      <w:ind w:left="360" w:hanging="360"/>
      <w:contextualSpacing/>
    </w:pPr>
    <w:rPr>
      <w:rFonts w:ascii="Times New Roman" w:hAnsi="Times New Roman"/>
      <w:bCs w:val="0"/>
      <w:i w:val="0"/>
      <w:iCs w:val="0"/>
      <w:sz w:val="24"/>
      <w:szCs w:val="24"/>
      <w:lang w:val="en-US" w:eastAsia="en-US"/>
    </w:rPr>
  </w:style>
  <w:style w:type="character" w:customStyle="1" w:styleId="sip2Char">
    <w:name w:val="sip2 Char"/>
    <w:link w:val="sip2"/>
    <w:rsid w:val="00633F20"/>
    <w:rPr>
      <w:rFonts w:ascii="Times New Roman" w:eastAsia="Times New Roman" w:hAnsi="Times New Roman" w:cs="Times New Roman"/>
      <w:b/>
      <w:sz w:val="24"/>
      <w:szCs w:val="24"/>
    </w:rPr>
  </w:style>
  <w:style w:type="paragraph" w:customStyle="1" w:styleId="sip3">
    <w:name w:val="sip3"/>
    <w:basedOn w:val="Heading3"/>
    <w:link w:val="sip3Char"/>
    <w:qFormat/>
    <w:rsid w:val="00633F20"/>
    <w:pPr>
      <w:numPr>
        <w:ilvl w:val="2"/>
      </w:numPr>
      <w:spacing w:after="0" w:line="360" w:lineRule="auto"/>
    </w:pPr>
    <w:rPr>
      <w:rFonts w:ascii="Times New Roman" w:hAnsi="Times New Roman"/>
      <w:sz w:val="24"/>
      <w:lang w:val="en-US" w:eastAsia="en-US"/>
    </w:rPr>
  </w:style>
  <w:style w:type="character" w:customStyle="1" w:styleId="sip3Char">
    <w:name w:val="sip3 Char"/>
    <w:link w:val="sip3"/>
    <w:rsid w:val="00633F20"/>
    <w:rPr>
      <w:rFonts w:ascii="Times New Roman" w:eastAsia="Times New Roman" w:hAnsi="Times New Roman" w:cs="Times New Roman"/>
      <w:b/>
      <w:bCs/>
      <w:sz w:val="24"/>
      <w:szCs w:val="26"/>
    </w:rPr>
  </w:style>
  <w:style w:type="paragraph" w:customStyle="1" w:styleId="Style20">
    <w:name w:val="Style2"/>
    <w:basedOn w:val="sip1"/>
    <w:link w:val="Style2Char0"/>
    <w:qFormat/>
    <w:rsid w:val="00633F20"/>
    <w:pPr>
      <w:spacing w:line="480" w:lineRule="auto"/>
    </w:pPr>
  </w:style>
  <w:style w:type="character" w:customStyle="1" w:styleId="Style2Char0">
    <w:name w:val="Style2 Char"/>
    <w:link w:val="Style20"/>
    <w:rsid w:val="00633F20"/>
    <w:rPr>
      <w:rFonts w:ascii="Arial" w:eastAsia="Times New Roman" w:hAnsi="Arial" w:cs="Times New Roman"/>
      <w:b/>
      <w:bCs/>
      <w:kern w:val="32"/>
      <w:sz w:val="28"/>
      <w:szCs w:val="28"/>
    </w:rPr>
  </w:style>
  <w:style w:type="paragraph" w:customStyle="1" w:styleId="OmniPage1">
    <w:name w:val="OmniPage #1"/>
    <w:basedOn w:val="Normal"/>
    <w:rsid w:val="00633F20"/>
    <w:pPr>
      <w:spacing w:line="400" w:lineRule="exact"/>
      <w:jc w:val="left"/>
    </w:pPr>
    <w:rPr>
      <w:szCs w:val="20"/>
      <w:lang w:eastAsia="ko-KR"/>
    </w:rPr>
  </w:style>
  <w:style w:type="paragraph" w:styleId="HTMLPreformatted">
    <w:name w:val="HTML Preformatted"/>
    <w:basedOn w:val="Normal"/>
    <w:link w:val="HTMLPreformattedChar"/>
    <w:uiPriority w:val="99"/>
    <w:unhideWhenUsed/>
    <w:rsid w:val="00633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eastAsia="id-ID"/>
    </w:rPr>
  </w:style>
  <w:style w:type="character" w:customStyle="1" w:styleId="HTMLPreformattedChar">
    <w:name w:val="HTML Preformatted Char"/>
    <w:basedOn w:val="DefaultParagraphFont"/>
    <w:link w:val="HTMLPreformatted"/>
    <w:uiPriority w:val="99"/>
    <w:rsid w:val="00633F20"/>
    <w:rPr>
      <w:rFonts w:ascii="Courier New" w:eastAsia="Times New Roman" w:hAnsi="Courier New" w:cs="Courier New"/>
      <w:sz w:val="20"/>
      <w:szCs w:val="20"/>
      <w:lang w:val="id-ID" w:eastAsia="id-ID"/>
    </w:rPr>
  </w:style>
  <w:style w:type="paragraph" w:styleId="Caption">
    <w:name w:val="caption"/>
    <w:basedOn w:val="Normal"/>
    <w:next w:val="Normal"/>
    <w:link w:val="CaptionChar"/>
    <w:unhideWhenUsed/>
    <w:qFormat/>
    <w:rsid w:val="00633F20"/>
    <w:pPr>
      <w:spacing w:after="200"/>
      <w:jc w:val="left"/>
    </w:pPr>
    <w:rPr>
      <w:rFonts w:eastAsia="MS Mincho"/>
      <w:b/>
      <w:bCs/>
      <w:color w:val="4F81BD"/>
      <w:sz w:val="18"/>
      <w:szCs w:val="18"/>
      <w:lang w:eastAsia="ja-JP"/>
    </w:rPr>
  </w:style>
  <w:style w:type="paragraph" w:customStyle="1" w:styleId="IdPengesahan">
    <w:name w:val="Id Pengesahan"/>
    <w:basedOn w:val="Normal"/>
    <w:rsid w:val="00633F20"/>
    <w:pPr>
      <w:jc w:val="left"/>
    </w:pPr>
    <w:rPr>
      <w:sz w:val="24"/>
      <w:lang w:eastAsia="id-ID"/>
    </w:rPr>
  </w:style>
  <w:style w:type="character" w:customStyle="1" w:styleId="hps">
    <w:name w:val="hps"/>
    <w:rsid w:val="00633F20"/>
  </w:style>
  <w:style w:type="paragraph" w:styleId="BodyText">
    <w:name w:val="Body Text"/>
    <w:basedOn w:val="Normal"/>
    <w:link w:val="BodyTextChar"/>
    <w:uiPriority w:val="99"/>
    <w:rsid w:val="00633F20"/>
    <w:pPr>
      <w:spacing w:after="120"/>
      <w:jc w:val="left"/>
    </w:pPr>
    <w:rPr>
      <w:sz w:val="24"/>
    </w:rPr>
  </w:style>
  <w:style w:type="character" w:customStyle="1" w:styleId="BodyTextChar">
    <w:name w:val="Body Text Char"/>
    <w:basedOn w:val="DefaultParagraphFont"/>
    <w:link w:val="BodyText"/>
    <w:uiPriority w:val="99"/>
    <w:rsid w:val="00633F20"/>
    <w:rPr>
      <w:rFonts w:ascii="Arial" w:eastAsia="Times New Roman" w:hAnsi="Arial" w:cs="Times New Roman"/>
      <w:sz w:val="24"/>
      <w:szCs w:val="24"/>
      <w:lang w:val="id-ID"/>
    </w:rPr>
  </w:style>
  <w:style w:type="character" w:customStyle="1" w:styleId="hpsatn">
    <w:name w:val="hps atn"/>
    <w:rsid w:val="00633F20"/>
  </w:style>
  <w:style w:type="character" w:customStyle="1" w:styleId="apple-style-span">
    <w:name w:val="apple-style-span"/>
    <w:rsid w:val="00633F20"/>
  </w:style>
  <w:style w:type="character" w:styleId="LineNumber">
    <w:name w:val="line number"/>
    <w:basedOn w:val="DefaultParagraphFont"/>
    <w:uiPriority w:val="99"/>
    <w:semiHidden/>
    <w:unhideWhenUsed/>
    <w:rsid w:val="00633F20"/>
  </w:style>
  <w:style w:type="numbering" w:customStyle="1" w:styleId="NoList1">
    <w:name w:val="No List1"/>
    <w:next w:val="NoList"/>
    <w:uiPriority w:val="99"/>
    <w:semiHidden/>
    <w:unhideWhenUsed/>
    <w:rsid w:val="00633F20"/>
  </w:style>
  <w:style w:type="table" w:customStyle="1" w:styleId="TableGrid1">
    <w:name w:val="Table Grid1"/>
    <w:basedOn w:val="TableNormal"/>
    <w:next w:val="TableGrid"/>
    <w:uiPriority w:val="59"/>
    <w:rsid w:val="00633F20"/>
    <w:pPr>
      <w:spacing w:after="80" w:line="240" w:lineRule="auto"/>
    </w:pPr>
    <w:rPr>
      <w:rFonts w:ascii="Cambria" w:eastAsia="Times New Roman" w:hAnsi="Cambria"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next w:val="LightShading"/>
    <w:uiPriority w:val="60"/>
    <w:rsid w:val="00633F20"/>
    <w:pPr>
      <w:spacing w:after="80" w:line="240" w:lineRule="auto"/>
    </w:pPr>
    <w:rPr>
      <w:rFonts w:ascii="Cambria" w:eastAsia="Times New Roman" w:hAnsi="Cambria" w:cs="Times New Roman"/>
      <w:color w:val="000000"/>
      <w:sz w:val="20"/>
      <w:szCs w:val="20"/>
      <w:lang w:val="en-GB" w:eastAsia="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next w:val="LightGrid"/>
    <w:uiPriority w:val="62"/>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List-Accent61">
    <w:name w:val="Light List - Accent 61"/>
    <w:basedOn w:val="TableNormal"/>
    <w:next w:val="LightList-Accent6"/>
    <w:uiPriority w:val="61"/>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Shading11">
    <w:name w:val="Medium Shading 11"/>
    <w:basedOn w:val="TableNormal"/>
    <w:next w:val="MediumShading1"/>
    <w:uiPriority w:val="63"/>
    <w:rsid w:val="00633F20"/>
    <w:pPr>
      <w:spacing w:after="80" w:line="240" w:lineRule="auto"/>
    </w:pPr>
    <w:rPr>
      <w:rFonts w:ascii="Cambria" w:eastAsia="Times New Roman" w:hAnsi="Cambria" w:cs="Times New Roman"/>
      <w:sz w:val="20"/>
      <w:szCs w:val="20"/>
      <w:lang w:val="en-GB" w:eastAsia="en-GB"/>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ListParagraph1">
    <w:name w:val="List Paragraph1"/>
    <w:basedOn w:val="Normal"/>
    <w:qFormat/>
    <w:rsid w:val="00633F20"/>
    <w:pPr>
      <w:spacing w:after="200" w:line="276" w:lineRule="auto"/>
      <w:ind w:left="720"/>
      <w:contextualSpacing/>
      <w:jc w:val="left"/>
    </w:pPr>
    <w:rPr>
      <w:rFonts w:ascii="Calibri" w:eastAsia="Calibri" w:hAnsi="Calibri"/>
      <w:sz w:val="22"/>
      <w:szCs w:val="22"/>
    </w:rPr>
  </w:style>
  <w:style w:type="paragraph" w:customStyle="1" w:styleId="ratatengah">
    <w:name w:val="rata tengah"/>
    <w:basedOn w:val="Normal"/>
    <w:rsid w:val="00633F20"/>
    <w:pPr>
      <w:keepNext/>
      <w:jc w:val="center"/>
    </w:pPr>
  </w:style>
  <w:style w:type="paragraph" w:customStyle="1" w:styleId="TableTitle">
    <w:name w:val="Table Title"/>
    <w:basedOn w:val="Normal"/>
    <w:rsid w:val="00633F20"/>
    <w:pPr>
      <w:autoSpaceDE w:val="0"/>
      <w:autoSpaceDN w:val="0"/>
      <w:jc w:val="center"/>
    </w:pPr>
    <w:rPr>
      <w:smallCaps/>
      <w:sz w:val="16"/>
      <w:szCs w:val="16"/>
    </w:rPr>
  </w:style>
  <w:style w:type="paragraph" w:customStyle="1" w:styleId="DaftarReferensi">
    <w:name w:val="Daftar Referensi"/>
    <w:basedOn w:val="Normal"/>
    <w:rsid w:val="00633F20"/>
    <w:pPr>
      <w:numPr>
        <w:numId w:val="2"/>
      </w:numPr>
      <w:autoSpaceDE w:val="0"/>
      <w:autoSpaceDN w:val="0"/>
      <w:adjustRightInd w:val="0"/>
    </w:pPr>
  </w:style>
  <w:style w:type="character" w:styleId="PlaceholderText">
    <w:name w:val="Placeholder Text"/>
    <w:basedOn w:val="DefaultParagraphFont"/>
    <w:uiPriority w:val="99"/>
    <w:semiHidden/>
    <w:rsid w:val="00633F20"/>
    <w:rPr>
      <w:color w:val="808080"/>
    </w:rPr>
  </w:style>
  <w:style w:type="paragraph" w:customStyle="1" w:styleId="gambar">
    <w:name w:val="gambar"/>
    <w:basedOn w:val="Normal"/>
    <w:link w:val="gambarChar"/>
    <w:qFormat/>
    <w:rsid w:val="00633F20"/>
    <w:pPr>
      <w:spacing w:line="360" w:lineRule="auto"/>
      <w:jc w:val="center"/>
    </w:pPr>
    <w:rPr>
      <w:rFonts w:eastAsia="MS Mincho"/>
      <w:i/>
      <w:sz w:val="24"/>
    </w:rPr>
  </w:style>
  <w:style w:type="character" w:customStyle="1" w:styleId="gambarChar">
    <w:name w:val="gambar Char"/>
    <w:basedOn w:val="DefaultParagraphFont"/>
    <w:link w:val="gambar"/>
    <w:rsid w:val="00633F20"/>
    <w:rPr>
      <w:rFonts w:ascii="Arial" w:eastAsia="MS Mincho" w:hAnsi="Arial" w:cs="Times New Roman"/>
      <w:i/>
      <w:sz w:val="24"/>
      <w:szCs w:val="24"/>
      <w:lang w:val="id-ID"/>
    </w:rPr>
  </w:style>
  <w:style w:type="paragraph" w:customStyle="1" w:styleId="SJ21">
    <w:name w:val="SJ 2.1."/>
    <w:basedOn w:val="Normal"/>
    <w:link w:val="SJ21Char"/>
    <w:qFormat/>
    <w:rsid w:val="00633F20"/>
    <w:pPr>
      <w:spacing w:line="360" w:lineRule="auto"/>
      <w:jc w:val="left"/>
    </w:pPr>
    <w:rPr>
      <w:rFonts w:eastAsia="MS Mincho"/>
      <w:b/>
      <w:sz w:val="24"/>
    </w:rPr>
  </w:style>
  <w:style w:type="character" w:customStyle="1" w:styleId="SJ21Char">
    <w:name w:val="SJ 2.1. Char"/>
    <w:link w:val="SJ21"/>
    <w:rsid w:val="00633F20"/>
    <w:rPr>
      <w:rFonts w:ascii="Arial" w:eastAsia="MS Mincho" w:hAnsi="Arial" w:cs="Times New Roman"/>
      <w:b/>
      <w:sz w:val="24"/>
      <w:szCs w:val="24"/>
      <w:lang w:val="id-ID"/>
    </w:rPr>
  </w:style>
  <w:style w:type="paragraph" w:customStyle="1" w:styleId="SJ11">
    <w:name w:val="SJ 1.1."/>
    <w:basedOn w:val="Normal"/>
    <w:qFormat/>
    <w:rsid w:val="00633F20"/>
    <w:pPr>
      <w:keepNext/>
      <w:numPr>
        <w:numId w:val="3"/>
      </w:numPr>
      <w:spacing w:before="240" w:after="60" w:line="360" w:lineRule="auto"/>
      <w:jc w:val="left"/>
      <w:outlineLvl w:val="0"/>
    </w:pPr>
    <w:rPr>
      <w:b/>
      <w:bCs/>
      <w:kern w:val="32"/>
      <w:sz w:val="24"/>
      <w:szCs w:val="32"/>
    </w:rPr>
  </w:style>
  <w:style w:type="paragraph" w:customStyle="1" w:styleId="SJ31">
    <w:name w:val="SJ 3.1."/>
    <w:basedOn w:val="SJ11"/>
    <w:link w:val="SJ31Char"/>
    <w:qFormat/>
    <w:rsid w:val="00633F20"/>
    <w:pPr>
      <w:ind w:left="142" w:hanging="142"/>
    </w:pPr>
  </w:style>
  <w:style w:type="character" w:customStyle="1" w:styleId="SJ31Char">
    <w:name w:val="SJ 3.1. Char"/>
    <w:basedOn w:val="DefaultParagraphFont"/>
    <w:link w:val="SJ31"/>
    <w:rsid w:val="00633F20"/>
    <w:rPr>
      <w:rFonts w:ascii="Arial" w:eastAsia="Times New Roman" w:hAnsi="Arial" w:cs="Times New Roman"/>
      <w:b/>
      <w:bCs/>
      <w:kern w:val="32"/>
      <w:sz w:val="24"/>
      <w:szCs w:val="32"/>
      <w:lang w:val="id-ID"/>
    </w:rPr>
  </w:style>
  <w:style w:type="paragraph" w:customStyle="1" w:styleId="tabel">
    <w:name w:val="tabel"/>
    <w:basedOn w:val="Normal"/>
    <w:link w:val="tabelChar"/>
    <w:qFormat/>
    <w:rsid w:val="00633F20"/>
    <w:pPr>
      <w:spacing w:line="360" w:lineRule="auto"/>
      <w:jc w:val="center"/>
    </w:pPr>
    <w:rPr>
      <w:rFonts w:eastAsia="MS Mincho"/>
      <w:i/>
      <w:sz w:val="24"/>
    </w:rPr>
  </w:style>
  <w:style w:type="character" w:customStyle="1" w:styleId="tabelChar">
    <w:name w:val="tabel Char"/>
    <w:basedOn w:val="DefaultParagraphFont"/>
    <w:link w:val="tabel"/>
    <w:rsid w:val="00633F20"/>
    <w:rPr>
      <w:rFonts w:ascii="Arial" w:eastAsia="MS Mincho" w:hAnsi="Arial" w:cs="Times New Roman"/>
      <w:i/>
      <w:sz w:val="24"/>
      <w:szCs w:val="24"/>
      <w:lang w:val="id-ID"/>
    </w:rPr>
  </w:style>
  <w:style w:type="paragraph" w:customStyle="1" w:styleId="SJ221">
    <w:name w:val="SJ 2.2.1"/>
    <w:basedOn w:val="SJ21"/>
    <w:link w:val="SJ221Char"/>
    <w:qFormat/>
    <w:rsid w:val="00633F20"/>
  </w:style>
  <w:style w:type="character" w:customStyle="1" w:styleId="SJ221Char">
    <w:name w:val="SJ 2.2.1 Char"/>
    <w:basedOn w:val="SJ21Char"/>
    <w:link w:val="SJ221"/>
    <w:rsid w:val="00633F20"/>
    <w:rPr>
      <w:rFonts w:ascii="Arial" w:eastAsia="MS Mincho" w:hAnsi="Arial" w:cs="Times New Roman"/>
      <w:b/>
      <w:sz w:val="24"/>
      <w:szCs w:val="24"/>
      <w:lang w:val="id-ID"/>
    </w:rPr>
  </w:style>
  <w:style w:type="paragraph" w:customStyle="1" w:styleId="Judul">
    <w:name w:val="Judul"/>
    <w:basedOn w:val="Heading1"/>
    <w:link w:val="JudulChar"/>
    <w:qFormat/>
    <w:rsid w:val="00633F20"/>
    <w:pPr>
      <w:jc w:val="center"/>
    </w:pPr>
    <w:rPr>
      <w:lang w:val="en-US" w:eastAsia="en-US"/>
    </w:rPr>
  </w:style>
  <w:style w:type="character" w:customStyle="1" w:styleId="JudulChar">
    <w:name w:val="Judul Char"/>
    <w:link w:val="Judul"/>
    <w:rsid w:val="00633F20"/>
    <w:rPr>
      <w:rFonts w:ascii="Arial" w:eastAsia="Times New Roman" w:hAnsi="Arial" w:cs="Times New Roman"/>
      <w:b/>
      <w:bCs/>
      <w:kern w:val="32"/>
      <w:sz w:val="24"/>
      <w:szCs w:val="32"/>
    </w:rPr>
  </w:style>
  <w:style w:type="character" w:customStyle="1" w:styleId="a">
    <w:name w:val="a"/>
    <w:basedOn w:val="DefaultParagraphFont"/>
    <w:rsid w:val="00633F20"/>
  </w:style>
  <w:style w:type="paragraph" w:customStyle="1" w:styleId="Isi">
    <w:name w:val="Isi"/>
    <w:basedOn w:val="Normal"/>
    <w:link w:val="IsiChar"/>
    <w:qFormat/>
    <w:rsid w:val="00633F20"/>
    <w:pPr>
      <w:tabs>
        <w:tab w:val="left" w:pos="1008"/>
      </w:tabs>
      <w:spacing w:before="240" w:after="120"/>
      <w:ind w:left="1008"/>
    </w:pPr>
    <w:rPr>
      <w:szCs w:val="20"/>
      <w:lang w:eastAsia="x-none"/>
    </w:rPr>
  </w:style>
  <w:style w:type="character" w:customStyle="1" w:styleId="IsiChar">
    <w:name w:val="Isi Char"/>
    <w:link w:val="Isi"/>
    <w:rsid w:val="00633F20"/>
    <w:rPr>
      <w:rFonts w:ascii="Arial" w:eastAsia="Times New Roman" w:hAnsi="Arial" w:cs="Times New Roman"/>
      <w:sz w:val="20"/>
      <w:szCs w:val="20"/>
      <w:lang w:val="id-ID" w:eastAsia="x-none"/>
    </w:rPr>
  </w:style>
  <w:style w:type="paragraph" w:customStyle="1" w:styleId="Stylesub19">
    <w:name w:val="Stylesub19"/>
    <w:basedOn w:val="ListParagraph"/>
    <w:link w:val="Stylesub19Char"/>
    <w:qFormat/>
    <w:rsid w:val="00633F20"/>
    <w:pPr>
      <w:numPr>
        <w:ilvl w:val="1"/>
        <w:numId w:val="4"/>
      </w:numPr>
      <w:spacing w:line="480" w:lineRule="auto"/>
      <w:ind w:left="0"/>
      <w:contextualSpacing w:val="0"/>
    </w:pPr>
    <w:rPr>
      <w:rFonts w:ascii="Times New Roman" w:hAnsi="Times New Roman"/>
      <w:b/>
      <w:sz w:val="24"/>
      <w:szCs w:val="24"/>
      <w:lang w:val="id-ID"/>
    </w:rPr>
  </w:style>
  <w:style w:type="character" w:customStyle="1" w:styleId="Stylesub19Char">
    <w:name w:val="Stylesub19 Char"/>
    <w:basedOn w:val="ListParagraphChar"/>
    <w:link w:val="Stylesub19"/>
    <w:rsid w:val="00633F20"/>
    <w:rPr>
      <w:rFonts w:ascii="Times New Roman" w:eastAsia="Times New Roman" w:hAnsi="Times New Roman" w:cs="Times New Roman"/>
      <w:b/>
      <w:sz w:val="24"/>
      <w:szCs w:val="24"/>
      <w:lang w:val="id-ID" w:eastAsia="x-none"/>
    </w:rPr>
  </w:style>
  <w:style w:type="character" w:customStyle="1" w:styleId="atn">
    <w:name w:val="atn"/>
    <w:basedOn w:val="DefaultParagraphFont"/>
    <w:rsid w:val="00633F20"/>
  </w:style>
  <w:style w:type="paragraph" w:customStyle="1" w:styleId="MediumGrid21">
    <w:name w:val="Medium Grid 21"/>
    <w:uiPriority w:val="1"/>
    <w:qFormat/>
    <w:rsid w:val="00633F20"/>
    <w:pPr>
      <w:spacing w:after="0" w:line="240" w:lineRule="auto"/>
    </w:pPr>
    <w:rPr>
      <w:rFonts w:ascii="Calibri" w:eastAsia="Calibri" w:hAnsi="Calibri" w:cs="Times New Roman"/>
    </w:rPr>
  </w:style>
  <w:style w:type="paragraph" w:customStyle="1" w:styleId="ColorfulList-Accent11">
    <w:name w:val="Colorful List - Accent 11"/>
    <w:basedOn w:val="Normal"/>
    <w:uiPriority w:val="34"/>
    <w:qFormat/>
    <w:rsid w:val="00633F20"/>
    <w:pPr>
      <w:spacing w:after="200" w:line="276" w:lineRule="auto"/>
      <w:ind w:left="720"/>
      <w:contextualSpacing/>
      <w:jc w:val="left"/>
    </w:pPr>
    <w:rPr>
      <w:rFonts w:ascii="Calibri" w:eastAsia="Calibri" w:hAnsi="Calibri"/>
      <w:sz w:val="22"/>
      <w:szCs w:val="22"/>
    </w:rPr>
  </w:style>
  <w:style w:type="paragraph" w:styleId="Subtitle">
    <w:name w:val="Subtitle"/>
    <w:basedOn w:val="Normal"/>
    <w:next w:val="Normal"/>
    <w:link w:val="SubtitleChar"/>
    <w:uiPriority w:val="11"/>
    <w:qFormat/>
    <w:rsid w:val="00633F20"/>
    <w:pPr>
      <w:spacing w:after="60" w:line="276" w:lineRule="auto"/>
      <w:jc w:val="center"/>
      <w:outlineLvl w:val="1"/>
    </w:pPr>
    <w:rPr>
      <w:rFonts w:ascii="Cambria" w:hAnsi="Cambria"/>
      <w:sz w:val="24"/>
    </w:rPr>
  </w:style>
  <w:style w:type="character" w:customStyle="1" w:styleId="SubtitleChar">
    <w:name w:val="Subtitle Char"/>
    <w:basedOn w:val="DefaultParagraphFont"/>
    <w:link w:val="Subtitle"/>
    <w:uiPriority w:val="11"/>
    <w:rsid w:val="00633F20"/>
    <w:rPr>
      <w:rFonts w:ascii="Cambria" w:eastAsia="Times New Roman" w:hAnsi="Cambria" w:cs="Times New Roman"/>
      <w:sz w:val="24"/>
      <w:szCs w:val="24"/>
      <w:lang w:val="id-ID"/>
    </w:rPr>
  </w:style>
  <w:style w:type="paragraph" w:styleId="TOC3">
    <w:name w:val="toc 3"/>
    <w:basedOn w:val="Normal"/>
    <w:next w:val="Normal"/>
    <w:autoRedefine/>
    <w:uiPriority w:val="39"/>
    <w:unhideWhenUsed/>
    <w:rsid w:val="00633F20"/>
    <w:pPr>
      <w:spacing w:after="100" w:line="276" w:lineRule="auto"/>
      <w:ind w:left="440"/>
      <w:jc w:val="left"/>
    </w:pPr>
    <w:rPr>
      <w:rFonts w:ascii="Calibri" w:eastAsia="Calibri" w:hAnsi="Calibri"/>
      <w:sz w:val="22"/>
      <w:szCs w:val="22"/>
    </w:rPr>
  </w:style>
  <w:style w:type="numbering" w:customStyle="1" w:styleId="NoList2">
    <w:name w:val="No List2"/>
    <w:next w:val="NoList"/>
    <w:uiPriority w:val="99"/>
    <w:semiHidden/>
    <w:unhideWhenUsed/>
    <w:rsid w:val="00633F20"/>
  </w:style>
  <w:style w:type="table" w:customStyle="1" w:styleId="TableGrid2">
    <w:name w:val="Table Grid2"/>
    <w:basedOn w:val="TableNormal"/>
    <w:next w:val="TableGrid"/>
    <w:uiPriority w:val="59"/>
    <w:rsid w:val="00633F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rsid w:val="00633F20"/>
    <w:pPr>
      <w:spacing w:line="285" w:lineRule="auto"/>
      <w:ind w:left="567" w:right="567"/>
    </w:pPr>
    <w:rPr>
      <w:rFonts w:cs="Arial"/>
      <w:color w:val="000000"/>
      <w:kern w:val="28"/>
      <w:sz w:val="18"/>
    </w:rPr>
  </w:style>
  <w:style w:type="paragraph" w:customStyle="1" w:styleId="Keywords">
    <w:name w:val="Keywords"/>
    <w:basedOn w:val="Normal"/>
    <w:link w:val="KeywordsChar"/>
    <w:rsid w:val="00633F20"/>
    <w:pPr>
      <w:ind w:left="567" w:right="567"/>
    </w:pPr>
    <w:rPr>
      <w:sz w:val="18"/>
      <w:lang w:val="en-GB" w:eastAsia="en-GB"/>
    </w:rPr>
  </w:style>
  <w:style w:type="character" w:customStyle="1" w:styleId="KeywordsChar">
    <w:name w:val="Keywords Char"/>
    <w:link w:val="Keywords"/>
    <w:rsid w:val="00633F20"/>
    <w:rPr>
      <w:rFonts w:ascii="Arial" w:eastAsia="Times New Roman" w:hAnsi="Arial" w:cs="Times New Roman"/>
      <w:sz w:val="18"/>
      <w:szCs w:val="24"/>
      <w:lang w:val="en-GB" w:eastAsia="en-GB"/>
    </w:rPr>
  </w:style>
  <w:style w:type="character" w:customStyle="1" w:styleId="longtext">
    <w:name w:val="long_text"/>
    <w:basedOn w:val="DefaultParagraphFont"/>
    <w:rsid w:val="00633F20"/>
  </w:style>
  <w:style w:type="paragraph" w:customStyle="1" w:styleId="Authors">
    <w:name w:val="Authors"/>
    <w:basedOn w:val="Normal"/>
    <w:next w:val="Normal"/>
    <w:rsid w:val="00633F20"/>
    <w:pPr>
      <w:framePr w:w="9072" w:hSpace="187" w:vSpace="187" w:wrap="notBeside" w:vAnchor="text" w:hAnchor="page" w:xAlign="center" w:y="1"/>
      <w:autoSpaceDE w:val="0"/>
      <w:autoSpaceDN w:val="0"/>
      <w:spacing w:after="320"/>
      <w:jc w:val="center"/>
    </w:pPr>
    <w:rPr>
      <w:sz w:val="22"/>
      <w:szCs w:val="22"/>
    </w:rPr>
  </w:style>
  <w:style w:type="character" w:customStyle="1" w:styleId="CaptionChar">
    <w:name w:val="Caption Char"/>
    <w:link w:val="Caption"/>
    <w:rsid w:val="00633F20"/>
    <w:rPr>
      <w:rFonts w:ascii="Arial" w:eastAsia="MS Mincho" w:hAnsi="Arial" w:cs="Times New Roman"/>
      <w:b/>
      <w:bCs/>
      <w:color w:val="4F81BD"/>
      <w:sz w:val="18"/>
      <w:szCs w:val="18"/>
      <w:lang w:val="id-ID" w:eastAsia="ja-JP"/>
    </w:rPr>
  </w:style>
  <w:style w:type="paragraph" w:styleId="BodyText2">
    <w:name w:val="Body Text 2"/>
    <w:basedOn w:val="Normal"/>
    <w:link w:val="BodyText2Char"/>
    <w:uiPriority w:val="99"/>
    <w:rsid w:val="00633F20"/>
    <w:pPr>
      <w:ind w:firstLine="720"/>
      <w:jc w:val="left"/>
    </w:pPr>
    <w:rPr>
      <w:sz w:val="24"/>
    </w:rPr>
  </w:style>
  <w:style w:type="character" w:customStyle="1" w:styleId="BodyText2Char">
    <w:name w:val="Body Text 2 Char"/>
    <w:basedOn w:val="DefaultParagraphFont"/>
    <w:link w:val="BodyText2"/>
    <w:uiPriority w:val="99"/>
    <w:rsid w:val="00633F20"/>
    <w:rPr>
      <w:rFonts w:ascii="Arial" w:eastAsia="Times New Roman" w:hAnsi="Arial" w:cs="Times New Roman"/>
      <w:sz w:val="24"/>
      <w:szCs w:val="24"/>
      <w:lang w:val="id-ID"/>
    </w:rPr>
  </w:style>
  <w:style w:type="paragraph" w:styleId="BodyTextIndent3">
    <w:name w:val="Body Text Indent 3"/>
    <w:basedOn w:val="Normal"/>
    <w:link w:val="BodyTextIndent3Char"/>
    <w:uiPriority w:val="99"/>
    <w:rsid w:val="00633F20"/>
    <w:pPr>
      <w:ind w:left="360" w:hanging="360"/>
    </w:pPr>
    <w:rPr>
      <w:szCs w:val="20"/>
    </w:rPr>
  </w:style>
  <w:style w:type="character" w:customStyle="1" w:styleId="BodyTextIndent3Char">
    <w:name w:val="Body Text Indent 3 Char"/>
    <w:basedOn w:val="DefaultParagraphFont"/>
    <w:link w:val="BodyTextIndent3"/>
    <w:uiPriority w:val="99"/>
    <w:rsid w:val="00633F20"/>
    <w:rPr>
      <w:rFonts w:ascii="Arial" w:eastAsia="Times New Roman" w:hAnsi="Arial" w:cs="Times New Roman"/>
      <w:sz w:val="20"/>
      <w:szCs w:val="20"/>
      <w:lang w:val="id-ID"/>
    </w:rPr>
  </w:style>
  <w:style w:type="paragraph" w:styleId="ListContinue2">
    <w:name w:val="List Continue 2"/>
    <w:basedOn w:val="Normal"/>
    <w:uiPriority w:val="99"/>
    <w:rsid w:val="00633F20"/>
    <w:pPr>
      <w:spacing w:after="120"/>
      <w:ind w:left="720"/>
      <w:jc w:val="left"/>
    </w:pPr>
    <w:rPr>
      <w:sz w:val="24"/>
      <w:lang w:eastAsia="en-GB"/>
    </w:rPr>
  </w:style>
  <w:style w:type="character" w:styleId="CommentReference">
    <w:name w:val="annotation reference"/>
    <w:basedOn w:val="DefaultParagraphFont"/>
    <w:uiPriority w:val="99"/>
    <w:semiHidden/>
    <w:unhideWhenUsed/>
    <w:rsid w:val="00633F20"/>
    <w:rPr>
      <w:sz w:val="16"/>
      <w:szCs w:val="16"/>
    </w:rPr>
  </w:style>
  <w:style w:type="paragraph" w:styleId="CommentText">
    <w:name w:val="annotation text"/>
    <w:basedOn w:val="Normal"/>
    <w:link w:val="CommentTextChar"/>
    <w:uiPriority w:val="99"/>
    <w:semiHidden/>
    <w:unhideWhenUsed/>
    <w:rsid w:val="00633F20"/>
    <w:rPr>
      <w:szCs w:val="20"/>
    </w:rPr>
  </w:style>
  <w:style w:type="character" w:customStyle="1" w:styleId="CommentTextChar">
    <w:name w:val="Comment Text Char"/>
    <w:basedOn w:val="DefaultParagraphFont"/>
    <w:link w:val="CommentText"/>
    <w:uiPriority w:val="99"/>
    <w:semiHidden/>
    <w:rsid w:val="00633F20"/>
    <w:rPr>
      <w:rFonts w:ascii="Arial" w:eastAsia="Times New Roman" w:hAnsi="Arial"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633F20"/>
    <w:rPr>
      <w:b/>
      <w:bCs/>
    </w:rPr>
  </w:style>
  <w:style w:type="character" w:customStyle="1" w:styleId="CommentSubjectChar">
    <w:name w:val="Comment Subject Char"/>
    <w:basedOn w:val="CommentTextChar"/>
    <w:link w:val="CommentSubject"/>
    <w:uiPriority w:val="99"/>
    <w:semiHidden/>
    <w:rsid w:val="00633F20"/>
    <w:rPr>
      <w:rFonts w:ascii="Arial" w:eastAsia="Times New Roman" w:hAnsi="Arial" w:cs="Times New Roman"/>
      <w:b/>
      <w:bCs/>
      <w:sz w:val="20"/>
      <w:szCs w:val="20"/>
      <w:lang w:val="id-ID"/>
    </w:rPr>
  </w:style>
  <w:style w:type="paragraph" w:customStyle="1" w:styleId="Els-body-text">
    <w:name w:val="Els-body-text"/>
    <w:rsid w:val="00633F20"/>
    <w:pPr>
      <w:spacing w:after="0" w:line="240" w:lineRule="exact"/>
      <w:ind w:firstLine="238"/>
      <w:jc w:val="both"/>
    </w:pPr>
    <w:rPr>
      <w:rFonts w:ascii="Times New Roman" w:eastAsia="SimSun" w:hAnsi="Times New Roman" w:cs="Times New Roman"/>
      <w:sz w:val="20"/>
      <w:szCs w:val="20"/>
    </w:rPr>
  </w:style>
  <w:style w:type="table" w:customStyle="1" w:styleId="TableGrid11">
    <w:name w:val="Table Grid11"/>
    <w:basedOn w:val="TableNormal"/>
    <w:next w:val="TableGrid"/>
    <w:uiPriority w:val="59"/>
    <w:rsid w:val="00633F20"/>
    <w:pPr>
      <w:spacing w:after="0" w:line="240" w:lineRule="auto"/>
    </w:pPr>
    <w:rPr>
      <w:rFonts w:ascii="Calibri" w:eastAsia="Calibri" w:hAnsi="Calibri" w:cs="Times New Roman"/>
      <w:sz w:val="20"/>
      <w:szCs w:val="20"/>
      <w:lang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a">
    <w:name w:val="Sub baba"/>
    <w:basedOn w:val="ListParagraph"/>
    <w:link w:val="SubbabaChar"/>
    <w:qFormat/>
    <w:rsid w:val="00633F20"/>
    <w:pPr>
      <w:numPr>
        <w:ilvl w:val="1"/>
        <w:numId w:val="5"/>
      </w:numPr>
      <w:spacing w:line="480" w:lineRule="auto"/>
      <w:jc w:val="left"/>
    </w:pPr>
    <w:rPr>
      <w:rFonts w:ascii="Times New Roman" w:hAnsi="Times New Roman"/>
      <w:b/>
      <w:color w:val="000000"/>
      <w:sz w:val="24"/>
      <w:szCs w:val="24"/>
      <w:lang w:val="id-ID" w:eastAsia="en-US"/>
    </w:rPr>
  </w:style>
  <w:style w:type="character" w:customStyle="1" w:styleId="SubbabaChar">
    <w:name w:val="Sub baba Char"/>
    <w:link w:val="Subbaba"/>
    <w:rsid w:val="00633F20"/>
    <w:rPr>
      <w:rFonts w:ascii="Times New Roman" w:eastAsia="Times New Roman" w:hAnsi="Times New Roman" w:cs="Times New Roman"/>
      <w:b/>
      <w:color w:val="000000"/>
      <w:sz w:val="24"/>
      <w:szCs w:val="24"/>
      <w:lang w:val="id-ID"/>
    </w:rPr>
  </w:style>
  <w:style w:type="paragraph" w:customStyle="1" w:styleId="SUB2Bab">
    <w:name w:val="SUB2 Bab"/>
    <w:basedOn w:val="ListParagraph"/>
    <w:qFormat/>
    <w:rsid w:val="00633F20"/>
    <w:pPr>
      <w:numPr>
        <w:ilvl w:val="3"/>
        <w:numId w:val="5"/>
      </w:numPr>
      <w:tabs>
        <w:tab w:val="num" w:pos="360"/>
        <w:tab w:val="left" w:pos="851"/>
      </w:tabs>
      <w:spacing w:line="480" w:lineRule="auto"/>
      <w:ind w:left="720" w:firstLine="0"/>
      <w:jc w:val="left"/>
    </w:pPr>
    <w:rPr>
      <w:rFonts w:ascii="Times New Roman" w:eastAsia="Calibri" w:hAnsi="Times New Roman"/>
      <w:b/>
      <w:color w:val="000000"/>
      <w:sz w:val="24"/>
      <w:szCs w:val="24"/>
      <w:lang w:val="en-US" w:eastAsia="en-US"/>
    </w:rPr>
  </w:style>
  <w:style w:type="table" w:customStyle="1" w:styleId="TableGrid3">
    <w:name w:val="Table Grid3"/>
    <w:basedOn w:val="TableNormal"/>
    <w:next w:val="TableGrid"/>
    <w:uiPriority w:val="39"/>
    <w:rsid w:val="00633F20"/>
    <w:pPr>
      <w:spacing w:after="0" w:line="240" w:lineRule="auto"/>
    </w:pPr>
    <w:rPr>
      <w:rFonts w:eastAsia="Calibri"/>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633F20"/>
    <w:pPr>
      <w:numPr>
        <w:numId w:val="6"/>
      </w:numPr>
      <w:adjustRightInd w:val="0"/>
      <w:snapToGrid w:val="0"/>
      <w:spacing w:before="150" w:after="60"/>
      <w:ind w:left="289" w:hanging="289"/>
      <w:jc w:val="left"/>
    </w:pPr>
    <w:rPr>
      <w:rFonts w:eastAsia="SimSun"/>
      <w:i/>
      <w:lang w:val="en-AU" w:eastAsia="zh-CN"/>
    </w:rPr>
  </w:style>
  <w:style w:type="numbering" w:customStyle="1" w:styleId="IEEEBullet1">
    <w:name w:val="IEEE Bullet 1"/>
    <w:basedOn w:val="NoList"/>
    <w:rsid w:val="00633F20"/>
    <w:pPr>
      <w:numPr>
        <w:numId w:val="7"/>
      </w:numPr>
    </w:pPr>
  </w:style>
  <w:style w:type="paragraph" w:customStyle="1" w:styleId="IEEEParagraph">
    <w:name w:val="IEEE Paragraph"/>
    <w:basedOn w:val="Normal"/>
    <w:link w:val="IEEEParagraphChar"/>
    <w:rsid w:val="00633F20"/>
    <w:pPr>
      <w:adjustRightInd w:val="0"/>
      <w:snapToGrid w:val="0"/>
      <w:ind w:firstLine="216"/>
    </w:pPr>
    <w:rPr>
      <w:rFonts w:eastAsia="SimSun"/>
      <w:sz w:val="24"/>
      <w:lang w:val="en-AU" w:eastAsia="zh-CN"/>
    </w:rPr>
  </w:style>
  <w:style w:type="character" w:customStyle="1" w:styleId="IEEEParagraphChar">
    <w:name w:val="IEEE Paragraph Char"/>
    <w:link w:val="IEEEParagraph"/>
    <w:rsid w:val="00633F20"/>
    <w:rPr>
      <w:rFonts w:ascii="Arial" w:eastAsia="SimSun" w:hAnsi="Arial" w:cs="Times New Roman"/>
      <w:sz w:val="24"/>
      <w:szCs w:val="24"/>
      <w:lang w:val="en-AU" w:eastAsia="zh-CN"/>
    </w:rPr>
  </w:style>
  <w:style w:type="paragraph" w:customStyle="1" w:styleId="IEEEReferenceItem">
    <w:name w:val="IEEE Reference Item"/>
    <w:basedOn w:val="Normal"/>
    <w:rsid w:val="00633F20"/>
    <w:pPr>
      <w:tabs>
        <w:tab w:val="num" w:pos="432"/>
      </w:tabs>
      <w:adjustRightInd w:val="0"/>
      <w:snapToGrid w:val="0"/>
      <w:ind w:left="432" w:hanging="432"/>
    </w:pPr>
    <w:rPr>
      <w:rFonts w:eastAsia="SimSun"/>
      <w:sz w:val="16"/>
      <w:lang w:eastAsia="zh-CN"/>
    </w:rPr>
  </w:style>
  <w:style w:type="table" w:styleId="PlainTable3">
    <w:name w:val="Plain Table 3"/>
    <w:basedOn w:val="TableNormal"/>
    <w:uiPriority w:val="43"/>
    <w:rsid w:val="00633F20"/>
    <w:pPr>
      <w:spacing w:after="0" w:line="240" w:lineRule="auto"/>
    </w:pPr>
    <w:rPr>
      <w:rFonts w:ascii="Calibri" w:eastAsia="Calibri" w:hAnsi="Calibri" w:cs="Times New Roman"/>
      <w:sz w:val="20"/>
      <w:szCs w:val="20"/>
      <w:lang w:val="en-GB"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1">
    <w:name w:val="Grid Table 5 Dark Accent 1"/>
    <w:basedOn w:val="TableNormal"/>
    <w:uiPriority w:val="50"/>
    <w:rsid w:val="00633F2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wpkeywordlinkaffiliate">
    <w:name w:val="wp_keywordlink_affiliate"/>
    <w:basedOn w:val="DefaultParagraphFont"/>
    <w:rsid w:val="00633F20"/>
  </w:style>
  <w:style w:type="paragraph" w:customStyle="1" w:styleId="Subbab5">
    <w:name w:val="Sub bab 5"/>
    <w:basedOn w:val="Heading1"/>
    <w:next w:val="Normal"/>
    <w:qFormat/>
    <w:rsid w:val="00633F20"/>
    <w:pPr>
      <w:keepLines/>
      <w:numPr>
        <w:ilvl w:val="1"/>
        <w:numId w:val="8"/>
      </w:numPr>
      <w:spacing w:before="240" w:line="360" w:lineRule="auto"/>
      <w:ind w:left="426" w:hanging="426"/>
    </w:pPr>
    <w:rPr>
      <w:rFonts w:ascii="Times New Roman" w:hAnsi="Times New Roman"/>
      <w:lang w:val="id-ID" w:eastAsia="en-US"/>
    </w:rPr>
  </w:style>
  <w:style w:type="character" w:styleId="HTMLCite">
    <w:name w:val="HTML Cite"/>
    <w:basedOn w:val="DefaultParagraphFont"/>
    <w:uiPriority w:val="99"/>
    <w:semiHidden/>
    <w:unhideWhenUsed/>
    <w:rsid w:val="00633F20"/>
    <w:rPr>
      <w:i/>
      <w:iCs/>
    </w:rPr>
  </w:style>
  <w:style w:type="character" w:customStyle="1" w:styleId="blue">
    <w:name w:val="blue"/>
    <w:basedOn w:val="DefaultParagraphFont"/>
    <w:rsid w:val="00633F20"/>
  </w:style>
  <w:style w:type="character" w:customStyle="1" w:styleId="articleentryauthorslinks">
    <w:name w:val="articleentryauthorslinks"/>
    <w:basedOn w:val="DefaultParagraphFont"/>
    <w:rsid w:val="00633F20"/>
  </w:style>
  <w:style w:type="character" w:styleId="UnresolvedMention">
    <w:name w:val="Unresolved Mention"/>
    <w:basedOn w:val="DefaultParagraphFont"/>
    <w:uiPriority w:val="99"/>
    <w:semiHidden/>
    <w:unhideWhenUsed/>
    <w:rsid w:val="00633F20"/>
    <w:rPr>
      <w:color w:val="808080"/>
      <w:shd w:val="clear" w:color="auto" w:fill="E6E6E6"/>
    </w:rPr>
  </w:style>
  <w:style w:type="paragraph" w:customStyle="1" w:styleId="xl32">
    <w:name w:val="xl32"/>
    <w:basedOn w:val="Normal"/>
    <w:rsid w:val="00633F20"/>
    <w:pPr>
      <w:pBdr>
        <w:bottom w:val="single" w:sz="8" w:space="0" w:color="auto"/>
      </w:pBdr>
      <w:spacing w:before="100" w:beforeAutospacing="1" w:after="100" w:afterAutospacing="1"/>
      <w:jc w:val="center"/>
    </w:pPr>
    <w:rPr>
      <w:rFonts w:ascii="Times New Roman" w:eastAsia="Malgun Gothic" w:hAnsi="Times New Roman"/>
      <w:sz w:val="24"/>
      <w:lang w:val="en-GB"/>
    </w:rPr>
  </w:style>
  <w:style w:type="character" w:customStyle="1" w:styleId="xbe">
    <w:name w:val="_xbe"/>
    <w:basedOn w:val="DefaultParagraphFont"/>
    <w:rsid w:val="00633F20"/>
  </w:style>
  <w:style w:type="character" w:customStyle="1" w:styleId="fontstyle01">
    <w:name w:val="fontstyle01"/>
    <w:basedOn w:val="DefaultParagraphFont"/>
    <w:rsid w:val="00633F20"/>
    <w:rPr>
      <w:rFonts w:ascii="Times New Roman" w:hAnsi="Times New Roman" w:cs="Times New Roman" w:hint="default"/>
      <w:b w:val="0"/>
      <w:bCs w:val="0"/>
      <w:i w:val="0"/>
      <w:iCs w:val="0"/>
      <w:color w:val="000000"/>
      <w:sz w:val="24"/>
      <w:szCs w:val="24"/>
    </w:rPr>
  </w:style>
  <w:style w:type="table" w:styleId="ListTable6Colorful-Accent5">
    <w:name w:val="List Table 6 Colorful Accent 5"/>
    <w:basedOn w:val="TableNormal"/>
    <w:uiPriority w:val="51"/>
    <w:rsid w:val="00633F20"/>
    <w:pPr>
      <w:spacing w:after="0" w:line="240" w:lineRule="auto"/>
    </w:pPr>
    <w:rPr>
      <w:rFonts w:ascii="Calibri" w:eastAsia="Calibri" w:hAnsi="Calibri" w:cs="Times New Roman"/>
      <w:color w:val="2E74B5" w:themeColor="accent5" w:themeShade="BF"/>
      <w:sz w:val="20"/>
      <w:szCs w:val="20"/>
      <w:lang w:val="en-GB" w:eastAsia="en-GB"/>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
    <w:name w:val="List Table 6 Colorful"/>
    <w:basedOn w:val="TableNormal"/>
    <w:uiPriority w:val="51"/>
    <w:rsid w:val="00633F20"/>
    <w:pPr>
      <w:spacing w:after="0" w:line="240" w:lineRule="auto"/>
    </w:pPr>
    <w:rPr>
      <w:rFonts w:ascii="Calibri" w:eastAsia="Calibri"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633F20"/>
    <w:rPr>
      <w:color w:val="954F72" w:themeColor="followedHyperlink"/>
      <w:u w:val="single"/>
    </w:rPr>
  </w:style>
  <w:style w:type="paragraph" w:customStyle="1" w:styleId="EndNoteBibliography">
    <w:name w:val="EndNote Bibliography"/>
    <w:basedOn w:val="Normal"/>
    <w:link w:val="EndNoteBibliographyChar"/>
    <w:rsid w:val="00633F20"/>
    <w:pPr>
      <w:spacing w:after="200"/>
      <w:jc w:val="left"/>
    </w:pPr>
    <w:rPr>
      <w:rFonts w:ascii="Calibri" w:eastAsiaTheme="minorHAnsi" w:hAnsi="Calibri" w:cstheme="minorBidi"/>
      <w:noProof/>
      <w:sz w:val="22"/>
      <w:szCs w:val="22"/>
      <w:lang w:val="en-US"/>
    </w:rPr>
  </w:style>
  <w:style w:type="character" w:customStyle="1" w:styleId="EndNoteBibliographyChar">
    <w:name w:val="EndNote Bibliography Char"/>
    <w:basedOn w:val="DefaultParagraphFont"/>
    <w:link w:val="EndNoteBibliography"/>
    <w:rsid w:val="00633F20"/>
    <w:rPr>
      <w:rFonts w:ascii="Calibri" w:hAnsi="Calibri"/>
      <w:noProof/>
    </w:rPr>
  </w:style>
  <w:style w:type="paragraph" w:customStyle="1" w:styleId="cvgsua">
    <w:name w:val="cvgsua"/>
    <w:basedOn w:val="Normal"/>
    <w:rsid w:val="003964E4"/>
    <w:pPr>
      <w:spacing w:before="100" w:beforeAutospacing="1" w:after="100" w:afterAutospacing="1"/>
      <w:jc w:val="left"/>
    </w:pPr>
    <w:rPr>
      <w:rFonts w:ascii="Times New Roman" w:hAnsi="Times New Roman"/>
      <w:sz w:val="24"/>
      <w:lang w:val="en-US"/>
    </w:rPr>
  </w:style>
  <w:style w:type="character" w:customStyle="1" w:styleId="oypena">
    <w:name w:val="oypena"/>
    <w:basedOn w:val="DefaultParagraphFont"/>
    <w:rsid w:val="003964E4"/>
  </w:style>
  <w:style w:type="paragraph" w:customStyle="1" w:styleId="16affiliation">
    <w:name w:val="1.6_affiliation"/>
    <w:qFormat/>
    <w:rsid w:val="0051284C"/>
    <w:pPr>
      <w:adjustRightInd w:val="0"/>
      <w:snapToGrid w:val="0"/>
      <w:spacing w:after="0" w:line="200" w:lineRule="atLeast"/>
      <w:ind w:left="2806" w:hanging="198"/>
    </w:pPr>
    <w:rPr>
      <w:rFonts w:ascii="Aptos Narrow" w:eastAsia="Times New Roman" w:hAnsi="Aptos Narrow" w:cs="Times New Roman"/>
      <w:color w:val="000000"/>
      <w:sz w:val="16"/>
      <w:szCs w:val="18"/>
      <w:lang w:eastAsia="de-DE" w:bidi="en-US"/>
    </w:rPr>
  </w:style>
  <w:style w:type="paragraph" w:customStyle="1" w:styleId="31text">
    <w:name w:val="3.1_text"/>
    <w:qFormat/>
    <w:rsid w:val="00A837B0"/>
    <w:pPr>
      <w:adjustRightInd w:val="0"/>
      <w:snapToGrid w:val="0"/>
      <w:spacing w:after="0" w:line="228" w:lineRule="auto"/>
      <w:ind w:left="2608" w:firstLine="425"/>
      <w:jc w:val="both"/>
    </w:pPr>
    <w:rPr>
      <w:rFonts w:ascii="Aptos Narrow" w:eastAsia="Times New Roman" w:hAnsi="Aptos Narrow" w:cs="Times New Roman"/>
      <w:snapToGrid w:val="0"/>
      <w:color w:val="000000"/>
      <w:sz w:val="20"/>
      <w:lang w:eastAsia="de-DE" w:bidi="en-US"/>
    </w:rPr>
  </w:style>
  <w:style w:type="paragraph" w:customStyle="1" w:styleId="32textnoindent">
    <w:name w:val="3.2_text_no_indent"/>
    <w:basedOn w:val="Normal"/>
    <w:qFormat/>
    <w:rsid w:val="00A837B0"/>
    <w:pPr>
      <w:adjustRightInd w:val="0"/>
      <w:snapToGrid w:val="0"/>
      <w:spacing w:line="228" w:lineRule="auto"/>
      <w:ind w:left="2608"/>
    </w:pPr>
    <w:rPr>
      <w:rFonts w:ascii="Aptos Narrow" w:hAnsi="Aptos Narrow"/>
      <w:snapToGrid w:val="0"/>
      <w:color w:val="000000"/>
      <w:szCs w:val="22"/>
      <w:lang w:val="en-US" w:eastAsia="de-DE" w:bidi="en-US"/>
    </w:rPr>
  </w:style>
  <w:style w:type="paragraph" w:customStyle="1" w:styleId="22heading2">
    <w:name w:val="2.2_heading2"/>
    <w:qFormat/>
    <w:rsid w:val="00B046DD"/>
    <w:pPr>
      <w:adjustRightInd w:val="0"/>
      <w:snapToGrid w:val="0"/>
      <w:spacing w:before="240" w:after="60" w:line="228" w:lineRule="auto"/>
      <w:ind w:left="2608"/>
      <w:outlineLvl w:val="1"/>
    </w:pPr>
    <w:rPr>
      <w:rFonts w:ascii="Aptos Narrow" w:eastAsia="Times New Roman" w:hAnsi="Aptos Narrow" w:cs="Times New Roman"/>
      <w:i/>
      <w:noProof/>
      <w:snapToGrid w:val="0"/>
      <w:color w:val="000000"/>
      <w:sz w:val="20"/>
      <w:lang w:eastAsia="de-DE" w:bidi="en-US"/>
    </w:rPr>
  </w:style>
  <w:style w:type="paragraph" w:customStyle="1" w:styleId="14history">
    <w:name w:val="1.4_history"/>
    <w:basedOn w:val="Normal"/>
    <w:next w:val="Normal"/>
    <w:qFormat/>
    <w:rsid w:val="002A43B8"/>
    <w:pPr>
      <w:adjustRightInd w:val="0"/>
      <w:snapToGrid w:val="0"/>
      <w:ind w:right="113"/>
      <w:jc w:val="left"/>
    </w:pPr>
    <w:rPr>
      <w:rFonts w:ascii="Aptos Narrow" w:hAnsi="Aptos Narrow"/>
      <w:color w:val="000000"/>
      <w:sz w:val="18"/>
      <w:szCs w:val="20"/>
      <w:lang w:val="en-US"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569">
      <w:bodyDiv w:val="1"/>
      <w:marLeft w:val="0"/>
      <w:marRight w:val="0"/>
      <w:marTop w:val="0"/>
      <w:marBottom w:val="0"/>
      <w:divBdr>
        <w:top w:val="none" w:sz="0" w:space="0" w:color="auto"/>
        <w:left w:val="none" w:sz="0" w:space="0" w:color="auto"/>
        <w:bottom w:val="none" w:sz="0" w:space="0" w:color="auto"/>
        <w:right w:val="none" w:sz="0" w:space="0" w:color="auto"/>
      </w:divBdr>
    </w:div>
    <w:div w:id="83572308">
      <w:bodyDiv w:val="1"/>
      <w:marLeft w:val="0"/>
      <w:marRight w:val="0"/>
      <w:marTop w:val="0"/>
      <w:marBottom w:val="0"/>
      <w:divBdr>
        <w:top w:val="none" w:sz="0" w:space="0" w:color="auto"/>
        <w:left w:val="none" w:sz="0" w:space="0" w:color="auto"/>
        <w:bottom w:val="none" w:sz="0" w:space="0" w:color="auto"/>
        <w:right w:val="none" w:sz="0" w:space="0" w:color="auto"/>
      </w:divBdr>
    </w:div>
    <w:div w:id="212666225">
      <w:bodyDiv w:val="1"/>
      <w:marLeft w:val="0"/>
      <w:marRight w:val="0"/>
      <w:marTop w:val="0"/>
      <w:marBottom w:val="0"/>
      <w:divBdr>
        <w:top w:val="none" w:sz="0" w:space="0" w:color="auto"/>
        <w:left w:val="none" w:sz="0" w:space="0" w:color="auto"/>
        <w:bottom w:val="none" w:sz="0" w:space="0" w:color="auto"/>
        <w:right w:val="none" w:sz="0" w:space="0" w:color="auto"/>
      </w:divBdr>
    </w:div>
    <w:div w:id="703407325">
      <w:bodyDiv w:val="1"/>
      <w:marLeft w:val="0"/>
      <w:marRight w:val="0"/>
      <w:marTop w:val="0"/>
      <w:marBottom w:val="0"/>
      <w:divBdr>
        <w:top w:val="none" w:sz="0" w:space="0" w:color="auto"/>
        <w:left w:val="none" w:sz="0" w:space="0" w:color="auto"/>
        <w:bottom w:val="none" w:sz="0" w:space="0" w:color="auto"/>
        <w:right w:val="none" w:sz="0" w:space="0" w:color="auto"/>
      </w:divBdr>
    </w:div>
    <w:div w:id="889221955">
      <w:bodyDiv w:val="1"/>
      <w:marLeft w:val="0"/>
      <w:marRight w:val="0"/>
      <w:marTop w:val="0"/>
      <w:marBottom w:val="0"/>
      <w:divBdr>
        <w:top w:val="none" w:sz="0" w:space="0" w:color="auto"/>
        <w:left w:val="none" w:sz="0" w:space="0" w:color="auto"/>
        <w:bottom w:val="none" w:sz="0" w:space="0" w:color="auto"/>
        <w:right w:val="none" w:sz="0" w:space="0" w:color="auto"/>
      </w:divBdr>
      <w:divsChild>
        <w:div w:id="115369321">
          <w:marLeft w:val="640"/>
          <w:marRight w:val="0"/>
          <w:marTop w:val="0"/>
          <w:marBottom w:val="0"/>
          <w:divBdr>
            <w:top w:val="none" w:sz="0" w:space="0" w:color="auto"/>
            <w:left w:val="none" w:sz="0" w:space="0" w:color="auto"/>
            <w:bottom w:val="none" w:sz="0" w:space="0" w:color="auto"/>
            <w:right w:val="none" w:sz="0" w:space="0" w:color="auto"/>
          </w:divBdr>
        </w:div>
        <w:div w:id="47533583">
          <w:marLeft w:val="640"/>
          <w:marRight w:val="0"/>
          <w:marTop w:val="0"/>
          <w:marBottom w:val="0"/>
          <w:divBdr>
            <w:top w:val="none" w:sz="0" w:space="0" w:color="auto"/>
            <w:left w:val="none" w:sz="0" w:space="0" w:color="auto"/>
            <w:bottom w:val="none" w:sz="0" w:space="0" w:color="auto"/>
            <w:right w:val="none" w:sz="0" w:space="0" w:color="auto"/>
          </w:divBdr>
        </w:div>
        <w:div w:id="1081559321">
          <w:marLeft w:val="640"/>
          <w:marRight w:val="0"/>
          <w:marTop w:val="0"/>
          <w:marBottom w:val="0"/>
          <w:divBdr>
            <w:top w:val="none" w:sz="0" w:space="0" w:color="auto"/>
            <w:left w:val="none" w:sz="0" w:space="0" w:color="auto"/>
            <w:bottom w:val="none" w:sz="0" w:space="0" w:color="auto"/>
            <w:right w:val="none" w:sz="0" w:space="0" w:color="auto"/>
          </w:divBdr>
        </w:div>
        <w:div w:id="1479179549">
          <w:marLeft w:val="640"/>
          <w:marRight w:val="0"/>
          <w:marTop w:val="0"/>
          <w:marBottom w:val="0"/>
          <w:divBdr>
            <w:top w:val="none" w:sz="0" w:space="0" w:color="auto"/>
            <w:left w:val="none" w:sz="0" w:space="0" w:color="auto"/>
            <w:bottom w:val="none" w:sz="0" w:space="0" w:color="auto"/>
            <w:right w:val="none" w:sz="0" w:space="0" w:color="auto"/>
          </w:divBdr>
        </w:div>
        <w:div w:id="1973243824">
          <w:marLeft w:val="640"/>
          <w:marRight w:val="0"/>
          <w:marTop w:val="0"/>
          <w:marBottom w:val="0"/>
          <w:divBdr>
            <w:top w:val="none" w:sz="0" w:space="0" w:color="auto"/>
            <w:left w:val="none" w:sz="0" w:space="0" w:color="auto"/>
            <w:bottom w:val="none" w:sz="0" w:space="0" w:color="auto"/>
            <w:right w:val="none" w:sz="0" w:space="0" w:color="auto"/>
          </w:divBdr>
        </w:div>
        <w:div w:id="870990754">
          <w:marLeft w:val="640"/>
          <w:marRight w:val="0"/>
          <w:marTop w:val="0"/>
          <w:marBottom w:val="0"/>
          <w:divBdr>
            <w:top w:val="none" w:sz="0" w:space="0" w:color="auto"/>
            <w:left w:val="none" w:sz="0" w:space="0" w:color="auto"/>
            <w:bottom w:val="none" w:sz="0" w:space="0" w:color="auto"/>
            <w:right w:val="none" w:sz="0" w:space="0" w:color="auto"/>
          </w:divBdr>
        </w:div>
        <w:div w:id="653680443">
          <w:marLeft w:val="640"/>
          <w:marRight w:val="0"/>
          <w:marTop w:val="0"/>
          <w:marBottom w:val="0"/>
          <w:divBdr>
            <w:top w:val="none" w:sz="0" w:space="0" w:color="auto"/>
            <w:left w:val="none" w:sz="0" w:space="0" w:color="auto"/>
            <w:bottom w:val="none" w:sz="0" w:space="0" w:color="auto"/>
            <w:right w:val="none" w:sz="0" w:space="0" w:color="auto"/>
          </w:divBdr>
        </w:div>
        <w:div w:id="301732514">
          <w:marLeft w:val="640"/>
          <w:marRight w:val="0"/>
          <w:marTop w:val="0"/>
          <w:marBottom w:val="0"/>
          <w:divBdr>
            <w:top w:val="none" w:sz="0" w:space="0" w:color="auto"/>
            <w:left w:val="none" w:sz="0" w:space="0" w:color="auto"/>
            <w:bottom w:val="none" w:sz="0" w:space="0" w:color="auto"/>
            <w:right w:val="none" w:sz="0" w:space="0" w:color="auto"/>
          </w:divBdr>
        </w:div>
        <w:div w:id="1768114474">
          <w:marLeft w:val="640"/>
          <w:marRight w:val="0"/>
          <w:marTop w:val="0"/>
          <w:marBottom w:val="0"/>
          <w:divBdr>
            <w:top w:val="none" w:sz="0" w:space="0" w:color="auto"/>
            <w:left w:val="none" w:sz="0" w:space="0" w:color="auto"/>
            <w:bottom w:val="none" w:sz="0" w:space="0" w:color="auto"/>
            <w:right w:val="none" w:sz="0" w:space="0" w:color="auto"/>
          </w:divBdr>
        </w:div>
        <w:div w:id="1866359769">
          <w:marLeft w:val="640"/>
          <w:marRight w:val="0"/>
          <w:marTop w:val="0"/>
          <w:marBottom w:val="0"/>
          <w:divBdr>
            <w:top w:val="none" w:sz="0" w:space="0" w:color="auto"/>
            <w:left w:val="none" w:sz="0" w:space="0" w:color="auto"/>
            <w:bottom w:val="none" w:sz="0" w:space="0" w:color="auto"/>
            <w:right w:val="none" w:sz="0" w:space="0" w:color="auto"/>
          </w:divBdr>
        </w:div>
        <w:div w:id="762723256">
          <w:marLeft w:val="640"/>
          <w:marRight w:val="0"/>
          <w:marTop w:val="0"/>
          <w:marBottom w:val="0"/>
          <w:divBdr>
            <w:top w:val="none" w:sz="0" w:space="0" w:color="auto"/>
            <w:left w:val="none" w:sz="0" w:space="0" w:color="auto"/>
            <w:bottom w:val="none" w:sz="0" w:space="0" w:color="auto"/>
            <w:right w:val="none" w:sz="0" w:space="0" w:color="auto"/>
          </w:divBdr>
        </w:div>
        <w:div w:id="320086363">
          <w:marLeft w:val="640"/>
          <w:marRight w:val="0"/>
          <w:marTop w:val="0"/>
          <w:marBottom w:val="0"/>
          <w:divBdr>
            <w:top w:val="none" w:sz="0" w:space="0" w:color="auto"/>
            <w:left w:val="none" w:sz="0" w:space="0" w:color="auto"/>
            <w:bottom w:val="none" w:sz="0" w:space="0" w:color="auto"/>
            <w:right w:val="none" w:sz="0" w:space="0" w:color="auto"/>
          </w:divBdr>
        </w:div>
        <w:div w:id="893587973">
          <w:marLeft w:val="640"/>
          <w:marRight w:val="0"/>
          <w:marTop w:val="0"/>
          <w:marBottom w:val="0"/>
          <w:divBdr>
            <w:top w:val="none" w:sz="0" w:space="0" w:color="auto"/>
            <w:left w:val="none" w:sz="0" w:space="0" w:color="auto"/>
            <w:bottom w:val="none" w:sz="0" w:space="0" w:color="auto"/>
            <w:right w:val="none" w:sz="0" w:space="0" w:color="auto"/>
          </w:divBdr>
        </w:div>
        <w:div w:id="1347907314">
          <w:marLeft w:val="640"/>
          <w:marRight w:val="0"/>
          <w:marTop w:val="0"/>
          <w:marBottom w:val="0"/>
          <w:divBdr>
            <w:top w:val="none" w:sz="0" w:space="0" w:color="auto"/>
            <w:left w:val="none" w:sz="0" w:space="0" w:color="auto"/>
            <w:bottom w:val="none" w:sz="0" w:space="0" w:color="auto"/>
            <w:right w:val="none" w:sz="0" w:space="0" w:color="auto"/>
          </w:divBdr>
        </w:div>
        <w:div w:id="1969699458">
          <w:marLeft w:val="640"/>
          <w:marRight w:val="0"/>
          <w:marTop w:val="0"/>
          <w:marBottom w:val="0"/>
          <w:divBdr>
            <w:top w:val="none" w:sz="0" w:space="0" w:color="auto"/>
            <w:left w:val="none" w:sz="0" w:space="0" w:color="auto"/>
            <w:bottom w:val="none" w:sz="0" w:space="0" w:color="auto"/>
            <w:right w:val="none" w:sz="0" w:space="0" w:color="auto"/>
          </w:divBdr>
        </w:div>
      </w:divsChild>
    </w:div>
    <w:div w:id="1395396123">
      <w:bodyDiv w:val="1"/>
      <w:marLeft w:val="0"/>
      <w:marRight w:val="0"/>
      <w:marTop w:val="0"/>
      <w:marBottom w:val="0"/>
      <w:divBdr>
        <w:top w:val="none" w:sz="0" w:space="0" w:color="auto"/>
        <w:left w:val="none" w:sz="0" w:space="0" w:color="auto"/>
        <w:bottom w:val="none" w:sz="0" w:space="0" w:color="auto"/>
        <w:right w:val="none" w:sz="0" w:space="0" w:color="auto"/>
      </w:divBdr>
    </w:div>
    <w:div w:id="1645040282">
      <w:bodyDiv w:val="1"/>
      <w:marLeft w:val="0"/>
      <w:marRight w:val="0"/>
      <w:marTop w:val="0"/>
      <w:marBottom w:val="0"/>
      <w:divBdr>
        <w:top w:val="none" w:sz="0" w:space="0" w:color="auto"/>
        <w:left w:val="none" w:sz="0" w:space="0" w:color="auto"/>
        <w:bottom w:val="none" w:sz="0" w:space="0" w:color="auto"/>
        <w:right w:val="none" w:sz="0" w:space="0" w:color="auto"/>
      </w:divBdr>
      <w:divsChild>
        <w:div w:id="1552110960">
          <w:marLeft w:val="640"/>
          <w:marRight w:val="0"/>
          <w:marTop w:val="0"/>
          <w:marBottom w:val="0"/>
          <w:divBdr>
            <w:top w:val="none" w:sz="0" w:space="0" w:color="auto"/>
            <w:left w:val="none" w:sz="0" w:space="0" w:color="auto"/>
            <w:bottom w:val="none" w:sz="0" w:space="0" w:color="auto"/>
            <w:right w:val="none" w:sz="0" w:space="0" w:color="auto"/>
          </w:divBdr>
        </w:div>
        <w:div w:id="972520052">
          <w:marLeft w:val="640"/>
          <w:marRight w:val="0"/>
          <w:marTop w:val="0"/>
          <w:marBottom w:val="0"/>
          <w:divBdr>
            <w:top w:val="none" w:sz="0" w:space="0" w:color="auto"/>
            <w:left w:val="none" w:sz="0" w:space="0" w:color="auto"/>
            <w:bottom w:val="none" w:sz="0" w:space="0" w:color="auto"/>
            <w:right w:val="none" w:sz="0" w:space="0" w:color="auto"/>
          </w:divBdr>
        </w:div>
        <w:div w:id="1919360191">
          <w:marLeft w:val="640"/>
          <w:marRight w:val="0"/>
          <w:marTop w:val="0"/>
          <w:marBottom w:val="0"/>
          <w:divBdr>
            <w:top w:val="none" w:sz="0" w:space="0" w:color="auto"/>
            <w:left w:val="none" w:sz="0" w:space="0" w:color="auto"/>
            <w:bottom w:val="none" w:sz="0" w:space="0" w:color="auto"/>
            <w:right w:val="none" w:sz="0" w:space="0" w:color="auto"/>
          </w:divBdr>
        </w:div>
        <w:div w:id="1833912020">
          <w:marLeft w:val="640"/>
          <w:marRight w:val="0"/>
          <w:marTop w:val="0"/>
          <w:marBottom w:val="0"/>
          <w:divBdr>
            <w:top w:val="none" w:sz="0" w:space="0" w:color="auto"/>
            <w:left w:val="none" w:sz="0" w:space="0" w:color="auto"/>
            <w:bottom w:val="none" w:sz="0" w:space="0" w:color="auto"/>
            <w:right w:val="none" w:sz="0" w:space="0" w:color="auto"/>
          </w:divBdr>
        </w:div>
        <w:div w:id="1556892106">
          <w:marLeft w:val="640"/>
          <w:marRight w:val="0"/>
          <w:marTop w:val="0"/>
          <w:marBottom w:val="0"/>
          <w:divBdr>
            <w:top w:val="none" w:sz="0" w:space="0" w:color="auto"/>
            <w:left w:val="none" w:sz="0" w:space="0" w:color="auto"/>
            <w:bottom w:val="none" w:sz="0" w:space="0" w:color="auto"/>
            <w:right w:val="none" w:sz="0" w:space="0" w:color="auto"/>
          </w:divBdr>
        </w:div>
        <w:div w:id="1506550426">
          <w:marLeft w:val="640"/>
          <w:marRight w:val="0"/>
          <w:marTop w:val="0"/>
          <w:marBottom w:val="0"/>
          <w:divBdr>
            <w:top w:val="none" w:sz="0" w:space="0" w:color="auto"/>
            <w:left w:val="none" w:sz="0" w:space="0" w:color="auto"/>
            <w:bottom w:val="none" w:sz="0" w:space="0" w:color="auto"/>
            <w:right w:val="none" w:sz="0" w:space="0" w:color="auto"/>
          </w:divBdr>
        </w:div>
        <w:div w:id="2068870558">
          <w:marLeft w:val="640"/>
          <w:marRight w:val="0"/>
          <w:marTop w:val="0"/>
          <w:marBottom w:val="0"/>
          <w:divBdr>
            <w:top w:val="none" w:sz="0" w:space="0" w:color="auto"/>
            <w:left w:val="none" w:sz="0" w:space="0" w:color="auto"/>
            <w:bottom w:val="none" w:sz="0" w:space="0" w:color="auto"/>
            <w:right w:val="none" w:sz="0" w:space="0" w:color="auto"/>
          </w:divBdr>
        </w:div>
        <w:div w:id="1349453054">
          <w:marLeft w:val="640"/>
          <w:marRight w:val="0"/>
          <w:marTop w:val="0"/>
          <w:marBottom w:val="0"/>
          <w:divBdr>
            <w:top w:val="none" w:sz="0" w:space="0" w:color="auto"/>
            <w:left w:val="none" w:sz="0" w:space="0" w:color="auto"/>
            <w:bottom w:val="none" w:sz="0" w:space="0" w:color="auto"/>
            <w:right w:val="none" w:sz="0" w:space="0" w:color="auto"/>
          </w:divBdr>
        </w:div>
        <w:div w:id="545676462">
          <w:marLeft w:val="640"/>
          <w:marRight w:val="0"/>
          <w:marTop w:val="0"/>
          <w:marBottom w:val="0"/>
          <w:divBdr>
            <w:top w:val="none" w:sz="0" w:space="0" w:color="auto"/>
            <w:left w:val="none" w:sz="0" w:space="0" w:color="auto"/>
            <w:bottom w:val="none" w:sz="0" w:space="0" w:color="auto"/>
            <w:right w:val="none" w:sz="0" w:space="0" w:color="auto"/>
          </w:divBdr>
        </w:div>
        <w:div w:id="617372816">
          <w:marLeft w:val="640"/>
          <w:marRight w:val="0"/>
          <w:marTop w:val="0"/>
          <w:marBottom w:val="0"/>
          <w:divBdr>
            <w:top w:val="none" w:sz="0" w:space="0" w:color="auto"/>
            <w:left w:val="none" w:sz="0" w:space="0" w:color="auto"/>
            <w:bottom w:val="none" w:sz="0" w:space="0" w:color="auto"/>
            <w:right w:val="none" w:sz="0" w:space="0" w:color="auto"/>
          </w:divBdr>
        </w:div>
        <w:div w:id="617175756">
          <w:marLeft w:val="640"/>
          <w:marRight w:val="0"/>
          <w:marTop w:val="0"/>
          <w:marBottom w:val="0"/>
          <w:divBdr>
            <w:top w:val="none" w:sz="0" w:space="0" w:color="auto"/>
            <w:left w:val="none" w:sz="0" w:space="0" w:color="auto"/>
            <w:bottom w:val="none" w:sz="0" w:space="0" w:color="auto"/>
            <w:right w:val="none" w:sz="0" w:space="0" w:color="auto"/>
          </w:divBdr>
        </w:div>
        <w:div w:id="1959793831">
          <w:marLeft w:val="640"/>
          <w:marRight w:val="0"/>
          <w:marTop w:val="0"/>
          <w:marBottom w:val="0"/>
          <w:divBdr>
            <w:top w:val="none" w:sz="0" w:space="0" w:color="auto"/>
            <w:left w:val="none" w:sz="0" w:space="0" w:color="auto"/>
            <w:bottom w:val="none" w:sz="0" w:space="0" w:color="auto"/>
            <w:right w:val="none" w:sz="0" w:space="0" w:color="auto"/>
          </w:divBdr>
        </w:div>
      </w:divsChild>
    </w:div>
    <w:div w:id="1685936198">
      <w:bodyDiv w:val="1"/>
      <w:marLeft w:val="0"/>
      <w:marRight w:val="0"/>
      <w:marTop w:val="0"/>
      <w:marBottom w:val="0"/>
      <w:divBdr>
        <w:top w:val="none" w:sz="0" w:space="0" w:color="auto"/>
        <w:left w:val="none" w:sz="0" w:space="0" w:color="auto"/>
        <w:bottom w:val="none" w:sz="0" w:space="0" w:color="auto"/>
        <w:right w:val="none" w:sz="0" w:space="0" w:color="auto"/>
      </w:divBdr>
    </w:div>
    <w:div w:id="1933463567">
      <w:bodyDiv w:val="1"/>
      <w:marLeft w:val="0"/>
      <w:marRight w:val="0"/>
      <w:marTop w:val="0"/>
      <w:marBottom w:val="0"/>
      <w:divBdr>
        <w:top w:val="none" w:sz="0" w:space="0" w:color="auto"/>
        <w:left w:val="none" w:sz="0" w:space="0" w:color="auto"/>
        <w:bottom w:val="none" w:sz="0" w:space="0" w:color="auto"/>
        <w:right w:val="none" w:sz="0" w:space="0" w:color="auto"/>
      </w:divBdr>
      <w:divsChild>
        <w:div w:id="1066761904">
          <w:marLeft w:val="640"/>
          <w:marRight w:val="0"/>
          <w:marTop w:val="0"/>
          <w:marBottom w:val="0"/>
          <w:divBdr>
            <w:top w:val="none" w:sz="0" w:space="0" w:color="auto"/>
            <w:left w:val="none" w:sz="0" w:space="0" w:color="auto"/>
            <w:bottom w:val="none" w:sz="0" w:space="0" w:color="auto"/>
            <w:right w:val="none" w:sz="0" w:space="0" w:color="auto"/>
          </w:divBdr>
        </w:div>
        <w:div w:id="1188451256">
          <w:marLeft w:val="640"/>
          <w:marRight w:val="0"/>
          <w:marTop w:val="0"/>
          <w:marBottom w:val="0"/>
          <w:divBdr>
            <w:top w:val="none" w:sz="0" w:space="0" w:color="auto"/>
            <w:left w:val="none" w:sz="0" w:space="0" w:color="auto"/>
            <w:bottom w:val="none" w:sz="0" w:space="0" w:color="auto"/>
            <w:right w:val="none" w:sz="0" w:space="0" w:color="auto"/>
          </w:divBdr>
        </w:div>
        <w:div w:id="1737630768">
          <w:marLeft w:val="640"/>
          <w:marRight w:val="0"/>
          <w:marTop w:val="0"/>
          <w:marBottom w:val="0"/>
          <w:divBdr>
            <w:top w:val="none" w:sz="0" w:space="0" w:color="auto"/>
            <w:left w:val="none" w:sz="0" w:space="0" w:color="auto"/>
            <w:bottom w:val="none" w:sz="0" w:space="0" w:color="auto"/>
            <w:right w:val="none" w:sz="0" w:space="0" w:color="auto"/>
          </w:divBdr>
        </w:div>
        <w:div w:id="1783110688">
          <w:marLeft w:val="640"/>
          <w:marRight w:val="0"/>
          <w:marTop w:val="0"/>
          <w:marBottom w:val="0"/>
          <w:divBdr>
            <w:top w:val="none" w:sz="0" w:space="0" w:color="auto"/>
            <w:left w:val="none" w:sz="0" w:space="0" w:color="auto"/>
            <w:bottom w:val="none" w:sz="0" w:space="0" w:color="auto"/>
            <w:right w:val="none" w:sz="0" w:space="0" w:color="auto"/>
          </w:divBdr>
        </w:div>
        <w:div w:id="2001805616">
          <w:marLeft w:val="640"/>
          <w:marRight w:val="0"/>
          <w:marTop w:val="0"/>
          <w:marBottom w:val="0"/>
          <w:divBdr>
            <w:top w:val="none" w:sz="0" w:space="0" w:color="auto"/>
            <w:left w:val="none" w:sz="0" w:space="0" w:color="auto"/>
            <w:bottom w:val="none" w:sz="0" w:space="0" w:color="auto"/>
            <w:right w:val="none" w:sz="0" w:space="0" w:color="auto"/>
          </w:divBdr>
        </w:div>
        <w:div w:id="957758951">
          <w:marLeft w:val="640"/>
          <w:marRight w:val="0"/>
          <w:marTop w:val="0"/>
          <w:marBottom w:val="0"/>
          <w:divBdr>
            <w:top w:val="none" w:sz="0" w:space="0" w:color="auto"/>
            <w:left w:val="none" w:sz="0" w:space="0" w:color="auto"/>
            <w:bottom w:val="none" w:sz="0" w:space="0" w:color="auto"/>
            <w:right w:val="none" w:sz="0" w:space="0" w:color="auto"/>
          </w:divBdr>
        </w:div>
        <w:div w:id="1671761548">
          <w:marLeft w:val="640"/>
          <w:marRight w:val="0"/>
          <w:marTop w:val="0"/>
          <w:marBottom w:val="0"/>
          <w:divBdr>
            <w:top w:val="none" w:sz="0" w:space="0" w:color="auto"/>
            <w:left w:val="none" w:sz="0" w:space="0" w:color="auto"/>
            <w:bottom w:val="none" w:sz="0" w:space="0" w:color="auto"/>
            <w:right w:val="none" w:sz="0" w:space="0" w:color="auto"/>
          </w:divBdr>
        </w:div>
        <w:div w:id="361176305">
          <w:marLeft w:val="640"/>
          <w:marRight w:val="0"/>
          <w:marTop w:val="0"/>
          <w:marBottom w:val="0"/>
          <w:divBdr>
            <w:top w:val="none" w:sz="0" w:space="0" w:color="auto"/>
            <w:left w:val="none" w:sz="0" w:space="0" w:color="auto"/>
            <w:bottom w:val="none" w:sz="0" w:space="0" w:color="auto"/>
            <w:right w:val="none" w:sz="0" w:space="0" w:color="auto"/>
          </w:divBdr>
        </w:div>
        <w:div w:id="1599753426">
          <w:marLeft w:val="640"/>
          <w:marRight w:val="0"/>
          <w:marTop w:val="0"/>
          <w:marBottom w:val="0"/>
          <w:divBdr>
            <w:top w:val="none" w:sz="0" w:space="0" w:color="auto"/>
            <w:left w:val="none" w:sz="0" w:space="0" w:color="auto"/>
            <w:bottom w:val="none" w:sz="0" w:space="0" w:color="auto"/>
            <w:right w:val="none" w:sz="0" w:space="0" w:color="auto"/>
          </w:divBdr>
        </w:div>
        <w:div w:id="696198063">
          <w:marLeft w:val="640"/>
          <w:marRight w:val="0"/>
          <w:marTop w:val="0"/>
          <w:marBottom w:val="0"/>
          <w:divBdr>
            <w:top w:val="none" w:sz="0" w:space="0" w:color="auto"/>
            <w:left w:val="none" w:sz="0" w:space="0" w:color="auto"/>
            <w:bottom w:val="none" w:sz="0" w:space="0" w:color="auto"/>
            <w:right w:val="none" w:sz="0" w:space="0" w:color="auto"/>
          </w:divBdr>
        </w:div>
        <w:div w:id="172379734">
          <w:marLeft w:val="640"/>
          <w:marRight w:val="0"/>
          <w:marTop w:val="0"/>
          <w:marBottom w:val="0"/>
          <w:divBdr>
            <w:top w:val="none" w:sz="0" w:space="0" w:color="auto"/>
            <w:left w:val="none" w:sz="0" w:space="0" w:color="auto"/>
            <w:bottom w:val="none" w:sz="0" w:space="0" w:color="auto"/>
            <w:right w:val="none" w:sz="0" w:space="0" w:color="auto"/>
          </w:divBdr>
        </w:div>
        <w:div w:id="1519656975">
          <w:marLeft w:val="640"/>
          <w:marRight w:val="0"/>
          <w:marTop w:val="0"/>
          <w:marBottom w:val="0"/>
          <w:divBdr>
            <w:top w:val="none" w:sz="0" w:space="0" w:color="auto"/>
            <w:left w:val="none" w:sz="0" w:space="0" w:color="auto"/>
            <w:bottom w:val="none" w:sz="0" w:space="0" w:color="auto"/>
            <w:right w:val="none" w:sz="0" w:space="0" w:color="auto"/>
          </w:divBdr>
        </w:div>
      </w:divsChild>
    </w:div>
    <w:div w:id="198662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image" Target="media/image4.tif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tif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tiff"/><Relationship Id="rId10" Type="http://schemas.openxmlformats.org/officeDocument/2006/relationships/image" Target="media/image1.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image" Target="media/image5.TIF"/></Relationships>
</file>

<file path=word/_rels/header2.xml.rels><?xml version="1.0" encoding="UTF-8" standalone="yes"?>
<Relationships xmlns="http://schemas.openxmlformats.org/package/2006/relationships"><Relationship Id="rId2" Type="http://schemas.openxmlformats.org/officeDocument/2006/relationships/hyperlink" Target="https://publikasi.mercubuana.ac.id/index.php/jtm/index" TargetMode="External"/><Relationship Id="rId1"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70D01376-4B67-48A2-BFA2-EF631A240907}"/>
      </w:docPartPr>
      <w:docPartBody>
        <w:p w:rsidR="00394E8C" w:rsidRDefault="005C3D96">
          <w:r w:rsidRPr="00AD5A2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Calibri Light">
    <w:panose1 w:val="020F03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Aptos Narrow">
    <w:altName w:val="Calibri"/>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96"/>
    <w:rsid w:val="00394E8C"/>
    <w:rsid w:val="003E0092"/>
    <w:rsid w:val="005C3D96"/>
    <w:rsid w:val="007113B8"/>
    <w:rsid w:val="00780216"/>
    <w:rsid w:val="00F02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3D96"/>
    <w:rPr>
      <w:color w:val="808080"/>
    </w:rPr>
  </w:style>
  <w:style w:type="paragraph" w:customStyle="1" w:styleId="74E5006F51AA464FAC46F78FFF3621B0">
    <w:name w:val="74E5006F51AA464FAC46F78FFF3621B0"/>
    <w:rsid w:val="005C3D96"/>
  </w:style>
  <w:style w:type="paragraph" w:customStyle="1" w:styleId="B0FB0A3510D54AFDAF9D2661C2F6AD10">
    <w:name w:val="B0FB0A3510D54AFDAF9D2661C2F6AD10"/>
    <w:rsid w:val="005C3D96"/>
  </w:style>
  <w:style w:type="paragraph" w:customStyle="1" w:styleId="7FC1460F9AF242FD8F182B52CA28AA0A">
    <w:name w:val="7FC1460F9AF242FD8F182B52CA28AA0A"/>
    <w:rsid w:val="005C3D96"/>
  </w:style>
  <w:style w:type="paragraph" w:customStyle="1" w:styleId="9CF81BCD7904477E9F487730DCD4D3F9">
    <w:name w:val="9CF81BCD7904477E9F487730DCD4D3F9"/>
    <w:rsid w:val="005C3D96"/>
  </w:style>
  <w:style w:type="paragraph" w:customStyle="1" w:styleId="6BAC554BD6F04C048981C82C6A7F9A4D">
    <w:name w:val="6BAC554BD6F04C048981C82C6A7F9A4D"/>
    <w:rsid w:val="005C3D96"/>
  </w:style>
  <w:style w:type="paragraph" w:customStyle="1" w:styleId="93D250710B684391B757D2F767FA63D9">
    <w:name w:val="93D250710B684391B757D2F767FA63D9"/>
    <w:rsid w:val="005C3D96"/>
  </w:style>
  <w:style w:type="paragraph" w:customStyle="1" w:styleId="EC09D45A61D5441896F4910F16FA2FD0">
    <w:name w:val="EC09D45A61D5441896F4910F16FA2FD0"/>
    <w:rsid w:val="005C3D96"/>
  </w:style>
  <w:style w:type="paragraph" w:customStyle="1" w:styleId="5B823630B5C445EC99D4118C4B798BBA">
    <w:name w:val="5B823630B5C445EC99D4118C4B798BBA"/>
    <w:rsid w:val="005C3D96"/>
  </w:style>
  <w:style w:type="paragraph" w:customStyle="1" w:styleId="0E0EEA72FB424D66BCA7DFA95D615982">
    <w:name w:val="0E0EEA72FB424D66BCA7DFA95D615982"/>
    <w:rsid w:val="005C3D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18F729-5764-42D8-868F-F56B2745B4FE}">
  <we:reference id="wa104382081" version="1.55.1.0" store="en-US" storeType="OMEX"/>
  <we:alternateReferences>
    <we:reference id="wa104382081" version="1.55.1.0" store="en-US" storeType="OMEX"/>
  </we:alternateReferences>
  <we:properties>
    <we:property name="MENDELEY_CITATIONS_STYLE" value="{&quot;id&quot;:&quot;https://www.zotero.org/styles/ieee&quot;,&quot;title&quot;:&quot;IEEE&quot;,&quot;format&quot;:&quot;numeric&quot;,&quot;defaultLocale&quot;:null,&quot;isLocaleCodeValid&quot;:true}"/>
    <we:property name="MENDELEY_CITATIONS" value="[{&quot;citationID&quot;:&quot;MENDELEY_CITATION_13732a29-7563-48da-9dad-9a640026b658&quot;,&quot;properties&quot;:{&quot;noteIndex&quot;:0},&quot;isEdited&quot;:false,&quot;manualOverride&quot;:{&quot;isManuallyOverridden&quot;:false,&quot;citeprocText&quot;:&quot;[1]&quot;,&quot;manualOverrideText&quot;:&quot;&quot;},&quot;citationTag&quot;:&quot;MENDELEY_CITATION_v3_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&quot;,&quot;citationItems&quot;:[{&quot;id&quot;:&quot;e746061d-0802-3256-8c07-19fe46ac0718&quot;,&quot;itemData&quot;:{&quot;type&quot;:&quot;article-journal&quot;,&quot;id&quot;:&quot;e746061d-0802-3256-8c07-19fe46ac0718&quot;,&quot;title&quot;:&quot;Controlled deficit irrigation for orange trees in Mediterranean countries&quot;,&quot;author&quot;:[{&quot;family&quot;:&quot;Zapata-Sierra&quot;,&quot;given&quot;:&quot;Antonio Jesús&quot;,&quot;parse-names&quot;:false,&quot;dropping-particle&quot;:&quot;&quot;,&quot;non-dropping-particle&quot;:&quot;&quot;},{&quot;family&quot;:&quot;Manzano-Agugliaro&quot;,&quot;given&quot;:&quot;Francisco&quot;,&quot;parse-names&quot;:false,&quot;dropping-particle&quot;:&quot;&quot;,&quot;non-dropping-particle&quot;:&quot;&quot;}],&quot;container-title&quot;:&quot;Journal of Cleaner Production&quot;,&quot;DOI&quot;:&quot;10.1016/j.jclepro.2017.05.208&quot;,&quot;ISSN&quot;:&quot;09596526&quot;,&quot;issued&quot;:{&quot;date-parts&quot;:[[2017]]},&quot;abstract&quot;:&quot;Orange tree cultivation is widespread throughout the world, and the Mediterranean Basin is an important producer. The Mediterranean climate is characterised by scarce water resources that limit crop sustainability. In this study, controlled deficit irrigation is evaluated as a water conservation strategy with the aim of improving crop sustainability. To accomplish this objective, a trial is conducted in southern Spain for nine months with four treatments (five repetitions each): normal irrigation (the control variable), deficit irrigation and two treatments of controlled deficit irrigation. In relation to the crop, physiological parameters, production and fruit quality were analysed, all with respect to water usage. Finally, an efficiency curve was established for water usage, which determined the optimum water usage to be between 700 and 800 mm. It has been experimentally determined that controlled deficit irrigation reduces water used by 5% compared with constant deficit irrigation and improves productivity by 4%. The primary conclusion is that controlled deficit irrigation strategies present certain advantages to crop management and are an alternative to reducing water inputs with minimal effects on production and fruit quality, thus contributing to crop sustainability.&quot;,&quot;volume&quot;:&quot;162&quot;,&quot;container-title-short&quot;:&quot;J Clean Prod&quot;},&quot;isTemporary&quot;:false}]},{&quot;citationID&quot;:&quot;MENDELEY_CITATION_214637e5-0fa4-4cd6-a1f6-d97662de06ed&quot;,&quot;properties&quot;:{&quot;noteIndex&quot;:0},&quot;isEdited&quot;:false,&quot;manualOverride&quot;:{&quot;isManuallyOverridden&quot;:false,&quot;citeprocText&quot;:&quot;[2]&quot;,&quot;manualOverrideText&quot;:&quot;&quot;},&quot;citationTag&quot;:&quot;MENDELEY_CITATION_v3_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&quot;,&quot;citationItems&quot;:[{&quot;id&quot;:&quot;2519db70-5c94-3535-a9a5-299a7b8d2b10&quot;,&quot;itemData&quot;:{&quot;type&quot;:&quot;article-journal&quot;,&quot;id&quot;:&quot;2519db70-5c94-3535-a9a5-299a7b8d2b10&quot;,&quot;title&quot;:&quot;Deficit irrigation effect on fruit yield, quality and water use efficiency: A long-term study on Pêra-IAC sweet orange&quot;,&quot;author&quot;:[{&quot;family&quot;:&quot;Silveira&quot;,&quot;given&quot;:&quot;Laís Karina&quot;,&quot;parse-names&quot;:false,&quot;dropping-particle&quot;:&quot;&quot;,&quot;non-dropping-particle&quot;:&quot;&quot;},{&quot;family&quot;:&quot;Pavão&quot;,&quot;given&quot;:&quot;Glaucia Cristina&quot;,&quot;parse-names&quot;:false,&quot;dropping-particle&quot;:&quot;&quot;,&quot;non-dropping-particle&quot;:&quot;&quot;},{&quot;family&quot;:&quot;Santos Dias&quot;,&quot;given&quot;:&quot;Carlos Tadeu&quot;,&quot;parse-names&quot;:false,&quot;dropping-particle&quot;:&quot;&quot;,&quot;non-dropping-particle&quot;:&quot;dos&quot;},{&quot;family&quot;:&quot;Quaggio&quot;,&quot;given&quot;:&quot;José Antonio&quot;,&quot;parse-names&quot;:false,&quot;dropping-particle&quot;:&quot;&quot;,&quot;non-dropping-particle&quot;:&quot;&quot;},{&quot;family&quot;:&quot;Pires&quot;,&quot;given&quot;:&quot;Regina Célia de Matos&quot;,&quot;parse-names&quot;:false,&quot;dropping-particle&quot;:&quot;&quot;,&quot;non-dropping-particle&quot;:&quot;&quot;}],&quot;container-title&quot;:&quot;Agricultural Water Management&quot;,&quot;DOI&quot;:&quot;10.1016/j.agwat.2020.106019&quot;,&quot;ISSN&quot;:&quot;18732283&quot;,&quot;issued&quot;:{&quot;date-parts&quot;:[[2020]]},&quot;abstract&quot;:&quot;Brazil stands out in world citrus production, as it is responsible for the largest cultivated area and production amounts. In the last decade, Sao Paulo State fruit yield improved due to adoption of technologies such as irrigation and fertilization. Considering the need for improving yield, quality and water resources sustainable use in agriculture, the aim of this study was to evaluate the effect of deficit irrigation on Pêra-IAC orange fruit yield, juice quality and water use efficiency. The experiment was carried out in a Pera sweet orange grafted onto Sunki mandarin orchard. Water was applied by drip irrigation system and there were five treatments testing different irrigation depths: T100 - 100 % of crop evapotranspiration (ETc), T75 - 75 % ETc, T50 - 50 % ETc, T25 - 25 % ETc and T0 - rainfed. Six replications per treatment were randomized in blocks for statistical analysis. Fruit yield was evaluated by weighing all fruits per tree and quality characteristics were monitored by samplings during maturation period until harvest. Five harvesting years were evaluated, from 2013/14–2017/18. Results were tested by analysis of variance, Tukey's means test and Scott-Knott grouping test (α = 0,05). Irrigation improved fruit yield in three out of five seasons, even when applying only 25 % of ETc. Irrigation yield increments ranged from 15 to 64 % when compared to rainfed treatment. Deficit irrigation improved fruit quality compared to the full-irrigated trees (T100), as it resulted in lower acidity and higher maturation index. After five seasons, fruit yield in irrigated treatments was increased by 30.8 % compared to the rainfed. Water use efficiency showed that deficit irrigation applying 50 % ETc is an interesting strategy for increasing yield, quality and saving water.&quot;,&quot;volume&quot;:&quot;231&quot;,&quot;container-title-short&quot;:&quot;Agric Water Manag&quot;},&quot;isTemporary&quot;:false}]},{&quot;citationID&quot;:&quot;MENDELEY_CITATION_853d4bc6-880c-4706-8627-9e37e91bfa78&quot;,&quot;properties&quot;:{&quot;noteIndex&quot;:0},&quot;isEdited&quot;:false,&quot;manualOverride&quot;:{&quot;isManuallyOverridden&quot;:false,&quot;citeprocText&quot;:&quot;[3]&quot;,&quot;manualOverrideText&quot;:&quot;&quot;},&quot;citationTag&quot;:&quot;MENDELEY_CITATION_v3_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&quot;,&quot;citationItems&quot;:[{&quot;id&quot;:&quot;586a723a-0ea6-3909-b82c-020211f70da0&quot;,&quot;itemData&quot;:{&quot;type&quot;:&quot;article-journal&quot;,&quot;id&quot;:&quot;586a723a-0ea6-3909-b82c-020211f70da0&quot;,&quot;title&quot;:&quot;Influence of deficit irrigation in phase III of fruit growth on fruit quality in ‘lane late’ sweet orange&quot;,&quot;author&quot;:[{&quot;family&quot;:&quot;Pérez-Pérez&quot;,&quot;given&quot;:&quot;J. G.&quot;,&quot;parse-names&quot;:false,&quot;dropping-particle&quot;:&quot;&quot;,&quot;non-dropping-particle&quot;:&quot;&quot;},{&quot;family&quot;:&quot;Robles&quot;,&quot;given&quot;:&quot;J. M.&quot;,&quot;parse-names&quot;:false,&quot;dropping-particle&quot;:&quot;&quot;,&quot;non-dropping-particle&quot;:&quot;&quot;},{&quot;family&quot;:&quot;Botía&quot;,&quot;given&quot;:&quot;P.&quot;,&quot;parse-names&quot;:false,&quot;dropping-particle&quot;:&quot;&quot;,&quot;non-dropping-particle&quot;:&quot;&quot;}],&quot;container-title&quot;:&quot;Agricultural Water Management&quot;,&quot;accessed&quot;:{&quot;date-parts&quot;:[[2025,6,3]]},&quot;DOI&quot;:&quot;10.1016/J.AGWAT.2009.01.008&quot;,&quot;ISSN&quot;:&quot;0378-3774&quot;,&quot;URL&quot;:&quot;https://www.sciencedirect.com/science/article/abs/pii/S0378377409000213&quot;,&quot;issued&quot;:{&quot;date-parts&quot;:[[2009,6,1]]},&quot;page&quot;:&quot;969-974&quot;,&quot;abstract&quot;:&quot;The aim of this work was to apply one strategy of deficit irrigation (DI) to improve the final fruit quality in 10-year-old 'Lane late' sweet orange grafted on Carrizo citrange (Citrus sinensis L. Osb. × Poncirus trifoliata L.). The experiment was carried out over 2 years in an experimental orchard located in Torre Pacheco (Murcia, south-east Spain). The deficit irrigation treatment consisted of the stopping of irrigation in phase III of fruit growth (1st October-28th February). The irrigation cut-off in phase III reduced the midday stem water potential (Ψmd), the plant water status being heavily influenced by rainfall. In both years, the DI treatment did not alter fruit yield although mean fruit weight was slightly reduced. The main effects of DI on the final fruit quality were increases of total soluble solids (TSS) and titratable acidity (TA) and a decrease of juice percentage without altering the final maturity index. Plant water-stress integral (SΨ) was correlated positively with TSS and TA and negatively with juice percentage. In conclusion, a DI strategy could be useful for improving the final content of TSS and the TA, therefore allowing the harvest to be delayed. © 2009 Elsevier B.V. All rights reserved.&quot;,&quot;publisher&quot;:&quot;Elsevier&quot;,&quot;issue&quot;:&quot;6&quot;,&quot;volume&quot;:&quot;96&quot;,&quot;container-title-short&quot;:&quot;Agric Water Manag&quot;},&quot;isTemporary&quot;:false}]},{&quot;citationID&quot;:&quot;MENDELEY_CITATION_3eca2b21-134b-49f1-a007-9cbc4344cfb4&quot;,&quot;properties&quot;:{&quot;noteIndex&quot;:0},&quot;isEdited&quot;:false,&quot;manualOverride&quot;:{&quot;isManuallyOverridden&quot;:false,&quot;citeprocText&quot;:&quot;[4]&quot;,&quot;manualOverrideText&quot;:&quot;&quot;},&quot;citationTag&quot;:&quot;MENDELEY_CITATION_v3_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&quot;,&quot;citationItems&quot;:[{&quot;id&quot;:&quot;83fd85e0-831a-3204-8bc9-3b656a8e233b&quot;,&quot;itemData&quot;:{&quot;type&quot;:&quot;article-journal&quot;,&quot;id&quot;:&quot;83fd85e0-831a-3204-8bc9-3b656a8e233b&quot;,&quot;title&quot;:&quot;Partial root-zone drying irrigation in orange orchards: Effects on water use and crop production characteristics&quot;,&quot;author&quot;:[{&quot;family&quot;:&quot;Consoli&quot;,&quot;given&quot;:&quot;S.&quot;,&quot;parse-names&quot;:false,&quot;dropping-particle&quot;:&quot;&quot;,&quot;non-dropping-particle&quot;:&quot;&quot;},{&quot;family&quot;:&quot;Stagno&quot;,&quot;given&quot;:&quot;F.&quot;,&quot;parse-names&quot;:false,&quot;dropping-particle&quot;:&quot;&quot;,&quot;non-dropping-particle&quot;:&quot;&quot;},{&quot;family&quot;:&quot;Vanella&quot;,&quot;given&quot;:&quot;D.&quot;,&quot;parse-names&quot;:false,&quot;dropping-particle&quot;:&quot;&quot;,&quot;non-dropping-particle&quot;:&quot;&quot;},{&quot;family&quot;:&quot;Boaga&quot;,&quot;given&quot;:&quot;J.&quot;,&quot;parse-names&quot;:false,&quot;dropping-particle&quot;:&quot;&quot;,&quot;non-dropping-particle&quot;:&quot;&quot;},{&quot;family&quot;:&quot;Cassiani&quot;,&quot;given&quot;:&quot;G.&quot;,&quot;parse-names&quot;:false,&quot;dropping-particle&quot;:&quot;&quot;,&quot;non-dropping-particle&quot;:&quot;&quot;},{&quot;family&quot;:&quot;Roccuzzo&quot;,&quot;given&quot;:&quot;G.&quot;,&quot;parse-names&quot;:false,&quot;dropping-particle&quot;:&quot;&quot;,&quot;non-dropping-particle&quot;:&quot;&quot;}],&quot;container-title&quot;:&quot;European Journal of Agronomy&quot;,&quot;DOI&quot;:&quot;10.1016/j.eja.2016.11.001&quot;,&quot;ISSN&quot;:&quot;11610301&quot;,&quot;issued&quot;:{&quot;date-parts&quot;:[[2017]]},&quot;abstract&quot;:&quot;We have studied the effects of partial root-zone drying (PRD) on plant physiological response, plant-soil water dynamics, yield and fruit quality of young orange trees during the irrigation seasons 2013 and 2014 in an orchard located in Eastern Sicily (Southern Italy). The irrigation treatments included: (i) full irrigation (T1), with trees irrigated by supplying 100% of crop water demand using micro-irrigation systems; and (ii) alternate partial root-zone drying (T4), with trees irrigated at 50% of crop water demand. Minimally invasive electrical resistivity tomography (ERT) was adopted to help quantify root-water-uptake (RWU) processes at the finer (decimetric) spatial scale. Results show that, compared with the full irrigation treatment, PRD at 50% of crop water demand (ETc) increased the fruit yield by 20% in 2013 and 10% in 2014. The PRD irrigation treatment, which induces a reduction of the wetted soil volumes, had also obvious positive effects on water use efficiency (WUE), compared to full irrigation. From the results of this study, we concluded that when water resources are limited, PRD at 50% level of ETc is an efficient water saving strategy to increase WUE, while other physiological and growth parameters are practically unaffected.&quot;,&quot;volume&quot;:&quot;82&quot;,&quot;container-title-short&quot;:&quot;&quot;},&quot;isTemporary&quot;:false}]},{&quot;citationID&quot;:&quot;MENDELEY_CITATION_a54f3b21-9734-4407-9e83-038e4b9e148e&quot;,&quot;properties&quot;:{&quot;noteIndex&quot;:0},&quot;isEdited&quot;:false,&quot;manualOverride&quot;:{&quot;isManuallyOverridden&quot;:false,&quot;citeprocText&quot;:&quot;[5]&quot;,&quot;manualOverrideText&quot;:&quot;&quot;},&quot;citationTag&quot;:&quot;MENDELEY_CITATION_v3_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&quot;,&quot;citationItems&quot;:[{&quot;id&quot;:&quot;4fe91a68-eab8-34b6-b844-db375d68253b&quot;,&quot;itemData&quot;:{&quot;type&quot;:&quot;article-journal&quot;,&quot;id&quot;:&quot;4fe91a68-eab8-34b6-b844-db375d68253b&quot;,&quot;title&quot;:&quot;Irrigation management and rootstock effects on navel orange [Citrus sinensis (L.) Osbeck] fruit quality&quot;,&quot;author&quot;:[{&quot;family&quot;:&quot;Treeby&quot;,&quot;given&quot;:&quot;M. T.&quot;,&quot;parse-names&quot;:false,&quot;dropping-particle&quot;:&quot;&quot;,&quot;non-dropping-particle&quot;:&quot;&quot;},{&quot;family&quot;:&quot;Henriod&quot;,&quot;given&quot;:&quot;R. E.&quot;,&quot;parse-names&quot;:false,&quot;dropping-particle&quot;:&quot;&quot;,&quot;non-dropping-particle&quot;:&quot;&quot;},{&quot;family&quot;:&quot;Bevington&quot;,&quot;given&quot;:&quot;K. B.&quot;,&quot;parse-names&quot;:false,&quot;dropping-particle&quot;:&quot;&quot;,&quot;non-dropping-particle&quot;:&quot;&quot;},{&quot;family&quot;:&quot;Milne&quot;,&quot;given&quot;:&quot;D. J.&quot;,&quot;parse-names&quot;:false,&quot;dropping-particle&quot;:&quot;&quot;,&quot;non-dropping-particle&quot;:&quot;&quot;},{&quot;family&quot;:&quot;Storey&quot;,&quot;given&quot;:&quot;R.&quot;,&quot;parse-names&quot;:false,&quot;dropping-particle&quot;:&quot;&quot;,&quot;non-dropping-particle&quot;:&quot;&quot;}],&quot;container-title&quot;:&quot;Agricultural Water Management&quot;,&quot;DOI&quot;:&quot;10.1016/j.agwat.2007.04.002&quot;,&quot;ISSN&quot;:&quot;03783774&quot;,&quot;issued&quot;:{&quot;date-parts&quot;:[[2007]]},&quot;abstract&quot;:&quot;Bellamy navel orange trees grafted on five rootstocks within an orchard in south-western NSW, Australia, were irrigated with low-level sprinklers using three irrigation strategies during the 1999/2000 and 2000/2001 seasons to determine the effects of deficit irrigation (DI) and partial rootzone drying (PRD) on fruit development and quality. Treatments were 10 ML ha-1 season-1 of water applied on both sides of the tree at each irrigation event (control-C), 5.9 ML ha-1 season-1 also applied across the orchard floor (DI) and 5.5 ML ha-1 season-1 applied by alternately wetting each side of the tree during alternate irrigation events (PRD). Mean crop load based on the weight and number of fruit per canopy m2 decreased in the second season (from 7.5 kg and 43 fruit to 4.4 kg and 34 fruit m-2), across all irrigation treatments. Across seasons, trees on citrange and trifoliate orange rootstocks were most affected. Fruit size and fresh weight were significantly affected by water volume, but not irrigation strategy at Stage I/Stage II transition and colour break, with C fruit being 4% larger and weighing 10% more than the DI and PRD fruit. At maturity, fruit from the PRD treatment were the smallest and weighed the least, while fruit from the C were the largest and weighed the most. Total soluble solids and titratable acidity in juice at maturity were significantly higher in the DI and PRD fruit (average 14.4 °Brix, 1.27 g L-1 titratable acidity) compared with C fruit (13.1 °Brix, 1.12 g L-1 titratable acidity). Fruit rind thickness varied depending on rootstock and sampling time. Reduced water volumes were associated with thinner rinds at the end of the season and lower incidences of moderate and severe symptoms of albedo breakdown. Crown Copyright © 2007.&quot;,&quot;issue&quot;:&quot;1-3&quot;,&quot;volume&quot;:&quot;91&quot;,&quot;container-title-short&quot;:&quot;Agric Water Manag&quot;},&quot;isTemporary&quot;:false}]},{&quot;citationID&quot;:&quot;MENDELEY_CITATION_8e81efc7-01a2-42b0-bb97-e35346cd2d8d&quot;,&quot;properties&quot;:{&quot;noteIndex&quot;:0},&quot;isEdited&quot;:false,&quot;manualOverride&quot;:{&quot;isManuallyOverridden&quot;:false,&quot;citeprocText&quot;:&quot;[6]&quot;,&quot;manualOverrideText&quot;:&quot;&quot;},&quot;citationTag&quot;:&quot;MENDELEY_CITATION_v3_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&quot;,&quot;citationItems&quot;:[{&quot;id&quot;:&quot;d8ff5bba-ab39-3dc4-bd7b-4c31289cc6d8&quot;,&quot;itemData&quot;:{&quot;type&quot;:&quot;article-journal&quot;,&quot;id&quot;:&quot;d8ff5bba-ab39-3dc4-bd7b-4c31289cc6d8&quot;,&quot;title&quot;:&quot;Relationships between trunk- and fruit-diameter growths under deficit-irrigation programmes in orange trees&quot;,&quot;author&quot;:[{&quot;family&quot;:&quot;García-Tejero&quot;,&quot;given&quot;:&quot;Iván Francisco&quot;,&quot;parse-names&quot;:false,&quot;dropping-particle&quot;:&quot;&quot;,&quot;non-dropping-particle&quot;:&quot;&quot;},{&quot;family&quot;:&quot;Durán-Zuazo&quot;,&quot;given&quot;:&quot;Víctor Hugo&quot;,&quot;parse-names&quot;:false,&quot;dropping-particle&quot;:&quot;&quot;,&quot;non-dropping-particle&quot;:&quot;&quot;},{&quot;family&quot;:&quot;Arriaga&quot;,&quot;given&quot;:&quot;Javier&quot;,&quot;parse-names&quot;:false,&quot;dropping-particle&quot;:&quot;&quot;,&quot;non-dropping-particle&quot;:&quot;&quot;},{&quot;family&quot;:&quot;Muriel-Fernández&quot;,&quot;given&quot;:&quot;José Luis&quot;,&quot;parse-names&quot;:false,&quot;dropping-particle&quot;:&quot;&quot;,&quot;non-dropping-particle&quot;:&quot;&quot;}],&quot;container-title&quot;:&quot;Scientia Horticulturae&quot;,&quot;DOI&quot;:&quot;10.1016/j.scienta.2011.10.022&quot;,&quot;ISSN&quot;:&quot;03044238&quot;,&quot;issued&quot;:{&quot;date-parts&quot;:[[2012]]},&quot;abstract&quot;:&quot;This study examines the suitability of trunk dendrometers for assessing fruit growth under deficit irrigation (DI) for two consecutive years in a mature citrus orchard. Two DI programmes were applied during the maximum evapotranspirative demand period: sustained-deficit irrigation, applied at 50% ETC on average, and low-frequency deficit irrigation, applied according to plant-water status, establishing different irrigation-restriction cycles. Additionally, a control treatment at 100% ETC was monitored for the entire irrigation season. Trunk daily growth (TDG) and fruit daily growth (FDG) were estimated together with stem-water potential at midday (Ψstem) and the maximum daily shrinkage of the trunk (MDS). Significant relationships were determined for Ψstem vs. TDG (R2=0.60), and vs. FDG (R2=0.78). In addition, significant relationships were established between TDG vs. FDG (R2=0.60), and between the daily increment of MDS (ΔMDS) and FDG (R2=0.50), revealing the strong connection between trunk and fruit variations caused by water stress. According to these findings, the DI effects on fruit growth can be monitored by means of TDF or temporal evolution of Ψstem, promising automation possibilities for appropriately regulating irrigation under DI programmes, and predicting its effects on fruit size by continuous field measurement. © 2011 Elsevier B.V.&quot;,&quot;issue&quot;:&quot;1&quot;,&quot;volume&quot;:&quot;133&quot;,&quot;container-title-short&quot;:&quot;Sci Hortic&quot;},&quot;isTemporary&quot;:false}]},{&quot;citationID&quot;:&quot;MENDELEY_CITATION_ae641b10-a1cd-4d5e-b838-e889a6b4fc33&quot;,&quot;properties&quot;:{&quot;noteIndex&quot;:0},&quot;isEdited&quot;:false,&quot;manualOverride&quot;:{&quot;isManuallyOverridden&quot;:false,&quot;citeprocText&quot;:&quot;[7]&quot;,&quot;manualOverrideText&quot;:&quot;&quot;},&quot;citationTag&quot;:&quot;MENDELEY_CITATION_v3_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&quot;,&quot;citationItems&quot;:[{&quot;id&quot;:&quot;dd036d21-f2b3-3173-8662-183aa0380e15&quot;,&quot;itemData&quot;:{&quot;type&quot;:&quot;article-journal&quot;,&quot;id&quot;:&quot;dd036d21-f2b3-3173-8662-183aa0380e15&quot;,&quot;title&quot;:&quot;Optimization of irrigation and fertigation in smart agriculture: An IoT-based micro-services framework&quot;,&quot;author&quot;:[{&quot;family&quot;:&quot;Adamo&quot;,&quot;given&quot;:&quot;Tommaso&quot;,&quot;parse-names&quot;:false,&quot;dropping-particle&quot;:&quot;&quot;,&quot;non-dropping-particle&quot;:&quot;&quot;},{&quot;family&quot;:&quot;Caivano&quot;,&quot;given&quot;:&quot;Danilo&quot;,&quot;parse-names&quot;:false,&quot;dropping-particle&quot;:&quot;&quot;,&quot;non-dropping-particle&quot;:&quot;&quot;},{&quot;family&quot;:&quot;Colizzi&quot;,&quot;given&quot;:&quot;Lucio&quot;,&quot;parse-names&quot;:false,&quot;dropping-particle&quot;:&quot;&quot;,&quot;non-dropping-particle&quot;:&quot;&quot;},{&quot;family&quot;:&quot;Dimauro&quot;,&quot;given&quot;:&quot;Giovanni&quot;,&quot;parse-names&quot;:false,&quot;dropping-particle&quot;:&quot;&quot;,&quot;non-dropping-particle&quot;:&quot;&quot;},{&quot;family&quot;:&quot;Guerriero&quot;,&quot;given&quot;:&quot;Emanuela&quot;,&quot;parse-names&quot;:false,&quot;dropping-particle&quot;:&quot;&quot;,&quot;non-dropping-particle&quot;:&quot;&quot;}],&quot;container-title&quot;:&quot;Smart Agricultural Technology&quot;,&quot;DOI&quot;:&quot;10.1016/j.atech.2025.100885&quot;,&quot;ISSN&quot;:&quot;27723755&quot;,&quot;issued&quot;:{&quot;date-parts&quot;:[[2025,8,1]]},&quot;abstract&quot;:&quot;Efficient management of water and fertilizer resources is crucial for achieving sustainability and productivity in agriculture. This paper presents an AI-powered microservices solution that optimizes irrigation and fertigation practices. The proposed system integrates IoT nodes for real-time data collection on environmental conditions, soil moisture levels, and nutrient crop needs. Fertigation and irrigation decision-making are modeled as a data-driven sequential decision problem. At each decision stage, real-time data serve as input to an AI planning model aimed at satisfying nutrient and water demands while minimizing water and fertilizer waste. The system allows supervision by the farmer through a mobile app and a Digital Twin, enabling the design of crop planting layouts and providing detailed information on real-time decisions implemented in the field, as well as water and fertilizer consumption. The proposed solution manages diverse crop species with distinct water and nutrient requirements. Efficient data exchange is facilitated through a push-pull communication paradigm between the IoT nodes and cloud services. This approach offers several benefits, including greater control over data flow, energy savings, and increased flexibility in resource management.&quot;,&quot;publisher&quot;:&quot;Elsevier B.V.&quot;,&quot;volume&quot;:&quot;11&quot;,&quot;container-title-short&quot;:&quot;&quot;},&quot;isTemporary&quot;:false}]},{&quot;citationID&quot;:&quot;MENDELEY_CITATION_efa0f7c0-2af0-4b16-b405-05c66a63c293&quot;,&quot;properties&quot;:{&quot;noteIndex&quot;:0},&quot;isEdited&quot;:false,&quot;manualOverride&quot;:{&quot;isManuallyOverridden&quot;:false,&quot;citeprocText&quot;:&quot;[8]&quot;,&quot;manualOverrideText&quot;:&quot;&quot;},&quot;citationTag&quot;:&quot;MENDELEY_CITATION_v3_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&quot;,&quot;citationItems&quot;:[{&quot;id&quot;:&quot;6600b385-dd8a-3810-b76f-20e696910781&quot;,&quot;itemData&quot;:{&quot;type&quot;:&quot;article-journal&quot;,&quot;id&quot;:&quot;6600b385-dd8a-3810-b76f-20e696910781&quot;,&quot;title&quot;:&quot;Internet of Things-Based Automated Solutions Utilizing Machine Learning for Smart and Real-Time Irrigation Management: A Review&quot;,&quot;author&quot;:[{&quot;family&quot;:&quot;Nsoh&quot;,&quot;given&quot;:&quot;Bryan&quot;,&quot;parse-names&quot;:false,&quot;dropping-particle&quot;:&quot;&quot;,&quot;non-dropping-particle&quot;:&quot;&quot;},{&quot;family&quot;:&quot;Katimbo&quot;,&quot;given&quot;:&quot;Abia&quot;,&quot;parse-names&quot;:false,&quot;dropping-particle&quot;:&quot;&quot;,&quot;non-dropping-particle&quot;:&quot;&quot;},{&quot;family&quot;:&quot;Guo&quot;,&quot;given&quot;:&quot;Hongzhi&quot;,&quot;parse-names&quot;:false,&quot;dropping-particle&quot;:&quot;&quot;,&quot;non-dropping-particle&quot;:&quot;&quot;},{&quot;family&quot;:&quot;Heeren&quot;,&quot;given&quot;:&quot;Derek M.&quot;,&quot;parse-names&quot;:false,&quot;dropping-particle&quot;:&quot;&quot;,&quot;non-dropping-particle&quot;:&quot;&quot;},{&quot;family&quot;:&quot;Nakabuye&quot;,&quot;given&quot;:&quot;Hope Njuki&quot;,&quot;parse-names&quot;:false,&quot;dropping-particle&quot;:&quot;&quot;,&quot;non-dropping-particle&quot;:&quot;&quot;},{&quot;family&quot;:&quot;Qiao&quot;,&quot;given&quot;:&quot;Xin&quot;,&quot;parse-names&quot;:false,&quot;dropping-particle&quot;:&quot;&quot;,&quot;non-dropping-particle&quot;:&quot;&quot;},{&quot;family&quot;:&quot;Ge&quot;,&quot;given&quot;:&quot;Yufeng&quot;,&quot;parse-names&quot;:false,&quot;dropping-particle&quot;:&quot;&quot;,&quot;non-dropping-particle&quot;:&quot;&quot;},{&quot;family&quot;:&quot;Rudnick&quot;,&quot;given&quot;:&quot;Daran R.&quot;,&quot;parse-names&quot;:false,&quot;dropping-particle&quot;:&quot;&quot;,&quot;non-dropping-particle&quot;:&quot;&quot;},{&quot;family&quot;:&quot;Wanyama&quot;,&quot;given&quot;:&quot;Joshua&quot;,&quot;parse-names&quot;:false,&quot;dropping-particle&quot;:&quot;&quot;,&quot;non-dropping-particle&quot;:&quot;&quot;},{&quot;family&quot;:&quot;Bwambale&quot;,&quot;given&quot;:&quot;Erion&quot;,&quot;parse-names&quot;:false,&quot;dropping-particle&quot;:&quot;&quot;,&quot;non-dropping-particle&quot;:&quot;&quot;},{&quot;family&quot;:&quot;Kiraga&quot;,&quot;given&quot;:&quot;Shafik&quot;,&quot;parse-names&quot;:false,&quot;dropping-particle&quot;:&quot;&quot;,&quot;non-dropping-particle&quot;:&quot;&quot;}],&quot;container-title&quot;:&quot;Sensors&quot;,&quot;DOI&quot;:&quot;10.3390/s24237480&quot;,&quot;ISSN&quot;:&quot;1424-8220&quot;,&quot;URL&quot;:&quot;https://www.mdpi.com/1424-8220/24/23/7480&quot;,&quot;issued&quot;:{&quot;date-parts&quot;:[[2024,11,23]]},&quot;page&quot;:&quot;7480&quot;,&quot;abstract&quot;:&quot;&lt;p&gt;This systematic review critically evaluates the current state and future potential of real-time, end-to-end smart, and automated irrigation management systems, focusing on integrating the Internet of Things (IoTs) and machine learning technologies for enhanced agricultural water use efficiency and crop productivity. In this review, the automation of each component is examined in the irrigation management pipeline from data collection to application while analyzing its effectiveness, efficiency, and integration with various precision agriculture technologies. It also investigates the role of the interoperability, standardization, and cybersecurity of IoT-based automated solutions for irrigation applications. Furthermore, in this review, the existing gaps are identified and solutions are proposed for seamless integration across multiple sensor suites for automated systems, aiming to achieve fully autonomous and scalable irrigation management. The findings highlight the transformative potential of automated irrigation systems to address global food challenges by optimizing water use and maximizing crop yields.&lt;/p&gt;&quot;,&quot;issue&quot;:&quot;23&quot;,&quot;volume&quot;:&quot;24&quot;,&quot;container-title-short&quot;:&quot;&quot;},&quot;isTemporary&quot;:false}]},{&quot;citationID&quot;:&quot;MENDELEY_CITATION_eddaefd1-c5d5-4979-bb0b-427af097f91a&quot;,&quot;properties&quot;:{&quot;noteIndex&quot;:0},&quot;isEdited&quot;:false,&quot;manualOverride&quot;:{&quot;isManuallyOverridden&quot;:false,&quot;citeprocText&quot;:&quot;[9]&quot;,&quot;manualOverrideText&quot;:&quot;&quot;},&quot;citationTag&quot;:&quot;MENDELEY_CITATION_v3_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&quot;,&quot;citationItems&quot;:[{&quot;id&quot;:&quot;14acc61e-3f70-3f69-a909-ff2a9ed494ce&quot;,&quot;itemData&quot;:{&quot;type&quot;:&quot;article&quot;,&quot;id&quot;:&quot;14acc61e-3f70-3f69-a909-ff2a9ed494ce&quot;,&quot;title&quot;:&quot;A Smart Irrigation System Using the IoT and Advanced Machine Learning Model-A Systematic Literature Review&quot;,&quot;author&quot;:[{&quot;family&quot;:&quot;Kalpana&quot;,&quot;given&quot;:&quot;Ponugoti&quot;,&quot;parse-names&quot;:false,&quot;dropping-particle&quot;:&quot;&quot;,&quot;non-dropping-particle&quot;:&quot;&quot;},{&quot;family&quot;:&quot;Smitha&quot;,&quot;given&quot;:&quot;L.&quot;,&quot;parse-names&quot;:false,&quot;dropping-particle&quot;:&quot;&quot;,&quot;non-dropping-particle&quot;:&quot;&quot;},{&quot;family&quot;:&quot;Madhavi&quot;,&quot;given&quot;:&quot;Dasari&quot;,&quot;parse-names&quot;:false,&quot;dropping-particle&quot;:&quot;&quot;,&quot;non-dropping-particle&quot;:&quot;&quot;},{&quot;family&quot;:&quot;Nabi&quot;,&quot;given&quot;:&quot;Shaik Abdul&quot;,&quot;parse-names&quot;:false,&quot;dropping-particle&quot;:&quot;&quot;,&quot;non-dropping-particle&quot;:&quot;&quot;},{&quot;family&quot;:&quot;Kalpana&quot;,&quot;given&quot;:&quot;G.&quot;,&quot;parse-names&quot;:false,&quot;dropping-particle&quot;:&quot;&quot;,&quot;non-dropping-particle&quot;:&quot;&quot;},{&quot;family&quot;:&quot;Kodati&quot;,&quot;given&quot;:&quot;Sarangam&quot;,&quot;parse-names&quot;:false,&quot;dropping-particle&quot;:&quot;&quot;,&quot;non-dropping-particle&quot;:&quot;&quot;}],&quot;container-title&quot;:&quot;International Journal of Computational and Experimental Science and Engineering&quot;,&quot;DOI&quot;:&quot;10.22399/ijcesen.526&quot;,&quot;ISSN&quot;:&quot;21499144&quot;,&quot;issued&quot;:{&quot;date-parts&quot;:[[2024,10,2]]},&quot;page&quot;:&quot;1158-1168&quot;,&quot;abstract&quot;:&quot;The rapid advancement of IoT (Internet of Things) technologies and sophisticated machine learning models is driving innovation in irrigation systems, laying the foundation for more effective and eco-friendly smart agricultural procedures. This systematic literature review strives to uncover the advancements and challenges in the advancement and implementation of IoT-based smart irrigation systems integrated with advanced machine learning techniques. By analyzing 43 relevant studies published between 2017 and 2024, the research focuses on the ability of these technologies have evolved to meet the challenges of modern agriculture irrigation system. Predictive analytics, anomaly detection, and adaptive control—that enhance irrigation precision and decision-making processes. Employing the PRISMA methodology, this review uncovers the strengths and limitations of current systems, highlighting significant achievements in real-time data utilization and system responsiveness. However, it also brings attention to unresolved issues, including the complexities of data integration, network reliability, and the scalability of IoT-based frameworks. Additionally, the study identifies crucial gaps in standardization and the need for flexible solutions that can adapt to diverse environmental conditions. By offering a comprehensive analysis, this review provides key insights for advancing smart irrigation technologies, emphasizing the importance of continued research in overcoming the existing barriers to wider adoption and effectiveness in various agricultural settings.&quot;,&quot;publisher&quot;:&quot;Prof.Dr. İskender AKKURT&quot;,&quot;issue&quot;:&quot;4&quot;,&quot;volume&quot;:&quot;10&quot;,&quot;container-title-short&quot;:&quot;&quot;},&quot;isTemporary&quot;:false}]},{&quot;citationID&quot;:&quot;MENDELEY_CITATION_1c1f85a9-3dba-4a2d-a411-eb5dbfc88dec&quot;,&quot;properties&quot;:{&quot;noteIndex&quot;:0},&quot;isEdited&quot;:false,&quot;manualOverride&quot;:{&quot;isManuallyOverridden&quot;:false,&quot;citeprocText&quot;:&quot;[10]&quot;,&quot;manualOverrideText&quot;:&quot;&quot;},&quot;citationTag&quot;:&quot;MENDELEY_CITATION_v3_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&quot;,&quot;citationItems&quot;:[{&quot;id&quot;:&quot;0e4515dc-c991-3b83-84a7-9f552d52410f&quot;,&quot;itemData&quot;:{&quot;type&quot;:&quot;article-journal&quot;,&quot;id&quot;:&quot;0e4515dc-c991-3b83-84a7-9f552d52410f&quot;,&quot;title&quot;:&quot;Smart Irrigation System&quot;,&quot;author&quot;:[{&quot;family&quot;:&quot;Mezouari&quot;,&quot;given&quot;:&quot;Asmae&quot;,&quot;parse-names&quot;:false,&quot;dropping-particle&quot;:&quot;&quot;,&quot;non-dropping-particle&quot;:&quot;El&quot;},{&quot;family&quot;:&quot;Fazziki&quot;,&quot;given&quot;:&quot;Aziz&quot;,&quot;parse-names&quot;:false,&quot;dropping-particle&quot;:&quot;&quot;,&quot;non-dropping-particle&quot;:&quot;El&quot;},{&quot;family&quot;:&quot;Sadgal&quot;,&quot;given&quot;:&quot;Mohammed&quot;,&quot;parse-names&quot;:false,&quot;dropping-particle&quot;:&quot;&quot;,&quot;non-dropping-particle&quot;:&quot;&quot;}],&quot;container-title&quot;:&quot;IFAC-PapersOnLine&quot;,&quot;accessed&quot;:{&quot;date-parts&quot;:[[2025,6,22]]},&quot;DOI&quot;:&quot;10.1016/J.IFACOL.2022.10.125&quot;,&quot;ISSN&quot;:&quot;2405-8963&quot;,&quot;URL&quot;:&quot;https://www.sciencedirect.com/science/article/pii/S2405896322021358&quot;,&quot;issued&quot;:{&quot;date-parts&quot;:[[2022,1,1]]},&quot;page&quot;:&quot;3298-3303&quot;,&quot;abstract&quot;:&quot;Nowadays, evolving technologies have contributed significantly to enriching the field of agriculture. The automation process is integrated to drive devices to work independently and communicate by including smart technologies and devices with which a multitude of tasks are executed without a human hand. Thus, this work introduces an automatic irrigation system based on smart sensors that can be used in a moderate and economic way to monitor the mint or any kind of plant by integrating some connected electronic devices and other advantageous instruments widely used in the field of IoT. This system includes a soil moisture sensor placed in the root zone of the plant, a temperature sensor, and a water flow sensor connected to the valve of the water pumping motor. These sensors are integrated with an Arduino UNO microcontroller, relay module, DC pumping motor, and power battery. In other words, the behavior of this automated system is encapsulated in detecting the soil moisture and the temperature level and automatically switching the pumping motor to ON or OFF in relation to the soil moisture state at a controlled timing. The sensed data is transmitted to a computer to be included in the CSV dataset from which graphs are generated for analysis during one day of recording. Generally, this kind of automated irrigation system could be easily applied to small gardens, nurseries, or greenhouses. Recently, innovative solutions have been incorporated for reducing costs, saving time, and optimizing the use of resources.&quot;,&quot;publisher&quot;:&quot;Elsevier&quot;,&quot;issue&quot;:&quot;10&quot;,&quot;volume&quot;:&quot;55&quot;,&quot;container-title-short&quot;:&quot;&quot;},&quot;isTemporary&quot;:false}]},{&quot;citationID&quot;:&quot;MENDELEY_CITATION_ff254ebc-f9b4-42da-a20c-5c15f2f960c6&quot;,&quot;properties&quot;:{&quot;noteIndex&quot;:0},&quot;isEdited&quot;:false,&quot;manualOverride&quot;:{&quot;isManuallyOverridden&quot;:false,&quot;citeprocText&quot;:&quot;[11]&quot;,&quot;manualOverrideText&quot;:&quot;&quot;},&quot;citationTag&quot;:&quot;MENDELEY_CITATION_v3_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&quot;,&quot;citationItems&quot;:[{&quot;id&quot;:&quot;c2ea0fac-7614-362c-8fcb-4e4875d96967&quot;,&quot;itemData&quot;:{&quot;type&quot;:&quot;article-journal&quot;,&quot;id&quot;:&quot;c2ea0fac-7614-362c-8fcb-4e4875d96967&quot;,&quot;title&quot;:&quot;Validation of the FERTI-drip model for the evaluation and simulation of fertigation events in drip irrigation&quot;,&quot;author&quot;:[{&quot;family&quot;:&quot;Morcillo&quot;,&quot;given&quot;:&quot;Manuel&quot;,&quot;parse-names&quot;:false,&quot;dropping-particle&quot;:&quot;&quot;,&quot;non-dropping-particle&quot;:&quot;&quot;},{&quot;family&quot;:&quot;Moreno&quot;,&quot;given&quot;:&quot;Miguel Ángel&quot;,&quot;parse-names&quot;:false,&quot;dropping-particle&quot;:&quot;&quot;,&quot;non-dropping-particle&quot;:&quot;&quot;},{&quot;family&quot;:&quot;Ballesteros&quot;,&quot;given&quot;:&quot;Rocío&quot;,&quot;parse-names&quot;:false,&quot;dropping-particle&quot;:&quot;&quot;,&quot;non-dropping-particle&quot;:&quot;&quot;},{&quot;family&quot;:&quot;Arias&quot;,&quot;given&quot;:&quot;Rocío&quot;,&quot;parse-names&quot;:false,&quot;dropping-particle&quot;:&quot;&quot;,&quot;non-dropping-particle&quot;:&quot;&quot;},{&quot;family&quot;:&quot;Ortega&quot;,&quot;given&quot;:&quot;José Fernando&quot;,&quot;parse-names&quot;:false,&quot;dropping-particle&quot;:&quot;&quot;,&quot;non-dropping-particle&quot;:&quot;&quot;}],&quot;container-title&quot;:&quot;Smart Agricultural Technology&quot;,&quot;DOI&quot;:&quot;10.1016/j.atech.2025.100803&quot;,&quot;ISSN&quot;:&quot;27723755&quot;,&quot;issued&quot;:{&quot;date-parts&quot;:[[2025,3,1]]},&quot;abstract&quot;:&quot;FERTI-DRIP tool was developed to support decision-making in the fertigation process. The model determines the distribution of fertilizers at the subunit level, along with emitter discharge. FERTI-DRIP enables users to optimize the design of the irrigation subunit and the type and discharge of the installed emitter. Additionally, it helps determine the injection, advance, and cleaning times of fertilizer. Despite all these capacities, FERTI-DRIP has not been validated in a real irrigation system. Thus, the objective of this work has been to develop and implement a methodology to evaluate the actual distribution of fertilizers in a commercial productive environment and to calibrate FERTI-DRIP for this purpose. This methodology has been applied in a commercial farm of 9 ha of almond trees (Prunus dulcis var. avijor), which is equipped with a drip irrigation system, intensively analyzing a fertigation event under real operating conditions. This study has enabled the validation of the FERTI-DRIP tool, developing a methodology for evaluating fertigation systems that characterizes the distribution of fertilizers and their dynamics during an irrigation event. With the validation of FERTI-DRIP, a real fertigation process has been simulated, achieving a maximum time lag of three minutes and differences in the amount of fertilizer applied by each emitter of &lt;1 %. This enables decision-making regarding fertilizer application times. The model has accurately predicted the dose of fertilizer, the application and cleaning times at the dripper level, thereby improving application efficiencies and mitigating issues arising from salt accumulation in the subunit through proper time management.&quot;,&quot;publisher&quot;:&quot;Elsevier B.V.&quot;,&quot;volume&quot;:&quot;10&quot;,&quot;container-title-short&quot;:&quot;&quot;},&quot;isTemporary&quot;:false}]},{&quot;citationID&quot;:&quot;MENDELEY_CITATION_eed3e0da-1b1b-49cc-b18f-7e45c541b058&quot;,&quot;properties&quot;:{&quot;noteIndex&quot;:0},&quot;isEdited&quot;:false,&quot;manualOverride&quot;:{&quot;isManuallyOverridden&quot;:false,&quot;citeprocText&quot;:&quot;[12]&quot;,&quot;manualOverrideText&quot;:&quot;&quot;},&quot;citationTag&quot;:&quot;MENDELEY_CITATION_v3_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&quot;,&quot;citationItems&quot;:[{&quot;id&quot;:&quot;0c7141df-df04-3173-ac94-61f1c9842f0d&quot;,&quot;itemData&quot;:{&quot;type&quot;:&quot;article-journal&quot;,&quot;id&quot;:&quot;0c7141df-df04-3173-ac94-61f1c9842f0d&quot;,&quot;title&quot;:&quot;Effect of dynamic pressure and emitter type on irrigation and fertigation uniformity of drip irrigation systems&quot;,&quot;author&quot;:[{&quot;family&quot;:&quot;Xing&quot;,&quot;given&quot;:&quot;Shaobo&quot;,&quot;parse-names&quot;:false,&quot;dropping-particle&quot;:&quot;&quot;,&quot;non-dropping-particle&quot;:&quot;&quot;},{&quot;family&quot;:&quot;Du&quot;,&quot;given&quot;:&quot;Kexin&quot;,&quot;parse-names&quot;:false,&quot;dropping-particle&quot;:&quot;&quot;,&quot;non-dropping-particle&quot;:&quot;&quot;},{&quot;family&quot;:&quot;Liu&quot;,&quot;given&quot;:&quot;Ningning&quot;,&quot;parse-names&quot;:false,&quot;dropping-particle&quot;:&quot;&quot;,&quot;non-dropping-particle&quot;:&quot;&quot;},{&quot;family&quot;:&quot;Li&quot;,&quot;given&quot;:&quot;Miao&quot;,&quot;parse-names&quot;:false,&quot;dropping-particle&quot;:&quot;&quot;,&quot;non-dropping-particle&quot;:&quot;&quot;},{&quot;family&quot;:&quot;Li&quot;,&quot;given&quot;:&quot;Wenhao&quot;,&quot;parse-names&quot;:false,&quot;dropping-particle&quot;:&quot;&quot;,&quot;non-dropping-particle&quot;:&quot;&quot;},{&quot;family&quot;:&quot;Zhang&quot;,&quot;given&quot;:&quot;Jihong&quot;,&quot;parse-names&quot;:false,&quot;dropping-particle&quot;:&quot;&quot;,&quot;non-dropping-particle&quot;:&quot;&quot;},{&quot;family&quot;:&quot;Yin&quot;,&quot;given&quot;:&quot;Feihu&quot;,&quot;parse-names&quot;:false,&quot;dropping-particle&quot;:&quot;&quot;,&quot;non-dropping-particle&quot;:&quot;&quot;},{&quot;family&quot;:&quot;Zhang&quot;,&quot;given&quot;:&quot;Jinzhu&quot;,&quot;parse-names&quot;:false,&quot;dropping-particle&quot;:&quot;&quot;,&quot;non-dropping-particle&quot;:&quot;&quot;},{&quot;family&quot;:&quot;Wang&quot;,&quot;given&quot;:&quot;Zhenhua&quot;,&quot;parse-names&quot;:false,&quot;dropping-particle&quot;:&quot;&quot;,&quot;non-dropping-particle&quot;:&quot;&quot;}],&quot;container-title&quot;:&quot;Agricultural Water Management&quot;,&quot;container-title-short&quot;:&quot;Agric Water Manag&quot;,&quot;accessed&quot;:{&quot;date-parts&quot;:[[2025,6,21]]},&quot;DOI&quot;:&quot;10.1016/J.AGWAT.2025.109418&quot;,&quot;ISSN&quot;:&quot;0378-3774&quot;,&quot;URL&quot;:&quot;https://www.sciencedirect.com/science/article/pii/S0378377425001325?via%3Dihub&quot;,&quot;issued&quot;:{&quot;date-parts&quot;:[[2025,5,1]]},&quot;page&quot;:&quot;109418&quot;,&quot;abstract&quot;:&quot;Enhancing the anti-clogging efficacy of emitters within drip irrigation systems through dynamic pressure (DP) is gaining attention. However, DP may affect the irrigation uniformity and fertigation uniformity. The laboratory experiment on irrigation and fertigation uniformity was conducted using the Non-axisymmetric Venturi Injector and urea. The amplitude, cycle time, and waveform of DP were utilized to establish pressure schemes and compared with the constant pressure (CP) of 100 kPa, to evaluate the irrigation and fertigation uniformity of three types of drip tapes. Results indicate that the type of drip tapes has a very significant effect on irrigation uniformity (p &lt; 0.01) and significantly affects the fertilizer application rate uniformity (p &lt; 0.05). The amplitude, cycle time, and waveform of DP don't significantly affect the irrigation uniformity. The irrigation emission uniformity under DP relative to CP exhibited variations from −3.118 % to 1.055 %. Only 4/27 of DP schemes failed to achieve a WEU that classified as 'Excellent', but were still classified as 'Good' when CP was rated as 'Excellent'. DP has a slight effect on the flow rate. The cycle time, and waveform of DP significantly affect the uniformity of fertilization concentration and application rate (p &lt; 0.05). DP enhanced the concentration emission uniformity by 49.885 % and the fertilizer application rate emission uniformity of by 51.629 %, albeit requiring 4.612 % more fertigation time. DP can enable drip systems to maintain good irrigation uniformity while achieving superior fertigation uniformity. To achieve a more uniform irrigation and fertilization, utilizing appropriate parameter combinations of DP tailored to different drip tape types is recommended.&quot;,&quot;publisher&quot;:&quot;Elsevier&quot;,&quot;volume&quot;:&quot;312&quot;},&quot;isTemporary&quot;:false}]},{&quot;citationID&quot;:&quot;MENDELEY_CITATION_c5b98194-deca-43e8-a5cd-fd6a5f099959&quot;,&quot;properties&quot;:{&quot;noteIndex&quot;:0},&quot;isEdited&quot;:false,&quot;manualOverride&quot;:{&quot;isManuallyOverridden&quot;:false,&quot;citeprocText&quot;:&quot;[13]&quot;,&quot;manualOverrideText&quot;:&quot;&quot;},&quot;citationTag&quot;:&quot;MENDELEY_CITATION_v3_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&quot;,&quot;citationItems&quot;:[{&quot;id&quot;:&quot;124752b4-ccd9-3418-92db-e7d47dcc5b10&quot;,&quot;itemData&quot;:{&quot;type&quot;:&quot;article-journal&quot;,&quot;id&quot;:&quot;124752b4-ccd9-3418-92db-e7d47dcc5b10&quot;,&quot;title&quot;:&quot;Automatic Drip Irrigation using IoT and Machine Learning&quot;,&quot;author&quot;:[{&quot;family&quot;:&quot;Patel&quot;,&quot;given&quot;:&quot;Jeeni&quot;,&quot;parse-names&quot;:false,&quot;dropping-particle&quot;:&quot;&quot;,&quot;non-dropping-particle&quot;:&quot;&quot;},{&quot;family&quot;:&quot;Dubey&quot;,&quot;given&quot;:&quot;Ashutosh&quot;,&quot;parse-names&quot;:false,&quot;dropping-particle&quot;:&quot;&quot;,&quot;non-dropping-particle&quot;:&quot;&quot;},{&quot;family&quot;:&quot;Singh&quot;,&quot;given&quot;:&quot;Ashutosh&quot;,&quot;parse-names&quot;:false,&quot;dropping-particle&quot;:&quot;&quot;,&quot;non-dropping-particle&quot;:&quot;&quot;},{&quot;family&quot;:&quot;Mathew&quot;,&quot;given&quot;:&quot;Bibin&quot;,&quot;parse-names&quot;:false,&quot;dropping-particle&quot;:&quot;&quot;,&quot;non-dropping-particle&quot;:&quot;&quot;}],&quot;container-title&quot;:&quot;International Journal for Research in Engineering Application &amp; Management (IJREAM)&quot;,&quot;DOI&quot;:&quot;10.35291/2454-9150.2021.0222&quot;,&quot;issued&quot;:{&quot;date-parts&quot;:[[2021]]},&quot;page&quot;:&quot;2&quot;,&quot;abstract&quot;:&quot;Maintaining an irrigation system may be a necessity in today's water scarcity environment. The economy being highly supported agriculture demands innovative and reliable methods of irrigation. Agriculture planning plays a big role in economic process and therefore the food security of agro-based country. Crop yield prediction and selection of crops are the foremost challenging tasks in agricultural domain. The shortcomings of manual methods of irrigation are often rectified using automated process. This paper presents the idea of Automatic Drip Irrigation using IoT and machine Learning method and the following research sustains this idea. The task of automatic drip irrigation is done through assistance of IoT (Internet of Things), apart from that Machine Learning is used for crop prediction which will help farmers to increase more productivity of the field.&quot;,&quot;volume&quot;:&quot;07&quot;,&quot;container-title-short&quot;:&quot;&quot;},&quot;isTemporary&quot;:false}]},{&quot;citationID&quot;:&quot;MENDELEY_CITATION_d1b91eaf-d4ba-42f6-ba57-e5d43344d971&quot;,&quot;properties&quot;:{&quot;noteIndex&quot;:0},&quot;isEdited&quot;:false,&quot;manualOverride&quot;:{&quot;isManuallyOverridden&quot;:false,&quot;citeprocText&quot;:&quot;[14]&quot;,&quot;manualOverrideText&quot;:&quot;&quot;},&quot;citationTag&quot;:&quot;MENDELEY_CITATION_v3_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&quot;,&quot;citationItems&quot;:[{&quot;id&quot;:&quot;5eb85ee4-c82e-3bf5-ae1f-891d702a67a5&quot;,&quot;itemData&quot;:{&quot;type&quot;:&quot;article-journal&quot;,&quot;id&quot;:&quot;5eb85ee4-c82e-3bf5-ae1f-891d702a67a5&quot;,&quot;title&quot;:&quot;A comprehensive and systematic study in smart drip and sprinkler irrigation systems&quot;,&quot;author&quot;:[{&quot;family&quot;:&quot;Bhavsar&quot;,&quot;given&quot;:&quot;Drashti&quot;,&quot;parse-names&quot;:false,&quot;dropping-particle&quot;:&quot;&quot;,&quot;non-dropping-particle&quot;:&quot;&quot;},{&quot;family&quot;:&quot;Limbasia&quot;,&quot;given&quot;:&quot;Bhargav&quot;,&quot;parse-names&quot;:false,&quot;dropping-particle&quot;:&quot;&quot;,&quot;non-dropping-particle&quot;:&quot;&quot;},{&quot;family&quot;:&quot;Mori&quot;,&quot;given&quot;:&quot;Yash&quot;,&quot;parse-names&quot;:false,&quot;dropping-particle&quot;:&quot;&quot;,&quot;non-dropping-particle&quot;:&quot;&quot;},{&quot;family&quot;:&quot;Imtiyazali Aglodiya&quot;,&quot;given&quot;:&quot;Mohmmadali&quot;,&quot;parse-names&quot;:false,&quot;dropping-particle&quot;:&quot;&quot;,&quot;non-dropping-particle&quot;:&quot;&quot;},{&quot;family&quot;:&quot;Shah&quot;,&quot;given&quot;:&quot;Manan&quot;,&quot;parse-names&quot;:false,&quot;dropping-particle&quot;:&quot;&quot;,&quot;non-dropping-particle&quot;:&quot;&quot;}],&quot;container-title&quot;:&quot;Smart Agricultural Technology&quot;,&quot;DOI&quot;:&quot;10.1016/j.atech.2023.100303&quot;,&quot;ISSN&quot;:&quot;27723755&quot;,&quot;issued&quot;:{&quot;date-parts&quot;:[[2023,10,1]]},&quot;abstract&quot;:&quot;Many regions of the world have unpredictable rainfall, making agriculture impossible to sustain without diverse irrigation technologies. Irrigation has a huge impact on crop productivity, but traditional irrigation systems can be replaced with Advanced and Smart irrigation techniques, which can enhance production yield even more. In arid regions where water is scarce, drip irrigation is a good option because water is supplied at a low rate and it also saves a lot of water, whereas, in horticulture, sprinkler systems are widely used because they do not require large pipelines all over large lands and instead spray water droplets all over the area like rain. The purpose of this article is to analyze the various types of smart drip and sprinkler irrigation systems with the help of IoT and also find solution for the various challenges found in the various methods. Various irrigation technologies which include IoT are reviewed, with a focus on smart drip and sprinkler systems. Various comparisons have been conducted between various methods to find the most efficient one in both irrigation techniques. A table summarizing the similarities between the various methods is also presented. Finally, all of this leads to saving water and making farmers' work easier.&quot;,&quot;publisher&quot;:&quot;Elsevier B.V.&quot;,&quot;volume&quot;:&quot;5&quot;,&quot;container-title-short&quot;:&quot;&quot;},&quot;isTemporary&quot;:false}]},{&quot;citationID&quot;:&quot;MENDELEY_CITATION_4026466b-c304-4ebd-ac62-f7bc5a580793&quot;,&quot;properties&quot;:{&quot;noteIndex&quot;:0},&quot;isEdited&quot;:false,&quot;manualOverride&quot;:{&quot;isManuallyOverridden&quot;:false,&quot;citeprocText&quot;:&quot;[15]&quot;,&quot;manualOverrideText&quot;:&quot;&quot;},&quot;citationTag&quot;:&quot;MENDELEY_CITATION_v3_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&quot;,&quot;citationItems&quot;:[{&quot;id&quot;:&quot;36e98daa-a294-348e-9527-681595da145d&quot;,&quot;itemData&quot;:{&quot;type&quot;:&quot;article-journal&quot;,&quot;id&quot;:&quot;36e98daa-a294-348e-9527-681595da145d&quot;,&quot;title&quot;:&quot;Designing a predictive optimal water and energy irrigation (POWEIr) controller for solar-powered drip irrigation systems in resource-constrained contexts&quot;,&quot;author&quot;:[{&quot;family&quot;:&quot;Sheline&quot;,&quot;given&quot;:&quot;Carolyn&quot;,&quot;parse-names&quot;:false,&quot;dropping-particle&quot;:&quot;&quot;,&quot;non-dropping-particle&quot;:&quot;&quot;},{&quot;family&quot;:&quot;Grant&quot;,&quot;given&quot;:&quot;Fiona&quot;,&quot;parse-names&quot;:false,&quot;dropping-particle&quot;:&quot;&quot;,&quot;non-dropping-particle&quot;:&quot;&quot;},{&quot;family&quot;:&quot;Gelmini&quot;,&quot;given&quot;:&quot;Simone&quot;,&quot;parse-names&quot;:false,&quot;dropping-particle&quot;:&quot;&quot;,&quot;non-dropping-particle&quot;:&quot;&quot;},{&quot;family&quot;:&quot;Pratt&quot;,&quot;given&quot;:&quot;Shane&quot;,&quot;parse-names&quot;:false,&quot;dropping-particle&quot;:&quot;&quot;,&quot;non-dropping-particle&quot;:&quot;&quot;},{&quot;family&quot;:&quot;Winter V.&quot;,&quot;given&quot;:&quot;Amos G.&quot;,&quot;parse-names&quot;:false,&quot;dropping-particle&quot;:&quot;&quot;,&quot;non-dropping-particle&quot;:&quot;&quot;}],&quot;container-title&quot;:&quot;Applied Energy&quot;,&quot;container-title-short&quot;:&quot;Appl Energy&quot;,&quot;DOI&quot;:&quot;10.1016/j.apenergy.2024.124107&quot;,&quot;ISSN&quot;:&quot;03062619&quot;,&quot;issued&quot;:{&quot;date-parts&quot;:[[2025,1,1]]},&quot;abstract&quot;:&quot;Sustainable agriculture intensification is necessary to meet the food needs of the growing global population without further exacerbating water scarcity or contributing to climate change. This paper presents the Predictive Optimal Water and Energy Irrigation (POWEIr) controller, a precision irrigation controller for solar-powered drip irrigation (SPDI) systems. The POWEIr controller optimizes SPDI energy and water use, provides an optimal irrigation schedule to the user, and is shown to reduce the overall system cost. An economic analysis shows that modeling season-long operation and improving solar energy use efficiency can save 18%–74% in the solar pump lifetime cost while delivering irrigation 31%–66% more reliably than existing commercial SPDI systems. The POWEIr controller uses a small, inexpensive set of sensors and leverages physics-based models and machine learning to make energy and crop water demand predictions. The POWEIr theory was validated with an experimental prototype of the controller that was used to operate a small-scale SPDI system. The results demonstrate that the POWEIr controller can use a small battery to ensure irrigation reliability despite prediction uncertainty and weather variability. On large water demand days the POWEIr controller prototype had up to 46% higher solar irrigation reliability compared to simulated typical practices and used six times less battery storage to deliver the required irrigation. This means that the POWEIr controller could enable more reliable irrigation with a smaller, less expensive battery for energy storage. The POWEIr controller has the potential to increase the adoption of precision irrigation technology and sustainable irrigation methods among farmers in resource-constrained contexts, which in turn could advance sustainable agriculture intensification globally.&quot;,&quot;publisher&quot;:&quot;Elsevier Ltd&quot;,&quot;volume&quot;:&quot;377&quot;},&quot;isTemporary&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C853D-FA68-4DA1-B919-80E2216E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7</Pages>
  <Words>2573</Words>
  <Characters>14154</Characters>
  <Application>Microsoft Office Word</Application>
  <DocSecurity>0</DocSecurity>
  <Lines>469</Lines>
  <Paragraphs>228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 Wahyudi</dc:creator>
  <cp:keywords/>
  <dc:description/>
  <cp:lastModifiedBy>yusufhariandi@gmail.com</cp:lastModifiedBy>
  <cp:revision>21</cp:revision>
  <dcterms:created xsi:type="dcterms:W3CDTF">2025-07-21T04:48:00Z</dcterms:created>
  <dcterms:modified xsi:type="dcterms:W3CDTF">2025-10-03T08:30:00Z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ef48e26a-cd3d-4a6c-8158-a36053effdd8</vt:lpwstr>
  </property>
</Properties>
</file>