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4" w:rsidRDefault="00904C54" w:rsidP="00904C54">
      <w:pPr>
        <w:widowControl w:val="0"/>
        <w:autoSpaceDE w:val="0"/>
        <w:autoSpaceDN w:val="0"/>
        <w:adjustRightInd w:val="0"/>
        <w:jc w:val="center"/>
        <w:rPr>
          <w:rFonts w:cs="Arial"/>
          <w:b/>
          <w:spacing w:val="2"/>
          <w:szCs w:val="20"/>
          <w:lang w:val="en-US"/>
        </w:rPr>
      </w:pPr>
      <w:r w:rsidRPr="00790ABA">
        <w:rPr>
          <w:rFonts w:cs="Arial"/>
          <w:b/>
          <w:spacing w:val="2"/>
          <w:szCs w:val="20"/>
          <w:lang w:val="en-US"/>
        </w:rPr>
        <w:t>BIODATA RINGKAS</w:t>
      </w:r>
    </w:p>
    <w:p w:rsidR="00904C54" w:rsidRPr="00790ABA" w:rsidRDefault="00904C54" w:rsidP="00904C54">
      <w:pPr>
        <w:widowControl w:val="0"/>
        <w:autoSpaceDE w:val="0"/>
        <w:autoSpaceDN w:val="0"/>
        <w:adjustRightInd w:val="0"/>
        <w:jc w:val="center"/>
        <w:rPr>
          <w:rFonts w:cs="Arial"/>
          <w:b/>
          <w:spacing w:val="2"/>
          <w:szCs w:val="20"/>
          <w:lang w:val="en-US"/>
        </w:rPr>
      </w:pPr>
    </w:p>
    <w:p w:rsidR="00904C54" w:rsidRDefault="00904C54" w:rsidP="00904C54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Nama </w:t>
      </w:r>
      <w:r>
        <w:rPr>
          <w:rFonts w:cs="Arial"/>
          <w:spacing w:val="2"/>
          <w:szCs w:val="20"/>
          <w:lang w:val="en-US"/>
        </w:rPr>
        <w:tab/>
        <w:t xml:space="preserve">: </w:t>
      </w:r>
      <w:r>
        <w:rPr>
          <w:rFonts w:cs="Arial"/>
          <w:spacing w:val="2"/>
          <w:szCs w:val="20"/>
          <w:lang w:val="en-US"/>
        </w:rPr>
        <w:tab/>
        <w:t>Dr.-Ing. Salman. ST., MSc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>Tempat Tanggal Lahir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 xml:space="preserve">Soppeng-Sulsel, 11 Oktober 1973 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NIP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197310111999031002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Pangkat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Lektor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Jabatan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Pembina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>Pekerjaan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Staf Pengajar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Instansi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Universitas Mataram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>Unit Kerja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Jurusan Teknik Mesin, Fakultas Teknik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Alamat Rumah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 xml:space="preserve">Jl. Serayu VI, 19, BTN Kekaklik, Mataram, NTB 83126 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Alamat Kantor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Jl. Majapahit No.62, Mataram, NTB, 83125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>Email Aktif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salmanrm@yahoo.com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Tlp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837765542332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Pendidikan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S3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Bidang Ilmu Keahlian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Material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Jurnal Internasional </w:t>
      </w:r>
      <w:r>
        <w:rPr>
          <w:rFonts w:cs="Arial"/>
          <w:spacing w:val="2"/>
          <w:szCs w:val="20"/>
          <w:lang w:val="en-US"/>
        </w:rPr>
        <w:tab/>
        <w:t xml:space="preserve">: </w:t>
      </w: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</w:p>
    <w:p w:rsidR="00904C54" w:rsidRPr="0079505F" w:rsidRDefault="00904C54" w:rsidP="00904C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3060"/>
        </w:tabs>
        <w:autoSpaceDE w:val="0"/>
        <w:autoSpaceDN w:val="0"/>
        <w:adjustRightInd w:val="0"/>
        <w:rPr>
          <w:rFonts w:cs="Arial"/>
          <w:spacing w:val="2"/>
          <w:lang w:val="en-US"/>
        </w:rPr>
      </w:pPr>
      <w:r w:rsidRPr="0079505F">
        <w:rPr>
          <w:rFonts w:cs="Arial"/>
          <w:spacing w:val="2"/>
          <w:lang w:val="en-US"/>
        </w:rPr>
        <w:t>Breakage Probability of Stressed Granules Using a Degradation Model, Salman Sergej Aman  ürgen Tomas, in Chemical Engineering &amp; Technology 37(11)  October 2014, DOI: 10.1002/ceat.201400230</w:t>
      </w:r>
    </w:p>
    <w:p w:rsidR="00904C54" w:rsidRPr="0079505F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</w:p>
    <w:p w:rsidR="00904C54" w:rsidRPr="0079505F" w:rsidRDefault="00904C54" w:rsidP="00904C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3060"/>
        </w:tabs>
        <w:autoSpaceDE w:val="0"/>
        <w:autoSpaceDN w:val="0"/>
        <w:adjustRightInd w:val="0"/>
        <w:rPr>
          <w:rFonts w:cs="Arial"/>
          <w:spacing w:val="2"/>
          <w:lang w:val="en-US"/>
        </w:rPr>
      </w:pPr>
      <w:r w:rsidRPr="0079505F">
        <w:rPr>
          <w:rFonts w:cs="Arial"/>
          <w:spacing w:val="2"/>
          <w:lang w:val="en-US"/>
        </w:rPr>
        <w:t>Breakage Probability of Granules by Repeated Stressing, Salman Sergej Aman  ürgen Tomas, in Chemie Ingenieur Technik, 14 August 2012, Volume 84, Issue 9, September, 2012 Pages 1594-1598</w:t>
      </w:r>
    </w:p>
    <w:p w:rsidR="00904C54" w:rsidRPr="0079505F" w:rsidRDefault="00904C54" w:rsidP="00904C54">
      <w:pPr>
        <w:pStyle w:val="ListParagraph"/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1440"/>
        <w:rPr>
          <w:rFonts w:cs="Arial"/>
          <w:spacing w:val="2"/>
          <w:lang w:val="en-US"/>
        </w:rPr>
      </w:pPr>
      <w:r w:rsidRPr="0079505F">
        <w:rPr>
          <w:rFonts w:cs="Arial"/>
          <w:spacing w:val="2"/>
          <w:lang w:val="en-US"/>
        </w:rPr>
        <w:t xml:space="preserve">https://doi.org/10.1002/cite.201100219 </w:t>
      </w:r>
    </w:p>
    <w:p w:rsidR="00904C54" w:rsidRPr="0079505F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</w:p>
    <w:p w:rsidR="00904C54" w:rsidRDefault="00904C54" w:rsidP="00904C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3060"/>
        </w:tabs>
        <w:autoSpaceDE w:val="0"/>
        <w:autoSpaceDN w:val="0"/>
        <w:adjustRightInd w:val="0"/>
        <w:rPr>
          <w:rFonts w:cs="Arial"/>
          <w:spacing w:val="2"/>
          <w:lang w:val="en-US"/>
        </w:rPr>
      </w:pPr>
      <w:r w:rsidRPr="0079505F">
        <w:rPr>
          <w:rFonts w:cs="Arial"/>
          <w:spacing w:val="2"/>
          <w:lang w:val="en-US"/>
        </w:rPr>
        <w:t>Breakage probability of granules during repeated loading, Salman Salman, Alexander Russell, Sergej Aman, Jürgen Tomas, in Powder Technology 269(1):541-547  January 2015  DOI: 10.1016/j.powtec.2014.09.044</w:t>
      </w:r>
      <w:r w:rsidRPr="0079505F">
        <w:rPr>
          <w:rFonts w:cs="Arial"/>
          <w:spacing w:val="2"/>
          <w:lang w:val="en-US"/>
        </w:rPr>
        <w:tab/>
      </w:r>
    </w:p>
    <w:p w:rsidR="00904C54" w:rsidRPr="0079505F" w:rsidRDefault="00904C54" w:rsidP="00904C54">
      <w:pPr>
        <w:pStyle w:val="ListParagraph"/>
        <w:spacing w:after="160" w:line="259" w:lineRule="auto"/>
        <w:jc w:val="left"/>
        <w:rPr>
          <w:rFonts w:cs="Arial"/>
          <w:spacing w:val="2"/>
          <w:lang w:val="en-US"/>
        </w:rPr>
      </w:pPr>
    </w:p>
    <w:p w:rsidR="00904C54" w:rsidRDefault="00904C54" w:rsidP="00904C54">
      <w:pPr>
        <w:spacing w:after="160" w:line="259" w:lineRule="auto"/>
        <w:jc w:val="left"/>
        <w:rPr>
          <w:rFonts w:cs="Arial"/>
          <w:spacing w:val="2"/>
          <w:szCs w:val="20"/>
          <w:lang w:val="en-US"/>
        </w:rPr>
      </w:pPr>
    </w:p>
    <w:p w:rsidR="00904C54" w:rsidRDefault="00904C54" w:rsidP="00904C54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ind w:left="720"/>
        <w:rPr>
          <w:rFonts w:cs="Arial"/>
          <w:spacing w:val="2"/>
          <w:szCs w:val="20"/>
          <w:lang w:val="en-US"/>
        </w:rPr>
      </w:pPr>
    </w:p>
    <w:p w:rsidR="00EF0F58" w:rsidRDefault="00EF0F58"/>
    <w:sectPr w:rsidR="00EF0F58" w:rsidSect="00904C54">
      <w:pgSz w:w="11907" w:h="16840" w:code="9"/>
      <w:pgMar w:top="1584" w:right="1152" w:bottom="1152" w:left="1872" w:header="720" w:footer="720" w:gutter="28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0C09"/>
    <w:multiLevelType w:val="hybridMultilevel"/>
    <w:tmpl w:val="5A52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4C54"/>
    <w:rsid w:val="00904C54"/>
    <w:rsid w:val="00EF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5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 no,Sub Judul DEA KP"/>
    <w:basedOn w:val="Normal"/>
    <w:link w:val="ListParagraphChar"/>
    <w:uiPriority w:val="34"/>
    <w:qFormat/>
    <w:rsid w:val="00904C54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Paragraph no Char,Sub Judul DEA KP Char"/>
    <w:link w:val="ListParagraph"/>
    <w:uiPriority w:val="34"/>
    <w:rsid w:val="00904C54"/>
    <w:rPr>
      <w:rFonts w:ascii="Arial" w:eastAsia="Times New Roman" w:hAnsi="Arial" w:cs="Times New Roman"/>
      <w:sz w:val="20"/>
      <w:szCs w:val="20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2019-01-04T02:36:00Z</dcterms:created>
  <dcterms:modified xsi:type="dcterms:W3CDTF">2019-01-04T02:36:00Z</dcterms:modified>
</cp:coreProperties>
</file>