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E5817E" w14:textId="2C8558C3" w:rsidR="00524C4C" w:rsidRDefault="00F132AD" w:rsidP="00524C4C">
      <w:pPr>
        <w:pStyle w:val="Judul1"/>
      </w:pPr>
      <w:bookmarkStart w:id="0" w:name="_GoBack"/>
      <w:r w:rsidRPr="00F132AD">
        <w:t>PERANCANGAN TACTILE BOOK SEBAGAI MEDIA PEMBELAJARAN AKSARA SUNDA UNTUK TUNANETRA</w:t>
      </w:r>
      <w:r w:rsidR="00524C4C">
        <w:t xml:space="preserve"> </w:t>
      </w:r>
    </w:p>
    <w:bookmarkEnd w:id="0"/>
    <w:p w14:paraId="47A5A6D9" w14:textId="77777777" w:rsidR="00524C4C" w:rsidRDefault="00524C4C" w:rsidP="00524C4C">
      <w:pPr>
        <w:jc w:val="center"/>
      </w:pPr>
      <w:r>
        <w:t>Oleh:</w:t>
      </w:r>
    </w:p>
    <w:p w14:paraId="38FEB823" w14:textId="314B0139" w:rsidR="00524C4C" w:rsidRDefault="00F132AD" w:rsidP="00524C4C">
      <w:pPr>
        <w:pBdr>
          <w:top w:val="nil"/>
          <w:left w:val="nil"/>
          <w:bottom w:val="nil"/>
          <w:right w:val="nil"/>
          <w:between w:val="nil"/>
        </w:pBdr>
        <w:jc w:val="center"/>
        <w:rPr>
          <w:rFonts w:ascii="Arial Narrow" w:eastAsia="Arial Narrow" w:hAnsi="Arial Narrow" w:cs="Arial Narrow"/>
          <w:b/>
          <w:color w:val="000000"/>
          <w:sz w:val="28"/>
          <w:szCs w:val="28"/>
        </w:rPr>
      </w:pPr>
      <w:r>
        <w:rPr>
          <w:rFonts w:ascii="Arial Narrow" w:eastAsia="Arial Narrow" w:hAnsi="Arial Narrow" w:cs="Arial Narrow"/>
          <w:b/>
          <w:color w:val="000000"/>
          <w:sz w:val="28"/>
          <w:szCs w:val="28"/>
        </w:rPr>
        <w:t>Agus Darmawan</w:t>
      </w:r>
      <w:r w:rsidR="00524C4C" w:rsidRPr="00D72DEC">
        <w:rPr>
          <w:rFonts w:ascii="Arial Narrow" w:eastAsia="Arial Narrow" w:hAnsi="Arial Narrow" w:cs="Arial Narrow"/>
          <w:b/>
          <w:color w:val="000000"/>
          <w:sz w:val="28"/>
          <w:szCs w:val="28"/>
          <w:vertAlign w:val="superscript"/>
        </w:rPr>
        <w:t>1</w:t>
      </w:r>
      <w:r>
        <w:rPr>
          <w:rFonts w:ascii="Arial Narrow" w:eastAsia="Arial Narrow" w:hAnsi="Arial Narrow" w:cs="Arial Narrow"/>
          <w:b/>
          <w:color w:val="000000"/>
          <w:sz w:val="28"/>
          <w:szCs w:val="28"/>
        </w:rPr>
        <w:t xml:space="preserve"> </w:t>
      </w:r>
    </w:p>
    <w:p w14:paraId="1EEAE05F" w14:textId="511DE821" w:rsidR="00524C4C" w:rsidRDefault="00524C4C" w:rsidP="00524C4C">
      <w:pPr>
        <w:pBdr>
          <w:top w:val="nil"/>
          <w:left w:val="nil"/>
          <w:bottom w:val="nil"/>
          <w:right w:val="nil"/>
          <w:between w:val="nil"/>
        </w:pBdr>
        <w:jc w:val="center"/>
        <w:rPr>
          <w:rFonts w:ascii="Arial Narrow" w:eastAsia="Arial Narrow" w:hAnsi="Arial Narrow" w:cs="Arial Narrow"/>
          <w:i/>
          <w:color w:val="000000"/>
          <w:szCs w:val="24"/>
        </w:rPr>
      </w:pPr>
      <w:r>
        <w:rPr>
          <w:rFonts w:ascii="Arial Narrow" w:eastAsia="Arial Narrow" w:hAnsi="Arial Narrow" w:cs="Arial Narrow"/>
          <w:i/>
          <w:color w:val="000000"/>
          <w:szCs w:val="24"/>
        </w:rPr>
        <w:t>Program Studi</w:t>
      </w:r>
      <w:r w:rsidR="00F132AD">
        <w:rPr>
          <w:rFonts w:ascii="Arial Narrow" w:eastAsia="Arial Narrow" w:hAnsi="Arial Narrow" w:cs="Arial Narrow"/>
          <w:i/>
          <w:color w:val="000000"/>
          <w:szCs w:val="24"/>
          <w:lang w:val="en-US"/>
        </w:rPr>
        <w:t xml:space="preserve"> Desain Komunikasi visual</w:t>
      </w:r>
      <w:r>
        <w:rPr>
          <w:rFonts w:ascii="Arial Narrow" w:eastAsia="Arial Narrow" w:hAnsi="Arial Narrow" w:cs="Arial Narrow"/>
          <w:i/>
          <w:color w:val="000000"/>
          <w:szCs w:val="24"/>
        </w:rPr>
        <w:t>, Fakultas</w:t>
      </w:r>
      <w:r w:rsidR="00F132AD">
        <w:rPr>
          <w:rFonts w:ascii="Arial Narrow" w:eastAsia="Arial Narrow" w:hAnsi="Arial Narrow" w:cs="Arial Narrow"/>
          <w:i/>
          <w:color w:val="000000"/>
          <w:szCs w:val="24"/>
          <w:lang w:val="en-US"/>
        </w:rPr>
        <w:t xml:space="preserve"> tehnik, komputer dan desain</w:t>
      </w:r>
    </w:p>
    <w:p w14:paraId="33AE6531" w14:textId="5EA56828" w:rsidR="00524C4C" w:rsidRDefault="00F132AD" w:rsidP="00524C4C">
      <w:pPr>
        <w:pBdr>
          <w:top w:val="nil"/>
          <w:left w:val="nil"/>
          <w:bottom w:val="nil"/>
          <w:right w:val="nil"/>
          <w:between w:val="nil"/>
        </w:pBdr>
        <w:jc w:val="center"/>
        <w:rPr>
          <w:rFonts w:ascii="Arial Narrow" w:eastAsia="Arial Narrow" w:hAnsi="Arial Narrow" w:cs="Arial Narrow"/>
          <w:i/>
          <w:color w:val="000000"/>
          <w:szCs w:val="24"/>
        </w:rPr>
      </w:pPr>
      <w:r>
        <w:rPr>
          <w:rFonts w:ascii="Arial Narrow" w:eastAsia="Arial Narrow" w:hAnsi="Arial Narrow" w:cs="Arial Narrow"/>
          <w:i/>
          <w:color w:val="000000"/>
          <w:szCs w:val="24"/>
        </w:rPr>
        <w:t>Universitas Nusa Putra</w:t>
      </w:r>
    </w:p>
    <w:p w14:paraId="2F3D62D8" w14:textId="5B3D0037" w:rsidR="00F132AD" w:rsidRPr="00F132AD" w:rsidRDefault="00F132AD" w:rsidP="00F132AD">
      <w:pPr>
        <w:pBdr>
          <w:top w:val="nil"/>
          <w:left w:val="nil"/>
          <w:bottom w:val="nil"/>
          <w:right w:val="nil"/>
          <w:between w:val="nil"/>
        </w:pBdr>
        <w:jc w:val="center"/>
        <w:rPr>
          <w:rFonts w:ascii="Arial Narrow" w:eastAsia="Arial Narrow" w:hAnsi="Arial Narrow" w:cs="Arial Narrow"/>
          <w:b/>
          <w:color w:val="000000"/>
          <w:sz w:val="28"/>
          <w:szCs w:val="28"/>
        </w:rPr>
      </w:pPr>
      <w:r>
        <w:rPr>
          <w:rFonts w:ascii="Arial Narrow" w:eastAsia="Arial Narrow" w:hAnsi="Arial Narrow" w:cs="Arial Narrow"/>
          <w:b/>
          <w:color w:val="000000"/>
          <w:sz w:val="28"/>
          <w:szCs w:val="28"/>
          <w:lang w:val="en-US"/>
        </w:rPr>
        <w:t>Putri Desmiati</w:t>
      </w:r>
      <w:r w:rsidR="00524C4C" w:rsidRPr="00D72DEC">
        <w:rPr>
          <w:rFonts w:ascii="Arial Narrow" w:eastAsia="Arial Narrow" w:hAnsi="Arial Narrow" w:cs="Arial Narrow"/>
          <w:b/>
          <w:color w:val="000000"/>
          <w:sz w:val="28"/>
          <w:szCs w:val="28"/>
          <w:vertAlign w:val="superscript"/>
        </w:rPr>
        <w:t>2</w:t>
      </w:r>
      <w:r>
        <w:rPr>
          <w:rFonts w:ascii="Arial Narrow" w:eastAsia="Arial Narrow" w:hAnsi="Arial Narrow" w:cs="Arial Narrow"/>
          <w:b/>
          <w:color w:val="000000"/>
          <w:sz w:val="28"/>
          <w:szCs w:val="28"/>
        </w:rPr>
        <w:t xml:space="preserve"> </w:t>
      </w:r>
    </w:p>
    <w:p w14:paraId="21593294" w14:textId="6105D1EE" w:rsidR="00524C4C" w:rsidRDefault="00F132AD" w:rsidP="00F132AD">
      <w:pPr>
        <w:pBdr>
          <w:top w:val="nil"/>
          <w:left w:val="nil"/>
          <w:bottom w:val="nil"/>
          <w:right w:val="nil"/>
          <w:between w:val="nil"/>
        </w:pBdr>
        <w:jc w:val="center"/>
        <w:rPr>
          <w:rFonts w:ascii="Arial Narrow" w:eastAsia="Arial Narrow" w:hAnsi="Arial Narrow" w:cs="Arial Narrow"/>
          <w:i/>
          <w:color w:val="000000"/>
          <w:szCs w:val="24"/>
        </w:rPr>
      </w:pPr>
      <w:r w:rsidRPr="00F132AD">
        <w:rPr>
          <w:rFonts w:ascii="Arial Narrow" w:eastAsia="Arial Narrow" w:hAnsi="Arial Narrow" w:cs="Arial Narrow"/>
          <w:i/>
          <w:color w:val="000000"/>
          <w:szCs w:val="24"/>
        </w:rPr>
        <w:t>Program Studi Desain Komunikasi visual, Fakultas tehnik, komputer dan desain</w:t>
      </w:r>
    </w:p>
    <w:p w14:paraId="75F61CEC" w14:textId="14CEF74C" w:rsidR="00524C4C" w:rsidRDefault="00F132AD" w:rsidP="00524C4C">
      <w:pPr>
        <w:pBdr>
          <w:top w:val="nil"/>
          <w:left w:val="nil"/>
          <w:bottom w:val="nil"/>
          <w:right w:val="nil"/>
          <w:between w:val="nil"/>
        </w:pBdr>
        <w:jc w:val="center"/>
        <w:rPr>
          <w:rFonts w:ascii="Arial Narrow" w:eastAsia="Arial Narrow" w:hAnsi="Arial Narrow" w:cs="Arial Narrow"/>
          <w:i/>
          <w:color w:val="000000"/>
          <w:szCs w:val="24"/>
        </w:rPr>
      </w:pPr>
      <w:r>
        <w:rPr>
          <w:rFonts w:ascii="Arial Narrow" w:eastAsia="Arial Narrow" w:hAnsi="Arial Narrow" w:cs="Arial Narrow"/>
          <w:i/>
          <w:color w:val="000000"/>
          <w:szCs w:val="24"/>
        </w:rPr>
        <w:t>Universitas Nusa Putra</w:t>
      </w:r>
    </w:p>
    <w:p w14:paraId="7DC07CAC" w14:textId="6EC8AF79" w:rsidR="00524C4C" w:rsidRPr="00D72DEC" w:rsidRDefault="00F132AD" w:rsidP="00524C4C">
      <w:pPr>
        <w:pBdr>
          <w:top w:val="nil"/>
          <w:left w:val="nil"/>
          <w:bottom w:val="nil"/>
          <w:right w:val="nil"/>
          <w:between w:val="nil"/>
        </w:pBdr>
        <w:spacing w:after="240"/>
        <w:jc w:val="center"/>
        <w:rPr>
          <w:rFonts w:ascii="Arial Narrow" w:eastAsia="Arial Narrow" w:hAnsi="Arial Narrow" w:cs="Arial Narrow"/>
          <w:color w:val="000000"/>
          <w:szCs w:val="24"/>
          <w:vertAlign w:val="superscript"/>
          <w:lang w:val="en-US"/>
        </w:rPr>
      </w:pPr>
      <w:r>
        <w:rPr>
          <w:rFonts w:ascii="Arial Narrow" w:eastAsia="Arial Narrow" w:hAnsi="Arial Narrow" w:cs="Arial Narrow"/>
          <w:color w:val="000000"/>
          <w:szCs w:val="24"/>
        </w:rPr>
        <w:t>Agusdarmawandkv@nusaputra.ac.id</w:t>
      </w:r>
      <w:r w:rsidR="00524C4C">
        <w:rPr>
          <w:rFonts w:ascii="Arial Narrow" w:eastAsia="Arial Narrow" w:hAnsi="Arial Narrow" w:cs="Arial Narrow"/>
          <w:color w:val="000000"/>
          <w:szCs w:val="24"/>
          <w:vertAlign w:val="superscript"/>
          <w:lang w:val="en-US"/>
        </w:rPr>
        <w:t>1</w:t>
      </w:r>
      <w:r>
        <w:rPr>
          <w:rFonts w:ascii="Arial Narrow" w:eastAsia="Arial Narrow" w:hAnsi="Arial Narrow" w:cs="Arial Narrow"/>
          <w:color w:val="000000"/>
          <w:szCs w:val="24"/>
          <w:lang w:val="en-US"/>
        </w:rPr>
        <w:t xml:space="preserve"> ; Putridesmiati@nusaputra.ac.id</w:t>
      </w:r>
      <w:r w:rsidR="00524C4C">
        <w:rPr>
          <w:rFonts w:ascii="Arial Narrow" w:eastAsia="Arial Narrow" w:hAnsi="Arial Narrow" w:cs="Arial Narrow"/>
          <w:color w:val="000000"/>
          <w:szCs w:val="24"/>
          <w:lang w:val="en-US"/>
        </w:rPr>
        <w:t>l</w:t>
      </w:r>
      <w:r w:rsidR="00524C4C">
        <w:rPr>
          <w:rFonts w:ascii="Arial Narrow" w:eastAsia="Arial Narrow" w:hAnsi="Arial Narrow" w:cs="Arial Narrow"/>
          <w:color w:val="000000"/>
          <w:szCs w:val="24"/>
          <w:vertAlign w:val="superscript"/>
          <w:lang w:val="en-US"/>
        </w:rPr>
        <w:t>2</w:t>
      </w:r>
    </w:p>
    <w:p w14:paraId="5C7BC4E6" w14:textId="77777777" w:rsidR="00524C4C" w:rsidRPr="00D3645E" w:rsidRDefault="00524C4C" w:rsidP="00524C4C">
      <w:pPr>
        <w:pBdr>
          <w:top w:val="nil"/>
          <w:left w:val="nil"/>
          <w:bottom w:val="nil"/>
          <w:right w:val="nil"/>
          <w:between w:val="nil"/>
        </w:pBdr>
        <w:jc w:val="center"/>
        <w:rPr>
          <w:rFonts w:eastAsia="Arial Narrow" w:cs="Arial Narrow"/>
          <w:b/>
          <w:color w:val="000000"/>
          <w:szCs w:val="24"/>
        </w:rPr>
      </w:pPr>
      <w:r w:rsidRPr="00D3645E">
        <w:rPr>
          <w:rFonts w:eastAsia="Arial Narrow" w:cs="Arial Narrow"/>
          <w:b/>
          <w:color w:val="000000"/>
          <w:szCs w:val="24"/>
        </w:rPr>
        <w:t>ABSTRAK</w:t>
      </w:r>
    </w:p>
    <w:p w14:paraId="133D937C" w14:textId="3E9F35DB" w:rsidR="00524C4C" w:rsidRDefault="00F132AD" w:rsidP="00524C4C">
      <w:pPr>
        <w:pBdr>
          <w:top w:val="nil"/>
          <w:left w:val="nil"/>
          <w:bottom w:val="nil"/>
          <w:right w:val="nil"/>
          <w:between w:val="nil"/>
        </w:pBdr>
        <w:ind w:firstLine="567"/>
        <w:jc w:val="both"/>
        <w:rPr>
          <w:rFonts w:ascii="Arial Narrow" w:eastAsia="Arial Narrow" w:hAnsi="Arial Narrow" w:cs="Arial Narrow"/>
          <w:color w:val="000000"/>
          <w:szCs w:val="24"/>
        </w:rPr>
      </w:pPr>
      <w:r w:rsidRPr="00F132AD">
        <w:rPr>
          <w:rFonts w:ascii="Arial Narrow" w:hAnsi="Arial Narrow"/>
          <w:szCs w:val="24"/>
        </w:rPr>
        <w:t>Indonesia memiliki macam – macam keragaman budaya yang dapat kita lihat, seperti baju adat, artefak, musik, tarian, dan lain-lainnya. Salah satu kebudayaan Indonesia yang ada di Jawa Barat yaitu aksara sunda. Aksara sunda juga menjadi salah satu unsur budaya yang dilestarikan tanpa terkecuali anak berkebutuhan khusus seperti tunanetra. Serta pasal 6 ayat 6 UU RI No. 4 Tahun 1997 tentang penyandang cacat yaitu setiap penyandang cacat memiliki hak yang sama untuk mengembangkan bakat, kemampuan dan kehidupan sosialnya, terutama bagi penyandang cacat anak dalam lingkungan keluarga dan masyarakat. Oleh karena itu, untuk membudidayakan dan mengembangkan aksara sunda untuk tunanetra menggunakan media tactile book atau buku taktil. Tactile book adalah buku yang memiliki visual ilustrasi yang dapat dibaca dengan indra peraba. Metode yang diaplikasikan dalam penelitian ini adalah metode deskriptif kualitatif dengan menggunakan metode pengumpulan data melalui studi literatur dan wawancara. Adapun hasil penelitian berupa perancangan tactile book sebagai media pembelajaran aksara sunda untuk tunanetra. Diharapkan hasil penelitian ini dapat memberikan informasi yang berguna bagi tunanetra dalam melestarikan budaya aksara sunda di Sukabumi.</w:t>
      </w:r>
    </w:p>
    <w:p w14:paraId="3C4FAD0D" w14:textId="77777777" w:rsidR="00524C4C" w:rsidRDefault="00524C4C" w:rsidP="00524C4C">
      <w:pPr>
        <w:tabs>
          <w:tab w:val="left" w:pos="3899"/>
        </w:tabs>
        <w:ind w:firstLine="720"/>
        <w:jc w:val="both"/>
        <w:rPr>
          <w:rFonts w:ascii="Times New Roman" w:eastAsia="Times New Roman" w:hAnsi="Times New Roman" w:cs="Times New Roman"/>
        </w:rPr>
      </w:pPr>
    </w:p>
    <w:p w14:paraId="57AE9D9E" w14:textId="6B62CC87" w:rsidR="00524C4C" w:rsidRDefault="00524C4C" w:rsidP="00524C4C">
      <w:pPr>
        <w:pBdr>
          <w:top w:val="nil"/>
          <w:left w:val="nil"/>
          <w:bottom w:val="nil"/>
          <w:right w:val="nil"/>
          <w:between w:val="nil"/>
        </w:pBdr>
        <w:ind w:firstLine="567"/>
        <w:rPr>
          <w:rFonts w:ascii="Arial Narrow" w:eastAsia="Arial Narrow" w:hAnsi="Arial Narrow" w:cs="Arial Narrow"/>
          <w:i/>
          <w:color w:val="000000"/>
          <w:szCs w:val="24"/>
        </w:rPr>
      </w:pPr>
      <w:r>
        <w:rPr>
          <w:rFonts w:ascii="Arial Narrow" w:eastAsia="Arial Narrow" w:hAnsi="Arial Narrow" w:cs="Arial Narrow"/>
          <w:b/>
          <w:i/>
          <w:color w:val="000000"/>
          <w:szCs w:val="24"/>
        </w:rPr>
        <w:t xml:space="preserve">Kata Kunci: </w:t>
      </w:r>
      <w:r w:rsidR="002944C6" w:rsidRPr="002944C6">
        <w:rPr>
          <w:rFonts w:ascii="Arial Narrow" w:eastAsia="Arial Narrow" w:hAnsi="Arial Narrow" w:cs="Arial Narrow"/>
          <w:i/>
          <w:color w:val="000000"/>
          <w:szCs w:val="24"/>
        </w:rPr>
        <w:t>Aksara sunda; Tunanetra; Tactile book</w:t>
      </w:r>
    </w:p>
    <w:p w14:paraId="60E1A4B1" w14:textId="77777777" w:rsidR="00524C4C" w:rsidRDefault="00524C4C" w:rsidP="00524C4C">
      <w:pPr>
        <w:pBdr>
          <w:top w:val="nil"/>
          <w:left w:val="nil"/>
          <w:bottom w:val="nil"/>
          <w:right w:val="nil"/>
          <w:between w:val="nil"/>
        </w:pBdr>
        <w:rPr>
          <w:rFonts w:ascii="Arial Narrow" w:eastAsia="Arial Narrow" w:hAnsi="Arial Narrow" w:cs="Arial Narrow"/>
          <w:i/>
          <w:color w:val="000000"/>
          <w:szCs w:val="24"/>
        </w:rPr>
      </w:pPr>
    </w:p>
    <w:p w14:paraId="4B780287" w14:textId="77777777" w:rsidR="00524C4C" w:rsidRPr="00D3645E" w:rsidRDefault="00524C4C" w:rsidP="00524C4C">
      <w:pPr>
        <w:pBdr>
          <w:top w:val="nil"/>
          <w:left w:val="nil"/>
          <w:bottom w:val="nil"/>
          <w:right w:val="nil"/>
          <w:between w:val="nil"/>
        </w:pBdr>
        <w:jc w:val="center"/>
        <w:rPr>
          <w:rFonts w:eastAsia="Arial Narrow" w:cs="Arial Narrow"/>
          <w:b/>
          <w:i/>
          <w:color w:val="000000"/>
          <w:szCs w:val="24"/>
        </w:rPr>
      </w:pPr>
      <w:r w:rsidRPr="00D3645E">
        <w:rPr>
          <w:rFonts w:eastAsia="Arial Narrow" w:cs="Arial Narrow"/>
          <w:b/>
          <w:i/>
          <w:color w:val="000000"/>
          <w:szCs w:val="24"/>
        </w:rPr>
        <w:t>ABSTRACT</w:t>
      </w:r>
    </w:p>
    <w:p w14:paraId="5605C1EB" w14:textId="21D2D077" w:rsidR="00524C4C" w:rsidRDefault="002944C6" w:rsidP="00524C4C">
      <w:pPr>
        <w:pBdr>
          <w:top w:val="nil"/>
          <w:left w:val="nil"/>
          <w:bottom w:val="nil"/>
          <w:right w:val="nil"/>
          <w:between w:val="nil"/>
        </w:pBdr>
        <w:ind w:firstLine="567"/>
        <w:jc w:val="both"/>
        <w:rPr>
          <w:rFonts w:ascii="Arial Narrow" w:eastAsia="Arial Narrow" w:hAnsi="Arial Narrow" w:cs="Arial Narrow"/>
          <w:i/>
          <w:color w:val="000000"/>
          <w:szCs w:val="24"/>
        </w:rPr>
      </w:pPr>
      <w:r w:rsidRPr="002944C6">
        <w:rPr>
          <w:rFonts w:ascii="Arial Narrow" w:eastAsia="Arial Narrow" w:hAnsi="Arial Narrow" w:cs="Arial Narrow"/>
          <w:i/>
          <w:color w:val="000000"/>
          <w:szCs w:val="24"/>
        </w:rPr>
        <w:t>Indonesia has various kinds of cultural diversity that we can see, such as traditional clothes, artifacts, music, dance, and others. One of the Indonesian cultures in West Java is the Sundanese script. Sundanese script is also one of the cultural elements that is preserved without exception for children with special needs such as blind people. As well as article 6 paragraph 6 of the Law of the Republic of Indonesia No. 4 of 1997 concerning persons with disabilities, namely Every person with disabilities has the same right to develop their talents, abilities and social life, especially for children with disabilities in the family and community environment. Therefore, to cultivate and develop Sundanese script for the blind using tactile book media or tactile books. Tactile book is a book that has visual illustrations that can be read with the sense of touch. The method applied in this study is a qualitative descriptive method using data collection methods through literature studies and interviews. The results of the research are in the form of designing a tactile book as a learning medium for Sundanese script for the visually impaired. It is hoped that the results of this study can provide useful information for the blind in preserving Sundanese script culture in Sukabumi.</w:t>
      </w:r>
    </w:p>
    <w:p w14:paraId="35ED3C26" w14:textId="77777777" w:rsidR="00524C4C" w:rsidRDefault="00524C4C" w:rsidP="00524C4C">
      <w:pPr>
        <w:pBdr>
          <w:top w:val="nil"/>
          <w:left w:val="nil"/>
          <w:bottom w:val="nil"/>
          <w:right w:val="nil"/>
          <w:between w:val="nil"/>
        </w:pBdr>
        <w:ind w:firstLine="567"/>
        <w:rPr>
          <w:rFonts w:ascii="Arial Narrow" w:eastAsia="Arial Narrow" w:hAnsi="Arial Narrow" w:cs="Arial Narrow"/>
          <w:b/>
          <w:i/>
          <w:color w:val="000000"/>
          <w:szCs w:val="24"/>
        </w:rPr>
      </w:pPr>
    </w:p>
    <w:p w14:paraId="6929473B" w14:textId="34761AB4" w:rsidR="00524C4C" w:rsidRDefault="00524C4C" w:rsidP="00524C4C">
      <w:pPr>
        <w:pBdr>
          <w:top w:val="nil"/>
          <w:left w:val="nil"/>
          <w:bottom w:val="nil"/>
          <w:right w:val="nil"/>
          <w:between w:val="nil"/>
        </w:pBdr>
        <w:ind w:firstLine="567"/>
        <w:rPr>
          <w:rFonts w:ascii="Arial Narrow" w:eastAsia="Arial Narrow" w:hAnsi="Arial Narrow" w:cs="Arial Narrow"/>
          <w:i/>
          <w:color w:val="000000"/>
          <w:szCs w:val="24"/>
        </w:rPr>
      </w:pPr>
      <w:r>
        <w:rPr>
          <w:rFonts w:ascii="Arial Narrow" w:eastAsia="Arial Narrow" w:hAnsi="Arial Narrow" w:cs="Arial Narrow"/>
          <w:b/>
          <w:i/>
          <w:color w:val="000000"/>
          <w:szCs w:val="24"/>
        </w:rPr>
        <w:t>Keywords</w:t>
      </w:r>
      <w:r w:rsidR="002944C6">
        <w:rPr>
          <w:rFonts w:ascii="Arial Narrow" w:eastAsia="Arial Narrow" w:hAnsi="Arial Narrow" w:cs="Arial Narrow"/>
          <w:i/>
          <w:color w:val="000000"/>
          <w:szCs w:val="24"/>
        </w:rPr>
        <w:t xml:space="preserve">: </w:t>
      </w:r>
      <w:r w:rsidR="002944C6" w:rsidRPr="002944C6">
        <w:rPr>
          <w:rFonts w:ascii="Arial Narrow" w:eastAsia="Arial Narrow" w:hAnsi="Arial Narrow" w:cs="Arial Narrow"/>
          <w:i/>
          <w:color w:val="000000"/>
          <w:szCs w:val="24"/>
        </w:rPr>
        <w:t>Sundanese script; Tunanetra; Tactile book.</w:t>
      </w:r>
    </w:p>
    <w:p w14:paraId="6F9EA2EF" w14:textId="77777777" w:rsidR="00524C4C" w:rsidRDefault="00524C4C" w:rsidP="00524C4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p>
    <w:p w14:paraId="33DD985F" w14:textId="3833BBD9" w:rsidR="00524C4C" w:rsidRDefault="00524C4C" w:rsidP="00524C4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right"/>
        <w:rPr>
          <w:rFonts w:ascii="Arial Narrow" w:eastAsia="Arial Narrow" w:hAnsi="Arial Narrow" w:cs="Arial Narrow"/>
          <w:b/>
          <w:i/>
          <w:color w:val="212121"/>
          <w:sz w:val="20"/>
        </w:rPr>
      </w:pPr>
      <w:bookmarkStart w:id="1" w:name="_heading=h.gjdgxs" w:colFirst="0" w:colLast="0"/>
      <w:bookmarkEnd w:id="1"/>
    </w:p>
    <w:tbl>
      <w:tblPr>
        <w:tblW w:w="8567" w:type="dxa"/>
        <w:tblInd w:w="567" w:type="dxa"/>
        <w:tblBorders>
          <w:top w:val="nil"/>
          <w:left w:val="nil"/>
          <w:bottom w:val="nil"/>
          <w:right w:val="nil"/>
          <w:insideH w:val="nil"/>
          <w:insideV w:val="nil"/>
        </w:tblBorders>
        <w:tblLayout w:type="fixed"/>
        <w:tblLook w:val="0400" w:firstRow="0" w:lastRow="0" w:firstColumn="0" w:lastColumn="0" w:noHBand="0" w:noVBand="1"/>
      </w:tblPr>
      <w:tblGrid>
        <w:gridCol w:w="2835"/>
        <w:gridCol w:w="2835"/>
        <w:gridCol w:w="2897"/>
      </w:tblGrid>
      <w:tr w:rsidR="00524C4C" w14:paraId="48A3E5F0" w14:textId="77777777" w:rsidTr="00524C4C">
        <w:tc>
          <w:tcPr>
            <w:tcW w:w="2835" w:type="dxa"/>
          </w:tcPr>
          <w:p w14:paraId="572B3D91" w14:textId="77777777" w:rsidR="00524C4C" w:rsidRDefault="00524C4C" w:rsidP="00D44C61">
            <w:pPr>
              <w:pBdr>
                <w:top w:val="nil"/>
                <w:left w:val="nil"/>
                <w:bottom w:val="none" w:sz="0" w:space="0" w:color="000000"/>
                <w:right w:val="nil"/>
                <w:between w:val="nil"/>
              </w:pBdr>
              <w:rPr>
                <w:rFonts w:ascii="Arial Narrow" w:eastAsia="Arial Narrow" w:hAnsi="Arial Narrow" w:cs="Arial Narrow"/>
                <w:i/>
                <w:color w:val="000000"/>
                <w:sz w:val="20"/>
              </w:rPr>
            </w:pPr>
            <w:r>
              <w:rPr>
                <w:rFonts w:ascii="Arial Narrow" w:eastAsia="Arial Narrow" w:hAnsi="Arial Narrow" w:cs="Arial Narrow"/>
                <w:i/>
                <w:color w:val="000000"/>
                <w:sz w:val="20"/>
              </w:rPr>
              <w:t xml:space="preserve">Received: </w:t>
            </w:r>
          </w:p>
        </w:tc>
        <w:tc>
          <w:tcPr>
            <w:tcW w:w="2835" w:type="dxa"/>
          </w:tcPr>
          <w:p w14:paraId="30E5C156" w14:textId="77777777" w:rsidR="00524C4C" w:rsidRDefault="00524C4C" w:rsidP="00D44C61">
            <w:pPr>
              <w:pBdr>
                <w:top w:val="nil"/>
                <w:left w:val="nil"/>
                <w:bottom w:val="none" w:sz="0" w:space="0" w:color="000000"/>
                <w:right w:val="nil"/>
                <w:between w:val="nil"/>
              </w:pBdr>
              <w:rPr>
                <w:rFonts w:ascii="Arial Narrow" w:eastAsia="Arial Narrow" w:hAnsi="Arial Narrow" w:cs="Arial Narrow"/>
                <w:i/>
                <w:color w:val="000000"/>
                <w:sz w:val="20"/>
              </w:rPr>
            </w:pPr>
            <w:r>
              <w:rPr>
                <w:rFonts w:ascii="Arial Narrow" w:eastAsia="Arial Narrow" w:hAnsi="Arial Narrow" w:cs="Arial Narrow"/>
                <w:i/>
                <w:color w:val="000000"/>
                <w:sz w:val="20"/>
              </w:rPr>
              <w:t>Revised:</w:t>
            </w:r>
          </w:p>
        </w:tc>
        <w:tc>
          <w:tcPr>
            <w:tcW w:w="2897" w:type="dxa"/>
          </w:tcPr>
          <w:p w14:paraId="7936DC07" w14:textId="77777777" w:rsidR="00524C4C" w:rsidRDefault="00524C4C" w:rsidP="00D44C61">
            <w:pPr>
              <w:pBdr>
                <w:top w:val="nil"/>
                <w:left w:val="nil"/>
                <w:bottom w:val="none" w:sz="0" w:space="0" w:color="000000"/>
                <w:right w:val="nil"/>
                <w:between w:val="nil"/>
              </w:pBdr>
              <w:rPr>
                <w:rFonts w:ascii="Arial Narrow" w:eastAsia="Arial Narrow" w:hAnsi="Arial Narrow" w:cs="Arial Narrow"/>
                <w:i/>
                <w:color w:val="000000"/>
                <w:sz w:val="20"/>
              </w:rPr>
            </w:pPr>
            <w:r>
              <w:rPr>
                <w:rFonts w:ascii="Arial Narrow" w:eastAsia="Arial Narrow" w:hAnsi="Arial Narrow" w:cs="Arial Narrow"/>
                <w:i/>
                <w:color w:val="000000"/>
                <w:sz w:val="20"/>
              </w:rPr>
              <w:t>Accepted:</w:t>
            </w:r>
          </w:p>
        </w:tc>
      </w:tr>
    </w:tbl>
    <w:p w14:paraId="52B90985" w14:textId="77777777" w:rsidR="00524C4C" w:rsidRDefault="00524C4C" w:rsidP="00524C4C">
      <w:pPr>
        <w:pBdr>
          <w:top w:val="nil"/>
          <w:left w:val="nil"/>
          <w:bottom w:val="single" w:sz="36" w:space="1" w:color="7F7F7F"/>
          <w:right w:val="nil"/>
          <w:between w:val="nil"/>
        </w:pBdr>
        <w:rPr>
          <w:rFonts w:ascii="Arial Narrow" w:eastAsia="Arial Narrow" w:hAnsi="Arial Narrow" w:cs="Arial Narrow"/>
          <w:i/>
          <w:color w:val="000000"/>
          <w:szCs w:val="24"/>
        </w:rPr>
      </w:pPr>
      <w:r>
        <w:rPr>
          <w:rFonts w:ascii="Arial Narrow" w:eastAsia="Arial Narrow" w:hAnsi="Arial Narrow" w:cs="Arial Narrow"/>
          <w:i/>
          <w:color w:val="000000"/>
          <w:szCs w:val="24"/>
        </w:rPr>
        <w:lastRenderedPageBreak/>
        <w:t xml:space="preserve"> </w:t>
      </w:r>
    </w:p>
    <w:p w14:paraId="11DF7D16" w14:textId="77777777" w:rsidR="00524C4C" w:rsidRDefault="00524C4C" w:rsidP="00524C4C">
      <w:pPr>
        <w:sectPr w:rsidR="00524C4C" w:rsidSect="00524C4C">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440" w:bottom="1440" w:left="1440" w:header="708" w:footer="708" w:gutter="0"/>
          <w:cols w:space="748"/>
        </w:sectPr>
      </w:pPr>
    </w:p>
    <w:p w14:paraId="5B81EBD8" w14:textId="13337506" w:rsidR="0093051E" w:rsidRPr="002F28D3" w:rsidRDefault="002F28D3" w:rsidP="002F28D3">
      <w:pPr>
        <w:pStyle w:val="JudulSection"/>
      </w:pPr>
      <w:r>
        <w:lastRenderedPageBreak/>
        <w:t>A.</w:t>
      </w:r>
      <w:r>
        <w:tab/>
        <w:t>PENDAHULUAN</w:t>
      </w:r>
      <w:r>
        <w:rPr>
          <w:lang w:val="en-US"/>
        </w:rPr>
        <w:t xml:space="preserve"> </w:t>
      </w:r>
    </w:p>
    <w:p w14:paraId="22419656" w14:textId="72600DED" w:rsidR="0093051E" w:rsidRDefault="002944C6">
      <w:pPr>
        <w:pBdr>
          <w:top w:val="nil"/>
          <w:left w:val="nil"/>
          <w:bottom w:val="nil"/>
          <w:right w:val="nil"/>
          <w:between w:val="nil"/>
        </w:pBdr>
        <w:spacing w:line="360" w:lineRule="auto"/>
        <w:jc w:val="both"/>
        <w:rPr>
          <w:rFonts w:eastAsia="Garamond" w:cs="Garamond"/>
          <w:color w:val="000000"/>
          <w:szCs w:val="24"/>
          <w:u w:val="single"/>
        </w:rPr>
      </w:pPr>
      <w:r>
        <w:rPr>
          <w:rFonts w:eastAsia="Garamond" w:cs="Garamond"/>
          <w:color w:val="000000"/>
          <w:szCs w:val="24"/>
          <w:u w:val="single"/>
        </w:rPr>
        <w:t xml:space="preserve">Latar Belakang </w:t>
      </w:r>
    </w:p>
    <w:p w14:paraId="4931250D" w14:textId="442C8A43" w:rsidR="0093051E" w:rsidRDefault="00E37AAA">
      <w:pPr>
        <w:pBdr>
          <w:top w:val="nil"/>
          <w:left w:val="nil"/>
          <w:bottom w:val="nil"/>
          <w:right w:val="nil"/>
          <w:between w:val="nil"/>
        </w:pBdr>
        <w:spacing w:line="360" w:lineRule="auto"/>
        <w:jc w:val="both"/>
        <w:rPr>
          <w:rFonts w:eastAsia="Garamond" w:cs="Garamond"/>
          <w:color w:val="000000"/>
          <w:szCs w:val="24"/>
        </w:rPr>
      </w:pPr>
      <w:r>
        <w:rPr>
          <w:rFonts w:eastAsia="Garamond" w:cs="Garamond"/>
          <w:color w:val="000000"/>
          <w:szCs w:val="24"/>
        </w:rPr>
        <w:t xml:space="preserve">          </w:t>
      </w:r>
      <w:r w:rsidR="002944C6" w:rsidRPr="002944C6">
        <w:rPr>
          <w:rFonts w:eastAsia="Garamond" w:cs="Garamond"/>
          <w:color w:val="000000"/>
          <w:szCs w:val="24"/>
        </w:rPr>
        <w:t>Indonesia memiliki macam – macam keragaman budaya yang dapat kita lihat, seperti baju adat, artefak, musik, tarian, dan lain – lainnya. Hal ini membuktikan bahwa Indonesia memiliki banyak budaya yang harus dilestarikan. Menurut UUD 1945 pasal 32 ayat 2 amandemen keempat, yaitu negara memajukan kebudayaan nasional Indonesia di tengah peradaban dunia dengan menjamin kebebasan masyarakat dalam memelihara dan mengembangkan nilai-nilai budayanya. Melestarikan budaya adalah cara upaya untuk melindungi agar tidak hilang atau musnah dari perkembangan zaman. Pemerintah dan masyarakat juga perlu menjadi peran dalam melestarikan budaya di Indonesia.</w:t>
      </w:r>
    </w:p>
    <w:p w14:paraId="7D674C52" w14:textId="148037C6" w:rsidR="0093051E" w:rsidRDefault="00E37AAA">
      <w:pPr>
        <w:pBdr>
          <w:top w:val="nil"/>
          <w:left w:val="nil"/>
          <w:bottom w:val="nil"/>
          <w:right w:val="nil"/>
          <w:between w:val="nil"/>
        </w:pBdr>
        <w:spacing w:line="360" w:lineRule="auto"/>
        <w:ind w:firstLine="540"/>
        <w:jc w:val="both"/>
        <w:rPr>
          <w:rFonts w:eastAsia="Garamond" w:cs="Garamond"/>
          <w:color w:val="000000"/>
          <w:szCs w:val="24"/>
        </w:rPr>
      </w:pPr>
      <w:r>
        <w:rPr>
          <w:rFonts w:eastAsia="Garamond" w:cs="Garamond"/>
          <w:color w:val="000000"/>
          <w:szCs w:val="24"/>
        </w:rPr>
        <w:t xml:space="preserve"> </w:t>
      </w:r>
      <w:r w:rsidR="002944C6" w:rsidRPr="002944C6">
        <w:rPr>
          <w:rFonts w:eastAsia="Garamond" w:cs="Garamond"/>
          <w:color w:val="000000"/>
          <w:szCs w:val="24"/>
        </w:rPr>
        <w:t>Salah satu kebudayaan Indonesia yang ada di Jawa Barat yaitu aksara sunda. Aksara sunda yakni tulisan yang digunakan oleh orang sunda dalam bahasa dan tulisan sunda. Aksara sunda yang digunakan di Jawa Barat masih belum banyak dikenal masyarakat luas dan aksara sunda juga menjadi salah satu unsur budaya yang dilestarikan tanpa terkecuali anak berkebutuhan khusus seperti tunanetra.</w:t>
      </w:r>
    </w:p>
    <w:p w14:paraId="722BA94F" w14:textId="0CEC6FA9" w:rsidR="002944C6" w:rsidRDefault="00430C99" w:rsidP="002944C6">
      <w:pPr>
        <w:pBdr>
          <w:top w:val="nil"/>
          <w:left w:val="nil"/>
          <w:bottom w:val="nil"/>
          <w:right w:val="nil"/>
          <w:between w:val="nil"/>
        </w:pBdr>
        <w:spacing w:line="360" w:lineRule="auto"/>
        <w:ind w:firstLine="540"/>
        <w:jc w:val="both"/>
        <w:rPr>
          <w:rFonts w:eastAsia="Garamond" w:cs="Garamond"/>
          <w:color w:val="000000"/>
          <w:szCs w:val="24"/>
        </w:rPr>
      </w:pPr>
      <w:r>
        <w:rPr>
          <w:rFonts w:eastAsia="Garamond" w:cs="Garamond"/>
          <w:color w:val="000000"/>
          <w:szCs w:val="24"/>
        </w:rPr>
        <w:t xml:space="preserve">Bagian Pendahuluan </w:t>
      </w:r>
      <w:r w:rsidR="002944C6" w:rsidRPr="002944C6">
        <w:rPr>
          <w:rFonts w:eastAsia="Garamond" w:cs="Garamond"/>
          <w:color w:val="000000"/>
          <w:szCs w:val="24"/>
        </w:rPr>
        <w:t xml:space="preserve">Tunanetra atau sering dikenal dengan gangguan penglihatan yang dapat mengganggu penglihatan ke otak. Tunanetra memiliki keterbatasan dalam indra penglihatan, maka proses belajar </w:t>
      </w:r>
      <w:r w:rsidR="002944C6" w:rsidRPr="002944C6">
        <w:rPr>
          <w:rFonts w:eastAsia="Garamond" w:cs="Garamond"/>
          <w:color w:val="000000"/>
          <w:szCs w:val="24"/>
        </w:rPr>
        <w:lastRenderedPageBreak/>
        <w:t xml:space="preserve">menggunakan indra lain, seperti indra peraba dan pendengaran. Menurut pasal 6 ayat 1 UU RI No. 4 Tahun 1997 tentang penyandang cacat yaitu Setiap penyandang cacat berhak memperoleh Pendidikan pada semua sektor, jalur, jenis dan jenjang pendidikan. Serta pasal 6 ayat 6 UU RI No. 4 Tahun 1997 tentang penyandang cacat yaitu Setiap penyandang cacat memiliki hak yang sama untuk mengembangkan bakat, kemampuan dan kehidupan sosialnya, terutama bagi penyandang cacat anak dalam lingkungan keluarga dan masyarakat. Tunanetra memiliki keterbatasan penglihatan terhadap membaca tulisan, maka dari itu tunanetra menggunakan huruf braille untuk menerima informasi berupa </w:t>
      </w:r>
      <w:r w:rsidR="002944C6">
        <w:rPr>
          <w:rFonts w:eastAsia="Garamond" w:cs="Garamond"/>
          <w:color w:val="000000"/>
          <w:szCs w:val="24"/>
        </w:rPr>
        <w:t>tulisan. Menurut (lagita, 2014)</w:t>
      </w:r>
      <w:r w:rsidR="002944C6">
        <w:rPr>
          <w:rFonts w:eastAsia="Garamond" w:cs="Garamond"/>
          <w:color w:val="000000"/>
          <w:szCs w:val="24"/>
          <w:lang w:val="en-US"/>
        </w:rPr>
        <w:t xml:space="preserve"> </w:t>
      </w:r>
      <w:r w:rsidR="002944C6" w:rsidRPr="002944C6">
        <w:rPr>
          <w:rFonts w:eastAsia="Garamond" w:cs="Garamond"/>
          <w:color w:val="000000"/>
          <w:szCs w:val="24"/>
        </w:rPr>
        <w:t>pada buku “Strategi Mengajar Siswa Tunanetra” yakni braille adalah kegiatan membaca taktil dan sistem penulisan yang tidak mewakili bentuk atau ukuran cetak.</w:t>
      </w:r>
    </w:p>
    <w:p w14:paraId="1EF6AF79" w14:textId="1CA3BE6D" w:rsidR="0093051E" w:rsidRPr="00BC50C8" w:rsidRDefault="002944C6" w:rsidP="00BC50C8">
      <w:pPr>
        <w:pBdr>
          <w:top w:val="nil"/>
          <w:left w:val="nil"/>
          <w:bottom w:val="nil"/>
          <w:right w:val="nil"/>
          <w:between w:val="nil"/>
        </w:pBdr>
        <w:spacing w:before="240" w:line="360" w:lineRule="auto"/>
        <w:jc w:val="both"/>
        <w:rPr>
          <w:rFonts w:eastAsia="Garamond" w:cs="Garamond"/>
          <w:color w:val="000000"/>
          <w:szCs w:val="24"/>
          <w:u w:val="single"/>
        </w:rPr>
      </w:pPr>
      <w:r w:rsidRPr="00BC50C8">
        <w:rPr>
          <w:rFonts w:eastAsia="Garamond" w:cs="Garamond"/>
          <w:color w:val="000000"/>
          <w:szCs w:val="24"/>
          <w:u w:val="single"/>
        </w:rPr>
        <w:t xml:space="preserve">Permasalahan </w:t>
      </w:r>
      <w:r w:rsidR="00430C99" w:rsidRPr="00BC50C8">
        <w:rPr>
          <w:rFonts w:eastAsia="Garamond" w:cs="Garamond"/>
          <w:color w:val="000000"/>
          <w:szCs w:val="24"/>
          <w:u w:val="single"/>
        </w:rPr>
        <w:t xml:space="preserve"> </w:t>
      </w:r>
    </w:p>
    <w:p w14:paraId="6780BA58" w14:textId="46462575" w:rsidR="00BC50C8" w:rsidRPr="00BC50C8" w:rsidRDefault="00E37AAA" w:rsidP="00BC50C8">
      <w:pPr>
        <w:pBdr>
          <w:top w:val="nil"/>
          <w:left w:val="nil"/>
          <w:bottom w:val="nil"/>
          <w:right w:val="nil"/>
          <w:between w:val="nil"/>
        </w:pBdr>
        <w:spacing w:line="360" w:lineRule="auto"/>
        <w:jc w:val="both"/>
        <w:rPr>
          <w:rFonts w:eastAsia="Garamond" w:cs="Garamond"/>
          <w:color w:val="000000"/>
          <w:szCs w:val="24"/>
        </w:rPr>
      </w:pPr>
      <w:r>
        <w:rPr>
          <w:rFonts w:eastAsia="Garamond" w:cs="Garamond"/>
          <w:color w:val="000000"/>
          <w:szCs w:val="24"/>
        </w:rPr>
        <w:t xml:space="preserve">       </w:t>
      </w:r>
      <w:r w:rsidR="002944C6" w:rsidRPr="002944C6">
        <w:rPr>
          <w:rFonts w:eastAsia="Garamond" w:cs="Garamond"/>
          <w:color w:val="000000"/>
          <w:szCs w:val="24"/>
        </w:rPr>
        <w:t xml:space="preserve">Berdasarkan observasi dan wawancara yang dilakukan penulis di Sekolah Luar Biasa (SLB) A Budi Nurani Kota Sukabumi, menurut Bapak Ilham Sahibudin selaku Guru Bahasa Sunda di sekolah tersebut mengatakan bahwa proses pengajaran Bahasa daerah khususnya pengenalan aksara Sunda untuk tunanetra mengalami kesulitan. Hal tersebut disebabkan oleh beberapa faktor, antara lain keterbatasan penglihatan, keterbatasan penafsiran bentuk, dan </w:t>
      </w:r>
      <w:r w:rsidR="002944C6" w:rsidRPr="002944C6">
        <w:rPr>
          <w:rFonts w:eastAsia="Garamond" w:cs="Garamond"/>
          <w:color w:val="000000"/>
          <w:szCs w:val="24"/>
        </w:rPr>
        <w:lastRenderedPageBreak/>
        <w:t>keterbatasan kemampuan guru dalam menyampaikan materi aksara Sunda. Akibatnya, proses pembelajaran aksara Sunda untuk tunanetra belum berjalan dengan baik di SLB A Budi Nurani. Di SLB A Budi Nurani, saat ini hanya ada pembelajaran tanda baca khusus pada bahasa Sunda yang mencakup e, e', dan eu yang memiliki tanda khusus pada braille. Hal ini dikarenakan tidak tersedianya media yang mendukung proses pembelajaran aksara sunda secara lebih lengkap.</w:t>
      </w:r>
    </w:p>
    <w:p w14:paraId="6548415D" w14:textId="43EC9E46" w:rsidR="002944C6" w:rsidRPr="00BC50C8" w:rsidRDefault="002944C6" w:rsidP="00BC50C8">
      <w:pPr>
        <w:pBdr>
          <w:top w:val="nil"/>
          <w:left w:val="nil"/>
          <w:bottom w:val="nil"/>
          <w:right w:val="nil"/>
          <w:between w:val="nil"/>
        </w:pBdr>
        <w:spacing w:line="360" w:lineRule="auto"/>
        <w:jc w:val="both"/>
        <w:rPr>
          <w:rFonts w:eastAsia="Garamond" w:cs="Garamond"/>
          <w:color w:val="000000"/>
          <w:szCs w:val="24"/>
        </w:rPr>
      </w:pPr>
      <w:r w:rsidRPr="00BC50C8">
        <w:rPr>
          <w:rFonts w:eastAsia="Garamond" w:cs="Garamond"/>
          <w:color w:val="000000"/>
          <w:szCs w:val="24"/>
        </w:rPr>
        <w:t>Karena itu, dalam upaya melestarikan aksara sunda bagi tunanetra, digunakan media buku taktil atau tactile book. Buku taktil adalah bentuk media pendidikan yang tidak hanya menarik, tetapi juga lebih interaktif karena mampu memberikan visualisasi yang dapat diraba melalui tekstur dan interaksi pada setiap elemen sehingga tactile book sangat menarik bagi tunanetra (D’Angiulli dkk., 1998).</w:t>
      </w:r>
    </w:p>
    <w:p w14:paraId="49A7D10D" w14:textId="1C44F038" w:rsidR="0093051E" w:rsidRDefault="002944C6" w:rsidP="002944C6">
      <w:pPr>
        <w:pBdr>
          <w:top w:val="nil"/>
          <w:left w:val="nil"/>
          <w:bottom w:val="nil"/>
          <w:right w:val="nil"/>
          <w:between w:val="nil"/>
        </w:pBdr>
        <w:spacing w:line="360" w:lineRule="auto"/>
        <w:ind w:firstLine="540"/>
        <w:jc w:val="both"/>
        <w:rPr>
          <w:rFonts w:eastAsia="Garamond" w:cs="Garamond"/>
          <w:color w:val="000000"/>
          <w:szCs w:val="24"/>
        </w:rPr>
      </w:pPr>
      <w:r w:rsidRPr="002944C6">
        <w:rPr>
          <w:rFonts w:eastAsia="Garamond" w:cs="Garamond"/>
          <w:color w:val="000000"/>
          <w:szCs w:val="24"/>
        </w:rPr>
        <w:t>Dalam uraian permasalahan latar belakang diatas menarik perhatian penulis untuk melakukan penelitian yang berjudul “Perancangan Tactile Book Sebagai Media Pembelajaran Aksara Sunda Untuk Tunanetra”. Diharapkan hasil penelitian ini dapat memberikan informasi yang berguna bagi tunanetra dan masyarakat dalam melestarikan budaya aksara sunda di Sukabumi.</w:t>
      </w:r>
    </w:p>
    <w:p w14:paraId="4632F0BF" w14:textId="779555ED" w:rsidR="00BC50C8" w:rsidRPr="00BC50C8" w:rsidRDefault="00BC50C8" w:rsidP="00BC50C8">
      <w:pPr>
        <w:pStyle w:val="ListParagraph"/>
        <w:numPr>
          <w:ilvl w:val="0"/>
          <w:numId w:val="5"/>
        </w:numPr>
        <w:pBdr>
          <w:top w:val="nil"/>
          <w:left w:val="nil"/>
          <w:bottom w:val="nil"/>
          <w:right w:val="nil"/>
          <w:between w:val="nil"/>
        </w:pBdr>
        <w:spacing w:line="360" w:lineRule="auto"/>
        <w:jc w:val="both"/>
        <w:rPr>
          <w:rFonts w:eastAsia="Garamond" w:cs="Garamond"/>
          <w:color w:val="000000"/>
          <w:szCs w:val="24"/>
          <w:lang w:val="en-US"/>
        </w:rPr>
      </w:pPr>
      <w:r w:rsidRPr="00BC50C8">
        <w:rPr>
          <w:rFonts w:eastAsia="Garamond" w:cs="Garamond"/>
          <w:color w:val="000000"/>
          <w:szCs w:val="24"/>
          <w:lang w:val="en-US"/>
        </w:rPr>
        <w:t>permasalahan 1.</w:t>
      </w:r>
      <w:r w:rsidRPr="00BC50C8">
        <w:rPr>
          <w:rFonts w:eastAsia="Garamond" w:cs="Garamond"/>
          <w:color w:val="000000"/>
          <w:szCs w:val="24"/>
          <w:lang w:val="en-US"/>
        </w:rPr>
        <w:tab/>
      </w:r>
    </w:p>
    <w:p w14:paraId="1BC0571B" w14:textId="22A2B792" w:rsidR="00BC50C8" w:rsidRDefault="00BC50C8" w:rsidP="00BC50C8">
      <w:pPr>
        <w:pBdr>
          <w:top w:val="nil"/>
          <w:left w:val="nil"/>
          <w:bottom w:val="nil"/>
          <w:right w:val="nil"/>
          <w:between w:val="nil"/>
        </w:pBdr>
        <w:spacing w:line="360" w:lineRule="auto"/>
        <w:jc w:val="both"/>
        <w:rPr>
          <w:rFonts w:eastAsia="Garamond" w:cs="Garamond"/>
          <w:color w:val="000000"/>
          <w:szCs w:val="24"/>
          <w:lang w:val="en-US"/>
        </w:rPr>
      </w:pPr>
      <w:r w:rsidRPr="00BC50C8">
        <w:rPr>
          <w:rFonts w:eastAsia="Garamond" w:cs="Garamond"/>
          <w:color w:val="000000"/>
          <w:szCs w:val="24"/>
          <w:lang w:val="en-US"/>
        </w:rPr>
        <w:t xml:space="preserve">Bagaimana konsep pembuatan ilustrasi </w:t>
      </w:r>
      <w:r w:rsidRPr="00BC50C8">
        <w:rPr>
          <w:rFonts w:eastAsia="Garamond" w:cs="Garamond"/>
          <w:color w:val="000000"/>
          <w:szCs w:val="24"/>
          <w:lang w:val="en-US"/>
        </w:rPr>
        <w:lastRenderedPageBreak/>
        <w:t>tactile book sebagai media pembelajara</w:t>
      </w:r>
      <w:r>
        <w:rPr>
          <w:rFonts w:eastAsia="Garamond" w:cs="Garamond"/>
          <w:color w:val="000000"/>
          <w:szCs w:val="24"/>
          <w:lang w:val="en-US"/>
        </w:rPr>
        <w:t>n aksara sunda untuk tunanetra?</w:t>
      </w:r>
    </w:p>
    <w:p w14:paraId="57692C70" w14:textId="761E46EB" w:rsidR="00BC50C8" w:rsidRPr="00BC50C8" w:rsidRDefault="00BC50C8" w:rsidP="00BC50C8">
      <w:pPr>
        <w:pStyle w:val="ListParagraph"/>
        <w:numPr>
          <w:ilvl w:val="0"/>
          <w:numId w:val="5"/>
        </w:numPr>
        <w:pBdr>
          <w:top w:val="nil"/>
          <w:left w:val="nil"/>
          <w:bottom w:val="nil"/>
          <w:right w:val="nil"/>
          <w:between w:val="nil"/>
        </w:pBdr>
        <w:spacing w:line="360" w:lineRule="auto"/>
        <w:jc w:val="both"/>
        <w:rPr>
          <w:rFonts w:eastAsia="Garamond" w:cs="Garamond"/>
          <w:color w:val="000000"/>
          <w:szCs w:val="24"/>
          <w:lang w:val="en-US"/>
        </w:rPr>
      </w:pPr>
      <w:r w:rsidRPr="00BC50C8">
        <w:rPr>
          <w:rFonts w:eastAsia="Garamond" w:cs="Garamond"/>
          <w:color w:val="000000"/>
          <w:szCs w:val="24"/>
          <w:lang w:val="en-US"/>
        </w:rPr>
        <w:t xml:space="preserve">permasalahan 2. </w:t>
      </w:r>
    </w:p>
    <w:p w14:paraId="55313C94" w14:textId="11E4BF1C" w:rsidR="00BC50C8" w:rsidRPr="00BC50C8" w:rsidRDefault="00BC50C8" w:rsidP="00BC50C8">
      <w:pPr>
        <w:pBdr>
          <w:top w:val="nil"/>
          <w:left w:val="nil"/>
          <w:bottom w:val="nil"/>
          <w:right w:val="nil"/>
          <w:between w:val="nil"/>
        </w:pBdr>
        <w:spacing w:line="360" w:lineRule="auto"/>
        <w:jc w:val="both"/>
        <w:rPr>
          <w:lang w:val="en-US"/>
        </w:rPr>
      </w:pPr>
      <w:r w:rsidRPr="00BC50C8">
        <w:rPr>
          <w:lang w:val="en-US"/>
        </w:rPr>
        <w:t>Bagaimana proses perancang media tactile book sebagai media pembelajaran aksara sunda untuk tunanetra?.</w:t>
      </w:r>
    </w:p>
    <w:p w14:paraId="460BAA20" w14:textId="193E5327" w:rsidR="0093051E" w:rsidRPr="002F28D3" w:rsidRDefault="00430C99" w:rsidP="002F28D3">
      <w:pPr>
        <w:pStyle w:val="JudulSection"/>
      </w:pPr>
      <w:r w:rsidRPr="002F28D3">
        <w:t>B.</w:t>
      </w:r>
      <w:r w:rsidRPr="002F28D3">
        <w:tab/>
        <w:t xml:space="preserve">TINJAUAN PUSTAKA </w:t>
      </w:r>
    </w:p>
    <w:p w14:paraId="488A75A0" w14:textId="74E2CDE4" w:rsidR="0093051E" w:rsidRDefault="00BC50C8">
      <w:pPr>
        <w:rPr>
          <w:u w:val="single"/>
        </w:rPr>
      </w:pPr>
      <w:r>
        <w:rPr>
          <w:u w:val="single"/>
        </w:rPr>
        <w:t>Landasan Teori</w:t>
      </w:r>
    </w:p>
    <w:p w14:paraId="02CF5977" w14:textId="3A13968F" w:rsidR="0093051E" w:rsidRDefault="00BC50C8">
      <w:pPr>
        <w:widowControl/>
        <w:pBdr>
          <w:top w:val="nil"/>
          <w:left w:val="nil"/>
          <w:bottom w:val="nil"/>
          <w:right w:val="nil"/>
          <w:between w:val="nil"/>
        </w:pBdr>
        <w:spacing w:before="120" w:line="360" w:lineRule="auto"/>
        <w:ind w:left="360" w:right="45" w:hanging="360"/>
        <w:jc w:val="both"/>
        <w:rPr>
          <w:rFonts w:eastAsia="Garamond" w:cs="Garamond"/>
          <w:b/>
          <w:i/>
          <w:color w:val="000000"/>
          <w:szCs w:val="24"/>
        </w:rPr>
      </w:pPr>
      <w:r>
        <w:rPr>
          <w:rFonts w:eastAsia="Garamond" w:cs="Garamond"/>
          <w:b/>
          <w:i/>
          <w:color w:val="000000"/>
          <w:szCs w:val="24"/>
        </w:rPr>
        <w:t>a. Anak berkebutuhan khusus</w:t>
      </w:r>
    </w:p>
    <w:p w14:paraId="67A7D1A4" w14:textId="1B3C804B" w:rsidR="0093051E" w:rsidRDefault="00BC50C8">
      <w:pPr>
        <w:pBdr>
          <w:top w:val="nil"/>
          <w:left w:val="nil"/>
          <w:bottom w:val="nil"/>
          <w:right w:val="nil"/>
          <w:between w:val="nil"/>
        </w:pBdr>
        <w:spacing w:line="360" w:lineRule="auto"/>
        <w:jc w:val="both"/>
        <w:rPr>
          <w:rFonts w:eastAsia="Garamond" w:cs="Garamond"/>
          <w:color w:val="000000"/>
          <w:szCs w:val="24"/>
        </w:rPr>
      </w:pPr>
      <w:r>
        <w:rPr>
          <w:rFonts w:eastAsia="Garamond" w:cs="Garamond"/>
          <w:color w:val="000000"/>
          <w:szCs w:val="24"/>
          <w:lang w:val="en-US"/>
        </w:rPr>
        <w:t xml:space="preserve">           </w:t>
      </w:r>
      <w:r w:rsidRPr="00BC50C8">
        <w:rPr>
          <w:rFonts w:eastAsia="Garamond" w:cs="Garamond"/>
          <w:color w:val="000000"/>
          <w:szCs w:val="24"/>
        </w:rPr>
        <w:t>Undang – Undang Kementerian Pemberdayaan Perempuan dan Perlindungan Anak Republik Indonesia 2013, menjelaskan bahwa anak berkebutuhan khusus merupakan: “anak yang mengalami keterbatasan/keluarbiasaan baik fisik, mental - intelektual, sosial, maupun emosional yang berpengaruh secara signifikan dalam proses pertumbuhan dan perkembangannya dibandingkan dengan anak-anak lain seusianya”. Sedangkan, menurut (Heward, 2002 dalam Desiningrum, 2016:1-2) anak berkebutuhan khusus adalah anak dengan karakteristik khusus yang berbeda dengan anak pada umumnya, yang memiliki kelainan mental, emosional, atau fisik.</w:t>
      </w:r>
    </w:p>
    <w:p w14:paraId="2C226F40" w14:textId="72E716C9" w:rsidR="0093051E" w:rsidRDefault="00BC50C8">
      <w:pPr>
        <w:pBdr>
          <w:top w:val="nil"/>
          <w:left w:val="nil"/>
          <w:bottom w:val="nil"/>
          <w:right w:val="nil"/>
          <w:between w:val="nil"/>
        </w:pBdr>
        <w:spacing w:line="360" w:lineRule="auto"/>
        <w:ind w:firstLine="540"/>
        <w:jc w:val="both"/>
        <w:rPr>
          <w:rFonts w:eastAsia="Garamond" w:cs="Garamond"/>
          <w:color w:val="000000"/>
          <w:szCs w:val="24"/>
        </w:rPr>
      </w:pPr>
      <w:r>
        <w:rPr>
          <w:rFonts w:eastAsia="Garamond" w:cs="Garamond"/>
          <w:color w:val="000000"/>
          <w:szCs w:val="24"/>
        </w:rPr>
        <w:t xml:space="preserve"> </w:t>
      </w:r>
      <w:r w:rsidRPr="00BC50C8">
        <w:rPr>
          <w:rFonts w:eastAsia="Garamond" w:cs="Garamond"/>
          <w:color w:val="000000"/>
          <w:szCs w:val="24"/>
        </w:rPr>
        <w:t xml:space="preserve">Anak berkebutuhan khusus atau anak luar biasa merupakan anak yang membutuhkan Pendidikan dan layanan khusus untuk mewujudkan potensi kemanusiaannya secara utuh (Pratiwi, 2011:1). Sedangkan, menurut (Partowisastro, 1883 dalam Pratiwi, 2011:1) istilah anak berkebutuhan khusus merupakan anak yang menunjukkan penyimpangan dari </w:t>
      </w:r>
      <w:r w:rsidRPr="00BC50C8">
        <w:rPr>
          <w:rFonts w:eastAsia="Garamond" w:cs="Garamond"/>
          <w:color w:val="000000"/>
          <w:szCs w:val="24"/>
        </w:rPr>
        <w:lastRenderedPageBreak/>
        <w:t>perkembangan dan pertumbuhan intelektual, fisik, sosial atau emosional yang pada umumnya atau normal, sehingga tidak dapat mengenyam pendidikan di sekolah normal. Maka dari itu anak berkebutuhan khusus sulit menjangkau pendidikan karena tingkah laku yang dianggap berbeda dari anak biasanya. Sementara itu seperti yang dijelaskan pada UU RI No. 4 Tahun 1997 pasal 6 ayat 1 tentang penyandang cacat yaitu setiap penyandang cacat berhak memperoleh pendidikan pada semua sektor, jalur, jenis dan jenjang pendidikan. Hal tersebut dapat diketahui bahwa anak berkebutuhan khusus berhak mendapatkan pendidikan yang setara dengan anak biasa pada umumnya, baik dari pendidikan, bimbingan, dan layanan sosial yang dibuat secara khusus</w:t>
      </w:r>
    </w:p>
    <w:p w14:paraId="26621249" w14:textId="30BBF0DF" w:rsidR="0080290C" w:rsidRPr="0080290C" w:rsidRDefault="0080290C" w:rsidP="0080290C">
      <w:pPr>
        <w:pBdr>
          <w:top w:val="nil"/>
          <w:left w:val="nil"/>
          <w:bottom w:val="nil"/>
          <w:right w:val="nil"/>
          <w:between w:val="nil"/>
        </w:pBdr>
        <w:spacing w:line="360" w:lineRule="auto"/>
        <w:jc w:val="both"/>
        <w:rPr>
          <w:rFonts w:eastAsia="Garamond" w:cs="Garamond"/>
          <w:b/>
          <w:i/>
          <w:color w:val="000000"/>
          <w:szCs w:val="24"/>
        </w:rPr>
      </w:pPr>
      <w:r>
        <w:rPr>
          <w:rFonts w:eastAsia="Garamond" w:cs="Garamond"/>
          <w:b/>
          <w:i/>
          <w:color w:val="000000"/>
          <w:szCs w:val="24"/>
          <w:lang w:val="en-US"/>
        </w:rPr>
        <w:t>b.</w:t>
      </w:r>
      <w:r w:rsidRPr="0080290C">
        <w:rPr>
          <w:rFonts w:eastAsia="Garamond" w:cs="Garamond"/>
          <w:b/>
          <w:i/>
          <w:color w:val="000000"/>
          <w:szCs w:val="24"/>
        </w:rPr>
        <w:t>Tunanetra</w:t>
      </w:r>
    </w:p>
    <w:p w14:paraId="760E1B36" w14:textId="466FA411" w:rsidR="0080290C" w:rsidRPr="0080290C" w:rsidRDefault="0080290C" w:rsidP="0080290C">
      <w:pPr>
        <w:pBdr>
          <w:top w:val="nil"/>
          <w:left w:val="nil"/>
          <w:bottom w:val="nil"/>
          <w:right w:val="nil"/>
          <w:between w:val="nil"/>
        </w:pBdr>
        <w:spacing w:line="360" w:lineRule="auto"/>
        <w:jc w:val="both"/>
        <w:rPr>
          <w:rFonts w:eastAsia="Garamond" w:cs="Garamond"/>
          <w:color w:val="000000"/>
          <w:szCs w:val="24"/>
        </w:rPr>
      </w:pPr>
      <w:r>
        <w:rPr>
          <w:rFonts w:eastAsia="Garamond" w:cs="Garamond"/>
          <w:color w:val="000000"/>
          <w:szCs w:val="24"/>
          <w:lang w:val="en-US"/>
        </w:rPr>
        <w:t xml:space="preserve">                 Tunanetra merupakan suatu keadaan dimana seorang anak tidak dapat </w:t>
      </w:r>
      <w:r>
        <w:rPr>
          <w:rFonts w:eastAsia="Garamond" w:cs="Garamond"/>
          <w:color w:val="000000"/>
          <w:szCs w:val="24"/>
        </w:rPr>
        <w:t>M</w:t>
      </w:r>
      <w:r w:rsidRPr="0080290C">
        <w:rPr>
          <w:rFonts w:eastAsia="Garamond" w:cs="Garamond"/>
          <w:color w:val="000000"/>
          <w:szCs w:val="24"/>
        </w:rPr>
        <w:t>enggunakan penglihatannya untuk kegiatan sehari-hari, karena mengalami masalah penglihatan sebagian atau total (Melinda, 2016:27). Sedangkan, pengertian tunanetra menurut (Kaufman dan Hallahan, 2006 dalam Manastas, 2014:3) ialah orang dengan gangguan penglihatan atau ketepatan penglihatan kurang dari 6/60 setelah dikoreksi atau ti</w:t>
      </w:r>
      <w:r>
        <w:rPr>
          <w:rFonts w:eastAsia="Garamond" w:cs="Garamond"/>
          <w:color w:val="000000"/>
          <w:szCs w:val="24"/>
        </w:rPr>
        <w:t>dak lagi mempunyai penglihatan.</w:t>
      </w:r>
      <w:r>
        <w:rPr>
          <w:rFonts w:eastAsia="Garamond" w:cs="Garamond"/>
          <w:color w:val="000000"/>
          <w:szCs w:val="24"/>
          <w:lang w:val="en-US"/>
        </w:rPr>
        <w:t xml:space="preserve"> </w:t>
      </w:r>
      <w:r w:rsidRPr="0080290C">
        <w:rPr>
          <w:rFonts w:eastAsia="Garamond" w:cs="Garamond"/>
          <w:color w:val="000000"/>
          <w:szCs w:val="24"/>
        </w:rPr>
        <w:t xml:space="preserve">Menurut Persatuan Tunanetra Indonesia (PERTUNI), Tunanetra yakni mengacu pada yang tidak memiliki penglihatan sama sekali atau buta total (blind) </w:t>
      </w:r>
      <w:r w:rsidRPr="0080290C">
        <w:rPr>
          <w:rFonts w:eastAsia="Garamond" w:cs="Garamond"/>
          <w:color w:val="000000"/>
          <w:szCs w:val="24"/>
        </w:rPr>
        <w:lastRenderedPageBreak/>
        <w:t>dan yang masih memiliki keterbatasan penglihatan tetapi tidak dapat menggunakan untuk membaca teks dengan ukuran 12-point dalam kondisi pencahayaan normal dan dari jarak normal, meskipun didukung oleh alat bantu kacamata (low vision).</w:t>
      </w:r>
    </w:p>
    <w:p w14:paraId="1636DFC7" w14:textId="77777777" w:rsidR="0080290C" w:rsidRPr="0080290C" w:rsidRDefault="0080290C" w:rsidP="0080290C">
      <w:pPr>
        <w:pBdr>
          <w:top w:val="nil"/>
          <w:left w:val="nil"/>
          <w:bottom w:val="nil"/>
          <w:right w:val="nil"/>
          <w:between w:val="nil"/>
        </w:pBdr>
        <w:spacing w:line="360" w:lineRule="auto"/>
        <w:jc w:val="both"/>
        <w:rPr>
          <w:rFonts w:eastAsia="Garamond" w:cs="Garamond"/>
          <w:color w:val="000000"/>
          <w:szCs w:val="24"/>
        </w:rPr>
      </w:pPr>
      <w:r w:rsidRPr="0080290C">
        <w:rPr>
          <w:rFonts w:eastAsia="Garamond" w:cs="Garamond"/>
          <w:color w:val="000000"/>
          <w:szCs w:val="24"/>
        </w:rPr>
        <w:t>Pendapat tentang tunanetra menurut (Kauffman dan Hallahan, 2006 dalam Desiningrum, 2016:81), dari perspektif pendidikan, tunanetra dibagi menjadi 2 sebagai berikut:</w:t>
      </w:r>
    </w:p>
    <w:p w14:paraId="5233A431" w14:textId="77777777" w:rsidR="0080290C" w:rsidRPr="0080290C" w:rsidRDefault="0080290C" w:rsidP="0080290C">
      <w:pPr>
        <w:pBdr>
          <w:top w:val="nil"/>
          <w:left w:val="nil"/>
          <w:bottom w:val="nil"/>
          <w:right w:val="nil"/>
          <w:between w:val="nil"/>
        </w:pBdr>
        <w:spacing w:line="360" w:lineRule="auto"/>
        <w:jc w:val="both"/>
        <w:rPr>
          <w:rFonts w:eastAsia="Garamond" w:cs="Garamond"/>
          <w:color w:val="000000"/>
          <w:szCs w:val="24"/>
        </w:rPr>
      </w:pPr>
      <w:r w:rsidRPr="0080290C">
        <w:rPr>
          <w:rFonts w:eastAsia="Garamond" w:cs="Garamond"/>
          <w:color w:val="000000"/>
          <w:szCs w:val="24"/>
        </w:rPr>
        <w:t>1.</w:t>
      </w:r>
      <w:r w:rsidRPr="0080290C">
        <w:rPr>
          <w:rFonts w:eastAsia="Garamond" w:cs="Garamond"/>
          <w:color w:val="000000"/>
          <w:szCs w:val="24"/>
        </w:rPr>
        <w:tab/>
        <w:t>Tunanetra Akademik (educationally blind) adalah anak yang tidak bisa menggunakan penglihatannya untuk mempelajari huruf cetak.</w:t>
      </w:r>
    </w:p>
    <w:p w14:paraId="51E98570" w14:textId="409C7854" w:rsidR="0080290C" w:rsidRDefault="0080290C" w:rsidP="0080290C">
      <w:pPr>
        <w:pBdr>
          <w:top w:val="nil"/>
          <w:left w:val="nil"/>
          <w:bottom w:val="nil"/>
          <w:right w:val="nil"/>
          <w:between w:val="nil"/>
        </w:pBdr>
        <w:spacing w:line="360" w:lineRule="auto"/>
        <w:jc w:val="both"/>
        <w:rPr>
          <w:rFonts w:eastAsia="Garamond" w:cs="Garamond"/>
          <w:color w:val="000000"/>
          <w:szCs w:val="24"/>
        </w:rPr>
      </w:pPr>
      <w:r w:rsidRPr="0080290C">
        <w:rPr>
          <w:rFonts w:eastAsia="Garamond" w:cs="Garamond"/>
          <w:color w:val="000000"/>
          <w:szCs w:val="24"/>
        </w:rPr>
        <w:t>2.</w:t>
      </w:r>
      <w:r w:rsidRPr="0080290C">
        <w:rPr>
          <w:rFonts w:eastAsia="Garamond" w:cs="Garamond"/>
          <w:color w:val="000000"/>
          <w:szCs w:val="24"/>
        </w:rPr>
        <w:tab/>
        <w:t>Tunanetra Sebagian (the partially sighted/low vision) merupakan anak yang penglihatannya masih berjalan normal yaitu diantara 20/70 – 20/200. Cara utama mereka belajar adalah menggunakan sisa penglihatan yang dimilikinya.</w:t>
      </w:r>
    </w:p>
    <w:p w14:paraId="4DC0F52C" w14:textId="57C134E0" w:rsidR="009F02C0" w:rsidRDefault="009F02C0" w:rsidP="0080290C">
      <w:pPr>
        <w:pBdr>
          <w:top w:val="nil"/>
          <w:left w:val="nil"/>
          <w:bottom w:val="nil"/>
          <w:right w:val="nil"/>
          <w:between w:val="nil"/>
        </w:pBdr>
        <w:spacing w:line="360" w:lineRule="auto"/>
        <w:jc w:val="both"/>
        <w:rPr>
          <w:rFonts w:eastAsia="Garamond" w:cs="Garamond"/>
          <w:b/>
          <w:i/>
          <w:color w:val="000000"/>
          <w:szCs w:val="24"/>
          <w:lang w:val="en-US"/>
        </w:rPr>
      </w:pPr>
      <w:r w:rsidRPr="009F02C0">
        <w:rPr>
          <w:rFonts w:eastAsia="Garamond" w:cs="Garamond"/>
          <w:b/>
          <w:i/>
          <w:color w:val="000000"/>
          <w:szCs w:val="24"/>
          <w:lang w:val="en-US"/>
        </w:rPr>
        <w:t>c.Braille</w:t>
      </w:r>
    </w:p>
    <w:p w14:paraId="2A164F84" w14:textId="0E6A3BBC" w:rsidR="009F02C0" w:rsidRDefault="009F02C0" w:rsidP="009F02C0">
      <w:pPr>
        <w:pBdr>
          <w:top w:val="nil"/>
          <w:left w:val="nil"/>
          <w:bottom w:val="nil"/>
          <w:right w:val="nil"/>
          <w:between w:val="nil"/>
        </w:pBdr>
        <w:spacing w:line="360" w:lineRule="auto"/>
        <w:jc w:val="both"/>
        <w:rPr>
          <w:rFonts w:eastAsia="Garamond" w:cs="Garamond"/>
          <w:color w:val="000000"/>
          <w:szCs w:val="24"/>
          <w:lang w:val="en-US"/>
        </w:rPr>
      </w:pPr>
      <w:r>
        <w:rPr>
          <w:rFonts w:eastAsia="Garamond" w:cs="Garamond"/>
          <w:color w:val="000000"/>
          <w:szCs w:val="24"/>
          <w:lang w:val="en-US"/>
        </w:rPr>
        <w:t xml:space="preserve">             </w:t>
      </w:r>
      <w:r w:rsidRPr="009F02C0">
        <w:rPr>
          <w:rFonts w:eastAsia="Garamond" w:cs="Garamond"/>
          <w:color w:val="000000"/>
          <w:szCs w:val="24"/>
          <w:lang w:val="en-US"/>
        </w:rPr>
        <w:t xml:space="preserve">Braille merupakan sistem tulisan </w:t>
      </w:r>
      <w:r>
        <w:rPr>
          <w:rFonts w:eastAsia="Garamond" w:cs="Garamond"/>
          <w:color w:val="000000"/>
          <w:szCs w:val="24"/>
          <w:lang w:val="en-US"/>
        </w:rPr>
        <w:t xml:space="preserve">dan cetakan yang digunakan oleh </w:t>
      </w:r>
      <w:r w:rsidRPr="009F02C0">
        <w:rPr>
          <w:rFonts w:eastAsia="Garamond" w:cs="Garamond"/>
          <w:color w:val="000000"/>
          <w:szCs w:val="24"/>
          <w:lang w:val="en-US"/>
        </w:rPr>
        <w:t xml:space="preserve">tunanetra, berupa kode yang berbentuk 6 titik dengan berbagai kombinasi, yang ditonjolkan pada kertas sehingga dapat diraba, hal tersebut dijelaskan oleh Kamus Besar Bahasa Indonesia (KBBI). Sedangkan menurut (Widjaya, 2017 dalam Sanandita, 2020:31-32) mengatakan bahwa membaca dan menulis braille adalah salah satu cara bagi tunanetra untuk mendapatkan informasi dan cara komunikasi menggunakan bahasa taktual, </w:t>
      </w:r>
      <w:r w:rsidRPr="009F02C0">
        <w:rPr>
          <w:rFonts w:eastAsia="Garamond" w:cs="Garamond"/>
          <w:color w:val="000000"/>
          <w:szCs w:val="24"/>
          <w:lang w:val="en-US"/>
        </w:rPr>
        <w:lastRenderedPageBreak/>
        <w:t>oleh sebab itu mempunyai kemampuan membaca dan menulis braille membutuhkan kemampuan khusus.</w:t>
      </w:r>
      <w:r>
        <w:rPr>
          <w:rFonts w:eastAsia="Garamond" w:cs="Garamond"/>
          <w:color w:val="000000"/>
          <w:szCs w:val="24"/>
          <w:lang w:val="en-US"/>
        </w:rPr>
        <w:t xml:space="preserve"> </w:t>
      </w:r>
      <w:r w:rsidRPr="009F02C0">
        <w:rPr>
          <w:rFonts w:eastAsia="Garamond" w:cs="Garamond"/>
          <w:color w:val="000000"/>
          <w:szCs w:val="24"/>
          <w:lang w:val="en-US"/>
        </w:rPr>
        <w:t>Menurut (Manastas, 2014:49) braille merupakan aktivitas membaca taktil dan sistem penulisan yang tidak dapat menggantikan bentuk atau ukuran cetakan. Dalam membaca bra</w:t>
      </w:r>
      <w:r>
        <w:rPr>
          <w:rFonts w:eastAsia="Garamond" w:cs="Garamond"/>
          <w:color w:val="000000"/>
          <w:szCs w:val="24"/>
          <w:lang w:val="en-US"/>
        </w:rPr>
        <w:t xml:space="preserve">ille, digunakan sedikit tekanan </w:t>
      </w:r>
      <w:r w:rsidRPr="009F02C0">
        <w:rPr>
          <w:rFonts w:eastAsia="Garamond" w:cs="Garamond"/>
          <w:color w:val="000000"/>
          <w:szCs w:val="24"/>
          <w:lang w:val="en-US"/>
        </w:rPr>
        <w:t>pada saat meraba titik-titik (dengan tekanan terberat pada awal baris), teknik membaca dengan dua tangan yaitu tangan kiri untuk mencari awal baris berikutnya dan tangan kanan untuk menyelesaikan membaca baris sebelumnya, serta memakai minimal empat jari (Rafika Rahmawati, 2007 dalam Megayanti, 2018:32). Braille dapat dibaca dari kiri ke kanan dan dapat mewakili huruf, tanda baca, angka, not musik, simbol matematika dan lain-lainnya.</w:t>
      </w:r>
    </w:p>
    <w:p w14:paraId="4DFEC366" w14:textId="77777777" w:rsidR="00AE031D" w:rsidRPr="00AE031D" w:rsidRDefault="00AE031D" w:rsidP="00AE031D">
      <w:pPr>
        <w:pBdr>
          <w:top w:val="nil"/>
          <w:left w:val="nil"/>
          <w:bottom w:val="nil"/>
          <w:right w:val="nil"/>
          <w:between w:val="nil"/>
        </w:pBdr>
        <w:spacing w:line="360" w:lineRule="auto"/>
        <w:jc w:val="both"/>
        <w:rPr>
          <w:rFonts w:eastAsia="Garamond" w:cs="Garamond"/>
          <w:color w:val="000000"/>
          <w:szCs w:val="24"/>
          <w:lang w:val="en-US"/>
        </w:rPr>
      </w:pPr>
      <w:r>
        <w:rPr>
          <w:rFonts w:eastAsia="Garamond" w:cs="Garamond"/>
          <w:color w:val="000000"/>
          <w:szCs w:val="24"/>
          <w:lang w:val="en-US"/>
        </w:rPr>
        <w:t xml:space="preserve">             </w:t>
      </w:r>
      <w:r w:rsidRPr="00AE031D">
        <w:rPr>
          <w:rFonts w:eastAsia="Garamond" w:cs="Garamond"/>
          <w:color w:val="000000"/>
          <w:szCs w:val="24"/>
          <w:lang w:val="en-US"/>
        </w:rPr>
        <w:t>Menurut (Tarsidi, 2000:2), terdapat ukuran standar braille yaitu memiliki lebar sekitar 4 mm dan tinggi 6 mm, dengan ketebalan sekitar 0,4 mm. Dengan ukuran ini, satu halaman braille pada kertas standar (A4) hanya dapat menampung maksimal 40 karakter per baris dan maksimal 28 baris (tanpa margin). Jika dilakukan perubahan ukuran karakter braille, baik memperkecil atau memperbesar, akan berdampak negatif terhadap keterbacaannya oleh ujung-ujung jari para tunanetra.</w:t>
      </w:r>
    </w:p>
    <w:p w14:paraId="1C824BB4" w14:textId="38297891" w:rsidR="00AE031D" w:rsidRDefault="00AE031D" w:rsidP="00AE031D">
      <w:pPr>
        <w:pBdr>
          <w:top w:val="nil"/>
          <w:left w:val="nil"/>
          <w:bottom w:val="nil"/>
          <w:right w:val="nil"/>
          <w:between w:val="nil"/>
        </w:pBdr>
        <w:spacing w:line="360" w:lineRule="auto"/>
        <w:jc w:val="both"/>
        <w:rPr>
          <w:rFonts w:eastAsia="Garamond" w:cs="Garamond"/>
          <w:color w:val="000000"/>
          <w:szCs w:val="24"/>
          <w:lang w:val="en-US"/>
        </w:rPr>
      </w:pPr>
      <w:r>
        <w:rPr>
          <w:rFonts w:eastAsia="Garamond" w:cs="Garamond"/>
          <w:color w:val="000000"/>
          <w:szCs w:val="24"/>
          <w:lang w:val="en-US"/>
        </w:rPr>
        <w:t xml:space="preserve">               </w:t>
      </w:r>
      <w:r w:rsidRPr="00AE031D">
        <w:rPr>
          <w:rFonts w:eastAsia="Garamond" w:cs="Garamond"/>
          <w:color w:val="000000"/>
          <w:szCs w:val="24"/>
          <w:lang w:val="en-US"/>
        </w:rPr>
        <w:t xml:space="preserve">Sesuai dengan penjelasan di atas maka dapat disimpulkan bahwa braille merupakan serangkaian titik-titik yang memiliki 6 sel dan digunakan oleh tunanetra </w:t>
      </w:r>
      <w:r w:rsidRPr="00AE031D">
        <w:rPr>
          <w:rFonts w:eastAsia="Garamond" w:cs="Garamond"/>
          <w:color w:val="000000"/>
          <w:szCs w:val="24"/>
          <w:lang w:val="en-US"/>
        </w:rPr>
        <w:lastRenderedPageBreak/>
        <w:t>sebagai salah satu cara unt</w:t>
      </w:r>
      <w:r>
        <w:rPr>
          <w:rFonts w:eastAsia="Garamond" w:cs="Garamond"/>
          <w:color w:val="000000"/>
          <w:szCs w:val="24"/>
          <w:lang w:val="en-US"/>
        </w:rPr>
        <w:t xml:space="preserve">uk mendapatkan informasi dengan </w:t>
      </w:r>
      <w:r w:rsidRPr="00AE031D">
        <w:rPr>
          <w:rFonts w:eastAsia="Garamond" w:cs="Garamond"/>
          <w:color w:val="000000"/>
          <w:szCs w:val="24"/>
          <w:lang w:val="en-US"/>
        </w:rPr>
        <w:t>kemampuan yang dilatih secara khusus. Cara menulis braille dimulai dari kanan dan kemudian kertas dibalik dan dibaca dari mulai kanan dengan menggunakan indra peraba. Adapun beberapa alat yang biasanya digunakan untuk menulis braille yaitu reglet dan pen, mesin tik braille, dan komputer dengan printer braille</w:t>
      </w:r>
      <w:r>
        <w:rPr>
          <w:rFonts w:eastAsia="Garamond" w:cs="Garamond"/>
          <w:color w:val="000000"/>
          <w:szCs w:val="24"/>
          <w:lang w:val="en-US"/>
        </w:rPr>
        <w:t xml:space="preserve"> </w:t>
      </w:r>
    </w:p>
    <w:p w14:paraId="6A3BEA09" w14:textId="77777777" w:rsidR="00AE031D" w:rsidRPr="00AE031D" w:rsidRDefault="00AE031D" w:rsidP="00AE031D">
      <w:pPr>
        <w:pBdr>
          <w:top w:val="nil"/>
          <w:left w:val="nil"/>
          <w:bottom w:val="nil"/>
          <w:right w:val="nil"/>
          <w:between w:val="nil"/>
        </w:pBdr>
        <w:spacing w:line="360" w:lineRule="auto"/>
        <w:jc w:val="both"/>
        <w:rPr>
          <w:rFonts w:eastAsia="Garamond" w:cs="Garamond"/>
          <w:color w:val="000000"/>
          <w:szCs w:val="24"/>
          <w:lang w:val="en-US"/>
        </w:rPr>
      </w:pPr>
      <w:r>
        <w:rPr>
          <w:rFonts w:eastAsia="Garamond" w:cs="Garamond"/>
          <w:color w:val="000000"/>
          <w:szCs w:val="24"/>
          <w:lang w:val="en-US"/>
        </w:rPr>
        <w:t xml:space="preserve">        </w:t>
      </w:r>
      <w:r w:rsidRPr="00AE031D">
        <w:rPr>
          <w:rFonts w:eastAsia="Garamond" w:cs="Garamond"/>
          <w:color w:val="000000"/>
          <w:szCs w:val="24"/>
          <w:lang w:val="en-US"/>
        </w:rPr>
        <w:t>Bagian abjad pada braille memiliki pola yang sistematis sehingga mudah untuk diingat. Sepuluh huruf pertama (a sampai j) dibentuk hanya dengan menggunakan titik 1,2,3,4 dan 5. Maka dari itu dari sepuluh huruf pertama tersebut menggunakan “tanda atas”. Sepuluh huruf berikutnya dari abjad braille (k sampai t), dibentuk dengan menambahkan titik 3 pada pola yang sudah ada. Lima huruf berikut (u,v,x,y,z) dibentuk dengan menambahkan titik 3-6 pada huruf a,b,c,d,e. Untuk membentuk lima huruf berikutnya (u, v, x, y, z), kita perlu menambahkan titik pada posisi 3-6. Sedangkan huruf w berada di posisi 2-4-5-6.</w:t>
      </w:r>
    </w:p>
    <w:p w14:paraId="2A0317C3" w14:textId="67864D94" w:rsidR="00AE031D" w:rsidRDefault="00AE031D" w:rsidP="00AE031D">
      <w:pPr>
        <w:pBdr>
          <w:top w:val="nil"/>
          <w:left w:val="nil"/>
          <w:bottom w:val="nil"/>
          <w:right w:val="nil"/>
          <w:between w:val="nil"/>
        </w:pBdr>
        <w:spacing w:line="360" w:lineRule="auto"/>
        <w:jc w:val="both"/>
        <w:rPr>
          <w:rFonts w:eastAsia="Garamond" w:cs="Garamond"/>
          <w:color w:val="000000"/>
          <w:szCs w:val="24"/>
          <w:lang w:val="en-US"/>
        </w:rPr>
      </w:pPr>
      <w:r w:rsidRPr="00AE031D">
        <w:rPr>
          <w:rFonts w:eastAsia="Garamond" w:cs="Garamond"/>
          <w:color w:val="000000"/>
          <w:szCs w:val="24"/>
          <w:lang w:val="en-US"/>
        </w:rPr>
        <w:t>Dalam braille pada penggunaan tanda baca bertujuan untuk mempertahankan efektivitas komunikasi. Setiap tanda baca memiliki kemampuan untuk menandakan apakah sebuah kalimat merupakan kalimat tanya, kalimat perintah, atau kalimat deklaratif. Jika tanda baca diberikan dengan tidak tepat, maka arti dari kalimat dapat berubah dan berbeda dengan yang dimaksudkan.</w:t>
      </w:r>
    </w:p>
    <w:p w14:paraId="265B0361" w14:textId="489CE742" w:rsidR="00AE031D" w:rsidRDefault="00AE031D" w:rsidP="00AE031D">
      <w:pPr>
        <w:pBdr>
          <w:top w:val="nil"/>
          <w:left w:val="nil"/>
          <w:bottom w:val="nil"/>
          <w:right w:val="nil"/>
          <w:between w:val="nil"/>
        </w:pBdr>
        <w:spacing w:line="360" w:lineRule="auto"/>
        <w:jc w:val="both"/>
        <w:rPr>
          <w:rFonts w:eastAsia="Garamond" w:cs="Garamond"/>
          <w:b/>
          <w:i/>
          <w:color w:val="000000"/>
          <w:szCs w:val="24"/>
          <w:lang w:val="en-US"/>
        </w:rPr>
      </w:pPr>
      <w:r w:rsidRPr="00AE031D">
        <w:rPr>
          <w:rFonts w:eastAsia="Garamond" w:cs="Garamond"/>
          <w:b/>
          <w:i/>
          <w:color w:val="000000"/>
          <w:szCs w:val="24"/>
          <w:lang w:val="en-US"/>
        </w:rPr>
        <w:t>d.Tactile Book</w:t>
      </w:r>
    </w:p>
    <w:p w14:paraId="4660A43F" w14:textId="77BB9222" w:rsidR="00AE031D" w:rsidRDefault="00AE031D" w:rsidP="00806D78">
      <w:pPr>
        <w:pBdr>
          <w:top w:val="nil"/>
          <w:left w:val="nil"/>
          <w:bottom w:val="nil"/>
          <w:right w:val="nil"/>
          <w:between w:val="nil"/>
        </w:pBdr>
        <w:spacing w:line="360" w:lineRule="auto"/>
        <w:jc w:val="both"/>
        <w:rPr>
          <w:rFonts w:eastAsia="Garamond" w:cs="Garamond"/>
          <w:color w:val="000000"/>
          <w:szCs w:val="24"/>
          <w:lang w:val="en-US"/>
        </w:rPr>
      </w:pPr>
      <w:r>
        <w:rPr>
          <w:rFonts w:eastAsia="Garamond" w:cs="Garamond"/>
          <w:color w:val="000000"/>
          <w:szCs w:val="24"/>
          <w:lang w:val="en-US"/>
        </w:rPr>
        <w:lastRenderedPageBreak/>
        <w:t xml:space="preserve">              </w:t>
      </w:r>
      <w:r w:rsidRPr="00AE031D">
        <w:rPr>
          <w:rFonts w:eastAsia="Garamond" w:cs="Garamond"/>
          <w:color w:val="000000"/>
          <w:szCs w:val="24"/>
          <w:lang w:val="en-US"/>
        </w:rPr>
        <w:t>Buku taktil adalah media pembelajaran yang interaktif dan menarik karena dapat menampilkan visualisasi yang dapat dirasakan melalui tekstur dan interaksi dengan objek-objek yang dirancang untuk orang tunanetra, menurut (D'Angiulli, 1998 dalam Setiawan, 2023:6). Selain huruf Braille, buku taktil juga berisi objek - objek yang dikembangkan menjadi representasi taktil untuk membantu pengenalan bentuk dan tekstur, serta meningkatkan kemampuan sensorik melalui sentuhan (Istichomah, 2021 dalam Setiawan, 2023:6). Sedangkan menurut (Wright, 2008:6) dalam buku “Guide to Designing Tactile Illustrations for Children’s Books” Ilustrasi taktil adalah halaman dengan ilustrasi yang dirancang untuk memberikan informasi taktil (sentuhan) yang terkait dengan cerita atau topik buku dan memiliki potensi untuk menambah makna dan minat pada buku bagi anak usia dini yang tidak dapat melihat gambar buku.</w:t>
      </w:r>
      <w:r w:rsidR="00806D78">
        <w:rPr>
          <w:rFonts w:eastAsia="Garamond" w:cs="Garamond"/>
          <w:color w:val="000000"/>
          <w:szCs w:val="24"/>
          <w:lang w:val="en-US"/>
        </w:rPr>
        <w:t xml:space="preserve"> </w:t>
      </w:r>
      <w:r w:rsidR="00806D78" w:rsidRPr="00806D78">
        <w:rPr>
          <w:rFonts w:eastAsia="Garamond" w:cs="Garamond"/>
          <w:color w:val="000000"/>
          <w:szCs w:val="24"/>
          <w:lang w:val="en-US"/>
        </w:rPr>
        <w:t>Berdasarkan pengertian yang telah dipaparkan tersebut maka dapat disimpulkan bahwa tactile book merup</w:t>
      </w:r>
      <w:r w:rsidR="00806D78">
        <w:rPr>
          <w:rFonts w:eastAsia="Garamond" w:cs="Garamond"/>
          <w:color w:val="000000"/>
          <w:szCs w:val="24"/>
          <w:lang w:val="en-US"/>
        </w:rPr>
        <w:t xml:space="preserve">akan media untuk tunanetra yang </w:t>
      </w:r>
      <w:r w:rsidR="00806D78" w:rsidRPr="00806D78">
        <w:rPr>
          <w:rFonts w:eastAsia="Garamond" w:cs="Garamond"/>
          <w:color w:val="000000"/>
          <w:szCs w:val="24"/>
          <w:lang w:val="en-US"/>
        </w:rPr>
        <w:t>dapat diraba sehingga anak tunanetra dapat mengeksplorasi bentuk-bentuk yang tidak dapat mereka ketahui.</w:t>
      </w:r>
    </w:p>
    <w:p w14:paraId="71E22CAB" w14:textId="29616F14" w:rsidR="00806D78" w:rsidRDefault="00806D78" w:rsidP="00806D78">
      <w:pPr>
        <w:pBdr>
          <w:top w:val="nil"/>
          <w:left w:val="nil"/>
          <w:bottom w:val="nil"/>
          <w:right w:val="nil"/>
          <w:between w:val="nil"/>
        </w:pBdr>
        <w:spacing w:line="360" w:lineRule="auto"/>
        <w:jc w:val="both"/>
        <w:rPr>
          <w:rFonts w:eastAsia="Garamond" w:cs="Garamond"/>
          <w:b/>
          <w:i/>
          <w:color w:val="000000"/>
          <w:szCs w:val="24"/>
          <w:lang w:val="en-US"/>
        </w:rPr>
      </w:pPr>
      <w:r w:rsidRPr="00806D78">
        <w:rPr>
          <w:rFonts w:eastAsia="Garamond" w:cs="Garamond"/>
          <w:b/>
          <w:i/>
          <w:color w:val="000000"/>
          <w:szCs w:val="24"/>
          <w:lang w:val="en-US"/>
        </w:rPr>
        <w:t>e.Aksara sunda</w:t>
      </w:r>
    </w:p>
    <w:p w14:paraId="19EF1F98" w14:textId="7894B189" w:rsidR="00806D78" w:rsidRDefault="00806D78" w:rsidP="00806D78">
      <w:pPr>
        <w:pBdr>
          <w:top w:val="nil"/>
          <w:left w:val="nil"/>
          <w:bottom w:val="nil"/>
          <w:right w:val="nil"/>
          <w:between w:val="nil"/>
        </w:pBdr>
        <w:spacing w:line="360" w:lineRule="auto"/>
        <w:jc w:val="both"/>
        <w:rPr>
          <w:rFonts w:eastAsia="Garamond" w:cs="Garamond"/>
          <w:color w:val="000000"/>
          <w:szCs w:val="24"/>
          <w:lang w:val="en-US"/>
        </w:rPr>
      </w:pPr>
      <w:r>
        <w:rPr>
          <w:rFonts w:eastAsia="Garamond" w:cs="Garamond"/>
          <w:color w:val="000000"/>
          <w:szCs w:val="24"/>
          <w:lang w:val="en-US" w:eastAsia="en-US"/>
        </w:rPr>
        <w:drawing>
          <wp:anchor distT="0" distB="0" distL="114300" distR="114300" simplePos="0" relativeHeight="251658240" behindDoc="0" locked="0" layoutInCell="1" allowOverlap="1" wp14:anchorId="04E0C15A" wp14:editId="36FD3165">
            <wp:simplePos x="0" y="0"/>
            <wp:positionH relativeFrom="column">
              <wp:posOffset>3253105</wp:posOffset>
            </wp:positionH>
            <wp:positionV relativeFrom="paragraph">
              <wp:posOffset>588778</wp:posOffset>
            </wp:positionV>
            <wp:extent cx="2383790" cy="4267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3790" cy="426720"/>
                    </a:xfrm>
                    <a:prstGeom prst="rect">
                      <a:avLst/>
                    </a:prstGeom>
                    <a:noFill/>
                  </pic:spPr>
                </pic:pic>
              </a:graphicData>
            </a:graphic>
            <wp14:sizeRelH relativeFrom="page">
              <wp14:pctWidth>0</wp14:pctWidth>
            </wp14:sizeRelH>
            <wp14:sizeRelV relativeFrom="page">
              <wp14:pctHeight>0</wp14:pctHeight>
            </wp14:sizeRelV>
          </wp:anchor>
        </w:drawing>
      </w:r>
      <w:r>
        <w:rPr>
          <w:rFonts w:eastAsia="Garamond" w:cs="Garamond"/>
          <w:color w:val="000000"/>
          <w:szCs w:val="24"/>
          <w:lang w:val="en-US"/>
        </w:rPr>
        <w:t xml:space="preserve">      </w:t>
      </w:r>
      <w:r w:rsidRPr="00806D78">
        <w:rPr>
          <w:rFonts w:eastAsia="Garamond" w:cs="Garamond"/>
          <w:color w:val="000000"/>
          <w:szCs w:val="24"/>
          <w:lang w:val="en-US"/>
        </w:rPr>
        <w:t xml:space="preserve">Dalam Peraturan Daerah (Perda) Nomor 6 Tahun 1996 Pasal 1 Nomor K, yang dikeluarkan oleh pemerintah daerah tingkat satu provinsi Jawa Barat memuat deskripsi mengenai aksara sunda. Deskripsi tersebut </w:t>
      </w:r>
      <w:r w:rsidRPr="00806D78">
        <w:rPr>
          <w:rFonts w:eastAsia="Garamond" w:cs="Garamond"/>
          <w:color w:val="000000"/>
          <w:szCs w:val="24"/>
          <w:lang w:val="en-US"/>
        </w:rPr>
        <w:lastRenderedPageBreak/>
        <w:t>merangkum dalam kalimat sebagai berikut: “Aksara sunda adalah sistem ortografi hasil kreasi masyarakat Jawa</w:t>
      </w:r>
      <w:r>
        <w:rPr>
          <w:rFonts w:eastAsia="Garamond" w:cs="Garamond"/>
          <w:color w:val="000000"/>
          <w:szCs w:val="24"/>
          <w:lang w:val="en-US"/>
        </w:rPr>
        <w:t xml:space="preserve"> Barat yang meliputi aksara dan </w:t>
      </w:r>
      <w:r w:rsidRPr="00806D78">
        <w:rPr>
          <w:rFonts w:eastAsia="Garamond" w:cs="Garamond"/>
          <w:color w:val="000000"/>
          <w:szCs w:val="24"/>
          <w:lang w:val="en-US"/>
        </w:rPr>
        <w:t>sistem</w:t>
      </w:r>
      <w:r>
        <w:rPr>
          <w:rFonts w:eastAsia="Garamond" w:cs="Garamond"/>
          <w:color w:val="000000"/>
          <w:szCs w:val="24"/>
          <w:lang w:val="en-US"/>
        </w:rPr>
        <w:t xml:space="preserve"> pengaksaraan untuk menuliskan b</w:t>
      </w:r>
      <w:r w:rsidRPr="00806D78">
        <w:rPr>
          <w:rFonts w:eastAsia="Garamond" w:cs="Garamond"/>
          <w:color w:val="000000"/>
          <w:szCs w:val="24"/>
          <w:lang w:val="en-US"/>
        </w:rPr>
        <w:t>ahasa sunda”. Aksara sunda adalah bagian dari warisan budaya Indonesia, terutama bagi masyarakat sunda. Kehadirannya memainkan peran penting dalam mengidentifikasi dan memperkuat jati diri bangsa Indonesia, sehingga sangat penting untuk dilestarikan oleh masyarakat Indonesia agar tidak diakui oleh negara lain (Ernawati, Hidayat, &amp; Rahmatulloh, 2017 dalam Salsabila &amp; Saputra, 2021:184).</w:t>
      </w:r>
    </w:p>
    <w:p w14:paraId="6DFF97E1" w14:textId="49BBDDF7" w:rsidR="00806D78" w:rsidRDefault="00806D78" w:rsidP="00806D78">
      <w:pPr>
        <w:pBdr>
          <w:top w:val="nil"/>
          <w:left w:val="nil"/>
          <w:bottom w:val="nil"/>
          <w:right w:val="nil"/>
          <w:between w:val="nil"/>
        </w:pBdr>
        <w:spacing w:line="360" w:lineRule="auto"/>
        <w:jc w:val="both"/>
        <w:rPr>
          <w:rFonts w:eastAsia="Garamond" w:cs="Garamond"/>
          <w:b/>
          <w:i/>
          <w:color w:val="000000"/>
          <w:szCs w:val="24"/>
          <w:lang w:val="en-US"/>
        </w:rPr>
      </w:pPr>
      <w:r w:rsidRPr="00806D78">
        <w:rPr>
          <w:rFonts w:eastAsia="Garamond" w:cs="Garamond"/>
          <w:b/>
          <w:i/>
          <w:color w:val="000000"/>
          <w:szCs w:val="24"/>
          <w:lang w:val="en-US"/>
        </w:rPr>
        <w:t>f. penulisan aksara sunda</w:t>
      </w:r>
    </w:p>
    <w:p w14:paraId="473F163C" w14:textId="791F7B46" w:rsidR="00806D78" w:rsidRDefault="00806D78" w:rsidP="00806D78">
      <w:pPr>
        <w:pBdr>
          <w:top w:val="nil"/>
          <w:left w:val="nil"/>
          <w:bottom w:val="nil"/>
          <w:right w:val="nil"/>
          <w:between w:val="nil"/>
        </w:pBdr>
        <w:spacing w:line="360" w:lineRule="auto"/>
        <w:jc w:val="both"/>
        <w:rPr>
          <w:rFonts w:eastAsia="Garamond" w:cs="Garamond"/>
          <w:color w:val="000000"/>
          <w:szCs w:val="24"/>
          <w:lang w:val="en-US"/>
        </w:rPr>
      </w:pPr>
      <w:r>
        <w:rPr>
          <w:rFonts w:eastAsia="Garamond" w:cs="Garamond"/>
          <w:color w:val="000000"/>
          <w:szCs w:val="24"/>
          <w:lang w:val="en-US"/>
        </w:rPr>
        <w:t xml:space="preserve">           </w:t>
      </w:r>
      <w:r w:rsidRPr="00806D78">
        <w:rPr>
          <w:rFonts w:eastAsia="Garamond" w:cs="Garamond"/>
          <w:color w:val="000000"/>
          <w:szCs w:val="24"/>
          <w:lang w:val="en-US"/>
        </w:rPr>
        <w:t>Aksara sunda berjumlah 32 buah yang dibagi menjadi 2 yaitu terdiri atas 7 aksara swara atau vokal mandiri merupakan a, é, i, o, u, e, eu dan 23 aksara ngalagena atau konsonan yaitu ka-ga-nga, ca-ja-nya, ta-da- na, pa-ba-ma, ya-ra-la, wa-sa-ha, fa-va-qa-xa-za. Hal ini dinyatakan berdasarkan buku “Direktori Aksara Sunda Untuk Unicode”. Berikut ini bentuk tulisan aksara sunda yang dipaparkan dalam buku “Direktori Aksara Sunda Untuk Unicode”, antara lain yaitu:</w:t>
      </w:r>
    </w:p>
    <w:p w14:paraId="39E4C9A2" w14:textId="77777777" w:rsidR="00806D78" w:rsidRPr="00806D78" w:rsidRDefault="00806D78" w:rsidP="00806D78">
      <w:pPr>
        <w:pBdr>
          <w:top w:val="nil"/>
          <w:left w:val="nil"/>
          <w:bottom w:val="nil"/>
          <w:right w:val="nil"/>
          <w:between w:val="nil"/>
        </w:pBdr>
        <w:spacing w:line="360" w:lineRule="auto"/>
        <w:jc w:val="both"/>
        <w:rPr>
          <w:rFonts w:eastAsia="Garamond" w:cs="Garamond"/>
          <w:color w:val="000000"/>
          <w:szCs w:val="24"/>
          <w:lang w:val="en-US"/>
        </w:rPr>
      </w:pPr>
      <w:r w:rsidRPr="00806D78">
        <w:rPr>
          <w:rFonts w:eastAsia="Garamond" w:cs="Garamond"/>
          <w:color w:val="000000"/>
          <w:szCs w:val="24"/>
          <w:lang w:val="en-US"/>
        </w:rPr>
        <w:t>1.</w:t>
      </w:r>
      <w:r w:rsidRPr="00806D78">
        <w:rPr>
          <w:rFonts w:eastAsia="Garamond" w:cs="Garamond"/>
          <w:color w:val="000000"/>
          <w:szCs w:val="24"/>
          <w:lang w:val="en-US"/>
        </w:rPr>
        <w:tab/>
        <w:t>Aksara Swara</w:t>
      </w:r>
    </w:p>
    <w:p w14:paraId="47C92C68" w14:textId="671A8E3C" w:rsidR="00806D78" w:rsidRDefault="00806D78" w:rsidP="00806D78">
      <w:pPr>
        <w:pBdr>
          <w:top w:val="nil"/>
          <w:left w:val="nil"/>
          <w:bottom w:val="nil"/>
          <w:right w:val="nil"/>
          <w:between w:val="nil"/>
        </w:pBdr>
        <w:spacing w:line="360" w:lineRule="auto"/>
        <w:jc w:val="both"/>
        <w:rPr>
          <w:rFonts w:eastAsia="Garamond" w:cs="Garamond"/>
          <w:color w:val="000000"/>
          <w:szCs w:val="24"/>
          <w:lang w:val="en-US"/>
        </w:rPr>
      </w:pPr>
      <w:r w:rsidRPr="00806D78">
        <w:rPr>
          <w:rFonts w:eastAsia="Garamond" w:cs="Garamond"/>
          <w:color w:val="000000"/>
          <w:szCs w:val="24"/>
          <w:lang w:val="en-US"/>
        </w:rPr>
        <w:t>Aksara swara digunakan untuk mewakili bunyi fonem vokal mandiri yang dapat berperan sebagai suku kata di awal, tengah, atau akhir kata.</w:t>
      </w:r>
      <w:r>
        <w:rPr>
          <w:rFonts w:eastAsia="Garamond" w:cs="Garamond"/>
          <w:color w:val="000000"/>
          <w:szCs w:val="24"/>
          <w:lang w:val="en-US"/>
        </w:rPr>
        <w:t xml:space="preserve"> </w:t>
      </w:r>
    </w:p>
    <w:p w14:paraId="28C74926" w14:textId="77777777" w:rsidR="00806D78" w:rsidRDefault="00806D78" w:rsidP="00806D78">
      <w:pPr>
        <w:pBdr>
          <w:top w:val="nil"/>
          <w:left w:val="nil"/>
          <w:bottom w:val="nil"/>
          <w:right w:val="nil"/>
          <w:between w:val="nil"/>
        </w:pBdr>
        <w:spacing w:line="360" w:lineRule="auto"/>
        <w:jc w:val="both"/>
        <w:rPr>
          <w:rFonts w:eastAsia="Garamond" w:cs="Garamond"/>
          <w:color w:val="000000"/>
          <w:szCs w:val="24"/>
          <w:lang w:val="en-US"/>
        </w:rPr>
      </w:pPr>
      <w:r>
        <w:rPr>
          <w:rFonts w:eastAsia="Garamond" w:cs="Garamond"/>
          <w:color w:val="000000"/>
          <w:szCs w:val="24"/>
          <w:lang w:val="en-US"/>
        </w:rPr>
        <w:t xml:space="preserve">            </w:t>
      </w:r>
    </w:p>
    <w:p w14:paraId="33D55A50" w14:textId="1BEB3119" w:rsidR="00806D78" w:rsidRPr="00300129" w:rsidRDefault="00806D78" w:rsidP="00806D78">
      <w:pPr>
        <w:pBdr>
          <w:top w:val="nil"/>
          <w:left w:val="nil"/>
          <w:bottom w:val="nil"/>
          <w:right w:val="nil"/>
          <w:between w:val="nil"/>
        </w:pBdr>
        <w:spacing w:line="360" w:lineRule="auto"/>
        <w:jc w:val="center"/>
        <w:rPr>
          <w:rFonts w:eastAsia="Garamond" w:cs="Garamond"/>
          <w:color w:val="000000"/>
          <w:sz w:val="20"/>
          <w:lang w:val="en-US"/>
        </w:rPr>
      </w:pPr>
      <w:r w:rsidRPr="00300129">
        <w:rPr>
          <w:rFonts w:eastAsia="Garamond" w:cs="Garamond"/>
          <w:color w:val="000000"/>
          <w:sz w:val="20"/>
          <w:lang w:val="en-US"/>
        </w:rPr>
        <w:lastRenderedPageBreak/>
        <w:t>Gambar 2. 7 Aksara Swara</w:t>
      </w:r>
    </w:p>
    <w:p w14:paraId="00CF8A1D" w14:textId="12F9BCEA" w:rsidR="00806D78" w:rsidRDefault="00806D78" w:rsidP="00806D78">
      <w:pPr>
        <w:pBdr>
          <w:top w:val="nil"/>
          <w:left w:val="nil"/>
          <w:bottom w:val="nil"/>
          <w:right w:val="nil"/>
          <w:between w:val="nil"/>
        </w:pBdr>
        <w:spacing w:line="360" w:lineRule="auto"/>
        <w:jc w:val="center"/>
        <w:rPr>
          <w:rFonts w:eastAsia="Garamond" w:cs="Garamond"/>
          <w:color w:val="000000"/>
          <w:sz w:val="20"/>
          <w:lang w:val="en-US"/>
        </w:rPr>
      </w:pPr>
      <w:r w:rsidRPr="00300129">
        <w:rPr>
          <w:rFonts w:eastAsia="Garamond" w:cs="Garamond"/>
          <w:color w:val="000000"/>
          <w:sz w:val="20"/>
          <w:lang w:val="en-US"/>
        </w:rPr>
        <w:t>(Sumber: buku “Direktori Aksara Sunda Untuk Unicode”)</w:t>
      </w:r>
    </w:p>
    <w:p w14:paraId="11D11C7A" w14:textId="77777777" w:rsidR="00300129" w:rsidRPr="00300129" w:rsidRDefault="00300129" w:rsidP="00806D78">
      <w:pPr>
        <w:pBdr>
          <w:top w:val="nil"/>
          <w:left w:val="nil"/>
          <w:bottom w:val="nil"/>
          <w:right w:val="nil"/>
          <w:between w:val="nil"/>
        </w:pBdr>
        <w:spacing w:line="360" w:lineRule="auto"/>
        <w:jc w:val="center"/>
        <w:rPr>
          <w:rFonts w:eastAsia="Garamond" w:cs="Garamond"/>
          <w:color w:val="000000"/>
          <w:sz w:val="20"/>
          <w:lang w:val="en-US"/>
        </w:rPr>
      </w:pPr>
    </w:p>
    <w:p w14:paraId="41D18661" w14:textId="43B15F28" w:rsidR="00806D78" w:rsidRPr="00806D78" w:rsidRDefault="00300129" w:rsidP="00806D78">
      <w:pPr>
        <w:pBdr>
          <w:top w:val="nil"/>
          <w:left w:val="nil"/>
          <w:bottom w:val="nil"/>
          <w:right w:val="nil"/>
          <w:between w:val="nil"/>
        </w:pBdr>
        <w:spacing w:line="360" w:lineRule="auto"/>
        <w:rPr>
          <w:rFonts w:eastAsia="Garamond" w:cs="Garamond"/>
          <w:color w:val="000000"/>
          <w:szCs w:val="24"/>
          <w:lang w:val="en-US"/>
        </w:rPr>
      </w:pPr>
      <w:r>
        <w:rPr>
          <w:rFonts w:eastAsia="Garamond" w:cs="Garamond"/>
          <w:color w:val="000000"/>
          <w:szCs w:val="24"/>
          <w:lang w:val="en-US" w:eastAsia="en-US"/>
        </w:rPr>
        <w:drawing>
          <wp:anchor distT="0" distB="0" distL="114300" distR="114300" simplePos="0" relativeHeight="251661312" behindDoc="0" locked="0" layoutInCell="1" allowOverlap="1" wp14:anchorId="6A146B03" wp14:editId="553F8F70">
            <wp:simplePos x="0" y="0"/>
            <wp:positionH relativeFrom="margin">
              <wp:align>right</wp:align>
            </wp:positionH>
            <wp:positionV relativeFrom="paragraph">
              <wp:posOffset>1905</wp:posOffset>
            </wp:positionV>
            <wp:extent cx="2432050" cy="2098675"/>
            <wp:effectExtent l="0" t="0" r="635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32050" cy="2098675"/>
                    </a:xfrm>
                    <a:prstGeom prst="rect">
                      <a:avLst/>
                    </a:prstGeom>
                    <a:noFill/>
                  </pic:spPr>
                </pic:pic>
              </a:graphicData>
            </a:graphic>
            <wp14:sizeRelH relativeFrom="page">
              <wp14:pctWidth>0</wp14:pctWidth>
            </wp14:sizeRelH>
            <wp14:sizeRelV relativeFrom="page">
              <wp14:pctHeight>0</wp14:pctHeight>
            </wp14:sizeRelV>
          </wp:anchor>
        </w:drawing>
      </w:r>
      <w:r w:rsidR="00806D78" w:rsidRPr="00806D78">
        <w:rPr>
          <w:rFonts w:eastAsia="Garamond" w:cs="Garamond"/>
          <w:color w:val="000000"/>
          <w:szCs w:val="24"/>
          <w:lang w:val="en-US"/>
        </w:rPr>
        <w:t>2.</w:t>
      </w:r>
      <w:r w:rsidR="00806D78" w:rsidRPr="00806D78">
        <w:rPr>
          <w:rFonts w:eastAsia="Garamond" w:cs="Garamond"/>
          <w:color w:val="000000"/>
          <w:szCs w:val="24"/>
          <w:lang w:val="en-US"/>
        </w:rPr>
        <w:tab/>
        <w:t>Aksara Ngalagena</w:t>
      </w:r>
    </w:p>
    <w:p w14:paraId="1165061C" w14:textId="190B3947" w:rsidR="00806D78" w:rsidRDefault="00806D78" w:rsidP="00806D78">
      <w:pPr>
        <w:pBdr>
          <w:top w:val="nil"/>
          <w:left w:val="nil"/>
          <w:bottom w:val="nil"/>
          <w:right w:val="nil"/>
          <w:between w:val="nil"/>
        </w:pBdr>
        <w:spacing w:line="360" w:lineRule="auto"/>
        <w:jc w:val="both"/>
        <w:rPr>
          <w:rFonts w:eastAsia="Garamond" w:cs="Garamond"/>
          <w:color w:val="000000"/>
          <w:szCs w:val="24"/>
          <w:lang w:val="en-US"/>
        </w:rPr>
      </w:pPr>
      <w:r>
        <w:rPr>
          <w:rFonts w:eastAsia="Garamond" w:cs="Garamond"/>
          <w:color w:val="000000"/>
          <w:szCs w:val="24"/>
          <w:lang w:val="en-US" w:eastAsia="en-US"/>
        </w:rPr>
        <w:drawing>
          <wp:anchor distT="0" distB="0" distL="114300" distR="114300" simplePos="0" relativeHeight="251659264" behindDoc="0" locked="0" layoutInCell="1" allowOverlap="1" wp14:anchorId="7E1CD6E2" wp14:editId="157EA438">
            <wp:simplePos x="0" y="0"/>
            <wp:positionH relativeFrom="column">
              <wp:posOffset>222900</wp:posOffset>
            </wp:positionH>
            <wp:positionV relativeFrom="paragraph">
              <wp:posOffset>1884650</wp:posOffset>
            </wp:positionV>
            <wp:extent cx="2297470" cy="1501317"/>
            <wp:effectExtent l="0" t="0" r="762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97470" cy="1501317"/>
                    </a:xfrm>
                    <a:prstGeom prst="rect">
                      <a:avLst/>
                    </a:prstGeom>
                    <a:noFill/>
                  </pic:spPr>
                </pic:pic>
              </a:graphicData>
            </a:graphic>
            <wp14:sizeRelH relativeFrom="page">
              <wp14:pctWidth>0</wp14:pctWidth>
            </wp14:sizeRelH>
            <wp14:sizeRelV relativeFrom="page">
              <wp14:pctHeight>0</wp14:pctHeight>
            </wp14:sizeRelV>
          </wp:anchor>
        </w:drawing>
      </w:r>
      <w:r w:rsidRPr="00806D78">
        <w:rPr>
          <w:rFonts w:eastAsia="Garamond" w:cs="Garamond"/>
          <w:color w:val="000000"/>
          <w:szCs w:val="24"/>
          <w:lang w:val="en-US"/>
        </w:rPr>
        <w:t>Aksara ngalagena adalah tulisan yang secara silabis dianggap dapat melambangkan bunyi fonem konsonan dan dapat berperan sebagai sebuah kata atau suku kata yang posisi dapat ditempati dimanapun dalam kata, yang mana kata tersebut dapat diletakkan di posisi awal, tengah maupun akhir sebuah kata.</w:t>
      </w:r>
    </w:p>
    <w:p w14:paraId="37C81831" w14:textId="271AACC5" w:rsidR="00806D78" w:rsidRDefault="00806D78" w:rsidP="00806D78">
      <w:pPr>
        <w:pBdr>
          <w:top w:val="nil"/>
          <w:left w:val="nil"/>
          <w:bottom w:val="nil"/>
          <w:right w:val="nil"/>
          <w:between w:val="nil"/>
        </w:pBdr>
        <w:spacing w:line="360" w:lineRule="auto"/>
        <w:jc w:val="both"/>
        <w:rPr>
          <w:rFonts w:eastAsia="Garamond" w:cs="Garamond"/>
          <w:color w:val="000000"/>
          <w:szCs w:val="24"/>
          <w:lang w:val="en-US"/>
        </w:rPr>
      </w:pPr>
    </w:p>
    <w:p w14:paraId="4562DC3B" w14:textId="7C755358" w:rsidR="00300129" w:rsidRPr="00300129" w:rsidRDefault="00300129" w:rsidP="00300129">
      <w:pPr>
        <w:pBdr>
          <w:top w:val="nil"/>
          <w:left w:val="nil"/>
          <w:bottom w:val="nil"/>
          <w:right w:val="nil"/>
          <w:between w:val="nil"/>
        </w:pBdr>
        <w:spacing w:line="360" w:lineRule="auto"/>
        <w:jc w:val="center"/>
        <w:rPr>
          <w:rFonts w:eastAsia="Garamond" w:cs="Garamond"/>
          <w:color w:val="000000"/>
          <w:sz w:val="20"/>
          <w:lang w:val="en-US"/>
        </w:rPr>
      </w:pPr>
      <w:r w:rsidRPr="00300129">
        <w:rPr>
          <w:rFonts w:eastAsia="Garamond" w:cs="Garamond"/>
          <w:color w:val="000000"/>
          <w:sz w:val="20"/>
          <w:lang w:val="en-US"/>
        </w:rPr>
        <w:t>Gambar 2. 8 Aksara ngalagena (dari bunyi Bahasa Sunda) (Sumber: buku “Direktori Aksara Sunda Untuk Unicode”)</w:t>
      </w:r>
    </w:p>
    <w:p w14:paraId="3C0B4BDC" w14:textId="77777777" w:rsidR="00300129" w:rsidRDefault="00300129" w:rsidP="00300129">
      <w:pPr>
        <w:pBdr>
          <w:top w:val="nil"/>
          <w:left w:val="nil"/>
          <w:bottom w:val="nil"/>
          <w:right w:val="nil"/>
          <w:between w:val="nil"/>
        </w:pBdr>
        <w:spacing w:line="360" w:lineRule="auto"/>
        <w:jc w:val="center"/>
        <w:rPr>
          <w:rFonts w:eastAsia="Garamond" w:cs="Garamond"/>
          <w:color w:val="000000"/>
          <w:szCs w:val="24"/>
          <w:lang w:val="en-US"/>
        </w:rPr>
      </w:pPr>
    </w:p>
    <w:p w14:paraId="20138CDE" w14:textId="6B8EFE1D" w:rsidR="00300129" w:rsidRPr="00300129" w:rsidRDefault="00300129" w:rsidP="00300129">
      <w:pPr>
        <w:pBdr>
          <w:top w:val="nil"/>
          <w:left w:val="nil"/>
          <w:bottom w:val="nil"/>
          <w:right w:val="nil"/>
          <w:between w:val="nil"/>
        </w:pBdr>
        <w:spacing w:line="360" w:lineRule="auto"/>
        <w:rPr>
          <w:rFonts w:eastAsia="Garamond" w:cs="Garamond"/>
          <w:color w:val="000000"/>
          <w:szCs w:val="24"/>
          <w:lang w:val="en-US"/>
        </w:rPr>
      </w:pPr>
      <w:r w:rsidRPr="00300129">
        <w:rPr>
          <w:rFonts w:eastAsia="Garamond" w:cs="Garamond"/>
          <w:color w:val="000000"/>
          <w:szCs w:val="24"/>
          <w:lang w:val="en-US"/>
        </w:rPr>
        <w:t>3.</w:t>
      </w:r>
      <w:r w:rsidRPr="00300129">
        <w:rPr>
          <w:rFonts w:eastAsia="Garamond" w:cs="Garamond"/>
          <w:color w:val="000000"/>
          <w:szCs w:val="24"/>
          <w:lang w:val="en-US"/>
        </w:rPr>
        <w:tab/>
        <w:t>Tanda Vokalisasi</w:t>
      </w:r>
    </w:p>
    <w:p w14:paraId="4853B744" w14:textId="65730DC5" w:rsidR="00300129" w:rsidRDefault="00300129" w:rsidP="00300129">
      <w:pPr>
        <w:pBdr>
          <w:top w:val="nil"/>
          <w:left w:val="nil"/>
          <w:bottom w:val="nil"/>
          <w:right w:val="nil"/>
          <w:between w:val="nil"/>
        </w:pBdr>
        <w:spacing w:line="360" w:lineRule="auto"/>
        <w:jc w:val="both"/>
        <w:rPr>
          <w:rFonts w:eastAsia="Garamond" w:cs="Garamond"/>
          <w:color w:val="000000"/>
          <w:szCs w:val="24"/>
          <w:lang w:val="en-US"/>
        </w:rPr>
      </w:pPr>
      <w:r w:rsidRPr="00300129">
        <w:rPr>
          <w:rFonts w:eastAsia="Garamond" w:cs="Garamond"/>
          <w:color w:val="000000"/>
          <w:szCs w:val="24"/>
          <w:lang w:val="en-US"/>
        </w:rPr>
        <w:t>Dalam sistem penulisan aksara sunda, terdapat tanda vokalisasi yang disebut rarangkén atau penanda bunyi yang berguna untuk mengubah, menambah, atau menghilangkan bunyi vokal pada aksara ngalagena. Terdapat 13 jenis lambang vokalisasi yang dibagi menjadi tiga kelompok berdasarkan penempatannya.</w:t>
      </w:r>
    </w:p>
    <w:p w14:paraId="0BA1E8C0" w14:textId="7D4AD106" w:rsidR="00300129" w:rsidRDefault="00300129" w:rsidP="00300129">
      <w:pPr>
        <w:pBdr>
          <w:top w:val="nil"/>
          <w:left w:val="nil"/>
          <w:bottom w:val="nil"/>
          <w:right w:val="nil"/>
          <w:between w:val="nil"/>
        </w:pBdr>
        <w:spacing w:line="360" w:lineRule="auto"/>
        <w:jc w:val="both"/>
        <w:rPr>
          <w:rFonts w:eastAsia="Garamond" w:cs="Garamond"/>
          <w:color w:val="000000"/>
          <w:szCs w:val="24"/>
          <w:lang w:val="en-US"/>
        </w:rPr>
      </w:pPr>
    </w:p>
    <w:p w14:paraId="14C0D071" w14:textId="77777777" w:rsidR="00300129" w:rsidRDefault="00300129" w:rsidP="00300129">
      <w:pPr>
        <w:pBdr>
          <w:top w:val="nil"/>
          <w:left w:val="nil"/>
          <w:bottom w:val="nil"/>
          <w:right w:val="nil"/>
          <w:between w:val="nil"/>
        </w:pBdr>
        <w:spacing w:line="360" w:lineRule="auto"/>
        <w:jc w:val="both"/>
        <w:rPr>
          <w:rFonts w:eastAsia="Garamond" w:cs="Garamond"/>
          <w:color w:val="000000"/>
          <w:szCs w:val="24"/>
          <w:lang w:val="en-US"/>
        </w:rPr>
      </w:pPr>
    </w:p>
    <w:p w14:paraId="54A8A025" w14:textId="5773BAA7" w:rsidR="00300129" w:rsidRDefault="00300129" w:rsidP="00300129">
      <w:pPr>
        <w:pBdr>
          <w:top w:val="nil"/>
          <w:left w:val="nil"/>
          <w:bottom w:val="nil"/>
          <w:right w:val="nil"/>
          <w:between w:val="nil"/>
        </w:pBdr>
        <w:spacing w:line="360" w:lineRule="auto"/>
        <w:jc w:val="both"/>
        <w:rPr>
          <w:rFonts w:eastAsia="Garamond" w:cs="Garamond"/>
          <w:color w:val="000000"/>
          <w:szCs w:val="24"/>
          <w:lang w:val="en-US"/>
        </w:rPr>
      </w:pPr>
      <w:r>
        <w:rPr>
          <w:rFonts w:eastAsia="Garamond" w:cs="Garamond"/>
          <w:color w:val="000000"/>
          <w:szCs w:val="24"/>
          <w:lang w:val="en-US" w:eastAsia="en-US"/>
        </w:rPr>
        <w:lastRenderedPageBreak/>
        <w:drawing>
          <wp:anchor distT="0" distB="0" distL="114300" distR="114300" simplePos="0" relativeHeight="251660288" behindDoc="0" locked="0" layoutInCell="1" allowOverlap="1" wp14:anchorId="7025487E" wp14:editId="35C98C08">
            <wp:simplePos x="0" y="0"/>
            <wp:positionH relativeFrom="margin">
              <wp:align>right</wp:align>
            </wp:positionH>
            <wp:positionV relativeFrom="paragraph">
              <wp:posOffset>265474</wp:posOffset>
            </wp:positionV>
            <wp:extent cx="2442845" cy="641985"/>
            <wp:effectExtent l="0" t="0" r="0" b="571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42845" cy="641985"/>
                    </a:xfrm>
                    <a:prstGeom prst="rect">
                      <a:avLst/>
                    </a:prstGeom>
                    <a:noFill/>
                  </pic:spPr>
                </pic:pic>
              </a:graphicData>
            </a:graphic>
            <wp14:sizeRelH relativeFrom="page">
              <wp14:pctWidth>0</wp14:pctWidth>
            </wp14:sizeRelH>
            <wp14:sizeRelV relativeFrom="page">
              <wp14:pctHeight>0</wp14:pctHeight>
            </wp14:sizeRelV>
          </wp:anchor>
        </w:drawing>
      </w:r>
    </w:p>
    <w:p w14:paraId="65FEE720" w14:textId="77777777" w:rsidR="00300129" w:rsidRDefault="00300129" w:rsidP="00300129">
      <w:pPr>
        <w:pBdr>
          <w:top w:val="nil"/>
          <w:left w:val="nil"/>
          <w:bottom w:val="nil"/>
          <w:right w:val="nil"/>
          <w:between w:val="nil"/>
        </w:pBdr>
        <w:spacing w:line="360" w:lineRule="auto"/>
        <w:jc w:val="center"/>
        <w:rPr>
          <w:rFonts w:eastAsia="Garamond" w:cs="Garamond"/>
          <w:color w:val="000000"/>
          <w:szCs w:val="24"/>
          <w:lang w:val="en-US"/>
        </w:rPr>
      </w:pPr>
    </w:p>
    <w:p w14:paraId="219D5664" w14:textId="6532B963" w:rsidR="00300129" w:rsidRPr="00300129" w:rsidRDefault="00300129" w:rsidP="00300129">
      <w:pPr>
        <w:pBdr>
          <w:top w:val="nil"/>
          <w:left w:val="nil"/>
          <w:bottom w:val="nil"/>
          <w:right w:val="nil"/>
          <w:between w:val="nil"/>
        </w:pBdr>
        <w:spacing w:line="360" w:lineRule="auto"/>
        <w:jc w:val="center"/>
        <w:rPr>
          <w:rFonts w:eastAsia="Garamond" w:cs="Garamond"/>
          <w:color w:val="000000"/>
          <w:sz w:val="20"/>
          <w:lang w:val="en-US"/>
        </w:rPr>
      </w:pPr>
      <w:r w:rsidRPr="00300129">
        <w:rPr>
          <w:rFonts w:eastAsia="Garamond" w:cs="Garamond"/>
          <w:color w:val="000000"/>
          <w:sz w:val="20"/>
          <w:lang w:val="en-US"/>
        </w:rPr>
        <w:t>Gambar 2. 10 Tanda Vokalisasi</w:t>
      </w:r>
    </w:p>
    <w:p w14:paraId="04E98589" w14:textId="41180AB6" w:rsidR="00300129" w:rsidRPr="00300129" w:rsidRDefault="00300129" w:rsidP="00300129">
      <w:pPr>
        <w:pBdr>
          <w:top w:val="nil"/>
          <w:left w:val="nil"/>
          <w:bottom w:val="nil"/>
          <w:right w:val="nil"/>
          <w:between w:val="nil"/>
        </w:pBdr>
        <w:spacing w:line="360" w:lineRule="auto"/>
        <w:jc w:val="center"/>
        <w:rPr>
          <w:rFonts w:eastAsia="Garamond" w:cs="Garamond"/>
          <w:color w:val="000000"/>
          <w:sz w:val="20"/>
          <w:lang w:val="en-US"/>
        </w:rPr>
      </w:pPr>
      <w:r w:rsidRPr="00300129">
        <w:rPr>
          <w:rFonts w:eastAsia="Garamond" w:cs="Garamond"/>
          <w:color w:val="000000"/>
          <w:sz w:val="20"/>
          <w:lang w:val="en-US"/>
        </w:rPr>
        <w:t>(Sumber: buku “Direktori Aksara Sunda Untuk Unicode”)</w:t>
      </w:r>
    </w:p>
    <w:p w14:paraId="525FACE7" w14:textId="77777777" w:rsidR="00300129" w:rsidRDefault="00300129" w:rsidP="00300129">
      <w:pPr>
        <w:pBdr>
          <w:top w:val="nil"/>
          <w:left w:val="nil"/>
          <w:bottom w:val="nil"/>
          <w:right w:val="nil"/>
          <w:between w:val="nil"/>
        </w:pBdr>
        <w:spacing w:line="360" w:lineRule="auto"/>
        <w:jc w:val="center"/>
        <w:rPr>
          <w:rFonts w:eastAsia="Garamond" w:cs="Garamond"/>
          <w:color w:val="000000"/>
          <w:szCs w:val="24"/>
          <w:lang w:val="en-US"/>
        </w:rPr>
      </w:pPr>
    </w:p>
    <w:p w14:paraId="78D55318" w14:textId="77777777" w:rsidR="00300129" w:rsidRPr="00300129" w:rsidRDefault="00300129" w:rsidP="00300129">
      <w:pPr>
        <w:pBdr>
          <w:top w:val="nil"/>
          <w:left w:val="nil"/>
          <w:bottom w:val="nil"/>
          <w:right w:val="nil"/>
          <w:between w:val="nil"/>
        </w:pBdr>
        <w:spacing w:line="360" w:lineRule="auto"/>
        <w:rPr>
          <w:rFonts w:eastAsia="Garamond" w:cs="Garamond"/>
          <w:color w:val="000000"/>
          <w:szCs w:val="24"/>
          <w:lang w:val="en-US"/>
        </w:rPr>
      </w:pPr>
      <w:r w:rsidRPr="00300129">
        <w:rPr>
          <w:rFonts w:eastAsia="Garamond" w:cs="Garamond"/>
          <w:color w:val="000000"/>
          <w:szCs w:val="24"/>
          <w:lang w:val="en-US"/>
        </w:rPr>
        <w:t>4.</w:t>
      </w:r>
      <w:r w:rsidRPr="00300129">
        <w:rPr>
          <w:rFonts w:eastAsia="Garamond" w:cs="Garamond"/>
          <w:color w:val="000000"/>
          <w:szCs w:val="24"/>
          <w:lang w:val="en-US"/>
        </w:rPr>
        <w:tab/>
        <w:t>Aksara Angka</w:t>
      </w:r>
    </w:p>
    <w:p w14:paraId="420ACB51" w14:textId="60D855B3" w:rsidR="00300129" w:rsidRDefault="00300129" w:rsidP="00300129">
      <w:pPr>
        <w:pBdr>
          <w:top w:val="nil"/>
          <w:left w:val="nil"/>
          <w:bottom w:val="nil"/>
          <w:right w:val="nil"/>
          <w:between w:val="nil"/>
        </w:pBdr>
        <w:spacing w:line="360" w:lineRule="auto"/>
        <w:jc w:val="both"/>
        <w:rPr>
          <w:rFonts w:eastAsia="Garamond" w:cs="Garamond"/>
          <w:color w:val="000000"/>
          <w:szCs w:val="24"/>
          <w:lang w:val="en-US"/>
        </w:rPr>
      </w:pPr>
      <w:r w:rsidRPr="00300129">
        <w:rPr>
          <w:rFonts w:eastAsia="Garamond" w:cs="Garamond"/>
          <w:color w:val="000000"/>
          <w:szCs w:val="24"/>
          <w:lang w:val="en-US"/>
        </w:rPr>
        <w:t>Dalam sistem tata tulis aksara sunda juga terdapat lambang angka yang dapat ditulis untuk menunjukkan nilai puluhan, ratusan, dan seterusnya. Namun, terdapat beberapa bentuk dari lambang angka aksara sunda yang mirip dengan lambang aksara swara dan ngalagena.</w:t>
      </w:r>
    </w:p>
    <w:p w14:paraId="665CAEAF" w14:textId="09E425AC" w:rsidR="00300129" w:rsidRDefault="00FF1D5F" w:rsidP="00300129">
      <w:pPr>
        <w:pBdr>
          <w:top w:val="nil"/>
          <w:left w:val="nil"/>
          <w:bottom w:val="nil"/>
          <w:right w:val="nil"/>
          <w:between w:val="nil"/>
        </w:pBdr>
        <w:spacing w:line="360" w:lineRule="auto"/>
        <w:jc w:val="both"/>
        <w:rPr>
          <w:rFonts w:eastAsia="Garamond" w:cs="Garamond"/>
          <w:color w:val="000000"/>
          <w:szCs w:val="24"/>
          <w:lang w:val="en-US"/>
        </w:rPr>
      </w:pPr>
      <w:r>
        <w:rPr>
          <w:rFonts w:eastAsia="Garamond" w:cs="Garamond"/>
          <w:color w:val="000000"/>
          <w:szCs w:val="24"/>
          <w:lang w:val="en-US" w:eastAsia="en-US"/>
        </w:rPr>
        <w:drawing>
          <wp:anchor distT="0" distB="0" distL="114300" distR="114300" simplePos="0" relativeHeight="251662336" behindDoc="0" locked="0" layoutInCell="1" allowOverlap="1" wp14:anchorId="74465148" wp14:editId="608E71D1">
            <wp:simplePos x="0" y="0"/>
            <wp:positionH relativeFrom="column">
              <wp:posOffset>53975</wp:posOffset>
            </wp:positionH>
            <wp:positionV relativeFrom="paragraph">
              <wp:posOffset>312848</wp:posOffset>
            </wp:positionV>
            <wp:extent cx="2593975" cy="118935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93975" cy="1189355"/>
                    </a:xfrm>
                    <a:prstGeom prst="rect">
                      <a:avLst/>
                    </a:prstGeom>
                    <a:noFill/>
                  </pic:spPr>
                </pic:pic>
              </a:graphicData>
            </a:graphic>
            <wp14:sizeRelH relativeFrom="page">
              <wp14:pctWidth>0</wp14:pctWidth>
            </wp14:sizeRelH>
            <wp14:sizeRelV relativeFrom="page">
              <wp14:pctHeight>0</wp14:pctHeight>
            </wp14:sizeRelV>
          </wp:anchor>
        </w:drawing>
      </w:r>
    </w:p>
    <w:p w14:paraId="083D54E7" w14:textId="63410984" w:rsidR="00300129" w:rsidRDefault="00300129" w:rsidP="00300129">
      <w:pPr>
        <w:pBdr>
          <w:top w:val="nil"/>
          <w:left w:val="nil"/>
          <w:bottom w:val="nil"/>
          <w:right w:val="nil"/>
          <w:between w:val="nil"/>
        </w:pBdr>
        <w:spacing w:line="360" w:lineRule="auto"/>
        <w:jc w:val="both"/>
        <w:rPr>
          <w:rFonts w:eastAsia="Garamond" w:cs="Garamond"/>
          <w:color w:val="000000"/>
          <w:szCs w:val="24"/>
          <w:lang w:val="en-US"/>
        </w:rPr>
      </w:pPr>
    </w:p>
    <w:p w14:paraId="79B30999" w14:textId="25B9CF17" w:rsidR="00300129" w:rsidRDefault="00300129" w:rsidP="00300129">
      <w:pPr>
        <w:pBdr>
          <w:top w:val="nil"/>
          <w:left w:val="nil"/>
          <w:bottom w:val="nil"/>
          <w:right w:val="nil"/>
          <w:between w:val="nil"/>
        </w:pBdr>
        <w:spacing w:line="360" w:lineRule="auto"/>
        <w:rPr>
          <w:rFonts w:eastAsia="Garamond" w:cs="Garamond"/>
          <w:color w:val="000000"/>
          <w:sz w:val="20"/>
          <w:lang w:val="en-US"/>
        </w:rPr>
      </w:pPr>
      <w:r>
        <w:rPr>
          <w:rFonts w:eastAsia="Garamond" w:cs="Garamond"/>
          <w:color w:val="000000"/>
          <w:szCs w:val="24"/>
          <w:lang w:val="en-US"/>
        </w:rPr>
        <w:t xml:space="preserve">                  </w:t>
      </w:r>
      <w:r w:rsidRPr="00300129">
        <w:rPr>
          <w:rFonts w:eastAsia="Garamond" w:cs="Garamond"/>
          <w:color w:val="000000"/>
          <w:sz w:val="20"/>
          <w:lang w:val="en-US"/>
        </w:rPr>
        <w:t xml:space="preserve"> Gambar 2. 11 Aksara Angka</w:t>
      </w:r>
    </w:p>
    <w:p w14:paraId="5C5D13B6" w14:textId="77777777" w:rsidR="00FF1D5F" w:rsidRDefault="00FF1D5F">
      <w:pPr>
        <w:pBdr>
          <w:top w:val="nil"/>
          <w:left w:val="nil"/>
          <w:bottom w:val="nil"/>
          <w:right w:val="nil"/>
          <w:between w:val="nil"/>
        </w:pBdr>
        <w:spacing w:line="360" w:lineRule="auto"/>
        <w:ind w:firstLine="540"/>
        <w:jc w:val="both"/>
        <w:rPr>
          <w:rFonts w:eastAsia="Garamond" w:cs="Garamond"/>
          <w:color w:val="000000"/>
          <w:szCs w:val="24"/>
        </w:rPr>
      </w:pPr>
    </w:p>
    <w:p w14:paraId="46AEA3F6" w14:textId="77777777" w:rsidR="00FF1D5F" w:rsidRDefault="00FF1D5F">
      <w:pPr>
        <w:pBdr>
          <w:top w:val="nil"/>
          <w:left w:val="nil"/>
          <w:bottom w:val="nil"/>
          <w:right w:val="nil"/>
          <w:between w:val="nil"/>
        </w:pBdr>
        <w:spacing w:line="360" w:lineRule="auto"/>
        <w:ind w:firstLine="540"/>
        <w:jc w:val="both"/>
        <w:rPr>
          <w:rFonts w:eastAsia="Garamond" w:cs="Garamond"/>
          <w:color w:val="000000"/>
          <w:szCs w:val="24"/>
        </w:rPr>
      </w:pPr>
    </w:p>
    <w:p w14:paraId="3B3A0C74" w14:textId="77777777" w:rsidR="00FF1D5F" w:rsidRDefault="00FF1D5F">
      <w:pPr>
        <w:pBdr>
          <w:top w:val="nil"/>
          <w:left w:val="nil"/>
          <w:bottom w:val="nil"/>
          <w:right w:val="nil"/>
          <w:between w:val="nil"/>
        </w:pBdr>
        <w:spacing w:line="360" w:lineRule="auto"/>
        <w:ind w:firstLine="540"/>
        <w:jc w:val="both"/>
        <w:rPr>
          <w:rFonts w:eastAsia="Garamond" w:cs="Garamond"/>
          <w:color w:val="000000"/>
          <w:szCs w:val="24"/>
        </w:rPr>
      </w:pPr>
    </w:p>
    <w:p w14:paraId="5711398C" w14:textId="4F041F35" w:rsidR="00FF1D5F" w:rsidRPr="00FF1D5F" w:rsidRDefault="00FF1D5F" w:rsidP="00FF1D5F">
      <w:pPr>
        <w:pBdr>
          <w:top w:val="nil"/>
          <w:left w:val="nil"/>
          <w:bottom w:val="nil"/>
          <w:right w:val="nil"/>
          <w:between w:val="nil"/>
        </w:pBdr>
        <w:spacing w:line="360" w:lineRule="auto"/>
        <w:jc w:val="both"/>
        <w:rPr>
          <w:rFonts w:eastAsia="Garamond" w:cs="Garamond"/>
          <w:color w:val="000000"/>
          <w:szCs w:val="24"/>
          <w:u w:val="single"/>
        </w:rPr>
      </w:pPr>
      <w:r>
        <w:rPr>
          <w:rFonts w:eastAsia="Garamond" w:cs="Garamond"/>
          <w:color w:val="000000"/>
          <w:szCs w:val="24"/>
          <w:u w:val="single"/>
        </w:rPr>
        <w:lastRenderedPageBreak/>
        <w:t>Penelitian terdahulu</w:t>
      </w:r>
    </w:p>
    <w:p w14:paraId="4AFE29B2" w14:textId="77777777" w:rsidR="00FF1D5F" w:rsidRPr="00FF1D5F" w:rsidRDefault="00FF1D5F" w:rsidP="00FF1D5F">
      <w:pPr>
        <w:pBdr>
          <w:top w:val="nil"/>
          <w:left w:val="nil"/>
          <w:bottom w:val="nil"/>
          <w:right w:val="nil"/>
          <w:between w:val="nil"/>
        </w:pBdr>
        <w:spacing w:line="360" w:lineRule="auto"/>
        <w:ind w:firstLine="540"/>
        <w:jc w:val="both"/>
        <w:rPr>
          <w:rFonts w:eastAsia="Garamond" w:cs="Garamond"/>
          <w:color w:val="000000"/>
          <w:szCs w:val="24"/>
        </w:rPr>
      </w:pPr>
      <w:r w:rsidRPr="00FF1D5F">
        <w:rPr>
          <w:rFonts w:eastAsia="Garamond" w:cs="Garamond"/>
          <w:color w:val="000000"/>
          <w:szCs w:val="24"/>
        </w:rPr>
        <w:t>Beberapa penelitian yang relevan dengan penelitian ini antara lain:</w:t>
      </w:r>
    </w:p>
    <w:p w14:paraId="1392619E" w14:textId="77777777" w:rsidR="00FF1D5F" w:rsidRPr="00FF1D5F" w:rsidRDefault="00FF1D5F" w:rsidP="00FF1D5F">
      <w:pPr>
        <w:pBdr>
          <w:top w:val="nil"/>
          <w:left w:val="nil"/>
          <w:bottom w:val="nil"/>
          <w:right w:val="nil"/>
          <w:between w:val="nil"/>
        </w:pBdr>
        <w:spacing w:line="360" w:lineRule="auto"/>
        <w:ind w:firstLine="540"/>
        <w:jc w:val="both"/>
        <w:rPr>
          <w:rFonts w:eastAsia="Garamond" w:cs="Garamond"/>
          <w:color w:val="000000"/>
          <w:szCs w:val="24"/>
        </w:rPr>
      </w:pPr>
      <w:r w:rsidRPr="00FF1D5F">
        <w:rPr>
          <w:rFonts w:eastAsia="Garamond" w:cs="Garamond"/>
          <w:color w:val="000000"/>
          <w:szCs w:val="24"/>
        </w:rPr>
        <w:t>Pertama merupakan judul Denta Braille, Upaya Pengenalan Aksara Jawa Bagi Tunanetra (Ayunda Dea Sanandira dan Mujimin, 2020). Hasil penelitian bertujuan pembelajaran aksara Jawa di MILB Budi Asih Semarang belum optimal. Penelitian ini adalah menciptakan media pembelajaran aksara Jawa khusus untuk penyandang tunanetra sebagai upaya untuk memenuhi standar kompetensi yang diperlukan oleh kurikulum 2013. Sedangkan media yang dihasilkan adalah sebuah papan yang terdiri dari dua puluh huruf dasar aksara jawa yang timbul dan dilengkapi dengan huruf braille sebagai bantuan membaca bagi siswa tunanetra. Dengan menggunakan media ini, pengenalan aksara jawa dapat lebih mudah dipelajari oleh siswa tunanetra.</w:t>
      </w:r>
    </w:p>
    <w:p w14:paraId="71B7969A" w14:textId="77777777" w:rsidR="00FF1D5F" w:rsidRPr="00FF1D5F" w:rsidRDefault="00FF1D5F" w:rsidP="00FF1D5F">
      <w:pPr>
        <w:pBdr>
          <w:top w:val="nil"/>
          <w:left w:val="nil"/>
          <w:bottom w:val="nil"/>
          <w:right w:val="nil"/>
          <w:between w:val="nil"/>
        </w:pBdr>
        <w:spacing w:line="360" w:lineRule="auto"/>
        <w:ind w:firstLine="540"/>
        <w:jc w:val="both"/>
        <w:rPr>
          <w:rFonts w:eastAsia="Garamond" w:cs="Garamond"/>
          <w:color w:val="000000"/>
          <w:szCs w:val="24"/>
        </w:rPr>
      </w:pPr>
      <w:r w:rsidRPr="00FF1D5F">
        <w:rPr>
          <w:rFonts w:eastAsia="Garamond" w:cs="Garamond"/>
          <w:color w:val="000000"/>
          <w:szCs w:val="24"/>
        </w:rPr>
        <w:t>Kedua, Perancangan Tactile Picture Book Untuk Siswa Tunanetra Di Sekolah Dasar (Nuraina Sekarlintang, 2020). Hasil penelitian ini bertujuan untuk membantu mengimplementasikan kurikulum SDLB 2013 yang berfokus kepada pengembangan kemandirian siswa. Dalam kurikulum tersebut, siswa akan belajar tentang cara mengenali objek di sekitarnya dengan kemampuan motorik yang berguna dalam kegiatan sehari-hari, serta keterampilan bahasa dan komunikasi.</w:t>
      </w:r>
    </w:p>
    <w:p w14:paraId="745A7425" w14:textId="2422B3DC" w:rsidR="00FF1D5F" w:rsidRDefault="00FF1D5F" w:rsidP="00D655F4">
      <w:pPr>
        <w:pBdr>
          <w:top w:val="nil"/>
          <w:left w:val="nil"/>
          <w:bottom w:val="nil"/>
          <w:right w:val="nil"/>
          <w:between w:val="nil"/>
        </w:pBdr>
        <w:spacing w:line="360" w:lineRule="auto"/>
        <w:ind w:firstLine="540"/>
        <w:jc w:val="both"/>
        <w:rPr>
          <w:rFonts w:eastAsia="Garamond" w:cs="Garamond"/>
          <w:color w:val="000000"/>
          <w:szCs w:val="24"/>
          <w:lang w:val="en-US"/>
        </w:rPr>
      </w:pPr>
      <w:r w:rsidRPr="00FF1D5F">
        <w:rPr>
          <w:rFonts w:eastAsia="Garamond" w:cs="Garamond"/>
          <w:color w:val="000000"/>
          <w:szCs w:val="24"/>
        </w:rPr>
        <w:t xml:space="preserve">Ketiga, dalam jurnal Perancangan </w:t>
      </w:r>
      <w:r w:rsidRPr="00FF1D5F">
        <w:rPr>
          <w:rFonts w:eastAsia="Garamond" w:cs="Garamond"/>
          <w:color w:val="000000"/>
          <w:szCs w:val="24"/>
        </w:rPr>
        <w:lastRenderedPageBreak/>
        <w:t>Buku Taktil Dengan Media Clay Sebagai Media Pengenalan Hewan Untuk Tunanetra Usia Anak-Anak (Kristina Melanie Setiawan, 2023). Penelitian ini bertujuan untuk merancang dan pengembangan buku media pembelajaran interaktif yang lebih baik. Anak - anak tunanetra lebih mudah memahami informasi yang berhubungan dengan kehidupan sehari-hari, seperti pengenalan hewan. Ada banyak hewan yang ada di sekitar manusia, seperti kucing, ayam, tikus, burung, kambing, dan bintang laut. Untuk membantu mengenalkan ciri - ciri bentuk dan tekstur hewan kepada anak-anak tunanetra, buku taktil adalah medi</w:t>
      </w:r>
      <w:r w:rsidR="00D655F4">
        <w:rPr>
          <w:rFonts w:eastAsia="Garamond" w:cs="Garamond"/>
          <w:color w:val="000000"/>
          <w:szCs w:val="24"/>
        </w:rPr>
        <w:t>a yang cocok. Selain itu, hasil</w:t>
      </w:r>
      <w:r w:rsidR="00D655F4">
        <w:rPr>
          <w:rFonts w:eastAsia="Garamond" w:cs="Garamond"/>
          <w:color w:val="000000"/>
          <w:szCs w:val="24"/>
          <w:lang w:val="en-US"/>
        </w:rPr>
        <w:t xml:space="preserve"> </w:t>
      </w:r>
      <w:r w:rsidRPr="00FF1D5F">
        <w:rPr>
          <w:rFonts w:eastAsia="Garamond" w:cs="Garamond"/>
          <w:color w:val="000000"/>
          <w:szCs w:val="24"/>
        </w:rPr>
        <w:t>pengujian terhadap anak - anak dengan low vision menunjukkan bahwa warna kontras Biru Navy (#2D446F) dan Poppy Red (#D0324A) adalah warna yang paling mudah dilihat.</w:t>
      </w:r>
      <w:r w:rsidR="0031282F">
        <w:rPr>
          <w:rFonts w:eastAsia="Garamond" w:cs="Garamond"/>
          <w:color w:val="000000"/>
          <w:szCs w:val="24"/>
          <w:lang w:val="en-US"/>
        </w:rPr>
        <w:t xml:space="preserve"> </w:t>
      </w:r>
    </w:p>
    <w:p w14:paraId="625AD490" w14:textId="263AAF13" w:rsidR="0031282F" w:rsidRPr="0031282F" w:rsidRDefault="0031282F" w:rsidP="00D655F4">
      <w:pPr>
        <w:pBdr>
          <w:top w:val="nil"/>
          <w:left w:val="nil"/>
          <w:bottom w:val="nil"/>
          <w:right w:val="nil"/>
          <w:between w:val="nil"/>
        </w:pBdr>
        <w:spacing w:line="360" w:lineRule="auto"/>
        <w:ind w:firstLine="540"/>
        <w:jc w:val="both"/>
        <w:rPr>
          <w:rFonts w:eastAsia="Garamond" w:cs="Garamond"/>
          <w:color w:val="000000"/>
          <w:szCs w:val="24"/>
          <w:lang w:val="en-US"/>
        </w:rPr>
      </w:pPr>
      <w:r w:rsidRPr="0031282F">
        <w:rPr>
          <w:rFonts w:eastAsia="Garamond" w:cs="Garamond"/>
          <w:color w:val="000000"/>
          <w:szCs w:val="24"/>
          <w:lang w:val="en-US"/>
        </w:rPr>
        <w:t xml:space="preserve">Penelitian terdahulu merujuk pada pengembangan media pembelajaran taktil untuk siswa tunanetra, termasuk pengenalan aksara Jawa, objek sekitar, dan hewan. Penelitian ini berpotensi mendukung penelitian penulis dalam mengatasi masalah pembelajaran bahasa atau topik lain yang relevan bagi siswa tunanetra. Penggunaan media taktil, seperti huruf braille dan buku taktil, telah terbukti membantu meningkatkan pembelajaran dan kemandirian siswa tunanetra dalam berbagai konteks. Selain itu, penelitian sebelumnya juga memberikan panduan tentang </w:t>
      </w:r>
      <w:r w:rsidRPr="0031282F">
        <w:rPr>
          <w:rFonts w:eastAsia="Garamond" w:cs="Garamond"/>
          <w:color w:val="000000"/>
          <w:szCs w:val="24"/>
          <w:lang w:val="en-US"/>
        </w:rPr>
        <w:lastRenderedPageBreak/>
        <w:t>penggunaan warna kontras yang efektif bagi anak dengan low vision, yang dapat menjadi pertimbangan dalam pengembangan media taktil yang lebih baik dan mudah dilihat oleh siswa tunanetra. Oleh karena itu, adanya perbedaan konteks penelitian terdahulu dengan penelitian penulis yang berjudul “Perancangan tactile book sebagai media pembelajaran aksara sunda untuk tunanetra”. Maka, penelitian ini memiliki peluang dalam mengembangkan aksara sunda untuk tunanetra dengan menggunakan media pembelajaran berupa tactile book.</w:t>
      </w:r>
      <w:r>
        <w:rPr>
          <w:rFonts w:eastAsia="Garamond" w:cs="Garamond"/>
          <w:color w:val="000000"/>
          <w:szCs w:val="24"/>
          <w:lang w:val="en-US"/>
        </w:rPr>
        <w:t xml:space="preserve"> </w:t>
      </w:r>
    </w:p>
    <w:p w14:paraId="1D66B3EA" w14:textId="77777777" w:rsidR="0093051E" w:rsidRPr="002F28D3" w:rsidRDefault="00430C99" w:rsidP="002F28D3">
      <w:pPr>
        <w:pStyle w:val="JudulSection"/>
      </w:pPr>
      <w:r w:rsidRPr="002F28D3">
        <w:t>C. METODE</w:t>
      </w:r>
    </w:p>
    <w:p w14:paraId="1D72E7A0" w14:textId="77777777" w:rsidR="00C65EA3" w:rsidRPr="00C65EA3" w:rsidRDefault="00C65EA3">
      <w:pPr>
        <w:pBdr>
          <w:top w:val="nil"/>
          <w:left w:val="nil"/>
          <w:bottom w:val="nil"/>
          <w:right w:val="nil"/>
          <w:between w:val="nil"/>
        </w:pBdr>
        <w:spacing w:line="360" w:lineRule="auto"/>
        <w:jc w:val="both"/>
        <w:rPr>
          <w:rFonts w:eastAsia="Garamond" w:cs="Garamond"/>
          <w:b/>
          <w:color w:val="000000"/>
          <w:szCs w:val="24"/>
          <w:lang w:val="en-US"/>
        </w:rPr>
      </w:pPr>
      <w:r w:rsidRPr="00C65EA3">
        <w:rPr>
          <w:rFonts w:eastAsia="Garamond" w:cs="Garamond"/>
          <w:b/>
          <w:color w:val="000000"/>
          <w:szCs w:val="24"/>
        </w:rPr>
        <w:t xml:space="preserve">       </w:t>
      </w:r>
      <w:r w:rsidRPr="00C65EA3">
        <w:rPr>
          <w:rFonts w:eastAsia="Garamond" w:cs="Garamond"/>
          <w:b/>
          <w:color w:val="000000"/>
          <w:szCs w:val="24"/>
          <w:lang w:val="en-US"/>
        </w:rPr>
        <w:t>a. metodologi penelitian</w:t>
      </w:r>
    </w:p>
    <w:p w14:paraId="0810D53A" w14:textId="202097F9" w:rsidR="0093051E" w:rsidRPr="0031282F" w:rsidRDefault="00C65EA3">
      <w:pPr>
        <w:pBdr>
          <w:top w:val="nil"/>
          <w:left w:val="nil"/>
          <w:bottom w:val="nil"/>
          <w:right w:val="nil"/>
          <w:between w:val="nil"/>
        </w:pBdr>
        <w:spacing w:line="360" w:lineRule="auto"/>
        <w:jc w:val="both"/>
        <w:rPr>
          <w:rFonts w:eastAsia="Garamond" w:cs="Garamond"/>
          <w:color w:val="000000"/>
          <w:szCs w:val="24"/>
          <w:lang w:val="en-US"/>
        </w:rPr>
      </w:pPr>
      <w:r>
        <w:rPr>
          <w:rFonts w:eastAsia="Garamond" w:cs="Garamond"/>
          <w:color w:val="000000"/>
          <w:szCs w:val="24"/>
        </w:rPr>
        <w:t xml:space="preserve"> </w:t>
      </w:r>
      <w:r w:rsidR="0031282F">
        <w:rPr>
          <w:rFonts w:eastAsia="Garamond" w:cs="Garamond"/>
          <w:color w:val="000000"/>
          <w:szCs w:val="24"/>
          <w:lang w:val="en-US"/>
        </w:rPr>
        <w:t>Penelitian ini menggunakan metode kualitatif dimana metode ini memiliki keunggulan berupa fleksibilitas yan</w:t>
      </w:r>
      <w:r>
        <w:rPr>
          <w:rFonts w:eastAsia="Garamond" w:cs="Garamond"/>
          <w:color w:val="000000"/>
          <w:szCs w:val="24"/>
          <w:lang w:val="en-US"/>
        </w:rPr>
        <w:t>g tinggi bagi peneliti dalam menen</w:t>
      </w:r>
      <w:r w:rsidR="0031282F">
        <w:rPr>
          <w:rFonts w:eastAsia="Garamond" w:cs="Garamond"/>
          <w:color w:val="000000"/>
          <w:szCs w:val="24"/>
          <w:lang w:val="en-US"/>
        </w:rPr>
        <w:t xml:space="preserve">tukan langkah-langkah penelitian. Penelitian kualitatif pada penelitian ini juga menekankan pada kesepahaman dan kesepakatan dari sumber-sumber data yang didapat dari narasumber maupun pengamatan penulis </w:t>
      </w:r>
      <w:r>
        <w:rPr>
          <w:rFonts w:eastAsia="Garamond" w:cs="Garamond"/>
          <w:color w:val="000000"/>
          <w:szCs w:val="24"/>
          <w:lang w:val="en-US"/>
        </w:rPr>
        <w:t xml:space="preserve">yang dapat menopang pengembangan pada perancangan </w:t>
      </w:r>
      <w:r w:rsidRPr="00C65EA3">
        <w:rPr>
          <w:rFonts w:eastAsia="Garamond" w:cs="Garamond"/>
          <w:i/>
          <w:color w:val="000000"/>
          <w:szCs w:val="24"/>
          <w:lang w:val="en-US"/>
        </w:rPr>
        <w:t>tactile book</w:t>
      </w:r>
      <w:r>
        <w:rPr>
          <w:rFonts w:eastAsia="Garamond" w:cs="Garamond"/>
          <w:i/>
          <w:color w:val="000000"/>
          <w:szCs w:val="24"/>
          <w:lang w:val="en-US"/>
        </w:rPr>
        <w:t xml:space="preserve">. </w:t>
      </w:r>
    </w:p>
    <w:p w14:paraId="08D0D4E9" w14:textId="5E830A6C" w:rsidR="0093051E" w:rsidRPr="00C65EA3" w:rsidRDefault="00C65EA3">
      <w:pPr>
        <w:pBdr>
          <w:top w:val="nil"/>
          <w:left w:val="nil"/>
          <w:bottom w:val="nil"/>
          <w:right w:val="nil"/>
          <w:between w:val="nil"/>
        </w:pBdr>
        <w:spacing w:line="360" w:lineRule="auto"/>
        <w:ind w:firstLine="540"/>
        <w:jc w:val="both"/>
        <w:rPr>
          <w:rFonts w:eastAsia="Garamond" w:cs="Garamond"/>
          <w:color w:val="000000"/>
          <w:szCs w:val="24"/>
          <w:lang w:val="en-US"/>
        </w:rPr>
      </w:pPr>
      <w:r>
        <w:rPr>
          <w:rFonts w:eastAsia="Garamond" w:cs="Garamond"/>
          <w:color w:val="000000"/>
          <w:szCs w:val="24"/>
        </w:rPr>
        <w:t>Metode pengumpulan data dilakukan dengan mencari,mempelajari dan membaca dari berbagai media seperti buku,</w:t>
      </w:r>
      <w:r>
        <w:rPr>
          <w:rFonts w:eastAsia="Garamond" w:cs="Garamond"/>
          <w:color w:val="000000"/>
          <w:szCs w:val="24"/>
          <w:lang w:val="en-US"/>
        </w:rPr>
        <w:t xml:space="preserve">jurnal ataupun internet yang berkaitan </w:t>
      </w:r>
      <w:r w:rsidRPr="00C65EA3">
        <w:rPr>
          <w:rFonts w:eastAsia="Garamond" w:cs="Garamond"/>
          <w:color w:val="000000"/>
          <w:szCs w:val="24"/>
          <w:lang w:val="en-US"/>
        </w:rPr>
        <w:t xml:space="preserve">dengan permasalahan yang menjadi objek penelitian. Maka dari itu metode penelitian yang digunakan agar mempermudah dalam mengumpulkan data, sehingga penelitian ini </w:t>
      </w:r>
      <w:r w:rsidRPr="00C65EA3">
        <w:rPr>
          <w:rFonts w:eastAsia="Garamond" w:cs="Garamond"/>
          <w:color w:val="000000"/>
          <w:szCs w:val="24"/>
          <w:lang w:val="en-US"/>
        </w:rPr>
        <w:lastRenderedPageBreak/>
        <w:t>tersusun dengan baik. Berikut ini metode yang digunakan dalam menyusun laporan penelitian</w:t>
      </w:r>
    </w:p>
    <w:p w14:paraId="29061CB8"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1)</w:t>
      </w:r>
      <w:r w:rsidRPr="00C65EA3">
        <w:rPr>
          <w:rFonts w:eastAsia="Garamond" w:cs="Garamond"/>
          <w:color w:val="000000"/>
          <w:szCs w:val="24"/>
        </w:rPr>
        <w:tab/>
        <w:t>Studi Literatur</w:t>
      </w:r>
    </w:p>
    <w:p w14:paraId="6A887F81"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Metode studi literatur ini yaitu memperoleh bahan masukan dan tambahan untuk mempermudah penyusunan. Data juga diambil dari referensi pustaka yang terkait dengan objek penelitian untuk membantu peneliti dalam mengambil keputusan mengenai hasil penelitian yang telah dilakukan. Buku yang digunakan yaitu “Psikologi Anak Berkebutuhan Khusus”, “Pendidikan Anak Berkebutuhan Khusus Tunanetra”, “Strategi Mengajar Siswa Tunanetra”, “Guide to Designing Tactile Illustrations for Children’s Books”, dan “Direktori Aksara Sunda Untuk Unicode”.</w:t>
      </w:r>
    </w:p>
    <w:p w14:paraId="11906EB4"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2)</w:t>
      </w:r>
      <w:r w:rsidRPr="00C65EA3">
        <w:rPr>
          <w:rFonts w:eastAsia="Garamond" w:cs="Garamond"/>
          <w:color w:val="000000"/>
          <w:szCs w:val="24"/>
        </w:rPr>
        <w:tab/>
        <w:t>Observasi</w:t>
      </w:r>
    </w:p>
    <w:p w14:paraId="6CF3A603"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 xml:space="preserve">Dalam proses pengumpulan data, dilakukan observasi dilakukan oleh penulis pada tanggal 30 Mei 2023 dengan mendatangi objek penelitian yaitu Guru Bahasa Sunda dan salah satu murid. Observasi bertujuan untuk mendapatkan data - data dari SLB Budi Nurani untuk melakukan pengamatan dan pencatatan langsung mengenai kekurangan dalam pembelajaran aksara sunda yang dialami oleh anak tunanetra dan pengalaman mereka dalam mencari literasi melalui percetakan, toko buku, perpustakaan, dan e-commerce. Data tersebut akan digunakan sebagai referensi utama dalam merancang hasil objek </w:t>
      </w:r>
      <w:r w:rsidRPr="00C65EA3">
        <w:rPr>
          <w:rFonts w:eastAsia="Garamond" w:cs="Garamond"/>
          <w:color w:val="000000"/>
          <w:szCs w:val="24"/>
        </w:rPr>
        <w:lastRenderedPageBreak/>
        <w:t>perancangan dengan maksimal.</w:t>
      </w:r>
    </w:p>
    <w:p w14:paraId="5A34AAE3"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3)</w:t>
      </w:r>
      <w:r w:rsidRPr="00C65EA3">
        <w:rPr>
          <w:rFonts w:eastAsia="Garamond" w:cs="Garamond"/>
          <w:color w:val="000000"/>
          <w:szCs w:val="24"/>
        </w:rPr>
        <w:tab/>
        <w:t>Wawancara</w:t>
      </w:r>
    </w:p>
    <w:p w14:paraId="318CB296"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Wawancara adalah percakapan dengan maksud tertentu. Percakapan dilaksanakan oleh dua pihak, yaitu pewawancara yang mengajukan pertanyaan dan yang diwawancarai yang memberikan jawaban atau pertanyaan tersebut</w:t>
      </w:r>
    </w:p>
    <w:p w14:paraId="516ECF62" w14:textId="5B4CF420" w:rsidR="0093051E"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Teknik wawancara yang digunakan dalam penelitian ini adalah wawancara mendalam. Wawancara mendalam merupakan cara mengumpulkan data atau informasi den</w:t>
      </w:r>
      <w:r>
        <w:rPr>
          <w:rFonts w:eastAsia="Garamond" w:cs="Garamond"/>
          <w:color w:val="000000"/>
          <w:szCs w:val="24"/>
        </w:rPr>
        <w:t>gan cara langsung bertatap muka</w:t>
      </w:r>
      <w:r>
        <w:rPr>
          <w:rFonts w:eastAsia="Garamond" w:cs="Garamond"/>
          <w:color w:val="000000"/>
          <w:szCs w:val="24"/>
          <w:lang w:val="en-US"/>
        </w:rPr>
        <w:t xml:space="preserve"> </w:t>
      </w:r>
      <w:r w:rsidRPr="00C65EA3">
        <w:rPr>
          <w:rFonts w:eastAsia="Garamond" w:cs="Garamond"/>
          <w:color w:val="000000"/>
          <w:szCs w:val="24"/>
        </w:rPr>
        <w:t>dengan maksud mendapatkan gambaran lengkap tentang topik yang diteliti. Dalam konteks penelitian ini, wawancara mendalam digunakan untuk memperoleh data dan informasi mengenai proses pembelajaran aksara sunda oleh guru bahasa sunda SLB A Budi Nurani</w:t>
      </w:r>
    </w:p>
    <w:p w14:paraId="323E53A8" w14:textId="47973C62" w:rsid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Dalam penelitian ini, wawancara mendalam digunakan untuk mengumpulkan informasi tentang pembelajaran aksara sunda di SLB A Budi Nurani. Guru bahasa sunda mengalami kesulitan karena kurangnya buku panduan khusus untuk tunanetra. Sedangkan, murid tunanetra mendukung pembuatan buku takti</w:t>
      </w:r>
      <w:r>
        <w:rPr>
          <w:rFonts w:eastAsia="Garamond" w:cs="Garamond"/>
          <w:color w:val="000000"/>
          <w:szCs w:val="24"/>
        </w:rPr>
        <w:t>l aksara Sunda untuk memperluas</w:t>
      </w:r>
      <w:r>
        <w:rPr>
          <w:rFonts w:eastAsia="Garamond" w:cs="Garamond"/>
          <w:color w:val="000000"/>
          <w:szCs w:val="24"/>
          <w:lang w:val="en-US"/>
        </w:rPr>
        <w:t xml:space="preserve"> </w:t>
      </w:r>
      <w:r w:rsidRPr="00C65EA3">
        <w:rPr>
          <w:rFonts w:eastAsia="Garamond" w:cs="Garamond"/>
          <w:color w:val="000000"/>
          <w:szCs w:val="24"/>
        </w:rPr>
        <w:t>pemahaman tentang aksara sunda bagi semua orang termasuk mereka yang tidak memiliki disabilitas.</w:t>
      </w:r>
    </w:p>
    <w:p w14:paraId="0FF44928" w14:textId="489CB311" w:rsidR="00C65EA3" w:rsidRPr="004B6655" w:rsidRDefault="00C65EA3" w:rsidP="004B6655">
      <w:pPr>
        <w:pStyle w:val="ListParagraph"/>
        <w:numPr>
          <w:ilvl w:val="0"/>
          <w:numId w:val="6"/>
        </w:numPr>
        <w:pBdr>
          <w:top w:val="nil"/>
          <w:left w:val="nil"/>
          <w:bottom w:val="nil"/>
          <w:right w:val="nil"/>
          <w:between w:val="nil"/>
        </w:pBdr>
        <w:spacing w:line="360" w:lineRule="auto"/>
        <w:jc w:val="both"/>
        <w:rPr>
          <w:rFonts w:eastAsia="Garamond" w:cs="Garamond"/>
          <w:b/>
          <w:color w:val="000000"/>
          <w:szCs w:val="24"/>
          <w:lang w:val="en-US"/>
        </w:rPr>
      </w:pPr>
      <w:r w:rsidRPr="004B6655">
        <w:rPr>
          <w:rFonts w:eastAsia="Garamond" w:cs="Garamond"/>
          <w:b/>
          <w:color w:val="000000"/>
          <w:szCs w:val="24"/>
          <w:lang w:val="en-US"/>
        </w:rPr>
        <w:t>Metode analisis data</w:t>
      </w:r>
    </w:p>
    <w:p w14:paraId="00D7AFA3" w14:textId="454311A0"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 xml:space="preserve">Analisis data 5W+1H merupakan pertanyaan yang dapat membantu </w:t>
      </w:r>
      <w:r w:rsidRPr="00C65EA3">
        <w:rPr>
          <w:rFonts w:eastAsia="Garamond" w:cs="Garamond"/>
          <w:color w:val="000000"/>
          <w:szCs w:val="24"/>
        </w:rPr>
        <w:lastRenderedPageBreak/>
        <w:t>memecahkan masalah dan memicu ide - ide, dan merupakan singkatan dari 5W yaitu What, Where, When, Why, Who dan 1H yaitu How. Serta menggunakan analisis S.W.O.T yaitu Strength (Kekuatan), Weakness (Kelemahan), Opportunity (Peluang) dan Threats (Ancaman). Berikut ini adalah uraian yang digunakan dalam metode analisis data :</w:t>
      </w:r>
    </w:p>
    <w:p w14:paraId="6D79AE25" w14:textId="652EBF3B" w:rsidR="00C65EA3" w:rsidRPr="00C65EA3" w:rsidRDefault="004B6655" w:rsidP="00C65EA3">
      <w:pPr>
        <w:pBdr>
          <w:top w:val="nil"/>
          <w:left w:val="nil"/>
          <w:bottom w:val="nil"/>
          <w:right w:val="nil"/>
          <w:between w:val="nil"/>
        </w:pBdr>
        <w:spacing w:line="360" w:lineRule="auto"/>
        <w:ind w:firstLine="540"/>
        <w:jc w:val="both"/>
        <w:rPr>
          <w:rFonts w:eastAsia="Garamond" w:cs="Garamond"/>
          <w:color w:val="000000"/>
          <w:szCs w:val="24"/>
        </w:rPr>
      </w:pPr>
      <w:r>
        <w:rPr>
          <w:rFonts w:eastAsia="Garamond" w:cs="Garamond"/>
          <w:color w:val="000000"/>
          <w:szCs w:val="24"/>
        </w:rPr>
        <w:t>1</w:t>
      </w:r>
      <w:r w:rsidR="00C65EA3" w:rsidRPr="00C65EA3">
        <w:rPr>
          <w:rFonts w:eastAsia="Garamond" w:cs="Garamond"/>
          <w:color w:val="000000"/>
          <w:szCs w:val="24"/>
        </w:rPr>
        <w:t>.</w:t>
      </w:r>
      <w:r w:rsidR="00C65EA3" w:rsidRPr="00C65EA3">
        <w:rPr>
          <w:rFonts w:eastAsia="Garamond" w:cs="Garamond"/>
          <w:color w:val="000000"/>
          <w:szCs w:val="24"/>
        </w:rPr>
        <w:tab/>
        <w:t>Metode 5W+1H</w:t>
      </w:r>
    </w:p>
    <w:p w14:paraId="701AA88B" w14:textId="6FDC06A8" w:rsidR="00C65EA3" w:rsidRPr="004B6655" w:rsidRDefault="00C65EA3" w:rsidP="00C65EA3">
      <w:pPr>
        <w:pBdr>
          <w:top w:val="nil"/>
          <w:left w:val="nil"/>
          <w:bottom w:val="nil"/>
          <w:right w:val="nil"/>
          <w:between w:val="nil"/>
        </w:pBdr>
        <w:spacing w:line="360" w:lineRule="auto"/>
        <w:ind w:firstLine="540"/>
        <w:jc w:val="both"/>
        <w:rPr>
          <w:rFonts w:eastAsia="Garamond" w:cs="Garamond"/>
          <w:i/>
          <w:color w:val="000000"/>
          <w:szCs w:val="24"/>
        </w:rPr>
      </w:pPr>
      <w:r w:rsidRPr="004B6655">
        <w:rPr>
          <w:rFonts w:eastAsia="Garamond" w:cs="Garamond"/>
          <w:i/>
          <w:color w:val="000000"/>
          <w:szCs w:val="24"/>
        </w:rPr>
        <w:t>1.</w:t>
      </w:r>
      <w:r w:rsidR="004B6655" w:rsidRPr="004B6655">
        <w:rPr>
          <w:rFonts w:eastAsia="Garamond" w:cs="Garamond"/>
          <w:i/>
          <w:color w:val="000000"/>
          <w:szCs w:val="24"/>
          <w:lang w:val="en-US"/>
        </w:rPr>
        <w:t>1</w:t>
      </w:r>
      <w:r w:rsidRPr="004B6655">
        <w:rPr>
          <w:rFonts w:eastAsia="Garamond" w:cs="Garamond"/>
          <w:i/>
          <w:color w:val="000000"/>
          <w:szCs w:val="24"/>
        </w:rPr>
        <w:tab/>
        <w:t>What</w:t>
      </w:r>
    </w:p>
    <w:p w14:paraId="49C0BF7A"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Berdasarkan observasi ke SLB A Budi Nurani, terdapat bahwa pembelajaran aksara sunda belum diterapkan karena belum adanya media pembelajaran aksara sunda untuk tunanetra. Maka dari itu media yang akan dibuat yaitu berupa tactile book yang berisi tentang pengenalan aksara sunda dalam berupa bentuk dan terdapat tulisan braille sebagai bunyi dari aksara sunda.</w:t>
      </w:r>
    </w:p>
    <w:p w14:paraId="027E8337" w14:textId="7B7DEEDC" w:rsidR="00C65EA3" w:rsidRPr="004B6655" w:rsidRDefault="004B6655" w:rsidP="00C65EA3">
      <w:pPr>
        <w:pBdr>
          <w:top w:val="nil"/>
          <w:left w:val="nil"/>
          <w:bottom w:val="nil"/>
          <w:right w:val="nil"/>
          <w:between w:val="nil"/>
        </w:pBdr>
        <w:spacing w:line="360" w:lineRule="auto"/>
        <w:ind w:firstLine="540"/>
        <w:jc w:val="both"/>
        <w:rPr>
          <w:rFonts w:eastAsia="Garamond" w:cs="Garamond"/>
          <w:i/>
          <w:color w:val="000000"/>
          <w:szCs w:val="24"/>
        </w:rPr>
      </w:pPr>
      <w:r w:rsidRPr="004B6655">
        <w:rPr>
          <w:rFonts w:eastAsia="Garamond" w:cs="Garamond"/>
          <w:i/>
          <w:color w:val="000000"/>
          <w:szCs w:val="24"/>
          <w:lang w:val="en-US"/>
        </w:rPr>
        <w:t>1.</w:t>
      </w:r>
      <w:r w:rsidRPr="004B6655">
        <w:rPr>
          <w:rFonts w:eastAsia="Garamond" w:cs="Garamond"/>
          <w:i/>
          <w:color w:val="000000"/>
          <w:szCs w:val="24"/>
        </w:rPr>
        <w:t>2</w:t>
      </w:r>
      <w:r w:rsidR="00C65EA3" w:rsidRPr="004B6655">
        <w:rPr>
          <w:rFonts w:eastAsia="Garamond" w:cs="Garamond"/>
          <w:i/>
          <w:color w:val="000000"/>
          <w:szCs w:val="24"/>
        </w:rPr>
        <w:tab/>
        <w:t>When</w:t>
      </w:r>
    </w:p>
    <w:p w14:paraId="4A7C8AEE"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Hasil perancangan buku taktil akan dipublikasikan setelah melalui banyak proses revisi dan keberhasilan uji media yang akan dilakukan selama proses perancangan.</w:t>
      </w:r>
    </w:p>
    <w:p w14:paraId="26EA9DEA" w14:textId="25EB98CB" w:rsidR="00C65EA3" w:rsidRPr="004B6655" w:rsidRDefault="004B6655" w:rsidP="00C65EA3">
      <w:pPr>
        <w:pBdr>
          <w:top w:val="nil"/>
          <w:left w:val="nil"/>
          <w:bottom w:val="nil"/>
          <w:right w:val="nil"/>
          <w:between w:val="nil"/>
        </w:pBdr>
        <w:spacing w:line="360" w:lineRule="auto"/>
        <w:ind w:firstLine="540"/>
        <w:jc w:val="both"/>
        <w:rPr>
          <w:rFonts w:eastAsia="Garamond" w:cs="Garamond"/>
          <w:i/>
          <w:color w:val="000000"/>
          <w:szCs w:val="24"/>
        </w:rPr>
      </w:pPr>
      <w:r w:rsidRPr="004B6655">
        <w:rPr>
          <w:rFonts w:eastAsia="Garamond" w:cs="Garamond"/>
          <w:i/>
          <w:color w:val="000000"/>
          <w:szCs w:val="24"/>
        </w:rPr>
        <w:t>1.3</w:t>
      </w:r>
      <w:r w:rsidR="00C65EA3" w:rsidRPr="004B6655">
        <w:rPr>
          <w:rFonts w:eastAsia="Garamond" w:cs="Garamond"/>
          <w:i/>
          <w:color w:val="000000"/>
          <w:szCs w:val="24"/>
        </w:rPr>
        <w:tab/>
        <w:t>Who</w:t>
      </w:r>
    </w:p>
    <w:p w14:paraId="11B8CF23"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a.</w:t>
      </w:r>
      <w:r w:rsidRPr="00C65EA3">
        <w:rPr>
          <w:rFonts w:eastAsia="Garamond" w:cs="Garamond"/>
          <w:color w:val="000000"/>
          <w:szCs w:val="24"/>
        </w:rPr>
        <w:tab/>
        <w:t>Segmenting</w:t>
      </w:r>
    </w:p>
    <w:p w14:paraId="79EF1CDF"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1.</w:t>
      </w:r>
      <w:r w:rsidRPr="00C65EA3">
        <w:rPr>
          <w:rFonts w:eastAsia="Garamond" w:cs="Garamond"/>
          <w:color w:val="000000"/>
          <w:szCs w:val="24"/>
        </w:rPr>
        <w:tab/>
        <w:t>Demografis</w:t>
      </w:r>
    </w:p>
    <w:p w14:paraId="653388D3"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Target audiens berdasarkan demografis adalah:</w:t>
      </w:r>
    </w:p>
    <w:p w14:paraId="05150390"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w:t>
      </w:r>
      <w:r w:rsidRPr="00C65EA3">
        <w:rPr>
          <w:rFonts w:eastAsia="Garamond" w:cs="Garamond"/>
          <w:color w:val="000000"/>
          <w:szCs w:val="24"/>
        </w:rPr>
        <w:tab/>
        <w:t>Umur 12 - 19 tahun.</w:t>
      </w:r>
    </w:p>
    <w:p w14:paraId="123656ED"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w:t>
      </w:r>
      <w:r w:rsidRPr="00C65EA3">
        <w:rPr>
          <w:rFonts w:eastAsia="Garamond" w:cs="Garamond"/>
          <w:color w:val="000000"/>
          <w:szCs w:val="24"/>
        </w:rPr>
        <w:tab/>
        <w:t>Laki-laki dan perempuan.</w:t>
      </w:r>
    </w:p>
    <w:p w14:paraId="49B16AA2"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2.</w:t>
      </w:r>
      <w:r w:rsidRPr="00C65EA3">
        <w:rPr>
          <w:rFonts w:eastAsia="Garamond" w:cs="Garamond"/>
          <w:color w:val="000000"/>
          <w:szCs w:val="24"/>
        </w:rPr>
        <w:tab/>
        <w:t>Geografis</w:t>
      </w:r>
    </w:p>
    <w:p w14:paraId="3654ACF5"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w:t>
      </w:r>
      <w:r w:rsidRPr="00C65EA3">
        <w:rPr>
          <w:rFonts w:eastAsia="Garamond" w:cs="Garamond"/>
          <w:color w:val="000000"/>
          <w:szCs w:val="24"/>
        </w:rPr>
        <w:tab/>
        <w:t>Siswa SLB A Budi Nurani.</w:t>
      </w:r>
    </w:p>
    <w:p w14:paraId="697C0041"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lastRenderedPageBreak/>
        <w:t>-</w:t>
      </w:r>
      <w:r w:rsidRPr="00C65EA3">
        <w:rPr>
          <w:rFonts w:eastAsia="Garamond" w:cs="Garamond"/>
          <w:color w:val="000000"/>
          <w:szCs w:val="24"/>
        </w:rPr>
        <w:tab/>
        <w:t>Siswa pada tingkatan SMPLB dan SMALB.</w:t>
      </w:r>
    </w:p>
    <w:p w14:paraId="2CA89CD6" w14:textId="5436D376" w:rsidR="00C65EA3" w:rsidRPr="00C65EA3" w:rsidRDefault="004B6655" w:rsidP="004B6655">
      <w:pPr>
        <w:pBdr>
          <w:top w:val="nil"/>
          <w:left w:val="nil"/>
          <w:bottom w:val="nil"/>
          <w:right w:val="nil"/>
          <w:between w:val="nil"/>
        </w:pBdr>
        <w:spacing w:line="360" w:lineRule="auto"/>
        <w:ind w:firstLine="540"/>
        <w:jc w:val="both"/>
        <w:rPr>
          <w:rFonts w:eastAsia="Garamond" w:cs="Garamond"/>
          <w:color w:val="000000"/>
          <w:szCs w:val="24"/>
        </w:rPr>
      </w:pPr>
      <w:r>
        <w:rPr>
          <w:rFonts w:eastAsia="Garamond" w:cs="Garamond"/>
          <w:color w:val="000000"/>
          <w:szCs w:val="24"/>
        </w:rPr>
        <w:t>-</w:t>
      </w:r>
      <w:r>
        <w:rPr>
          <w:rFonts w:eastAsia="Garamond" w:cs="Garamond"/>
          <w:color w:val="000000"/>
          <w:szCs w:val="24"/>
        </w:rPr>
        <w:tab/>
        <w:t>Wilayah Sukabumi.</w:t>
      </w:r>
    </w:p>
    <w:p w14:paraId="5B9599C1"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3.</w:t>
      </w:r>
      <w:r w:rsidRPr="00C65EA3">
        <w:rPr>
          <w:rFonts w:eastAsia="Garamond" w:cs="Garamond"/>
          <w:color w:val="000000"/>
          <w:szCs w:val="24"/>
        </w:rPr>
        <w:tab/>
        <w:t>Psikografis</w:t>
      </w:r>
    </w:p>
    <w:p w14:paraId="15385D0E"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w:t>
      </w:r>
      <w:r w:rsidRPr="00C65EA3">
        <w:rPr>
          <w:rFonts w:eastAsia="Garamond" w:cs="Garamond"/>
          <w:color w:val="000000"/>
          <w:szCs w:val="24"/>
        </w:rPr>
        <w:tab/>
        <w:t>Siswa yang belum mengetahui bentuk aksara sunda.</w:t>
      </w:r>
    </w:p>
    <w:p w14:paraId="2E5690B1"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w:t>
      </w:r>
      <w:r w:rsidRPr="00C65EA3">
        <w:rPr>
          <w:rFonts w:eastAsia="Garamond" w:cs="Garamond"/>
          <w:color w:val="000000"/>
          <w:szCs w:val="24"/>
        </w:rPr>
        <w:tab/>
        <w:t>Tunanetra (blind) dan Tunanetra (low vision).</w:t>
      </w:r>
    </w:p>
    <w:p w14:paraId="49F9AF64"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w:t>
      </w:r>
      <w:r w:rsidRPr="00C65EA3">
        <w:rPr>
          <w:rFonts w:eastAsia="Garamond" w:cs="Garamond"/>
          <w:color w:val="000000"/>
          <w:szCs w:val="24"/>
        </w:rPr>
        <w:tab/>
        <w:t>Lebih tertarik dengan budaya sunda.</w:t>
      </w:r>
    </w:p>
    <w:p w14:paraId="0ACA680C"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w:t>
      </w:r>
      <w:r w:rsidRPr="00C65EA3">
        <w:rPr>
          <w:rFonts w:eastAsia="Garamond" w:cs="Garamond"/>
          <w:color w:val="000000"/>
          <w:szCs w:val="24"/>
        </w:rPr>
        <w:tab/>
        <w:t>Memiliki sifat ingin tahu lebih.</w:t>
      </w:r>
    </w:p>
    <w:p w14:paraId="12064A3C"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b.</w:t>
      </w:r>
      <w:r w:rsidRPr="00C65EA3">
        <w:rPr>
          <w:rFonts w:eastAsia="Garamond" w:cs="Garamond"/>
          <w:color w:val="000000"/>
          <w:szCs w:val="24"/>
        </w:rPr>
        <w:tab/>
        <w:t>Targeting</w:t>
      </w:r>
    </w:p>
    <w:p w14:paraId="165AAA47"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1.</w:t>
      </w:r>
      <w:r w:rsidRPr="00C65EA3">
        <w:rPr>
          <w:rFonts w:eastAsia="Garamond" w:cs="Garamond"/>
          <w:color w:val="000000"/>
          <w:szCs w:val="24"/>
        </w:rPr>
        <w:tab/>
        <w:t>Demografis</w:t>
      </w:r>
    </w:p>
    <w:p w14:paraId="2F432E66"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Indonesia, Jawa Barat, Sukabumi. Dengan jangkauan aktivitas kota atau kabupaten Sukabumi.</w:t>
      </w:r>
    </w:p>
    <w:p w14:paraId="3F57D945"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2.</w:t>
      </w:r>
      <w:r w:rsidRPr="00C65EA3">
        <w:rPr>
          <w:rFonts w:eastAsia="Garamond" w:cs="Garamond"/>
          <w:color w:val="000000"/>
          <w:szCs w:val="24"/>
        </w:rPr>
        <w:tab/>
        <w:t>Geografis</w:t>
      </w:r>
    </w:p>
    <w:p w14:paraId="2836FA38"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w:t>
      </w:r>
      <w:r w:rsidRPr="00C65EA3">
        <w:rPr>
          <w:rFonts w:eastAsia="Garamond" w:cs="Garamond"/>
          <w:color w:val="000000"/>
          <w:szCs w:val="24"/>
        </w:rPr>
        <w:tab/>
        <w:t>Usia 25 - 55 tahun.</w:t>
      </w:r>
    </w:p>
    <w:p w14:paraId="6029FB20"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w:t>
      </w:r>
      <w:r w:rsidRPr="00C65EA3">
        <w:rPr>
          <w:rFonts w:eastAsia="Garamond" w:cs="Garamond"/>
          <w:color w:val="000000"/>
          <w:szCs w:val="24"/>
        </w:rPr>
        <w:tab/>
        <w:t>Jenis kelamin laki-laki dan perempuan.</w:t>
      </w:r>
    </w:p>
    <w:p w14:paraId="4593F116"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w:t>
      </w:r>
      <w:r w:rsidRPr="00C65EA3">
        <w:rPr>
          <w:rFonts w:eastAsia="Garamond" w:cs="Garamond"/>
          <w:color w:val="000000"/>
          <w:szCs w:val="24"/>
        </w:rPr>
        <w:tab/>
        <w:t>Tingkat ekonomi menengah ke atas.</w:t>
      </w:r>
    </w:p>
    <w:p w14:paraId="5794B980"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w:t>
      </w:r>
      <w:r w:rsidRPr="00C65EA3">
        <w:rPr>
          <w:rFonts w:eastAsia="Garamond" w:cs="Garamond"/>
          <w:color w:val="000000"/>
          <w:szCs w:val="24"/>
        </w:rPr>
        <w:tab/>
        <w:t>Bekerja di pemerintahan pendidikan.</w:t>
      </w:r>
    </w:p>
    <w:p w14:paraId="7F9D3B8A"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3.</w:t>
      </w:r>
      <w:r w:rsidRPr="00C65EA3">
        <w:rPr>
          <w:rFonts w:eastAsia="Garamond" w:cs="Garamond"/>
          <w:color w:val="000000"/>
          <w:szCs w:val="24"/>
        </w:rPr>
        <w:tab/>
        <w:t>Psikografis</w:t>
      </w:r>
    </w:p>
    <w:p w14:paraId="4E020761"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w:t>
      </w:r>
      <w:r w:rsidRPr="00C65EA3">
        <w:rPr>
          <w:rFonts w:eastAsia="Garamond" w:cs="Garamond"/>
          <w:color w:val="000000"/>
          <w:szCs w:val="24"/>
        </w:rPr>
        <w:tab/>
        <w:t>Memiliki</w:t>
      </w:r>
      <w:r w:rsidRPr="00C65EA3">
        <w:rPr>
          <w:rFonts w:eastAsia="Garamond" w:cs="Garamond"/>
          <w:color w:val="000000"/>
          <w:szCs w:val="24"/>
        </w:rPr>
        <w:tab/>
        <w:t>anak</w:t>
      </w:r>
      <w:r w:rsidRPr="00C65EA3">
        <w:rPr>
          <w:rFonts w:eastAsia="Garamond" w:cs="Garamond"/>
          <w:color w:val="000000"/>
          <w:szCs w:val="24"/>
        </w:rPr>
        <w:tab/>
        <w:t>dengan</w:t>
      </w:r>
      <w:r w:rsidRPr="00C65EA3">
        <w:rPr>
          <w:rFonts w:eastAsia="Garamond" w:cs="Garamond"/>
          <w:color w:val="000000"/>
          <w:szCs w:val="24"/>
        </w:rPr>
        <w:tab/>
        <w:t>berkebutuhan</w:t>
      </w:r>
      <w:r w:rsidRPr="00C65EA3">
        <w:rPr>
          <w:rFonts w:eastAsia="Garamond" w:cs="Garamond"/>
          <w:color w:val="000000"/>
          <w:szCs w:val="24"/>
        </w:rPr>
        <w:tab/>
        <w:t>khusus</w:t>
      </w:r>
      <w:r w:rsidRPr="00C65EA3">
        <w:rPr>
          <w:rFonts w:eastAsia="Garamond" w:cs="Garamond"/>
          <w:color w:val="000000"/>
          <w:szCs w:val="24"/>
        </w:rPr>
        <w:tab/>
        <w:t>yaitu tunanetra.</w:t>
      </w:r>
    </w:p>
    <w:p w14:paraId="3EE203F5"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w:t>
      </w:r>
      <w:r w:rsidRPr="00C65EA3">
        <w:rPr>
          <w:rFonts w:eastAsia="Garamond" w:cs="Garamond"/>
          <w:color w:val="000000"/>
          <w:szCs w:val="24"/>
        </w:rPr>
        <w:tab/>
        <w:t>Memiliki pemikiran terhadap kepentingan budaya.</w:t>
      </w:r>
    </w:p>
    <w:p w14:paraId="7FBEA12C"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w:t>
      </w:r>
      <w:r w:rsidRPr="00C65EA3">
        <w:rPr>
          <w:rFonts w:eastAsia="Garamond" w:cs="Garamond"/>
          <w:color w:val="000000"/>
          <w:szCs w:val="24"/>
        </w:rPr>
        <w:tab/>
        <w:t>Mempunyai motivasi akan literatur kepada anaknya.</w:t>
      </w:r>
    </w:p>
    <w:p w14:paraId="4F3A06A6" w14:textId="545DDF2A" w:rsidR="00C65EA3" w:rsidRPr="004B6655" w:rsidRDefault="004B6655" w:rsidP="00C65EA3">
      <w:pPr>
        <w:pBdr>
          <w:top w:val="nil"/>
          <w:left w:val="nil"/>
          <w:bottom w:val="nil"/>
          <w:right w:val="nil"/>
          <w:between w:val="nil"/>
        </w:pBdr>
        <w:spacing w:line="360" w:lineRule="auto"/>
        <w:ind w:firstLine="540"/>
        <w:jc w:val="both"/>
        <w:rPr>
          <w:rFonts w:eastAsia="Garamond" w:cs="Garamond"/>
          <w:i/>
          <w:color w:val="000000"/>
          <w:szCs w:val="24"/>
        </w:rPr>
      </w:pPr>
      <w:r w:rsidRPr="004B6655">
        <w:rPr>
          <w:rFonts w:eastAsia="Garamond" w:cs="Garamond"/>
          <w:i/>
          <w:color w:val="000000"/>
          <w:szCs w:val="24"/>
          <w:lang w:val="en-US"/>
        </w:rPr>
        <w:t>1.</w:t>
      </w:r>
      <w:r w:rsidRPr="004B6655">
        <w:rPr>
          <w:rFonts w:eastAsia="Garamond" w:cs="Garamond"/>
          <w:i/>
          <w:color w:val="000000"/>
          <w:szCs w:val="24"/>
        </w:rPr>
        <w:t>4</w:t>
      </w:r>
      <w:r w:rsidR="00C65EA3" w:rsidRPr="004B6655">
        <w:rPr>
          <w:rFonts w:eastAsia="Garamond" w:cs="Garamond"/>
          <w:i/>
          <w:color w:val="000000"/>
          <w:szCs w:val="24"/>
        </w:rPr>
        <w:tab/>
        <w:t>Where</w:t>
      </w:r>
    </w:p>
    <w:p w14:paraId="001DFD47"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Anak tunanetra yang bersekolah di SLB A Budi Nurani</w:t>
      </w:r>
    </w:p>
    <w:p w14:paraId="198A40A5"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 xml:space="preserve">beralamatkan Jalan Lio Balandaongan No.169 Kec. Baros Kota Sukabumi, Jawa </w:t>
      </w:r>
      <w:r w:rsidRPr="00C65EA3">
        <w:rPr>
          <w:rFonts w:eastAsia="Garamond" w:cs="Garamond"/>
          <w:color w:val="000000"/>
          <w:szCs w:val="24"/>
        </w:rPr>
        <w:lastRenderedPageBreak/>
        <w:t>Barat.</w:t>
      </w:r>
    </w:p>
    <w:p w14:paraId="67DEC817" w14:textId="297E2538" w:rsidR="00C65EA3" w:rsidRPr="004B6655" w:rsidRDefault="004B6655" w:rsidP="00C65EA3">
      <w:pPr>
        <w:pBdr>
          <w:top w:val="nil"/>
          <w:left w:val="nil"/>
          <w:bottom w:val="nil"/>
          <w:right w:val="nil"/>
          <w:between w:val="nil"/>
        </w:pBdr>
        <w:spacing w:line="360" w:lineRule="auto"/>
        <w:ind w:firstLine="540"/>
        <w:jc w:val="both"/>
        <w:rPr>
          <w:rFonts w:eastAsia="Garamond" w:cs="Garamond"/>
          <w:i/>
          <w:color w:val="000000"/>
          <w:szCs w:val="24"/>
        </w:rPr>
      </w:pPr>
      <w:r w:rsidRPr="004B6655">
        <w:rPr>
          <w:rFonts w:eastAsia="Garamond" w:cs="Garamond"/>
          <w:i/>
          <w:color w:val="000000"/>
          <w:szCs w:val="24"/>
        </w:rPr>
        <w:t>1.5</w:t>
      </w:r>
      <w:r w:rsidR="00C65EA3" w:rsidRPr="004B6655">
        <w:rPr>
          <w:rFonts w:eastAsia="Garamond" w:cs="Garamond"/>
          <w:i/>
          <w:color w:val="000000"/>
          <w:szCs w:val="24"/>
        </w:rPr>
        <w:tab/>
        <w:t>Why</w:t>
      </w:r>
    </w:p>
    <w:p w14:paraId="68AF13DE"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Buku taktil ini dirancang dengan tujuan untuk menambah literasi dan membantu proses pembelajaran khususnya kemampuan sensorik, motorik, dan daya pikir anak- anak dalam mengenali dan memahami aksara sunda.</w:t>
      </w:r>
    </w:p>
    <w:p w14:paraId="1F9A252F" w14:textId="43ABAE68" w:rsidR="00C65EA3" w:rsidRPr="004B6655" w:rsidRDefault="004B6655" w:rsidP="00C65EA3">
      <w:pPr>
        <w:pBdr>
          <w:top w:val="nil"/>
          <w:left w:val="nil"/>
          <w:bottom w:val="nil"/>
          <w:right w:val="nil"/>
          <w:between w:val="nil"/>
        </w:pBdr>
        <w:spacing w:line="360" w:lineRule="auto"/>
        <w:ind w:firstLine="540"/>
        <w:jc w:val="both"/>
        <w:rPr>
          <w:rFonts w:eastAsia="Garamond" w:cs="Garamond"/>
          <w:i/>
          <w:color w:val="000000"/>
          <w:szCs w:val="24"/>
        </w:rPr>
      </w:pPr>
      <w:r w:rsidRPr="004B6655">
        <w:rPr>
          <w:rFonts w:eastAsia="Garamond" w:cs="Garamond"/>
          <w:i/>
          <w:color w:val="000000"/>
          <w:szCs w:val="24"/>
        </w:rPr>
        <w:t xml:space="preserve">1.6 </w:t>
      </w:r>
      <w:r w:rsidR="00C65EA3" w:rsidRPr="004B6655">
        <w:rPr>
          <w:rFonts w:eastAsia="Garamond" w:cs="Garamond"/>
          <w:i/>
          <w:color w:val="000000"/>
          <w:szCs w:val="24"/>
        </w:rPr>
        <w:tab/>
        <w:t>How</w:t>
      </w:r>
    </w:p>
    <w:p w14:paraId="77914760"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Dengan adanya masalah tersebut perlu diadakan media pembelajaran untuk tunanetra melalui media tactile book yang berisikan pengenalan tentang aksara sunda.</w:t>
      </w:r>
    </w:p>
    <w:p w14:paraId="1B6C1CC5"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 xml:space="preserve"> </w:t>
      </w:r>
    </w:p>
    <w:p w14:paraId="1D9884D0" w14:textId="58872C8E" w:rsidR="00C65EA3" w:rsidRPr="00C65EA3" w:rsidRDefault="004B6655" w:rsidP="00C65EA3">
      <w:pPr>
        <w:pBdr>
          <w:top w:val="nil"/>
          <w:left w:val="nil"/>
          <w:bottom w:val="nil"/>
          <w:right w:val="nil"/>
          <w:between w:val="nil"/>
        </w:pBdr>
        <w:spacing w:line="360" w:lineRule="auto"/>
        <w:ind w:firstLine="540"/>
        <w:jc w:val="both"/>
        <w:rPr>
          <w:rFonts w:eastAsia="Garamond" w:cs="Garamond"/>
          <w:color w:val="000000"/>
          <w:szCs w:val="24"/>
        </w:rPr>
      </w:pPr>
      <w:r>
        <w:rPr>
          <w:rFonts w:eastAsia="Garamond" w:cs="Garamond"/>
          <w:color w:val="000000"/>
          <w:szCs w:val="24"/>
        </w:rPr>
        <w:t>2.</w:t>
      </w:r>
      <w:r w:rsidR="00C65EA3" w:rsidRPr="00C65EA3">
        <w:rPr>
          <w:rFonts w:eastAsia="Garamond" w:cs="Garamond"/>
          <w:color w:val="000000"/>
          <w:szCs w:val="24"/>
        </w:rPr>
        <w:t>.</w:t>
      </w:r>
      <w:r w:rsidR="00C65EA3" w:rsidRPr="00C65EA3">
        <w:rPr>
          <w:rFonts w:eastAsia="Garamond" w:cs="Garamond"/>
          <w:color w:val="000000"/>
          <w:szCs w:val="24"/>
        </w:rPr>
        <w:tab/>
        <w:t>Metode S.W.O.T</w:t>
      </w:r>
    </w:p>
    <w:p w14:paraId="7F2BF1D5" w14:textId="04A2096E" w:rsidR="00C65EA3" w:rsidRPr="004B6655" w:rsidRDefault="004B6655" w:rsidP="00C65EA3">
      <w:pPr>
        <w:pBdr>
          <w:top w:val="nil"/>
          <w:left w:val="nil"/>
          <w:bottom w:val="nil"/>
          <w:right w:val="nil"/>
          <w:between w:val="nil"/>
        </w:pBdr>
        <w:spacing w:line="360" w:lineRule="auto"/>
        <w:ind w:firstLine="540"/>
        <w:jc w:val="both"/>
        <w:rPr>
          <w:rFonts w:eastAsia="Garamond" w:cs="Garamond"/>
          <w:i/>
          <w:color w:val="000000"/>
          <w:szCs w:val="24"/>
        </w:rPr>
      </w:pPr>
      <w:r w:rsidRPr="004B6655">
        <w:rPr>
          <w:rFonts w:eastAsia="Garamond" w:cs="Garamond"/>
          <w:i/>
          <w:color w:val="000000"/>
          <w:szCs w:val="24"/>
          <w:lang w:val="en-US"/>
        </w:rPr>
        <w:t>2.</w:t>
      </w:r>
      <w:r w:rsidR="00C65EA3" w:rsidRPr="004B6655">
        <w:rPr>
          <w:rFonts w:eastAsia="Garamond" w:cs="Garamond"/>
          <w:i/>
          <w:color w:val="000000"/>
          <w:szCs w:val="24"/>
        </w:rPr>
        <w:t>1.</w:t>
      </w:r>
      <w:r w:rsidR="00C65EA3" w:rsidRPr="004B6655">
        <w:rPr>
          <w:rFonts w:eastAsia="Garamond" w:cs="Garamond"/>
          <w:i/>
          <w:color w:val="000000"/>
          <w:szCs w:val="24"/>
        </w:rPr>
        <w:tab/>
        <w:t>Strength (Kekuatan)</w:t>
      </w:r>
    </w:p>
    <w:p w14:paraId="53E96327"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w:t>
      </w:r>
      <w:r w:rsidRPr="00C65EA3">
        <w:rPr>
          <w:rFonts w:eastAsia="Garamond" w:cs="Garamond"/>
          <w:color w:val="000000"/>
          <w:szCs w:val="24"/>
        </w:rPr>
        <w:tab/>
        <w:t>Buku ini berisi tentang pengenalan aksara sunda untuk tunanetra yang dikemas dengan warna sesuai dengan low vision dan mempermudahkan tunanetra untuk mengetahui bentuk dari aksara sunda menggunakan media jenis tactile book.</w:t>
      </w:r>
    </w:p>
    <w:p w14:paraId="3B8DA2DD"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w:t>
      </w:r>
      <w:r w:rsidRPr="00C65EA3">
        <w:rPr>
          <w:rFonts w:eastAsia="Garamond" w:cs="Garamond"/>
          <w:color w:val="000000"/>
          <w:szCs w:val="24"/>
        </w:rPr>
        <w:tab/>
        <w:t>Media ini dapat digunakan oleh guru untuk proses mengajar sebagai media pembelajaran tunanetra.</w:t>
      </w:r>
    </w:p>
    <w:p w14:paraId="43ADCE01" w14:textId="36EF2E62" w:rsidR="00C65EA3" w:rsidRPr="004B6655" w:rsidRDefault="004B6655" w:rsidP="00C65EA3">
      <w:pPr>
        <w:pBdr>
          <w:top w:val="nil"/>
          <w:left w:val="nil"/>
          <w:bottom w:val="nil"/>
          <w:right w:val="nil"/>
          <w:between w:val="nil"/>
        </w:pBdr>
        <w:spacing w:line="360" w:lineRule="auto"/>
        <w:ind w:firstLine="540"/>
        <w:jc w:val="both"/>
        <w:rPr>
          <w:rFonts w:eastAsia="Garamond" w:cs="Garamond"/>
          <w:i/>
          <w:color w:val="000000"/>
          <w:szCs w:val="24"/>
        </w:rPr>
      </w:pPr>
      <w:r w:rsidRPr="004B6655">
        <w:rPr>
          <w:rFonts w:eastAsia="Garamond" w:cs="Garamond"/>
          <w:i/>
          <w:color w:val="000000"/>
          <w:szCs w:val="24"/>
          <w:lang w:val="en-US"/>
        </w:rPr>
        <w:t>2.</w:t>
      </w:r>
      <w:r w:rsidR="00C65EA3" w:rsidRPr="004B6655">
        <w:rPr>
          <w:rFonts w:eastAsia="Garamond" w:cs="Garamond"/>
          <w:i/>
          <w:color w:val="000000"/>
          <w:szCs w:val="24"/>
        </w:rPr>
        <w:t>2.</w:t>
      </w:r>
      <w:r w:rsidR="00C65EA3" w:rsidRPr="004B6655">
        <w:rPr>
          <w:rFonts w:eastAsia="Garamond" w:cs="Garamond"/>
          <w:i/>
          <w:color w:val="000000"/>
          <w:szCs w:val="24"/>
        </w:rPr>
        <w:tab/>
        <w:t>Weakness (Kelemahan)</w:t>
      </w:r>
    </w:p>
    <w:p w14:paraId="7DC4CE68"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w:t>
      </w:r>
      <w:r w:rsidRPr="00C65EA3">
        <w:rPr>
          <w:rFonts w:eastAsia="Garamond" w:cs="Garamond"/>
          <w:color w:val="000000"/>
          <w:szCs w:val="24"/>
        </w:rPr>
        <w:tab/>
        <w:t>Media tactile book ini tidak mudah didapatkan karena tidak diperjual - belikan.</w:t>
      </w:r>
    </w:p>
    <w:p w14:paraId="022F6804"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w:t>
      </w:r>
      <w:r w:rsidRPr="00C65EA3">
        <w:rPr>
          <w:rFonts w:eastAsia="Garamond" w:cs="Garamond"/>
          <w:color w:val="000000"/>
          <w:szCs w:val="24"/>
        </w:rPr>
        <w:tab/>
        <w:t>Selama ini belum ada media pembelajaran aksara sunda untuk tunanetra karena keterbatasan penglihatan dan proses mengajar dalam mengenal bentuk aksara sunda.</w:t>
      </w:r>
    </w:p>
    <w:p w14:paraId="6FB61B38"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w:t>
      </w:r>
      <w:r w:rsidRPr="00C65EA3">
        <w:rPr>
          <w:rFonts w:eastAsia="Garamond" w:cs="Garamond"/>
          <w:color w:val="000000"/>
          <w:szCs w:val="24"/>
        </w:rPr>
        <w:tab/>
        <w:t xml:space="preserve">Media tactile book ini hanya sebagai </w:t>
      </w:r>
      <w:r w:rsidRPr="00C65EA3">
        <w:rPr>
          <w:rFonts w:eastAsia="Garamond" w:cs="Garamond"/>
          <w:color w:val="000000"/>
          <w:szCs w:val="24"/>
        </w:rPr>
        <w:lastRenderedPageBreak/>
        <w:t>media pengenalan aksara sunda saja.</w:t>
      </w:r>
    </w:p>
    <w:p w14:paraId="383F3546" w14:textId="42B78FF8" w:rsidR="00C65EA3" w:rsidRPr="004B6655" w:rsidRDefault="004B6655" w:rsidP="00C65EA3">
      <w:pPr>
        <w:pBdr>
          <w:top w:val="nil"/>
          <w:left w:val="nil"/>
          <w:bottom w:val="nil"/>
          <w:right w:val="nil"/>
          <w:between w:val="nil"/>
        </w:pBdr>
        <w:spacing w:line="360" w:lineRule="auto"/>
        <w:ind w:firstLine="540"/>
        <w:jc w:val="both"/>
        <w:rPr>
          <w:rFonts w:eastAsia="Garamond" w:cs="Garamond"/>
          <w:i/>
          <w:color w:val="000000"/>
          <w:szCs w:val="24"/>
        </w:rPr>
      </w:pPr>
      <w:r w:rsidRPr="004B6655">
        <w:rPr>
          <w:rFonts w:eastAsia="Garamond" w:cs="Garamond"/>
          <w:i/>
          <w:color w:val="000000"/>
          <w:szCs w:val="24"/>
          <w:lang w:val="en-US"/>
        </w:rPr>
        <w:t>2.</w:t>
      </w:r>
      <w:r w:rsidR="00C65EA3" w:rsidRPr="004B6655">
        <w:rPr>
          <w:rFonts w:eastAsia="Garamond" w:cs="Garamond"/>
          <w:i/>
          <w:color w:val="000000"/>
          <w:szCs w:val="24"/>
        </w:rPr>
        <w:t>3.</w:t>
      </w:r>
      <w:r w:rsidR="00C65EA3" w:rsidRPr="004B6655">
        <w:rPr>
          <w:rFonts w:eastAsia="Garamond" w:cs="Garamond"/>
          <w:i/>
          <w:color w:val="000000"/>
          <w:szCs w:val="24"/>
        </w:rPr>
        <w:tab/>
        <w:t>Opportunity (Peluang)</w:t>
      </w:r>
    </w:p>
    <w:p w14:paraId="6BEB87A2"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w:t>
      </w:r>
      <w:r w:rsidRPr="00C65EA3">
        <w:rPr>
          <w:rFonts w:eastAsia="Garamond" w:cs="Garamond"/>
          <w:color w:val="000000"/>
          <w:szCs w:val="24"/>
        </w:rPr>
        <w:tab/>
        <w:t>Dengan adanya media tactile book ini, maka tidak hanya siswa normal saja yang dapat mengetahui bentuk aksara sunda namun siswa tunanetra pun dapat mengenal bentuk dari aksara sunda.</w:t>
      </w:r>
    </w:p>
    <w:p w14:paraId="45BF3D73"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w:t>
      </w:r>
      <w:r w:rsidRPr="00C65EA3">
        <w:rPr>
          <w:rFonts w:eastAsia="Garamond" w:cs="Garamond"/>
          <w:color w:val="000000"/>
          <w:szCs w:val="24"/>
        </w:rPr>
        <w:tab/>
        <w:t>Guru SLB A Budi Nurani dapat lebih mudah memberikan materi pembelajaran tentang aksara sunda kepada tunanetra.</w:t>
      </w:r>
    </w:p>
    <w:p w14:paraId="54A53852" w14:textId="2D265E9D" w:rsidR="00C65EA3" w:rsidRPr="004B6655" w:rsidRDefault="004B6655" w:rsidP="00C65EA3">
      <w:pPr>
        <w:pBdr>
          <w:top w:val="nil"/>
          <w:left w:val="nil"/>
          <w:bottom w:val="nil"/>
          <w:right w:val="nil"/>
          <w:between w:val="nil"/>
        </w:pBdr>
        <w:spacing w:line="360" w:lineRule="auto"/>
        <w:ind w:firstLine="540"/>
        <w:jc w:val="both"/>
        <w:rPr>
          <w:rFonts w:eastAsia="Garamond" w:cs="Garamond"/>
          <w:i/>
          <w:color w:val="000000"/>
          <w:szCs w:val="24"/>
        </w:rPr>
      </w:pPr>
      <w:r w:rsidRPr="004B6655">
        <w:rPr>
          <w:rFonts w:eastAsia="Garamond" w:cs="Garamond"/>
          <w:i/>
          <w:color w:val="000000"/>
          <w:szCs w:val="24"/>
          <w:lang w:val="en-US"/>
        </w:rPr>
        <w:t>2.</w:t>
      </w:r>
      <w:r w:rsidR="00C65EA3" w:rsidRPr="004B6655">
        <w:rPr>
          <w:rFonts w:eastAsia="Garamond" w:cs="Garamond"/>
          <w:i/>
          <w:color w:val="000000"/>
          <w:szCs w:val="24"/>
        </w:rPr>
        <w:t>4.</w:t>
      </w:r>
      <w:r w:rsidR="00C65EA3" w:rsidRPr="004B6655">
        <w:rPr>
          <w:rFonts w:eastAsia="Garamond" w:cs="Garamond"/>
          <w:i/>
          <w:color w:val="000000"/>
          <w:szCs w:val="24"/>
        </w:rPr>
        <w:tab/>
        <w:t>Threats (Ancaman)</w:t>
      </w:r>
    </w:p>
    <w:p w14:paraId="616E8FEF" w14:textId="77777777" w:rsidR="00C65EA3" w:rsidRP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w:t>
      </w:r>
      <w:r w:rsidRPr="00C65EA3">
        <w:rPr>
          <w:rFonts w:eastAsia="Garamond" w:cs="Garamond"/>
          <w:color w:val="000000"/>
          <w:szCs w:val="24"/>
        </w:rPr>
        <w:tab/>
        <w:t>Sarana dan prasarana untuk menggandakan buku tersebut belum tersedia.</w:t>
      </w:r>
    </w:p>
    <w:p w14:paraId="581901C2" w14:textId="11F1DA19" w:rsidR="00C65EA3" w:rsidRDefault="00C65EA3" w:rsidP="00C65EA3">
      <w:pPr>
        <w:pBdr>
          <w:top w:val="nil"/>
          <w:left w:val="nil"/>
          <w:bottom w:val="nil"/>
          <w:right w:val="nil"/>
          <w:between w:val="nil"/>
        </w:pBdr>
        <w:spacing w:line="360" w:lineRule="auto"/>
        <w:ind w:firstLine="540"/>
        <w:jc w:val="both"/>
        <w:rPr>
          <w:rFonts w:eastAsia="Garamond" w:cs="Garamond"/>
          <w:color w:val="000000"/>
          <w:szCs w:val="24"/>
        </w:rPr>
      </w:pPr>
      <w:r w:rsidRPr="00C65EA3">
        <w:rPr>
          <w:rFonts w:eastAsia="Garamond" w:cs="Garamond"/>
          <w:color w:val="000000"/>
          <w:szCs w:val="24"/>
        </w:rPr>
        <w:t>-</w:t>
      </w:r>
      <w:r w:rsidRPr="00C65EA3">
        <w:rPr>
          <w:rFonts w:eastAsia="Garamond" w:cs="Garamond"/>
          <w:color w:val="000000"/>
          <w:szCs w:val="24"/>
        </w:rPr>
        <w:tab/>
        <w:t>Aksara sunda di SLB A Budi Nurani belum menjadi prioritas pembelajaran, maka media ini bisa jadi tidak dapat dikembangkan lebih lanjut.</w:t>
      </w:r>
    </w:p>
    <w:p w14:paraId="0648B9FE" w14:textId="1A74FDB6" w:rsidR="004B6655" w:rsidRDefault="004B6655" w:rsidP="00C65EA3">
      <w:pPr>
        <w:pBdr>
          <w:top w:val="nil"/>
          <w:left w:val="nil"/>
          <w:bottom w:val="nil"/>
          <w:right w:val="nil"/>
          <w:between w:val="nil"/>
        </w:pBdr>
        <w:spacing w:line="360" w:lineRule="auto"/>
        <w:ind w:firstLine="540"/>
        <w:jc w:val="both"/>
        <w:rPr>
          <w:rFonts w:eastAsia="Garamond" w:cs="Garamond"/>
          <w:b/>
          <w:i/>
          <w:color w:val="000000"/>
          <w:szCs w:val="24"/>
          <w:lang w:val="en-US"/>
        </w:rPr>
      </w:pPr>
      <w:r w:rsidRPr="004B6655">
        <w:rPr>
          <w:rFonts w:eastAsia="Garamond" w:cs="Garamond"/>
          <w:b/>
          <w:i/>
          <w:color w:val="000000"/>
          <w:szCs w:val="24"/>
          <w:lang w:val="en-US"/>
        </w:rPr>
        <w:t xml:space="preserve">c.objek penelitian </w:t>
      </w:r>
    </w:p>
    <w:p w14:paraId="49C94BBC" w14:textId="50EB283C" w:rsidR="004B6655" w:rsidRPr="004B6655" w:rsidRDefault="004B6655" w:rsidP="004B6655">
      <w:pPr>
        <w:pBdr>
          <w:top w:val="nil"/>
          <w:left w:val="nil"/>
          <w:bottom w:val="nil"/>
          <w:right w:val="nil"/>
          <w:between w:val="nil"/>
        </w:pBdr>
        <w:spacing w:line="360" w:lineRule="auto"/>
        <w:ind w:firstLine="540"/>
        <w:jc w:val="both"/>
        <w:rPr>
          <w:rFonts w:eastAsia="Garamond" w:cs="Garamond"/>
          <w:color w:val="000000"/>
          <w:szCs w:val="24"/>
          <w:lang w:val="en-US"/>
        </w:rPr>
      </w:pPr>
      <w:r w:rsidRPr="004B6655">
        <w:rPr>
          <w:rFonts w:eastAsia="Garamond" w:cs="Garamond"/>
          <w:color w:val="000000"/>
          <w:szCs w:val="24"/>
          <w:lang w:val="en-US"/>
        </w:rPr>
        <w:t>Objek penelitian dari perancangan ini adalah sekolah khusus anak tunanetra yang bernama SLB A Budi Nurani. S</w:t>
      </w:r>
      <w:r>
        <w:rPr>
          <w:rFonts w:eastAsia="Garamond" w:cs="Garamond"/>
          <w:color w:val="000000"/>
          <w:szCs w:val="24"/>
          <w:lang w:val="en-US"/>
        </w:rPr>
        <w:t xml:space="preserve">edangkan pada subjek penelitian </w:t>
      </w:r>
      <w:r w:rsidRPr="004B6655">
        <w:rPr>
          <w:rFonts w:eastAsia="Garamond" w:cs="Garamond"/>
          <w:color w:val="000000"/>
          <w:szCs w:val="24"/>
          <w:lang w:val="en-US"/>
        </w:rPr>
        <w:t>adalah anak remaja dengan usia 12 - 19 tahun pada tingkatan SMPLB dan SMALB. Sedangkan, lokasi penelitian berada di SLB A Budi Nurani jalan Lio Balandaongan No.169 Kec. Baros Kota Sukabumi, Jawa Barat.</w:t>
      </w:r>
    </w:p>
    <w:p w14:paraId="4A6B42E3" w14:textId="77777777" w:rsidR="004B6655" w:rsidRPr="004B6655" w:rsidRDefault="004B6655" w:rsidP="004B6655">
      <w:pPr>
        <w:pBdr>
          <w:top w:val="nil"/>
          <w:left w:val="nil"/>
          <w:bottom w:val="nil"/>
          <w:right w:val="nil"/>
          <w:between w:val="nil"/>
        </w:pBdr>
        <w:spacing w:line="360" w:lineRule="auto"/>
        <w:ind w:firstLine="540"/>
        <w:jc w:val="both"/>
        <w:rPr>
          <w:rFonts w:eastAsia="Garamond" w:cs="Garamond"/>
          <w:color w:val="000000"/>
          <w:szCs w:val="24"/>
          <w:lang w:val="en-US"/>
        </w:rPr>
      </w:pPr>
      <w:r w:rsidRPr="004B6655">
        <w:rPr>
          <w:rFonts w:eastAsia="Garamond" w:cs="Garamond"/>
          <w:color w:val="000000"/>
          <w:szCs w:val="24"/>
          <w:lang w:val="en-US"/>
        </w:rPr>
        <w:t>Berikut ini profil SLB A Budi Nurani Kota Sukabumi:</w:t>
      </w:r>
    </w:p>
    <w:p w14:paraId="0FF1E545" w14:textId="77777777" w:rsidR="004B6655" w:rsidRPr="004B6655" w:rsidRDefault="004B6655" w:rsidP="004B6655">
      <w:pPr>
        <w:pBdr>
          <w:top w:val="nil"/>
          <w:left w:val="nil"/>
          <w:bottom w:val="nil"/>
          <w:right w:val="nil"/>
          <w:between w:val="nil"/>
        </w:pBdr>
        <w:spacing w:line="360" w:lineRule="auto"/>
        <w:ind w:firstLine="540"/>
        <w:jc w:val="both"/>
        <w:rPr>
          <w:rFonts w:eastAsia="Garamond" w:cs="Garamond"/>
          <w:color w:val="000000"/>
          <w:szCs w:val="24"/>
          <w:lang w:val="en-US"/>
        </w:rPr>
      </w:pPr>
      <w:r w:rsidRPr="004B6655">
        <w:rPr>
          <w:rFonts w:eastAsia="Garamond" w:cs="Garamond"/>
          <w:color w:val="000000"/>
          <w:szCs w:val="24"/>
          <w:lang w:val="en-US"/>
        </w:rPr>
        <w:t>•</w:t>
      </w:r>
      <w:r w:rsidRPr="004B6655">
        <w:rPr>
          <w:rFonts w:eastAsia="Garamond" w:cs="Garamond"/>
          <w:color w:val="000000"/>
          <w:szCs w:val="24"/>
          <w:lang w:val="en-US"/>
        </w:rPr>
        <w:tab/>
        <w:t>Nama</w:t>
      </w:r>
      <w:r w:rsidRPr="004B6655">
        <w:rPr>
          <w:rFonts w:eastAsia="Garamond" w:cs="Garamond"/>
          <w:color w:val="000000"/>
          <w:szCs w:val="24"/>
          <w:lang w:val="en-US"/>
        </w:rPr>
        <w:tab/>
        <w:t>: SLB A BUDI NURANI</w:t>
      </w:r>
    </w:p>
    <w:p w14:paraId="4DF543A2" w14:textId="77777777" w:rsidR="004B6655" w:rsidRPr="004B6655" w:rsidRDefault="004B6655" w:rsidP="004B6655">
      <w:pPr>
        <w:pBdr>
          <w:top w:val="nil"/>
          <w:left w:val="nil"/>
          <w:bottom w:val="nil"/>
          <w:right w:val="nil"/>
          <w:between w:val="nil"/>
        </w:pBdr>
        <w:spacing w:line="360" w:lineRule="auto"/>
        <w:ind w:firstLine="540"/>
        <w:jc w:val="both"/>
        <w:rPr>
          <w:rFonts w:eastAsia="Garamond" w:cs="Garamond"/>
          <w:color w:val="000000"/>
          <w:szCs w:val="24"/>
          <w:lang w:val="en-US"/>
        </w:rPr>
      </w:pPr>
      <w:r w:rsidRPr="004B6655">
        <w:rPr>
          <w:rFonts w:eastAsia="Garamond" w:cs="Garamond"/>
          <w:color w:val="000000"/>
          <w:szCs w:val="24"/>
          <w:lang w:val="en-US"/>
        </w:rPr>
        <w:t>•</w:t>
      </w:r>
      <w:r w:rsidRPr="004B6655">
        <w:rPr>
          <w:rFonts w:eastAsia="Garamond" w:cs="Garamond"/>
          <w:color w:val="000000"/>
          <w:szCs w:val="24"/>
          <w:lang w:val="en-US"/>
        </w:rPr>
        <w:tab/>
        <w:t>NPSN</w:t>
      </w:r>
      <w:r w:rsidRPr="004B6655">
        <w:rPr>
          <w:rFonts w:eastAsia="Garamond" w:cs="Garamond"/>
          <w:color w:val="000000"/>
          <w:szCs w:val="24"/>
          <w:lang w:val="en-US"/>
        </w:rPr>
        <w:tab/>
        <w:t>20221583</w:t>
      </w:r>
    </w:p>
    <w:p w14:paraId="55308733" w14:textId="77777777" w:rsidR="004B6655" w:rsidRPr="004B6655" w:rsidRDefault="004B6655" w:rsidP="004B6655">
      <w:pPr>
        <w:pBdr>
          <w:top w:val="nil"/>
          <w:left w:val="nil"/>
          <w:bottom w:val="nil"/>
          <w:right w:val="nil"/>
          <w:between w:val="nil"/>
        </w:pBdr>
        <w:spacing w:line="360" w:lineRule="auto"/>
        <w:ind w:firstLine="540"/>
        <w:jc w:val="both"/>
        <w:rPr>
          <w:rFonts w:eastAsia="Garamond" w:cs="Garamond"/>
          <w:color w:val="000000"/>
          <w:szCs w:val="24"/>
          <w:lang w:val="en-US"/>
        </w:rPr>
      </w:pPr>
      <w:r w:rsidRPr="004B6655">
        <w:rPr>
          <w:rFonts w:eastAsia="Garamond" w:cs="Garamond"/>
          <w:color w:val="000000"/>
          <w:szCs w:val="24"/>
          <w:lang w:val="en-US"/>
        </w:rPr>
        <w:t>•</w:t>
      </w:r>
      <w:r w:rsidRPr="004B6655">
        <w:rPr>
          <w:rFonts w:eastAsia="Garamond" w:cs="Garamond"/>
          <w:color w:val="000000"/>
          <w:szCs w:val="24"/>
          <w:lang w:val="en-US"/>
        </w:rPr>
        <w:tab/>
        <w:t>NSS</w:t>
      </w:r>
      <w:r w:rsidRPr="004B6655">
        <w:rPr>
          <w:rFonts w:eastAsia="Garamond" w:cs="Garamond"/>
          <w:color w:val="000000"/>
          <w:szCs w:val="24"/>
          <w:lang w:val="en-US"/>
        </w:rPr>
        <w:tab/>
        <w:t>802026206001</w:t>
      </w:r>
    </w:p>
    <w:p w14:paraId="41BF9834" w14:textId="77777777" w:rsidR="004B6655" w:rsidRPr="004B6655" w:rsidRDefault="004B6655" w:rsidP="004B6655">
      <w:pPr>
        <w:pBdr>
          <w:top w:val="nil"/>
          <w:left w:val="nil"/>
          <w:bottom w:val="nil"/>
          <w:right w:val="nil"/>
          <w:between w:val="nil"/>
        </w:pBdr>
        <w:spacing w:line="360" w:lineRule="auto"/>
        <w:ind w:firstLine="540"/>
        <w:jc w:val="both"/>
        <w:rPr>
          <w:rFonts w:eastAsia="Garamond" w:cs="Garamond"/>
          <w:color w:val="000000"/>
          <w:szCs w:val="24"/>
          <w:lang w:val="en-US"/>
        </w:rPr>
      </w:pPr>
      <w:r w:rsidRPr="004B6655">
        <w:rPr>
          <w:rFonts w:eastAsia="Garamond" w:cs="Garamond"/>
          <w:color w:val="000000"/>
          <w:szCs w:val="24"/>
          <w:lang w:val="en-US"/>
        </w:rPr>
        <w:t>•</w:t>
      </w:r>
      <w:r w:rsidRPr="004B6655">
        <w:rPr>
          <w:rFonts w:eastAsia="Garamond" w:cs="Garamond"/>
          <w:color w:val="000000"/>
          <w:szCs w:val="24"/>
          <w:lang w:val="en-US"/>
        </w:rPr>
        <w:tab/>
        <w:t>Akreditasi</w:t>
      </w:r>
      <w:r w:rsidRPr="004B6655">
        <w:rPr>
          <w:rFonts w:eastAsia="Garamond" w:cs="Garamond"/>
          <w:color w:val="000000"/>
          <w:szCs w:val="24"/>
          <w:lang w:val="en-US"/>
        </w:rPr>
        <w:tab/>
        <w:t>: -</w:t>
      </w:r>
    </w:p>
    <w:p w14:paraId="6E3ED336" w14:textId="77777777" w:rsidR="004B6655" w:rsidRPr="004B6655" w:rsidRDefault="004B6655" w:rsidP="004B6655">
      <w:pPr>
        <w:pBdr>
          <w:top w:val="nil"/>
          <w:left w:val="nil"/>
          <w:bottom w:val="nil"/>
          <w:right w:val="nil"/>
          <w:between w:val="nil"/>
        </w:pBdr>
        <w:spacing w:line="360" w:lineRule="auto"/>
        <w:ind w:firstLine="540"/>
        <w:jc w:val="both"/>
        <w:rPr>
          <w:rFonts w:eastAsia="Garamond" w:cs="Garamond"/>
          <w:color w:val="000000"/>
          <w:szCs w:val="24"/>
          <w:lang w:val="en-US"/>
        </w:rPr>
      </w:pPr>
      <w:r w:rsidRPr="004B6655">
        <w:rPr>
          <w:rFonts w:eastAsia="Garamond" w:cs="Garamond"/>
          <w:color w:val="000000"/>
          <w:szCs w:val="24"/>
          <w:lang w:val="en-US"/>
        </w:rPr>
        <w:t>•</w:t>
      </w:r>
      <w:r w:rsidRPr="004B6655">
        <w:rPr>
          <w:rFonts w:eastAsia="Garamond" w:cs="Garamond"/>
          <w:color w:val="000000"/>
          <w:szCs w:val="24"/>
          <w:lang w:val="en-US"/>
        </w:rPr>
        <w:tab/>
        <w:t>Alamat</w:t>
      </w:r>
      <w:r w:rsidRPr="004B6655">
        <w:rPr>
          <w:rFonts w:eastAsia="Garamond" w:cs="Garamond"/>
          <w:color w:val="000000"/>
          <w:szCs w:val="24"/>
          <w:lang w:val="en-US"/>
        </w:rPr>
        <w:tab/>
        <w:t>: Jalan Lio</w:t>
      </w:r>
      <w:r w:rsidRPr="004B6655">
        <w:rPr>
          <w:rFonts w:eastAsia="Garamond" w:cs="Garamond"/>
          <w:b/>
          <w:color w:val="000000"/>
          <w:szCs w:val="24"/>
          <w:lang w:val="en-US"/>
        </w:rPr>
        <w:t xml:space="preserve"> </w:t>
      </w:r>
      <w:r w:rsidRPr="004B6655">
        <w:rPr>
          <w:rFonts w:eastAsia="Garamond" w:cs="Garamond"/>
          <w:color w:val="000000"/>
          <w:szCs w:val="24"/>
          <w:lang w:val="en-US"/>
        </w:rPr>
        <w:t xml:space="preserve">Balandaongan </w:t>
      </w:r>
      <w:r w:rsidRPr="004B6655">
        <w:rPr>
          <w:rFonts w:eastAsia="Garamond" w:cs="Garamond"/>
          <w:color w:val="000000"/>
          <w:szCs w:val="24"/>
          <w:lang w:val="en-US"/>
        </w:rPr>
        <w:lastRenderedPageBreak/>
        <w:t>No.169</w:t>
      </w:r>
    </w:p>
    <w:p w14:paraId="7B39B407" w14:textId="77777777" w:rsidR="004B6655" w:rsidRPr="004B6655" w:rsidRDefault="004B6655" w:rsidP="004B6655">
      <w:pPr>
        <w:pBdr>
          <w:top w:val="nil"/>
          <w:left w:val="nil"/>
          <w:bottom w:val="nil"/>
          <w:right w:val="nil"/>
          <w:between w:val="nil"/>
        </w:pBdr>
        <w:spacing w:line="360" w:lineRule="auto"/>
        <w:ind w:firstLine="540"/>
        <w:jc w:val="both"/>
        <w:rPr>
          <w:rFonts w:eastAsia="Garamond" w:cs="Garamond"/>
          <w:color w:val="000000"/>
          <w:szCs w:val="24"/>
          <w:lang w:val="en-US"/>
        </w:rPr>
      </w:pPr>
      <w:r w:rsidRPr="004B6655">
        <w:rPr>
          <w:rFonts w:eastAsia="Garamond" w:cs="Garamond"/>
          <w:color w:val="000000"/>
          <w:szCs w:val="24"/>
          <w:lang w:val="en-US"/>
        </w:rPr>
        <w:t>•</w:t>
      </w:r>
      <w:r w:rsidRPr="004B6655">
        <w:rPr>
          <w:rFonts w:eastAsia="Garamond" w:cs="Garamond"/>
          <w:color w:val="000000"/>
          <w:szCs w:val="24"/>
          <w:lang w:val="en-US"/>
        </w:rPr>
        <w:tab/>
        <w:t>Kode Pos</w:t>
      </w:r>
      <w:r w:rsidRPr="004B6655">
        <w:rPr>
          <w:rFonts w:eastAsia="Garamond" w:cs="Garamond"/>
          <w:color w:val="000000"/>
          <w:szCs w:val="24"/>
          <w:lang w:val="en-US"/>
        </w:rPr>
        <w:tab/>
        <w:t>: -</w:t>
      </w:r>
    </w:p>
    <w:p w14:paraId="6FBC62A8" w14:textId="77777777" w:rsidR="004B6655" w:rsidRPr="004B6655" w:rsidRDefault="004B6655" w:rsidP="004B6655">
      <w:pPr>
        <w:pBdr>
          <w:top w:val="nil"/>
          <w:left w:val="nil"/>
          <w:bottom w:val="nil"/>
          <w:right w:val="nil"/>
          <w:between w:val="nil"/>
        </w:pBdr>
        <w:spacing w:line="360" w:lineRule="auto"/>
        <w:ind w:firstLine="540"/>
        <w:jc w:val="both"/>
        <w:rPr>
          <w:rFonts w:eastAsia="Garamond" w:cs="Garamond"/>
          <w:color w:val="000000"/>
          <w:szCs w:val="24"/>
          <w:lang w:val="en-US"/>
        </w:rPr>
      </w:pPr>
      <w:r w:rsidRPr="004B6655">
        <w:rPr>
          <w:rFonts w:eastAsia="Garamond" w:cs="Garamond"/>
          <w:color w:val="000000"/>
          <w:szCs w:val="24"/>
          <w:lang w:val="en-US"/>
        </w:rPr>
        <w:t>•</w:t>
      </w:r>
      <w:r w:rsidRPr="004B6655">
        <w:rPr>
          <w:rFonts w:eastAsia="Garamond" w:cs="Garamond"/>
          <w:color w:val="000000"/>
          <w:szCs w:val="24"/>
          <w:lang w:val="en-US"/>
        </w:rPr>
        <w:tab/>
        <w:t>Nomor Telepon</w:t>
      </w:r>
      <w:r w:rsidRPr="004B6655">
        <w:rPr>
          <w:rFonts w:eastAsia="Garamond" w:cs="Garamond"/>
          <w:color w:val="000000"/>
          <w:szCs w:val="24"/>
          <w:lang w:val="en-US"/>
        </w:rPr>
        <w:tab/>
        <w:t>0266 229132</w:t>
      </w:r>
    </w:p>
    <w:p w14:paraId="2921B973" w14:textId="77777777" w:rsidR="004B6655" w:rsidRPr="004B6655" w:rsidRDefault="004B6655" w:rsidP="004B6655">
      <w:pPr>
        <w:pBdr>
          <w:top w:val="nil"/>
          <w:left w:val="nil"/>
          <w:bottom w:val="nil"/>
          <w:right w:val="nil"/>
          <w:between w:val="nil"/>
        </w:pBdr>
        <w:spacing w:line="360" w:lineRule="auto"/>
        <w:ind w:firstLine="540"/>
        <w:jc w:val="both"/>
        <w:rPr>
          <w:rFonts w:eastAsia="Garamond" w:cs="Garamond"/>
          <w:color w:val="000000"/>
          <w:szCs w:val="24"/>
          <w:lang w:val="en-US"/>
        </w:rPr>
      </w:pPr>
      <w:r w:rsidRPr="004B6655">
        <w:rPr>
          <w:rFonts w:eastAsia="Garamond" w:cs="Garamond"/>
          <w:color w:val="000000"/>
          <w:szCs w:val="24"/>
          <w:lang w:val="en-US"/>
        </w:rPr>
        <w:t>•</w:t>
      </w:r>
      <w:r w:rsidRPr="004B6655">
        <w:rPr>
          <w:rFonts w:eastAsia="Garamond" w:cs="Garamond"/>
          <w:color w:val="000000"/>
          <w:szCs w:val="24"/>
          <w:lang w:val="en-US"/>
        </w:rPr>
        <w:tab/>
        <w:t>Email</w:t>
      </w:r>
      <w:r w:rsidRPr="004B6655">
        <w:rPr>
          <w:rFonts w:eastAsia="Garamond" w:cs="Garamond"/>
          <w:color w:val="000000"/>
          <w:szCs w:val="24"/>
          <w:lang w:val="en-US"/>
        </w:rPr>
        <w:tab/>
        <w:t>: Slba.budinurani@rocketmail.com</w:t>
      </w:r>
    </w:p>
    <w:p w14:paraId="0DD43258" w14:textId="77777777" w:rsidR="004B6655" w:rsidRPr="004B6655" w:rsidRDefault="004B6655" w:rsidP="004B6655">
      <w:pPr>
        <w:pBdr>
          <w:top w:val="nil"/>
          <w:left w:val="nil"/>
          <w:bottom w:val="nil"/>
          <w:right w:val="nil"/>
          <w:between w:val="nil"/>
        </w:pBdr>
        <w:spacing w:line="360" w:lineRule="auto"/>
        <w:ind w:firstLine="540"/>
        <w:jc w:val="both"/>
        <w:rPr>
          <w:rFonts w:eastAsia="Garamond" w:cs="Garamond"/>
          <w:color w:val="000000"/>
          <w:szCs w:val="24"/>
          <w:lang w:val="en-US"/>
        </w:rPr>
      </w:pPr>
      <w:r w:rsidRPr="004B6655">
        <w:rPr>
          <w:rFonts w:eastAsia="Garamond" w:cs="Garamond"/>
          <w:color w:val="000000"/>
          <w:szCs w:val="24"/>
          <w:lang w:val="en-US"/>
        </w:rPr>
        <w:t>•</w:t>
      </w:r>
      <w:r w:rsidRPr="004B6655">
        <w:rPr>
          <w:rFonts w:eastAsia="Garamond" w:cs="Garamond"/>
          <w:color w:val="000000"/>
          <w:szCs w:val="24"/>
          <w:lang w:val="en-US"/>
        </w:rPr>
        <w:tab/>
        <w:t>Jenjang</w:t>
      </w:r>
      <w:r w:rsidRPr="004B6655">
        <w:rPr>
          <w:rFonts w:eastAsia="Garamond" w:cs="Garamond"/>
          <w:color w:val="000000"/>
          <w:szCs w:val="24"/>
          <w:lang w:val="en-US"/>
        </w:rPr>
        <w:tab/>
        <w:t>: SLB</w:t>
      </w:r>
    </w:p>
    <w:p w14:paraId="209C0AF9" w14:textId="77777777" w:rsidR="004B6655" w:rsidRPr="004B6655" w:rsidRDefault="004B6655" w:rsidP="004B6655">
      <w:pPr>
        <w:pBdr>
          <w:top w:val="nil"/>
          <w:left w:val="nil"/>
          <w:bottom w:val="nil"/>
          <w:right w:val="nil"/>
          <w:between w:val="nil"/>
        </w:pBdr>
        <w:spacing w:line="360" w:lineRule="auto"/>
        <w:ind w:firstLine="540"/>
        <w:jc w:val="both"/>
        <w:rPr>
          <w:rFonts w:eastAsia="Garamond" w:cs="Garamond"/>
          <w:color w:val="000000"/>
          <w:szCs w:val="24"/>
          <w:lang w:val="en-US"/>
        </w:rPr>
      </w:pPr>
      <w:r w:rsidRPr="004B6655">
        <w:rPr>
          <w:rFonts w:eastAsia="Garamond" w:cs="Garamond"/>
          <w:color w:val="000000"/>
          <w:szCs w:val="24"/>
          <w:lang w:val="en-US"/>
        </w:rPr>
        <w:t>•</w:t>
      </w:r>
      <w:r w:rsidRPr="004B6655">
        <w:rPr>
          <w:rFonts w:eastAsia="Garamond" w:cs="Garamond"/>
          <w:color w:val="000000"/>
          <w:szCs w:val="24"/>
          <w:lang w:val="en-US"/>
        </w:rPr>
        <w:tab/>
        <w:t>Status</w:t>
      </w:r>
      <w:r w:rsidRPr="004B6655">
        <w:rPr>
          <w:rFonts w:eastAsia="Garamond" w:cs="Garamond"/>
          <w:color w:val="000000"/>
          <w:szCs w:val="24"/>
          <w:lang w:val="en-US"/>
        </w:rPr>
        <w:tab/>
        <w:t>: Negeri</w:t>
      </w:r>
    </w:p>
    <w:p w14:paraId="1D5DC45B" w14:textId="77777777" w:rsidR="004B6655" w:rsidRPr="004B6655" w:rsidRDefault="004B6655" w:rsidP="004B6655">
      <w:pPr>
        <w:pBdr>
          <w:top w:val="nil"/>
          <w:left w:val="nil"/>
          <w:bottom w:val="nil"/>
          <w:right w:val="nil"/>
          <w:between w:val="nil"/>
        </w:pBdr>
        <w:spacing w:line="360" w:lineRule="auto"/>
        <w:ind w:firstLine="540"/>
        <w:jc w:val="both"/>
        <w:rPr>
          <w:rFonts w:eastAsia="Garamond" w:cs="Garamond"/>
          <w:color w:val="000000"/>
          <w:szCs w:val="24"/>
          <w:lang w:val="en-US"/>
        </w:rPr>
      </w:pPr>
      <w:r w:rsidRPr="004B6655">
        <w:rPr>
          <w:rFonts w:eastAsia="Garamond" w:cs="Garamond"/>
          <w:color w:val="000000"/>
          <w:szCs w:val="24"/>
          <w:lang w:val="en-US"/>
        </w:rPr>
        <w:t>•</w:t>
      </w:r>
      <w:r w:rsidRPr="004B6655">
        <w:rPr>
          <w:rFonts w:eastAsia="Garamond" w:cs="Garamond"/>
          <w:color w:val="000000"/>
          <w:szCs w:val="24"/>
          <w:lang w:val="en-US"/>
        </w:rPr>
        <w:tab/>
        <w:t>Situs</w:t>
      </w:r>
      <w:r w:rsidRPr="004B6655">
        <w:rPr>
          <w:rFonts w:eastAsia="Garamond" w:cs="Garamond"/>
          <w:color w:val="000000"/>
          <w:szCs w:val="24"/>
          <w:lang w:val="en-US"/>
        </w:rPr>
        <w:tab/>
        <w:t>: slbabudinurani.pkplkjabar.com</w:t>
      </w:r>
    </w:p>
    <w:p w14:paraId="31429EFE" w14:textId="77777777" w:rsidR="004B6655" w:rsidRPr="004B6655" w:rsidRDefault="004B6655" w:rsidP="004B6655">
      <w:pPr>
        <w:pBdr>
          <w:top w:val="nil"/>
          <w:left w:val="nil"/>
          <w:bottom w:val="nil"/>
          <w:right w:val="nil"/>
          <w:between w:val="nil"/>
        </w:pBdr>
        <w:spacing w:line="360" w:lineRule="auto"/>
        <w:ind w:firstLine="540"/>
        <w:jc w:val="both"/>
        <w:rPr>
          <w:rFonts w:eastAsia="Garamond" w:cs="Garamond"/>
          <w:color w:val="000000"/>
          <w:szCs w:val="24"/>
          <w:lang w:val="en-US"/>
        </w:rPr>
      </w:pPr>
      <w:r w:rsidRPr="004B6655">
        <w:rPr>
          <w:rFonts w:eastAsia="Garamond" w:cs="Garamond"/>
          <w:color w:val="000000"/>
          <w:szCs w:val="24"/>
          <w:lang w:val="en-US"/>
        </w:rPr>
        <w:t>•</w:t>
      </w:r>
      <w:r w:rsidRPr="004B6655">
        <w:rPr>
          <w:rFonts w:eastAsia="Garamond" w:cs="Garamond"/>
          <w:color w:val="000000"/>
          <w:szCs w:val="24"/>
          <w:lang w:val="en-US"/>
        </w:rPr>
        <w:tab/>
        <w:t>Kota</w:t>
      </w:r>
      <w:r w:rsidRPr="004B6655">
        <w:rPr>
          <w:rFonts w:eastAsia="Garamond" w:cs="Garamond"/>
          <w:color w:val="000000"/>
          <w:szCs w:val="24"/>
          <w:lang w:val="en-US"/>
        </w:rPr>
        <w:tab/>
        <w:t>: Kota Sukabumi</w:t>
      </w:r>
    </w:p>
    <w:p w14:paraId="63DA3822" w14:textId="77777777" w:rsidR="004B6655" w:rsidRPr="004B6655" w:rsidRDefault="004B6655" w:rsidP="004B6655">
      <w:pPr>
        <w:pBdr>
          <w:top w:val="nil"/>
          <w:left w:val="nil"/>
          <w:bottom w:val="nil"/>
          <w:right w:val="nil"/>
          <w:between w:val="nil"/>
        </w:pBdr>
        <w:spacing w:line="360" w:lineRule="auto"/>
        <w:ind w:firstLine="540"/>
        <w:jc w:val="both"/>
        <w:rPr>
          <w:rFonts w:eastAsia="Garamond" w:cs="Garamond"/>
          <w:color w:val="000000"/>
          <w:szCs w:val="24"/>
          <w:lang w:val="en-US"/>
        </w:rPr>
      </w:pPr>
      <w:r w:rsidRPr="004B6655">
        <w:rPr>
          <w:rFonts w:eastAsia="Garamond" w:cs="Garamond"/>
          <w:color w:val="000000"/>
          <w:szCs w:val="24"/>
          <w:lang w:val="en-US"/>
        </w:rPr>
        <w:t>•</w:t>
      </w:r>
      <w:r w:rsidRPr="004B6655">
        <w:rPr>
          <w:rFonts w:eastAsia="Garamond" w:cs="Garamond"/>
          <w:color w:val="000000"/>
          <w:szCs w:val="24"/>
          <w:lang w:val="en-US"/>
        </w:rPr>
        <w:tab/>
        <w:t>Provinsi</w:t>
      </w:r>
      <w:r w:rsidRPr="004B6655">
        <w:rPr>
          <w:rFonts w:eastAsia="Garamond" w:cs="Garamond"/>
          <w:color w:val="000000"/>
          <w:szCs w:val="24"/>
          <w:lang w:val="en-US"/>
        </w:rPr>
        <w:tab/>
        <w:t>: Jawa Barat</w:t>
      </w:r>
    </w:p>
    <w:p w14:paraId="45A86397" w14:textId="77777777" w:rsidR="004B6655" w:rsidRPr="004B6655" w:rsidRDefault="004B6655" w:rsidP="004B6655">
      <w:pPr>
        <w:pBdr>
          <w:top w:val="nil"/>
          <w:left w:val="nil"/>
          <w:bottom w:val="nil"/>
          <w:right w:val="nil"/>
          <w:between w:val="nil"/>
        </w:pBdr>
        <w:spacing w:line="360" w:lineRule="auto"/>
        <w:ind w:firstLine="540"/>
        <w:jc w:val="both"/>
        <w:rPr>
          <w:rFonts w:eastAsia="Garamond" w:cs="Garamond"/>
          <w:color w:val="000000"/>
          <w:szCs w:val="24"/>
          <w:lang w:val="en-US"/>
        </w:rPr>
      </w:pPr>
      <w:r w:rsidRPr="004B6655">
        <w:rPr>
          <w:rFonts w:eastAsia="Garamond" w:cs="Garamond"/>
          <w:color w:val="000000"/>
          <w:szCs w:val="24"/>
          <w:lang w:val="en-US"/>
        </w:rPr>
        <w:t>•</w:t>
      </w:r>
      <w:r w:rsidRPr="004B6655">
        <w:rPr>
          <w:rFonts w:eastAsia="Garamond" w:cs="Garamond"/>
          <w:color w:val="000000"/>
          <w:szCs w:val="24"/>
          <w:lang w:val="en-US"/>
        </w:rPr>
        <w:tab/>
        <w:t>Kecamatan</w:t>
      </w:r>
      <w:r w:rsidRPr="004B6655">
        <w:rPr>
          <w:rFonts w:eastAsia="Garamond" w:cs="Garamond"/>
          <w:color w:val="000000"/>
          <w:szCs w:val="24"/>
          <w:lang w:val="en-US"/>
        </w:rPr>
        <w:tab/>
        <w:t>: Baros</w:t>
      </w:r>
    </w:p>
    <w:p w14:paraId="1535EAD7" w14:textId="7313EAF2" w:rsidR="004B6655" w:rsidRPr="004B6655" w:rsidRDefault="004B6655" w:rsidP="00456EEB">
      <w:pPr>
        <w:pBdr>
          <w:top w:val="nil"/>
          <w:left w:val="nil"/>
          <w:bottom w:val="nil"/>
          <w:right w:val="nil"/>
          <w:between w:val="nil"/>
        </w:pBdr>
        <w:spacing w:line="360" w:lineRule="auto"/>
        <w:jc w:val="both"/>
        <w:rPr>
          <w:rFonts w:eastAsia="Garamond" w:cs="Garamond"/>
          <w:b/>
          <w:color w:val="000000"/>
          <w:szCs w:val="24"/>
          <w:lang w:val="en-US"/>
        </w:rPr>
      </w:pPr>
    </w:p>
    <w:p w14:paraId="2316B0E7" w14:textId="77777777" w:rsidR="0093051E" w:rsidRDefault="00430C99" w:rsidP="002F28D3">
      <w:pPr>
        <w:pStyle w:val="JudulSection"/>
      </w:pPr>
      <w:r>
        <w:t xml:space="preserve">D. HASIL DAN PEMBAHASAN </w:t>
      </w:r>
    </w:p>
    <w:p w14:paraId="388D60A4" w14:textId="056F1D79" w:rsidR="0093051E" w:rsidRDefault="00C81F3F" w:rsidP="00AF73DF">
      <w:pPr>
        <w:pBdr>
          <w:top w:val="nil"/>
          <w:left w:val="nil"/>
          <w:bottom w:val="nil"/>
          <w:right w:val="nil"/>
          <w:between w:val="nil"/>
        </w:pBdr>
        <w:spacing w:line="360" w:lineRule="auto"/>
        <w:jc w:val="both"/>
        <w:rPr>
          <w:rFonts w:eastAsia="Garamond" w:cs="Garamond"/>
          <w:color w:val="000000"/>
          <w:szCs w:val="24"/>
          <w:u w:val="single"/>
        </w:rPr>
      </w:pPr>
      <w:r>
        <w:rPr>
          <w:rFonts w:eastAsia="Garamond" w:cs="Garamond"/>
          <w:color w:val="000000"/>
          <w:szCs w:val="24"/>
          <w:u w:val="single"/>
        </w:rPr>
        <w:t>Penjaringan ide bentuk</w:t>
      </w:r>
    </w:p>
    <w:p w14:paraId="22C13B70" w14:textId="3F17057A" w:rsidR="0093051E" w:rsidRPr="00C81F3F" w:rsidRDefault="00C81F3F" w:rsidP="00C81F3F">
      <w:pPr>
        <w:pStyle w:val="ListParagraph"/>
        <w:numPr>
          <w:ilvl w:val="0"/>
          <w:numId w:val="7"/>
        </w:numPr>
        <w:pBdr>
          <w:top w:val="nil"/>
          <w:left w:val="nil"/>
          <w:bottom w:val="nil"/>
          <w:right w:val="nil"/>
          <w:between w:val="nil"/>
        </w:pBdr>
        <w:spacing w:line="360" w:lineRule="auto"/>
        <w:jc w:val="both"/>
        <w:rPr>
          <w:rFonts w:eastAsia="Garamond" w:cs="Garamond"/>
          <w:color w:val="000000"/>
          <w:szCs w:val="24"/>
        </w:rPr>
      </w:pPr>
      <w:r w:rsidRPr="00C81F3F">
        <w:rPr>
          <w:rFonts w:eastAsia="Garamond" w:cs="Garamond"/>
          <w:color w:val="000000"/>
          <w:szCs w:val="24"/>
        </w:rPr>
        <w:t>Konsep media utama</w:t>
      </w:r>
    </w:p>
    <w:p w14:paraId="29D9AEA3" w14:textId="119801C8" w:rsidR="00C81F3F" w:rsidRPr="00C81F3F" w:rsidRDefault="00C81F3F" w:rsidP="00C81F3F">
      <w:pPr>
        <w:pBdr>
          <w:top w:val="nil"/>
          <w:left w:val="nil"/>
          <w:bottom w:val="nil"/>
          <w:right w:val="nil"/>
          <w:between w:val="nil"/>
        </w:pBdr>
        <w:spacing w:line="360" w:lineRule="auto"/>
        <w:ind w:firstLine="540"/>
        <w:jc w:val="both"/>
        <w:rPr>
          <w:rFonts w:eastAsia="Garamond" w:cs="Garamond"/>
          <w:color w:val="000000"/>
          <w:szCs w:val="24"/>
        </w:rPr>
      </w:pPr>
      <w:r w:rsidRPr="00C81F3F">
        <w:rPr>
          <w:rFonts w:eastAsia="Garamond" w:cs="Garamond"/>
          <w:color w:val="000000"/>
          <w:szCs w:val="24"/>
        </w:rPr>
        <w:t>Konsep media pada perancangan ini yaitu tactile book. Buku taktil adalah alat atau media baca yang digunakan oleh tunanetra sehingga mereka dapat meraba bentuk-bentuk pada isi buku tersebut. hal ini memungkinkan anak-anak tunanetra untuk menjelajahi bentuk-bentuk yang sebelumnya tidak dapat mereka kenali sebelumnya.</w:t>
      </w:r>
    </w:p>
    <w:p w14:paraId="6A11F294" w14:textId="37AE7E63" w:rsidR="0093051E" w:rsidRDefault="00C81F3F" w:rsidP="00C81F3F">
      <w:pPr>
        <w:pBdr>
          <w:top w:val="nil"/>
          <w:left w:val="nil"/>
          <w:bottom w:val="nil"/>
          <w:right w:val="nil"/>
          <w:between w:val="nil"/>
        </w:pBdr>
        <w:spacing w:line="360" w:lineRule="auto"/>
        <w:ind w:firstLine="540"/>
        <w:jc w:val="both"/>
        <w:rPr>
          <w:rFonts w:eastAsia="Garamond" w:cs="Garamond"/>
          <w:color w:val="000000"/>
          <w:szCs w:val="24"/>
        </w:rPr>
      </w:pPr>
      <w:r w:rsidRPr="00C81F3F">
        <w:rPr>
          <w:rFonts w:eastAsia="Garamond" w:cs="Garamond"/>
          <w:color w:val="000000"/>
          <w:szCs w:val="24"/>
        </w:rPr>
        <w:t>Konsep isi pada bagian taktil aksara sunda yaitu bentuk- bentuk datar dari sebuah objek yang dibuat dengan memotong bahan-bahan bertekstur dari kertas yang kemudian ditempelkan pada halaman.</w:t>
      </w:r>
    </w:p>
    <w:p w14:paraId="3C335E47" w14:textId="77777777" w:rsidR="00C81F3F" w:rsidRDefault="00C81F3F" w:rsidP="00C81F3F">
      <w:pPr>
        <w:pBdr>
          <w:top w:val="nil"/>
          <w:left w:val="nil"/>
          <w:bottom w:val="nil"/>
          <w:right w:val="nil"/>
          <w:between w:val="nil"/>
        </w:pBdr>
        <w:spacing w:line="360" w:lineRule="auto"/>
        <w:ind w:firstLine="540"/>
        <w:jc w:val="both"/>
        <w:rPr>
          <w:rFonts w:eastAsia="Garamond" w:cs="Garamond"/>
          <w:color w:val="000000"/>
          <w:szCs w:val="24"/>
        </w:rPr>
      </w:pPr>
    </w:p>
    <w:p w14:paraId="1181B00D" w14:textId="23427631" w:rsidR="00C81F3F" w:rsidRDefault="00C81F3F" w:rsidP="00C81F3F">
      <w:pPr>
        <w:pBdr>
          <w:top w:val="nil"/>
          <w:left w:val="nil"/>
          <w:bottom w:val="nil"/>
          <w:right w:val="nil"/>
          <w:between w:val="nil"/>
        </w:pBdr>
        <w:spacing w:line="360" w:lineRule="auto"/>
        <w:ind w:firstLine="540"/>
        <w:jc w:val="both"/>
        <w:rPr>
          <w:rFonts w:eastAsia="Garamond" w:cs="Garamond"/>
          <w:color w:val="000000"/>
          <w:szCs w:val="24"/>
        </w:rPr>
      </w:pPr>
    </w:p>
    <w:p w14:paraId="11E04BB9" w14:textId="18840D72" w:rsidR="00C81F3F" w:rsidRDefault="00C81F3F" w:rsidP="00C81F3F">
      <w:pPr>
        <w:pBdr>
          <w:top w:val="nil"/>
          <w:left w:val="nil"/>
          <w:bottom w:val="nil"/>
          <w:right w:val="nil"/>
          <w:between w:val="nil"/>
        </w:pBdr>
        <w:spacing w:line="360" w:lineRule="auto"/>
        <w:ind w:firstLine="540"/>
        <w:jc w:val="both"/>
        <w:rPr>
          <w:rFonts w:eastAsia="Garamond" w:cs="Garamond"/>
          <w:color w:val="000000"/>
          <w:szCs w:val="24"/>
        </w:rPr>
      </w:pPr>
      <w:r>
        <w:rPr>
          <w:rFonts w:eastAsia="Garamond" w:cs="Garamond"/>
          <w:color w:val="000000"/>
          <w:szCs w:val="24"/>
          <w:lang w:val="en-US" w:eastAsia="en-US"/>
        </w:rPr>
        <w:lastRenderedPageBreak/>
        <w:drawing>
          <wp:anchor distT="0" distB="0" distL="114300" distR="114300" simplePos="0" relativeHeight="251663360" behindDoc="0" locked="0" layoutInCell="1" allowOverlap="1" wp14:anchorId="1F62FDB8" wp14:editId="775D6C85">
            <wp:simplePos x="0" y="0"/>
            <wp:positionH relativeFrom="column">
              <wp:align>right</wp:align>
            </wp:positionH>
            <wp:positionV relativeFrom="paragraph">
              <wp:posOffset>44524</wp:posOffset>
            </wp:positionV>
            <wp:extent cx="2604770" cy="1913890"/>
            <wp:effectExtent l="0" t="0" r="508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04770" cy="1913890"/>
                    </a:xfrm>
                    <a:prstGeom prst="rect">
                      <a:avLst/>
                    </a:prstGeom>
                    <a:noFill/>
                  </pic:spPr>
                </pic:pic>
              </a:graphicData>
            </a:graphic>
            <wp14:sizeRelH relativeFrom="page">
              <wp14:pctWidth>0</wp14:pctWidth>
            </wp14:sizeRelH>
            <wp14:sizeRelV relativeFrom="page">
              <wp14:pctHeight>0</wp14:pctHeight>
            </wp14:sizeRelV>
          </wp:anchor>
        </w:drawing>
      </w:r>
    </w:p>
    <w:p w14:paraId="47082646" w14:textId="53C4F6EA" w:rsidR="00C81F3F" w:rsidRPr="00C81F3F" w:rsidRDefault="00C81F3F" w:rsidP="00C81F3F">
      <w:pPr>
        <w:pBdr>
          <w:top w:val="nil"/>
          <w:left w:val="nil"/>
          <w:bottom w:val="nil"/>
          <w:right w:val="nil"/>
          <w:between w:val="nil"/>
        </w:pBdr>
        <w:spacing w:line="360" w:lineRule="auto"/>
        <w:ind w:firstLine="540"/>
        <w:rPr>
          <w:rFonts w:eastAsia="Garamond" w:cs="Garamond"/>
          <w:color w:val="000000"/>
          <w:sz w:val="22"/>
          <w:szCs w:val="22"/>
        </w:rPr>
      </w:pPr>
      <w:r w:rsidRPr="00C81F3F">
        <w:rPr>
          <w:rFonts w:eastAsia="Garamond" w:cs="Garamond"/>
          <w:color w:val="000000"/>
          <w:sz w:val="22"/>
          <w:szCs w:val="22"/>
        </w:rPr>
        <w:t>Gambar 4. 1 Referensi Visual Tactile</w:t>
      </w:r>
    </w:p>
    <w:p w14:paraId="7D6842B7" w14:textId="1EB1274B" w:rsidR="00C81F3F" w:rsidRPr="00C81F3F" w:rsidRDefault="00C81F3F" w:rsidP="00C81F3F">
      <w:pPr>
        <w:pBdr>
          <w:top w:val="nil"/>
          <w:left w:val="nil"/>
          <w:bottom w:val="nil"/>
          <w:right w:val="nil"/>
          <w:between w:val="nil"/>
        </w:pBdr>
        <w:spacing w:line="360" w:lineRule="auto"/>
        <w:ind w:firstLine="540"/>
        <w:rPr>
          <w:rFonts w:eastAsia="Garamond" w:cs="Garamond"/>
          <w:color w:val="000000"/>
          <w:sz w:val="22"/>
          <w:szCs w:val="22"/>
        </w:rPr>
      </w:pPr>
      <w:r w:rsidRPr="00C81F3F">
        <w:rPr>
          <w:rFonts w:eastAsia="Garamond" w:cs="Garamond"/>
          <w:color w:val="000000"/>
          <w:sz w:val="22"/>
          <w:szCs w:val="22"/>
        </w:rPr>
        <w:t>(Sumber: buku “Guide to Designing Tactile Illustrations for Children’s Books”)</w:t>
      </w:r>
    </w:p>
    <w:p w14:paraId="59407F0E" w14:textId="6E2E24D4" w:rsidR="00C81F3F" w:rsidRDefault="00C81F3F" w:rsidP="00AF73DF">
      <w:pPr>
        <w:pBdr>
          <w:top w:val="nil"/>
          <w:left w:val="nil"/>
          <w:bottom w:val="nil"/>
          <w:right w:val="nil"/>
          <w:between w:val="nil"/>
        </w:pBdr>
        <w:spacing w:line="360" w:lineRule="auto"/>
        <w:ind w:firstLine="540"/>
        <w:jc w:val="both"/>
        <w:rPr>
          <w:rFonts w:eastAsia="Garamond" w:cs="Garamond"/>
          <w:color w:val="000000"/>
          <w:szCs w:val="24"/>
        </w:rPr>
      </w:pPr>
    </w:p>
    <w:p w14:paraId="39354AA1" w14:textId="77777777" w:rsidR="00C81F3F" w:rsidRPr="00C81F3F" w:rsidRDefault="00C81F3F" w:rsidP="00C81F3F">
      <w:pPr>
        <w:pBdr>
          <w:top w:val="nil"/>
          <w:left w:val="nil"/>
          <w:bottom w:val="nil"/>
          <w:right w:val="nil"/>
          <w:between w:val="nil"/>
        </w:pBdr>
        <w:spacing w:line="360" w:lineRule="auto"/>
        <w:ind w:firstLine="540"/>
        <w:jc w:val="both"/>
        <w:rPr>
          <w:rFonts w:eastAsia="Garamond" w:cs="Garamond"/>
          <w:color w:val="000000"/>
          <w:szCs w:val="24"/>
        </w:rPr>
      </w:pPr>
      <w:r w:rsidRPr="00C81F3F">
        <w:rPr>
          <w:rFonts w:eastAsia="Garamond" w:cs="Garamond"/>
          <w:color w:val="000000"/>
          <w:szCs w:val="24"/>
        </w:rPr>
        <w:t>2.</w:t>
      </w:r>
      <w:r w:rsidRPr="00C81F3F">
        <w:rPr>
          <w:rFonts w:eastAsia="Garamond" w:cs="Garamond"/>
          <w:color w:val="000000"/>
          <w:szCs w:val="24"/>
        </w:rPr>
        <w:tab/>
        <w:t>Konsep Ilustrasi</w:t>
      </w:r>
    </w:p>
    <w:p w14:paraId="7B47D6D1" w14:textId="0C440E38" w:rsidR="00C81F3F" w:rsidRDefault="00C81F3F" w:rsidP="00C81F3F">
      <w:pPr>
        <w:pBdr>
          <w:top w:val="nil"/>
          <w:left w:val="nil"/>
          <w:bottom w:val="nil"/>
          <w:right w:val="nil"/>
          <w:between w:val="nil"/>
        </w:pBdr>
        <w:spacing w:line="360" w:lineRule="auto"/>
        <w:ind w:firstLine="540"/>
        <w:jc w:val="both"/>
        <w:rPr>
          <w:rFonts w:eastAsia="Garamond" w:cs="Garamond"/>
          <w:color w:val="000000"/>
          <w:szCs w:val="24"/>
        </w:rPr>
      </w:pPr>
      <w:r>
        <w:rPr>
          <w:rFonts w:eastAsia="Garamond" w:cs="Garamond"/>
          <w:color w:val="000000"/>
          <w:szCs w:val="24"/>
          <w:lang w:val="en-US" w:eastAsia="en-US"/>
        </w:rPr>
        <w:drawing>
          <wp:anchor distT="0" distB="0" distL="114300" distR="114300" simplePos="0" relativeHeight="251664384" behindDoc="0" locked="0" layoutInCell="1" allowOverlap="1" wp14:anchorId="2F45C6BB" wp14:editId="664C5437">
            <wp:simplePos x="0" y="0"/>
            <wp:positionH relativeFrom="column">
              <wp:align>right</wp:align>
            </wp:positionH>
            <wp:positionV relativeFrom="paragraph">
              <wp:posOffset>1867373</wp:posOffset>
            </wp:positionV>
            <wp:extent cx="2484754" cy="160336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84754" cy="1603360"/>
                    </a:xfrm>
                    <a:prstGeom prst="rect">
                      <a:avLst/>
                    </a:prstGeom>
                    <a:noFill/>
                  </pic:spPr>
                </pic:pic>
              </a:graphicData>
            </a:graphic>
            <wp14:sizeRelH relativeFrom="page">
              <wp14:pctWidth>0</wp14:pctWidth>
            </wp14:sizeRelH>
            <wp14:sizeRelV relativeFrom="page">
              <wp14:pctHeight>0</wp14:pctHeight>
            </wp14:sizeRelV>
          </wp:anchor>
        </w:drawing>
      </w:r>
      <w:r w:rsidRPr="00C81F3F">
        <w:rPr>
          <w:rFonts w:eastAsia="Garamond" w:cs="Garamond"/>
          <w:color w:val="000000"/>
          <w:szCs w:val="24"/>
        </w:rPr>
        <w:t>Konsep ilustrasi yang digunakan yaitu jenis desain paper cutting. Paper cutting adalah jenis ilustrasi berlapis 2 dimensi dengan persepsi kedalaman sehingga terkesan seperti 3 dimensi. pada desain tactile book ini mengikuti referensi visual berdasarkan Aurellia dan Resmika, 2022:39) :</w:t>
      </w:r>
    </w:p>
    <w:p w14:paraId="3313A2BA" w14:textId="12D891AA" w:rsidR="00C81F3F" w:rsidRPr="00C81F3F" w:rsidRDefault="00C81F3F" w:rsidP="00C81F3F">
      <w:pPr>
        <w:pBdr>
          <w:top w:val="nil"/>
          <w:left w:val="nil"/>
          <w:bottom w:val="nil"/>
          <w:right w:val="nil"/>
          <w:between w:val="nil"/>
        </w:pBdr>
        <w:spacing w:line="360" w:lineRule="auto"/>
        <w:jc w:val="both"/>
        <w:rPr>
          <w:rFonts w:eastAsia="Garamond" w:cs="Garamond"/>
          <w:color w:val="000000"/>
          <w:szCs w:val="24"/>
        </w:rPr>
      </w:pPr>
    </w:p>
    <w:p w14:paraId="5E25F615" w14:textId="5803A6B9" w:rsidR="00C81F3F" w:rsidRDefault="00C81F3F" w:rsidP="00C81F3F">
      <w:pPr>
        <w:pBdr>
          <w:top w:val="nil"/>
          <w:left w:val="nil"/>
          <w:bottom w:val="nil"/>
          <w:right w:val="nil"/>
          <w:between w:val="nil"/>
        </w:pBdr>
        <w:spacing w:line="360" w:lineRule="auto"/>
        <w:ind w:firstLine="540"/>
        <w:jc w:val="center"/>
        <w:rPr>
          <w:rFonts w:eastAsia="Garamond" w:cs="Garamond"/>
          <w:color w:val="000000"/>
          <w:sz w:val="20"/>
        </w:rPr>
      </w:pPr>
      <w:r w:rsidRPr="00C81F3F">
        <w:rPr>
          <w:rFonts w:eastAsia="Garamond" w:cs="Garamond"/>
          <w:color w:val="000000"/>
          <w:sz w:val="20"/>
        </w:rPr>
        <w:t>Gambar 4. 2 Referensi Ilustrasi Tactile Book (Sumber: Aurellia dan Resmika, 2022:39)</w:t>
      </w:r>
    </w:p>
    <w:p w14:paraId="1F1FF9DA" w14:textId="043BCACA" w:rsidR="00C81F3F" w:rsidRDefault="00C81F3F" w:rsidP="00C81F3F">
      <w:pPr>
        <w:pBdr>
          <w:top w:val="nil"/>
          <w:left w:val="nil"/>
          <w:bottom w:val="nil"/>
          <w:right w:val="nil"/>
          <w:between w:val="nil"/>
        </w:pBdr>
        <w:spacing w:line="360" w:lineRule="auto"/>
        <w:ind w:firstLine="540"/>
        <w:jc w:val="center"/>
        <w:rPr>
          <w:rFonts w:eastAsia="Garamond" w:cs="Garamond"/>
          <w:color w:val="000000"/>
          <w:sz w:val="20"/>
        </w:rPr>
      </w:pPr>
    </w:p>
    <w:p w14:paraId="04DF60B5" w14:textId="7D63EEF2" w:rsidR="00C81F3F" w:rsidRDefault="00C81F3F" w:rsidP="00C81F3F">
      <w:pPr>
        <w:pBdr>
          <w:top w:val="nil"/>
          <w:left w:val="nil"/>
          <w:bottom w:val="nil"/>
          <w:right w:val="nil"/>
          <w:between w:val="nil"/>
        </w:pBdr>
        <w:spacing w:line="360" w:lineRule="auto"/>
        <w:ind w:firstLine="540"/>
        <w:jc w:val="both"/>
        <w:rPr>
          <w:rFonts w:eastAsia="Garamond" w:cs="Garamond"/>
          <w:color w:val="000000"/>
          <w:szCs w:val="24"/>
        </w:rPr>
      </w:pPr>
      <w:r w:rsidRPr="00C81F3F">
        <w:rPr>
          <w:rFonts w:eastAsia="Garamond" w:cs="Garamond"/>
          <w:color w:val="000000"/>
          <w:szCs w:val="24"/>
        </w:rPr>
        <w:t xml:space="preserve">Pada desain ilustrasi tactile book juga terdapat beberapa elemen yang menjadi tema pada konsep desain tersebut. ilustrasi elemen dijadikan sebagai hiasan agar memberikan </w:t>
      </w:r>
      <w:r w:rsidRPr="00C81F3F">
        <w:rPr>
          <w:rFonts w:eastAsia="Garamond" w:cs="Garamond"/>
          <w:color w:val="000000"/>
          <w:szCs w:val="24"/>
        </w:rPr>
        <w:lastRenderedPageBreak/>
        <w:t>keindahan pada desain dan dapat meningkatkan daya tarik visual. Elemen tersebut terdiri dari motif batik mega mendung, seni wayang sukabumian, kujang, angklung, jaipong, dan rumah julung ngapak.</w:t>
      </w:r>
    </w:p>
    <w:p w14:paraId="7DD2C115" w14:textId="3A280C71" w:rsidR="00C81F3F" w:rsidRPr="00C81F3F" w:rsidRDefault="00C81F3F" w:rsidP="00C81F3F">
      <w:pPr>
        <w:pBdr>
          <w:top w:val="nil"/>
          <w:left w:val="nil"/>
          <w:bottom w:val="nil"/>
          <w:right w:val="nil"/>
          <w:between w:val="nil"/>
        </w:pBdr>
        <w:spacing w:line="360" w:lineRule="auto"/>
        <w:ind w:firstLine="540"/>
        <w:jc w:val="both"/>
        <w:rPr>
          <w:rFonts w:eastAsia="Garamond" w:cs="Garamond"/>
          <w:color w:val="000000"/>
          <w:szCs w:val="24"/>
        </w:rPr>
      </w:pPr>
    </w:p>
    <w:p w14:paraId="1DFF6E59" w14:textId="77777777" w:rsidR="00C81F3F" w:rsidRPr="00C81F3F" w:rsidRDefault="00C81F3F" w:rsidP="00C81F3F">
      <w:pPr>
        <w:pBdr>
          <w:top w:val="nil"/>
          <w:left w:val="nil"/>
          <w:bottom w:val="nil"/>
          <w:right w:val="nil"/>
          <w:between w:val="nil"/>
        </w:pBdr>
        <w:spacing w:line="360" w:lineRule="auto"/>
        <w:ind w:firstLine="540"/>
        <w:jc w:val="both"/>
        <w:rPr>
          <w:rFonts w:eastAsia="Garamond" w:cs="Garamond"/>
          <w:color w:val="000000"/>
          <w:szCs w:val="24"/>
        </w:rPr>
      </w:pPr>
      <w:r w:rsidRPr="00C81F3F">
        <w:rPr>
          <w:rFonts w:eastAsia="Garamond" w:cs="Garamond"/>
          <w:color w:val="000000"/>
          <w:szCs w:val="24"/>
        </w:rPr>
        <w:t>3.</w:t>
      </w:r>
      <w:r w:rsidRPr="00C81F3F">
        <w:rPr>
          <w:rFonts w:eastAsia="Garamond" w:cs="Garamond"/>
          <w:color w:val="000000"/>
          <w:szCs w:val="24"/>
        </w:rPr>
        <w:tab/>
        <w:t>Warna</w:t>
      </w:r>
    </w:p>
    <w:p w14:paraId="2D721741" w14:textId="7DF7624F" w:rsidR="00C81F3F" w:rsidRDefault="00C81F3F" w:rsidP="00C81F3F">
      <w:pPr>
        <w:pBdr>
          <w:top w:val="nil"/>
          <w:left w:val="nil"/>
          <w:bottom w:val="nil"/>
          <w:right w:val="nil"/>
          <w:between w:val="nil"/>
        </w:pBdr>
        <w:spacing w:line="360" w:lineRule="auto"/>
        <w:ind w:firstLine="540"/>
        <w:jc w:val="both"/>
        <w:rPr>
          <w:rFonts w:eastAsia="Garamond" w:cs="Garamond"/>
          <w:color w:val="000000"/>
          <w:szCs w:val="24"/>
          <w:lang w:val="en-US"/>
        </w:rPr>
      </w:pPr>
      <w:r w:rsidRPr="00C81F3F">
        <w:rPr>
          <w:rFonts w:eastAsia="Garamond" w:cs="Garamond"/>
          <w:color w:val="000000"/>
          <w:szCs w:val="24"/>
        </w:rPr>
        <w:t>Pemilihan warna dalam</w:t>
      </w:r>
      <w:r>
        <w:rPr>
          <w:rFonts w:eastAsia="Garamond" w:cs="Garamond"/>
          <w:color w:val="000000"/>
          <w:szCs w:val="24"/>
        </w:rPr>
        <w:t xml:space="preserve"> perancangan buku ilustrasi ini</w:t>
      </w:r>
      <w:r>
        <w:rPr>
          <w:rFonts w:eastAsia="Garamond" w:cs="Garamond"/>
          <w:color w:val="000000"/>
          <w:szCs w:val="24"/>
          <w:lang w:val="en-US"/>
        </w:rPr>
        <w:t xml:space="preserve"> </w:t>
      </w:r>
      <w:r w:rsidRPr="00C81F3F">
        <w:rPr>
          <w:rFonts w:eastAsia="Garamond" w:cs="Garamond"/>
          <w:color w:val="000000"/>
          <w:szCs w:val="24"/>
        </w:rPr>
        <w:t>adalah warna-warna yang menunjukkan kontras yang dapat dibedakan dengan mudah. Warna-warna yang sudah dipilih akan digabungkan dengan beberapa warna turunan, sehingga menciptakan kombinasi warna yang menonjolkan, kontras dan berbeda agar lebih mudah terlihat oleh anak-anak yang memiliki gangguan penglihatan rendah (Low Vision).</w:t>
      </w:r>
      <w:r>
        <w:rPr>
          <w:rFonts w:eastAsia="Garamond" w:cs="Garamond"/>
          <w:color w:val="000000"/>
          <w:szCs w:val="24"/>
          <w:lang w:val="en-US"/>
        </w:rPr>
        <w:t xml:space="preserve"> </w:t>
      </w:r>
      <w:r w:rsidRPr="00C81F3F">
        <w:rPr>
          <w:rFonts w:eastAsia="Garamond" w:cs="Garamond"/>
          <w:color w:val="000000"/>
          <w:szCs w:val="24"/>
          <w:lang w:val="en-US"/>
        </w:rPr>
        <w:t>Pada warna desain yang digunakan berdasarkan referensi dari salah satu jurnal penelitian (Sekarlintang, 2020:143-144) yang telah meneliti warna berdasarkan kemampuan penglihatan rendah atau low vision. warna-warna tersebut yaitu :</w:t>
      </w:r>
    </w:p>
    <w:p w14:paraId="7DDC0BAE" w14:textId="16B15390" w:rsidR="00FB2412" w:rsidRDefault="00FB2412" w:rsidP="00C81F3F">
      <w:pPr>
        <w:pBdr>
          <w:top w:val="nil"/>
          <w:left w:val="nil"/>
          <w:bottom w:val="nil"/>
          <w:right w:val="nil"/>
          <w:between w:val="nil"/>
        </w:pBdr>
        <w:spacing w:line="360" w:lineRule="auto"/>
        <w:ind w:firstLine="540"/>
        <w:jc w:val="both"/>
        <w:rPr>
          <w:rFonts w:eastAsia="Garamond" w:cs="Garamond"/>
          <w:color w:val="000000"/>
          <w:szCs w:val="24"/>
          <w:lang w:val="en-US"/>
        </w:rPr>
      </w:pPr>
      <w:r>
        <w:rPr>
          <w:rFonts w:eastAsia="Garamond" w:cs="Garamond"/>
          <w:color w:val="000000"/>
          <w:szCs w:val="24"/>
          <w:lang w:val="en-US" w:eastAsia="en-US"/>
        </w:rPr>
        <mc:AlternateContent>
          <mc:Choice Requires="wps">
            <w:drawing>
              <wp:anchor distT="0" distB="0" distL="114300" distR="114300" simplePos="0" relativeHeight="251667456" behindDoc="0" locked="0" layoutInCell="1" allowOverlap="1" wp14:anchorId="491EE12A" wp14:editId="6B4D9C83">
                <wp:simplePos x="0" y="0"/>
                <wp:positionH relativeFrom="column">
                  <wp:posOffset>862330</wp:posOffset>
                </wp:positionH>
                <wp:positionV relativeFrom="paragraph">
                  <wp:posOffset>6985</wp:posOffset>
                </wp:positionV>
                <wp:extent cx="754380" cy="455930"/>
                <wp:effectExtent l="0" t="0" r="7620" b="1270"/>
                <wp:wrapNone/>
                <wp:docPr id="11" name="Rectangle 11"/>
                <wp:cNvGraphicFramePr/>
                <a:graphic xmlns:a="http://schemas.openxmlformats.org/drawingml/2006/main">
                  <a:graphicData uri="http://schemas.microsoft.com/office/word/2010/wordprocessingShape">
                    <wps:wsp>
                      <wps:cNvSpPr/>
                      <wps:spPr>
                        <a:xfrm>
                          <a:off x="0" y="0"/>
                          <a:ext cx="754380" cy="45593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76D81C" w14:textId="1B7A2EA0" w:rsidR="00D44C61" w:rsidRPr="00FB2412" w:rsidRDefault="00D44C61" w:rsidP="00FB2412">
                            <w:pPr>
                              <w:jc w:val="center"/>
                              <w:rPr>
                                <w:sz w:val="20"/>
                              </w:rPr>
                            </w:pPr>
                            <w:r w:rsidRPr="00FB2412">
                              <w:rPr>
                                <w:sz w:val="20"/>
                              </w:rPr>
                              <w:t>#FBAF3F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1EE12A" id="Rectangle 11" o:spid="_x0000_s1026" style="position:absolute;left:0;text-align:left;margin-left:67.9pt;margin-top:.55pt;width:59.4pt;height:35.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" fillcolor="#f79646 [3209]" stroked="f" strokeweight="2pt">
                <v:textbox>
                  <w:txbxContent>
                    <w:p w14:paraId="7576D81C" w14:textId="1B7A2EA0" w:rsidR="00D44C61" w:rsidRPr="00FB2412" w:rsidRDefault="00D44C61" w:rsidP="00FB2412">
                      <w:pPr>
                        <w:jc w:val="center"/>
                        <w:rPr>
                          <w:sz w:val="20"/>
                        </w:rPr>
                      </w:pPr>
                      <w:r w:rsidRPr="00FB2412">
                        <w:rPr>
                          <w:sz w:val="20"/>
                        </w:rPr>
                        <w:t>#FBAF3F</w:t>
                      </w:r>
                    </w:p>
                  </w:txbxContent>
                </v:textbox>
              </v:rect>
            </w:pict>
          </mc:Fallback>
        </mc:AlternateContent>
      </w:r>
      <w:r>
        <w:rPr>
          <w:rFonts w:eastAsia="Garamond" w:cs="Garamond"/>
          <w:color w:val="000000"/>
          <w:szCs w:val="24"/>
          <w:lang w:val="en-US" w:eastAsia="en-US"/>
        </w:rPr>
        <mc:AlternateContent>
          <mc:Choice Requires="wps">
            <w:drawing>
              <wp:anchor distT="0" distB="0" distL="114300" distR="114300" simplePos="0" relativeHeight="251669504" behindDoc="0" locked="0" layoutInCell="1" allowOverlap="1" wp14:anchorId="36037968" wp14:editId="74643BED">
                <wp:simplePos x="0" y="0"/>
                <wp:positionH relativeFrom="column">
                  <wp:posOffset>1713304</wp:posOffset>
                </wp:positionH>
                <wp:positionV relativeFrom="paragraph">
                  <wp:posOffset>7310</wp:posOffset>
                </wp:positionV>
                <wp:extent cx="808074" cy="455930"/>
                <wp:effectExtent l="0" t="0" r="11430" b="20320"/>
                <wp:wrapNone/>
                <wp:docPr id="12" name="Rectangle 12"/>
                <wp:cNvGraphicFramePr/>
                <a:graphic xmlns:a="http://schemas.openxmlformats.org/drawingml/2006/main">
                  <a:graphicData uri="http://schemas.microsoft.com/office/word/2010/wordprocessingShape">
                    <wps:wsp>
                      <wps:cNvSpPr/>
                      <wps:spPr>
                        <a:xfrm>
                          <a:off x="0" y="0"/>
                          <a:ext cx="808074" cy="45593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4DF95D" w14:textId="445BD674" w:rsidR="00D44C61" w:rsidRPr="00FB2412" w:rsidRDefault="00D44C61" w:rsidP="00FB2412">
                            <w:pPr>
                              <w:jc w:val="center"/>
                              <w:rPr>
                                <w:color w:val="000000" w:themeColor="text1"/>
                                <w:sz w:val="22"/>
                                <w:szCs w:val="22"/>
                              </w:rPr>
                            </w:pPr>
                            <w:r w:rsidRPr="00FB2412">
                              <w:rPr>
                                <w:color w:val="000000" w:themeColor="text1"/>
                                <w:sz w:val="22"/>
                                <w:szCs w:val="22"/>
                              </w:rPr>
                              <w:t>#FFFFFF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037968" id="Rectangle 12" o:spid="_x0000_s1027" style="position:absolute;left:0;text-align:left;margin-left:134.9pt;margin-top:.6pt;width:63.65pt;height:35.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" filled="f" strokecolor="black [3213]" strokeweight="2pt">
                <v:textbox>
                  <w:txbxContent>
                    <w:p w14:paraId="324DF95D" w14:textId="445BD674" w:rsidR="00D44C61" w:rsidRPr="00FB2412" w:rsidRDefault="00D44C61" w:rsidP="00FB2412">
                      <w:pPr>
                        <w:jc w:val="center"/>
                        <w:rPr>
                          <w:color w:val="000000" w:themeColor="text1"/>
                          <w:sz w:val="22"/>
                          <w:szCs w:val="22"/>
                        </w:rPr>
                      </w:pPr>
                      <w:r w:rsidRPr="00FB2412">
                        <w:rPr>
                          <w:color w:val="000000" w:themeColor="text1"/>
                          <w:sz w:val="22"/>
                          <w:szCs w:val="22"/>
                        </w:rPr>
                        <w:t>#FFFFFF</w:t>
                      </w:r>
                    </w:p>
                  </w:txbxContent>
                </v:textbox>
              </v:rect>
            </w:pict>
          </mc:Fallback>
        </mc:AlternateContent>
      </w:r>
      <w:r>
        <w:rPr>
          <w:rFonts w:eastAsia="Garamond" w:cs="Garamond"/>
          <w:color w:val="000000"/>
          <w:szCs w:val="24"/>
          <w:lang w:val="en-US" w:eastAsia="en-US"/>
        </w:rPr>
        <mc:AlternateContent>
          <mc:Choice Requires="wps">
            <w:drawing>
              <wp:anchor distT="0" distB="0" distL="114300" distR="114300" simplePos="0" relativeHeight="251665408" behindDoc="0" locked="0" layoutInCell="1" allowOverlap="1" wp14:anchorId="413BB266" wp14:editId="7BD3117B">
                <wp:simplePos x="0" y="0"/>
                <wp:positionH relativeFrom="column">
                  <wp:posOffset>33360</wp:posOffset>
                </wp:positionH>
                <wp:positionV relativeFrom="paragraph">
                  <wp:posOffset>7310</wp:posOffset>
                </wp:positionV>
                <wp:extent cx="744279" cy="455930"/>
                <wp:effectExtent l="0" t="0" r="0" b="1270"/>
                <wp:wrapNone/>
                <wp:docPr id="8" name="Rectangle 8"/>
                <wp:cNvGraphicFramePr/>
                <a:graphic xmlns:a="http://schemas.openxmlformats.org/drawingml/2006/main">
                  <a:graphicData uri="http://schemas.microsoft.com/office/word/2010/wordprocessingShape">
                    <wps:wsp>
                      <wps:cNvSpPr/>
                      <wps:spPr>
                        <a:xfrm>
                          <a:off x="0" y="0"/>
                          <a:ext cx="744279" cy="45593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E6DDAC" w14:textId="6B52A181" w:rsidR="00D44C61" w:rsidRPr="00FB2412" w:rsidRDefault="00D44C61" w:rsidP="00FB2412">
                            <w:pPr>
                              <w:jc w:val="center"/>
                              <w:rPr>
                                <w:sz w:val="20"/>
                              </w:rPr>
                            </w:pPr>
                            <w:r w:rsidRPr="00FB2412">
                              <w:rPr>
                                <w:sz w:val="20"/>
                              </w:rPr>
                              <w:t>#2D446F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3BB266" id="Rectangle 8" o:spid="_x0000_s1028" style="position:absolute;left:0;text-align:left;margin-left:2.65pt;margin-top:.6pt;width:58.6pt;height:3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" fillcolor="#1f497d [3215]" stroked="f" strokeweight="2pt">
                <v:textbox>
                  <w:txbxContent>
                    <w:p w14:paraId="68E6DDAC" w14:textId="6B52A181" w:rsidR="00D44C61" w:rsidRPr="00FB2412" w:rsidRDefault="00D44C61" w:rsidP="00FB2412">
                      <w:pPr>
                        <w:jc w:val="center"/>
                        <w:rPr>
                          <w:sz w:val="20"/>
                        </w:rPr>
                      </w:pPr>
                      <w:r w:rsidRPr="00FB2412">
                        <w:rPr>
                          <w:sz w:val="20"/>
                        </w:rPr>
                        <w:t>#2D446F</w:t>
                      </w:r>
                    </w:p>
                  </w:txbxContent>
                </v:textbox>
              </v:rect>
            </w:pict>
          </mc:Fallback>
        </mc:AlternateContent>
      </w:r>
    </w:p>
    <w:p w14:paraId="16835E66" w14:textId="1F971B9D" w:rsidR="00FB2412" w:rsidRPr="00C81F3F" w:rsidRDefault="00FB2412" w:rsidP="00C81F3F">
      <w:pPr>
        <w:pBdr>
          <w:top w:val="nil"/>
          <w:left w:val="nil"/>
          <w:bottom w:val="nil"/>
          <w:right w:val="nil"/>
          <w:between w:val="nil"/>
        </w:pBdr>
        <w:spacing w:line="360" w:lineRule="auto"/>
        <w:ind w:firstLine="540"/>
        <w:jc w:val="both"/>
        <w:rPr>
          <w:rFonts w:eastAsia="Garamond" w:cs="Garamond"/>
          <w:color w:val="000000"/>
          <w:szCs w:val="24"/>
          <w:lang w:val="en-US"/>
        </w:rPr>
      </w:pPr>
    </w:p>
    <w:p w14:paraId="41CFFD01" w14:textId="20EFCD35" w:rsidR="00FB2412" w:rsidRDefault="00FB2412" w:rsidP="00AF73DF">
      <w:pPr>
        <w:pBdr>
          <w:top w:val="nil"/>
          <w:left w:val="nil"/>
          <w:bottom w:val="nil"/>
          <w:right w:val="nil"/>
          <w:between w:val="nil"/>
        </w:pBdr>
        <w:spacing w:line="360" w:lineRule="auto"/>
        <w:ind w:firstLine="540"/>
        <w:jc w:val="both"/>
        <w:rPr>
          <w:rFonts w:eastAsia="Garamond" w:cs="Garamond"/>
          <w:color w:val="000000"/>
          <w:szCs w:val="24"/>
        </w:rPr>
      </w:pPr>
      <w:r>
        <w:rPr>
          <w:rFonts w:eastAsia="Garamond" w:cs="Garamond"/>
          <w:color w:val="000000"/>
          <w:szCs w:val="24"/>
          <w:lang w:val="en-US" w:eastAsia="en-US"/>
        </w:rPr>
        <mc:AlternateContent>
          <mc:Choice Requires="wps">
            <w:drawing>
              <wp:anchor distT="0" distB="0" distL="114300" distR="114300" simplePos="0" relativeHeight="251673600" behindDoc="0" locked="0" layoutInCell="1" allowOverlap="1" wp14:anchorId="2AA02A65" wp14:editId="4578E909">
                <wp:simplePos x="0" y="0"/>
                <wp:positionH relativeFrom="column">
                  <wp:posOffset>1248439</wp:posOffset>
                </wp:positionH>
                <wp:positionV relativeFrom="paragraph">
                  <wp:posOffset>26168</wp:posOffset>
                </wp:positionV>
                <wp:extent cx="893135" cy="455930"/>
                <wp:effectExtent l="0" t="0" r="2540" b="1270"/>
                <wp:wrapNone/>
                <wp:docPr id="14" name="Rectangle 14"/>
                <wp:cNvGraphicFramePr/>
                <a:graphic xmlns:a="http://schemas.openxmlformats.org/drawingml/2006/main">
                  <a:graphicData uri="http://schemas.microsoft.com/office/word/2010/wordprocessingShape">
                    <wps:wsp>
                      <wps:cNvSpPr/>
                      <wps:spPr>
                        <a:xfrm>
                          <a:off x="0" y="0"/>
                          <a:ext cx="893135" cy="45593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214C4D" w14:textId="4A90C78D" w:rsidR="00D44C61" w:rsidRDefault="00D44C61" w:rsidP="00FB2412">
                            <w:pPr>
                              <w:jc w:val="center"/>
                            </w:pPr>
                            <w:r w:rsidRPr="00FB2412">
                              <w:t>#000000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A02A65" id="Rectangle 14" o:spid="_x0000_s1029" style="position:absolute;left:0;text-align:left;margin-left:98.3pt;margin-top:2.05pt;width:70.35pt;height:35.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" fillcolor="black [3213]" stroked="f" strokeweight="2pt">
                <v:textbox>
                  <w:txbxContent>
                    <w:p w14:paraId="11214C4D" w14:textId="4A90C78D" w:rsidR="00D44C61" w:rsidRDefault="00D44C61" w:rsidP="00FB2412">
                      <w:pPr>
                        <w:jc w:val="center"/>
                      </w:pPr>
                      <w:r w:rsidRPr="00FB2412">
                        <w:t>#000000</w:t>
                      </w:r>
                    </w:p>
                  </w:txbxContent>
                </v:textbox>
              </v:rect>
            </w:pict>
          </mc:Fallback>
        </mc:AlternateContent>
      </w:r>
      <w:r>
        <w:rPr>
          <w:rFonts w:eastAsia="Garamond" w:cs="Garamond"/>
          <w:color w:val="000000"/>
          <w:szCs w:val="24"/>
          <w:lang w:val="en-US" w:eastAsia="en-US"/>
        </w:rPr>
        <mc:AlternateContent>
          <mc:Choice Requires="wps">
            <w:drawing>
              <wp:anchor distT="0" distB="0" distL="114300" distR="114300" simplePos="0" relativeHeight="251671552" behindDoc="0" locked="0" layoutInCell="1" allowOverlap="1" wp14:anchorId="04FDEEA8" wp14:editId="2B9EA6E8">
                <wp:simplePos x="0" y="0"/>
                <wp:positionH relativeFrom="column">
                  <wp:posOffset>267276</wp:posOffset>
                </wp:positionH>
                <wp:positionV relativeFrom="paragraph">
                  <wp:posOffset>24588</wp:posOffset>
                </wp:positionV>
                <wp:extent cx="893135" cy="455930"/>
                <wp:effectExtent l="0" t="0" r="2540" b="1270"/>
                <wp:wrapNone/>
                <wp:docPr id="13" name="Rectangle 13"/>
                <wp:cNvGraphicFramePr/>
                <a:graphic xmlns:a="http://schemas.openxmlformats.org/drawingml/2006/main">
                  <a:graphicData uri="http://schemas.microsoft.com/office/word/2010/wordprocessingShape">
                    <wps:wsp>
                      <wps:cNvSpPr/>
                      <wps:spPr>
                        <a:xfrm>
                          <a:off x="0" y="0"/>
                          <a:ext cx="893135" cy="455930"/>
                        </a:xfrm>
                        <a:prstGeom prst="rect">
                          <a:avLst/>
                        </a:prstGeom>
                        <a:solidFill>
                          <a:srgbClr val="32DAC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EA67D8" w14:textId="0075D92B" w:rsidR="00D44C61" w:rsidRDefault="00D44C61" w:rsidP="00FB2412">
                            <w:pPr>
                              <w:jc w:val="center"/>
                            </w:pPr>
                            <w:r w:rsidRPr="00FB2412">
                              <w:t>#11BBB9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FDEEA8" id="Rectangle 13" o:spid="_x0000_s1030" style="position:absolute;left:0;text-align:left;margin-left:21.05pt;margin-top:1.95pt;width:70.35pt;height:35.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" fillcolor="#32dac6" stroked="f" strokeweight="2pt">
                <v:textbox>
                  <w:txbxContent>
                    <w:p w14:paraId="30EA67D8" w14:textId="0075D92B" w:rsidR="00D44C61" w:rsidRDefault="00D44C61" w:rsidP="00FB2412">
                      <w:pPr>
                        <w:jc w:val="center"/>
                      </w:pPr>
                      <w:r w:rsidRPr="00FB2412">
                        <w:t>#11BBB9</w:t>
                      </w:r>
                    </w:p>
                  </w:txbxContent>
                </v:textbox>
              </v:rect>
            </w:pict>
          </mc:Fallback>
        </mc:AlternateContent>
      </w:r>
    </w:p>
    <w:p w14:paraId="3EC6946C" w14:textId="77777777" w:rsidR="00FB2412" w:rsidRDefault="00FB2412" w:rsidP="00AF73DF">
      <w:pPr>
        <w:pBdr>
          <w:top w:val="nil"/>
          <w:left w:val="nil"/>
          <w:bottom w:val="nil"/>
          <w:right w:val="nil"/>
          <w:between w:val="nil"/>
        </w:pBdr>
        <w:spacing w:line="360" w:lineRule="auto"/>
        <w:ind w:firstLine="540"/>
        <w:jc w:val="both"/>
        <w:rPr>
          <w:rFonts w:eastAsia="Garamond" w:cs="Garamond"/>
          <w:color w:val="000000"/>
          <w:szCs w:val="24"/>
        </w:rPr>
      </w:pPr>
    </w:p>
    <w:p w14:paraId="7F161C7B" w14:textId="6CBDAF61" w:rsidR="00FB2412" w:rsidRDefault="00FB2412" w:rsidP="00AF73DF">
      <w:pPr>
        <w:pBdr>
          <w:top w:val="nil"/>
          <w:left w:val="nil"/>
          <w:bottom w:val="nil"/>
          <w:right w:val="nil"/>
          <w:between w:val="nil"/>
        </w:pBdr>
        <w:spacing w:line="360" w:lineRule="auto"/>
        <w:ind w:firstLine="540"/>
        <w:jc w:val="both"/>
        <w:rPr>
          <w:rFonts w:eastAsia="Garamond" w:cs="Garamond"/>
          <w:color w:val="000000"/>
          <w:szCs w:val="24"/>
        </w:rPr>
      </w:pPr>
    </w:p>
    <w:p w14:paraId="086BB8CD" w14:textId="77777777" w:rsidR="00FB2412" w:rsidRPr="00FB2412" w:rsidRDefault="00FB2412" w:rsidP="00FB2412">
      <w:pPr>
        <w:pBdr>
          <w:top w:val="nil"/>
          <w:left w:val="nil"/>
          <w:bottom w:val="nil"/>
          <w:right w:val="nil"/>
          <w:between w:val="nil"/>
        </w:pBdr>
        <w:spacing w:line="360" w:lineRule="auto"/>
        <w:ind w:firstLine="540"/>
        <w:jc w:val="center"/>
        <w:rPr>
          <w:rFonts w:eastAsia="Garamond" w:cs="Garamond"/>
          <w:color w:val="000000"/>
          <w:sz w:val="20"/>
        </w:rPr>
      </w:pPr>
      <w:r w:rsidRPr="00FB2412">
        <w:rPr>
          <w:rFonts w:eastAsia="Garamond" w:cs="Garamond"/>
          <w:color w:val="000000"/>
          <w:sz w:val="20"/>
        </w:rPr>
        <w:t>Gambar 4.3</w:t>
      </w:r>
    </w:p>
    <w:p w14:paraId="43FE1001" w14:textId="279D3291" w:rsidR="00FB2412" w:rsidRPr="00FB2412" w:rsidRDefault="00FB2412" w:rsidP="00FB2412">
      <w:pPr>
        <w:pBdr>
          <w:top w:val="nil"/>
          <w:left w:val="nil"/>
          <w:bottom w:val="nil"/>
          <w:right w:val="nil"/>
          <w:between w:val="nil"/>
        </w:pBdr>
        <w:spacing w:line="360" w:lineRule="auto"/>
        <w:ind w:firstLine="540"/>
        <w:jc w:val="center"/>
        <w:rPr>
          <w:rFonts w:eastAsia="Garamond" w:cs="Garamond"/>
          <w:color w:val="000000"/>
          <w:sz w:val="20"/>
        </w:rPr>
      </w:pPr>
      <w:r w:rsidRPr="00FB2412">
        <w:rPr>
          <w:rFonts w:eastAsia="Garamond" w:cs="Garamond"/>
          <w:color w:val="000000"/>
          <w:sz w:val="20"/>
        </w:rPr>
        <w:t>Gambar 4. 3 Warna Desain (Sumber: Dokumentasi penulis, 2023)</w:t>
      </w:r>
    </w:p>
    <w:p w14:paraId="68CB4471" w14:textId="1476924C" w:rsidR="00FB2412" w:rsidRDefault="00FB2412" w:rsidP="00AF73DF">
      <w:pPr>
        <w:pBdr>
          <w:top w:val="nil"/>
          <w:left w:val="nil"/>
          <w:bottom w:val="nil"/>
          <w:right w:val="nil"/>
          <w:between w:val="nil"/>
        </w:pBdr>
        <w:spacing w:line="360" w:lineRule="auto"/>
        <w:ind w:firstLine="540"/>
        <w:jc w:val="both"/>
        <w:rPr>
          <w:rFonts w:eastAsia="Garamond" w:cs="Garamond"/>
          <w:color w:val="000000"/>
          <w:szCs w:val="24"/>
        </w:rPr>
      </w:pPr>
    </w:p>
    <w:p w14:paraId="448A1791" w14:textId="77777777" w:rsidR="00673117" w:rsidRPr="00673117" w:rsidRDefault="00673117" w:rsidP="00673117">
      <w:pPr>
        <w:pBdr>
          <w:top w:val="nil"/>
          <w:left w:val="nil"/>
          <w:bottom w:val="nil"/>
          <w:right w:val="nil"/>
          <w:between w:val="nil"/>
        </w:pBdr>
        <w:spacing w:line="360" w:lineRule="auto"/>
        <w:ind w:firstLine="540"/>
        <w:jc w:val="both"/>
        <w:rPr>
          <w:rFonts w:eastAsia="Garamond" w:cs="Garamond"/>
          <w:color w:val="000000"/>
          <w:szCs w:val="24"/>
        </w:rPr>
      </w:pPr>
      <w:r w:rsidRPr="00673117">
        <w:rPr>
          <w:rFonts w:eastAsia="Garamond" w:cs="Garamond"/>
          <w:color w:val="000000"/>
          <w:szCs w:val="24"/>
        </w:rPr>
        <w:t>4.</w:t>
      </w:r>
      <w:r w:rsidRPr="00673117">
        <w:rPr>
          <w:rFonts w:eastAsia="Garamond" w:cs="Garamond"/>
          <w:color w:val="000000"/>
          <w:szCs w:val="24"/>
        </w:rPr>
        <w:tab/>
        <w:t>Tipografi</w:t>
      </w:r>
    </w:p>
    <w:p w14:paraId="0603C1A3" w14:textId="7CC9A1BB" w:rsidR="00673117" w:rsidRPr="00673117" w:rsidRDefault="00673117" w:rsidP="00673117">
      <w:pPr>
        <w:pBdr>
          <w:top w:val="nil"/>
          <w:left w:val="nil"/>
          <w:bottom w:val="nil"/>
          <w:right w:val="nil"/>
          <w:between w:val="nil"/>
        </w:pBdr>
        <w:spacing w:line="360" w:lineRule="auto"/>
        <w:ind w:firstLine="540"/>
        <w:jc w:val="both"/>
        <w:rPr>
          <w:rFonts w:eastAsia="Garamond" w:cs="Garamond"/>
          <w:color w:val="000000"/>
          <w:szCs w:val="24"/>
        </w:rPr>
      </w:pPr>
      <w:r w:rsidRPr="00673117">
        <w:rPr>
          <w:rFonts w:eastAsia="Garamond" w:cs="Garamond"/>
          <w:color w:val="000000"/>
          <w:szCs w:val="24"/>
        </w:rPr>
        <w:t>Tipografi memiliki peran penting dalam perancangan</w:t>
      </w:r>
      <w:r>
        <w:rPr>
          <w:rFonts w:eastAsia="Garamond" w:cs="Garamond"/>
          <w:color w:val="000000"/>
          <w:szCs w:val="24"/>
          <w:lang w:val="en-US"/>
        </w:rPr>
        <w:t xml:space="preserve"> </w:t>
      </w:r>
      <w:r w:rsidRPr="00673117">
        <w:rPr>
          <w:rFonts w:eastAsia="Garamond" w:cs="Garamond"/>
          <w:color w:val="000000"/>
          <w:szCs w:val="24"/>
        </w:rPr>
        <w:t xml:space="preserve">desain tactile book aksara </w:t>
      </w:r>
      <w:r w:rsidRPr="00673117">
        <w:rPr>
          <w:rFonts w:eastAsia="Garamond" w:cs="Garamond"/>
          <w:color w:val="000000"/>
          <w:szCs w:val="24"/>
        </w:rPr>
        <w:lastRenderedPageBreak/>
        <w:t>sunda untuk tunanetra, khususnya penglihatan rendah (low vision). Tipografi untuk low vision harus bisa menciptakan kontras visual melalui perbedaan dalam ukuran dan tekstur huruf. Hal ini agar dapat membantu dalam membaca dan membedakan teks dengan lebih jelas. selama proses perancangan, tipografi juga diperhatikan tingkat keterbacaannya agar dapat terbaca. Perancangan menggunakan 3 jenis font dan 1 tulisan braille.</w:t>
      </w:r>
    </w:p>
    <w:p w14:paraId="23D73CE3" w14:textId="5A68001C" w:rsidR="00673117" w:rsidRDefault="00673117" w:rsidP="00673117">
      <w:pPr>
        <w:pBdr>
          <w:top w:val="nil"/>
          <w:left w:val="nil"/>
          <w:bottom w:val="nil"/>
          <w:right w:val="nil"/>
          <w:between w:val="nil"/>
        </w:pBdr>
        <w:spacing w:line="360" w:lineRule="auto"/>
        <w:ind w:firstLine="540"/>
        <w:jc w:val="both"/>
        <w:rPr>
          <w:rFonts w:eastAsia="Garamond" w:cs="Garamond"/>
          <w:color w:val="000000"/>
          <w:szCs w:val="24"/>
        </w:rPr>
      </w:pPr>
      <w:r>
        <w:rPr>
          <w:rFonts w:eastAsia="Garamond" w:cs="Garamond"/>
          <w:color w:val="000000"/>
          <w:szCs w:val="24"/>
          <w:lang w:val="en-US" w:eastAsia="en-US"/>
        </w:rPr>
        <w:drawing>
          <wp:anchor distT="0" distB="0" distL="114300" distR="114300" simplePos="0" relativeHeight="251674624" behindDoc="0" locked="0" layoutInCell="1" allowOverlap="1" wp14:anchorId="4DB2C9D0" wp14:editId="23195711">
            <wp:simplePos x="0" y="0"/>
            <wp:positionH relativeFrom="column">
              <wp:align>right</wp:align>
            </wp:positionH>
            <wp:positionV relativeFrom="paragraph">
              <wp:posOffset>806893</wp:posOffset>
            </wp:positionV>
            <wp:extent cx="2381250" cy="854075"/>
            <wp:effectExtent l="0" t="0" r="0" b="317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ipo.png"/>
                    <pic:cNvPicPr/>
                  </pic:nvPicPr>
                  <pic:blipFill rotWithShape="1">
                    <a:blip r:embed="rId21">
                      <a:extLst>
                        <a:ext uri="{28A0092B-C50C-407E-A947-70E740481C1C}">
                          <a14:useLocalDpi xmlns:a14="http://schemas.microsoft.com/office/drawing/2010/main" val="0"/>
                        </a:ext>
                      </a:extLst>
                    </a:blip>
                    <a:srcRect l="7282" r="8155"/>
                    <a:stretch/>
                  </pic:blipFill>
                  <pic:spPr bwMode="auto">
                    <a:xfrm>
                      <a:off x="0" y="0"/>
                      <a:ext cx="2381250" cy="854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73117">
        <w:rPr>
          <w:rFonts w:eastAsia="Garamond" w:cs="Garamond"/>
          <w:color w:val="000000"/>
          <w:szCs w:val="24"/>
        </w:rPr>
        <w:t>Berikut ini font yang a</w:t>
      </w:r>
      <w:r>
        <w:rPr>
          <w:rFonts w:eastAsia="Garamond" w:cs="Garamond"/>
          <w:color w:val="000000"/>
          <w:szCs w:val="24"/>
        </w:rPr>
        <w:t>kan digunakan dalam perancangan</w:t>
      </w:r>
      <w:r>
        <w:rPr>
          <w:rFonts w:eastAsia="Garamond" w:cs="Garamond"/>
          <w:color w:val="000000"/>
          <w:szCs w:val="24"/>
          <w:lang w:val="en-US"/>
        </w:rPr>
        <w:t xml:space="preserve"> </w:t>
      </w:r>
      <w:r w:rsidRPr="00673117">
        <w:rPr>
          <w:rFonts w:eastAsia="Garamond" w:cs="Garamond"/>
          <w:color w:val="000000"/>
          <w:szCs w:val="24"/>
        </w:rPr>
        <w:t>tactile book aksara sunda untuk tunanetra:</w:t>
      </w:r>
    </w:p>
    <w:p w14:paraId="620C2743" w14:textId="57A28F18" w:rsidR="00673117" w:rsidRDefault="00673117" w:rsidP="00673117">
      <w:pPr>
        <w:pBdr>
          <w:top w:val="nil"/>
          <w:left w:val="nil"/>
          <w:bottom w:val="nil"/>
          <w:right w:val="nil"/>
          <w:between w:val="nil"/>
        </w:pBdr>
        <w:spacing w:line="360" w:lineRule="auto"/>
        <w:ind w:firstLine="540"/>
        <w:jc w:val="both"/>
        <w:rPr>
          <w:rFonts w:eastAsia="Garamond" w:cs="Garamond"/>
          <w:color w:val="000000"/>
          <w:szCs w:val="24"/>
        </w:rPr>
      </w:pPr>
    </w:p>
    <w:p w14:paraId="50754DB4" w14:textId="77777777" w:rsidR="00673117" w:rsidRPr="00673117" w:rsidRDefault="00673117" w:rsidP="00673117">
      <w:pPr>
        <w:pBdr>
          <w:top w:val="nil"/>
          <w:left w:val="nil"/>
          <w:bottom w:val="nil"/>
          <w:right w:val="nil"/>
          <w:between w:val="nil"/>
        </w:pBdr>
        <w:ind w:firstLine="540"/>
        <w:jc w:val="center"/>
        <w:rPr>
          <w:rFonts w:eastAsia="Garamond" w:cs="Garamond"/>
          <w:color w:val="000000"/>
          <w:sz w:val="20"/>
        </w:rPr>
      </w:pPr>
      <w:r w:rsidRPr="00673117">
        <w:rPr>
          <w:rFonts w:eastAsia="Garamond" w:cs="Garamond"/>
          <w:color w:val="000000"/>
          <w:sz w:val="20"/>
        </w:rPr>
        <w:t>Gambar 3. 5</w:t>
      </w:r>
    </w:p>
    <w:p w14:paraId="125863D6" w14:textId="3F32C0B1" w:rsidR="00673117" w:rsidRPr="00673117" w:rsidRDefault="00673117" w:rsidP="00673117">
      <w:pPr>
        <w:pBdr>
          <w:top w:val="nil"/>
          <w:left w:val="nil"/>
          <w:bottom w:val="nil"/>
          <w:right w:val="nil"/>
          <w:between w:val="nil"/>
        </w:pBdr>
        <w:ind w:firstLine="540"/>
        <w:jc w:val="center"/>
        <w:rPr>
          <w:rFonts w:eastAsia="Garamond" w:cs="Garamond"/>
          <w:color w:val="000000"/>
          <w:sz w:val="20"/>
        </w:rPr>
      </w:pPr>
      <w:r w:rsidRPr="00673117">
        <w:rPr>
          <w:rFonts w:eastAsia="Garamond" w:cs="Garamond"/>
          <w:color w:val="000000"/>
          <w:sz w:val="20"/>
        </w:rPr>
        <w:t>Gambar 4. 4 Font Judul (Sumber: Dokumentasi penulis, 2023)</w:t>
      </w:r>
    </w:p>
    <w:p w14:paraId="5200C5D0" w14:textId="62D44DB6" w:rsidR="00673117" w:rsidRDefault="00673117" w:rsidP="00AF73DF">
      <w:pPr>
        <w:pBdr>
          <w:top w:val="nil"/>
          <w:left w:val="nil"/>
          <w:bottom w:val="nil"/>
          <w:right w:val="nil"/>
          <w:between w:val="nil"/>
        </w:pBdr>
        <w:spacing w:line="360" w:lineRule="auto"/>
        <w:ind w:firstLine="540"/>
        <w:jc w:val="both"/>
        <w:rPr>
          <w:rFonts w:eastAsia="Garamond" w:cs="Garamond"/>
          <w:color w:val="000000"/>
          <w:szCs w:val="24"/>
        </w:rPr>
      </w:pPr>
    </w:p>
    <w:p w14:paraId="05B6252C" w14:textId="1FDB1A15" w:rsidR="00673117" w:rsidRDefault="00673117" w:rsidP="00673117">
      <w:pPr>
        <w:pBdr>
          <w:top w:val="nil"/>
          <w:left w:val="nil"/>
          <w:bottom w:val="nil"/>
          <w:right w:val="nil"/>
          <w:between w:val="nil"/>
        </w:pBdr>
        <w:spacing w:line="360" w:lineRule="auto"/>
        <w:ind w:firstLine="540"/>
        <w:jc w:val="both"/>
        <w:rPr>
          <w:rFonts w:eastAsia="Garamond" w:cs="Garamond"/>
          <w:color w:val="000000"/>
          <w:szCs w:val="24"/>
        </w:rPr>
      </w:pPr>
      <w:r>
        <w:rPr>
          <w:rFonts w:eastAsia="Garamond" w:cs="Garamond"/>
          <w:color w:val="000000"/>
          <w:szCs w:val="24"/>
          <w:lang w:val="en-US" w:eastAsia="en-US"/>
        </w:rPr>
        <w:drawing>
          <wp:anchor distT="0" distB="0" distL="114300" distR="114300" simplePos="0" relativeHeight="251675648" behindDoc="0" locked="0" layoutInCell="1" allowOverlap="1" wp14:anchorId="6FA46A81" wp14:editId="2DFCD995">
            <wp:simplePos x="0" y="0"/>
            <wp:positionH relativeFrom="column">
              <wp:posOffset>137707</wp:posOffset>
            </wp:positionH>
            <wp:positionV relativeFrom="paragraph">
              <wp:posOffset>1049965</wp:posOffset>
            </wp:positionV>
            <wp:extent cx="2628265" cy="738254"/>
            <wp:effectExtent l="0" t="0" r="635" b="508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ipo 2.png"/>
                    <pic:cNvPicPr/>
                  </pic:nvPicPr>
                  <pic:blipFill rotWithShape="1">
                    <a:blip r:embed="rId22">
                      <a:extLst>
                        <a:ext uri="{28A0092B-C50C-407E-A947-70E740481C1C}">
                          <a14:useLocalDpi xmlns:a14="http://schemas.microsoft.com/office/drawing/2010/main" val="0"/>
                        </a:ext>
                      </a:extLst>
                    </a:blip>
                    <a:srcRect t="20587"/>
                    <a:stretch/>
                  </pic:blipFill>
                  <pic:spPr bwMode="auto">
                    <a:xfrm>
                      <a:off x="0" y="0"/>
                      <a:ext cx="2628265" cy="7382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73117">
        <w:rPr>
          <w:rFonts w:eastAsia="Garamond" w:cs="Garamond"/>
          <w:color w:val="000000"/>
          <w:szCs w:val="24"/>
        </w:rPr>
        <w:t>Font “Robaga Round</w:t>
      </w:r>
      <w:r>
        <w:rPr>
          <w:rFonts w:eastAsia="Garamond" w:cs="Garamond"/>
          <w:color w:val="000000"/>
          <w:szCs w:val="24"/>
        </w:rPr>
        <w:t>ed Black” digunakan untuk judul</w:t>
      </w:r>
      <w:r>
        <w:rPr>
          <w:rFonts w:eastAsia="Garamond" w:cs="Garamond"/>
          <w:color w:val="000000"/>
          <w:szCs w:val="24"/>
          <w:lang w:val="en-US"/>
        </w:rPr>
        <w:t xml:space="preserve"> </w:t>
      </w:r>
      <w:r w:rsidRPr="00673117">
        <w:rPr>
          <w:rFonts w:eastAsia="Garamond" w:cs="Garamond"/>
          <w:color w:val="000000"/>
          <w:szCs w:val="24"/>
        </w:rPr>
        <w:t>tactile book ini ditujukan kepada penglihat rendah atau low vision.</w:t>
      </w:r>
    </w:p>
    <w:p w14:paraId="3A000C6C" w14:textId="51475B73" w:rsidR="00673117" w:rsidRDefault="00673117" w:rsidP="00673117">
      <w:pPr>
        <w:pBdr>
          <w:top w:val="nil"/>
          <w:left w:val="nil"/>
          <w:bottom w:val="nil"/>
          <w:right w:val="nil"/>
          <w:between w:val="nil"/>
        </w:pBdr>
        <w:spacing w:line="360" w:lineRule="auto"/>
        <w:jc w:val="both"/>
        <w:rPr>
          <w:rFonts w:eastAsia="Garamond" w:cs="Garamond"/>
          <w:color w:val="000000"/>
          <w:szCs w:val="24"/>
        </w:rPr>
      </w:pPr>
    </w:p>
    <w:p w14:paraId="44F04A03" w14:textId="77777777" w:rsidR="00673117" w:rsidRPr="00673117" w:rsidRDefault="00673117" w:rsidP="00673117">
      <w:pPr>
        <w:pBdr>
          <w:top w:val="nil"/>
          <w:left w:val="nil"/>
          <w:bottom w:val="nil"/>
          <w:right w:val="nil"/>
          <w:between w:val="nil"/>
        </w:pBdr>
        <w:ind w:firstLine="540"/>
        <w:jc w:val="center"/>
        <w:rPr>
          <w:rFonts w:eastAsia="Garamond" w:cs="Garamond"/>
          <w:color w:val="000000"/>
          <w:sz w:val="20"/>
        </w:rPr>
      </w:pPr>
      <w:r w:rsidRPr="00673117">
        <w:rPr>
          <w:rFonts w:eastAsia="Garamond" w:cs="Garamond"/>
          <w:color w:val="000000"/>
          <w:sz w:val="20"/>
        </w:rPr>
        <w:t>Gambar 3. 5</w:t>
      </w:r>
    </w:p>
    <w:p w14:paraId="398C3EB1" w14:textId="5B5EBB7A" w:rsidR="00673117" w:rsidRDefault="00673117" w:rsidP="00673117">
      <w:pPr>
        <w:pBdr>
          <w:top w:val="nil"/>
          <w:left w:val="nil"/>
          <w:bottom w:val="nil"/>
          <w:right w:val="nil"/>
          <w:between w:val="nil"/>
        </w:pBdr>
        <w:ind w:firstLine="540"/>
        <w:jc w:val="center"/>
        <w:rPr>
          <w:rFonts w:eastAsia="Garamond" w:cs="Garamond"/>
          <w:color w:val="000000"/>
          <w:sz w:val="20"/>
        </w:rPr>
      </w:pPr>
      <w:r w:rsidRPr="00673117">
        <w:rPr>
          <w:rFonts w:eastAsia="Garamond" w:cs="Garamond"/>
          <w:color w:val="000000"/>
          <w:sz w:val="20"/>
        </w:rPr>
        <w:t>Gambar 4. 5 Font Sub Judul (Sumber: Dokumentasi penulis, 2023)</w:t>
      </w:r>
    </w:p>
    <w:p w14:paraId="5C4B30ED" w14:textId="77777777" w:rsidR="00673117" w:rsidRPr="00673117" w:rsidRDefault="00673117" w:rsidP="00673117">
      <w:pPr>
        <w:pBdr>
          <w:top w:val="nil"/>
          <w:left w:val="nil"/>
          <w:bottom w:val="nil"/>
          <w:right w:val="nil"/>
          <w:between w:val="nil"/>
        </w:pBdr>
        <w:ind w:firstLine="540"/>
        <w:jc w:val="center"/>
        <w:rPr>
          <w:rFonts w:eastAsia="Garamond" w:cs="Garamond"/>
          <w:color w:val="000000"/>
          <w:sz w:val="20"/>
        </w:rPr>
      </w:pPr>
    </w:p>
    <w:p w14:paraId="5707D0FA" w14:textId="46DEBCBB" w:rsidR="00673117" w:rsidRDefault="00673117" w:rsidP="00AF73DF">
      <w:pPr>
        <w:pBdr>
          <w:top w:val="nil"/>
          <w:left w:val="nil"/>
          <w:bottom w:val="nil"/>
          <w:right w:val="nil"/>
          <w:between w:val="nil"/>
        </w:pBdr>
        <w:spacing w:line="360" w:lineRule="auto"/>
        <w:ind w:firstLine="540"/>
        <w:jc w:val="both"/>
        <w:rPr>
          <w:rFonts w:eastAsia="Garamond" w:cs="Garamond"/>
          <w:color w:val="000000"/>
          <w:szCs w:val="24"/>
        </w:rPr>
      </w:pPr>
      <w:r w:rsidRPr="00673117">
        <w:rPr>
          <w:rFonts w:eastAsia="Garamond" w:cs="Garamond"/>
          <w:color w:val="000000"/>
          <w:szCs w:val="24"/>
        </w:rPr>
        <w:t xml:space="preserve">Font yang digunakan “Montserrat” sebagai font normal pada bagian judul, Sub judul dan isi agar font ini dapat dibaca oleh </w:t>
      </w:r>
      <w:r w:rsidRPr="00673117">
        <w:rPr>
          <w:rFonts w:eastAsia="Garamond" w:cs="Garamond"/>
          <w:color w:val="000000"/>
          <w:szCs w:val="24"/>
        </w:rPr>
        <w:lastRenderedPageBreak/>
        <w:t>pembaca awas atau penglihatan normal.</w:t>
      </w:r>
    </w:p>
    <w:p w14:paraId="69FB3E47" w14:textId="5E4E7306" w:rsidR="00673117" w:rsidRDefault="00673117" w:rsidP="00AF73DF">
      <w:pPr>
        <w:pBdr>
          <w:top w:val="nil"/>
          <w:left w:val="nil"/>
          <w:bottom w:val="nil"/>
          <w:right w:val="nil"/>
          <w:between w:val="nil"/>
        </w:pBdr>
        <w:spacing w:line="360" w:lineRule="auto"/>
        <w:ind w:firstLine="540"/>
        <w:jc w:val="both"/>
        <w:rPr>
          <w:rFonts w:eastAsia="Garamond" w:cs="Garamond"/>
          <w:color w:val="000000"/>
          <w:szCs w:val="24"/>
        </w:rPr>
      </w:pPr>
      <w:r>
        <w:rPr>
          <w:rFonts w:eastAsia="Garamond" w:cs="Garamond"/>
          <w:color w:val="000000"/>
          <w:szCs w:val="24"/>
          <w:lang w:val="en-US" w:eastAsia="en-US"/>
        </w:rPr>
        <w:drawing>
          <wp:anchor distT="0" distB="0" distL="114300" distR="114300" simplePos="0" relativeHeight="251676672" behindDoc="1" locked="0" layoutInCell="1" allowOverlap="1" wp14:anchorId="74A3A00E" wp14:editId="19F8F0B0">
            <wp:simplePos x="0" y="0"/>
            <wp:positionH relativeFrom="column">
              <wp:posOffset>841360</wp:posOffset>
            </wp:positionH>
            <wp:positionV relativeFrom="paragraph">
              <wp:posOffset>8728</wp:posOffset>
            </wp:positionV>
            <wp:extent cx="1400370" cy="1381318"/>
            <wp:effectExtent l="0" t="0" r="0" b="9525"/>
            <wp:wrapTight wrapText="bothSides">
              <wp:wrapPolygon edited="0">
                <wp:start x="0" y="0"/>
                <wp:lineTo x="0" y="21451"/>
                <wp:lineTo x="21159" y="21451"/>
                <wp:lineTo x="21159"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po 3.png"/>
                    <pic:cNvPicPr/>
                  </pic:nvPicPr>
                  <pic:blipFill>
                    <a:blip r:embed="rId23">
                      <a:extLst>
                        <a:ext uri="{28A0092B-C50C-407E-A947-70E740481C1C}">
                          <a14:useLocalDpi xmlns:a14="http://schemas.microsoft.com/office/drawing/2010/main" val="0"/>
                        </a:ext>
                      </a:extLst>
                    </a:blip>
                    <a:stretch>
                      <a:fillRect/>
                    </a:stretch>
                  </pic:blipFill>
                  <pic:spPr>
                    <a:xfrm>
                      <a:off x="0" y="0"/>
                      <a:ext cx="1400370" cy="1381318"/>
                    </a:xfrm>
                    <a:prstGeom prst="rect">
                      <a:avLst/>
                    </a:prstGeom>
                  </pic:spPr>
                </pic:pic>
              </a:graphicData>
            </a:graphic>
            <wp14:sizeRelH relativeFrom="page">
              <wp14:pctWidth>0</wp14:pctWidth>
            </wp14:sizeRelH>
            <wp14:sizeRelV relativeFrom="page">
              <wp14:pctHeight>0</wp14:pctHeight>
            </wp14:sizeRelV>
          </wp:anchor>
        </w:drawing>
      </w:r>
    </w:p>
    <w:p w14:paraId="6EC76F20" w14:textId="77777777" w:rsidR="00673117" w:rsidRDefault="00673117" w:rsidP="00AF73DF">
      <w:pPr>
        <w:pBdr>
          <w:top w:val="nil"/>
          <w:left w:val="nil"/>
          <w:bottom w:val="nil"/>
          <w:right w:val="nil"/>
          <w:between w:val="nil"/>
        </w:pBdr>
        <w:spacing w:line="360" w:lineRule="auto"/>
        <w:ind w:firstLine="540"/>
        <w:jc w:val="both"/>
        <w:rPr>
          <w:rFonts w:eastAsia="Garamond" w:cs="Garamond"/>
          <w:color w:val="000000"/>
          <w:szCs w:val="24"/>
        </w:rPr>
      </w:pPr>
    </w:p>
    <w:p w14:paraId="0A177CF5" w14:textId="77777777" w:rsidR="00673117" w:rsidRDefault="00673117" w:rsidP="00AF73DF">
      <w:pPr>
        <w:pBdr>
          <w:top w:val="nil"/>
          <w:left w:val="nil"/>
          <w:bottom w:val="nil"/>
          <w:right w:val="nil"/>
          <w:between w:val="nil"/>
        </w:pBdr>
        <w:spacing w:line="360" w:lineRule="auto"/>
        <w:ind w:firstLine="540"/>
        <w:jc w:val="both"/>
        <w:rPr>
          <w:rFonts w:eastAsia="Garamond" w:cs="Garamond"/>
          <w:color w:val="000000"/>
          <w:szCs w:val="24"/>
        </w:rPr>
      </w:pPr>
    </w:p>
    <w:p w14:paraId="4AB0AB22" w14:textId="77777777" w:rsidR="00673117" w:rsidRDefault="00673117" w:rsidP="00AF73DF">
      <w:pPr>
        <w:pBdr>
          <w:top w:val="nil"/>
          <w:left w:val="nil"/>
          <w:bottom w:val="nil"/>
          <w:right w:val="nil"/>
          <w:between w:val="nil"/>
        </w:pBdr>
        <w:spacing w:line="360" w:lineRule="auto"/>
        <w:ind w:firstLine="540"/>
        <w:jc w:val="both"/>
        <w:rPr>
          <w:rFonts w:eastAsia="Garamond" w:cs="Garamond"/>
          <w:color w:val="000000"/>
          <w:szCs w:val="24"/>
        </w:rPr>
      </w:pPr>
    </w:p>
    <w:p w14:paraId="7D2D4D24" w14:textId="77777777" w:rsidR="00673117" w:rsidRDefault="00673117" w:rsidP="00AF73DF">
      <w:pPr>
        <w:pBdr>
          <w:top w:val="nil"/>
          <w:left w:val="nil"/>
          <w:bottom w:val="nil"/>
          <w:right w:val="nil"/>
          <w:between w:val="nil"/>
        </w:pBdr>
        <w:spacing w:line="360" w:lineRule="auto"/>
        <w:ind w:firstLine="540"/>
        <w:jc w:val="both"/>
        <w:rPr>
          <w:rFonts w:eastAsia="Garamond" w:cs="Garamond"/>
          <w:color w:val="000000"/>
          <w:szCs w:val="24"/>
        </w:rPr>
      </w:pPr>
    </w:p>
    <w:p w14:paraId="06844B63" w14:textId="77777777" w:rsidR="00673117" w:rsidRDefault="00673117" w:rsidP="00AF73DF">
      <w:pPr>
        <w:pBdr>
          <w:top w:val="nil"/>
          <w:left w:val="nil"/>
          <w:bottom w:val="nil"/>
          <w:right w:val="nil"/>
          <w:between w:val="nil"/>
        </w:pBdr>
        <w:spacing w:line="360" w:lineRule="auto"/>
        <w:ind w:firstLine="540"/>
        <w:jc w:val="both"/>
        <w:rPr>
          <w:rFonts w:eastAsia="Garamond" w:cs="Garamond"/>
          <w:color w:val="000000"/>
          <w:szCs w:val="24"/>
        </w:rPr>
      </w:pPr>
    </w:p>
    <w:p w14:paraId="77BAC5FE" w14:textId="77777777" w:rsidR="00673117" w:rsidRPr="00673117" w:rsidRDefault="00673117" w:rsidP="00673117">
      <w:pPr>
        <w:pBdr>
          <w:top w:val="nil"/>
          <w:left w:val="nil"/>
          <w:bottom w:val="nil"/>
          <w:right w:val="nil"/>
          <w:between w:val="nil"/>
        </w:pBdr>
        <w:ind w:firstLine="540"/>
        <w:jc w:val="center"/>
        <w:rPr>
          <w:rFonts w:eastAsia="Garamond" w:cs="Garamond"/>
          <w:color w:val="000000"/>
          <w:sz w:val="20"/>
        </w:rPr>
      </w:pPr>
      <w:r w:rsidRPr="00673117">
        <w:rPr>
          <w:rFonts w:eastAsia="Garamond" w:cs="Garamond"/>
          <w:color w:val="000000"/>
          <w:sz w:val="20"/>
        </w:rPr>
        <w:t>Gambar 3. 5</w:t>
      </w:r>
    </w:p>
    <w:p w14:paraId="7186329D" w14:textId="41C58DA4" w:rsidR="00673117" w:rsidRPr="00673117" w:rsidRDefault="00673117" w:rsidP="00673117">
      <w:pPr>
        <w:pBdr>
          <w:top w:val="nil"/>
          <w:left w:val="nil"/>
          <w:bottom w:val="nil"/>
          <w:right w:val="nil"/>
          <w:between w:val="nil"/>
        </w:pBdr>
        <w:ind w:firstLine="540"/>
        <w:jc w:val="center"/>
        <w:rPr>
          <w:rFonts w:eastAsia="Garamond" w:cs="Garamond"/>
          <w:color w:val="000000"/>
          <w:sz w:val="20"/>
        </w:rPr>
      </w:pPr>
      <w:r w:rsidRPr="00673117">
        <w:rPr>
          <w:rFonts w:eastAsia="Garamond" w:cs="Garamond"/>
          <w:color w:val="000000"/>
          <w:sz w:val="20"/>
        </w:rPr>
        <w:t>Gambar 4. 6 Titik – Titik Braille</w:t>
      </w:r>
    </w:p>
    <w:p w14:paraId="703915FA" w14:textId="4450A194" w:rsidR="00673117" w:rsidRPr="00673117" w:rsidRDefault="00673117" w:rsidP="00673117">
      <w:pPr>
        <w:pBdr>
          <w:top w:val="nil"/>
          <w:left w:val="nil"/>
          <w:bottom w:val="nil"/>
          <w:right w:val="nil"/>
          <w:between w:val="nil"/>
        </w:pBdr>
        <w:ind w:firstLine="540"/>
        <w:jc w:val="center"/>
        <w:rPr>
          <w:rFonts w:eastAsia="Garamond" w:cs="Garamond"/>
          <w:color w:val="000000"/>
          <w:sz w:val="20"/>
        </w:rPr>
      </w:pPr>
      <w:r w:rsidRPr="00673117">
        <w:rPr>
          <w:rFonts w:eastAsia="Garamond" w:cs="Garamond"/>
          <w:color w:val="000000"/>
          <w:sz w:val="20"/>
        </w:rPr>
        <w:t>(Sumber: Dokumentasi penulis, 2023)</w:t>
      </w:r>
    </w:p>
    <w:p w14:paraId="1645EEA1" w14:textId="77777777" w:rsidR="00311155" w:rsidRDefault="00311155" w:rsidP="00AF73DF">
      <w:pPr>
        <w:pBdr>
          <w:top w:val="nil"/>
          <w:left w:val="nil"/>
          <w:bottom w:val="nil"/>
          <w:right w:val="nil"/>
          <w:between w:val="nil"/>
        </w:pBdr>
        <w:spacing w:line="360" w:lineRule="auto"/>
        <w:ind w:firstLine="540"/>
        <w:jc w:val="both"/>
        <w:rPr>
          <w:rFonts w:eastAsia="Garamond" w:cs="Garamond"/>
          <w:color w:val="000000"/>
          <w:szCs w:val="24"/>
        </w:rPr>
      </w:pPr>
    </w:p>
    <w:p w14:paraId="1E6C513B" w14:textId="77777777" w:rsidR="00311155" w:rsidRDefault="00311155" w:rsidP="00AF73DF">
      <w:pPr>
        <w:pBdr>
          <w:top w:val="nil"/>
          <w:left w:val="nil"/>
          <w:bottom w:val="nil"/>
          <w:right w:val="nil"/>
          <w:between w:val="nil"/>
        </w:pBdr>
        <w:spacing w:line="360" w:lineRule="auto"/>
        <w:ind w:firstLine="540"/>
        <w:jc w:val="both"/>
        <w:rPr>
          <w:rFonts w:eastAsia="Garamond" w:cs="Garamond"/>
          <w:color w:val="000000"/>
          <w:szCs w:val="24"/>
        </w:rPr>
      </w:pPr>
    </w:p>
    <w:p w14:paraId="565141A4" w14:textId="59501860" w:rsidR="00673117" w:rsidRDefault="00311155" w:rsidP="00AF73DF">
      <w:pPr>
        <w:pBdr>
          <w:top w:val="nil"/>
          <w:left w:val="nil"/>
          <w:bottom w:val="nil"/>
          <w:right w:val="nil"/>
          <w:between w:val="nil"/>
        </w:pBdr>
        <w:spacing w:line="360" w:lineRule="auto"/>
        <w:ind w:firstLine="540"/>
        <w:jc w:val="both"/>
        <w:rPr>
          <w:rFonts w:eastAsia="Garamond" w:cs="Garamond"/>
          <w:color w:val="000000"/>
          <w:szCs w:val="24"/>
        </w:rPr>
      </w:pPr>
      <w:r>
        <w:rPr>
          <w:rFonts w:eastAsia="Garamond" w:cs="Garamond"/>
          <w:color w:val="000000"/>
          <w:szCs w:val="24"/>
          <w:lang w:val="en-US" w:eastAsia="en-US"/>
        </w:rPr>
        <w:drawing>
          <wp:anchor distT="0" distB="0" distL="114300" distR="114300" simplePos="0" relativeHeight="251677696" behindDoc="0" locked="0" layoutInCell="1" allowOverlap="1" wp14:anchorId="06339B54" wp14:editId="190A3E5F">
            <wp:simplePos x="0" y="0"/>
            <wp:positionH relativeFrom="margin">
              <wp:align>right</wp:align>
            </wp:positionH>
            <wp:positionV relativeFrom="paragraph">
              <wp:posOffset>1328715</wp:posOffset>
            </wp:positionV>
            <wp:extent cx="2467319" cy="981212"/>
            <wp:effectExtent l="0" t="0" r="9525" b="952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ipo 5.png"/>
                    <pic:cNvPicPr/>
                  </pic:nvPicPr>
                  <pic:blipFill>
                    <a:blip r:embed="rId24">
                      <a:extLst>
                        <a:ext uri="{28A0092B-C50C-407E-A947-70E740481C1C}">
                          <a14:useLocalDpi xmlns:a14="http://schemas.microsoft.com/office/drawing/2010/main" val="0"/>
                        </a:ext>
                      </a:extLst>
                    </a:blip>
                    <a:stretch>
                      <a:fillRect/>
                    </a:stretch>
                  </pic:blipFill>
                  <pic:spPr>
                    <a:xfrm>
                      <a:off x="0" y="0"/>
                      <a:ext cx="2467319" cy="981212"/>
                    </a:xfrm>
                    <a:prstGeom prst="rect">
                      <a:avLst/>
                    </a:prstGeom>
                  </pic:spPr>
                </pic:pic>
              </a:graphicData>
            </a:graphic>
            <wp14:sizeRelH relativeFrom="page">
              <wp14:pctWidth>0</wp14:pctWidth>
            </wp14:sizeRelH>
            <wp14:sizeRelV relativeFrom="page">
              <wp14:pctHeight>0</wp14:pctHeight>
            </wp14:sizeRelV>
          </wp:anchor>
        </w:drawing>
      </w:r>
      <w:r w:rsidRPr="00311155">
        <w:rPr>
          <w:rFonts w:eastAsia="Garamond" w:cs="Garamond"/>
          <w:color w:val="000000"/>
          <w:szCs w:val="24"/>
        </w:rPr>
        <w:t>Standar ukuran font braille adalah 4 mm (lebar), 6 mm (tinggi) dan 0,4 mm (ketebalan). kombinasi huruf braille untuk memudahkan tunanetra dalam membaca informasi pada tactile book ini.</w:t>
      </w:r>
    </w:p>
    <w:p w14:paraId="02111FDA" w14:textId="790E7ED1" w:rsidR="00311155" w:rsidRDefault="00311155" w:rsidP="00AF73DF">
      <w:pPr>
        <w:pBdr>
          <w:top w:val="nil"/>
          <w:left w:val="nil"/>
          <w:bottom w:val="nil"/>
          <w:right w:val="nil"/>
          <w:between w:val="nil"/>
        </w:pBdr>
        <w:spacing w:line="360" w:lineRule="auto"/>
        <w:ind w:firstLine="540"/>
        <w:jc w:val="both"/>
        <w:rPr>
          <w:rFonts w:eastAsia="Garamond" w:cs="Garamond"/>
          <w:color w:val="000000"/>
          <w:szCs w:val="24"/>
        </w:rPr>
      </w:pPr>
    </w:p>
    <w:p w14:paraId="73567835" w14:textId="696EDFBE" w:rsidR="00311155" w:rsidRDefault="00311155" w:rsidP="00311155">
      <w:pPr>
        <w:pBdr>
          <w:top w:val="nil"/>
          <w:left w:val="nil"/>
          <w:bottom w:val="nil"/>
          <w:right w:val="nil"/>
          <w:between w:val="nil"/>
        </w:pBdr>
        <w:ind w:firstLine="540"/>
        <w:jc w:val="center"/>
        <w:rPr>
          <w:rFonts w:eastAsia="Garamond" w:cs="Garamond"/>
          <w:color w:val="000000"/>
          <w:sz w:val="20"/>
        </w:rPr>
      </w:pPr>
      <w:r w:rsidRPr="00311155">
        <w:rPr>
          <w:rFonts w:eastAsia="Garamond" w:cs="Garamond"/>
          <w:color w:val="000000"/>
          <w:sz w:val="20"/>
        </w:rPr>
        <w:t>Gambar 4. 7 Font Aksara Aksara (Sumber: Dokumentasi penulis, 2023)</w:t>
      </w:r>
    </w:p>
    <w:p w14:paraId="5D8A7807" w14:textId="7CE3CE37" w:rsidR="00311155" w:rsidRDefault="00311155" w:rsidP="00311155">
      <w:pPr>
        <w:pBdr>
          <w:top w:val="nil"/>
          <w:left w:val="nil"/>
          <w:bottom w:val="nil"/>
          <w:right w:val="nil"/>
          <w:between w:val="nil"/>
        </w:pBdr>
        <w:ind w:firstLine="540"/>
        <w:jc w:val="center"/>
        <w:rPr>
          <w:rFonts w:eastAsia="Garamond" w:cs="Garamond"/>
          <w:color w:val="000000"/>
          <w:sz w:val="20"/>
        </w:rPr>
      </w:pPr>
    </w:p>
    <w:p w14:paraId="4A6B069F" w14:textId="715D073A" w:rsidR="00311155" w:rsidRDefault="00311155" w:rsidP="00311155">
      <w:pPr>
        <w:pBdr>
          <w:top w:val="nil"/>
          <w:left w:val="nil"/>
          <w:bottom w:val="nil"/>
          <w:right w:val="nil"/>
          <w:between w:val="nil"/>
        </w:pBdr>
        <w:ind w:firstLine="540"/>
        <w:jc w:val="center"/>
        <w:rPr>
          <w:rFonts w:eastAsia="Garamond" w:cs="Garamond"/>
          <w:color w:val="000000"/>
          <w:sz w:val="20"/>
        </w:rPr>
      </w:pPr>
    </w:p>
    <w:p w14:paraId="18EB3874" w14:textId="633A6BC7" w:rsidR="00311155" w:rsidRDefault="00311155" w:rsidP="00311155">
      <w:pPr>
        <w:pBdr>
          <w:top w:val="nil"/>
          <w:left w:val="nil"/>
          <w:bottom w:val="nil"/>
          <w:right w:val="nil"/>
          <w:between w:val="nil"/>
        </w:pBdr>
        <w:ind w:firstLine="540"/>
        <w:jc w:val="both"/>
        <w:rPr>
          <w:rFonts w:eastAsia="Garamond" w:cs="Garamond"/>
          <w:color w:val="000000"/>
          <w:szCs w:val="24"/>
        </w:rPr>
      </w:pPr>
      <w:r w:rsidRPr="00311155">
        <w:rPr>
          <w:rFonts w:eastAsia="Garamond" w:cs="Garamond"/>
          <w:color w:val="000000"/>
          <w:szCs w:val="24"/>
        </w:rPr>
        <w:t>Font untuk aksara sunda yaitu font “Sunda v Unpad”. font ini digunakan sebagai taktil pada isi buku tersebut.</w:t>
      </w:r>
    </w:p>
    <w:p w14:paraId="5345A49B" w14:textId="251FBD0E" w:rsidR="00311155" w:rsidRDefault="00311155" w:rsidP="00311155">
      <w:pPr>
        <w:pBdr>
          <w:top w:val="nil"/>
          <w:left w:val="nil"/>
          <w:bottom w:val="nil"/>
          <w:right w:val="nil"/>
          <w:between w:val="nil"/>
        </w:pBdr>
        <w:ind w:firstLine="540"/>
        <w:jc w:val="both"/>
        <w:rPr>
          <w:rFonts w:eastAsia="Garamond" w:cs="Garamond"/>
          <w:color w:val="000000"/>
          <w:szCs w:val="24"/>
        </w:rPr>
      </w:pPr>
    </w:p>
    <w:p w14:paraId="162209EF" w14:textId="293EFC21" w:rsidR="00311155" w:rsidRDefault="00311155" w:rsidP="00311155">
      <w:pPr>
        <w:pBdr>
          <w:top w:val="nil"/>
          <w:left w:val="nil"/>
          <w:bottom w:val="nil"/>
          <w:right w:val="nil"/>
          <w:between w:val="nil"/>
        </w:pBdr>
        <w:ind w:firstLine="540"/>
        <w:jc w:val="both"/>
        <w:rPr>
          <w:rFonts w:eastAsia="Garamond" w:cs="Garamond"/>
          <w:color w:val="000000"/>
          <w:szCs w:val="24"/>
        </w:rPr>
      </w:pPr>
      <w:r w:rsidRPr="00311155">
        <w:rPr>
          <w:rFonts w:eastAsia="Garamond" w:cs="Garamond"/>
          <w:color w:val="000000"/>
          <w:szCs w:val="24"/>
        </w:rPr>
        <w:t>5.</w:t>
      </w:r>
      <w:r w:rsidRPr="00311155">
        <w:rPr>
          <w:rFonts w:eastAsia="Garamond" w:cs="Garamond"/>
          <w:color w:val="000000"/>
          <w:szCs w:val="24"/>
        </w:rPr>
        <w:tab/>
        <w:t>Sketsa.</w:t>
      </w:r>
    </w:p>
    <w:p w14:paraId="705B41DF" w14:textId="77777777" w:rsidR="00311155" w:rsidRPr="00311155" w:rsidRDefault="00311155" w:rsidP="00311155">
      <w:pPr>
        <w:pBdr>
          <w:top w:val="nil"/>
          <w:left w:val="nil"/>
          <w:bottom w:val="nil"/>
          <w:right w:val="nil"/>
          <w:between w:val="nil"/>
        </w:pBdr>
        <w:ind w:firstLine="540"/>
        <w:jc w:val="both"/>
        <w:rPr>
          <w:rFonts w:eastAsia="Garamond" w:cs="Garamond"/>
          <w:color w:val="000000"/>
          <w:szCs w:val="24"/>
        </w:rPr>
      </w:pPr>
    </w:p>
    <w:p w14:paraId="4DA48FC9" w14:textId="7A73CD58" w:rsidR="00311155" w:rsidRDefault="00311155" w:rsidP="00311155">
      <w:pPr>
        <w:pBdr>
          <w:top w:val="nil"/>
          <w:left w:val="nil"/>
          <w:bottom w:val="nil"/>
          <w:right w:val="nil"/>
          <w:between w:val="nil"/>
        </w:pBdr>
        <w:spacing w:line="360" w:lineRule="auto"/>
        <w:ind w:firstLine="540"/>
        <w:jc w:val="both"/>
        <w:rPr>
          <w:rFonts w:eastAsia="Garamond" w:cs="Garamond"/>
          <w:color w:val="000000"/>
          <w:szCs w:val="24"/>
        </w:rPr>
      </w:pPr>
      <w:r>
        <w:rPr>
          <w:rFonts w:eastAsia="Garamond" w:cs="Garamond"/>
          <w:color w:val="000000"/>
          <w:szCs w:val="24"/>
        </w:rPr>
        <w:t xml:space="preserve">Setelah </w:t>
      </w:r>
      <w:r w:rsidRPr="00311155">
        <w:rPr>
          <w:rFonts w:eastAsia="Garamond" w:cs="Garamond"/>
          <w:color w:val="000000"/>
          <w:szCs w:val="24"/>
        </w:rPr>
        <w:t>merancang</w:t>
      </w:r>
      <w:r>
        <w:rPr>
          <w:rFonts w:eastAsia="Garamond" w:cs="Garamond"/>
          <w:color w:val="000000"/>
          <w:szCs w:val="24"/>
        </w:rPr>
        <w:t xml:space="preserve"> konsep</w:t>
      </w:r>
      <w:r>
        <w:rPr>
          <w:rFonts w:eastAsia="Garamond" w:cs="Garamond"/>
          <w:color w:val="000000"/>
          <w:szCs w:val="24"/>
          <w:lang w:val="en-US"/>
        </w:rPr>
        <w:t xml:space="preserve"> </w:t>
      </w:r>
      <w:r>
        <w:rPr>
          <w:rFonts w:eastAsia="Garamond" w:cs="Garamond"/>
          <w:color w:val="000000"/>
          <w:szCs w:val="24"/>
        </w:rPr>
        <w:t>Diperlukan sketsa untuk</w:t>
      </w:r>
      <w:r>
        <w:rPr>
          <w:rFonts w:eastAsia="Garamond" w:cs="Garamond"/>
          <w:color w:val="000000"/>
          <w:szCs w:val="24"/>
          <w:lang w:val="en-US"/>
        </w:rPr>
        <w:t xml:space="preserve"> </w:t>
      </w:r>
      <w:r w:rsidRPr="00311155">
        <w:rPr>
          <w:rFonts w:eastAsia="Garamond" w:cs="Garamond"/>
          <w:color w:val="000000"/>
          <w:szCs w:val="24"/>
        </w:rPr>
        <w:t>menjadikan gambaran dari proses perancangan tactile book ini. Berikut ini gambaran sketsa perancangan penelitian :</w:t>
      </w:r>
    </w:p>
    <w:p w14:paraId="1812B886" w14:textId="09F57E40" w:rsidR="00311155" w:rsidRDefault="00311155" w:rsidP="00311155">
      <w:pPr>
        <w:pBdr>
          <w:top w:val="nil"/>
          <w:left w:val="nil"/>
          <w:bottom w:val="nil"/>
          <w:right w:val="nil"/>
          <w:between w:val="nil"/>
        </w:pBdr>
        <w:spacing w:line="360" w:lineRule="auto"/>
        <w:ind w:firstLine="540"/>
        <w:jc w:val="both"/>
        <w:rPr>
          <w:rFonts w:eastAsia="Garamond" w:cs="Garamond"/>
          <w:color w:val="000000"/>
          <w:szCs w:val="24"/>
        </w:rPr>
      </w:pPr>
    </w:p>
    <w:p w14:paraId="29F911A0" w14:textId="023417AD" w:rsidR="00311155" w:rsidRDefault="00311155" w:rsidP="00311155">
      <w:pPr>
        <w:pBdr>
          <w:top w:val="nil"/>
          <w:left w:val="nil"/>
          <w:bottom w:val="nil"/>
          <w:right w:val="nil"/>
          <w:between w:val="nil"/>
        </w:pBdr>
        <w:spacing w:line="360" w:lineRule="auto"/>
        <w:ind w:firstLine="540"/>
        <w:jc w:val="both"/>
        <w:rPr>
          <w:rFonts w:eastAsia="Garamond" w:cs="Garamond"/>
          <w:color w:val="000000"/>
          <w:szCs w:val="24"/>
        </w:rPr>
      </w:pPr>
    </w:p>
    <w:p w14:paraId="237D03DE" w14:textId="77777777" w:rsidR="00311155" w:rsidRPr="00311155" w:rsidRDefault="00311155" w:rsidP="00311155">
      <w:pPr>
        <w:pBdr>
          <w:top w:val="nil"/>
          <w:left w:val="nil"/>
          <w:bottom w:val="nil"/>
          <w:right w:val="nil"/>
          <w:between w:val="nil"/>
        </w:pBdr>
        <w:spacing w:line="360" w:lineRule="auto"/>
        <w:ind w:firstLine="540"/>
        <w:jc w:val="both"/>
        <w:rPr>
          <w:rFonts w:eastAsia="Garamond" w:cs="Garamond"/>
          <w:color w:val="000000"/>
          <w:szCs w:val="24"/>
        </w:rPr>
      </w:pPr>
    </w:p>
    <w:p w14:paraId="272233A4" w14:textId="3C790086" w:rsidR="00311155" w:rsidRDefault="00311155" w:rsidP="00AF73DF">
      <w:pPr>
        <w:pBdr>
          <w:top w:val="nil"/>
          <w:left w:val="nil"/>
          <w:bottom w:val="nil"/>
          <w:right w:val="nil"/>
          <w:between w:val="nil"/>
        </w:pBdr>
        <w:spacing w:line="360" w:lineRule="auto"/>
        <w:ind w:firstLine="540"/>
        <w:jc w:val="both"/>
        <w:rPr>
          <w:rFonts w:eastAsia="Garamond" w:cs="Garamond"/>
          <w:color w:val="000000"/>
          <w:szCs w:val="24"/>
        </w:rPr>
      </w:pPr>
    </w:p>
    <w:tbl>
      <w:tblPr>
        <w:tblStyle w:val="TableGrid"/>
        <w:tblW w:w="0" w:type="auto"/>
        <w:tblLook w:val="04A0" w:firstRow="1" w:lastRow="0" w:firstColumn="1" w:lastColumn="0" w:noHBand="0" w:noVBand="1"/>
      </w:tblPr>
      <w:tblGrid>
        <w:gridCol w:w="2064"/>
        <w:gridCol w:w="2065"/>
      </w:tblGrid>
      <w:tr w:rsidR="00311155" w14:paraId="1577F51C" w14:textId="77777777" w:rsidTr="00311155">
        <w:tc>
          <w:tcPr>
            <w:tcW w:w="2064" w:type="dxa"/>
          </w:tcPr>
          <w:p w14:paraId="2EA4BDDE" w14:textId="259FA313" w:rsidR="00311155" w:rsidRPr="00B3089D" w:rsidRDefault="00B3089D" w:rsidP="00AF73DF">
            <w:pPr>
              <w:spacing w:line="360" w:lineRule="auto"/>
              <w:jc w:val="both"/>
              <w:rPr>
                <w:rFonts w:eastAsia="Garamond" w:cs="Garamond"/>
                <w:color w:val="000000"/>
                <w:sz w:val="20"/>
              </w:rPr>
            </w:pPr>
            <w:r w:rsidRPr="00B3089D">
              <w:rPr>
                <w:rFonts w:eastAsia="Garamond" w:cs="Garamond"/>
                <w:color w:val="000000"/>
                <w:sz w:val="20"/>
              </w:rPr>
              <w:t xml:space="preserve">Batik Mega Mendung </w:t>
            </w:r>
            <w:r w:rsidR="00311155" w:rsidRPr="00B3089D">
              <w:rPr>
                <w:rFonts w:eastAsia="Garamond" w:cs="Garamond"/>
                <w:color w:val="000000"/>
                <w:sz w:val="20"/>
                <w:lang w:eastAsia="en-US"/>
              </w:rPr>
              <w:drawing>
                <wp:anchor distT="0" distB="0" distL="114300" distR="114300" simplePos="0" relativeHeight="251678720" behindDoc="0" locked="0" layoutInCell="1" allowOverlap="1" wp14:anchorId="03CA6A4D" wp14:editId="3958E5A8">
                  <wp:simplePos x="0" y="0"/>
                  <wp:positionH relativeFrom="column">
                    <wp:posOffset>2540</wp:posOffset>
                  </wp:positionH>
                  <wp:positionV relativeFrom="paragraph">
                    <wp:posOffset>119115</wp:posOffset>
                  </wp:positionV>
                  <wp:extent cx="1169581" cy="828417"/>
                  <wp:effectExtent l="0" t="0" r="0" b="0"/>
                  <wp:wrapThrough wrapText="bothSides">
                    <wp:wrapPolygon edited="0">
                      <wp:start x="0" y="0"/>
                      <wp:lineTo x="0" y="20871"/>
                      <wp:lineTo x="21119" y="20871"/>
                      <wp:lineTo x="21119"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69581" cy="828417"/>
                          </a:xfrm>
                          <a:prstGeom prst="rect">
                            <a:avLst/>
                          </a:prstGeom>
                          <a:noFill/>
                        </pic:spPr>
                      </pic:pic>
                    </a:graphicData>
                  </a:graphic>
                  <wp14:sizeRelH relativeFrom="page">
                    <wp14:pctWidth>0</wp14:pctWidth>
                  </wp14:sizeRelH>
                  <wp14:sizeRelV relativeFrom="page">
                    <wp14:pctHeight>0</wp14:pctHeight>
                  </wp14:sizeRelV>
                </wp:anchor>
              </w:drawing>
            </w:r>
          </w:p>
        </w:tc>
        <w:tc>
          <w:tcPr>
            <w:tcW w:w="2065" w:type="dxa"/>
          </w:tcPr>
          <w:p w14:paraId="0114C937" w14:textId="7C65CFC3" w:rsidR="00311155" w:rsidRPr="00B3089D" w:rsidRDefault="00B3089D" w:rsidP="00AF73DF">
            <w:pPr>
              <w:spacing w:line="360" w:lineRule="auto"/>
              <w:jc w:val="both"/>
              <w:rPr>
                <w:rFonts w:eastAsia="Garamond" w:cs="Garamond"/>
                <w:color w:val="000000"/>
                <w:sz w:val="20"/>
              </w:rPr>
            </w:pPr>
            <w:r w:rsidRPr="00B3089D">
              <w:rPr>
                <w:rFonts w:eastAsia="Garamond" w:cs="Garamond"/>
                <w:color w:val="000000"/>
                <w:sz w:val="20"/>
              </w:rPr>
              <w:t xml:space="preserve">Rumah Julung Ngapak </w:t>
            </w:r>
            <w:r w:rsidR="00311155" w:rsidRPr="00B3089D">
              <w:rPr>
                <w:rFonts w:eastAsia="Garamond" w:cs="Garamond"/>
                <w:color w:val="000000"/>
                <w:sz w:val="20"/>
                <w:lang w:eastAsia="en-US"/>
              </w:rPr>
              <w:drawing>
                <wp:anchor distT="0" distB="0" distL="114300" distR="114300" simplePos="0" relativeHeight="251679744" behindDoc="0" locked="0" layoutInCell="1" allowOverlap="1" wp14:anchorId="21B1DF6D" wp14:editId="6C454277">
                  <wp:simplePos x="0" y="0"/>
                  <wp:positionH relativeFrom="column">
                    <wp:posOffset>-310</wp:posOffset>
                  </wp:positionH>
                  <wp:positionV relativeFrom="paragraph">
                    <wp:posOffset>118863</wp:posOffset>
                  </wp:positionV>
                  <wp:extent cx="1158949" cy="820287"/>
                  <wp:effectExtent l="0" t="0" r="3175" b="0"/>
                  <wp:wrapThrough wrapText="bothSides">
                    <wp:wrapPolygon edited="0">
                      <wp:start x="0" y="0"/>
                      <wp:lineTo x="0" y="21081"/>
                      <wp:lineTo x="21304" y="21081"/>
                      <wp:lineTo x="21304" y="0"/>
                      <wp:lineTo x="0" y="0"/>
                    </wp:wrapPolygon>
                  </wp:wrapThrough>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58949" cy="820287"/>
                          </a:xfrm>
                          <a:prstGeom prst="rect">
                            <a:avLst/>
                          </a:prstGeom>
                          <a:noFill/>
                        </pic:spPr>
                      </pic:pic>
                    </a:graphicData>
                  </a:graphic>
                  <wp14:sizeRelH relativeFrom="page">
                    <wp14:pctWidth>0</wp14:pctWidth>
                  </wp14:sizeRelH>
                  <wp14:sizeRelV relativeFrom="page">
                    <wp14:pctHeight>0</wp14:pctHeight>
                  </wp14:sizeRelV>
                </wp:anchor>
              </w:drawing>
            </w:r>
          </w:p>
        </w:tc>
      </w:tr>
      <w:tr w:rsidR="00311155" w14:paraId="5EDB0C6B" w14:textId="77777777" w:rsidTr="00311155">
        <w:tc>
          <w:tcPr>
            <w:tcW w:w="2064" w:type="dxa"/>
          </w:tcPr>
          <w:p w14:paraId="69482013" w14:textId="77777777" w:rsidR="00B3089D" w:rsidRDefault="00B3089D" w:rsidP="00B3089D">
            <w:pPr>
              <w:spacing w:line="360" w:lineRule="auto"/>
              <w:jc w:val="both"/>
              <w:rPr>
                <w:rFonts w:eastAsia="Garamond" w:cs="Garamond"/>
                <w:color w:val="000000"/>
                <w:sz w:val="20"/>
              </w:rPr>
            </w:pPr>
            <w:r w:rsidRPr="00B3089D">
              <w:rPr>
                <w:rFonts w:eastAsia="Garamond" w:cs="Garamond"/>
                <w:color w:val="000000"/>
                <w:sz w:val="20"/>
                <w:lang w:eastAsia="en-US"/>
              </w:rPr>
              <w:drawing>
                <wp:anchor distT="0" distB="0" distL="114300" distR="114300" simplePos="0" relativeHeight="251681792" behindDoc="0" locked="0" layoutInCell="1" allowOverlap="1" wp14:anchorId="58E57998" wp14:editId="602434BE">
                  <wp:simplePos x="0" y="0"/>
                  <wp:positionH relativeFrom="column">
                    <wp:posOffset>98100</wp:posOffset>
                  </wp:positionH>
                  <wp:positionV relativeFrom="paragraph">
                    <wp:posOffset>89284</wp:posOffset>
                  </wp:positionV>
                  <wp:extent cx="993775" cy="1414145"/>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3775" cy="1414145"/>
                          </a:xfrm>
                          <a:prstGeom prst="rect">
                            <a:avLst/>
                          </a:prstGeom>
                          <a:noFill/>
                        </pic:spPr>
                      </pic:pic>
                    </a:graphicData>
                  </a:graphic>
                  <wp14:sizeRelH relativeFrom="page">
                    <wp14:pctWidth>0</wp14:pctWidth>
                  </wp14:sizeRelH>
                  <wp14:sizeRelV relativeFrom="page">
                    <wp14:pctHeight>0</wp14:pctHeight>
                  </wp14:sizeRelV>
                </wp:anchor>
              </w:drawing>
            </w:r>
          </w:p>
          <w:p w14:paraId="3602FA81" w14:textId="0F65D771" w:rsidR="00311155" w:rsidRPr="00B3089D" w:rsidRDefault="00B3089D" w:rsidP="00B3089D">
            <w:pPr>
              <w:spacing w:line="360" w:lineRule="auto"/>
              <w:jc w:val="both"/>
              <w:rPr>
                <w:rFonts w:eastAsia="Garamond" w:cs="Garamond"/>
                <w:color w:val="000000"/>
                <w:sz w:val="20"/>
              </w:rPr>
            </w:pPr>
            <w:r>
              <w:rPr>
                <w:rFonts w:eastAsia="Garamond" w:cs="Garamond"/>
                <w:color w:val="000000"/>
                <w:sz w:val="20"/>
              </w:rPr>
              <w:t xml:space="preserve">           </w:t>
            </w:r>
            <w:r w:rsidRPr="00B3089D">
              <w:rPr>
                <w:rFonts w:eastAsia="Garamond" w:cs="Garamond"/>
                <w:color w:val="000000"/>
                <w:sz w:val="20"/>
              </w:rPr>
              <w:t>Angklung</w:t>
            </w:r>
          </w:p>
        </w:tc>
        <w:tc>
          <w:tcPr>
            <w:tcW w:w="2065" w:type="dxa"/>
          </w:tcPr>
          <w:p w14:paraId="2B510935" w14:textId="20B41373" w:rsidR="00311155" w:rsidRPr="00B3089D" w:rsidRDefault="00B3089D" w:rsidP="00AF73DF">
            <w:pPr>
              <w:spacing w:line="360" w:lineRule="auto"/>
              <w:jc w:val="both"/>
              <w:rPr>
                <w:rFonts w:eastAsia="Garamond" w:cs="Garamond"/>
                <w:color w:val="000000"/>
                <w:sz w:val="20"/>
              </w:rPr>
            </w:pPr>
            <w:r>
              <w:rPr>
                <w:rFonts w:eastAsia="Garamond" w:cs="Garamond"/>
                <w:color w:val="000000"/>
                <w:szCs w:val="24"/>
                <w:lang w:eastAsia="en-US"/>
              </w:rPr>
              <w:drawing>
                <wp:anchor distT="0" distB="0" distL="114300" distR="114300" simplePos="0" relativeHeight="251680768" behindDoc="0" locked="0" layoutInCell="1" allowOverlap="1" wp14:anchorId="7A2D158D" wp14:editId="26EAB177">
                  <wp:simplePos x="0" y="0"/>
                  <wp:positionH relativeFrom="column">
                    <wp:posOffset>159385</wp:posOffset>
                  </wp:positionH>
                  <wp:positionV relativeFrom="paragraph">
                    <wp:posOffset>109442</wp:posOffset>
                  </wp:positionV>
                  <wp:extent cx="829310" cy="1371600"/>
                  <wp:effectExtent l="0" t="0" r="8890" b="0"/>
                  <wp:wrapThrough wrapText="bothSides">
                    <wp:wrapPolygon edited="0">
                      <wp:start x="0" y="0"/>
                      <wp:lineTo x="0" y="21300"/>
                      <wp:lineTo x="21335" y="21300"/>
                      <wp:lineTo x="21335" y="0"/>
                      <wp:lineTo x="0" y="0"/>
                    </wp:wrapPolygon>
                  </wp:wrapThrough>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29310" cy="1371600"/>
                          </a:xfrm>
                          <a:prstGeom prst="rect">
                            <a:avLst/>
                          </a:prstGeom>
                          <a:noFill/>
                        </pic:spPr>
                      </pic:pic>
                    </a:graphicData>
                  </a:graphic>
                  <wp14:sizeRelH relativeFrom="page">
                    <wp14:pctWidth>0</wp14:pctWidth>
                  </wp14:sizeRelH>
                  <wp14:sizeRelV relativeFrom="page">
                    <wp14:pctHeight>0</wp14:pctHeight>
                  </wp14:sizeRelV>
                </wp:anchor>
              </w:drawing>
            </w:r>
            <w:r>
              <w:rPr>
                <w:rFonts w:eastAsia="Garamond" w:cs="Garamond"/>
                <w:color w:val="000000"/>
                <w:sz w:val="20"/>
              </w:rPr>
              <w:t xml:space="preserve">   Wayang sukuraga</w:t>
            </w:r>
          </w:p>
        </w:tc>
      </w:tr>
      <w:tr w:rsidR="00311155" w14:paraId="1733F223" w14:textId="77777777" w:rsidTr="00311155">
        <w:tc>
          <w:tcPr>
            <w:tcW w:w="2064" w:type="dxa"/>
          </w:tcPr>
          <w:p w14:paraId="147860BB" w14:textId="25112F86" w:rsidR="00311155" w:rsidRDefault="00B3089D" w:rsidP="00B3089D">
            <w:pPr>
              <w:spacing w:line="360" w:lineRule="auto"/>
              <w:jc w:val="center"/>
              <w:rPr>
                <w:rFonts w:eastAsia="Garamond" w:cs="Garamond"/>
                <w:color w:val="000000"/>
                <w:szCs w:val="24"/>
              </w:rPr>
            </w:pPr>
            <w:r w:rsidRPr="00B3089D">
              <w:rPr>
                <w:rFonts w:eastAsia="Garamond" w:cs="Garamond"/>
                <w:color w:val="000000"/>
                <w:szCs w:val="24"/>
              </w:rPr>
              <w:t xml:space="preserve">Kujang </w:t>
            </w:r>
            <w:r w:rsidR="00311155">
              <w:rPr>
                <w:rFonts w:eastAsia="Garamond" w:cs="Garamond"/>
                <w:color w:val="000000"/>
                <w:szCs w:val="24"/>
                <w:lang w:eastAsia="en-US"/>
              </w:rPr>
              <w:drawing>
                <wp:anchor distT="0" distB="0" distL="114300" distR="114300" simplePos="0" relativeHeight="251682816" behindDoc="0" locked="0" layoutInCell="1" allowOverlap="1" wp14:anchorId="264C174E" wp14:editId="52A5EDA9">
                  <wp:simplePos x="0" y="0"/>
                  <wp:positionH relativeFrom="column">
                    <wp:posOffset>55245</wp:posOffset>
                  </wp:positionH>
                  <wp:positionV relativeFrom="paragraph">
                    <wp:posOffset>71593</wp:posOffset>
                  </wp:positionV>
                  <wp:extent cx="1054735" cy="1487805"/>
                  <wp:effectExtent l="0" t="0" r="0" b="0"/>
                  <wp:wrapThrough wrapText="bothSides">
                    <wp:wrapPolygon edited="0">
                      <wp:start x="0" y="0"/>
                      <wp:lineTo x="0" y="21296"/>
                      <wp:lineTo x="21067" y="21296"/>
                      <wp:lineTo x="21067" y="0"/>
                      <wp:lineTo x="0"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54735" cy="1487805"/>
                          </a:xfrm>
                          <a:prstGeom prst="rect">
                            <a:avLst/>
                          </a:prstGeom>
                          <a:noFill/>
                        </pic:spPr>
                      </pic:pic>
                    </a:graphicData>
                  </a:graphic>
                  <wp14:sizeRelH relativeFrom="page">
                    <wp14:pctWidth>0</wp14:pctWidth>
                  </wp14:sizeRelH>
                  <wp14:sizeRelV relativeFrom="page">
                    <wp14:pctHeight>0</wp14:pctHeight>
                  </wp14:sizeRelV>
                </wp:anchor>
              </w:drawing>
            </w:r>
          </w:p>
        </w:tc>
        <w:tc>
          <w:tcPr>
            <w:tcW w:w="2065" w:type="dxa"/>
          </w:tcPr>
          <w:p w14:paraId="6923A313" w14:textId="3D7AB1E9" w:rsidR="00311155" w:rsidRDefault="00B3089D" w:rsidP="00B3089D">
            <w:pPr>
              <w:spacing w:line="360" w:lineRule="auto"/>
              <w:jc w:val="center"/>
              <w:rPr>
                <w:rFonts w:eastAsia="Garamond" w:cs="Garamond"/>
                <w:color w:val="000000"/>
                <w:szCs w:val="24"/>
              </w:rPr>
            </w:pPr>
            <w:r w:rsidRPr="00B3089D">
              <w:rPr>
                <w:rFonts w:eastAsia="Garamond" w:cs="Garamond"/>
                <w:color w:val="000000"/>
                <w:szCs w:val="24"/>
              </w:rPr>
              <w:t xml:space="preserve">Jaipong </w:t>
            </w:r>
            <w:r>
              <w:rPr>
                <w:rFonts w:eastAsia="Garamond" w:cs="Garamond"/>
                <w:color w:val="000000"/>
                <w:szCs w:val="24"/>
                <w:lang w:eastAsia="en-US"/>
              </w:rPr>
              <w:drawing>
                <wp:anchor distT="0" distB="0" distL="114300" distR="114300" simplePos="0" relativeHeight="251683840" behindDoc="0" locked="0" layoutInCell="1" allowOverlap="1" wp14:anchorId="53274782" wp14:editId="66E6DA5E">
                  <wp:simplePos x="0" y="0"/>
                  <wp:positionH relativeFrom="column">
                    <wp:posOffset>51597</wp:posOffset>
                  </wp:positionH>
                  <wp:positionV relativeFrom="paragraph">
                    <wp:posOffset>66040</wp:posOffset>
                  </wp:positionV>
                  <wp:extent cx="1063625" cy="1496695"/>
                  <wp:effectExtent l="0" t="0" r="3175" b="8255"/>
                  <wp:wrapThrough wrapText="bothSides">
                    <wp:wrapPolygon edited="0">
                      <wp:start x="0" y="0"/>
                      <wp:lineTo x="0" y="21444"/>
                      <wp:lineTo x="21278" y="21444"/>
                      <wp:lineTo x="21278"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63625" cy="1496695"/>
                          </a:xfrm>
                          <a:prstGeom prst="rect">
                            <a:avLst/>
                          </a:prstGeom>
                          <a:noFill/>
                        </pic:spPr>
                      </pic:pic>
                    </a:graphicData>
                  </a:graphic>
                  <wp14:sizeRelH relativeFrom="page">
                    <wp14:pctWidth>0</wp14:pctWidth>
                  </wp14:sizeRelH>
                  <wp14:sizeRelV relativeFrom="page">
                    <wp14:pctHeight>0</wp14:pctHeight>
                  </wp14:sizeRelV>
                </wp:anchor>
              </w:drawing>
            </w:r>
          </w:p>
        </w:tc>
      </w:tr>
    </w:tbl>
    <w:p w14:paraId="44B05CDE" w14:textId="0059E247" w:rsidR="00311155" w:rsidRDefault="00311155" w:rsidP="00B3089D">
      <w:pPr>
        <w:pBdr>
          <w:top w:val="nil"/>
          <w:left w:val="nil"/>
          <w:bottom w:val="nil"/>
          <w:right w:val="nil"/>
          <w:between w:val="nil"/>
        </w:pBdr>
        <w:ind w:firstLine="540"/>
        <w:jc w:val="center"/>
        <w:rPr>
          <w:rFonts w:eastAsia="Garamond" w:cs="Garamond"/>
          <w:color w:val="000000"/>
          <w:szCs w:val="24"/>
        </w:rPr>
      </w:pPr>
    </w:p>
    <w:p w14:paraId="74960377" w14:textId="77777777" w:rsidR="00B3089D" w:rsidRPr="00B3089D" w:rsidRDefault="00B3089D" w:rsidP="00B3089D">
      <w:pPr>
        <w:pBdr>
          <w:top w:val="nil"/>
          <w:left w:val="nil"/>
          <w:bottom w:val="nil"/>
          <w:right w:val="nil"/>
          <w:between w:val="nil"/>
        </w:pBdr>
        <w:ind w:firstLine="540"/>
        <w:jc w:val="center"/>
        <w:rPr>
          <w:rFonts w:eastAsia="Garamond" w:cs="Garamond"/>
          <w:color w:val="000000"/>
          <w:sz w:val="20"/>
        </w:rPr>
      </w:pPr>
      <w:r w:rsidRPr="00B3089D">
        <w:rPr>
          <w:rFonts w:eastAsia="Garamond" w:cs="Garamond"/>
          <w:color w:val="000000"/>
          <w:sz w:val="20"/>
        </w:rPr>
        <w:t xml:space="preserve">Gambar 4. 8 Sketsa Elemen </w:t>
      </w:r>
    </w:p>
    <w:p w14:paraId="1FF93C56" w14:textId="53A5793A" w:rsidR="00311155" w:rsidRDefault="00B3089D" w:rsidP="00B3089D">
      <w:pPr>
        <w:pBdr>
          <w:top w:val="nil"/>
          <w:left w:val="nil"/>
          <w:bottom w:val="nil"/>
          <w:right w:val="nil"/>
          <w:between w:val="nil"/>
        </w:pBdr>
        <w:ind w:firstLine="540"/>
        <w:jc w:val="center"/>
        <w:rPr>
          <w:rFonts w:eastAsia="Garamond" w:cs="Garamond"/>
          <w:color w:val="000000"/>
          <w:szCs w:val="24"/>
        </w:rPr>
      </w:pPr>
      <w:r w:rsidRPr="00B3089D">
        <w:rPr>
          <w:rFonts w:eastAsia="Garamond" w:cs="Garamond"/>
          <w:color w:val="000000"/>
          <w:sz w:val="20"/>
        </w:rPr>
        <w:t>(Sumber: Dokumentasi Penulis, 2023</w:t>
      </w:r>
      <w:r w:rsidRPr="00B3089D">
        <w:rPr>
          <w:rFonts w:eastAsia="Garamond" w:cs="Garamond"/>
          <w:color w:val="000000"/>
          <w:szCs w:val="24"/>
        </w:rPr>
        <w:t>)</w:t>
      </w:r>
    </w:p>
    <w:p w14:paraId="3BD8F9B2" w14:textId="39270383" w:rsidR="00B3089D" w:rsidRDefault="00B3089D" w:rsidP="00B3089D">
      <w:pPr>
        <w:pBdr>
          <w:top w:val="nil"/>
          <w:left w:val="nil"/>
          <w:bottom w:val="nil"/>
          <w:right w:val="nil"/>
          <w:between w:val="nil"/>
        </w:pBdr>
        <w:rPr>
          <w:rFonts w:eastAsia="Garamond" w:cs="Garamond"/>
          <w:color w:val="000000"/>
          <w:szCs w:val="24"/>
        </w:rPr>
      </w:pPr>
    </w:p>
    <w:p w14:paraId="7903BAA2" w14:textId="3AB67ED7" w:rsidR="00311155" w:rsidRDefault="00B3089D" w:rsidP="00B3089D">
      <w:pPr>
        <w:pBdr>
          <w:top w:val="nil"/>
          <w:left w:val="nil"/>
          <w:bottom w:val="nil"/>
          <w:right w:val="nil"/>
          <w:between w:val="nil"/>
        </w:pBdr>
        <w:spacing w:line="360" w:lineRule="auto"/>
        <w:ind w:firstLine="540"/>
        <w:jc w:val="both"/>
        <w:rPr>
          <w:rFonts w:eastAsia="Garamond" w:cs="Garamond"/>
          <w:color w:val="000000"/>
          <w:szCs w:val="24"/>
        </w:rPr>
      </w:pPr>
      <w:r w:rsidRPr="00B3089D">
        <w:rPr>
          <w:rFonts w:eastAsia="Garamond" w:cs="Garamond"/>
          <w:color w:val="000000"/>
          <w:szCs w:val="24"/>
        </w:rPr>
        <w:t>Elemen-elemen dibuat sesuai dengan konsep tema yaitu jawa barat.</w:t>
      </w:r>
    </w:p>
    <w:tbl>
      <w:tblPr>
        <w:tblStyle w:val="TableGrid"/>
        <w:tblW w:w="0" w:type="auto"/>
        <w:tblLook w:val="04A0" w:firstRow="1" w:lastRow="0" w:firstColumn="1" w:lastColumn="0" w:noHBand="0" w:noVBand="1"/>
      </w:tblPr>
      <w:tblGrid>
        <w:gridCol w:w="1997"/>
        <w:gridCol w:w="1998"/>
      </w:tblGrid>
      <w:tr w:rsidR="00B3089D" w14:paraId="0FD22809" w14:textId="77777777" w:rsidTr="00B3089D">
        <w:trPr>
          <w:trHeight w:val="2446"/>
        </w:trPr>
        <w:tc>
          <w:tcPr>
            <w:tcW w:w="1997" w:type="dxa"/>
          </w:tcPr>
          <w:p w14:paraId="28195128" w14:textId="77777777" w:rsidR="00B3089D" w:rsidRDefault="00B3089D" w:rsidP="00AF73DF">
            <w:pPr>
              <w:spacing w:line="360" w:lineRule="auto"/>
              <w:jc w:val="both"/>
              <w:rPr>
                <w:rFonts w:eastAsia="Garamond" w:cs="Garamond"/>
                <w:color w:val="000000"/>
                <w:szCs w:val="24"/>
              </w:rPr>
            </w:pPr>
            <w:r>
              <w:rPr>
                <w:rFonts w:eastAsia="Garamond" w:cs="Garamond"/>
                <w:color w:val="000000"/>
                <w:szCs w:val="24"/>
                <w:lang w:eastAsia="en-US"/>
              </w:rPr>
              <w:drawing>
                <wp:inline distT="0" distB="0" distL="0" distR="0" wp14:anchorId="5258869F" wp14:editId="1E52C675">
                  <wp:extent cx="1020725" cy="1250587"/>
                  <wp:effectExtent l="0" t="0" r="8255"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54560" cy="1292042"/>
                          </a:xfrm>
                          <a:prstGeom prst="rect">
                            <a:avLst/>
                          </a:prstGeom>
                          <a:noFill/>
                        </pic:spPr>
                      </pic:pic>
                    </a:graphicData>
                  </a:graphic>
                </wp:inline>
              </w:drawing>
            </w:r>
          </w:p>
          <w:p w14:paraId="01B021D4" w14:textId="0D162983" w:rsidR="00B3089D" w:rsidRDefault="00B3089D" w:rsidP="00B3089D">
            <w:pPr>
              <w:spacing w:line="360" w:lineRule="auto"/>
              <w:jc w:val="center"/>
              <w:rPr>
                <w:rFonts w:eastAsia="Garamond" w:cs="Garamond"/>
                <w:color w:val="000000"/>
                <w:szCs w:val="24"/>
              </w:rPr>
            </w:pPr>
            <w:r>
              <w:rPr>
                <w:rFonts w:eastAsia="Garamond" w:cs="Garamond"/>
                <w:color w:val="000000"/>
                <w:szCs w:val="24"/>
              </w:rPr>
              <w:t>Cover</w:t>
            </w:r>
          </w:p>
        </w:tc>
        <w:tc>
          <w:tcPr>
            <w:tcW w:w="1998" w:type="dxa"/>
          </w:tcPr>
          <w:p w14:paraId="37B4C22A" w14:textId="2CB98798" w:rsidR="00B3089D" w:rsidRDefault="00B3089D" w:rsidP="00AF73DF">
            <w:pPr>
              <w:spacing w:line="360" w:lineRule="auto"/>
              <w:jc w:val="both"/>
              <w:rPr>
                <w:rFonts w:eastAsia="Garamond" w:cs="Garamond"/>
                <w:color w:val="000000"/>
                <w:szCs w:val="24"/>
              </w:rPr>
            </w:pPr>
            <w:r>
              <w:rPr>
                <w:rFonts w:eastAsia="Garamond" w:cs="Garamond"/>
                <w:color w:val="000000"/>
                <w:szCs w:val="24"/>
                <w:lang w:eastAsia="en-US"/>
              </w:rPr>
              <w:drawing>
                <wp:inline distT="0" distB="0" distL="0" distR="0" wp14:anchorId="541F0AD4" wp14:editId="644CAB81">
                  <wp:extent cx="1007847" cy="1254642"/>
                  <wp:effectExtent l="0" t="0" r="1905"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07847" cy="1254642"/>
                          </a:xfrm>
                          <a:prstGeom prst="rect">
                            <a:avLst/>
                          </a:prstGeom>
                          <a:noFill/>
                        </pic:spPr>
                      </pic:pic>
                    </a:graphicData>
                  </a:graphic>
                </wp:inline>
              </w:drawing>
            </w:r>
          </w:p>
          <w:p w14:paraId="5D0E7CAF" w14:textId="0273BA2A" w:rsidR="00B3089D" w:rsidRDefault="00B3089D" w:rsidP="00AF73DF">
            <w:pPr>
              <w:spacing w:line="360" w:lineRule="auto"/>
              <w:jc w:val="both"/>
              <w:rPr>
                <w:rFonts w:eastAsia="Garamond" w:cs="Garamond"/>
                <w:color w:val="000000"/>
                <w:szCs w:val="24"/>
              </w:rPr>
            </w:pPr>
            <w:r>
              <w:rPr>
                <w:rFonts w:eastAsia="Garamond" w:cs="Garamond"/>
                <w:color w:val="000000"/>
                <w:szCs w:val="24"/>
              </w:rPr>
              <w:t xml:space="preserve">     Sub cover</w:t>
            </w:r>
          </w:p>
        </w:tc>
      </w:tr>
    </w:tbl>
    <w:p w14:paraId="4FB74CED" w14:textId="77777777" w:rsidR="00B3089D" w:rsidRDefault="00B3089D" w:rsidP="00B3089D">
      <w:pPr>
        <w:pBdr>
          <w:top w:val="nil"/>
          <w:left w:val="nil"/>
          <w:bottom w:val="nil"/>
          <w:right w:val="nil"/>
          <w:between w:val="nil"/>
        </w:pBdr>
        <w:ind w:firstLine="540"/>
        <w:jc w:val="center"/>
        <w:rPr>
          <w:rFonts w:eastAsia="Garamond" w:cs="Garamond"/>
          <w:color w:val="000000"/>
          <w:sz w:val="20"/>
        </w:rPr>
      </w:pPr>
    </w:p>
    <w:p w14:paraId="03863F5F" w14:textId="12A49A12" w:rsidR="00311155" w:rsidRPr="00B3089D" w:rsidRDefault="00B3089D" w:rsidP="00B3089D">
      <w:pPr>
        <w:pBdr>
          <w:top w:val="nil"/>
          <w:left w:val="nil"/>
          <w:bottom w:val="nil"/>
          <w:right w:val="nil"/>
          <w:between w:val="nil"/>
        </w:pBdr>
        <w:ind w:firstLine="540"/>
        <w:jc w:val="center"/>
        <w:rPr>
          <w:rFonts w:eastAsia="Garamond" w:cs="Garamond"/>
          <w:color w:val="000000"/>
          <w:sz w:val="20"/>
        </w:rPr>
      </w:pPr>
      <w:r w:rsidRPr="00B3089D">
        <w:rPr>
          <w:rFonts w:eastAsia="Garamond" w:cs="Garamond"/>
          <w:color w:val="000000"/>
          <w:sz w:val="20"/>
        </w:rPr>
        <w:t>Gambar 4. 9 Sketsa Cover dan Sub Cover (Sumber: Dokumentasi Penulis, 2023)</w:t>
      </w:r>
    </w:p>
    <w:p w14:paraId="2D369863" w14:textId="6C4D9FFD" w:rsidR="00311155" w:rsidRDefault="00311155" w:rsidP="00AF73DF">
      <w:pPr>
        <w:pBdr>
          <w:top w:val="nil"/>
          <w:left w:val="nil"/>
          <w:bottom w:val="nil"/>
          <w:right w:val="nil"/>
          <w:between w:val="nil"/>
        </w:pBdr>
        <w:spacing w:line="360" w:lineRule="auto"/>
        <w:ind w:firstLine="540"/>
        <w:jc w:val="both"/>
        <w:rPr>
          <w:rFonts w:eastAsia="Garamond" w:cs="Garamond"/>
          <w:color w:val="000000"/>
          <w:szCs w:val="24"/>
        </w:rPr>
      </w:pPr>
    </w:p>
    <w:tbl>
      <w:tblPr>
        <w:tblStyle w:val="TableGrid"/>
        <w:tblW w:w="0" w:type="auto"/>
        <w:tblLook w:val="04A0" w:firstRow="1" w:lastRow="0" w:firstColumn="1" w:lastColumn="0" w:noHBand="0" w:noVBand="1"/>
      </w:tblPr>
      <w:tblGrid>
        <w:gridCol w:w="2064"/>
        <w:gridCol w:w="2065"/>
      </w:tblGrid>
      <w:tr w:rsidR="00607DD1" w14:paraId="36081A51" w14:textId="77777777" w:rsidTr="00607DD1">
        <w:tc>
          <w:tcPr>
            <w:tcW w:w="2064" w:type="dxa"/>
          </w:tcPr>
          <w:p w14:paraId="22BB5B55" w14:textId="3A9166B5" w:rsidR="00607DD1" w:rsidRPr="00607DD1" w:rsidRDefault="00607DD1" w:rsidP="00607DD1">
            <w:pPr>
              <w:spacing w:line="360" w:lineRule="auto"/>
              <w:jc w:val="center"/>
              <w:rPr>
                <w:rFonts w:eastAsia="Garamond" w:cs="Garamond"/>
                <w:color w:val="000000"/>
                <w:sz w:val="22"/>
                <w:szCs w:val="22"/>
              </w:rPr>
            </w:pPr>
            <w:r w:rsidRPr="00607DD1">
              <w:rPr>
                <w:rFonts w:eastAsia="Garamond" w:cs="Garamond"/>
                <w:color w:val="000000"/>
                <w:sz w:val="22"/>
                <w:szCs w:val="22"/>
              </w:rPr>
              <w:lastRenderedPageBreak/>
              <w:t xml:space="preserve">Hak cipta </w:t>
            </w:r>
            <w:r w:rsidRPr="00607DD1">
              <w:rPr>
                <w:rFonts w:eastAsia="Garamond" w:cs="Garamond"/>
                <w:color w:val="000000"/>
                <w:sz w:val="22"/>
                <w:szCs w:val="22"/>
                <w:lang w:eastAsia="en-US"/>
              </w:rPr>
              <w:drawing>
                <wp:anchor distT="0" distB="0" distL="114300" distR="114300" simplePos="0" relativeHeight="251684864" behindDoc="0" locked="0" layoutInCell="1" allowOverlap="1" wp14:anchorId="30EC839A" wp14:editId="4713B9B8">
                  <wp:simplePos x="0" y="0"/>
                  <wp:positionH relativeFrom="column">
                    <wp:posOffset>120768</wp:posOffset>
                  </wp:positionH>
                  <wp:positionV relativeFrom="paragraph">
                    <wp:posOffset>3810</wp:posOffset>
                  </wp:positionV>
                  <wp:extent cx="914400" cy="1137666"/>
                  <wp:effectExtent l="0" t="0" r="0" b="5715"/>
                  <wp:wrapThrough wrapText="bothSides">
                    <wp:wrapPolygon edited="0">
                      <wp:start x="0" y="0"/>
                      <wp:lineTo x="0" y="21347"/>
                      <wp:lineTo x="21150" y="21347"/>
                      <wp:lineTo x="21150" y="0"/>
                      <wp:lineTo x="0" y="0"/>
                    </wp:wrapPolygon>
                  </wp:wrapThrough>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14400" cy="1137666"/>
                          </a:xfrm>
                          <a:prstGeom prst="rect">
                            <a:avLst/>
                          </a:prstGeom>
                          <a:noFill/>
                        </pic:spPr>
                      </pic:pic>
                    </a:graphicData>
                  </a:graphic>
                  <wp14:sizeRelH relativeFrom="page">
                    <wp14:pctWidth>0</wp14:pctWidth>
                  </wp14:sizeRelH>
                  <wp14:sizeRelV relativeFrom="page">
                    <wp14:pctHeight>0</wp14:pctHeight>
                  </wp14:sizeRelV>
                </wp:anchor>
              </w:drawing>
            </w:r>
          </w:p>
        </w:tc>
        <w:tc>
          <w:tcPr>
            <w:tcW w:w="2065" w:type="dxa"/>
          </w:tcPr>
          <w:p w14:paraId="08AB7DDC" w14:textId="69808406" w:rsidR="00607DD1" w:rsidRPr="00607DD1" w:rsidRDefault="00607DD1" w:rsidP="00607DD1">
            <w:pPr>
              <w:spacing w:line="360" w:lineRule="auto"/>
              <w:jc w:val="center"/>
              <w:rPr>
                <w:rFonts w:eastAsia="Garamond" w:cs="Garamond"/>
                <w:color w:val="000000"/>
                <w:sz w:val="22"/>
                <w:szCs w:val="22"/>
              </w:rPr>
            </w:pPr>
            <w:r>
              <w:rPr>
                <w:rFonts w:eastAsia="Garamond" w:cs="Garamond"/>
                <w:color w:val="000000"/>
                <w:szCs w:val="24"/>
                <w:lang w:eastAsia="en-US"/>
              </w:rPr>
              <w:drawing>
                <wp:anchor distT="0" distB="0" distL="114300" distR="114300" simplePos="0" relativeHeight="251685888" behindDoc="0" locked="0" layoutInCell="1" allowOverlap="1" wp14:anchorId="1E661ECD" wp14:editId="1AFBA134">
                  <wp:simplePos x="0" y="0"/>
                  <wp:positionH relativeFrom="column">
                    <wp:posOffset>107596</wp:posOffset>
                  </wp:positionH>
                  <wp:positionV relativeFrom="paragraph">
                    <wp:posOffset>3810</wp:posOffset>
                  </wp:positionV>
                  <wp:extent cx="935665" cy="1164592"/>
                  <wp:effectExtent l="0" t="0" r="0" b="0"/>
                  <wp:wrapThrough wrapText="bothSides">
                    <wp:wrapPolygon edited="0">
                      <wp:start x="0" y="0"/>
                      <wp:lineTo x="0" y="21200"/>
                      <wp:lineTo x="21116" y="21200"/>
                      <wp:lineTo x="21116" y="0"/>
                      <wp:lineTo x="0" y="0"/>
                    </wp:wrapPolygon>
                  </wp:wrapThrough>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35665" cy="1164592"/>
                          </a:xfrm>
                          <a:prstGeom prst="rect">
                            <a:avLst/>
                          </a:prstGeom>
                          <a:noFill/>
                        </pic:spPr>
                      </pic:pic>
                    </a:graphicData>
                  </a:graphic>
                  <wp14:sizeRelH relativeFrom="page">
                    <wp14:pctWidth>0</wp14:pctWidth>
                  </wp14:sizeRelH>
                  <wp14:sizeRelV relativeFrom="page">
                    <wp14:pctHeight>0</wp14:pctHeight>
                  </wp14:sizeRelV>
                </wp:anchor>
              </w:drawing>
            </w:r>
            <w:r w:rsidRPr="00607DD1">
              <w:rPr>
                <w:rFonts w:eastAsia="Garamond" w:cs="Garamond"/>
                <w:color w:val="000000"/>
                <w:sz w:val="22"/>
                <w:szCs w:val="22"/>
              </w:rPr>
              <w:t>Daftar isi</w:t>
            </w:r>
          </w:p>
        </w:tc>
      </w:tr>
    </w:tbl>
    <w:p w14:paraId="77810122" w14:textId="550ED249" w:rsidR="00311155" w:rsidRDefault="00FF15E6" w:rsidP="00FF15E6">
      <w:pPr>
        <w:pBdr>
          <w:top w:val="nil"/>
          <w:left w:val="nil"/>
          <w:bottom w:val="nil"/>
          <w:right w:val="nil"/>
          <w:between w:val="nil"/>
        </w:pBdr>
        <w:jc w:val="center"/>
        <w:rPr>
          <w:rFonts w:eastAsia="Garamond" w:cs="Garamond"/>
          <w:color w:val="000000"/>
          <w:sz w:val="22"/>
          <w:szCs w:val="22"/>
        </w:rPr>
      </w:pPr>
      <w:r w:rsidRPr="00FF15E6">
        <w:rPr>
          <w:rFonts w:eastAsia="Garamond" w:cs="Garamond"/>
          <w:color w:val="000000"/>
          <w:sz w:val="22"/>
          <w:szCs w:val="22"/>
        </w:rPr>
        <w:t>Gambar 4. 10 Sketsa Hak Cipta dan Daftar Isi (Sumber: Dokumentasi Penulis, 2023)</w:t>
      </w:r>
    </w:p>
    <w:p w14:paraId="34A61ACE" w14:textId="534206BC" w:rsidR="00FF15E6" w:rsidRDefault="00FF15E6" w:rsidP="00FF15E6">
      <w:pPr>
        <w:pBdr>
          <w:top w:val="nil"/>
          <w:left w:val="nil"/>
          <w:bottom w:val="nil"/>
          <w:right w:val="nil"/>
          <w:between w:val="nil"/>
        </w:pBdr>
        <w:jc w:val="center"/>
        <w:rPr>
          <w:rFonts w:eastAsia="Garamond" w:cs="Garamond"/>
          <w:color w:val="000000"/>
          <w:sz w:val="22"/>
          <w:szCs w:val="22"/>
        </w:rPr>
      </w:pPr>
    </w:p>
    <w:p w14:paraId="2709430C" w14:textId="3C8FDDB6" w:rsidR="00FF15E6" w:rsidRDefault="00FF15E6" w:rsidP="00FF15E6">
      <w:pPr>
        <w:pBdr>
          <w:top w:val="nil"/>
          <w:left w:val="nil"/>
          <w:bottom w:val="nil"/>
          <w:right w:val="nil"/>
          <w:between w:val="nil"/>
        </w:pBdr>
        <w:jc w:val="center"/>
        <w:rPr>
          <w:rFonts w:eastAsia="Garamond" w:cs="Garamond"/>
          <w:color w:val="000000"/>
          <w:sz w:val="22"/>
          <w:szCs w:val="22"/>
        </w:rPr>
      </w:pPr>
    </w:p>
    <w:tbl>
      <w:tblPr>
        <w:tblStyle w:val="TableGrid"/>
        <w:tblW w:w="0" w:type="auto"/>
        <w:tblLook w:val="04A0" w:firstRow="1" w:lastRow="0" w:firstColumn="1" w:lastColumn="0" w:noHBand="0" w:noVBand="1"/>
      </w:tblPr>
      <w:tblGrid>
        <w:gridCol w:w="1806"/>
        <w:gridCol w:w="2193"/>
      </w:tblGrid>
      <w:tr w:rsidR="00FF15E6" w14:paraId="6F3EEDBD" w14:textId="77777777" w:rsidTr="00FF15E6">
        <w:trPr>
          <w:trHeight w:val="2014"/>
        </w:trPr>
        <w:tc>
          <w:tcPr>
            <w:tcW w:w="1501" w:type="dxa"/>
          </w:tcPr>
          <w:p w14:paraId="32C85843" w14:textId="77777777" w:rsidR="00FF15E6" w:rsidRDefault="00FF15E6" w:rsidP="00FF15E6">
            <w:pPr>
              <w:jc w:val="center"/>
              <w:rPr>
                <w:rFonts w:eastAsia="Garamond" w:cs="Garamond"/>
                <w:color w:val="000000"/>
                <w:sz w:val="22"/>
                <w:szCs w:val="22"/>
              </w:rPr>
            </w:pPr>
            <w:r>
              <w:rPr>
                <w:rFonts w:eastAsia="Garamond" w:cs="Garamond"/>
                <w:color w:val="000000"/>
                <w:sz w:val="22"/>
                <w:szCs w:val="22"/>
                <w:lang w:eastAsia="en-US"/>
              </w:rPr>
              <w:drawing>
                <wp:inline distT="0" distB="0" distL="0" distR="0" wp14:anchorId="146B4A87" wp14:editId="148E1C90">
                  <wp:extent cx="1010093" cy="1255281"/>
                  <wp:effectExtent l="0" t="0" r="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27563" cy="1276991"/>
                          </a:xfrm>
                          <a:prstGeom prst="rect">
                            <a:avLst/>
                          </a:prstGeom>
                          <a:noFill/>
                        </pic:spPr>
                      </pic:pic>
                    </a:graphicData>
                  </a:graphic>
                </wp:inline>
              </w:drawing>
            </w:r>
          </w:p>
          <w:p w14:paraId="3D45DB86" w14:textId="77777777" w:rsidR="00FF15E6" w:rsidRDefault="00FF15E6" w:rsidP="00FF15E6">
            <w:pPr>
              <w:jc w:val="center"/>
              <w:rPr>
                <w:rFonts w:eastAsia="Garamond" w:cs="Garamond"/>
                <w:color w:val="000000"/>
                <w:sz w:val="22"/>
                <w:szCs w:val="22"/>
              </w:rPr>
            </w:pPr>
          </w:p>
          <w:p w14:paraId="357538D6" w14:textId="24F2527F" w:rsidR="00FF15E6" w:rsidRDefault="00FF15E6" w:rsidP="00FF15E6">
            <w:pPr>
              <w:jc w:val="center"/>
              <w:rPr>
                <w:rFonts w:eastAsia="Garamond" w:cs="Garamond"/>
                <w:color w:val="000000"/>
                <w:sz w:val="22"/>
                <w:szCs w:val="22"/>
              </w:rPr>
            </w:pPr>
            <w:r w:rsidRPr="00FF15E6">
              <w:rPr>
                <w:rFonts w:eastAsia="Garamond" w:cs="Garamond"/>
                <w:color w:val="000000"/>
                <w:sz w:val="22"/>
                <w:szCs w:val="22"/>
              </w:rPr>
              <w:t>Aksara swara 1</w:t>
            </w:r>
          </w:p>
        </w:tc>
        <w:tc>
          <w:tcPr>
            <w:tcW w:w="2193" w:type="dxa"/>
          </w:tcPr>
          <w:p w14:paraId="0F4889E1" w14:textId="3955AEB2" w:rsidR="00FF15E6" w:rsidRDefault="00FF15E6" w:rsidP="00FF15E6">
            <w:pPr>
              <w:jc w:val="center"/>
              <w:rPr>
                <w:rFonts w:eastAsia="Garamond" w:cs="Garamond"/>
                <w:color w:val="000000"/>
                <w:sz w:val="22"/>
                <w:szCs w:val="22"/>
              </w:rPr>
            </w:pPr>
            <w:r>
              <w:rPr>
                <w:rFonts w:eastAsia="Garamond" w:cs="Garamond"/>
                <w:color w:val="000000"/>
                <w:sz w:val="22"/>
                <w:szCs w:val="22"/>
                <w:lang w:eastAsia="en-US"/>
              </w:rPr>
              <w:drawing>
                <wp:anchor distT="0" distB="0" distL="114300" distR="114300" simplePos="0" relativeHeight="251686912" behindDoc="0" locked="0" layoutInCell="1" allowOverlap="1" wp14:anchorId="6E46E40F" wp14:editId="3A8C53DC">
                  <wp:simplePos x="0" y="0"/>
                  <wp:positionH relativeFrom="column">
                    <wp:posOffset>143820</wp:posOffset>
                  </wp:positionH>
                  <wp:positionV relativeFrom="paragraph">
                    <wp:posOffset>384</wp:posOffset>
                  </wp:positionV>
                  <wp:extent cx="1010093" cy="1245463"/>
                  <wp:effectExtent l="0" t="0" r="0" b="0"/>
                  <wp:wrapThrough wrapText="bothSides">
                    <wp:wrapPolygon edited="0">
                      <wp:start x="0" y="0"/>
                      <wp:lineTo x="0" y="21148"/>
                      <wp:lineTo x="21192" y="21148"/>
                      <wp:lineTo x="21192" y="0"/>
                      <wp:lineTo x="0" y="0"/>
                    </wp:wrapPolygon>
                  </wp:wrapThrough>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10093" cy="1245463"/>
                          </a:xfrm>
                          <a:prstGeom prst="rect">
                            <a:avLst/>
                          </a:prstGeom>
                          <a:noFill/>
                        </pic:spPr>
                      </pic:pic>
                    </a:graphicData>
                  </a:graphic>
                  <wp14:sizeRelH relativeFrom="page">
                    <wp14:pctWidth>0</wp14:pctWidth>
                  </wp14:sizeRelH>
                  <wp14:sizeRelV relativeFrom="page">
                    <wp14:pctHeight>0</wp14:pctHeight>
                  </wp14:sizeRelV>
                </wp:anchor>
              </w:drawing>
            </w:r>
          </w:p>
          <w:p w14:paraId="6D1239C3" w14:textId="33519DA2" w:rsidR="00FF15E6" w:rsidRDefault="00FF15E6" w:rsidP="00FF15E6">
            <w:pPr>
              <w:jc w:val="center"/>
              <w:rPr>
                <w:rFonts w:eastAsia="Garamond" w:cs="Garamond"/>
                <w:color w:val="000000"/>
                <w:sz w:val="22"/>
                <w:szCs w:val="22"/>
              </w:rPr>
            </w:pPr>
            <w:r w:rsidRPr="00FF15E6">
              <w:rPr>
                <w:rFonts w:eastAsia="Garamond" w:cs="Garamond"/>
                <w:color w:val="000000"/>
                <w:sz w:val="22"/>
                <w:szCs w:val="22"/>
              </w:rPr>
              <w:t>Aksara swara 2</w:t>
            </w:r>
          </w:p>
        </w:tc>
      </w:tr>
    </w:tbl>
    <w:p w14:paraId="76395B77" w14:textId="77777777" w:rsidR="00FF15E6" w:rsidRDefault="00FF15E6" w:rsidP="00FF15E6">
      <w:pPr>
        <w:pBdr>
          <w:top w:val="nil"/>
          <w:left w:val="nil"/>
          <w:bottom w:val="nil"/>
          <w:right w:val="nil"/>
          <w:between w:val="nil"/>
        </w:pBdr>
        <w:jc w:val="center"/>
        <w:rPr>
          <w:rFonts w:eastAsia="Garamond" w:cs="Garamond"/>
          <w:color w:val="000000"/>
          <w:sz w:val="22"/>
          <w:szCs w:val="22"/>
        </w:rPr>
      </w:pPr>
    </w:p>
    <w:p w14:paraId="4ED21610" w14:textId="67E96FDF" w:rsidR="00FF15E6" w:rsidRDefault="00FF15E6" w:rsidP="00FF15E6">
      <w:pPr>
        <w:pBdr>
          <w:top w:val="nil"/>
          <w:left w:val="nil"/>
          <w:bottom w:val="nil"/>
          <w:right w:val="nil"/>
          <w:between w:val="nil"/>
        </w:pBdr>
        <w:ind w:firstLine="540"/>
        <w:jc w:val="center"/>
        <w:rPr>
          <w:rFonts w:eastAsia="Garamond" w:cs="Garamond"/>
          <w:color w:val="000000"/>
          <w:sz w:val="22"/>
          <w:szCs w:val="22"/>
        </w:rPr>
      </w:pPr>
      <w:r w:rsidRPr="00FF15E6">
        <w:rPr>
          <w:rFonts w:eastAsia="Garamond" w:cs="Garamond"/>
          <w:color w:val="000000"/>
          <w:sz w:val="22"/>
          <w:szCs w:val="22"/>
        </w:rPr>
        <w:t>Gambar 4. 11 Sketsa Isi Buku 1 (Sumber: Dokumentasi Penulis, 2023)</w:t>
      </w:r>
    </w:p>
    <w:p w14:paraId="0175B30E" w14:textId="746313BA" w:rsidR="00FF15E6" w:rsidRDefault="00FF15E6" w:rsidP="00FF15E6">
      <w:pPr>
        <w:pBdr>
          <w:top w:val="nil"/>
          <w:left w:val="nil"/>
          <w:bottom w:val="nil"/>
          <w:right w:val="nil"/>
          <w:between w:val="nil"/>
        </w:pBdr>
        <w:ind w:firstLine="540"/>
        <w:jc w:val="center"/>
        <w:rPr>
          <w:rFonts w:eastAsia="Garamond" w:cs="Garamond"/>
          <w:color w:val="000000"/>
          <w:sz w:val="22"/>
          <w:szCs w:val="22"/>
        </w:rPr>
      </w:pPr>
    </w:p>
    <w:tbl>
      <w:tblPr>
        <w:tblStyle w:val="TableGrid"/>
        <w:tblW w:w="0" w:type="auto"/>
        <w:tblLook w:val="04A0" w:firstRow="1" w:lastRow="0" w:firstColumn="1" w:lastColumn="0" w:noHBand="0" w:noVBand="1"/>
      </w:tblPr>
      <w:tblGrid>
        <w:gridCol w:w="2064"/>
        <w:gridCol w:w="2065"/>
      </w:tblGrid>
      <w:tr w:rsidR="00FF15E6" w14:paraId="676E3CE9" w14:textId="77777777" w:rsidTr="00FF15E6">
        <w:tc>
          <w:tcPr>
            <w:tcW w:w="2064" w:type="dxa"/>
          </w:tcPr>
          <w:p w14:paraId="0305CB8D" w14:textId="77777777" w:rsidR="00FF15E6" w:rsidRDefault="00FF15E6" w:rsidP="00FF15E6">
            <w:pPr>
              <w:jc w:val="center"/>
              <w:rPr>
                <w:rFonts w:eastAsia="Garamond" w:cs="Garamond"/>
                <w:color w:val="000000"/>
                <w:sz w:val="22"/>
                <w:szCs w:val="22"/>
              </w:rPr>
            </w:pPr>
            <w:r>
              <w:rPr>
                <w:rFonts w:eastAsia="Garamond" w:cs="Garamond"/>
                <w:color w:val="000000"/>
                <w:sz w:val="22"/>
                <w:szCs w:val="22"/>
                <w:lang w:eastAsia="en-US"/>
              </w:rPr>
              <w:drawing>
                <wp:inline distT="0" distB="0" distL="0" distR="0" wp14:anchorId="386AA0AF" wp14:editId="673827FC">
                  <wp:extent cx="1020725" cy="1268494"/>
                  <wp:effectExtent l="0" t="0" r="8255"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38341" cy="1290386"/>
                          </a:xfrm>
                          <a:prstGeom prst="rect">
                            <a:avLst/>
                          </a:prstGeom>
                          <a:noFill/>
                        </pic:spPr>
                      </pic:pic>
                    </a:graphicData>
                  </a:graphic>
                </wp:inline>
              </w:drawing>
            </w:r>
          </w:p>
          <w:p w14:paraId="4D0CAD43" w14:textId="77777777" w:rsidR="00FF15E6" w:rsidRDefault="00FF15E6" w:rsidP="00FF15E6">
            <w:pPr>
              <w:jc w:val="center"/>
              <w:rPr>
                <w:rFonts w:eastAsia="Garamond" w:cs="Garamond"/>
                <w:color w:val="000000"/>
                <w:sz w:val="22"/>
                <w:szCs w:val="22"/>
              </w:rPr>
            </w:pPr>
          </w:p>
          <w:p w14:paraId="3946BD7F" w14:textId="48B693AA" w:rsidR="00FF15E6" w:rsidRDefault="00FF15E6" w:rsidP="00FF15E6">
            <w:pPr>
              <w:jc w:val="center"/>
              <w:rPr>
                <w:rFonts w:eastAsia="Garamond" w:cs="Garamond"/>
                <w:color w:val="000000"/>
                <w:sz w:val="22"/>
                <w:szCs w:val="22"/>
              </w:rPr>
            </w:pPr>
            <w:r w:rsidRPr="00FF15E6">
              <w:rPr>
                <w:rFonts w:eastAsia="Garamond" w:cs="Garamond"/>
                <w:color w:val="000000"/>
                <w:sz w:val="22"/>
                <w:szCs w:val="22"/>
              </w:rPr>
              <w:t>Aksara ngalagena 1</w:t>
            </w:r>
          </w:p>
        </w:tc>
        <w:tc>
          <w:tcPr>
            <w:tcW w:w="2065" w:type="dxa"/>
          </w:tcPr>
          <w:p w14:paraId="1334CE55" w14:textId="77777777" w:rsidR="00FF15E6" w:rsidRDefault="00FF15E6" w:rsidP="00FF15E6">
            <w:pPr>
              <w:jc w:val="center"/>
              <w:rPr>
                <w:rFonts w:eastAsia="Garamond" w:cs="Garamond"/>
                <w:color w:val="000000"/>
                <w:sz w:val="22"/>
                <w:szCs w:val="22"/>
              </w:rPr>
            </w:pPr>
            <w:r>
              <w:rPr>
                <w:rFonts w:eastAsia="Garamond" w:cs="Garamond"/>
                <w:color w:val="000000"/>
                <w:sz w:val="22"/>
                <w:szCs w:val="22"/>
                <w:lang w:eastAsia="en-US"/>
              </w:rPr>
              <w:drawing>
                <wp:inline distT="0" distB="0" distL="0" distR="0" wp14:anchorId="7633FA05" wp14:editId="5D00EE56">
                  <wp:extent cx="1020725" cy="1271941"/>
                  <wp:effectExtent l="0" t="0" r="8255" b="444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31749" cy="1285678"/>
                          </a:xfrm>
                          <a:prstGeom prst="rect">
                            <a:avLst/>
                          </a:prstGeom>
                          <a:noFill/>
                        </pic:spPr>
                      </pic:pic>
                    </a:graphicData>
                  </a:graphic>
                </wp:inline>
              </w:drawing>
            </w:r>
          </w:p>
          <w:p w14:paraId="45568E40" w14:textId="77777777" w:rsidR="00FF15E6" w:rsidRDefault="00FF15E6" w:rsidP="00FF15E6">
            <w:pPr>
              <w:jc w:val="center"/>
              <w:rPr>
                <w:rFonts w:eastAsia="Garamond" w:cs="Garamond"/>
                <w:color w:val="000000"/>
                <w:sz w:val="22"/>
                <w:szCs w:val="22"/>
              </w:rPr>
            </w:pPr>
          </w:p>
          <w:p w14:paraId="69E092D7" w14:textId="3F7B4ED8" w:rsidR="00FF15E6" w:rsidRDefault="00FF15E6" w:rsidP="00FF15E6">
            <w:pPr>
              <w:jc w:val="center"/>
              <w:rPr>
                <w:rFonts w:eastAsia="Garamond" w:cs="Garamond"/>
                <w:color w:val="000000"/>
                <w:sz w:val="22"/>
                <w:szCs w:val="22"/>
              </w:rPr>
            </w:pPr>
            <w:r w:rsidRPr="00FF15E6">
              <w:rPr>
                <w:rFonts w:eastAsia="Garamond" w:cs="Garamond"/>
                <w:color w:val="000000"/>
                <w:sz w:val="22"/>
                <w:szCs w:val="22"/>
              </w:rPr>
              <w:t>Aksara ngalagena 2</w:t>
            </w:r>
          </w:p>
        </w:tc>
      </w:tr>
    </w:tbl>
    <w:p w14:paraId="17F8B026" w14:textId="77777777" w:rsidR="00FF15E6" w:rsidRDefault="00FF15E6" w:rsidP="00FF15E6">
      <w:pPr>
        <w:pBdr>
          <w:top w:val="nil"/>
          <w:left w:val="nil"/>
          <w:bottom w:val="nil"/>
          <w:right w:val="nil"/>
          <w:between w:val="nil"/>
        </w:pBdr>
        <w:ind w:firstLine="540"/>
        <w:jc w:val="center"/>
        <w:rPr>
          <w:rFonts w:eastAsia="Garamond" w:cs="Garamond"/>
          <w:color w:val="000000"/>
          <w:sz w:val="22"/>
          <w:szCs w:val="22"/>
        </w:rPr>
      </w:pPr>
    </w:p>
    <w:p w14:paraId="27F56607" w14:textId="5830CF68" w:rsidR="00FF15E6" w:rsidRDefault="00FF15E6" w:rsidP="00FF15E6">
      <w:pPr>
        <w:pBdr>
          <w:top w:val="nil"/>
          <w:left w:val="nil"/>
          <w:bottom w:val="nil"/>
          <w:right w:val="nil"/>
          <w:between w:val="nil"/>
        </w:pBdr>
        <w:ind w:firstLine="540"/>
        <w:jc w:val="center"/>
        <w:rPr>
          <w:rFonts w:eastAsia="Garamond" w:cs="Garamond"/>
          <w:color w:val="000000"/>
          <w:sz w:val="22"/>
          <w:szCs w:val="22"/>
        </w:rPr>
      </w:pPr>
      <w:r>
        <w:rPr>
          <w:rFonts w:eastAsia="Garamond" w:cs="Garamond"/>
          <w:color w:val="000000"/>
          <w:sz w:val="22"/>
          <w:szCs w:val="22"/>
        </w:rPr>
        <w:t>Gambar 4. 12 Sketsa Isi Buku 2</w:t>
      </w:r>
      <w:r w:rsidRPr="00FF15E6">
        <w:rPr>
          <w:rFonts w:eastAsia="Garamond" w:cs="Garamond"/>
          <w:color w:val="000000"/>
          <w:sz w:val="22"/>
          <w:szCs w:val="22"/>
        </w:rPr>
        <w:t xml:space="preserve"> (Sumber: Dokumentasi Penulis, 2023)</w:t>
      </w:r>
    </w:p>
    <w:p w14:paraId="3C52D55F" w14:textId="65E08A7D" w:rsidR="00FF15E6" w:rsidRDefault="00FF15E6" w:rsidP="00FF15E6">
      <w:pPr>
        <w:pBdr>
          <w:top w:val="nil"/>
          <w:left w:val="nil"/>
          <w:bottom w:val="nil"/>
          <w:right w:val="nil"/>
          <w:between w:val="nil"/>
        </w:pBdr>
        <w:rPr>
          <w:rFonts w:eastAsia="Garamond" w:cs="Garamond"/>
          <w:color w:val="000000"/>
          <w:sz w:val="22"/>
          <w:szCs w:val="22"/>
        </w:rPr>
      </w:pPr>
    </w:p>
    <w:tbl>
      <w:tblPr>
        <w:tblStyle w:val="TableGrid"/>
        <w:tblW w:w="0" w:type="auto"/>
        <w:tblLook w:val="04A0" w:firstRow="1" w:lastRow="0" w:firstColumn="1" w:lastColumn="0" w:noHBand="0" w:noVBand="1"/>
      </w:tblPr>
      <w:tblGrid>
        <w:gridCol w:w="2064"/>
        <w:gridCol w:w="2065"/>
      </w:tblGrid>
      <w:tr w:rsidR="00FF15E6" w14:paraId="371B85F3" w14:textId="77777777" w:rsidTr="00FF15E6">
        <w:tc>
          <w:tcPr>
            <w:tcW w:w="2064" w:type="dxa"/>
          </w:tcPr>
          <w:p w14:paraId="1D7707B6" w14:textId="77777777" w:rsidR="00FF15E6" w:rsidRDefault="00FF15E6" w:rsidP="00FF15E6">
            <w:pPr>
              <w:jc w:val="center"/>
              <w:rPr>
                <w:rFonts w:eastAsia="Garamond" w:cs="Garamond"/>
                <w:color w:val="000000"/>
                <w:sz w:val="22"/>
                <w:szCs w:val="22"/>
              </w:rPr>
            </w:pPr>
            <w:r>
              <w:rPr>
                <w:rFonts w:eastAsia="Garamond" w:cs="Garamond"/>
                <w:color w:val="000000"/>
                <w:sz w:val="22"/>
                <w:szCs w:val="22"/>
                <w:lang w:eastAsia="en-US"/>
              </w:rPr>
              <w:drawing>
                <wp:inline distT="0" distB="0" distL="0" distR="0" wp14:anchorId="77159650" wp14:editId="4BF011E4">
                  <wp:extent cx="1009650" cy="1254237"/>
                  <wp:effectExtent l="0" t="0" r="0" b="31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26777" cy="1275513"/>
                          </a:xfrm>
                          <a:prstGeom prst="rect">
                            <a:avLst/>
                          </a:prstGeom>
                          <a:noFill/>
                        </pic:spPr>
                      </pic:pic>
                    </a:graphicData>
                  </a:graphic>
                </wp:inline>
              </w:drawing>
            </w:r>
          </w:p>
          <w:p w14:paraId="13EB7040" w14:textId="77777777" w:rsidR="00FF15E6" w:rsidRDefault="00FF15E6" w:rsidP="00FF15E6">
            <w:pPr>
              <w:jc w:val="center"/>
              <w:rPr>
                <w:rFonts w:eastAsia="Garamond" w:cs="Garamond"/>
                <w:color w:val="000000"/>
                <w:sz w:val="22"/>
                <w:szCs w:val="22"/>
              </w:rPr>
            </w:pPr>
          </w:p>
          <w:p w14:paraId="0F7ECA29" w14:textId="6DA2A6F1" w:rsidR="00FF15E6" w:rsidRDefault="00FF15E6" w:rsidP="00FF15E6">
            <w:pPr>
              <w:jc w:val="center"/>
              <w:rPr>
                <w:rFonts w:eastAsia="Garamond" w:cs="Garamond"/>
                <w:color w:val="000000"/>
                <w:sz w:val="22"/>
                <w:szCs w:val="22"/>
              </w:rPr>
            </w:pPr>
            <w:r w:rsidRPr="00FF15E6">
              <w:rPr>
                <w:rFonts w:eastAsia="Garamond" w:cs="Garamond"/>
                <w:color w:val="000000"/>
                <w:sz w:val="22"/>
                <w:szCs w:val="22"/>
              </w:rPr>
              <w:t>Aksara ngalagena 3</w:t>
            </w:r>
          </w:p>
          <w:p w14:paraId="691662FE" w14:textId="63CECC41" w:rsidR="00FF15E6" w:rsidRDefault="00FF15E6" w:rsidP="00FF15E6">
            <w:pPr>
              <w:jc w:val="center"/>
              <w:rPr>
                <w:rFonts w:eastAsia="Garamond" w:cs="Garamond"/>
                <w:color w:val="000000"/>
                <w:sz w:val="22"/>
                <w:szCs w:val="22"/>
              </w:rPr>
            </w:pPr>
          </w:p>
        </w:tc>
        <w:tc>
          <w:tcPr>
            <w:tcW w:w="2065" w:type="dxa"/>
          </w:tcPr>
          <w:p w14:paraId="18485A32" w14:textId="22E02925" w:rsidR="00FF15E6" w:rsidRDefault="00FF15E6" w:rsidP="00FF15E6">
            <w:pPr>
              <w:rPr>
                <w:rFonts w:eastAsia="Garamond" w:cs="Garamond"/>
                <w:color w:val="000000"/>
                <w:sz w:val="22"/>
                <w:szCs w:val="22"/>
                <w:lang w:eastAsia="en-US"/>
              </w:rPr>
            </w:pPr>
            <w:r>
              <w:rPr>
                <w:rFonts w:eastAsia="Garamond" w:cs="Garamond"/>
                <w:color w:val="000000"/>
                <w:sz w:val="22"/>
                <w:szCs w:val="22"/>
                <w:lang w:eastAsia="en-US"/>
              </w:rPr>
              <w:drawing>
                <wp:anchor distT="0" distB="0" distL="114300" distR="114300" simplePos="0" relativeHeight="251687936" behindDoc="0" locked="0" layoutInCell="1" allowOverlap="1" wp14:anchorId="117F2D43" wp14:editId="623AC90F">
                  <wp:simplePos x="0" y="0"/>
                  <wp:positionH relativeFrom="column">
                    <wp:posOffset>53815</wp:posOffset>
                  </wp:positionH>
                  <wp:positionV relativeFrom="paragraph">
                    <wp:posOffset>17677</wp:posOffset>
                  </wp:positionV>
                  <wp:extent cx="988828" cy="1233975"/>
                  <wp:effectExtent l="0" t="0" r="1905" b="4445"/>
                  <wp:wrapThrough wrapText="bothSides">
                    <wp:wrapPolygon edited="0">
                      <wp:start x="0" y="0"/>
                      <wp:lineTo x="0" y="21344"/>
                      <wp:lineTo x="21225" y="21344"/>
                      <wp:lineTo x="21225" y="0"/>
                      <wp:lineTo x="0" y="0"/>
                    </wp:wrapPolygon>
                  </wp:wrapThrough>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88828" cy="1233975"/>
                          </a:xfrm>
                          <a:prstGeom prst="rect">
                            <a:avLst/>
                          </a:prstGeom>
                          <a:noFill/>
                        </pic:spPr>
                      </pic:pic>
                    </a:graphicData>
                  </a:graphic>
                  <wp14:sizeRelH relativeFrom="page">
                    <wp14:pctWidth>0</wp14:pctWidth>
                  </wp14:sizeRelH>
                  <wp14:sizeRelV relativeFrom="page">
                    <wp14:pctHeight>0</wp14:pctHeight>
                  </wp14:sizeRelV>
                </wp:anchor>
              </w:drawing>
            </w:r>
          </w:p>
          <w:p w14:paraId="3542A2E8" w14:textId="45F8A3CD" w:rsidR="00FF15E6" w:rsidRDefault="00FF15E6" w:rsidP="00FF15E6">
            <w:pPr>
              <w:jc w:val="center"/>
              <w:rPr>
                <w:rFonts w:eastAsia="Garamond" w:cs="Garamond"/>
                <w:color w:val="000000"/>
                <w:sz w:val="22"/>
                <w:szCs w:val="22"/>
              </w:rPr>
            </w:pPr>
            <w:r w:rsidRPr="00FF15E6">
              <w:rPr>
                <w:rFonts w:eastAsia="Garamond" w:cs="Garamond"/>
                <w:color w:val="000000"/>
                <w:sz w:val="22"/>
                <w:szCs w:val="22"/>
              </w:rPr>
              <w:t>Aksara ngalagena 4</w:t>
            </w:r>
          </w:p>
          <w:p w14:paraId="1AE0A4B5" w14:textId="787B824C" w:rsidR="00FF15E6" w:rsidRDefault="00FF15E6" w:rsidP="00FF15E6">
            <w:pPr>
              <w:jc w:val="center"/>
              <w:rPr>
                <w:rFonts w:eastAsia="Garamond" w:cs="Garamond"/>
                <w:color w:val="000000"/>
                <w:sz w:val="22"/>
                <w:szCs w:val="22"/>
              </w:rPr>
            </w:pPr>
          </w:p>
        </w:tc>
      </w:tr>
    </w:tbl>
    <w:p w14:paraId="51F686BB" w14:textId="4D511F8A" w:rsidR="00FF15E6" w:rsidRDefault="00FF15E6" w:rsidP="00FF15E6">
      <w:pPr>
        <w:pBdr>
          <w:top w:val="nil"/>
          <w:left w:val="nil"/>
          <w:bottom w:val="nil"/>
          <w:right w:val="nil"/>
          <w:between w:val="nil"/>
        </w:pBdr>
        <w:ind w:firstLine="540"/>
        <w:jc w:val="center"/>
        <w:rPr>
          <w:rFonts w:eastAsia="Garamond" w:cs="Garamond"/>
          <w:color w:val="000000"/>
          <w:sz w:val="22"/>
          <w:szCs w:val="22"/>
        </w:rPr>
      </w:pPr>
      <w:r w:rsidRPr="00FF15E6">
        <w:rPr>
          <w:rFonts w:eastAsia="Garamond" w:cs="Garamond"/>
          <w:color w:val="000000"/>
          <w:sz w:val="22"/>
          <w:szCs w:val="22"/>
        </w:rPr>
        <w:t>Gambar 4. 13 Sketsa Isi Buku 3 (Sumber: Dokumentasi Penulis, 2023)</w:t>
      </w:r>
    </w:p>
    <w:tbl>
      <w:tblPr>
        <w:tblStyle w:val="TableGrid"/>
        <w:tblW w:w="0" w:type="auto"/>
        <w:tblLook w:val="04A0" w:firstRow="1" w:lastRow="0" w:firstColumn="1" w:lastColumn="0" w:noHBand="0" w:noVBand="1"/>
      </w:tblPr>
      <w:tblGrid>
        <w:gridCol w:w="2064"/>
        <w:gridCol w:w="2065"/>
      </w:tblGrid>
      <w:tr w:rsidR="00854F0A" w14:paraId="2989AECF" w14:textId="77777777" w:rsidTr="00854F0A">
        <w:tc>
          <w:tcPr>
            <w:tcW w:w="2064" w:type="dxa"/>
          </w:tcPr>
          <w:p w14:paraId="43E2DB96" w14:textId="77777777" w:rsidR="00854F0A" w:rsidRDefault="00854F0A" w:rsidP="00FF15E6">
            <w:pPr>
              <w:jc w:val="center"/>
              <w:rPr>
                <w:rFonts w:eastAsia="Garamond" w:cs="Garamond"/>
                <w:color w:val="000000"/>
                <w:sz w:val="22"/>
                <w:szCs w:val="22"/>
              </w:rPr>
            </w:pPr>
            <w:r>
              <w:rPr>
                <w:rFonts w:eastAsia="Garamond" w:cs="Garamond"/>
                <w:color w:val="000000"/>
                <w:sz w:val="22"/>
                <w:szCs w:val="22"/>
                <w:lang w:eastAsia="en-US"/>
              </w:rPr>
              <w:lastRenderedPageBreak/>
              <w:drawing>
                <wp:inline distT="0" distB="0" distL="0" distR="0" wp14:anchorId="31AFF7D2" wp14:editId="6823FC04">
                  <wp:extent cx="1121244" cy="1392865"/>
                  <wp:effectExtent l="0" t="0" r="317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49047" cy="1427403"/>
                          </a:xfrm>
                          <a:prstGeom prst="rect">
                            <a:avLst/>
                          </a:prstGeom>
                          <a:noFill/>
                        </pic:spPr>
                      </pic:pic>
                    </a:graphicData>
                  </a:graphic>
                </wp:inline>
              </w:drawing>
            </w:r>
          </w:p>
          <w:p w14:paraId="3A67B58A" w14:textId="5DCC5CA9" w:rsidR="00854F0A" w:rsidRDefault="00854F0A" w:rsidP="0007775A">
            <w:pPr>
              <w:rPr>
                <w:rFonts w:eastAsia="Garamond" w:cs="Garamond"/>
                <w:color w:val="000000"/>
                <w:sz w:val="22"/>
                <w:szCs w:val="22"/>
              </w:rPr>
            </w:pPr>
          </w:p>
          <w:p w14:paraId="2B936EF1" w14:textId="7D157ABE" w:rsidR="00854F0A" w:rsidRDefault="00854F0A" w:rsidP="00FF15E6">
            <w:pPr>
              <w:jc w:val="center"/>
              <w:rPr>
                <w:rFonts w:eastAsia="Garamond" w:cs="Garamond"/>
                <w:color w:val="000000"/>
                <w:sz w:val="22"/>
                <w:szCs w:val="22"/>
              </w:rPr>
            </w:pPr>
            <w:r w:rsidRPr="00854F0A">
              <w:rPr>
                <w:rFonts w:eastAsia="Garamond" w:cs="Garamond"/>
                <w:color w:val="000000"/>
                <w:sz w:val="22"/>
                <w:szCs w:val="22"/>
              </w:rPr>
              <w:t>Tanda vokalisasi 1</w:t>
            </w:r>
          </w:p>
          <w:p w14:paraId="781E53E7" w14:textId="4F2723C0" w:rsidR="00854F0A" w:rsidRDefault="00854F0A" w:rsidP="00FF15E6">
            <w:pPr>
              <w:jc w:val="center"/>
              <w:rPr>
                <w:rFonts w:eastAsia="Garamond" w:cs="Garamond"/>
                <w:color w:val="000000"/>
                <w:sz w:val="22"/>
                <w:szCs w:val="22"/>
              </w:rPr>
            </w:pPr>
          </w:p>
        </w:tc>
        <w:tc>
          <w:tcPr>
            <w:tcW w:w="2065" w:type="dxa"/>
          </w:tcPr>
          <w:p w14:paraId="51D0CA2D" w14:textId="711B1A51" w:rsidR="0007775A" w:rsidRDefault="0007775A" w:rsidP="00FF15E6">
            <w:pPr>
              <w:jc w:val="center"/>
              <w:rPr>
                <w:rFonts w:eastAsia="Garamond" w:cs="Garamond"/>
                <w:color w:val="000000"/>
                <w:sz w:val="22"/>
                <w:szCs w:val="22"/>
              </w:rPr>
            </w:pPr>
            <w:r>
              <w:rPr>
                <w:rFonts w:eastAsia="Garamond" w:cs="Garamond"/>
                <w:color w:val="000000"/>
                <w:sz w:val="22"/>
                <w:szCs w:val="22"/>
                <w:lang w:eastAsia="en-US"/>
              </w:rPr>
              <w:drawing>
                <wp:anchor distT="0" distB="0" distL="114300" distR="114300" simplePos="0" relativeHeight="251688960" behindDoc="0" locked="0" layoutInCell="1" allowOverlap="1" wp14:anchorId="5C89C796" wp14:editId="24000A79">
                  <wp:simplePos x="0" y="0"/>
                  <wp:positionH relativeFrom="column">
                    <wp:posOffset>31115</wp:posOffset>
                  </wp:positionH>
                  <wp:positionV relativeFrom="paragraph">
                    <wp:posOffset>59</wp:posOffset>
                  </wp:positionV>
                  <wp:extent cx="1109330" cy="1380191"/>
                  <wp:effectExtent l="0" t="0" r="0" b="0"/>
                  <wp:wrapThrough wrapText="bothSides">
                    <wp:wrapPolygon edited="0">
                      <wp:start x="0" y="0"/>
                      <wp:lineTo x="0" y="21173"/>
                      <wp:lineTo x="21155" y="21173"/>
                      <wp:lineTo x="21155" y="0"/>
                      <wp:lineTo x="0" y="0"/>
                    </wp:wrapPolygon>
                  </wp:wrapThrough>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09330" cy="1380191"/>
                          </a:xfrm>
                          <a:prstGeom prst="rect">
                            <a:avLst/>
                          </a:prstGeom>
                          <a:noFill/>
                        </pic:spPr>
                      </pic:pic>
                    </a:graphicData>
                  </a:graphic>
                  <wp14:sizeRelH relativeFrom="page">
                    <wp14:pctWidth>0</wp14:pctWidth>
                  </wp14:sizeRelH>
                  <wp14:sizeRelV relativeFrom="page">
                    <wp14:pctHeight>0</wp14:pctHeight>
                  </wp14:sizeRelV>
                </wp:anchor>
              </w:drawing>
            </w:r>
          </w:p>
          <w:p w14:paraId="3E85AEA4" w14:textId="77C4EDA4" w:rsidR="00854F0A" w:rsidRDefault="0007775A" w:rsidP="00FF15E6">
            <w:pPr>
              <w:jc w:val="center"/>
              <w:rPr>
                <w:rFonts w:eastAsia="Garamond" w:cs="Garamond"/>
                <w:color w:val="000000"/>
                <w:sz w:val="22"/>
                <w:szCs w:val="22"/>
              </w:rPr>
            </w:pPr>
            <w:r w:rsidRPr="0007775A">
              <w:rPr>
                <w:rFonts w:eastAsia="Garamond" w:cs="Garamond"/>
                <w:color w:val="000000"/>
                <w:sz w:val="22"/>
                <w:szCs w:val="22"/>
              </w:rPr>
              <w:t>Tanda vokalisasi 2</w:t>
            </w:r>
          </w:p>
        </w:tc>
      </w:tr>
    </w:tbl>
    <w:p w14:paraId="03A03C24" w14:textId="0F44A9D1" w:rsidR="00FF15E6" w:rsidRDefault="00FF15E6" w:rsidP="00FF15E6">
      <w:pPr>
        <w:pBdr>
          <w:top w:val="nil"/>
          <w:left w:val="nil"/>
          <w:bottom w:val="nil"/>
          <w:right w:val="nil"/>
          <w:between w:val="nil"/>
        </w:pBdr>
        <w:ind w:firstLine="540"/>
        <w:jc w:val="center"/>
        <w:rPr>
          <w:rFonts w:eastAsia="Garamond" w:cs="Garamond"/>
          <w:color w:val="000000"/>
          <w:sz w:val="22"/>
          <w:szCs w:val="22"/>
        </w:rPr>
      </w:pPr>
    </w:p>
    <w:p w14:paraId="583369F3" w14:textId="4F35D420" w:rsidR="00FF15E6" w:rsidRDefault="0007775A" w:rsidP="00FF15E6">
      <w:pPr>
        <w:pBdr>
          <w:top w:val="nil"/>
          <w:left w:val="nil"/>
          <w:bottom w:val="nil"/>
          <w:right w:val="nil"/>
          <w:between w:val="nil"/>
        </w:pBdr>
        <w:ind w:firstLine="540"/>
        <w:jc w:val="center"/>
        <w:rPr>
          <w:rFonts w:eastAsia="Garamond" w:cs="Garamond"/>
          <w:color w:val="000000"/>
          <w:sz w:val="22"/>
          <w:szCs w:val="22"/>
        </w:rPr>
      </w:pPr>
      <w:r w:rsidRPr="0007775A">
        <w:rPr>
          <w:rFonts w:eastAsia="Garamond" w:cs="Garamond"/>
          <w:color w:val="000000"/>
          <w:sz w:val="22"/>
          <w:szCs w:val="22"/>
        </w:rPr>
        <w:t>Gambar 4. 14 Sketsa Isi Buku 4 (Sumber: Dokumentasi Penulis, 2023)</w:t>
      </w:r>
    </w:p>
    <w:p w14:paraId="5F17AA5D" w14:textId="5DB05DAB" w:rsidR="0007775A" w:rsidRDefault="0007775A" w:rsidP="00FF15E6">
      <w:pPr>
        <w:pBdr>
          <w:top w:val="nil"/>
          <w:left w:val="nil"/>
          <w:bottom w:val="nil"/>
          <w:right w:val="nil"/>
          <w:between w:val="nil"/>
        </w:pBdr>
        <w:ind w:firstLine="540"/>
        <w:jc w:val="center"/>
        <w:rPr>
          <w:rFonts w:eastAsia="Garamond" w:cs="Garamond"/>
          <w:color w:val="000000"/>
          <w:sz w:val="22"/>
          <w:szCs w:val="22"/>
        </w:rPr>
      </w:pPr>
    </w:p>
    <w:tbl>
      <w:tblPr>
        <w:tblStyle w:val="TableGrid"/>
        <w:tblW w:w="0" w:type="auto"/>
        <w:tblLook w:val="04A0" w:firstRow="1" w:lastRow="0" w:firstColumn="1" w:lastColumn="0" w:noHBand="0" w:noVBand="1"/>
      </w:tblPr>
      <w:tblGrid>
        <w:gridCol w:w="2064"/>
        <w:gridCol w:w="2065"/>
      </w:tblGrid>
      <w:tr w:rsidR="0007775A" w14:paraId="573E133F" w14:textId="77777777" w:rsidTr="0007775A">
        <w:tc>
          <w:tcPr>
            <w:tcW w:w="2064" w:type="dxa"/>
          </w:tcPr>
          <w:p w14:paraId="548FAE5B" w14:textId="77777777" w:rsidR="0007775A" w:rsidRDefault="0007775A" w:rsidP="00FF15E6">
            <w:pPr>
              <w:jc w:val="center"/>
              <w:rPr>
                <w:rFonts w:eastAsia="Garamond" w:cs="Garamond"/>
                <w:color w:val="000000"/>
                <w:sz w:val="22"/>
                <w:szCs w:val="22"/>
              </w:rPr>
            </w:pPr>
            <w:r>
              <w:rPr>
                <w:rFonts w:eastAsia="Garamond" w:cs="Garamond"/>
                <w:color w:val="000000"/>
                <w:sz w:val="22"/>
                <w:szCs w:val="22"/>
                <w:lang w:eastAsia="en-US"/>
              </w:rPr>
              <w:drawing>
                <wp:inline distT="0" distB="0" distL="0" distR="0" wp14:anchorId="5A7813D5" wp14:editId="44B08265">
                  <wp:extent cx="1052623" cy="1308135"/>
                  <wp:effectExtent l="0" t="0" r="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76698" cy="1338054"/>
                          </a:xfrm>
                          <a:prstGeom prst="rect">
                            <a:avLst/>
                          </a:prstGeom>
                          <a:noFill/>
                        </pic:spPr>
                      </pic:pic>
                    </a:graphicData>
                  </a:graphic>
                </wp:inline>
              </w:drawing>
            </w:r>
          </w:p>
          <w:p w14:paraId="6BC56EE7" w14:textId="77777777" w:rsidR="0007775A" w:rsidRDefault="0007775A" w:rsidP="00FF15E6">
            <w:pPr>
              <w:jc w:val="center"/>
              <w:rPr>
                <w:rFonts w:eastAsia="Garamond" w:cs="Garamond"/>
                <w:color w:val="000000"/>
                <w:sz w:val="22"/>
                <w:szCs w:val="22"/>
              </w:rPr>
            </w:pPr>
          </w:p>
          <w:p w14:paraId="250177B6" w14:textId="6D6DE6C4" w:rsidR="0007775A" w:rsidRDefault="0007775A" w:rsidP="00FF15E6">
            <w:pPr>
              <w:jc w:val="center"/>
              <w:rPr>
                <w:rFonts w:eastAsia="Garamond" w:cs="Garamond"/>
                <w:color w:val="000000"/>
                <w:sz w:val="22"/>
                <w:szCs w:val="22"/>
              </w:rPr>
            </w:pPr>
            <w:r w:rsidRPr="0007775A">
              <w:rPr>
                <w:rFonts w:eastAsia="Garamond" w:cs="Garamond"/>
                <w:color w:val="000000"/>
                <w:sz w:val="22"/>
                <w:szCs w:val="22"/>
              </w:rPr>
              <w:t>Tanda vokalisasi 3</w:t>
            </w:r>
          </w:p>
        </w:tc>
        <w:tc>
          <w:tcPr>
            <w:tcW w:w="2065" w:type="dxa"/>
          </w:tcPr>
          <w:p w14:paraId="445A4CB8" w14:textId="3FA716E9" w:rsidR="0007775A" w:rsidRDefault="0007775A" w:rsidP="00FF15E6">
            <w:pPr>
              <w:jc w:val="center"/>
              <w:rPr>
                <w:rFonts w:eastAsia="Garamond" w:cs="Garamond"/>
                <w:color w:val="000000"/>
                <w:sz w:val="22"/>
                <w:szCs w:val="22"/>
              </w:rPr>
            </w:pPr>
            <w:r w:rsidRPr="0007775A">
              <w:rPr>
                <w:rFonts w:eastAsia="Garamond" w:cs="Garamond"/>
                <w:color w:val="000000"/>
                <w:sz w:val="22"/>
                <w:szCs w:val="22"/>
              </w:rPr>
              <w:t>Tanda vokalisasi 4</w:t>
            </w:r>
            <w:r>
              <w:rPr>
                <w:rFonts w:eastAsia="Garamond" w:cs="Garamond"/>
                <w:color w:val="000000"/>
                <w:sz w:val="22"/>
                <w:szCs w:val="22"/>
                <w:lang w:eastAsia="en-US"/>
              </w:rPr>
              <w:drawing>
                <wp:anchor distT="0" distB="0" distL="114300" distR="114300" simplePos="0" relativeHeight="251689984" behindDoc="1" locked="0" layoutInCell="1" allowOverlap="1" wp14:anchorId="2FEB007D" wp14:editId="3FFAA8CE">
                  <wp:simplePos x="0" y="0"/>
                  <wp:positionH relativeFrom="column">
                    <wp:posOffset>53000</wp:posOffset>
                  </wp:positionH>
                  <wp:positionV relativeFrom="paragraph">
                    <wp:posOffset>236</wp:posOffset>
                  </wp:positionV>
                  <wp:extent cx="1063256" cy="1316433"/>
                  <wp:effectExtent l="0" t="0" r="3810" b="0"/>
                  <wp:wrapTight wrapText="bothSides">
                    <wp:wrapPolygon edited="0">
                      <wp:start x="0" y="0"/>
                      <wp:lineTo x="0" y="21256"/>
                      <wp:lineTo x="21290" y="21256"/>
                      <wp:lineTo x="21290"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63256" cy="1316433"/>
                          </a:xfrm>
                          <a:prstGeom prst="rect">
                            <a:avLst/>
                          </a:prstGeom>
                          <a:noFill/>
                        </pic:spPr>
                      </pic:pic>
                    </a:graphicData>
                  </a:graphic>
                  <wp14:sizeRelH relativeFrom="page">
                    <wp14:pctWidth>0</wp14:pctWidth>
                  </wp14:sizeRelH>
                  <wp14:sizeRelV relativeFrom="page">
                    <wp14:pctHeight>0</wp14:pctHeight>
                  </wp14:sizeRelV>
                </wp:anchor>
              </w:drawing>
            </w:r>
          </w:p>
        </w:tc>
      </w:tr>
    </w:tbl>
    <w:p w14:paraId="52064E80" w14:textId="77777777" w:rsidR="0007775A" w:rsidRDefault="0007775A" w:rsidP="00FF15E6">
      <w:pPr>
        <w:pBdr>
          <w:top w:val="nil"/>
          <w:left w:val="nil"/>
          <w:bottom w:val="nil"/>
          <w:right w:val="nil"/>
          <w:between w:val="nil"/>
        </w:pBdr>
        <w:ind w:firstLine="540"/>
        <w:jc w:val="center"/>
        <w:rPr>
          <w:rFonts w:eastAsia="Garamond" w:cs="Garamond"/>
          <w:color w:val="000000"/>
          <w:sz w:val="22"/>
          <w:szCs w:val="22"/>
        </w:rPr>
      </w:pPr>
    </w:p>
    <w:p w14:paraId="2B81CFCF" w14:textId="227BBA9B" w:rsidR="00FF15E6" w:rsidRDefault="0007775A" w:rsidP="00FF15E6">
      <w:pPr>
        <w:pBdr>
          <w:top w:val="nil"/>
          <w:left w:val="nil"/>
          <w:bottom w:val="nil"/>
          <w:right w:val="nil"/>
          <w:between w:val="nil"/>
        </w:pBdr>
        <w:ind w:firstLine="540"/>
        <w:jc w:val="center"/>
        <w:rPr>
          <w:rFonts w:eastAsia="Garamond" w:cs="Garamond"/>
          <w:color w:val="000000"/>
          <w:sz w:val="22"/>
          <w:szCs w:val="22"/>
        </w:rPr>
      </w:pPr>
      <w:r w:rsidRPr="0007775A">
        <w:rPr>
          <w:rFonts w:eastAsia="Garamond" w:cs="Garamond"/>
          <w:color w:val="000000"/>
          <w:sz w:val="22"/>
          <w:szCs w:val="22"/>
        </w:rPr>
        <w:t>Gambar 4. 15 Sketsa Isi Buku 5 (Sumber: Dokumentasi Penulis, 2023)</w:t>
      </w:r>
    </w:p>
    <w:p w14:paraId="7FB292E3" w14:textId="2A0DAB91" w:rsidR="0007775A" w:rsidRDefault="0007775A" w:rsidP="00FF15E6">
      <w:pPr>
        <w:pBdr>
          <w:top w:val="nil"/>
          <w:left w:val="nil"/>
          <w:bottom w:val="nil"/>
          <w:right w:val="nil"/>
          <w:between w:val="nil"/>
        </w:pBdr>
        <w:ind w:firstLine="540"/>
        <w:jc w:val="center"/>
        <w:rPr>
          <w:rFonts w:eastAsia="Garamond" w:cs="Garamond"/>
          <w:color w:val="000000"/>
          <w:sz w:val="22"/>
          <w:szCs w:val="22"/>
        </w:rPr>
      </w:pPr>
    </w:p>
    <w:tbl>
      <w:tblPr>
        <w:tblStyle w:val="TableGrid"/>
        <w:tblW w:w="0" w:type="auto"/>
        <w:tblLook w:val="04A0" w:firstRow="1" w:lastRow="0" w:firstColumn="1" w:lastColumn="0" w:noHBand="0" w:noVBand="1"/>
      </w:tblPr>
      <w:tblGrid>
        <w:gridCol w:w="2064"/>
        <w:gridCol w:w="2065"/>
      </w:tblGrid>
      <w:tr w:rsidR="0007775A" w14:paraId="74243295" w14:textId="77777777" w:rsidTr="0007775A">
        <w:tc>
          <w:tcPr>
            <w:tcW w:w="2064" w:type="dxa"/>
          </w:tcPr>
          <w:p w14:paraId="4A9E746F" w14:textId="168FF07C" w:rsidR="0007775A" w:rsidRDefault="0007775A" w:rsidP="00FF15E6">
            <w:pPr>
              <w:jc w:val="center"/>
              <w:rPr>
                <w:rFonts w:eastAsia="Garamond" w:cs="Garamond"/>
                <w:color w:val="000000"/>
                <w:sz w:val="22"/>
                <w:szCs w:val="22"/>
              </w:rPr>
            </w:pPr>
            <w:r>
              <w:rPr>
                <w:rFonts w:eastAsia="Garamond" w:cs="Garamond"/>
                <w:color w:val="000000"/>
                <w:sz w:val="22"/>
                <w:szCs w:val="22"/>
                <w:lang w:eastAsia="en-US"/>
              </w:rPr>
              <w:drawing>
                <wp:anchor distT="0" distB="0" distL="114300" distR="114300" simplePos="0" relativeHeight="251691008" behindDoc="1" locked="0" layoutInCell="1" allowOverlap="1" wp14:anchorId="76B482C4" wp14:editId="4C58C3A3">
                  <wp:simplePos x="0" y="0"/>
                  <wp:positionH relativeFrom="column">
                    <wp:posOffset>66040</wp:posOffset>
                  </wp:positionH>
                  <wp:positionV relativeFrom="paragraph">
                    <wp:posOffset>75595</wp:posOffset>
                  </wp:positionV>
                  <wp:extent cx="1031358" cy="1276940"/>
                  <wp:effectExtent l="0" t="0" r="0" b="0"/>
                  <wp:wrapTight wrapText="bothSides">
                    <wp:wrapPolygon edited="0">
                      <wp:start x="0" y="0"/>
                      <wp:lineTo x="0" y="21278"/>
                      <wp:lineTo x="21148" y="21278"/>
                      <wp:lineTo x="21148"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031358" cy="1276940"/>
                          </a:xfrm>
                          <a:prstGeom prst="rect">
                            <a:avLst/>
                          </a:prstGeom>
                          <a:noFill/>
                        </pic:spPr>
                      </pic:pic>
                    </a:graphicData>
                  </a:graphic>
                  <wp14:sizeRelH relativeFrom="page">
                    <wp14:pctWidth>0</wp14:pctWidth>
                  </wp14:sizeRelH>
                  <wp14:sizeRelV relativeFrom="page">
                    <wp14:pctHeight>0</wp14:pctHeight>
                  </wp14:sizeRelV>
                </wp:anchor>
              </w:drawing>
            </w:r>
            <w:r w:rsidRPr="0007775A">
              <w:rPr>
                <w:rFonts w:eastAsia="Garamond" w:cs="Garamond"/>
                <w:color w:val="000000"/>
                <w:sz w:val="22"/>
                <w:szCs w:val="22"/>
              </w:rPr>
              <w:t>Tanda vokalisasi 3</w:t>
            </w:r>
          </w:p>
        </w:tc>
        <w:tc>
          <w:tcPr>
            <w:tcW w:w="2065" w:type="dxa"/>
          </w:tcPr>
          <w:p w14:paraId="3BE5A628" w14:textId="45994E92" w:rsidR="0007775A" w:rsidRDefault="0007775A" w:rsidP="00FF15E6">
            <w:pPr>
              <w:jc w:val="center"/>
              <w:rPr>
                <w:rFonts w:eastAsia="Garamond" w:cs="Garamond"/>
                <w:color w:val="000000"/>
                <w:sz w:val="22"/>
                <w:szCs w:val="22"/>
              </w:rPr>
            </w:pPr>
            <w:r w:rsidRPr="0007775A">
              <w:rPr>
                <w:rFonts w:eastAsia="Garamond" w:cs="Garamond"/>
                <w:color w:val="000000"/>
                <w:sz w:val="22"/>
                <w:szCs w:val="22"/>
              </w:rPr>
              <w:t xml:space="preserve">Cover Belakang </w:t>
            </w:r>
            <w:r>
              <w:rPr>
                <w:rFonts w:eastAsia="Garamond" w:cs="Garamond"/>
                <w:color w:val="000000"/>
                <w:sz w:val="22"/>
                <w:szCs w:val="22"/>
                <w:lang w:eastAsia="en-US"/>
              </w:rPr>
              <w:drawing>
                <wp:anchor distT="0" distB="0" distL="114300" distR="114300" simplePos="0" relativeHeight="251692032" behindDoc="1" locked="0" layoutInCell="1" allowOverlap="1" wp14:anchorId="66B6C0B5" wp14:editId="3965C7AF">
                  <wp:simplePos x="0" y="0"/>
                  <wp:positionH relativeFrom="column">
                    <wp:posOffset>53000</wp:posOffset>
                  </wp:positionH>
                  <wp:positionV relativeFrom="paragraph">
                    <wp:posOffset>399</wp:posOffset>
                  </wp:positionV>
                  <wp:extent cx="1073888" cy="1331621"/>
                  <wp:effectExtent l="0" t="0" r="0" b="1905"/>
                  <wp:wrapTight wrapText="bothSides">
                    <wp:wrapPolygon edited="0">
                      <wp:start x="0" y="0"/>
                      <wp:lineTo x="0" y="21322"/>
                      <wp:lineTo x="21076" y="21322"/>
                      <wp:lineTo x="21076"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73888" cy="1331621"/>
                          </a:xfrm>
                          <a:prstGeom prst="rect">
                            <a:avLst/>
                          </a:prstGeom>
                          <a:noFill/>
                        </pic:spPr>
                      </pic:pic>
                    </a:graphicData>
                  </a:graphic>
                  <wp14:sizeRelH relativeFrom="page">
                    <wp14:pctWidth>0</wp14:pctWidth>
                  </wp14:sizeRelH>
                  <wp14:sizeRelV relativeFrom="page">
                    <wp14:pctHeight>0</wp14:pctHeight>
                  </wp14:sizeRelV>
                </wp:anchor>
              </w:drawing>
            </w:r>
          </w:p>
        </w:tc>
      </w:tr>
    </w:tbl>
    <w:p w14:paraId="697BA56D" w14:textId="77777777" w:rsidR="0007775A" w:rsidRPr="00FF15E6" w:rsidRDefault="0007775A" w:rsidP="00FF15E6">
      <w:pPr>
        <w:pBdr>
          <w:top w:val="nil"/>
          <w:left w:val="nil"/>
          <w:bottom w:val="nil"/>
          <w:right w:val="nil"/>
          <w:between w:val="nil"/>
        </w:pBdr>
        <w:ind w:firstLine="540"/>
        <w:jc w:val="center"/>
        <w:rPr>
          <w:rFonts w:eastAsia="Garamond" w:cs="Garamond"/>
          <w:color w:val="000000"/>
          <w:sz w:val="22"/>
          <w:szCs w:val="22"/>
        </w:rPr>
      </w:pPr>
    </w:p>
    <w:p w14:paraId="746ADA6D" w14:textId="1105A940" w:rsidR="0007775A" w:rsidRPr="0007775A" w:rsidRDefault="0007775A" w:rsidP="0007775A">
      <w:pPr>
        <w:pBdr>
          <w:top w:val="nil"/>
          <w:left w:val="nil"/>
          <w:bottom w:val="nil"/>
          <w:right w:val="nil"/>
          <w:between w:val="nil"/>
        </w:pBdr>
        <w:ind w:firstLine="540"/>
        <w:jc w:val="center"/>
        <w:rPr>
          <w:rFonts w:eastAsia="Garamond" w:cs="Garamond"/>
          <w:color w:val="000000"/>
          <w:sz w:val="20"/>
        </w:rPr>
      </w:pPr>
      <w:r w:rsidRPr="0007775A">
        <w:rPr>
          <w:rFonts w:eastAsia="Garamond" w:cs="Garamond"/>
          <w:color w:val="000000"/>
          <w:sz w:val="20"/>
        </w:rPr>
        <w:t>Gambar 4. 17 Sketsa Isi Buku 7 (Sumber: Dokumentasi Penulis, 2023)</w:t>
      </w:r>
    </w:p>
    <w:p w14:paraId="646E49A3" w14:textId="5F7A3F81" w:rsidR="0007775A" w:rsidRDefault="0007775A" w:rsidP="00AF73DF">
      <w:pPr>
        <w:pBdr>
          <w:top w:val="nil"/>
          <w:left w:val="nil"/>
          <w:bottom w:val="nil"/>
          <w:right w:val="nil"/>
          <w:between w:val="nil"/>
        </w:pBdr>
        <w:spacing w:line="360" w:lineRule="auto"/>
        <w:ind w:firstLine="540"/>
        <w:jc w:val="both"/>
        <w:rPr>
          <w:rFonts w:eastAsia="Garamond" w:cs="Garamond"/>
          <w:color w:val="000000"/>
          <w:szCs w:val="24"/>
        </w:rPr>
      </w:pPr>
    </w:p>
    <w:p w14:paraId="1AFF73BE" w14:textId="77777777" w:rsidR="0007775A" w:rsidRPr="0007775A" w:rsidRDefault="0007775A" w:rsidP="0007775A">
      <w:pPr>
        <w:pBdr>
          <w:top w:val="nil"/>
          <w:left w:val="nil"/>
          <w:bottom w:val="nil"/>
          <w:right w:val="nil"/>
          <w:between w:val="nil"/>
        </w:pBdr>
        <w:spacing w:line="360" w:lineRule="auto"/>
        <w:ind w:firstLine="540"/>
        <w:jc w:val="both"/>
        <w:rPr>
          <w:rFonts w:eastAsia="Garamond" w:cs="Garamond"/>
          <w:color w:val="000000"/>
          <w:szCs w:val="24"/>
        </w:rPr>
      </w:pPr>
      <w:r w:rsidRPr="0007775A">
        <w:rPr>
          <w:rFonts w:eastAsia="Garamond" w:cs="Garamond"/>
          <w:color w:val="000000"/>
          <w:szCs w:val="24"/>
        </w:rPr>
        <w:t xml:space="preserve">Dalam perancangan konsep untuk cover, penulis mengangkat desain dengan tema “Jawa Barat”. Cover menciptakan interpretasi visual yang menggambarkan kekayaan budaya, keindahan alam, dan nilai-nilai tradisional yang khas dari wilayah tersebut. Dalam desain ini, elemen-elemen </w:t>
      </w:r>
      <w:r w:rsidRPr="0007775A">
        <w:rPr>
          <w:rFonts w:eastAsia="Garamond" w:cs="Garamond"/>
          <w:color w:val="000000"/>
          <w:szCs w:val="24"/>
        </w:rPr>
        <w:lastRenderedPageBreak/>
        <w:t>seperti motif batik mega mendung, seni wayang sukabumian, kujang, angklung, jaipong, dan rumah julung ngapak digunakan untuk menciptakan sebuah gambaran yang merangkul identitas budaya Jawa Barat. Aksara sunda juga termasuk kekayaan budaya yang telah terdaftar secara unicode sehingga konsep ini terhubung dengan aksara sunda yang berasal dari jawa barat.</w:t>
      </w:r>
    </w:p>
    <w:p w14:paraId="6FE32DF3" w14:textId="08FDC49C" w:rsidR="0007775A" w:rsidRDefault="0007775A" w:rsidP="0007775A">
      <w:pPr>
        <w:pBdr>
          <w:top w:val="nil"/>
          <w:left w:val="nil"/>
          <w:bottom w:val="nil"/>
          <w:right w:val="nil"/>
          <w:between w:val="nil"/>
        </w:pBdr>
        <w:spacing w:line="360" w:lineRule="auto"/>
        <w:ind w:firstLine="540"/>
        <w:jc w:val="both"/>
        <w:rPr>
          <w:rFonts w:eastAsia="Garamond" w:cs="Garamond"/>
          <w:color w:val="000000"/>
          <w:szCs w:val="24"/>
        </w:rPr>
      </w:pPr>
      <w:r w:rsidRPr="0007775A">
        <w:rPr>
          <w:rFonts w:eastAsia="Garamond" w:cs="Garamond"/>
          <w:color w:val="000000"/>
          <w:szCs w:val="24"/>
        </w:rPr>
        <w:t>Pada bagian isi dari tactile book ini, penulis memberi nomor halaman sebagai acuan untuk merujuk ke lokasi tertentu dan bagian isi juga terdapat huruf, aksara sunda dan elemen-elemen yang dipadu dengan konsep visual. Variasi warna digunakan relatif sama karena warna untuk low vision sangat terbatas. warna yang digunakan yaitu warna kuning, biru tua, biru muda, hitam dan putih.</w:t>
      </w:r>
    </w:p>
    <w:p w14:paraId="33BFCC8A" w14:textId="7867E927" w:rsidR="0007775A" w:rsidRDefault="0007775A" w:rsidP="0007775A">
      <w:pPr>
        <w:pBdr>
          <w:top w:val="nil"/>
          <w:left w:val="nil"/>
          <w:bottom w:val="nil"/>
          <w:right w:val="nil"/>
          <w:between w:val="nil"/>
        </w:pBdr>
        <w:spacing w:line="360" w:lineRule="auto"/>
        <w:jc w:val="both"/>
        <w:rPr>
          <w:rFonts w:eastAsia="Garamond" w:cs="Garamond"/>
          <w:b/>
          <w:color w:val="000000" w:themeColor="text1"/>
          <w:szCs w:val="24"/>
        </w:rPr>
      </w:pPr>
      <w:r w:rsidRPr="0007775A">
        <w:rPr>
          <w:rFonts w:eastAsia="Garamond" w:cs="Garamond"/>
          <w:b/>
          <w:color w:val="000000" w:themeColor="text1"/>
          <w:szCs w:val="24"/>
        </w:rPr>
        <w:t>Layout Desain Awal (Pola Jejaring)</w:t>
      </w:r>
    </w:p>
    <w:p w14:paraId="35A19CDB" w14:textId="45686B76" w:rsidR="0007775A" w:rsidRDefault="00782F49" w:rsidP="0007775A">
      <w:pPr>
        <w:pBdr>
          <w:top w:val="nil"/>
          <w:left w:val="nil"/>
          <w:bottom w:val="nil"/>
          <w:right w:val="nil"/>
          <w:between w:val="nil"/>
        </w:pBdr>
        <w:spacing w:line="360" w:lineRule="auto"/>
        <w:jc w:val="both"/>
        <w:rPr>
          <w:rFonts w:eastAsia="Garamond" w:cs="Garamond"/>
          <w:b/>
          <w:color w:val="000000" w:themeColor="text1"/>
          <w:szCs w:val="24"/>
        </w:rPr>
      </w:pPr>
      <w:r>
        <w:rPr>
          <w:rFonts w:eastAsia="Garamond" w:cs="Garamond"/>
          <w:b/>
          <w:color w:val="000000" w:themeColor="text1"/>
          <w:szCs w:val="24"/>
          <w:lang w:val="en-US" w:eastAsia="en-US"/>
        </w:rPr>
        <w:drawing>
          <wp:anchor distT="0" distB="0" distL="114300" distR="114300" simplePos="0" relativeHeight="251693056" behindDoc="1" locked="0" layoutInCell="1" allowOverlap="1" wp14:anchorId="3492B373" wp14:editId="58818B2C">
            <wp:simplePos x="0" y="0"/>
            <wp:positionH relativeFrom="column">
              <wp:posOffset>319863</wp:posOffset>
            </wp:positionH>
            <wp:positionV relativeFrom="paragraph">
              <wp:posOffset>183367</wp:posOffset>
            </wp:positionV>
            <wp:extent cx="2261870" cy="2816860"/>
            <wp:effectExtent l="0" t="0" r="5080" b="2540"/>
            <wp:wrapTight wrapText="bothSides">
              <wp:wrapPolygon edited="0">
                <wp:start x="0" y="0"/>
                <wp:lineTo x="0" y="21473"/>
                <wp:lineTo x="21467" y="21473"/>
                <wp:lineTo x="21467"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61870" cy="2816860"/>
                    </a:xfrm>
                    <a:prstGeom prst="rect">
                      <a:avLst/>
                    </a:prstGeom>
                    <a:noFill/>
                  </pic:spPr>
                </pic:pic>
              </a:graphicData>
            </a:graphic>
            <wp14:sizeRelH relativeFrom="page">
              <wp14:pctWidth>0</wp14:pctWidth>
            </wp14:sizeRelH>
            <wp14:sizeRelV relativeFrom="page">
              <wp14:pctHeight>0</wp14:pctHeight>
            </wp14:sizeRelV>
          </wp:anchor>
        </w:drawing>
      </w:r>
    </w:p>
    <w:p w14:paraId="3349CDC4" w14:textId="6E36E634" w:rsidR="00782F49" w:rsidRPr="0007775A" w:rsidRDefault="00782F49" w:rsidP="0007775A">
      <w:pPr>
        <w:pBdr>
          <w:top w:val="nil"/>
          <w:left w:val="nil"/>
          <w:bottom w:val="nil"/>
          <w:right w:val="nil"/>
          <w:between w:val="nil"/>
        </w:pBdr>
        <w:spacing w:line="360" w:lineRule="auto"/>
        <w:jc w:val="both"/>
        <w:rPr>
          <w:rFonts w:eastAsia="Garamond" w:cs="Garamond"/>
          <w:b/>
          <w:color w:val="000000" w:themeColor="text1"/>
          <w:szCs w:val="24"/>
        </w:rPr>
      </w:pPr>
    </w:p>
    <w:p w14:paraId="68787791" w14:textId="792EDE01" w:rsidR="00782F49" w:rsidRPr="00782F49" w:rsidRDefault="00782F49" w:rsidP="007526B8">
      <w:pPr>
        <w:pBdr>
          <w:top w:val="nil"/>
          <w:left w:val="nil"/>
          <w:bottom w:val="nil"/>
          <w:right w:val="nil"/>
          <w:between w:val="nil"/>
        </w:pBdr>
        <w:spacing w:line="360" w:lineRule="auto"/>
        <w:ind w:firstLine="540"/>
        <w:jc w:val="center"/>
        <w:rPr>
          <w:rFonts w:eastAsia="Garamond" w:cs="Garamond"/>
          <w:color w:val="000000"/>
          <w:sz w:val="20"/>
        </w:rPr>
      </w:pPr>
      <w:r w:rsidRPr="00782F49">
        <w:rPr>
          <w:rFonts w:eastAsia="Garamond" w:cs="Garamond"/>
          <w:color w:val="000000"/>
          <w:sz w:val="20"/>
        </w:rPr>
        <w:t>Gambar 4. 18 Pola Buku (Sumber: Dokumentasi Penulis, 2023)</w:t>
      </w:r>
    </w:p>
    <w:p w14:paraId="73D6330D" w14:textId="77777777" w:rsidR="00782F49" w:rsidRDefault="00782F49" w:rsidP="00AF73DF">
      <w:pPr>
        <w:pBdr>
          <w:top w:val="nil"/>
          <w:left w:val="nil"/>
          <w:bottom w:val="nil"/>
          <w:right w:val="nil"/>
          <w:between w:val="nil"/>
        </w:pBdr>
        <w:spacing w:line="360" w:lineRule="auto"/>
        <w:ind w:firstLine="540"/>
        <w:jc w:val="both"/>
        <w:rPr>
          <w:rFonts w:eastAsia="Garamond" w:cs="Garamond"/>
          <w:color w:val="000000"/>
          <w:szCs w:val="24"/>
        </w:rPr>
      </w:pPr>
    </w:p>
    <w:p w14:paraId="3244A5FE" w14:textId="6C57F644" w:rsidR="00782F49" w:rsidRPr="00782F49" w:rsidRDefault="00782F49" w:rsidP="00782F49">
      <w:pPr>
        <w:pBdr>
          <w:top w:val="nil"/>
          <w:left w:val="nil"/>
          <w:bottom w:val="nil"/>
          <w:right w:val="nil"/>
          <w:between w:val="nil"/>
        </w:pBdr>
        <w:spacing w:line="360" w:lineRule="auto"/>
        <w:ind w:firstLine="540"/>
        <w:jc w:val="both"/>
        <w:rPr>
          <w:rFonts w:eastAsia="Garamond" w:cs="Garamond"/>
          <w:color w:val="000000"/>
          <w:szCs w:val="24"/>
        </w:rPr>
      </w:pPr>
      <w:r w:rsidRPr="00782F49">
        <w:rPr>
          <w:rFonts w:eastAsia="Garamond" w:cs="Garamond"/>
          <w:color w:val="000000"/>
          <w:szCs w:val="24"/>
        </w:rPr>
        <w:t xml:space="preserve">Layout cover buku </w:t>
      </w:r>
      <w:r>
        <w:rPr>
          <w:rFonts w:eastAsia="Garamond" w:cs="Garamond"/>
          <w:color w:val="000000"/>
          <w:szCs w:val="24"/>
        </w:rPr>
        <w:t>yang digunakan pada perancangan</w:t>
      </w:r>
      <w:r>
        <w:rPr>
          <w:rFonts w:eastAsia="Garamond" w:cs="Garamond"/>
          <w:color w:val="000000"/>
          <w:szCs w:val="24"/>
          <w:lang w:val="en-US"/>
        </w:rPr>
        <w:t xml:space="preserve"> </w:t>
      </w:r>
      <w:r w:rsidRPr="00782F49">
        <w:rPr>
          <w:rFonts w:eastAsia="Garamond" w:cs="Garamond"/>
          <w:color w:val="000000"/>
          <w:szCs w:val="24"/>
        </w:rPr>
        <w:t>tactile book aksara sunda untuk tunanetra ini, yaitu :</w:t>
      </w:r>
    </w:p>
    <w:p w14:paraId="0EA0CF47" w14:textId="77777777" w:rsidR="00782F49" w:rsidRPr="00782F49" w:rsidRDefault="00782F49" w:rsidP="00782F49">
      <w:pPr>
        <w:pBdr>
          <w:top w:val="nil"/>
          <w:left w:val="nil"/>
          <w:bottom w:val="nil"/>
          <w:right w:val="nil"/>
          <w:between w:val="nil"/>
        </w:pBdr>
        <w:spacing w:line="360" w:lineRule="auto"/>
        <w:ind w:firstLine="540"/>
        <w:jc w:val="both"/>
        <w:rPr>
          <w:rFonts w:eastAsia="Garamond" w:cs="Garamond"/>
          <w:color w:val="000000"/>
          <w:sz w:val="20"/>
        </w:rPr>
      </w:pPr>
      <w:r w:rsidRPr="00782F49">
        <w:rPr>
          <w:rFonts w:eastAsia="Garamond" w:cs="Garamond"/>
          <w:color w:val="000000"/>
          <w:sz w:val="20"/>
        </w:rPr>
        <w:t>•</w:t>
      </w:r>
      <w:r w:rsidRPr="00782F49">
        <w:rPr>
          <w:rFonts w:eastAsia="Garamond" w:cs="Garamond"/>
          <w:color w:val="000000"/>
          <w:sz w:val="20"/>
        </w:rPr>
        <w:tab/>
        <w:t>Ukuran kertas</w:t>
      </w:r>
      <w:r w:rsidRPr="00782F49">
        <w:rPr>
          <w:rFonts w:eastAsia="Garamond" w:cs="Garamond"/>
          <w:color w:val="000000"/>
          <w:sz w:val="20"/>
        </w:rPr>
        <w:tab/>
        <w:t>: 20 x 25 cm.</w:t>
      </w:r>
    </w:p>
    <w:p w14:paraId="4A3C8DA4" w14:textId="4F6D8E8F" w:rsidR="00782F49" w:rsidRPr="00782F49" w:rsidRDefault="00782F49" w:rsidP="00782F49">
      <w:pPr>
        <w:pBdr>
          <w:top w:val="nil"/>
          <w:left w:val="nil"/>
          <w:bottom w:val="nil"/>
          <w:right w:val="nil"/>
          <w:between w:val="nil"/>
        </w:pBdr>
        <w:spacing w:line="360" w:lineRule="auto"/>
        <w:ind w:firstLine="540"/>
        <w:jc w:val="both"/>
        <w:rPr>
          <w:rFonts w:eastAsia="Garamond" w:cs="Garamond"/>
          <w:color w:val="000000"/>
          <w:sz w:val="20"/>
        </w:rPr>
      </w:pPr>
      <w:r w:rsidRPr="00782F49">
        <w:rPr>
          <w:rFonts w:eastAsia="Garamond" w:cs="Garamond"/>
          <w:color w:val="000000"/>
          <w:sz w:val="20"/>
        </w:rPr>
        <w:t>•</w:t>
      </w:r>
      <w:r w:rsidRPr="00782F49">
        <w:rPr>
          <w:rFonts w:eastAsia="Garamond" w:cs="Garamond"/>
          <w:color w:val="000000"/>
          <w:sz w:val="20"/>
        </w:rPr>
        <w:tab/>
        <w:t>Penempatan konten</w:t>
      </w:r>
      <w:r w:rsidRPr="00782F49">
        <w:rPr>
          <w:rFonts w:eastAsia="Garamond" w:cs="Garamond"/>
          <w:color w:val="000000"/>
          <w:sz w:val="20"/>
        </w:rPr>
        <w:tab/>
        <w:t>: Bagian tengah.</w:t>
      </w:r>
    </w:p>
    <w:p w14:paraId="1012A4EC" w14:textId="77777777" w:rsidR="00782F49" w:rsidRPr="00782F49" w:rsidRDefault="00782F49" w:rsidP="00782F49">
      <w:pPr>
        <w:pBdr>
          <w:top w:val="nil"/>
          <w:left w:val="nil"/>
          <w:bottom w:val="nil"/>
          <w:right w:val="nil"/>
          <w:between w:val="nil"/>
        </w:pBdr>
        <w:spacing w:line="360" w:lineRule="auto"/>
        <w:ind w:firstLine="540"/>
        <w:jc w:val="both"/>
        <w:rPr>
          <w:rFonts w:eastAsia="Garamond" w:cs="Garamond"/>
          <w:color w:val="000000"/>
          <w:sz w:val="20"/>
        </w:rPr>
      </w:pPr>
      <w:r w:rsidRPr="00782F49">
        <w:rPr>
          <w:rFonts w:eastAsia="Garamond" w:cs="Garamond"/>
          <w:color w:val="000000"/>
          <w:sz w:val="20"/>
        </w:rPr>
        <w:t>•</w:t>
      </w:r>
      <w:r w:rsidRPr="00782F49">
        <w:rPr>
          <w:rFonts w:eastAsia="Garamond" w:cs="Garamond"/>
          <w:color w:val="000000"/>
          <w:sz w:val="20"/>
        </w:rPr>
        <w:tab/>
        <w:t>Ukuran lubang ring</w:t>
      </w:r>
      <w:r w:rsidRPr="00782F49">
        <w:rPr>
          <w:rFonts w:eastAsia="Garamond" w:cs="Garamond"/>
          <w:color w:val="000000"/>
          <w:sz w:val="20"/>
        </w:rPr>
        <w:tab/>
        <w:t>: 6 mm.</w:t>
      </w:r>
    </w:p>
    <w:p w14:paraId="364DAB21" w14:textId="77777777" w:rsidR="00782F49" w:rsidRPr="00782F49" w:rsidRDefault="00782F49" w:rsidP="00782F49">
      <w:pPr>
        <w:pBdr>
          <w:top w:val="nil"/>
          <w:left w:val="nil"/>
          <w:bottom w:val="nil"/>
          <w:right w:val="nil"/>
          <w:between w:val="nil"/>
        </w:pBdr>
        <w:spacing w:line="360" w:lineRule="auto"/>
        <w:ind w:firstLine="540"/>
        <w:jc w:val="both"/>
        <w:rPr>
          <w:rFonts w:eastAsia="Garamond" w:cs="Garamond"/>
          <w:color w:val="000000"/>
          <w:sz w:val="20"/>
        </w:rPr>
      </w:pPr>
      <w:r w:rsidRPr="00782F49">
        <w:rPr>
          <w:rFonts w:eastAsia="Garamond" w:cs="Garamond"/>
          <w:color w:val="000000"/>
          <w:sz w:val="20"/>
        </w:rPr>
        <w:t>•</w:t>
      </w:r>
      <w:r w:rsidRPr="00782F49">
        <w:rPr>
          <w:rFonts w:eastAsia="Garamond" w:cs="Garamond"/>
          <w:color w:val="000000"/>
          <w:sz w:val="20"/>
        </w:rPr>
        <w:tab/>
        <w:t>Jarak dari ring</w:t>
      </w:r>
      <w:r w:rsidRPr="00782F49">
        <w:rPr>
          <w:rFonts w:eastAsia="Garamond" w:cs="Garamond"/>
          <w:color w:val="000000"/>
          <w:sz w:val="20"/>
        </w:rPr>
        <w:tab/>
        <w:t>: 2 cm.</w:t>
      </w:r>
    </w:p>
    <w:p w14:paraId="5CAAF012" w14:textId="77777777" w:rsidR="00782F49" w:rsidRPr="00782F49" w:rsidRDefault="00782F49" w:rsidP="00782F49">
      <w:pPr>
        <w:pBdr>
          <w:top w:val="nil"/>
          <w:left w:val="nil"/>
          <w:bottom w:val="nil"/>
          <w:right w:val="nil"/>
          <w:between w:val="nil"/>
        </w:pBdr>
        <w:spacing w:line="360" w:lineRule="auto"/>
        <w:ind w:firstLine="540"/>
        <w:jc w:val="both"/>
        <w:rPr>
          <w:rFonts w:eastAsia="Garamond" w:cs="Garamond"/>
          <w:color w:val="000000"/>
          <w:sz w:val="20"/>
        </w:rPr>
      </w:pPr>
      <w:r w:rsidRPr="00782F49">
        <w:rPr>
          <w:rFonts w:eastAsia="Garamond" w:cs="Garamond"/>
          <w:color w:val="000000"/>
          <w:sz w:val="20"/>
        </w:rPr>
        <w:t>•</w:t>
      </w:r>
      <w:r w:rsidRPr="00782F49">
        <w:rPr>
          <w:rFonts w:eastAsia="Garamond" w:cs="Garamond"/>
          <w:color w:val="000000"/>
          <w:sz w:val="20"/>
        </w:rPr>
        <w:tab/>
        <w:t>Ukuran teks judul</w:t>
      </w:r>
      <w:r w:rsidRPr="00782F49">
        <w:rPr>
          <w:rFonts w:eastAsia="Garamond" w:cs="Garamond"/>
          <w:color w:val="000000"/>
          <w:sz w:val="20"/>
        </w:rPr>
        <w:tab/>
        <w:t>: 52 pt.</w:t>
      </w:r>
    </w:p>
    <w:p w14:paraId="1C05B8DF" w14:textId="24C8CFA3" w:rsidR="00782F49" w:rsidRPr="00782F49" w:rsidRDefault="00782F49" w:rsidP="00782F49">
      <w:pPr>
        <w:pBdr>
          <w:top w:val="nil"/>
          <w:left w:val="nil"/>
          <w:bottom w:val="nil"/>
          <w:right w:val="nil"/>
          <w:between w:val="nil"/>
        </w:pBdr>
        <w:spacing w:line="360" w:lineRule="auto"/>
        <w:ind w:firstLine="540"/>
        <w:jc w:val="both"/>
        <w:rPr>
          <w:rFonts w:eastAsia="Garamond" w:cs="Garamond"/>
          <w:color w:val="000000"/>
          <w:sz w:val="20"/>
        </w:rPr>
      </w:pPr>
      <w:r w:rsidRPr="00782F49">
        <w:rPr>
          <w:rFonts w:eastAsia="Garamond" w:cs="Garamond"/>
          <w:color w:val="000000"/>
          <w:sz w:val="20"/>
        </w:rPr>
        <w:t>•</w:t>
      </w:r>
      <w:r w:rsidRPr="00782F49">
        <w:rPr>
          <w:rFonts w:eastAsia="Garamond" w:cs="Garamond"/>
          <w:color w:val="000000"/>
          <w:sz w:val="20"/>
        </w:rPr>
        <w:tab/>
        <w:t>Ukuran braille</w:t>
      </w:r>
      <w:r w:rsidRPr="00782F49">
        <w:rPr>
          <w:rFonts w:eastAsia="Garamond" w:cs="Garamond"/>
          <w:color w:val="000000"/>
          <w:sz w:val="20"/>
        </w:rPr>
        <w:tab/>
        <w:t>: 4 x 6 mm.</w:t>
      </w:r>
    </w:p>
    <w:p w14:paraId="24E34BDB" w14:textId="77777777" w:rsidR="00782F49" w:rsidRDefault="00782F49" w:rsidP="00AF73DF">
      <w:pPr>
        <w:pBdr>
          <w:top w:val="nil"/>
          <w:left w:val="nil"/>
          <w:bottom w:val="nil"/>
          <w:right w:val="nil"/>
          <w:between w:val="nil"/>
        </w:pBdr>
        <w:spacing w:line="360" w:lineRule="auto"/>
        <w:ind w:firstLine="540"/>
        <w:jc w:val="both"/>
        <w:rPr>
          <w:rFonts w:eastAsia="Garamond" w:cs="Garamond"/>
          <w:color w:val="000000"/>
          <w:szCs w:val="24"/>
        </w:rPr>
      </w:pPr>
    </w:p>
    <w:p w14:paraId="2A54A597" w14:textId="715EE787" w:rsidR="00782F49" w:rsidRDefault="00782F49" w:rsidP="00AF73DF">
      <w:pPr>
        <w:pBdr>
          <w:top w:val="nil"/>
          <w:left w:val="nil"/>
          <w:bottom w:val="nil"/>
          <w:right w:val="nil"/>
          <w:between w:val="nil"/>
        </w:pBdr>
        <w:spacing w:line="360" w:lineRule="auto"/>
        <w:ind w:firstLine="540"/>
        <w:jc w:val="both"/>
        <w:rPr>
          <w:rFonts w:eastAsia="Garamond" w:cs="Garamond"/>
          <w:color w:val="000000"/>
          <w:szCs w:val="24"/>
        </w:rPr>
      </w:pPr>
      <w:r>
        <w:rPr>
          <w:rFonts w:eastAsia="Garamond" w:cs="Garamond"/>
          <w:color w:val="000000"/>
          <w:szCs w:val="24"/>
          <w:lang w:val="en-US" w:eastAsia="en-US"/>
        </w:rPr>
        <w:drawing>
          <wp:inline distT="0" distB="0" distL="0" distR="0" wp14:anchorId="3CAC2161" wp14:editId="61CDAFA5">
            <wp:extent cx="2062377" cy="2576594"/>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65444" cy="2580425"/>
                    </a:xfrm>
                    <a:prstGeom prst="rect">
                      <a:avLst/>
                    </a:prstGeom>
                    <a:noFill/>
                  </pic:spPr>
                </pic:pic>
              </a:graphicData>
            </a:graphic>
          </wp:inline>
        </w:drawing>
      </w:r>
    </w:p>
    <w:p w14:paraId="60E516F5" w14:textId="0E1E6739" w:rsidR="00782F49" w:rsidRPr="007526B8" w:rsidRDefault="00782F49" w:rsidP="00782F49">
      <w:pPr>
        <w:pBdr>
          <w:top w:val="nil"/>
          <w:left w:val="nil"/>
          <w:bottom w:val="nil"/>
          <w:right w:val="nil"/>
          <w:between w:val="nil"/>
        </w:pBdr>
        <w:ind w:firstLine="540"/>
        <w:jc w:val="center"/>
        <w:rPr>
          <w:rFonts w:eastAsia="Garamond" w:cs="Garamond"/>
          <w:color w:val="000000"/>
          <w:sz w:val="20"/>
          <w:szCs w:val="22"/>
        </w:rPr>
      </w:pPr>
      <w:r w:rsidRPr="007526B8">
        <w:rPr>
          <w:rFonts w:eastAsia="Garamond" w:cs="Garamond"/>
          <w:color w:val="000000"/>
          <w:sz w:val="20"/>
          <w:szCs w:val="22"/>
        </w:rPr>
        <w:t>Gambar 4. 19 Pola Buku Bagian Isi (Sumber: Dokumentasi Penulis, 2023)</w:t>
      </w:r>
    </w:p>
    <w:p w14:paraId="300ED0B6" w14:textId="76C658BA" w:rsidR="00782F49" w:rsidRDefault="00782F49" w:rsidP="00AF73DF">
      <w:pPr>
        <w:pBdr>
          <w:top w:val="nil"/>
          <w:left w:val="nil"/>
          <w:bottom w:val="nil"/>
          <w:right w:val="nil"/>
          <w:between w:val="nil"/>
        </w:pBdr>
        <w:spacing w:line="360" w:lineRule="auto"/>
        <w:ind w:firstLine="540"/>
        <w:jc w:val="both"/>
        <w:rPr>
          <w:rFonts w:eastAsia="Garamond" w:cs="Garamond"/>
          <w:color w:val="000000"/>
          <w:szCs w:val="24"/>
        </w:rPr>
      </w:pPr>
    </w:p>
    <w:p w14:paraId="5B2B3487" w14:textId="0DC61A1D" w:rsidR="00782F49" w:rsidRPr="00782F49" w:rsidRDefault="00782F49" w:rsidP="00782F49">
      <w:pPr>
        <w:pBdr>
          <w:top w:val="nil"/>
          <w:left w:val="nil"/>
          <w:bottom w:val="nil"/>
          <w:right w:val="nil"/>
          <w:between w:val="nil"/>
        </w:pBdr>
        <w:spacing w:line="360" w:lineRule="auto"/>
        <w:ind w:firstLine="540"/>
        <w:jc w:val="both"/>
        <w:rPr>
          <w:rFonts w:eastAsia="Garamond" w:cs="Garamond"/>
          <w:color w:val="000000"/>
          <w:szCs w:val="24"/>
        </w:rPr>
      </w:pPr>
      <w:r w:rsidRPr="00782F49">
        <w:rPr>
          <w:rFonts w:eastAsia="Garamond" w:cs="Garamond"/>
          <w:color w:val="000000"/>
          <w:szCs w:val="24"/>
        </w:rPr>
        <w:t xml:space="preserve">Layout bagian isi buku </w:t>
      </w:r>
      <w:r>
        <w:rPr>
          <w:rFonts w:eastAsia="Garamond" w:cs="Garamond"/>
          <w:color w:val="000000"/>
          <w:szCs w:val="24"/>
        </w:rPr>
        <w:t>yang digunakan pada perancangan</w:t>
      </w:r>
      <w:r>
        <w:rPr>
          <w:rFonts w:eastAsia="Garamond" w:cs="Garamond"/>
          <w:color w:val="000000"/>
          <w:szCs w:val="24"/>
          <w:lang w:val="en-US"/>
        </w:rPr>
        <w:t xml:space="preserve"> </w:t>
      </w:r>
      <w:r w:rsidRPr="00782F49">
        <w:rPr>
          <w:rFonts w:eastAsia="Garamond" w:cs="Garamond"/>
          <w:color w:val="000000"/>
          <w:szCs w:val="24"/>
        </w:rPr>
        <w:t>tactile book aksara sunda untuk tunanetra ini, yaitu :</w:t>
      </w:r>
    </w:p>
    <w:p w14:paraId="238B11E9" w14:textId="77777777" w:rsidR="00782F49" w:rsidRPr="00782F49" w:rsidRDefault="00782F49" w:rsidP="00782F49">
      <w:pPr>
        <w:pBdr>
          <w:top w:val="nil"/>
          <w:left w:val="nil"/>
          <w:bottom w:val="nil"/>
          <w:right w:val="nil"/>
          <w:between w:val="nil"/>
        </w:pBdr>
        <w:spacing w:line="360" w:lineRule="auto"/>
        <w:ind w:firstLine="540"/>
        <w:jc w:val="both"/>
        <w:rPr>
          <w:rFonts w:eastAsia="Garamond" w:cs="Garamond"/>
          <w:color w:val="000000"/>
          <w:sz w:val="20"/>
        </w:rPr>
      </w:pPr>
      <w:r w:rsidRPr="00782F49">
        <w:rPr>
          <w:rFonts w:eastAsia="Garamond" w:cs="Garamond"/>
          <w:color w:val="000000"/>
          <w:sz w:val="20"/>
        </w:rPr>
        <w:t>•</w:t>
      </w:r>
      <w:r w:rsidRPr="00782F49">
        <w:rPr>
          <w:rFonts w:eastAsia="Garamond" w:cs="Garamond"/>
          <w:color w:val="000000"/>
          <w:sz w:val="20"/>
        </w:rPr>
        <w:tab/>
        <w:t>Ukuran kertas</w:t>
      </w:r>
      <w:r w:rsidRPr="00782F49">
        <w:rPr>
          <w:rFonts w:eastAsia="Garamond" w:cs="Garamond"/>
          <w:color w:val="000000"/>
          <w:sz w:val="20"/>
        </w:rPr>
        <w:tab/>
        <w:t>: 20 x 25 cm.</w:t>
      </w:r>
    </w:p>
    <w:p w14:paraId="293ADC95" w14:textId="77777777" w:rsidR="00782F49" w:rsidRPr="00782F49" w:rsidRDefault="00782F49" w:rsidP="00782F49">
      <w:pPr>
        <w:pBdr>
          <w:top w:val="nil"/>
          <w:left w:val="nil"/>
          <w:bottom w:val="nil"/>
          <w:right w:val="nil"/>
          <w:between w:val="nil"/>
        </w:pBdr>
        <w:spacing w:line="360" w:lineRule="auto"/>
        <w:ind w:firstLine="540"/>
        <w:jc w:val="both"/>
        <w:rPr>
          <w:rFonts w:eastAsia="Garamond" w:cs="Garamond"/>
          <w:color w:val="000000"/>
          <w:sz w:val="20"/>
        </w:rPr>
      </w:pPr>
      <w:r w:rsidRPr="00782F49">
        <w:rPr>
          <w:rFonts w:eastAsia="Garamond" w:cs="Garamond"/>
          <w:color w:val="000000"/>
          <w:sz w:val="20"/>
        </w:rPr>
        <w:t>•</w:t>
      </w:r>
      <w:r w:rsidRPr="00782F49">
        <w:rPr>
          <w:rFonts w:eastAsia="Garamond" w:cs="Garamond"/>
          <w:color w:val="000000"/>
          <w:sz w:val="20"/>
        </w:rPr>
        <w:tab/>
        <w:t>Ukuran tepi kiri</w:t>
      </w:r>
      <w:r w:rsidRPr="00782F49">
        <w:rPr>
          <w:rFonts w:eastAsia="Garamond" w:cs="Garamond"/>
          <w:color w:val="000000"/>
          <w:sz w:val="20"/>
        </w:rPr>
        <w:tab/>
        <w:t>: 4 cm.</w:t>
      </w:r>
    </w:p>
    <w:p w14:paraId="522CF7CD" w14:textId="77777777" w:rsidR="00782F49" w:rsidRPr="00782F49" w:rsidRDefault="00782F49" w:rsidP="00782F49">
      <w:pPr>
        <w:pBdr>
          <w:top w:val="nil"/>
          <w:left w:val="nil"/>
          <w:bottom w:val="nil"/>
          <w:right w:val="nil"/>
          <w:between w:val="nil"/>
        </w:pBdr>
        <w:spacing w:line="360" w:lineRule="auto"/>
        <w:ind w:firstLine="540"/>
        <w:jc w:val="both"/>
        <w:rPr>
          <w:rFonts w:eastAsia="Garamond" w:cs="Garamond"/>
          <w:color w:val="000000"/>
          <w:sz w:val="20"/>
        </w:rPr>
      </w:pPr>
      <w:r w:rsidRPr="00782F49">
        <w:rPr>
          <w:rFonts w:eastAsia="Garamond" w:cs="Garamond"/>
          <w:color w:val="000000"/>
          <w:sz w:val="20"/>
        </w:rPr>
        <w:t>•</w:t>
      </w:r>
      <w:r w:rsidRPr="00782F49">
        <w:rPr>
          <w:rFonts w:eastAsia="Garamond" w:cs="Garamond"/>
          <w:color w:val="000000"/>
          <w:sz w:val="20"/>
        </w:rPr>
        <w:tab/>
        <w:t>Ukuran tepi kanan, atas dan bawah</w:t>
      </w:r>
      <w:r w:rsidRPr="00782F49">
        <w:rPr>
          <w:rFonts w:eastAsia="Garamond" w:cs="Garamond"/>
          <w:color w:val="000000"/>
          <w:sz w:val="20"/>
        </w:rPr>
        <w:tab/>
        <w:t>: 1 cm.</w:t>
      </w:r>
    </w:p>
    <w:p w14:paraId="3246BDA0" w14:textId="538450B9" w:rsidR="00782F49" w:rsidRDefault="00782F49" w:rsidP="00782F49">
      <w:pPr>
        <w:pBdr>
          <w:top w:val="nil"/>
          <w:left w:val="nil"/>
          <w:bottom w:val="nil"/>
          <w:right w:val="nil"/>
          <w:between w:val="nil"/>
        </w:pBdr>
        <w:spacing w:line="360" w:lineRule="auto"/>
        <w:ind w:firstLine="540"/>
        <w:jc w:val="both"/>
        <w:rPr>
          <w:rFonts w:eastAsia="Garamond" w:cs="Garamond"/>
          <w:color w:val="000000"/>
          <w:sz w:val="20"/>
        </w:rPr>
      </w:pPr>
      <w:r w:rsidRPr="00782F49">
        <w:rPr>
          <w:rFonts w:eastAsia="Garamond" w:cs="Garamond"/>
          <w:color w:val="000000"/>
          <w:sz w:val="20"/>
        </w:rPr>
        <w:t>•</w:t>
      </w:r>
      <w:r w:rsidRPr="00782F49">
        <w:rPr>
          <w:rFonts w:eastAsia="Garamond" w:cs="Garamond"/>
          <w:color w:val="000000"/>
          <w:sz w:val="20"/>
        </w:rPr>
        <w:tab/>
        <w:t>Ukuran lubang ring</w:t>
      </w:r>
      <w:r w:rsidRPr="00782F49">
        <w:rPr>
          <w:rFonts w:eastAsia="Garamond" w:cs="Garamond"/>
          <w:color w:val="000000"/>
          <w:sz w:val="20"/>
        </w:rPr>
        <w:tab/>
        <w:t>: 6 mm.</w:t>
      </w:r>
    </w:p>
    <w:p w14:paraId="13C45427" w14:textId="77777777" w:rsidR="00782F49" w:rsidRPr="00782F49" w:rsidRDefault="00782F49" w:rsidP="00782F49">
      <w:pPr>
        <w:pBdr>
          <w:top w:val="nil"/>
          <w:left w:val="nil"/>
          <w:bottom w:val="nil"/>
          <w:right w:val="nil"/>
          <w:between w:val="nil"/>
        </w:pBdr>
        <w:spacing w:line="360" w:lineRule="auto"/>
        <w:ind w:firstLine="540"/>
        <w:jc w:val="both"/>
        <w:rPr>
          <w:rFonts w:eastAsia="Garamond" w:cs="Garamond"/>
          <w:color w:val="000000"/>
          <w:sz w:val="20"/>
        </w:rPr>
      </w:pPr>
      <w:r w:rsidRPr="00782F49">
        <w:rPr>
          <w:rFonts w:eastAsia="Garamond" w:cs="Garamond"/>
          <w:color w:val="000000"/>
          <w:sz w:val="20"/>
        </w:rPr>
        <w:t>•</w:t>
      </w:r>
      <w:r w:rsidRPr="00782F49">
        <w:rPr>
          <w:rFonts w:eastAsia="Garamond" w:cs="Garamond"/>
          <w:color w:val="000000"/>
          <w:sz w:val="20"/>
        </w:rPr>
        <w:tab/>
        <w:t>Jarak dari ring</w:t>
      </w:r>
      <w:r w:rsidRPr="00782F49">
        <w:rPr>
          <w:rFonts w:eastAsia="Garamond" w:cs="Garamond"/>
          <w:color w:val="000000"/>
          <w:sz w:val="20"/>
        </w:rPr>
        <w:tab/>
        <w:t>: 2 cm.</w:t>
      </w:r>
    </w:p>
    <w:p w14:paraId="6DDD1AF5" w14:textId="77777777" w:rsidR="00782F49" w:rsidRPr="00782F49" w:rsidRDefault="00782F49" w:rsidP="00782F49">
      <w:pPr>
        <w:pBdr>
          <w:top w:val="nil"/>
          <w:left w:val="nil"/>
          <w:bottom w:val="nil"/>
          <w:right w:val="nil"/>
          <w:between w:val="nil"/>
        </w:pBdr>
        <w:spacing w:line="360" w:lineRule="auto"/>
        <w:ind w:firstLine="540"/>
        <w:jc w:val="both"/>
        <w:rPr>
          <w:rFonts w:eastAsia="Garamond" w:cs="Garamond"/>
          <w:color w:val="000000"/>
          <w:sz w:val="20"/>
        </w:rPr>
      </w:pPr>
      <w:r w:rsidRPr="00782F49">
        <w:rPr>
          <w:rFonts w:eastAsia="Garamond" w:cs="Garamond"/>
          <w:color w:val="000000"/>
          <w:sz w:val="20"/>
        </w:rPr>
        <w:t>•</w:t>
      </w:r>
      <w:r w:rsidRPr="00782F49">
        <w:rPr>
          <w:rFonts w:eastAsia="Garamond" w:cs="Garamond"/>
          <w:color w:val="000000"/>
          <w:sz w:val="20"/>
        </w:rPr>
        <w:tab/>
        <w:t>Ukuran teks judul</w:t>
      </w:r>
      <w:r w:rsidRPr="00782F49">
        <w:rPr>
          <w:rFonts w:eastAsia="Garamond" w:cs="Garamond"/>
          <w:color w:val="000000"/>
          <w:sz w:val="20"/>
        </w:rPr>
        <w:tab/>
        <w:t>: 52 pt.</w:t>
      </w:r>
    </w:p>
    <w:p w14:paraId="1619B508" w14:textId="56600B16" w:rsidR="00782F49" w:rsidRDefault="00782F49" w:rsidP="00782F49">
      <w:pPr>
        <w:pBdr>
          <w:top w:val="nil"/>
          <w:left w:val="nil"/>
          <w:bottom w:val="nil"/>
          <w:right w:val="nil"/>
          <w:between w:val="nil"/>
        </w:pBdr>
        <w:spacing w:line="360" w:lineRule="auto"/>
        <w:ind w:firstLine="540"/>
        <w:jc w:val="both"/>
        <w:rPr>
          <w:rFonts w:eastAsia="Garamond" w:cs="Garamond"/>
          <w:color w:val="000000"/>
          <w:sz w:val="20"/>
        </w:rPr>
      </w:pPr>
      <w:r w:rsidRPr="00782F49">
        <w:rPr>
          <w:rFonts w:eastAsia="Garamond" w:cs="Garamond"/>
          <w:color w:val="000000"/>
          <w:sz w:val="20"/>
        </w:rPr>
        <w:t>•</w:t>
      </w:r>
      <w:r w:rsidRPr="00782F49">
        <w:rPr>
          <w:rFonts w:eastAsia="Garamond" w:cs="Garamond"/>
          <w:color w:val="000000"/>
          <w:sz w:val="20"/>
        </w:rPr>
        <w:tab/>
        <w:t>Ukuran braille</w:t>
      </w:r>
      <w:r w:rsidRPr="00782F49">
        <w:rPr>
          <w:rFonts w:eastAsia="Garamond" w:cs="Garamond"/>
          <w:color w:val="000000"/>
          <w:sz w:val="20"/>
        </w:rPr>
        <w:tab/>
        <w:t>: 4 x 6 mm.</w:t>
      </w:r>
    </w:p>
    <w:p w14:paraId="6B93DCF1" w14:textId="7158BAD6" w:rsidR="00782F49" w:rsidRPr="00E37AAA" w:rsidRDefault="00782F49" w:rsidP="00782F49">
      <w:pPr>
        <w:pBdr>
          <w:top w:val="nil"/>
          <w:left w:val="nil"/>
          <w:bottom w:val="nil"/>
          <w:right w:val="nil"/>
          <w:between w:val="nil"/>
        </w:pBdr>
        <w:spacing w:line="360" w:lineRule="auto"/>
        <w:ind w:firstLine="540"/>
        <w:jc w:val="both"/>
        <w:rPr>
          <w:rFonts w:eastAsia="Garamond" w:cs="Garamond"/>
          <w:b/>
          <w:color w:val="000000"/>
          <w:szCs w:val="24"/>
        </w:rPr>
      </w:pPr>
    </w:p>
    <w:p w14:paraId="74048EF6" w14:textId="21BED227" w:rsidR="00782F49" w:rsidRPr="00E37AAA" w:rsidRDefault="00E37AAA" w:rsidP="00E37AAA">
      <w:pPr>
        <w:pBdr>
          <w:top w:val="nil"/>
          <w:left w:val="nil"/>
          <w:bottom w:val="nil"/>
          <w:right w:val="nil"/>
          <w:between w:val="nil"/>
        </w:pBdr>
        <w:spacing w:line="360" w:lineRule="auto"/>
        <w:jc w:val="both"/>
        <w:rPr>
          <w:rFonts w:eastAsia="Garamond" w:cs="Garamond"/>
          <w:b/>
          <w:color w:val="000000"/>
          <w:szCs w:val="24"/>
        </w:rPr>
      </w:pPr>
      <w:r w:rsidRPr="00E37AAA">
        <w:rPr>
          <w:rFonts w:eastAsia="Garamond" w:cs="Garamond"/>
          <w:b/>
          <w:color w:val="000000"/>
          <w:szCs w:val="24"/>
        </w:rPr>
        <w:t>Pengembangan Desain</w:t>
      </w:r>
    </w:p>
    <w:p w14:paraId="697D657C" w14:textId="535C47CD" w:rsidR="00E37AAA" w:rsidRDefault="00E37AAA" w:rsidP="00AF73DF">
      <w:pPr>
        <w:pBdr>
          <w:top w:val="nil"/>
          <w:left w:val="nil"/>
          <w:bottom w:val="nil"/>
          <w:right w:val="nil"/>
          <w:between w:val="nil"/>
        </w:pBdr>
        <w:spacing w:line="360" w:lineRule="auto"/>
        <w:ind w:firstLine="540"/>
        <w:jc w:val="both"/>
        <w:rPr>
          <w:rFonts w:eastAsia="Garamond" w:cs="Garamond"/>
          <w:color w:val="000000"/>
          <w:szCs w:val="24"/>
        </w:rPr>
      </w:pPr>
      <w:r w:rsidRPr="00E37AAA">
        <w:rPr>
          <w:rFonts w:eastAsia="Garamond" w:cs="Garamond"/>
          <w:color w:val="000000"/>
          <w:szCs w:val="24"/>
        </w:rPr>
        <w:t>•</w:t>
      </w:r>
      <w:r w:rsidRPr="00E37AAA">
        <w:rPr>
          <w:rFonts w:eastAsia="Garamond" w:cs="Garamond"/>
          <w:color w:val="000000"/>
          <w:szCs w:val="24"/>
        </w:rPr>
        <w:tab/>
        <w:t xml:space="preserve">Pewarnaan Digital Bagian Elemen </w:t>
      </w:r>
      <w:r w:rsidRPr="00E37AAA">
        <w:rPr>
          <w:rFonts w:eastAsia="Garamond" w:cs="Garamond"/>
          <w:color w:val="000000"/>
          <w:szCs w:val="24"/>
        </w:rPr>
        <w:lastRenderedPageBreak/>
        <w:t>Visual</w:t>
      </w:r>
    </w:p>
    <w:p w14:paraId="163B7418" w14:textId="566167DD" w:rsidR="00E37AAA" w:rsidRDefault="00E37AAA" w:rsidP="00AF73DF">
      <w:pPr>
        <w:pBdr>
          <w:top w:val="nil"/>
          <w:left w:val="nil"/>
          <w:bottom w:val="nil"/>
          <w:right w:val="nil"/>
          <w:between w:val="nil"/>
        </w:pBdr>
        <w:spacing w:line="360" w:lineRule="auto"/>
        <w:ind w:firstLine="540"/>
        <w:jc w:val="both"/>
        <w:rPr>
          <w:rFonts w:eastAsia="Garamond" w:cs="Garamond"/>
          <w:color w:val="000000"/>
          <w:szCs w:val="24"/>
        </w:rPr>
      </w:pPr>
      <w:r w:rsidRPr="00E37AAA">
        <w:rPr>
          <w:rFonts w:eastAsia="Garamond" w:cs="Garamond"/>
          <w:color w:val="000000"/>
          <w:szCs w:val="24"/>
        </w:rPr>
        <w:t>Diberikan pewarnaan pada setiap elemen yang telah ditentukan berdasarkan warna untuk penglihatan rendah atau low vision.</w:t>
      </w:r>
    </w:p>
    <w:tbl>
      <w:tblPr>
        <w:tblStyle w:val="TableGrid"/>
        <w:tblW w:w="0" w:type="auto"/>
        <w:tblLook w:val="04A0" w:firstRow="1" w:lastRow="0" w:firstColumn="1" w:lastColumn="0" w:noHBand="0" w:noVBand="1"/>
      </w:tblPr>
      <w:tblGrid>
        <w:gridCol w:w="1824"/>
        <w:gridCol w:w="2305"/>
      </w:tblGrid>
      <w:tr w:rsidR="00E37AAA" w14:paraId="0FE5B991" w14:textId="77777777" w:rsidTr="00E37AAA">
        <w:tc>
          <w:tcPr>
            <w:tcW w:w="2064" w:type="dxa"/>
          </w:tcPr>
          <w:p w14:paraId="5E6928E3" w14:textId="6E10DF78" w:rsidR="00E37AAA" w:rsidRDefault="00E37AAA" w:rsidP="00AF73DF">
            <w:pPr>
              <w:spacing w:line="360" w:lineRule="auto"/>
              <w:jc w:val="both"/>
              <w:rPr>
                <w:rFonts w:eastAsia="Garamond" w:cs="Garamond"/>
                <w:color w:val="000000"/>
                <w:szCs w:val="24"/>
              </w:rPr>
            </w:pPr>
            <w:r>
              <w:rPr>
                <w:rFonts w:eastAsia="Garamond" w:cs="Garamond"/>
                <w:color w:val="000000"/>
                <w:szCs w:val="24"/>
                <w:lang w:eastAsia="en-US"/>
              </w:rPr>
              <w:drawing>
                <wp:anchor distT="0" distB="0" distL="114300" distR="114300" simplePos="0" relativeHeight="251694080" behindDoc="1" locked="0" layoutInCell="1" allowOverlap="1" wp14:anchorId="6DDE3968" wp14:editId="058AC89E">
                  <wp:simplePos x="0" y="0"/>
                  <wp:positionH relativeFrom="column">
                    <wp:posOffset>-65124</wp:posOffset>
                  </wp:positionH>
                  <wp:positionV relativeFrom="paragraph">
                    <wp:posOffset>16407</wp:posOffset>
                  </wp:positionV>
                  <wp:extent cx="1031358" cy="716934"/>
                  <wp:effectExtent l="0" t="0" r="0" b="6985"/>
                  <wp:wrapTight wrapText="bothSides">
                    <wp:wrapPolygon edited="0">
                      <wp:start x="9177" y="0"/>
                      <wp:lineTo x="0" y="9183"/>
                      <wp:lineTo x="0" y="12627"/>
                      <wp:lineTo x="1995" y="18367"/>
                      <wp:lineTo x="2394" y="21236"/>
                      <wp:lineTo x="4389" y="21236"/>
                      <wp:lineTo x="12768" y="21236"/>
                      <wp:lineTo x="18355" y="20089"/>
                      <wp:lineTo x="17956" y="18367"/>
                      <wp:lineTo x="21148" y="14923"/>
                      <wp:lineTo x="21148" y="12627"/>
                      <wp:lineTo x="18754" y="9183"/>
                      <wp:lineTo x="20749" y="7461"/>
                      <wp:lineTo x="20350" y="5166"/>
                      <wp:lineTo x="12768" y="0"/>
                      <wp:lineTo x="9177"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031358" cy="716934"/>
                          </a:xfrm>
                          <a:prstGeom prst="rect">
                            <a:avLst/>
                          </a:prstGeom>
                          <a:noFill/>
                        </pic:spPr>
                      </pic:pic>
                    </a:graphicData>
                  </a:graphic>
                  <wp14:sizeRelH relativeFrom="page">
                    <wp14:pctWidth>0</wp14:pctWidth>
                  </wp14:sizeRelH>
                  <wp14:sizeRelV relativeFrom="page">
                    <wp14:pctHeight>0</wp14:pctHeight>
                  </wp14:sizeRelV>
                </wp:anchor>
              </w:drawing>
            </w:r>
          </w:p>
        </w:tc>
        <w:tc>
          <w:tcPr>
            <w:tcW w:w="2065" w:type="dxa"/>
          </w:tcPr>
          <w:p w14:paraId="035285DA" w14:textId="765050B5" w:rsidR="00E37AAA" w:rsidRDefault="00E37AAA" w:rsidP="00AF73DF">
            <w:pPr>
              <w:spacing w:line="360" w:lineRule="auto"/>
              <w:jc w:val="both"/>
              <w:rPr>
                <w:rFonts w:eastAsia="Garamond" w:cs="Garamond"/>
                <w:color w:val="000000"/>
                <w:szCs w:val="24"/>
              </w:rPr>
            </w:pPr>
            <w:r>
              <w:rPr>
                <w:rFonts w:eastAsia="Garamond" w:cs="Garamond"/>
                <w:color w:val="000000"/>
                <w:szCs w:val="24"/>
                <w:lang w:eastAsia="en-US"/>
              </w:rPr>
              <w:drawing>
                <wp:inline distT="0" distB="0" distL="0" distR="0" wp14:anchorId="0713786F" wp14:editId="7A57109D">
                  <wp:extent cx="1339703" cy="702539"/>
                  <wp:effectExtent l="0" t="0" r="0" b="25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52934" cy="709477"/>
                          </a:xfrm>
                          <a:prstGeom prst="rect">
                            <a:avLst/>
                          </a:prstGeom>
                          <a:noFill/>
                        </pic:spPr>
                      </pic:pic>
                    </a:graphicData>
                  </a:graphic>
                </wp:inline>
              </w:drawing>
            </w:r>
          </w:p>
        </w:tc>
      </w:tr>
      <w:tr w:rsidR="00E37AAA" w14:paraId="2877DD06" w14:textId="77777777" w:rsidTr="00E37AAA">
        <w:tc>
          <w:tcPr>
            <w:tcW w:w="2064" w:type="dxa"/>
          </w:tcPr>
          <w:p w14:paraId="7B0C9A16" w14:textId="37A9B114" w:rsidR="00E37AAA" w:rsidRDefault="00E37AAA" w:rsidP="00AF73DF">
            <w:pPr>
              <w:spacing w:line="360" w:lineRule="auto"/>
              <w:jc w:val="both"/>
              <w:rPr>
                <w:rFonts w:eastAsia="Garamond" w:cs="Garamond"/>
                <w:color w:val="000000"/>
                <w:szCs w:val="24"/>
              </w:rPr>
            </w:pPr>
            <w:r>
              <w:rPr>
                <w:rFonts w:eastAsia="Garamond" w:cs="Garamond"/>
                <w:color w:val="000000"/>
                <w:szCs w:val="24"/>
                <w:lang w:eastAsia="en-US"/>
              </w:rPr>
              <w:drawing>
                <wp:inline distT="0" distB="0" distL="0" distR="0" wp14:anchorId="4B142BEA" wp14:editId="5915E2C6">
                  <wp:extent cx="822960" cy="1213485"/>
                  <wp:effectExtent l="0" t="0" r="0" b="571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22960" cy="1213485"/>
                          </a:xfrm>
                          <a:prstGeom prst="rect">
                            <a:avLst/>
                          </a:prstGeom>
                          <a:noFill/>
                        </pic:spPr>
                      </pic:pic>
                    </a:graphicData>
                  </a:graphic>
                </wp:inline>
              </w:drawing>
            </w:r>
          </w:p>
        </w:tc>
        <w:tc>
          <w:tcPr>
            <w:tcW w:w="2065" w:type="dxa"/>
          </w:tcPr>
          <w:p w14:paraId="2D80277E" w14:textId="5BA86286" w:rsidR="00E37AAA" w:rsidRDefault="00E37AAA" w:rsidP="00AF73DF">
            <w:pPr>
              <w:spacing w:line="360" w:lineRule="auto"/>
              <w:jc w:val="both"/>
              <w:rPr>
                <w:rFonts w:eastAsia="Garamond" w:cs="Garamond"/>
                <w:color w:val="000000"/>
                <w:szCs w:val="24"/>
              </w:rPr>
            </w:pPr>
            <w:r>
              <w:rPr>
                <w:rFonts w:eastAsia="Garamond" w:cs="Garamond"/>
                <w:color w:val="000000"/>
                <w:szCs w:val="24"/>
                <w:lang w:eastAsia="en-US"/>
              </w:rPr>
              <w:drawing>
                <wp:inline distT="0" distB="0" distL="0" distR="0" wp14:anchorId="18276FD1" wp14:editId="484A0B82">
                  <wp:extent cx="817245" cy="1341120"/>
                  <wp:effectExtent l="0" t="0" r="190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17245" cy="1341120"/>
                          </a:xfrm>
                          <a:prstGeom prst="rect">
                            <a:avLst/>
                          </a:prstGeom>
                          <a:noFill/>
                        </pic:spPr>
                      </pic:pic>
                    </a:graphicData>
                  </a:graphic>
                </wp:inline>
              </w:drawing>
            </w:r>
          </w:p>
        </w:tc>
      </w:tr>
      <w:tr w:rsidR="00E37AAA" w14:paraId="15EE4AB7" w14:textId="77777777" w:rsidTr="00E37AAA">
        <w:tc>
          <w:tcPr>
            <w:tcW w:w="2064" w:type="dxa"/>
          </w:tcPr>
          <w:p w14:paraId="1966F743" w14:textId="617C50C6" w:rsidR="00E37AAA" w:rsidRDefault="00E37AAA" w:rsidP="00AF73DF">
            <w:pPr>
              <w:spacing w:line="360" w:lineRule="auto"/>
              <w:jc w:val="both"/>
              <w:rPr>
                <w:rFonts w:eastAsia="Garamond" w:cs="Garamond"/>
                <w:color w:val="000000"/>
                <w:szCs w:val="24"/>
              </w:rPr>
            </w:pPr>
            <w:r>
              <w:rPr>
                <w:rFonts w:eastAsia="Garamond" w:cs="Garamond"/>
                <w:color w:val="000000"/>
                <w:szCs w:val="24"/>
                <w:lang w:eastAsia="en-US"/>
              </w:rPr>
              <w:drawing>
                <wp:inline distT="0" distB="0" distL="0" distR="0" wp14:anchorId="767AE255" wp14:editId="7310AAFB">
                  <wp:extent cx="475615" cy="1286510"/>
                  <wp:effectExtent l="0" t="0" r="635" b="889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75615" cy="1286510"/>
                          </a:xfrm>
                          <a:prstGeom prst="rect">
                            <a:avLst/>
                          </a:prstGeom>
                          <a:noFill/>
                        </pic:spPr>
                      </pic:pic>
                    </a:graphicData>
                  </a:graphic>
                </wp:inline>
              </w:drawing>
            </w:r>
          </w:p>
        </w:tc>
        <w:tc>
          <w:tcPr>
            <w:tcW w:w="2065" w:type="dxa"/>
          </w:tcPr>
          <w:p w14:paraId="1E289524" w14:textId="2267CE7D" w:rsidR="00E37AAA" w:rsidRDefault="00E37AAA" w:rsidP="00AF73DF">
            <w:pPr>
              <w:spacing w:line="360" w:lineRule="auto"/>
              <w:jc w:val="both"/>
              <w:rPr>
                <w:rFonts w:eastAsia="Garamond" w:cs="Garamond"/>
                <w:color w:val="000000"/>
                <w:szCs w:val="24"/>
              </w:rPr>
            </w:pPr>
            <w:r>
              <w:rPr>
                <w:rFonts w:eastAsia="Garamond" w:cs="Garamond"/>
                <w:color w:val="000000"/>
                <w:szCs w:val="24"/>
                <w:lang w:eastAsia="en-US"/>
              </w:rPr>
              <w:drawing>
                <wp:inline distT="0" distB="0" distL="0" distR="0" wp14:anchorId="72AD5165" wp14:editId="23E4FA6C">
                  <wp:extent cx="725170" cy="120078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25170" cy="1200785"/>
                          </a:xfrm>
                          <a:prstGeom prst="rect">
                            <a:avLst/>
                          </a:prstGeom>
                          <a:noFill/>
                        </pic:spPr>
                      </pic:pic>
                    </a:graphicData>
                  </a:graphic>
                </wp:inline>
              </w:drawing>
            </w:r>
          </w:p>
        </w:tc>
      </w:tr>
    </w:tbl>
    <w:p w14:paraId="71DA806B" w14:textId="1BE1E138" w:rsidR="00E37AAA" w:rsidRDefault="00E37AAA" w:rsidP="00AF73DF">
      <w:pPr>
        <w:pBdr>
          <w:top w:val="nil"/>
          <w:left w:val="nil"/>
          <w:bottom w:val="nil"/>
          <w:right w:val="nil"/>
          <w:between w:val="nil"/>
        </w:pBdr>
        <w:spacing w:line="360" w:lineRule="auto"/>
        <w:ind w:firstLine="540"/>
        <w:jc w:val="both"/>
        <w:rPr>
          <w:rFonts w:eastAsia="Garamond" w:cs="Garamond"/>
          <w:color w:val="000000"/>
          <w:szCs w:val="24"/>
        </w:rPr>
      </w:pPr>
    </w:p>
    <w:p w14:paraId="62536CAA" w14:textId="2D06E10A" w:rsidR="007526B8" w:rsidRPr="007526B8" w:rsidRDefault="007526B8" w:rsidP="007526B8">
      <w:pPr>
        <w:pBdr>
          <w:top w:val="nil"/>
          <w:left w:val="nil"/>
          <w:bottom w:val="nil"/>
          <w:right w:val="nil"/>
          <w:between w:val="nil"/>
        </w:pBdr>
        <w:spacing w:line="360" w:lineRule="auto"/>
        <w:ind w:firstLine="540"/>
        <w:jc w:val="both"/>
        <w:rPr>
          <w:rFonts w:eastAsia="Garamond" w:cs="Garamond"/>
          <w:color w:val="000000"/>
          <w:sz w:val="20"/>
          <w:szCs w:val="24"/>
          <w:lang w:val="id"/>
        </w:rPr>
      </w:pPr>
      <w:r w:rsidRPr="007526B8">
        <w:rPr>
          <w:rFonts w:eastAsia="Garamond" w:cs="Garamond"/>
          <w:color w:val="000000"/>
          <w:sz w:val="20"/>
          <w:szCs w:val="24"/>
          <w:lang w:val="id"/>
        </w:rPr>
        <w:t xml:space="preserve">Gambar </w:t>
      </w:r>
      <w:r>
        <w:rPr>
          <w:rFonts w:eastAsia="Garamond" w:cs="Garamond"/>
          <w:color w:val="000000"/>
          <w:sz w:val="20"/>
          <w:szCs w:val="24"/>
          <w:lang w:val="id"/>
        </w:rPr>
        <w:t xml:space="preserve">4. </w:t>
      </w:r>
      <w:r w:rsidRPr="007526B8">
        <w:rPr>
          <w:rFonts w:eastAsia="Garamond" w:cs="Garamond"/>
          <w:color w:val="000000"/>
          <w:sz w:val="20"/>
          <w:szCs w:val="24"/>
          <w:lang w:val="id"/>
        </w:rPr>
        <w:t>20 Pewarnaan Elemen (Sumber: Dokumentasi Penulis, 2023)</w:t>
      </w:r>
    </w:p>
    <w:p w14:paraId="0C799292" w14:textId="77777777" w:rsidR="007526B8" w:rsidRDefault="007526B8" w:rsidP="007526B8">
      <w:pPr>
        <w:pBdr>
          <w:top w:val="nil"/>
          <w:left w:val="nil"/>
          <w:bottom w:val="nil"/>
          <w:right w:val="nil"/>
          <w:between w:val="nil"/>
        </w:pBdr>
        <w:spacing w:line="360" w:lineRule="auto"/>
        <w:ind w:firstLine="540"/>
        <w:jc w:val="both"/>
        <w:rPr>
          <w:rFonts w:eastAsia="Garamond" w:cs="Garamond"/>
          <w:color w:val="000000"/>
          <w:sz w:val="22"/>
          <w:szCs w:val="24"/>
          <w:lang w:val="id"/>
        </w:rPr>
      </w:pPr>
    </w:p>
    <w:p w14:paraId="7323CDD1" w14:textId="08EF0819" w:rsidR="007526B8" w:rsidRPr="007526B8" w:rsidRDefault="007526B8" w:rsidP="007526B8">
      <w:pPr>
        <w:pBdr>
          <w:top w:val="nil"/>
          <w:left w:val="nil"/>
          <w:bottom w:val="nil"/>
          <w:right w:val="nil"/>
          <w:between w:val="nil"/>
        </w:pBdr>
        <w:spacing w:line="360" w:lineRule="auto"/>
        <w:ind w:firstLine="540"/>
        <w:jc w:val="both"/>
        <w:rPr>
          <w:rFonts w:eastAsia="Garamond" w:cs="Garamond"/>
          <w:color w:val="000000"/>
          <w:sz w:val="22"/>
          <w:szCs w:val="24"/>
          <w:lang w:val="id"/>
        </w:rPr>
      </w:pPr>
      <w:r w:rsidRPr="007526B8">
        <w:rPr>
          <w:rFonts w:eastAsia="Garamond" w:cs="Garamond"/>
          <w:color w:val="000000"/>
          <w:sz w:val="22"/>
          <w:szCs w:val="24"/>
          <w:lang w:val="id"/>
        </w:rPr>
        <w:t>•</w:t>
      </w:r>
      <w:r w:rsidRPr="007526B8">
        <w:rPr>
          <w:rFonts w:eastAsia="Garamond" w:cs="Garamond"/>
          <w:color w:val="000000"/>
          <w:sz w:val="22"/>
          <w:szCs w:val="24"/>
          <w:lang w:val="id"/>
        </w:rPr>
        <w:tab/>
      </w:r>
      <w:r w:rsidRPr="007526B8">
        <w:rPr>
          <w:rFonts w:eastAsia="Garamond" w:cs="Garamond"/>
          <w:color w:val="000000"/>
          <w:szCs w:val="24"/>
          <w:lang w:val="id"/>
        </w:rPr>
        <w:t>Pewarnaan Digital Bagian Isi</w:t>
      </w:r>
    </w:p>
    <w:p w14:paraId="4389F351" w14:textId="0861BB9B" w:rsidR="00297FFC" w:rsidRDefault="007526B8" w:rsidP="00AF73DF">
      <w:pPr>
        <w:pBdr>
          <w:top w:val="nil"/>
          <w:left w:val="nil"/>
          <w:bottom w:val="nil"/>
          <w:right w:val="nil"/>
          <w:between w:val="nil"/>
        </w:pBdr>
        <w:spacing w:line="360" w:lineRule="auto"/>
        <w:ind w:firstLine="540"/>
        <w:jc w:val="both"/>
        <w:rPr>
          <w:rFonts w:eastAsia="Garamond" w:cs="Garamond"/>
          <w:color w:val="000000"/>
          <w:szCs w:val="24"/>
        </w:rPr>
      </w:pPr>
      <w:r>
        <w:rPr>
          <w:sz w:val="20"/>
          <w:lang w:val="en-US" w:eastAsia="en-US"/>
        </w:rPr>
        <w:drawing>
          <wp:anchor distT="0" distB="0" distL="114300" distR="114300" simplePos="0" relativeHeight="251696128" behindDoc="0" locked="0" layoutInCell="1" allowOverlap="1" wp14:anchorId="2355EC17" wp14:editId="04BEF04D">
            <wp:simplePos x="0" y="0"/>
            <wp:positionH relativeFrom="column">
              <wp:posOffset>1420495</wp:posOffset>
            </wp:positionH>
            <wp:positionV relativeFrom="paragraph">
              <wp:posOffset>226695</wp:posOffset>
            </wp:positionV>
            <wp:extent cx="1252855" cy="1375410"/>
            <wp:effectExtent l="0" t="0" r="4445" b="0"/>
            <wp:wrapTopAndBottom/>
            <wp:docPr id="113"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70.jpe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252855" cy="1375410"/>
                    </a:xfrm>
                    <a:prstGeom prst="rect">
                      <a:avLst/>
                    </a:prstGeom>
                  </pic:spPr>
                </pic:pic>
              </a:graphicData>
            </a:graphic>
            <wp14:sizeRelH relativeFrom="page">
              <wp14:pctWidth>0</wp14:pctWidth>
            </wp14:sizeRelH>
            <wp14:sizeRelV relativeFrom="page">
              <wp14:pctHeight>0</wp14:pctHeight>
            </wp14:sizeRelV>
          </wp:anchor>
        </w:drawing>
      </w:r>
      <w:r>
        <w:rPr>
          <w:rFonts w:eastAsia="Garamond" w:cs="Garamond"/>
          <w:color w:val="000000"/>
          <w:szCs w:val="24"/>
          <w:lang w:val="en-US" w:eastAsia="en-US"/>
        </w:rPr>
        <w:drawing>
          <wp:anchor distT="0" distB="0" distL="114300" distR="114300" simplePos="0" relativeHeight="251695104" behindDoc="1" locked="0" layoutInCell="1" allowOverlap="1" wp14:anchorId="76951EB7" wp14:editId="7341687D">
            <wp:simplePos x="0" y="0"/>
            <wp:positionH relativeFrom="column">
              <wp:posOffset>-34042</wp:posOffset>
            </wp:positionH>
            <wp:positionV relativeFrom="paragraph">
              <wp:posOffset>99088</wp:posOffset>
            </wp:positionV>
            <wp:extent cx="1289685" cy="1614170"/>
            <wp:effectExtent l="0" t="0" r="5715" b="5080"/>
            <wp:wrapTight wrapText="bothSides">
              <wp:wrapPolygon edited="0">
                <wp:start x="0" y="0"/>
                <wp:lineTo x="0" y="21413"/>
                <wp:lineTo x="21377" y="21413"/>
                <wp:lineTo x="21377"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289685" cy="1614170"/>
                    </a:xfrm>
                    <a:prstGeom prst="rect">
                      <a:avLst/>
                    </a:prstGeom>
                    <a:noFill/>
                  </pic:spPr>
                </pic:pic>
              </a:graphicData>
            </a:graphic>
            <wp14:sizeRelH relativeFrom="page">
              <wp14:pctWidth>0</wp14:pctWidth>
            </wp14:sizeRelH>
            <wp14:sizeRelV relativeFrom="page">
              <wp14:pctHeight>0</wp14:pctHeight>
            </wp14:sizeRelV>
          </wp:anchor>
        </w:drawing>
      </w:r>
    </w:p>
    <w:p w14:paraId="4CB95D03" w14:textId="4A634020" w:rsidR="00297FFC" w:rsidRDefault="00297FFC" w:rsidP="00AF73DF">
      <w:pPr>
        <w:pBdr>
          <w:top w:val="nil"/>
          <w:left w:val="nil"/>
          <w:bottom w:val="nil"/>
          <w:right w:val="nil"/>
          <w:between w:val="nil"/>
        </w:pBdr>
        <w:spacing w:line="360" w:lineRule="auto"/>
        <w:ind w:firstLine="540"/>
        <w:jc w:val="both"/>
        <w:rPr>
          <w:rFonts w:eastAsia="Garamond" w:cs="Garamond"/>
          <w:color w:val="000000"/>
          <w:szCs w:val="24"/>
        </w:rPr>
      </w:pPr>
    </w:p>
    <w:p w14:paraId="750140DB" w14:textId="4185941F" w:rsidR="00297FFC" w:rsidRPr="007526B8" w:rsidRDefault="007526B8" w:rsidP="00AF73DF">
      <w:pPr>
        <w:pBdr>
          <w:top w:val="nil"/>
          <w:left w:val="nil"/>
          <w:bottom w:val="nil"/>
          <w:right w:val="nil"/>
          <w:between w:val="nil"/>
        </w:pBdr>
        <w:spacing w:line="360" w:lineRule="auto"/>
        <w:ind w:firstLine="540"/>
        <w:jc w:val="both"/>
        <w:rPr>
          <w:rFonts w:eastAsia="Garamond" w:cs="Garamond"/>
          <w:color w:val="000000"/>
          <w:sz w:val="20"/>
          <w:szCs w:val="24"/>
        </w:rPr>
      </w:pPr>
      <w:r w:rsidRPr="007526B8">
        <w:rPr>
          <w:rFonts w:eastAsia="Garamond" w:cs="Garamond"/>
          <w:color w:val="000000"/>
          <w:sz w:val="20"/>
          <w:szCs w:val="24"/>
        </w:rPr>
        <w:t>Gambar 4. 21 Pewarnaan Isi Bagian Cover dan Sub Cover (Sumber: Dokumentasi Penulis, 2023)</w:t>
      </w:r>
    </w:p>
    <w:p w14:paraId="47FB3AD6" w14:textId="6776A005" w:rsidR="004968B6" w:rsidRDefault="004968B6" w:rsidP="004968B6">
      <w:pPr>
        <w:pBdr>
          <w:top w:val="nil"/>
          <w:left w:val="nil"/>
          <w:bottom w:val="nil"/>
          <w:right w:val="nil"/>
          <w:between w:val="nil"/>
        </w:pBdr>
        <w:spacing w:line="360" w:lineRule="auto"/>
        <w:ind w:firstLine="540"/>
        <w:jc w:val="both"/>
        <w:rPr>
          <w:rFonts w:eastAsia="Garamond" w:cs="Garamond"/>
          <w:color w:val="000000"/>
          <w:szCs w:val="24"/>
        </w:rPr>
      </w:pPr>
      <w:r>
        <w:rPr>
          <w:sz w:val="20"/>
          <w:lang w:val="en-US"/>
        </w:rPr>
        <w:lastRenderedPageBreak/>
        <w:drawing>
          <wp:anchor distT="0" distB="0" distL="114300" distR="114300" simplePos="0" relativeHeight="251698176" behindDoc="0" locked="0" layoutInCell="1" allowOverlap="1" wp14:anchorId="25E45A24" wp14:editId="2AD2C724">
            <wp:simplePos x="0" y="0"/>
            <wp:positionH relativeFrom="column">
              <wp:posOffset>1335101</wp:posOffset>
            </wp:positionH>
            <wp:positionV relativeFrom="paragraph">
              <wp:posOffset>221</wp:posOffset>
            </wp:positionV>
            <wp:extent cx="1224501" cy="1530626"/>
            <wp:effectExtent l="0" t="0" r="0" b="0"/>
            <wp:wrapTopAndBottom/>
            <wp:docPr id="117"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72.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224501" cy="1530626"/>
                    </a:xfrm>
                    <a:prstGeom prst="rect">
                      <a:avLst/>
                    </a:prstGeom>
                  </pic:spPr>
                </pic:pic>
              </a:graphicData>
            </a:graphic>
            <wp14:sizeRelH relativeFrom="page">
              <wp14:pctWidth>0</wp14:pctWidth>
            </wp14:sizeRelH>
            <wp14:sizeRelV relativeFrom="page">
              <wp14:pctHeight>0</wp14:pctHeight>
            </wp14:sizeRelV>
          </wp:anchor>
        </w:drawing>
      </w:r>
      <w:r>
        <w:rPr>
          <w:sz w:val="20"/>
          <w:lang w:val="en-US"/>
        </w:rPr>
        <w:drawing>
          <wp:anchor distT="0" distB="0" distL="114300" distR="114300" simplePos="0" relativeHeight="251697152" behindDoc="0" locked="0" layoutInCell="1" allowOverlap="1" wp14:anchorId="38A5D60B" wp14:editId="55C980AC">
            <wp:simplePos x="0" y="0"/>
            <wp:positionH relativeFrom="margin">
              <wp:align>left</wp:align>
            </wp:positionH>
            <wp:positionV relativeFrom="paragraph">
              <wp:posOffset>4445</wp:posOffset>
            </wp:positionV>
            <wp:extent cx="1217930" cy="1522095"/>
            <wp:effectExtent l="0" t="0" r="1270" b="1905"/>
            <wp:wrapSquare wrapText="bothSides"/>
            <wp:docPr id="115"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71.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217930" cy="1522095"/>
                    </a:xfrm>
                    <a:prstGeom prst="rect">
                      <a:avLst/>
                    </a:prstGeom>
                  </pic:spPr>
                </pic:pic>
              </a:graphicData>
            </a:graphic>
            <wp14:sizeRelH relativeFrom="page">
              <wp14:pctWidth>0</wp14:pctWidth>
            </wp14:sizeRelH>
            <wp14:sizeRelV relativeFrom="page">
              <wp14:pctHeight>0</wp14:pctHeight>
            </wp14:sizeRelV>
          </wp:anchor>
        </w:drawing>
      </w:r>
    </w:p>
    <w:p w14:paraId="0A0F9182" w14:textId="65012897" w:rsidR="00297FFC" w:rsidRPr="004968B6" w:rsidRDefault="004968B6" w:rsidP="004968B6">
      <w:pPr>
        <w:pBdr>
          <w:top w:val="nil"/>
          <w:left w:val="nil"/>
          <w:bottom w:val="nil"/>
          <w:right w:val="nil"/>
          <w:between w:val="nil"/>
        </w:pBdr>
        <w:spacing w:line="360" w:lineRule="auto"/>
        <w:ind w:firstLine="540"/>
        <w:jc w:val="center"/>
        <w:rPr>
          <w:rFonts w:eastAsia="Garamond" w:cs="Garamond"/>
          <w:color w:val="000000"/>
          <w:szCs w:val="24"/>
        </w:rPr>
      </w:pPr>
      <w:r w:rsidRPr="004968B6">
        <w:rPr>
          <w:sz w:val="16"/>
          <w:lang w:val="en-US"/>
        </w:rPr>
        <w:drawing>
          <wp:anchor distT="0" distB="0" distL="114300" distR="114300" simplePos="0" relativeHeight="251699200" behindDoc="0" locked="0" layoutInCell="1" allowOverlap="1" wp14:anchorId="30E13C35" wp14:editId="6D335A5B">
            <wp:simplePos x="0" y="0"/>
            <wp:positionH relativeFrom="margin">
              <wp:align>left</wp:align>
            </wp:positionH>
            <wp:positionV relativeFrom="paragraph">
              <wp:posOffset>694690</wp:posOffset>
            </wp:positionV>
            <wp:extent cx="1222375" cy="1527175"/>
            <wp:effectExtent l="0" t="0" r="0" b="0"/>
            <wp:wrapThrough wrapText="bothSides">
              <wp:wrapPolygon edited="0">
                <wp:start x="0" y="0"/>
                <wp:lineTo x="0" y="21286"/>
                <wp:lineTo x="21207" y="21286"/>
                <wp:lineTo x="21207" y="0"/>
                <wp:lineTo x="0" y="0"/>
              </wp:wrapPolygon>
            </wp:wrapThrough>
            <wp:docPr id="119" name="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73.jpe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222375" cy="1527175"/>
                    </a:xfrm>
                    <a:prstGeom prst="rect">
                      <a:avLst/>
                    </a:prstGeom>
                  </pic:spPr>
                </pic:pic>
              </a:graphicData>
            </a:graphic>
            <wp14:sizeRelH relativeFrom="page">
              <wp14:pctWidth>0</wp14:pctWidth>
            </wp14:sizeRelH>
            <wp14:sizeRelV relativeFrom="page">
              <wp14:pctHeight>0</wp14:pctHeight>
            </wp14:sizeRelV>
          </wp:anchor>
        </w:drawing>
      </w:r>
      <w:r>
        <w:rPr>
          <w:rFonts w:eastAsia="Garamond" w:cs="Garamond"/>
          <w:color w:val="000000"/>
          <w:szCs w:val="24"/>
          <w:lang w:val="en-US" w:eastAsia="en-US"/>
        </w:rPr>
        <w:drawing>
          <wp:anchor distT="0" distB="0" distL="114300" distR="114300" simplePos="0" relativeHeight="251700224" behindDoc="0" locked="0" layoutInCell="1" allowOverlap="1" wp14:anchorId="5B674ECE" wp14:editId="692AD1BE">
            <wp:simplePos x="0" y="0"/>
            <wp:positionH relativeFrom="column">
              <wp:posOffset>1275715</wp:posOffset>
            </wp:positionH>
            <wp:positionV relativeFrom="paragraph">
              <wp:posOffset>681990</wp:posOffset>
            </wp:positionV>
            <wp:extent cx="1224280" cy="1527175"/>
            <wp:effectExtent l="0" t="0" r="0" b="0"/>
            <wp:wrapThrough wrapText="bothSides">
              <wp:wrapPolygon edited="0">
                <wp:start x="0" y="0"/>
                <wp:lineTo x="0" y="21286"/>
                <wp:lineTo x="21174" y="21286"/>
                <wp:lineTo x="21174"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224280" cy="1527175"/>
                    </a:xfrm>
                    <a:prstGeom prst="rect">
                      <a:avLst/>
                    </a:prstGeom>
                    <a:noFill/>
                  </pic:spPr>
                </pic:pic>
              </a:graphicData>
            </a:graphic>
            <wp14:sizeRelH relativeFrom="page">
              <wp14:pctWidth>0</wp14:pctWidth>
            </wp14:sizeRelH>
            <wp14:sizeRelV relativeFrom="page">
              <wp14:pctHeight>0</wp14:pctHeight>
            </wp14:sizeRelV>
          </wp:anchor>
        </w:drawing>
      </w:r>
      <w:r w:rsidRPr="004968B6">
        <w:rPr>
          <w:rFonts w:eastAsia="Garamond" w:cs="Garamond"/>
          <w:color w:val="000000"/>
          <w:sz w:val="20"/>
          <w:szCs w:val="24"/>
        </w:rPr>
        <w:t>Gambar 4. 22 Pewarnaan Isi Bagian Hak Cipta dan Daftar Isi (Sumber: Dokumentasi Penulis, 2023)</w:t>
      </w:r>
    </w:p>
    <w:p w14:paraId="49829398" w14:textId="7807464C" w:rsidR="004968B6" w:rsidRDefault="004968B6" w:rsidP="004968B6">
      <w:pPr>
        <w:pBdr>
          <w:top w:val="nil"/>
          <w:left w:val="nil"/>
          <w:bottom w:val="nil"/>
          <w:right w:val="nil"/>
          <w:between w:val="nil"/>
        </w:pBdr>
        <w:spacing w:line="360" w:lineRule="auto"/>
        <w:jc w:val="both"/>
        <w:rPr>
          <w:rFonts w:eastAsia="Garamond" w:cs="Garamond"/>
          <w:color w:val="000000"/>
          <w:sz w:val="20"/>
          <w:szCs w:val="24"/>
        </w:rPr>
      </w:pPr>
    </w:p>
    <w:p w14:paraId="36E07828" w14:textId="46631CAB" w:rsidR="00297FFC" w:rsidRPr="004968B6" w:rsidRDefault="004968B6" w:rsidP="004968B6">
      <w:pPr>
        <w:pBdr>
          <w:top w:val="nil"/>
          <w:left w:val="nil"/>
          <w:bottom w:val="nil"/>
          <w:right w:val="nil"/>
          <w:between w:val="nil"/>
        </w:pBdr>
        <w:spacing w:line="360" w:lineRule="auto"/>
        <w:jc w:val="center"/>
        <w:rPr>
          <w:rFonts w:eastAsia="Garamond" w:cs="Garamond"/>
          <w:color w:val="000000"/>
          <w:sz w:val="20"/>
          <w:szCs w:val="24"/>
        </w:rPr>
      </w:pPr>
      <w:r>
        <w:rPr>
          <w:rFonts w:eastAsia="Garamond" w:cs="Garamond"/>
          <w:color w:val="000000"/>
          <w:szCs w:val="24"/>
          <w:lang w:val="en-US" w:eastAsia="en-US"/>
        </w:rPr>
        <w:drawing>
          <wp:anchor distT="0" distB="0" distL="114300" distR="114300" simplePos="0" relativeHeight="251702272" behindDoc="0" locked="0" layoutInCell="1" allowOverlap="1" wp14:anchorId="5A582E48" wp14:editId="5EE14DE3">
            <wp:simplePos x="0" y="0"/>
            <wp:positionH relativeFrom="column">
              <wp:posOffset>1250950</wp:posOffset>
            </wp:positionH>
            <wp:positionV relativeFrom="paragraph">
              <wp:posOffset>565150</wp:posOffset>
            </wp:positionV>
            <wp:extent cx="1193800" cy="1494790"/>
            <wp:effectExtent l="0" t="0" r="6350" b="0"/>
            <wp:wrapThrough wrapText="bothSides">
              <wp:wrapPolygon edited="0">
                <wp:start x="0" y="0"/>
                <wp:lineTo x="0" y="21196"/>
                <wp:lineTo x="21370" y="21196"/>
                <wp:lineTo x="21370" y="0"/>
                <wp:lineTo x="0" y="0"/>
              </wp:wrapPolygon>
            </wp:wrapThrough>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193800" cy="1494790"/>
                    </a:xfrm>
                    <a:prstGeom prst="rect">
                      <a:avLst/>
                    </a:prstGeom>
                    <a:noFill/>
                  </pic:spPr>
                </pic:pic>
              </a:graphicData>
            </a:graphic>
            <wp14:sizeRelH relativeFrom="page">
              <wp14:pctWidth>0</wp14:pctWidth>
            </wp14:sizeRelH>
            <wp14:sizeRelV relativeFrom="page">
              <wp14:pctHeight>0</wp14:pctHeight>
            </wp14:sizeRelV>
          </wp:anchor>
        </w:drawing>
      </w:r>
      <w:r w:rsidRPr="004968B6">
        <w:rPr>
          <w:rFonts w:eastAsia="Garamond" w:cs="Garamond"/>
          <w:color w:val="000000"/>
          <w:sz w:val="20"/>
          <w:szCs w:val="24"/>
        </w:rPr>
        <w:t>Gambar 4. 25 Pewarnaan Isi Hal 5 dan 6 (Sumber: Dokumentasi Penulis, 2023)</w:t>
      </w:r>
    </w:p>
    <w:p w14:paraId="360F133C" w14:textId="64713327" w:rsidR="004968B6" w:rsidRDefault="004968B6" w:rsidP="004968B6">
      <w:pPr>
        <w:pBdr>
          <w:top w:val="nil"/>
          <w:left w:val="nil"/>
          <w:bottom w:val="nil"/>
          <w:right w:val="nil"/>
          <w:between w:val="nil"/>
        </w:pBdr>
        <w:spacing w:line="360" w:lineRule="auto"/>
        <w:jc w:val="both"/>
        <w:rPr>
          <w:rFonts w:eastAsia="Garamond" w:cs="Garamond"/>
          <w:color w:val="000000"/>
          <w:szCs w:val="24"/>
        </w:rPr>
      </w:pPr>
      <w:r>
        <w:rPr>
          <w:rFonts w:eastAsia="Garamond" w:cs="Garamond"/>
          <w:color w:val="000000"/>
          <w:szCs w:val="24"/>
          <w:lang w:val="en-US" w:eastAsia="en-US"/>
        </w:rPr>
        <w:drawing>
          <wp:anchor distT="0" distB="0" distL="114300" distR="114300" simplePos="0" relativeHeight="251701248" behindDoc="0" locked="0" layoutInCell="1" allowOverlap="1" wp14:anchorId="1CDB94DE" wp14:editId="75E81E6F">
            <wp:simplePos x="0" y="0"/>
            <wp:positionH relativeFrom="margin">
              <wp:align>left</wp:align>
            </wp:positionH>
            <wp:positionV relativeFrom="paragraph">
              <wp:posOffset>136525</wp:posOffset>
            </wp:positionV>
            <wp:extent cx="1199105" cy="1495425"/>
            <wp:effectExtent l="0" t="0" r="1270" b="0"/>
            <wp:wrapThrough wrapText="bothSides">
              <wp:wrapPolygon edited="0">
                <wp:start x="0" y="0"/>
                <wp:lineTo x="0" y="21187"/>
                <wp:lineTo x="21280" y="21187"/>
                <wp:lineTo x="21280"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99105" cy="1495425"/>
                    </a:xfrm>
                    <a:prstGeom prst="rect">
                      <a:avLst/>
                    </a:prstGeom>
                    <a:noFill/>
                  </pic:spPr>
                </pic:pic>
              </a:graphicData>
            </a:graphic>
            <wp14:sizeRelH relativeFrom="page">
              <wp14:pctWidth>0</wp14:pctWidth>
            </wp14:sizeRelH>
            <wp14:sizeRelV relativeFrom="page">
              <wp14:pctHeight>0</wp14:pctHeight>
            </wp14:sizeRelV>
          </wp:anchor>
        </w:drawing>
      </w:r>
    </w:p>
    <w:p w14:paraId="7F8C91E9" w14:textId="77777777" w:rsidR="007F779B" w:rsidRDefault="007F779B" w:rsidP="007F779B">
      <w:pPr>
        <w:pBdr>
          <w:top w:val="nil"/>
          <w:left w:val="nil"/>
          <w:bottom w:val="nil"/>
          <w:right w:val="nil"/>
          <w:between w:val="nil"/>
        </w:pBdr>
        <w:spacing w:line="360" w:lineRule="auto"/>
        <w:ind w:hanging="142"/>
        <w:jc w:val="center"/>
        <w:rPr>
          <w:rFonts w:eastAsia="Garamond" w:cs="Garamond"/>
          <w:color w:val="000000"/>
          <w:sz w:val="20"/>
          <w:szCs w:val="24"/>
        </w:rPr>
      </w:pPr>
      <w:r>
        <w:rPr>
          <w:rFonts w:eastAsia="Garamond" w:cs="Garamond"/>
          <w:color w:val="000000"/>
          <w:szCs w:val="24"/>
          <w:lang w:val="en-US" w:eastAsia="en-US"/>
        </w:rPr>
        <w:drawing>
          <wp:anchor distT="0" distB="0" distL="114300" distR="114300" simplePos="0" relativeHeight="251704320" behindDoc="0" locked="0" layoutInCell="1" allowOverlap="1" wp14:anchorId="7B147FD8" wp14:editId="654FB543">
            <wp:simplePos x="0" y="0"/>
            <wp:positionH relativeFrom="column">
              <wp:posOffset>1276350</wp:posOffset>
            </wp:positionH>
            <wp:positionV relativeFrom="paragraph">
              <wp:posOffset>488950</wp:posOffset>
            </wp:positionV>
            <wp:extent cx="1154430" cy="1440815"/>
            <wp:effectExtent l="0" t="0" r="7620" b="6985"/>
            <wp:wrapThrough wrapText="bothSides">
              <wp:wrapPolygon edited="0">
                <wp:start x="0" y="0"/>
                <wp:lineTo x="0" y="21419"/>
                <wp:lineTo x="21386" y="21419"/>
                <wp:lineTo x="21386" y="0"/>
                <wp:lineTo x="0" y="0"/>
              </wp:wrapPolygon>
            </wp:wrapThrough>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154430" cy="1440815"/>
                    </a:xfrm>
                    <a:prstGeom prst="rect">
                      <a:avLst/>
                    </a:prstGeom>
                    <a:noFill/>
                  </pic:spPr>
                </pic:pic>
              </a:graphicData>
            </a:graphic>
            <wp14:sizeRelH relativeFrom="page">
              <wp14:pctWidth>0</wp14:pctWidth>
            </wp14:sizeRelH>
            <wp14:sizeRelV relativeFrom="page">
              <wp14:pctHeight>0</wp14:pctHeight>
            </wp14:sizeRelV>
          </wp:anchor>
        </w:drawing>
      </w:r>
      <w:r w:rsidR="004968B6" w:rsidRPr="004968B6">
        <w:rPr>
          <w:rFonts w:eastAsia="Garamond" w:cs="Garamond"/>
          <w:color w:val="000000"/>
          <w:sz w:val="20"/>
          <w:szCs w:val="24"/>
        </w:rPr>
        <w:t>Gambar 4. 26 Pewarnaan Isi Hal 7 dan 8 (Sumber: Dokumentasi Penulis, 2023)</w:t>
      </w:r>
    </w:p>
    <w:p w14:paraId="4EBBA904" w14:textId="384A672F" w:rsidR="00297FFC" w:rsidRPr="007F779B" w:rsidRDefault="007F779B" w:rsidP="007F779B">
      <w:pPr>
        <w:pBdr>
          <w:top w:val="nil"/>
          <w:left w:val="nil"/>
          <w:bottom w:val="nil"/>
          <w:right w:val="nil"/>
          <w:between w:val="nil"/>
        </w:pBdr>
        <w:spacing w:line="360" w:lineRule="auto"/>
        <w:ind w:hanging="142"/>
        <w:jc w:val="center"/>
        <w:rPr>
          <w:rFonts w:eastAsia="Garamond" w:cs="Garamond"/>
          <w:color w:val="000000"/>
          <w:sz w:val="20"/>
          <w:szCs w:val="24"/>
        </w:rPr>
      </w:pPr>
      <w:r w:rsidRPr="007F779B">
        <w:rPr>
          <w:rFonts w:eastAsia="Garamond" w:cs="Garamond"/>
          <w:color w:val="000000"/>
          <w:sz w:val="20"/>
          <w:szCs w:val="24"/>
        </w:rPr>
        <w:t xml:space="preserve">Gambar 4. 27 Pewarnaan Isi Hal 9 dan </w:t>
      </w:r>
      <w:r w:rsidRPr="007F779B">
        <w:rPr>
          <w:rFonts w:eastAsia="Garamond" w:cs="Garamond"/>
          <w:color w:val="000000"/>
          <w:szCs w:val="24"/>
        </w:rPr>
        <w:t xml:space="preserve">10 </w:t>
      </w:r>
      <w:r w:rsidRPr="007F779B">
        <w:rPr>
          <w:rFonts w:eastAsia="Garamond" w:cs="Garamond"/>
          <w:color w:val="000000"/>
          <w:sz w:val="20"/>
          <w:szCs w:val="24"/>
        </w:rPr>
        <w:t xml:space="preserve">(Sumber: </w:t>
      </w:r>
      <w:r>
        <w:rPr>
          <w:rFonts w:eastAsia="Garamond" w:cs="Garamond"/>
          <w:color w:val="000000"/>
          <w:szCs w:val="24"/>
          <w:lang w:val="en-US" w:eastAsia="en-US"/>
        </w:rPr>
        <w:drawing>
          <wp:anchor distT="0" distB="0" distL="114300" distR="114300" simplePos="0" relativeHeight="251703296" behindDoc="0" locked="0" layoutInCell="1" allowOverlap="1" wp14:anchorId="7DE0852A" wp14:editId="38525FD7">
            <wp:simplePos x="0" y="0"/>
            <wp:positionH relativeFrom="margin">
              <wp:align>left</wp:align>
            </wp:positionH>
            <wp:positionV relativeFrom="paragraph">
              <wp:posOffset>60325</wp:posOffset>
            </wp:positionV>
            <wp:extent cx="1155700" cy="1441295"/>
            <wp:effectExtent l="0" t="0" r="6350" b="6985"/>
            <wp:wrapThrough wrapText="bothSides">
              <wp:wrapPolygon edited="0">
                <wp:start x="0" y="0"/>
                <wp:lineTo x="0" y="21419"/>
                <wp:lineTo x="21363" y="21419"/>
                <wp:lineTo x="21363" y="0"/>
                <wp:lineTo x="0" y="0"/>
              </wp:wrapPolygon>
            </wp:wrapThrough>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155700" cy="1441295"/>
                    </a:xfrm>
                    <a:prstGeom prst="rect">
                      <a:avLst/>
                    </a:prstGeom>
                    <a:noFill/>
                  </pic:spPr>
                </pic:pic>
              </a:graphicData>
            </a:graphic>
            <wp14:sizeRelH relativeFrom="page">
              <wp14:pctWidth>0</wp14:pctWidth>
            </wp14:sizeRelH>
            <wp14:sizeRelV relativeFrom="page">
              <wp14:pctHeight>0</wp14:pctHeight>
            </wp14:sizeRelV>
          </wp:anchor>
        </w:drawing>
      </w:r>
    </w:p>
    <w:p w14:paraId="5D2E66AB" w14:textId="07B03B62" w:rsidR="00297FFC" w:rsidRDefault="007F779B" w:rsidP="004968B6">
      <w:pPr>
        <w:pBdr>
          <w:top w:val="nil"/>
          <w:left w:val="nil"/>
          <w:bottom w:val="nil"/>
          <w:right w:val="nil"/>
          <w:between w:val="nil"/>
        </w:pBdr>
        <w:spacing w:line="360" w:lineRule="auto"/>
        <w:jc w:val="both"/>
        <w:rPr>
          <w:rFonts w:eastAsia="Garamond" w:cs="Garamond"/>
          <w:color w:val="000000"/>
          <w:szCs w:val="24"/>
        </w:rPr>
      </w:pPr>
      <w:r>
        <w:rPr>
          <w:rFonts w:eastAsia="Garamond" w:cs="Garamond"/>
          <w:color w:val="000000"/>
          <w:szCs w:val="24"/>
          <w:lang w:val="en-US" w:eastAsia="en-US"/>
        </w:rPr>
        <w:lastRenderedPageBreak/>
        <w:drawing>
          <wp:anchor distT="0" distB="0" distL="114300" distR="114300" simplePos="0" relativeHeight="251705344" behindDoc="0" locked="0" layoutInCell="1" allowOverlap="1" wp14:anchorId="0C4F8A03" wp14:editId="639A77CF">
            <wp:simplePos x="0" y="0"/>
            <wp:positionH relativeFrom="column">
              <wp:posOffset>1905</wp:posOffset>
            </wp:positionH>
            <wp:positionV relativeFrom="paragraph">
              <wp:posOffset>0</wp:posOffset>
            </wp:positionV>
            <wp:extent cx="1206500" cy="1510030"/>
            <wp:effectExtent l="0" t="0" r="0"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206500" cy="1510030"/>
                    </a:xfrm>
                    <a:prstGeom prst="rect">
                      <a:avLst/>
                    </a:prstGeom>
                    <a:noFill/>
                  </pic:spPr>
                </pic:pic>
              </a:graphicData>
            </a:graphic>
            <wp14:sizeRelH relativeFrom="page">
              <wp14:pctWidth>0</wp14:pctWidth>
            </wp14:sizeRelH>
            <wp14:sizeRelV relativeFrom="page">
              <wp14:pctHeight>0</wp14:pctHeight>
            </wp14:sizeRelV>
          </wp:anchor>
        </w:drawing>
      </w:r>
      <w:r>
        <w:rPr>
          <w:rFonts w:eastAsia="Garamond" w:cs="Garamond"/>
          <w:color w:val="000000"/>
          <w:szCs w:val="24"/>
          <w:lang w:val="en-US" w:eastAsia="en-US"/>
        </w:rPr>
        <w:drawing>
          <wp:inline distT="0" distB="0" distL="0" distR="0" wp14:anchorId="59057853" wp14:editId="70E69D69">
            <wp:extent cx="1197032" cy="1498600"/>
            <wp:effectExtent l="0" t="0" r="3175"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04998" cy="1508573"/>
                    </a:xfrm>
                    <a:prstGeom prst="rect">
                      <a:avLst/>
                    </a:prstGeom>
                    <a:noFill/>
                  </pic:spPr>
                </pic:pic>
              </a:graphicData>
            </a:graphic>
          </wp:inline>
        </w:drawing>
      </w:r>
    </w:p>
    <w:p w14:paraId="6DD5F632" w14:textId="1B0D5171" w:rsidR="004968B6" w:rsidRPr="00916DB8" w:rsidRDefault="007F779B" w:rsidP="00916DB8">
      <w:pPr>
        <w:pBdr>
          <w:top w:val="nil"/>
          <w:left w:val="nil"/>
          <w:bottom w:val="nil"/>
          <w:right w:val="nil"/>
          <w:between w:val="nil"/>
        </w:pBdr>
        <w:spacing w:line="360" w:lineRule="auto"/>
        <w:ind w:firstLine="540"/>
        <w:rPr>
          <w:rFonts w:eastAsia="Garamond" w:cs="Garamond"/>
          <w:color w:val="000000"/>
          <w:sz w:val="20"/>
          <w:szCs w:val="24"/>
        </w:rPr>
      </w:pPr>
      <w:r>
        <w:rPr>
          <w:rFonts w:eastAsia="Garamond" w:cs="Garamond"/>
          <w:color w:val="000000"/>
          <w:szCs w:val="24"/>
          <w:lang w:val="en-US" w:eastAsia="en-US"/>
        </w:rPr>
        <w:drawing>
          <wp:anchor distT="0" distB="0" distL="114300" distR="114300" simplePos="0" relativeHeight="251707392" behindDoc="0" locked="0" layoutInCell="1" allowOverlap="1" wp14:anchorId="5968CC59" wp14:editId="3D0AA314">
            <wp:simplePos x="0" y="0"/>
            <wp:positionH relativeFrom="column">
              <wp:posOffset>1290955</wp:posOffset>
            </wp:positionH>
            <wp:positionV relativeFrom="paragraph">
              <wp:posOffset>561975</wp:posOffset>
            </wp:positionV>
            <wp:extent cx="1199569" cy="1501775"/>
            <wp:effectExtent l="0" t="0" r="635" b="3175"/>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199569" cy="1501775"/>
                    </a:xfrm>
                    <a:prstGeom prst="rect">
                      <a:avLst/>
                    </a:prstGeom>
                    <a:noFill/>
                  </pic:spPr>
                </pic:pic>
              </a:graphicData>
            </a:graphic>
            <wp14:sizeRelH relativeFrom="page">
              <wp14:pctWidth>0</wp14:pctWidth>
            </wp14:sizeRelH>
            <wp14:sizeRelV relativeFrom="page">
              <wp14:pctHeight>0</wp14:pctHeight>
            </wp14:sizeRelV>
          </wp:anchor>
        </w:drawing>
      </w:r>
      <w:r>
        <w:rPr>
          <w:rFonts w:eastAsia="Garamond" w:cs="Garamond"/>
          <w:color w:val="000000"/>
          <w:szCs w:val="24"/>
          <w:lang w:val="en-US" w:eastAsia="en-US"/>
        </w:rPr>
        <w:drawing>
          <wp:anchor distT="0" distB="0" distL="114300" distR="114300" simplePos="0" relativeHeight="251706368" behindDoc="0" locked="0" layoutInCell="1" allowOverlap="1" wp14:anchorId="0724B3B6" wp14:editId="08CCAD55">
            <wp:simplePos x="0" y="0"/>
            <wp:positionH relativeFrom="column">
              <wp:posOffset>0</wp:posOffset>
            </wp:positionH>
            <wp:positionV relativeFrom="paragraph">
              <wp:posOffset>549275</wp:posOffset>
            </wp:positionV>
            <wp:extent cx="1184352" cy="1482725"/>
            <wp:effectExtent l="0" t="0" r="0" b="3175"/>
            <wp:wrapThrough wrapText="bothSides">
              <wp:wrapPolygon edited="0">
                <wp:start x="0" y="0"/>
                <wp:lineTo x="0" y="21369"/>
                <wp:lineTo x="21195" y="21369"/>
                <wp:lineTo x="21195" y="0"/>
                <wp:lineTo x="0" y="0"/>
              </wp:wrapPolygon>
            </wp:wrapThrough>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84352" cy="1482725"/>
                    </a:xfrm>
                    <a:prstGeom prst="rect">
                      <a:avLst/>
                    </a:prstGeom>
                    <a:noFill/>
                  </pic:spPr>
                </pic:pic>
              </a:graphicData>
            </a:graphic>
            <wp14:sizeRelH relativeFrom="page">
              <wp14:pctWidth>0</wp14:pctWidth>
            </wp14:sizeRelH>
            <wp14:sizeRelV relativeFrom="page">
              <wp14:pctHeight>0</wp14:pctHeight>
            </wp14:sizeRelV>
          </wp:anchor>
        </w:drawing>
      </w:r>
      <w:r w:rsidRPr="007F779B">
        <w:rPr>
          <w:rFonts w:eastAsia="Garamond" w:cs="Garamond"/>
          <w:color w:val="000000"/>
          <w:sz w:val="20"/>
          <w:szCs w:val="24"/>
        </w:rPr>
        <w:t xml:space="preserve">Gambar 4. 28 Pewarnaan Isi Hal 11 dan 12 </w:t>
      </w:r>
      <w:r>
        <w:rPr>
          <w:rFonts w:eastAsia="Garamond" w:cs="Garamond"/>
          <w:color w:val="000000"/>
          <w:sz w:val="20"/>
          <w:szCs w:val="24"/>
          <w:lang w:val="en-US"/>
        </w:rPr>
        <w:t xml:space="preserve">     </w:t>
      </w:r>
      <w:r w:rsidRPr="007F779B">
        <w:rPr>
          <w:rFonts w:eastAsia="Garamond" w:cs="Garamond"/>
          <w:color w:val="000000"/>
          <w:sz w:val="20"/>
          <w:szCs w:val="24"/>
        </w:rPr>
        <w:t>(Sumber: Dokumentasi Penulis, 2023)</w:t>
      </w:r>
    </w:p>
    <w:p w14:paraId="63E59508" w14:textId="77777777" w:rsidR="007F779B" w:rsidRPr="007F779B" w:rsidRDefault="007F779B" w:rsidP="007F779B">
      <w:pPr>
        <w:pBdr>
          <w:top w:val="nil"/>
          <w:left w:val="nil"/>
          <w:bottom w:val="nil"/>
          <w:right w:val="nil"/>
          <w:between w:val="nil"/>
        </w:pBdr>
        <w:spacing w:line="360" w:lineRule="auto"/>
        <w:ind w:firstLine="540"/>
        <w:jc w:val="center"/>
        <w:rPr>
          <w:rFonts w:eastAsia="Garamond" w:cs="Garamond"/>
          <w:color w:val="000000"/>
          <w:sz w:val="20"/>
          <w:szCs w:val="24"/>
          <w:lang w:val="id"/>
        </w:rPr>
      </w:pPr>
      <w:r w:rsidRPr="007F779B">
        <w:rPr>
          <w:rFonts w:eastAsia="Garamond" w:cs="Garamond"/>
          <w:color w:val="000000"/>
          <w:sz w:val="20"/>
          <w:szCs w:val="24"/>
          <w:lang w:val="id"/>
        </w:rPr>
        <w:t>Gambar 4. 29 Pewarnaan Isi Hal 13 dan Cover Belakang (Sumber: Dokumentasi Penulis, 2023)</w:t>
      </w:r>
    </w:p>
    <w:p w14:paraId="44152607" w14:textId="652ADE78" w:rsidR="0093051E" w:rsidRPr="00456EEB" w:rsidRDefault="00916DB8" w:rsidP="00D44C61">
      <w:pPr>
        <w:spacing w:line="360" w:lineRule="auto"/>
        <w:rPr>
          <w:b/>
          <w:szCs w:val="19"/>
        </w:rPr>
      </w:pPr>
      <w:r w:rsidRPr="00456EEB">
        <w:rPr>
          <w:b/>
          <w:szCs w:val="19"/>
        </w:rPr>
        <w:t>Final Design</w:t>
      </w:r>
    </w:p>
    <w:p w14:paraId="38A58FBD" w14:textId="7AB1D014" w:rsidR="00916DB8" w:rsidRDefault="00916DB8" w:rsidP="00D44C61">
      <w:pPr>
        <w:spacing w:line="360" w:lineRule="auto"/>
        <w:rPr>
          <w:sz w:val="20"/>
          <w:szCs w:val="19"/>
        </w:rPr>
      </w:pPr>
      <w:r>
        <w:rPr>
          <w:rFonts w:eastAsia="Garamond" w:cs="Garamond"/>
          <w:color w:val="000000"/>
          <w:szCs w:val="24"/>
          <w:u w:val="single"/>
          <w:lang w:val="en-US" w:eastAsia="en-US"/>
        </w:rPr>
        <w:drawing>
          <wp:anchor distT="0" distB="0" distL="114300" distR="114300" simplePos="0" relativeHeight="251709440" behindDoc="0" locked="0" layoutInCell="1" allowOverlap="1" wp14:anchorId="08CE4773" wp14:editId="3ACEDC13">
            <wp:simplePos x="0" y="0"/>
            <wp:positionH relativeFrom="column">
              <wp:posOffset>1329055</wp:posOffset>
            </wp:positionH>
            <wp:positionV relativeFrom="paragraph">
              <wp:posOffset>504825</wp:posOffset>
            </wp:positionV>
            <wp:extent cx="1244600" cy="1493520"/>
            <wp:effectExtent l="0" t="0" r="0" b="0"/>
            <wp:wrapThrough wrapText="bothSides">
              <wp:wrapPolygon edited="0">
                <wp:start x="0" y="0"/>
                <wp:lineTo x="0" y="21214"/>
                <wp:lineTo x="5620" y="21214"/>
                <wp:lineTo x="20829" y="21214"/>
                <wp:lineTo x="21159" y="19561"/>
                <wp:lineTo x="21159" y="0"/>
                <wp:lineTo x="0" y="0"/>
              </wp:wrapPolygon>
            </wp:wrapThrough>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244600" cy="1493520"/>
                    </a:xfrm>
                    <a:prstGeom prst="rect">
                      <a:avLst/>
                    </a:prstGeom>
                    <a:noFill/>
                  </pic:spPr>
                </pic:pic>
              </a:graphicData>
            </a:graphic>
            <wp14:sizeRelH relativeFrom="page">
              <wp14:pctWidth>0</wp14:pctWidth>
            </wp14:sizeRelH>
            <wp14:sizeRelV relativeFrom="page">
              <wp14:pctHeight>0</wp14:pctHeight>
            </wp14:sizeRelV>
          </wp:anchor>
        </w:drawing>
      </w:r>
      <w:r>
        <w:rPr>
          <w:sz w:val="20"/>
          <w:szCs w:val="19"/>
        </w:rPr>
        <w:t>1.</w:t>
      </w:r>
      <w:r w:rsidRPr="00916DB8">
        <w:rPr>
          <w:sz w:val="20"/>
          <w:szCs w:val="19"/>
        </w:rPr>
        <w:t>Tampilan visualisasi cover depan dan cover belakang.</w:t>
      </w:r>
    </w:p>
    <w:p w14:paraId="748B0044" w14:textId="08FE695A" w:rsidR="00916DB8" w:rsidRPr="00916DB8" w:rsidRDefault="00916DB8" w:rsidP="00D44C61">
      <w:pPr>
        <w:spacing w:line="360" w:lineRule="auto"/>
        <w:rPr>
          <w:sz w:val="20"/>
          <w:szCs w:val="19"/>
          <w:lang w:val="en-US"/>
        </w:rPr>
      </w:pPr>
      <w:r>
        <w:rPr>
          <w:sz w:val="20"/>
          <w:szCs w:val="19"/>
          <w:lang w:val="en-US" w:eastAsia="en-US"/>
        </w:rPr>
        <w:drawing>
          <wp:anchor distT="0" distB="0" distL="114300" distR="114300" simplePos="0" relativeHeight="251708416" behindDoc="0" locked="0" layoutInCell="1" allowOverlap="1" wp14:anchorId="52C6F015" wp14:editId="0296831B">
            <wp:simplePos x="0" y="0"/>
            <wp:positionH relativeFrom="column">
              <wp:posOffset>1905</wp:posOffset>
            </wp:positionH>
            <wp:positionV relativeFrom="paragraph">
              <wp:posOffset>63500</wp:posOffset>
            </wp:positionV>
            <wp:extent cx="1273175" cy="1525270"/>
            <wp:effectExtent l="0" t="0" r="3175" b="0"/>
            <wp:wrapThrough wrapText="bothSides">
              <wp:wrapPolygon edited="0">
                <wp:start x="970" y="0"/>
                <wp:lineTo x="0" y="2158"/>
                <wp:lineTo x="0" y="21042"/>
                <wp:lineTo x="1939" y="21312"/>
                <wp:lineTo x="21007" y="21312"/>
                <wp:lineTo x="21331" y="21312"/>
                <wp:lineTo x="21331" y="0"/>
                <wp:lineTo x="970" y="0"/>
              </wp:wrapPolygon>
            </wp:wrapThrough>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273175" cy="1525270"/>
                    </a:xfrm>
                    <a:prstGeom prst="rect">
                      <a:avLst/>
                    </a:prstGeom>
                    <a:noFill/>
                  </pic:spPr>
                </pic:pic>
              </a:graphicData>
            </a:graphic>
            <wp14:sizeRelH relativeFrom="page">
              <wp14:pctWidth>0</wp14:pctWidth>
            </wp14:sizeRelH>
            <wp14:sizeRelV relativeFrom="page">
              <wp14:pctHeight>0</wp14:pctHeight>
            </wp14:sizeRelV>
          </wp:anchor>
        </w:drawing>
      </w:r>
      <w:r>
        <w:rPr>
          <w:sz w:val="20"/>
          <w:szCs w:val="19"/>
          <w:lang w:val="en-US"/>
        </w:rPr>
        <w:t xml:space="preserve">         </w:t>
      </w:r>
      <w:r w:rsidRPr="00916DB8">
        <w:rPr>
          <w:sz w:val="20"/>
          <w:szCs w:val="19"/>
          <w:lang w:val="en-US"/>
        </w:rPr>
        <w:t>Cover depan</w:t>
      </w:r>
      <w:r>
        <w:rPr>
          <w:sz w:val="20"/>
          <w:szCs w:val="19"/>
          <w:lang w:val="en-US"/>
        </w:rPr>
        <w:t xml:space="preserve">                     </w:t>
      </w:r>
      <w:r w:rsidRPr="00916DB8">
        <w:rPr>
          <w:sz w:val="20"/>
          <w:szCs w:val="19"/>
          <w:lang w:val="en-US"/>
        </w:rPr>
        <w:t>Cover belakang</w:t>
      </w:r>
      <w:r>
        <w:rPr>
          <w:sz w:val="20"/>
          <w:szCs w:val="19"/>
          <w:lang w:val="en-US"/>
        </w:rPr>
        <w:t xml:space="preserve">             </w:t>
      </w:r>
    </w:p>
    <w:p w14:paraId="78518861" w14:textId="28A7DC82" w:rsidR="00916DB8" w:rsidRDefault="00916DB8" w:rsidP="00916DB8">
      <w:pPr>
        <w:spacing w:line="360" w:lineRule="auto"/>
        <w:jc w:val="center"/>
        <w:rPr>
          <w:sz w:val="20"/>
          <w:szCs w:val="19"/>
          <w:lang w:val="id"/>
        </w:rPr>
      </w:pPr>
      <w:r w:rsidRPr="00916DB8">
        <w:rPr>
          <w:sz w:val="20"/>
          <w:szCs w:val="19"/>
          <w:lang w:val="id"/>
        </w:rPr>
        <w:t>Gambar 4. 48 Final Desain Cover (Sumber: Dokumentasi Penulis, 2023)</w:t>
      </w:r>
    </w:p>
    <w:p w14:paraId="599911F3" w14:textId="4AC33A52" w:rsidR="00916DB8" w:rsidRDefault="00916DB8" w:rsidP="00916DB8">
      <w:pPr>
        <w:spacing w:line="360" w:lineRule="auto"/>
        <w:jc w:val="center"/>
        <w:rPr>
          <w:sz w:val="20"/>
          <w:szCs w:val="19"/>
          <w:lang w:val="id"/>
        </w:rPr>
      </w:pPr>
      <w:r>
        <w:rPr>
          <w:rFonts w:eastAsia="Garamond" w:cs="Garamond"/>
          <w:color w:val="000000"/>
          <w:szCs w:val="24"/>
          <w:u w:val="single"/>
          <w:lang w:val="en-US" w:eastAsia="en-US"/>
        </w:rPr>
        <w:lastRenderedPageBreak/>
        <w:drawing>
          <wp:anchor distT="0" distB="0" distL="114300" distR="114300" simplePos="0" relativeHeight="251710464" behindDoc="0" locked="0" layoutInCell="1" allowOverlap="1" wp14:anchorId="71B825B1" wp14:editId="1443606F">
            <wp:simplePos x="0" y="0"/>
            <wp:positionH relativeFrom="column">
              <wp:posOffset>224155</wp:posOffset>
            </wp:positionH>
            <wp:positionV relativeFrom="paragraph">
              <wp:posOffset>177800</wp:posOffset>
            </wp:positionV>
            <wp:extent cx="2209800" cy="1441450"/>
            <wp:effectExtent l="0" t="0" r="0" b="6350"/>
            <wp:wrapThrough wrapText="bothSides">
              <wp:wrapPolygon edited="0">
                <wp:start x="0" y="0"/>
                <wp:lineTo x="0" y="21410"/>
                <wp:lineTo x="21414" y="21410"/>
                <wp:lineTo x="21414" y="0"/>
                <wp:lineTo x="0" y="0"/>
              </wp:wrapPolygon>
            </wp:wrapThrough>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209800" cy="1441450"/>
                    </a:xfrm>
                    <a:prstGeom prst="rect">
                      <a:avLst/>
                    </a:prstGeom>
                    <a:noFill/>
                  </pic:spPr>
                </pic:pic>
              </a:graphicData>
            </a:graphic>
            <wp14:sizeRelH relativeFrom="page">
              <wp14:pctWidth>0</wp14:pctWidth>
            </wp14:sizeRelH>
            <wp14:sizeRelV relativeFrom="page">
              <wp14:pctHeight>0</wp14:pctHeight>
            </wp14:sizeRelV>
          </wp:anchor>
        </w:drawing>
      </w:r>
      <w:r w:rsidRPr="00916DB8">
        <w:rPr>
          <w:sz w:val="20"/>
          <w:szCs w:val="19"/>
          <w:lang w:val="id"/>
        </w:rPr>
        <w:t xml:space="preserve">Tampilan visualisasi isi bagian penjelasan </w:t>
      </w:r>
    </w:p>
    <w:p w14:paraId="27E9CAC0" w14:textId="77777777" w:rsidR="00916DB8" w:rsidRPr="00916DB8" w:rsidRDefault="00916DB8" w:rsidP="00916DB8">
      <w:pPr>
        <w:spacing w:line="360" w:lineRule="auto"/>
        <w:jc w:val="center"/>
        <w:rPr>
          <w:sz w:val="20"/>
          <w:szCs w:val="19"/>
          <w:lang w:val="id"/>
        </w:rPr>
      </w:pPr>
    </w:p>
    <w:p w14:paraId="25EDC969" w14:textId="77777777" w:rsidR="00916DB8" w:rsidRPr="00916DB8" w:rsidRDefault="00916DB8" w:rsidP="00916DB8">
      <w:pPr>
        <w:spacing w:line="360" w:lineRule="auto"/>
        <w:jc w:val="center"/>
        <w:rPr>
          <w:sz w:val="19"/>
          <w:szCs w:val="19"/>
          <w:lang w:val="id"/>
        </w:rPr>
      </w:pPr>
      <w:r w:rsidRPr="00916DB8">
        <w:rPr>
          <w:sz w:val="19"/>
          <w:szCs w:val="19"/>
          <w:lang w:val="id"/>
        </w:rPr>
        <w:t>Gambar 4. 49 Final Desain Isi Penjelasan (Sumber: Dokumentasi Penulis, 2023)</w:t>
      </w:r>
    </w:p>
    <w:p w14:paraId="367F5432" w14:textId="74811166" w:rsidR="00916DB8" w:rsidRPr="00916DB8" w:rsidRDefault="00916DB8" w:rsidP="00D44C61">
      <w:pPr>
        <w:spacing w:line="360" w:lineRule="auto"/>
        <w:rPr>
          <w:sz w:val="19"/>
          <w:szCs w:val="19"/>
          <w:u w:val="single"/>
          <w:lang w:val="en-US"/>
        </w:rPr>
      </w:pPr>
    </w:p>
    <w:p w14:paraId="0BC64D0A" w14:textId="66C91707" w:rsidR="00916DB8" w:rsidRDefault="0031460F" w:rsidP="0031460F">
      <w:pPr>
        <w:pBdr>
          <w:top w:val="nil"/>
          <w:left w:val="nil"/>
          <w:bottom w:val="nil"/>
          <w:right w:val="nil"/>
          <w:between w:val="nil"/>
        </w:pBdr>
        <w:spacing w:line="360" w:lineRule="auto"/>
        <w:rPr>
          <w:rFonts w:eastAsia="Garamond" w:cs="Garamond"/>
          <w:color w:val="000000"/>
          <w:sz w:val="20"/>
          <w:szCs w:val="24"/>
        </w:rPr>
      </w:pPr>
      <w:r>
        <w:rPr>
          <w:rFonts w:eastAsia="Garamond" w:cs="Garamond"/>
          <w:color w:val="000000"/>
          <w:szCs w:val="24"/>
          <w:u w:val="single"/>
          <w:lang w:val="en-US" w:eastAsia="en-US"/>
        </w:rPr>
        <w:drawing>
          <wp:anchor distT="0" distB="0" distL="114300" distR="114300" simplePos="0" relativeHeight="251711488" behindDoc="0" locked="0" layoutInCell="1" allowOverlap="1" wp14:anchorId="49C5E171" wp14:editId="4060B24F">
            <wp:simplePos x="0" y="0"/>
            <wp:positionH relativeFrom="margin">
              <wp:align>left</wp:align>
            </wp:positionH>
            <wp:positionV relativeFrom="paragraph">
              <wp:posOffset>248285</wp:posOffset>
            </wp:positionV>
            <wp:extent cx="2476075" cy="1611630"/>
            <wp:effectExtent l="0" t="0" r="635" b="7620"/>
            <wp:wrapThrough wrapText="bothSides">
              <wp:wrapPolygon edited="0">
                <wp:start x="5651" y="0"/>
                <wp:lineTo x="0" y="0"/>
                <wp:lineTo x="0" y="20936"/>
                <wp:lineTo x="166" y="21447"/>
                <wp:lineTo x="21439" y="21447"/>
                <wp:lineTo x="21439" y="0"/>
                <wp:lineTo x="5651" y="0"/>
              </wp:wrapPolygon>
            </wp:wrapThrough>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476075" cy="1611630"/>
                    </a:xfrm>
                    <a:prstGeom prst="rect">
                      <a:avLst/>
                    </a:prstGeom>
                    <a:noFill/>
                  </pic:spPr>
                </pic:pic>
              </a:graphicData>
            </a:graphic>
            <wp14:sizeRelH relativeFrom="page">
              <wp14:pctWidth>0</wp14:pctWidth>
            </wp14:sizeRelH>
            <wp14:sizeRelV relativeFrom="page">
              <wp14:pctHeight>0</wp14:pctHeight>
            </wp14:sizeRelV>
          </wp:anchor>
        </w:drawing>
      </w:r>
      <w:r w:rsidR="00916DB8" w:rsidRPr="0031460F">
        <w:rPr>
          <w:rFonts w:eastAsia="Garamond" w:cs="Garamond"/>
          <w:color w:val="000000"/>
          <w:sz w:val="20"/>
          <w:szCs w:val="24"/>
        </w:rPr>
        <w:t>Tampilan visualisasi pada bagian isi aksara sunda</w:t>
      </w:r>
    </w:p>
    <w:p w14:paraId="41647D51" w14:textId="6D7DF05E" w:rsidR="0031460F" w:rsidRDefault="0031460F" w:rsidP="0031460F">
      <w:pPr>
        <w:pBdr>
          <w:top w:val="nil"/>
          <w:left w:val="nil"/>
          <w:bottom w:val="nil"/>
          <w:right w:val="nil"/>
          <w:between w:val="nil"/>
        </w:pBdr>
        <w:spacing w:line="360" w:lineRule="auto"/>
        <w:jc w:val="center"/>
        <w:rPr>
          <w:rFonts w:eastAsia="Garamond" w:cs="Garamond"/>
          <w:color w:val="000000"/>
          <w:sz w:val="20"/>
          <w:szCs w:val="24"/>
          <w:lang w:val="id"/>
        </w:rPr>
      </w:pPr>
      <w:r w:rsidRPr="0031460F">
        <w:rPr>
          <w:rFonts w:eastAsia="Garamond" w:cs="Garamond"/>
          <w:color w:val="000000"/>
          <w:sz w:val="20"/>
          <w:szCs w:val="24"/>
          <w:lang w:val="id"/>
        </w:rPr>
        <w:t>Gambar 4. 50 Final Desain Aksara Sunda (Sumber: Dokumentasi Penulis, 2023)</w:t>
      </w:r>
    </w:p>
    <w:p w14:paraId="137B36FE" w14:textId="6D537B62" w:rsidR="0031460F" w:rsidRDefault="0031460F" w:rsidP="0031460F">
      <w:pPr>
        <w:pBdr>
          <w:top w:val="nil"/>
          <w:left w:val="nil"/>
          <w:bottom w:val="nil"/>
          <w:right w:val="nil"/>
          <w:between w:val="nil"/>
        </w:pBdr>
        <w:spacing w:line="360" w:lineRule="auto"/>
        <w:jc w:val="center"/>
        <w:rPr>
          <w:rFonts w:eastAsia="Garamond" w:cs="Garamond"/>
          <w:color w:val="000000"/>
          <w:sz w:val="20"/>
          <w:szCs w:val="24"/>
          <w:lang w:val="id"/>
        </w:rPr>
      </w:pPr>
    </w:p>
    <w:p w14:paraId="36B16001" w14:textId="4F68587D" w:rsidR="0031460F" w:rsidRPr="0031460F" w:rsidRDefault="0031460F" w:rsidP="0031460F">
      <w:pPr>
        <w:pBdr>
          <w:top w:val="nil"/>
          <w:left w:val="nil"/>
          <w:bottom w:val="nil"/>
          <w:right w:val="nil"/>
          <w:between w:val="nil"/>
        </w:pBdr>
        <w:spacing w:line="360" w:lineRule="auto"/>
        <w:jc w:val="center"/>
        <w:rPr>
          <w:rFonts w:eastAsia="Garamond" w:cs="Garamond"/>
          <w:color w:val="000000"/>
          <w:sz w:val="20"/>
          <w:szCs w:val="24"/>
          <w:lang w:val="id"/>
        </w:rPr>
      </w:pPr>
      <w:r>
        <w:rPr>
          <w:rFonts w:eastAsia="Garamond" w:cs="Garamond"/>
          <w:color w:val="000000"/>
          <w:szCs w:val="24"/>
          <w:u w:val="single"/>
          <w:lang w:val="en-US" w:eastAsia="en-US"/>
        </w:rPr>
        <w:drawing>
          <wp:anchor distT="0" distB="0" distL="114300" distR="114300" simplePos="0" relativeHeight="251713536" behindDoc="0" locked="0" layoutInCell="1" allowOverlap="1" wp14:anchorId="7BA6E288" wp14:editId="1227C12A">
            <wp:simplePos x="0" y="0"/>
            <wp:positionH relativeFrom="column">
              <wp:posOffset>1104900</wp:posOffset>
            </wp:positionH>
            <wp:positionV relativeFrom="paragraph">
              <wp:posOffset>191135</wp:posOffset>
            </wp:positionV>
            <wp:extent cx="1314450" cy="2927985"/>
            <wp:effectExtent l="0" t="0" r="0" b="5715"/>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14450" cy="2927985"/>
                    </a:xfrm>
                    <a:prstGeom prst="rect">
                      <a:avLst/>
                    </a:prstGeom>
                    <a:noFill/>
                  </pic:spPr>
                </pic:pic>
              </a:graphicData>
            </a:graphic>
            <wp14:sizeRelH relativeFrom="page">
              <wp14:pctWidth>0</wp14:pctWidth>
            </wp14:sizeRelH>
            <wp14:sizeRelV relativeFrom="page">
              <wp14:pctHeight>0</wp14:pctHeight>
            </wp14:sizeRelV>
          </wp:anchor>
        </w:drawing>
      </w:r>
    </w:p>
    <w:p w14:paraId="11E42275" w14:textId="3DB4D483" w:rsidR="00456EEB" w:rsidRDefault="0031460F" w:rsidP="0031460F">
      <w:pPr>
        <w:pBdr>
          <w:top w:val="nil"/>
          <w:left w:val="nil"/>
          <w:bottom w:val="nil"/>
          <w:right w:val="nil"/>
          <w:between w:val="nil"/>
        </w:pBdr>
        <w:spacing w:line="360" w:lineRule="auto"/>
        <w:jc w:val="center"/>
        <w:rPr>
          <w:rFonts w:eastAsia="Garamond" w:cs="Garamond"/>
          <w:color w:val="000000"/>
          <w:sz w:val="20"/>
          <w:szCs w:val="24"/>
          <w:lang w:val="en-US"/>
        </w:rPr>
      </w:pPr>
      <w:r>
        <w:rPr>
          <w:rFonts w:eastAsia="Garamond" w:cs="Garamond"/>
          <w:color w:val="000000"/>
          <w:sz w:val="20"/>
          <w:szCs w:val="24"/>
          <w:lang w:val="en-US" w:eastAsia="en-US"/>
        </w:rPr>
        <w:drawing>
          <wp:anchor distT="0" distB="0" distL="114300" distR="114300" simplePos="0" relativeHeight="251712512" behindDoc="0" locked="0" layoutInCell="1" allowOverlap="1" wp14:anchorId="63751B70" wp14:editId="2D5955AA">
            <wp:simplePos x="0" y="0"/>
            <wp:positionH relativeFrom="margin">
              <wp:posOffset>19050</wp:posOffset>
            </wp:positionH>
            <wp:positionV relativeFrom="paragraph">
              <wp:posOffset>8255</wp:posOffset>
            </wp:positionV>
            <wp:extent cx="1085215" cy="2891790"/>
            <wp:effectExtent l="0" t="0" r="635" b="381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085215" cy="2891790"/>
                    </a:xfrm>
                    <a:prstGeom prst="rect">
                      <a:avLst/>
                    </a:prstGeom>
                    <a:noFill/>
                  </pic:spPr>
                </pic:pic>
              </a:graphicData>
            </a:graphic>
            <wp14:sizeRelH relativeFrom="page">
              <wp14:pctWidth>0</wp14:pctWidth>
            </wp14:sizeRelH>
            <wp14:sizeRelV relativeFrom="page">
              <wp14:pctHeight>0</wp14:pctHeight>
            </wp14:sizeRelV>
          </wp:anchor>
        </w:drawing>
      </w:r>
      <w:r w:rsidR="00456EEB">
        <w:rPr>
          <w:rFonts w:eastAsia="Garamond" w:cs="Garamond"/>
          <w:color w:val="000000"/>
          <w:sz w:val="20"/>
          <w:szCs w:val="24"/>
          <w:lang w:val="en-US"/>
        </w:rPr>
        <w:t xml:space="preserve">                             Gambar 4. 5 </w:t>
      </w:r>
      <w:r w:rsidRPr="0031460F">
        <w:rPr>
          <w:rFonts w:eastAsia="Garamond" w:cs="Garamond"/>
          <w:color w:val="000000"/>
          <w:sz w:val="20"/>
          <w:szCs w:val="24"/>
          <w:lang w:val="en-US"/>
        </w:rPr>
        <w:t xml:space="preserve">Banner </w:t>
      </w:r>
    </w:p>
    <w:p w14:paraId="7BD669F8" w14:textId="1C7E87B7" w:rsidR="0031460F" w:rsidRPr="00456EEB" w:rsidRDefault="00456EEB" w:rsidP="00456EEB">
      <w:pPr>
        <w:pBdr>
          <w:top w:val="nil"/>
          <w:left w:val="nil"/>
          <w:bottom w:val="nil"/>
          <w:right w:val="nil"/>
          <w:between w:val="nil"/>
        </w:pBdr>
        <w:spacing w:line="360" w:lineRule="auto"/>
        <w:jc w:val="center"/>
        <w:rPr>
          <w:rFonts w:eastAsia="Garamond" w:cs="Garamond"/>
          <w:color w:val="000000"/>
          <w:sz w:val="20"/>
          <w:szCs w:val="24"/>
          <w:lang w:val="en-US"/>
        </w:rPr>
      </w:pPr>
      <w:r>
        <w:rPr>
          <w:rFonts w:eastAsia="Garamond" w:cs="Garamond"/>
          <w:color w:val="000000"/>
          <w:szCs w:val="24"/>
          <w:u w:val="single"/>
          <w:lang w:val="en-US" w:eastAsia="en-US"/>
        </w:rPr>
        <w:lastRenderedPageBreak/>
        <w:drawing>
          <wp:anchor distT="0" distB="0" distL="114300" distR="114300" simplePos="0" relativeHeight="251714560" behindDoc="0" locked="0" layoutInCell="1" allowOverlap="1" wp14:anchorId="4C1DB97A" wp14:editId="6979A364">
            <wp:simplePos x="0" y="0"/>
            <wp:positionH relativeFrom="margin">
              <wp:align>left</wp:align>
            </wp:positionH>
            <wp:positionV relativeFrom="paragraph">
              <wp:posOffset>250825</wp:posOffset>
            </wp:positionV>
            <wp:extent cx="2352040" cy="1187450"/>
            <wp:effectExtent l="0" t="0" r="0" b="0"/>
            <wp:wrapThrough wrapText="bothSides">
              <wp:wrapPolygon edited="0">
                <wp:start x="0" y="0"/>
                <wp:lineTo x="0" y="21138"/>
                <wp:lineTo x="21343" y="21138"/>
                <wp:lineTo x="21343" y="0"/>
                <wp:lineTo x="0" y="0"/>
              </wp:wrapPolygon>
            </wp:wrapThrough>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352040" cy="1187450"/>
                    </a:xfrm>
                    <a:prstGeom prst="rect">
                      <a:avLst/>
                    </a:prstGeom>
                    <a:noFill/>
                  </pic:spPr>
                </pic:pic>
              </a:graphicData>
            </a:graphic>
            <wp14:sizeRelH relativeFrom="page">
              <wp14:pctWidth>0</wp14:pctWidth>
            </wp14:sizeRelH>
            <wp14:sizeRelV relativeFrom="page">
              <wp14:pctHeight>0</wp14:pctHeight>
            </wp14:sizeRelV>
          </wp:anchor>
        </w:drawing>
      </w:r>
      <w:r w:rsidR="0031460F" w:rsidRPr="0031460F">
        <w:rPr>
          <w:rFonts w:eastAsia="Garamond" w:cs="Garamond"/>
          <w:color w:val="000000"/>
          <w:sz w:val="20"/>
          <w:szCs w:val="24"/>
          <w:lang w:val="en-US"/>
        </w:rPr>
        <w:t>(Sumber: Dokumentasi Penulis, 2023)</w:t>
      </w:r>
    </w:p>
    <w:p w14:paraId="367DBF90" w14:textId="2A7DFE6A" w:rsidR="0031460F" w:rsidRDefault="00456EEB" w:rsidP="0031460F">
      <w:pPr>
        <w:pBdr>
          <w:top w:val="nil"/>
          <w:left w:val="nil"/>
          <w:bottom w:val="nil"/>
          <w:right w:val="nil"/>
          <w:between w:val="nil"/>
        </w:pBdr>
        <w:spacing w:line="360" w:lineRule="auto"/>
        <w:jc w:val="both"/>
        <w:rPr>
          <w:rFonts w:eastAsia="Garamond" w:cs="Garamond"/>
          <w:color w:val="000000"/>
          <w:szCs w:val="24"/>
          <w:u w:val="single"/>
        </w:rPr>
      </w:pPr>
      <w:r w:rsidRPr="00456EEB">
        <w:rPr>
          <w:rFonts w:eastAsia="Garamond" w:cs="Garamond"/>
          <w:color w:val="000000"/>
          <w:sz w:val="20"/>
          <w:szCs w:val="24"/>
        </w:rPr>
        <w:t>Gambar 4. 54 Brosur Tampak Depan (Sumber:</w:t>
      </w:r>
      <w:r w:rsidRPr="00456EEB">
        <w:rPr>
          <w:rFonts w:eastAsia="Garamond" w:cs="Garamond"/>
          <w:color w:val="000000"/>
          <w:sz w:val="20"/>
          <w:szCs w:val="24"/>
          <w:u w:val="single"/>
        </w:rPr>
        <w:t xml:space="preserve"> </w:t>
      </w:r>
      <w:r w:rsidRPr="00456EEB">
        <w:rPr>
          <w:rFonts w:eastAsia="Garamond" w:cs="Garamond"/>
          <w:color w:val="000000"/>
          <w:sz w:val="20"/>
          <w:szCs w:val="24"/>
        </w:rPr>
        <w:t>Dokumentasi Penulis, 2023)</w:t>
      </w:r>
    </w:p>
    <w:p w14:paraId="3A52ABFB" w14:textId="6149FFCD" w:rsidR="0031460F" w:rsidRDefault="0031460F" w:rsidP="0031460F">
      <w:pPr>
        <w:pBdr>
          <w:top w:val="nil"/>
          <w:left w:val="nil"/>
          <w:bottom w:val="nil"/>
          <w:right w:val="nil"/>
          <w:between w:val="nil"/>
        </w:pBdr>
        <w:spacing w:line="360" w:lineRule="auto"/>
        <w:jc w:val="both"/>
        <w:rPr>
          <w:rFonts w:eastAsia="Garamond" w:cs="Garamond"/>
          <w:color w:val="000000"/>
          <w:szCs w:val="24"/>
          <w:u w:val="single"/>
        </w:rPr>
      </w:pPr>
    </w:p>
    <w:p w14:paraId="1F40F48E" w14:textId="0224014E" w:rsidR="0031460F" w:rsidRPr="0031460F" w:rsidRDefault="0031460F" w:rsidP="0031460F">
      <w:pPr>
        <w:pBdr>
          <w:top w:val="nil"/>
          <w:left w:val="nil"/>
          <w:bottom w:val="nil"/>
          <w:right w:val="nil"/>
          <w:between w:val="nil"/>
        </w:pBdr>
        <w:spacing w:line="360" w:lineRule="auto"/>
        <w:jc w:val="both"/>
        <w:rPr>
          <w:rFonts w:eastAsia="Garamond" w:cs="Garamond"/>
          <w:color w:val="000000"/>
          <w:szCs w:val="24"/>
          <w:u w:val="single"/>
        </w:rPr>
      </w:pPr>
      <w:r>
        <w:rPr>
          <w:rFonts w:eastAsia="Garamond" w:cs="Garamond"/>
          <w:color w:val="000000"/>
          <w:szCs w:val="24"/>
          <w:u w:val="single"/>
        </w:rPr>
        <w:t>Hasil Pengujian (Testing</w:t>
      </w:r>
    </w:p>
    <w:p w14:paraId="19F2B432" w14:textId="77777777" w:rsidR="0031460F" w:rsidRPr="0031460F" w:rsidRDefault="0031460F" w:rsidP="0031460F">
      <w:pPr>
        <w:pBdr>
          <w:top w:val="nil"/>
          <w:left w:val="nil"/>
          <w:bottom w:val="nil"/>
          <w:right w:val="nil"/>
          <w:between w:val="nil"/>
        </w:pBdr>
        <w:spacing w:line="360" w:lineRule="auto"/>
        <w:jc w:val="both"/>
        <w:rPr>
          <w:rFonts w:eastAsia="Garamond" w:cs="Garamond"/>
          <w:color w:val="000000"/>
          <w:szCs w:val="24"/>
        </w:rPr>
      </w:pPr>
      <w:r w:rsidRPr="0031460F">
        <w:rPr>
          <w:rFonts w:eastAsia="Garamond" w:cs="Garamond"/>
          <w:color w:val="000000"/>
          <w:szCs w:val="24"/>
        </w:rPr>
        <w:t>Setelah karya diproduksi, maka penulis melakukan tahap lanjutan berupa uji coba karya tactile book aksara sunda kepada anak- anak tunanetra di SLB A Budi Nurani pada selasa 8 Agustus 2023. Audiens uji coba yaitu kepala sekolah juga sebagai guru pengajar, guru bahasa sunda, murid dengan penglihatan buta total dan murid dengan penglihatan rendah (low vision) dengan tingkatan SMPLB dan SMALB. Uji coba dilaksanakan secara bergantian pada hari yang sama.</w:t>
      </w:r>
    </w:p>
    <w:p w14:paraId="0EF79605" w14:textId="77777777" w:rsidR="0031460F" w:rsidRPr="0031460F" w:rsidRDefault="0031460F" w:rsidP="0031460F">
      <w:pPr>
        <w:pBdr>
          <w:top w:val="nil"/>
          <w:left w:val="nil"/>
          <w:bottom w:val="nil"/>
          <w:right w:val="nil"/>
          <w:between w:val="nil"/>
        </w:pBdr>
        <w:spacing w:line="360" w:lineRule="auto"/>
        <w:jc w:val="both"/>
        <w:rPr>
          <w:rFonts w:eastAsia="Garamond" w:cs="Garamond"/>
          <w:color w:val="000000"/>
          <w:szCs w:val="24"/>
        </w:rPr>
      </w:pPr>
      <w:r w:rsidRPr="0031460F">
        <w:rPr>
          <w:rFonts w:eastAsia="Garamond" w:cs="Garamond"/>
          <w:color w:val="000000"/>
          <w:szCs w:val="24"/>
        </w:rPr>
        <w:t>Berdasarkan hasil uji coba yang pertama kepada Kepala Sekolah SLB A Budi Nurani yaitu Tanti Erkanti mengatakan bahwa dengan adanya tactile book ini dapat memotivasi anak anak untuk mempelajari aksara sunda, dikarenakan pada bagian aksara sunda pada tactile book ini berbentuk 3 dimensi dan hurufnya sudah didampingi huruf braille, jadi tunanetra tidak kesulitan lagi untuk mempelajari aksara sunda.</w:t>
      </w:r>
    </w:p>
    <w:p w14:paraId="4B42E59A" w14:textId="77777777" w:rsidR="0031460F" w:rsidRPr="0031460F" w:rsidRDefault="0031460F" w:rsidP="0031460F">
      <w:pPr>
        <w:pBdr>
          <w:top w:val="nil"/>
          <w:left w:val="nil"/>
          <w:bottom w:val="nil"/>
          <w:right w:val="nil"/>
          <w:between w:val="nil"/>
        </w:pBdr>
        <w:spacing w:line="360" w:lineRule="auto"/>
        <w:jc w:val="both"/>
        <w:rPr>
          <w:rFonts w:eastAsia="Garamond" w:cs="Garamond"/>
          <w:color w:val="000000"/>
          <w:szCs w:val="24"/>
        </w:rPr>
      </w:pPr>
      <w:r w:rsidRPr="0031460F">
        <w:rPr>
          <w:rFonts w:eastAsia="Garamond" w:cs="Garamond"/>
          <w:color w:val="000000"/>
          <w:szCs w:val="24"/>
        </w:rPr>
        <w:t xml:space="preserve">Hasil uji coba yang kedua dilakukan kepada Bapak Ilham Sahibudin selaku guru bahasa sunda mengatakan bahwa penilaian tentang tactile book aksara sunda ini cukup membantu terutama untuk tunanetra buta total dan untuk pengenalan aksara sunda sangat memungkinkan digunakan. Namun, untuk pembelajaran dalam menulis aksara </w:t>
      </w:r>
      <w:r w:rsidRPr="0031460F">
        <w:rPr>
          <w:rFonts w:eastAsia="Garamond" w:cs="Garamond"/>
          <w:color w:val="000000"/>
          <w:szCs w:val="24"/>
        </w:rPr>
        <w:lastRenderedPageBreak/>
        <w:t>sunda sedikit kesulitan karena dalam sehari hari penulisan menggunakan braille. Ketebalan taktil aksara sunda sudah sesuai dengan ketinggian braille dan mudah untuk diraba. Buku ini bisa diterapkan dalam pembelajaran dan memiliki potensi untuk pengenalan aksara sunda terutama pada tingkatan SMPLB dan SMALB yang sudah belajar tentang bahasa sunda.</w:t>
      </w:r>
    </w:p>
    <w:p w14:paraId="0AE1F4CE" w14:textId="1E34207D" w:rsidR="00456EEB" w:rsidRPr="0031460F" w:rsidRDefault="0031460F" w:rsidP="0031460F">
      <w:pPr>
        <w:pBdr>
          <w:top w:val="nil"/>
          <w:left w:val="nil"/>
          <w:bottom w:val="nil"/>
          <w:right w:val="nil"/>
          <w:between w:val="nil"/>
        </w:pBdr>
        <w:spacing w:line="360" w:lineRule="auto"/>
        <w:jc w:val="both"/>
        <w:rPr>
          <w:rFonts w:eastAsia="Garamond" w:cs="Garamond"/>
          <w:color w:val="000000"/>
          <w:szCs w:val="24"/>
        </w:rPr>
      </w:pPr>
      <w:r w:rsidRPr="0031460F">
        <w:rPr>
          <w:rFonts w:eastAsia="Garamond" w:cs="Garamond"/>
          <w:color w:val="000000"/>
          <w:szCs w:val="24"/>
        </w:rPr>
        <w:t xml:space="preserve">Uji coba yang ketiga dilakukan kepada siswa penglihatan total atau buta total. Uji coba ini dilakukan oleh target audiens bernama Anisa Latifa dan Salwa selaku siswa SLB A Budi Nurani, ia mengatakan bahwa buku ini khususnya bagian taktil aksara sunda mudah diraba dan bagi tunanetra untuk pengenalan bentuk sangat mudah diserap, terutama pada buku ini terdapat braille sebagai keterangan dari bentuk aksara sunda. Sehingga, dari buku tersebut </w:t>
      </w:r>
      <w:r>
        <w:rPr>
          <w:rFonts w:eastAsia="Garamond" w:cs="Garamond"/>
          <w:color w:val="000000"/>
          <w:szCs w:val="24"/>
        </w:rPr>
        <w:t>mudah untuk dipahami, minat dan</w:t>
      </w:r>
      <w:r>
        <w:rPr>
          <w:rFonts w:eastAsia="Garamond" w:cs="Garamond"/>
          <w:color w:val="000000"/>
          <w:szCs w:val="24"/>
          <w:lang w:val="en-US"/>
        </w:rPr>
        <w:t xml:space="preserve"> </w:t>
      </w:r>
      <w:r w:rsidRPr="0031460F">
        <w:rPr>
          <w:rFonts w:eastAsia="Garamond" w:cs="Garamond"/>
          <w:color w:val="000000"/>
          <w:szCs w:val="24"/>
        </w:rPr>
        <w:t>antusiasme murid terhadap buku ini mendapatkan feedback positif karena menurutnya, ia dapat pengenal huruf aksara sunda dari segi bentuknya.</w:t>
      </w:r>
    </w:p>
    <w:p w14:paraId="275694C6" w14:textId="77777777" w:rsidR="00456EEB" w:rsidRDefault="0031460F" w:rsidP="00AF73DF">
      <w:pPr>
        <w:pBdr>
          <w:top w:val="nil"/>
          <w:left w:val="nil"/>
          <w:bottom w:val="nil"/>
          <w:right w:val="nil"/>
          <w:between w:val="nil"/>
        </w:pBdr>
        <w:spacing w:line="360" w:lineRule="auto"/>
        <w:jc w:val="both"/>
        <w:rPr>
          <w:rFonts w:eastAsia="Garamond" w:cs="Garamond"/>
          <w:color w:val="000000"/>
          <w:szCs w:val="24"/>
        </w:rPr>
      </w:pPr>
      <w:r w:rsidRPr="0031460F">
        <w:rPr>
          <w:rFonts w:eastAsia="Garamond" w:cs="Garamond"/>
          <w:color w:val="000000"/>
          <w:szCs w:val="24"/>
        </w:rPr>
        <w:t xml:space="preserve">Uji coba keempat dilakukan kepada siswa </w:t>
      </w:r>
    </w:p>
    <w:p w14:paraId="27F54E97" w14:textId="4A39D2BE" w:rsidR="00916DB8" w:rsidRDefault="0031460F" w:rsidP="00AF73DF">
      <w:pPr>
        <w:pBdr>
          <w:top w:val="nil"/>
          <w:left w:val="nil"/>
          <w:bottom w:val="nil"/>
          <w:right w:val="nil"/>
          <w:between w:val="nil"/>
        </w:pBdr>
        <w:spacing w:line="360" w:lineRule="auto"/>
        <w:jc w:val="both"/>
        <w:rPr>
          <w:rFonts w:eastAsia="Garamond" w:cs="Garamond"/>
          <w:color w:val="000000"/>
          <w:szCs w:val="24"/>
        </w:rPr>
      </w:pPr>
      <w:r w:rsidRPr="0031460F">
        <w:rPr>
          <w:rFonts w:eastAsia="Garamond" w:cs="Garamond"/>
          <w:color w:val="000000"/>
          <w:szCs w:val="24"/>
        </w:rPr>
        <w:t xml:space="preserve">target audiens dengan penglihatan rendah atau low vision bernama Marwati dan Siti Rahmadewi. Dalam uji coba mereka mengatakan bahwa, aksara sunda dapat dilihat dan tingkat keterbacaan font yang digunakan sebagai isi dari buku tersebut tepat dan mudah dibaca. Kemudian, untuk warna yang digunakan pada buku ini mudah untuk dilihat dan pemilihan warna dalam </w:t>
      </w:r>
      <w:r w:rsidRPr="0031460F">
        <w:rPr>
          <w:rFonts w:eastAsia="Garamond" w:cs="Garamond"/>
          <w:color w:val="000000"/>
          <w:szCs w:val="24"/>
        </w:rPr>
        <w:lastRenderedPageBreak/>
        <w:t>perancangan ilustrasi buku ini melibatkan pemilihan warna dengan tingkat kontras yang tinggi dan dapat dengan mudah dibedakan satu sama lain. Pada bagian desain ilustrasi untuk penglihatan rendah atau low vision tidak kesulitan dalam melihat objek elemen dan aksara sunda.</w:t>
      </w:r>
    </w:p>
    <w:p w14:paraId="23CBF13F" w14:textId="77777777" w:rsidR="0031460F" w:rsidRPr="0031460F" w:rsidRDefault="0031460F" w:rsidP="00AF73DF">
      <w:pPr>
        <w:pBdr>
          <w:top w:val="nil"/>
          <w:left w:val="nil"/>
          <w:bottom w:val="nil"/>
          <w:right w:val="nil"/>
          <w:between w:val="nil"/>
        </w:pBdr>
        <w:spacing w:line="360" w:lineRule="auto"/>
        <w:jc w:val="both"/>
        <w:rPr>
          <w:rFonts w:eastAsia="Garamond" w:cs="Garamond"/>
          <w:color w:val="000000"/>
          <w:szCs w:val="24"/>
        </w:rPr>
      </w:pPr>
    </w:p>
    <w:p w14:paraId="7A60A77E" w14:textId="71A0FC0E" w:rsidR="0093051E" w:rsidRDefault="00430C99" w:rsidP="00AF73DF">
      <w:pPr>
        <w:pBdr>
          <w:top w:val="nil"/>
          <w:left w:val="nil"/>
          <w:bottom w:val="nil"/>
          <w:right w:val="nil"/>
          <w:between w:val="nil"/>
        </w:pBdr>
        <w:spacing w:line="360" w:lineRule="auto"/>
        <w:jc w:val="both"/>
        <w:rPr>
          <w:rFonts w:eastAsia="Garamond" w:cs="Garamond"/>
          <w:color w:val="000000"/>
          <w:szCs w:val="24"/>
          <w:u w:val="single"/>
        </w:rPr>
      </w:pPr>
      <w:r>
        <w:rPr>
          <w:rFonts w:eastAsia="Garamond" w:cs="Garamond"/>
          <w:color w:val="000000"/>
          <w:szCs w:val="24"/>
          <w:u w:val="single"/>
        </w:rPr>
        <w:t>Pembahasan</w:t>
      </w:r>
      <w:r w:rsidR="0031460F">
        <w:rPr>
          <w:rFonts w:eastAsia="Garamond" w:cs="Garamond"/>
          <w:color w:val="000000"/>
          <w:szCs w:val="24"/>
          <w:u w:val="single"/>
        </w:rPr>
        <w:t xml:space="preserve"> </w:t>
      </w:r>
    </w:p>
    <w:p w14:paraId="401B99A1" w14:textId="77777777" w:rsidR="00D44C61" w:rsidRPr="00D44C61" w:rsidRDefault="00D44C61" w:rsidP="00D44C61">
      <w:pPr>
        <w:pBdr>
          <w:top w:val="nil"/>
          <w:left w:val="nil"/>
          <w:bottom w:val="nil"/>
          <w:right w:val="nil"/>
          <w:between w:val="nil"/>
        </w:pBdr>
        <w:spacing w:line="360" w:lineRule="auto"/>
        <w:jc w:val="both"/>
        <w:rPr>
          <w:rFonts w:eastAsia="Garamond" w:cs="Garamond"/>
          <w:color w:val="000000"/>
          <w:szCs w:val="24"/>
          <w:lang w:val="id"/>
        </w:rPr>
      </w:pPr>
      <w:r w:rsidRPr="00D44C61">
        <w:rPr>
          <w:rFonts w:eastAsia="Garamond" w:cs="Garamond"/>
          <w:color w:val="000000"/>
          <w:szCs w:val="24"/>
          <w:lang w:val="id"/>
        </w:rPr>
        <w:t xml:space="preserve">Hasil akhir dari perancangan sebuah </w:t>
      </w:r>
      <w:r w:rsidRPr="00D44C61">
        <w:rPr>
          <w:rFonts w:eastAsia="Garamond" w:cs="Garamond"/>
          <w:i/>
          <w:color w:val="000000"/>
          <w:szCs w:val="24"/>
          <w:lang w:val="id"/>
        </w:rPr>
        <w:t xml:space="preserve">tactile book </w:t>
      </w:r>
      <w:r w:rsidRPr="00D44C61">
        <w:rPr>
          <w:rFonts w:eastAsia="Garamond" w:cs="Garamond"/>
          <w:color w:val="000000"/>
          <w:szCs w:val="24"/>
          <w:lang w:val="id"/>
        </w:rPr>
        <w:t>aksara sunda yang bertujuan membantu anak-anak tunanetra dalam merasakan bentuk- bentuk dan isi buku. Konsep ini memanfaatkan media baca taktil yang memungkinkan mereka meraba dan menjelajahi bentuk-bentuk pada halaman.</w:t>
      </w:r>
    </w:p>
    <w:p w14:paraId="7DE199BD" w14:textId="77777777" w:rsidR="00D44C61" w:rsidRPr="00D44C61" w:rsidRDefault="00D44C61" w:rsidP="00D44C61">
      <w:pPr>
        <w:pBdr>
          <w:top w:val="nil"/>
          <w:left w:val="nil"/>
          <w:bottom w:val="nil"/>
          <w:right w:val="nil"/>
          <w:between w:val="nil"/>
        </w:pBdr>
        <w:spacing w:line="360" w:lineRule="auto"/>
        <w:jc w:val="both"/>
        <w:rPr>
          <w:rFonts w:eastAsia="Garamond" w:cs="Garamond"/>
          <w:color w:val="000000"/>
          <w:szCs w:val="24"/>
          <w:lang w:val="id"/>
        </w:rPr>
      </w:pPr>
      <w:r w:rsidRPr="00D44C61">
        <w:rPr>
          <w:rFonts w:eastAsia="Garamond" w:cs="Garamond"/>
          <w:color w:val="000000"/>
          <w:szCs w:val="24"/>
          <w:lang w:val="id"/>
        </w:rPr>
        <w:t>Selain itu, buku ini menggunakan konsep ilustrasi jenis "</w:t>
      </w:r>
      <w:r w:rsidRPr="00D44C61">
        <w:rPr>
          <w:rFonts w:eastAsia="Garamond" w:cs="Garamond"/>
          <w:i/>
          <w:color w:val="000000"/>
          <w:szCs w:val="24"/>
          <w:lang w:val="id"/>
        </w:rPr>
        <w:t>paper cutting</w:t>
      </w:r>
      <w:r w:rsidRPr="00D44C61">
        <w:rPr>
          <w:rFonts w:eastAsia="Garamond" w:cs="Garamond"/>
          <w:color w:val="000000"/>
          <w:szCs w:val="24"/>
          <w:lang w:val="id"/>
        </w:rPr>
        <w:t>" dengan elemen-elemen tema budaya Jawa Barat, seperti motif batik, seni wayang sukabumian, kujang, angklung, jaipong, dan rumah tradisional julung ngapak. Kemudian, warna-warna yang dipilih dirancang untuk mempertimbangkan kemampuan penglihatan rendah (</w:t>
      </w:r>
      <w:r w:rsidRPr="00D44C61">
        <w:rPr>
          <w:rFonts w:eastAsia="Garamond" w:cs="Garamond"/>
          <w:i/>
          <w:color w:val="000000"/>
          <w:szCs w:val="24"/>
          <w:lang w:val="id"/>
        </w:rPr>
        <w:t>Low Vision</w:t>
      </w:r>
      <w:r w:rsidRPr="00D44C61">
        <w:rPr>
          <w:rFonts w:eastAsia="Garamond" w:cs="Garamond"/>
          <w:color w:val="000000"/>
          <w:szCs w:val="24"/>
          <w:lang w:val="id"/>
        </w:rPr>
        <w:t>) dan menghasilkan kontras yang dapat dibedakan dengan mudah.</w:t>
      </w:r>
    </w:p>
    <w:p w14:paraId="52D3E936" w14:textId="77777777" w:rsidR="00D44C61" w:rsidRPr="00D44C61" w:rsidRDefault="00D44C61" w:rsidP="00D44C61">
      <w:pPr>
        <w:pBdr>
          <w:top w:val="nil"/>
          <w:left w:val="nil"/>
          <w:bottom w:val="nil"/>
          <w:right w:val="nil"/>
          <w:between w:val="nil"/>
        </w:pBdr>
        <w:spacing w:line="360" w:lineRule="auto"/>
        <w:jc w:val="both"/>
        <w:rPr>
          <w:rFonts w:eastAsia="Garamond" w:cs="Garamond"/>
          <w:color w:val="000000"/>
          <w:szCs w:val="24"/>
          <w:lang w:val="id"/>
        </w:rPr>
      </w:pPr>
      <w:r w:rsidRPr="00D44C61">
        <w:rPr>
          <w:rFonts w:eastAsia="Garamond" w:cs="Garamond"/>
          <w:color w:val="000000"/>
          <w:szCs w:val="24"/>
          <w:lang w:val="id"/>
        </w:rPr>
        <w:t xml:space="preserve">Pemilihan tipografi juga menjadi faktor penting dalam desain buku ini, dengan fokus pada keterbacaan dan kontras visual untuk membantu anak-anak dengan </w:t>
      </w:r>
      <w:r w:rsidRPr="00D44C61">
        <w:rPr>
          <w:rFonts w:eastAsia="Garamond" w:cs="Garamond"/>
          <w:i/>
          <w:color w:val="000000"/>
          <w:szCs w:val="24"/>
          <w:lang w:val="id"/>
        </w:rPr>
        <w:t xml:space="preserve">low vision </w:t>
      </w:r>
      <w:r w:rsidRPr="00D44C61">
        <w:rPr>
          <w:rFonts w:eastAsia="Garamond" w:cs="Garamond"/>
          <w:color w:val="000000"/>
          <w:szCs w:val="24"/>
          <w:lang w:val="id"/>
        </w:rPr>
        <w:t xml:space="preserve">dalam membaca teks. Selanjutnya, pilihan bahan yang tepat untuk cover depan, isi, dan bagian taktil buku ini juga diperhitungkan dengan mempertimbangkan kenyamanan diraba, </w:t>
      </w:r>
      <w:r w:rsidRPr="00D44C61">
        <w:rPr>
          <w:rFonts w:eastAsia="Garamond" w:cs="Garamond"/>
          <w:color w:val="000000"/>
          <w:szCs w:val="24"/>
          <w:lang w:val="id"/>
        </w:rPr>
        <w:lastRenderedPageBreak/>
        <w:t>kemampuan menghantarkan sentuhan, dan daya tahan bahan.</w:t>
      </w:r>
    </w:p>
    <w:p w14:paraId="15B4C2F9" w14:textId="24AA7DF2" w:rsidR="00D44C61" w:rsidRDefault="00D44C61" w:rsidP="00D44C61">
      <w:pPr>
        <w:pBdr>
          <w:top w:val="nil"/>
          <w:left w:val="nil"/>
          <w:bottom w:val="nil"/>
          <w:right w:val="nil"/>
          <w:between w:val="nil"/>
        </w:pBdr>
        <w:spacing w:line="360" w:lineRule="auto"/>
        <w:jc w:val="both"/>
        <w:rPr>
          <w:rFonts w:eastAsia="Garamond" w:cs="Garamond"/>
          <w:color w:val="000000"/>
          <w:szCs w:val="24"/>
          <w:lang w:val="en-US"/>
        </w:rPr>
      </w:pPr>
      <w:r w:rsidRPr="00D44C61">
        <w:rPr>
          <w:rFonts w:eastAsia="Garamond" w:cs="Garamond"/>
          <w:color w:val="000000"/>
          <w:szCs w:val="24"/>
          <w:lang w:val="id"/>
        </w:rPr>
        <w:t>Secara keseluruhan, tujuan utama dari proyek ini adalah untuk menciptakan buku ilustrasi taktil yang bermanfaat bagi anak-anak tunanetra dengan menggabungkan elemen-elemen budaya, konsep ilustrasi, pemilihan warna, tipografi yang tepat, dan bahan berkualitas untuk menciptakan pengalaman merasakan dan menjelajahi isi buku secara lebih mendalam</w:t>
      </w:r>
      <w:r w:rsidR="0031460F">
        <w:rPr>
          <w:rFonts w:eastAsia="Garamond" w:cs="Garamond"/>
          <w:color w:val="000000"/>
          <w:szCs w:val="24"/>
          <w:lang w:val="en-US"/>
        </w:rPr>
        <w:t>.</w:t>
      </w:r>
    </w:p>
    <w:p w14:paraId="3BAE7898" w14:textId="77777777" w:rsidR="0031460F" w:rsidRDefault="0031460F" w:rsidP="00D44C61">
      <w:pPr>
        <w:pBdr>
          <w:top w:val="nil"/>
          <w:left w:val="nil"/>
          <w:bottom w:val="nil"/>
          <w:right w:val="nil"/>
          <w:between w:val="nil"/>
        </w:pBdr>
        <w:spacing w:line="360" w:lineRule="auto"/>
        <w:jc w:val="both"/>
        <w:rPr>
          <w:rFonts w:eastAsia="Garamond" w:cs="Garamond"/>
          <w:color w:val="000000"/>
          <w:szCs w:val="24"/>
          <w:lang w:val="en-US"/>
        </w:rPr>
      </w:pPr>
    </w:p>
    <w:p w14:paraId="2B5D8940" w14:textId="3000ABF7" w:rsidR="00D44C61" w:rsidRPr="00456EEB" w:rsidRDefault="00D44C61" w:rsidP="00D44C61">
      <w:pPr>
        <w:pBdr>
          <w:top w:val="nil"/>
          <w:left w:val="nil"/>
          <w:bottom w:val="nil"/>
          <w:right w:val="nil"/>
          <w:between w:val="nil"/>
        </w:pBdr>
        <w:spacing w:line="360" w:lineRule="auto"/>
        <w:jc w:val="both"/>
        <w:rPr>
          <w:rFonts w:eastAsia="Garamond" w:cs="Garamond"/>
          <w:color w:val="000000"/>
          <w:szCs w:val="24"/>
          <w:u w:val="single"/>
          <w:lang w:val="en-US"/>
        </w:rPr>
      </w:pPr>
      <w:r w:rsidRPr="00456EEB">
        <w:rPr>
          <w:rFonts w:eastAsia="Garamond" w:cs="Garamond"/>
          <w:color w:val="000000"/>
          <w:szCs w:val="24"/>
          <w:u w:val="single"/>
          <w:lang w:val="en-US"/>
        </w:rPr>
        <w:t>Efektivitas Media</w:t>
      </w:r>
    </w:p>
    <w:p w14:paraId="3E6718DE" w14:textId="77777777" w:rsidR="00D44C61" w:rsidRPr="00D44C61" w:rsidRDefault="00D44C61" w:rsidP="00D44C61">
      <w:pPr>
        <w:pBdr>
          <w:top w:val="nil"/>
          <w:left w:val="nil"/>
          <w:bottom w:val="nil"/>
          <w:right w:val="nil"/>
          <w:between w:val="nil"/>
        </w:pBdr>
        <w:spacing w:line="360" w:lineRule="auto"/>
        <w:jc w:val="both"/>
        <w:rPr>
          <w:rFonts w:eastAsia="Garamond" w:cs="Garamond"/>
          <w:color w:val="000000"/>
          <w:szCs w:val="24"/>
          <w:lang w:val="en-US"/>
        </w:rPr>
      </w:pPr>
      <w:r w:rsidRPr="00D44C61">
        <w:rPr>
          <w:rFonts w:eastAsia="Garamond" w:cs="Garamond"/>
          <w:color w:val="000000"/>
          <w:szCs w:val="24"/>
          <w:lang w:val="en-US"/>
        </w:rPr>
        <w:t>Efektivitas media buku tactile aksara sunda untuk anak tunanetra telah dilakukan uji coba dan dapat dievaluasi terhadap siswa tunanetra. Uji tersebut dilakukan untuk mengukur efektif media dalam mengenal aksara sunda untuk tunanetra.</w:t>
      </w:r>
    </w:p>
    <w:p w14:paraId="532612F8" w14:textId="5BF688E0" w:rsidR="00D44C61" w:rsidRPr="00D44C61" w:rsidRDefault="00D44C61" w:rsidP="00D44C61">
      <w:pPr>
        <w:pBdr>
          <w:top w:val="nil"/>
          <w:left w:val="nil"/>
          <w:bottom w:val="nil"/>
          <w:right w:val="nil"/>
          <w:between w:val="nil"/>
        </w:pBdr>
        <w:spacing w:line="360" w:lineRule="auto"/>
        <w:jc w:val="both"/>
        <w:rPr>
          <w:rFonts w:eastAsia="Garamond" w:cs="Garamond"/>
          <w:color w:val="000000"/>
          <w:szCs w:val="24"/>
          <w:lang w:val="en-US"/>
        </w:rPr>
      </w:pPr>
      <w:r w:rsidRPr="00D44C61">
        <w:rPr>
          <w:rFonts w:eastAsia="Garamond" w:cs="Garamond"/>
          <w:color w:val="000000"/>
          <w:szCs w:val="24"/>
          <w:lang w:val="en-US"/>
        </w:rPr>
        <w:t>Kesimpulan dari uji coba pada karya "tactile book" aksara Sunda kepada anak-anak tunanetra di SLB A Budi Nurani pada tanggal 8 Agustus 2023, ditemukan bahwa penggunaan "tact</w:t>
      </w:r>
      <w:r>
        <w:rPr>
          <w:rFonts w:eastAsia="Garamond" w:cs="Garamond"/>
          <w:color w:val="000000"/>
          <w:szCs w:val="24"/>
          <w:lang w:val="en-US"/>
        </w:rPr>
        <w:t xml:space="preserve">ile book" tersebut tactile book </w:t>
      </w:r>
      <w:r w:rsidRPr="00D44C61">
        <w:rPr>
          <w:rFonts w:eastAsia="Garamond" w:cs="Garamond"/>
          <w:color w:val="000000"/>
          <w:szCs w:val="24"/>
          <w:lang w:val="en-US"/>
        </w:rPr>
        <w:t>yang telah dirancang memberikan manfaat positif dalam pembelajaran aksara sunda bagi tunanetra. Kepala sekolah, guru bahasa sunda, dan siswa dengan penglihatan rendah memberikan tanggapan positif terhadap buku ini. Mereka mengamati bahwa bentuk 3 dimensi dari aksara Sunda pada buku tersebut, didukung oleh tulisan braille, sangat membantu dalam pengenalan dan pemahaman aksara Sunda.</w:t>
      </w:r>
    </w:p>
    <w:p w14:paraId="742F42B6" w14:textId="76B29E90" w:rsidR="00D44C61" w:rsidRDefault="00D44C61" w:rsidP="00D44C61">
      <w:pPr>
        <w:pBdr>
          <w:top w:val="nil"/>
          <w:left w:val="nil"/>
          <w:bottom w:val="nil"/>
          <w:right w:val="nil"/>
          <w:between w:val="nil"/>
        </w:pBdr>
        <w:spacing w:line="360" w:lineRule="auto"/>
        <w:jc w:val="both"/>
        <w:rPr>
          <w:rFonts w:eastAsia="Garamond" w:cs="Garamond"/>
          <w:color w:val="000000"/>
          <w:szCs w:val="24"/>
          <w:lang w:val="en-US"/>
        </w:rPr>
      </w:pPr>
      <w:r w:rsidRPr="00D44C61">
        <w:rPr>
          <w:rFonts w:eastAsia="Garamond" w:cs="Garamond"/>
          <w:color w:val="000000"/>
          <w:szCs w:val="24"/>
          <w:lang w:val="en-US"/>
        </w:rPr>
        <w:lastRenderedPageBreak/>
        <w:t>Namun, terdapat beberapa kendala terkait penggunaan braille dalam menulis aksara sunda. Penggunaan warna dengan kontras tinggi juga dinilai berhasil dalam perancangan ilustrasi buku ini, memudahkan pemahaman objek dan elemen ilustrasi oleh siswa dengan penglihatan rendah. Kesimpulannya, "tactile book" ini berpotensi untuk membantu pengenalan dan pembelajaran aksara Sunda terutama bagi siswa dengan tunanetra dan penglihatan rendah.</w:t>
      </w:r>
    </w:p>
    <w:p w14:paraId="324F1E01" w14:textId="55885AAC" w:rsidR="0093051E" w:rsidRDefault="0093051E">
      <w:pPr>
        <w:pBdr>
          <w:top w:val="nil"/>
          <w:left w:val="nil"/>
          <w:bottom w:val="nil"/>
          <w:right w:val="nil"/>
          <w:between w:val="nil"/>
        </w:pBdr>
        <w:rPr>
          <w:rFonts w:eastAsia="Garamond" w:cs="Garamond"/>
          <w:color w:val="000000"/>
          <w:sz w:val="20"/>
        </w:rPr>
      </w:pPr>
    </w:p>
    <w:p w14:paraId="5C368C1F" w14:textId="4538051E" w:rsidR="0093051E" w:rsidRDefault="00430C99" w:rsidP="002F28D3">
      <w:pPr>
        <w:pStyle w:val="JudulSection"/>
      </w:pPr>
      <w:r>
        <w:t>E. KESIMPULAN</w:t>
      </w:r>
    </w:p>
    <w:p w14:paraId="33AA697D" w14:textId="1D8CABCA" w:rsidR="0093051E" w:rsidRDefault="00430C99" w:rsidP="00AF73DF">
      <w:pPr>
        <w:pBdr>
          <w:top w:val="nil"/>
          <w:left w:val="nil"/>
          <w:bottom w:val="nil"/>
          <w:right w:val="nil"/>
          <w:between w:val="nil"/>
        </w:pBdr>
        <w:spacing w:line="360" w:lineRule="auto"/>
        <w:jc w:val="both"/>
        <w:rPr>
          <w:rFonts w:eastAsia="Garamond" w:cs="Garamond"/>
          <w:color w:val="000000"/>
          <w:szCs w:val="24"/>
          <w:u w:val="single"/>
        </w:rPr>
      </w:pPr>
      <w:r>
        <w:rPr>
          <w:rFonts w:eastAsia="Garamond" w:cs="Garamond"/>
          <w:color w:val="000000"/>
          <w:szCs w:val="24"/>
          <w:u w:val="single"/>
        </w:rPr>
        <w:t>Kesimpulan</w:t>
      </w:r>
      <w:r w:rsidR="00D44C61">
        <w:rPr>
          <w:rFonts w:eastAsia="Garamond" w:cs="Garamond"/>
          <w:color w:val="000000"/>
          <w:szCs w:val="24"/>
          <w:u w:val="single"/>
        </w:rPr>
        <w:t xml:space="preserve"> </w:t>
      </w:r>
    </w:p>
    <w:p w14:paraId="6A0DF2BE" w14:textId="77777777" w:rsidR="00D44C61" w:rsidRPr="00D44C61" w:rsidRDefault="00D44C61" w:rsidP="00D44C61">
      <w:pPr>
        <w:pBdr>
          <w:top w:val="nil"/>
          <w:left w:val="nil"/>
          <w:bottom w:val="nil"/>
          <w:right w:val="nil"/>
          <w:between w:val="nil"/>
        </w:pBdr>
        <w:spacing w:line="360" w:lineRule="auto"/>
        <w:jc w:val="both"/>
        <w:rPr>
          <w:rFonts w:eastAsia="Garamond" w:cs="Garamond"/>
          <w:color w:val="000000"/>
          <w:szCs w:val="24"/>
        </w:rPr>
      </w:pPr>
      <w:r w:rsidRPr="00D44C61">
        <w:rPr>
          <w:rFonts w:eastAsia="Garamond" w:cs="Garamond"/>
          <w:color w:val="000000"/>
          <w:szCs w:val="24"/>
        </w:rPr>
        <w:t>Perancangan tactile book ini dibuat berdasarkan fenomena dan permasalahan yang terjadi di SLB A Budi Nurani yaitu proses pengajaran Bahasa daerah khususnya pengenalan aksara Sunda untuk tunanetra mengalami kesulitan. Hal tersebut disebabkan oleh beberapa faktor, antara lain keterbatasan penglihatan, keterbatasan penafsiran bentuk, dan keterbatasan kemampuan guru dalam menyampaikan materi aksara sunda. Akibatnya, proses pembelajaran aksara sunda untuk tunanetra belum berjalan dengan baik. Oleh karena itu, penulis mengambil kesimpulan untuk membuat perancangan tactile book aksara sunda untuk tunanetra.</w:t>
      </w:r>
    </w:p>
    <w:p w14:paraId="31F1ABC6" w14:textId="15B1208A" w:rsidR="00AF73DF" w:rsidRDefault="00D44C61" w:rsidP="00D44C61">
      <w:pPr>
        <w:pBdr>
          <w:top w:val="nil"/>
          <w:left w:val="nil"/>
          <w:bottom w:val="nil"/>
          <w:right w:val="nil"/>
          <w:between w:val="nil"/>
        </w:pBdr>
        <w:spacing w:line="360" w:lineRule="auto"/>
        <w:jc w:val="both"/>
        <w:rPr>
          <w:rFonts w:eastAsia="Garamond" w:cs="Garamond"/>
          <w:color w:val="000000"/>
          <w:szCs w:val="24"/>
        </w:rPr>
      </w:pPr>
      <w:r w:rsidRPr="00D44C61">
        <w:rPr>
          <w:rFonts w:eastAsia="Garamond" w:cs="Garamond"/>
          <w:color w:val="000000"/>
          <w:szCs w:val="24"/>
        </w:rPr>
        <w:t xml:space="preserve">Konsep perancangan juga dibuat dengan mempertimbangan warna dan indra peraba bagi penglihatan rendah (low vision) atau buta total. buku ini telah di uji coba dan </w:t>
      </w:r>
      <w:r w:rsidRPr="00D44C61">
        <w:rPr>
          <w:rFonts w:eastAsia="Garamond" w:cs="Garamond"/>
          <w:color w:val="000000"/>
          <w:szCs w:val="24"/>
        </w:rPr>
        <w:lastRenderedPageBreak/>
        <w:t>mendapatkan feedback positif yakni tactile book aksara sunda memiliki efektivitas dalam membantu anak-anak tunanetra dalam memahami aksara sunda. Bentuk tiga dimensi dari aksara Sunda yang didukung oleh huruf braille memberikan manfaat positif dalam pembelajaran. Meskipun ada beberapa kendala terkait penggunaan braille dalam menulis aksara sunda, secara keseluruhan buku ini berhasil memberikan manfaat yang signifikan dalam pengenalan dan pembelajaran aksara sunda bagi siswa dengan tunanetra dan penglihatan rendah.</w:t>
      </w:r>
    </w:p>
    <w:p w14:paraId="473A0DD2" w14:textId="77777777" w:rsidR="00D44C61" w:rsidRDefault="00D44C61" w:rsidP="00D44C61">
      <w:pPr>
        <w:pBdr>
          <w:top w:val="nil"/>
          <w:left w:val="nil"/>
          <w:bottom w:val="nil"/>
          <w:right w:val="nil"/>
          <w:between w:val="nil"/>
        </w:pBdr>
        <w:spacing w:line="360" w:lineRule="auto"/>
        <w:jc w:val="both"/>
        <w:rPr>
          <w:rFonts w:eastAsia="Garamond" w:cs="Garamond"/>
          <w:color w:val="000000"/>
          <w:szCs w:val="24"/>
        </w:rPr>
      </w:pPr>
    </w:p>
    <w:p w14:paraId="1F57921D" w14:textId="3897F2DF" w:rsidR="0093051E" w:rsidRDefault="00430C99" w:rsidP="00AF73DF">
      <w:pPr>
        <w:pBdr>
          <w:top w:val="nil"/>
          <w:left w:val="nil"/>
          <w:bottom w:val="nil"/>
          <w:right w:val="nil"/>
          <w:between w:val="nil"/>
        </w:pBdr>
        <w:spacing w:line="360" w:lineRule="auto"/>
        <w:jc w:val="both"/>
        <w:rPr>
          <w:rFonts w:eastAsia="Garamond" w:cs="Garamond"/>
          <w:color w:val="000000"/>
          <w:szCs w:val="24"/>
          <w:u w:val="single"/>
        </w:rPr>
      </w:pPr>
      <w:r>
        <w:rPr>
          <w:rFonts w:eastAsia="Garamond" w:cs="Garamond"/>
          <w:color w:val="000000"/>
          <w:szCs w:val="24"/>
          <w:u w:val="single"/>
        </w:rPr>
        <w:t>Saran</w:t>
      </w:r>
    </w:p>
    <w:p w14:paraId="5AC53CEA" w14:textId="77777777" w:rsidR="00D44C61" w:rsidRPr="00D44C61" w:rsidRDefault="00D44C61" w:rsidP="00D44C61">
      <w:pPr>
        <w:pBdr>
          <w:top w:val="nil"/>
          <w:left w:val="nil"/>
          <w:bottom w:val="nil"/>
          <w:right w:val="nil"/>
          <w:between w:val="nil"/>
        </w:pBdr>
        <w:spacing w:line="360" w:lineRule="auto"/>
        <w:jc w:val="both"/>
        <w:rPr>
          <w:rFonts w:eastAsia="Garamond" w:cs="Garamond"/>
          <w:color w:val="000000"/>
          <w:szCs w:val="24"/>
        </w:rPr>
      </w:pPr>
      <w:r w:rsidRPr="00D44C61">
        <w:rPr>
          <w:rFonts w:eastAsia="Garamond" w:cs="Garamond"/>
          <w:color w:val="000000"/>
          <w:szCs w:val="24"/>
        </w:rPr>
        <w:t>Berdasarkan penelitian di atas penulis memberi saran dari kesimpulan ini adalah sebagai berikut:</w:t>
      </w:r>
    </w:p>
    <w:p w14:paraId="5BBEBE0A" w14:textId="77777777" w:rsidR="00D44C61" w:rsidRPr="00D44C61" w:rsidRDefault="00D44C61" w:rsidP="00D44C61">
      <w:pPr>
        <w:pBdr>
          <w:top w:val="nil"/>
          <w:left w:val="nil"/>
          <w:bottom w:val="nil"/>
          <w:right w:val="nil"/>
          <w:between w:val="nil"/>
        </w:pBdr>
        <w:spacing w:line="360" w:lineRule="auto"/>
        <w:jc w:val="both"/>
        <w:rPr>
          <w:rFonts w:eastAsia="Garamond" w:cs="Garamond"/>
          <w:color w:val="000000"/>
          <w:szCs w:val="24"/>
        </w:rPr>
      </w:pPr>
      <w:r w:rsidRPr="00D44C61">
        <w:rPr>
          <w:rFonts w:eastAsia="Garamond" w:cs="Garamond"/>
          <w:color w:val="000000"/>
          <w:szCs w:val="24"/>
        </w:rPr>
        <w:t>-</w:t>
      </w:r>
      <w:r w:rsidRPr="00D44C61">
        <w:rPr>
          <w:rFonts w:eastAsia="Garamond" w:cs="Garamond"/>
          <w:color w:val="000000"/>
          <w:szCs w:val="24"/>
        </w:rPr>
        <w:tab/>
        <w:t>Merekomendasikan agar tactile book ini lebih diproduksi secara luas, sehingga tunanetra bisa lebih mudah mengenal bentuk dan objek yang seperti dilihat oleh orang awas.</w:t>
      </w:r>
    </w:p>
    <w:p w14:paraId="3F8D6817" w14:textId="77777777" w:rsidR="00D44C61" w:rsidRPr="00D44C61" w:rsidRDefault="00D44C61" w:rsidP="00D44C61">
      <w:pPr>
        <w:pBdr>
          <w:top w:val="nil"/>
          <w:left w:val="nil"/>
          <w:bottom w:val="nil"/>
          <w:right w:val="nil"/>
          <w:between w:val="nil"/>
        </w:pBdr>
        <w:spacing w:line="360" w:lineRule="auto"/>
        <w:jc w:val="both"/>
        <w:rPr>
          <w:rFonts w:eastAsia="Garamond" w:cs="Garamond"/>
          <w:color w:val="000000"/>
          <w:szCs w:val="24"/>
        </w:rPr>
      </w:pPr>
      <w:r w:rsidRPr="00D44C61">
        <w:rPr>
          <w:rFonts w:eastAsia="Garamond" w:cs="Garamond"/>
          <w:color w:val="000000"/>
          <w:szCs w:val="24"/>
        </w:rPr>
        <w:t xml:space="preserve"> </w:t>
      </w:r>
    </w:p>
    <w:p w14:paraId="2EDF07C2" w14:textId="77777777" w:rsidR="00D44C61" w:rsidRPr="00D44C61" w:rsidRDefault="00D44C61" w:rsidP="00D44C61">
      <w:pPr>
        <w:pBdr>
          <w:top w:val="nil"/>
          <w:left w:val="nil"/>
          <w:bottom w:val="nil"/>
          <w:right w:val="nil"/>
          <w:between w:val="nil"/>
        </w:pBdr>
        <w:spacing w:line="360" w:lineRule="auto"/>
        <w:jc w:val="both"/>
        <w:rPr>
          <w:rFonts w:eastAsia="Garamond" w:cs="Garamond"/>
          <w:color w:val="000000"/>
          <w:szCs w:val="24"/>
        </w:rPr>
      </w:pPr>
      <w:r w:rsidRPr="00D44C61">
        <w:rPr>
          <w:rFonts w:eastAsia="Garamond" w:cs="Garamond"/>
          <w:color w:val="000000"/>
          <w:szCs w:val="24"/>
        </w:rPr>
        <w:t>-</w:t>
      </w:r>
      <w:r w:rsidRPr="00D44C61">
        <w:rPr>
          <w:rFonts w:eastAsia="Garamond" w:cs="Garamond"/>
          <w:color w:val="000000"/>
          <w:szCs w:val="24"/>
        </w:rPr>
        <w:tab/>
        <w:t>Menyarankan agar pemilihan bahan, konsep ilustrasi, pemilihan warna, tipografi, dan elemen-elemen budaya pada buku ilustrasi taktil tetap dijaga untuk menciptakan pengalaman merasakan dan menjelajahi isi buku dengan lebih mendalam.</w:t>
      </w:r>
    </w:p>
    <w:p w14:paraId="384D27D0" w14:textId="3D39694E" w:rsidR="00D44C61" w:rsidRPr="00D44C61" w:rsidRDefault="00D44C61" w:rsidP="00D44C61">
      <w:pPr>
        <w:pBdr>
          <w:top w:val="nil"/>
          <w:left w:val="nil"/>
          <w:bottom w:val="nil"/>
          <w:right w:val="nil"/>
          <w:between w:val="nil"/>
        </w:pBdr>
        <w:spacing w:line="360" w:lineRule="auto"/>
        <w:jc w:val="both"/>
        <w:rPr>
          <w:rFonts w:eastAsia="Garamond" w:cs="Garamond"/>
          <w:color w:val="000000"/>
          <w:szCs w:val="24"/>
        </w:rPr>
      </w:pPr>
      <w:r w:rsidRPr="00D44C61">
        <w:rPr>
          <w:rFonts w:eastAsia="Garamond" w:cs="Garamond"/>
          <w:color w:val="000000"/>
          <w:szCs w:val="24"/>
        </w:rPr>
        <w:t>-</w:t>
      </w:r>
      <w:r w:rsidRPr="00D44C61">
        <w:rPr>
          <w:rFonts w:eastAsia="Garamond" w:cs="Garamond"/>
          <w:color w:val="000000"/>
          <w:szCs w:val="24"/>
        </w:rPr>
        <w:tab/>
        <w:t xml:space="preserve">Menggarisbawahi bahwa "tactile book" memiliki potensi besar dalam membantu pengenalan dan pembelajaran aksara Sunda terutama bagi siswa dengan </w:t>
      </w:r>
      <w:r w:rsidRPr="00D44C61">
        <w:rPr>
          <w:rFonts w:eastAsia="Garamond" w:cs="Garamond"/>
          <w:color w:val="000000"/>
          <w:szCs w:val="24"/>
        </w:rPr>
        <w:lastRenderedPageBreak/>
        <w:t>tunanetra dan penglihatan rendah, meskipun masih ada beberapa kendala yang perlu diatasi.</w:t>
      </w:r>
    </w:p>
    <w:p w14:paraId="7ADB9BA6" w14:textId="77777777" w:rsidR="0093051E" w:rsidRDefault="0093051E">
      <w:pPr>
        <w:pBdr>
          <w:top w:val="nil"/>
          <w:left w:val="nil"/>
          <w:bottom w:val="nil"/>
          <w:right w:val="nil"/>
          <w:between w:val="nil"/>
        </w:pBdr>
        <w:spacing w:line="360" w:lineRule="auto"/>
        <w:ind w:firstLine="540"/>
        <w:jc w:val="both"/>
        <w:rPr>
          <w:rFonts w:eastAsia="Garamond" w:cs="Garamond"/>
          <w:color w:val="000000"/>
          <w:szCs w:val="24"/>
        </w:rPr>
      </w:pPr>
    </w:p>
    <w:p w14:paraId="4E7EE497" w14:textId="25FC4E5B" w:rsidR="00D44C61" w:rsidRDefault="00430C99" w:rsidP="002F28D3">
      <w:pPr>
        <w:pStyle w:val="JudulSection"/>
      </w:pPr>
      <w:r>
        <w:t>F. DAFTAR PUSTAKA</w:t>
      </w:r>
    </w:p>
    <w:p w14:paraId="5015FF32" w14:textId="5FD5D4B4" w:rsidR="00D44C61" w:rsidRDefault="00D44C61" w:rsidP="00C81A77">
      <w:pPr>
        <w:pBdr>
          <w:top w:val="nil"/>
          <w:left w:val="nil"/>
          <w:bottom w:val="nil"/>
          <w:right w:val="nil"/>
          <w:between w:val="nil"/>
        </w:pBdr>
        <w:ind w:left="567" w:hanging="567"/>
        <w:jc w:val="both"/>
        <w:rPr>
          <w:szCs w:val="24"/>
        </w:rPr>
      </w:pPr>
      <w:r w:rsidRPr="00D44C61">
        <w:rPr>
          <w:szCs w:val="24"/>
        </w:rPr>
        <w:t xml:space="preserve">Soewardikoen, D, Widiatmoko, 2019. </w:t>
      </w:r>
      <w:r w:rsidR="00C81A77">
        <w:rPr>
          <w:szCs w:val="24"/>
          <w:lang w:val="en-US"/>
        </w:rPr>
        <w:t xml:space="preserve">       </w:t>
      </w:r>
      <w:r w:rsidRPr="00D44C61">
        <w:rPr>
          <w:szCs w:val="24"/>
        </w:rPr>
        <w:t>Metodologi Penelitian Desain Komunikasi Visual. Edisi Pertama. Penerbit PT Kanisius, Yogyakarta.</w:t>
      </w:r>
    </w:p>
    <w:p w14:paraId="4B2A821F" w14:textId="77777777" w:rsidR="000D7DA7" w:rsidRPr="00D44C61" w:rsidRDefault="000D7DA7" w:rsidP="000D7DA7">
      <w:pPr>
        <w:pBdr>
          <w:top w:val="nil"/>
          <w:left w:val="nil"/>
          <w:bottom w:val="nil"/>
          <w:right w:val="nil"/>
          <w:between w:val="nil"/>
        </w:pBdr>
        <w:jc w:val="both"/>
        <w:rPr>
          <w:szCs w:val="24"/>
        </w:rPr>
      </w:pPr>
    </w:p>
    <w:p w14:paraId="442DE6D7" w14:textId="6FC130E8" w:rsidR="000D7DA7" w:rsidRDefault="00D44C61" w:rsidP="00C81A77">
      <w:pPr>
        <w:pBdr>
          <w:top w:val="nil"/>
          <w:left w:val="nil"/>
          <w:bottom w:val="nil"/>
          <w:right w:val="nil"/>
          <w:between w:val="nil"/>
        </w:pBdr>
        <w:ind w:left="567" w:hanging="567"/>
        <w:jc w:val="both"/>
        <w:rPr>
          <w:szCs w:val="24"/>
        </w:rPr>
      </w:pPr>
      <w:r w:rsidRPr="00D44C61">
        <w:rPr>
          <w:szCs w:val="24"/>
        </w:rPr>
        <w:t>Hidayat, Drs. M.Pd. Asep. AS, 2013. Pendidikan Anak Berkebutuhan Khusus Tunanetra. Edisi Pertama. Cetakan Kedua. PT Luxima Metro Media. Jakarta timur.</w:t>
      </w:r>
    </w:p>
    <w:p w14:paraId="617E22A6" w14:textId="77777777" w:rsidR="000D7DA7" w:rsidRPr="00D44C61" w:rsidRDefault="000D7DA7" w:rsidP="000D7DA7">
      <w:pPr>
        <w:pBdr>
          <w:top w:val="nil"/>
          <w:left w:val="nil"/>
          <w:bottom w:val="nil"/>
          <w:right w:val="nil"/>
          <w:between w:val="nil"/>
        </w:pBdr>
        <w:jc w:val="both"/>
        <w:rPr>
          <w:szCs w:val="24"/>
        </w:rPr>
      </w:pPr>
    </w:p>
    <w:p w14:paraId="5895A9AD" w14:textId="78E2EADA" w:rsidR="00D44C61" w:rsidRDefault="00D44C61" w:rsidP="00C81A77">
      <w:pPr>
        <w:pBdr>
          <w:top w:val="nil"/>
          <w:left w:val="nil"/>
          <w:bottom w:val="nil"/>
          <w:right w:val="nil"/>
          <w:between w:val="nil"/>
        </w:pBdr>
        <w:ind w:left="567" w:hanging="567"/>
        <w:jc w:val="both"/>
        <w:rPr>
          <w:szCs w:val="24"/>
        </w:rPr>
      </w:pPr>
      <w:r w:rsidRPr="00D44C61">
        <w:rPr>
          <w:szCs w:val="24"/>
        </w:rPr>
        <w:t>Manastas, L, 2014. Strategi Mengajar Siswa Tunanetra. Edisi Cetakan Pertama. KYTA. Yogyakarta.</w:t>
      </w:r>
    </w:p>
    <w:p w14:paraId="3458962C" w14:textId="77777777" w:rsidR="000D7DA7" w:rsidRPr="00D44C61" w:rsidRDefault="000D7DA7" w:rsidP="000D7DA7">
      <w:pPr>
        <w:pBdr>
          <w:top w:val="nil"/>
          <w:left w:val="nil"/>
          <w:bottom w:val="nil"/>
          <w:right w:val="nil"/>
          <w:between w:val="nil"/>
        </w:pBdr>
        <w:jc w:val="both"/>
        <w:rPr>
          <w:szCs w:val="24"/>
        </w:rPr>
      </w:pPr>
    </w:p>
    <w:p w14:paraId="707F042A" w14:textId="60D8FA0D" w:rsidR="00D44C61" w:rsidRDefault="00D44C61" w:rsidP="00C81A77">
      <w:pPr>
        <w:pBdr>
          <w:top w:val="nil"/>
          <w:left w:val="nil"/>
          <w:bottom w:val="nil"/>
          <w:right w:val="nil"/>
          <w:between w:val="nil"/>
        </w:pBdr>
        <w:ind w:left="567" w:hanging="567"/>
        <w:jc w:val="both"/>
        <w:rPr>
          <w:szCs w:val="24"/>
        </w:rPr>
      </w:pPr>
      <w:r w:rsidRPr="00D44C61">
        <w:rPr>
          <w:szCs w:val="24"/>
        </w:rPr>
        <w:t>Wright, S, 2008. Guide to Designing Tactile Illustrations for Children’s Books.</w:t>
      </w:r>
      <w:r w:rsidR="00C81A77">
        <w:rPr>
          <w:szCs w:val="24"/>
          <w:lang w:val="en-US"/>
        </w:rPr>
        <w:t xml:space="preserve"> </w:t>
      </w:r>
      <w:r w:rsidRPr="00D44C61">
        <w:rPr>
          <w:szCs w:val="24"/>
        </w:rPr>
        <w:t>Edisi Pertama. American Printing House for the Blind,</w:t>
      </w:r>
      <w:r w:rsidR="000D7DA7">
        <w:rPr>
          <w:szCs w:val="24"/>
        </w:rPr>
        <w:t xml:space="preserve"> Inc. Kentucky.</w:t>
      </w:r>
    </w:p>
    <w:p w14:paraId="4471FBC7" w14:textId="77777777" w:rsidR="000D7DA7" w:rsidRPr="00D44C61" w:rsidRDefault="000D7DA7" w:rsidP="00D44C61">
      <w:pPr>
        <w:pBdr>
          <w:top w:val="nil"/>
          <w:left w:val="nil"/>
          <w:bottom w:val="nil"/>
          <w:right w:val="nil"/>
          <w:between w:val="nil"/>
        </w:pBdr>
        <w:spacing w:line="360" w:lineRule="auto"/>
        <w:jc w:val="both"/>
        <w:rPr>
          <w:szCs w:val="24"/>
        </w:rPr>
      </w:pPr>
    </w:p>
    <w:p w14:paraId="53CFC05C" w14:textId="3331A89E" w:rsidR="00D44C61" w:rsidRDefault="00D44C61" w:rsidP="00C81A77">
      <w:pPr>
        <w:pBdr>
          <w:top w:val="nil"/>
          <w:left w:val="nil"/>
          <w:bottom w:val="nil"/>
          <w:right w:val="nil"/>
          <w:between w:val="nil"/>
        </w:pBdr>
        <w:ind w:left="567" w:hanging="567"/>
        <w:jc w:val="both"/>
        <w:rPr>
          <w:szCs w:val="24"/>
        </w:rPr>
      </w:pPr>
      <w:r w:rsidRPr="00D44C61">
        <w:rPr>
          <w:szCs w:val="24"/>
        </w:rPr>
        <w:t>Tim Unicode Aksara Sunda, 2008. Direktori Aksara Sunda Untuk Unicode. Cetakan Pertama. Pemerintah Provinsi Jawa Barat Dinas Pendidikan. Provinsi Jawa Barat.</w:t>
      </w:r>
    </w:p>
    <w:p w14:paraId="131E7CCF" w14:textId="77777777" w:rsidR="00C81A77" w:rsidRPr="00D44C61" w:rsidRDefault="00C81A77" w:rsidP="00C81A77">
      <w:pPr>
        <w:pBdr>
          <w:top w:val="nil"/>
          <w:left w:val="nil"/>
          <w:bottom w:val="nil"/>
          <w:right w:val="nil"/>
          <w:between w:val="nil"/>
        </w:pBdr>
        <w:ind w:left="567" w:hanging="567"/>
        <w:jc w:val="both"/>
        <w:rPr>
          <w:szCs w:val="24"/>
        </w:rPr>
      </w:pPr>
    </w:p>
    <w:p w14:paraId="6413620F" w14:textId="6BB26043" w:rsidR="00D44C61" w:rsidRDefault="00D44C61" w:rsidP="00C81A77">
      <w:pPr>
        <w:pBdr>
          <w:top w:val="nil"/>
          <w:left w:val="nil"/>
          <w:bottom w:val="nil"/>
          <w:right w:val="nil"/>
          <w:between w:val="nil"/>
        </w:pBdr>
        <w:ind w:left="567" w:hanging="567"/>
        <w:jc w:val="both"/>
        <w:rPr>
          <w:szCs w:val="24"/>
        </w:rPr>
      </w:pPr>
      <w:r w:rsidRPr="00D44C61">
        <w:rPr>
          <w:szCs w:val="24"/>
        </w:rPr>
        <w:t>Sanandita. A. Dea dan Mujimin, 2020. Denta Braille, Upaya Pengenalan Aksara Jawa Bagi Tunanetra. Universitas Negeri Semarang. Semarang.</w:t>
      </w:r>
    </w:p>
    <w:p w14:paraId="3523D7F6" w14:textId="77777777" w:rsidR="000D7DA7" w:rsidRPr="00D44C61" w:rsidRDefault="000D7DA7" w:rsidP="000D7DA7">
      <w:pPr>
        <w:pBdr>
          <w:top w:val="nil"/>
          <w:left w:val="nil"/>
          <w:bottom w:val="nil"/>
          <w:right w:val="nil"/>
          <w:between w:val="nil"/>
        </w:pBdr>
        <w:jc w:val="both"/>
        <w:rPr>
          <w:szCs w:val="24"/>
        </w:rPr>
      </w:pPr>
    </w:p>
    <w:p w14:paraId="56A5D514" w14:textId="38B9C95F" w:rsidR="00D44C61" w:rsidRDefault="00D44C61" w:rsidP="00C81A77">
      <w:pPr>
        <w:pBdr>
          <w:top w:val="nil"/>
          <w:left w:val="nil"/>
          <w:bottom w:val="nil"/>
          <w:right w:val="nil"/>
          <w:between w:val="nil"/>
        </w:pBdr>
        <w:ind w:left="567" w:hanging="567"/>
        <w:jc w:val="both"/>
        <w:rPr>
          <w:szCs w:val="24"/>
        </w:rPr>
      </w:pPr>
      <w:r w:rsidRPr="00D44C61">
        <w:rPr>
          <w:szCs w:val="24"/>
        </w:rPr>
        <w:t>Setiawan. K. Melanie, 2023. Perancangan Buku Taktil Dengan Media Clay Sebagai Media Pengenalan Hewan Untuk Tunanetra Usia Anak – Anak. Institut Seni Indonesia Yogyakarta. Yogyakarta.</w:t>
      </w:r>
    </w:p>
    <w:p w14:paraId="4A6F13DC" w14:textId="77777777" w:rsidR="000D7DA7" w:rsidRPr="00D44C61" w:rsidRDefault="000D7DA7" w:rsidP="00D44C61">
      <w:pPr>
        <w:pBdr>
          <w:top w:val="nil"/>
          <w:left w:val="nil"/>
          <w:bottom w:val="nil"/>
          <w:right w:val="nil"/>
          <w:between w:val="nil"/>
        </w:pBdr>
        <w:spacing w:line="360" w:lineRule="auto"/>
        <w:jc w:val="both"/>
        <w:rPr>
          <w:szCs w:val="24"/>
        </w:rPr>
      </w:pPr>
    </w:p>
    <w:p w14:paraId="32EC553B" w14:textId="08D77270" w:rsidR="00D44C61" w:rsidRDefault="00D44C61" w:rsidP="00C81A77">
      <w:pPr>
        <w:pBdr>
          <w:top w:val="nil"/>
          <w:left w:val="nil"/>
          <w:bottom w:val="nil"/>
          <w:right w:val="nil"/>
          <w:between w:val="nil"/>
        </w:pBdr>
        <w:ind w:left="567" w:hanging="567"/>
        <w:jc w:val="both"/>
        <w:rPr>
          <w:szCs w:val="24"/>
        </w:rPr>
      </w:pPr>
      <w:r w:rsidRPr="00D44C61">
        <w:rPr>
          <w:szCs w:val="24"/>
        </w:rPr>
        <w:t xml:space="preserve">Khairunnisa. M. Aprida, Zubaidah dan Pebriyeni. E, 2018. Perancangan Tactile Book Pengenalan Hewan Peliharaan Menggunakan Huruf </w:t>
      </w:r>
      <w:r w:rsidRPr="00D44C61">
        <w:rPr>
          <w:szCs w:val="24"/>
        </w:rPr>
        <w:lastRenderedPageBreak/>
        <w:t>Braille. Universitas Negeri Padang. Padang Utara.</w:t>
      </w:r>
    </w:p>
    <w:p w14:paraId="4C4DE1F8" w14:textId="77777777" w:rsidR="000D7DA7" w:rsidRPr="00D44C61" w:rsidRDefault="000D7DA7" w:rsidP="000D7DA7">
      <w:pPr>
        <w:pBdr>
          <w:top w:val="nil"/>
          <w:left w:val="nil"/>
          <w:bottom w:val="nil"/>
          <w:right w:val="nil"/>
          <w:between w:val="nil"/>
        </w:pBdr>
        <w:jc w:val="both"/>
        <w:rPr>
          <w:szCs w:val="24"/>
        </w:rPr>
      </w:pPr>
    </w:p>
    <w:p w14:paraId="2F8E80AA" w14:textId="1FC1D24E" w:rsidR="00D44C61" w:rsidRDefault="00D44C61" w:rsidP="00C81A77">
      <w:pPr>
        <w:pBdr>
          <w:top w:val="nil"/>
          <w:left w:val="nil"/>
          <w:bottom w:val="nil"/>
          <w:right w:val="nil"/>
          <w:between w:val="nil"/>
        </w:pBdr>
        <w:ind w:left="567" w:hanging="567"/>
        <w:jc w:val="both"/>
        <w:rPr>
          <w:szCs w:val="24"/>
        </w:rPr>
      </w:pPr>
      <w:r w:rsidRPr="00D44C61">
        <w:rPr>
          <w:szCs w:val="24"/>
        </w:rPr>
        <w:t>Sekarlintang. N, 2019. Perancangan Tactile Picture Book Untuk Siswa Tunanetra Di Sekolah Dasar. Institut Teknologi Bandung. Bandung.</w:t>
      </w:r>
    </w:p>
    <w:p w14:paraId="69ADC5F0" w14:textId="77777777" w:rsidR="000D7DA7" w:rsidRPr="00D44C61" w:rsidRDefault="000D7DA7" w:rsidP="000D7DA7">
      <w:pPr>
        <w:pBdr>
          <w:top w:val="nil"/>
          <w:left w:val="nil"/>
          <w:bottom w:val="nil"/>
          <w:right w:val="nil"/>
          <w:between w:val="nil"/>
        </w:pBdr>
        <w:jc w:val="both"/>
        <w:rPr>
          <w:szCs w:val="24"/>
        </w:rPr>
      </w:pPr>
    </w:p>
    <w:p w14:paraId="08EAD77F" w14:textId="526AAD26" w:rsidR="00D44C61" w:rsidRDefault="00D44C61" w:rsidP="00C81A77">
      <w:pPr>
        <w:pBdr>
          <w:top w:val="nil"/>
          <w:left w:val="nil"/>
          <w:bottom w:val="nil"/>
          <w:right w:val="nil"/>
          <w:between w:val="nil"/>
        </w:pBdr>
        <w:ind w:left="567" w:hanging="567"/>
        <w:jc w:val="both"/>
        <w:rPr>
          <w:szCs w:val="24"/>
        </w:rPr>
      </w:pPr>
      <w:r w:rsidRPr="00D44C61">
        <w:rPr>
          <w:szCs w:val="24"/>
        </w:rPr>
        <w:t>Tarsidi, D, 2000. Seminar Nasional tentang Produksi Braille Bandung. 11-14 Mei: 2-3.</w:t>
      </w:r>
    </w:p>
    <w:p w14:paraId="61817174" w14:textId="77777777" w:rsidR="00C81A77" w:rsidRPr="00D44C61" w:rsidRDefault="00C81A77" w:rsidP="000D7DA7">
      <w:pPr>
        <w:pBdr>
          <w:top w:val="nil"/>
          <w:left w:val="nil"/>
          <w:bottom w:val="nil"/>
          <w:right w:val="nil"/>
          <w:between w:val="nil"/>
        </w:pBdr>
        <w:jc w:val="both"/>
        <w:rPr>
          <w:szCs w:val="24"/>
        </w:rPr>
      </w:pPr>
    </w:p>
    <w:p w14:paraId="3459DF88" w14:textId="77777777" w:rsidR="00D44C61" w:rsidRPr="00D44C61" w:rsidRDefault="00D44C61" w:rsidP="00C81A77">
      <w:pPr>
        <w:pBdr>
          <w:top w:val="nil"/>
          <w:left w:val="nil"/>
          <w:bottom w:val="nil"/>
          <w:right w:val="nil"/>
          <w:between w:val="nil"/>
        </w:pBdr>
        <w:ind w:left="567" w:hanging="567"/>
        <w:jc w:val="both"/>
        <w:rPr>
          <w:szCs w:val="24"/>
        </w:rPr>
      </w:pPr>
      <w:r w:rsidRPr="00D44C61">
        <w:rPr>
          <w:szCs w:val="24"/>
        </w:rPr>
        <w:t>Salsabila. R dan Saputra. E. R, 2021. Flashcard Aksara Sunda: Sebuah Inovasi Media Pembelajaran Untuk Sekolah Dasar. Universitas Pendidikan Indonesia, Bandung.</w:t>
      </w:r>
    </w:p>
    <w:p w14:paraId="76E12750" w14:textId="77777777" w:rsidR="00D44C61" w:rsidRPr="00D44C61" w:rsidRDefault="00D44C61" w:rsidP="000D7DA7">
      <w:pPr>
        <w:pBdr>
          <w:top w:val="nil"/>
          <w:left w:val="nil"/>
          <w:bottom w:val="nil"/>
          <w:right w:val="nil"/>
          <w:between w:val="nil"/>
        </w:pBdr>
        <w:jc w:val="both"/>
        <w:rPr>
          <w:szCs w:val="24"/>
        </w:rPr>
      </w:pPr>
      <w:r w:rsidRPr="00D44C61">
        <w:rPr>
          <w:szCs w:val="24"/>
        </w:rPr>
        <w:t xml:space="preserve"> </w:t>
      </w:r>
    </w:p>
    <w:p w14:paraId="36AE3022" w14:textId="5DCB36AF" w:rsidR="00D44C61" w:rsidRDefault="00D44C61" w:rsidP="00173F74">
      <w:pPr>
        <w:pBdr>
          <w:top w:val="nil"/>
          <w:left w:val="nil"/>
          <w:bottom w:val="nil"/>
          <w:right w:val="nil"/>
          <w:between w:val="nil"/>
        </w:pBdr>
        <w:ind w:left="567" w:hanging="567"/>
        <w:jc w:val="both"/>
        <w:rPr>
          <w:szCs w:val="24"/>
        </w:rPr>
      </w:pPr>
      <w:r w:rsidRPr="00D44C61">
        <w:rPr>
          <w:szCs w:val="24"/>
        </w:rPr>
        <w:t>Desiningrum. D. R, 2016. Psikologi Anak Berkebutuhan Khusus. Cetakan Pertama. Psikosain. Yogyakarta.</w:t>
      </w:r>
    </w:p>
    <w:p w14:paraId="57FDC950" w14:textId="77777777" w:rsidR="000D7DA7" w:rsidRPr="00D44C61" w:rsidRDefault="000D7DA7" w:rsidP="000D7DA7">
      <w:pPr>
        <w:pBdr>
          <w:top w:val="nil"/>
          <w:left w:val="nil"/>
          <w:bottom w:val="nil"/>
          <w:right w:val="nil"/>
          <w:between w:val="nil"/>
        </w:pBdr>
        <w:jc w:val="both"/>
        <w:rPr>
          <w:szCs w:val="24"/>
        </w:rPr>
      </w:pPr>
    </w:p>
    <w:p w14:paraId="53795CCB" w14:textId="4EB8E553" w:rsidR="00D44C61" w:rsidRDefault="00D44C61" w:rsidP="00173F74">
      <w:pPr>
        <w:pBdr>
          <w:top w:val="nil"/>
          <w:left w:val="nil"/>
          <w:bottom w:val="nil"/>
          <w:right w:val="nil"/>
          <w:between w:val="nil"/>
        </w:pBdr>
        <w:ind w:left="567" w:hanging="567"/>
        <w:jc w:val="both"/>
        <w:rPr>
          <w:szCs w:val="24"/>
        </w:rPr>
      </w:pPr>
      <w:r w:rsidRPr="00D44C61">
        <w:rPr>
          <w:szCs w:val="24"/>
        </w:rPr>
        <w:t>Partiwi. MM. S, 2011. Psikologi Anak Berkebutuhan Khusus. Cetakan pertama. Semarang University Press, Semarang.</w:t>
      </w:r>
    </w:p>
    <w:p w14:paraId="264275C0" w14:textId="77777777" w:rsidR="00173F74" w:rsidRPr="00D44C61" w:rsidRDefault="00173F74" w:rsidP="00173F74">
      <w:pPr>
        <w:pBdr>
          <w:top w:val="nil"/>
          <w:left w:val="nil"/>
          <w:bottom w:val="nil"/>
          <w:right w:val="nil"/>
          <w:between w:val="nil"/>
        </w:pBdr>
        <w:ind w:left="567" w:hanging="567"/>
        <w:jc w:val="both"/>
        <w:rPr>
          <w:szCs w:val="24"/>
        </w:rPr>
      </w:pPr>
    </w:p>
    <w:p w14:paraId="71E9CCC8" w14:textId="77777777" w:rsidR="00D44C61" w:rsidRPr="00D44C61" w:rsidRDefault="00D44C61" w:rsidP="00173F74">
      <w:pPr>
        <w:pBdr>
          <w:top w:val="nil"/>
          <w:left w:val="nil"/>
          <w:bottom w:val="nil"/>
          <w:right w:val="nil"/>
          <w:between w:val="nil"/>
        </w:pBdr>
        <w:ind w:left="567" w:hanging="567"/>
        <w:jc w:val="both"/>
        <w:rPr>
          <w:szCs w:val="24"/>
        </w:rPr>
      </w:pPr>
      <w:r w:rsidRPr="00D44C61">
        <w:rPr>
          <w:szCs w:val="24"/>
        </w:rPr>
        <w:t>Pertuni, 2023. Siapa Tunanetra. https://pertuni.or.id/. 20 April (15.20).</w:t>
      </w:r>
    </w:p>
    <w:p w14:paraId="31620A38" w14:textId="77777777" w:rsidR="00D44C61" w:rsidRPr="00D44C61" w:rsidRDefault="00D44C61" w:rsidP="000D7DA7">
      <w:pPr>
        <w:pBdr>
          <w:top w:val="nil"/>
          <w:left w:val="nil"/>
          <w:bottom w:val="nil"/>
          <w:right w:val="nil"/>
          <w:between w:val="nil"/>
        </w:pBdr>
        <w:jc w:val="both"/>
        <w:rPr>
          <w:szCs w:val="24"/>
        </w:rPr>
      </w:pPr>
    </w:p>
    <w:p w14:paraId="36557D01" w14:textId="24436B34" w:rsidR="00D44C61" w:rsidRDefault="00D44C61" w:rsidP="00173F74">
      <w:pPr>
        <w:pBdr>
          <w:top w:val="nil"/>
          <w:left w:val="nil"/>
          <w:bottom w:val="nil"/>
          <w:right w:val="nil"/>
          <w:between w:val="nil"/>
        </w:pBdr>
        <w:ind w:left="567" w:hanging="567"/>
        <w:jc w:val="both"/>
        <w:rPr>
          <w:szCs w:val="24"/>
        </w:rPr>
      </w:pPr>
      <w:r w:rsidRPr="00D44C61">
        <w:rPr>
          <w:szCs w:val="24"/>
        </w:rPr>
        <w:t>Kementrian Pendidikian dan Kebudayaan RI, 2016. Membangun Negeri. Cetakan</w:t>
      </w:r>
      <w:r w:rsidR="000D7DA7">
        <w:rPr>
          <w:szCs w:val="24"/>
          <w:lang w:val="en-US"/>
        </w:rPr>
        <w:t xml:space="preserve"> </w:t>
      </w:r>
      <w:r w:rsidRPr="00D44C61">
        <w:rPr>
          <w:szCs w:val="24"/>
        </w:rPr>
        <w:t>1. Direktorat Pembinaan Pendidikan Khusus dan Layanan Khusus Pendidikan Dasar dan Menengah, Jakarta.</w:t>
      </w:r>
    </w:p>
    <w:p w14:paraId="4DB93CBC" w14:textId="4B45CC26" w:rsidR="000D7DA7" w:rsidRPr="00D44C61" w:rsidRDefault="000D7DA7" w:rsidP="000D7DA7">
      <w:pPr>
        <w:pBdr>
          <w:top w:val="nil"/>
          <w:left w:val="nil"/>
          <w:bottom w:val="nil"/>
          <w:right w:val="nil"/>
          <w:between w:val="nil"/>
        </w:pBdr>
        <w:jc w:val="both"/>
        <w:rPr>
          <w:szCs w:val="24"/>
        </w:rPr>
      </w:pPr>
    </w:p>
    <w:p w14:paraId="08A97100" w14:textId="610B888F" w:rsidR="00D44C61" w:rsidRDefault="00D44C61" w:rsidP="00173F74">
      <w:pPr>
        <w:pBdr>
          <w:top w:val="nil"/>
          <w:left w:val="nil"/>
          <w:bottom w:val="nil"/>
          <w:right w:val="nil"/>
          <w:between w:val="nil"/>
        </w:pBdr>
        <w:ind w:left="567" w:hanging="567"/>
        <w:jc w:val="both"/>
        <w:rPr>
          <w:szCs w:val="24"/>
        </w:rPr>
      </w:pPr>
      <w:r w:rsidRPr="00D44C61">
        <w:rPr>
          <w:szCs w:val="24"/>
        </w:rPr>
        <w:t>Baaqi. N. E dan Aryanto. H, 2022. Perancangan Buku Ilustrasi Pengenalan Kerangka Tulang Untuk Anak-Anak Penyandang Low Vision Usia 9-11 Tahun. Universitas Negeri Surabaya, Surabaya.</w:t>
      </w:r>
    </w:p>
    <w:p w14:paraId="1282AD3E" w14:textId="77777777" w:rsidR="000D7DA7" w:rsidRPr="00D44C61" w:rsidRDefault="000D7DA7" w:rsidP="000D7DA7">
      <w:pPr>
        <w:pBdr>
          <w:top w:val="nil"/>
          <w:left w:val="nil"/>
          <w:bottom w:val="nil"/>
          <w:right w:val="nil"/>
          <w:between w:val="nil"/>
        </w:pBdr>
        <w:jc w:val="both"/>
        <w:rPr>
          <w:szCs w:val="24"/>
        </w:rPr>
      </w:pPr>
    </w:p>
    <w:p w14:paraId="5BDD4AB7" w14:textId="50506851" w:rsidR="00D44C61" w:rsidRDefault="00D44C61" w:rsidP="00173F74">
      <w:pPr>
        <w:pBdr>
          <w:top w:val="nil"/>
          <w:left w:val="nil"/>
          <w:bottom w:val="nil"/>
          <w:right w:val="nil"/>
          <w:between w:val="nil"/>
        </w:pBdr>
        <w:ind w:left="567" w:hanging="567"/>
        <w:jc w:val="both"/>
        <w:rPr>
          <w:szCs w:val="24"/>
        </w:rPr>
      </w:pPr>
      <w:r w:rsidRPr="00D44C61">
        <w:rPr>
          <w:szCs w:val="24"/>
        </w:rPr>
        <w:t>Aurellia. G dan Andelina. I. R, 2022. Perancangan Buku Interaktif Paper Cutting Bertema Kisah Rakyat Indonesia Berjudul Paper Cutting : Kisah Rakyat Indonesia. Universitas Bunda Mulia, Jakarta.</w:t>
      </w:r>
    </w:p>
    <w:p w14:paraId="37BED0F4" w14:textId="4220BFD1" w:rsidR="00D44C61" w:rsidRDefault="00D44C61" w:rsidP="000D7DA7">
      <w:pPr>
        <w:pBdr>
          <w:top w:val="nil"/>
          <w:left w:val="nil"/>
          <w:bottom w:val="nil"/>
          <w:right w:val="nil"/>
          <w:between w:val="nil"/>
        </w:pBdr>
        <w:jc w:val="both"/>
        <w:rPr>
          <w:szCs w:val="24"/>
        </w:rPr>
      </w:pPr>
    </w:p>
    <w:p w14:paraId="7D6B828C" w14:textId="43531C45" w:rsidR="00D44C61" w:rsidRDefault="00D44C61" w:rsidP="000D7DA7">
      <w:pPr>
        <w:pBdr>
          <w:top w:val="nil"/>
          <w:left w:val="nil"/>
          <w:bottom w:val="nil"/>
          <w:right w:val="nil"/>
          <w:between w:val="nil"/>
        </w:pBdr>
        <w:jc w:val="both"/>
        <w:rPr>
          <w:szCs w:val="24"/>
        </w:rPr>
      </w:pPr>
    </w:p>
    <w:p w14:paraId="66705E67" w14:textId="15BB511A" w:rsidR="00D44C61" w:rsidRDefault="00D44C61" w:rsidP="00D44C61">
      <w:pPr>
        <w:pBdr>
          <w:top w:val="nil"/>
          <w:left w:val="nil"/>
          <w:bottom w:val="nil"/>
          <w:right w:val="nil"/>
          <w:between w:val="nil"/>
        </w:pBdr>
        <w:spacing w:line="360" w:lineRule="auto"/>
        <w:jc w:val="both"/>
        <w:rPr>
          <w:szCs w:val="24"/>
        </w:rPr>
      </w:pPr>
    </w:p>
    <w:p w14:paraId="4E22FE5A" w14:textId="4955036B" w:rsidR="00D44C61" w:rsidRDefault="00D44C61" w:rsidP="00D44C61">
      <w:pPr>
        <w:pBdr>
          <w:top w:val="nil"/>
          <w:left w:val="nil"/>
          <w:bottom w:val="nil"/>
          <w:right w:val="nil"/>
          <w:between w:val="nil"/>
        </w:pBdr>
        <w:spacing w:line="360" w:lineRule="auto"/>
        <w:jc w:val="both"/>
        <w:rPr>
          <w:szCs w:val="24"/>
        </w:rPr>
      </w:pPr>
    </w:p>
    <w:p w14:paraId="5D7102C6" w14:textId="77777777" w:rsidR="00D44C61" w:rsidRPr="00D44C61" w:rsidRDefault="00D44C61" w:rsidP="00D44C61">
      <w:pPr>
        <w:pBdr>
          <w:top w:val="nil"/>
          <w:left w:val="nil"/>
          <w:bottom w:val="nil"/>
          <w:right w:val="nil"/>
          <w:between w:val="nil"/>
        </w:pBdr>
        <w:spacing w:line="360" w:lineRule="auto"/>
        <w:jc w:val="both"/>
        <w:rPr>
          <w:szCs w:val="24"/>
        </w:rPr>
      </w:pPr>
    </w:p>
    <w:p w14:paraId="5C633C4D" w14:textId="7B95812F" w:rsidR="00AF73DF" w:rsidRPr="00173F74" w:rsidRDefault="00AF73DF" w:rsidP="00173F74">
      <w:pPr>
        <w:pBdr>
          <w:top w:val="nil"/>
          <w:left w:val="nil"/>
          <w:bottom w:val="nil"/>
          <w:right w:val="nil"/>
          <w:between w:val="nil"/>
        </w:pBdr>
        <w:jc w:val="both"/>
        <w:rPr>
          <w:rFonts w:eastAsia="Garamond" w:cs="Garamond"/>
          <w:b/>
          <w:color w:val="000000"/>
          <w:szCs w:val="24"/>
        </w:rPr>
      </w:pPr>
    </w:p>
    <w:p w14:paraId="660D3654" w14:textId="77777777" w:rsidR="00C27B92" w:rsidRDefault="00C27B92" w:rsidP="002F241A">
      <w:pPr>
        <w:pBdr>
          <w:top w:val="nil"/>
          <w:left w:val="nil"/>
          <w:bottom w:val="nil"/>
          <w:right w:val="nil"/>
          <w:between w:val="nil"/>
        </w:pBdr>
        <w:jc w:val="both"/>
        <w:rPr>
          <w:rFonts w:eastAsia="Garamond" w:cs="Garamond"/>
          <w:b/>
          <w:color w:val="000000"/>
          <w:szCs w:val="24"/>
        </w:rPr>
      </w:pPr>
    </w:p>
    <w:p w14:paraId="6E382B5F" w14:textId="77777777" w:rsidR="0093051E" w:rsidRPr="00430C99" w:rsidRDefault="0093051E" w:rsidP="00430C99">
      <w:pPr>
        <w:pBdr>
          <w:top w:val="nil"/>
          <w:left w:val="nil"/>
          <w:bottom w:val="nil"/>
          <w:right w:val="nil"/>
          <w:between w:val="nil"/>
        </w:pBdr>
        <w:ind w:left="562" w:hanging="562"/>
        <w:jc w:val="both"/>
        <w:rPr>
          <w:rFonts w:eastAsia="Garamond" w:cs="Garamond"/>
          <w:color w:val="000000"/>
          <w:szCs w:val="24"/>
        </w:rPr>
        <w:sectPr w:rsidR="0093051E" w:rsidRPr="00430C99" w:rsidSect="00DF1B47">
          <w:type w:val="continuous"/>
          <w:pgSz w:w="11906" w:h="16838"/>
          <w:pgMar w:top="1440" w:right="1440" w:bottom="1440" w:left="1440" w:header="708" w:footer="708" w:gutter="0"/>
          <w:cols w:num="2" w:space="748" w:equalWidth="0">
            <w:col w:w="4139" w:space="748"/>
            <w:col w:w="4139" w:space="0"/>
          </w:cols>
        </w:sectPr>
      </w:pPr>
    </w:p>
    <w:p w14:paraId="7BE4C409" w14:textId="77777777" w:rsidR="0093051E" w:rsidRDefault="0093051E">
      <w:pPr>
        <w:pBdr>
          <w:top w:val="nil"/>
          <w:left w:val="nil"/>
          <w:bottom w:val="nil"/>
          <w:right w:val="nil"/>
          <w:between w:val="nil"/>
        </w:pBdr>
        <w:spacing w:line="360" w:lineRule="auto"/>
        <w:jc w:val="both"/>
        <w:rPr>
          <w:rFonts w:eastAsia="Garamond" w:cs="Garamond"/>
          <w:color w:val="000000"/>
          <w:szCs w:val="24"/>
        </w:rPr>
      </w:pPr>
    </w:p>
    <w:sectPr w:rsidR="0093051E">
      <w:type w:val="continuous"/>
      <w:pgSz w:w="11906" w:h="16838"/>
      <w:pgMar w:top="1440" w:right="1440" w:bottom="1440" w:left="1440" w:header="708" w:footer="708" w:gutter="0"/>
      <w:cols w:space="720" w:equalWidth="0">
        <w:col w:w="936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98D9C6" w14:textId="77777777" w:rsidR="00B03CE4" w:rsidRDefault="00B03CE4">
      <w:r>
        <w:separator/>
      </w:r>
    </w:p>
  </w:endnote>
  <w:endnote w:type="continuationSeparator" w:id="0">
    <w:p w14:paraId="2F5E4B91" w14:textId="77777777" w:rsidR="00B03CE4" w:rsidRDefault="00B03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8EC2E" w14:textId="5268D787" w:rsidR="00D44C61" w:rsidRDefault="00D44C61" w:rsidP="000175BC">
    <w:pPr>
      <w:pBdr>
        <w:top w:val="nil"/>
        <w:left w:val="nil"/>
        <w:bottom w:val="nil"/>
        <w:right w:val="nil"/>
        <w:between w:val="nil"/>
      </w:pBdr>
      <w:tabs>
        <w:tab w:val="center" w:pos="4680"/>
        <w:tab w:val="right" w:pos="9360"/>
      </w:tabs>
    </w:pPr>
    <w:bookmarkStart w:id="6" w:name="_Hlk45137542"/>
    <w:bookmarkStart w:id="7" w:name="_Hlk45137543"/>
    <w:r>
      <w:rPr>
        <w:rFonts w:eastAsia="Garamond" w:cs="Garamond"/>
        <w:color w:val="000000"/>
        <w:szCs w:val="24"/>
      </w:rPr>
      <w:t xml:space="preserve">Volume x Edisi x, 20xx| </w:t>
    </w:r>
    <w:bookmarkEnd w:id="6"/>
    <w:bookmarkEnd w:id="7"/>
    <w:sdt>
      <w:sdtPr>
        <w:rPr>
          <w:noProof w:val="0"/>
        </w:rPr>
        <w:id w:val="-700706117"/>
        <w:docPartObj>
          <w:docPartGallery w:val="Page Numbers (Bottom of Page)"/>
          <w:docPartUnique/>
        </w:docPartObj>
      </w:sdtPr>
      <w:sdtEndPr>
        <w:rPr>
          <w:noProof/>
        </w:rPr>
      </w:sdtEndPr>
      <w:sdtContent>
        <w:r>
          <w:rPr>
            <w:noProof w:val="0"/>
          </w:rPr>
          <w:fldChar w:fldCharType="begin"/>
        </w:r>
        <w:r>
          <w:instrText xml:space="preserve"> PAGE   \* MERGEFORMAT </w:instrText>
        </w:r>
        <w:r>
          <w:rPr>
            <w:noProof w:val="0"/>
          </w:rPr>
          <w:fldChar w:fldCharType="separate"/>
        </w:r>
        <w:r w:rsidR="00972E86">
          <w:t>20</w:t>
        </w:r>
        <w:r>
          <w:fldChar w:fldCharType="end"/>
        </w:r>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2E41C" w14:textId="64606821" w:rsidR="00D44C61" w:rsidRDefault="00D44C61">
    <w:pPr>
      <w:pBdr>
        <w:top w:val="nil"/>
        <w:left w:val="nil"/>
        <w:bottom w:val="nil"/>
        <w:right w:val="nil"/>
        <w:between w:val="nil"/>
      </w:pBdr>
      <w:tabs>
        <w:tab w:val="center" w:pos="4500"/>
        <w:tab w:val="right" w:pos="9360"/>
      </w:tabs>
      <w:rPr>
        <w:rFonts w:eastAsia="Garamond" w:cs="Garamond"/>
        <w:color w:val="000000"/>
        <w:sz w:val="20"/>
      </w:rPr>
    </w:pPr>
    <w:r>
      <w:rPr>
        <w:rFonts w:eastAsia="Garamond" w:cs="Garamond"/>
        <w:color w:val="000000"/>
        <w:sz w:val="20"/>
      </w:rPr>
      <w:t>DOI: 10.2241/narada.tahun.vx.ix.0xx</w:t>
    </w:r>
    <w:r>
      <w:rPr>
        <w:rFonts w:eastAsia="Garamond" w:cs="Garamond"/>
        <w:color w:val="000000"/>
        <w:sz w:val="20"/>
      </w:rPr>
      <w:tab/>
    </w:r>
    <w:r>
      <w:rPr>
        <w:rFonts w:eastAsia="Garamond" w:cs="Garamond"/>
        <w:color w:val="000000"/>
        <w:sz w:val="20"/>
      </w:rPr>
      <w:tab/>
    </w:r>
    <w:r w:rsidRPr="000175BC">
      <w:rPr>
        <w:rFonts w:eastAsia="Garamond" w:cs="Garamond"/>
        <w:b/>
        <w:bCs/>
        <w:color w:val="000000"/>
        <w:sz w:val="22"/>
        <w:szCs w:val="22"/>
      </w:rPr>
      <w:t>NARADA,</w:t>
    </w:r>
    <w:r>
      <w:rPr>
        <w:rFonts w:eastAsia="Garamond" w:cs="Garamond"/>
        <w:color w:val="000000"/>
        <w:sz w:val="22"/>
        <w:szCs w:val="22"/>
      </w:rPr>
      <w:t xml:space="preserve"> Jurnal Desain &amp; Seni, FDSK - UMB | </w:t>
    </w:r>
    <w:r>
      <w:rPr>
        <w:rFonts w:eastAsia="Garamond" w:cs="Garamond"/>
        <w:color w:val="000000"/>
        <w:sz w:val="22"/>
        <w:szCs w:val="22"/>
      </w:rPr>
      <w:fldChar w:fldCharType="begin"/>
    </w:r>
    <w:r>
      <w:rPr>
        <w:rFonts w:eastAsia="Garamond" w:cs="Garamond"/>
        <w:color w:val="000000"/>
        <w:sz w:val="22"/>
        <w:szCs w:val="22"/>
      </w:rPr>
      <w:instrText>PAGE</w:instrText>
    </w:r>
    <w:r>
      <w:rPr>
        <w:rFonts w:eastAsia="Garamond" w:cs="Garamond"/>
        <w:color w:val="000000"/>
        <w:sz w:val="22"/>
        <w:szCs w:val="22"/>
      </w:rPr>
      <w:fldChar w:fldCharType="separate"/>
    </w:r>
    <w:r w:rsidR="00972E86">
      <w:rPr>
        <w:rFonts w:eastAsia="Garamond" w:cs="Garamond"/>
        <w:color w:val="000000"/>
        <w:sz w:val="22"/>
        <w:szCs w:val="22"/>
      </w:rPr>
      <w:t>1</w:t>
    </w:r>
    <w:r>
      <w:rPr>
        <w:rFonts w:eastAsia="Garamond" w:cs="Garamond"/>
        <w:color w:val="000000"/>
        <w:sz w:val="22"/>
        <w:szCs w:val="22"/>
      </w:rPr>
      <w:fldChar w:fldCharType="end"/>
    </w:r>
    <w:r>
      <w:rPr>
        <w:rFonts w:eastAsia="Garamond" w:cs="Garamond"/>
        <w:color w:val="000000"/>
        <w:sz w:val="22"/>
        <w:szCs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40B1F" w14:textId="77777777" w:rsidR="00D44C61" w:rsidRDefault="00D44C61">
    <w:pPr>
      <w:pBdr>
        <w:top w:val="nil"/>
        <w:left w:val="nil"/>
        <w:bottom w:val="nil"/>
        <w:right w:val="nil"/>
        <w:between w:val="nil"/>
      </w:pBdr>
      <w:tabs>
        <w:tab w:val="center" w:pos="4680"/>
        <w:tab w:val="right" w:pos="9360"/>
      </w:tabs>
      <w:rPr>
        <w:rFonts w:eastAsia="Garamond" w:cs="Garamond"/>
        <w:color w:val="000000"/>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ACB4F6" w14:textId="77777777" w:rsidR="00B03CE4" w:rsidRDefault="00B03CE4">
      <w:r>
        <w:separator/>
      </w:r>
    </w:p>
  </w:footnote>
  <w:footnote w:type="continuationSeparator" w:id="0">
    <w:p w14:paraId="3AEB8786" w14:textId="77777777" w:rsidR="00B03CE4" w:rsidRDefault="00B03CE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B8451" w14:textId="77777777" w:rsidR="00D44C61" w:rsidRDefault="00D44C61">
    <w:pPr>
      <w:pBdr>
        <w:top w:val="nil"/>
        <w:left w:val="nil"/>
        <w:bottom w:val="nil"/>
        <w:right w:val="nil"/>
        <w:between w:val="nil"/>
      </w:pBdr>
      <w:tabs>
        <w:tab w:val="center" w:pos="4680"/>
        <w:tab w:val="right" w:pos="9360"/>
      </w:tabs>
      <w:rPr>
        <w:rFonts w:eastAsia="Garamond" w:cs="Garamond"/>
        <w:color w:val="000000"/>
        <w:szCs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0AF9F" w14:textId="77777777" w:rsidR="00D44C61" w:rsidRPr="000175BC" w:rsidRDefault="00D44C61">
    <w:pPr>
      <w:jc w:val="right"/>
      <w:rPr>
        <w:b/>
        <w:bCs/>
      </w:rPr>
    </w:pPr>
    <w:bookmarkStart w:id="2" w:name="_heading=h.1fob9te" w:colFirst="0" w:colLast="0"/>
    <w:bookmarkStart w:id="3" w:name="_Hlk74233351"/>
    <w:bookmarkStart w:id="4" w:name="_Hlk74233352"/>
    <w:bookmarkEnd w:id="2"/>
    <w:r w:rsidRPr="000175BC">
      <w:rPr>
        <w:b/>
        <w:bCs/>
      </w:rPr>
      <w:t>JURNAL NARADA</w:t>
    </w:r>
  </w:p>
  <w:p w14:paraId="4D4E1B5C" w14:textId="77777777" w:rsidR="00D44C61" w:rsidRDefault="00D44C61">
    <w:pPr>
      <w:pBdr>
        <w:bottom w:val="single" w:sz="12" w:space="1" w:color="000000"/>
      </w:pBdr>
      <w:jc w:val="right"/>
      <w:rPr>
        <w:sz w:val="20"/>
      </w:rPr>
    </w:pPr>
    <w:bookmarkStart w:id="5" w:name="_heading=h.3znysh7" w:colFirst="0" w:colLast="0"/>
    <w:bookmarkEnd w:id="5"/>
    <w:r>
      <w:rPr>
        <w:sz w:val="20"/>
      </w:rPr>
      <w:t>ISSN 2477-5134 Volume xx edisi xx April 20xx</w:t>
    </w:r>
    <w:bookmarkEnd w:id="3"/>
    <w:bookmarkEnd w:id="4"/>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3D46A" w14:textId="77777777" w:rsidR="00D44C61" w:rsidRDefault="00D44C61">
    <w:pPr>
      <w:pBdr>
        <w:top w:val="nil"/>
        <w:left w:val="nil"/>
        <w:bottom w:val="nil"/>
        <w:right w:val="nil"/>
        <w:between w:val="nil"/>
      </w:pBdr>
      <w:tabs>
        <w:tab w:val="center" w:pos="4680"/>
        <w:tab w:val="right" w:pos="9360"/>
      </w:tabs>
      <w:rPr>
        <w:rFonts w:eastAsia="Garamond" w:cs="Garamond"/>
        <w:color w:val="000000"/>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0D3CB5"/>
    <w:multiLevelType w:val="hybridMultilevel"/>
    <w:tmpl w:val="F5E4BA3C"/>
    <w:lvl w:ilvl="0" w:tplc="643CBC9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3B6A1F23"/>
    <w:multiLevelType w:val="multilevel"/>
    <w:tmpl w:val="60A286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E8D76D0"/>
    <w:multiLevelType w:val="hybridMultilevel"/>
    <w:tmpl w:val="0E3EA042"/>
    <w:lvl w:ilvl="0" w:tplc="14B23B22">
      <w:start w:val="2"/>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46B144BB"/>
    <w:multiLevelType w:val="multilevel"/>
    <w:tmpl w:val="DA94E5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0CC698D"/>
    <w:multiLevelType w:val="hybridMultilevel"/>
    <w:tmpl w:val="FF8EB4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FE67D9"/>
    <w:multiLevelType w:val="multilevel"/>
    <w:tmpl w:val="62D4F5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13955CA"/>
    <w:multiLevelType w:val="hybridMultilevel"/>
    <w:tmpl w:val="C9AA2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4"/>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rAwMTQ1M7Ywt7QwMTNS0lEKTi0uzszPAykwrgUAQqNbmywAAAA="/>
  </w:docVars>
  <w:rsids>
    <w:rsidRoot w:val="0093051E"/>
    <w:rsid w:val="000175BC"/>
    <w:rsid w:val="0007775A"/>
    <w:rsid w:val="000A74E1"/>
    <w:rsid w:val="000D7DA7"/>
    <w:rsid w:val="000E070F"/>
    <w:rsid w:val="000E49D3"/>
    <w:rsid w:val="00173F74"/>
    <w:rsid w:val="001D277A"/>
    <w:rsid w:val="002944C6"/>
    <w:rsid w:val="00297FFC"/>
    <w:rsid w:val="002D4456"/>
    <w:rsid w:val="002F241A"/>
    <w:rsid w:val="002F28D3"/>
    <w:rsid w:val="00300129"/>
    <w:rsid w:val="00310307"/>
    <w:rsid w:val="00311155"/>
    <w:rsid w:val="0031282F"/>
    <w:rsid w:val="0031460F"/>
    <w:rsid w:val="00430C99"/>
    <w:rsid w:val="00456EEB"/>
    <w:rsid w:val="00486BC1"/>
    <w:rsid w:val="004968B6"/>
    <w:rsid w:val="004B6655"/>
    <w:rsid w:val="004B7601"/>
    <w:rsid w:val="004C7DC6"/>
    <w:rsid w:val="004D3921"/>
    <w:rsid w:val="005147B4"/>
    <w:rsid w:val="00524C4C"/>
    <w:rsid w:val="00585AB1"/>
    <w:rsid w:val="005C136E"/>
    <w:rsid w:val="005C53F3"/>
    <w:rsid w:val="00607DD1"/>
    <w:rsid w:val="00673117"/>
    <w:rsid w:val="00695B95"/>
    <w:rsid w:val="006A40D4"/>
    <w:rsid w:val="007526B8"/>
    <w:rsid w:val="00776269"/>
    <w:rsid w:val="00782F49"/>
    <w:rsid w:val="007F779B"/>
    <w:rsid w:val="0080290C"/>
    <w:rsid w:val="00806D78"/>
    <w:rsid w:val="00854F0A"/>
    <w:rsid w:val="00874B0D"/>
    <w:rsid w:val="008A0DCD"/>
    <w:rsid w:val="00916DB8"/>
    <w:rsid w:val="0093051E"/>
    <w:rsid w:val="00972E86"/>
    <w:rsid w:val="00977A90"/>
    <w:rsid w:val="009F02C0"/>
    <w:rsid w:val="00A53908"/>
    <w:rsid w:val="00AA7604"/>
    <w:rsid w:val="00AE031D"/>
    <w:rsid w:val="00AF6225"/>
    <w:rsid w:val="00AF73DF"/>
    <w:rsid w:val="00B03CE4"/>
    <w:rsid w:val="00B3089D"/>
    <w:rsid w:val="00B558C9"/>
    <w:rsid w:val="00BC50C8"/>
    <w:rsid w:val="00BD7AE6"/>
    <w:rsid w:val="00C20D9C"/>
    <w:rsid w:val="00C27B92"/>
    <w:rsid w:val="00C65EA3"/>
    <w:rsid w:val="00C81A77"/>
    <w:rsid w:val="00C81F3F"/>
    <w:rsid w:val="00D3645E"/>
    <w:rsid w:val="00D44C61"/>
    <w:rsid w:val="00D655F4"/>
    <w:rsid w:val="00D66161"/>
    <w:rsid w:val="00D72DEC"/>
    <w:rsid w:val="00DF1B47"/>
    <w:rsid w:val="00E051B3"/>
    <w:rsid w:val="00E054D2"/>
    <w:rsid w:val="00E05BBC"/>
    <w:rsid w:val="00E37AAA"/>
    <w:rsid w:val="00F132AD"/>
    <w:rsid w:val="00F56D7C"/>
    <w:rsid w:val="00FB2412"/>
    <w:rsid w:val="00FF15E6"/>
    <w:rsid w:val="00FF1D5F"/>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83BEF5"/>
  <w15:docId w15:val="{51861FB4-DB33-4734-85F2-84EB0A7F0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Garamond" w:hAnsi="Garamond" w:cs="Garamond"/>
        <w:sz w:val="24"/>
        <w:szCs w:val="24"/>
        <w:lang w:val="id-ID" w:eastAsia="id-ID"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6BC1"/>
    <w:pPr>
      <w:autoSpaceDE w:val="0"/>
      <w:autoSpaceDN w:val="0"/>
      <w:adjustRightInd w:val="0"/>
    </w:pPr>
    <w:rPr>
      <w:rFonts w:eastAsiaTheme="minorEastAsia" w:cs="Arial"/>
      <w:noProof/>
      <w:szCs w:val="20"/>
    </w:rPr>
  </w:style>
  <w:style w:type="paragraph" w:styleId="Heading1">
    <w:name w:val="heading 1"/>
    <w:basedOn w:val="Normal"/>
    <w:next w:val="Normal"/>
    <w:link w:val="Heading1Char"/>
    <w:uiPriority w:val="9"/>
    <w:qFormat/>
    <w:rsid w:val="00F04BE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04BE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customStyle="1" w:styleId="strip">
    <w:name w:val="strip"/>
    <w:basedOn w:val="Normal"/>
    <w:link w:val="stripChar"/>
    <w:qFormat/>
    <w:rsid w:val="00F04BEC"/>
    <w:pPr>
      <w:pBdr>
        <w:bottom w:val="single" w:sz="36" w:space="1" w:color="7F7F7F" w:themeColor="text1" w:themeTint="80"/>
      </w:pBdr>
    </w:pPr>
    <w:rPr>
      <w:rFonts w:ascii="Arial Narrow" w:hAnsi="Arial Narrow"/>
      <w:i/>
      <w:szCs w:val="24"/>
      <w:lang w:val="pt-BR"/>
    </w:rPr>
  </w:style>
  <w:style w:type="character" w:customStyle="1" w:styleId="stripChar">
    <w:name w:val="strip Char"/>
    <w:basedOn w:val="DefaultParagraphFont"/>
    <w:link w:val="strip"/>
    <w:rsid w:val="00F04BEC"/>
    <w:rPr>
      <w:rFonts w:ascii="Arial Narrow" w:eastAsiaTheme="minorEastAsia" w:hAnsi="Arial Narrow" w:cs="Arial"/>
      <w:i/>
      <w:noProof/>
      <w:sz w:val="24"/>
      <w:szCs w:val="24"/>
      <w:lang w:val="pt-BR"/>
    </w:rPr>
  </w:style>
  <w:style w:type="paragraph" w:customStyle="1" w:styleId="JudulGambar">
    <w:name w:val="Judul Gambar"/>
    <w:basedOn w:val="Normal"/>
    <w:link w:val="JudulGambarChar"/>
    <w:qFormat/>
    <w:rsid w:val="00F04BEC"/>
    <w:rPr>
      <w:sz w:val="20"/>
    </w:rPr>
  </w:style>
  <w:style w:type="character" w:customStyle="1" w:styleId="JudulGambarChar">
    <w:name w:val="Judul Gambar Char"/>
    <w:basedOn w:val="DefaultParagraphFont"/>
    <w:link w:val="JudulGambar"/>
    <w:rsid w:val="00F04BEC"/>
    <w:rPr>
      <w:rFonts w:ascii="Garamond" w:eastAsiaTheme="minorEastAsia" w:hAnsi="Garamond" w:cs="Arial"/>
      <w:noProof/>
      <w:sz w:val="20"/>
      <w:szCs w:val="20"/>
    </w:rPr>
  </w:style>
  <w:style w:type="paragraph" w:styleId="ListParagraph">
    <w:name w:val="List Paragraph"/>
    <w:aliases w:val="Body of text,daftar gambar"/>
    <w:basedOn w:val="Normal"/>
    <w:link w:val="ListParagraphChar"/>
    <w:uiPriority w:val="34"/>
    <w:qFormat/>
    <w:rsid w:val="00F04BEC"/>
    <w:pPr>
      <w:ind w:left="720"/>
      <w:contextualSpacing/>
    </w:pPr>
  </w:style>
  <w:style w:type="character" w:customStyle="1" w:styleId="ListParagraphChar">
    <w:name w:val="List Paragraph Char"/>
    <w:aliases w:val="Body of text Char,daftar gambar Char"/>
    <w:basedOn w:val="DefaultParagraphFont"/>
    <w:link w:val="ListParagraph"/>
    <w:uiPriority w:val="34"/>
    <w:rsid w:val="00F04BEC"/>
    <w:rPr>
      <w:rFonts w:ascii="Garamond" w:eastAsiaTheme="minorEastAsia" w:hAnsi="Garamond" w:cs="Arial"/>
      <w:noProof/>
      <w:sz w:val="24"/>
      <w:szCs w:val="20"/>
    </w:rPr>
  </w:style>
  <w:style w:type="paragraph" w:customStyle="1" w:styleId="Default">
    <w:name w:val="Default"/>
    <w:rsid w:val="00F04BEC"/>
    <w:pPr>
      <w:autoSpaceDE w:val="0"/>
      <w:autoSpaceDN w:val="0"/>
      <w:adjustRightInd w:val="0"/>
    </w:pPr>
    <w:rPr>
      <w:rFonts w:ascii="Wingdings 3" w:eastAsia="Times New Roman" w:hAnsi="Wingdings 3" w:cs="Times New Roman"/>
      <w:color w:val="000000"/>
      <w:lang w:val="en-US"/>
    </w:rPr>
  </w:style>
  <w:style w:type="paragraph" w:customStyle="1" w:styleId="Judul1">
    <w:name w:val="Judul1"/>
    <w:basedOn w:val="Heading1"/>
    <w:link w:val="JudulChar"/>
    <w:qFormat/>
    <w:rsid w:val="00F04BEC"/>
    <w:pPr>
      <w:spacing w:before="0"/>
      <w:jc w:val="center"/>
    </w:pPr>
    <w:rPr>
      <w:rFonts w:ascii="Arial" w:hAnsi="Arial" w:cs="Arial"/>
      <w:color w:val="auto"/>
      <w:sz w:val="40"/>
      <w:szCs w:val="40"/>
    </w:rPr>
  </w:style>
  <w:style w:type="character" w:customStyle="1" w:styleId="JudulChar">
    <w:name w:val="Judul Char"/>
    <w:basedOn w:val="Heading1Char"/>
    <w:link w:val="Judul1"/>
    <w:rsid w:val="00F04BEC"/>
    <w:rPr>
      <w:rFonts w:ascii="Arial" w:eastAsiaTheme="majorEastAsia" w:hAnsi="Arial" w:cs="Arial"/>
      <w:b/>
      <w:bCs/>
      <w:noProof/>
      <w:color w:val="365F91" w:themeColor="accent1" w:themeShade="BF"/>
      <w:sz w:val="40"/>
      <w:szCs w:val="40"/>
    </w:rPr>
  </w:style>
  <w:style w:type="paragraph" w:customStyle="1" w:styleId="AsalPenulis">
    <w:name w:val="Asal Penulis"/>
    <w:basedOn w:val="Normal"/>
    <w:link w:val="AsalPenulisChar"/>
    <w:qFormat/>
    <w:rsid w:val="00F04BEC"/>
    <w:pPr>
      <w:jc w:val="center"/>
    </w:pPr>
    <w:rPr>
      <w:rFonts w:ascii="Arial Narrow" w:hAnsi="Arial Narrow"/>
      <w:bCs/>
      <w:i/>
      <w:szCs w:val="24"/>
    </w:rPr>
  </w:style>
  <w:style w:type="character" w:customStyle="1" w:styleId="AsalPenulisChar">
    <w:name w:val="Asal Penulis Char"/>
    <w:basedOn w:val="DefaultParagraphFont"/>
    <w:link w:val="AsalPenulis"/>
    <w:rsid w:val="00F04BEC"/>
    <w:rPr>
      <w:rFonts w:ascii="Arial Narrow" w:eastAsiaTheme="minorEastAsia" w:hAnsi="Arial Narrow" w:cs="Arial"/>
      <w:bCs/>
      <w:i/>
      <w:noProof/>
      <w:sz w:val="24"/>
      <w:szCs w:val="24"/>
    </w:rPr>
  </w:style>
  <w:style w:type="paragraph" w:customStyle="1" w:styleId="SubJudul">
    <w:name w:val="Sub Judul"/>
    <w:basedOn w:val="Heading1"/>
    <w:link w:val="SubJudulChar"/>
    <w:qFormat/>
    <w:rsid w:val="00AD5F80"/>
    <w:pPr>
      <w:tabs>
        <w:tab w:val="left" w:pos="284"/>
      </w:tabs>
      <w:spacing w:before="120" w:line="360" w:lineRule="auto"/>
      <w:jc w:val="both"/>
    </w:pPr>
    <w:rPr>
      <w:rFonts w:ascii="Garamond" w:hAnsi="Garamond"/>
      <w:color w:val="auto"/>
      <w:sz w:val="24"/>
      <w:szCs w:val="24"/>
    </w:rPr>
  </w:style>
  <w:style w:type="character" w:customStyle="1" w:styleId="SubJudulChar">
    <w:name w:val="Sub Judul Char"/>
    <w:basedOn w:val="ListParagraphChar"/>
    <w:link w:val="SubJudul"/>
    <w:rsid w:val="00AD5F80"/>
    <w:rPr>
      <w:rFonts w:ascii="Garamond" w:eastAsiaTheme="majorEastAsia" w:hAnsi="Garamond" w:cstheme="majorBidi"/>
      <w:b/>
      <w:bCs/>
      <w:noProof/>
      <w:sz w:val="24"/>
      <w:szCs w:val="24"/>
    </w:rPr>
  </w:style>
  <w:style w:type="paragraph" w:customStyle="1" w:styleId="Isi1">
    <w:name w:val="Isi 1"/>
    <w:basedOn w:val="Normal"/>
    <w:link w:val="Isi1Char"/>
    <w:qFormat/>
    <w:rsid w:val="00F04BEC"/>
    <w:pPr>
      <w:spacing w:line="360" w:lineRule="auto"/>
      <w:jc w:val="both"/>
    </w:pPr>
    <w:rPr>
      <w:szCs w:val="24"/>
    </w:rPr>
  </w:style>
  <w:style w:type="character" w:customStyle="1" w:styleId="Isi1Char">
    <w:name w:val="Isi 1 Char"/>
    <w:basedOn w:val="DefaultParagraphFont"/>
    <w:link w:val="Isi1"/>
    <w:rsid w:val="00F04BEC"/>
    <w:rPr>
      <w:rFonts w:ascii="Garamond" w:eastAsiaTheme="minorEastAsia" w:hAnsi="Garamond" w:cs="Arial"/>
      <w:noProof/>
      <w:sz w:val="24"/>
      <w:szCs w:val="24"/>
    </w:rPr>
  </w:style>
  <w:style w:type="paragraph" w:customStyle="1" w:styleId="Isi2">
    <w:name w:val="Isi 2"/>
    <w:basedOn w:val="Normal"/>
    <w:link w:val="Isi2Char"/>
    <w:qFormat/>
    <w:rsid w:val="00F04BEC"/>
    <w:pPr>
      <w:spacing w:line="360" w:lineRule="auto"/>
      <w:ind w:firstLine="540"/>
      <w:jc w:val="both"/>
    </w:pPr>
    <w:rPr>
      <w:szCs w:val="24"/>
    </w:rPr>
  </w:style>
  <w:style w:type="character" w:customStyle="1" w:styleId="Isi2Char">
    <w:name w:val="Isi 2 Char"/>
    <w:basedOn w:val="DefaultParagraphFont"/>
    <w:link w:val="Isi2"/>
    <w:rsid w:val="00F04BEC"/>
    <w:rPr>
      <w:rFonts w:ascii="Garamond" w:eastAsiaTheme="minorEastAsia" w:hAnsi="Garamond" w:cs="Arial"/>
      <w:noProof/>
      <w:sz w:val="24"/>
      <w:szCs w:val="24"/>
    </w:rPr>
  </w:style>
  <w:style w:type="paragraph" w:customStyle="1" w:styleId="Kutipan1">
    <w:name w:val="Kutipan1"/>
    <w:basedOn w:val="Normal"/>
    <w:link w:val="KutipanChar"/>
    <w:qFormat/>
    <w:rsid w:val="00F04BEC"/>
    <w:pPr>
      <w:spacing w:before="100" w:beforeAutospacing="1" w:after="100" w:afterAutospacing="1"/>
      <w:ind w:left="547"/>
      <w:jc w:val="both"/>
    </w:pPr>
    <w:rPr>
      <w:sz w:val="20"/>
    </w:rPr>
  </w:style>
  <w:style w:type="character" w:customStyle="1" w:styleId="KutipanChar">
    <w:name w:val="Kutipan Char"/>
    <w:basedOn w:val="DefaultParagraphFont"/>
    <w:link w:val="Kutipan1"/>
    <w:rsid w:val="00F04BEC"/>
    <w:rPr>
      <w:rFonts w:ascii="Garamond" w:eastAsiaTheme="minorEastAsia" w:hAnsi="Garamond" w:cs="Arial"/>
      <w:noProof/>
      <w:sz w:val="20"/>
      <w:szCs w:val="20"/>
    </w:rPr>
  </w:style>
  <w:style w:type="paragraph" w:customStyle="1" w:styleId="DaftarPustaka">
    <w:name w:val="Daftar Pustaka"/>
    <w:basedOn w:val="Normal"/>
    <w:link w:val="DaftarPustakaChar"/>
    <w:qFormat/>
    <w:rsid w:val="00F04BEC"/>
    <w:pPr>
      <w:spacing w:after="100" w:afterAutospacing="1"/>
      <w:ind w:left="562" w:hanging="562"/>
      <w:jc w:val="both"/>
    </w:pPr>
    <w:rPr>
      <w:szCs w:val="24"/>
    </w:rPr>
  </w:style>
  <w:style w:type="character" w:customStyle="1" w:styleId="DaftarPustakaChar">
    <w:name w:val="Daftar Pustaka Char"/>
    <w:basedOn w:val="DefaultParagraphFont"/>
    <w:link w:val="DaftarPustaka"/>
    <w:rsid w:val="00F04BEC"/>
    <w:rPr>
      <w:rFonts w:ascii="Garamond" w:eastAsiaTheme="minorEastAsia" w:hAnsi="Garamond" w:cs="Arial"/>
      <w:noProof/>
      <w:sz w:val="24"/>
      <w:szCs w:val="24"/>
    </w:rPr>
  </w:style>
  <w:style w:type="paragraph" w:customStyle="1" w:styleId="Ringkasan">
    <w:name w:val="Ringkasan"/>
    <w:basedOn w:val="Normal"/>
    <w:link w:val="RingkasanChar"/>
    <w:qFormat/>
    <w:rsid w:val="00F04BEC"/>
    <w:pPr>
      <w:ind w:firstLine="567"/>
      <w:jc w:val="both"/>
    </w:pPr>
    <w:rPr>
      <w:rFonts w:ascii="Arial Narrow" w:hAnsi="Arial Narrow"/>
      <w:szCs w:val="24"/>
    </w:rPr>
  </w:style>
  <w:style w:type="character" w:customStyle="1" w:styleId="RingkasanChar">
    <w:name w:val="Ringkasan Char"/>
    <w:basedOn w:val="DefaultParagraphFont"/>
    <w:link w:val="Ringkasan"/>
    <w:rsid w:val="00F04BEC"/>
    <w:rPr>
      <w:rFonts w:ascii="Arial Narrow" w:eastAsiaTheme="minorEastAsia" w:hAnsi="Arial Narrow" w:cs="Arial"/>
      <w:noProof/>
      <w:sz w:val="24"/>
      <w:szCs w:val="24"/>
    </w:rPr>
  </w:style>
  <w:style w:type="paragraph" w:customStyle="1" w:styleId="SUBBARUU">
    <w:name w:val="SUB BARUU"/>
    <w:basedOn w:val="Normal"/>
    <w:link w:val="SUBBARUUChar"/>
    <w:qFormat/>
    <w:rsid w:val="00F04BEC"/>
    <w:pPr>
      <w:spacing w:line="360" w:lineRule="auto"/>
      <w:contextualSpacing/>
      <w:jc w:val="both"/>
    </w:pPr>
    <w:rPr>
      <w:rFonts w:eastAsia="Times New Roman"/>
      <w:szCs w:val="24"/>
      <w:u w:val="single"/>
      <w:lang w:val="en-US"/>
    </w:rPr>
  </w:style>
  <w:style w:type="character" w:customStyle="1" w:styleId="SUBBARUUChar">
    <w:name w:val="SUB BARUU Char"/>
    <w:basedOn w:val="DefaultParagraphFont"/>
    <w:link w:val="SUBBARUU"/>
    <w:rsid w:val="00F04BEC"/>
    <w:rPr>
      <w:rFonts w:ascii="Garamond" w:eastAsia="Times New Roman" w:hAnsi="Garamond" w:cs="Arial"/>
      <w:noProof/>
      <w:sz w:val="24"/>
      <w:szCs w:val="24"/>
      <w:u w:val="single"/>
      <w:lang w:val="en-US"/>
    </w:rPr>
  </w:style>
  <w:style w:type="table" w:styleId="TableGrid">
    <w:name w:val="Table Grid"/>
    <w:basedOn w:val="TableNormal"/>
    <w:uiPriority w:val="39"/>
    <w:rsid w:val="00F04BEC"/>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takunci">
    <w:name w:val="kata kunci"/>
    <w:basedOn w:val="Normal"/>
    <w:link w:val="katakunciChar"/>
    <w:qFormat/>
    <w:rsid w:val="00F04BEC"/>
    <w:rPr>
      <w:rFonts w:ascii="Arial Narrow" w:hAnsi="Arial Narrow"/>
      <w:i/>
      <w:szCs w:val="24"/>
      <w:lang w:val="pt-BR"/>
    </w:rPr>
  </w:style>
  <w:style w:type="character" w:customStyle="1" w:styleId="katakunciChar">
    <w:name w:val="kata kunci Char"/>
    <w:basedOn w:val="DefaultParagraphFont"/>
    <w:link w:val="katakunci"/>
    <w:rsid w:val="00F04BEC"/>
    <w:rPr>
      <w:rFonts w:ascii="Arial Narrow" w:eastAsiaTheme="minorEastAsia" w:hAnsi="Arial Narrow" w:cs="Arial"/>
      <w:i/>
      <w:noProof/>
      <w:sz w:val="24"/>
      <w:szCs w:val="24"/>
      <w:lang w:val="pt-BR"/>
    </w:rPr>
  </w:style>
  <w:style w:type="paragraph" w:customStyle="1" w:styleId="abstract">
    <w:name w:val="abstract"/>
    <w:basedOn w:val="Ringkasan"/>
    <w:link w:val="abstractChar"/>
    <w:qFormat/>
    <w:rsid w:val="00F04BEC"/>
    <w:rPr>
      <w:rFonts w:eastAsia="Calibri"/>
      <w:i/>
    </w:rPr>
  </w:style>
  <w:style w:type="character" w:customStyle="1" w:styleId="abstractChar">
    <w:name w:val="abstract Char"/>
    <w:basedOn w:val="RingkasanChar"/>
    <w:link w:val="abstract"/>
    <w:rsid w:val="00F04BEC"/>
    <w:rPr>
      <w:rFonts w:ascii="Arial Narrow" w:eastAsia="Calibri" w:hAnsi="Arial Narrow" w:cs="Arial"/>
      <w:i/>
      <w:noProof/>
      <w:sz w:val="24"/>
      <w:szCs w:val="24"/>
    </w:rPr>
  </w:style>
  <w:style w:type="paragraph" w:customStyle="1" w:styleId="isi10">
    <w:name w:val="isi 1"/>
    <w:basedOn w:val="Normal"/>
    <w:link w:val="isi1Char0"/>
    <w:rsid w:val="00F04BEC"/>
    <w:pPr>
      <w:widowControl/>
      <w:autoSpaceDE/>
      <w:autoSpaceDN/>
      <w:adjustRightInd/>
      <w:spacing w:line="360" w:lineRule="auto"/>
      <w:jc w:val="both"/>
    </w:pPr>
    <w:rPr>
      <w:rFonts w:eastAsiaTheme="minorHAnsi" w:cstheme="minorBidi"/>
      <w:noProof w:val="0"/>
      <w:szCs w:val="22"/>
      <w:lang w:val="en-US"/>
    </w:rPr>
  </w:style>
  <w:style w:type="character" w:customStyle="1" w:styleId="isi1Char0">
    <w:name w:val="isi 1 Char"/>
    <w:basedOn w:val="DefaultParagraphFont"/>
    <w:link w:val="isi10"/>
    <w:rsid w:val="00F04BEC"/>
    <w:rPr>
      <w:rFonts w:ascii="Garamond" w:hAnsi="Garamond"/>
      <w:sz w:val="24"/>
      <w:lang w:val="en-US"/>
    </w:rPr>
  </w:style>
  <w:style w:type="paragraph" w:customStyle="1" w:styleId="List1">
    <w:name w:val="List1"/>
    <w:basedOn w:val="ListParagraph"/>
    <w:qFormat/>
    <w:rsid w:val="003A18EE"/>
    <w:pPr>
      <w:widowControl/>
      <w:tabs>
        <w:tab w:val="num" w:pos="360"/>
      </w:tabs>
      <w:autoSpaceDE/>
      <w:autoSpaceDN/>
      <w:adjustRightInd/>
      <w:spacing w:before="120" w:line="360" w:lineRule="auto"/>
      <w:ind w:left="357" w:right="45"/>
      <w:contextualSpacing w:val="0"/>
      <w:jc w:val="both"/>
    </w:pPr>
    <w:rPr>
      <w:rFonts w:eastAsiaTheme="minorHAnsi" w:cstheme="minorBidi"/>
      <w:b/>
      <w:i/>
      <w:noProof w:val="0"/>
      <w:szCs w:val="22"/>
      <w:lang w:val="en-US"/>
    </w:rPr>
  </w:style>
  <w:style w:type="character" w:customStyle="1" w:styleId="Heading1Char">
    <w:name w:val="Heading 1 Char"/>
    <w:basedOn w:val="DefaultParagraphFont"/>
    <w:link w:val="Heading1"/>
    <w:uiPriority w:val="9"/>
    <w:rsid w:val="00F04BEC"/>
    <w:rPr>
      <w:rFonts w:asciiTheme="majorHAnsi" w:eastAsiaTheme="majorEastAsia" w:hAnsiTheme="majorHAnsi" w:cstheme="majorBidi"/>
      <w:b/>
      <w:bCs/>
      <w:noProof/>
      <w:color w:val="365F91" w:themeColor="accent1" w:themeShade="BF"/>
      <w:sz w:val="28"/>
      <w:szCs w:val="28"/>
    </w:rPr>
  </w:style>
  <w:style w:type="paragraph" w:styleId="BalloonText">
    <w:name w:val="Balloon Text"/>
    <w:basedOn w:val="Normal"/>
    <w:link w:val="BalloonTextChar"/>
    <w:uiPriority w:val="99"/>
    <w:semiHidden/>
    <w:unhideWhenUsed/>
    <w:rsid w:val="00F04BEC"/>
    <w:rPr>
      <w:rFonts w:ascii="Tahoma" w:hAnsi="Tahoma" w:cs="Tahoma"/>
      <w:sz w:val="16"/>
      <w:szCs w:val="16"/>
    </w:rPr>
  </w:style>
  <w:style w:type="character" w:customStyle="1" w:styleId="BalloonTextChar">
    <w:name w:val="Balloon Text Char"/>
    <w:basedOn w:val="DefaultParagraphFont"/>
    <w:link w:val="BalloonText"/>
    <w:uiPriority w:val="99"/>
    <w:semiHidden/>
    <w:rsid w:val="00F04BEC"/>
    <w:rPr>
      <w:rFonts w:ascii="Tahoma" w:eastAsiaTheme="minorEastAsia" w:hAnsi="Tahoma" w:cs="Tahoma"/>
      <w:noProof/>
      <w:sz w:val="16"/>
      <w:szCs w:val="16"/>
    </w:rPr>
  </w:style>
  <w:style w:type="character" w:customStyle="1" w:styleId="TitleChar">
    <w:name w:val="Title Char"/>
    <w:basedOn w:val="DefaultParagraphFont"/>
    <w:link w:val="Title"/>
    <w:uiPriority w:val="10"/>
    <w:rsid w:val="00F04BEC"/>
    <w:rPr>
      <w:rFonts w:asciiTheme="majorHAnsi" w:eastAsiaTheme="majorEastAsia" w:hAnsiTheme="majorHAnsi" w:cstheme="majorBidi"/>
      <w:noProof/>
      <w:color w:val="17365D" w:themeColor="text2" w:themeShade="BF"/>
      <w:spacing w:val="5"/>
      <w:kern w:val="28"/>
      <w:sz w:val="52"/>
      <w:szCs w:val="52"/>
    </w:rPr>
  </w:style>
  <w:style w:type="paragraph" w:customStyle="1" w:styleId="judultabel">
    <w:name w:val="judul tabel"/>
    <w:basedOn w:val="JudulGambar"/>
    <w:link w:val="judultabelChar"/>
    <w:qFormat/>
    <w:rsid w:val="003A18EE"/>
    <w:pPr>
      <w:jc w:val="center"/>
    </w:pPr>
  </w:style>
  <w:style w:type="paragraph" w:customStyle="1" w:styleId="sumbergambar">
    <w:name w:val="sumber gambar"/>
    <w:basedOn w:val="JudulGambar"/>
    <w:link w:val="sumbergambarChar"/>
    <w:qFormat/>
    <w:rsid w:val="00D736C5"/>
    <w:pPr>
      <w:spacing w:after="100" w:afterAutospacing="1"/>
    </w:pPr>
  </w:style>
  <w:style w:type="character" w:customStyle="1" w:styleId="judultabelChar">
    <w:name w:val="judul tabel Char"/>
    <w:basedOn w:val="JudulGambarChar"/>
    <w:link w:val="judultabel"/>
    <w:rsid w:val="003A18EE"/>
    <w:rPr>
      <w:rFonts w:ascii="Garamond" w:eastAsiaTheme="minorEastAsia" w:hAnsi="Garamond" w:cs="Arial"/>
      <w:noProof/>
      <w:sz w:val="20"/>
      <w:szCs w:val="20"/>
    </w:rPr>
  </w:style>
  <w:style w:type="character" w:styleId="Hyperlink">
    <w:name w:val="Hyperlink"/>
    <w:basedOn w:val="DefaultParagraphFont"/>
    <w:uiPriority w:val="99"/>
    <w:unhideWhenUsed/>
    <w:rsid w:val="00D736C5"/>
    <w:rPr>
      <w:color w:val="0000FF" w:themeColor="hyperlink"/>
      <w:u w:val="single"/>
    </w:rPr>
  </w:style>
  <w:style w:type="character" w:customStyle="1" w:styleId="sumbergambarChar">
    <w:name w:val="sumber gambar Char"/>
    <w:basedOn w:val="JudulGambarChar"/>
    <w:link w:val="sumbergambar"/>
    <w:rsid w:val="00D736C5"/>
    <w:rPr>
      <w:rFonts w:ascii="Garamond" w:eastAsiaTheme="minorEastAsia" w:hAnsi="Garamond" w:cs="Arial"/>
      <w:noProof/>
      <w:sz w:val="20"/>
      <w:szCs w:val="20"/>
    </w:rPr>
  </w:style>
  <w:style w:type="paragraph" w:styleId="Header">
    <w:name w:val="header"/>
    <w:basedOn w:val="Normal"/>
    <w:link w:val="HeaderChar"/>
    <w:uiPriority w:val="99"/>
    <w:unhideWhenUsed/>
    <w:rsid w:val="0044329A"/>
    <w:pPr>
      <w:tabs>
        <w:tab w:val="center" w:pos="4680"/>
        <w:tab w:val="right" w:pos="9360"/>
      </w:tabs>
    </w:pPr>
  </w:style>
  <w:style w:type="character" w:customStyle="1" w:styleId="HeaderChar">
    <w:name w:val="Header Char"/>
    <w:basedOn w:val="DefaultParagraphFont"/>
    <w:link w:val="Header"/>
    <w:uiPriority w:val="99"/>
    <w:rsid w:val="0044329A"/>
    <w:rPr>
      <w:rFonts w:ascii="Garamond" w:eastAsiaTheme="minorEastAsia" w:hAnsi="Garamond" w:cs="Arial"/>
      <w:noProof/>
      <w:sz w:val="24"/>
      <w:szCs w:val="20"/>
    </w:rPr>
  </w:style>
  <w:style w:type="paragraph" w:styleId="Footer">
    <w:name w:val="footer"/>
    <w:basedOn w:val="Normal"/>
    <w:link w:val="FooterChar"/>
    <w:uiPriority w:val="99"/>
    <w:unhideWhenUsed/>
    <w:rsid w:val="0044329A"/>
    <w:pPr>
      <w:tabs>
        <w:tab w:val="center" w:pos="4680"/>
        <w:tab w:val="right" w:pos="9360"/>
      </w:tabs>
    </w:pPr>
  </w:style>
  <w:style w:type="character" w:customStyle="1" w:styleId="FooterChar">
    <w:name w:val="Footer Char"/>
    <w:basedOn w:val="DefaultParagraphFont"/>
    <w:link w:val="Footer"/>
    <w:uiPriority w:val="99"/>
    <w:rsid w:val="0044329A"/>
    <w:rPr>
      <w:rFonts w:ascii="Garamond" w:eastAsiaTheme="minorEastAsia" w:hAnsi="Garamond" w:cs="Arial"/>
      <w:noProof/>
      <w:sz w:val="24"/>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rPr>
    <w:tblPr>
      <w:tblStyleRowBandSize w:val="1"/>
      <w:tblStyleColBandSize w:val="1"/>
    </w:tblPr>
  </w:style>
  <w:style w:type="table" w:customStyle="1" w:styleId="a0">
    <w:basedOn w:val="TableNormal"/>
    <w:rPr>
      <w:rFonts w:ascii="Times New Roman" w:eastAsia="Times New Roman" w:hAnsi="Times New Roman" w:cs="Times New Roman"/>
    </w:rPr>
    <w:tblPr>
      <w:tblStyleRowBandSize w:val="1"/>
      <w:tblStyleColBandSize w:val="1"/>
    </w:tblPr>
  </w:style>
  <w:style w:type="table" w:customStyle="1" w:styleId="a1">
    <w:basedOn w:val="TableNormal"/>
    <w:rPr>
      <w:rFonts w:ascii="Times New Roman" w:eastAsia="Times New Roman" w:hAnsi="Times New Roman" w:cs="Times New Roman"/>
    </w:rPr>
    <w:tblPr>
      <w:tblStyleRowBandSize w:val="1"/>
      <w:tblStyleColBandSize w:val="1"/>
    </w:tblPr>
  </w:style>
  <w:style w:type="paragraph" w:customStyle="1" w:styleId="JudulSection">
    <w:name w:val="Judul Section"/>
    <w:basedOn w:val="Heading1"/>
    <w:link w:val="JudulSectionChar"/>
    <w:qFormat/>
    <w:rsid w:val="002F28D3"/>
    <w:pPr>
      <w:tabs>
        <w:tab w:val="left" w:pos="284"/>
      </w:tabs>
      <w:spacing w:before="120" w:line="360" w:lineRule="auto"/>
      <w:jc w:val="both"/>
    </w:pPr>
    <w:rPr>
      <w:rFonts w:ascii="Garamond" w:hAnsi="Garamond"/>
      <w:color w:val="auto"/>
      <w:sz w:val="24"/>
      <w:szCs w:val="20"/>
    </w:rPr>
  </w:style>
  <w:style w:type="character" w:customStyle="1" w:styleId="JudulSectionChar">
    <w:name w:val="Judul Section Char"/>
    <w:basedOn w:val="ListParagraphChar"/>
    <w:link w:val="JudulSection"/>
    <w:rsid w:val="002F28D3"/>
    <w:rPr>
      <w:rFonts w:ascii="Garamond" w:eastAsiaTheme="majorEastAsia" w:hAnsi="Garamond" w:cstheme="majorBidi"/>
      <w:b/>
      <w:bCs/>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454637">
      <w:bodyDiv w:val="1"/>
      <w:marLeft w:val="0"/>
      <w:marRight w:val="0"/>
      <w:marTop w:val="0"/>
      <w:marBottom w:val="0"/>
      <w:divBdr>
        <w:top w:val="none" w:sz="0" w:space="0" w:color="auto"/>
        <w:left w:val="none" w:sz="0" w:space="0" w:color="auto"/>
        <w:bottom w:val="none" w:sz="0" w:space="0" w:color="auto"/>
        <w:right w:val="none" w:sz="0" w:space="0" w:color="auto"/>
      </w:divBdr>
    </w:div>
    <w:div w:id="952787075">
      <w:bodyDiv w:val="1"/>
      <w:marLeft w:val="0"/>
      <w:marRight w:val="0"/>
      <w:marTop w:val="0"/>
      <w:marBottom w:val="0"/>
      <w:divBdr>
        <w:top w:val="none" w:sz="0" w:space="0" w:color="auto"/>
        <w:left w:val="none" w:sz="0" w:space="0" w:color="auto"/>
        <w:bottom w:val="none" w:sz="0" w:space="0" w:color="auto"/>
        <w:right w:val="none" w:sz="0" w:space="0" w:color="auto"/>
      </w:divBdr>
    </w:div>
    <w:div w:id="956519863">
      <w:bodyDiv w:val="1"/>
      <w:marLeft w:val="0"/>
      <w:marRight w:val="0"/>
      <w:marTop w:val="0"/>
      <w:marBottom w:val="0"/>
      <w:divBdr>
        <w:top w:val="none" w:sz="0" w:space="0" w:color="auto"/>
        <w:left w:val="none" w:sz="0" w:space="0" w:color="auto"/>
        <w:bottom w:val="none" w:sz="0" w:space="0" w:color="auto"/>
        <w:right w:val="none" w:sz="0" w:space="0" w:color="auto"/>
      </w:divBdr>
      <w:divsChild>
        <w:div w:id="1380016282">
          <w:marLeft w:val="0"/>
          <w:marRight w:val="0"/>
          <w:marTop w:val="0"/>
          <w:marBottom w:val="0"/>
          <w:divBdr>
            <w:top w:val="none" w:sz="0" w:space="0" w:color="auto"/>
            <w:left w:val="none" w:sz="0" w:space="0" w:color="auto"/>
            <w:bottom w:val="none" w:sz="0" w:space="0" w:color="auto"/>
            <w:right w:val="none" w:sz="0" w:space="0" w:color="auto"/>
          </w:divBdr>
          <w:divsChild>
            <w:div w:id="872767895">
              <w:marLeft w:val="0"/>
              <w:marRight w:val="0"/>
              <w:marTop w:val="0"/>
              <w:marBottom w:val="0"/>
              <w:divBdr>
                <w:top w:val="none" w:sz="0" w:space="0" w:color="auto"/>
                <w:left w:val="none" w:sz="0" w:space="0" w:color="auto"/>
                <w:bottom w:val="none" w:sz="0" w:space="0" w:color="auto"/>
                <w:right w:val="none" w:sz="0" w:space="0" w:color="auto"/>
              </w:divBdr>
              <w:divsChild>
                <w:div w:id="74982277">
                  <w:marLeft w:val="0"/>
                  <w:marRight w:val="0"/>
                  <w:marTop w:val="0"/>
                  <w:marBottom w:val="0"/>
                  <w:divBdr>
                    <w:top w:val="none" w:sz="0" w:space="0" w:color="auto"/>
                    <w:left w:val="none" w:sz="0" w:space="0" w:color="auto"/>
                    <w:bottom w:val="none" w:sz="0" w:space="0" w:color="auto"/>
                    <w:right w:val="none" w:sz="0" w:space="0" w:color="auto"/>
                  </w:divBdr>
                  <w:divsChild>
                    <w:div w:id="570236697">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864830225">
              <w:marLeft w:val="0"/>
              <w:marRight w:val="0"/>
              <w:marTop w:val="0"/>
              <w:marBottom w:val="0"/>
              <w:divBdr>
                <w:top w:val="none" w:sz="0" w:space="0" w:color="auto"/>
                <w:left w:val="none" w:sz="0" w:space="0" w:color="auto"/>
                <w:bottom w:val="none" w:sz="0" w:space="0" w:color="auto"/>
                <w:right w:val="none" w:sz="0" w:space="0" w:color="auto"/>
              </w:divBdr>
              <w:divsChild>
                <w:div w:id="1247375077">
                  <w:marLeft w:val="0"/>
                  <w:marRight w:val="0"/>
                  <w:marTop w:val="0"/>
                  <w:marBottom w:val="0"/>
                  <w:divBdr>
                    <w:top w:val="none" w:sz="0" w:space="0" w:color="auto"/>
                    <w:left w:val="none" w:sz="0" w:space="0" w:color="auto"/>
                    <w:bottom w:val="none" w:sz="0" w:space="0" w:color="auto"/>
                    <w:right w:val="none" w:sz="0" w:space="0" w:color="auto"/>
                  </w:divBdr>
                  <w:divsChild>
                    <w:div w:id="1728915871">
                      <w:marLeft w:val="0"/>
                      <w:marRight w:val="0"/>
                      <w:marTop w:val="0"/>
                      <w:marBottom w:val="0"/>
                      <w:divBdr>
                        <w:top w:val="none" w:sz="0" w:space="0" w:color="auto"/>
                        <w:left w:val="none" w:sz="0" w:space="0" w:color="auto"/>
                        <w:bottom w:val="none" w:sz="0" w:space="0" w:color="auto"/>
                        <w:right w:val="none" w:sz="0" w:space="0" w:color="auto"/>
                      </w:divBdr>
                      <w:divsChild>
                        <w:div w:id="1978140342">
                          <w:marLeft w:val="0"/>
                          <w:marRight w:val="0"/>
                          <w:marTop w:val="0"/>
                          <w:marBottom w:val="0"/>
                          <w:divBdr>
                            <w:top w:val="none" w:sz="0" w:space="0" w:color="auto"/>
                            <w:left w:val="none" w:sz="0" w:space="0" w:color="auto"/>
                            <w:bottom w:val="none" w:sz="0" w:space="0" w:color="auto"/>
                            <w:right w:val="none" w:sz="0" w:space="0" w:color="auto"/>
                          </w:divBdr>
                        </w:div>
                        <w:div w:id="384527253">
                          <w:marLeft w:val="0"/>
                          <w:marRight w:val="0"/>
                          <w:marTop w:val="0"/>
                          <w:marBottom w:val="0"/>
                          <w:divBdr>
                            <w:top w:val="none" w:sz="0" w:space="0" w:color="auto"/>
                            <w:left w:val="none" w:sz="0" w:space="0" w:color="auto"/>
                            <w:bottom w:val="none" w:sz="0" w:space="0" w:color="auto"/>
                            <w:right w:val="none" w:sz="0" w:space="0" w:color="auto"/>
                          </w:divBdr>
                          <w:divsChild>
                            <w:div w:id="2093500745">
                              <w:marLeft w:val="0"/>
                              <w:marRight w:val="300"/>
                              <w:marTop w:val="180"/>
                              <w:marBottom w:val="0"/>
                              <w:divBdr>
                                <w:top w:val="none" w:sz="0" w:space="0" w:color="auto"/>
                                <w:left w:val="none" w:sz="0" w:space="0" w:color="auto"/>
                                <w:bottom w:val="none" w:sz="0" w:space="0" w:color="auto"/>
                                <w:right w:val="none" w:sz="0" w:space="0" w:color="auto"/>
                              </w:divBdr>
                              <w:divsChild>
                                <w:div w:id="188744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457731">
          <w:marLeft w:val="0"/>
          <w:marRight w:val="0"/>
          <w:marTop w:val="0"/>
          <w:marBottom w:val="0"/>
          <w:divBdr>
            <w:top w:val="none" w:sz="0" w:space="0" w:color="auto"/>
            <w:left w:val="none" w:sz="0" w:space="0" w:color="auto"/>
            <w:bottom w:val="none" w:sz="0" w:space="0" w:color="auto"/>
            <w:right w:val="none" w:sz="0" w:space="0" w:color="auto"/>
          </w:divBdr>
          <w:divsChild>
            <w:div w:id="1247156177">
              <w:marLeft w:val="0"/>
              <w:marRight w:val="0"/>
              <w:marTop w:val="0"/>
              <w:marBottom w:val="0"/>
              <w:divBdr>
                <w:top w:val="none" w:sz="0" w:space="0" w:color="auto"/>
                <w:left w:val="none" w:sz="0" w:space="0" w:color="auto"/>
                <w:bottom w:val="none" w:sz="0" w:space="0" w:color="auto"/>
                <w:right w:val="none" w:sz="0" w:space="0" w:color="auto"/>
              </w:divBdr>
              <w:divsChild>
                <w:div w:id="551768795">
                  <w:marLeft w:val="0"/>
                  <w:marRight w:val="0"/>
                  <w:marTop w:val="0"/>
                  <w:marBottom w:val="0"/>
                  <w:divBdr>
                    <w:top w:val="none" w:sz="0" w:space="0" w:color="auto"/>
                    <w:left w:val="none" w:sz="0" w:space="0" w:color="auto"/>
                    <w:bottom w:val="none" w:sz="0" w:space="0" w:color="auto"/>
                    <w:right w:val="none" w:sz="0" w:space="0" w:color="auto"/>
                  </w:divBdr>
                  <w:divsChild>
                    <w:div w:id="587739140">
                      <w:marLeft w:val="0"/>
                      <w:marRight w:val="0"/>
                      <w:marTop w:val="0"/>
                      <w:marBottom w:val="0"/>
                      <w:divBdr>
                        <w:top w:val="none" w:sz="0" w:space="0" w:color="auto"/>
                        <w:left w:val="none" w:sz="0" w:space="0" w:color="auto"/>
                        <w:bottom w:val="none" w:sz="0" w:space="0" w:color="auto"/>
                        <w:right w:val="none" w:sz="0" w:space="0" w:color="auto"/>
                      </w:divBdr>
                      <w:divsChild>
                        <w:div w:id="22683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0765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5.png"/><Relationship Id="rId16" Type="http://schemas.openxmlformats.org/officeDocument/2006/relationships/image" Target="media/image3.png"/><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image" Target="media/image53.png"/><Relationship Id="rId74" Type="http://schemas.openxmlformats.org/officeDocument/2006/relationships/image" Target="media/image61.png"/><Relationship Id="rId5" Type="http://schemas.openxmlformats.org/officeDocument/2006/relationships/webSettings" Target="webSettings.xml"/><Relationship Id="rId61" Type="http://schemas.openxmlformats.org/officeDocument/2006/relationships/image" Target="media/image48.png"/><Relationship Id="rId19" Type="http://schemas.openxmlformats.org/officeDocument/2006/relationships/image" Target="media/image6.png"/><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image" Target="media/image56.png"/><Relationship Id="rId77"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38.png"/><Relationship Id="rId72" Type="http://schemas.openxmlformats.org/officeDocument/2006/relationships/image" Target="media/image59.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jpeg"/><Relationship Id="rId67" Type="http://schemas.openxmlformats.org/officeDocument/2006/relationships/image" Target="media/image54.png"/><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image" Target="media/image6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footer" Target="footer1.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5.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jpe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8.png"/><Relationship Id="rId2" Type="http://schemas.openxmlformats.org/officeDocument/2006/relationships/numbering" Target="numbering.xml"/><Relationship Id="rId29"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BUQnlZ345/Pz4AakYxBZSGAXgw==">AMUW2mWGHXwmDc+WcRFxxH+qxhTmbZXnz9CV4Me4AqhX5vqEzJ63zvwszP8evXrJjJN29cB4evSUMFxmZFt16MY9KLNfySIIGE8EsSSbjqE3AnjoTZONbHvTnawcQGR8gqslF1pEeGMQ85zeshI9LBiieU3fH7zuh+juY/oENb2h5paKNXs0sxU=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6884</Words>
  <Characters>39242</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Nusa Putra</cp:lastModifiedBy>
  <cp:revision>2</cp:revision>
  <dcterms:created xsi:type="dcterms:W3CDTF">2024-03-14T09:29:00Z</dcterms:created>
  <dcterms:modified xsi:type="dcterms:W3CDTF">2024-03-14T09:29:00Z</dcterms:modified>
</cp:coreProperties>
</file>