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68" w:rsidRDefault="00357C8A">
      <w:pPr>
        <w:jc w:val="center"/>
        <w:rPr>
          <w:sz w:val="18"/>
          <w:szCs w:val="18"/>
        </w:rPr>
      </w:pPr>
      <w:r>
        <w:rPr>
          <w:b/>
          <w:sz w:val="28"/>
          <w:szCs w:val="28"/>
          <w:lang w:val="en-US"/>
        </w:rPr>
        <w:t xml:space="preserve">PERBANDINGAN SINGLE MOVING AVERAGE DAN SIMULASI MONTE CARLO DALAM PREDIKSI PENGGUNAAN BAHAN BAKU ROTI </w:t>
      </w:r>
      <w:bookmarkStart w:id="0" w:name="_GoBack"/>
      <w:bookmarkEnd w:id="0"/>
    </w:p>
    <w:p w:rsidR="00F66668" w:rsidRDefault="00F66668">
      <w:pPr>
        <w:jc w:val="center"/>
        <w:rPr>
          <w:sz w:val="24"/>
          <w:szCs w:val="24"/>
        </w:rPr>
      </w:pPr>
    </w:p>
    <w:p w:rsidR="00F66668" w:rsidRDefault="00732B3A">
      <w:pPr>
        <w:jc w:val="center"/>
        <w:rPr>
          <w:b/>
          <w:sz w:val="22"/>
          <w:szCs w:val="22"/>
        </w:rPr>
      </w:pPr>
      <w:r>
        <w:rPr>
          <w:b/>
          <w:sz w:val="22"/>
          <w:szCs w:val="22"/>
        </w:rPr>
        <w:t>Christine Natalia</w:t>
      </w:r>
      <w:r w:rsidR="00F8624C">
        <w:rPr>
          <w:b/>
          <w:sz w:val="22"/>
          <w:szCs w:val="22"/>
          <w:vertAlign w:val="superscript"/>
        </w:rPr>
        <w:t>1</w:t>
      </w:r>
      <w:r w:rsidR="00F8624C">
        <w:rPr>
          <w:b/>
          <w:sz w:val="22"/>
          <w:szCs w:val="22"/>
        </w:rPr>
        <w:t xml:space="preserve">, </w:t>
      </w:r>
      <w:r>
        <w:rPr>
          <w:b/>
          <w:sz w:val="22"/>
          <w:szCs w:val="22"/>
        </w:rPr>
        <w:t>Chendrasari Wahyu Oktavia</w:t>
      </w:r>
      <w:r w:rsidR="00F8624C">
        <w:rPr>
          <w:b/>
          <w:sz w:val="22"/>
          <w:szCs w:val="22"/>
          <w:vertAlign w:val="superscript"/>
        </w:rPr>
        <w:t>2</w:t>
      </w:r>
    </w:p>
    <w:p w:rsidR="00732B3A" w:rsidRDefault="00732B3A" w:rsidP="00732B3A">
      <w:pPr>
        <w:jc w:val="center"/>
      </w:pPr>
      <w:r>
        <w:rPr>
          <w:vertAlign w:val="superscript"/>
        </w:rPr>
        <w:t>1</w:t>
      </w:r>
      <w:r>
        <w:rPr>
          <w:vertAlign w:val="superscript"/>
        </w:rPr>
        <w:t>)</w:t>
      </w:r>
      <w:r>
        <w:t xml:space="preserve"> Program Studi Teknik Industri, Fakultas Teknik, Univeritas </w:t>
      </w:r>
      <w:r w:rsidR="00954744">
        <w:t>Katolik Indonesia Atma Jaya</w:t>
      </w:r>
    </w:p>
    <w:p w:rsidR="00F66668" w:rsidRDefault="00F8624C" w:rsidP="00732B3A">
      <w:pPr>
        <w:jc w:val="center"/>
      </w:pPr>
      <w:r>
        <w:rPr>
          <w:vertAlign w:val="superscript"/>
        </w:rPr>
        <w:t>2)</w:t>
      </w:r>
      <w:r>
        <w:t xml:space="preserve"> Program Studi Teknik Industri, Fakultas Teknik, Univeritas </w:t>
      </w:r>
      <w:r w:rsidR="00732B3A">
        <w:t>Wijaya Putra</w:t>
      </w:r>
    </w:p>
    <w:p w:rsidR="006049CE" w:rsidRDefault="00F8624C" w:rsidP="006049CE">
      <w:pPr>
        <w:jc w:val="center"/>
        <w:rPr>
          <w:b/>
          <w:sz w:val="24"/>
          <w:szCs w:val="24"/>
        </w:rPr>
      </w:pPr>
      <w:r>
        <w:t xml:space="preserve">Jl. </w:t>
      </w:r>
      <w:r w:rsidR="006049CE">
        <w:rPr>
          <w:rStyle w:val="lrzxr"/>
        </w:rPr>
        <w:t>Jend. Sudirman No.51, RW.4, Karet Semanggi, Jakarta 12930</w:t>
      </w:r>
    </w:p>
    <w:p w:rsidR="00F66668" w:rsidRDefault="00F8624C" w:rsidP="00954744">
      <w:pPr>
        <w:jc w:val="center"/>
      </w:pPr>
      <w:r>
        <w:t xml:space="preserve">Email: </w:t>
      </w:r>
      <w:r w:rsidR="00954744" w:rsidRPr="00954744">
        <w:t>chrisnatalia@atmajaya.ac.id</w:t>
      </w:r>
      <w:r>
        <w:t xml:space="preserve">, </w:t>
      </w:r>
      <w:r w:rsidR="00732B3A">
        <w:t>chendrasariwahyu</w:t>
      </w:r>
      <w:r>
        <w:t>@</w:t>
      </w:r>
      <w:r w:rsidR="00732B3A">
        <w:t>uwp.ac.id</w:t>
      </w:r>
    </w:p>
    <w:p w:rsidR="00F66668" w:rsidRDefault="00F66668">
      <w:pPr>
        <w:jc w:val="center"/>
      </w:pPr>
    </w:p>
    <w:p w:rsidR="00F66668" w:rsidRDefault="00F8624C">
      <w:pPr>
        <w:jc w:val="center"/>
        <w:rPr>
          <w:b/>
          <w:sz w:val="24"/>
          <w:szCs w:val="24"/>
        </w:rPr>
      </w:pPr>
      <w:r>
        <w:rPr>
          <w:b/>
          <w:sz w:val="24"/>
          <w:szCs w:val="24"/>
        </w:rPr>
        <w:t>Abstrak</w:t>
      </w:r>
    </w:p>
    <w:p w:rsidR="00361F42" w:rsidRPr="008173D6" w:rsidRDefault="00357C8A">
      <w:pPr>
        <w:jc w:val="both"/>
        <w:rPr>
          <w:sz w:val="24"/>
          <w:szCs w:val="24"/>
        </w:rPr>
      </w:pPr>
      <w:r>
        <w:rPr>
          <w:sz w:val="24"/>
          <w:szCs w:val="24"/>
        </w:rPr>
        <w:t>Perusahaan XYZ merupakan perusahaan yang bergerak di bidang pengolahan roti. Kelancaran produksi perusahaan ini bergantung pada bahan baku yaitu tepung terigu.</w:t>
      </w:r>
      <w:r w:rsidR="00B1233B">
        <w:rPr>
          <w:sz w:val="24"/>
          <w:szCs w:val="24"/>
        </w:rPr>
        <w:t xml:space="preserve"> </w:t>
      </w:r>
      <w:r w:rsidR="00D54600">
        <w:rPr>
          <w:sz w:val="24"/>
          <w:szCs w:val="24"/>
        </w:rPr>
        <w:t xml:space="preserve">Setiap harinya, </w:t>
      </w:r>
      <w:r w:rsidR="00B1233B">
        <w:rPr>
          <w:sz w:val="24"/>
          <w:szCs w:val="24"/>
        </w:rPr>
        <w:t>pemakaian kebutuhan bahan baku tepung terigu cukup besar.</w:t>
      </w:r>
      <w:r w:rsidR="009C605C">
        <w:rPr>
          <w:sz w:val="24"/>
          <w:szCs w:val="24"/>
        </w:rPr>
        <w:t xml:space="preserve"> Akan tetapi, ketidakpastian dari hasil penjualan roti mempengaruhi pemakaian kebutuhan bahan baku </w:t>
      </w:r>
      <w:r w:rsidR="00AA48D6">
        <w:rPr>
          <w:sz w:val="24"/>
          <w:szCs w:val="24"/>
        </w:rPr>
        <w:t>menjadi tidak menentu.</w:t>
      </w:r>
      <w:r w:rsidR="005E024A">
        <w:rPr>
          <w:sz w:val="24"/>
          <w:szCs w:val="24"/>
        </w:rPr>
        <w:t xml:space="preserve"> </w:t>
      </w:r>
      <w:r w:rsidR="008E3CEF">
        <w:rPr>
          <w:sz w:val="24"/>
          <w:szCs w:val="24"/>
        </w:rPr>
        <w:t xml:space="preserve">Ketidakpastian pemakaian kebutuhan bahan baku menjadi permasalahan dari perusahaan </w:t>
      </w:r>
      <w:r w:rsidR="00D54600">
        <w:rPr>
          <w:sz w:val="24"/>
          <w:szCs w:val="24"/>
        </w:rPr>
        <w:t>yang didukung oleh</w:t>
      </w:r>
      <w:r w:rsidR="00361F42">
        <w:rPr>
          <w:sz w:val="24"/>
          <w:szCs w:val="24"/>
        </w:rPr>
        <w:t xml:space="preserve"> minimnya metode yang digunakan untuk menentukan besar kebutuhan bahan baku ke depannya. Oleh karena itu, tujuan penelitian ini adalah menentukan besarnya kebutuhan bahan baku yang mendekati kondisi aktual dengan menggunakan teknik peramalan dengan membandingkannya dengan 2 metode yaitu </w:t>
      </w:r>
      <w:r w:rsidR="00361F42" w:rsidRPr="00361F42">
        <w:rPr>
          <w:i/>
          <w:sz w:val="24"/>
          <w:szCs w:val="24"/>
        </w:rPr>
        <w:t>single moving average</w:t>
      </w:r>
      <w:r w:rsidR="00361F42">
        <w:rPr>
          <w:sz w:val="24"/>
          <w:szCs w:val="24"/>
        </w:rPr>
        <w:t xml:space="preserve"> dan simulasi </w:t>
      </w:r>
      <w:r w:rsidR="00361F42" w:rsidRPr="00361F42">
        <w:rPr>
          <w:i/>
          <w:sz w:val="24"/>
          <w:szCs w:val="24"/>
        </w:rPr>
        <w:t>monte carlo.</w:t>
      </w:r>
      <w:r w:rsidR="00540D89">
        <w:rPr>
          <w:sz w:val="24"/>
          <w:szCs w:val="24"/>
        </w:rPr>
        <w:t xml:space="preserve"> Hasil dari penelitian ini diperoleh perbandingan ukuran akurasi peramalan terhadap kond</w:t>
      </w:r>
      <w:r w:rsidR="00EA13C0">
        <w:rPr>
          <w:sz w:val="24"/>
          <w:szCs w:val="24"/>
        </w:rPr>
        <w:t xml:space="preserve">isi aktual untuk </w:t>
      </w:r>
      <w:r w:rsidR="00EA13C0" w:rsidRPr="005B5196">
        <w:rPr>
          <w:i/>
          <w:sz w:val="24"/>
          <w:szCs w:val="24"/>
        </w:rPr>
        <w:t>single moving average</w:t>
      </w:r>
      <w:r w:rsidR="00EA13C0">
        <w:rPr>
          <w:sz w:val="24"/>
          <w:szCs w:val="24"/>
        </w:rPr>
        <w:t xml:space="preserve"> sebesar 60% dan simulasi </w:t>
      </w:r>
      <w:r w:rsidR="00EA13C0" w:rsidRPr="005B5196">
        <w:rPr>
          <w:i/>
          <w:sz w:val="24"/>
          <w:szCs w:val="24"/>
        </w:rPr>
        <w:t>mon</w:t>
      </w:r>
      <w:r w:rsidR="005B5196" w:rsidRPr="005B5196">
        <w:rPr>
          <w:i/>
          <w:sz w:val="24"/>
          <w:szCs w:val="24"/>
        </w:rPr>
        <w:t>te carlo</w:t>
      </w:r>
      <w:r w:rsidR="005B5196">
        <w:rPr>
          <w:sz w:val="24"/>
          <w:szCs w:val="24"/>
        </w:rPr>
        <w:t xml:space="preserve"> sebesar 113%</w:t>
      </w:r>
      <w:r w:rsidR="00923167">
        <w:rPr>
          <w:sz w:val="24"/>
          <w:szCs w:val="24"/>
        </w:rPr>
        <w:t>.</w:t>
      </w:r>
      <w:r w:rsidR="008173D6">
        <w:rPr>
          <w:sz w:val="24"/>
          <w:szCs w:val="24"/>
        </w:rPr>
        <w:t xml:space="preserve"> Berdasatkan hasil perbandingan ini maka diperoleh hasil ukuran akurasi simulasi</w:t>
      </w:r>
      <w:r w:rsidR="008173D6" w:rsidRPr="008173D6">
        <w:rPr>
          <w:i/>
          <w:sz w:val="24"/>
          <w:szCs w:val="24"/>
        </w:rPr>
        <w:t xml:space="preserve"> monte carlo</w:t>
      </w:r>
      <w:r w:rsidR="008173D6">
        <w:rPr>
          <w:sz w:val="24"/>
          <w:szCs w:val="24"/>
        </w:rPr>
        <w:t xml:space="preserve"> mampu mendekati hasil sebenarnya</w:t>
      </w:r>
      <w:r w:rsidR="00653D2C">
        <w:rPr>
          <w:sz w:val="24"/>
          <w:szCs w:val="24"/>
        </w:rPr>
        <w:t>. Akan tetapi, kedua metode ini cukup baik dalam kemampuannya untuk merepresentasikan kondisi sebenarnya.</w:t>
      </w:r>
    </w:p>
    <w:p w:rsidR="00361F42" w:rsidRDefault="00361F42">
      <w:pPr>
        <w:jc w:val="both"/>
        <w:rPr>
          <w:sz w:val="24"/>
          <w:szCs w:val="24"/>
        </w:rPr>
      </w:pPr>
    </w:p>
    <w:p w:rsidR="00F66668" w:rsidRDefault="00F8624C">
      <w:pPr>
        <w:jc w:val="both"/>
        <w:rPr>
          <w:b/>
          <w:sz w:val="24"/>
          <w:szCs w:val="24"/>
        </w:rPr>
      </w:pPr>
      <w:r>
        <w:rPr>
          <w:b/>
          <w:sz w:val="24"/>
          <w:szCs w:val="24"/>
        </w:rPr>
        <w:t xml:space="preserve">Kata kunci: </w:t>
      </w:r>
      <w:r w:rsidR="00687765">
        <w:rPr>
          <w:sz w:val="24"/>
          <w:szCs w:val="24"/>
        </w:rPr>
        <w:t xml:space="preserve">Persediaan; “Peramalan”; “Simulasi </w:t>
      </w:r>
      <w:r w:rsidR="00687765" w:rsidRPr="00687765">
        <w:rPr>
          <w:i/>
          <w:sz w:val="24"/>
          <w:szCs w:val="24"/>
        </w:rPr>
        <w:t>Monte Carlo</w:t>
      </w:r>
      <w:proofErr w:type="gramStart"/>
      <w:r w:rsidR="004D0362">
        <w:rPr>
          <w:i/>
          <w:sz w:val="24"/>
          <w:szCs w:val="24"/>
        </w:rPr>
        <w:t>”</w:t>
      </w:r>
      <w:r w:rsidR="00687765">
        <w:rPr>
          <w:i/>
          <w:sz w:val="24"/>
          <w:szCs w:val="24"/>
        </w:rPr>
        <w:t>;“</w:t>
      </w:r>
      <w:proofErr w:type="gramEnd"/>
      <w:r w:rsidR="00687765" w:rsidRPr="00687765">
        <w:rPr>
          <w:i/>
          <w:sz w:val="24"/>
          <w:szCs w:val="24"/>
        </w:rPr>
        <w:t>Single Moving Average</w:t>
      </w:r>
      <w:r w:rsidR="00687765">
        <w:rPr>
          <w:sz w:val="24"/>
          <w:szCs w:val="24"/>
        </w:rPr>
        <w:t>”</w:t>
      </w:r>
    </w:p>
    <w:p w:rsidR="00F66668" w:rsidRDefault="00F66668">
      <w:pPr>
        <w:jc w:val="both"/>
        <w:rPr>
          <w:b/>
          <w:sz w:val="24"/>
          <w:szCs w:val="24"/>
        </w:rPr>
      </w:pPr>
    </w:p>
    <w:p w:rsidR="00F66668" w:rsidRDefault="00F8624C">
      <w:pPr>
        <w:jc w:val="center"/>
        <w:rPr>
          <w:b/>
          <w:sz w:val="24"/>
          <w:szCs w:val="24"/>
        </w:rPr>
      </w:pPr>
      <w:r>
        <w:rPr>
          <w:b/>
          <w:sz w:val="24"/>
          <w:szCs w:val="24"/>
        </w:rPr>
        <w:t>Abstract</w:t>
      </w:r>
    </w:p>
    <w:p w:rsidR="00F66668" w:rsidRDefault="00D25E00">
      <w:pPr>
        <w:jc w:val="both"/>
        <w:rPr>
          <w:sz w:val="24"/>
          <w:szCs w:val="24"/>
        </w:rPr>
      </w:pPr>
      <w:r w:rsidRPr="00D25E00">
        <w:rPr>
          <w:i/>
          <w:sz w:val="24"/>
          <w:szCs w:val="24"/>
        </w:rPr>
        <w:t>XYZ Company is a company engaged in bread processing. The smooth production of this company depends on the raw material, namely wheat flour. Every day, the use of raw materials needs for wheat flour is quite large. However, the uncertainty of the results of the sale of bread affects the use of raw materials needs to be uncertain. Uncertainty about the use of raw material requirements is a problem for the company, which is supported by the lack of methods used to determine the number of raw material requirements in the future. Therefore, the purpose of this study is to determine the number of raw material requirements that are close to actual conditions using forecasting techniques by comparing them with 2 methods, namely the single moving average and monte carlo simulation. The results of this study obtained a comparison of the size of forecasting accuracy to actual conditions for a single moving average of 60% and a monte carlo simulation of 113%. Based on the results of this comparison, the results obtained by measuring the accuracy of the Monte Carlo simulation can approach the actual results. However, both of these methods are quite good in their ability to represent the actual conditions</w:t>
      </w:r>
      <w:r w:rsidR="00F8624C">
        <w:rPr>
          <w:sz w:val="24"/>
          <w:szCs w:val="24"/>
        </w:rPr>
        <w:t>.</w:t>
      </w:r>
    </w:p>
    <w:p w:rsidR="00F66668" w:rsidRDefault="00F66668">
      <w:pPr>
        <w:jc w:val="both"/>
        <w:rPr>
          <w:b/>
          <w:sz w:val="24"/>
          <w:szCs w:val="24"/>
        </w:rPr>
        <w:sectPr w:rsidR="00F66668">
          <w:headerReference w:type="default" r:id="rId9"/>
          <w:footerReference w:type="default" r:id="rId10"/>
          <w:type w:val="continuous"/>
          <w:pgSz w:w="11907" w:h="16840"/>
          <w:pgMar w:top="1701" w:right="1418" w:bottom="1418" w:left="1701" w:header="720" w:footer="720" w:gutter="0"/>
          <w:cols w:space="720"/>
        </w:sectPr>
      </w:pPr>
    </w:p>
    <w:p w:rsidR="00F66668" w:rsidRDefault="00F66668">
      <w:pPr>
        <w:jc w:val="both"/>
        <w:rPr>
          <w:b/>
          <w:sz w:val="24"/>
          <w:szCs w:val="24"/>
        </w:rPr>
      </w:pPr>
    </w:p>
    <w:p w:rsidR="00F66668" w:rsidRDefault="00F8624C">
      <w:pPr>
        <w:jc w:val="both"/>
        <w:rPr>
          <w:b/>
          <w:i/>
        </w:rPr>
        <w:sectPr w:rsidR="00F66668">
          <w:headerReference w:type="default" r:id="rId11"/>
          <w:footerReference w:type="default" r:id="rId12"/>
          <w:type w:val="continuous"/>
          <w:pgSz w:w="11907" w:h="16840"/>
          <w:pgMar w:top="1701" w:right="1418" w:bottom="1418" w:left="1701" w:header="720" w:footer="720" w:gutter="0"/>
          <w:cols w:space="720"/>
        </w:sectPr>
      </w:pPr>
      <w:r>
        <w:rPr>
          <w:b/>
          <w:sz w:val="24"/>
          <w:szCs w:val="24"/>
        </w:rPr>
        <w:t xml:space="preserve">Keywords: </w:t>
      </w:r>
      <w:r w:rsidR="00481855" w:rsidRPr="00481855">
        <w:rPr>
          <w:i/>
          <w:sz w:val="24"/>
          <w:szCs w:val="24"/>
        </w:rPr>
        <w:t>Inventory</w:t>
      </w:r>
      <w:r w:rsidR="00481855">
        <w:rPr>
          <w:sz w:val="24"/>
          <w:szCs w:val="24"/>
        </w:rPr>
        <w:t>; “</w:t>
      </w:r>
      <w:r w:rsidR="00481855" w:rsidRPr="00481855">
        <w:rPr>
          <w:i/>
          <w:sz w:val="24"/>
          <w:szCs w:val="24"/>
        </w:rPr>
        <w:t>Forecasting</w:t>
      </w:r>
      <w:proofErr w:type="gramStart"/>
      <w:r w:rsidR="00481855">
        <w:rPr>
          <w:sz w:val="24"/>
          <w:szCs w:val="24"/>
        </w:rPr>
        <w:t>” ;</w:t>
      </w:r>
      <w:proofErr w:type="gramEnd"/>
      <w:r w:rsidR="00481855">
        <w:rPr>
          <w:sz w:val="24"/>
          <w:szCs w:val="24"/>
        </w:rPr>
        <w:t xml:space="preserve"> “</w:t>
      </w:r>
      <w:r w:rsidR="00481855" w:rsidRPr="00687765">
        <w:rPr>
          <w:i/>
          <w:sz w:val="24"/>
          <w:szCs w:val="24"/>
        </w:rPr>
        <w:t>Monte Carlo</w:t>
      </w:r>
      <w:r w:rsidR="00481855">
        <w:rPr>
          <w:i/>
          <w:sz w:val="24"/>
          <w:szCs w:val="24"/>
        </w:rPr>
        <w:t xml:space="preserve"> Simulation”; “</w:t>
      </w:r>
      <w:r w:rsidR="00481855" w:rsidRPr="00687765">
        <w:rPr>
          <w:i/>
          <w:sz w:val="24"/>
          <w:szCs w:val="24"/>
        </w:rPr>
        <w:t>Single Moving Average</w:t>
      </w:r>
      <w:r w:rsidR="00481855">
        <w:rPr>
          <w:sz w:val="24"/>
          <w:szCs w:val="24"/>
        </w:rPr>
        <w:t>”</w:t>
      </w:r>
    </w:p>
    <w:p w:rsidR="00F66668" w:rsidRDefault="00F8624C">
      <w:pPr>
        <w:tabs>
          <w:tab w:val="left" w:pos="240"/>
        </w:tabs>
        <w:jc w:val="both"/>
        <w:rPr>
          <w:b/>
          <w:sz w:val="24"/>
          <w:szCs w:val="24"/>
        </w:rPr>
      </w:pPr>
      <w:r>
        <w:rPr>
          <w:b/>
          <w:sz w:val="24"/>
          <w:szCs w:val="24"/>
        </w:rPr>
        <w:t>PENDAHULUAN</w:t>
      </w:r>
    </w:p>
    <w:p w:rsidR="00F72D29" w:rsidRDefault="00AE6360" w:rsidP="00CF4077">
      <w:pPr>
        <w:ind w:firstLine="720"/>
        <w:jc w:val="both"/>
        <w:rPr>
          <w:sz w:val="24"/>
          <w:szCs w:val="24"/>
        </w:rPr>
      </w:pPr>
      <w:r>
        <w:rPr>
          <w:sz w:val="24"/>
          <w:szCs w:val="24"/>
        </w:rPr>
        <w:t xml:space="preserve">Berkembangnya perusahaan manufaktur serta meningkatnya kualitas teknologi pada saat ini mendukung adanya perubahan. Perubahan yang terjadi menuntut sebuah perusahaan </w:t>
      </w:r>
      <w:r>
        <w:rPr>
          <w:sz w:val="24"/>
          <w:szCs w:val="24"/>
        </w:rPr>
        <w:lastRenderedPageBreak/>
        <w:t>untuk terus beradaptasi terhadap perubahan yang terjadi dengan melakukan efisiensi pada perusahaan yang dikelola.</w:t>
      </w:r>
      <w:r w:rsidR="0022469A">
        <w:rPr>
          <w:sz w:val="24"/>
          <w:szCs w:val="24"/>
        </w:rPr>
        <w:t xml:space="preserve"> </w:t>
      </w:r>
      <w:r w:rsidR="008F0547">
        <w:rPr>
          <w:sz w:val="24"/>
          <w:szCs w:val="24"/>
        </w:rPr>
        <w:t>S</w:t>
      </w:r>
      <w:r w:rsidR="00FF22C4">
        <w:rPr>
          <w:sz w:val="24"/>
          <w:szCs w:val="24"/>
        </w:rPr>
        <w:t xml:space="preserve">etiap perusahaan </w:t>
      </w:r>
      <w:r w:rsidR="001C4845">
        <w:rPr>
          <w:sz w:val="24"/>
          <w:szCs w:val="24"/>
        </w:rPr>
        <w:t>perlu memperhatikan aspek faktor produksi dengan menekankan salah satunya pada</w:t>
      </w:r>
      <w:r w:rsidR="00B553AE">
        <w:rPr>
          <w:sz w:val="24"/>
          <w:szCs w:val="24"/>
        </w:rPr>
        <w:t xml:space="preserve"> </w:t>
      </w:r>
      <w:r w:rsidR="001C4845">
        <w:rPr>
          <w:sz w:val="24"/>
          <w:szCs w:val="24"/>
        </w:rPr>
        <w:t xml:space="preserve">faktor </w:t>
      </w:r>
      <w:r w:rsidR="00B553AE">
        <w:rPr>
          <w:sz w:val="24"/>
          <w:szCs w:val="24"/>
        </w:rPr>
        <w:t>bahan baku</w:t>
      </w:r>
      <w:r w:rsidR="00324F53">
        <w:rPr>
          <w:sz w:val="24"/>
          <w:szCs w:val="24"/>
        </w:rPr>
        <w:t xml:space="preserve"> sebagai bentuk adaptasi</w:t>
      </w:r>
      <w:r w:rsidR="00CF4077">
        <w:rPr>
          <w:sz w:val="24"/>
          <w:szCs w:val="24"/>
        </w:rPr>
        <w:t>.</w:t>
      </w:r>
      <w:r w:rsidR="00C24EBD">
        <w:rPr>
          <w:sz w:val="24"/>
          <w:szCs w:val="24"/>
        </w:rPr>
        <w:t xml:space="preserve"> Bahan baku yang digunakan dalam kebutuhan produksi, tentunya harus dipertimbangkan secara matang bagi perusahaan yang tidak memiliki gudang penyimpanan atau kapasitas dari gudang yang dimiliki cukup terbatas.</w:t>
      </w:r>
      <w:r w:rsidR="00C7071B">
        <w:rPr>
          <w:sz w:val="24"/>
          <w:szCs w:val="24"/>
        </w:rPr>
        <w:t xml:space="preserve"> </w:t>
      </w:r>
      <w:r w:rsidR="00B553AE">
        <w:rPr>
          <w:sz w:val="24"/>
          <w:szCs w:val="24"/>
        </w:rPr>
        <w:t>Banyak sedikitnya penggunaan</w:t>
      </w:r>
      <w:r w:rsidR="00DC2F23">
        <w:rPr>
          <w:sz w:val="24"/>
          <w:szCs w:val="24"/>
        </w:rPr>
        <w:t xml:space="preserve"> atau pemakaian</w:t>
      </w:r>
      <w:r w:rsidR="00B553AE">
        <w:rPr>
          <w:sz w:val="24"/>
          <w:szCs w:val="24"/>
        </w:rPr>
        <w:t xml:space="preserve"> bahan baku mempengaruhi jumlah persediaan yang dimiliki oleh perusahaan.</w:t>
      </w:r>
    </w:p>
    <w:p w:rsidR="00DC2F23" w:rsidRDefault="00DC2F23" w:rsidP="00CF4077">
      <w:pPr>
        <w:ind w:firstLine="720"/>
        <w:jc w:val="both"/>
        <w:rPr>
          <w:sz w:val="24"/>
          <w:szCs w:val="24"/>
        </w:rPr>
      </w:pPr>
      <w:r>
        <w:rPr>
          <w:sz w:val="24"/>
          <w:szCs w:val="24"/>
        </w:rPr>
        <w:t>Pemakaian bahan baku juga berkaitan erat dengan jumlah kebutuhan perusahaan dalam menggunakan bahan baku tersebut dalam jangka waktu periode</w:t>
      </w:r>
      <w:r w:rsidR="008371D1">
        <w:rPr>
          <w:sz w:val="24"/>
          <w:szCs w:val="24"/>
        </w:rPr>
        <w:t xml:space="preserve"> tertentu</w:t>
      </w:r>
      <w:r>
        <w:rPr>
          <w:sz w:val="24"/>
          <w:szCs w:val="24"/>
        </w:rPr>
        <w:t>.</w:t>
      </w:r>
      <w:r w:rsidR="008371D1">
        <w:rPr>
          <w:sz w:val="24"/>
          <w:szCs w:val="24"/>
        </w:rPr>
        <w:t xml:space="preserve"> </w:t>
      </w:r>
      <w:r>
        <w:rPr>
          <w:sz w:val="24"/>
          <w:szCs w:val="24"/>
        </w:rPr>
        <w:t xml:space="preserve">Sayangnya pemakaian bahan baku juga bergantung pada </w:t>
      </w:r>
      <w:r w:rsidR="00EA7CE9">
        <w:rPr>
          <w:sz w:val="24"/>
          <w:szCs w:val="24"/>
        </w:rPr>
        <w:t>jumlah</w:t>
      </w:r>
      <w:r>
        <w:rPr>
          <w:sz w:val="24"/>
          <w:szCs w:val="24"/>
        </w:rPr>
        <w:t xml:space="preserve"> persediaan.</w:t>
      </w:r>
      <w:r w:rsidR="00EA7CE9">
        <w:rPr>
          <w:sz w:val="24"/>
          <w:szCs w:val="24"/>
        </w:rPr>
        <w:t xml:space="preserve"> </w:t>
      </w:r>
      <w:r w:rsidR="00A14A38">
        <w:rPr>
          <w:sz w:val="24"/>
          <w:szCs w:val="24"/>
        </w:rPr>
        <w:t>Semakin tinggi persediaan akan mendorong biaya simpan yang sangat tinnggi. Jumlah persediaan tinggi akibat kondisi permintaan sebenarnya melebihi permintaan yang diperkirakan.</w:t>
      </w:r>
      <w:r w:rsidR="00CF4077">
        <w:rPr>
          <w:sz w:val="24"/>
          <w:szCs w:val="24"/>
        </w:rPr>
        <w:t xml:space="preserve"> </w:t>
      </w:r>
      <w:r w:rsidR="00F72D29">
        <w:rPr>
          <w:sz w:val="24"/>
          <w:szCs w:val="24"/>
        </w:rPr>
        <w:t xml:space="preserve">Persediaan didefinisikan sebagai suatu bahan  baik  bahan/ produk yang sudah jadi, dalam proses maupun bahan mentah yang disimpan di dalam perusahaan guna untuk pemenuhan permintaan sewaktu-waktu </w:t>
      </w:r>
      <w:r w:rsidR="00F72D29">
        <w:rPr>
          <w:sz w:val="24"/>
          <w:szCs w:val="24"/>
        </w:rPr>
        <w:fldChar w:fldCharType="begin" w:fldLock="1"/>
      </w:r>
      <w:r w:rsidR="00F72D29">
        <w:rPr>
          <w:sz w:val="24"/>
          <w:szCs w:val="24"/>
        </w:rPr>
        <w:instrText>ADDIN CSL_CITATION {"citationItems":[{"id":"ITEM-1","itemData":{"abstract":"Penelitian ini bertujuan untuk mengetahui jumlah bahan baku yang efisien pada UD Aura Kompos. UD Aura Kompos merupakan perusahaan industri yang memiliki produk pupuk kandang. Pengumpulan data dilakukan dengan observasi, wawancara, dan dokumentasi. Analisa data menggunakan metode Economic Order Quality/EOQ, pesediaan pengaman/Safe Stock, pemesanan kembali/Reorder Point, dan Maximum Inventory. Metode tersebut dapat membantu dalam kegiatan pembelian persediaan bahan baku yang akan dibeli, kapan jumlah persediaan bahan baku dibutuhkan, serta berapa kapasitas persediaan pengaman dibutuhkan supaya tidak terhambatnya proses produksi. Hasil yang diharapkan dalam penelitian ini yaitu: perusahaan mengadakan pengendalian persediaan bahan baku untuk menjalankan proses produksi agar tidak terhambat, sehingga dapat mencapai hasil output yang optimal dan tepat waktu. Perusahaan harus mampu menganalisa jumlah persediaan yang paling ekonomis yang harus dilaksanakan supaya proses produksinya lancar dan sesuai terget yang telah ditetapkan, sehingga tidak mengalami kelebihan maupun kekurangan bahan baku. Kata","author":[{"dropping-particle":"","family":"Wijayanti","given":"Putri","non-dropping-particle":"","parse-names":false,"suffix":""},{"dropping-particle":"","family":"Sunrowiyati","given":"Siti","non-dropping-particle":"","parse-names":false,"suffix":""}],"container-title":"Jurnal Penelitian Manajemen Terapan (PENATARAN)","id":"ITEM-1","issue":"2","issued":{"date-parts":[["2019"]]},"page":"179-190","title":"Analisis Pengendalian Persediaan Bahan Baku guna Memperlancar Proses Produksi dalam Memenuhi Permintaan Konsumen pada UD Aura Kompos","type":"article-journal","volume":"4"},"uris":["http://www.mendeley.com/documents/?uuid=98e30348-4674-46a2-9eb6-e50f4e19224f"]}],"mendeley":{"formattedCitation":"(P. Wijayanti &amp; Sunrowiyati, 2019)","manualFormatting":"Wijayanti &amp; Sunrowiyati (2019)","plainTextFormattedCitation":"(P. Wijayanti &amp; Sunrowiyati, 2019)","previouslyFormattedCitation":"(P. Wijayanti &amp; Sunrowiyati, 2019)"},"properties":{"noteIndex":0},"schema":"https://github.com/citation-style-language/schema/raw/master/csl-citation.json"}</w:instrText>
      </w:r>
      <w:r w:rsidR="00F72D29">
        <w:rPr>
          <w:sz w:val="24"/>
          <w:szCs w:val="24"/>
        </w:rPr>
        <w:fldChar w:fldCharType="separate"/>
      </w:r>
      <w:r w:rsidR="00F72D29" w:rsidRPr="00F42FAE">
        <w:rPr>
          <w:noProof/>
          <w:sz w:val="24"/>
          <w:szCs w:val="24"/>
        </w:rPr>
        <w:t>Wijayanti &amp; Sunrowiyati</w:t>
      </w:r>
      <w:r w:rsidR="00F72D29">
        <w:rPr>
          <w:noProof/>
          <w:sz w:val="24"/>
          <w:szCs w:val="24"/>
        </w:rPr>
        <w:t xml:space="preserve"> (</w:t>
      </w:r>
      <w:r w:rsidR="00F72D29" w:rsidRPr="00F42FAE">
        <w:rPr>
          <w:noProof/>
          <w:sz w:val="24"/>
          <w:szCs w:val="24"/>
        </w:rPr>
        <w:t>2019)</w:t>
      </w:r>
      <w:r w:rsidR="00F72D29">
        <w:rPr>
          <w:sz w:val="24"/>
          <w:szCs w:val="24"/>
        </w:rPr>
        <w:fldChar w:fldCharType="end"/>
      </w:r>
      <w:r w:rsidR="00F72D29">
        <w:rPr>
          <w:sz w:val="24"/>
          <w:szCs w:val="24"/>
        </w:rPr>
        <w:t>.</w:t>
      </w:r>
      <w:r w:rsidR="00A14A38">
        <w:rPr>
          <w:sz w:val="24"/>
          <w:szCs w:val="24"/>
        </w:rPr>
        <w:t xml:space="preserve"> </w:t>
      </w:r>
    </w:p>
    <w:p w:rsidR="00E22C74" w:rsidRDefault="00FB3553" w:rsidP="00C60D41">
      <w:pPr>
        <w:ind w:firstLine="720"/>
        <w:jc w:val="both"/>
        <w:rPr>
          <w:sz w:val="24"/>
          <w:szCs w:val="24"/>
        </w:rPr>
      </w:pPr>
      <w:r>
        <w:rPr>
          <w:sz w:val="24"/>
          <w:szCs w:val="24"/>
        </w:rPr>
        <w:t xml:space="preserve">Perusahaan roti XYZ merupakan perusahaan yang bergerak dalam pengolahan produksi roti. </w:t>
      </w:r>
      <w:r w:rsidR="00E22C74">
        <w:rPr>
          <w:sz w:val="24"/>
          <w:szCs w:val="24"/>
        </w:rPr>
        <w:t>Banyak jenis roti yang diproduksi dan sebagian besar membutuhkan bahan bahan baku tepung terigu</w:t>
      </w:r>
      <w:r w:rsidR="001D4D93">
        <w:rPr>
          <w:sz w:val="24"/>
          <w:szCs w:val="24"/>
        </w:rPr>
        <w:t xml:space="preserve"> sehingga perusahaan menyediakan bahan baku tepung terigu sebagai persediaan di gudang.</w:t>
      </w:r>
      <w:r w:rsidR="00776385">
        <w:rPr>
          <w:sz w:val="24"/>
          <w:szCs w:val="24"/>
        </w:rPr>
        <w:t xml:space="preserve"> Saat ini</w:t>
      </w:r>
      <w:r w:rsidR="00CF4077">
        <w:rPr>
          <w:sz w:val="24"/>
          <w:szCs w:val="24"/>
        </w:rPr>
        <w:t xml:space="preserve">, </w:t>
      </w:r>
      <w:r w:rsidR="00776385">
        <w:rPr>
          <w:sz w:val="24"/>
          <w:szCs w:val="24"/>
        </w:rPr>
        <w:t xml:space="preserve">perusahaan berfokus tidak memiliki persediaan bahan baku yang banyak dikarenakan </w:t>
      </w:r>
      <w:r w:rsidR="006E3F6D">
        <w:rPr>
          <w:sz w:val="24"/>
          <w:szCs w:val="24"/>
        </w:rPr>
        <w:t xml:space="preserve">tidak memiliki gudang penyimpanan milik sendiri </w:t>
      </w:r>
      <w:r w:rsidR="00776385">
        <w:rPr>
          <w:sz w:val="24"/>
          <w:szCs w:val="24"/>
        </w:rPr>
        <w:t xml:space="preserve">dan </w:t>
      </w:r>
      <w:r w:rsidR="00CF4077">
        <w:rPr>
          <w:sz w:val="24"/>
          <w:szCs w:val="24"/>
        </w:rPr>
        <w:t>p</w:t>
      </w:r>
      <w:r w:rsidR="00776385">
        <w:rPr>
          <w:sz w:val="24"/>
          <w:szCs w:val="24"/>
        </w:rPr>
        <w:t>erusahaan telah melakukan peramalan dengan cara tradisional</w:t>
      </w:r>
      <w:r w:rsidR="00076CBA">
        <w:rPr>
          <w:sz w:val="24"/>
          <w:szCs w:val="24"/>
        </w:rPr>
        <w:t xml:space="preserve"> </w:t>
      </w:r>
      <w:r w:rsidR="00776385">
        <w:rPr>
          <w:sz w:val="24"/>
          <w:szCs w:val="24"/>
        </w:rPr>
        <w:t xml:space="preserve">tanpa menggunakan ilmu secara pasti sehingga hasil peramalan yang dilakukan seringkali tidak akurat </w:t>
      </w:r>
      <w:r w:rsidR="00DE259D">
        <w:rPr>
          <w:sz w:val="24"/>
          <w:szCs w:val="24"/>
        </w:rPr>
        <w:t>atau tidak</w:t>
      </w:r>
      <w:r w:rsidR="00776385">
        <w:rPr>
          <w:sz w:val="24"/>
          <w:szCs w:val="24"/>
        </w:rPr>
        <w:t xml:space="preserve"> mendekati hasil sebenarnya</w:t>
      </w:r>
      <w:r w:rsidR="00076CBA">
        <w:rPr>
          <w:sz w:val="24"/>
          <w:szCs w:val="24"/>
        </w:rPr>
        <w:t xml:space="preserve">. </w:t>
      </w:r>
    </w:p>
    <w:p w:rsidR="00A802B7" w:rsidRDefault="00F1707B" w:rsidP="000D0F15">
      <w:pPr>
        <w:ind w:firstLine="720"/>
        <w:jc w:val="both"/>
        <w:rPr>
          <w:sz w:val="24"/>
          <w:szCs w:val="24"/>
        </w:rPr>
      </w:pPr>
      <w:r>
        <w:rPr>
          <w:sz w:val="24"/>
          <w:szCs w:val="24"/>
        </w:rPr>
        <w:t>Oleh karena itu dibutuhkan teknik yang tepat dalam mengatasi permasalahan sejumlah kebutuhan yang dipengaruhi oleh faktor ketidakpastiaan.</w:t>
      </w:r>
      <w:r w:rsidR="000D0F15">
        <w:rPr>
          <w:sz w:val="24"/>
          <w:szCs w:val="24"/>
        </w:rPr>
        <w:t xml:space="preserve"> </w:t>
      </w:r>
      <w:r w:rsidR="00FB3553">
        <w:rPr>
          <w:sz w:val="24"/>
          <w:szCs w:val="24"/>
        </w:rPr>
        <w:t xml:space="preserve">Sesuai dengan penjelasan </w:t>
      </w:r>
      <w:r w:rsidR="00FB3553">
        <w:rPr>
          <w:sz w:val="24"/>
          <w:szCs w:val="24"/>
        </w:rPr>
        <w:fldChar w:fldCharType="begin" w:fldLock="1"/>
      </w:r>
      <w:r w:rsidR="00FB3553">
        <w:rPr>
          <w:sz w:val="24"/>
          <w:szCs w:val="24"/>
        </w:rPr>
        <w:instrText>ADDIN CSL_CITATION {"citationItems":[{"id":"ITEM-1","itemData":{"DOI":"10.24912/jitiuntar.v8i1.8066","ISSN":"2337-5841","abstract":"PT. XYZ merupakan perusahaan yang bergerak di bidang distribusi barang setengah jadi. Adapun barang yang didistribusikan adalah alumunium yang terbagi menjadi beberapa jenis seperti Alumunium Extrusion, Alumunium Sheet, Alumunium Coil, Alumunium Bordes, dan lain-lain. Permintaan tidak menentu akan banyaknya jenis barang dari beberapa konsumen menyebabkan masalah ketidakpastian bagi perusahaan untuk mengatur jumlah penyimpanan barang digudang. Hal ini menyebabkan beberapa masalah seperti tidak tersedianya barang saat adanya permintaan atau sebaliknya, yaitu penumpukkan barang yang belum dan/atau tidak terjual. Dengan melakukan analisis pada metode peramalan permintaan barang, terdapat 6 jenis barang yang sebaiknya dilakukan peramalan dengan metode linier, 4 jenis barang yang sebaiknya dilakukan peramalan dengan metode kuadratik, dan 1 jenis barang yang sebaiknya dilakukan peramalan dengan metode simple moving average.","author":[{"dropping-particle":"","family":"Samuel","given":"Patrick","non-dropping-particle":"","parse-names":false,"suffix":""},{"dropping-particle":"","family":"Lefta","given":"Fransiska","non-dropping-particle":"","parse-names":false,"suffix":""},{"dropping-particle":"","family":"Indahsari","given":"Indahsari","non-dropping-particle":"","parse-names":false,"suffix":""},{"dropping-particle":"","family":"Gozali","given":"Lina","non-dropping-particle":"","parse-names":false,"suffix":""}],"container-title":"Jurnal Ilmiah Teknik Industri","id":"ITEM-1","issue":"1","issued":{"date-parts":[["2020"]]},"page":"7-17","title":"Penentuan Metode Peramalan Permintaan Barang Setengah Jadi Di Pt. Xyz","type":"article-journal","volume":"8"},"uris":["http://www.mendeley.com/documents/?uuid=f37a65a7-c6ef-4d73-a002-dccba4ddd97f"]}],"mendeley":{"formattedCitation":"(Samuel et al., 2020)","plainTextFormattedCitation":"(Samuel et al., 2020)","previouslyFormattedCitation":"(Samuel et al., 2020)"},"properties":{"noteIndex":0},"schema":"https://github.com/citation-style-language/schema/raw/master/csl-citation.json"}</w:instrText>
      </w:r>
      <w:r w:rsidR="00FB3553">
        <w:rPr>
          <w:sz w:val="24"/>
          <w:szCs w:val="24"/>
        </w:rPr>
        <w:fldChar w:fldCharType="separate"/>
      </w:r>
      <w:r w:rsidR="00FB3553" w:rsidRPr="00B86D88">
        <w:rPr>
          <w:noProof/>
          <w:sz w:val="24"/>
          <w:szCs w:val="24"/>
        </w:rPr>
        <w:t>(Samuel et al., 2020)</w:t>
      </w:r>
      <w:r w:rsidR="00FB3553">
        <w:rPr>
          <w:sz w:val="24"/>
          <w:szCs w:val="24"/>
        </w:rPr>
        <w:fldChar w:fldCharType="end"/>
      </w:r>
      <w:r w:rsidR="00FB3553">
        <w:rPr>
          <w:sz w:val="24"/>
          <w:szCs w:val="24"/>
        </w:rPr>
        <w:t xml:space="preserve"> bahwa beragamnya jenis permintaan yang tidak menentu dari konsumen mengakibatkan bahwa ketidakpastian jumlah penyimpanan yang harus dilakukan perusahaan. </w:t>
      </w:r>
      <w:r w:rsidR="00063C8B">
        <w:rPr>
          <w:sz w:val="24"/>
          <w:szCs w:val="24"/>
        </w:rPr>
        <w:t xml:space="preserve">Permintaan yang meningkat, tentunya membutuhkan perencanaan yang tepat dalam memenuhi kebutuhan bahan baku. </w:t>
      </w:r>
      <w:r w:rsidR="000D0F15">
        <w:rPr>
          <w:sz w:val="24"/>
          <w:szCs w:val="24"/>
        </w:rPr>
        <w:t>Metode yang sesuai diimplementasikan pada sejumlah kebutuhan dengan menggunakan data masa lalu adalah metode peramalan.</w:t>
      </w:r>
    </w:p>
    <w:p w:rsidR="003C5FF9" w:rsidRDefault="00FB3553" w:rsidP="00DC35A9">
      <w:pPr>
        <w:ind w:firstLine="720"/>
        <w:jc w:val="both"/>
        <w:rPr>
          <w:sz w:val="24"/>
          <w:szCs w:val="24"/>
        </w:rPr>
      </w:pPr>
      <w:r>
        <w:rPr>
          <w:sz w:val="24"/>
          <w:szCs w:val="24"/>
        </w:rPr>
        <w:t>Peramalan adalah teknik dalam memprediksi atau memperkirakan kejadian di masa akan datang berdasarkan data masa lalu untuk dilakukan pengujian dan fungsi dari peramalan ini untuk mengurangi dampak ketidakpastian sehingga dapat mengatasi masalah.</w:t>
      </w:r>
      <w:r w:rsidR="00063C8B">
        <w:rPr>
          <w:sz w:val="24"/>
          <w:szCs w:val="24"/>
        </w:rPr>
        <w:t xml:space="preserve"> Tujuan dari peramalan adalah membuat rencana dan memenuhi permintaan pasar sehingga hasilnya dijadikan landasan membuat kebijakan sesuai dengan kapasitas dan kebutuhan bahan baku di masa mendatang</w:t>
      </w:r>
      <w:r w:rsidR="00BF299C">
        <w:rPr>
          <w:sz w:val="24"/>
          <w:szCs w:val="24"/>
        </w:rPr>
        <w:fldChar w:fldCharType="begin" w:fldLock="1"/>
      </w:r>
      <w:r w:rsidR="00625BC3">
        <w:rPr>
          <w:sz w:val="24"/>
          <w:szCs w:val="24"/>
        </w:rPr>
        <w:instrText>ADDIN CSL_CITATION {"citationItems":[{"id":"ITEM-1","itemData":{"abstract":"… Single Moving Average 3 bulanan sebesar = 178.166 unit, dengan MAD = 11.337 dan MAPE = 6,23%. Berdasarkan perhitungan metode Exponential Smoothing α: 0,1 sebesar …","author":[{"dropping-particle":"","family":"Ismail","given":"Andri Herlambang","non-dropping-particle":"","parse-names":false,"suffix":""}],"container-title":"Publidimas","id":"ITEM-1","issue":"1","issued":{"date-parts":[["2021"]]},"page":"57-63","title":"Sosialisasi Metode Forecasting Dalam Meramalkan Penjualan Produk UMKM","type":"article-journal","volume":"1"},"uris":["http://www.mendeley.com/documents/?uuid=c79bc0e0-1d58-4881-bbf8-a5d073c9d83c"]}],"mendeley":{"formattedCitation":"(Ismail, 2021)","plainTextFormattedCitation":"(Ismail, 2021)","previouslyFormattedCitation":"(Ismail, 2021)"},"properties":{"noteIndex":0},"schema":"https://github.com/citation-style-language/schema/raw/master/csl-citation.json"}</w:instrText>
      </w:r>
      <w:r w:rsidR="00BF299C">
        <w:rPr>
          <w:sz w:val="24"/>
          <w:szCs w:val="24"/>
        </w:rPr>
        <w:fldChar w:fldCharType="separate"/>
      </w:r>
      <w:r w:rsidR="00BF299C" w:rsidRPr="00BF299C">
        <w:rPr>
          <w:noProof/>
          <w:sz w:val="24"/>
          <w:szCs w:val="24"/>
        </w:rPr>
        <w:t>(Ismail, 2021)</w:t>
      </w:r>
      <w:r w:rsidR="00BF299C">
        <w:rPr>
          <w:sz w:val="24"/>
          <w:szCs w:val="24"/>
        </w:rPr>
        <w:fldChar w:fldCharType="end"/>
      </w:r>
      <w:r w:rsidR="00BF299C">
        <w:rPr>
          <w:sz w:val="24"/>
          <w:szCs w:val="24"/>
        </w:rPr>
        <w:t>.</w:t>
      </w:r>
      <w:r w:rsidR="003F124D">
        <w:rPr>
          <w:sz w:val="24"/>
          <w:szCs w:val="24"/>
        </w:rPr>
        <w:t xml:space="preserve"> </w:t>
      </w:r>
      <w:r w:rsidR="00004DCB">
        <w:rPr>
          <w:sz w:val="24"/>
          <w:szCs w:val="24"/>
        </w:rPr>
        <w:t>Metode peramalan</w:t>
      </w:r>
      <w:r w:rsidR="00A50DDC">
        <w:rPr>
          <w:sz w:val="24"/>
          <w:szCs w:val="24"/>
        </w:rPr>
        <w:t xml:space="preserve"> terdiri berbagai macam yaitu metode kualitatif, analisis deret berkala, metode kausal, dan metode simulasi</w:t>
      </w:r>
      <w:r w:rsidR="00004DCB">
        <w:rPr>
          <w:sz w:val="24"/>
          <w:szCs w:val="24"/>
        </w:rPr>
        <w:t xml:space="preserve"> </w:t>
      </w:r>
      <w:r w:rsidR="00A50DDC">
        <w:rPr>
          <w:sz w:val="24"/>
          <w:szCs w:val="24"/>
        </w:rPr>
        <w:fldChar w:fldCharType="begin" w:fldLock="1"/>
      </w:r>
      <w:r w:rsidR="00CC15DB">
        <w:rPr>
          <w:sz w:val="24"/>
          <w:szCs w:val="24"/>
        </w:rPr>
        <w:instrText>ADDIN CSL_CITATION {"citationItems":[{"id":"ITEM-1","itemData":{"DOI":"10.30862/cm-bj.v3i1.58","ISSN":"2622-9951","abstract":"This study aims to (1) analyze the number of demands for batik products in the second period of 2018. (2) To analyze the most appropriate forecasting method. (3) To analyze the forecasting of the first period in 2019 using the selected forecasting method. This reseach uses primary data and secondary data with data collection techniques using interviews, observation, and documentation. The analysis used is Single Moving Averages and Exsponential Smoothing. The results of research in forecasting demand for batik products in 2019 with the Single Moving Average method are 3,936 units with Mean Absolute Deviation (MAD) of 632.5 units and Mean Square Error (MSE) of 693,718 units. And the Exsponential Smoothing Alpha 0.05 method is 2,788,879 units, with Mean Absolute Deviation (MAD) of 694,318 units and Mean Square Error (MSE) of 960,665 units. The method suggested to company in making forecast predictions is to use the Single Moving Averages method because it has the smallest error rate that compared to the Exsponential Smoothing method with an Alpha value of 0.05.","author":[{"dropping-particle":"","family":"Fitriani","given":"Mila","non-dropping-particle":"","parse-names":false,"suffix":""},{"dropping-particle":"","family":"Sudarwadi","given":"Dirarini Sudarwadi","non-dropping-particle":"","parse-names":false,"suffix":""},{"dropping-particle":"","family":"Nurlaela","given":"Nurlaela","non-dropping-particle":"","parse-names":false,"suffix":""}],"container-title":"Cakrawala Management Business Journal","id":"ITEM-1","issue":"1","issued":{"date-parts":[["2020"]]},"page":"547","title":"Penerapan Metode Single Moving Average Dan Exsponential Smoothing Pada Usaha Asrie Modesta","type":"article-journal","volume":"3"},"uris":["http://www.mendeley.com/documents/?uuid=3d366226-1498-4ab0-9ec0-786dce012c9e"]}],"mendeley":{"formattedCitation":"(Fitriani et al., 2020)","plainTextFormattedCitation":"(Fitriani et al., 2020)","previouslyFormattedCitation":"(Fitriani et al., 2020)"},"properties":{"noteIndex":0},"schema":"https://github.com/citation-style-language/schema/raw/master/csl-citation.json"}</w:instrText>
      </w:r>
      <w:r w:rsidR="00A50DDC">
        <w:rPr>
          <w:sz w:val="24"/>
          <w:szCs w:val="24"/>
        </w:rPr>
        <w:fldChar w:fldCharType="separate"/>
      </w:r>
      <w:r w:rsidR="00A50DDC" w:rsidRPr="00A50DDC">
        <w:rPr>
          <w:noProof/>
          <w:sz w:val="24"/>
          <w:szCs w:val="24"/>
        </w:rPr>
        <w:t>(Fitriani et al., 2020)</w:t>
      </w:r>
      <w:r w:rsidR="00A50DDC">
        <w:rPr>
          <w:sz w:val="24"/>
          <w:szCs w:val="24"/>
        </w:rPr>
        <w:fldChar w:fldCharType="end"/>
      </w:r>
    </w:p>
    <w:p w:rsidR="007D704D" w:rsidRDefault="00FB3553" w:rsidP="00CC15DB">
      <w:pPr>
        <w:ind w:firstLine="720"/>
        <w:jc w:val="both"/>
        <w:rPr>
          <w:sz w:val="24"/>
          <w:szCs w:val="24"/>
        </w:rPr>
      </w:pPr>
      <w:r w:rsidRPr="00702DC2">
        <w:rPr>
          <w:sz w:val="24"/>
          <w:szCs w:val="24"/>
        </w:rPr>
        <w:t xml:space="preserve">Penelitian ini dilakukan bertujuan untuk menentukan dan mengetahui berapa jumlah </w:t>
      </w:r>
      <w:r w:rsidR="00DC35A9">
        <w:rPr>
          <w:sz w:val="24"/>
          <w:szCs w:val="24"/>
        </w:rPr>
        <w:t xml:space="preserve">kebutuhan di masa akan datang dengan </w:t>
      </w:r>
      <w:r w:rsidRPr="00702DC2">
        <w:rPr>
          <w:sz w:val="24"/>
          <w:szCs w:val="24"/>
        </w:rPr>
        <w:t xml:space="preserve">membandingkan teknik peramalan </w:t>
      </w:r>
      <w:r w:rsidR="00DC35A9">
        <w:rPr>
          <w:i/>
          <w:iCs/>
          <w:sz w:val="24"/>
          <w:szCs w:val="24"/>
        </w:rPr>
        <w:t xml:space="preserve">single moving average </w:t>
      </w:r>
      <w:r w:rsidRPr="00702DC2">
        <w:rPr>
          <w:sz w:val="24"/>
          <w:szCs w:val="24"/>
        </w:rPr>
        <w:t xml:space="preserve">dengan simulasi </w:t>
      </w:r>
      <w:r w:rsidRPr="00702DC2">
        <w:rPr>
          <w:i/>
          <w:iCs/>
          <w:sz w:val="24"/>
          <w:szCs w:val="24"/>
        </w:rPr>
        <w:t>monte carlo</w:t>
      </w:r>
      <w:r w:rsidRPr="00702DC2">
        <w:rPr>
          <w:sz w:val="24"/>
          <w:szCs w:val="24"/>
        </w:rPr>
        <w:t>.</w:t>
      </w:r>
      <w:r>
        <w:rPr>
          <w:sz w:val="24"/>
          <w:szCs w:val="24"/>
        </w:rPr>
        <w:t xml:space="preserve"> </w:t>
      </w:r>
      <w:r w:rsidR="00B21165">
        <w:rPr>
          <w:sz w:val="24"/>
          <w:szCs w:val="24"/>
        </w:rPr>
        <w:t xml:space="preserve">Tujuan membandingkan kedua metode tersebut untk memperoleh </w:t>
      </w:r>
      <w:r w:rsidR="00CA19EA">
        <w:rPr>
          <w:sz w:val="24"/>
          <w:szCs w:val="24"/>
        </w:rPr>
        <w:t xml:space="preserve">hasil </w:t>
      </w:r>
      <w:r w:rsidR="001332D0">
        <w:rPr>
          <w:sz w:val="24"/>
          <w:szCs w:val="24"/>
        </w:rPr>
        <w:t xml:space="preserve">peramalan yang akurat dan mendekati nilai sebenarnya. </w:t>
      </w:r>
    </w:p>
    <w:p w:rsidR="00625BC3" w:rsidRDefault="00204EAF" w:rsidP="008057FF">
      <w:pPr>
        <w:ind w:firstLine="720"/>
        <w:jc w:val="both"/>
        <w:rPr>
          <w:sz w:val="24"/>
          <w:szCs w:val="24"/>
        </w:rPr>
      </w:pPr>
      <w:r w:rsidRPr="00204EAF">
        <w:rPr>
          <w:i/>
          <w:sz w:val="24"/>
          <w:szCs w:val="24"/>
        </w:rPr>
        <w:t>Single moving average</w:t>
      </w:r>
      <w:r>
        <w:rPr>
          <w:sz w:val="24"/>
          <w:szCs w:val="24"/>
        </w:rPr>
        <w:t xml:space="preserve"> adalah </w:t>
      </w:r>
      <w:r w:rsidR="00B34461">
        <w:rPr>
          <w:sz w:val="24"/>
          <w:szCs w:val="24"/>
        </w:rPr>
        <w:t>kegiatan dalam metode peramalan yang mengacu pada sejumlah titik waktu tertentu yang bergerak secara sistematis dimana kegiatan selama titik waktu yang bersangkutan dibagi jumlah titik waktu</w:t>
      </w:r>
      <w:r w:rsidR="00CC15DB">
        <w:rPr>
          <w:sz w:val="24"/>
          <w:szCs w:val="24"/>
        </w:rPr>
        <w:fldChar w:fldCharType="begin" w:fldLock="1"/>
      </w:r>
      <w:r w:rsidR="00CC15DB">
        <w:rPr>
          <w:sz w:val="24"/>
          <w:szCs w:val="24"/>
        </w:rPr>
        <w:instrText>ADDIN CSL_CITATION {"citationItems":[{"id":"ITEM-1","itemData":{"DOI":"10.30862/cm-bj.v3i1.58","ISSN":"2622-9951","abstract":"This study aims to (1) analyze the number of demands for batik products in the second period of 2018. (2) To analyze the most appropriate forecasting method. (3) To analyze the forecasting of the first period in 2019 using the selected forecasting method. This reseach uses primary data and secondary data with data collection techniques using interviews, observation, and documentation. The analysis used is Single Moving Averages and Exsponential Smoothing. The results of research in forecasting demand for batik products in 2019 with the Single Moving Average method are 3,936 units with Mean Absolute Deviation (MAD) of 632.5 units and Mean Square Error (MSE) of 693,718 units. And the Exsponential Smoothing Alpha 0.05 method is 2,788,879 units, with Mean Absolute Deviation (MAD) of 694,318 units and Mean Square Error (MSE) of 960,665 units. The method suggested to company in making forecast predictions is to use the Single Moving Averages method because it has the smallest error rate that compared to the Exsponential Smoothing method with an Alpha value of 0.05.","author":[{"dropping-particle":"","family":"Fitriani","given":"Mila","non-dropping-particle":"","parse-names":false,"suffix":""},{"dropping-particle":"","family":"Sudarwadi","given":"Dirarini Sudarwadi","non-dropping-particle":"","parse-names":false,"suffix":""},{"dropping-particle":"","family":"Nurlaela","given":"Nurlaela","non-dropping-particle":"","parse-names":false,"suffix":""}],"container-title":"Cakrawala Management Business Journal","id":"ITEM-1","issue":"1","issued":{"date-parts":[["2020"]]},"page":"547","title":"Penerapan Metode Single Moving Average Dan Exsponential Smoothing Pada Usaha Asrie Modesta","type":"article-journal","volume":"3"},"uris":["http://www.mendeley.com/documents/?uuid=3d366226-1498-4ab0-9ec0-786dce012c9e"]}],"mendeley":{"formattedCitation":"(Fitriani et al., 2020)","plainTextFormattedCitation":"(Fitriani et al., 2020)","previouslyFormattedCitation":"(Fitriani et al., 2020)"},"properties":{"noteIndex":0},"schema":"https://github.com/citation-style-language/schema/raw/master/csl-citation.json"}</w:instrText>
      </w:r>
      <w:r w:rsidR="00CC15DB">
        <w:rPr>
          <w:sz w:val="24"/>
          <w:szCs w:val="24"/>
        </w:rPr>
        <w:fldChar w:fldCharType="separate"/>
      </w:r>
      <w:r w:rsidR="00CC15DB" w:rsidRPr="00CC15DB">
        <w:rPr>
          <w:noProof/>
          <w:sz w:val="24"/>
          <w:szCs w:val="24"/>
        </w:rPr>
        <w:t>(Fitriani et al., 2020)</w:t>
      </w:r>
      <w:r w:rsidR="00CC15DB">
        <w:rPr>
          <w:sz w:val="24"/>
          <w:szCs w:val="24"/>
        </w:rPr>
        <w:fldChar w:fldCharType="end"/>
      </w:r>
      <w:r w:rsidR="00B34461">
        <w:rPr>
          <w:sz w:val="24"/>
          <w:szCs w:val="24"/>
        </w:rPr>
        <w:t>.</w:t>
      </w:r>
      <w:r w:rsidR="00CC15DB">
        <w:rPr>
          <w:sz w:val="24"/>
          <w:szCs w:val="24"/>
        </w:rPr>
        <w:t xml:space="preserve"> Menurut </w:t>
      </w:r>
      <w:r w:rsidR="00CC15DB">
        <w:rPr>
          <w:sz w:val="24"/>
          <w:szCs w:val="24"/>
        </w:rPr>
        <w:fldChar w:fldCharType="begin" w:fldLock="1"/>
      </w:r>
      <w:r w:rsidR="00F0238E">
        <w:rPr>
          <w:sz w:val="24"/>
          <w:szCs w:val="24"/>
        </w:rPr>
        <w:instrText>ADDIN CSL_CITATION {"citationItems":[{"id":"ITEM-1","itemData":{"abstract":"The Process of using resources in higher education is influenced by the up and down of the number students. The purpose of this study is to predict the number of students who study in the department of informatics engineering UPN Veteran Yogyakarta for the next periods. This research, data is taken from forlap dikti for Informatics Engineering fom 2009 until 2016 at UPN Veteran Yogyakarta. The method that used to forecast the number of students is a Moving Average method consisting of: Single Moving Average (SMA), Weighted Moving Average (WMA) and Exponential Moving Average (EMA). This study will use the forecasting accuracy namely Mean Square Error (MSE), Mean Absolute Error (MAE) and Mean Absolute Percentage Error (MAPE) to select the best model to be used for forecasting. The best model that used for forecasting is Weighted Moving Average (WMA) with weighted 1/3 and average length (n) used for 2. The smallest value for MSE of 5807.96; the smallest MAE value of 55.89 and the smallest value for MAPE of 5.24%. Forecasting of the number of students for four semesters in the future after the even semester of 2016 are respectively: 902; 901,33; 901,56 and 901,48.","author":[{"dropping-particle":"","family":"Prapcoyo","given":"Hari","non-dropping-particle":"","parse-names":false,"suffix":""}],"container-title":"Telematika","id":"ITEM-1","issue":"01","issued":{"date-parts":[["2018"]]},"page":"66-75","title":"PERAMALAN JUMLAH MAHASISWA MENGGUNAKAN MOVING AVERAGE","type":"article-journal","volume":"15"},"uris":["http://www.mendeley.com/documents/?uuid=6edbbb7d-0fa5-4da7-8900-5b3128f24884"]}],"mendeley":{"formattedCitation":"(Prapcoyo, 2018)","manualFormatting":"Prapcoyo (2018)","plainTextFormattedCitation":"(Prapcoyo, 2018)","previouslyFormattedCitation":"(Prapcoyo, 2018)"},"properties":{"noteIndex":0},"schema":"https://github.com/citation-style-language/schema/raw/master/csl-citation.json"}</w:instrText>
      </w:r>
      <w:r w:rsidR="00CC15DB">
        <w:rPr>
          <w:sz w:val="24"/>
          <w:szCs w:val="24"/>
        </w:rPr>
        <w:fldChar w:fldCharType="separate"/>
      </w:r>
      <w:r w:rsidR="00CC15DB" w:rsidRPr="00CC15DB">
        <w:rPr>
          <w:noProof/>
          <w:sz w:val="24"/>
          <w:szCs w:val="24"/>
        </w:rPr>
        <w:t>Prapcoyo</w:t>
      </w:r>
      <w:r w:rsidR="00CC15DB">
        <w:rPr>
          <w:noProof/>
          <w:sz w:val="24"/>
          <w:szCs w:val="24"/>
        </w:rPr>
        <w:t xml:space="preserve"> (</w:t>
      </w:r>
      <w:r w:rsidR="00CC15DB" w:rsidRPr="00CC15DB">
        <w:rPr>
          <w:noProof/>
          <w:sz w:val="24"/>
          <w:szCs w:val="24"/>
        </w:rPr>
        <w:t>2018)</w:t>
      </w:r>
      <w:r w:rsidR="00CC15DB">
        <w:rPr>
          <w:sz w:val="24"/>
          <w:szCs w:val="24"/>
        </w:rPr>
        <w:fldChar w:fldCharType="end"/>
      </w:r>
      <w:r w:rsidR="00CC15DB">
        <w:rPr>
          <w:sz w:val="24"/>
          <w:szCs w:val="24"/>
        </w:rPr>
        <w:t xml:space="preserve"> merupakan </w:t>
      </w:r>
      <w:r w:rsidR="003E684F">
        <w:rPr>
          <w:sz w:val="24"/>
          <w:szCs w:val="24"/>
        </w:rPr>
        <w:t xml:space="preserve">perhitungan untuk menganalisis titik data dengan menghasilkan sejumlah nilai rata-rata dari </w:t>
      </w:r>
      <w:r w:rsidR="00B2778C">
        <w:rPr>
          <w:sz w:val="24"/>
          <w:szCs w:val="24"/>
        </w:rPr>
        <w:t>himpunna per bagian yang berbeda dari sekumpulan data seluruhnya.</w:t>
      </w:r>
    </w:p>
    <w:p w:rsidR="00345AD1" w:rsidRDefault="00625BC3" w:rsidP="00211942">
      <w:pPr>
        <w:ind w:firstLine="720"/>
        <w:jc w:val="both"/>
        <w:rPr>
          <w:sz w:val="24"/>
          <w:szCs w:val="24"/>
        </w:rPr>
      </w:pPr>
      <w:r>
        <w:rPr>
          <w:sz w:val="24"/>
          <w:szCs w:val="24"/>
        </w:rPr>
        <w:t xml:space="preserve">Simulasi </w:t>
      </w:r>
      <w:r w:rsidRPr="00625BC3">
        <w:rPr>
          <w:i/>
          <w:sz w:val="24"/>
          <w:szCs w:val="24"/>
        </w:rPr>
        <w:t>Monte Carlo</w:t>
      </w:r>
      <w:r>
        <w:rPr>
          <w:sz w:val="24"/>
          <w:szCs w:val="24"/>
        </w:rPr>
        <w:t xml:space="preserve"> sebagai teknik sampling statisti</w:t>
      </w:r>
      <w:r w:rsidR="0005664A">
        <w:rPr>
          <w:sz w:val="24"/>
          <w:szCs w:val="24"/>
        </w:rPr>
        <w:t>k</w:t>
      </w:r>
      <w:r>
        <w:rPr>
          <w:sz w:val="24"/>
          <w:szCs w:val="24"/>
        </w:rPr>
        <w:t xml:space="preserve"> yang dipergunakan untuk memperkirakan solusi terhadap permasalahan yang bersifat kuantitatif. Dalam simulasi </w:t>
      </w:r>
      <w:r w:rsidRPr="00625BC3">
        <w:rPr>
          <w:i/>
          <w:sz w:val="24"/>
          <w:szCs w:val="24"/>
        </w:rPr>
        <w:lastRenderedPageBreak/>
        <w:t xml:space="preserve">Monte Carlo </w:t>
      </w:r>
      <w:r>
        <w:rPr>
          <w:sz w:val="24"/>
          <w:szCs w:val="24"/>
        </w:rPr>
        <w:t>akan dibentuk sebuah model berdasarkan suatu sistem. Sistem tersebut akan mensimulasi sistem berulang kali tergantung sistem yang ditinjau dengan cara pemilihan bilangan random untuk setiap variabel dari distribusi probabilitas</w:t>
      </w:r>
      <w:r>
        <w:rPr>
          <w:sz w:val="24"/>
          <w:szCs w:val="24"/>
        </w:rPr>
        <w:fldChar w:fldCharType="begin" w:fldLock="1"/>
      </w:r>
      <w:r w:rsidR="00C9426B">
        <w:rPr>
          <w:sz w:val="24"/>
          <w:szCs w:val="24"/>
        </w:rPr>
        <w:instrText>ADDIN CSL_CITATION {"citationItems":[{"id":"ITEM-1","itemData":{"DOI":"10.33197/jitter.vol6.iss3.2020.398","ISSN":"2686-0333","abstract":"Simulasi Monte Carlo digunakan sebagai metode untuk menganalisa suatu sistem yang terdapat ketidakpastian. Penelitian ini dilakukan untuk membandingkan simulasi Monte Carlo dengan Metode Double Moving Average (DMA) terhadap peramalan yang memberikan hasil akhir mendekati dengan hasil akhir sebenarnya. Simulasi Monte Carlo didasari dari percobaan pada unsur peluang atau bersifat probabilistik dengan menggunakan pengambilan sampel secara acak. Pengumpulan data jumlah penumpang kereta api pada PT KAI dilakukan dengan cara mengambil data dari Badan Pusat Statistik sebanyak 156 periode kebelakang dimulai dari tahun 2006 hingga 2018. Pengolahan data dikakukan dengan cara simulasi Monte Carlo dan forecasting metode Double Moving Average menggunakan aplikasi Ms. Excel untuk meramalkan 12 periode kedepan atau peramalan untuk tahun 2019 yang selanjutnya dibandingkan dengan data asli di BPS saat ini. Hasil prediksi jumlah penumpang pada tahun 2019 yang dihasilkan dari simulasi Monte Carlo dan forecasting DMA menujukkan bahwa hasil peramalan menggunakan DMA lebih mendekati hasil data BPS. Hasil prediksi untuk tahun 2020 dari peramalan menggunakan DMA menunjukkan bahwa akan terjadi lonjakan penumpang di tahun 2020 sebesar 27.16%.","author":[{"dropping-particle":"","family":"Budiani","given":"Bella","non-dropping-particle":"","parse-names":false,"suffix":""},{"dropping-particle":"","family":"Bunga","given":"Intan","non-dropping-particle":"","parse-names":false,"suffix":""},{"dropping-particle":"","family":"Amalia","given":"Siti","non-dropping-particle":"","parse-names":false,"suffix":""},{"dropping-particle":"","family":"Gumelar","given":"Faris","non-dropping-particle":"","parse-names":false,"suffix":""}],"container-title":"Jurnal Ilmiah Teknologi Infomasi Terapan","id":"ITEM-1","issue":"3","issued":{"date-parts":[["2020"]]},"page":"176-183","title":"Analisa Perbandingan Peramalan Data Penumpang Pt Kai Antara Metode Simulasi Monte Carlo Dan Double Moving Average","type":"article-journal","volume":"6"},"uris":["http://www.mendeley.com/documents/?uuid=a6b14d90-72c3-41cd-bced-460b53223086"]}],"mendeley":{"formattedCitation":"(Budiani et al., 2020)","plainTextFormattedCitation":"(Budiani et al., 2020)","previouslyFormattedCitation":"(Budiani et al., 2020)"},"properties":{"noteIndex":0},"schema":"https://github.com/citation-style-language/schema/raw/master/csl-citation.json"}</w:instrText>
      </w:r>
      <w:r>
        <w:rPr>
          <w:sz w:val="24"/>
          <w:szCs w:val="24"/>
        </w:rPr>
        <w:fldChar w:fldCharType="separate"/>
      </w:r>
      <w:r w:rsidRPr="00625BC3">
        <w:rPr>
          <w:noProof/>
          <w:sz w:val="24"/>
          <w:szCs w:val="24"/>
        </w:rPr>
        <w:t>(Budiani et al., 2020)</w:t>
      </w:r>
      <w:r>
        <w:rPr>
          <w:sz w:val="24"/>
          <w:szCs w:val="24"/>
        </w:rPr>
        <w:fldChar w:fldCharType="end"/>
      </w:r>
      <w:r>
        <w:rPr>
          <w:sz w:val="24"/>
          <w:szCs w:val="24"/>
        </w:rPr>
        <w:t>.</w:t>
      </w:r>
      <w:r w:rsidR="00804B84">
        <w:rPr>
          <w:sz w:val="24"/>
          <w:szCs w:val="24"/>
        </w:rPr>
        <w:t xml:space="preserve"> </w:t>
      </w:r>
    </w:p>
    <w:p w:rsidR="00211942" w:rsidRDefault="00211942" w:rsidP="00211942">
      <w:pPr>
        <w:ind w:firstLine="720"/>
        <w:jc w:val="both"/>
        <w:rPr>
          <w:sz w:val="24"/>
          <w:szCs w:val="24"/>
        </w:rPr>
      </w:pPr>
    </w:p>
    <w:p w:rsidR="003F3647" w:rsidRDefault="00795543" w:rsidP="00795543">
      <w:pPr>
        <w:jc w:val="both"/>
        <w:rPr>
          <w:b/>
          <w:sz w:val="24"/>
          <w:szCs w:val="24"/>
        </w:rPr>
      </w:pPr>
      <w:r w:rsidRPr="00795543">
        <w:rPr>
          <w:b/>
          <w:sz w:val="24"/>
          <w:szCs w:val="24"/>
        </w:rPr>
        <w:t>TINJAUAN PUSTAKA</w:t>
      </w:r>
    </w:p>
    <w:p w:rsidR="003F3647" w:rsidRPr="0091004C" w:rsidRDefault="0091004C" w:rsidP="0091004C">
      <w:pPr>
        <w:jc w:val="both"/>
        <w:rPr>
          <w:b/>
          <w:sz w:val="24"/>
          <w:szCs w:val="24"/>
        </w:rPr>
      </w:pPr>
      <w:r>
        <w:rPr>
          <w:b/>
          <w:sz w:val="24"/>
          <w:szCs w:val="24"/>
        </w:rPr>
        <w:t>PERSEDIAAN</w:t>
      </w:r>
      <w:r w:rsidR="00B00D61">
        <w:rPr>
          <w:b/>
          <w:sz w:val="24"/>
          <w:szCs w:val="24"/>
        </w:rPr>
        <w:t xml:space="preserve"> </w:t>
      </w:r>
    </w:p>
    <w:p w:rsidR="00B00D61" w:rsidRDefault="00AD22D8" w:rsidP="00081549">
      <w:pPr>
        <w:ind w:firstLine="720"/>
        <w:jc w:val="both"/>
        <w:rPr>
          <w:sz w:val="24"/>
          <w:szCs w:val="24"/>
        </w:rPr>
      </w:pPr>
      <w:r>
        <w:rPr>
          <w:sz w:val="24"/>
          <w:szCs w:val="24"/>
        </w:rPr>
        <w:t>Persediaan bahan baku merupakan faktor terpenting dan faktor penunjang dakam kelancaran proses produksi</w:t>
      </w:r>
      <w:r w:rsidR="0003543B">
        <w:rPr>
          <w:sz w:val="24"/>
          <w:szCs w:val="24"/>
        </w:rPr>
        <w:t xml:space="preserve"> dalam memenuhi permintaan konsumen</w:t>
      </w:r>
      <w:r>
        <w:rPr>
          <w:sz w:val="24"/>
          <w:szCs w:val="24"/>
        </w:rPr>
        <w:t xml:space="preserve">. </w:t>
      </w:r>
      <w:r w:rsidR="0091004C">
        <w:rPr>
          <w:sz w:val="24"/>
          <w:szCs w:val="24"/>
        </w:rPr>
        <w:t xml:space="preserve">Setiap perusahaan memiliki perencanaan persediaan dengan jumlah yang berbeda-beda. Dalam menentukan dan membuat perencanaan persediaan perusahaan harus cukup berhati-hati. Dikarenakan persediaan memiliki kaitannya dengan permintaan konsumen. Permintaan dari konsumen tidak dapat diperkirakan secara pasti.  </w:t>
      </w:r>
      <w:r w:rsidR="00081549">
        <w:rPr>
          <w:sz w:val="24"/>
          <w:szCs w:val="24"/>
        </w:rPr>
        <w:t>Maka, p</w:t>
      </w:r>
      <w:r w:rsidR="001539B6">
        <w:rPr>
          <w:sz w:val="24"/>
          <w:szCs w:val="24"/>
        </w:rPr>
        <w:t>ersediaan menjadi suatu masalah yang perlu mendapatkan perhatian khusus dalam kaitannya dengan kegiatan proses produksi, biaya serta distribusi barang-barang, baik bahan baku, barang dalam proses atau barang setengah jadi, ataupun barang jadi</w:t>
      </w:r>
      <w:r w:rsidR="00D435D4">
        <w:rPr>
          <w:sz w:val="24"/>
          <w:szCs w:val="24"/>
        </w:rPr>
        <w:t xml:space="preserve"> </w:t>
      </w:r>
      <w:r w:rsidR="00D435D4">
        <w:rPr>
          <w:sz w:val="24"/>
          <w:szCs w:val="24"/>
        </w:rPr>
        <w:fldChar w:fldCharType="begin" w:fldLock="1"/>
      </w:r>
      <w:r w:rsidR="00313FCC">
        <w:rPr>
          <w:sz w:val="24"/>
          <w:szCs w:val="24"/>
        </w:rPr>
        <w:instrText>ADDIN CSL_CITATION {"citationItems":[{"id":"ITEM-1","itemData":{"abstract":"Abstrak — PT Semen Padang Unit of Dumai Plant merupakan perusahan BUMN yang berfokus pada produksi semen. Dalam menjalankan proses produksinya, diawali dengan pencampuran bahan baku, proses pengolahan, packaging hingga menjadi barang jadi atau finished good yang didistribusikan di daerah Riau. Persediaan merupakan suatu aset perusahaan yang digunakan untuk proses produksi untuk mengantisipasi permintaan pelanggan. PT Semen Padang Unit of Dumai Plant memiliki permasalahan yaitu persediaan bahan baku belum terkendali dengan baik karena kapasitas close storage dan open storage tidak sesuai dengan pemesanan bahan baku artinya bahan baku yang seharusnya di close storage terpaksa di tempatkan di open storage karena overload. Penelitian ini bertujuan untuk menganalisis penerapan metode min-max dalam pengendalian bahan baku dan mengetahui safety stock, reorder point, serta menganalisis perbandingan persediaan yang telah dilakukan. Data yang digunakan dalam penelitian ini meliputi data dermintaan pada periode bulan Januari hingga Desember 2020. Penelitian ini memberikan keuntungan untuk mendapatkan stok bahan baku yang optimal. Metode yang digunakan yaitu metode min-max. Proses pengumpulan data terdiri dari observasi langsung, wawancara terhadap narasumber dan studi pustaka. Penelitian menggunakan service level 90-95%. Hasil dari penelitian didapatkan nilai safety stock Clinker 7677,94 ton; Pozzolan 20643,29 ton; Gypsum 843,62 ton; dan Fly Ash 650,29 ton. Kemudian, dilakukan perhitungan minimum inventory, maka diketahui hasil minimum inventory terdapat pada bahan baku Gypsum 2021 sebesar 5.103 ton sedangkan hasil untuk maximum inventory terdapat pada Clinker sebesar 199.209 ton. Setelah dilakukan perhitungan min-max, maka dapat diperoleh kebijakan pemesanan pada tiap material, clinker 95.766 ton, pozzolan 24.237 ton, gypsum 4.259 ton, fly ash 3.216. Kata Kunci—Min-Max Stock, Pengendalian Bahan Baku, PT Semen Padang, Safety Stock","author":[{"dropping-particle":"","family":"Kartika","given":"Nadya Yulia","non-dropping-particle":"","parse-names":false,"suffix":""},{"dropping-particle":"","family":"Susatyo Nugroho Widyo Pramono","given":"","non-dropping-particle":"","parse-names":false,"suffix":""}],"container-title":"Seminar Nasional Teknik Industri Universitas Gadjah Mada","id":"ITEM-1","issue":"September","issued":{"date-parts":[["2021"]]},"page":"62-67","title":"Pengendalian Persediaan Bahan Baku Pembuat Semen dengan Metode Min – Max Stock ( Studi Kasus : PT Semen Padang Unit of Dumai Plant )","type":"paper-conference"},"uris":["http://www.mendeley.com/documents/?uuid=b37c8c6d-be5f-4730-b915-6a01c185e329"]}],"mendeley":{"formattedCitation":"(Kartika &amp; Susatyo Nugroho Widyo Pramono, 2021)","plainTextFormattedCitation":"(Kartika &amp; Susatyo Nugroho Widyo Pramono, 2021)","previouslyFormattedCitation":"(Kartika &amp; Susatyo Nugroho Widyo Pramono, 2021)"},"properties":{"noteIndex":0},"schema":"https://github.com/citation-style-language/schema/raw/master/csl-citation.json"}</w:instrText>
      </w:r>
      <w:r w:rsidR="00D435D4">
        <w:rPr>
          <w:sz w:val="24"/>
          <w:szCs w:val="24"/>
        </w:rPr>
        <w:fldChar w:fldCharType="separate"/>
      </w:r>
      <w:r w:rsidR="00D435D4" w:rsidRPr="00D435D4">
        <w:rPr>
          <w:noProof/>
          <w:sz w:val="24"/>
          <w:szCs w:val="24"/>
        </w:rPr>
        <w:t>(Kartika &amp; Susatyo Nugroho Widyo Pramono, 2021)</w:t>
      </w:r>
      <w:r w:rsidR="00D435D4">
        <w:rPr>
          <w:sz w:val="24"/>
          <w:szCs w:val="24"/>
        </w:rPr>
        <w:fldChar w:fldCharType="end"/>
      </w:r>
      <w:r w:rsidR="001539B6">
        <w:rPr>
          <w:sz w:val="24"/>
          <w:szCs w:val="24"/>
        </w:rPr>
        <w:t xml:space="preserve">. </w:t>
      </w:r>
      <w:r w:rsidR="0091004C">
        <w:rPr>
          <w:sz w:val="24"/>
          <w:szCs w:val="24"/>
        </w:rPr>
        <w:fldChar w:fldCharType="begin" w:fldLock="1"/>
      </w:r>
      <w:r w:rsidR="0091004C">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sidR="0091004C">
        <w:rPr>
          <w:sz w:val="24"/>
          <w:szCs w:val="24"/>
        </w:rPr>
        <w:fldChar w:fldCharType="separate"/>
      </w:r>
      <w:r w:rsidR="0091004C" w:rsidRPr="0006361F">
        <w:rPr>
          <w:noProof/>
          <w:sz w:val="24"/>
          <w:szCs w:val="24"/>
        </w:rPr>
        <w:t>Aditiyana &amp; Kusrini</w:t>
      </w:r>
      <w:r w:rsidR="0091004C">
        <w:rPr>
          <w:noProof/>
          <w:sz w:val="24"/>
          <w:szCs w:val="24"/>
        </w:rPr>
        <w:t xml:space="preserve"> (</w:t>
      </w:r>
      <w:r w:rsidR="0091004C" w:rsidRPr="0006361F">
        <w:rPr>
          <w:noProof/>
          <w:sz w:val="24"/>
          <w:szCs w:val="24"/>
        </w:rPr>
        <w:t>2018)</w:t>
      </w:r>
      <w:r w:rsidR="0091004C">
        <w:rPr>
          <w:sz w:val="24"/>
          <w:szCs w:val="24"/>
        </w:rPr>
        <w:fldChar w:fldCharType="end"/>
      </w:r>
      <w:r w:rsidR="0091004C">
        <w:rPr>
          <w:sz w:val="24"/>
          <w:szCs w:val="24"/>
        </w:rPr>
        <w:t xml:space="preserve"> persediaan berfungsi untuk mengantisipasi kejadian keterlambatan waktu pengiriman dari pemasok sehingga tidak menyebabkan proses produksi tidak terganggu atau terhenti. Jika keterlambatan pengiriman terjadi maka berdampak pada beralihnya konsumen ke produsen lain. </w:t>
      </w:r>
    </w:p>
    <w:p w:rsidR="00B00D61" w:rsidRDefault="00B00D61" w:rsidP="0091004C">
      <w:pPr>
        <w:ind w:firstLine="720"/>
        <w:jc w:val="both"/>
        <w:rPr>
          <w:sz w:val="24"/>
          <w:szCs w:val="24"/>
        </w:rPr>
      </w:pPr>
      <w:r>
        <w:rPr>
          <w:sz w:val="24"/>
          <w:szCs w:val="24"/>
        </w:rPr>
        <w:t xml:space="preserve">Persediaan adalah suatu sumber daya yang menganggur dan menunggu proses selanjutnya seperti kegiatan produksi, pemasaran, distribsui ataupun kegiatan konsumsi setelah barang tersebut diterima oleh konsumen </w:t>
      </w:r>
      <w:r>
        <w:rPr>
          <w:sz w:val="24"/>
          <w:szCs w:val="24"/>
        </w:rPr>
        <w:fldChar w:fldCharType="begin" w:fldLock="1"/>
      </w:r>
      <w:r w:rsidR="00FB6812">
        <w:rPr>
          <w:sz w:val="24"/>
          <w:szCs w:val="24"/>
        </w:rPr>
        <w:instrText>ADDIN CSL_CITATION {"citationItems":[{"id":"ITEM-1","itemData":{"DOI":"10.25181/jppt.v20i2.1636","ISSN":"1410-5020","abstract":"Peramalan dan manajemen persedian merupakan salah satu factor penting dalam menentukan keberlanjutan usuatu usaha dalam industri.Â  Tujuan penelitian yaitu menganalisis metode peramalan penjualan yang paling sesuai untuk industri gula PT. XYZ dan menganalisis teknik pengendalian persediaanÂ  dengan menggunakan metode Economic Order QuantitiyÂ  (EOQ).Â  Terdapat 5 metodeÂ  peramalan yang digunakan yaitu : Linear Regression, Moving Average, Weighted Moving Average, Exponential Smoothing, dan exponential smoothing with trend.Â  Hasil analisis menunjukkan bahwa metode linear regression merupakan metode forecasting yang paling sesuai digunakan oleh industri gula PT. XYZ dengan nilai MAD, MSE, dan MAPE terkecil dibandingkan metode lainnya yaitu sebesar 7.195, 65.854.060, dan 10%, dengan hasil peramalan pada tahun 2019 sebesar 44.746 ton gula pasir.Â  Hasil analisis pengendalian persediaan menggunakan metode EOQÂ  terhadap bahan baku pembantu belerang dan soda kaustik .Â  Frekuensi pemesanan untuk belerang dilakukanÂ  28 kali per tahun memilikitotal biaya persediaan sebesar Rp. 1.010.908.000 dan biaya penghematan sebesar Rp. 19.581.365.Â  dan pembantu causatic soda dengan frekuensi pemesanan 27 kali per tahun memiliki total biaya persediaan sebesar Rp. 922.241.500 dan biaya penghematan sebesar Rp. 17.840.930.Â ","author":[{"dropping-particle":"","family":"Pratama","given":"Dharma Agista","non-dropping-particle":"","parse-names":false,"suffix":""},{"dropping-particle":"","family":"Hidayati","given":"Sri","non-dropping-particle":"","parse-names":false,"suffix":""},{"dropping-particle":"","family":"Suroso","given":"Erdi","non-dropping-particle":"","parse-names":false,"suffix":""},{"dropping-particle":"","family":"Sartika","given":"Dewi","non-dropping-particle":"","parse-names":false,"suffix":""}],"container-title":"Jurnal Penelitian Pertanian Terapan","id":"ITEM-1","issue":"2","issued":{"date-parts":[["2020"]]},"page":"148-160","title":"Analisis Peramalan Permintaan dan Pengendalian Persediaan Bahan Baku Pembantu pada Industri Gula (Studi Kasus PT. XYZ Lampung Utara)","type":"article-journal","volume":"20"},"uris":["http://www.mendeley.com/documents/?uuid=7446165a-9f53-47a2-8315-2280ea0e4758"]}],"mendeley":{"formattedCitation":"(Pratama et al., 2020)","plainTextFormattedCitation":"(Pratama et al., 2020)","previouslyFormattedCitation":"(Pratama et al., 2020)"},"properties":{"noteIndex":0},"schema":"https://github.com/citation-style-language/schema/raw/master/csl-citation.json"}</w:instrText>
      </w:r>
      <w:r>
        <w:rPr>
          <w:sz w:val="24"/>
          <w:szCs w:val="24"/>
        </w:rPr>
        <w:fldChar w:fldCharType="separate"/>
      </w:r>
      <w:r w:rsidRPr="00B00D61">
        <w:rPr>
          <w:noProof/>
          <w:sz w:val="24"/>
          <w:szCs w:val="24"/>
        </w:rPr>
        <w:t>(Pratama et al., 2020)</w:t>
      </w:r>
      <w:r>
        <w:rPr>
          <w:sz w:val="24"/>
          <w:szCs w:val="24"/>
        </w:rPr>
        <w:fldChar w:fldCharType="end"/>
      </w:r>
      <w:r>
        <w:rPr>
          <w:sz w:val="24"/>
          <w:szCs w:val="24"/>
        </w:rPr>
        <w:t>.</w:t>
      </w:r>
      <w:r w:rsidR="006D699F">
        <w:rPr>
          <w:sz w:val="24"/>
          <w:szCs w:val="24"/>
        </w:rPr>
        <w:t xml:space="preserve"> Senada dengan pernyataan para ahli lainnya, </w:t>
      </w:r>
      <w:r w:rsidR="00DD038E">
        <w:rPr>
          <w:sz w:val="24"/>
          <w:szCs w:val="24"/>
        </w:rPr>
        <w:t>persediaan adalah sejumlah bahan-bahan, parts yang disediakan untuk kegiatan proses produksi, serta barang jadi atau produk yang disediakan dalam memenuhi permintaan dari komponen atau langganan setiap waktu</w:t>
      </w:r>
      <w:r w:rsidR="001B303B">
        <w:rPr>
          <w:sz w:val="24"/>
          <w:szCs w:val="24"/>
        </w:rPr>
        <w:t xml:space="preserve"> </w:t>
      </w:r>
      <w:r w:rsidR="001B303B">
        <w:rPr>
          <w:sz w:val="24"/>
          <w:szCs w:val="24"/>
        </w:rPr>
        <w:fldChar w:fldCharType="begin" w:fldLock="1"/>
      </w:r>
      <w:r w:rsidR="00D435D4">
        <w:rPr>
          <w:sz w:val="24"/>
          <w:szCs w:val="24"/>
        </w:rPr>
        <w:instrText>ADDIN CSL_CITATION {"citationItems":[{"id":"ITEM-1","itemData":{"abstract":"Abstrak — PT Semen Padang Unit of Dumai Plant merupakan perusahan BUMN yang berfokus pada produksi semen. Dalam menjalankan proses produksinya, diawali dengan pencampuran bahan baku, proses pengolahan, packaging hingga menjadi barang jadi atau finished good yang didistribusikan di daerah Riau. Persediaan merupakan suatu aset perusahaan yang digunakan untuk proses produksi untuk mengantisipasi permintaan pelanggan. PT Semen Padang Unit of Dumai Plant memiliki permasalahan yaitu persediaan bahan baku belum terkendali dengan baik karena kapasitas close storage dan open storage tidak sesuai dengan pemesanan bahan baku artinya bahan baku yang seharusnya di close storage terpaksa di tempatkan di open storage karena overload. Penelitian ini bertujuan untuk menganalisis penerapan metode min-max dalam pengendalian bahan baku dan mengetahui safety stock, reorder point, serta menganalisis perbandingan persediaan yang telah dilakukan. Data yang digunakan dalam penelitian ini meliputi data dermintaan pada periode bulan Januari hingga Desember 2020. Penelitian ini memberikan keuntungan untuk mendapatkan stok bahan baku yang optimal. Metode yang digunakan yaitu metode min-max. Proses pengumpulan data terdiri dari observasi langsung, wawancara terhadap narasumber dan studi pustaka. Penelitian menggunakan service level 90-95%. Hasil dari penelitian didapatkan nilai safety stock Clinker 7677,94 ton; Pozzolan 20643,29 ton; Gypsum 843,62 ton; dan Fly Ash 650,29 ton. Kemudian, dilakukan perhitungan minimum inventory, maka diketahui hasil minimum inventory terdapat pada bahan baku Gypsum 2021 sebesar 5.103 ton sedangkan hasil untuk maximum inventory terdapat pada Clinker sebesar 199.209 ton. Setelah dilakukan perhitungan min-max, maka dapat diperoleh kebijakan pemesanan pada tiap material, clinker 95.766 ton, pozzolan 24.237 ton, gypsum 4.259 ton, fly ash 3.216. Kata Kunci—Min-Max Stock, Pengendalian Bahan Baku, PT Semen Padang, Safety Stock","author":[{"dropping-particle":"","family":"Kartika","given":"Nadya Yulia","non-dropping-particle":"","parse-names":false,"suffix":""},{"dropping-particle":"","family":"Susatyo Nugroho Widyo Pramono","given":"","non-dropping-particle":"","parse-names":false,"suffix":""}],"container-title":"Seminar Nasional Teknik Industri Universitas Gadjah Mada","id":"ITEM-1","issue":"September","issued":{"date-parts":[["2021"]]},"page":"62-67","title":"Pengendalian Persediaan Bahan Baku Pembuat Semen dengan Metode Min – Max Stock ( Studi Kasus : PT Semen Padang Unit of Dumai Plant )","type":"paper-conference"},"uris":["http://www.mendeley.com/documents/?uuid=b37c8c6d-be5f-4730-b915-6a01c185e329"]}],"mendeley":{"formattedCitation":"(Kartika &amp; Susatyo Nugroho Widyo Pramono, 2021)","plainTextFormattedCitation":"(Kartika &amp; Susatyo Nugroho Widyo Pramono, 2021)","previouslyFormattedCitation":"(Kartika &amp; Susatyo Nugroho Widyo Pramono, 2021)"},"properties":{"noteIndex":0},"schema":"https://github.com/citation-style-language/schema/raw/master/csl-citation.json"}</w:instrText>
      </w:r>
      <w:r w:rsidR="001B303B">
        <w:rPr>
          <w:sz w:val="24"/>
          <w:szCs w:val="24"/>
        </w:rPr>
        <w:fldChar w:fldCharType="separate"/>
      </w:r>
      <w:r w:rsidR="001B303B" w:rsidRPr="001B303B">
        <w:rPr>
          <w:noProof/>
          <w:sz w:val="24"/>
          <w:szCs w:val="24"/>
        </w:rPr>
        <w:t>(Kartika &amp; Susatyo Nugroho Widyo Pramono, 2021)</w:t>
      </w:r>
      <w:r w:rsidR="001B303B">
        <w:rPr>
          <w:sz w:val="24"/>
          <w:szCs w:val="24"/>
        </w:rPr>
        <w:fldChar w:fldCharType="end"/>
      </w:r>
    </w:p>
    <w:p w:rsidR="00125EA4" w:rsidRDefault="00F42FAE" w:rsidP="00125EA4">
      <w:pPr>
        <w:ind w:firstLine="720"/>
        <w:jc w:val="both"/>
        <w:rPr>
          <w:sz w:val="24"/>
          <w:szCs w:val="24"/>
        </w:rPr>
      </w:pPr>
      <w:r>
        <w:rPr>
          <w:sz w:val="24"/>
          <w:szCs w:val="24"/>
        </w:rPr>
        <w:t>Oleh karena itu, dapat disimpulkan bahwa</w:t>
      </w:r>
      <w:r w:rsidR="00963B69">
        <w:rPr>
          <w:sz w:val="24"/>
          <w:szCs w:val="24"/>
        </w:rPr>
        <w:t xml:space="preserve"> persediaan diartikan sebagai </w:t>
      </w:r>
      <w:r w:rsidR="00DC1512">
        <w:rPr>
          <w:sz w:val="24"/>
          <w:szCs w:val="24"/>
        </w:rPr>
        <w:t xml:space="preserve">sejumlah barang </w:t>
      </w:r>
      <w:r w:rsidR="00C96407">
        <w:rPr>
          <w:sz w:val="24"/>
          <w:szCs w:val="24"/>
        </w:rPr>
        <w:t>yang menjadi aktiv</w:t>
      </w:r>
      <w:r w:rsidR="00765175">
        <w:rPr>
          <w:sz w:val="24"/>
          <w:szCs w:val="24"/>
        </w:rPr>
        <w:t>itas</w:t>
      </w:r>
      <w:r w:rsidR="00C96407">
        <w:rPr>
          <w:sz w:val="24"/>
          <w:szCs w:val="24"/>
        </w:rPr>
        <w:t xml:space="preserve"> suatu perusahaan dengan maksud </w:t>
      </w:r>
      <w:r w:rsidR="00DC1512">
        <w:rPr>
          <w:sz w:val="24"/>
          <w:szCs w:val="24"/>
        </w:rPr>
        <w:t xml:space="preserve">disimpan untuk digunakan dan dijual pada periode yang akan datang atau sejumlah barang yang masih dalam proses </w:t>
      </w:r>
      <w:r w:rsidR="00C96407">
        <w:rPr>
          <w:sz w:val="24"/>
          <w:szCs w:val="24"/>
        </w:rPr>
        <w:t>atau proses.</w:t>
      </w:r>
    </w:p>
    <w:p w:rsidR="00882FC3" w:rsidRDefault="00882FC3" w:rsidP="00125EA4">
      <w:pPr>
        <w:ind w:firstLine="720"/>
        <w:jc w:val="both"/>
        <w:rPr>
          <w:sz w:val="24"/>
          <w:szCs w:val="24"/>
        </w:rPr>
      </w:pPr>
    </w:p>
    <w:p w:rsidR="00AE6360" w:rsidRPr="00421716" w:rsidRDefault="008826DE" w:rsidP="00125EA4">
      <w:pPr>
        <w:jc w:val="both"/>
        <w:rPr>
          <w:sz w:val="24"/>
          <w:szCs w:val="24"/>
        </w:rPr>
      </w:pPr>
      <w:r w:rsidRPr="008826DE">
        <w:rPr>
          <w:b/>
          <w:sz w:val="24"/>
          <w:szCs w:val="24"/>
        </w:rPr>
        <w:t>PERAMALAN</w:t>
      </w:r>
    </w:p>
    <w:p w:rsidR="00A65C23" w:rsidRDefault="003230D3" w:rsidP="00081549">
      <w:pPr>
        <w:ind w:firstLine="720"/>
        <w:jc w:val="both"/>
        <w:rPr>
          <w:sz w:val="24"/>
          <w:szCs w:val="24"/>
        </w:rPr>
      </w:pPr>
      <w:r>
        <w:rPr>
          <w:sz w:val="24"/>
          <w:szCs w:val="24"/>
        </w:rPr>
        <w:t>Definisi peramalan adalah suatu aktivitas dalam memprediksi atau memperkirakan suatu peristiwa yang terjadi di periode akan datang dengan batuan perencanaan terlebih dahulu yang dibuat berdasarkan kemampuan permintaan/produksi dan kapasitas yang dilakukan perusahaan</w:t>
      </w:r>
      <w:r>
        <w:rPr>
          <w:sz w:val="24"/>
          <w:szCs w:val="24"/>
        </w:rPr>
        <w:fldChar w:fldCharType="begin" w:fldLock="1"/>
      </w:r>
      <w:r>
        <w:rPr>
          <w:sz w:val="24"/>
          <w:szCs w:val="24"/>
        </w:rPr>
        <w:instrText>ADDIN CSL_CITATION {"citationItems":[{"id":"ITEM-1","itemData":{"DOI":"10.35968/jtin/v11i1/896","ISSN":"23022205","abstract":"PT. Focustindo Cemerlang adalah perusahaan yang memproduksi produk Perbekalan Kesehatan Rumah Tangga (PKRT). Permasalahan yang dihadapi adalah mengalami peningkatan produksi yang mengakibatkan biaya pengeluaran perusahaan mengalami peningkatan. Hal yang perlu dilakukan untuk menstabilkan biaya-biaya tersebut harus dipecahkan dengan metode Peramalan Moving Average dan Metode Economic Order Quantity (EOQ). Penelitian dimulai dari hasil wawancara dengan karyawan serta hasil pengolahan data persediaan komponen Handsanitizer 70B. Proses pengambilan data tersebut menghasilkan data pemesanan bahan baku Handsanitizer 70B, data komponen harga bahan baku Handsanitizer 70B, data tenggang waktu pengiriman (lead time), data biaya pemesanan dan data biaya penyimpan. Semua data tersebut diolah dan dijadikan acuan sebagai metode peramalan Single Moving Average dan Economic Order Quantity (EOQ), Reorder Point (ROP), frekuensi, Safety Stock (SS), dan Total Biaya Pemesanan (TIC).","author":[{"dropping-particle":"","family":"Yuliani","given":"Endah Tri","non-dropping-particle":"","parse-names":false,"suffix":""},{"dropping-particle":"","family":"Sumartono","given":"Budi","non-dropping-particle":"","parse-names":false,"suffix":""},{"dropping-particle":"","family":"Moektiwibowo","given":"Hari","non-dropping-particle":"","parse-names":false,"suffix":""}],"container-title":"Jurnal TeknikIndustri","id":"ITEM-1","issue":"1","issued":{"date-parts":[["2022"]]},"page":"58-67","title":"Perencanaan Dan Pengendalian Persediaan Bahan Baku Handsanitizer 70B Dengan Menggunakan Metode Eoq Pada Pt. Focustindo Cemerlang Dibekasi, Jawa Barat","type":"article-journal","volume":"11"},"uris":["http://www.mendeley.com/documents/?uuid=787790d4-1122-489b-bc74-20ea907a1318"]}],"mendeley":{"formattedCitation":"(Yuliani et al., 2022)","plainTextFormattedCitation":"(Yuliani et al., 2022)","previouslyFormattedCitation":"(Yuliani et al., 2022)"},"properties":{"noteIndex":0},"schema":"https://github.com/citation-style-language/schema/raw/master/csl-citation.json"}</w:instrText>
      </w:r>
      <w:r>
        <w:rPr>
          <w:sz w:val="24"/>
          <w:szCs w:val="24"/>
        </w:rPr>
        <w:fldChar w:fldCharType="separate"/>
      </w:r>
      <w:r w:rsidRPr="00313FCC">
        <w:rPr>
          <w:noProof/>
          <w:sz w:val="24"/>
          <w:szCs w:val="24"/>
        </w:rPr>
        <w:t>(Yuliani et al., 2022)</w:t>
      </w:r>
      <w:r>
        <w:rPr>
          <w:sz w:val="24"/>
          <w:szCs w:val="24"/>
        </w:rPr>
        <w:fldChar w:fldCharType="end"/>
      </w:r>
      <w:r w:rsidR="00092E81">
        <w:rPr>
          <w:sz w:val="24"/>
          <w:szCs w:val="24"/>
        </w:rPr>
        <w:t>.</w:t>
      </w:r>
      <w:r w:rsidR="00081549">
        <w:rPr>
          <w:sz w:val="24"/>
          <w:szCs w:val="24"/>
        </w:rPr>
        <w:t xml:space="preserve"> </w:t>
      </w:r>
      <w:r w:rsidR="00136CEF">
        <w:rPr>
          <w:sz w:val="24"/>
          <w:szCs w:val="24"/>
        </w:rPr>
        <w:t>Peramalan adalah  proses yang berguna untuk memperkirakan berapa kebutuhan di masa datang yang meliputi kebutuhan dalam ukuran kuantitas, kualitas, waktu dan lokasi yang di butuhkan dalam rangka memenuhi permintaan barang atau jasa</w:t>
      </w:r>
      <w:r w:rsidR="00136CEF">
        <w:rPr>
          <w:sz w:val="24"/>
          <w:szCs w:val="24"/>
        </w:rPr>
        <w:fldChar w:fldCharType="begin" w:fldLock="1"/>
      </w:r>
      <w:r w:rsidR="00D82E96">
        <w:rPr>
          <w:sz w:val="24"/>
          <w:szCs w:val="24"/>
        </w:rPr>
        <w:instrText>ADDIN CSL_CITATION {"citationItems":[{"id":"ITEM-1","itemData":{"abstract":"ABSTRAK Tujuan utama perusahaan adalah memperoleh laba yang optimal sesuai dengan pertumbuhan perusahaan dalam jangka panjang, sehingga dapat menjamin kelangsungan hidup perusahaan. Persediaan bahan baku memiliki peranan yang sangat penting karena jalannya operasi perusahaan tergantung adanya bahan baku. Penelitian ini bertujuan untuk mengetahui bagaimana pengendalian internal persediaan bahan baku dan peramalan penjualan terhadap pencapaian laba. Penelitian ini dilakukan pada UD Carica Gemilang Kencana Kabupaten Wonosobo Jawa Tengah. Metode analisis yang digunakan adalah dengan metode analisis data deskriptif dan analisis data kuantitatif. Teknik pengumpulan data dengan melakukan observasi dan wawancara serta dengan menggunakan pola data penjualan dengan metode peramalan kuantitatif time series, dengan melihat nilai kesalahan yang terbentuk yaitu nilai Mean Squared Error(MSE), nilai Mean Absolute Error (MAE) dan nilai Mean Absolute Percetage Error(MAPE). Hasil penelitian menunjukkan bahwa Pelaksanaan pengendalian internal dan syarat-syarat pengelolaan persediaan bahan baku yang diterapkan pada UD.Gemilang Kencana berjalan efektif, tetapi masih terdapat beberapa kelemahan, Metode peramalan penjualan melalui metode kualitatif yaitu dengan rapat internal perusahaan, namun tetap berpedoman kepada perusahaan peramalan komoditas nasional, Berdasarkan aktual penjualan carica selama 3 tahun, berdasarkan perhitungan diketahui bahwa metodenaif yang tepat untuk digunakan sebagai acuan untuk peramalan penjualan carica UD Gemilang Kencana periode Januari 2017 sampai Desember 2017. ARTICLE","author":[{"dropping-particle":"","family":"Wijayanti","given":"Ratna","non-dropping-particle":"","parse-names":false,"suffix":""}],"container-title":"Jurnal PPKM","id":"ITEM-1","issue":"January 2017","issued":{"date-parts":[["2018"]]},"page":"134-147","title":"Pengendalian Persediaan Bahan Baku dan Peramalan","type":"article-journal"},"uris":["http://www.mendeley.com/documents/?uuid=50f125b8-7611-4c45-9588-82db8ed379a1"]}],"mendeley":{"formattedCitation":"(R. Wijayanti, 2018)","plainTextFormattedCitation":"(R. Wijayanti, 2018)","previouslyFormattedCitation":"(R. Wijayanti, 2018)"},"properties":{"noteIndex":0},"schema":"https://github.com/citation-style-language/schema/raw/master/csl-citation.json"}</w:instrText>
      </w:r>
      <w:r w:rsidR="00136CEF">
        <w:rPr>
          <w:sz w:val="24"/>
          <w:szCs w:val="24"/>
        </w:rPr>
        <w:fldChar w:fldCharType="separate"/>
      </w:r>
      <w:r w:rsidR="00136CEF" w:rsidRPr="00136CEF">
        <w:rPr>
          <w:noProof/>
          <w:sz w:val="24"/>
          <w:szCs w:val="24"/>
        </w:rPr>
        <w:t>(R. Wijayanti, 2018)</w:t>
      </w:r>
      <w:r w:rsidR="00136CEF">
        <w:rPr>
          <w:sz w:val="24"/>
          <w:szCs w:val="24"/>
        </w:rPr>
        <w:fldChar w:fldCharType="end"/>
      </w:r>
      <w:r w:rsidR="00136CEF">
        <w:rPr>
          <w:sz w:val="24"/>
          <w:szCs w:val="24"/>
        </w:rPr>
        <w:t>.</w:t>
      </w:r>
      <w:r w:rsidR="00747092">
        <w:rPr>
          <w:sz w:val="24"/>
          <w:szCs w:val="24"/>
        </w:rPr>
        <w:t xml:space="preserve"> </w:t>
      </w:r>
    </w:p>
    <w:p w:rsidR="001649EE" w:rsidRDefault="007C4E9D" w:rsidP="001649EE">
      <w:pPr>
        <w:ind w:firstLine="720"/>
        <w:jc w:val="both"/>
        <w:rPr>
          <w:sz w:val="24"/>
          <w:szCs w:val="24"/>
        </w:rPr>
      </w:pPr>
      <w:r>
        <w:rPr>
          <w:sz w:val="24"/>
          <w:szCs w:val="24"/>
        </w:rPr>
        <w:t xml:space="preserve">Metode peramalan dapat dilakukan dalam berbagai jenis. Dalam penelitian </w:t>
      </w:r>
      <w:r>
        <w:rPr>
          <w:sz w:val="24"/>
          <w:szCs w:val="24"/>
        </w:rPr>
        <w:fldChar w:fldCharType="begin" w:fldLock="1"/>
      </w:r>
      <w:r>
        <w:rPr>
          <w:sz w:val="24"/>
          <w:szCs w:val="24"/>
        </w:rPr>
        <w:instrText>ADDIN CSL_CITATION {"citationItems":[{"id":"ITEM-1","itemData":{"DOI":"10.24912/jitiuntar.v8i1.8066","ISSN":"2337-5841","abstract":"PT. XYZ merupakan perusahaan yang bergerak di bidang distribusi barang setengah jadi. Adapun barang yang didistribusikan adalah alumunium yang terbagi menjadi beberapa jenis seperti Alumunium Extrusion, Alumunium Sheet, Alumunium Coil, Alumunium Bordes, dan lain-lain. Permintaan tidak menentu akan banyaknya jenis barang dari beberapa konsumen menyebabkan masalah ketidakpastian bagi perusahaan untuk mengatur jumlah penyimpanan barang digudang. Hal ini menyebabkan beberapa masalah seperti tidak tersedianya barang saat adanya permintaan atau sebaliknya, yaitu penumpukkan barang yang belum dan/atau tidak terjual. Dengan melakukan analisis pada metode peramalan permintaan barang, terdapat 6 jenis barang yang sebaiknya dilakukan peramalan dengan metode linier, 4 jenis barang yang sebaiknya dilakukan peramalan dengan metode kuadratik, dan 1 jenis barang yang sebaiknya dilakukan peramalan dengan metode simple moving average.","author":[{"dropping-particle":"","family":"Samuel","given":"Patrick","non-dropping-particle":"","parse-names":false,"suffix":""},{"dropping-particle":"","family":"Lefta","given":"Fransiska","non-dropping-particle":"","parse-names":false,"suffix":""},{"dropping-particle":"","family":"Indahsari","given":"Indahsari","non-dropping-particle":"","parse-names":false,"suffix":""},{"dropping-particle":"","family":"Gozali","given":"Lina","non-dropping-particle":"","parse-names":false,"suffix":""}],"container-title":"Jurnal Ilmiah Teknik Industri","id":"ITEM-1","issue":"1","issued":{"date-parts":[["2020"]]},"page":"7-17","title":"Penentuan Metode Peramalan Permintaan Barang Setengah Jadi Di Pt. Xyz","type":"article-journal","volume":"8"},"uris":["http://www.mendeley.com/documents/?uuid=f37a65a7-c6ef-4d73-a002-dccba4ddd97f"]}],"mendeley":{"formattedCitation":"(Samuel et al., 2020)","manualFormatting":"Samuel et al (2020)","plainTextFormattedCitation":"(Samuel et al., 2020)","previouslyFormattedCitation":"(Samuel et al., 2020)"},"properties":{"noteIndex":0},"schema":"https://github.com/citation-style-language/schema/raw/master/csl-citation.json"}</w:instrText>
      </w:r>
      <w:r>
        <w:rPr>
          <w:sz w:val="24"/>
          <w:szCs w:val="24"/>
        </w:rPr>
        <w:fldChar w:fldCharType="separate"/>
      </w:r>
      <w:r w:rsidRPr="007C4E9D">
        <w:rPr>
          <w:noProof/>
          <w:sz w:val="24"/>
          <w:szCs w:val="24"/>
        </w:rPr>
        <w:t>Samuel et al</w:t>
      </w:r>
      <w:r>
        <w:rPr>
          <w:noProof/>
          <w:sz w:val="24"/>
          <w:szCs w:val="24"/>
        </w:rPr>
        <w:t xml:space="preserve"> (</w:t>
      </w:r>
      <w:r w:rsidRPr="007C4E9D">
        <w:rPr>
          <w:noProof/>
          <w:sz w:val="24"/>
          <w:szCs w:val="24"/>
        </w:rPr>
        <w:t>2020)</w:t>
      </w:r>
      <w:r>
        <w:rPr>
          <w:sz w:val="24"/>
          <w:szCs w:val="24"/>
        </w:rPr>
        <w:fldChar w:fldCharType="end"/>
      </w:r>
      <w:r>
        <w:rPr>
          <w:sz w:val="24"/>
          <w:szCs w:val="24"/>
        </w:rPr>
        <w:t xml:space="preserve"> peramalan dilakukan dengan cara metode </w:t>
      </w:r>
      <w:r w:rsidRPr="00B17A7E">
        <w:rPr>
          <w:i/>
          <w:sz w:val="24"/>
          <w:szCs w:val="24"/>
        </w:rPr>
        <w:t>simple moving average</w:t>
      </w:r>
      <w:r>
        <w:rPr>
          <w:sz w:val="24"/>
          <w:szCs w:val="24"/>
        </w:rPr>
        <w:t xml:space="preserve"> (SMA), </w:t>
      </w:r>
      <w:r w:rsidRPr="00B17A7E">
        <w:rPr>
          <w:i/>
          <w:sz w:val="24"/>
          <w:szCs w:val="24"/>
        </w:rPr>
        <w:t>double moving average</w:t>
      </w:r>
      <w:r>
        <w:rPr>
          <w:sz w:val="24"/>
          <w:szCs w:val="24"/>
        </w:rPr>
        <w:t xml:space="preserve"> (DMA), </w:t>
      </w:r>
      <w:r w:rsidRPr="00B17A7E">
        <w:rPr>
          <w:i/>
          <w:sz w:val="24"/>
          <w:szCs w:val="24"/>
        </w:rPr>
        <w:t xml:space="preserve">single exponential smoothing </w:t>
      </w:r>
      <w:r>
        <w:rPr>
          <w:sz w:val="24"/>
          <w:szCs w:val="24"/>
        </w:rPr>
        <w:t xml:space="preserve">(SES), </w:t>
      </w:r>
      <w:r w:rsidRPr="00B17A7E">
        <w:rPr>
          <w:i/>
          <w:sz w:val="24"/>
          <w:szCs w:val="24"/>
        </w:rPr>
        <w:t>double exponential smoothing</w:t>
      </w:r>
      <w:r>
        <w:rPr>
          <w:sz w:val="24"/>
          <w:szCs w:val="24"/>
        </w:rPr>
        <w:t xml:space="preserve"> (DES), metode siklik, metode linier, dan metode kuadratik. </w:t>
      </w:r>
      <w:r w:rsidR="001649EE">
        <w:rPr>
          <w:sz w:val="24"/>
          <w:szCs w:val="24"/>
        </w:rPr>
        <w:fldChar w:fldCharType="begin" w:fldLock="1"/>
      </w:r>
      <w:r w:rsidR="000948BC">
        <w:rPr>
          <w:sz w:val="24"/>
          <w:szCs w:val="24"/>
        </w:rPr>
        <w:instrText>ADDIN CSL_CITATION {"citationItems":[{"id":"ITEM-1","itemData":{"abstract":"Peramalan penjualan bahan bakar minyak premium pada SPBU 86.976.10 CV.Aru Mega Abadi Aru menggunakan data penjualan bahan bakar premium pada tahun 2019 dengan jumlah penjualan bahan bakar premium sebesar 1.282.320 liter dan data bahan bakar premium pada tahun 2020 dengan jumlah penjualan bahan bakar premium sebesar 2.086.850 liter dan data penjualan bahan bakar premium pada tahun 2019 dan tahun 2020 mengalami trend positif (mengalami peningkatan), untuk meramalkan data penjualan bahan bakar premium pada tahun 2021 menggunakan teknik analisis data yang dilakukan secara kuantitatif. Forecasting melibatkan data-data dimasa lalu dan melibatkan data pada masa yang akan datang. Peramalan penjualan adalah proses aktivitas meramalkan produk yang akan dijual pada waktu yang akan datang dalam kondisi tertentu dan dibuat berdasasrkan data yang pernah terjadi dan atau tidak mungkin akan terjadi, Nafarin, (2000:24). Dari hasil analisis data pada tahun 2019 dan tahun 2020 menggunakan metode trend moment untuk meramal kan data penjualan bahan bakar premium pada tahun 2021 adalah peramalan penjualan bahan bakar premium mengalami trend positif (mengalami peningkatan) sebesar 2.891.380 Liter.","author":[{"dropping-particle":"","family":"Renhoat","given":"Suryana","non-dropping-particle":"","parse-names":false,"suffix":""},{"dropping-particle":"","family":"SriRahayuningsih","given":"","non-dropping-particle":"","parse-names":false,"suffix":""}],"container-title":"Suryana Renhoat, Jurnal","id":"ITEM-1","issue":"November","issued":{"date-parts":[["2021"]]},"page":"1438-1443","title":"analisis peramalan penjualan premium menggunakan metode trend moment pada Spbu 86.976.10 Cv. Aru Mega Abadi Aru","type":"article-journal","volume":"1"},"uris":["http://www.mendeley.com/documents/?uuid=77ee0942-1d66-4a5e-bf52-19c5fe3cabe7"]}],"mendeley":{"formattedCitation":"(Renhoat &amp; SriRahayuningsih, 2021)","manualFormatting":"Renhoat &amp; SriRahayuningsih (2021)","plainTextFormattedCitation":"(Renhoat &amp; SriRahayuningsih, 2021)","previouslyFormattedCitation":"(Renhoat &amp; SriRahayuningsih, 2021)"},"properties":{"noteIndex":0},"schema":"https://github.com/citation-style-language/schema/raw/master/csl-citation.json"}</w:instrText>
      </w:r>
      <w:r w:rsidR="001649EE">
        <w:rPr>
          <w:sz w:val="24"/>
          <w:szCs w:val="24"/>
        </w:rPr>
        <w:fldChar w:fldCharType="separate"/>
      </w:r>
      <w:r w:rsidR="001649EE" w:rsidRPr="00703CE4">
        <w:rPr>
          <w:noProof/>
          <w:sz w:val="24"/>
          <w:szCs w:val="24"/>
        </w:rPr>
        <w:t>Renhoat &amp; SriRahayuningsih</w:t>
      </w:r>
      <w:r w:rsidR="001649EE">
        <w:rPr>
          <w:noProof/>
          <w:sz w:val="24"/>
          <w:szCs w:val="24"/>
        </w:rPr>
        <w:t xml:space="preserve"> (</w:t>
      </w:r>
      <w:r w:rsidR="001649EE" w:rsidRPr="00703CE4">
        <w:rPr>
          <w:noProof/>
          <w:sz w:val="24"/>
          <w:szCs w:val="24"/>
        </w:rPr>
        <w:t>2021)</w:t>
      </w:r>
      <w:r w:rsidR="001649EE">
        <w:rPr>
          <w:sz w:val="24"/>
          <w:szCs w:val="24"/>
        </w:rPr>
        <w:fldChar w:fldCharType="end"/>
      </w:r>
      <w:r w:rsidR="001649EE">
        <w:rPr>
          <w:sz w:val="24"/>
          <w:szCs w:val="24"/>
        </w:rPr>
        <w:t xml:space="preserve"> </w:t>
      </w:r>
      <w:r w:rsidR="00EB3E12">
        <w:rPr>
          <w:sz w:val="24"/>
          <w:szCs w:val="24"/>
        </w:rPr>
        <w:t>menggunakan peramalan untuk</w:t>
      </w:r>
      <w:r w:rsidR="001649EE">
        <w:rPr>
          <w:sz w:val="24"/>
          <w:szCs w:val="24"/>
        </w:rPr>
        <w:t xml:space="preserve"> data penjualan menggunakan</w:t>
      </w:r>
      <w:r w:rsidR="00A250EA">
        <w:rPr>
          <w:sz w:val="24"/>
          <w:szCs w:val="24"/>
        </w:rPr>
        <w:t xml:space="preserve"> dengan</w:t>
      </w:r>
      <w:r w:rsidR="001649EE">
        <w:rPr>
          <w:sz w:val="24"/>
          <w:szCs w:val="24"/>
        </w:rPr>
        <w:t xml:space="preserve"> </w:t>
      </w:r>
      <w:r w:rsidR="001649EE" w:rsidRPr="00023CA9">
        <w:rPr>
          <w:i/>
          <w:sz w:val="24"/>
          <w:szCs w:val="24"/>
        </w:rPr>
        <w:t>trend moment</w:t>
      </w:r>
      <w:r w:rsidR="001649EE">
        <w:rPr>
          <w:sz w:val="24"/>
          <w:szCs w:val="24"/>
        </w:rPr>
        <w:t>.</w:t>
      </w:r>
      <w:r w:rsidR="00144231">
        <w:rPr>
          <w:sz w:val="24"/>
          <w:szCs w:val="24"/>
        </w:rPr>
        <w:t xml:space="preserve"> Hal yang perlu diperhatikan dalam melakukan peramalan adalah pemilihan dalam teknik dan pola data yang terjadi. Hal ini berkaitan erat dengan keakuratan hasil peramalan.</w:t>
      </w:r>
    </w:p>
    <w:p w:rsidR="00016FA7" w:rsidRDefault="000948BC" w:rsidP="00016FA7">
      <w:pPr>
        <w:ind w:firstLine="720"/>
        <w:jc w:val="both"/>
        <w:rPr>
          <w:sz w:val="24"/>
          <w:szCs w:val="24"/>
        </w:rPr>
      </w:pPr>
      <w:r>
        <w:rPr>
          <w:sz w:val="24"/>
          <w:szCs w:val="24"/>
        </w:rPr>
        <w:fldChar w:fldCharType="begin" w:fldLock="1"/>
      </w:r>
      <w:r w:rsidR="00A3671D">
        <w:rPr>
          <w:sz w:val="24"/>
          <w:szCs w:val="24"/>
        </w:rPr>
        <w:instrText>ADDIN CSL_CITATION {"citationItems":[{"id":"ITEM-1","itemData":{"DOI":"10.26418/justin.v9i3.45796","ISSN":"2460-3562","abstract":"Permasalahan dalam menentukan keputusan strategi pemasaran dan manajemen persediaan sering terjadi pada setiap perusahaan. Pada penyedia layanan kecantikan permasalahan ini mengakibatkan penimbunan persediaan bahan treatment. Hal ini disebabkan oleh tidak rasionalnya keputusan decision maker dalam manajemen persediaan, terlalu ambisi dalam memenuhi permintaan sebanyak-banyaknya, sedangkan gairah pelanggan sedang mengalami lesu kemudian bertolak belakang dengan tawaran penyedia layanan kecantikan. Efek penimbunan bahan treatment dapat mengancam kualitas bahan treatment kemudian berimbas pada kerugian perusahaan. Adapun hal yang dapat mencegah penimbunan terjadi adalah pengetahuan peramalan permintaan. Pengetahuan peramalan permintaan dapat memberikan informasi tentang estimasi permintaan pelanggan pada masa depan. Kemudian decision maker dapat membuat keputusan terbaik dalam manajemen persediaan secara efisien, sehingga aplikasi pendukung keputusan sangat dibutuhkan. Data permintaan merupakan time-series dengan pola horizontal, sehingga metode peramalan yang digunakan adalah Simple Moving Average dan Single Exponential Smoothing. Aplikasi pendukung keputusan ini berbasis web aplikasi dengan bahasa pemrograman PHP orientasi objek dan framework tambahan Laravel. Hasil penelitian yang telah dilakukan didapati bahwa metode Simple Moving Average dan Single Exponential Smoothing dengan nilai interval=2 dan nilai alpha=0.2 dapat menghasilkan nilai akurasi peramalan RMSE paling baik. Dan juga didapati bahwa metode Simple Moving Average lebih unggul pada peramalan permintaan BB Glow Platinum, Eyelash Single, dan Facial Acne.","author":[{"dropping-particle":"","family":"Madjid","given":"Harifzi Abdul","non-dropping-particle":"","parse-names":false,"suffix":""},{"dropping-particle":"","family":"Ambarwati","given":"Awalludiyah","non-dropping-particle":"","parse-names":false,"suffix":""},{"dropping-particle":"","family":"Latipah","given":"Latipah","non-dropping-particle":"","parse-names":false,"suffix":""}],"container-title":"Jurnal Sistem dan Teknologi Informasi (Justin)","id":"ITEM-1","issue":"3","issued":{"date-parts":[["2021"]]},"page":"372","title":"Decision Support System Peramalan Permintaan Layanan Kecantikan dengan Single Exponential Smoothing dan Simple Moving Average","type":"article-journal","volume":"9"},"uris":["http://www.mendeley.com/documents/?uuid=cb197bb9-26e0-486f-8f55-55313bed399c"]}],"mendeley":{"formattedCitation":"(Madjid et al., 2021)","manualFormatting":"Madjid et al., (2021)","plainTextFormattedCitation":"(Madjid et al., 2021)","previouslyFormattedCitation":"(Madjid et al., 2021)"},"properties":{"noteIndex":0},"schema":"https://github.com/citation-style-language/schema/raw/master/csl-citation.json"}</w:instrText>
      </w:r>
      <w:r>
        <w:rPr>
          <w:sz w:val="24"/>
          <w:szCs w:val="24"/>
        </w:rPr>
        <w:fldChar w:fldCharType="separate"/>
      </w:r>
      <w:r w:rsidRPr="000948BC">
        <w:rPr>
          <w:noProof/>
          <w:sz w:val="24"/>
          <w:szCs w:val="24"/>
        </w:rPr>
        <w:t xml:space="preserve">Madjid et al., </w:t>
      </w:r>
      <w:r>
        <w:rPr>
          <w:noProof/>
          <w:sz w:val="24"/>
          <w:szCs w:val="24"/>
        </w:rPr>
        <w:t>(</w:t>
      </w:r>
      <w:r w:rsidRPr="000948BC">
        <w:rPr>
          <w:noProof/>
          <w:sz w:val="24"/>
          <w:szCs w:val="24"/>
        </w:rPr>
        <w:t>2021)</w:t>
      </w:r>
      <w:r>
        <w:rPr>
          <w:sz w:val="24"/>
          <w:szCs w:val="24"/>
        </w:rPr>
        <w:fldChar w:fldCharType="end"/>
      </w:r>
      <w:r w:rsidR="00AF480F">
        <w:rPr>
          <w:sz w:val="24"/>
          <w:szCs w:val="24"/>
        </w:rPr>
        <w:t xml:space="preserve"> menjelaskan </w:t>
      </w:r>
      <w:r w:rsidRPr="0098788A">
        <w:rPr>
          <w:i/>
          <w:sz w:val="24"/>
          <w:szCs w:val="24"/>
        </w:rPr>
        <w:t>Single Moving Average</w:t>
      </w:r>
      <w:r>
        <w:rPr>
          <w:sz w:val="24"/>
          <w:szCs w:val="24"/>
        </w:rPr>
        <w:t xml:space="preserve"> </w:t>
      </w:r>
      <w:r w:rsidR="00AF480F">
        <w:rPr>
          <w:sz w:val="24"/>
          <w:szCs w:val="24"/>
        </w:rPr>
        <w:t>adalah</w:t>
      </w:r>
      <w:r>
        <w:rPr>
          <w:sz w:val="24"/>
          <w:szCs w:val="24"/>
        </w:rPr>
        <w:t xml:space="preserve"> metode peramalan time series rata-rata bergerak dengan memperhatikan data terkini berdasarkan periode yang ditentukan (interval). </w:t>
      </w:r>
      <w:r w:rsidR="009060B5">
        <w:rPr>
          <w:sz w:val="24"/>
          <w:szCs w:val="24"/>
        </w:rPr>
        <w:fldChar w:fldCharType="begin" w:fldLock="1"/>
      </w:r>
      <w:r w:rsidR="00E05EF7">
        <w:rPr>
          <w:sz w:val="24"/>
          <w:szCs w:val="24"/>
        </w:rPr>
        <w:instrText>ADDIN CSL_CITATION {"citationItems":[{"id":"ITEM-1","itemData":{"author":[{"dropping-particle":"","family":"Riki","given":"","non-dropping-particle":"","parse-names":false,"suffix":""},{"dropping-particle":"","family":"Stefanus","given":"","non-dropping-particle":"","parse-names":false,"suffix":""}],"container-title":"Algor","id":"ITEM-1","issue":"1","issued":{"date-parts":[["2020"]]},"page":"22","title":"Pengendalian Persediaan Dengan Metode Forcasting : Moving Average dan Exponential Smoothing","type":"article-journal","volume":"2"},"uris":["http://www.mendeley.com/documents/?uuid=3aafaaed-523f-4c72-aa2b-4a0ba95ec5b3"]}],"mendeley":{"formattedCitation":"(Riki &amp; Stefanus, 2020)","manualFormatting":"Riki &amp; Stefanus (2020)","plainTextFormattedCitation":"(Riki &amp; Stefanus, 2020)","previouslyFormattedCitation":"(Riki &amp; Stefanus, 2020)"},"properties":{"noteIndex":0},"schema":"https://github.com/citation-style-language/schema/raw/master/csl-citation.json"}</w:instrText>
      </w:r>
      <w:r w:rsidR="009060B5">
        <w:rPr>
          <w:sz w:val="24"/>
          <w:szCs w:val="24"/>
        </w:rPr>
        <w:fldChar w:fldCharType="separate"/>
      </w:r>
      <w:r w:rsidR="009060B5" w:rsidRPr="009060B5">
        <w:rPr>
          <w:noProof/>
          <w:sz w:val="24"/>
          <w:szCs w:val="24"/>
        </w:rPr>
        <w:t>Riki &amp; Stefanus</w:t>
      </w:r>
      <w:r w:rsidR="009060B5">
        <w:rPr>
          <w:noProof/>
          <w:sz w:val="24"/>
          <w:szCs w:val="24"/>
        </w:rPr>
        <w:t xml:space="preserve"> (</w:t>
      </w:r>
      <w:r w:rsidR="009060B5" w:rsidRPr="009060B5">
        <w:rPr>
          <w:noProof/>
          <w:sz w:val="24"/>
          <w:szCs w:val="24"/>
        </w:rPr>
        <w:t>2020)</w:t>
      </w:r>
      <w:r w:rsidR="009060B5">
        <w:rPr>
          <w:sz w:val="24"/>
          <w:szCs w:val="24"/>
        </w:rPr>
        <w:fldChar w:fldCharType="end"/>
      </w:r>
      <w:r w:rsidR="00016FA7">
        <w:rPr>
          <w:sz w:val="24"/>
          <w:szCs w:val="24"/>
        </w:rPr>
        <w:t xml:space="preserve"> mmenjelaskan </w:t>
      </w:r>
      <w:r w:rsidR="00785B01">
        <w:rPr>
          <w:sz w:val="24"/>
          <w:szCs w:val="24"/>
        </w:rPr>
        <w:t xml:space="preserve">etode peramalan </w:t>
      </w:r>
      <w:r w:rsidR="00785B01" w:rsidRPr="00785B01">
        <w:rPr>
          <w:i/>
          <w:sz w:val="24"/>
          <w:szCs w:val="24"/>
        </w:rPr>
        <w:t xml:space="preserve">Single Moving </w:t>
      </w:r>
      <w:r w:rsidR="00785B01" w:rsidRPr="00785B01">
        <w:rPr>
          <w:i/>
          <w:sz w:val="24"/>
          <w:szCs w:val="24"/>
        </w:rPr>
        <w:lastRenderedPageBreak/>
        <w:t>Average</w:t>
      </w:r>
      <w:r w:rsidR="00785B01">
        <w:rPr>
          <w:sz w:val="24"/>
          <w:szCs w:val="24"/>
        </w:rPr>
        <w:t xml:space="preserve"> dilakukan dengan mengambil sekelompok </w:t>
      </w:r>
      <w:r w:rsidR="00657B55">
        <w:rPr>
          <w:sz w:val="24"/>
          <w:szCs w:val="24"/>
        </w:rPr>
        <w:t>nilai pengamatan yang kemudian dicari rata-ratanya</w:t>
      </w:r>
      <w:r w:rsidR="004C29CE">
        <w:rPr>
          <w:sz w:val="24"/>
          <w:szCs w:val="24"/>
        </w:rPr>
        <w:t>, kemudian menggunakan rata-rata sebagai ramalan untuk periode berikutnya.</w:t>
      </w:r>
      <w:r w:rsidR="00D41DAF">
        <w:rPr>
          <w:sz w:val="24"/>
          <w:szCs w:val="24"/>
        </w:rPr>
        <w:t xml:space="preserve"> Dimana rata-rata bergerak </w:t>
      </w:r>
      <w:r w:rsidR="00D41DAF" w:rsidRPr="00D817FC">
        <w:rPr>
          <w:i/>
          <w:sz w:val="24"/>
          <w:szCs w:val="24"/>
        </w:rPr>
        <w:t>single moving average</w:t>
      </w:r>
      <w:r w:rsidR="00D41DAF">
        <w:rPr>
          <w:sz w:val="24"/>
          <w:szCs w:val="24"/>
        </w:rPr>
        <w:t xml:space="preserve"> menggunakan data a</w:t>
      </w:r>
      <w:r w:rsidR="0087104B">
        <w:rPr>
          <w:sz w:val="24"/>
          <w:szCs w:val="24"/>
        </w:rPr>
        <w:t>k</w:t>
      </w:r>
      <w:r w:rsidR="00D41DAF">
        <w:rPr>
          <w:sz w:val="24"/>
          <w:szCs w:val="24"/>
        </w:rPr>
        <w:t>tual masa lalu untuk menghasilkan peramalan.</w:t>
      </w:r>
    </w:p>
    <w:p w:rsidR="00D242CD" w:rsidRDefault="00D242CD" w:rsidP="00016FA7">
      <w:pPr>
        <w:ind w:firstLine="720"/>
        <w:jc w:val="both"/>
        <w:rPr>
          <w:sz w:val="24"/>
          <w:szCs w:val="24"/>
        </w:rPr>
      </w:pPr>
      <w:r w:rsidRPr="00D242CD">
        <w:rPr>
          <w:i/>
          <w:sz w:val="24"/>
          <w:szCs w:val="24"/>
        </w:rPr>
        <w:t>Trend</w:t>
      </w:r>
      <w:r>
        <w:rPr>
          <w:sz w:val="24"/>
          <w:szCs w:val="24"/>
        </w:rPr>
        <w:t xml:space="preserve"> adalah suatu gerakan yang memiliki karakteristik cenderung naik atau turun dalam jangka panjang yang diperoleh dari rata-rata perubahan dari waktu ke waktu dan nilainya cukup rata atau mulus </w:t>
      </w:r>
      <w:r>
        <w:rPr>
          <w:sz w:val="24"/>
          <w:szCs w:val="24"/>
        </w:rPr>
        <w:fldChar w:fldCharType="begin" w:fldLock="1"/>
      </w:r>
      <w:r>
        <w:rPr>
          <w:sz w:val="24"/>
          <w:szCs w:val="24"/>
        </w:rPr>
        <w:instrText>ADDIN CSL_CITATION {"citationItems":[{"id":"ITEM-1","itemData":{"ISSN":"2550-1178","abstract":"Dalam penjualan rumah pada PT. Rumakita Prima Karsa sering terjadi fluktuasi penjualan yang di pengaruhi oleh faktor internal dan eksternal, dimana faktor yang sangat dominan karena dipengaruhi oleh kegiatan dalam pemasarannya maupun karena faktor pesaing, sehingga menyebabkan perusahaan khususnya PT. Rumakita Prima Karsa tidak bisa meramalkan penjualan di masa yang akan datang. Penelitian ini bertujuan untuk mengidentifikasi dan menganalisis hasil ramalan penjualan rumah dengan menggunakan metode trend moment untuk membuat ramalan atau target penjualan rumah di masa yang akan datang serta untuk mengatasi kerugian dan meningkatkan penjualan rumahnya serta agar target penjualan rumah dapat tercapai. Hasil akhir dari peramalan penjualan rumah pada PT. Rumakita Prima Karsa dengan menggunakan metode trend moment pada bulan maret 2017 cenderung meningkat atau mengalami trend positif dibandingkan dengan penjualan rumah pada dua tahun sebelumnya. Kata Kunci : Penjualan rumah, Peramalan Penjualan, Trend Moment In Saling home at PT. Rumakita Prima Karsa frequent get fluctuations in saling which are influenced by internal and external factors, where a very dominant factor because it is affected by activities in marketing as well as due to a competitor, therefore the particular company PT. Rumakita Prima Karsa could not forecast sales in the future. This research aims to identify and analyze the results of the sales forecast home using the moment to make a prediction trend or target of home sales in the future as well as to cope with lossing and increasing home sales and home sales for the target can be achieved. The last result of forecasting home sales at PT. Rumakita Prima Karsa using moment trend in March 2017 is likely to increase or experiencing a positive trend compared to home sales in the previous two years. Keywords: home sales, Sales Forecasting, Trend Moment","author":[{"dropping-particle":"","family":"Ratningsih","given":"","non-dropping-particle":"","parse-names":false,"suffix":""}],"container-title":"Perspektif - Jurnal Ekonomi dan Manajemen","id":"ITEM-1","issue":"1","issued":{"date-parts":[["2017"]]},"page":"40-48","title":"Forecasting Penjualan Rumah Dengan Menggunakan Metode Trend Moment Pada PT Rumakita Prima Karsa","type":"article-journal","volume":"XV"},"uris":["http://www.mendeley.com/documents/?uuid=a866685f-da4f-424d-998e-dfd45793c1d7"]}],"mendeley":{"formattedCitation":"(Ratningsih, 2017)","plainTextFormattedCitation":"(Ratningsih, 2017)","previouslyFormattedCitation":"(Ratningsih, 2017)"},"properties":{"noteIndex":0},"schema":"https://github.com/citation-style-language/schema/raw/master/csl-citation.json"}</w:instrText>
      </w:r>
      <w:r>
        <w:rPr>
          <w:sz w:val="24"/>
          <w:szCs w:val="24"/>
        </w:rPr>
        <w:fldChar w:fldCharType="separate"/>
      </w:r>
      <w:r w:rsidRPr="00D242CD">
        <w:rPr>
          <w:noProof/>
          <w:sz w:val="24"/>
          <w:szCs w:val="24"/>
        </w:rPr>
        <w:t>(Ratningsih, 2017)</w:t>
      </w:r>
      <w:r>
        <w:rPr>
          <w:sz w:val="24"/>
          <w:szCs w:val="24"/>
        </w:rPr>
        <w:fldChar w:fldCharType="end"/>
      </w:r>
      <w:r>
        <w:rPr>
          <w:sz w:val="24"/>
          <w:szCs w:val="24"/>
        </w:rPr>
        <w:t xml:space="preserve">. Metode yang sesuai dengan pola data </w:t>
      </w:r>
      <w:r w:rsidRPr="00D242CD">
        <w:rPr>
          <w:i/>
          <w:sz w:val="24"/>
          <w:szCs w:val="24"/>
        </w:rPr>
        <w:t>trend</w:t>
      </w:r>
      <w:r>
        <w:rPr>
          <w:sz w:val="24"/>
          <w:szCs w:val="24"/>
        </w:rPr>
        <w:t xml:space="preserve"> ini adalah </w:t>
      </w:r>
      <w:r w:rsidRPr="00D242CD">
        <w:rPr>
          <w:i/>
          <w:sz w:val="24"/>
          <w:szCs w:val="24"/>
        </w:rPr>
        <w:t>trend moment</w:t>
      </w:r>
      <w:r>
        <w:rPr>
          <w:sz w:val="24"/>
          <w:szCs w:val="24"/>
        </w:rPr>
        <w:t xml:space="preserve">. Metode </w:t>
      </w:r>
      <w:r w:rsidRPr="00D242CD">
        <w:rPr>
          <w:i/>
          <w:sz w:val="24"/>
          <w:szCs w:val="24"/>
        </w:rPr>
        <w:t>trend moment</w:t>
      </w:r>
      <w:r>
        <w:rPr>
          <w:sz w:val="24"/>
          <w:szCs w:val="24"/>
        </w:rPr>
        <w:t xml:space="preserve"> merupakan salah satu metode yang digunakan dalam melakukan peramalan penjualan yang dijadikan acuan dasar untuk penjualan tahun berikutnya dan penerapannya menggunakan data historis satu variable</w:t>
      </w:r>
      <w:r>
        <w:rPr>
          <w:sz w:val="24"/>
          <w:szCs w:val="24"/>
        </w:rPr>
        <w:fldChar w:fldCharType="begin" w:fldLock="1"/>
      </w:r>
      <w:r w:rsidR="003F568A">
        <w:rPr>
          <w:sz w:val="24"/>
          <w:szCs w:val="24"/>
        </w:rPr>
        <w:instrText>ADDIN CSL_CITATION {"citationItems":[{"id":"ITEM-1","itemData":{"ISSN":"2550-1178","abstract":"Dalam penjualan rumah pada PT. Rumakita Prima Karsa sering terjadi fluktuasi penjualan yang di pengaruhi oleh faktor internal dan eksternal, dimana faktor yang sangat dominan karena dipengaruhi oleh kegiatan dalam pemasarannya maupun karena faktor pesaing, sehingga menyebabkan perusahaan khususnya PT. Rumakita Prima Karsa tidak bisa meramalkan penjualan di masa yang akan datang. Penelitian ini bertujuan untuk mengidentifikasi dan menganalisis hasil ramalan penjualan rumah dengan menggunakan metode trend moment untuk membuat ramalan atau target penjualan rumah di masa yang akan datang serta untuk mengatasi kerugian dan meningkatkan penjualan rumahnya serta agar target penjualan rumah dapat tercapai. Hasil akhir dari peramalan penjualan rumah pada PT. Rumakita Prima Karsa dengan menggunakan metode trend moment pada bulan maret 2017 cenderung meningkat atau mengalami trend positif dibandingkan dengan penjualan rumah pada dua tahun sebelumnya. Kata Kunci : Penjualan rumah, Peramalan Penjualan, Trend Moment In Saling home at PT. Rumakita Prima Karsa frequent get fluctuations in saling which are influenced by internal and external factors, where a very dominant factor because it is affected by activities in marketing as well as due to a competitor, therefore the particular company PT. Rumakita Prima Karsa could not forecast sales in the future. This research aims to identify and analyze the results of the sales forecast home using the moment to make a prediction trend or target of home sales in the future as well as to cope with lossing and increasing home sales and home sales for the target can be achieved. The last result of forecasting home sales at PT. Rumakita Prima Karsa using moment trend in March 2017 is likely to increase or experiencing a positive trend compared to home sales in the previous two years. Keywords: home sales, Sales Forecasting, Trend Moment","author":[{"dropping-particle":"","family":"Ratningsih","given":"","non-dropping-particle":"","parse-names":false,"suffix":""}],"container-title":"Perspektif - Jurnal Ekonomi dan Manajemen","id":"ITEM-1","issue":"1","issued":{"date-parts":[["2017"]]},"page":"40-48","title":"Forecasting Penjualan Rumah Dengan Menggunakan Metode Trend Moment Pada PT Rumakita Prima Karsa","type":"article-journal","volume":"XV"},"uris":["http://www.mendeley.com/documents/?uuid=a866685f-da4f-424d-998e-dfd45793c1d7"]}],"mendeley":{"formattedCitation":"(Ratningsih, 2017)","plainTextFormattedCitation":"(Ratningsih, 2017)","previouslyFormattedCitation":"(Ratningsih, 2017)"},"properties":{"noteIndex":0},"schema":"https://github.com/citation-style-language/schema/raw/master/csl-citation.json"}</w:instrText>
      </w:r>
      <w:r>
        <w:rPr>
          <w:sz w:val="24"/>
          <w:szCs w:val="24"/>
        </w:rPr>
        <w:fldChar w:fldCharType="separate"/>
      </w:r>
      <w:r w:rsidRPr="00D242CD">
        <w:rPr>
          <w:noProof/>
          <w:sz w:val="24"/>
          <w:szCs w:val="24"/>
        </w:rPr>
        <w:t>(Ratningsih, 2017)</w:t>
      </w:r>
      <w:r>
        <w:rPr>
          <w:sz w:val="24"/>
          <w:szCs w:val="24"/>
        </w:rPr>
        <w:fldChar w:fldCharType="end"/>
      </w:r>
      <w:r>
        <w:rPr>
          <w:sz w:val="24"/>
          <w:szCs w:val="24"/>
        </w:rPr>
        <w:t>.</w:t>
      </w:r>
    </w:p>
    <w:p w:rsidR="00A33C83" w:rsidRDefault="00A33C83" w:rsidP="001D7297">
      <w:pPr>
        <w:ind w:firstLine="720"/>
        <w:jc w:val="both"/>
        <w:rPr>
          <w:sz w:val="24"/>
          <w:szCs w:val="24"/>
        </w:rPr>
      </w:pPr>
      <w:r w:rsidRPr="0098788A">
        <w:rPr>
          <w:i/>
          <w:sz w:val="24"/>
          <w:szCs w:val="24"/>
        </w:rPr>
        <w:t xml:space="preserve">Single </w:t>
      </w:r>
      <w:r w:rsidR="0071427D" w:rsidRPr="0098788A">
        <w:rPr>
          <w:i/>
          <w:sz w:val="24"/>
          <w:szCs w:val="24"/>
        </w:rPr>
        <w:t>Exponential Smoothing</w:t>
      </w:r>
      <w:r w:rsidR="0071427D">
        <w:rPr>
          <w:sz w:val="24"/>
          <w:szCs w:val="24"/>
        </w:rPr>
        <w:t xml:space="preserve"> </w:t>
      </w:r>
      <w:r w:rsidR="00AF4A89">
        <w:rPr>
          <w:sz w:val="24"/>
          <w:szCs w:val="24"/>
        </w:rPr>
        <w:t xml:space="preserve">merupakan </w:t>
      </w:r>
      <w:r w:rsidR="00750B06">
        <w:rPr>
          <w:sz w:val="24"/>
          <w:szCs w:val="24"/>
        </w:rPr>
        <w:t xml:space="preserve">metode pengembangan dari metode  </w:t>
      </w:r>
      <w:r w:rsidR="00750B06" w:rsidRPr="00991ABC">
        <w:rPr>
          <w:i/>
          <w:sz w:val="24"/>
          <w:szCs w:val="24"/>
        </w:rPr>
        <w:t>moving average</w:t>
      </w:r>
      <w:r w:rsidR="00750B06">
        <w:rPr>
          <w:sz w:val="24"/>
          <w:szCs w:val="24"/>
        </w:rPr>
        <w:t xml:space="preserve"> sederhana dan </w:t>
      </w:r>
      <w:r w:rsidR="001D7297">
        <w:rPr>
          <w:sz w:val="24"/>
          <w:szCs w:val="24"/>
        </w:rPr>
        <w:t>metode ini peramalan rata-rata bergerak berdasarkan pemberian nilai pembobotan menurun secara exponential terhadap nilai observasi yang lebih tua</w:t>
      </w:r>
      <w:r w:rsidR="001D7297">
        <w:rPr>
          <w:sz w:val="24"/>
          <w:szCs w:val="24"/>
        </w:rPr>
        <w:fldChar w:fldCharType="begin" w:fldLock="1"/>
      </w:r>
      <w:r w:rsidR="00D87FFE">
        <w:rPr>
          <w:sz w:val="24"/>
          <w:szCs w:val="24"/>
        </w:rPr>
        <w:instrText>ADDIN CSL_CITATION {"citationItems":[{"id":"ITEM-1","itemData":{"abstract":"Peramalan jumlah stok alat tulis kantor (ATK) adalah salah satu cara untuk menentukan pembelian alat tulis kantor (ATK) ke produsen. Selain itu tujuan dari peramalan stok agar tidak terjadi penumpukan stok di gudang UD ACHMAD JAYA. Karena jika terjadi penumpukan stok akan mempengaruhi jumlah pemebelian atau reorder di bulan berikutnya.Dalam penelitian ini permalan jumlah stok alat tulis kantor (ATK) di UD ACHMAD JAYA menggunakan metode peramalan double exponential smoothing. Data historis yang dihitung menggunakan metode double exponential smoothing adalah jumlah data penjualan alat tulis kantor (ATK) di tahun 2014 pada bulan januari sampai desember. Sesuai dengan yang diteliti data penjualan di UD ACHMAD JAYA mempunyai plot data trend naik dan turun, setelah melalui proses peramalan maka akan dilakukn pengujian kesalahan dalam peramalan. Untuk melakukan pengujian peramalan maka dilakukan dengan cara perhitungan percentage error dan mean absolut percentage error. MAPE dengan alpha 0.7 bernilai 12,36 dan peramalan 408,63 pack. MAPE terkecil antara alpha 0.1 samapai 0.9 maka akan digunakan sebagai peramalan.","author":[{"dropping-particle":"","family":"Andini","given":"Titania Dwi","non-dropping-particle":"","parse-names":false,"suffix":""},{"dropping-particle":"","family":"Auristandi","given":"Probo","non-dropping-particle":"","parse-names":false,"suffix":""}],"container-title":"Jurnal Ilmiah Teknologi Informasi Asia","id":"ITEM-1","issue":"1","issued":{"date-parts":[["2016"]]},"page":"1-10","title":"Peramalan Jumlah Stok Alat Tulis Kantor di UD Achmad Jaya Menggunakan Metode Double Exponential Smoothing","type":"article-journal","volume":"10"},"uris":["http://www.mendeley.com/documents/?uuid=f50bbfa8-b439-4321-909e-ae45be9ff0cd"]}],"mendeley":{"formattedCitation":"(Andini &amp; Auristandi, 2016)","plainTextFormattedCitation":"(Andini &amp; Auristandi, 2016)","previouslyFormattedCitation":"(Andini &amp; Auristandi, 2016)"},"properties":{"noteIndex":0},"schema":"https://github.com/citation-style-language/schema/raw/master/csl-citation.json"}</w:instrText>
      </w:r>
      <w:r w:rsidR="001D7297">
        <w:rPr>
          <w:sz w:val="24"/>
          <w:szCs w:val="24"/>
        </w:rPr>
        <w:fldChar w:fldCharType="separate"/>
      </w:r>
      <w:r w:rsidR="001D7297" w:rsidRPr="001D7297">
        <w:rPr>
          <w:noProof/>
          <w:sz w:val="24"/>
          <w:szCs w:val="24"/>
        </w:rPr>
        <w:t>(Andini &amp; Auristandi, 2016)</w:t>
      </w:r>
      <w:r w:rsidR="001D7297">
        <w:rPr>
          <w:sz w:val="24"/>
          <w:szCs w:val="24"/>
        </w:rPr>
        <w:fldChar w:fldCharType="end"/>
      </w:r>
      <w:r w:rsidR="001D7297">
        <w:rPr>
          <w:sz w:val="24"/>
          <w:szCs w:val="24"/>
        </w:rPr>
        <w:t xml:space="preserve">. Sedangkan menurut </w:t>
      </w:r>
      <w:r w:rsidR="001D7297" w:rsidRPr="003F568A">
        <w:rPr>
          <w:noProof/>
          <w:sz w:val="24"/>
          <w:szCs w:val="24"/>
        </w:rPr>
        <w:t xml:space="preserve">Madjid et al., </w:t>
      </w:r>
      <w:r w:rsidR="001D7297">
        <w:rPr>
          <w:noProof/>
          <w:sz w:val="24"/>
          <w:szCs w:val="24"/>
        </w:rPr>
        <w:t>(</w:t>
      </w:r>
      <w:r w:rsidR="001D7297" w:rsidRPr="003F568A">
        <w:rPr>
          <w:noProof/>
          <w:sz w:val="24"/>
          <w:szCs w:val="24"/>
        </w:rPr>
        <w:t>2021</w:t>
      </w:r>
      <w:r w:rsidR="001D7297">
        <w:rPr>
          <w:noProof/>
          <w:sz w:val="24"/>
          <w:szCs w:val="24"/>
        </w:rPr>
        <w:t>)</w:t>
      </w:r>
      <w:r w:rsidR="001D7297">
        <w:rPr>
          <w:sz w:val="24"/>
          <w:szCs w:val="24"/>
        </w:rPr>
        <w:t xml:space="preserve"> </w:t>
      </w:r>
      <w:r w:rsidR="00AF4A89">
        <w:rPr>
          <w:sz w:val="24"/>
          <w:szCs w:val="24"/>
        </w:rPr>
        <w:t>metode peramalan rata-rata yang terus melakukan perbaikan dan metode in</w:t>
      </w:r>
      <w:r w:rsidR="003F568A">
        <w:rPr>
          <w:sz w:val="24"/>
          <w:szCs w:val="24"/>
        </w:rPr>
        <w:t>i dijadikan nilai rata-rata acuan kemudian menurun secara eksponensial ke periode berikutnya dan menenmpatkan nilai bobot yang sama pada semua da</w:t>
      </w:r>
      <w:r w:rsidR="001D7297">
        <w:rPr>
          <w:sz w:val="24"/>
          <w:szCs w:val="24"/>
        </w:rPr>
        <w:t>ta.</w:t>
      </w:r>
      <w:r w:rsidR="000640BF">
        <w:rPr>
          <w:sz w:val="24"/>
          <w:szCs w:val="24"/>
        </w:rPr>
        <w:t xml:space="preserve"> Metode single moving average memiliki karakteristik khusus yakn</w:t>
      </w:r>
      <w:r w:rsidR="00A33A61">
        <w:rPr>
          <w:sz w:val="24"/>
          <w:szCs w:val="24"/>
        </w:rPr>
        <w:t>i</w:t>
      </w:r>
      <w:r w:rsidR="000640BF">
        <w:rPr>
          <w:sz w:val="24"/>
          <w:szCs w:val="24"/>
        </w:rPr>
        <w:t xml:space="preserve"> menentukan ramalan pada periode yang akan datang dan memerlukan data masa lalu selama jangka waktu tertentu.</w:t>
      </w:r>
      <w:r w:rsidR="00A33A61">
        <w:rPr>
          <w:sz w:val="24"/>
          <w:szCs w:val="24"/>
        </w:rPr>
        <w:t xml:space="preserve"> Semakin panjang waktu single moving average  maka efek pelicinan</w:t>
      </w:r>
      <w:r w:rsidR="00F0238E">
        <w:rPr>
          <w:sz w:val="24"/>
          <w:szCs w:val="24"/>
        </w:rPr>
        <w:t xml:space="preserve"> akan semakin terlihat dalam ramalan</w:t>
      </w:r>
      <w:r w:rsidR="00F0238E">
        <w:rPr>
          <w:sz w:val="24"/>
          <w:szCs w:val="24"/>
        </w:rPr>
        <w:fldChar w:fldCharType="begin" w:fldLock="1"/>
      </w:r>
      <w:r w:rsidR="005075BB">
        <w:rPr>
          <w:sz w:val="24"/>
          <w:szCs w:val="24"/>
        </w:rPr>
        <w:instrText>ADDIN CSL_CITATION {"citationItems":[{"id":"ITEM-1","itemData":{"DOI":"10.24176/ijtis.v2i1.5653","ISSN":"2715-940X","abstract":"Harga cabai yang kurang menentu dan bahkan cenderung terus mengalami kenaikan pada beberapa waktu tertentu akan berakibat buruk. Oleh karena itu informasi naik turunnya harga cabai pada waktu-waktu sebelumnya, dapat menjadi variable baru yang dipertimbangkan dalam peramalan harga cabai. Melihat permasalahan tersebut di harapkan metode single moving average dapat digunakan dengan baik untuk memprediksi fluktuasi tren harga cabai, sebagai langkah antisipasi permintaan pasar. Penelitian ini bertujuan untuk membandingkan metode single moving average dengan menggunakan ordo yang berbeda. Pada metode Single Moving Average berordo 10 didapatkan nilai et 199.600, MSE 7.677 dan RMSE 14.12799. Sedangkan metode Single Moving Average berordo 5 didapatkan nilai et 118.200, MSE 3.813 dan RMSE 10.87198. Dari tersebut, diantara dua metode yang digunakan dalam peramalan harga cabai di Kota Semarang dengan mengunakan metode Single Moving Average berordo 5 dan Single Moving Average berordo 10, terbukti bahwa metode Single Moving Average berordo 5 lebih baik dibandingkan dengan metode Single Moving Average berordo 10.Kata kunci: single moving average, time series, MSE, RMSE","author":[{"dropping-particle":"","family":"Putri","given":"Astrid Novita","non-dropping-particle":"","parse-names":false,"suffix":""},{"dropping-particle":"","family":"Wardhani","given":"Anindya Khrisna","non-dropping-particle":"","parse-names":false,"suffix":""}],"container-title":"Indonesian Journal of Technology, Informatics and Science (IJTIS)","id":"ITEM-1","issue":"1","issued":{"date-parts":[["2020"]]},"page":"37-40","title":"Penerapan Metode Single Moving Average Untuk Peramalan Harga Cabai Rawit Hijau","type":"article-journal","volume":"2"},"uris":["http://www.mendeley.com/documents/?uuid=c015a54e-d3cc-4855-a364-966df0e1befd"]}],"mendeley":{"formattedCitation":"(Putri &amp; Wardhani, 2020)","plainTextFormattedCitation":"(Putri &amp; Wardhani, 2020)","previouslyFormattedCitation":"(Putri &amp; Wardhani, 2020)"},"properties":{"noteIndex":0},"schema":"https://github.com/citation-style-language/schema/raw/master/csl-citation.json"}</w:instrText>
      </w:r>
      <w:r w:rsidR="00F0238E">
        <w:rPr>
          <w:sz w:val="24"/>
          <w:szCs w:val="24"/>
        </w:rPr>
        <w:fldChar w:fldCharType="separate"/>
      </w:r>
      <w:r w:rsidR="00F0238E" w:rsidRPr="00F0238E">
        <w:rPr>
          <w:noProof/>
          <w:sz w:val="24"/>
          <w:szCs w:val="24"/>
        </w:rPr>
        <w:t>(Putri &amp; Wardhani, 2020)</w:t>
      </w:r>
      <w:r w:rsidR="00F0238E">
        <w:rPr>
          <w:sz w:val="24"/>
          <w:szCs w:val="24"/>
        </w:rPr>
        <w:fldChar w:fldCharType="end"/>
      </w:r>
      <w:r w:rsidR="00F0238E">
        <w:rPr>
          <w:sz w:val="24"/>
          <w:szCs w:val="24"/>
        </w:rPr>
        <w:t>.</w:t>
      </w:r>
    </w:p>
    <w:p w:rsidR="007C4E9D" w:rsidRDefault="00D87FFE" w:rsidP="00991ABC">
      <w:pPr>
        <w:ind w:firstLine="720"/>
        <w:jc w:val="both"/>
        <w:rPr>
          <w:sz w:val="24"/>
          <w:szCs w:val="24"/>
        </w:rPr>
      </w:pPr>
      <w:r>
        <w:rPr>
          <w:sz w:val="24"/>
          <w:szCs w:val="24"/>
        </w:rPr>
        <w:t xml:space="preserve">Metode </w:t>
      </w:r>
      <w:r w:rsidRPr="002A6705">
        <w:rPr>
          <w:i/>
          <w:sz w:val="24"/>
          <w:szCs w:val="24"/>
        </w:rPr>
        <w:t>Doubel Exponential Smoothing</w:t>
      </w:r>
      <w:r>
        <w:rPr>
          <w:sz w:val="24"/>
          <w:szCs w:val="24"/>
        </w:rPr>
        <w:t xml:space="preserve"> adalah metode linier yang dikemukakan oleh Brown dimana proses smoothing ini dilakukan </w:t>
      </w:r>
      <w:r w:rsidR="004E50F4">
        <w:rPr>
          <w:sz w:val="24"/>
          <w:szCs w:val="24"/>
        </w:rPr>
        <w:t>secara berulang</w:t>
      </w:r>
      <w:r w:rsidR="000B5EBC">
        <w:rPr>
          <w:sz w:val="24"/>
          <w:szCs w:val="24"/>
        </w:rPr>
        <w:t xml:space="preserve"> </w:t>
      </w:r>
      <w:r>
        <w:rPr>
          <w:sz w:val="24"/>
          <w:szCs w:val="24"/>
        </w:rPr>
        <w:fldChar w:fldCharType="begin" w:fldLock="1"/>
      </w:r>
      <w:r w:rsidR="009060B5">
        <w:rPr>
          <w:sz w:val="24"/>
          <w:szCs w:val="24"/>
        </w:rPr>
        <w:instrText>ADDIN CSL_CITATION {"citationItems":[{"id":"ITEM-1","itemData":{"abstract":"Peramalan jumlah stok alat tulis kantor (ATK) adalah salah satu cara untuk menentukan pembelian alat tulis kantor (ATK) ke produsen. Selain itu tujuan dari peramalan stok agar tidak terjadi penumpukan stok di gudang UD ACHMAD JAYA. Karena jika terjadi penumpukan stok akan mempengaruhi jumlah pemebelian atau reorder di bulan berikutnya.Dalam penelitian ini permalan jumlah stok alat tulis kantor (ATK) di UD ACHMAD JAYA menggunakan metode peramalan double exponential smoothing. Data historis yang dihitung menggunakan metode double exponential smoothing adalah jumlah data penjualan alat tulis kantor (ATK) di tahun 2014 pada bulan januari sampai desember. Sesuai dengan yang diteliti data penjualan di UD ACHMAD JAYA mempunyai plot data trend naik dan turun, setelah melalui proses peramalan maka akan dilakukn pengujian kesalahan dalam peramalan. Untuk melakukan pengujian peramalan maka dilakukan dengan cara perhitungan percentage error dan mean absolut percentage error. MAPE dengan alpha 0.7 bernilai 12,36 dan peramalan 408,63 pack. MAPE terkecil antara alpha 0.1 samapai 0.9 maka akan digunakan sebagai peramalan.","author":[{"dropping-particle":"","family":"Andini","given":"Titania Dwi","non-dropping-particle":"","parse-names":false,"suffix":""},{"dropping-particle":"","family":"Auristandi","given":"Probo","non-dropping-particle":"","parse-names":false,"suffix":""}],"container-title":"Jurnal Ilmiah Teknologi Informasi Asia","id":"ITEM-1","issue":"1","issued":{"date-parts":[["2016"]]},"page":"1-10","title":"Peramalan Jumlah Stok Alat Tulis Kantor di UD Achmad Jaya Menggunakan Metode Double Exponential Smoothing","type":"article-journal","volume":"10"},"uris":["http://www.mendeley.com/documents/?uuid=f50bbfa8-b439-4321-909e-ae45be9ff0cd"]}],"mendeley":{"formattedCitation":"(Andini &amp; Auristandi, 2016)","plainTextFormattedCitation":"(Andini &amp; Auristandi, 2016)","previouslyFormattedCitation":"(Andini &amp; Auristandi, 2016)"},"properties":{"noteIndex":0},"schema":"https://github.com/citation-style-language/schema/raw/master/csl-citation.json"}</w:instrText>
      </w:r>
      <w:r>
        <w:rPr>
          <w:sz w:val="24"/>
          <w:szCs w:val="24"/>
        </w:rPr>
        <w:fldChar w:fldCharType="separate"/>
      </w:r>
      <w:r w:rsidRPr="00D87FFE">
        <w:rPr>
          <w:noProof/>
          <w:sz w:val="24"/>
          <w:szCs w:val="24"/>
        </w:rPr>
        <w:t>(Andini &amp; Auristandi, 2016)</w:t>
      </w:r>
      <w:r>
        <w:rPr>
          <w:sz w:val="24"/>
          <w:szCs w:val="24"/>
        </w:rPr>
        <w:fldChar w:fldCharType="end"/>
      </w:r>
      <w:r>
        <w:rPr>
          <w:sz w:val="24"/>
          <w:szCs w:val="24"/>
        </w:rPr>
        <w:t>.</w:t>
      </w:r>
    </w:p>
    <w:p w:rsidR="003230D3" w:rsidRDefault="0055270A" w:rsidP="00747092">
      <w:pPr>
        <w:ind w:firstLine="720"/>
        <w:jc w:val="both"/>
        <w:rPr>
          <w:sz w:val="24"/>
          <w:szCs w:val="24"/>
        </w:rPr>
      </w:pPr>
      <w:r>
        <w:rPr>
          <w:sz w:val="24"/>
          <w:szCs w:val="24"/>
        </w:rPr>
        <w:t xml:space="preserve">Jika dilihat dari jangka waktu ramalan, maka peramalan dapat dibedakan menjadi 3 macam yaitu </w:t>
      </w:r>
      <w:r w:rsidR="00D82E96">
        <w:rPr>
          <w:sz w:val="24"/>
          <w:szCs w:val="24"/>
        </w:rPr>
        <w:fldChar w:fldCharType="begin" w:fldLock="1"/>
      </w:r>
      <w:r w:rsidR="000F59E5">
        <w:rPr>
          <w:sz w:val="24"/>
          <w:szCs w:val="24"/>
        </w:rPr>
        <w:instrText>ADDIN CSL_CITATION {"citationItems":[{"id":"ITEM-1","itemData":{"abstract":"ABSTRAK Tujuan utama perusahaan adalah memperoleh laba yang optimal sesuai dengan pertumbuhan perusahaan dalam jangka panjang, sehingga dapat menjamin kelangsungan hidup perusahaan. Persediaan bahan baku memiliki peranan yang sangat penting karena jalannya operasi perusahaan tergantung adanya bahan baku. Penelitian ini bertujuan untuk mengetahui bagaimana pengendalian internal persediaan bahan baku dan peramalan penjualan terhadap pencapaian laba. Penelitian ini dilakukan pada UD Carica Gemilang Kencana Kabupaten Wonosobo Jawa Tengah. Metode analisis yang digunakan adalah dengan metode analisis data deskriptif dan analisis data kuantitatif. Teknik pengumpulan data dengan melakukan observasi dan wawancara serta dengan menggunakan pola data penjualan dengan metode peramalan kuantitatif time series, dengan melihat nilai kesalahan yang terbentuk yaitu nilai Mean Squared Error(MSE), nilai Mean Absolute Error (MAE) dan nilai Mean Absolute Percetage Error(MAPE). Hasil penelitian menunjukkan bahwa Pelaksanaan pengendalian internal dan syarat-syarat pengelolaan persediaan bahan baku yang diterapkan pada UD.Gemilang Kencana berjalan efektif, tetapi masih terdapat beberapa kelemahan, Metode peramalan penjualan melalui metode kualitatif yaitu dengan rapat internal perusahaan, namun tetap berpedoman kepada perusahaan peramalan komoditas nasional, Berdasarkan aktual penjualan carica selama 3 tahun, berdasarkan perhitungan diketahui bahwa metodenaif yang tepat untuk digunakan sebagai acuan untuk peramalan penjualan carica UD Gemilang Kencana periode Januari 2017 sampai Desember 2017. ARTICLE","author":[{"dropping-particle":"","family":"Wijayanti","given":"Ratna","non-dropping-particle":"","parse-names":false,"suffix":""}],"container-title":"Jurnal PPKM","id":"ITEM-1","issue":"January 2017","issued":{"date-parts":[["2018"]]},"page":"134-147","title":"Pengendalian Persediaan Bahan Baku dan Peramalan","type":"article-journal"},"uris":["http://www.mendeley.com/documents/?uuid=50f125b8-7611-4c45-9588-82db8ed379a1"]}],"mendeley":{"formattedCitation":"(R. Wijayanti, 2018)","plainTextFormattedCitation":"(R. Wijayanti, 2018)","previouslyFormattedCitation":"(R. Wijayanti, 2018)"},"properties":{"noteIndex":0},"schema":"https://github.com/citation-style-language/schema/raw/master/csl-citation.json"}</w:instrText>
      </w:r>
      <w:r w:rsidR="00D82E96">
        <w:rPr>
          <w:sz w:val="24"/>
          <w:szCs w:val="24"/>
        </w:rPr>
        <w:fldChar w:fldCharType="separate"/>
      </w:r>
      <w:r w:rsidR="00D82E96" w:rsidRPr="00D82E96">
        <w:rPr>
          <w:noProof/>
          <w:sz w:val="24"/>
          <w:szCs w:val="24"/>
        </w:rPr>
        <w:t>(R. Wijayanti, 2018)</w:t>
      </w:r>
      <w:r w:rsidR="00D82E96">
        <w:rPr>
          <w:sz w:val="24"/>
          <w:szCs w:val="24"/>
        </w:rPr>
        <w:fldChar w:fldCharType="end"/>
      </w:r>
      <w:r>
        <w:rPr>
          <w:sz w:val="24"/>
          <w:szCs w:val="24"/>
        </w:rPr>
        <w:t>:</w:t>
      </w:r>
    </w:p>
    <w:p w:rsidR="007D4E1A" w:rsidRDefault="0055270A" w:rsidP="0055270A">
      <w:pPr>
        <w:pStyle w:val="ListParagraph"/>
        <w:numPr>
          <w:ilvl w:val="0"/>
          <w:numId w:val="5"/>
        </w:numPr>
        <w:jc w:val="both"/>
        <w:rPr>
          <w:szCs w:val="24"/>
          <w:lang w:val="en-US"/>
        </w:rPr>
      </w:pPr>
      <w:r>
        <w:rPr>
          <w:szCs w:val="24"/>
          <w:lang w:val="en-US"/>
        </w:rPr>
        <w:t xml:space="preserve">Peramalan jangka pendek dimana peramalan yang memiliki rentang waktu satu tahun, namun kurang dari tiga bulan. Peramalan ini </w:t>
      </w:r>
      <w:proofErr w:type="gramStart"/>
      <w:r>
        <w:rPr>
          <w:szCs w:val="24"/>
          <w:lang w:val="en-US"/>
        </w:rPr>
        <w:t>meliputi :</w:t>
      </w:r>
      <w:proofErr w:type="gramEnd"/>
      <w:r>
        <w:rPr>
          <w:szCs w:val="24"/>
          <w:lang w:val="en-US"/>
        </w:rPr>
        <w:t xml:space="preserve"> merencanakan pembelian, penjadwalan kerja, jumlah tenaga kerja, penugasan, dan tingkat produksi.</w:t>
      </w:r>
    </w:p>
    <w:p w:rsidR="00591E43" w:rsidRPr="00A318E2" w:rsidRDefault="00591E43" w:rsidP="00591E43">
      <w:pPr>
        <w:pStyle w:val="ListParagraph"/>
        <w:numPr>
          <w:ilvl w:val="0"/>
          <w:numId w:val="5"/>
        </w:numPr>
        <w:jc w:val="both"/>
        <w:rPr>
          <w:szCs w:val="24"/>
        </w:rPr>
      </w:pPr>
      <w:r>
        <w:rPr>
          <w:szCs w:val="24"/>
          <w:lang w:val="en-US"/>
        </w:rPr>
        <w:t xml:space="preserve">Peramalan jangka </w:t>
      </w:r>
      <w:proofErr w:type="gramStart"/>
      <w:r>
        <w:rPr>
          <w:szCs w:val="24"/>
          <w:lang w:val="en-US"/>
        </w:rPr>
        <w:t>menengah :</w:t>
      </w:r>
      <w:proofErr w:type="gramEnd"/>
      <w:r>
        <w:rPr>
          <w:szCs w:val="24"/>
          <w:lang w:val="en-US"/>
        </w:rPr>
        <w:t xml:space="preserve"> Peramalan ini berjangka tiga bulan hingga tiga tahun. Peramalan </w:t>
      </w:r>
      <w:proofErr w:type="gramStart"/>
      <w:r>
        <w:rPr>
          <w:szCs w:val="24"/>
          <w:lang w:val="en-US"/>
        </w:rPr>
        <w:t>meliputi :</w:t>
      </w:r>
      <w:proofErr w:type="gramEnd"/>
      <w:r>
        <w:rPr>
          <w:szCs w:val="24"/>
          <w:lang w:val="en-US"/>
        </w:rPr>
        <w:t xml:space="preserve"> perencanaan penjualan, perencanaan dan penganggaran produksi, penganggaran kas, dan menganalisi berbagai rencana operasi.</w:t>
      </w:r>
    </w:p>
    <w:p w:rsidR="0072623D" w:rsidRPr="00243130" w:rsidRDefault="00591E43" w:rsidP="00243130">
      <w:pPr>
        <w:pStyle w:val="ListParagraph"/>
        <w:numPr>
          <w:ilvl w:val="0"/>
          <w:numId w:val="5"/>
        </w:numPr>
        <w:jc w:val="both"/>
        <w:rPr>
          <w:szCs w:val="24"/>
        </w:rPr>
      </w:pPr>
      <w:r>
        <w:rPr>
          <w:szCs w:val="24"/>
          <w:lang w:val="en-US"/>
        </w:rPr>
        <w:t>Peramalan jangka Panjang yaitu peramalan yang memiliki rentang waktu biasanya tiga tahun atau lebih digunakan dalam merencanakan produk baru, pengeluaran modal, lokasi fasilitas, atau ekspandi dan penelitian serta pengembangan.</w:t>
      </w:r>
    </w:p>
    <w:p w:rsidR="00D87FFE" w:rsidRDefault="00A3671D" w:rsidP="0072623D">
      <w:pPr>
        <w:ind w:firstLine="709"/>
        <w:jc w:val="both"/>
        <w:rPr>
          <w:sz w:val="24"/>
          <w:szCs w:val="24"/>
        </w:rPr>
      </w:pPr>
      <w:r w:rsidRPr="00A3671D">
        <w:rPr>
          <w:sz w:val="24"/>
          <w:szCs w:val="24"/>
        </w:rPr>
        <w:fldChar w:fldCharType="begin" w:fldLock="1"/>
      </w:r>
      <w:r w:rsidR="00D242CD">
        <w:rPr>
          <w:sz w:val="24"/>
          <w:szCs w:val="24"/>
        </w:rPr>
        <w:instrText>ADDIN CSL_CITATION {"citationItems":[{"id":"ITEM-1","itemData":{"DOI":"10.30865/mib.v2i3.652","ISSN":"2614-5278","abstract":"Forecasting is the approximate level of demand for one or more products over the coming periods. In forecasting the level of demand for no excess and no less the amount of broiler chicken stock based on sales in the past. Decision supporters are investigated to predict the number of requests using trend moment method and simple moving average method and measure the level of accuracy predict by means of mean absolute percentage error. With both methods, the result of the research showed that trend moment method obtained the highest mean absolute percentage error of 4,08% and the lowest was 36.12% while the moving average method obtained the highest mean absolute percentage error of 3.25% and the lowest was 23.12%.","author":[{"dropping-particle":"","family":"Kurniadi","given":"Win","non-dropping-particle":"","parse-names":false,"suffix":""}],"container-title":"Jurnal Media Informatika Budidarma","id":"ITEM-1","issue":"3","issued":{"date-parts":[["2018"]]},"page":"76-90","title":"Pendukung Keputusan Dalam Peramalan Penjualan Ayam Broiler Dengan Metode Trend Moment Dan Simple Moving Average Pada CV. Merdeka Adi Perkasa","type":"article-journal","volume":"2"},"uris":["http://www.mendeley.com/documents/?uuid=8ceef29d-4873-4992-af34-61f4804a4d8d"]}],"mendeley":{"formattedCitation":"(Kurniadi, 2018)","manualFormatting":"Kurniadi (2018)","plainTextFormattedCitation":"(Kurniadi, 2018)","previouslyFormattedCitation":"(Kurniadi, 2018)"},"properties":{"noteIndex":0},"schema":"https://github.com/citation-style-language/schema/raw/master/csl-citation.json"}</w:instrText>
      </w:r>
      <w:r w:rsidRPr="00A3671D">
        <w:rPr>
          <w:sz w:val="24"/>
          <w:szCs w:val="24"/>
        </w:rPr>
        <w:fldChar w:fldCharType="separate"/>
      </w:r>
      <w:r w:rsidRPr="00A3671D">
        <w:rPr>
          <w:noProof/>
          <w:sz w:val="24"/>
          <w:szCs w:val="24"/>
        </w:rPr>
        <w:t>Kurniadi</w:t>
      </w:r>
      <w:r>
        <w:rPr>
          <w:noProof/>
          <w:sz w:val="24"/>
          <w:szCs w:val="24"/>
        </w:rPr>
        <w:t xml:space="preserve"> (</w:t>
      </w:r>
      <w:r w:rsidRPr="00A3671D">
        <w:rPr>
          <w:noProof/>
          <w:sz w:val="24"/>
          <w:szCs w:val="24"/>
        </w:rPr>
        <w:t>2018)</w:t>
      </w:r>
      <w:r w:rsidRPr="00A3671D">
        <w:rPr>
          <w:sz w:val="24"/>
          <w:szCs w:val="24"/>
        </w:rPr>
        <w:fldChar w:fldCharType="end"/>
      </w:r>
      <w:r>
        <w:rPr>
          <w:sz w:val="24"/>
          <w:szCs w:val="24"/>
        </w:rPr>
        <w:t xml:space="preserve"> menjelaskan bahwa peramalan lebih akurat untuk jangka waktu yang lebih dekat.</w:t>
      </w:r>
      <w:r w:rsidR="00A019DE">
        <w:rPr>
          <w:sz w:val="24"/>
          <w:szCs w:val="24"/>
        </w:rPr>
        <w:t xml:space="preserve"> Sedangkan untuk jangka Panjang, umumnya cenderung memiliki tingkat kesalahan yang lebih tinggi, dikarenakan</w:t>
      </w:r>
      <w:r w:rsidR="00B64993">
        <w:rPr>
          <w:sz w:val="24"/>
          <w:szCs w:val="24"/>
        </w:rPr>
        <w:t xml:space="preserve"> </w:t>
      </w:r>
      <w:r w:rsidR="00B32A62">
        <w:rPr>
          <w:sz w:val="24"/>
          <w:szCs w:val="24"/>
        </w:rPr>
        <w:t>faktor ketidakpastian yang akan terjadi di masa akan datang.</w:t>
      </w:r>
    </w:p>
    <w:p w:rsidR="00646A06" w:rsidRPr="00646A06" w:rsidRDefault="0072623D" w:rsidP="00646A06">
      <w:pPr>
        <w:ind w:firstLine="709"/>
        <w:jc w:val="both"/>
        <w:rPr>
          <w:sz w:val="24"/>
          <w:szCs w:val="24"/>
        </w:rPr>
      </w:pPr>
      <w:r>
        <w:rPr>
          <w:sz w:val="24"/>
          <w:szCs w:val="24"/>
        </w:rPr>
        <w:t>Dalam ranah peramalan diperlukan pengukuran akurasi terhadap peramalan.</w:t>
      </w:r>
      <w:r w:rsidR="00E928C6">
        <w:rPr>
          <w:sz w:val="24"/>
          <w:szCs w:val="24"/>
        </w:rPr>
        <w:t xml:space="preserve"> </w:t>
      </w:r>
      <w:r w:rsidR="00E928C6">
        <w:rPr>
          <w:sz w:val="24"/>
          <w:szCs w:val="24"/>
        </w:rPr>
        <w:fldChar w:fldCharType="begin" w:fldLock="1"/>
      </w:r>
      <w:r w:rsidR="0045356A">
        <w:rPr>
          <w:sz w:val="24"/>
          <w:szCs w:val="24"/>
        </w:rPr>
        <w:instrText>ADDIN CSL_CITATION {"citationItems":[{"id":"ITEM-1","itemData":{"author":[{"dropping-particle":"","family":"Iwan, Rahayu","given":"Agus","non-dropping-particle":"","parse-names":false,"suffix":""}],"container-title":"Issn","id":"ITEM-1","issue":"2","issued":{"date-parts":[["2018"]]},"title":"Analisa Peramalan Permintaan Mobil Mitsubishi Expander","type":"article-journal","volume":"18"},"uris":["http://www.mendeley.com/documents/?uuid=1110811c-161e-42d3-8158-2072c78a5160"]}],"mendeley":{"formattedCitation":"(Iwan, Rahayu, 2018)","manualFormatting":"Iwan, Rahayu (2018)","plainTextFormattedCitation":"(Iwan, Rahayu, 2018)","previouslyFormattedCitation":"(Iwan, Rahayu, 2018)"},"properties":{"noteIndex":0},"schema":"https://github.com/citation-style-language/schema/raw/master/csl-citation.json"}</w:instrText>
      </w:r>
      <w:r w:rsidR="00E928C6">
        <w:rPr>
          <w:sz w:val="24"/>
          <w:szCs w:val="24"/>
        </w:rPr>
        <w:fldChar w:fldCharType="separate"/>
      </w:r>
      <w:r w:rsidR="00E928C6" w:rsidRPr="00E928C6">
        <w:rPr>
          <w:noProof/>
          <w:sz w:val="24"/>
          <w:szCs w:val="24"/>
        </w:rPr>
        <w:t>Iwan, Rahayu</w:t>
      </w:r>
      <w:r w:rsidR="00E928C6">
        <w:rPr>
          <w:noProof/>
          <w:sz w:val="24"/>
          <w:szCs w:val="24"/>
        </w:rPr>
        <w:t xml:space="preserve"> (</w:t>
      </w:r>
      <w:r w:rsidR="00E928C6" w:rsidRPr="00E928C6">
        <w:rPr>
          <w:noProof/>
          <w:sz w:val="24"/>
          <w:szCs w:val="24"/>
        </w:rPr>
        <w:t>2018)</w:t>
      </w:r>
      <w:r w:rsidR="00E928C6">
        <w:rPr>
          <w:sz w:val="24"/>
          <w:szCs w:val="24"/>
        </w:rPr>
        <w:fldChar w:fldCharType="end"/>
      </w:r>
      <w:r>
        <w:rPr>
          <w:sz w:val="24"/>
          <w:szCs w:val="24"/>
        </w:rPr>
        <w:t xml:space="preserve"> Ukuran ini merupakan ukuran kesalahan peramalan tentang sejauh mana tingkat perbedaan antara hasil peramalan dengan permintaan yang sebenarnya</w:t>
      </w:r>
      <w:r w:rsidR="00646A06">
        <w:rPr>
          <w:sz w:val="24"/>
          <w:szCs w:val="24"/>
        </w:rPr>
        <w:t>, terdapat 4 ukuran yang biasa digunakan antara lain: rata-rata deviasi mutlak (MAD), rata-rata kuadrat kesalahan (MSE), rata-rata kesalahan peramalan (MFE), dan rata-rata presentase kesalahan absolut (MAPE).</w:t>
      </w:r>
      <w:r w:rsidR="0045356A">
        <w:rPr>
          <w:sz w:val="24"/>
          <w:szCs w:val="24"/>
        </w:rPr>
        <w:t xml:space="preserve"> </w:t>
      </w:r>
      <w:r w:rsidR="0045356A">
        <w:rPr>
          <w:sz w:val="24"/>
          <w:szCs w:val="24"/>
        </w:rPr>
        <w:fldChar w:fldCharType="begin" w:fldLock="1"/>
      </w:r>
      <w:r w:rsidR="00BC2C73">
        <w:rPr>
          <w:sz w:val="24"/>
          <w:szCs w:val="24"/>
        </w:rPr>
        <w:instrText>ADDIN CSL_CITATION {"citationItems":[{"id":"ITEM-1","itemData":{"abstract":"The Process of using resources in higher education is influenced by the up and down of the number students. The purpose of this study is to predict the number of students who study in the department of informatics engineering UPN Veteran Yogyakarta for the next periods. This research, data is taken from forlap dikti for Informatics Engineering fom 2009 until 2016 at UPN Veteran Yogyakarta. The method that used to forecast the number of students is a Moving Average method consisting of: Single Moving Average (SMA), Weighted Moving Average (WMA) and Exponential Moving Average (EMA). This study will use the forecasting accuracy namely Mean Square Error (MSE), Mean Absolute Error (MAE) and Mean Absolute Percentage Error (MAPE) to select the best model to be used for forecasting. The best model that used for forecasting is Weighted Moving Average (WMA) with weighted 1/3 and average length (n) used for 2. The smallest value for MSE of 5807.96; the smallest MAE value of 55.89 and the smallest value for MAPE of 5.24%. Forecasting of the number of students for four semesters in the future after the even semester of 2016 are respectively: 902; 901,33; 901,56 and 901,48.","author":[{"dropping-particle":"","family":"Prapcoyo","given":"Hari","non-dropping-particle":"","parse-names":false,"suffix":""}],"container-title":"Telematika","id":"ITEM-1","issue":"01","issued":{"date-parts":[["2018"]]},"page":"66-75","title":"PERAMALAN JUMLAH MAHASISWA MENGGUNAKAN MOVING AVERAGE","type":"article-journal","volume":"15"},"uris":["http://www.mendeley.com/documents/?uuid=6edbbb7d-0fa5-4da7-8900-5b3128f24884"]}],"mendeley":{"formattedCitation":"(Prapcoyo, 2018)","manualFormatting":"Prapcoyo (2018)","plainTextFormattedCitation":"(Prapcoyo, 2018)","previouslyFormattedCitation":"(Prapcoyo, 2018)"},"properties":{"noteIndex":0},"schema":"https://github.com/citation-style-language/schema/raw/master/csl-citation.json"}</w:instrText>
      </w:r>
      <w:r w:rsidR="0045356A">
        <w:rPr>
          <w:sz w:val="24"/>
          <w:szCs w:val="24"/>
        </w:rPr>
        <w:fldChar w:fldCharType="separate"/>
      </w:r>
      <w:r w:rsidR="0045356A" w:rsidRPr="0045356A">
        <w:rPr>
          <w:noProof/>
          <w:sz w:val="24"/>
          <w:szCs w:val="24"/>
        </w:rPr>
        <w:t xml:space="preserve">Prapcoyo </w:t>
      </w:r>
      <w:r w:rsidR="0045356A">
        <w:rPr>
          <w:noProof/>
          <w:sz w:val="24"/>
          <w:szCs w:val="24"/>
        </w:rPr>
        <w:t>(</w:t>
      </w:r>
      <w:r w:rsidR="0045356A" w:rsidRPr="0045356A">
        <w:rPr>
          <w:noProof/>
          <w:sz w:val="24"/>
          <w:szCs w:val="24"/>
        </w:rPr>
        <w:t>2018)</w:t>
      </w:r>
      <w:r w:rsidR="0045356A">
        <w:rPr>
          <w:sz w:val="24"/>
          <w:szCs w:val="24"/>
        </w:rPr>
        <w:fldChar w:fldCharType="end"/>
      </w:r>
      <w:r w:rsidR="0045356A">
        <w:rPr>
          <w:sz w:val="24"/>
          <w:szCs w:val="24"/>
        </w:rPr>
        <w:t xml:space="preserve">  akurasi peramalan terdiri dari </w:t>
      </w:r>
      <w:r w:rsidR="0045356A" w:rsidRPr="003C3944">
        <w:rPr>
          <w:i/>
          <w:sz w:val="24"/>
          <w:szCs w:val="24"/>
        </w:rPr>
        <w:t>mean square error</w:t>
      </w:r>
      <w:r w:rsidR="0045356A">
        <w:rPr>
          <w:sz w:val="24"/>
          <w:szCs w:val="24"/>
        </w:rPr>
        <w:t xml:space="preserve"> (MSE), </w:t>
      </w:r>
      <w:r w:rsidR="0045356A" w:rsidRPr="003C3944">
        <w:rPr>
          <w:i/>
          <w:sz w:val="24"/>
          <w:szCs w:val="24"/>
        </w:rPr>
        <w:t>mean absolute error</w:t>
      </w:r>
      <w:r w:rsidR="0045356A">
        <w:rPr>
          <w:sz w:val="24"/>
          <w:szCs w:val="24"/>
        </w:rPr>
        <w:t xml:space="preserve"> (MAE) dan </w:t>
      </w:r>
      <w:r w:rsidR="0045356A" w:rsidRPr="0045356A">
        <w:rPr>
          <w:i/>
          <w:sz w:val="24"/>
          <w:szCs w:val="24"/>
        </w:rPr>
        <w:t>mean absolute percentage error</w:t>
      </w:r>
      <w:r w:rsidR="0045356A">
        <w:rPr>
          <w:sz w:val="24"/>
          <w:szCs w:val="24"/>
        </w:rPr>
        <w:t xml:space="preserve"> (MAPE)</w:t>
      </w:r>
      <w:r w:rsidR="003C3944">
        <w:rPr>
          <w:sz w:val="24"/>
          <w:szCs w:val="24"/>
        </w:rPr>
        <w:t>.</w:t>
      </w:r>
    </w:p>
    <w:p w:rsidR="0072623D" w:rsidRDefault="0072623D" w:rsidP="00D87FFE">
      <w:pPr>
        <w:jc w:val="both"/>
        <w:rPr>
          <w:sz w:val="24"/>
          <w:szCs w:val="24"/>
        </w:rPr>
      </w:pPr>
    </w:p>
    <w:p w:rsidR="0018410D" w:rsidRPr="003D1A4C" w:rsidRDefault="004E50F4" w:rsidP="00D87FFE">
      <w:pPr>
        <w:jc w:val="both"/>
        <w:rPr>
          <w:b/>
          <w:i/>
          <w:sz w:val="24"/>
          <w:szCs w:val="24"/>
        </w:rPr>
      </w:pPr>
      <w:r w:rsidRPr="0018410D">
        <w:rPr>
          <w:b/>
          <w:sz w:val="24"/>
          <w:szCs w:val="24"/>
        </w:rPr>
        <w:t xml:space="preserve">SIMULASI </w:t>
      </w:r>
      <w:r w:rsidRPr="003D1A4C">
        <w:rPr>
          <w:b/>
          <w:i/>
          <w:sz w:val="24"/>
          <w:szCs w:val="24"/>
        </w:rPr>
        <w:t>MONTE CARLO</w:t>
      </w:r>
    </w:p>
    <w:p w:rsidR="00B31473" w:rsidRDefault="00125EA4" w:rsidP="00125EA4">
      <w:pPr>
        <w:ind w:firstLine="720"/>
        <w:jc w:val="both"/>
        <w:rPr>
          <w:sz w:val="24"/>
          <w:szCs w:val="24"/>
        </w:rPr>
      </w:pPr>
      <w:r>
        <w:rPr>
          <w:sz w:val="24"/>
          <w:szCs w:val="24"/>
        </w:rPr>
        <w:fldChar w:fldCharType="begin" w:fldLock="1"/>
      </w:r>
      <w:r>
        <w:rPr>
          <w:sz w:val="24"/>
          <w:szCs w:val="24"/>
        </w:rPr>
        <w:instrText>ADDIN CSL_CITATION {"citationItems":[{"id":"ITEM-1","itemData":{"DOI":"10.33197/jitter.vol6.iss3.2020.398","ISSN":"2686-0333","abstract":"Simulasi Monte Carlo digunakan sebagai metode untuk menganalisa suatu sistem yang terdapat ketidakpastian. Penelitian ini dilakukan untuk membandingkan simulasi Monte Carlo dengan Metode Double Moving Average (DMA) terhadap peramalan yang memberikan hasil akhir mendekati dengan hasil akhir sebenarnya. Simulasi Monte Carlo didasari dari percobaan pada unsur peluang atau bersifat probabilistik dengan menggunakan pengambilan sampel secara acak. Pengumpulan data jumlah penumpang kereta api pada PT KAI dilakukan dengan cara mengambil data dari Badan Pusat Statistik sebanyak 156 periode kebelakang dimulai dari tahun 2006 hingga 2018. Pengolahan data dikakukan dengan cara simulasi Monte Carlo dan forecasting metode Double Moving Average menggunakan aplikasi Ms. Excel untuk meramalkan 12 periode kedepan atau peramalan untuk tahun 2019 yang selanjutnya dibandingkan dengan data asli di BPS saat ini. Hasil prediksi jumlah penumpang pada tahun 2019 yang dihasilkan dari simulasi Monte Carlo dan forecasting DMA menujukkan bahwa hasil peramalan menggunakan DMA lebih mendekati hasil data BPS. Hasil prediksi untuk tahun 2020 dari peramalan menggunakan DMA menunjukkan bahwa akan terjadi lonjakan penumpang di tahun 2020 sebesar 27.16%.","author":[{"dropping-particle":"","family":"Budiani","given":"Bella","non-dropping-particle":"","parse-names":false,"suffix":""},{"dropping-particle":"","family":"Bunga","given":"Intan","non-dropping-particle":"","parse-names":false,"suffix":""},{"dropping-particle":"","family":"Amalia","given":"Siti","non-dropping-particle":"","parse-names":false,"suffix":""},{"dropping-particle":"","family":"Gumelar","given":"Faris","non-dropping-particle":"","parse-names":false,"suffix":""}],"container-title":"Jurnal Ilmiah Teknologi Infomasi Terapan","id":"ITEM-1","issue":"3","issued":{"date-parts":[["2020"]]},"page":"176-183","title":"Analisa Perbandingan Peramalan Data Penumpang Pt Kai Antara Metode Simulasi Monte Carlo Dan Double Moving Average","type":"article-journal","volume":"6"},"uris":["http://www.mendeley.com/documents/?uuid=a6b14d90-72c3-41cd-bced-460b53223086"]}],"mendeley":{"formattedCitation":"(Budiani et al., 2020)","manualFormatting":"Budiani et al., (2020)","plainTextFormattedCitation":"(Budiani et al., 2020)","previouslyFormattedCitation":"(Budiani et al., 2020)"},"properties":{"noteIndex":0},"schema":"https://github.com/citation-style-language/schema/raw/master/csl-citation.json"}</w:instrText>
      </w:r>
      <w:r>
        <w:rPr>
          <w:sz w:val="24"/>
          <w:szCs w:val="24"/>
        </w:rPr>
        <w:fldChar w:fldCharType="separate"/>
      </w:r>
      <w:r w:rsidRPr="00C9426B">
        <w:rPr>
          <w:noProof/>
          <w:sz w:val="24"/>
          <w:szCs w:val="24"/>
        </w:rPr>
        <w:t xml:space="preserve">Budiani et al., </w:t>
      </w:r>
      <w:r>
        <w:rPr>
          <w:noProof/>
          <w:sz w:val="24"/>
          <w:szCs w:val="24"/>
        </w:rPr>
        <w:t>(</w:t>
      </w:r>
      <w:r w:rsidRPr="00C9426B">
        <w:rPr>
          <w:noProof/>
          <w:sz w:val="24"/>
          <w:szCs w:val="24"/>
        </w:rPr>
        <w:t>2020)</w:t>
      </w:r>
      <w:r>
        <w:rPr>
          <w:sz w:val="24"/>
          <w:szCs w:val="24"/>
        </w:rPr>
        <w:fldChar w:fldCharType="end"/>
      </w:r>
      <w:r>
        <w:rPr>
          <w:sz w:val="24"/>
          <w:szCs w:val="24"/>
        </w:rPr>
        <w:t xml:space="preserve"> Simulasi </w:t>
      </w:r>
      <w:r w:rsidRPr="00F830B0">
        <w:rPr>
          <w:i/>
          <w:sz w:val="24"/>
          <w:szCs w:val="24"/>
        </w:rPr>
        <w:t>monte carlo</w:t>
      </w:r>
      <w:r>
        <w:rPr>
          <w:sz w:val="24"/>
          <w:szCs w:val="24"/>
        </w:rPr>
        <w:t xml:space="preserve"> diaplikasikan pada berbagai bidang antara </w:t>
      </w:r>
      <w:proofErr w:type="gramStart"/>
      <w:r>
        <w:rPr>
          <w:sz w:val="24"/>
          <w:szCs w:val="24"/>
        </w:rPr>
        <w:t>lain :</w:t>
      </w:r>
      <w:proofErr w:type="gramEnd"/>
      <w:r>
        <w:rPr>
          <w:sz w:val="24"/>
          <w:szCs w:val="24"/>
        </w:rPr>
        <w:t xml:space="preserve"> computer, finansial, meterologi, biologi, dan biokimia. </w:t>
      </w:r>
      <w:r w:rsidR="008C2163">
        <w:rPr>
          <w:sz w:val="24"/>
          <w:szCs w:val="24"/>
        </w:rPr>
        <w:t xml:space="preserve">Cara kerja teknik </w:t>
      </w:r>
      <w:r w:rsidR="008C2163">
        <w:rPr>
          <w:sz w:val="24"/>
          <w:szCs w:val="24"/>
        </w:rPr>
        <w:lastRenderedPageBreak/>
        <w:t xml:space="preserve">simulasi </w:t>
      </w:r>
      <w:r w:rsidR="008C2163" w:rsidRPr="00B31473">
        <w:rPr>
          <w:i/>
          <w:sz w:val="24"/>
          <w:szCs w:val="24"/>
        </w:rPr>
        <w:t>Monte Carlo</w:t>
      </w:r>
      <w:r w:rsidR="008C2163">
        <w:rPr>
          <w:sz w:val="24"/>
          <w:szCs w:val="24"/>
        </w:rPr>
        <w:t xml:space="preserve"> berdasarkan penggunaan angka acak dan kemungkinan probabilitas</w:t>
      </w:r>
      <w:r w:rsidR="005C7C8E">
        <w:rPr>
          <w:sz w:val="24"/>
          <w:szCs w:val="24"/>
        </w:rPr>
        <w:t>. Dari proses acak ini melibatkan suatu distribusi probabilitas</w:t>
      </w:r>
      <w:r w:rsidR="009C55C4">
        <w:rPr>
          <w:sz w:val="24"/>
          <w:szCs w:val="24"/>
        </w:rPr>
        <w:t xml:space="preserve"> variabel</w:t>
      </w:r>
      <w:r w:rsidR="005C7C8E">
        <w:rPr>
          <w:sz w:val="24"/>
          <w:szCs w:val="24"/>
        </w:rPr>
        <w:t>data yang dikumpulkan mengacu pada data lalu serta distribusi probabilitas teoritis</w:t>
      </w:r>
      <w:r w:rsidR="00DE3FF0">
        <w:rPr>
          <w:sz w:val="24"/>
          <w:szCs w:val="24"/>
        </w:rPr>
        <w:t xml:space="preserve"> sehingga simulasi </w:t>
      </w:r>
      <w:r w:rsidR="00DE3FF0" w:rsidRPr="00F02580">
        <w:rPr>
          <w:i/>
          <w:sz w:val="24"/>
          <w:szCs w:val="24"/>
        </w:rPr>
        <w:t>Monte Carlo</w:t>
      </w:r>
      <w:r w:rsidR="00DE3FF0">
        <w:rPr>
          <w:sz w:val="24"/>
          <w:szCs w:val="24"/>
        </w:rPr>
        <w:t xml:space="preserve"> disebut juga desain awal untuk mencari tahu dan mempelajari tingkah laku sistem</w:t>
      </w:r>
      <w:r w:rsidR="008C2163">
        <w:rPr>
          <w:sz w:val="24"/>
          <w:szCs w:val="24"/>
        </w:rPr>
        <w:t>.</w:t>
      </w:r>
      <w:r w:rsidR="00DE3FF0" w:rsidRPr="00DE3FF0">
        <w:rPr>
          <w:sz w:val="24"/>
          <w:szCs w:val="24"/>
        </w:rPr>
        <w:t xml:space="preserve"> </w:t>
      </w:r>
      <w:r w:rsidR="00DE3FF0">
        <w:rPr>
          <w:sz w:val="24"/>
          <w:szCs w:val="24"/>
        </w:rPr>
        <w:t>Beberapa ahli banyak menggunakan simulasi ini karena cukup praktis dalam memecahkan permasalahan yang berkaitan ketidakpastian termasuk pada sistem yang dapat diperbaiki</w:t>
      </w:r>
      <w:r w:rsidR="00DE3FF0">
        <w:rPr>
          <w:sz w:val="24"/>
          <w:szCs w:val="24"/>
        </w:rPr>
        <w:fldChar w:fldCharType="begin" w:fldLock="1"/>
      </w:r>
      <w:r w:rsidR="00DE3FF0">
        <w:rPr>
          <w:sz w:val="24"/>
          <w:szCs w:val="24"/>
        </w:rPr>
        <w:instrText>ADDIN CSL_CITATION {"citationItems":[{"id":"ITEM-1","itemData":{"DOI":"10.35134/jsisfotek.v1i3.3","abstract":"Inventory is a very important aspect for the development of a company. Inventory management is needed to determine the inventory of goods needed within a certain period so that market demand can be fulfilled. The data used in this study are inventory data from 2016 to 2018. Data processing in this study uses the Monte Carlo algorithm to predict procurement data. In accelerating data processing, this research applies a Web-based program with the PHP (Hypertext Processor) programming language. The results of testing this method are to obtain predictions of the supply of goods in a certain period of time with the right level of accuracy. From the test results obtained the level of accuracy in predicting inventory stock by 93% so that it can help companies in making decisions in the future.","author":[{"dropping-particle":"","family":"Manurung","given":"Kiki Hariani","non-dropping-particle":"","parse-names":false,"suffix":""},{"dropping-particle":"","family":"Santony","given":"Julius","non-dropping-particle":"","parse-names":false,"suffix":""}],"container-title":"Jurnal Sistim Informasi dan Teknologi","id":"ITEM-1","issue":"3","issued":{"date-parts":[["2019"]]},"page":"7-11","title":"Simulasi Pengadaan Barang menggunakan Metode Monte Carlo","type":"article-journal","volume":"1"},"uris":["http://www.mendeley.com/documents/?uuid=1dd4126d-dc6c-4eb8-9702-6ab9c7b33937"]}],"mendeley":{"formattedCitation":"(Manurung &amp; Santony, 2019)","plainTextFormattedCitation":"(Manurung &amp; Santony, 2019)","previouslyFormattedCitation":"(Manurung &amp; Santony, 2019)"},"properties":{"noteIndex":0},"schema":"https://github.com/citation-style-language/schema/raw/master/csl-citation.json"}</w:instrText>
      </w:r>
      <w:r w:rsidR="00DE3FF0">
        <w:rPr>
          <w:sz w:val="24"/>
          <w:szCs w:val="24"/>
        </w:rPr>
        <w:fldChar w:fldCharType="separate"/>
      </w:r>
      <w:r w:rsidR="00DE3FF0" w:rsidRPr="008C2163">
        <w:rPr>
          <w:noProof/>
          <w:sz w:val="24"/>
          <w:szCs w:val="24"/>
        </w:rPr>
        <w:t>(Manurung &amp; Santony, 2019)</w:t>
      </w:r>
      <w:r w:rsidR="00DE3FF0">
        <w:rPr>
          <w:sz w:val="24"/>
          <w:szCs w:val="24"/>
        </w:rPr>
        <w:fldChar w:fldCharType="end"/>
      </w:r>
      <w:r w:rsidR="00DE3FF0">
        <w:rPr>
          <w:sz w:val="24"/>
          <w:szCs w:val="24"/>
        </w:rPr>
        <w:t xml:space="preserve">. </w:t>
      </w:r>
    </w:p>
    <w:p w:rsidR="00704EE9" w:rsidRDefault="00DE3FF0" w:rsidP="00DE3FF0">
      <w:pPr>
        <w:ind w:firstLine="720"/>
        <w:jc w:val="both"/>
        <w:rPr>
          <w:sz w:val="24"/>
          <w:szCs w:val="24"/>
        </w:rPr>
      </w:pPr>
      <w:r>
        <w:rPr>
          <w:sz w:val="24"/>
          <w:szCs w:val="24"/>
        </w:rPr>
        <w:t xml:space="preserve">Seperti dijelaskan sebelumnya, penggunaan metode simulasi </w:t>
      </w:r>
      <w:r w:rsidRPr="00DE3FF0">
        <w:rPr>
          <w:i/>
          <w:sz w:val="24"/>
          <w:szCs w:val="24"/>
        </w:rPr>
        <w:t>Monte Carlo</w:t>
      </w:r>
      <w:r>
        <w:rPr>
          <w:sz w:val="24"/>
          <w:szCs w:val="24"/>
        </w:rPr>
        <w:t xml:space="preserve"> menggunakan angka acak. </w:t>
      </w:r>
      <w:r w:rsidR="00273B0F">
        <w:rPr>
          <w:sz w:val="24"/>
          <w:szCs w:val="24"/>
        </w:rPr>
        <w:t xml:space="preserve">Angka acak didefinisikan sebagai sekumpulan angka yang kemungkinan timbulnya adalah sama  dan pola angka yang timbul tidak dapat diidentifikasi </w:t>
      </w:r>
      <w:r w:rsidR="00E3057E">
        <w:rPr>
          <w:sz w:val="24"/>
          <w:szCs w:val="24"/>
        </w:rPr>
        <w:t xml:space="preserve">secara pasti </w:t>
      </w:r>
      <w:r w:rsidR="00E3057E">
        <w:rPr>
          <w:sz w:val="24"/>
          <w:szCs w:val="24"/>
        </w:rPr>
        <w:fldChar w:fldCharType="begin" w:fldLock="1"/>
      </w:r>
      <w:r w:rsidR="00704EE9">
        <w:rPr>
          <w:sz w:val="24"/>
          <w:szCs w:val="24"/>
        </w:rPr>
        <w:instrText>ADDIN CSL_CITATION {"citationItems":[{"id":"ITEM-1","itemData":{"abstract":"This study aims to determine how the planning of finished goods inventory at PT. Agrimitra Utama Persada using Monte Carlo Simulation which is useful in carrying out repeated experiments from existing data. So that the repeated experiment will produce a pattern that is expected to be used to manage inventory. In this study, we will discuss forecasting using the Naive Method, exponential smoothing, Weighted Moving Average, and Moving Average and for inventory planning using Monte Carlo Simulation calculations. The research methodology used is a quantitative method. The type of data used in this study is secondary data. From the calculations obtained the best method of forecasting calculations based on MAPE, MAD and MSE is the smallest, namely the Naive method because the results of the forecasting error are the smallest for bottled water products (AMDK). The values of MAPE, MAD and MSE from the Naive Method are MAPE of 12.29%, MAD of 28607, and MSE of 1366039931. Results of Monte Carlo Simulation can be determined for the number of requests in 2018 of 2,669,458 boxes and average demand in one week of 5448.73 cardboard boxes. Keywords : Inventory, Forecasting, Simulasi Monte Carlo","author":[{"dropping-particle":"","family":"Dedrizaldi","given":"","non-dropping-particle":"","parse-names":false,"suffix":""},{"dropping-particle":"","family":"Masdupi","given":"Erni","non-dropping-particle":"","parse-names":false,"suffix":""},{"dropping-particle":"","family":"Linda","given":"Muthia Roza","non-dropping-particle":"","parse-names":false,"suffix":""}],"container-title":"Jurnal Kajian Manajemen dan Wirausaha","id":"ITEM-1","issue":"1","issued":{"date-parts":[["2019"]]},"page":"388-396","title":"Analisis Perencanaan Persediaan Air Mineral dengan Pendekatan Metode Monte Carlo pada PT . Agrimitra Utama Persada","type":"article-journal","volume":"01"},"uris":["http://www.mendeley.com/documents/?uuid=10ed73e7-635c-4aac-82c1-be182070a8ba"]}],"mendeley":{"formattedCitation":"(Dedrizaldi et al., 2019)","plainTextFormattedCitation":"(Dedrizaldi et al., 2019)","previouslyFormattedCitation":"(Dedrizaldi et al., 2019)"},"properties":{"noteIndex":0},"schema":"https://github.com/citation-style-language/schema/raw/master/csl-citation.json"}</w:instrText>
      </w:r>
      <w:r w:rsidR="00E3057E">
        <w:rPr>
          <w:sz w:val="24"/>
          <w:szCs w:val="24"/>
        </w:rPr>
        <w:fldChar w:fldCharType="separate"/>
      </w:r>
      <w:r w:rsidR="00E3057E" w:rsidRPr="00E3057E">
        <w:rPr>
          <w:noProof/>
          <w:sz w:val="24"/>
          <w:szCs w:val="24"/>
        </w:rPr>
        <w:t>(Dedrizaldi et al., 2019)</w:t>
      </w:r>
      <w:r w:rsidR="00E3057E">
        <w:rPr>
          <w:sz w:val="24"/>
          <w:szCs w:val="24"/>
        </w:rPr>
        <w:fldChar w:fldCharType="end"/>
      </w:r>
      <w:r w:rsidR="00E3057E">
        <w:rPr>
          <w:sz w:val="24"/>
          <w:szCs w:val="24"/>
        </w:rPr>
        <w:t>.</w:t>
      </w:r>
      <w:r>
        <w:rPr>
          <w:sz w:val="24"/>
          <w:szCs w:val="24"/>
        </w:rPr>
        <w:t xml:space="preserve"> </w:t>
      </w:r>
      <w:r w:rsidR="00704EE9">
        <w:rPr>
          <w:sz w:val="24"/>
          <w:szCs w:val="24"/>
        </w:rPr>
        <w:t xml:space="preserve">Kelebihan dari simulasi ini adalah kemampuannya dalam mensimulasikan sistem secara berulang-ulang kali dengan </w:t>
      </w:r>
      <w:r w:rsidR="009C55C4">
        <w:rPr>
          <w:sz w:val="24"/>
          <w:szCs w:val="24"/>
        </w:rPr>
        <w:t>menetapkan</w:t>
      </w:r>
      <w:r w:rsidR="00704EE9">
        <w:rPr>
          <w:sz w:val="24"/>
          <w:szCs w:val="24"/>
        </w:rPr>
        <w:t xml:space="preserve"> bilangan acak setiap variab</w:t>
      </w:r>
      <w:r w:rsidR="009C55C4">
        <w:rPr>
          <w:sz w:val="24"/>
          <w:szCs w:val="24"/>
        </w:rPr>
        <w:t>el</w:t>
      </w:r>
      <w:r w:rsidR="00704EE9">
        <w:rPr>
          <w:sz w:val="24"/>
          <w:szCs w:val="24"/>
        </w:rPr>
        <w:t xml:space="preserve"> dari distribusi probabilitas</w:t>
      </w:r>
      <w:r w:rsidR="009C55C4">
        <w:rPr>
          <w:sz w:val="24"/>
          <w:szCs w:val="24"/>
        </w:rPr>
        <w:t xml:space="preserve"> </w:t>
      </w:r>
      <w:r w:rsidR="00704EE9">
        <w:rPr>
          <w:sz w:val="24"/>
          <w:szCs w:val="24"/>
        </w:rPr>
        <w:fldChar w:fldCharType="begin" w:fldLock="1"/>
      </w:r>
      <w:r w:rsidR="003D1A4C">
        <w:rPr>
          <w:sz w:val="24"/>
          <w:szCs w:val="24"/>
        </w:rPr>
        <w:instrText>ADDIN CSL_CITATION {"citationItems":[{"id":"ITEM-1","itemData":{"DOI":"10.37034/infeb.v3i2.69","abstract":"Penggunaan Alat Tulis Kantor (ATK) pada sebuah Instansi Pendidikan merupakan suatu kebutuhan yang mutlak. Penyediaan ATK yang mencukupi kebutuhan dan termanajemen  dengan baik, akan mencapai efektifitas dan efesiensi yang baik juga. Penelitian ini bertujuan untuk melakukan prediksi permintaan ATK  dengan menggunakan Simulasi Monte Carlo. Simulasi Monte Carlo merupakan salah satu metode probabilistik yang menentukan peluang didasarkan kepada bilangan acak. Data yang digunakan pada penelitian ini adalah data permintaan ATK pada Tahun 2018 sampai dengan Tahun 2019 di IAIN Batusangkar. Data tersebut nantinya akan diolah berdasarkan tahapan Simulasi Monte Carlo dengan membangkitkan bilangan acak dari data tersebut. Hasil Simulasi Monte Carlo yang dilakukan pada penelitian ini menunjukkan tingkat akurasi sebesar 96.92 % dan mampu memprediksi permintaan ATK. Berdasarkan tingkat akurasi yang dihasilkan pada penelitian ini, maka Simulasi Monte Carlo dapat digunakan untuk memprediksi permintaan ATK untuk tahun berikutnya. Sehingga, dengan mengetahui permintaan ATK tersebut, maka persediaan ATK pada IAIN Batusangkar tetap terjaga serta efektifitas dan efisiensi juga tercapai.","author":[{"dropping-particle":"","family":"Prawita","given":"Riska","non-dropping-particle":"","parse-names":false,"suffix":""},{"dropping-particle":"","family":"Sumijan","given":"S","non-dropping-particle":"","parse-names":false,"suffix":""},{"dropping-particle":"","family":"Nurcahyo","given":"Gunadi Widi","non-dropping-particle":"","parse-names":false,"suffix":""}],"container-title":"Jurnal Informatika Ekonomi Bisnis","id":"ITEM-1","issued":{"date-parts":[["2020"]]},"page":"72-77","title":"Simulasi Metode Monte Carlo dalam Menjaga Persediaan Alat Tulis Kantor (Studi Kasus di IAIN Batusangkar)","type":"article-journal","volume":"3"},"uris":["http://www.mendeley.com/documents/?uuid=6288c20f-bc42-4585-8bd8-31c0324729d7"]}],"mendeley":{"formattedCitation":"(Prawita et al., 2020)","plainTextFormattedCitation":"(Prawita et al., 2020)","previouslyFormattedCitation":"(Prawita et al., 2020)"},"properties":{"noteIndex":0},"schema":"https://github.com/citation-style-language/schema/raw/master/csl-citation.json"}</w:instrText>
      </w:r>
      <w:r w:rsidR="00704EE9">
        <w:rPr>
          <w:sz w:val="24"/>
          <w:szCs w:val="24"/>
        </w:rPr>
        <w:fldChar w:fldCharType="separate"/>
      </w:r>
      <w:r w:rsidR="00704EE9" w:rsidRPr="00704EE9">
        <w:rPr>
          <w:noProof/>
          <w:sz w:val="24"/>
          <w:szCs w:val="24"/>
        </w:rPr>
        <w:t>(Prawita et al., 2020)</w:t>
      </w:r>
      <w:r w:rsidR="00704EE9">
        <w:rPr>
          <w:sz w:val="24"/>
          <w:szCs w:val="24"/>
        </w:rPr>
        <w:fldChar w:fldCharType="end"/>
      </w:r>
      <w:r w:rsidR="00704EE9">
        <w:rPr>
          <w:sz w:val="24"/>
          <w:szCs w:val="24"/>
        </w:rPr>
        <w:t>.</w:t>
      </w:r>
    </w:p>
    <w:p w:rsidR="00125EA4" w:rsidRDefault="00B31473" w:rsidP="00125EA4">
      <w:pPr>
        <w:ind w:firstLine="720"/>
        <w:jc w:val="both"/>
        <w:rPr>
          <w:sz w:val="24"/>
          <w:szCs w:val="24"/>
        </w:rPr>
      </w:pPr>
      <w:r>
        <w:rPr>
          <w:sz w:val="24"/>
          <w:szCs w:val="24"/>
        </w:rPr>
        <w:t xml:space="preserve">Pembangkitan bilangan acak di dalam simulasi ini dapat memungkinkan membangkitkan bilangan acak yang sebenarnya. </w:t>
      </w:r>
      <w:r w:rsidR="00DB2D70">
        <w:rPr>
          <w:sz w:val="24"/>
          <w:szCs w:val="24"/>
        </w:rPr>
        <w:t xml:space="preserve">Pada simulasi </w:t>
      </w:r>
      <w:r w:rsidR="00DB2D70" w:rsidRPr="00DB2D70">
        <w:rPr>
          <w:i/>
          <w:sz w:val="24"/>
          <w:szCs w:val="24"/>
        </w:rPr>
        <w:t>monte carlo</w:t>
      </w:r>
      <w:r w:rsidR="00DB2D70">
        <w:rPr>
          <w:sz w:val="24"/>
          <w:szCs w:val="24"/>
        </w:rPr>
        <w:t xml:space="preserve"> dimana pembangkitan bilangan acak menggunakan </w:t>
      </w:r>
      <w:r w:rsidR="00DB2D70" w:rsidRPr="00DB2D70">
        <w:rPr>
          <w:i/>
          <w:sz w:val="24"/>
          <w:szCs w:val="24"/>
        </w:rPr>
        <w:t>Linear Congruent Method</w:t>
      </w:r>
      <w:r w:rsidR="00DB2D70">
        <w:rPr>
          <w:sz w:val="24"/>
          <w:szCs w:val="24"/>
        </w:rPr>
        <w:t xml:space="preserve"> (LCM)</w:t>
      </w:r>
      <w:r w:rsidR="005F1D30">
        <w:rPr>
          <w:sz w:val="24"/>
          <w:szCs w:val="24"/>
        </w:rPr>
        <w:t xml:space="preserve"> dan selang beberapa waktu, beberapa programmer menggunakan metode Linear Congruential Generator (LCG)</w:t>
      </w:r>
      <w:r w:rsidR="00A92A38">
        <w:rPr>
          <w:sz w:val="24"/>
          <w:szCs w:val="24"/>
        </w:rPr>
        <w:t xml:space="preserve"> dimana metode ini banyak diimplementasikan secara komputasional dan relati</w:t>
      </w:r>
      <w:r w:rsidR="00137EF7">
        <w:rPr>
          <w:sz w:val="24"/>
          <w:szCs w:val="24"/>
        </w:rPr>
        <w:t>f</w:t>
      </w:r>
      <w:r w:rsidR="00A92A38">
        <w:rPr>
          <w:sz w:val="24"/>
          <w:szCs w:val="24"/>
        </w:rPr>
        <w:t xml:space="preserve"> cepa</w:t>
      </w:r>
      <w:r w:rsidR="00E05EF7">
        <w:rPr>
          <w:sz w:val="24"/>
          <w:szCs w:val="24"/>
        </w:rPr>
        <w:t>t</w:t>
      </w:r>
      <w:r w:rsidR="00E05EF7">
        <w:rPr>
          <w:sz w:val="24"/>
          <w:szCs w:val="24"/>
        </w:rPr>
        <w:fldChar w:fldCharType="begin" w:fldLock="1"/>
      </w:r>
      <w:r w:rsidR="00E05D6C">
        <w:rPr>
          <w:sz w:val="24"/>
          <w:szCs w:val="24"/>
        </w:rPr>
        <w:instrText>ADDIN CSL_CITATION {"citationItems":[{"id":"ITEM-1","itemData":{"author":[{"dropping-particle":"","family":"Haerudin","given":"Heru","non-dropping-particle":"","parse-names":false,"suffix":""},{"dropping-particle":"","family":"Lelah","given":"Lelah","non-dropping-particle":"","parse-names":false,"suffix":""},{"dropping-particle":"","family":"Informatika","given":"Studi Teknik","non-dropping-particle":"","parse-names":false,"suffix":""},{"dropping-particle":"","family":"Sukabumi","given":"Universitas Muhammadiyah","non-dropping-particle":"","parse-names":false,"suffix":""},{"dropping-particle":"","family":"Barat","given":"Jawa","non-dropping-particle":"","parse-names":false,"suffix":""}],"container-title":"Jurnal Ilmiah Komputer","id":"ITEM-1","issue":"2","issued":{"date-parts":[["2020"]]},"page":"79-90","title":"Penerapan Model Algoritma Monte Carlo pada Simulasi Penjualan untuk Menentukan Permintaan dan Keuntungan","type":"article-journal","volume":"16"},"uris":["http://www.mendeley.com/documents/?uuid=7dfb2e91-4215-4b82-a196-ebbc154d9f51"]}],"mendeley":{"formattedCitation":"(Haerudin et al., 2020)","plainTextFormattedCitation":"(Haerudin et al., 2020)","previouslyFormattedCitation":"(Haerudin et al., 2020)"},"properties":{"noteIndex":0},"schema":"https://github.com/citation-style-language/schema/raw/master/csl-citation.json"}</w:instrText>
      </w:r>
      <w:r w:rsidR="00E05EF7">
        <w:rPr>
          <w:sz w:val="24"/>
          <w:szCs w:val="24"/>
        </w:rPr>
        <w:fldChar w:fldCharType="separate"/>
      </w:r>
      <w:r w:rsidR="00E05EF7" w:rsidRPr="00E05EF7">
        <w:rPr>
          <w:noProof/>
          <w:sz w:val="24"/>
          <w:szCs w:val="24"/>
        </w:rPr>
        <w:t>(Haerudin et al., 2020)</w:t>
      </w:r>
      <w:r w:rsidR="00E05EF7">
        <w:rPr>
          <w:sz w:val="24"/>
          <w:szCs w:val="24"/>
        </w:rPr>
        <w:fldChar w:fldCharType="end"/>
      </w:r>
      <w:r w:rsidR="003D1A4C">
        <w:rPr>
          <w:sz w:val="24"/>
          <w:szCs w:val="24"/>
        </w:rPr>
        <w:t>.</w:t>
      </w:r>
    </w:p>
    <w:p w:rsidR="00E358D1" w:rsidRPr="00125EA4" w:rsidRDefault="00125EA4" w:rsidP="00125EA4">
      <w:pPr>
        <w:ind w:firstLine="720"/>
        <w:jc w:val="both"/>
        <w:rPr>
          <w:sz w:val="24"/>
          <w:szCs w:val="24"/>
        </w:rPr>
      </w:pPr>
      <w:r>
        <w:rPr>
          <w:sz w:val="24"/>
          <w:szCs w:val="24"/>
        </w:rPr>
        <w:t xml:space="preserve"> </w:t>
      </w:r>
      <w:r w:rsidR="00C9426B">
        <w:rPr>
          <w:sz w:val="24"/>
          <w:szCs w:val="24"/>
        </w:rPr>
        <w:fldChar w:fldCharType="begin" w:fldLock="1"/>
      </w:r>
      <w:r w:rsidR="00A50DDC">
        <w:rPr>
          <w:sz w:val="24"/>
          <w:szCs w:val="24"/>
        </w:rPr>
        <w:instrText>ADDIN CSL_CITATION {"citationItems":[{"id":"ITEM-1","itemData":{"DOI":"10.33197/jitter.vol6.iss3.2020.398","ISSN":"2686-0333","abstract":"Simulasi Monte Carlo digunakan sebagai metode untuk menganalisa suatu sistem yang terdapat ketidakpastian. Penelitian ini dilakukan untuk membandingkan simulasi Monte Carlo dengan Metode Double Moving Average (DMA) terhadap peramalan yang memberikan hasil akhir mendekati dengan hasil akhir sebenarnya. Simulasi Monte Carlo didasari dari percobaan pada unsur peluang atau bersifat probabilistik dengan menggunakan pengambilan sampel secara acak. Pengumpulan data jumlah penumpang kereta api pada PT KAI dilakukan dengan cara mengambil data dari Badan Pusat Statistik sebanyak 156 periode kebelakang dimulai dari tahun 2006 hingga 2018. Pengolahan data dikakukan dengan cara simulasi Monte Carlo dan forecasting metode Double Moving Average menggunakan aplikasi Ms. Excel untuk meramalkan 12 periode kedepan atau peramalan untuk tahun 2019 yang selanjutnya dibandingkan dengan data asli di BPS saat ini. Hasil prediksi jumlah penumpang pada tahun 2019 yang dihasilkan dari simulasi Monte Carlo dan forecasting DMA menujukkan bahwa hasil peramalan menggunakan DMA lebih mendekati hasil data BPS. Hasil prediksi untuk tahun 2020 dari peramalan menggunakan DMA menunjukkan bahwa akan terjadi lonjakan penumpang di tahun 2020 sebesar 27.16%.","author":[{"dropping-particle":"","family":"Budiani","given":"Bella","non-dropping-particle":"","parse-names":false,"suffix":""},{"dropping-particle":"","family":"Bunga","given":"Intan","non-dropping-particle":"","parse-names":false,"suffix":""},{"dropping-particle":"","family":"Amalia","given":"Siti","non-dropping-particle":"","parse-names":false,"suffix":""},{"dropping-particle":"","family":"Gumelar","given":"Faris","non-dropping-particle":"","parse-names":false,"suffix":""}],"container-title":"Jurnal Ilmiah Teknologi Infomasi Terapan","id":"ITEM-1","issue":"3","issued":{"date-parts":[["2020"]]},"page":"176-183","title":"Analisa Perbandingan Peramalan Data Penumpang Pt Kai Antara Metode Simulasi Monte Carlo Dan Double Moving Average","type":"article-journal","volume":"6"},"uris":["http://www.mendeley.com/documents/?uuid=a6b14d90-72c3-41cd-bced-460b53223086"]}],"mendeley":{"formattedCitation":"(Budiani et al., 2020)","manualFormatting":"Budiani et al., (2020)","plainTextFormattedCitation":"(Budiani et al., 2020)","previouslyFormattedCitation":"(Budiani et al., 2020)"},"properties":{"noteIndex":0},"schema":"https://github.com/citation-style-language/schema/raw/master/csl-citation.json"}</w:instrText>
      </w:r>
      <w:r w:rsidR="00C9426B">
        <w:rPr>
          <w:sz w:val="24"/>
          <w:szCs w:val="24"/>
        </w:rPr>
        <w:fldChar w:fldCharType="separate"/>
      </w:r>
      <w:r w:rsidR="00C9426B" w:rsidRPr="00C9426B">
        <w:rPr>
          <w:noProof/>
          <w:sz w:val="24"/>
          <w:szCs w:val="24"/>
        </w:rPr>
        <w:t xml:space="preserve">Budiani et al., </w:t>
      </w:r>
      <w:r w:rsidR="00C9426B">
        <w:rPr>
          <w:noProof/>
          <w:sz w:val="24"/>
          <w:szCs w:val="24"/>
        </w:rPr>
        <w:t>(</w:t>
      </w:r>
      <w:r w:rsidR="00C9426B" w:rsidRPr="00C9426B">
        <w:rPr>
          <w:noProof/>
          <w:sz w:val="24"/>
          <w:szCs w:val="24"/>
        </w:rPr>
        <w:t>2020)</w:t>
      </w:r>
      <w:r w:rsidR="00C9426B">
        <w:rPr>
          <w:sz w:val="24"/>
          <w:szCs w:val="24"/>
        </w:rPr>
        <w:fldChar w:fldCharType="end"/>
      </w:r>
      <w:r w:rsidR="00C9426B">
        <w:rPr>
          <w:sz w:val="24"/>
          <w:szCs w:val="24"/>
        </w:rPr>
        <w:t xml:space="preserve"> </w:t>
      </w:r>
      <w:r w:rsidR="00F830B0">
        <w:rPr>
          <w:sz w:val="24"/>
          <w:szCs w:val="24"/>
        </w:rPr>
        <w:t xml:space="preserve">Simulasi </w:t>
      </w:r>
      <w:r w:rsidR="00F830B0" w:rsidRPr="00F830B0">
        <w:rPr>
          <w:i/>
          <w:sz w:val="24"/>
          <w:szCs w:val="24"/>
        </w:rPr>
        <w:t>monte carlo</w:t>
      </w:r>
      <w:r w:rsidR="00F830B0">
        <w:rPr>
          <w:sz w:val="24"/>
          <w:szCs w:val="24"/>
        </w:rPr>
        <w:t xml:space="preserve"> diaplikasikan pada berbagai bidang antara </w:t>
      </w:r>
      <w:proofErr w:type="gramStart"/>
      <w:r w:rsidR="00F830B0">
        <w:rPr>
          <w:sz w:val="24"/>
          <w:szCs w:val="24"/>
        </w:rPr>
        <w:t>lain :</w:t>
      </w:r>
      <w:proofErr w:type="gramEnd"/>
      <w:r w:rsidR="00F830B0">
        <w:rPr>
          <w:sz w:val="24"/>
          <w:szCs w:val="24"/>
        </w:rPr>
        <w:t xml:space="preserve"> computer, finansial, meterologi, biologi, dan biokimia.</w:t>
      </w:r>
    </w:p>
    <w:p w:rsidR="00945C46" w:rsidRPr="00945C46" w:rsidRDefault="00225721" w:rsidP="00945C46">
      <w:pPr>
        <w:ind w:left="720"/>
        <w:jc w:val="both"/>
        <w:rPr>
          <w:sz w:val="24"/>
          <w:szCs w:val="24"/>
        </w:rPr>
      </w:pPr>
      <w:r w:rsidRPr="00945C46">
        <w:rPr>
          <w:sz w:val="24"/>
          <w:szCs w:val="24"/>
        </w:rPr>
        <w:t>Metodologi</w:t>
      </w:r>
      <w:r w:rsidR="00945C46">
        <w:rPr>
          <w:sz w:val="24"/>
          <w:szCs w:val="24"/>
        </w:rPr>
        <w:t xml:space="preserve"> dalam simulasi Monte Carlo </w:t>
      </w:r>
      <w:r w:rsidR="00945C46">
        <w:rPr>
          <w:sz w:val="24"/>
          <w:szCs w:val="24"/>
        </w:rPr>
        <w:fldChar w:fldCharType="begin" w:fldLock="1"/>
      </w:r>
      <w:r w:rsidR="00BF299C">
        <w:rPr>
          <w:sz w:val="24"/>
          <w:szCs w:val="24"/>
        </w:rPr>
        <w:instrText>ADDIN CSL_CITATION {"citationItems":[{"id":"ITEM-1","itemData":{"author":[{"dropping-particle":"","family":"Geni","given":"Bias Yulisa","non-dropping-particle":"","parse-names":false,"suffix":""},{"dropping-particle":"","family":"Santony","given":"Julius","non-dropping-particle":"","parse-names":false,"suffix":""},{"dropping-particle":"","family":"Sumijan","given":"","non-dropping-particle":"","parse-names":false,"suffix":""}],"id":"ITEM-1","issued":{"date-parts":[["2019"]]},"title":"Prediksi Pendapatan Terbesar pada Penjualan Produk Cat dengan Menggunakan Metode Monte Carlo","type":"article-journal","volume":"1"},"uris":["http://www.mendeley.com/documents/?uuid=506664fd-42d4-482c-bd26-2b2fb7500689"]}],"mendeley":{"formattedCitation":"(Geni et al., 2019)","plainTextFormattedCitation":"(Geni et al., 2019)","previouslyFormattedCitation":"(Geni et al., 2019)"},"properties":{"noteIndex":0},"schema":"https://github.com/citation-style-language/schema/raw/master/csl-citation.json"}</w:instrText>
      </w:r>
      <w:r w:rsidR="00945C46">
        <w:rPr>
          <w:sz w:val="24"/>
          <w:szCs w:val="24"/>
        </w:rPr>
        <w:fldChar w:fldCharType="separate"/>
      </w:r>
      <w:r w:rsidR="00945C46" w:rsidRPr="00945C46">
        <w:rPr>
          <w:noProof/>
          <w:sz w:val="24"/>
          <w:szCs w:val="24"/>
        </w:rPr>
        <w:t>(Geni et al., 2019)</w:t>
      </w:r>
      <w:r w:rsidR="00945C46">
        <w:rPr>
          <w:sz w:val="24"/>
          <w:szCs w:val="24"/>
        </w:rPr>
        <w:fldChar w:fldCharType="end"/>
      </w:r>
      <w:r w:rsidR="00945C46">
        <w:rPr>
          <w:sz w:val="24"/>
          <w:szCs w:val="24"/>
        </w:rPr>
        <w:t xml:space="preserve"> antara lain :</w:t>
      </w:r>
    </w:p>
    <w:p w:rsidR="00225721" w:rsidRPr="00225721" w:rsidRDefault="00225721" w:rsidP="00225721">
      <w:pPr>
        <w:pStyle w:val="ListParagraph"/>
        <w:numPr>
          <w:ilvl w:val="0"/>
          <w:numId w:val="9"/>
        </w:numPr>
        <w:jc w:val="both"/>
        <w:rPr>
          <w:szCs w:val="24"/>
        </w:rPr>
      </w:pPr>
      <w:r>
        <w:rPr>
          <w:szCs w:val="24"/>
          <w:lang w:val="en-US"/>
        </w:rPr>
        <w:t>Menentukan distribusi probabilitas data permintaan atau data penjualan</w:t>
      </w:r>
    </w:p>
    <w:p w:rsidR="00225721" w:rsidRPr="00225721" w:rsidRDefault="00225721" w:rsidP="00225721">
      <w:pPr>
        <w:pStyle w:val="ListParagraph"/>
        <w:numPr>
          <w:ilvl w:val="0"/>
          <w:numId w:val="9"/>
        </w:numPr>
        <w:jc w:val="both"/>
        <w:rPr>
          <w:szCs w:val="24"/>
        </w:rPr>
      </w:pPr>
      <w:r>
        <w:rPr>
          <w:szCs w:val="24"/>
          <w:lang w:val="en-US"/>
        </w:rPr>
        <w:t>Menentukan distribusi kumluatif data permintaan atau data penjualan</w:t>
      </w:r>
    </w:p>
    <w:p w:rsidR="00225721" w:rsidRPr="00225721" w:rsidRDefault="00225721" w:rsidP="00225721">
      <w:pPr>
        <w:pStyle w:val="ListParagraph"/>
        <w:numPr>
          <w:ilvl w:val="0"/>
          <w:numId w:val="9"/>
        </w:numPr>
        <w:jc w:val="both"/>
        <w:rPr>
          <w:szCs w:val="24"/>
        </w:rPr>
      </w:pPr>
      <w:r>
        <w:rPr>
          <w:szCs w:val="24"/>
          <w:lang w:val="en-US"/>
        </w:rPr>
        <w:t>Menentukan interval angka random</w:t>
      </w:r>
    </w:p>
    <w:p w:rsidR="00225721" w:rsidRPr="00225721" w:rsidRDefault="00225721" w:rsidP="00225721">
      <w:pPr>
        <w:pStyle w:val="ListParagraph"/>
        <w:numPr>
          <w:ilvl w:val="0"/>
          <w:numId w:val="9"/>
        </w:numPr>
        <w:jc w:val="both"/>
        <w:rPr>
          <w:szCs w:val="24"/>
        </w:rPr>
      </w:pPr>
      <w:r>
        <w:rPr>
          <w:szCs w:val="24"/>
          <w:lang w:val="en-US"/>
        </w:rPr>
        <w:t>Melakukan pembangkitan angka random</w:t>
      </w:r>
    </w:p>
    <w:p w:rsidR="00225721" w:rsidRPr="00DF4B22" w:rsidRDefault="00225721" w:rsidP="00225721">
      <w:pPr>
        <w:pStyle w:val="ListParagraph"/>
        <w:numPr>
          <w:ilvl w:val="0"/>
          <w:numId w:val="9"/>
        </w:numPr>
        <w:jc w:val="both"/>
        <w:rPr>
          <w:i/>
          <w:szCs w:val="24"/>
        </w:rPr>
      </w:pPr>
      <w:r>
        <w:rPr>
          <w:szCs w:val="24"/>
          <w:lang w:val="en-US"/>
        </w:rPr>
        <w:t xml:space="preserve">Melakukan simulasi </w:t>
      </w:r>
      <w:r w:rsidRPr="00225721">
        <w:rPr>
          <w:i/>
          <w:szCs w:val="24"/>
          <w:lang w:val="en-US"/>
        </w:rPr>
        <w:t>Monte Carlo</w:t>
      </w:r>
    </w:p>
    <w:p w:rsidR="00F13CCC" w:rsidRDefault="00F13CCC" w:rsidP="00D87FFE">
      <w:pPr>
        <w:jc w:val="both"/>
        <w:rPr>
          <w:sz w:val="24"/>
          <w:szCs w:val="24"/>
        </w:rPr>
      </w:pPr>
    </w:p>
    <w:p w:rsidR="00B03662" w:rsidRDefault="00B03662" w:rsidP="00B03662">
      <w:pPr>
        <w:tabs>
          <w:tab w:val="left" w:pos="240"/>
        </w:tabs>
        <w:jc w:val="both"/>
        <w:rPr>
          <w:b/>
          <w:sz w:val="24"/>
          <w:szCs w:val="24"/>
        </w:rPr>
      </w:pPr>
      <w:r>
        <w:rPr>
          <w:b/>
          <w:sz w:val="24"/>
          <w:szCs w:val="24"/>
        </w:rPr>
        <w:t>METODE PENELITIAN</w:t>
      </w:r>
    </w:p>
    <w:p w:rsidR="00B538CE" w:rsidRDefault="002676C1" w:rsidP="00D87FFE">
      <w:pPr>
        <w:jc w:val="both"/>
        <w:rPr>
          <w:sz w:val="24"/>
          <w:szCs w:val="24"/>
        </w:rPr>
      </w:pPr>
      <w:r>
        <w:rPr>
          <w:sz w:val="24"/>
          <w:szCs w:val="24"/>
        </w:rPr>
        <w:tab/>
      </w:r>
      <w:r w:rsidR="00B538CE">
        <w:rPr>
          <w:sz w:val="24"/>
          <w:szCs w:val="24"/>
        </w:rPr>
        <w:t xml:space="preserve">Lokasi yang menjadi objek penelitian ini adalah perusahaan XYZ yang bergerak di bidang industri roti. </w:t>
      </w:r>
      <w:r>
        <w:rPr>
          <w:sz w:val="24"/>
          <w:szCs w:val="24"/>
        </w:rPr>
        <w:t xml:space="preserve">Dalam metodologi penelitian ini ada sejumlah rangkaian langkah-langkah yang digunakan untuk menyelesaikan permasalahan </w:t>
      </w:r>
      <w:r w:rsidR="003D292D">
        <w:rPr>
          <w:sz w:val="24"/>
          <w:szCs w:val="24"/>
        </w:rPr>
        <w:t xml:space="preserve">seperti diutarakan di dalam </w:t>
      </w:r>
      <w:r w:rsidR="007071A5">
        <w:rPr>
          <w:sz w:val="24"/>
          <w:szCs w:val="24"/>
        </w:rPr>
        <w:t xml:space="preserve">bab </w:t>
      </w:r>
      <w:r w:rsidR="003D292D">
        <w:rPr>
          <w:sz w:val="24"/>
          <w:szCs w:val="24"/>
        </w:rPr>
        <w:t>pendahuluan.</w:t>
      </w:r>
    </w:p>
    <w:p w:rsidR="00B538CE" w:rsidRDefault="00B538CE" w:rsidP="00B538CE">
      <w:pPr>
        <w:ind w:firstLine="720"/>
        <w:jc w:val="both"/>
        <w:rPr>
          <w:sz w:val="24"/>
          <w:szCs w:val="24"/>
        </w:rPr>
      </w:pPr>
      <w:r>
        <w:rPr>
          <w:sz w:val="24"/>
          <w:szCs w:val="24"/>
        </w:rPr>
        <w:t>Teknik analisis data yang digunakan d</w:t>
      </w:r>
      <w:r w:rsidR="001A30E4">
        <w:rPr>
          <w:sz w:val="24"/>
          <w:szCs w:val="24"/>
        </w:rPr>
        <w:t xml:space="preserve">i dalam penelitian ini menggunakan 2 metode yakni </w:t>
      </w:r>
      <w:r w:rsidR="001A30E4" w:rsidRPr="007B4771">
        <w:rPr>
          <w:i/>
          <w:sz w:val="24"/>
          <w:szCs w:val="24"/>
        </w:rPr>
        <w:t>single moving average</w:t>
      </w:r>
      <w:r w:rsidR="001A30E4">
        <w:rPr>
          <w:sz w:val="24"/>
          <w:szCs w:val="24"/>
        </w:rPr>
        <w:t xml:space="preserve"> dan simulasi </w:t>
      </w:r>
      <w:r w:rsidR="001A30E4" w:rsidRPr="007B4771">
        <w:rPr>
          <w:i/>
          <w:sz w:val="24"/>
          <w:szCs w:val="24"/>
        </w:rPr>
        <w:t>monte carlo</w:t>
      </w:r>
      <w:r w:rsidR="001A30E4">
        <w:rPr>
          <w:sz w:val="24"/>
          <w:szCs w:val="24"/>
        </w:rPr>
        <w:t>.</w:t>
      </w:r>
      <w:r w:rsidR="0023706A">
        <w:rPr>
          <w:sz w:val="24"/>
          <w:szCs w:val="24"/>
        </w:rPr>
        <w:t xml:space="preserve"> </w:t>
      </w:r>
      <w:r w:rsidR="007B4771">
        <w:rPr>
          <w:sz w:val="24"/>
          <w:szCs w:val="24"/>
        </w:rPr>
        <w:t>Pengimplementasikan kedua metode ini untuk melihat sejauh mana</w:t>
      </w:r>
      <w:r w:rsidR="00F76926">
        <w:rPr>
          <w:sz w:val="24"/>
          <w:szCs w:val="24"/>
        </w:rPr>
        <w:t xml:space="preserve"> </w:t>
      </w:r>
      <w:r w:rsidR="007B4771">
        <w:rPr>
          <w:sz w:val="24"/>
          <w:szCs w:val="24"/>
        </w:rPr>
        <w:t xml:space="preserve">perbandingan </w:t>
      </w:r>
      <w:r w:rsidR="00F76926">
        <w:rPr>
          <w:sz w:val="24"/>
          <w:szCs w:val="24"/>
        </w:rPr>
        <w:t xml:space="preserve">kedua metode tersebut dapat menggambarkan </w:t>
      </w:r>
      <w:r w:rsidR="007B4771">
        <w:rPr>
          <w:sz w:val="24"/>
          <w:szCs w:val="24"/>
        </w:rPr>
        <w:t>jumlah perse</w:t>
      </w:r>
      <w:r w:rsidR="00E078BE">
        <w:rPr>
          <w:sz w:val="24"/>
          <w:szCs w:val="24"/>
        </w:rPr>
        <w:t xml:space="preserve">diaan bahan baku tepung terigu </w:t>
      </w:r>
      <w:r w:rsidR="00F76926">
        <w:rPr>
          <w:sz w:val="24"/>
          <w:szCs w:val="24"/>
        </w:rPr>
        <w:t xml:space="preserve">yang mendekati sebenarnya. </w:t>
      </w:r>
      <w:r>
        <w:rPr>
          <w:sz w:val="24"/>
          <w:szCs w:val="24"/>
        </w:rPr>
        <w:t xml:space="preserve">Berikut ini adalah langkah-langkah dalam penelitian ini antara </w:t>
      </w:r>
      <w:proofErr w:type="gramStart"/>
      <w:r>
        <w:rPr>
          <w:sz w:val="24"/>
          <w:szCs w:val="24"/>
        </w:rPr>
        <w:t>lain :</w:t>
      </w:r>
      <w:proofErr w:type="gramEnd"/>
    </w:p>
    <w:p w:rsidR="00B538CE" w:rsidRDefault="00B538CE" w:rsidP="00D87FFE">
      <w:pPr>
        <w:jc w:val="both"/>
        <w:rPr>
          <w:sz w:val="24"/>
          <w:szCs w:val="24"/>
        </w:rPr>
      </w:pPr>
    </w:p>
    <w:p w:rsidR="00B538CE" w:rsidRPr="0059228D" w:rsidRDefault="00B538CE" w:rsidP="00B538CE">
      <w:pPr>
        <w:pStyle w:val="ListParagraph"/>
        <w:numPr>
          <w:ilvl w:val="0"/>
          <w:numId w:val="11"/>
        </w:numPr>
        <w:jc w:val="both"/>
        <w:rPr>
          <w:szCs w:val="24"/>
        </w:rPr>
      </w:pPr>
      <w:r>
        <w:rPr>
          <w:szCs w:val="24"/>
          <w:lang w:val="en-US"/>
        </w:rPr>
        <w:t>Permasalahan Persediaan Bahan Baku</w:t>
      </w:r>
    </w:p>
    <w:p w:rsidR="00E41B21" w:rsidRDefault="00B538CE" w:rsidP="00AB501B">
      <w:pPr>
        <w:pStyle w:val="ListParagraph"/>
        <w:ind w:left="1080"/>
        <w:jc w:val="both"/>
        <w:rPr>
          <w:szCs w:val="24"/>
          <w:lang w:val="en-US"/>
        </w:rPr>
      </w:pPr>
      <w:r>
        <w:rPr>
          <w:szCs w:val="24"/>
          <w:lang w:val="en-US"/>
        </w:rPr>
        <w:t xml:space="preserve">Perusahaan roti merupakan perusahaan pengolahan produksi roti dimana dalam pengolahannya menggunakan bahan baku yang memiliki </w:t>
      </w:r>
      <w:r w:rsidRPr="0059228D">
        <w:rPr>
          <w:i/>
          <w:szCs w:val="24"/>
          <w:lang w:val="en-US"/>
        </w:rPr>
        <w:t xml:space="preserve">lifespan </w:t>
      </w:r>
      <w:r>
        <w:rPr>
          <w:szCs w:val="24"/>
          <w:lang w:val="en-US"/>
        </w:rPr>
        <w:t>yang cukup singkat. Untuk menjaga kualitas produk roti ditentukan juga kualitas dari bahan bakunya. Namun, tidak dipungkiri sering dijumpai ketidaktentuan jumlah penggunaan bahan baku selama periode 2020. Dalam hal ini tentunya kebutuhan yang tidak menentu juga berdampak akan menimbulkan jumlah persediaan.</w:t>
      </w:r>
    </w:p>
    <w:p w:rsidR="00882FC3" w:rsidRPr="00AB501B" w:rsidRDefault="00882FC3" w:rsidP="00AB501B">
      <w:pPr>
        <w:pStyle w:val="ListParagraph"/>
        <w:ind w:left="1080"/>
        <w:jc w:val="both"/>
        <w:rPr>
          <w:szCs w:val="24"/>
          <w:lang w:val="en-US"/>
        </w:rPr>
      </w:pPr>
    </w:p>
    <w:p w:rsidR="00E41B21" w:rsidRPr="00E41B21" w:rsidRDefault="00E41B21" w:rsidP="00E41B21">
      <w:pPr>
        <w:jc w:val="both"/>
        <w:rPr>
          <w:b/>
          <w:sz w:val="24"/>
          <w:szCs w:val="24"/>
          <w:lang w:val="en-US"/>
        </w:rPr>
      </w:pPr>
      <w:r w:rsidRPr="00E41B21">
        <w:rPr>
          <w:b/>
          <w:sz w:val="24"/>
          <w:szCs w:val="24"/>
          <w:lang w:val="en-US"/>
        </w:rPr>
        <w:t>TAHAPAN PERAMALAN</w:t>
      </w:r>
    </w:p>
    <w:p w:rsidR="00B538CE" w:rsidRPr="00B1401C" w:rsidRDefault="00B538CE" w:rsidP="00B538CE">
      <w:pPr>
        <w:pStyle w:val="ListParagraph"/>
        <w:numPr>
          <w:ilvl w:val="0"/>
          <w:numId w:val="11"/>
        </w:numPr>
        <w:jc w:val="both"/>
        <w:rPr>
          <w:szCs w:val="24"/>
          <w:lang w:val="en-US"/>
        </w:rPr>
      </w:pPr>
      <w:r w:rsidRPr="00B1401C">
        <w:rPr>
          <w:szCs w:val="24"/>
          <w:lang w:val="en-US"/>
        </w:rPr>
        <w:t>Pemilihan Item Untuk Peramalan</w:t>
      </w:r>
    </w:p>
    <w:p w:rsidR="00B538CE" w:rsidRDefault="00B538CE" w:rsidP="00B538CE">
      <w:pPr>
        <w:pStyle w:val="ListParagraph"/>
        <w:ind w:left="1080"/>
        <w:jc w:val="both"/>
        <w:rPr>
          <w:szCs w:val="24"/>
          <w:lang w:val="en-US"/>
        </w:rPr>
      </w:pPr>
      <w:r>
        <w:rPr>
          <w:szCs w:val="24"/>
          <w:lang w:val="en-US"/>
        </w:rPr>
        <w:lastRenderedPageBreak/>
        <w:t xml:space="preserve">Dalam penelitian ini item yang dipilih adalah tepung terigu dikarenakan penggunaan tepung terigu selalu digunakan di setiap pembuatan roti dan hasil penggunaan tidak menentu seperti pada tabel 1. </w:t>
      </w:r>
    </w:p>
    <w:p w:rsidR="00E41B21" w:rsidRPr="00661FA4" w:rsidRDefault="00B538CE" w:rsidP="00661FA4">
      <w:pPr>
        <w:pStyle w:val="ListParagraph"/>
        <w:ind w:left="1080"/>
        <w:jc w:val="both"/>
        <w:rPr>
          <w:szCs w:val="24"/>
          <w:lang w:val="en-US"/>
        </w:rPr>
      </w:pPr>
      <w:r>
        <w:rPr>
          <w:szCs w:val="24"/>
          <w:lang w:val="en-US"/>
        </w:rPr>
        <w:t>Tabel 1 merupakan jumlah kebutuhan akhir di periode setiap bulannya. Besarnya kebutuhan yang terpakai oleh perusahaan saat ini juga berakibat pada timbulnya persediaan.</w:t>
      </w:r>
    </w:p>
    <w:p w:rsidR="00B538CE" w:rsidRPr="00AD2F9E" w:rsidRDefault="00B538CE" w:rsidP="00B538CE">
      <w:pPr>
        <w:pStyle w:val="ListParagraph"/>
        <w:numPr>
          <w:ilvl w:val="0"/>
          <w:numId w:val="11"/>
        </w:numPr>
        <w:jc w:val="both"/>
        <w:rPr>
          <w:szCs w:val="24"/>
        </w:rPr>
      </w:pPr>
      <w:r>
        <w:rPr>
          <w:szCs w:val="24"/>
          <w:lang w:val="en-US"/>
        </w:rPr>
        <w:t>Menentukan Pola Peramalan</w:t>
      </w:r>
    </w:p>
    <w:p w:rsidR="00B538CE" w:rsidRDefault="00B538CE" w:rsidP="00B538CE">
      <w:pPr>
        <w:pStyle w:val="ListParagraph"/>
        <w:ind w:left="1080"/>
        <w:jc w:val="both"/>
        <w:rPr>
          <w:szCs w:val="24"/>
          <w:lang w:val="en-US"/>
        </w:rPr>
      </w:pPr>
      <w:r>
        <w:rPr>
          <w:szCs w:val="24"/>
          <w:lang w:val="en-US"/>
        </w:rPr>
        <w:t>Berdasarkan data kebutuhan tepung terigu periode bulanan dari tabel 1, jika diubah ke dalam bentuk scatterplot maka dihasilkan sebuah pola berbentuk stasioner</w:t>
      </w:r>
      <w:r w:rsidR="00E460D8">
        <w:rPr>
          <w:szCs w:val="24"/>
          <w:lang w:val="en-US"/>
        </w:rPr>
        <w:t xml:space="preserve"> seperti diilustrasikan pada gambar </w:t>
      </w:r>
      <w:r w:rsidR="00FE3764">
        <w:rPr>
          <w:szCs w:val="24"/>
          <w:lang w:val="en-US"/>
        </w:rPr>
        <w:t>1</w:t>
      </w:r>
      <w:r w:rsidR="00E460D8">
        <w:rPr>
          <w:szCs w:val="24"/>
          <w:lang w:val="en-US"/>
        </w:rPr>
        <w:t>.</w:t>
      </w:r>
    </w:p>
    <w:p w:rsidR="00AB501B" w:rsidRPr="00FE3764" w:rsidRDefault="00AB501B" w:rsidP="00AB501B">
      <w:pPr>
        <w:pStyle w:val="ListParagraph"/>
        <w:numPr>
          <w:ilvl w:val="0"/>
          <w:numId w:val="11"/>
        </w:numPr>
        <w:jc w:val="left"/>
        <w:rPr>
          <w:b/>
          <w:szCs w:val="24"/>
          <w:lang w:val="en-US"/>
        </w:rPr>
      </w:pPr>
      <w:r w:rsidRPr="00FE3764">
        <w:rPr>
          <w:i/>
          <w:szCs w:val="24"/>
          <w:lang w:val="en-US"/>
        </w:rPr>
        <w:t>Single Moving Average</w:t>
      </w:r>
    </w:p>
    <w:p w:rsidR="00AB501B" w:rsidRDefault="00AB501B" w:rsidP="00AB501B">
      <w:pPr>
        <w:pStyle w:val="ListParagraph"/>
        <w:ind w:left="1080"/>
        <w:jc w:val="both"/>
        <w:rPr>
          <w:szCs w:val="24"/>
          <w:lang w:val="en-US"/>
        </w:rPr>
      </w:pPr>
      <w:r>
        <w:rPr>
          <w:szCs w:val="24"/>
          <w:lang w:val="en-US"/>
        </w:rPr>
        <w:t xml:space="preserve">Dari pola data di atas, maka peramalan dengan teknik </w:t>
      </w:r>
      <w:r w:rsidRPr="00F55CD0">
        <w:rPr>
          <w:i/>
          <w:szCs w:val="24"/>
          <w:lang w:val="en-US"/>
        </w:rPr>
        <w:t>single moving average</w:t>
      </w:r>
      <w:r>
        <w:rPr>
          <w:szCs w:val="24"/>
          <w:lang w:val="en-US"/>
        </w:rPr>
        <w:t xml:space="preserve"> bisa dipergunakan.  Rumus yang digunakan seperti rumus yang digunakan oleh </w:t>
      </w:r>
      <w:r>
        <w:rPr>
          <w:szCs w:val="24"/>
          <w:lang w:val="en-US"/>
        </w:rPr>
        <w:fldChar w:fldCharType="begin" w:fldLock="1"/>
      </w:r>
      <w:r>
        <w:rPr>
          <w:szCs w:val="24"/>
          <w:lang w:val="en-US"/>
        </w:rPr>
        <w:instrText>ADDIN CSL_CITATION {"citationItems":[{"id":"ITEM-1","itemData":{"DOI":"10.30862/cm-bj.v3i1.58","ISSN":"2622-9951","abstract":"This study aims to (1) analyze the number of demands for batik products in the second period of 2018. (2) To analyze the most appropriate forecasting method. (3) To analyze the forecasting of the first period in 2019 using the selected forecasting method. This reseach uses primary data and secondary data with data collection techniques using interviews, observation, and documentation. The analysis used is Single Moving Averages and Exsponential Smoothing. The results of research in forecasting demand for batik products in 2019 with the Single Moving Average method are 3,936 units with Mean Absolute Deviation (MAD) of 632.5 units and Mean Square Error (MSE) of 693,718 units. And the Exsponential Smoothing Alpha 0.05 method is 2,788,879 units, with Mean Absolute Deviation (MAD) of 694,318 units and Mean Square Error (MSE) of 960,665 units. The method suggested to company in making forecast predictions is to use the Single Moving Averages method because it has the smallest error rate that compared to the Exsponential Smoothing method with an Alpha value of 0.05.","author":[{"dropping-particle":"","family":"Fitriani","given":"Mila","non-dropping-particle":"","parse-names":false,"suffix":""},{"dropping-particle":"","family":"Sudarwadi","given":"Dirarini Sudarwadi","non-dropping-particle":"","parse-names":false,"suffix":""},{"dropping-particle":"","family":"Nurlaela","given":"Nurlaela","non-dropping-particle":"","parse-names":false,"suffix":""}],"container-title":"Cakrawala Management Business Journal","id":"ITEM-1","issue":"1","issued":{"date-parts":[["2020"]]},"page":"547","title":"Penerapan Metode Single Moving Average Dan Exsponential Smoothing Pada Usaha Asrie Modesta","type":"article-journal","volume":"3"},"uris":["http://www.mendeley.com/documents/?uuid=3d366226-1498-4ab0-9ec0-786dce012c9e"]}],"mendeley":{"formattedCitation":"(Fitriani et al., 2020)","manualFormatting":"Fitriani et al. (2020)","plainTextFormattedCitation":"(Fitriani et al., 2020)","previouslyFormattedCitation":"(Fitriani et al., 2020)"},"properties":{"noteIndex":0},"schema":"https://github.com/citation-style-language/schema/raw/master/csl-citation.json"}</w:instrText>
      </w:r>
      <w:r>
        <w:rPr>
          <w:szCs w:val="24"/>
          <w:lang w:val="en-US"/>
        </w:rPr>
        <w:fldChar w:fldCharType="separate"/>
      </w:r>
      <w:r w:rsidRPr="005075BB">
        <w:rPr>
          <w:noProof/>
          <w:szCs w:val="24"/>
          <w:lang w:val="en-US"/>
        </w:rPr>
        <w:t>Fitriani et al.</w:t>
      </w:r>
      <w:r>
        <w:rPr>
          <w:noProof/>
          <w:szCs w:val="24"/>
          <w:lang w:val="en-US"/>
        </w:rPr>
        <w:t xml:space="preserve"> (</w:t>
      </w:r>
      <w:r w:rsidRPr="005075BB">
        <w:rPr>
          <w:noProof/>
          <w:szCs w:val="24"/>
          <w:lang w:val="en-US"/>
        </w:rPr>
        <w:t>2020)</w:t>
      </w:r>
      <w:r>
        <w:rPr>
          <w:szCs w:val="24"/>
          <w:lang w:val="en-US"/>
        </w:rPr>
        <w:fldChar w:fldCharType="end"/>
      </w:r>
      <w:r>
        <w:rPr>
          <w:szCs w:val="24"/>
          <w:lang w:val="en-US"/>
        </w:rPr>
        <w:t>.</w:t>
      </w:r>
    </w:p>
    <w:p w:rsidR="00AB501B" w:rsidRDefault="00AB501B" w:rsidP="00AB501B">
      <w:pPr>
        <w:pStyle w:val="ListParagraph"/>
        <w:ind w:left="1080"/>
        <w:jc w:val="both"/>
        <w:rPr>
          <w:szCs w:val="24"/>
          <w:lang w:val="en-US"/>
        </w:rPr>
      </w:pPr>
      <w:r w:rsidRPr="00FE3764">
        <w:rPr>
          <w:szCs w:val="24"/>
          <w:lang w:val="en-US"/>
        </w:rPr>
        <w:t>Berdasarkan tabel 1, terdapat sekelompok nilai yang dijadikan pengamatan dan selanjutnya dicarikan nilai rata-rata sebagai bentuk ramalan untuk periode mendatang. Dalam penelitian ini, diambil nilai m= 3 yang artinya dilakukan untuk 3 bulan.</w:t>
      </w:r>
      <w:r>
        <w:rPr>
          <w:szCs w:val="24"/>
          <w:lang w:val="en-US"/>
        </w:rPr>
        <w:t xml:space="preserve"> </w:t>
      </w:r>
      <w:r w:rsidRPr="00E16B2E">
        <w:rPr>
          <w:szCs w:val="24"/>
          <w:lang w:val="en-US"/>
        </w:rPr>
        <w:t>Dikarenakan nilai m =3, maka periode yang diambil adalah periode ke- 3 bulan.</w:t>
      </w:r>
      <w:r>
        <w:rPr>
          <w:szCs w:val="24"/>
          <w:lang w:val="en-US"/>
        </w:rPr>
        <w:t xml:space="preserve"> </w:t>
      </w:r>
      <w:r w:rsidRPr="00E16B2E">
        <w:rPr>
          <w:szCs w:val="24"/>
          <w:lang w:val="en-US"/>
        </w:rPr>
        <w:t xml:space="preserve">Contohnya, peramalan single moving average pada Bulan Mei sebesar 20.254. Nilai ini diperoleh dari penjumlahan kebutuhan di awal dari Bulan Maret – Bulan Mei kemudian dibagi 3. Hasil perhitungan akhir diperoleh pada Bulan Mei diprediksi jumlah penggunaan bahan baku tepung terigu dari hasil </w:t>
      </w:r>
      <w:r w:rsidRPr="00E16B2E">
        <w:rPr>
          <w:i/>
          <w:szCs w:val="24"/>
          <w:lang w:val="en-US"/>
        </w:rPr>
        <w:t xml:space="preserve">single moving average </w:t>
      </w:r>
      <w:r w:rsidRPr="00E16B2E">
        <w:rPr>
          <w:szCs w:val="24"/>
          <w:lang w:val="en-US"/>
        </w:rPr>
        <w:t xml:space="preserve">sebesar 20.254.  </w:t>
      </w:r>
    </w:p>
    <w:p w:rsidR="00AB501B" w:rsidRPr="00FB49B9" w:rsidRDefault="00AB501B" w:rsidP="00B538CE">
      <w:pPr>
        <w:jc w:val="both"/>
        <w:rPr>
          <w:szCs w:val="24"/>
          <w:lang w:val="en-US"/>
        </w:rPr>
      </w:pPr>
    </w:p>
    <w:p w:rsidR="00B538CE" w:rsidRDefault="00B538CE" w:rsidP="00B538CE">
      <w:pPr>
        <w:pStyle w:val="ListParagraph"/>
        <w:ind w:left="1080"/>
        <w:rPr>
          <w:szCs w:val="24"/>
          <w:lang w:val="en-US"/>
        </w:rPr>
      </w:pPr>
      <w:r w:rsidRPr="00661FA4">
        <w:rPr>
          <w:b/>
          <w:szCs w:val="24"/>
          <w:lang w:val="en-US"/>
        </w:rPr>
        <w:t>Tabel 1</w:t>
      </w:r>
      <w:r>
        <w:rPr>
          <w:szCs w:val="24"/>
          <w:lang w:val="en-US"/>
        </w:rPr>
        <w:t>. Jumlah Penggunaan Tepung Terigu</w:t>
      </w:r>
    </w:p>
    <w:tbl>
      <w:tblPr>
        <w:tblpPr w:leftFromText="180" w:rightFromText="180" w:vertAnchor="text" w:horzAnchor="page" w:tblpX="3436" w:tblpY="105"/>
        <w:tblW w:w="0" w:type="auto"/>
        <w:tblLayout w:type="fixed"/>
        <w:tblCellMar>
          <w:top w:w="15" w:type="dxa"/>
          <w:left w:w="15" w:type="dxa"/>
          <w:bottom w:w="15" w:type="dxa"/>
          <w:right w:w="15" w:type="dxa"/>
        </w:tblCellMar>
        <w:tblLook w:val="04A0" w:firstRow="1" w:lastRow="0" w:firstColumn="1" w:lastColumn="0" w:noHBand="0" w:noVBand="1"/>
      </w:tblPr>
      <w:tblGrid>
        <w:gridCol w:w="1675"/>
        <w:gridCol w:w="2315"/>
        <w:gridCol w:w="1856"/>
      </w:tblGrid>
      <w:tr w:rsidR="00B538CE" w:rsidRPr="0085510B" w:rsidTr="00243130">
        <w:trPr>
          <w:trHeight w:val="232"/>
        </w:trPr>
        <w:tc>
          <w:tcPr>
            <w:tcW w:w="3990" w:type="dxa"/>
            <w:gridSpan w:val="2"/>
            <w:tcBorders>
              <w:top w:val="outset" w:sz="6" w:space="0" w:color="auto"/>
              <w:left w:val="outset" w:sz="6" w:space="0" w:color="auto"/>
              <w:bottom w:val="outset" w:sz="6" w:space="0" w:color="auto"/>
              <w:right w:val="outset" w:sz="6" w:space="0" w:color="auto"/>
            </w:tcBorders>
            <w:hideMark/>
          </w:tcPr>
          <w:p w:rsidR="00B538CE" w:rsidRPr="00243130" w:rsidRDefault="00B538CE" w:rsidP="00DF4B22">
            <w:pPr>
              <w:pStyle w:val="TableParagraph"/>
              <w:jc w:val="left"/>
              <w:rPr>
                <w:sz w:val="18"/>
                <w:szCs w:val="18"/>
              </w:rPr>
            </w:pPr>
            <w:r w:rsidRPr="00243130">
              <w:rPr>
                <w:sz w:val="18"/>
                <w:szCs w:val="18"/>
              </w:rPr>
              <w:t>Terigu Golden (2020)</w:t>
            </w:r>
          </w:p>
        </w:tc>
        <w:tc>
          <w:tcPr>
            <w:tcW w:w="1856" w:type="dxa"/>
            <w:tcBorders>
              <w:top w:val="outset" w:sz="6" w:space="0" w:color="auto"/>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Satuan</w:t>
            </w:r>
          </w:p>
        </w:tc>
      </w:tr>
      <w:tr w:rsidR="00B538CE" w:rsidRPr="0085510B" w:rsidTr="00243130">
        <w:trPr>
          <w:trHeight w:val="245"/>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Jan</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17883</w:t>
            </w:r>
          </w:p>
        </w:tc>
        <w:tc>
          <w:tcPr>
            <w:tcW w:w="1856" w:type="dxa"/>
            <w:tcBorders>
              <w:top w:val="outset" w:sz="6" w:space="0" w:color="auto"/>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Feb</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14385</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45"/>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Mar</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23482</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Apr</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22895</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Mei</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7392</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45"/>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Jun</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18635</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 xml:space="preserve">                    </w:t>
            </w:r>
            <w:r w:rsidR="0085510B" w:rsidRPr="00243130">
              <w:rPr>
                <w:sz w:val="18"/>
                <w:szCs w:val="18"/>
              </w:rPr>
              <w:t xml:space="preserve">     </w:t>
            </w:r>
            <w:r w:rsidR="00243130">
              <w:rPr>
                <w:sz w:val="18"/>
                <w:szCs w:val="18"/>
              </w:rPr>
              <w:t xml:space="preserve"> </w:t>
            </w:r>
            <w:r w:rsidR="0085510B" w:rsidRPr="00243130">
              <w:rPr>
                <w:sz w:val="18"/>
                <w:szCs w:val="18"/>
              </w:rPr>
              <w:t xml:space="preserve"> </w:t>
            </w:r>
            <w:r w:rsidRPr="00243130">
              <w:rPr>
                <w:sz w:val="18"/>
                <w:szCs w:val="18"/>
              </w:rPr>
              <w:t xml:space="preserve"> Jul</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16652</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45"/>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Aug</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17457</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Sep</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19370</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Okt</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17449</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45"/>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Nov</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21491</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r w:rsidR="00B538CE" w:rsidRPr="0085510B" w:rsidTr="00243130">
        <w:trPr>
          <w:trHeight w:val="232"/>
        </w:trPr>
        <w:tc>
          <w:tcPr>
            <w:tcW w:w="167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jc w:val="right"/>
              <w:rPr>
                <w:sz w:val="18"/>
                <w:szCs w:val="18"/>
              </w:rPr>
            </w:pPr>
            <w:r w:rsidRPr="00243130">
              <w:rPr>
                <w:sz w:val="18"/>
                <w:szCs w:val="18"/>
              </w:rPr>
              <w:t>Des</w:t>
            </w:r>
          </w:p>
        </w:tc>
        <w:tc>
          <w:tcPr>
            <w:tcW w:w="2315"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16438</w:t>
            </w:r>
          </w:p>
        </w:tc>
        <w:tc>
          <w:tcPr>
            <w:tcW w:w="1856" w:type="dxa"/>
            <w:tcBorders>
              <w:top w:val="nil"/>
              <w:left w:val="outset" w:sz="6" w:space="0" w:color="auto"/>
              <w:bottom w:val="outset" w:sz="6" w:space="0" w:color="auto"/>
              <w:right w:val="outset" w:sz="6" w:space="0" w:color="auto"/>
            </w:tcBorders>
            <w:hideMark/>
          </w:tcPr>
          <w:p w:rsidR="00B538CE" w:rsidRPr="00243130" w:rsidRDefault="00B538CE" w:rsidP="00DF4B22">
            <w:pPr>
              <w:pStyle w:val="TableParagraph"/>
              <w:rPr>
                <w:sz w:val="18"/>
                <w:szCs w:val="18"/>
              </w:rPr>
            </w:pPr>
            <w:r w:rsidRPr="00243130">
              <w:rPr>
                <w:sz w:val="18"/>
                <w:szCs w:val="18"/>
              </w:rPr>
              <w:t>Kg</w:t>
            </w:r>
          </w:p>
        </w:tc>
      </w:tr>
    </w:tbl>
    <w:p w:rsidR="00B538CE" w:rsidRPr="0085510B" w:rsidRDefault="00B538CE" w:rsidP="00B538CE">
      <w:pPr>
        <w:pStyle w:val="ListParagraph"/>
        <w:ind w:left="1080"/>
        <w:jc w:val="both"/>
        <w:rPr>
          <w:sz w:val="20"/>
          <w:szCs w:val="20"/>
          <w:lang w:val="en-US"/>
        </w:rPr>
      </w:pPr>
    </w:p>
    <w:p w:rsidR="00B538CE" w:rsidRPr="0085510B" w:rsidRDefault="00B538CE" w:rsidP="00B538CE">
      <w:pPr>
        <w:pStyle w:val="ListParagraph"/>
        <w:ind w:left="1080"/>
        <w:jc w:val="both"/>
        <w:rPr>
          <w:sz w:val="20"/>
          <w:szCs w:val="20"/>
          <w:lang w:val="en-US"/>
        </w:rPr>
      </w:pPr>
    </w:p>
    <w:p w:rsidR="00B538CE" w:rsidRPr="0085510B" w:rsidRDefault="00B538CE" w:rsidP="00B538CE">
      <w:pPr>
        <w:jc w:val="both"/>
        <w:rPr>
          <w:lang w:val="en-US"/>
        </w:rPr>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B538CE" w:rsidRPr="0085510B" w:rsidRDefault="00B538CE" w:rsidP="00B538CE">
      <w:pPr>
        <w:ind w:firstLine="720"/>
        <w:jc w:val="both"/>
      </w:pPr>
    </w:p>
    <w:p w:rsidR="00E460D8" w:rsidRPr="00E460D8" w:rsidRDefault="00E460D8" w:rsidP="00E460D8">
      <w:pPr>
        <w:jc w:val="both"/>
        <w:rPr>
          <w:szCs w:val="24"/>
          <w:lang w:val="en-US"/>
        </w:rPr>
      </w:pPr>
    </w:p>
    <w:p w:rsidR="00E460D8" w:rsidRDefault="00E460D8" w:rsidP="00E460D8">
      <w:pPr>
        <w:jc w:val="center"/>
        <w:rPr>
          <w:lang w:val="en-ID" w:eastAsia="en-ID"/>
        </w:rPr>
      </w:pPr>
      <w:r>
        <w:rPr>
          <w:noProof/>
        </w:rPr>
        <w:lastRenderedPageBreak/>
        <w:drawing>
          <wp:inline distT="0" distB="0" distL="0" distR="0" wp14:anchorId="359A3711" wp14:editId="783F5D0A">
            <wp:extent cx="3657600" cy="2167185"/>
            <wp:effectExtent l="0" t="0" r="0" b="5080"/>
            <wp:docPr id="32" name="Picture 32" descr="C:\Users\CHENDR~1\AppData\Local\Temp\ksohtml104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DR~1\AppData\Local\Temp\ksohtml10464\wp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2321" cy="2175907"/>
                    </a:xfrm>
                    <a:prstGeom prst="rect">
                      <a:avLst/>
                    </a:prstGeom>
                    <a:noFill/>
                    <a:ln>
                      <a:noFill/>
                    </a:ln>
                  </pic:spPr>
                </pic:pic>
              </a:graphicData>
            </a:graphic>
          </wp:inline>
        </w:drawing>
      </w:r>
    </w:p>
    <w:p w:rsidR="00E460D8" w:rsidRPr="006C4B5F" w:rsidRDefault="00E460D8" w:rsidP="00E460D8">
      <w:pPr>
        <w:jc w:val="center"/>
        <w:rPr>
          <w:b/>
          <w:sz w:val="24"/>
          <w:szCs w:val="24"/>
          <w:lang w:val="en-US"/>
        </w:rPr>
      </w:pPr>
    </w:p>
    <w:p w:rsidR="00AB501B" w:rsidRPr="00AB501B" w:rsidRDefault="00E460D8" w:rsidP="00AB501B">
      <w:pPr>
        <w:jc w:val="center"/>
        <w:rPr>
          <w:sz w:val="24"/>
          <w:szCs w:val="24"/>
          <w:lang w:val="en-US"/>
        </w:rPr>
      </w:pPr>
      <w:r w:rsidRPr="006C4B5F">
        <w:rPr>
          <w:b/>
          <w:sz w:val="24"/>
          <w:szCs w:val="24"/>
          <w:lang w:val="en-US"/>
        </w:rPr>
        <w:t xml:space="preserve">Gambar </w:t>
      </w:r>
      <w:r w:rsidR="00FE3764">
        <w:rPr>
          <w:b/>
          <w:sz w:val="24"/>
          <w:szCs w:val="24"/>
          <w:lang w:val="en-US"/>
        </w:rPr>
        <w:t>1</w:t>
      </w:r>
      <w:r w:rsidRPr="006C4B5F">
        <w:rPr>
          <w:b/>
          <w:sz w:val="24"/>
          <w:szCs w:val="24"/>
          <w:lang w:val="en-US"/>
        </w:rPr>
        <w:t xml:space="preserve">. </w:t>
      </w:r>
      <w:r w:rsidRPr="00661FA4">
        <w:rPr>
          <w:sz w:val="24"/>
          <w:szCs w:val="24"/>
          <w:lang w:val="en-US"/>
        </w:rPr>
        <w:t>Scatter Plot Tepung Terigu Tahun 2020</w:t>
      </w:r>
    </w:p>
    <w:p w:rsidR="00AB501B" w:rsidRDefault="00AB501B" w:rsidP="00FE3764">
      <w:pPr>
        <w:rPr>
          <w:i/>
          <w:szCs w:val="24"/>
          <w:lang w:val="en-US"/>
        </w:rPr>
      </w:pPr>
    </w:p>
    <w:p w:rsidR="00AB501B" w:rsidRPr="00AB501B" w:rsidRDefault="00AB501B" w:rsidP="00AB501B">
      <w:pPr>
        <w:pStyle w:val="ListParagraph"/>
        <w:numPr>
          <w:ilvl w:val="0"/>
          <w:numId w:val="11"/>
        </w:numPr>
        <w:jc w:val="both"/>
        <w:rPr>
          <w:szCs w:val="24"/>
          <w:lang w:val="en-US"/>
        </w:rPr>
      </w:pPr>
      <w:r w:rsidRPr="00AB501B">
        <w:rPr>
          <w:szCs w:val="24"/>
          <w:lang w:val="en-US"/>
        </w:rPr>
        <w:t>Pengukuran Akurasi Hasil Peramalan</w:t>
      </w:r>
    </w:p>
    <w:p w:rsidR="00AB501B" w:rsidRDefault="00AB501B" w:rsidP="00AB501B">
      <w:pPr>
        <w:pStyle w:val="ListParagraph"/>
        <w:ind w:left="1080"/>
        <w:jc w:val="both"/>
        <w:rPr>
          <w:szCs w:val="24"/>
          <w:lang w:val="en-US"/>
        </w:rPr>
      </w:pPr>
      <w:r>
        <w:rPr>
          <w:szCs w:val="24"/>
          <w:lang w:val="en-US"/>
        </w:rPr>
        <w:t>Pada proses peramalan ukuran akurasi peramalan berperan penting untuk melihat sejauh mana ukuran kesalahan pada tingkat perbedaan antara hasil peramalan dengan permintaan yang sebenarnya terjadi. MAD berfungsi untuk memperlihatkan sejauh mana hasil peramalan lebih besar atau lebih kecil dibandingkan dengan kenyataan sebenarnya. MSE diperoleh dari menjumlahkan kuadrat semua kesalahan peramalan pada setiap periode dan membanginya dengan jumlah periode peramalan.Apabila dibandingkan dengan MAD, maka MAPE merupakan ukuran kesalahan relatif dan biasanya lebih berarti</w:t>
      </w:r>
      <w:r>
        <w:rPr>
          <w:szCs w:val="24"/>
          <w:lang w:val="en-US"/>
        </w:rPr>
        <w:fldChar w:fldCharType="begin" w:fldLock="1"/>
      </w:r>
      <w:r>
        <w:rPr>
          <w:szCs w:val="24"/>
          <w:lang w:val="en-US"/>
        </w:rPr>
        <w:instrText>ADDIN CSL_CITATION {"citationItems":[{"id":"ITEM-1","itemData":{"author":[{"dropping-particle":"","family":"Iwan, Rahayu","given":"Agus","non-dropping-particle":"","parse-names":false,"suffix":""}],"container-title":"Issn","id":"ITEM-1","issue":"2","issued":{"date-parts":[["2018"]]},"title":"Analisa Peramalan Permintaan Mobil Mitsubishi Expander","type":"article-journal","volume":"18"},"uris":["http://www.mendeley.com/documents/?uuid=1110811c-161e-42d3-8158-2072c78a5160"]}],"mendeley":{"formattedCitation":"(Iwan, Rahayu, 2018)","plainTextFormattedCitation":"(Iwan, Rahayu, 2018)","previouslyFormattedCitation":"(Iwan, Rahayu, 2018)"},"properties":{"noteIndex":0},"schema":"https://github.com/citation-style-language/schema/raw/master/csl-citation.json"}</w:instrText>
      </w:r>
      <w:r>
        <w:rPr>
          <w:szCs w:val="24"/>
          <w:lang w:val="en-US"/>
        </w:rPr>
        <w:fldChar w:fldCharType="separate"/>
      </w:r>
      <w:r w:rsidRPr="00BC2C73">
        <w:rPr>
          <w:noProof/>
          <w:szCs w:val="24"/>
          <w:lang w:val="en-US"/>
        </w:rPr>
        <w:t>(Iwan, Rahayu, 2018)</w:t>
      </w:r>
      <w:r>
        <w:rPr>
          <w:szCs w:val="24"/>
          <w:lang w:val="en-US"/>
        </w:rPr>
        <w:fldChar w:fldCharType="end"/>
      </w:r>
      <w:r>
        <w:rPr>
          <w:szCs w:val="24"/>
          <w:lang w:val="en-US"/>
        </w:rPr>
        <w:t>. MAPE dinyatakan sebagai presentase kesalahan hasil peramalan terhadap permintaan aktual selama periode tertentu yang akan memberikan informasi sejauh mana presentase kesalahan terlalu tinggi ataupun terlalu rendah.</w:t>
      </w:r>
    </w:p>
    <w:p w:rsidR="00AB501B" w:rsidRPr="0049700B" w:rsidRDefault="00AB501B" w:rsidP="00C07113">
      <w:pPr>
        <w:pStyle w:val="ListParagraph"/>
        <w:ind w:left="1080" w:firstLine="360"/>
        <w:jc w:val="both"/>
        <w:rPr>
          <w:szCs w:val="24"/>
          <w:lang w:val="en-US"/>
        </w:rPr>
      </w:pPr>
      <w:r>
        <w:rPr>
          <w:szCs w:val="24"/>
          <w:lang w:val="en-US"/>
        </w:rPr>
        <w:t xml:space="preserve">Untuk mendapatkan MAD, MSE, dan MAPE dibutuhkan informasi </w:t>
      </w:r>
      <w:proofErr w:type="gramStart"/>
      <w:r>
        <w:rPr>
          <w:szCs w:val="24"/>
          <w:lang w:val="en-US"/>
        </w:rPr>
        <w:t>mengenai  permintaan</w:t>
      </w:r>
      <w:proofErr w:type="gramEnd"/>
      <w:r>
        <w:rPr>
          <w:szCs w:val="24"/>
          <w:lang w:val="en-US"/>
        </w:rPr>
        <w:t xml:space="preserve"> aktual pada periode -t, peramalan permintaan pada periode -t, jumlah periode peramalan yang terlibat. Tabel 3 merupakan hasil MAD, MSE, dan MAPE</w:t>
      </w:r>
    </w:p>
    <w:p w:rsidR="0085510B" w:rsidRPr="00243130" w:rsidRDefault="0085510B" w:rsidP="00243130">
      <w:pPr>
        <w:jc w:val="both"/>
        <w:rPr>
          <w:szCs w:val="24"/>
          <w:lang w:val="en-US"/>
        </w:rPr>
      </w:pPr>
    </w:p>
    <w:p w:rsidR="00E16B2E" w:rsidRPr="00243130" w:rsidRDefault="0049700B" w:rsidP="0049700B">
      <w:pPr>
        <w:pStyle w:val="ListParagraph"/>
        <w:ind w:left="1080"/>
        <w:jc w:val="left"/>
        <w:rPr>
          <w:sz w:val="18"/>
          <w:szCs w:val="18"/>
          <w:lang w:val="en-US"/>
        </w:rPr>
      </w:pPr>
      <w:r w:rsidRPr="00243130">
        <w:rPr>
          <w:b/>
          <w:sz w:val="18"/>
          <w:szCs w:val="18"/>
          <w:lang w:val="en-US"/>
        </w:rPr>
        <w:t xml:space="preserve">           </w:t>
      </w:r>
      <w:r w:rsidR="00E16B2E" w:rsidRPr="00243130">
        <w:rPr>
          <w:b/>
          <w:sz w:val="18"/>
          <w:szCs w:val="18"/>
          <w:lang w:val="en-US"/>
        </w:rPr>
        <w:t>Tabel 2</w:t>
      </w:r>
      <w:r w:rsidR="00E16B2E" w:rsidRPr="00243130">
        <w:rPr>
          <w:sz w:val="18"/>
          <w:szCs w:val="18"/>
          <w:lang w:val="en-US"/>
        </w:rPr>
        <w:t xml:space="preserve">. Hasil </w:t>
      </w:r>
      <w:r w:rsidR="00E16B2E" w:rsidRPr="00243130">
        <w:rPr>
          <w:i/>
          <w:sz w:val="18"/>
          <w:szCs w:val="18"/>
          <w:lang w:val="en-US"/>
        </w:rPr>
        <w:t>Single Moving Average</w:t>
      </w:r>
    </w:p>
    <w:p w:rsidR="00E16B2E" w:rsidRPr="00243130" w:rsidRDefault="00E16B2E" w:rsidP="00E16B2E">
      <w:pPr>
        <w:pStyle w:val="ListParagraph"/>
        <w:ind w:left="1080"/>
        <w:jc w:val="both"/>
        <w:rPr>
          <w:sz w:val="18"/>
          <w:szCs w:val="18"/>
          <w:lang w:val="en-US"/>
        </w:rPr>
      </w:pPr>
    </w:p>
    <w:tbl>
      <w:tblPr>
        <w:tblW w:w="0" w:type="auto"/>
        <w:tblInd w:w="1552" w:type="dxa"/>
        <w:tblLayout w:type="fixed"/>
        <w:tblCellMar>
          <w:top w:w="15" w:type="dxa"/>
          <w:left w:w="15" w:type="dxa"/>
          <w:bottom w:w="15" w:type="dxa"/>
          <w:right w:w="15" w:type="dxa"/>
        </w:tblCellMar>
        <w:tblLook w:val="04A0" w:firstRow="1" w:lastRow="0" w:firstColumn="1" w:lastColumn="0" w:noHBand="0" w:noVBand="1"/>
      </w:tblPr>
      <w:tblGrid>
        <w:gridCol w:w="1701"/>
        <w:gridCol w:w="1846"/>
        <w:gridCol w:w="2755"/>
      </w:tblGrid>
      <w:tr w:rsidR="00E16B2E" w:rsidRPr="00243130" w:rsidTr="00C07113">
        <w:trPr>
          <w:trHeight w:val="445"/>
        </w:trPr>
        <w:tc>
          <w:tcPr>
            <w:tcW w:w="3547" w:type="dxa"/>
            <w:gridSpan w:val="2"/>
            <w:tcBorders>
              <w:top w:val="outset" w:sz="6" w:space="0" w:color="auto"/>
              <w:left w:val="outset" w:sz="6" w:space="0" w:color="auto"/>
              <w:bottom w:val="outset" w:sz="6" w:space="0" w:color="auto"/>
              <w:right w:val="outset" w:sz="6" w:space="0" w:color="auto"/>
            </w:tcBorders>
            <w:hideMark/>
          </w:tcPr>
          <w:p w:rsidR="00E16B2E" w:rsidRPr="00243130" w:rsidRDefault="00E16B2E" w:rsidP="00DF4B22">
            <w:pPr>
              <w:pStyle w:val="TableParagraph"/>
              <w:jc w:val="left"/>
              <w:rPr>
                <w:sz w:val="18"/>
                <w:szCs w:val="18"/>
              </w:rPr>
            </w:pPr>
            <w:r w:rsidRPr="00243130">
              <w:rPr>
                <w:sz w:val="18"/>
                <w:szCs w:val="18"/>
              </w:rPr>
              <w:t>Terigu Golden (2020)</w:t>
            </w:r>
          </w:p>
        </w:tc>
        <w:tc>
          <w:tcPr>
            <w:tcW w:w="2755" w:type="dxa"/>
            <w:tcBorders>
              <w:top w:val="outset" w:sz="6" w:space="0" w:color="auto"/>
              <w:left w:val="outset" w:sz="6" w:space="0" w:color="auto"/>
              <w:bottom w:val="outset" w:sz="6" w:space="0" w:color="auto"/>
              <w:right w:val="outset" w:sz="6" w:space="0" w:color="auto"/>
            </w:tcBorders>
            <w:hideMark/>
          </w:tcPr>
          <w:p w:rsidR="00E16B2E" w:rsidRPr="00243130" w:rsidRDefault="00E16B2E" w:rsidP="00DF4B22">
            <w:pPr>
              <w:pStyle w:val="TableParagraph"/>
              <w:rPr>
                <w:i/>
                <w:sz w:val="18"/>
                <w:szCs w:val="18"/>
              </w:rPr>
            </w:pPr>
            <w:r w:rsidRPr="00243130">
              <w:rPr>
                <w:i/>
                <w:sz w:val="18"/>
                <w:szCs w:val="18"/>
              </w:rPr>
              <w:t>Single Moving Average</w:t>
            </w:r>
            <w:r w:rsidR="00751967" w:rsidRPr="00243130">
              <w:rPr>
                <w:i/>
                <w:sz w:val="18"/>
                <w:szCs w:val="18"/>
              </w:rPr>
              <w:t xml:space="preserve"> (hasil Peramalan)</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Jan</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17883</w:t>
            </w:r>
          </w:p>
        </w:tc>
        <w:tc>
          <w:tcPr>
            <w:tcW w:w="2755" w:type="dxa"/>
            <w:vMerge w:val="restart"/>
            <w:tcBorders>
              <w:top w:val="nil"/>
              <w:left w:val="nil"/>
              <w:bottom w:val="nil"/>
              <w:right w:val="nil"/>
            </w:tcBorders>
            <w:shd w:val="clear" w:color="auto" w:fill="000000"/>
          </w:tcPr>
          <w:p w:rsidR="00E16B2E" w:rsidRPr="00243130" w:rsidRDefault="00E16B2E" w:rsidP="00DF4B22">
            <w:pPr>
              <w:pStyle w:val="TableParagraph"/>
              <w:jc w:val="left"/>
              <w:rPr>
                <w:color w:val="FFFFFF"/>
                <w:sz w:val="18"/>
                <w:szCs w:val="18"/>
              </w:rPr>
            </w:pP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Feb</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14385</w:t>
            </w:r>
          </w:p>
        </w:tc>
        <w:tc>
          <w:tcPr>
            <w:tcW w:w="2755" w:type="dxa"/>
            <w:vMerge/>
            <w:tcBorders>
              <w:top w:val="nil"/>
              <w:left w:val="nil"/>
              <w:bottom w:val="nil"/>
              <w:right w:val="nil"/>
            </w:tcBorders>
            <w:vAlign w:val="center"/>
            <w:hideMark/>
          </w:tcPr>
          <w:p w:rsidR="00E16B2E" w:rsidRPr="00243130" w:rsidRDefault="00E16B2E" w:rsidP="00DF4B22">
            <w:pPr>
              <w:rPr>
                <w:color w:val="FFFFFF"/>
                <w:sz w:val="18"/>
                <w:szCs w:val="18"/>
              </w:rPr>
            </w:pP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Mar</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23482</w:t>
            </w:r>
          </w:p>
        </w:tc>
        <w:tc>
          <w:tcPr>
            <w:tcW w:w="2755" w:type="dxa"/>
            <w:vMerge/>
            <w:tcBorders>
              <w:top w:val="nil"/>
              <w:left w:val="nil"/>
              <w:bottom w:val="nil"/>
              <w:right w:val="nil"/>
            </w:tcBorders>
            <w:vAlign w:val="center"/>
            <w:hideMark/>
          </w:tcPr>
          <w:p w:rsidR="00E16B2E" w:rsidRPr="00243130" w:rsidRDefault="00E16B2E" w:rsidP="00DF4B22">
            <w:pPr>
              <w:rPr>
                <w:color w:val="FFFFFF"/>
                <w:sz w:val="18"/>
                <w:szCs w:val="18"/>
              </w:rPr>
            </w:pP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Apr</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22895</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18584</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Mei</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7392</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20254</w:t>
            </w:r>
          </w:p>
        </w:tc>
      </w:tr>
      <w:tr w:rsidR="00E16B2E" w:rsidRPr="00243130" w:rsidTr="00C07113">
        <w:trPr>
          <w:trHeight w:val="204"/>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Jun</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18635</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17923</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Jul</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16652</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16307</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Aug</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17457</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14227</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Sep</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19370</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17582</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Okt</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17449</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17826</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Nov</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21491</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18092</w:t>
            </w:r>
          </w:p>
        </w:tc>
      </w:tr>
      <w:tr w:rsidR="00E16B2E" w:rsidRPr="00243130" w:rsidTr="00C07113">
        <w:trPr>
          <w:trHeight w:val="222"/>
        </w:trPr>
        <w:tc>
          <w:tcPr>
            <w:tcW w:w="1701"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Des</w:t>
            </w:r>
          </w:p>
        </w:tc>
        <w:tc>
          <w:tcPr>
            <w:tcW w:w="1846"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16438</w:t>
            </w:r>
          </w:p>
        </w:tc>
        <w:tc>
          <w:tcPr>
            <w:tcW w:w="2755" w:type="dxa"/>
            <w:tcBorders>
              <w:top w:val="nil"/>
              <w:left w:val="outset" w:sz="6" w:space="0" w:color="auto"/>
              <w:bottom w:val="outset" w:sz="6" w:space="0" w:color="auto"/>
              <w:right w:val="outset" w:sz="6" w:space="0" w:color="auto"/>
            </w:tcBorders>
            <w:hideMark/>
          </w:tcPr>
          <w:p w:rsidR="00E16B2E" w:rsidRPr="00243130" w:rsidRDefault="00E16B2E" w:rsidP="00DF4B22">
            <w:pPr>
              <w:pStyle w:val="TableParagraph"/>
              <w:rPr>
                <w:sz w:val="18"/>
                <w:szCs w:val="18"/>
              </w:rPr>
            </w:pPr>
            <w:r w:rsidRPr="00243130">
              <w:rPr>
                <w:sz w:val="18"/>
                <w:szCs w:val="18"/>
              </w:rPr>
              <w:t>19437</w:t>
            </w:r>
          </w:p>
        </w:tc>
      </w:tr>
    </w:tbl>
    <w:p w:rsidR="0071673E" w:rsidRPr="00243130" w:rsidRDefault="0071673E" w:rsidP="0071673E">
      <w:pPr>
        <w:jc w:val="both"/>
        <w:rPr>
          <w:sz w:val="18"/>
          <w:szCs w:val="18"/>
          <w:lang w:val="en-US"/>
        </w:rPr>
      </w:pPr>
    </w:p>
    <w:p w:rsidR="00882FC3" w:rsidRDefault="0049700B" w:rsidP="0049700B">
      <w:pPr>
        <w:pStyle w:val="ListParagraph"/>
        <w:ind w:left="1080"/>
        <w:jc w:val="left"/>
        <w:rPr>
          <w:b/>
          <w:sz w:val="18"/>
          <w:szCs w:val="18"/>
          <w:lang w:val="en-US"/>
        </w:rPr>
      </w:pPr>
      <w:r w:rsidRPr="00243130">
        <w:rPr>
          <w:b/>
          <w:sz w:val="18"/>
          <w:szCs w:val="18"/>
          <w:lang w:val="en-US"/>
        </w:rPr>
        <w:t xml:space="preserve">        </w:t>
      </w:r>
    </w:p>
    <w:p w:rsidR="00882FC3" w:rsidRDefault="00882FC3" w:rsidP="0049700B">
      <w:pPr>
        <w:pStyle w:val="ListParagraph"/>
        <w:ind w:left="1080"/>
        <w:jc w:val="left"/>
        <w:rPr>
          <w:b/>
          <w:sz w:val="18"/>
          <w:szCs w:val="18"/>
          <w:lang w:val="en-US"/>
        </w:rPr>
      </w:pPr>
    </w:p>
    <w:p w:rsidR="00882FC3" w:rsidRDefault="00882FC3" w:rsidP="0049700B">
      <w:pPr>
        <w:pStyle w:val="ListParagraph"/>
        <w:ind w:left="1080"/>
        <w:jc w:val="left"/>
        <w:rPr>
          <w:b/>
          <w:sz w:val="18"/>
          <w:szCs w:val="18"/>
          <w:lang w:val="en-US"/>
        </w:rPr>
      </w:pPr>
    </w:p>
    <w:p w:rsidR="00E015B9" w:rsidRPr="00243130" w:rsidRDefault="0049700B" w:rsidP="0049700B">
      <w:pPr>
        <w:pStyle w:val="ListParagraph"/>
        <w:ind w:left="1080"/>
        <w:jc w:val="left"/>
        <w:rPr>
          <w:sz w:val="18"/>
          <w:szCs w:val="18"/>
          <w:lang w:val="en-US"/>
        </w:rPr>
      </w:pPr>
      <w:r w:rsidRPr="00243130">
        <w:rPr>
          <w:b/>
          <w:sz w:val="18"/>
          <w:szCs w:val="18"/>
          <w:lang w:val="en-US"/>
        </w:rPr>
        <w:lastRenderedPageBreak/>
        <w:t xml:space="preserve"> </w:t>
      </w:r>
      <w:r w:rsidR="00E015B9" w:rsidRPr="00243130">
        <w:rPr>
          <w:b/>
          <w:sz w:val="18"/>
          <w:szCs w:val="18"/>
          <w:lang w:val="en-US"/>
        </w:rPr>
        <w:t>Tabel 3</w:t>
      </w:r>
      <w:r w:rsidR="00E015B9" w:rsidRPr="00243130">
        <w:rPr>
          <w:sz w:val="18"/>
          <w:szCs w:val="18"/>
          <w:lang w:val="en-US"/>
        </w:rPr>
        <w:t xml:space="preserve">. </w:t>
      </w:r>
      <w:r w:rsidR="00D3032D" w:rsidRPr="00243130">
        <w:rPr>
          <w:sz w:val="18"/>
          <w:szCs w:val="18"/>
          <w:lang w:val="en-US"/>
        </w:rPr>
        <w:t xml:space="preserve"> MAD, MSE, dan MAPE.</w:t>
      </w:r>
    </w:p>
    <w:p w:rsidR="00150D14" w:rsidRPr="00243130" w:rsidRDefault="00150D14" w:rsidP="00E41B21">
      <w:pPr>
        <w:pStyle w:val="ListParagraph"/>
        <w:ind w:left="1080"/>
        <w:rPr>
          <w:sz w:val="18"/>
          <w:szCs w:val="18"/>
          <w:lang w:val="en-US"/>
        </w:rPr>
      </w:pPr>
    </w:p>
    <w:tbl>
      <w:tblPr>
        <w:tblW w:w="6229" w:type="dxa"/>
        <w:tblInd w:w="1666" w:type="dxa"/>
        <w:tblLayout w:type="fixed"/>
        <w:tblCellMar>
          <w:top w:w="15" w:type="dxa"/>
          <w:left w:w="15" w:type="dxa"/>
          <w:bottom w:w="15" w:type="dxa"/>
          <w:right w:w="15" w:type="dxa"/>
        </w:tblCellMar>
        <w:tblLook w:val="04A0" w:firstRow="1" w:lastRow="0" w:firstColumn="1" w:lastColumn="0" w:noHBand="0" w:noVBand="1"/>
      </w:tblPr>
      <w:tblGrid>
        <w:gridCol w:w="701"/>
        <w:gridCol w:w="992"/>
        <w:gridCol w:w="709"/>
        <w:gridCol w:w="1134"/>
        <w:gridCol w:w="851"/>
        <w:gridCol w:w="992"/>
        <w:gridCol w:w="850"/>
      </w:tblGrid>
      <w:tr w:rsidR="00150D14" w:rsidRPr="00243130" w:rsidTr="0049700B">
        <w:trPr>
          <w:trHeight w:val="679"/>
        </w:trPr>
        <w:tc>
          <w:tcPr>
            <w:tcW w:w="701" w:type="dxa"/>
            <w:tcBorders>
              <w:top w:val="outset" w:sz="6" w:space="0" w:color="auto"/>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At - Ft</w:t>
            </w:r>
          </w:p>
        </w:tc>
        <w:tc>
          <w:tcPr>
            <w:tcW w:w="992" w:type="dxa"/>
            <w:tcBorders>
              <w:top w:val="outset" w:sz="6" w:space="0" w:color="auto"/>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(At -</w:t>
            </w:r>
            <w:proofErr w:type="gramStart"/>
            <w:r w:rsidRPr="00243130">
              <w:rPr>
                <w:sz w:val="18"/>
                <w:szCs w:val="18"/>
              </w:rPr>
              <w:t>Ft)^</w:t>
            </w:r>
            <w:proofErr w:type="gramEnd"/>
            <w:r w:rsidRPr="00243130">
              <w:rPr>
                <w:sz w:val="18"/>
                <w:szCs w:val="18"/>
              </w:rPr>
              <w:t>2</w:t>
            </w:r>
          </w:p>
        </w:tc>
        <w:tc>
          <w:tcPr>
            <w:tcW w:w="709" w:type="dxa"/>
            <w:tcBorders>
              <w:top w:val="outset" w:sz="6" w:space="0" w:color="auto"/>
              <w:left w:val="outset" w:sz="6" w:space="0" w:color="auto"/>
              <w:bottom w:val="outset" w:sz="6" w:space="0" w:color="auto"/>
              <w:right w:val="outset" w:sz="6" w:space="0" w:color="auto"/>
            </w:tcBorders>
            <w:hideMark/>
          </w:tcPr>
          <w:p w:rsidR="00150D14" w:rsidRPr="00243130" w:rsidRDefault="00150D14" w:rsidP="00150D14">
            <w:pPr>
              <w:pStyle w:val="TableParagraph"/>
              <w:jc w:val="left"/>
              <w:rPr>
                <w:sz w:val="18"/>
                <w:szCs w:val="18"/>
              </w:rPr>
            </w:pPr>
            <w:r w:rsidRPr="00243130">
              <w:rPr>
                <w:sz w:val="18"/>
                <w:szCs w:val="18"/>
              </w:rPr>
              <w:t>|At -Ft|</w:t>
            </w:r>
          </w:p>
        </w:tc>
        <w:tc>
          <w:tcPr>
            <w:tcW w:w="1134" w:type="dxa"/>
            <w:tcBorders>
              <w:top w:val="outset" w:sz="6" w:space="0" w:color="auto"/>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proofErr w:type="gramStart"/>
            <w:r w:rsidRPr="00243130">
              <w:rPr>
                <w:sz w:val="18"/>
                <w:szCs w:val="18"/>
              </w:rPr>
              <w:t>|(</w:t>
            </w:r>
            <w:proofErr w:type="gramEnd"/>
            <w:r w:rsidRPr="00243130">
              <w:rPr>
                <w:sz w:val="18"/>
                <w:szCs w:val="18"/>
              </w:rPr>
              <w:t>At -Ft)/Xt)|</w:t>
            </w:r>
          </w:p>
        </w:tc>
        <w:tc>
          <w:tcPr>
            <w:tcW w:w="851" w:type="dxa"/>
            <w:tcBorders>
              <w:top w:val="outset" w:sz="6" w:space="0" w:color="auto"/>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MAD</w:t>
            </w:r>
          </w:p>
        </w:tc>
        <w:tc>
          <w:tcPr>
            <w:tcW w:w="992" w:type="dxa"/>
            <w:tcBorders>
              <w:top w:val="outset" w:sz="6" w:space="0" w:color="auto"/>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MSE</w:t>
            </w:r>
          </w:p>
        </w:tc>
        <w:tc>
          <w:tcPr>
            <w:tcW w:w="850" w:type="dxa"/>
            <w:tcBorders>
              <w:top w:val="outset" w:sz="6" w:space="0" w:color="auto"/>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MAPE</w:t>
            </w:r>
          </w:p>
        </w:tc>
      </w:tr>
      <w:tr w:rsidR="00150D14" w:rsidRPr="00243130" w:rsidTr="0049700B">
        <w:trPr>
          <w:trHeight w:val="221"/>
        </w:trPr>
        <w:tc>
          <w:tcPr>
            <w:tcW w:w="701" w:type="dxa"/>
            <w:tcBorders>
              <w:top w:val="nil"/>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1320</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1741774</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1320</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0.1338</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1320</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1741774</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13.38</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-5806</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33714862</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5806</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1.7860</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5806</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33714862</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178.60</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462</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213405</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462</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0.0555</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462</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213405</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5.55</w:t>
            </w:r>
          </w:p>
        </w:tc>
      </w:tr>
      <w:tr w:rsidR="00150D14" w:rsidRPr="00243130" w:rsidTr="0049700B">
        <w:trPr>
          <w:trHeight w:val="221"/>
        </w:trPr>
        <w:tc>
          <w:tcPr>
            <w:tcW w:w="701"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544</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296164</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544</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0.0708</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544</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296164</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7.08</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1765</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3115712</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1765</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0.2155</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1765</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3115712</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21.55</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148</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21989</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148</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0.0180</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148</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21989</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1.80</w:t>
            </w:r>
          </w:p>
        </w:tc>
      </w:tr>
      <w:tr w:rsidR="00150D14" w:rsidRPr="00243130" w:rsidTr="0049700B">
        <w:trPr>
          <w:trHeight w:val="221"/>
        </w:trPr>
        <w:tc>
          <w:tcPr>
            <w:tcW w:w="701"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-821</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674573</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821</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0.1139</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821</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674573</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11.39</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1142</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1305106</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1142</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0.1267</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1142</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1305106</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12.67</w:t>
            </w:r>
          </w:p>
        </w:tc>
      </w:tr>
      <w:tr w:rsidR="00150D14" w:rsidRPr="00243130" w:rsidTr="0049700B">
        <w:trPr>
          <w:trHeight w:val="208"/>
        </w:trPr>
        <w:tc>
          <w:tcPr>
            <w:tcW w:w="701" w:type="dxa"/>
            <w:tcBorders>
              <w:top w:val="nil"/>
              <w:left w:val="outset" w:sz="6" w:space="0" w:color="auto"/>
              <w:bottom w:val="outset" w:sz="6" w:space="0" w:color="auto"/>
              <w:right w:val="outset" w:sz="6" w:space="0" w:color="auto"/>
            </w:tcBorders>
            <w:hideMark/>
          </w:tcPr>
          <w:p w:rsidR="00150D14" w:rsidRPr="00243130" w:rsidRDefault="00150D14" w:rsidP="0049700B">
            <w:pPr>
              <w:pStyle w:val="TableParagraph"/>
              <w:jc w:val="left"/>
              <w:rPr>
                <w:sz w:val="18"/>
                <w:szCs w:val="18"/>
              </w:rPr>
            </w:pPr>
            <w:r w:rsidRPr="00243130">
              <w:rPr>
                <w:sz w:val="18"/>
                <w:szCs w:val="18"/>
              </w:rPr>
              <w:t>-1336</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1785448</w:t>
            </w:r>
          </w:p>
        </w:tc>
        <w:tc>
          <w:tcPr>
            <w:tcW w:w="709"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1336</w:t>
            </w:r>
          </w:p>
        </w:tc>
        <w:tc>
          <w:tcPr>
            <w:tcW w:w="1134"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0.1962</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1336</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sz w:val="18"/>
                <w:szCs w:val="18"/>
              </w:rPr>
            </w:pPr>
            <w:r w:rsidRPr="00243130">
              <w:rPr>
                <w:sz w:val="18"/>
                <w:szCs w:val="18"/>
              </w:rPr>
              <w:t>1785448</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sz w:val="18"/>
                <w:szCs w:val="18"/>
              </w:rPr>
            </w:pPr>
            <w:r w:rsidRPr="00243130">
              <w:rPr>
                <w:sz w:val="18"/>
                <w:szCs w:val="18"/>
              </w:rPr>
              <w:t>19.62</w:t>
            </w:r>
          </w:p>
        </w:tc>
      </w:tr>
      <w:tr w:rsidR="00150D14" w:rsidRPr="00243130" w:rsidTr="0049700B">
        <w:trPr>
          <w:trHeight w:val="221"/>
        </w:trPr>
        <w:tc>
          <w:tcPr>
            <w:tcW w:w="3536" w:type="dxa"/>
            <w:gridSpan w:val="4"/>
            <w:tcBorders>
              <w:top w:val="nil"/>
              <w:left w:val="outset" w:sz="6" w:space="0" w:color="auto"/>
              <w:bottom w:val="outset" w:sz="6" w:space="0" w:color="auto"/>
              <w:right w:val="outset" w:sz="6" w:space="0" w:color="auto"/>
            </w:tcBorders>
            <w:hideMark/>
          </w:tcPr>
          <w:p w:rsidR="00150D14" w:rsidRPr="00243130" w:rsidRDefault="00150D14">
            <w:pPr>
              <w:pStyle w:val="TableParagraph"/>
              <w:rPr>
                <w:b/>
                <w:sz w:val="18"/>
                <w:szCs w:val="18"/>
              </w:rPr>
            </w:pPr>
            <w:r w:rsidRPr="00243130">
              <w:rPr>
                <w:b/>
                <w:sz w:val="18"/>
                <w:szCs w:val="18"/>
              </w:rPr>
              <w:t>Total</w:t>
            </w:r>
          </w:p>
        </w:tc>
        <w:tc>
          <w:tcPr>
            <w:tcW w:w="851"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b/>
                <w:sz w:val="18"/>
                <w:szCs w:val="18"/>
              </w:rPr>
            </w:pPr>
            <w:r w:rsidRPr="00243130">
              <w:rPr>
                <w:b/>
                <w:sz w:val="18"/>
                <w:szCs w:val="18"/>
              </w:rPr>
              <w:t>1482.86</w:t>
            </w:r>
          </w:p>
        </w:tc>
        <w:tc>
          <w:tcPr>
            <w:tcW w:w="992" w:type="dxa"/>
            <w:tcBorders>
              <w:top w:val="nil"/>
              <w:left w:val="outset" w:sz="6" w:space="0" w:color="auto"/>
              <w:bottom w:val="outset" w:sz="6" w:space="0" w:color="auto"/>
              <w:right w:val="outset" w:sz="6" w:space="0" w:color="auto"/>
            </w:tcBorders>
            <w:hideMark/>
          </w:tcPr>
          <w:p w:rsidR="00150D14" w:rsidRPr="00243130" w:rsidRDefault="00150D14">
            <w:pPr>
              <w:pStyle w:val="TableParagraph"/>
              <w:rPr>
                <w:b/>
                <w:sz w:val="18"/>
                <w:szCs w:val="18"/>
              </w:rPr>
            </w:pPr>
            <w:r w:rsidRPr="00243130">
              <w:rPr>
                <w:b/>
                <w:sz w:val="18"/>
                <w:szCs w:val="18"/>
              </w:rPr>
              <w:t>4763225.76</w:t>
            </w:r>
          </w:p>
        </w:tc>
        <w:tc>
          <w:tcPr>
            <w:tcW w:w="850" w:type="dxa"/>
            <w:tcBorders>
              <w:top w:val="nil"/>
              <w:left w:val="outset" w:sz="6" w:space="0" w:color="auto"/>
              <w:bottom w:val="outset" w:sz="6" w:space="0" w:color="auto"/>
              <w:right w:val="outset" w:sz="6" w:space="0" w:color="auto"/>
            </w:tcBorders>
            <w:hideMark/>
          </w:tcPr>
          <w:p w:rsidR="00150D14" w:rsidRPr="00243130" w:rsidRDefault="00150D14">
            <w:pPr>
              <w:pStyle w:val="TableParagraph"/>
              <w:jc w:val="left"/>
              <w:rPr>
                <w:b/>
                <w:sz w:val="18"/>
                <w:szCs w:val="18"/>
              </w:rPr>
            </w:pPr>
            <w:r w:rsidRPr="00243130">
              <w:rPr>
                <w:b/>
                <w:sz w:val="18"/>
                <w:szCs w:val="18"/>
              </w:rPr>
              <w:t>30.18</w:t>
            </w:r>
          </w:p>
        </w:tc>
      </w:tr>
    </w:tbl>
    <w:p w:rsidR="00B538CE" w:rsidRDefault="00B538CE" w:rsidP="00D87FFE">
      <w:pPr>
        <w:jc w:val="both"/>
        <w:rPr>
          <w:sz w:val="24"/>
          <w:szCs w:val="24"/>
        </w:rPr>
      </w:pPr>
    </w:p>
    <w:p w:rsidR="00981B16" w:rsidRPr="00E41B21" w:rsidRDefault="00E41B21" w:rsidP="00D87FFE">
      <w:pPr>
        <w:jc w:val="both"/>
        <w:rPr>
          <w:b/>
          <w:sz w:val="24"/>
          <w:szCs w:val="24"/>
        </w:rPr>
      </w:pPr>
      <w:r w:rsidRPr="00E41B21">
        <w:rPr>
          <w:b/>
          <w:sz w:val="24"/>
          <w:szCs w:val="24"/>
        </w:rPr>
        <w:t>TAHAPAN SIMULASI MONTE CARLO</w:t>
      </w:r>
    </w:p>
    <w:p w:rsidR="00D50CA8" w:rsidRPr="00D50CA8" w:rsidRDefault="000C1005" w:rsidP="00D50CA8">
      <w:pPr>
        <w:pStyle w:val="ListParagraph"/>
        <w:numPr>
          <w:ilvl w:val="0"/>
          <w:numId w:val="16"/>
        </w:numPr>
        <w:jc w:val="both"/>
        <w:rPr>
          <w:szCs w:val="24"/>
        </w:rPr>
      </w:pPr>
      <w:r>
        <w:rPr>
          <w:szCs w:val="24"/>
          <w:lang w:val="en-US"/>
        </w:rPr>
        <w:t xml:space="preserve">Menentukan distribusi probabilitas data </w:t>
      </w:r>
      <w:r w:rsidR="00D50CA8">
        <w:rPr>
          <w:szCs w:val="24"/>
          <w:lang w:val="en-US"/>
        </w:rPr>
        <w:t>penggunaan kebutuhan bahan baku tepung terigu.</w:t>
      </w:r>
    </w:p>
    <w:p w:rsidR="00C07113" w:rsidRPr="00243130" w:rsidRDefault="00D50CA8" w:rsidP="00243130">
      <w:pPr>
        <w:pStyle w:val="ListParagraph"/>
        <w:ind w:left="1080"/>
        <w:jc w:val="both"/>
        <w:rPr>
          <w:szCs w:val="24"/>
          <w:lang w:val="en-US"/>
        </w:rPr>
      </w:pPr>
      <w:r>
        <w:rPr>
          <w:szCs w:val="24"/>
          <w:lang w:val="en-US"/>
        </w:rPr>
        <w:t xml:space="preserve">Dalam tahapan ini perlu dilakukan perhitungan nilai distribusi probabilitas dari data penggunaan kebutuhan bahan baku tepung terigu sesuai di tabel 1. Nilai distribusi probabilitas dalam simulasi </w:t>
      </w:r>
      <w:r w:rsidRPr="00E85DE6">
        <w:rPr>
          <w:i/>
          <w:szCs w:val="24"/>
          <w:lang w:val="en-US"/>
        </w:rPr>
        <w:t>monte carlo</w:t>
      </w:r>
      <w:r>
        <w:rPr>
          <w:szCs w:val="24"/>
          <w:lang w:val="en-US"/>
        </w:rPr>
        <w:t xml:space="preserve"> diperoleh </w:t>
      </w:r>
      <w:proofErr w:type="gramStart"/>
      <w:r>
        <w:rPr>
          <w:szCs w:val="24"/>
          <w:lang w:val="en-US"/>
        </w:rPr>
        <w:t xml:space="preserve">dari </w:t>
      </w:r>
      <w:r w:rsidR="0011624C">
        <w:rPr>
          <w:szCs w:val="24"/>
          <w:lang w:val="en-US"/>
        </w:rPr>
        <w:t xml:space="preserve"> membagi</w:t>
      </w:r>
      <w:proofErr w:type="gramEnd"/>
      <w:r w:rsidR="0011624C">
        <w:rPr>
          <w:szCs w:val="24"/>
          <w:lang w:val="en-US"/>
        </w:rPr>
        <w:t xml:space="preserve"> setiap frekuensi dengan total frekuensi. Frekuensi di dalam penelitian ini digambarkan adalah data permintaan kebutuhan bahan baku tepung terigu. Tujuan dari menetapkan distribusi probabilitas untuk membangun nilai dari distribusi kumulatif.</w:t>
      </w:r>
    </w:p>
    <w:p w:rsidR="006C60A0" w:rsidRDefault="006C60A0" w:rsidP="006C60A0">
      <w:pPr>
        <w:pStyle w:val="ListParagraph"/>
        <w:numPr>
          <w:ilvl w:val="0"/>
          <w:numId w:val="16"/>
        </w:numPr>
        <w:jc w:val="both"/>
        <w:rPr>
          <w:szCs w:val="24"/>
          <w:lang w:val="en-US"/>
        </w:rPr>
      </w:pPr>
      <w:r>
        <w:rPr>
          <w:szCs w:val="24"/>
          <w:lang w:val="en-US"/>
        </w:rPr>
        <w:t>Membangun Distribusi Probabilitas Kumulatif</w:t>
      </w:r>
    </w:p>
    <w:p w:rsidR="006C60A0" w:rsidRDefault="006C60A0" w:rsidP="006C60A0">
      <w:pPr>
        <w:pStyle w:val="ListParagraph"/>
        <w:ind w:left="1080"/>
        <w:jc w:val="both"/>
        <w:rPr>
          <w:szCs w:val="24"/>
          <w:lang w:val="en-US"/>
        </w:rPr>
      </w:pPr>
      <w:r>
        <w:rPr>
          <w:szCs w:val="24"/>
          <w:lang w:val="en-US"/>
        </w:rPr>
        <w:t xml:space="preserve">Besarnya nilai distribusi probabilitas kumulatif diperoleh dari hasil </w:t>
      </w:r>
      <w:r w:rsidR="00981B16">
        <w:rPr>
          <w:szCs w:val="24"/>
          <w:lang w:val="en-US"/>
        </w:rPr>
        <w:t>penjumlahan tiap angka kemungkinan dengan jumlah sebelumnya</w:t>
      </w:r>
      <w:r w:rsidR="00981B16">
        <w:rPr>
          <w:szCs w:val="24"/>
          <w:lang w:val="en-US"/>
        </w:rPr>
        <w:fldChar w:fldCharType="begin" w:fldLock="1"/>
      </w:r>
      <w:r w:rsidR="00533F14">
        <w:rPr>
          <w:szCs w:val="24"/>
          <w:lang w:val="en-US"/>
        </w:rPr>
        <w:instrText>ADDIN CSL_CITATION {"citationItems":[{"id":"ITEM-1","itemData":{"author":[{"dropping-particle":"","family":"Zalmadani","given":"Hendro","non-dropping-particle":"","parse-names":false,"suffix":""},{"dropping-particle":"","family":"Santony","given":"Julius","non-dropping-particle":"","parse-names":false,"suffix":""},{"dropping-particle":"","family":"Yunus","given":"Yuhandri","non-dropping-particle":"","parse-names":false,"suffix":""}],"container-title":"Jurnal Informatika Ekonomi Bisnis","id":"ITEM-1","issued":{"date-parts":[["2020"]]},"page":"1-3","title":"Prediksi Optimal dalam Produksi Bata Merah Menggunakan Metode","type":"article-journal","volume":"2"},"uris":["http://www.mendeley.com/documents/?uuid=82730619-9afa-476a-aa53-00ff5363a119"]}],"mendeley":{"formattedCitation":"(Zalmadani et al., 2020)","plainTextFormattedCitation":"(Zalmadani et al., 2020)","previouslyFormattedCitation":"(Zalmadani et al., 2020)"},"properties":{"noteIndex":0},"schema":"https://github.com/citation-style-language/schema/raw/master/csl-citation.json"}</w:instrText>
      </w:r>
      <w:r w:rsidR="00981B16">
        <w:rPr>
          <w:szCs w:val="24"/>
          <w:lang w:val="en-US"/>
        </w:rPr>
        <w:fldChar w:fldCharType="separate"/>
      </w:r>
      <w:r w:rsidR="00981B16" w:rsidRPr="00981B16">
        <w:rPr>
          <w:noProof/>
          <w:szCs w:val="24"/>
          <w:lang w:val="en-US"/>
        </w:rPr>
        <w:t>(Zalmadani et al., 2020)</w:t>
      </w:r>
      <w:r w:rsidR="00981B16">
        <w:rPr>
          <w:szCs w:val="24"/>
          <w:lang w:val="en-US"/>
        </w:rPr>
        <w:fldChar w:fldCharType="end"/>
      </w:r>
    </w:p>
    <w:p w:rsidR="00981B16" w:rsidRPr="00191C38" w:rsidRDefault="006C60A0" w:rsidP="00191C38">
      <w:pPr>
        <w:pStyle w:val="ListParagraph"/>
        <w:ind w:left="1080"/>
        <w:jc w:val="both"/>
        <w:rPr>
          <w:szCs w:val="24"/>
          <w:lang w:val="en-US"/>
        </w:rPr>
      </w:pPr>
      <w:r>
        <w:rPr>
          <w:szCs w:val="24"/>
          <w:lang w:val="en-US"/>
        </w:rPr>
        <w:t>Tujuan dari distribusi probabilitas kumulatif sebagai dasar pengelompokkan interval angka acak.</w:t>
      </w:r>
    </w:p>
    <w:p w:rsidR="000C1005" w:rsidRPr="00981B16" w:rsidRDefault="000C1005" w:rsidP="000C1005">
      <w:pPr>
        <w:pStyle w:val="ListParagraph"/>
        <w:numPr>
          <w:ilvl w:val="0"/>
          <w:numId w:val="16"/>
        </w:numPr>
        <w:jc w:val="both"/>
        <w:rPr>
          <w:szCs w:val="24"/>
        </w:rPr>
      </w:pPr>
      <w:r>
        <w:rPr>
          <w:szCs w:val="24"/>
          <w:lang w:val="en-US"/>
        </w:rPr>
        <w:t>Menentukan interval angka random</w:t>
      </w:r>
    </w:p>
    <w:p w:rsidR="00533F14" w:rsidRPr="00CD2DD7" w:rsidRDefault="00533F14" w:rsidP="00191C38">
      <w:pPr>
        <w:pStyle w:val="ListParagraph"/>
        <w:ind w:left="1080"/>
        <w:jc w:val="both"/>
        <w:rPr>
          <w:szCs w:val="24"/>
          <w:lang w:val="en-US"/>
        </w:rPr>
      </w:pPr>
      <w:r>
        <w:rPr>
          <w:szCs w:val="24"/>
          <w:lang w:val="en-US"/>
        </w:rPr>
        <w:t xml:space="preserve">Simulasi </w:t>
      </w:r>
      <w:r w:rsidRPr="00533F14">
        <w:rPr>
          <w:i/>
          <w:szCs w:val="24"/>
          <w:lang w:val="en-US"/>
        </w:rPr>
        <w:t>monte carlo</w:t>
      </w:r>
      <w:r>
        <w:rPr>
          <w:szCs w:val="24"/>
          <w:lang w:val="en-US"/>
        </w:rPr>
        <w:t xml:space="preserve"> ini berakar dari probabilitas serta menggunakan set bilangan random dalam menggambarkan parameter sistem yang relevan</w:t>
      </w:r>
      <w:r>
        <w:rPr>
          <w:szCs w:val="24"/>
          <w:lang w:val="en-US"/>
        </w:rPr>
        <w:fldChar w:fldCharType="begin" w:fldLock="1"/>
      </w:r>
      <w:r w:rsidR="00CD2DD7">
        <w:rPr>
          <w:szCs w:val="24"/>
          <w:lang w:val="en-US"/>
        </w:rPr>
        <w:instrText>ADDIN CSL_CITATION {"citationItems":[{"id":"ITEM-1","itemData":{"DOI":"10.35134/jsisfotek.v1i3.3","abstract":"Inventory is a very important aspect for the development of a company. Inventory management is needed to determine the inventory of goods needed within a certain period so that market demand can be fulfilled. The data used in this study are inventory data from 2016 to 2018. Data processing in this study uses the Monte Carlo algorithm to predict procurement data. In accelerating data processing, this research applies a Web-based program with the PHP (Hypertext Processor) programming language. The results of testing this method are to obtain predictions of the supply of goods in a certain period of time with the right level of accuracy. From the test results obtained the level of accuracy in predicting inventory stock by 93% so that it can help companies in making decisions in the future.","author":[{"dropping-particle":"","family":"Manurung","given":"Kiki Hariani","non-dropping-particle":"","parse-names":false,"suffix":""},{"dropping-particle":"","family":"Santony","given":"Julius","non-dropping-particle":"","parse-names":false,"suffix":""}],"container-title":"Jurnal Sistim Informasi dan Teknologi","id":"ITEM-1","issue":"3","issued":{"date-parts":[["2019"]]},"page":"7-11","title":"Simulasi Pengadaan Barang menggunakan Metode Monte Carlo","type":"article-journal","volume":"1"},"uris":["http://www.mendeley.com/documents/?uuid=1dd4126d-dc6c-4eb8-9702-6ab9c7b33937"]}],"mendeley":{"formattedCitation":"(Manurung &amp; Santony, 2019)","plainTextFormattedCitation":"(Manurung &amp; Santony, 2019)","previouslyFormattedCitation":"(Manurung &amp; Santony, 2019)"},"properties":{"noteIndex":0},"schema":"https://github.com/citation-style-language/schema/raw/master/csl-citation.json"}</w:instrText>
      </w:r>
      <w:r>
        <w:rPr>
          <w:szCs w:val="24"/>
          <w:lang w:val="en-US"/>
        </w:rPr>
        <w:fldChar w:fldCharType="separate"/>
      </w:r>
      <w:r w:rsidRPr="00533F14">
        <w:rPr>
          <w:noProof/>
          <w:szCs w:val="24"/>
          <w:lang w:val="en-US"/>
        </w:rPr>
        <w:t>(Manurung &amp; Santony, 2019)</w:t>
      </w:r>
      <w:r>
        <w:rPr>
          <w:szCs w:val="24"/>
          <w:lang w:val="en-US"/>
        </w:rPr>
        <w:fldChar w:fldCharType="end"/>
      </w:r>
      <w:r>
        <w:rPr>
          <w:szCs w:val="24"/>
          <w:lang w:val="en-US"/>
        </w:rPr>
        <w:t xml:space="preserve">. </w:t>
      </w:r>
      <w:r w:rsidR="001C52CE">
        <w:rPr>
          <w:szCs w:val="24"/>
          <w:lang w:val="en-US"/>
        </w:rPr>
        <w:t>Penetapan interval acak di lakukan di setiap variabel berguna untuk penentuan batas antara variabel satu dengan variabel lainnya. Acuan pembentuk interval angka acak ini dari distribusi probabilitas dan distribusi probabilitas kumulatif</w:t>
      </w:r>
      <w:r w:rsidR="00CD2DD7">
        <w:rPr>
          <w:szCs w:val="24"/>
          <w:lang w:val="en-US"/>
        </w:rPr>
        <w:t xml:space="preserve"> </w:t>
      </w:r>
      <w:r w:rsidR="00CD2DD7">
        <w:rPr>
          <w:szCs w:val="24"/>
          <w:lang w:val="en-US"/>
        </w:rPr>
        <w:fldChar w:fldCharType="begin" w:fldLock="1"/>
      </w:r>
      <w:r w:rsidR="005842A1">
        <w:rPr>
          <w:szCs w:val="24"/>
          <w:lang w:val="en-US"/>
        </w:rPr>
        <w:instrText>ADDIN CSL_CITATION {"citationItems":[{"id":"ITEM-1","itemData":{"author":[{"dropping-particle":"","family":"Ilham Syata","given":"","non-dropping-particle":"","parse-names":false,"suffix":""}],"container-title":"Jurnal Matematika dan Statistika serta Aplikasinya","id":"ITEM-1","issue":"2","issued":{"date-parts":[["2022"]]},"page":"79-84","title":"Simulasi Monte Carlo Dalam Meramalkan Pola Permintaan Tanaman Hias Melalui Usaha Rumahan Di Tengah Pandemi Covid 19","type":"article-journal","volume":"10"},"uris":["http://www.mendeley.com/documents/?uuid=767eac14-8f81-4628-b645-f2bd67d1aeb8"]}],"mendeley":{"formattedCitation":"(Ilham Syata, 2022)","plainTextFormattedCitation":"(Ilham Syata, 2022)","previouslyFormattedCitation":"(Ilham Syata, 2022)"},"properties":{"noteIndex":0},"schema":"https://github.com/citation-style-language/schema/raw/master/csl-citation.json"}</w:instrText>
      </w:r>
      <w:r w:rsidR="00CD2DD7">
        <w:rPr>
          <w:szCs w:val="24"/>
          <w:lang w:val="en-US"/>
        </w:rPr>
        <w:fldChar w:fldCharType="separate"/>
      </w:r>
      <w:r w:rsidR="00CD2DD7" w:rsidRPr="00CD2DD7">
        <w:rPr>
          <w:noProof/>
          <w:szCs w:val="24"/>
          <w:lang w:val="en-US"/>
        </w:rPr>
        <w:t>(Ilham Syata, 2022)</w:t>
      </w:r>
      <w:r w:rsidR="00CD2DD7">
        <w:rPr>
          <w:szCs w:val="24"/>
          <w:lang w:val="en-US"/>
        </w:rPr>
        <w:fldChar w:fldCharType="end"/>
      </w:r>
    </w:p>
    <w:p w:rsidR="000C1005" w:rsidRPr="00CD2DD7" w:rsidRDefault="000C1005" w:rsidP="000C1005">
      <w:pPr>
        <w:pStyle w:val="ListParagraph"/>
        <w:numPr>
          <w:ilvl w:val="0"/>
          <w:numId w:val="16"/>
        </w:numPr>
        <w:jc w:val="both"/>
        <w:rPr>
          <w:szCs w:val="24"/>
        </w:rPr>
      </w:pPr>
      <w:r>
        <w:rPr>
          <w:szCs w:val="24"/>
          <w:lang w:val="en-US"/>
        </w:rPr>
        <w:t>Melakukan pembangkitan angka random</w:t>
      </w:r>
    </w:p>
    <w:p w:rsidR="00B236E2" w:rsidRPr="00191C38" w:rsidRDefault="006547A4" w:rsidP="00191C38">
      <w:pPr>
        <w:pStyle w:val="ListParagraph"/>
        <w:ind w:left="1080"/>
        <w:jc w:val="both"/>
        <w:rPr>
          <w:i/>
          <w:szCs w:val="24"/>
          <w:lang w:val="en-US"/>
        </w:rPr>
      </w:pPr>
      <w:r>
        <w:rPr>
          <w:szCs w:val="24"/>
          <w:lang w:val="en-US"/>
        </w:rPr>
        <w:t xml:space="preserve">Bilangan acak juga dapat dibentuk dengan beberapa algoritma pembangkit bilangan random. Di dalam penelitian ini, pembangkitan bilangan acak yang digunakan adalah </w:t>
      </w:r>
      <w:r w:rsidRPr="006547A4">
        <w:rPr>
          <w:i/>
          <w:szCs w:val="24"/>
          <w:lang w:val="en-US"/>
        </w:rPr>
        <w:t>Linear Congruential Generators</w:t>
      </w:r>
      <w:r w:rsidR="00B236E2">
        <w:rPr>
          <w:i/>
          <w:szCs w:val="24"/>
          <w:lang w:val="en-US"/>
        </w:rPr>
        <w:t>.</w:t>
      </w:r>
    </w:p>
    <w:p w:rsidR="000C1005" w:rsidRPr="00B236E2" w:rsidRDefault="000C1005" w:rsidP="000C1005">
      <w:pPr>
        <w:pStyle w:val="ListParagraph"/>
        <w:numPr>
          <w:ilvl w:val="0"/>
          <w:numId w:val="16"/>
        </w:numPr>
        <w:jc w:val="both"/>
        <w:rPr>
          <w:i/>
          <w:szCs w:val="24"/>
        </w:rPr>
      </w:pPr>
      <w:r>
        <w:rPr>
          <w:szCs w:val="24"/>
          <w:lang w:val="en-US"/>
        </w:rPr>
        <w:t xml:space="preserve">Melakukan simulasi </w:t>
      </w:r>
      <w:r w:rsidRPr="00225721">
        <w:rPr>
          <w:i/>
          <w:szCs w:val="24"/>
          <w:lang w:val="en-US"/>
        </w:rPr>
        <w:t>Monte Carlo</w:t>
      </w:r>
    </w:p>
    <w:p w:rsidR="00B236E2" w:rsidRDefault="00B236E2" w:rsidP="00B236E2">
      <w:pPr>
        <w:pStyle w:val="ListParagraph"/>
        <w:ind w:left="1080"/>
        <w:jc w:val="both"/>
        <w:rPr>
          <w:szCs w:val="24"/>
          <w:lang w:val="en-US"/>
        </w:rPr>
      </w:pPr>
      <w:r>
        <w:rPr>
          <w:szCs w:val="24"/>
          <w:lang w:val="en-US"/>
        </w:rPr>
        <w:t>Pada penelitian ini percobaan simulasi dilakukan dengan cara membandingkan bilangan random dengan nilai interval bilangan acak.</w:t>
      </w:r>
      <w:r w:rsidR="00191C38">
        <w:rPr>
          <w:szCs w:val="24"/>
          <w:lang w:val="en-US"/>
        </w:rPr>
        <w:t xml:space="preserve"> </w:t>
      </w:r>
      <w:r w:rsidR="001C57B4">
        <w:rPr>
          <w:szCs w:val="24"/>
          <w:lang w:val="en-US"/>
        </w:rPr>
        <w:t>Hasil simulasi seperti pada tabel 4.</w:t>
      </w:r>
    </w:p>
    <w:p w:rsidR="00882FC3" w:rsidRDefault="00882FC3" w:rsidP="00B236E2">
      <w:pPr>
        <w:pStyle w:val="ListParagraph"/>
        <w:ind w:left="1080"/>
        <w:jc w:val="both"/>
        <w:rPr>
          <w:szCs w:val="24"/>
          <w:lang w:val="en-US"/>
        </w:rPr>
      </w:pPr>
    </w:p>
    <w:p w:rsidR="00882FC3" w:rsidRDefault="00882FC3" w:rsidP="00B236E2">
      <w:pPr>
        <w:pStyle w:val="ListParagraph"/>
        <w:ind w:left="1080"/>
        <w:jc w:val="both"/>
        <w:rPr>
          <w:szCs w:val="24"/>
          <w:lang w:val="en-US"/>
        </w:rPr>
      </w:pPr>
    </w:p>
    <w:p w:rsidR="00882FC3" w:rsidRDefault="00882FC3" w:rsidP="00B236E2">
      <w:pPr>
        <w:pStyle w:val="ListParagraph"/>
        <w:ind w:left="1080"/>
        <w:jc w:val="both"/>
        <w:rPr>
          <w:szCs w:val="24"/>
          <w:lang w:val="en-US"/>
        </w:rPr>
      </w:pPr>
    </w:p>
    <w:p w:rsidR="00882FC3" w:rsidRDefault="00882FC3" w:rsidP="00B236E2">
      <w:pPr>
        <w:pStyle w:val="ListParagraph"/>
        <w:ind w:left="1080"/>
        <w:jc w:val="both"/>
        <w:rPr>
          <w:szCs w:val="24"/>
          <w:lang w:val="en-US"/>
        </w:rPr>
      </w:pPr>
    </w:p>
    <w:p w:rsidR="001C57B4" w:rsidRDefault="001C57B4" w:rsidP="00B236E2">
      <w:pPr>
        <w:pStyle w:val="ListParagraph"/>
        <w:ind w:left="1080"/>
        <w:jc w:val="both"/>
        <w:rPr>
          <w:szCs w:val="24"/>
          <w:lang w:val="en-US"/>
        </w:rPr>
      </w:pPr>
    </w:p>
    <w:p w:rsidR="00191C38" w:rsidRPr="00661FA4" w:rsidRDefault="00191C38" w:rsidP="00661FA4">
      <w:pPr>
        <w:pStyle w:val="ListParagraph"/>
        <w:ind w:left="1080"/>
        <w:rPr>
          <w:szCs w:val="24"/>
          <w:lang w:val="en-US"/>
        </w:rPr>
      </w:pPr>
      <w:r w:rsidRPr="00661FA4">
        <w:rPr>
          <w:b/>
          <w:szCs w:val="24"/>
          <w:lang w:val="en-US"/>
        </w:rPr>
        <w:lastRenderedPageBreak/>
        <w:t>Tabel 4</w:t>
      </w:r>
      <w:r>
        <w:rPr>
          <w:szCs w:val="24"/>
          <w:lang w:val="en-US"/>
        </w:rPr>
        <w:t>. Simulasi Monte Carlo</w:t>
      </w:r>
    </w:p>
    <w:tbl>
      <w:tblPr>
        <w:tblW w:w="7560" w:type="dxa"/>
        <w:tblInd w:w="1410" w:type="dxa"/>
        <w:tblLayout w:type="fixed"/>
        <w:tblCellMar>
          <w:top w:w="15" w:type="dxa"/>
          <w:left w:w="15" w:type="dxa"/>
          <w:bottom w:w="15" w:type="dxa"/>
          <w:right w:w="15" w:type="dxa"/>
        </w:tblCellMar>
        <w:tblLook w:val="04A0" w:firstRow="1" w:lastRow="0" w:firstColumn="1" w:lastColumn="0" w:noHBand="0" w:noVBand="1"/>
      </w:tblPr>
      <w:tblGrid>
        <w:gridCol w:w="850"/>
        <w:gridCol w:w="851"/>
        <w:gridCol w:w="992"/>
        <w:gridCol w:w="1134"/>
        <w:gridCol w:w="992"/>
        <w:gridCol w:w="709"/>
        <w:gridCol w:w="992"/>
        <w:gridCol w:w="1040"/>
      </w:tblGrid>
      <w:tr w:rsidR="00191C38" w:rsidRPr="00191C38" w:rsidTr="00191C38">
        <w:tc>
          <w:tcPr>
            <w:tcW w:w="1701" w:type="dxa"/>
            <w:gridSpan w:val="2"/>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943139" w:rsidP="00943139">
            <w:pPr>
              <w:pStyle w:val="TableParagraph"/>
              <w:rPr>
                <w:sz w:val="18"/>
                <w:szCs w:val="18"/>
              </w:rPr>
            </w:pPr>
            <w:r w:rsidRPr="00882FC3">
              <w:rPr>
                <w:sz w:val="18"/>
                <w:szCs w:val="18"/>
              </w:rPr>
              <w:t>Tepung Terigu</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191C38">
            <w:pPr>
              <w:pStyle w:val="TableParagraph"/>
              <w:rPr>
                <w:sz w:val="18"/>
                <w:szCs w:val="18"/>
              </w:rPr>
            </w:pPr>
            <w:r w:rsidRPr="00882FC3">
              <w:rPr>
                <w:sz w:val="18"/>
                <w:szCs w:val="18"/>
              </w:rPr>
              <w:t xml:space="preserve">Distribusi </w:t>
            </w:r>
            <w:r w:rsidR="00AD7A51" w:rsidRPr="00882FC3">
              <w:rPr>
                <w:sz w:val="18"/>
                <w:szCs w:val="18"/>
              </w:rPr>
              <w:t>Probabilitas</w:t>
            </w:r>
          </w:p>
        </w:tc>
        <w:tc>
          <w:tcPr>
            <w:tcW w:w="1134" w:type="dxa"/>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191C38">
            <w:pPr>
              <w:pStyle w:val="TableParagraph"/>
              <w:rPr>
                <w:sz w:val="18"/>
                <w:szCs w:val="18"/>
              </w:rPr>
            </w:pPr>
            <w:r w:rsidRPr="00882FC3">
              <w:rPr>
                <w:sz w:val="18"/>
                <w:szCs w:val="18"/>
              </w:rPr>
              <w:t xml:space="preserve">Kumulatif </w:t>
            </w:r>
            <w:r w:rsidR="00AD7A51" w:rsidRPr="00882FC3">
              <w:rPr>
                <w:sz w:val="18"/>
                <w:szCs w:val="18"/>
              </w:rPr>
              <w:t>Probabilitas</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191C38">
            <w:pPr>
              <w:pStyle w:val="TableParagraph"/>
              <w:jc w:val="left"/>
              <w:rPr>
                <w:sz w:val="18"/>
                <w:szCs w:val="18"/>
              </w:rPr>
            </w:pPr>
            <w:r w:rsidRPr="00882FC3">
              <w:rPr>
                <w:sz w:val="18"/>
                <w:szCs w:val="18"/>
              </w:rPr>
              <w:t>Kumulatif * 100</w:t>
            </w:r>
          </w:p>
        </w:tc>
        <w:tc>
          <w:tcPr>
            <w:tcW w:w="709" w:type="dxa"/>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191C38">
            <w:pPr>
              <w:pStyle w:val="TableParagraph"/>
              <w:jc w:val="left"/>
              <w:rPr>
                <w:sz w:val="18"/>
                <w:szCs w:val="18"/>
              </w:rPr>
            </w:pPr>
            <w:r w:rsidRPr="00882FC3">
              <w:rPr>
                <w:sz w:val="18"/>
                <w:szCs w:val="18"/>
              </w:rPr>
              <w:t>Tag Number</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191C38" w:rsidRPr="00882FC3" w:rsidRDefault="00191C38">
            <w:pPr>
              <w:pStyle w:val="TableParagraph"/>
              <w:jc w:val="left"/>
              <w:rPr>
                <w:sz w:val="18"/>
                <w:szCs w:val="18"/>
              </w:rPr>
            </w:pPr>
            <w:r w:rsidRPr="00882FC3">
              <w:rPr>
                <w:sz w:val="18"/>
                <w:szCs w:val="18"/>
              </w:rPr>
              <w:t>Bilangan Acak</w:t>
            </w:r>
          </w:p>
        </w:tc>
        <w:tc>
          <w:tcPr>
            <w:tcW w:w="1040" w:type="dxa"/>
            <w:tcBorders>
              <w:top w:val="outset" w:sz="6" w:space="0" w:color="auto"/>
              <w:left w:val="outset" w:sz="6" w:space="0" w:color="auto"/>
              <w:bottom w:val="outset" w:sz="6" w:space="0" w:color="auto"/>
              <w:right w:val="outset" w:sz="6" w:space="0" w:color="auto"/>
            </w:tcBorders>
            <w:shd w:val="clear" w:color="auto" w:fill="FFFF00"/>
          </w:tcPr>
          <w:p w:rsidR="00191C38" w:rsidRPr="00882FC3" w:rsidRDefault="00191C38">
            <w:pPr>
              <w:pStyle w:val="TableParagraph"/>
              <w:jc w:val="left"/>
              <w:rPr>
                <w:b/>
                <w:sz w:val="18"/>
                <w:szCs w:val="18"/>
              </w:rPr>
            </w:pPr>
          </w:p>
          <w:p w:rsidR="00191C38" w:rsidRPr="00882FC3" w:rsidRDefault="00191C38">
            <w:pPr>
              <w:pStyle w:val="TableParagraph"/>
              <w:rPr>
                <w:sz w:val="18"/>
                <w:szCs w:val="18"/>
              </w:rPr>
            </w:pPr>
            <w:r w:rsidRPr="00882FC3">
              <w:rPr>
                <w:sz w:val="18"/>
                <w:szCs w:val="18"/>
              </w:rPr>
              <w:t>Peramalan</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Jan</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17883</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8</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0 - 8</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28</w:t>
            </w:r>
          </w:p>
        </w:tc>
        <w:tc>
          <w:tcPr>
            <w:tcW w:w="1040" w:type="dxa"/>
            <w:tcBorders>
              <w:top w:val="outset" w:sz="6" w:space="0" w:color="auto"/>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22895</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Feb</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14385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0.07</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0.15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15</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9 14</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41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18635</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Mar</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23482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0.11</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0.26</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26</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15 - 26</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98</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16438</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Apr</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22895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0.11</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0.37</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37</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27 - 37</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71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19370</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Mei</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7392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0.03</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0.40</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40</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38 - 40</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68</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19370</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Jun</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18635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0.09</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0.49</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49</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41 - 49</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17883</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Jul</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16652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0.57</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57</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50 - 57</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38</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7392</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Aug</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17457</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0.65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65</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58 - 65</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31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22895</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Sep</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19370</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0.09</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0.74</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74</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66 - 74</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8</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17883</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Okt</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17449</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0.82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82</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75 - 82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61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17457</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Nov</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21491</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0.10</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0.92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92</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83 - 92</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78</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17449</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Des</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16438</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0.08</w:t>
            </w:r>
          </w:p>
        </w:tc>
        <w:tc>
          <w:tcPr>
            <w:tcW w:w="1134"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1.00</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100</w:t>
            </w:r>
          </w:p>
        </w:tc>
        <w:tc>
          <w:tcPr>
            <w:tcW w:w="709"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93 - 100</w:t>
            </w:r>
          </w:p>
        </w:tc>
        <w:tc>
          <w:tcPr>
            <w:tcW w:w="992" w:type="dxa"/>
            <w:tcBorders>
              <w:top w:val="nil"/>
              <w:left w:val="outset" w:sz="6" w:space="0" w:color="auto"/>
              <w:bottom w:val="outset" w:sz="6" w:space="0" w:color="auto"/>
              <w:right w:val="outset" w:sz="6" w:space="0" w:color="auto"/>
            </w:tcBorders>
            <w:hideMark/>
          </w:tcPr>
          <w:p w:rsidR="00191C38" w:rsidRPr="00882FC3" w:rsidRDefault="00191C38">
            <w:pPr>
              <w:pStyle w:val="TableParagraph"/>
              <w:jc w:val="left"/>
              <w:rPr>
                <w:sz w:val="18"/>
                <w:szCs w:val="18"/>
              </w:rPr>
            </w:pPr>
            <w:r w:rsidRPr="00882FC3">
              <w:rPr>
                <w:sz w:val="18"/>
                <w:szCs w:val="18"/>
              </w:rPr>
              <w:t>91</w:t>
            </w: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sz w:val="18"/>
                <w:szCs w:val="18"/>
              </w:rPr>
            </w:pPr>
            <w:r w:rsidRPr="00882FC3">
              <w:rPr>
                <w:sz w:val="18"/>
                <w:szCs w:val="18"/>
              </w:rPr>
              <w:t>21491</w:t>
            </w:r>
          </w:p>
        </w:tc>
      </w:tr>
      <w:tr w:rsidR="00191C38" w:rsidRPr="00191C38" w:rsidTr="00191C38">
        <w:tc>
          <w:tcPr>
            <w:tcW w:w="85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b/>
                <w:sz w:val="18"/>
                <w:szCs w:val="18"/>
              </w:rPr>
            </w:pPr>
            <w:r w:rsidRPr="00882FC3">
              <w:rPr>
                <w:b/>
                <w:sz w:val="18"/>
                <w:szCs w:val="18"/>
              </w:rPr>
              <w:t>Jumlah</w:t>
            </w:r>
          </w:p>
        </w:tc>
        <w:tc>
          <w:tcPr>
            <w:tcW w:w="851"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b/>
                <w:sz w:val="18"/>
                <w:szCs w:val="18"/>
              </w:rPr>
            </w:pPr>
            <w:r w:rsidRPr="00882FC3">
              <w:rPr>
                <w:b/>
                <w:sz w:val="18"/>
                <w:szCs w:val="18"/>
              </w:rPr>
              <w:t>213530</w:t>
            </w:r>
          </w:p>
        </w:tc>
        <w:tc>
          <w:tcPr>
            <w:tcW w:w="992" w:type="dxa"/>
            <w:tcBorders>
              <w:top w:val="nil"/>
              <w:left w:val="outset" w:sz="6" w:space="0" w:color="auto"/>
              <w:bottom w:val="outset" w:sz="6" w:space="0" w:color="auto"/>
              <w:right w:val="outset" w:sz="6" w:space="0" w:color="auto"/>
            </w:tcBorders>
          </w:tcPr>
          <w:p w:rsidR="00191C38" w:rsidRPr="00882FC3" w:rsidRDefault="00191C38">
            <w:pPr>
              <w:pStyle w:val="TableParagraph"/>
              <w:jc w:val="left"/>
              <w:rPr>
                <w:b/>
                <w:sz w:val="18"/>
                <w:szCs w:val="18"/>
              </w:rPr>
            </w:pPr>
          </w:p>
        </w:tc>
        <w:tc>
          <w:tcPr>
            <w:tcW w:w="1134" w:type="dxa"/>
            <w:tcBorders>
              <w:top w:val="nil"/>
              <w:left w:val="outset" w:sz="6" w:space="0" w:color="auto"/>
              <w:bottom w:val="outset" w:sz="6" w:space="0" w:color="auto"/>
              <w:right w:val="outset" w:sz="6" w:space="0" w:color="auto"/>
            </w:tcBorders>
          </w:tcPr>
          <w:p w:rsidR="00191C38" w:rsidRPr="00882FC3" w:rsidRDefault="00191C38">
            <w:pPr>
              <w:pStyle w:val="TableParagraph"/>
              <w:jc w:val="left"/>
              <w:rPr>
                <w:b/>
                <w:sz w:val="18"/>
                <w:szCs w:val="18"/>
              </w:rPr>
            </w:pPr>
          </w:p>
        </w:tc>
        <w:tc>
          <w:tcPr>
            <w:tcW w:w="992" w:type="dxa"/>
            <w:tcBorders>
              <w:top w:val="nil"/>
              <w:left w:val="outset" w:sz="6" w:space="0" w:color="auto"/>
              <w:bottom w:val="outset" w:sz="6" w:space="0" w:color="auto"/>
              <w:right w:val="outset" w:sz="6" w:space="0" w:color="auto"/>
            </w:tcBorders>
          </w:tcPr>
          <w:p w:rsidR="00191C38" w:rsidRPr="00882FC3" w:rsidRDefault="00191C38">
            <w:pPr>
              <w:pStyle w:val="TableParagraph"/>
              <w:jc w:val="left"/>
              <w:rPr>
                <w:b/>
                <w:sz w:val="18"/>
                <w:szCs w:val="18"/>
              </w:rPr>
            </w:pPr>
          </w:p>
        </w:tc>
        <w:tc>
          <w:tcPr>
            <w:tcW w:w="709" w:type="dxa"/>
            <w:tcBorders>
              <w:top w:val="nil"/>
              <w:left w:val="outset" w:sz="6" w:space="0" w:color="auto"/>
              <w:bottom w:val="outset" w:sz="6" w:space="0" w:color="auto"/>
              <w:right w:val="outset" w:sz="6" w:space="0" w:color="auto"/>
            </w:tcBorders>
          </w:tcPr>
          <w:p w:rsidR="00191C38" w:rsidRPr="00882FC3" w:rsidRDefault="00191C38">
            <w:pPr>
              <w:pStyle w:val="TableParagraph"/>
              <w:jc w:val="left"/>
              <w:rPr>
                <w:b/>
                <w:sz w:val="18"/>
                <w:szCs w:val="18"/>
              </w:rPr>
            </w:pPr>
          </w:p>
        </w:tc>
        <w:tc>
          <w:tcPr>
            <w:tcW w:w="992" w:type="dxa"/>
            <w:tcBorders>
              <w:top w:val="nil"/>
              <w:left w:val="outset" w:sz="6" w:space="0" w:color="auto"/>
              <w:bottom w:val="outset" w:sz="6" w:space="0" w:color="auto"/>
              <w:right w:val="outset" w:sz="6" w:space="0" w:color="auto"/>
            </w:tcBorders>
          </w:tcPr>
          <w:p w:rsidR="00191C38" w:rsidRPr="00882FC3" w:rsidRDefault="00191C38">
            <w:pPr>
              <w:pStyle w:val="TableParagraph"/>
              <w:jc w:val="left"/>
              <w:rPr>
                <w:b/>
                <w:sz w:val="18"/>
                <w:szCs w:val="18"/>
              </w:rPr>
            </w:pPr>
          </w:p>
        </w:tc>
        <w:tc>
          <w:tcPr>
            <w:tcW w:w="1040" w:type="dxa"/>
            <w:tcBorders>
              <w:top w:val="nil"/>
              <w:left w:val="outset" w:sz="6" w:space="0" w:color="auto"/>
              <w:bottom w:val="outset" w:sz="6" w:space="0" w:color="auto"/>
              <w:right w:val="outset" w:sz="6" w:space="0" w:color="auto"/>
            </w:tcBorders>
            <w:hideMark/>
          </w:tcPr>
          <w:p w:rsidR="00191C38" w:rsidRPr="00882FC3" w:rsidRDefault="00191C38">
            <w:pPr>
              <w:pStyle w:val="TableParagraph"/>
              <w:rPr>
                <w:b/>
                <w:sz w:val="18"/>
                <w:szCs w:val="18"/>
              </w:rPr>
            </w:pPr>
            <w:r w:rsidRPr="00882FC3">
              <w:rPr>
                <w:b/>
                <w:sz w:val="18"/>
                <w:szCs w:val="18"/>
              </w:rPr>
              <w:t>219158</w:t>
            </w:r>
          </w:p>
        </w:tc>
      </w:tr>
    </w:tbl>
    <w:p w:rsidR="00882FC3" w:rsidRDefault="00882FC3" w:rsidP="00D87FFE">
      <w:pPr>
        <w:jc w:val="both"/>
        <w:rPr>
          <w:sz w:val="24"/>
          <w:szCs w:val="24"/>
        </w:rPr>
      </w:pPr>
    </w:p>
    <w:p w:rsidR="003C386A" w:rsidRDefault="003C386A" w:rsidP="003C386A">
      <w:pPr>
        <w:ind w:firstLine="720"/>
        <w:jc w:val="both"/>
        <w:rPr>
          <w:sz w:val="24"/>
          <w:szCs w:val="24"/>
        </w:rPr>
      </w:pPr>
      <w:r>
        <w:rPr>
          <w:sz w:val="24"/>
          <w:szCs w:val="24"/>
        </w:rPr>
        <w:t xml:space="preserve">Gambar 2 merupakan gambaran penyajian dari tahapan-tahapan yang akan dilakukan dalam penelitian ini yaitu </w:t>
      </w:r>
      <w:r w:rsidRPr="00391961">
        <w:rPr>
          <w:i/>
          <w:sz w:val="24"/>
          <w:szCs w:val="24"/>
        </w:rPr>
        <w:t>single moving average</w:t>
      </w:r>
      <w:r>
        <w:rPr>
          <w:sz w:val="24"/>
          <w:szCs w:val="24"/>
        </w:rPr>
        <w:t xml:space="preserve"> dan simulasi </w:t>
      </w:r>
      <w:r w:rsidRPr="00391961">
        <w:rPr>
          <w:i/>
          <w:sz w:val="24"/>
          <w:szCs w:val="24"/>
        </w:rPr>
        <w:t>monte carlo</w:t>
      </w:r>
      <w:r>
        <w:rPr>
          <w:sz w:val="24"/>
          <w:szCs w:val="24"/>
        </w:rPr>
        <w:t>.</w:t>
      </w:r>
    </w:p>
    <w:p w:rsidR="00081549" w:rsidRDefault="00081549" w:rsidP="00D87FFE">
      <w:pPr>
        <w:jc w:val="both"/>
        <w:rPr>
          <w:sz w:val="24"/>
          <w:szCs w:val="24"/>
        </w:rPr>
      </w:pPr>
    </w:p>
    <w:p w:rsidR="00F34D04" w:rsidRDefault="003B4B74" w:rsidP="00D87FFE">
      <w:pPr>
        <w:jc w:val="both"/>
        <w:rPr>
          <w:sz w:val="24"/>
          <w:szCs w:val="24"/>
        </w:rPr>
      </w:pPr>
      <w:r>
        <w:rPr>
          <w:noProof/>
          <w:sz w:val="24"/>
          <w:szCs w:val="24"/>
        </w:rPr>
        <mc:AlternateContent>
          <mc:Choice Requires="wpg">
            <w:drawing>
              <wp:anchor distT="0" distB="0" distL="114300" distR="114300" simplePos="0" relativeHeight="251679744" behindDoc="0" locked="0" layoutInCell="1" allowOverlap="1">
                <wp:simplePos x="0" y="0"/>
                <wp:positionH relativeFrom="margin">
                  <wp:posOffset>1205865</wp:posOffset>
                </wp:positionH>
                <wp:positionV relativeFrom="paragraph">
                  <wp:posOffset>31750</wp:posOffset>
                </wp:positionV>
                <wp:extent cx="4267200" cy="3667125"/>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4267200" cy="3667125"/>
                          <a:chOff x="787045" y="0"/>
                          <a:chExt cx="5596763" cy="3792999"/>
                        </a:xfrm>
                      </wpg:grpSpPr>
                      <wps:wsp>
                        <wps:cNvPr id="1" name="Rectangle 1"/>
                        <wps:cNvSpPr/>
                        <wps:spPr>
                          <a:xfrm>
                            <a:off x="1885950" y="0"/>
                            <a:ext cx="3498436"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3958B9">
                              <w:pPr>
                                <w:jc w:val="center"/>
                              </w:pPr>
                              <w:r w:rsidRPr="00882FC3">
                                <w:t>Persediaan Bahan Baku yang tidak menentu dan fluktuatif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H="1">
                            <a:off x="1636554" y="3174811"/>
                            <a:ext cx="27954" cy="302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a:off x="1876425" y="752474"/>
                            <a:ext cx="3507961" cy="4199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3958B9">
                              <w:pPr>
                                <w:jc w:val="center"/>
                              </w:pPr>
                              <w:r w:rsidRPr="00882FC3">
                                <w:t>Memilih item bahan baku yang akan diramalkan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3605483" y="1199169"/>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1847846" y="1533525"/>
                            <a:ext cx="3511553" cy="466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3958B9">
                              <w:pPr>
                                <w:jc w:val="center"/>
                              </w:pPr>
                              <w:r w:rsidRPr="00882FC3">
                                <w:t>Menentukan pola peramalan dari data bahan baku yang terpilih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3615008" y="1999945"/>
                            <a:ext cx="0" cy="2857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1761483" y="2270917"/>
                            <a:ext cx="3635396"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A17D0B">
                              <w:pPr>
                                <w:jc w:val="center"/>
                              </w:pPr>
                              <w:r w:rsidRPr="00882FC3">
                                <w:t>Menentukan metode peramalan yang sesuai dengan pola peramalan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a:stCxn id="13" idx="2"/>
                        </wps:cNvCnPr>
                        <wps:spPr>
                          <a:xfrm>
                            <a:off x="3579181" y="2918618"/>
                            <a:ext cx="0" cy="26689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674032" y="3185513"/>
                            <a:ext cx="4060018"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5724526" y="3154780"/>
                            <a:ext cx="0" cy="332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787045" y="3477659"/>
                            <a:ext cx="2161250" cy="315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3958B9">
                              <w:pPr>
                                <w:jc w:val="center"/>
                                <w:rPr>
                                  <w:i/>
                                </w:rPr>
                              </w:pPr>
                              <w:r w:rsidRPr="00882FC3">
                                <w:rPr>
                                  <w:i/>
                                </w:rPr>
                                <w:t>Single Moving Average</w:t>
                              </w:r>
                            </w:p>
                            <w:p w:rsidR="004758C2" w:rsidRPr="00882FC3" w:rsidRDefault="004758C2" w:rsidP="003958B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509892" y="3509264"/>
                            <a:ext cx="1873916" cy="2837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Pr="00882FC3" w:rsidRDefault="004758C2" w:rsidP="003958B9">
                              <w:pPr>
                                <w:jc w:val="center"/>
                                <w:rPr>
                                  <w:i/>
                                </w:rPr>
                              </w:pPr>
                              <w:r w:rsidRPr="00882FC3">
                                <w:t>Simulasi</w:t>
                              </w:r>
                              <w:r w:rsidRPr="00882FC3">
                                <w:rPr>
                                  <w:i/>
                                </w:rPr>
                                <w:t xml:space="preserve"> Monte Carlo</w:t>
                              </w:r>
                            </w:p>
                            <w:p w:rsidR="004758C2" w:rsidRPr="003958B9" w:rsidRDefault="004758C2" w:rsidP="003958B9">
                              <w:pPr>
                                <w:jc w:val="center"/>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3580498" y="399723"/>
                            <a:ext cx="952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94.95pt;margin-top:2.5pt;width:336pt;height:288.75pt;z-index:251679744;mso-position-horizontal-relative:margin;mso-width-relative:margin;mso-height-relative:margin" coordorigin="7870" coordsize="55967,3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qsKAYAAK4qAAAOAAAAZHJzL2Uyb0RvYy54bWzsWttu4zYQfS/QfyD03liURFIy1lkE2UsL&#10;LHYXmy32mZElW4BEqhQTO/36Di+SHMdpvGkTBIHy4OhCUtThzJyZQ715u21qdF2orpJiEeCTMECF&#10;yOWyEqtF8Of3D7+lAeo0F0teS1EsgpuiC96e/vrLm007LyK5lvWyUAgGEd180y6CtdbtfDbr8nXR&#10;8O5EtoWAm6VUDddwqlazpeIbGL2pZ1EY0tlGqmWrZF50HVx9524Gp3b8sixy/aUsu0KjehHA3LT9&#10;Vfb30vzOTt/w+Urxdl3lfhr8EbNoeCXgocNQ77jm6EpVd4ZqqlzJTpb6JJfNTJZllRf2HeBtcLj3&#10;Nh+VvGrtu6zmm1U7wATQ7uH06GHzz9dfFaqWsHYsQII3sEb2sQjOAZxNu5pDm4+qvWi/Kn9h5c7M&#10;+25L1Zj/8CZoa2G9GWAtthrlcDGJKIO1ClAO92JKGY6IAz5fw+qYfixlYUICNHbO1+99d0Iyymjs&#10;u7MsyrLMdJ/1T5+ZSQ5z2rRgSd0IVvffwLpY87awa9AZIHqweqy+gYVxsaoLhB1cttWAVTfvALYD&#10;QOE0JRkBTMY37uGKkyxNYureNwG4HFrD6/J5qzr9sZANMgeLQMEcrPHx60+ddsj0TQAmA4ibhT3S&#10;N3VhJlSLb0UJKw/oR7a39bnivFbomoO38DwvhMbu1povC3eZhPDn4R962MWwA5qRy6quh7H9AMaf&#10;747t5urbm66Fddmhc/hvE3Odhx72yVLooXNTCakODVDDW/knu/Y9SA4ag5LeXm6hiTm8lMsbWHUl&#10;Xezo2vxDBbB/4p3+yhUEC1hECID6C/yUtdwsAumPArSW6u9D1017MEu4G6ANBJ9F0P11xVURoPoP&#10;AQab4SQx0cqeJAS8J0Bq987l7h1x1ZxLWDEMobbN7aFpr+v+sFSy+QFx8sw8FW5xkcOzF0GuVX9y&#10;rl1QhEibF2dnthlEqJbrT+Kizc3gBmBjVt+3P7hqve1psNrPsncSPt8zQdfW9BTy7ErLsrL2OeLq&#10;oQeHdWg/uedCHHFR7kIrXq3WGp0pJTfoXAoBfiQVincc+Vz4oNe7kIs5qKyr9vceFB/7MI0pIYl1&#10;6RizJMXWzMCofSCLWGZu2ygYRllEvRX2MbT3WQ9t5yc4zMwtwR7CJg4YfGthfjWv6vdiifRNC4Fc&#10;q8rGJv8c0+SIaHCExx529SO89bldXW8fdHXn3yYeGKt8PkMES3CGOFJIsmN5x1AIowlwg6EQRqKE&#10;2e6jucUkZBmFoGAMLsFZFlpGn3hkj+CemkdcdtUv7UQnr4pOwP0eoBOb6prQAtnjPXRiIrcnkZiG&#10;JEmBpMBnMfgspjbXHb06I8bljUtHcMjs6Pe79MQhQx77aDd/wRyCIZnbJxG45jNXMLhjWCRhaQLV&#10;hjE4EsfGvKD/aHAxwZgQX35BOZJAMuqwvCdvmcoRU4MYCMv/sxyxNBL1azvRyKuiESgVHuIRV038&#10;BJFgKNVBfTN+DYpJBvLKLb+G0GFZJCUsnCqRfNQNjihjHiE6vGQWGWrisRTBu1XwESzCKO7Tlihi&#10;YebUwx0WoTGJMy9q0YSxQUSaWGRXbXPM+gj7OlLUsiwyrO3EIq+KRcC99oqRQTtCNsTvsIfJTzp9&#10;vhWuPIUQ4KVgY4G32pkTpx/3gvtYrRCW4RS4y5YjOKU4PUwylKbZA6VKXQmjs9+REEeBC4G2GpHE&#10;R45xWvbogKw9CVkGmSdXVId9o0FRHa3O7yEdWfxiypIwjqw5xTglxLHQyCJJSMMQbMxmLg+UIcfZ&#10;Ewi1sAvT27wz88medjY+emieTxiF5d2LYvsKvQ0yZpWOklRg+yQhILabIBVjAuWuXfDRqnwmHMdR&#10;Gt7eWbyz1TbpKa9bTzkgyuOfU+V3drJjSHMp2dPvIkxh+7s3OVBcYKPPJX1TIvzsifCwtFMi/KoS&#10;YTzI8jsVrc0/PWs8XNEmJMzSzOcicBzRve01nLIY5PleRYlZNG2v3f+NxxNXtMPaTo78uhz5bkm7&#10;nwyCCwJ/Hp0NxiQN4QMrlw1mGYusGDImg+P+Wgx/0/4afBMzfFH1kpRR0CjsR5GgVtz66nL33CoZ&#10;42emp/8AAAD//wMAUEsDBBQABgAIAAAAIQBBYaB13QAAAAkBAAAPAAAAZHJzL2Rvd25yZXYueG1s&#10;TI/NasJAFIX3hb7DcAvd1UkskRgzEZG2KylUC8XdmLkmwcydkBmT+Pa9XdXlxzmcn3w92VYM2PvG&#10;kYJ4FoFAKp1pqFLwfXh/SUH4oMno1hEquKGHdfH4kOvMuJG+cNiHSnAI+UwrqEPoMil9WaPVfuY6&#10;JNbOrrc6MPaVNL0eOdy2ch5FC2l1Q9xQ6w63NZaX/dUq+Bj1uHmN34bd5by9HQ/J588uRqWen6bN&#10;CkTAKfyb4W8+T4eCN53clYwXLXO6XLJVQcKXWE8XMfOJOZ0nIItc3j8ofgEAAP//AwBQSwECLQAU&#10;AAYACAAAACEAtoM4kv4AAADhAQAAEwAAAAAAAAAAAAAAAAAAAAAAW0NvbnRlbnRfVHlwZXNdLnht&#10;bFBLAQItABQABgAIAAAAIQA4/SH/1gAAAJQBAAALAAAAAAAAAAAAAAAAAC8BAABfcmVscy8ucmVs&#10;c1BLAQItABQABgAIAAAAIQBPeoqsKAYAAK4qAAAOAAAAAAAAAAAAAAAAAC4CAABkcnMvZTJvRG9j&#10;LnhtbFBLAQItABQABgAIAAAAIQBBYaB13QAAAAkBAAAPAAAAAAAAAAAAAAAAAIIIAABkcnMvZG93&#10;bnJldi54bWxQSwUGAAAAAAQABADzAAAAjAkAAAAA&#10;">
                <v:rect id="Rectangle 1" o:spid="_x0000_s1027" style="position:absolute;left:18859;width:3498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5b9bd5 [3204]" strokecolor="#1f4d78 [1604]" strokeweight="1pt">
                  <v:textbox>
                    <w:txbxContent>
                      <w:p w:rsidR="004758C2" w:rsidRPr="00882FC3" w:rsidRDefault="004758C2" w:rsidP="003958B9">
                        <w:pPr>
                          <w:jc w:val="center"/>
                        </w:pPr>
                        <w:r w:rsidRPr="00882FC3">
                          <w:t>Persediaan Bahan Baku yang tidak menentu dan fluktuatif</w:t>
                        </w: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6365;top:31748;width:280;height:3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5b9bd5 [3204]" strokeweight=".5pt">
                  <v:stroke endarrow="block" joinstyle="miter"/>
                </v:shape>
                <v:rect id="Rectangle 4" o:spid="_x0000_s1029" style="position:absolute;left:18764;top:7524;width:35079;height: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rsidR="004758C2" w:rsidRPr="00882FC3" w:rsidRDefault="004758C2" w:rsidP="003958B9">
                        <w:pPr>
                          <w:jc w:val="center"/>
                        </w:pPr>
                        <w:r w:rsidRPr="00882FC3">
                          <w:t>Memilih item bahan baku yang akan diramalkan</w:t>
                        </w:r>
                      </w:p>
                    </w:txbxContent>
                  </v:textbox>
                </v:rect>
                <v:shape id="Straight Arrow Connector 5" o:spid="_x0000_s1030" type="#_x0000_t32" style="position:absolute;left:36054;top:11991;width:9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5b9bd5 [3204]" strokeweight=".5pt">
                  <v:stroke endarrow="block" joinstyle="miter"/>
                </v:shape>
                <v:rect id="Rectangle 10" o:spid="_x0000_s1031" style="position:absolute;left:18478;top:15335;width:35115;height:4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5b9bd5 [3204]" strokecolor="#1f4d78 [1604]" strokeweight="1pt">
                  <v:textbox>
                    <w:txbxContent>
                      <w:p w:rsidR="004758C2" w:rsidRPr="00882FC3" w:rsidRDefault="004758C2" w:rsidP="003958B9">
                        <w:pPr>
                          <w:jc w:val="center"/>
                        </w:pPr>
                        <w:r w:rsidRPr="00882FC3">
                          <w:t>Menentukan pola peramalan dari data bahan baku yang terpilih</w:t>
                        </w:r>
                      </w:p>
                    </w:txbxContent>
                  </v:textbox>
                </v:rect>
                <v:shape id="Straight Arrow Connector 11" o:spid="_x0000_s1032" type="#_x0000_t32" style="position:absolute;left:36150;top:19999;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5b9bd5 [3204]" strokeweight=".5pt">
                  <v:stroke endarrow="block" joinstyle="miter"/>
                </v:shape>
                <v:rect id="Rectangle 13" o:spid="_x0000_s1033" style="position:absolute;left:17614;top:22709;width:3635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5b9bd5 [3204]" strokecolor="#1f4d78 [1604]" strokeweight="1pt">
                  <v:textbox>
                    <w:txbxContent>
                      <w:p w:rsidR="004758C2" w:rsidRPr="00882FC3" w:rsidRDefault="004758C2" w:rsidP="00A17D0B">
                        <w:pPr>
                          <w:jc w:val="center"/>
                        </w:pPr>
                        <w:r w:rsidRPr="00882FC3">
                          <w:t>Menentukan metode peramalan yang sesuai dengan pola peramalan</w:t>
                        </w:r>
                      </w:p>
                    </w:txbxContent>
                  </v:textbox>
                </v:rect>
                <v:line id="Straight Connector 6" o:spid="_x0000_s1034" style="position:absolute;visibility:visible;mso-wrap-style:square" from="35791,29186" to="35791,3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CvxAAAANoAAAAPAAAAZHJzL2Rvd25yZXYueG1sRI/NasMw&#10;EITvhb6D2EBujZw/O7hRQgkpMT3UNM0DbKytbWKtjKXa7ttXhUCPw8x8w2z3o2lET52rLSuYzyIQ&#10;xIXVNZcKLp+vTxsQziNrbCyTgh9ysN89Pmwx1XbgD+rPvhQBwi5FBZX3bSqlKyoy6Ga2JQ7el+0M&#10;+iC7UuoOhwA3jVxEUSwN1hwWKmzpUFFxO38bBfotSZbZ8fKeN8dVnl9de8PTWqnpZHx5BuFp9P/h&#10;ezvTCmL4uxJugNz9AgAA//8DAFBLAQItABQABgAIAAAAIQDb4fbL7gAAAIUBAAATAAAAAAAAAAAA&#10;AAAAAAAAAABbQ29udGVudF9UeXBlc10ueG1sUEsBAi0AFAAGAAgAAAAhAFr0LFu/AAAAFQEAAAsA&#10;AAAAAAAAAAAAAAAAHwEAAF9yZWxzLy5yZWxzUEsBAi0AFAAGAAgAAAAhAFq1wK/EAAAA2gAAAA8A&#10;AAAAAAAAAAAAAAAABwIAAGRycy9kb3ducmV2LnhtbFBLBQYAAAAAAwADALcAAAD4AgAAAAA=&#10;" strokecolor="#5b9bd5 [3204]" strokeweight="2pt">
                  <v:stroke joinstyle="miter"/>
                </v:line>
                <v:line id="Straight Connector 7" o:spid="_x0000_s1035" style="position:absolute;visibility:visible;mso-wrap-style:square" from="16740,31855" to="57340,3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MNwgAAANoAAAAPAAAAZHJzL2Rvd25yZXYueG1sRI/disIw&#10;FITvF3yHcIS9WTR1WfypRhGhsHsj+PMAh+bYFJuTksRa394sCF4OM/MNs9r0thEd+VA7VjAZZyCI&#10;S6drrhScT8VoDiJEZI2NY1LwoACb9eBjhbl2dz5Qd4yVSBAOOSowMba5lKE0ZDGMXUucvIvzFmOS&#10;vpLa4z3BbSO/s2wqLdacFgy2tDNUXo83q8CdnLl+Fftq6/+abv9TyMXkIpX6HPbbJYhIfXyHX+1f&#10;rWAG/1fSDZDrJwAAAP//AwBQSwECLQAUAAYACAAAACEA2+H2y+4AAACFAQAAEwAAAAAAAAAAAAAA&#10;AAAAAAAAW0NvbnRlbnRfVHlwZXNdLnhtbFBLAQItABQABgAIAAAAIQBa9CxbvwAAABUBAAALAAAA&#10;AAAAAAAAAAAAAB8BAABfcmVscy8ucmVsc1BLAQItABQABgAIAAAAIQCmHsMNwgAAANoAAAAPAAAA&#10;AAAAAAAAAAAAAAcCAABkcnMvZG93bnJldi54bWxQSwUGAAAAAAMAAwC3AAAA9gIAAAAA&#10;" strokecolor="#5b9bd5 [3204]" strokeweight="2.5pt">
                  <v:stroke joinstyle="miter"/>
                </v:line>
                <v:shape id="Straight Arrow Connector 8" o:spid="_x0000_s1036" type="#_x0000_t32" style="position:absolute;left:57245;top:31547;width:0;height:3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v:rect id="Rectangle 14" o:spid="_x0000_s1037" style="position:absolute;left:7870;top:34776;width:21612;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rsidR="004758C2" w:rsidRPr="00882FC3" w:rsidRDefault="004758C2" w:rsidP="003958B9">
                        <w:pPr>
                          <w:jc w:val="center"/>
                          <w:rPr>
                            <w:i/>
                          </w:rPr>
                        </w:pPr>
                        <w:r w:rsidRPr="00882FC3">
                          <w:rPr>
                            <w:i/>
                          </w:rPr>
                          <w:t>Single Moving Average</w:t>
                        </w:r>
                      </w:p>
                      <w:p w:rsidR="004758C2" w:rsidRPr="00882FC3" w:rsidRDefault="004758C2" w:rsidP="003958B9">
                        <w:pPr>
                          <w:jc w:val="center"/>
                          <w:rPr>
                            <w:i/>
                          </w:rPr>
                        </w:pPr>
                      </w:p>
                    </w:txbxContent>
                  </v:textbox>
                </v:rect>
                <v:rect id="Rectangle 15" o:spid="_x0000_s1038" style="position:absolute;left:45098;top:35092;width:18740;height:2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textbox>
                    <w:txbxContent>
                      <w:p w:rsidR="004758C2" w:rsidRPr="00882FC3" w:rsidRDefault="004758C2" w:rsidP="003958B9">
                        <w:pPr>
                          <w:jc w:val="center"/>
                          <w:rPr>
                            <w:i/>
                          </w:rPr>
                        </w:pPr>
                        <w:r w:rsidRPr="00882FC3">
                          <w:t>Simulasi</w:t>
                        </w:r>
                        <w:r w:rsidRPr="00882FC3">
                          <w:rPr>
                            <w:i/>
                          </w:rPr>
                          <w:t xml:space="preserve"> Monte Carlo</w:t>
                        </w:r>
                      </w:p>
                      <w:p w:rsidR="004758C2" w:rsidRPr="003958B9" w:rsidRDefault="004758C2" w:rsidP="003958B9">
                        <w:pPr>
                          <w:jc w:val="center"/>
                          <w:rPr>
                            <w:i/>
                            <w:sz w:val="24"/>
                            <w:szCs w:val="24"/>
                          </w:rPr>
                        </w:pPr>
                      </w:p>
                    </w:txbxContent>
                  </v:textbox>
                </v:rect>
                <v:shape id="Straight Arrow Connector 16" o:spid="_x0000_s1039" type="#_x0000_t32" style="position:absolute;left:35804;top:3997;width:96;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w10:wrap anchorx="margin"/>
              </v:group>
            </w:pict>
          </mc:Fallback>
        </mc:AlternateContent>
      </w:r>
    </w:p>
    <w:p w:rsidR="00F34D04" w:rsidRDefault="00F34D04" w:rsidP="00D87FFE">
      <w:pPr>
        <w:jc w:val="both"/>
        <w:rPr>
          <w:sz w:val="24"/>
          <w:szCs w:val="24"/>
        </w:rPr>
      </w:pPr>
    </w:p>
    <w:p w:rsidR="00F34D04" w:rsidRDefault="00F34D04" w:rsidP="00D87FFE">
      <w:pPr>
        <w:jc w:val="both"/>
        <w:rPr>
          <w:sz w:val="24"/>
          <w:szCs w:val="24"/>
        </w:rPr>
      </w:pPr>
    </w:p>
    <w:p w:rsidR="00F34D04" w:rsidRDefault="00F34D04"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0B0F27" w:rsidRDefault="000B0F27" w:rsidP="00D87FFE">
      <w:pPr>
        <w:jc w:val="both"/>
        <w:rPr>
          <w:sz w:val="24"/>
          <w:szCs w:val="24"/>
        </w:rPr>
      </w:pPr>
    </w:p>
    <w:p w:rsidR="0023706A" w:rsidRDefault="0023706A" w:rsidP="00D87FFE">
      <w:pPr>
        <w:jc w:val="both"/>
        <w:rPr>
          <w:sz w:val="24"/>
          <w:szCs w:val="24"/>
        </w:rPr>
      </w:pPr>
    </w:p>
    <w:p w:rsidR="00F13CCC" w:rsidRDefault="00F13CCC" w:rsidP="00D87FFE">
      <w:pPr>
        <w:jc w:val="both"/>
        <w:rPr>
          <w:sz w:val="24"/>
          <w:szCs w:val="24"/>
        </w:rPr>
      </w:pPr>
    </w:p>
    <w:p w:rsidR="008826DE" w:rsidRDefault="008826DE" w:rsidP="008826DE">
      <w:pPr>
        <w:jc w:val="both"/>
        <w:rPr>
          <w:sz w:val="24"/>
          <w:szCs w:val="24"/>
        </w:rPr>
      </w:pPr>
    </w:p>
    <w:p w:rsidR="00AE6360" w:rsidRDefault="00AE6360">
      <w:pPr>
        <w:ind w:firstLine="720"/>
        <w:jc w:val="both"/>
        <w:rPr>
          <w:sz w:val="24"/>
          <w:szCs w:val="24"/>
        </w:rPr>
      </w:pPr>
    </w:p>
    <w:p w:rsidR="002B4FBC" w:rsidRDefault="002B4FBC">
      <w:pPr>
        <w:ind w:firstLine="720"/>
        <w:jc w:val="both"/>
        <w:rPr>
          <w:sz w:val="24"/>
          <w:szCs w:val="24"/>
        </w:rPr>
      </w:pPr>
    </w:p>
    <w:p w:rsidR="002B4FBC" w:rsidRDefault="002B4FBC">
      <w:pPr>
        <w:ind w:firstLine="720"/>
        <w:jc w:val="both"/>
        <w:rPr>
          <w:sz w:val="24"/>
          <w:szCs w:val="24"/>
        </w:rPr>
      </w:pPr>
    </w:p>
    <w:p w:rsidR="002B4FBC" w:rsidRDefault="002B4FBC">
      <w:pPr>
        <w:ind w:firstLine="720"/>
        <w:jc w:val="both"/>
        <w:rPr>
          <w:sz w:val="24"/>
          <w:szCs w:val="24"/>
        </w:rPr>
      </w:pPr>
    </w:p>
    <w:p w:rsidR="002B4FBC" w:rsidRDefault="00882FC3">
      <w:pPr>
        <w:ind w:firstLine="720"/>
        <w:jc w:val="both"/>
        <w:rPr>
          <w:sz w:val="24"/>
          <w:szCs w:val="24"/>
        </w:rPr>
      </w:pPr>
      <w:r>
        <w:rPr>
          <w:noProof/>
          <w:sz w:val="24"/>
          <w:szCs w:val="24"/>
        </w:rPr>
        <mc:AlternateContent>
          <mc:Choice Requires="wps">
            <w:drawing>
              <wp:anchor distT="0" distB="0" distL="114300" distR="114300" simplePos="0" relativeHeight="251684864" behindDoc="0" locked="0" layoutInCell="1" allowOverlap="1" wp14:anchorId="277DD4DA" wp14:editId="215B897C">
                <wp:simplePos x="0" y="0"/>
                <wp:positionH relativeFrom="column">
                  <wp:posOffset>5029200</wp:posOffset>
                </wp:positionH>
                <wp:positionV relativeFrom="paragraph">
                  <wp:posOffset>65405</wp:posOffset>
                </wp:positionV>
                <wp:extent cx="0" cy="1714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C4216" id="Straight Arrow Connector 23" o:spid="_x0000_s1026" type="#_x0000_t32" style="position:absolute;margin-left:396pt;margin-top:5.15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cf0wEAAAEEAAAOAAAAZHJzL2Uyb0RvYy54bWysU9uO0zAQfUfiHyy/0zTlqqrpCnWBFwTV&#10;LnyA1xk3lnzTeGjav2fstFkECAnEyyS258ycczze3Jy8E0fAbGPoZLtYSgFBx96GQye/fnn/7I0U&#10;mVTolYsBOnmGLG+2T59sxrSGVRyi6wEFFwl5PaZODkRp3TRZD+BVXsQEgQ9NRK+Il3hoelQjV/eu&#10;WS2Xr5oxYp8wasiZd2+nQ7mt9Y0BTZ+NyUDCdZK5UY1Y40OJzXaj1gdUabD6QkP9AwuvbOCmc6lb&#10;RUp8Q/tLKW81xhwNLXT0TTTGaqgaWE27/EnN/aASVC1sTk6zTfn/ldWfjnsUtu/k6rkUQXm+o3tC&#10;ZQ8DibeIcRS7GAL7GFFwCvs1prxm2C7s8bLKaY9F/MmgL1+WJU7V4/PsMZxI6GlT8277un3xstrf&#10;POISZvoA0Yvy08l84TETaKvF6vgxE3dm4BVQmrpQIinr3oVe0DmxEkKrwsFBoc3pJaUp9CfC9Y/O&#10;Dib4HRg2gilObeoIws6hOCoeHqU1BGrnSpxdYMY6NwOXld8fgZf8AoU6nn8DnhG1cww0g70NEX/X&#10;nU5XymbKvzow6S4WPMT+XK+yWsNzVr26vIkyyD+uK/zx5W6/AwAA//8DAFBLAwQUAAYACAAAACEA&#10;yfmexdwAAAAJAQAADwAAAGRycy9kb3ducmV2LnhtbEyPwU7DMBBE70j8g7WVuFGniURpiFMhJHoE&#10;UTjAzY23dtR4HcVuEvh6FnGA486MZt9U29l3YsQhtoEUrJYZCKQmmJasgrfXx+tbEDFpMroLhAo+&#10;McK2vryodGnCRC847pMVXEKx1ApcSn0pZWwceh2XoUdi7xgGrxOfg5Vm0BOX+07mWXYjvW6JPzjd&#10;44PD5rQ/ewXP9n30Oe1aedx8fO3skzm5KSl1tZjv70AknNNfGH7wGR1qZjqEM5koOgXrTc5bEhtZ&#10;AYIDv8JBQbEuQNaV/L+g/gYAAP//AwBQSwECLQAUAAYACAAAACEAtoM4kv4AAADhAQAAEwAAAAAA&#10;AAAAAAAAAAAAAAAAW0NvbnRlbnRfVHlwZXNdLnhtbFBLAQItABQABgAIAAAAIQA4/SH/1gAAAJQB&#10;AAALAAAAAAAAAAAAAAAAAC8BAABfcmVscy8ucmVsc1BLAQItABQABgAIAAAAIQCnw4cf0wEAAAEE&#10;AAAOAAAAAAAAAAAAAAAAAC4CAABkcnMvZTJvRG9jLnhtbFBLAQItABQABgAIAAAAIQDJ+Z7F3AAA&#10;AAkBAAAPAAAAAAAAAAAAAAAAAC0EAABkcnMvZG93bnJldi54bWxQSwUGAAAAAAQABADzAAAANgUA&#10;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1875155</wp:posOffset>
                </wp:positionH>
                <wp:positionV relativeFrom="paragraph">
                  <wp:posOffset>17145</wp:posOffset>
                </wp:positionV>
                <wp:extent cx="0" cy="17145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D2724" id="Straight Arrow Connector 20" o:spid="_x0000_s1026" type="#_x0000_t32" style="position:absolute;margin-left:147.65pt;margin-top:1.35pt;width:0;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af0wEAAAEEAAAOAAAAZHJzL2Uyb0RvYy54bWysU9uO0zAQfUfiHyy/0zQVN1VNV6gLvCCo&#10;WPgArzNuLPmm8dC0f8/YabMIENKueJnE9pwzZ47Hm5uTd+IImG0MnWwXSykg6NjbcOjk928fXryV&#10;IpMKvXIxQCfPkOXN9vmzzZjWsIpDdD2gYJKQ12Pq5ECU1k2T9QBe5UVMEPjQRPSKeImHpkc1Mrt3&#10;zWq5fN2MEfuEUUPOvHs7Hcpt5TcGNH0xJgMJ10nWRjVijfclNtuNWh9QpcHqiwz1BBVe2cBFZ6pb&#10;RUr8QPsHlbcaY46GFjr6JhpjNdQeuJt2+Vs3d4NKUHthc3Kabcr/j1Z/Pu5R2L6TK7YnKM93dEeo&#10;7GEg8Q4xjmIXQ2AfIwpOYb/GlNcM24U9XlY57bE0fzLoy5fbEqfq8Xn2GE4k9LSpebd90758Vema&#10;B1zCTB8helF+OpkvOmYBbbVYHT9l4soMvAJKURdKJGXd+9ALOifuhNCqcHBQZHN6SWmK/Elw/aOz&#10;gwn+FQwbwRKnMnUEYedQHBUPj9IaArUzE2cXmLHOzcBl1fdP4CW/QKGO52PAM6JWjoFmsLch4t+q&#10;0+kq2Uz5VwemvosF97E/16us1vCcVa8ub6IM8q/rCn94udufAAAA//8DAFBLAwQUAAYACAAAACEA&#10;sZXYttoAAAAIAQAADwAAAGRycy9kb3ducmV2LnhtbEyPwU7DMBBE70j8g7VI3KhDELQNcSqERI8g&#10;Cgd6c+OtHTVeR7GbBL6erTiU24xmNPu2XE2+FQP2sQmk4HaWgUCqg2nIKvj8eLlZgIhJk9FtIFTw&#10;jRFW1eVFqQsTRnrHYZOs4BGKhVbgUuoKKWPt0Os4Cx0SZ/vQe53Y9laaXo887luZZ9mD9LohvuB0&#10;h88O68Pm6BW82a/B57Ru5H65/VnbV3NwY1Lq+mp6egSRcErnMpzwGR0qZtqFI5koWgX58v6Oqyzm&#10;IDj/87uTmIOsSvn/geoXAAD//wMAUEsBAi0AFAAGAAgAAAAhALaDOJL+AAAA4QEAABMAAAAAAAAA&#10;AAAAAAAAAAAAAFtDb250ZW50X1R5cGVzXS54bWxQSwECLQAUAAYACAAAACEAOP0h/9YAAACUAQAA&#10;CwAAAAAAAAAAAAAAAAAvAQAAX3JlbHMvLnJlbHNQSwECLQAUAAYACAAAACEAR3lWn9MBAAABBAAA&#10;DgAAAAAAAAAAAAAAAAAuAgAAZHJzL2Uyb0RvYy54bWxQSwECLQAUAAYACAAAACEAsZXYttoAAAAI&#10;AQAADwAAAAAAAAAAAAAAAAAtBAAAZHJzL2Rvd25yZXYueG1sUEsFBgAAAAAEAAQA8wAAADQFAAAA&#10;AA==&#10;" strokecolor="#5b9bd5 [3204]" strokeweight=".5pt">
                <v:stroke endarrow="block" joinstyle="miter"/>
              </v:shape>
            </w:pict>
          </mc:Fallback>
        </mc:AlternateContent>
      </w:r>
    </w:p>
    <w:p w:rsidR="002B4FBC" w:rsidRDefault="003C386A">
      <w:pPr>
        <w:ind w:firstLine="720"/>
        <w:jc w:val="both"/>
        <w:rPr>
          <w:sz w:val="24"/>
          <w:szCs w:val="24"/>
        </w:rPr>
      </w:pPr>
      <w:r>
        <w:rPr>
          <w:noProof/>
        </w:rPr>
        <mc:AlternateContent>
          <mc:Choice Requires="wpg">
            <w:drawing>
              <wp:anchor distT="0" distB="0" distL="114300" distR="114300" simplePos="0" relativeHeight="251693056" behindDoc="0" locked="0" layoutInCell="1" allowOverlap="1">
                <wp:simplePos x="0" y="0"/>
                <wp:positionH relativeFrom="column">
                  <wp:posOffset>2615557</wp:posOffset>
                </wp:positionH>
                <wp:positionV relativeFrom="paragraph">
                  <wp:posOffset>5715</wp:posOffset>
                </wp:positionV>
                <wp:extent cx="1587733" cy="1114425"/>
                <wp:effectExtent l="0" t="0" r="12700" b="28575"/>
                <wp:wrapNone/>
                <wp:docPr id="30" name="Group 30"/>
                <wp:cNvGraphicFramePr/>
                <a:graphic xmlns:a="http://schemas.openxmlformats.org/drawingml/2006/main">
                  <a:graphicData uri="http://schemas.microsoft.com/office/word/2010/wordprocessingGroup">
                    <wpg:wgp>
                      <wpg:cNvGrpSpPr/>
                      <wpg:grpSpPr>
                        <a:xfrm>
                          <a:off x="0" y="0"/>
                          <a:ext cx="1587733" cy="1114425"/>
                          <a:chOff x="-9533" y="0"/>
                          <a:chExt cx="1587733" cy="1114425"/>
                        </a:xfrm>
                      </wpg:grpSpPr>
                      <wps:wsp>
                        <wps:cNvPr id="24" name="Straight Arrow Connector 24"/>
                        <wps:cNvCnPr/>
                        <wps:spPr>
                          <a:xfrm flipH="1">
                            <a:off x="729667" y="0"/>
                            <a:ext cx="3651"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9525" y="219075"/>
                            <a:ext cx="15877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Default="004758C2" w:rsidP="000440AC">
                              <w:pPr>
                                <w:jc w:val="center"/>
                              </w:pPr>
                              <w:r>
                                <w:t>Hasil  dan 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733325" y="51435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9533" y="781050"/>
                            <a:ext cx="15877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58C2" w:rsidRDefault="004758C2" w:rsidP="003B4B74">
                              <w:pPr>
                                <w:jc w:val="center"/>
                              </w:pPr>
                              <w: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o:spid="_x0000_s1040" style="position:absolute;left:0;text-align:left;margin-left:205.95pt;margin-top:.45pt;width:125pt;height:87.75pt;z-index:251693056;mso-width-relative:margin;mso-height-relative:margin" coordorigin="-95" coordsize="1587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j0AMAAFAPAAAOAAAAZHJzL2Uyb0RvYy54bWzsV8tu2zoQ3Re4/0Bw3+hhy7KFKIXhtmmB&#10;oA2aXnTNUNQDkEheko7sfn2HlKgYvg6SpkAWRbyQRXGGHJ45Z0Y6f7frWnTHlG4Ez3F0FmLEOBVF&#10;w6sc//v949slRtoQXpBWcJbjPdP43cU/b857mbFY1KItmEKwCNdZL3NcGyOzINC0Zh3RZ0IyDpOl&#10;UB0xMFRVUCjSw+pdG8RhuAh6oQqpBGVaw9P3wyS+cOuXJaPma1lqZlCbY4jNuKty11t7DS7OSVYp&#10;IuuGjmGQZ0TRkYbDptNS74khaKua/y3VNVQJLUpzRkUXiLJsKHNngNNE4dFpLpXYSneWKusrOcEE&#10;0B7h9Oxl6Ze7a4WaIsczgIeTDnLktkUwBnB6WWVgc6nkjbxW44NqGNnz7krV2X84Cdo5WPcTrGxn&#10;EIWHUbJM09kMIwpzURTN53EyAE9ryI71e7tKrMG9L60/POId+M0DG+MUUi+BSPoeK/1nWN3URDKX&#10;Am1xGLGK5x6rG6NIU9UGrZUSPdoIzoFzQiEwcWg5tw0fsdOZBhg9cKhsG/kJMHHUGSFM49VikR5i&#10;4XGcLZJoADGOl4vQ5WdCgWRSaXPJRIfsTY71GNkU0rALubvSBiIDR+9gw2m5vRrStB94gcxeAg+M&#10;agivWmYPAubWBLD2R3B3Zt+ywf0bK4FGNtvuME7AbNMqdEdAeoRSxk00rQTW1q1s2nZyDB93HO2t&#10;K3Pi/h3nycPtLLiZnLuGC3Vqd7PzIZeDvUdgOLeF4FYUe5dcBw0wz2rmJSi48BT8BoRzeULx4oBz&#10;k159wrxeJrGC6ECIVnRxtArTUZOebU61dt6qdga/weBhwimIw4F4kmJPYE58KgWeOTZpuiYFGwiV&#10;hPAb6TRxbaTpKXI9gZUvTa520sOD5DK7250rzlNiB7ohJYZOpiX92IDcr4g210RB64IqDu3YfIVL&#10;2Yo+x2K8w6gW6uep59YeqiTMYtRDK4Ta8d+WKIZR+5lD/VxBxba90w3mSRrDQB3O3B7O8G23ESB5&#10;KFUQnbu19qb1t6US3Q/o2mu7K0wRTmHvHFOj/GBjhhYNfZ+y9dqZQb+UxFzxG0l9kbEF7PvuB1Fy&#10;rHkGyPtF+JpNsiMmDraWSVyst0aUjauE9zIe5f2CKobXo6HpPtxIlgeifqCR2CP59gFKHVWdRPNZ&#10;Mr7ieFUD3lbPcZJGj+n5tYEcta2/rIGsPPUOGsjqgGtPaiDjW1u6jMJjqr02kOkF4wmvNs8g1+80&#10;kNQn9rWBvFQDcd8l8Nnm3krGT0z7XXg4dg3n/kP44hcAAAD//wMAUEsDBBQABgAIAAAAIQC6tb54&#10;3gAAAAgBAAAPAAAAZHJzL2Rvd25yZXYueG1sTI9BS8NAEIXvgv9hGcGb3azWqDGbUop6KgVbQbxt&#10;s9MkNDsbstsk/fdOT3oZeLyPN+/li8m1YsA+NJ40qFkCAqn0tqFKw9fu/e4ZRIiGrGk9oYYzBlgU&#10;11e5yawf6ROHbawEh1DIjIY6xi6TMpQ1OhNmvkNi7+B7ZyLLvpK2NyOHu1beJ0kqnWmIP9Smw1WN&#10;5XF7cho+RjMuH9TbsD4eVuef3ePme61Q69ubafkKIuIU/2C41OfqUHCnvT+RDaLVMFfqhVENfNlO&#10;04vcM/eUzkEWufw/oPgFAAD//wMAUEsBAi0AFAAGAAgAAAAhALaDOJL+AAAA4QEAABMAAAAAAAAA&#10;AAAAAAAAAAAAAFtDb250ZW50X1R5cGVzXS54bWxQSwECLQAUAAYACAAAACEAOP0h/9YAAACUAQAA&#10;CwAAAAAAAAAAAAAAAAAvAQAAX3JlbHMvLnJlbHNQSwECLQAUAAYACAAAACEApKv549ADAABQDwAA&#10;DgAAAAAAAAAAAAAAAAAuAgAAZHJzL2Uyb0RvYy54bWxQSwECLQAUAAYACAAAACEAurW+eN4AAAAI&#10;AQAADwAAAAAAAAAAAAAAAAAqBgAAZHJzL2Rvd25yZXYueG1sUEsFBgAAAAAEAAQA8wAAADUHAAAA&#10;AA==&#10;">
                <v:shape id="Straight Arrow Connector 24" o:spid="_x0000_s1041" type="#_x0000_t32" style="position:absolute;left:7296;width:37;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5b9bd5 [3204]" strokeweight=".5pt">
                  <v:stroke endarrow="block" joinstyle="miter"/>
                </v:shape>
                <v:rect id="Rectangle 26" o:spid="_x0000_s1042" style="position:absolute;left:-95;top:2190;width:158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rsidR="004758C2" w:rsidRDefault="004758C2" w:rsidP="000440AC">
                        <w:pPr>
                          <w:jc w:val="center"/>
                        </w:pPr>
                        <w:r>
                          <w:t>Hasil  dan Analisa</w:t>
                        </w:r>
                      </w:p>
                    </w:txbxContent>
                  </v:textbox>
                </v:rect>
                <v:shape id="Straight Arrow Connector 28" o:spid="_x0000_s1043" type="#_x0000_t32" style="position:absolute;left:7333;top:5143;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rect id="Rectangle 29" o:spid="_x0000_s1044" style="position:absolute;left:-95;top:7810;width:1587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5b9bd5 [3204]" strokecolor="#1f4d78 [1604]" strokeweight="1pt">
                  <v:textbox>
                    <w:txbxContent>
                      <w:p w:rsidR="004758C2" w:rsidRDefault="004758C2" w:rsidP="003B4B74">
                        <w:pPr>
                          <w:jc w:val="center"/>
                        </w:pPr>
                        <w:r>
                          <w:t>Kesimpulan</w:t>
                        </w:r>
                      </w:p>
                    </w:txbxContent>
                  </v:textbox>
                </v:rect>
              </v:group>
            </w:pict>
          </mc:Fallback>
        </mc:AlternateContent>
      </w:r>
      <w:r>
        <w:rPr>
          <w:noProof/>
        </w:rPr>
        <mc:AlternateContent>
          <mc:Choice Requires="wps">
            <w:drawing>
              <wp:anchor distT="0" distB="0" distL="114300" distR="114300" simplePos="0" relativeHeight="251681792" behindDoc="0" locked="0" layoutInCell="1" allowOverlap="1" wp14:anchorId="53DE30DB" wp14:editId="0E051136">
                <wp:simplePos x="0" y="0"/>
                <wp:positionH relativeFrom="column">
                  <wp:posOffset>1910716</wp:posOffset>
                </wp:positionH>
                <wp:positionV relativeFrom="paragraph">
                  <wp:posOffset>34290</wp:posOffset>
                </wp:positionV>
                <wp:extent cx="30861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308610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51002"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2.7pt" to="39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YywEAAOADAAAOAAAAZHJzL2Uyb0RvYy54bWysU01v2zAMvQ/YfxB0X2x3WFcYcXpIsV6G&#10;LVjX3lWZigXoC5QaO/9+lJx4xToMWNGLIYl8j++R9Pp6soYdAKP2ruPNquYMnPS9dvuO3//88uGK&#10;s5iE64XxDjp+hMivN+/frcfQwoUfvOkBGZG42I6h40NKoa2qKAewIq58AEdB5dGKRFfcVz2Kkdit&#10;qS7q+rIaPfYBvYQY6fVmDvJN4VcKZPquVITETMdJWypfLN/H/K02a9HuUYRBy5MM8QoVVmhHRReq&#10;G5EEe0L9gspqiT56lVbS28orpSUUD+Smqf9wczeIAMULNSeGpU3x7Wjlt8MOme5pdjQpJyzN6C6h&#10;0Pshsa13jjrokVGQOjWG2BJg63Z4usWww2x7UmiZMjo8EFFpBFljU+nzcekzTIlJevxYX102NY1D&#10;nmPVTJGpAsZ0C96yfOi40S63QLTi8DUmKkup55T8bBwbibH5/KkMs8oaZ1XllI4G5rQfoMgnVZ/1&#10;lQ2DrUF2ELQbQkpwqckuqYBxlJ1hShuzAOui45/AU36GQtm+/wEviFLZu7SArXYe/1Y9TWfJas4n&#10;+c985+Oj749lXiVAa1QcnlY+7+nze4H//jE3vwAAAP//AwBQSwMEFAAGAAgAAAAhALWNvfncAAAA&#10;BwEAAA8AAABkcnMvZG93bnJldi54bWxMjk1PwzAQRO9I/AdrkbhRm0JDG+JUFQgJ1APq192Nt0nU&#10;eB3Fbhvy61m4wPFpRjMvm/euEWfsQu1Jw/1IgUAqvK2p1LDdvN1NQYRoyJrGE2r4wgDz/PoqM6n1&#10;F1rheR1LwSMUUqOhirFNpQxFhc6EkW+RODv4zpnI2JXSdubC466RY6US6UxN/FCZFl8qLI7rk9Mw&#10;vNJhMVv5ye59ufscxh8qGexR69ubfvEMImIf/8rwo8/qkLPT3p/IBtFoeFBqxlUNk0cQnD9NE+b9&#10;L8s8k//9828AAAD//wMAUEsBAi0AFAAGAAgAAAAhALaDOJL+AAAA4QEAABMAAAAAAAAAAAAAAAAA&#10;AAAAAFtDb250ZW50X1R5cGVzXS54bWxQSwECLQAUAAYACAAAACEAOP0h/9YAAACUAQAACwAAAAAA&#10;AAAAAAAAAAAvAQAAX3JlbHMvLnJlbHNQSwECLQAUAAYACAAAACEAf1DkGMsBAADgAwAADgAAAAAA&#10;AAAAAAAAAAAuAgAAZHJzL2Uyb0RvYy54bWxQSwECLQAUAAYACAAAACEAtY29+dwAAAAHAQAADwAA&#10;AAAAAAAAAAAAAAAlBAAAZHJzL2Rvd25yZXYueG1sUEsFBgAAAAAEAAQA8wAAAC4FAAAAAA==&#10;" strokecolor="#5b9bd5 [3204]" strokeweight="2.5pt">
                <v:stroke joinstyle="miter"/>
              </v:line>
            </w:pict>
          </mc:Fallback>
        </mc:AlternateContent>
      </w:r>
    </w:p>
    <w:p w:rsidR="002B4FBC" w:rsidRDefault="002B4FBC">
      <w:pPr>
        <w:ind w:firstLine="720"/>
        <w:jc w:val="both"/>
        <w:rPr>
          <w:sz w:val="24"/>
          <w:szCs w:val="24"/>
        </w:rPr>
      </w:pPr>
    </w:p>
    <w:p w:rsidR="002B4FBC" w:rsidRDefault="002B4FBC">
      <w:pPr>
        <w:ind w:firstLine="720"/>
        <w:jc w:val="both"/>
        <w:rPr>
          <w:sz w:val="24"/>
          <w:szCs w:val="24"/>
        </w:rPr>
      </w:pPr>
    </w:p>
    <w:p w:rsidR="002B4FBC" w:rsidRDefault="002B4FBC">
      <w:pPr>
        <w:ind w:firstLine="720"/>
        <w:jc w:val="both"/>
        <w:rPr>
          <w:sz w:val="24"/>
          <w:szCs w:val="24"/>
        </w:rPr>
      </w:pPr>
    </w:p>
    <w:p w:rsidR="002B4FBC" w:rsidRDefault="002B4FBC">
      <w:pPr>
        <w:ind w:firstLine="720"/>
        <w:jc w:val="both"/>
        <w:rPr>
          <w:sz w:val="24"/>
          <w:szCs w:val="24"/>
        </w:rPr>
      </w:pPr>
    </w:p>
    <w:p w:rsidR="002B4FBC" w:rsidRDefault="002B4FBC">
      <w:pPr>
        <w:ind w:firstLine="720"/>
        <w:jc w:val="both"/>
        <w:rPr>
          <w:sz w:val="24"/>
          <w:szCs w:val="24"/>
        </w:rPr>
      </w:pPr>
    </w:p>
    <w:p w:rsidR="002B4FBC" w:rsidRDefault="002B4FBC" w:rsidP="003C386A">
      <w:pPr>
        <w:jc w:val="both"/>
        <w:rPr>
          <w:sz w:val="24"/>
          <w:szCs w:val="24"/>
        </w:rPr>
      </w:pPr>
    </w:p>
    <w:p w:rsidR="004758C2" w:rsidRDefault="003C386A" w:rsidP="004758C2">
      <w:pPr>
        <w:ind w:firstLine="851"/>
        <w:jc w:val="center"/>
        <w:rPr>
          <w:sz w:val="24"/>
          <w:szCs w:val="24"/>
        </w:rPr>
      </w:pPr>
      <w:r w:rsidRPr="003B4B74">
        <w:rPr>
          <w:b/>
          <w:sz w:val="24"/>
          <w:szCs w:val="24"/>
        </w:rPr>
        <w:t xml:space="preserve">Gambar </w:t>
      </w:r>
      <w:r>
        <w:rPr>
          <w:b/>
          <w:sz w:val="24"/>
          <w:szCs w:val="24"/>
        </w:rPr>
        <w:t>2</w:t>
      </w:r>
      <w:r w:rsidRPr="003B4B74">
        <w:rPr>
          <w:b/>
          <w:sz w:val="24"/>
          <w:szCs w:val="24"/>
        </w:rPr>
        <w:t>. Alur Penelitian</w:t>
      </w:r>
    </w:p>
    <w:p w:rsidR="00110197" w:rsidRPr="004758C2" w:rsidRDefault="00F8624C" w:rsidP="004758C2">
      <w:pPr>
        <w:rPr>
          <w:sz w:val="24"/>
          <w:szCs w:val="24"/>
        </w:rPr>
      </w:pPr>
      <w:r>
        <w:rPr>
          <w:b/>
          <w:sz w:val="24"/>
          <w:szCs w:val="24"/>
        </w:rPr>
        <w:lastRenderedPageBreak/>
        <w:t>HASIL DAN PEMBAHASAN</w:t>
      </w:r>
    </w:p>
    <w:p w:rsidR="00A11486" w:rsidRDefault="00A11486">
      <w:pPr>
        <w:jc w:val="both"/>
        <w:rPr>
          <w:sz w:val="24"/>
          <w:szCs w:val="24"/>
        </w:rPr>
      </w:pPr>
      <w:r>
        <w:rPr>
          <w:b/>
          <w:sz w:val="24"/>
          <w:szCs w:val="24"/>
        </w:rPr>
        <w:tab/>
      </w:r>
      <w:r w:rsidRPr="00A11486">
        <w:rPr>
          <w:sz w:val="24"/>
          <w:szCs w:val="24"/>
        </w:rPr>
        <w:t>Peramala</w:t>
      </w:r>
      <w:r w:rsidR="005A266B">
        <w:rPr>
          <w:sz w:val="24"/>
          <w:szCs w:val="24"/>
        </w:rPr>
        <w:t>n</w:t>
      </w:r>
      <w:r w:rsidRPr="00A11486">
        <w:rPr>
          <w:sz w:val="24"/>
          <w:szCs w:val="24"/>
        </w:rPr>
        <w:t xml:space="preserve"> merupakan kegiatan yang berkaitan dengan proses penting yang harus dilakukan perusahaan untuk merencanakan kebutuhan bahan baku untuk </w:t>
      </w:r>
      <w:r w:rsidR="005A266B">
        <w:rPr>
          <w:sz w:val="24"/>
          <w:szCs w:val="24"/>
        </w:rPr>
        <w:t xml:space="preserve">periode </w:t>
      </w:r>
      <w:r w:rsidRPr="00A11486">
        <w:rPr>
          <w:sz w:val="24"/>
          <w:szCs w:val="24"/>
        </w:rPr>
        <w:t>akan datan</w:t>
      </w:r>
      <w:r>
        <w:rPr>
          <w:sz w:val="24"/>
          <w:szCs w:val="24"/>
        </w:rPr>
        <w:t>g, Untuk melakukan peramalan</w:t>
      </w:r>
      <w:r w:rsidR="005A266B">
        <w:rPr>
          <w:sz w:val="24"/>
          <w:szCs w:val="24"/>
        </w:rPr>
        <w:t xml:space="preserve">, dibutuhkan pemilihan teknik yang tepat agar hasil yang diperoleh sesuai harapan. </w:t>
      </w:r>
      <w:r w:rsidR="005842A1">
        <w:rPr>
          <w:sz w:val="24"/>
          <w:szCs w:val="24"/>
        </w:rPr>
        <w:t xml:space="preserve"> Dalam melakukan peramalan dengan teknik </w:t>
      </w:r>
      <w:proofErr w:type="gramStart"/>
      <w:r w:rsidR="005842A1">
        <w:rPr>
          <w:sz w:val="24"/>
          <w:szCs w:val="24"/>
        </w:rPr>
        <w:t xml:space="preserve">membutuhkan </w:t>
      </w:r>
      <w:r>
        <w:rPr>
          <w:sz w:val="24"/>
          <w:szCs w:val="24"/>
        </w:rPr>
        <w:t xml:space="preserve"> data</w:t>
      </w:r>
      <w:proofErr w:type="gramEnd"/>
      <w:r>
        <w:rPr>
          <w:sz w:val="24"/>
          <w:szCs w:val="24"/>
        </w:rPr>
        <w:t>-data dari periode sebelumnya. Adapun data yang digunakan adalah data periode 2020 seperti terlihat pada tabel 1.</w:t>
      </w:r>
    </w:p>
    <w:p w:rsidR="00A11486" w:rsidRDefault="00A11486">
      <w:pPr>
        <w:jc w:val="both"/>
        <w:rPr>
          <w:sz w:val="24"/>
          <w:szCs w:val="24"/>
        </w:rPr>
      </w:pPr>
      <w:r>
        <w:rPr>
          <w:sz w:val="24"/>
          <w:szCs w:val="24"/>
        </w:rPr>
        <w:tab/>
        <w:t>Setelah data diperoleh maka dilakukan proses pengecekan pola peramalan yang terbentuk dari data yang dimiliki yaitu data kebutuhan bahan baku tepung terigu. Dari gambar 1 dapat dilakukan analisis bahwa terjadi data berpola sta</w:t>
      </w:r>
      <w:r w:rsidR="007A6636">
        <w:rPr>
          <w:sz w:val="24"/>
          <w:szCs w:val="24"/>
        </w:rPr>
        <w:t>sioner.</w:t>
      </w:r>
      <w:r w:rsidR="006F659B">
        <w:rPr>
          <w:sz w:val="24"/>
          <w:szCs w:val="24"/>
        </w:rPr>
        <w:t xml:space="preserve"> Jika dilihat dari data yang dimiliki</w:t>
      </w:r>
      <w:r w:rsidR="005A266B">
        <w:rPr>
          <w:sz w:val="24"/>
          <w:szCs w:val="24"/>
        </w:rPr>
        <w:t>, pola perubahan kebutuhan masih naik dan turun tetapi masih berada di sekitar nilai rata-rata dan</w:t>
      </w:r>
      <w:r w:rsidR="006F659B">
        <w:rPr>
          <w:sz w:val="24"/>
          <w:szCs w:val="24"/>
        </w:rPr>
        <w:t xml:space="preserve"> horizon waktu sangat pendek dan kebutuhan data bersifat nonseasonal.</w:t>
      </w:r>
      <w:r w:rsidR="005A266B">
        <w:rPr>
          <w:sz w:val="24"/>
          <w:szCs w:val="24"/>
        </w:rPr>
        <w:t xml:space="preserve"> </w:t>
      </w:r>
      <w:r w:rsidR="005842A1">
        <w:rPr>
          <w:sz w:val="24"/>
          <w:szCs w:val="24"/>
        </w:rPr>
        <w:t xml:space="preserve"> Sesuai dengan penjelasan </w:t>
      </w:r>
      <w:r w:rsidR="005842A1">
        <w:rPr>
          <w:sz w:val="24"/>
          <w:szCs w:val="24"/>
        </w:rPr>
        <w:fldChar w:fldCharType="begin" w:fldLock="1"/>
      </w:r>
      <w:r w:rsidR="002C3EA2">
        <w:rPr>
          <w:sz w:val="24"/>
          <w:szCs w:val="24"/>
        </w:rPr>
        <w:instrText>ADDIN CSL_CITATION {"citationItems":[{"id":"ITEM-1","itemData":{"author":[{"dropping-particle":"","family":"Endang Heriansyah","given":"","non-dropping-particle":"","parse-names":false,"suffix":""},{"dropping-particle":"","family":"Sawarni Hasibuan","given":"","non-dropping-particle":"","parse-names":false,"suffix":""}],"container-title":"Jurnal Pasti","id":"ITEM-1","issue":"2","issued":{"date-parts":[["2018"]]},"page":"209-223","title":"Implementasi Metode Peramalan Pada Permintaan Bracket Side Stand K59a","type":"article-journal","volume":"XII"},"uris":["http://www.mendeley.com/documents/?uuid=162b06ba-5023-4e53-887f-4567939bbf1e"]}],"mendeley":{"formattedCitation":"(Endang Heriansyah &amp; Sawarni Hasibuan, 2018)","manualFormatting":"Endang Heriansyah &amp; Sawarni Hasibuan (2018)","plainTextFormattedCitation":"(Endang Heriansyah &amp; Sawarni Hasibuan, 2018)","previouslyFormattedCitation":"(Endang Heriansyah &amp; Sawarni Hasibuan, 2018)"},"properties":{"noteIndex":0},"schema":"https://github.com/citation-style-language/schema/raw/master/csl-citation.json"}</w:instrText>
      </w:r>
      <w:r w:rsidR="005842A1">
        <w:rPr>
          <w:sz w:val="24"/>
          <w:szCs w:val="24"/>
        </w:rPr>
        <w:fldChar w:fldCharType="separate"/>
      </w:r>
      <w:r w:rsidR="005842A1" w:rsidRPr="005842A1">
        <w:rPr>
          <w:noProof/>
          <w:sz w:val="24"/>
          <w:szCs w:val="24"/>
        </w:rPr>
        <w:t>Endang Heriansyah &amp; Sawarni Hasibuan</w:t>
      </w:r>
      <w:r w:rsidR="005842A1">
        <w:rPr>
          <w:noProof/>
          <w:sz w:val="24"/>
          <w:szCs w:val="24"/>
        </w:rPr>
        <w:t xml:space="preserve"> (</w:t>
      </w:r>
      <w:r w:rsidR="005842A1" w:rsidRPr="005842A1">
        <w:rPr>
          <w:noProof/>
          <w:sz w:val="24"/>
          <w:szCs w:val="24"/>
        </w:rPr>
        <w:t>2018)</w:t>
      </w:r>
      <w:r w:rsidR="005842A1">
        <w:rPr>
          <w:sz w:val="24"/>
          <w:szCs w:val="24"/>
        </w:rPr>
        <w:fldChar w:fldCharType="end"/>
      </w:r>
      <w:r w:rsidR="005842A1">
        <w:rPr>
          <w:sz w:val="24"/>
          <w:szCs w:val="24"/>
        </w:rPr>
        <w:t xml:space="preserve"> bahwa dipelrukan uji pola data terlebih dahulu pada data </w:t>
      </w:r>
      <w:r w:rsidR="005842A1" w:rsidRPr="005842A1">
        <w:rPr>
          <w:i/>
          <w:sz w:val="24"/>
          <w:szCs w:val="24"/>
        </w:rPr>
        <w:t>time series</w:t>
      </w:r>
      <w:r w:rsidR="005842A1">
        <w:rPr>
          <w:sz w:val="24"/>
          <w:szCs w:val="24"/>
        </w:rPr>
        <w:t xml:space="preserve"> berbasis waktu.</w:t>
      </w:r>
      <w:r w:rsidR="00C74075">
        <w:rPr>
          <w:sz w:val="24"/>
          <w:szCs w:val="24"/>
        </w:rPr>
        <w:t xml:space="preserve"> </w:t>
      </w:r>
    </w:p>
    <w:p w:rsidR="00C74075" w:rsidRPr="00C74075" w:rsidRDefault="00C74075">
      <w:pPr>
        <w:jc w:val="both"/>
        <w:rPr>
          <w:i/>
          <w:sz w:val="24"/>
          <w:szCs w:val="24"/>
        </w:rPr>
      </w:pPr>
      <w:r>
        <w:rPr>
          <w:sz w:val="24"/>
          <w:szCs w:val="24"/>
        </w:rPr>
        <w:tab/>
        <w:t>Dengan pola grafik pada gambar 1, maka penelitian ini melakukan pengolahan data menggunakan</w:t>
      </w:r>
      <w:r w:rsidRPr="00C74075">
        <w:rPr>
          <w:i/>
          <w:sz w:val="24"/>
          <w:szCs w:val="24"/>
        </w:rPr>
        <w:t xml:space="preserve"> single moving average.</w:t>
      </w:r>
    </w:p>
    <w:p w:rsidR="00C74075" w:rsidRPr="00A11486" w:rsidRDefault="00C74075">
      <w:pPr>
        <w:jc w:val="both"/>
        <w:rPr>
          <w:sz w:val="24"/>
          <w:szCs w:val="24"/>
        </w:rPr>
      </w:pPr>
    </w:p>
    <w:p w:rsidR="004565CB" w:rsidRDefault="004565CB">
      <w:pPr>
        <w:jc w:val="both"/>
        <w:rPr>
          <w:b/>
          <w:sz w:val="24"/>
          <w:szCs w:val="24"/>
        </w:rPr>
      </w:pPr>
      <w:r>
        <w:rPr>
          <w:b/>
          <w:sz w:val="24"/>
          <w:szCs w:val="24"/>
        </w:rPr>
        <w:t>UKURAN AKURASI PERAMALAN</w:t>
      </w:r>
    </w:p>
    <w:p w:rsidR="00751967" w:rsidRDefault="000F74F7">
      <w:pPr>
        <w:jc w:val="both"/>
        <w:rPr>
          <w:sz w:val="24"/>
          <w:szCs w:val="24"/>
        </w:rPr>
      </w:pPr>
      <w:r>
        <w:rPr>
          <w:b/>
          <w:sz w:val="24"/>
          <w:szCs w:val="24"/>
        </w:rPr>
        <w:tab/>
      </w:r>
      <w:r w:rsidRPr="000F74F7">
        <w:rPr>
          <w:sz w:val="24"/>
          <w:szCs w:val="24"/>
        </w:rPr>
        <w:t xml:space="preserve">Metode peramalan yang terpilih adalah </w:t>
      </w:r>
      <w:r w:rsidRPr="007E5F89">
        <w:rPr>
          <w:i/>
          <w:sz w:val="24"/>
          <w:szCs w:val="24"/>
        </w:rPr>
        <w:t>single moving average</w:t>
      </w:r>
      <w:r w:rsidR="007E5F89">
        <w:rPr>
          <w:sz w:val="24"/>
          <w:szCs w:val="24"/>
        </w:rPr>
        <w:t xml:space="preserve"> untuk memprediksi kebutuhan bahan baku pada periode satu tahun ke depan dengan melakukan </w:t>
      </w:r>
      <w:r w:rsidR="00FC6AD8">
        <w:rPr>
          <w:sz w:val="24"/>
          <w:szCs w:val="24"/>
        </w:rPr>
        <w:t>peramalan dengan waktu rentang</w:t>
      </w:r>
      <w:r w:rsidR="007E5F89">
        <w:rPr>
          <w:sz w:val="24"/>
          <w:szCs w:val="24"/>
        </w:rPr>
        <w:t xml:space="preserve"> 3 bulan</w:t>
      </w:r>
      <w:r w:rsidRPr="000F74F7">
        <w:rPr>
          <w:sz w:val="24"/>
          <w:szCs w:val="24"/>
        </w:rPr>
        <w:t>, dimana perhitungan disesuaikan dengan rumus</w:t>
      </w:r>
      <w:r w:rsidR="00010CBC">
        <w:rPr>
          <w:sz w:val="24"/>
          <w:szCs w:val="24"/>
        </w:rPr>
        <w:t>.</w:t>
      </w:r>
      <w:r w:rsidR="00016383">
        <w:rPr>
          <w:sz w:val="24"/>
          <w:szCs w:val="24"/>
        </w:rPr>
        <w:t xml:space="preserve"> </w:t>
      </w:r>
      <w:r w:rsidR="00762619">
        <w:rPr>
          <w:sz w:val="24"/>
          <w:szCs w:val="24"/>
        </w:rPr>
        <w:t>H</w:t>
      </w:r>
      <w:r w:rsidR="00010CBC">
        <w:rPr>
          <w:sz w:val="24"/>
          <w:szCs w:val="24"/>
        </w:rPr>
        <w:t xml:space="preserve">asil </w:t>
      </w:r>
      <w:r w:rsidR="00010CBC" w:rsidRPr="000725DA">
        <w:rPr>
          <w:i/>
          <w:sz w:val="24"/>
          <w:szCs w:val="24"/>
        </w:rPr>
        <w:t>single moving average</w:t>
      </w:r>
      <w:r w:rsidR="00010CBC">
        <w:rPr>
          <w:sz w:val="24"/>
          <w:szCs w:val="24"/>
        </w:rPr>
        <w:t xml:space="preserve"> </w:t>
      </w:r>
      <w:r w:rsidR="00762619">
        <w:rPr>
          <w:sz w:val="24"/>
          <w:szCs w:val="24"/>
        </w:rPr>
        <w:t>seperti terlihat pada</w:t>
      </w:r>
      <w:r w:rsidR="00010CBC">
        <w:rPr>
          <w:sz w:val="24"/>
          <w:szCs w:val="24"/>
        </w:rPr>
        <w:t xml:space="preserve"> tabel 2. </w:t>
      </w:r>
      <w:r w:rsidR="000725DA">
        <w:rPr>
          <w:sz w:val="24"/>
          <w:szCs w:val="24"/>
        </w:rPr>
        <w:t xml:space="preserve">Hasil peramalan </w:t>
      </w:r>
      <w:r w:rsidR="000725DA" w:rsidRPr="000D731B">
        <w:rPr>
          <w:i/>
          <w:sz w:val="24"/>
          <w:szCs w:val="24"/>
        </w:rPr>
        <w:t>single moving average</w:t>
      </w:r>
      <w:r w:rsidR="000725DA">
        <w:rPr>
          <w:sz w:val="24"/>
          <w:szCs w:val="24"/>
        </w:rPr>
        <w:t xml:space="preserve"> ini akan dibandingkan dengan data sebenarnya.</w:t>
      </w:r>
      <w:r w:rsidR="00AC53BD">
        <w:rPr>
          <w:sz w:val="24"/>
          <w:szCs w:val="24"/>
        </w:rPr>
        <w:t xml:space="preserve"> </w:t>
      </w:r>
      <w:r w:rsidR="000D731B">
        <w:rPr>
          <w:sz w:val="24"/>
          <w:szCs w:val="24"/>
        </w:rPr>
        <w:fldChar w:fldCharType="begin" w:fldLock="1"/>
      </w:r>
      <w:r w:rsidR="00E70C31">
        <w:rPr>
          <w:sz w:val="24"/>
          <w:szCs w:val="24"/>
        </w:rPr>
        <w:instrText>ADDIN CSL_CITATION {"citationItems":[{"id":"ITEM-1","itemData":{"author":[{"dropping-particle":"","family":"Iwan, Rahayu","given":"Agus","non-dropping-particle":"","parse-names":false,"suffix":""}],"container-title":"Issn","id":"ITEM-1","issue":"2","issued":{"date-parts":[["2018"]]},"title":"Analisa Peramalan Permintaan Mobil Mitsubishi Expander","type":"article-journal","volume":"18"},"uris":["http://www.mendeley.com/documents/?uuid=1110811c-161e-42d3-8158-2072c78a5160"]}],"mendeley":{"formattedCitation":"(Iwan, Rahayu, 2018)","manualFormatting":"Iwan, Rahayu (2018)","plainTextFormattedCitation":"(Iwan, Rahayu, 2018)","previouslyFormattedCitation":"(Iwan, Rahayu, 2018)"},"properties":{"noteIndex":0},"schema":"https://github.com/citation-style-language/schema/raw/master/csl-citation.json"}</w:instrText>
      </w:r>
      <w:r w:rsidR="000D731B">
        <w:rPr>
          <w:sz w:val="24"/>
          <w:szCs w:val="24"/>
        </w:rPr>
        <w:fldChar w:fldCharType="separate"/>
      </w:r>
      <w:r w:rsidR="000D731B">
        <w:rPr>
          <w:noProof/>
          <w:sz w:val="24"/>
          <w:szCs w:val="24"/>
        </w:rPr>
        <w:t>I</w:t>
      </w:r>
      <w:r w:rsidR="000D731B" w:rsidRPr="000D731B">
        <w:rPr>
          <w:noProof/>
          <w:sz w:val="24"/>
          <w:szCs w:val="24"/>
        </w:rPr>
        <w:t>wan, Rahayu</w:t>
      </w:r>
      <w:r w:rsidR="000D731B">
        <w:rPr>
          <w:noProof/>
          <w:sz w:val="24"/>
          <w:szCs w:val="24"/>
        </w:rPr>
        <w:t xml:space="preserve"> (</w:t>
      </w:r>
      <w:r w:rsidR="000D731B" w:rsidRPr="000D731B">
        <w:rPr>
          <w:noProof/>
          <w:sz w:val="24"/>
          <w:szCs w:val="24"/>
        </w:rPr>
        <w:t>2018)</w:t>
      </w:r>
      <w:r w:rsidR="000D731B">
        <w:rPr>
          <w:sz w:val="24"/>
          <w:szCs w:val="24"/>
        </w:rPr>
        <w:fldChar w:fldCharType="end"/>
      </w:r>
      <w:r w:rsidR="004913E7">
        <w:rPr>
          <w:sz w:val="24"/>
          <w:szCs w:val="24"/>
        </w:rPr>
        <w:t>A</w:t>
      </w:r>
      <w:r w:rsidR="000D731B">
        <w:rPr>
          <w:sz w:val="24"/>
          <w:szCs w:val="24"/>
        </w:rPr>
        <w:t xml:space="preserve"> menjelaskan bahwa peramalan harus selalu dibandingkan dengan permintaan actual secara teratur dikarenakan jika ditemukan bukti perubahan pola permintaan maka perlu adanya pemyesuaian metode peramalan. A</w:t>
      </w:r>
      <w:r w:rsidR="004913E7">
        <w:rPr>
          <w:sz w:val="24"/>
          <w:szCs w:val="24"/>
        </w:rPr>
        <w:t xml:space="preserve">pabila dijumpai dalam hasil pengolahan </w:t>
      </w:r>
      <w:r w:rsidR="00CB1CFA">
        <w:rPr>
          <w:sz w:val="24"/>
          <w:szCs w:val="24"/>
        </w:rPr>
        <w:t>peramalan setiap periodenya sama, maka dikatakan kemungkinan kurang akurat untuk digunakan</w:t>
      </w:r>
      <w:r w:rsidR="00973D91">
        <w:rPr>
          <w:sz w:val="24"/>
          <w:szCs w:val="24"/>
        </w:rPr>
        <w:t xml:space="preserve"> </w:t>
      </w:r>
      <w:r w:rsidR="002C3EA2">
        <w:rPr>
          <w:sz w:val="24"/>
          <w:szCs w:val="24"/>
        </w:rPr>
        <w:fldChar w:fldCharType="begin" w:fldLock="1"/>
      </w:r>
      <w:r w:rsidR="009E3260">
        <w:rPr>
          <w:sz w:val="24"/>
          <w:szCs w:val="24"/>
        </w:rPr>
        <w:instrText>ADDIN CSL_CITATION {"citationItems":[{"id":"ITEM-1","itemData":{"abstract":"ARIMA metode adalah salah satu metode yang dapat digunakan untuk memprediksi harga saham. Tujuan dari penelitian ini adalah untuk membuat ARIMA model dan memprediksi harga saham PT. BRI, Tbk Juli 2017. Sementara metode Moving Average adalah salah satu bisnis sederhana metode peramalan dan sering digunakan untuk memperkirakan kondisi di masa depan dengan menggunakan koleksi data masa lalu (historical data). Data yang digunakan oleh penelitian ini menggunakan data harga saham harian dari PT. BRI, Tbk. Data yang digunakan adalah data sekunder yang diambil dari website perusahaan PT. BRI, Tbk. Januari 3, 2017-22 Juni 2017 untuk memprediksi harga saham pada Juli 2017. Hasilnya menunjukkan bahwa data Januari-Juni dapat digunakan untuk memprediksi harga saham pada Juli 2017. Hasil yang terbaik model Arima untuk Juli 2017 harga saham adalah AR model 1.0.0). Adapun meramalkan 30 hari ke depan pada Juli 2017 metode yang tepat digunakan adalah metode ARIMA. Kata kunci : ARIMA, Moving Average, saham harga, PT. BRI, Tbk Abstrak ARIMA method is one method that can be used to predict stock prices. The purpose of this research is to make ARIMA model and predict stock price of PT. BRI, Tbk July 2017. While Moving Average method is one of the simple business forecasting method and is often used to estimate the conditions in the future by using a collection of past data (historical data). The data used by this research is using daily stock price data of PT.BRI, Tbk. The data used are secondary data taken from the company's website PT.BRI, Tbk. From January 3, 2017 to June 22, 2017 to predict stock prices in July 2017. The results show that January-June data can be used to predict stock prices in July 2017. The result for the best model of ARIMA for July 2017 stock price is the AR model 1.0.0). As for forecasting 30 days ahead in July 2017 the correct method used is the ARIMA method.","author":[{"dropping-particle":"","family":"Sismi","given":"","non-dropping-particle":"","parse-names":false,"suffix":""},{"dropping-particle":"","family":"Darsyah","given":"Moh Yamin","non-dropping-particle":"","parse-names":false,"suffix":""}],"container-title":"Prosiding Seminar Nasional Mahasiswa Unimus","id":"ITEM-1","issue":"1","issued":{"date-parts":[["2018"]]},"page":"351-360","title":"Perbandingan Prediksi Harga Saham PT.BRI, Tbk dengan METODE ARIMA dan MOVING AVERAGE","type":"article-journal","volume":"1"},"uris":["http://www.mendeley.com/documents/?uuid=d3b4517d-ecf7-4929-8162-23506281373c"]}],"mendeley":{"formattedCitation":"(Sismi &amp; Darsyah, 2018)","plainTextFormattedCitation":"(Sismi &amp; Darsyah, 2018)","previouslyFormattedCitation":"(Sismi &amp; Darsyah, 2018)"},"properties":{"noteIndex":0},"schema":"https://github.com/citation-style-language/schema/raw/master/csl-citation.json"}</w:instrText>
      </w:r>
      <w:r w:rsidR="002C3EA2">
        <w:rPr>
          <w:sz w:val="24"/>
          <w:szCs w:val="24"/>
        </w:rPr>
        <w:fldChar w:fldCharType="separate"/>
      </w:r>
      <w:r w:rsidR="002C3EA2" w:rsidRPr="002C3EA2">
        <w:rPr>
          <w:noProof/>
          <w:sz w:val="24"/>
          <w:szCs w:val="24"/>
        </w:rPr>
        <w:t>(Sismi &amp; Darsyah, 2018)</w:t>
      </w:r>
      <w:r w:rsidR="002C3EA2">
        <w:rPr>
          <w:sz w:val="24"/>
          <w:szCs w:val="24"/>
        </w:rPr>
        <w:fldChar w:fldCharType="end"/>
      </w:r>
      <w:r w:rsidR="00CB1CFA">
        <w:rPr>
          <w:sz w:val="24"/>
          <w:szCs w:val="24"/>
        </w:rPr>
        <w:t>.</w:t>
      </w:r>
      <w:r w:rsidR="002C3EA2">
        <w:rPr>
          <w:sz w:val="24"/>
          <w:szCs w:val="24"/>
        </w:rPr>
        <w:t xml:space="preserve"> </w:t>
      </w:r>
      <w:r w:rsidR="00973D91">
        <w:rPr>
          <w:sz w:val="24"/>
          <w:szCs w:val="24"/>
        </w:rPr>
        <w:t>Hasil dari penelitian didapatkan bahwa hasil peramalan setiap periodenya berbeda</w:t>
      </w:r>
      <w:r w:rsidR="00900F76">
        <w:rPr>
          <w:sz w:val="24"/>
          <w:szCs w:val="24"/>
        </w:rPr>
        <w:t xml:space="preserve"> sehingga dikatakan akurat.</w:t>
      </w:r>
      <w:r w:rsidR="00DD4DCF">
        <w:rPr>
          <w:sz w:val="24"/>
          <w:szCs w:val="24"/>
        </w:rPr>
        <w:t xml:space="preserve">  Tabel 5 merupakan tabel perbandingan data peramalan dengan data </w:t>
      </w:r>
      <w:r w:rsidR="00493B69">
        <w:rPr>
          <w:sz w:val="24"/>
          <w:szCs w:val="24"/>
        </w:rPr>
        <w:t>a</w:t>
      </w:r>
      <w:r w:rsidR="00FB4797">
        <w:rPr>
          <w:sz w:val="24"/>
          <w:szCs w:val="24"/>
        </w:rPr>
        <w:t>k</w:t>
      </w:r>
      <w:r w:rsidR="00493B69">
        <w:rPr>
          <w:sz w:val="24"/>
          <w:szCs w:val="24"/>
        </w:rPr>
        <w:t>tual</w:t>
      </w:r>
      <w:r w:rsidR="00AB4690">
        <w:rPr>
          <w:sz w:val="24"/>
          <w:szCs w:val="24"/>
        </w:rPr>
        <w:t xml:space="preserve"> yang disertai prosentase kesalahan peramalan.</w:t>
      </w:r>
      <w:r w:rsidR="00313C19">
        <w:rPr>
          <w:sz w:val="24"/>
          <w:szCs w:val="24"/>
        </w:rPr>
        <w:t xml:space="preserve"> Rata-rata nilai kesalahan peramalan selama satu tahun adalah 14%.</w:t>
      </w:r>
    </w:p>
    <w:p w:rsidR="00FB4797" w:rsidRDefault="00FB4797">
      <w:pPr>
        <w:jc w:val="both"/>
        <w:rPr>
          <w:sz w:val="24"/>
          <w:szCs w:val="24"/>
        </w:rPr>
      </w:pPr>
    </w:p>
    <w:p w:rsidR="00DD35B8" w:rsidRDefault="00DD4DCF" w:rsidP="00DD35B8">
      <w:pPr>
        <w:jc w:val="center"/>
        <w:rPr>
          <w:sz w:val="24"/>
          <w:szCs w:val="24"/>
        </w:rPr>
      </w:pPr>
      <w:r w:rsidRPr="00493B69">
        <w:rPr>
          <w:b/>
          <w:sz w:val="24"/>
          <w:szCs w:val="24"/>
        </w:rPr>
        <w:t>Tabel 5</w:t>
      </w:r>
      <w:r>
        <w:rPr>
          <w:sz w:val="24"/>
          <w:szCs w:val="24"/>
        </w:rPr>
        <w:t xml:space="preserve">. </w:t>
      </w:r>
      <w:r w:rsidR="00493B69">
        <w:rPr>
          <w:sz w:val="24"/>
          <w:szCs w:val="24"/>
        </w:rPr>
        <w:t>Perbandingan Data Peramalan dan Data Aktual</w:t>
      </w:r>
    </w:p>
    <w:p w:rsidR="00751967" w:rsidRDefault="00751967">
      <w:pPr>
        <w:jc w:val="both"/>
        <w:rPr>
          <w:sz w:val="24"/>
          <w:szCs w:val="24"/>
        </w:rPr>
      </w:pPr>
    </w:p>
    <w:tbl>
      <w:tblPr>
        <w:tblW w:w="0" w:type="auto"/>
        <w:tblInd w:w="992" w:type="dxa"/>
        <w:tblLayout w:type="fixed"/>
        <w:tblLook w:val="04A0" w:firstRow="1" w:lastRow="0" w:firstColumn="1" w:lastColumn="0" w:noHBand="0" w:noVBand="1"/>
      </w:tblPr>
      <w:tblGrid>
        <w:gridCol w:w="1074"/>
        <w:gridCol w:w="1074"/>
        <w:gridCol w:w="1074"/>
        <w:gridCol w:w="2321"/>
        <w:gridCol w:w="1745"/>
      </w:tblGrid>
      <w:tr w:rsidR="00DD35B8" w:rsidRPr="00DD35B8" w:rsidTr="00C07113">
        <w:trPr>
          <w:trHeight w:val="238"/>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 xml:space="preserve">Periode </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Peramalan</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Aktual</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Selisih Penjualan Aktual - Hasil peramalan</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Prosentase Error</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Jan</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19580</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19580</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100</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Feb</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19854</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19854</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100</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Mar</w:t>
            </w:r>
          </w:p>
        </w:tc>
        <w:tc>
          <w:tcPr>
            <w:tcW w:w="1074" w:type="dxa"/>
            <w:tcBorders>
              <w:top w:val="nil"/>
              <w:left w:val="nil"/>
              <w:bottom w:val="single" w:sz="4" w:space="0" w:color="auto"/>
              <w:right w:val="single" w:sz="4" w:space="0" w:color="auto"/>
            </w:tcBorders>
            <w:shd w:val="clear" w:color="auto" w:fill="auto"/>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 </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24841</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24841</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100</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Apr</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18584</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11646</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-6938</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-59,5741027</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Mei</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20254</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7447</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-12807</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-171,9752921</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Jun</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17923</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29445</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11522</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39,13058244</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Jul</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16307</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12933</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-3374</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-26,08830124</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Aug</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14227</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27958</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13731</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49,11295515</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Sep</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17582</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21657</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4075</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18,81608718</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Okt</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17826</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19831</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2005</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10,11043316</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Nov</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18092</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23196</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5104</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22,00379376</w:t>
            </w:r>
          </w:p>
        </w:tc>
      </w:tr>
      <w:tr w:rsidR="00DD35B8" w:rsidRPr="00DD35B8" w:rsidTr="00C07113">
        <w:trPr>
          <w:trHeight w:val="238"/>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Des</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jc w:val="center"/>
              <w:rPr>
                <w:color w:val="000000"/>
                <w:sz w:val="18"/>
                <w:szCs w:val="18"/>
                <w:lang w:val="en-ID" w:eastAsia="en-ID"/>
              </w:rPr>
            </w:pPr>
            <w:r w:rsidRPr="00243130">
              <w:rPr>
                <w:color w:val="000000"/>
                <w:sz w:val="18"/>
                <w:szCs w:val="18"/>
                <w:lang w:val="en-ID" w:eastAsia="en-ID"/>
              </w:rPr>
              <w:t>19437</w:t>
            </w:r>
          </w:p>
        </w:tc>
        <w:tc>
          <w:tcPr>
            <w:tcW w:w="1074" w:type="dxa"/>
            <w:tcBorders>
              <w:top w:val="nil"/>
              <w:left w:val="nil"/>
              <w:bottom w:val="single" w:sz="4" w:space="0" w:color="auto"/>
              <w:right w:val="single" w:sz="4" w:space="0" w:color="auto"/>
            </w:tcBorders>
            <w:shd w:val="clear" w:color="auto" w:fill="auto"/>
            <w:vAlign w:val="center"/>
            <w:hideMark/>
          </w:tcPr>
          <w:p w:rsidR="00DD35B8" w:rsidRPr="00243130" w:rsidRDefault="00DD35B8" w:rsidP="00DD35B8">
            <w:pPr>
              <w:rPr>
                <w:color w:val="000000"/>
                <w:sz w:val="18"/>
                <w:szCs w:val="18"/>
                <w:lang w:val="en-ID" w:eastAsia="en-ID"/>
              </w:rPr>
            </w:pPr>
            <w:r w:rsidRPr="00243130">
              <w:rPr>
                <w:color w:val="000000"/>
                <w:sz w:val="18"/>
                <w:szCs w:val="18"/>
                <w:lang w:val="en-ID" w:eastAsia="en-ID"/>
              </w:rPr>
              <w:t>18425</w:t>
            </w:r>
          </w:p>
        </w:tc>
        <w:tc>
          <w:tcPr>
            <w:tcW w:w="2321"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-1012</w:t>
            </w:r>
          </w:p>
        </w:tc>
        <w:tc>
          <w:tcPr>
            <w:tcW w:w="1745" w:type="dxa"/>
            <w:tcBorders>
              <w:top w:val="nil"/>
              <w:left w:val="nil"/>
              <w:bottom w:val="single" w:sz="4" w:space="0" w:color="auto"/>
              <w:right w:val="single" w:sz="4" w:space="0" w:color="auto"/>
            </w:tcBorders>
            <w:shd w:val="clear" w:color="auto" w:fill="auto"/>
            <w:noWrap/>
            <w:vAlign w:val="bottom"/>
            <w:hideMark/>
          </w:tcPr>
          <w:p w:rsidR="00DD35B8" w:rsidRPr="00243130" w:rsidRDefault="00DD35B8" w:rsidP="00DD35B8">
            <w:pPr>
              <w:jc w:val="right"/>
              <w:rPr>
                <w:color w:val="000000"/>
                <w:sz w:val="18"/>
                <w:szCs w:val="18"/>
                <w:lang w:val="en-ID" w:eastAsia="en-ID"/>
              </w:rPr>
            </w:pPr>
            <w:r w:rsidRPr="00243130">
              <w:rPr>
                <w:color w:val="000000"/>
                <w:sz w:val="18"/>
                <w:szCs w:val="18"/>
                <w:lang w:val="en-ID" w:eastAsia="en-ID"/>
              </w:rPr>
              <w:t>-5,492537313</w:t>
            </w:r>
          </w:p>
        </w:tc>
      </w:tr>
    </w:tbl>
    <w:p w:rsidR="00FE4C49" w:rsidRDefault="00840634" w:rsidP="00A77E76">
      <w:pPr>
        <w:pStyle w:val="TableParagraph"/>
        <w:ind w:firstLine="720"/>
        <w:jc w:val="both"/>
      </w:pPr>
      <w:r w:rsidRPr="00E70F0E">
        <w:t xml:space="preserve">Tingkat akurasi berfungsi untuk melihat tingkat error dari selisih antara nilai aktual dan nilai ramalan sehingga akan menghasilkan nilai kesalahan.  Sebenarnya tingkat akurasi </w:t>
      </w:r>
      <w:r w:rsidRPr="00E70F0E">
        <w:lastRenderedPageBreak/>
        <w:t>juga dapat dilihat dari selisih antara nilai a</w:t>
      </w:r>
      <w:r w:rsidR="000E10EB" w:rsidRPr="00E70F0E">
        <w:t>k</w:t>
      </w:r>
      <w:r w:rsidRPr="00E70F0E">
        <w:t>tual dengan nilai prediksi dari peramalan</w:t>
      </w:r>
      <w:r w:rsidR="009E3260" w:rsidRPr="00E70F0E">
        <w:t xml:space="preserve"> </w:t>
      </w:r>
      <w:r w:rsidR="009E3260" w:rsidRPr="00E70F0E">
        <w:fldChar w:fldCharType="begin" w:fldLock="1"/>
      </w:r>
      <w:r w:rsidR="000D731B" w:rsidRPr="00E70F0E">
        <w:instrText>ADDIN CSL_CITATION {"citationItems":[{"id":"ITEM-1","itemData":{"ISSN":"2460-3732","abstract":"Abstrak Pendapatan merupakan hal yang sangat penting dalam perusahaan. Karena dengan adanya pendapatan, suatu perusahaan dapat tetap berjalan. Pendapatan dalam suatu perusahaan dapat dikatakan tidak menentu setiap periodenya. Maka dari itu diperlukan suatu perhitungan untuk meramalkan pendapatan suatu perusahaan setiap periodenya. Dalam hal ini diterapkan analisa perhitungan metode moving average dengan exponential smoothing dengan nilai alpha 0,1, 0,5, dan 0,9, untuk menghitung peramalan pendapatan pada Perusahaan XYZ. Kedua metode tersebut dibandingkan untuk mendapatkan metode yang memiliki nilai akurasi tertinggi (nilai kesalahan terkecil) dengan menggunakan perhitungan MAD (Mean Absolute Deviation). Dan setelah dilakukan perhitungan, ternyata didapatkan hasil bahwa metode dengan nilai akurasi tertinggi adalah metode exponential smoothing dengan nilai alpha 0,1. Sehingga dapat ditetapkan antara metode moving average dan exponential smoothing dengan nilai alpha 0,1, 0,5, dan 0,9, yang lebih baik digunakan dalam kasus ini adalah metode exponential smoothing dengan nilai alpha 0,1. Kata kunci: Peramalan, Sistem, Moving Average, Exponential Smoothing, MAD (Mean Absolute Deviation). Abstract The income is very important in the company. Because with the existence of income, a company can be running. The income in a company can be said is uncertain every few. So the required a calculation to predict the income of a company every few. In this case the applied calculation analyze methods of moving average with exponential smoothing with the value of the alpha 0.1, 0.5, 0.9, to calculate earnings forecasts on the XYZ Company. Both methods compared to get a better method that have the highest accuracy value (the value of the smallest error) using calculation of MAD (Mean Absolute Deviation). And after math, actually obtained a result that the method with the highest accuracy value is the exponential smoothing with the value of the alpha 0.1. So it can be assigned between the method of moving average and exponential smoothing with the value of the alpha 0.1, 0.5, 0.9, for this case it concluded that better to use method exponential smoothing with the value of the alpha 0.1.","author":[{"dropping-particle":"","family":"Maricar","given":"Azaman M","non-dropping-particle":"","parse-names":false,"suffix":""}],"container-title":"Jurnal Sistem dan Informatika (JSI)","id":"ITEM-1","issue":"2","issued":{"date-parts":[["2019"]]},"page":"36-45","title":"Analisa Perbandingan Nilai Akurasi Moving Average dan Exponential Smoothing untuk Sistem Peramalan Pendapatan pada Perusahaan XYZ","type":"article-journal","volume":"13"},"uris":["http://www.mendeley.com/documents/?uuid=5a40870e-4428-4835-9da5-71f289e41b84"]}],"mendeley":{"formattedCitation":"(Maricar, 2019)","plainTextFormattedCitation":"(Maricar, 2019)","previouslyFormattedCitation":"(Maricar, 2019)"},"properties":{"noteIndex":0},"schema":"https://github.com/citation-style-language/schema/raw/master/csl-citation.json"}</w:instrText>
      </w:r>
      <w:r w:rsidR="009E3260" w:rsidRPr="00E70F0E">
        <w:fldChar w:fldCharType="separate"/>
      </w:r>
      <w:r w:rsidR="009E3260" w:rsidRPr="00E70F0E">
        <w:rPr>
          <w:noProof/>
        </w:rPr>
        <w:t>(Maricar, 2019)</w:t>
      </w:r>
      <w:r w:rsidR="009E3260" w:rsidRPr="00E70F0E">
        <w:fldChar w:fldCharType="end"/>
      </w:r>
      <w:r w:rsidR="00EA6243" w:rsidRPr="00E70F0E">
        <w:t xml:space="preserve">. </w:t>
      </w:r>
      <w:r w:rsidR="007565E9" w:rsidRPr="00E70F0E">
        <w:t xml:space="preserve">Berdasarkan tabel 3 diperoleh nilai MSE sebesar </w:t>
      </w:r>
      <w:r w:rsidR="00150D14">
        <w:rPr>
          <w:rFonts w:ascii="Calibri"/>
        </w:rPr>
        <w:t>4763225.76</w:t>
      </w:r>
      <w:r w:rsidR="007565E9" w:rsidRPr="00E70F0E">
        <w:t>.</w:t>
      </w:r>
      <w:r w:rsidR="000D010E" w:rsidRPr="00E70F0E">
        <w:t xml:space="preserve"> </w:t>
      </w:r>
      <w:r w:rsidR="008433AD" w:rsidRPr="00E70F0E">
        <w:t>Nilai MSE</w:t>
      </w:r>
      <w:r w:rsidR="002012AF" w:rsidRPr="00E70F0E">
        <w:t xml:space="preserve"> yang diperoleh mengatur kesalahan dalam peramalan yang besar disebabkan kesalahan yang terjadi akan dikuadratkan</w:t>
      </w:r>
      <w:r w:rsidR="00E70C31" w:rsidRPr="00E70F0E">
        <w:t xml:space="preserve">  </w:t>
      </w:r>
      <w:r w:rsidR="00E70C31" w:rsidRPr="00E70F0E">
        <w:fldChar w:fldCharType="begin" w:fldLock="1"/>
      </w:r>
      <w:r w:rsidR="00084EFF">
        <w:instrText>ADDIN CSL_CITATION {"citationItems":[{"id":"ITEM-1","itemData":{"DOI":"10.24176/ijtis.v2i1.5653","ISSN":"2715-940X","abstract":"Harga cabai yang kurang menentu dan bahkan cenderung terus mengalami kenaikan pada beberapa waktu tertentu akan berakibat buruk. Oleh karena itu informasi naik turunnya harga cabai pada waktu-waktu sebelumnya, dapat menjadi variable baru yang dipertimbangkan dalam peramalan harga cabai. Melihat permasalahan tersebut di harapkan metode single moving average dapat digunakan dengan baik untuk memprediksi fluktuasi tren harga cabai, sebagai langkah antisipasi permintaan pasar. Penelitian ini bertujuan untuk membandingkan metode single moving average dengan menggunakan ordo yang berbeda. Pada metode Single Moving Average berordo 10 didapatkan nilai et 199.600, MSE 7.677 dan RMSE 14.12799. Sedangkan metode Single Moving Average berordo 5 didapatkan nilai et 118.200, MSE 3.813 dan RMSE 10.87198. Dari tersebut, diantara dua metode yang digunakan dalam peramalan harga cabai di Kota Semarang dengan mengunakan metode Single Moving Average berordo 5 dan Single Moving Average berordo 10, terbukti bahwa metode Single Moving Average berordo 5 lebih baik dibandingkan dengan metode Single Moving Average berordo 10.Kata kunci: single moving average, time series, MSE, RMSE","author":[{"dropping-particle":"","family":"Putri","given":"Astrid Novita","non-dropping-particle":"","parse-names":false,"suffix":""},{"dropping-particle":"","family":"Wardhani","given":"Anindya Khrisna","non-dropping-particle":"","parse-names":false,"suffix":""}],"container-title":"Indonesian Journal of Technology, Informatics and Science (IJTIS)","id":"ITEM-1","issue":"1","issued":{"date-parts":[["2020"]]},"page":"37-40","title":"Penerapan Metode Single Moving Average Untuk Peramalan Harga Cabai Rawit Hijau","type":"article-journal","volume":"2"},"uris":["http://www.mendeley.com/documents/?uuid=c015a54e-d3cc-4855-a364-966df0e1befd"]}],"mendeley":{"formattedCitation":"(Putri &amp; Wardhani, 2020)","plainTextFormattedCitation":"(Putri &amp; Wardhani, 2020)","previouslyFormattedCitation":"(Putri &amp; Wardhani, 2020)"},"properties":{"noteIndex":0},"schema":"https://github.com/citation-style-language/schema/raw/master/csl-citation.json"}</w:instrText>
      </w:r>
      <w:r w:rsidR="00E70C31" w:rsidRPr="00E70F0E">
        <w:fldChar w:fldCharType="separate"/>
      </w:r>
      <w:r w:rsidR="00E70C31" w:rsidRPr="00E70F0E">
        <w:rPr>
          <w:noProof/>
        </w:rPr>
        <w:t>(Putri &amp; Wardhani, 2020)</w:t>
      </w:r>
      <w:r w:rsidR="00E70C31" w:rsidRPr="00E70F0E">
        <w:fldChar w:fldCharType="end"/>
      </w:r>
      <w:r w:rsidR="00E70C31" w:rsidRPr="00E70F0E">
        <w:t>.</w:t>
      </w:r>
      <w:r w:rsidR="00716179">
        <w:t xml:space="preserve"> MAPE yang diperoleh </w:t>
      </w:r>
      <w:r w:rsidR="00C344C8">
        <w:t xml:space="preserve">dalam penelitian ini </w:t>
      </w:r>
      <w:r w:rsidR="00716179">
        <w:t xml:space="preserve">menggambarkan </w:t>
      </w:r>
      <w:r w:rsidR="002B1000">
        <w:t>seberapa besar kesalahan peramalan dibandingkan data sebenarnya</w:t>
      </w:r>
      <w:r w:rsidR="00A77E76">
        <w:t xml:space="preserve"> </w:t>
      </w:r>
      <w:r w:rsidR="002B1000">
        <w:t xml:space="preserve">adalah </w:t>
      </w:r>
      <w:r w:rsidR="00150D14">
        <w:t>30</w:t>
      </w:r>
      <w:r w:rsidR="00716179">
        <w:t>%.</w:t>
      </w:r>
      <w:r w:rsidR="00A77E76">
        <w:t xml:space="preserve"> </w:t>
      </w:r>
      <w:r w:rsidR="00084EFF">
        <w:t>Semakin kecil nilai MAPE maka suatu peramalan dikatakan mendekati nilai akurat, nilai MAPE memiiliki rentang nilai di antara 10% dan 20%</w:t>
      </w:r>
      <w:r w:rsidR="00084EFF">
        <w:fldChar w:fldCharType="begin" w:fldLock="1"/>
      </w:r>
      <w:r w:rsidR="00A870DB">
        <w:instrText>ADDIN CSL_CITATION {"citationItems":[{"id":"ITEM-1","itemData":{"DOI":"10.34128/jtai.v5i2.75","ISSN":"2407-4624","abstract":"PT. Pola Kahuripan Intisawit adalah industri yang bergerak di bidang pengolahan kelapa sawit. Tandan Buah Segar (TBS) yang digunakan dalam pengolahan Crude Palm Oil (CPO) harus berdasarkan karakteristik yang baik guna mendapatkan CPO yang berkualitas. Dalam menjamin kualitas tersebut, PT. Pola Kahuripan Intisawit juga perlu melakukan manajemen persediaan bahan baku yang sesuai kebutuhan. Manajemen ini juga dilakukan agar memperoleh biaya persediaan yang efisien. Oleh karena itu, perlu dilakukan peramalan kebutuhan bahan baku TBS menggunakan Eksponential Smoothing dan Linier Regression. Tujuan dari penelitian ini adalah untuk mendapatkan perbandingan hasil peramalan dengan ukuran akurasi terbaik mengggunakan metode Exponential Smoothing dan Linier Regression dan menentukan kebutuhan bahan baku TBS untuk periode tahun 2018. Metode yang digunakan dalam penelitian ini adalah berdasarkan data kualitatif dan kuantitatif dari hasil wawancara dan observasi. Hasil peramalan dari ukuran akurasi menggunakan metode Exponential Smoothing diperoleh Mean Absolut Percentage Error (MAPE) 76,87% sedangkan Linier Regression 73,75%, sedangkan untuk peramalan kebutuhan bahan baku TBS untuk periode tahun 2018 didapatkan sebesar 7.234.164,00 ton dengan penambahan kebutuhan bahan baku sebesar 271.903 ton untuk setiap bulan.","author":[{"dropping-particle":"","family":"Amalia","given":"R. Rizki","non-dropping-particle":"","parse-names":false,"suffix":""},{"dropping-particle":"","family":"Hairiyah","given":"Nina","non-dropping-particle":"","parse-names":false,"suffix":""}],"container-title":"Jurnal Teknologi Agro-Industri","id":"ITEM-1","issue":"2","issued":{"date-parts":[["2018"]]},"page":"101-109","title":"Peramalan Kebutuhan Bahan Baku Tandan Buah Segar (TBS) Menggunakan Metode Exponential Smoothing dan Linier Regresion di PT. Pola Kahuripan Intisawit","type":"article-journal","volume":"5"},"uris":["http://www.mendeley.com/documents/?uuid=a61f9b74-7c40-4766-a3a5-48f6cb6a5cf6"]}],"mendeley":{"formattedCitation":"(Amalia &amp; Hairiyah, 2018)","plainTextFormattedCitation":"(Amalia &amp; Hairiyah, 2018)","previouslyFormattedCitation":"(Amalia &amp; Hairiyah, 2018)"},"properties":{"noteIndex":0},"schema":"https://github.com/citation-style-language/schema/raw/master/csl-citation.json"}</w:instrText>
      </w:r>
      <w:r w:rsidR="00084EFF">
        <w:fldChar w:fldCharType="separate"/>
      </w:r>
      <w:r w:rsidR="00084EFF" w:rsidRPr="00084EFF">
        <w:rPr>
          <w:noProof/>
        </w:rPr>
        <w:t>(Amalia &amp; Hairiyah, 2018)</w:t>
      </w:r>
      <w:r w:rsidR="00084EFF">
        <w:fldChar w:fldCharType="end"/>
      </w:r>
      <w:r w:rsidR="00084EFF">
        <w:t>.</w:t>
      </w:r>
      <w:r w:rsidR="00C344C8">
        <w:t xml:space="preserve"> </w:t>
      </w:r>
      <w:r w:rsidR="002B1000">
        <w:t xml:space="preserve">Sedangkan MAD </w:t>
      </w:r>
      <w:r w:rsidR="00752D6E">
        <w:t xml:space="preserve">menggambarkan bahwa kesalahan mutlak di selama periode tertentu sebesar </w:t>
      </w:r>
      <w:r w:rsidR="00150D14">
        <w:t>1482,8</w:t>
      </w:r>
      <w:r w:rsidR="00A77E76">
        <w:t xml:space="preserve">. </w:t>
      </w:r>
      <w:r w:rsidR="00E47CBB">
        <w:t xml:space="preserve">Hasil ukuran akurasi peramalan menggunakan rumus </w:t>
      </w:r>
      <w:r w:rsidR="00FE4C49">
        <w:fldChar w:fldCharType="begin" w:fldLock="1"/>
      </w:r>
      <w:r w:rsidR="008F0547">
        <w:instrText>ADDIN CSL_CITATION {"citationItems":[{"id":"ITEM-1","itemData":{"abstract":"Mainan anak tidak akan pernah ada matinya, tetapi sebagai pemilik toko harus jeli melihat pangsa pasar agar tidak mengalami kerugian, akan terjadi kerugian jika perputaran barang tidak seimbang antara stok barang dengan jumlah barang yang terjual. Hal ini tidak hanya dibutuhkan kehandalan dan insting. Akan sangat membantu pemilik toko jika dilakukan peramalan dalam membeli barang untuk stok, sehingga stok tidak akan menumpuk banyak tetapi hanya membeli beberapa barang yang jumlah perputaranya tidak banyak sebaliknya akan membeli banyak barang yang perputaranya sangat cepat dan banyak. Metode peramalan yang digunakan adalah Single Moving Average dengan mengambil data penjualan puzzle jeruk pada bulan januari 2018 hingga bulan juni 2019 dengan nilai pergerakan 6,7,8 dan 9 yang akan dijadikan data perhitungan pada metode SMA, menentukan hasil pengolahan data historis menggunakan metode SMA, menghitung error dari hasil prediksi menggunakan metode MAD (Mean Absolute Deviation), MSE (Mean Square Error) dan MAPE (mean absolute percentage error), hasil akhir diperoleh setelah melalui proses perhitungan prediksi dan perhitungan error. Hasil dari penelitian ini didapatkan nilai pergerakan 9 yang memiliki akurasi yang baik (tingkat kesalahan terkecil). Yaitu MAD sebesar 4,23457, MAPE sebesar 4,2638 dan MSE 30,166 dengan hasil peramalan 96 pcs penjualan puzzle jeruk di bulan Juli 2019","author":[{"dropping-particle":"","family":"Astuti","given":"Yuli","non-dropping-particle":"","parse-names":false,"suffix":""},{"dropping-particle":"","family":"Novianti","given":"Berliana","non-dropping-particle":"","parse-names":false,"suffix":""},{"dropping-particle":"","family":"Hidayat","given":"Tonny","non-dropping-particle":"","parse-names":false,"suffix":""},{"dropping-particle":"","family":"Maulina","given":"Dina","non-dropping-particle":"","parse-names":false,"suffix":""}],"container-title":"Seminar Nasional Sistem Informasi dan Teknik Informatika Sensitif","id":"ITEM-1","issue":"July","issued":{"date-parts":[["2019"]]},"page":"255","title":"Penerapan Metode Single Moving Average Untuk Peramalan Penjuaan Mainan Anak","type":"article-journal","volume":"4"},"uris":["http://www.mendeley.com/documents/?uuid=95db7e9a-e949-405f-9029-0ffe6621b293"]}],"mendeley":{"formattedCitation":"(Astuti et al., 2019)","manualFormatting":"Astuti et al (2019)","plainTextFormattedCitation":"(Astuti et al., 2019)","previouslyFormattedCitation":"(Astuti et al., 2019)"},"properties":{"noteIndex":0},"schema":"https://github.com/citation-style-language/schema/raw/master/csl-citation.json"}</w:instrText>
      </w:r>
      <w:r w:rsidR="00FE4C49">
        <w:fldChar w:fldCharType="separate"/>
      </w:r>
      <w:r w:rsidR="00FE4C49" w:rsidRPr="00FE4C49">
        <w:rPr>
          <w:noProof/>
        </w:rPr>
        <w:t>Astuti et al</w:t>
      </w:r>
      <w:r w:rsidR="00FE4C49">
        <w:rPr>
          <w:noProof/>
        </w:rPr>
        <w:t xml:space="preserve"> (</w:t>
      </w:r>
      <w:r w:rsidR="00FE4C49" w:rsidRPr="00FE4C49">
        <w:rPr>
          <w:noProof/>
        </w:rPr>
        <w:t>2019)</w:t>
      </w:r>
      <w:r w:rsidR="00FE4C49">
        <w:fldChar w:fldCharType="end"/>
      </w:r>
      <w:r w:rsidR="00FE4C49">
        <w:t>, maka diperoleh :</w:t>
      </w:r>
      <w:r w:rsidR="00A77E76">
        <w:t xml:space="preserve">   </w:t>
      </w:r>
      <w:r w:rsidR="00FE4C49">
        <w:t>Akurasi = 100% - Kesalahan (MAPE)</w:t>
      </w:r>
    </w:p>
    <w:p w:rsidR="00FE4C49" w:rsidRDefault="00FE4C49" w:rsidP="00A77E76">
      <w:pPr>
        <w:pStyle w:val="TableParagraph"/>
        <w:ind w:firstLine="720"/>
        <w:jc w:val="both"/>
      </w:pPr>
      <w:r>
        <w:tab/>
        <w:t xml:space="preserve">  </w:t>
      </w:r>
      <w:r w:rsidR="00A77E76">
        <w:t xml:space="preserve">                                        </w:t>
      </w:r>
      <w:r>
        <w:t xml:space="preserve"> = 100% - </w:t>
      </w:r>
      <w:r w:rsidR="00467BC5">
        <w:t>30%</w:t>
      </w:r>
    </w:p>
    <w:p w:rsidR="00A77E76" w:rsidRDefault="00467BC5" w:rsidP="00A77E76">
      <w:pPr>
        <w:pStyle w:val="TableParagraph"/>
        <w:ind w:firstLine="720"/>
        <w:jc w:val="both"/>
      </w:pPr>
      <w:r>
        <w:t xml:space="preserve">              </w:t>
      </w:r>
      <w:r w:rsidR="00A77E76">
        <w:t xml:space="preserve">                                        </w:t>
      </w:r>
      <w:r>
        <w:t xml:space="preserve"> = 60%</w:t>
      </w:r>
    </w:p>
    <w:p w:rsidR="00312DD2" w:rsidRPr="00902754" w:rsidRDefault="00312DD2" w:rsidP="00A77E76">
      <w:pPr>
        <w:pStyle w:val="TableParagraph"/>
        <w:jc w:val="both"/>
      </w:pPr>
      <w:r w:rsidRPr="00312DD2">
        <w:rPr>
          <w:b/>
        </w:rPr>
        <w:t>SIMULASI MONTE CARLO</w:t>
      </w:r>
    </w:p>
    <w:p w:rsidR="00AD7A51" w:rsidRDefault="00560AAA" w:rsidP="00AD7A51">
      <w:pPr>
        <w:pStyle w:val="TableParagraph"/>
        <w:ind w:firstLine="720"/>
        <w:jc w:val="both"/>
      </w:pPr>
      <w:r w:rsidRPr="00560AAA">
        <w:t xml:space="preserve">Hasil simulasi </w:t>
      </w:r>
      <w:r w:rsidRPr="00560AAA">
        <w:rPr>
          <w:i/>
        </w:rPr>
        <w:t>monte carlo</w:t>
      </w:r>
      <w:r>
        <w:t xml:space="preserve"> didapatkan perkiraan peramalan kebutuhan bahan baku tepung terigu</w:t>
      </w:r>
      <w:r w:rsidR="00033B4C">
        <w:t xml:space="preserve">. Dalam penelitian ini, hasil simulasi akan dibandingkan dengan kondisi aktual serta hasil simulasi monte carlo akan dibandingkan juga dengan hasil yang diperoleh dari peramalan </w:t>
      </w:r>
      <w:r w:rsidR="00033B4C" w:rsidRPr="00033B4C">
        <w:rPr>
          <w:i/>
        </w:rPr>
        <w:t>single moving average</w:t>
      </w:r>
      <w:r w:rsidR="00033B4C">
        <w:t>.</w:t>
      </w:r>
      <w:r w:rsidR="00AD7A51">
        <w:t xml:space="preserve"> Dasar dari simulasi monte carlo adalah menentukan distribusi probabilitas dan bilangan acak. </w:t>
      </w:r>
    </w:p>
    <w:p w:rsidR="00902754" w:rsidRDefault="00033B4C" w:rsidP="00BC3F6B">
      <w:pPr>
        <w:pStyle w:val="TableParagraph"/>
        <w:ind w:firstLine="720"/>
        <w:jc w:val="both"/>
      </w:pPr>
      <w:r>
        <w:t>Untuk mendapatkan</w:t>
      </w:r>
      <w:r w:rsidR="00E32ED6">
        <w:t xml:space="preserve"> hasil peramalan dari simulasi </w:t>
      </w:r>
      <w:r w:rsidR="00E32ED6" w:rsidRPr="00902754">
        <w:rPr>
          <w:i/>
        </w:rPr>
        <w:t>monte carlo</w:t>
      </w:r>
      <w:r w:rsidR="00E32ED6">
        <w:t xml:space="preserve"> diperlukan unsur-unsur tahapan seperti yang ada di dalam metodologi penelitian. </w:t>
      </w:r>
      <w:r w:rsidR="00394C6D">
        <w:t xml:space="preserve"> Berdasarkan tabel 4. </w:t>
      </w:r>
      <w:r w:rsidR="00902754">
        <w:t>merupakan nilai peluang yang akan dijadikan pengganti frekuensi kejadian dari setiap variabel</w:t>
      </w:r>
      <w:r w:rsidR="00F81558">
        <w:t xml:space="preserve">. </w:t>
      </w:r>
      <w:proofErr w:type="gramStart"/>
      <w:r w:rsidR="00F81558">
        <w:t>Contoh :</w:t>
      </w:r>
      <w:proofErr w:type="gramEnd"/>
      <w:r w:rsidR="00F81558">
        <w:t xml:space="preserve"> Pada bulan Mei menghasilkan distribusi probabilitas sebesar 0.03 dan </w:t>
      </w:r>
      <w:r w:rsidR="004E1E19">
        <w:t xml:space="preserve">bulan </w:t>
      </w:r>
      <w:r w:rsidR="00290835">
        <w:t xml:space="preserve">Maret dan April menghasilkan distribusi probabilitas tinggi </w:t>
      </w:r>
      <w:r w:rsidR="00AC0CE7">
        <w:t>yaitu 0,11</w:t>
      </w:r>
      <w:r w:rsidR="00290835">
        <w:t>dibandingkan pada bulan lainnya</w:t>
      </w:r>
      <w:r w:rsidR="005641E1">
        <w:t>. Perhitungan distribusi probabilitas kumulatif di akhir periode mencapai 1 dikarenakan hasil ini diperoleh dari penjumlahan pada distribusi kumulatif bulan November dengan d</w:t>
      </w:r>
      <w:r w:rsidR="003000B9">
        <w:t>istri</w:t>
      </w:r>
      <w:r w:rsidR="005641E1">
        <w:t>busi probabilitas</w:t>
      </w:r>
      <w:r w:rsidR="003000B9">
        <w:t xml:space="preserve"> pada bulan Desember.</w:t>
      </w:r>
      <w:r w:rsidR="00865C28">
        <w:t xml:space="preserve"> </w:t>
      </w:r>
    </w:p>
    <w:tbl>
      <w:tblPr>
        <w:tblW w:w="7560" w:type="dxa"/>
        <w:tblInd w:w="1410" w:type="dxa"/>
        <w:tblLayout w:type="fixed"/>
        <w:tblCellMar>
          <w:top w:w="15" w:type="dxa"/>
          <w:left w:w="15" w:type="dxa"/>
          <w:bottom w:w="15" w:type="dxa"/>
          <w:right w:w="15" w:type="dxa"/>
        </w:tblCellMar>
        <w:tblLook w:val="04A0" w:firstRow="1" w:lastRow="0" w:firstColumn="1" w:lastColumn="0" w:noHBand="0" w:noVBand="1"/>
      </w:tblPr>
      <w:tblGrid>
        <w:gridCol w:w="850"/>
        <w:gridCol w:w="851"/>
        <w:gridCol w:w="992"/>
        <w:gridCol w:w="1134"/>
        <w:gridCol w:w="992"/>
        <w:gridCol w:w="709"/>
        <w:gridCol w:w="992"/>
        <w:gridCol w:w="1040"/>
      </w:tblGrid>
      <w:tr w:rsidR="00F81558" w:rsidRPr="00191C38" w:rsidTr="007E0B71">
        <w:tc>
          <w:tcPr>
            <w:tcW w:w="1701" w:type="dxa"/>
            <w:gridSpan w:val="2"/>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rPr>
                <w:sz w:val="18"/>
                <w:szCs w:val="18"/>
              </w:rPr>
            </w:pPr>
            <w:r w:rsidRPr="00A77E76">
              <w:rPr>
                <w:sz w:val="18"/>
                <w:szCs w:val="18"/>
              </w:rPr>
              <w:t>Tepung Terigu</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rPr>
                <w:sz w:val="18"/>
                <w:szCs w:val="18"/>
              </w:rPr>
            </w:pPr>
            <w:r w:rsidRPr="00A77E76">
              <w:rPr>
                <w:sz w:val="18"/>
                <w:szCs w:val="18"/>
              </w:rPr>
              <w:t>Distribusi Probabilitas</w:t>
            </w:r>
          </w:p>
        </w:tc>
        <w:tc>
          <w:tcPr>
            <w:tcW w:w="1134" w:type="dxa"/>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rPr>
                <w:sz w:val="18"/>
                <w:szCs w:val="18"/>
              </w:rPr>
            </w:pPr>
            <w:r w:rsidRPr="00A77E76">
              <w:rPr>
                <w:sz w:val="18"/>
                <w:szCs w:val="18"/>
              </w:rPr>
              <w:t>Kumulatif Probabilitas</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jc w:val="left"/>
              <w:rPr>
                <w:sz w:val="18"/>
                <w:szCs w:val="18"/>
              </w:rPr>
            </w:pPr>
            <w:r w:rsidRPr="00A77E76">
              <w:rPr>
                <w:sz w:val="18"/>
                <w:szCs w:val="18"/>
              </w:rPr>
              <w:t>Kumulatif * 100</w:t>
            </w:r>
          </w:p>
        </w:tc>
        <w:tc>
          <w:tcPr>
            <w:tcW w:w="709" w:type="dxa"/>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jc w:val="left"/>
              <w:rPr>
                <w:sz w:val="18"/>
                <w:szCs w:val="18"/>
              </w:rPr>
            </w:pPr>
            <w:r w:rsidRPr="00A77E76">
              <w:rPr>
                <w:sz w:val="18"/>
                <w:szCs w:val="18"/>
              </w:rPr>
              <w:t>Tag Number</w:t>
            </w:r>
          </w:p>
        </w:tc>
        <w:tc>
          <w:tcPr>
            <w:tcW w:w="992" w:type="dxa"/>
            <w:tcBorders>
              <w:top w:val="outset" w:sz="6" w:space="0" w:color="auto"/>
              <w:left w:val="outset" w:sz="6" w:space="0" w:color="auto"/>
              <w:bottom w:val="outset" w:sz="6" w:space="0" w:color="auto"/>
              <w:right w:val="outset" w:sz="6" w:space="0" w:color="auto"/>
            </w:tcBorders>
            <w:shd w:val="clear" w:color="auto" w:fill="FFFF00"/>
            <w:hideMark/>
          </w:tcPr>
          <w:p w:rsidR="00F81558" w:rsidRPr="00A77E76" w:rsidRDefault="00F81558" w:rsidP="007E0B71">
            <w:pPr>
              <w:pStyle w:val="TableParagraph"/>
              <w:jc w:val="left"/>
              <w:rPr>
                <w:sz w:val="18"/>
                <w:szCs w:val="18"/>
              </w:rPr>
            </w:pPr>
            <w:r w:rsidRPr="00A77E76">
              <w:rPr>
                <w:sz w:val="18"/>
                <w:szCs w:val="18"/>
              </w:rPr>
              <w:t>Bilangan Acak</w:t>
            </w:r>
          </w:p>
        </w:tc>
        <w:tc>
          <w:tcPr>
            <w:tcW w:w="1040" w:type="dxa"/>
            <w:tcBorders>
              <w:top w:val="outset" w:sz="6" w:space="0" w:color="auto"/>
              <w:left w:val="outset" w:sz="6" w:space="0" w:color="auto"/>
              <w:bottom w:val="outset" w:sz="6" w:space="0" w:color="auto"/>
              <w:right w:val="outset" w:sz="6" w:space="0" w:color="auto"/>
            </w:tcBorders>
            <w:shd w:val="clear" w:color="auto" w:fill="FFFF00"/>
          </w:tcPr>
          <w:p w:rsidR="00F81558" w:rsidRPr="00A77E76" w:rsidRDefault="00F81558" w:rsidP="007E0B71">
            <w:pPr>
              <w:pStyle w:val="TableParagraph"/>
              <w:jc w:val="left"/>
              <w:rPr>
                <w:b/>
                <w:sz w:val="18"/>
                <w:szCs w:val="18"/>
              </w:rPr>
            </w:pPr>
          </w:p>
          <w:p w:rsidR="00F81558" w:rsidRPr="00A77E76" w:rsidRDefault="00F81558" w:rsidP="007E0B71">
            <w:pPr>
              <w:pStyle w:val="TableParagraph"/>
              <w:rPr>
                <w:sz w:val="18"/>
                <w:szCs w:val="18"/>
              </w:rPr>
            </w:pPr>
            <w:r w:rsidRPr="00A77E76">
              <w:rPr>
                <w:sz w:val="18"/>
                <w:szCs w:val="18"/>
              </w:rPr>
              <w:t>Peramalan</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Jan</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17883</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8</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0 - 8</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28</w:t>
            </w:r>
          </w:p>
        </w:tc>
        <w:tc>
          <w:tcPr>
            <w:tcW w:w="1040" w:type="dxa"/>
            <w:tcBorders>
              <w:top w:val="outset" w:sz="6" w:space="0" w:color="auto"/>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22895</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Feb</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14385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0.07</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0.15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15</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9 14</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41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18635</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Mar</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23482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0.11</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0.26</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26</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15 - 26</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98</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16438</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Apr</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22895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0.11</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0.37</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37</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27 - 37</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71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19370</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Mei</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7392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0.03</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0.40</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40</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38 - 40</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68</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19370</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Jun</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18635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0.09</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0.49</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49</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41 - 49</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17883</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Jul</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16652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0.57</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57</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50 - 57</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38</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7392</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Aug</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17457</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0.65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65</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58 - 65</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31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22895</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Sep</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19370</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0.09</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0.74</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74</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66 - 74</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8</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17883</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Okt</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17449</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0.82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82</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75 - 82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61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17457</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Nov</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21491</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0.10</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0.92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92</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83 - 92</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78</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17449</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Des</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16438</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0.08</w:t>
            </w:r>
          </w:p>
        </w:tc>
        <w:tc>
          <w:tcPr>
            <w:tcW w:w="1134"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1.00</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100</w:t>
            </w:r>
          </w:p>
        </w:tc>
        <w:tc>
          <w:tcPr>
            <w:tcW w:w="709"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93 - 100</w:t>
            </w:r>
          </w:p>
        </w:tc>
        <w:tc>
          <w:tcPr>
            <w:tcW w:w="992"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jc w:val="left"/>
              <w:rPr>
                <w:sz w:val="18"/>
                <w:szCs w:val="18"/>
              </w:rPr>
            </w:pPr>
            <w:r w:rsidRPr="00A77E76">
              <w:rPr>
                <w:sz w:val="18"/>
                <w:szCs w:val="18"/>
              </w:rPr>
              <w:t>91</w:t>
            </w: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sz w:val="18"/>
                <w:szCs w:val="18"/>
              </w:rPr>
            </w:pPr>
            <w:r w:rsidRPr="00A77E76">
              <w:rPr>
                <w:sz w:val="18"/>
                <w:szCs w:val="18"/>
              </w:rPr>
              <w:t>21491</w:t>
            </w:r>
          </w:p>
        </w:tc>
      </w:tr>
      <w:tr w:rsidR="00F81558" w:rsidRPr="00191C38" w:rsidTr="007E0B71">
        <w:tc>
          <w:tcPr>
            <w:tcW w:w="85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b/>
                <w:sz w:val="18"/>
                <w:szCs w:val="18"/>
              </w:rPr>
            </w:pPr>
            <w:r w:rsidRPr="00A77E76">
              <w:rPr>
                <w:b/>
                <w:sz w:val="18"/>
                <w:szCs w:val="18"/>
              </w:rPr>
              <w:t>Jumlah</w:t>
            </w:r>
          </w:p>
        </w:tc>
        <w:tc>
          <w:tcPr>
            <w:tcW w:w="851"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b/>
                <w:sz w:val="18"/>
                <w:szCs w:val="18"/>
              </w:rPr>
            </w:pPr>
            <w:r w:rsidRPr="00A77E76">
              <w:rPr>
                <w:b/>
                <w:sz w:val="18"/>
                <w:szCs w:val="18"/>
              </w:rPr>
              <w:t>213530</w:t>
            </w:r>
          </w:p>
        </w:tc>
        <w:tc>
          <w:tcPr>
            <w:tcW w:w="992" w:type="dxa"/>
            <w:tcBorders>
              <w:top w:val="nil"/>
              <w:left w:val="outset" w:sz="6" w:space="0" w:color="auto"/>
              <w:bottom w:val="outset" w:sz="6" w:space="0" w:color="auto"/>
              <w:right w:val="outset" w:sz="6" w:space="0" w:color="auto"/>
            </w:tcBorders>
          </w:tcPr>
          <w:p w:rsidR="00F81558" w:rsidRPr="00A77E76" w:rsidRDefault="00F81558" w:rsidP="007E0B71">
            <w:pPr>
              <w:pStyle w:val="TableParagraph"/>
              <w:jc w:val="left"/>
              <w:rPr>
                <w:b/>
                <w:sz w:val="18"/>
                <w:szCs w:val="18"/>
              </w:rPr>
            </w:pPr>
          </w:p>
        </w:tc>
        <w:tc>
          <w:tcPr>
            <w:tcW w:w="1134" w:type="dxa"/>
            <w:tcBorders>
              <w:top w:val="nil"/>
              <w:left w:val="outset" w:sz="6" w:space="0" w:color="auto"/>
              <w:bottom w:val="outset" w:sz="6" w:space="0" w:color="auto"/>
              <w:right w:val="outset" w:sz="6" w:space="0" w:color="auto"/>
            </w:tcBorders>
          </w:tcPr>
          <w:p w:rsidR="00F81558" w:rsidRPr="00A77E76" w:rsidRDefault="00F81558" w:rsidP="007E0B71">
            <w:pPr>
              <w:pStyle w:val="TableParagraph"/>
              <w:jc w:val="left"/>
              <w:rPr>
                <w:b/>
                <w:sz w:val="18"/>
                <w:szCs w:val="18"/>
              </w:rPr>
            </w:pPr>
          </w:p>
        </w:tc>
        <w:tc>
          <w:tcPr>
            <w:tcW w:w="992" w:type="dxa"/>
            <w:tcBorders>
              <w:top w:val="nil"/>
              <w:left w:val="outset" w:sz="6" w:space="0" w:color="auto"/>
              <w:bottom w:val="outset" w:sz="6" w:space="0" w:color="auto"/>
              <w:right w:val="outset" w:sz="6" w:space="0" w:color="auto"/>
            </w:tcBorders>
          </w:tcPr>
          <w:p w:rsidR="00F81558" w:rsidRPr="00A77E76" w:rsidRDefault="00F81558" w:rsidP="007E0B71">
            <w:pPr>
              <w:pStyle w:val="TableParagraph"/>
              <w:jc w:val="left"/>
              <w:rPr>
                <w:b/>
                <w:sz w:val="18"/>
                <w:szCs w:val="18"/>
              </w:rPr>
            </w:pPr>
          </w:p>
        </w:tc>
        <w:tc>
          <w:tcPr>
            <w:tcW w:w="709" w:type="dxa"/>
            <w:tcBorders>
              <w:top w:val="nil"/>
              <w:left w:val="outset" w:sz="6" w:space="0" w:color="auto"/>
              <w:bottom w:val="outset" w:sz="6" w:space="0" w:color="auto"/>
              <w:right w:val="outset" w:sz="6" w:space="0" w:color="auto"/>
            </w:tcBorders>
          </w:tcPr>
          <w:p w:rsidR="00F81558" w:rsidRPr="00A77E76" w:rsidRDefault="00F81558" w:rsidP="007E0B71">
            <w:pPr>
              <w:pStyle w:val="TableParagraph"/>
              <w:jc w:val="left"/>
              <w:rPr>
                <w:b/>
                <w:sz w:val="18"/>
                <w:szCs w:val="18"/>
              </w:rPr>
            </w:pPr>
          </w:p>
        </w:tc>
        <w:tc>
          <w:tcPr>
            <w:tcW w:w="992" w:type="dxa"/>
            <w:tcBorders>
              <w:top w:val="nil"/>
              <w:left w:val="outset" w:sz="6" w:space="0" w:color="auto"/>
              <w:bottom w:val="outset" w:sz="6" w:space="0" w:color="auto"/>
              <w:right w:val="outset" w:sz="6" w:space="0" w:color="auto"/>
            </w:tcBorders>
          </w:tcPr>
          <w:p w:rsidR="00F81558" w:rsidRPr="00A77E76" w:rsidRDefault="00F81558" w:rsidP="007E0B71">
            <w:pPr>
              <w:pStyle w:val="TableParagraph"/>
              <w:jc w:val="left"/>
              <w:rPr>
                <w:b/>
                <w:sz w:val="18"/>
                <w:szCs w:val="18"/>
              </w:rPr>
            </w:pPr>
          </w:p>
        </w:tc>
        <w:tc>
          <w:tcPr>
            <w:tcW w:w="1040" w:type="dxa"/>
            <w:tcBorders>
              <w:top w:val="nil"/>
              <w:left w:val="outset" w:sz="6" w:space="0" w:color="auto"/>
              <w:bottom w:val="outset" w:sz="6" w:space="0" w:color="auto"/>
              <w:right w:val="outset" w:sz="6" w:space="0" w:color="auto"/>
            </w:tcBorders>
            <w:hideMark/>
          </w:tcPr>
          <w:p w:rsidR="00F81558" w:rsidRPr="00A77E76" w:rsidRDefault="00F81558" w:rsidP="007E0B71">
            <w:pPr>
              <w:pStyle w:val="TableParagraph"/>
              <w:rPr>
                <w:b/>
                <w:sz w:val="18"/>
                <w:szCs w:val="18"/>
              </w:rPr>
            </w:pPr>
            <w:r w:rsidRPr="00A77E76">
              <w:rPr>
                <w:b/>
                <w:sz w:val="18"/>
                <w:szCs w:val="18"/>
              </w:rPr>
              <w:t>219158</w:t>
            </w:r>
          </w:p>
        </w:tc>
      </w:tr>
    </w:tbl>
    <w:p w:rsidR="00961CE3" w:rsidRDefault="00BC3F6B" w:rsidP="004758C2">
      <w:pPr>
        <w:pStyle w:val="TableParagraph"/>
        <w:jc w:val="both"/>
      </w:pPr>
      <w:r>
        <w:tab/>
      </w:r>
      <w:r w:rsidR="000B7CEA">
        <w:t xml:space="preserve">Penentuan interval angka acak digunakan dalam mengidentifikasi nilai pembatas minimal </w:t>
      </w:r>
      <w:r w:rsidR="008219EC">
        <w:t xml:space="preserve">dan maksimal. </w:t>
      </w:r>
      <w:r>
        <w:t xml:space="preserve">Nilai pembatas untuk interval angka acak dimulai dengan angka nol </w:t>
      </w:r>
      <w:r>
        <w:lastRenderedPageBreak/>
        <w:t>sebagai nilai yang paling minimal</w:t>
      </w:r>
      <w:r w:rsidR="00AF6D9D">
        <w:t xml:space="preserve"> dan angka 100 sebagai nilai maksimal</w:t>
      </w:r>
      <w:r>
        <w:t>.</w:t>
      </w:r>
      <w:r w:rsidR="000B7CEA">
        <w:t xml:space="preserve"> </w:t>
      </w:r>
      <w:r w:rsidR="006C716F">
        <w:t>Pada tabel 4 memperlihatkan interval angka acak dari masing-masing kebutuhan bahan baku tepung terigu. Keluaran dari interval angka acak dijadikan pedoman untuk mendapatkan hasil peramalan.</w:t>
      </w:r>
      <w:r w:rsidR="00AF6D9D">
        <w:t xml:space="preserve"> Dalam menghasilkan bilangan acak dilakukan terlebih dahulu pembangkitan bilangan acak menggunakan </w:t>
      </w:r>
      <w:r w:rsidR="000B66E9">
        <w:t xml:space="preserve">LCG dengan </w:t>
      </w:r>
      <w:r w:rsidR="00B7128F">
        <w:t>a = 89, c = 49, m =100, X0 = 11.</w:t>
      </w:r>
      <w:r w:rsidR="004C2AA3">
        <w:t xml:space="preserve"> </w:t>
      </w:r>
      <w:r w:rsidR="001F7D52">
        <w:t xml:space="preserve">Dalam bilangan acak di penelitian ini diperoleh </w:t>
      </w:r>
      <w:r w:rsidR="00394C6D">
        <w:t>rentang interval 0-8 maka jumlah kebutuhan penggunaan bahan baku adalah 17.883</w:t>
      </w:r>
      <w:r w:rsidR="00653EEE">
        <w:t xml:space="preserve"> kg. Jika bilangan acak berada pada rentang interval 27-37, maka jumlah kebutuhan penggunaan simulasi adalah 22.895 kg. Jika bilangan acak yang dibangkitkan berada pada rentang interval 93-100 maka jumlah kebutuhan penggunaan bahan baku adalah 16.438 kg.</w:t>
      </w:r>
      <w:r w:rsidR="00FF2082">
        <w:t xml:space="preserve"> Hasil peramalan diperoleh dari hasil keluaran bilangan acak di setiap periodenya. Bilangan acak ditentukan dari pembangkitan bilangan acak menggunaka</w:t>
      </w:r>
      <w:r w:rsidR="00E05BF8">
        <w:t>n</w:t>
      </w:r>
      <w:r w:rsidR="00FF2082">
        <w:t xml:space="preserve"> LCG dan keluaran di setiap periodenya beragam</w:t>
      </w:r>
      <w:r w:rsidR="00E05BF8">
        <w:t xml:space="preserve">. Interpretasi hasil peramalan </w:t>
      </w:r>
      <w:r w:rsidR="00546ED6">
        <w:t xml:space="preserve">dilihat dari keluaran bilangan acak, pada bulan januari memperlihatkan bilangan acak yang keluar adalah 28 sehingga hasil peramalan harus melihat nilai rentang interval bilangan acak dimana bilangan acak 28 berada di dalam rentang interval 27-37 </w:t>
      </w:r>
      <w:r w:rsidR="00A24390">
        <w:t>sehingga kebutuhan bahan baku di bulan januari harus disesuaikan dengan jumlah kebutuhan yang berada di rentang interval 27-37. Kebutuhan yang berada di rentang tersebut bernilai 22.895 kg.</w:t>
      </w:r>
      <w:r w:rsidR="00570596">
        <w:t xml:space="preserve"> Pada bulan Juli</w:t>
      </w:r>
      <w:r w:rsidR="00396069">
        <w:t>, bilangan acak yang dihasilkan adalah 38 dimana interval bilangan a</w:t>
      </w:r>
      <w:r w:rsidR="00870E54">
        <w:t xml:space="preserve">cak berada di 38-40, sehingga kebutuhan untuk bulan Juli disesuaikan dengan kebutuhan yang berada di interval tersebut yaitu 7.392 kg. </w:t>
      </w:r>
      <w:r w:rsidR="00961CE3">
        <w:t>Pada tabel 4 juga menjelaskan bahwa total keseluruhan jumlah kebutuhan dari bahan baku tepung terigu selama periode 2020 adalah 213.530 k</w:t>
      </w:r>
      <w:r w:rsidR="00836665">
        <w:t>g dan hasil peramalan selama periode 2020 adalah 219.158 kg.</w:t>
      </w:r>
      <w:r w:rsidR="00CF565B">
        <w:t xml:space="preserve"> Jika diperlihatkan dari hasil peramalan simulasi </w:t>
      </w:r>
      <w:r w:rsidR="00CF565B" w:rsidRPr="00AC19A0">
        <w:rPr>
          <w:i/>
        </w:rPr>
        <w:t>monte carlo</w:t>
      </w:r>
      <w:r w:rsidR="00AA68A6">
        <w:t xml:space="preserve"> dengan kondisi sebenarnya maka hasil peramalan lebih besar dikarenakan adanya pembangkitan bilangan acak pada proses simulasi</w:t>
      </w:r>
      <w:r w:rsidR="00624FF1">
        <w:t xml:space="preserve"> sehingga bilangan acak yang ada juga tinggi</w:t>
      </w:r>
      <w:r w:rsidR="00AA68A6">
        <w:t>.</w:t>
      </w:r>
      <w:r w:rsidR="00ED3AE8">
        <w:t xml:space="preserve"> </w:t>
      </w:r>
      <w:r w:rsidR="00726CFE">
        <w:t>Berdasarkan hasil peramalan di periode 2021, maka pada bulan Januari dan Juli menduduki posisi kebutuhan bahan baku tepung terigu yang lebih besar daripada bulan lainnya. Namun hal itu berbanding terbalik dengan kondisi sebenarnya dimana lonjakan kebutuhan bahan baku terjadi p</w:t>
      </w:r>
      <w:r w:rsidR="00FC63CF">
        <w:t>a</w:t>
      </w:r>
      <w:r w:rsidR="00726CFE">
        <w:t>da bulan Juni.</w:t>
      </w:r>
      <w:r w:rsidR="004758C2">
        <w:t xml:space="preserve"> </w:t>
      </w:r>
      <w:r w:rsidR="00776732">
        <w:t xml:space="preserve">Pada tabel 6 merupakan ukuran akurasi simulasi </w:t>
      </w:r>
      <w:r w:rsidR="00776732" w:rsidRPr="00747753">
        <w:rPr>
          <w:i/>
        </w:rPr>
        <w:t>monte carlo</w:t>
      </w:r>
      <w:r w:rsidR="00776732">
        <w:t xml:space="preserve">. </w:t>
      </w:r>
      <w:r w:rsidR="00A870DB">
        <w:t xml:space="preserve">Ukuran akurasi simulasi </w:t>
      </w:r>
      <w:r w:rsidR="00A870DB" w:rsidRPr="00A870DB">
        <w:rPr>
          <w:i/>
        </w:rPr>
        <w:t>monte carlo</w:t>
      </w:r>
      <w:r w:rsidR="00A870DB">
        <w:t xml:space="preserve"> adalah membandingkan hasil kondisi aktual dibagi dengan peramalan di setiap bulannya dimana sesuai perhitungan yang digunakan oleh </w:t>
      </w:r>
      <w:r w:rsidR="00A870DB">
        <w:fldChar w:fldCharType="begin" w:fldLock="1"/>
      </w:r>
      <w:r w:rsidR="00FE4C49">
        <w:instrText>ADDIN CSL_CITATION {"citationItems":[{"id":"ITEM-1","itemData":{"author":[{"dropping-particle":"","family":"Moh. Jufriyanto","given":"","non-dropping-particle":"","parse-names":false,"suffix":""}],"container-title":"Jurnal Teknik Industr","id":"ITEM-1","issue":"2","issued":{"date-parts":[["2020"]]},"page":"107-113","title":"Peramalan Permintaan Keripik Singkong dengan Simulasi Monte Carlo Forecasting Demand for Cassava Chips with Monte Carlo Simulation","type":"article-journal","volume":"6"},"uris":["http://www.mendeley.com/documents/?uuid=03b87679-2bfd-4eb9-bbd8-bdc725077680"]}],"mendeley":{"formattedCitation":"(Moh. Jufriyanto, 2020)","manualFormatting":"Moh. Jufriyanto (2020)","plainTextFormattedCitation":"(Moh. Jufriyanto, 2020)","previouslyFormattedCitation":"(Moh. Jufriyanto, 2020)"},"properties":{"noteIndex":0},"schema":"https://github.com/citation-style-language/schema/raw/master/csl-citation.json"}</w:instrText>
      </w:r>
      <w:r w:rsidR="00A870DB">
        <w:fldChar w:fldCharType="separate"/>
      </w:r>
      <w:r w:rsidR="00A870DB" w:rsidRPr="00A870DB">
        <w:rPr>
          <w:noProof/>
        </w:rPr>
        <w:t>Moh. Jufriyanto</w:t>
      </w:r>
      <w:r w:rsidR="00A870DB">
        <w:rPr>
          <w:noProof/>
        </w:rPr>
        <w:t xml:space="preserve"> (</w:t>
      </w:r>
      <w:r w:rsidR="00A870DB" w:rsidRPr="00A870DB">
        <w:rPr>
          <w:noProof/>
        </w:rPr>
        <w:t>2020)</w:t>
      </w:r>
      <w:r w:rsidR="00A870DB">
        <w:fldChar w:fldCharType="end"/>
      </w:r>
      <w:r w:rsidR="0007762B">
        <w:t xml:space="preserve">. Ukuran akurasi pada bulan Mei merupakan akurasi paling rendah dibandingkan bulan lainnya dikarenakan nilai peramalan simulasi </w:t>
      </w:r>
      <w:r w:rsidR="0007762B" w:rsidRPr="0007762B">
        <w:rPr>
          <w:i/>
        </w:rPr>
        <w:t>monte carlo</w:t>
      </w:r>
      <w:r w:rsidR="0007762B">
        <w:t xml:space="preserve"> jauh lebih tinggi daripada kondisi aktualnya</w:t>
      </w:r>
      <w:r w:rsidR="008C3102">
        <w:t>. Berbanding terbalik untuk bulan Maret dimana nilai akurasi lebih tinggi dibandingkan bulan lainnya dan rata-rata nilai akurasinya sebesar 113% artinya nilai akurasi ini sudah baik dikarenakan hasil peramalan sudah dapat memenuhi gambaran kondisi aktual.</w:t>
      </w:r>
    </w:p>
    <w:p w:rsidR="00D85C89" w:rsidRDefault="00D85C89" w:rsidP="00D85C89">
      <w:pPr>
        <w:pStyle w:val="TableParagraph"/>
        <w:ind w:firstLine="720"/>
      </w:pPr>
      <w:r w:rsidRPr="00D85C89">
        <w:rPr>
          <w:b/>
        </w:rPr>
        <w:t>Tabel 6.</w:t>
      </w:r>
      <w:r>
        <w:t xml:space="preserve"> Ukura</w:t>
      </w:r>
      <w:r w:rsidR="00A25948">
        <w:t>n</w:t>
      </w:r>
      <w:r>
        <w:t xml:space="preserve"> Akurasi Simulasi Monte Carlo</w:t>
      </w:r>
    </w:p>
    <w:tbl>
      <w:tblPr>
        <w:tblW w:w="8522" w:type="dxa"/>
        <w:tblInd w:w="132" w:type="dxa"/>
        <w:tblLayout w:type="fixed"/>
        <w:tblLook w:val="04A0" w:firstRow="1" w:lastRow="0" w:firstColumn="1" w:lastColumn="0" w:noHBand="0" w:noVBand="1"/>
      </w:tblPr>
      <w:tblGrid>
        <w:gridCol w:w="1312"/>
        <w:gridCol w:w="1310"/>
        <w:gridCol w:w="1748"/>
        <w:gridCol w:w="1530"/>
        <w:gridCol w:w="2622"/>
      </w:tblGrid>
      <w:tr w:rsidR="00A870DB" w:rsidRPr="00A870DB" w:rsidTr="00A25948">
        <w:trPr>
          <w:trHeight w:val="41"/>
        </w:trPr>
        <w:tc>
          <w:tcPr>
            <w:tcW w:w="2622" w:type="dxa"/>
            <w:gridSpan w:val="2"/>
            <w:tcBorders>
              <w:top w:val="single" w:sz="8" w:space="0" w:color="000000"/>
              <w:left w:val="single" w:sz="8" w:space="0" w:color="000000"/>
              <w:bottom w:val="nil"/>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Terigu Golden</w:t>
            </w:r>
          </w:p>
        </w:tc>
        <w:tc>
          <w:tcPr>
            <w:tcW w:w="17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Peramalan</w:t>
            </w:r>
          </w:p>
        </w:tc>
        <w:tc>
          <w:tcPr>
            <w:tcW w:w="1529" w:type="dxa"/>
            <w:tcBorders>
              <w:top w:val="single" w:sz="8" w:space="0" w:color="000000"/>
              <w:left w:val="nil"/>
              <w:bottom w:val="nil"/>
              <w:right w:val="single" w:sz="8" w:space="0" w:color="000000"/>
            </w:tcBorders>
            <w:shd w:val="clear" w:color="auto" w:fill="auto"/>
            <w:vAlign w:val="center"/>
            <w:hideMark/>
          </w:tcPr>
          <w:p w:rsidR="00A870DB" w:rsidRPr="00A25948" w:rsidRDefault="00A870DB" w:rsidP="00A870DB">
            <w:pPr>
              <w:rPr>
                <w:color w:val="000000"/>
                <w:sz w:val="18"/>
                <w:szCs w:val="18"/>
                <w:lang w:val="en-ID" w:eastAsia="en-ID"/>
              </w:rPr>
            </w:pPr>
            <w:r w:rsidRPr="00A25948">
              <w:rPr>
                <w:color w:val="000000"/>
                <w:sz w:val="18"/>
                <w:szCs w:val="18"/>
                <w:lang w:val="en-ID" w:eastAsia="en-ID"/>
              </w:rPr>
              <w:t>Periode</w:t>
            </w:r>
          </w:p>
        </w:tc>
        <w:tc>
          <w:tcPr>
            <w:tcW w:w="2622" w:type="dxa"/>
            <w:tcBorders>
              <w:top w:val="single" w:sz="8" w:space="0" w:color="000000"/>
              <w:left w:val="nil"/>
              <w:bottom w:val="nil"/>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Akurasi</w:t>
            </w:r>
          </w:p>
        </w:tc>
      </w:tr>
      <w:tr w:rsidR="00A870DB" w:rsidRPr="00A870DB" w:rsidTr="00A25948">
        <w:trPr>
          <w:trHeight w:val="210"/>
        </w:trPr>
        <w:tc>
          <w:tcPr>
            <w:tcW w:w="2622" w:type="dxa"/>
            <w:gridSpan w:val="2"/>
            <w:tcBorders>
              <w:top w:val="nil"/>
              <w:left w:val="single" w:sz="8" w:space="0" w:color="000000"/>
              <w:bottom w:val="nil"/>
              <w:right w:val="single" w:sz="8" w:space="0" w:color="000000"/>
            </w:tcBorders>
            <w:shd w:val="clear" w:color="auto" w:fill="auto"/>
            <w:hideMark/>
          </w:tcPr>
          <w:p w:rsidR="00A870DB" w:rsidRPr="00A25948" w:rsidRDefault="00A870DB" w:rsidP="00A870DB">
            <w:pPr>
              <w:rPr>
                <w:color w:val="000000"/>
                <w:sz w:val="18"/>
                <w:szCs w:val="18"/>
                <w:lang w:val="en-ID" w:eastAsia="en-ID"/>
              </w:rPr>
            </w:pPr>
            <w:r w:rsidRPr="00A25948">
              <w:rPr>
                <w:color w:val="000000"/>
                <w:sz w:val="18"/>
                <w:szCs w:val="18"/>
                <w:lang w:val="en-ID" w:eastAsia="en-ID"/>
              </w:rPr>
              <w:t> </w:t>
            </w:r>
          </w:p>
        </w:tc>
        <w:tc>
          <w:tcPr>
            <w:tcW w:w="1748" w:type="dxa"/>
            <w:vMerge/>
            <w:tcBorders>
              <w:top w:val="single" w:sz="8" w:space="0" w:color="000000"/>
              <w:left w:val="single" w:sz="8" w:space="0" w:color="000000"/>
              <w:bottom w:val="single" w:sz="8" w:space="0" w:color="000000"/>
              <w:right w:val="single" w:sz="8" w:space="0" w:color="000000"/>
            </w:tcBorders>
            <w:vAlign w:val="center"/>
            <w:hideMark/>
          </w:tcPr>
          <w:p w:rsidR="00A870DB" w:rsidRPr="00A25948" w:rsidRDefault="00A870DB" w:rsidP="00A870DB">
            <w:pPr>
              <w:rPr>
                <w:color w:val="000000"/>
                <w:sz w:val="18"/>
                <w:szCs w:val="18"/>
                <w:lang w:val="en-ID" w:eastAsia="en-ID"/>
              </w:rPr>
            </w:pPr>
          </w:p>
        </w:tc>
        <w:tc>
          <w:tcPr>
            <w:tcW w:w="1529" w:type="dxa"/>
            <w:tcBorders>
              <w:top w:val="nil"/>
              <w:left w:val="nil"/>
              <w:bottom w:val="nil"/>
              <w:right w:val="single" w:sz="8" w:space="0" w:color="000000"/>
            </w:tcBorders>
            <w:shd w:val="clear" w:color="auto" w:fill="auto"/>
            <w:hideMark/>
          </w:tcPr>
          <w:p w:rsidR="00A870DB" w:rsidRPr="00A25948" w:rsidRDefault="00A870DB" w:rsidP="00A870DB">
            <w:pPr>
              <w:rPr>
                <w:color w:val="000000"/>
                <w:sz w:val="18"/>
                <w:szCs w:val="18"/>
                <w:lang w:val="en-ID" w:eastAsia="en-ID"/>
              </w:rPr>
            </w:pPr>
            <w:r w:rsidRPr="00A25948">
              <w:rPr>
                <w:color w:val="000000"/>
                <w:sz w:val="18"/>
                <w:szCs w:val="18"/>
                <w:lang w:val="en-ID" w:eastAsia="en-ID"/>
              </w:rPr>
              <w:t> </w:t>
            </w:r>
          </w:p>
        </w:tc>
        <w:tc>
          <w:tcPr>
            <w:tcW w:w="2622" w:type="dxa"/>
            <w:tcBorders>
              <w:top w:val="nil"/>
              <w:left w:val="nil"/>
              <w:bottom w:val="nil"/>
              <w:right w:val="single" w:sz="8" w:space="0" w:color="000000"/>
            </w:tcBorders>
            <w:shd w:val="clear" w:color="auto" w:fill="auto"/>
            <w:hideMark/>
          </w:tcPr>
          <w:p w:rsidR="00A870DB" w:rsidRPr="00A25948" w:rsidRDefault="00A870DB" w:rsidP="00A870DB">
            <w:pPr>
              <w:rPr>
                <w:color w:val="000000"/>
                <w:sz w:val="18"/>
                <w:szCs w:val="18"/>
                <w:lang w:val="en-ID" w:eastAsia="en-ID"/>
              </w:rPr>
            </w:pPr>
            <w:r w:rsidRPr="00A25948">
              <w:rPr>
                <w:color w:val="000000"/>
                <w:sz w:val="18"/>
                <w:szCs w:val="18"/>
                <w:lang w:val="en-ID" w:eastAsia="en-ID"/>
              </w:rPr>
              <w:t> </w:t>
            </w:r>
          </w:p>
        </w:tc>
      </w:tr>
      <w:tr w:rsidR="00A870DB" w:rsidRPr="00A870DB" w:rsidTr="00A25948">
        <w:trPr>
          <w:trHeight w:val="230"/>
        </w:trPr>
        <w:tc>
          <w:tcPr>
            <w:tcW w:w="2622" w:type="dxa"/>
            <w:gridSpan w:val="2"/>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2020</w:t>
            </w:r>
          </w:p>
        </w:tc>
        <w:tc>
          <w:tcPr>
            <w:tcW w:w="1748" w:type="dxa"/>
            <w:vMerge/>
            <w:tcBorders>
              <w:top w:val="single" w:sz="8" w:space="0" w:color="000000"/>
              <w:left w:val="single" w:sz="8" w:space="0" w:color="000000"/>
              <w:bottom w:val="single" w:sz="8" w:space="0" w:color="000000"/>
              <w:right w:val="single" w:sz="8" w:space="0" w:color="000000"/>
            </w:tcBorders>
            <w:vAlign w:val="center"/>
            <w:hideMark/>
          </w:tcPr>
          <w:p w:rsidR="00A870DB" w:rsidRPr="00A25948" w:rsidRDefault="00A870DB" w:rsidP="00A870DB">
            <w:pPr>
              <w:rPr>
                <w:color w:val="000000"/>
                <w:sz w:val="18"/>
                <w:szCs w:val="18"/>
                <w:lang w:val="en-ID" w:eastAsia="en-ID"/>
              </w:rPr>
            </w:pP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rPr>
                <w:color w:val="000000"/>
                <w:sz w:val="18"/>
                <w:szCs w:val="18"/>
                <w:lang w:val="en-ID" w:eastAsia="en-ID"/>
              </w:rPr>
            </w:pPr>
            <w:r w:rsidRPr="00A25948">
              <w:rPr>
                <w:color w:val="000000"/>
                <w:sz w:val="18"/>
                <w:szCs w:val="18"/>
                <w:lang w:val="en-ID" w:eastAsia="en-ID"/>
              </w:rPr>
              <w:t>2021</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Jan</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17883</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22895</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19580</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85,5208561</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Feb</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14385</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18635</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19854</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106,541454</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Mar</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23482</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16438</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24841</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151,119358</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Apr</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22895</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19370</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11646</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60,1239029</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Mei</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7392</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19370</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7447</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38,4460506</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Jun</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18635</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17883</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29445</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164,653582</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Jul</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16652</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7392</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12933</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174,959416</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Aug</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17457</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22895</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27958</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122,113999</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lastRenderedPageBreak/>
              <w:t>Sep</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19370</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17883</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21657</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121,103842</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Okt</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17449</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17457</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19831</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113,599129</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Nov</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21491</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17449</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23196</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132,935985</w:t>
            </w:r>
          </w:p>
        </w:tc>
      </w:tr>
      <w:tr w:rsidR="00A870DB" w:rsidRPr="00A870DB" w:rsidTr="00A25948">
        <w:trPr>
          <w:trHeight w:val="230"/>
        </w:trPr>
        <w:tc>
          <w:tcPr>
            <w:tcW w:w="1312" w:type="dxa"/>
            <w:tcBorders>
              <w:top w:val="nil"/>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Des</w:t>
            </w:r>
          </w:p>
        </w:tc>
        <w:tc>
          <w:tcPr>
            <w:tcW w:w="1310"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16438</w:t>
            </w:r>
          </w:p>
        </w:tc>
        <w:tc>
          <w:tcPr>
            <w:tcW w:w="1748"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21491</w:t>
            </w:r>
          </w:p>
        </w:tc>
        <w:tc>
          <w:tcPr>
            <w:tcW w:w="1529"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18425</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85,7335629</w:t>
            </w:r>
          </w:p>
        </w:tc>
      </w:tr>
      <w:tr w:rsidR="00A870DB" w:rsidRPr="00A870DB" w:rsidTr="00A25948">
        <w:trPr>
          <w:trHeight w:val="230"/>
        </w:trPr>
        <w:tc>
          <w:tcPr>
            <w:tcW w:w="590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Rata-rata</w:t>
            </w:r>
          </w:p>
        </w:tc>
        <w:tc>
          <w:tcPr>
            <w:tcW w:w="2622" w:type="dxa"/>
            <w:tcBorders>
              <w:top w:val="nil"/>
              <w:left w:val="nil"/>
              <w:bottom w:val="single" w:sz="8" w:space="0" w:color="000000"/>
              <w:right w:val="single" w:sz="8" w:space="0" w:color="000000"/>
            </w:tcBorders>
            <w:shd w:val="clear" w:color="auto" w:fill="auto"/>
            <w:vAlign w:val="center"/>
            <w:hideMark/>
          </w:tcPr>
          <w:p w:rsidR="00A870DB" w:rsidRPr="00A25948" w:rsidRDefault="00A870DB" w:rsidP="00A870DB">
            <w:pPr>
              <w:jc w:val="center"/>
              <w:rPr>
                <w:color w:val="000000"/>
                <w:sz w:val="18"/>
                <w:szCs w:val="18"/>
                <w:lang w:val="en-ID" w:eastAsia="en-ID"/>
              </w:rPr>
            </w:pPr>
            <w:r w:rsidRPr="00A25948">
              <w:rPr>
                <w:color w:val="000000"/>
                <w:sz w:val="18"/>
                <w:szCs w:val="18"/>
                <w:lang w:val="en-ID" w:eastAsia="en-ID"/>
              </w:rPr>
              <w:t>113</w:t>
            </w:r>
          </w:p>
        </w:tc>
      </w:tr>
    </w:tbl>
    <w:p w:rsidR="00F66668" w:rsidRDefault="00F8624C">
      <w:pPr>
        <w:jc w:val="both"/>
        <w:rPr>
          <w:b/>
          <w:sz w:val="24"/>
          <w:szCs w:val="24"/>
        </w:rPr>
      </w:pPr>
      <w:r>
        <w:rPr>
          <w:b/>
          <w:sz w:val="24"/>
          <w:szCs w:val="24"/>
        </w:rPr>
        <w:t>PENUTUP</w:t>
      </w:r>
    </w:p>
    <w:p w:rsidR="00A25948" w:rsidRDefault="00A25948">
      <w:pPr>
        <w:ind w:firstLine="720"/>
        <w:jc w:val="both"/>
        <w:rPr>
          <w:sz w:val="24"/>
          <w:szCs w:val="24"/>
        </w:rPr>
      </w:pPr>
      <w:r>
        <w:rPr>
          <w:sz w:val="24"/>
          <w:szCs w:val="24"/>
        </w:rPr>
        <w:t xml:space="preserve">Berdasarkan hasil pembahasan dalam penelitian ini bahwa simulasi </w:t>
      </w:r>
      <w:r w:rsidRPr="00A25948">
        <w:rPr>
          <w:i/>
          <w:sz w:val="24"/>
          <w:szCs w:val="24"/>
        </w:rPr>
        <w:t>monte carlo</w:t>
      </w:r>
      <w:r>
        <w:rPr>
          <w:sz w:val="24"/>
          <w:szCs w:val="24"/>
        </w:rPr>
        <w:t xml:space="preserve"> memberikan ukuran tingkat akurasi yang cukup besar jika dibandingkan dengan </w:t>
      </w:r>
      <w:r w:rsidRPr="00A25948">
        <w:rPr>
          <w:i/>
          <w:sz w:val="24"/>
          <w:szCs w:val="24"/>
        </w:rPr>
        <w:t>single moving average</w:t>
      </w:r>
      <w:r>
        <w:rPr>
          <w:sz w:val="24"/>
          <w:szCs w:val="24"/>
        </w:rPr>
        <w:t>.</w:t>
      </w:r>
      <w:r w:rsidR="00C11A5D">
        <w:rPr>
          <w:sz w:val="24"/>
          <w:szCs w:val="24"/>
        </w:rPr>
        <w:t xml:space="preserve"> Dari penggunaan kedua metode ini, maka dapat disimpulkan bahwa masing-masing metode peramalan dapat memberikan representasi kondisi sebenarnya walaupun nilainya tidak tepat tetapi sudah cukup mendekati.</w:t>
      </w:r>
      <w:r w:rsidR="001138B5">
        <w:rPr>
          <w:sz w:val="24"/>
          <w:szCs w:val="24"/>
        </w:rPr>
        <w:t xml:space="preserve"> </w:t>
      </w:r>
    </w:p>
    <w:p w:rsidR="001138B5" w:rsidRDefault="001138B5">
      <w:pPr>
        <w:jc w:val="both"/>
        <w:rPr>
          <w:sz w:val="24"/>
          <w:szCs w:val="24"/>
        </w:rPr>
      </w:pPr>
    </w:p>
    <w:p w:rsidR="00F66668" w:rsidRDefault="001138B5">
      <w:pPr>
        <w:jc w:val="both"/>
        <w:rPr>
          <w:b/>
          <w:sz w:val="24"/>
          <w:szCs w:val="24"/>
        </w:rPr>
      </w:pPr>
      <w:r>
        <w:rPr>
          <w:b/>
          <w:sz w:val="24"/>
          <w:szCs w:val="24"/>
        </w:rPr>
        <w:t>SIMPULAN</w:t>
      </w:r>
    </w:p>
    <w:p w:rsidR="00313C19" w:rsidRPr="00C625FF" w:rsidRDefault="00F8624C">
      <w:pPr>
        <w:jc w:val="both"/>
        <w:rPr>
          <w:sz w:val="24"/>
          <w:szCs w:val="24"/>
        </w:rPr>
      </w:pPr>
      <w:r>
        <w:rPr>
          <w:b/>
          <w:sz w:val="24"/>
          <w:szCs w:val="24"/>
        </w:rPr>
        <w:tab/>
      </w:r>
      <w:r w:rsidR="00E47CBB">
        <w:rPr>
          <w:sz w:val="24"/>
          <w:szCs w:val="24"/>
        </w:rPr>
        <w:t>Berdasarkan hasil pe</w:t>
      </w:r>
      <w:r w:rsidR="00666C80">
        <w:rPr>
          <w:sz w:val="24"/>
          <w:szCs w:val="24"/>
        </w:rPr>
        <w:t xml:space="preserve">ngolahan data dan pembahasan dapat diidentifikasi bahwa tingkat akurasi </w:t>
      </w:r>
      <w:r w:rsidR="00313C19">
        <w:rPr>
          <w:sz w:val="24"/>
          <w:szCs w:val="24"/>
        </w:rPr>
        <w:t xml:space="preserve">peramalan </w:t>
      </w:r>
      <w:r w:rsidR="00313C19" w:rsidRPr="00313C19">
        <w:rPr>
          <w:i/>
          <w:sz w:val="24"/>
          <w:szCs w:val="24"/>
        </w:rPr>
        <w:t>single moving average</w:t>
      </w:r>
      <w:r w:rsidR="00313C19">
        <w:rPr>
          <w:sz w:val="24"/>
          <w:szCs w:val="24"/>
        </w:rPr>
        <w:t xml:space="preserve"> menghasilkan 60% </w:t>
      </w:r>
      <w:r w:rsidR="00C46E8C">
        <w:rPr>
          <w:sz w:val="24"/>
          <w:szCs w:val="24"/>
        </w:rPr>
        <w:t>dan nilai kesalahan peramalan dalam satu tahun adalah 15%.</w:t>
      </w:r>
      <w:r w:rsidR="00004720">
        <w:rPr>
          <w:sz w:val="24"/>
          <w:szCs w:val="24"/>
        </w:rPr>
        <w:t xml:space="preserve"> </w:t>
      </w:r>
      <w:r w:rsidR="00DB4956">
        <w:rPr>
          <w:sz w:val="24"/>
          <w:szCs w:val="24"/>
        </w:rPr>
        <w:t>Sedangkan</w:t>
      </w:r>
      <w:r w:rsidR="00313C19">
        <w:rPr>
          <w:sz w:val="24"/>
          <w:szCs w:val="24"/>
        </w:rPr>
        <w:t xml:space="preserve"> simulasi </w:t>
      </w:r>
      <w:r w:rsidR="00313C19" w:rsidRPr="00313C19">
        <w:rPr>
          <w:i/>
          <w:sz w:val="24"/>
          <w:szCs w:val="24"/>
        </w:rPr>
        <w:t>monte carlo</w:t>
      </w:r>
      <w:r w:rsidR="00313C19">
        <w:rPr>
          <w:sz w:val="24"/>
          <w:szCs w:val="24"/>
        </w:rPr>
        <w:t xml:space="preserve"> menghasilkan 113%</w:t>
      </w:r>
      <w:r w:rsidR="00DB4956">
        <w:rPr>
          <w:sz w:val="24"/>
          <w:szCs w:val="24"/>
        </w:rPr>
        <w:t xml:space="preserve"> dimana nilai ini jauh lebih tinggi dibandingkan hasil dari </w:t>
      </w:r>
      <w:r w:rsidR="00083EF6" w:rsidRPr="00313C19">
        <w:rPr>
          <w:i/>
          <w:sz w:val="24"/>
          <w:szCs w:val="24"/>
        </w:rPr>
        <w:t>single moving average</w:t>
      </w:r>
      <w:r w:rsidR="00C625FF">
        <w:rPr>
          <w:sz w:val="24"/>
          <w:szCs w:val="24"/>
        </w:rPr>
        <w:t xml:space="preserve">. Persaman dari pengimplementasikan kedua metode peramalan diperoleh bahwa kemampuan kedua metode mampu berhasil menggambarkan kebutuhan pemakaian bahan tepung terigu sebenarnya. Namun, perbandingan antara </w:t>
      </w:r>
      <w:r w:rsidR="00C625FF" w:rsidRPr="00313C19">
        <w:rPr>
          <w:i/>
          <w:sz w:val="24"/>
          <w:szCs w:val="24"/>
        </w:rPr>
        <w:t>single moving average</w:t>
      </w:r>
      <w:r w:rsidR="00C625FF">
        <w:rPr>
          <w:i/>
          <w:sz w:val="24"/>
          <w:szCs w:val="24"/>
        </w:rPr>
        <w:t xml:space="preserve"> </w:t>
      </w:r>
      <w:r w:rsidR="00C625FF">
        <w:rPr>
          <w:sz w:val="24"/>
          <w:szCs w:val="24"/>
        </w:rPr>
        <w:t xml:space="preserve">dengan simulasi </w:t>
      </w:r>
      <w:r w:rsidR="00C625FF" w:rsidRPr="00313C19">
        <w:rPr>
          <w:i/>
          <w:sz w:val="24"/>
          <w:szCs w:val="24"/>
        </w:rPr>
        <w:t>monte carlo</w:t>
      </w:r>
      <w:r w:rsidR="00C625FF">
        <w:rPr>
          <w:i/>
          <w:sz w:val="24"/>
          <w:szCs w:val="24"/>
        </w:rPr>
        <w:t xml:space="preserve"> </w:t>
      </w:r>
      <w:r w:rsidR="00C625FF">
        <w:rPr>
          <w:sz w:val="24"/>
          <w:szCs w:val="24"/>
        </w:rPr>
        <w:t xml:space="preserve">maka penerapan simulasi </w:t>
      </w:r>
      <w:r w:rsidR="00C625FF" w:rsidRPr="00313C19">
        <w:rPr>
          <w:i/>
          <w:sz w:val="24"/>
          <w:szCs w:val="24"/>
        </w:rPr>
        <w:t>monte carlo</w:t>
      </w:r>
      <w:r w:rsidR="00C625FF">
        <w:rPr>
          <w:sz w:val="24"/>
          <w:szCs w:val="24"/>
        </w:rPr>
        <w:t xml:space="preserve"> jauh lebih baik dalam memrepresentasikan kondisi aktual ke depannya.</w:t>
      </w:r>
    </w:p>
    <w:p w:rsidR="00F66668" w:rsidRDefault="00F66668">
      <w:pPr>
        <w:jc w:val="both"/>
        <w:rPr>
          <w:b/>
          <w:sz w:val="24"/>
          <w:szCs w:val="24"/>
        </w:rPr>
      </w:pPr>
    </w:p>
    <w:p w:rsidR="00F66668" w:rsidRDefault="00F8624C">
      <w:pPr>
        <w:jc w:val="both"/>
        <w:rPr>
          <w:b/>
          <w:sz w:val="24"/>
          <w:szCs w:val="24"/>
        </w:rPr>
      </w:pPr>
      <w:r>
        <w:rPr>
          <w:b/>
          <w:sz w:val="24"/>
          <w:szCs w:val="24"/>
        </w:rPr>
        <w:t>Saran</w:t>
      </w:r>
    </w:p>
    <w:p w:rsidR="00485D2B" w:rsidRDefault="00F8624C">
      <w:pPr>
        <w:jc w:val="both"/>
        <w:rPr>
          <w:sz w:val="24"/>
          <w:szCs w:val="24"/>
        </w:rPr>
      </w:pPr>
      <w:r>
        <w:rPr>
          <w:b/>
          <w:sz w:val="24"/>
          <w:szCs w:val="24"/>
        </w:rPr>
        <w:tab/>
      </w:r>
      <w:r w:rsidR="00485D2B">
        <w:rPr>
          <w:sz w:val="24"/>
          <w:szCs w:val="24"/>
        </w:rPr>
        <w:t xml:space="preserve">Berdasarkan hasil pengolahan data dan pembahasan penelitian, maka penulis memberikan saran sebagai </w:t>
      </w:r>
      <w:proofErr w:type="gramStart"/>
      <w:r w:rsidR="00485D2B">
        <w:rPr>
          <w:sz w:val="24"/>
          <w:szCs w:val="24"/>
        </w:rPr>
        <w:t>berikut :</w:t>
      </w:r>
      <w:proofErr w:type="gramEnd"/>
    </w:p>
    <w:p w:rsidR="000D236D" w:rsidRPr="000D236D" w:rsidRDefault="00485D2B" w:rsidP="00485D2B">
      <w:pPr>
        <w:pStyle w:val="ListParagraph"/>
        <w:numPr>
          <w:ilvl w:val="0"/>
          <w:numId w:val="18"/>
        </w:numPr>
        <w:jc w:val="both"/>
        <w:rPr>
          <w:szCs w:val="24"/>
        </w:rPr>
      </w:pPr>
      <w:r>
        <w:rPr>
          <w:szCs w:val="24"/>
          <w:lang w:val="en-US"/>
        </w:rPr>
        <w:t xml:space="preserve">Perusahaan Roti harus menetapkan dan </w:t>
      </w:r>
      <w:proofErr w:type="gramStart"/>
      <w:r>
        <w:rPr>
          <w:szCs w:val="24"/>
          <w:lang w:val="en-US"/>
        </w:rPr>
        <w:t>merencanakan  kebutuhan</w:t>
      </w:r>
      <w:proofErr w:type="gramEnd"/>
      <w:r>
        <w:rPr>
          <w:szCs w:val="24"/>
          <w:lang w:val="en-US"/>
        </w:rPr>
        <w:t xml:space="preserve"> pemakaian bahan baku tepung terigu dengan metode peramalan yang disesuaikan dengan teori peramalan sehingga dapat secara pasti mengetahui jumlah kebutuhan pemakaian bahan baku tepung terigu untuk tahun 2022.</w:t>
      </w:r>
    </w:p>
    <w:p w:rsidR="00EE04E3" w:rsidRPr="00EE04E3" w:rsidRDefault="000D236D" w:rsidP="00EE04E3">
      <w:pPr>
        <w:pStyle w:val="ListParagraph"/>
        <w:numPr>
          <w:ilvl w:val="0"/>
          <w:numId w:val="18"/>
        </w:numPr>
        <w:jc w:val="both"/>
        <w:rPr>
          <w:szCs w:val="24"/>
        </w:rPr>
      </w:pPr>
      <w:r>
        <w:rPr>
          <w:szCs w:val="24"/>
          <w:lang w:val="en-US"/>
        </w:rPr>
        <w:t>Berdasarkan hasil dari perhitungan kedua metode diperoleh keluaran hasil peramalan yang digunakan sebagai perbandingan. Perusahaan dapat mengimplementasikan metode tersebut untuk metode peramalan.</w:t>
      </w:r>
    </w:p>
    <w:p w:rsidR="00F66668" w:rsidRPr="0021480B" w:rsidRDefault="00EE04E3" w:rsidP="00EE04E3">
      <w:pPr>
        <w:pStyle w:val="ListParagraph"/>
        <w:numPr>
          <w:ilvl w:val="0"/>
          <w:numId w:val="18"/>
        </w:numPr>
        <w:jc w:val="both"/>
        <w:rPr>
          <w:szCs w:val="24"/>
        </w:rPr>
      </w:pPr>
      <w:r>
        <w:rPr>
          <w:szCs w:val="24"/>
          <w:lang w:val="en-US"/>
        </w:rPr>
        <w:t>Penelitian ini perlu dikembangkan untuk menyelesaikan studi kasus ber</w:t>
      </w:r>
      <w:r w:rsidR="0021480B">
        <w:rPr>
          <w:szCs w:val="24"/>
          <w:lang w:val="en-US"/>
        </w:rPr>
        <w:t>beda.</w:t>
      </w:r>
    </w:p>
    <w:p w:rsidR="0021480B" w:rsidRPr="00EE04E3" w:rsidRDefault="0021480B" w:rsidP="00EE04E3">
      <w:pPr>
        <w:pStyle w:val="ListParagraph"/>
        <w:numPr>
          <w:ilvl w:val="0"/>
          <w:numId w:val="18"/>
        </w:numPr>
        <w:jc w:val="both"/>
        <w:rPr>
          <w:szCs w:val="24"/>
        </w:rPr>
      </w:pPr>
      <w:r>
        <w:rPr>
          <w:szCs w:val="24"/>
          <w:lang w:val="en-US"/>
        </w:rPr>
        <w:t xml:space="preserve">Dalam memprediksi pemakaian kebutuhan bahan baku tepung terigu dapat diterapkan menggunakan metode simulasi berbeda yang kemudian hasilnya dibandingkan dengan simulasi </w:t>
      </w:r>
      <w:r w:rsidRPr="002F5537">
        <w:rPr>
          <w:i/>
          <w:szCs w:val="24"/>
          <w:lang w:val="en-US"/>
        </w:rPr>
        <w:t>monte carlo.</w:t>
      </w:r>
    </w:p>
    <w:p w:rsidR="00F66668" w:rsidRDefault="00F66668">
      <w:pPr>
        <w:jc w:val="both"/>
        <w:rPr>
          <w:sz w:val="24"/>
          <w:szCs w:val="24"/>
        </w:rPr>
      </w:pPr>
    </w:p>
    <w:p w:rsidR="00F66668" w:rsidRDefault="00F8624C">
      <w:pPr>
        <w:jc w:val="both"/>
        <w:rPr>
          <w:b/>
          <w:sz w:val="24"/>
          <w:szCs w:val="24"/>
        </w:rPr>
      </w:pPr>
      <w:r>
        <w:rPr>
          <w:b/>
          <w:sz w:val="24"/>
          <w:szCs w:val="24"/>
        </w:rPr>
        <w:t>DAFTAR PUSTAKA</w:t>
      </w:r>
    </w:p>
    <w:p w:rsidR="008F0547" w:rsidRPr="008F0547" w:rsidRDefault="008F0547" w:rsidP="008F0547">
      <w:pPr>
        <w:widowControl w:val="0"/>
        <w:autoSpaceDE w:val="0"/>
        <w:autoSpaceDN w:val="0"/>
        <w:adjustRightInd w:val="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8F0547">
        <w:rPr>
          <w:noProof/>
          <w:sz w:val="24"/>
          <w:szCs w:val="24"/>
        </w:rPr>
        <w:t xml:space="preserve">Aditiyana, M. I., &amp; Kusrini, E. (2018). Pengendalian Bahan Baku Utama Menggunakan Metode Min-Max Stock pada Coffee Shop di Yogyakarta untuk Optimalisasi Persediaan Bahan (Studi Kasus di Maraville Yogyakarta). </w:t>
      </w:r>
      <w:r w:rsidRPr="008F0547">
        <w:rPr>
          <w:i/>
          <w:iCs/>
          <w:noProof/>
          <w:sz w:val="24"/>
          <w:szCs w:val="24"/>
        </w:rPr>
        <w:t>Universitas Islam Indonesia</w:t>
      </w:r>
      <w:r w:rsidRPr="008F0547">
        <w:rPr>
          <w:noProof/>
          <w:sz w:val="24"/>
          <w:szCs w:val="24"/>
        </w:rPr>
        <w:t xml:space="preserve">, </w:t>
      </w:r>
      <w:r w:rsidRPr="008F0547">
        <w:rPr>
          <w:i/>
          <w:iCs/>
          <w:noProof/>
          <w:sz w:val="24"/>
          <w:szCs w:val="24"/>
        </w:rPr>
        <w:t>53</w:t>
      </w:r>
      <w:r w:rsidRPr="008F0547">
        <w:rPr>
          <w:noProof/>
          <w:sz w:val="24"/>
          <w:szCs w:val="24"/>
        </w:rPr>
        <w:t>(9), 1689–1699.</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Amalia, R. R., &amp; Hairiyah, N. (2018). Peramalan Kebutuhan Bahan Baku Tandan Buah Segar (TBS) Menggunakan Metode Exponential Smoothing dan Linier Regresion di PT. Pola Kahuripan Intisawit. </w:t>
      </w:r>
      <w:r w:rsidRPr="008F0547">
        <w:rPr>
          <w:i/>
          <w:iCs/>
          <w:noProof/>
          <w:sz w:val="24"/>
          <w:szCs w:val="24"/>
        </w:rPr>
        <w:t>Jurnal Teknologi Agro-Industri</w:t>
      </w:r>
      <w:r w:rsidRPr="008F0547">
        <w:rPr>
          <w:noProof/>
          <w:sz w:val="24"/>
          <w:szCs w:val="24"/>
        </w:rPr>
        <w:t xml:space="preserve">, </w:t>
      </w:r>
      <w:r w:rsidRPr="008F0547">
        <w:rPr>
          <w:i/>
          <w:iCs/>
          <w:noProof/>
          <w:sz w:val="24"/>
          <w:szCs w:val="24"/>
        </w:rPr>
        <w:t>5</w:t>
      </w:r>
      <w:r w:rsidRPr="008F0547">
        <w:rPr>
          <w:noProof/>
          <w:sz w:val="24"/>
          <w:szCs w:val="24"/>
        </w:rPr>
        <w:t>(2), 101–109. https://doi.org/10.34128/jtai.v5i2.75</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Andini, T. D., &amp; Auristandi, P. (2016). Peramalan Jumlah Stok Alat Tulis Kantor di UD Achmad Jaya Menggunakan Metode Double Exponential Smoothing. </w:t>
      </w:r>
      <w:r w:rsidRPr="008F0547">
        <w:rPr>
          <w:i/>
          <w:iCs/>
          <w:noProof/>
          <w:sz w:val="24"/>
          <w:szCs w:val="24"/>
        </w:rPr>
        <w:t>Jurnal Ilmiah Teknologi Informasi Asia</w:t>
      </w:r>
      <w:r w:rsidRPr="008F0547">
        <w:rPr>
          <w:noProof/>
          <w:sz w:val="24"/>
          <w:szCs w:val="24"/>
        </w:rPr>
        <w:t xml:space="preserve">, </w:t>
      </w:r>
      <w:r w:rsidRPr="008F0547">
        <w:rPr>
          <w:i/>
          <w:iCs/>
          <w:noProof/>
          <w:sz w:val="24"/>
          <w:szCs w:val="24"/>
        </w:rPr>
        <w:t>10</w:t>
      </w:r>
      <w:r w:rsidRPr="008F0547">
        <w:rPr>
          <w:noProof/>
          <w:sz w:val="24"/>
          <w:szCs w:val="24"/>
        </w:rPr>
        <w:t>(1), 1–10.</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lastRenderedPageBreak/>
        <w:t xml:space="preserve">Astuti, Y., Novianti, B., Hidayat, T., &amp; Maulina, D. (2019). Penerapan Metode Single Moving Average Untuk Peramalan Penjuaan Mainan Anak. </w:t>
      </w:r>
      <w:r w:rsidRPr="008F0547">
        <w:rPr>
          <w:i/>
          <w:iCs/>
          <w:noProof/>
          <w:sz w:val="24"/>
          <w:szCs w:val="24"/>
        </w:rPr>
        <w:t>Seminar Nasional Sistem Informasi Dan Teknik Informatika Sensitif</w:t>
      </w:r>
      <w:r w:rsidRPr="008F0547">
        <w:rPr>
          <w:noProof/>
          <w:sz w:val="24"/>
          <w:szCs w:val="24"/>
        </w:rPr>
        <w:t xml:space="preserve">, </w:t>
      </w:r>
      <w:r w:rsidRPr="008F0547">
        <w:rPr>
          <w:i/>
          <w:iCs/>
          <w:noProof/>
          <w:sz w:val="24"/>
          <w:szCs w:val="24"/>
        </w:rPr>
        <w:t>4</w:t>
      </w:r>
      <w:r w:rsidRPr="008F0547">
        <w:rPr>
          <w:noProof/>
          <w:sz w:val="24"/>
          <w:szCs w:val="24"/>
        </w:rPr>
        <w:t>(July), 255.</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Budiani, B., Bunga, I., Amalia, S., &amp; Gumelar, F. (2020). Analisa Perbandingan Peramalan Data Penumpang Pt Kai Antara Metode Simulasi Monte Carlo Dan Double Moving Average. </w:t>
      </w:r>
      <w:r w:rsidRPr="008F0547">
        <w:rPr>
          <w:i/>
          <w:iCs/>
          <w:noProof/>
          <w:sz w:val="24"/>
          <w:szCs w:val="24"/>
        </w:rPr>
        <w:t>Jurnal Ilmiah Teknologi Infomasi Terapan</w:t>
      </w:r>
      <w:r w:rsidRPr="008F0547">
        <w:rPr>
          <w:noProof/>
          <w:sz w:val="24"/>
          <w:szCs w:val="24"/>
        </w:rPr>
        <w:t xml:space="preserve">, </w:t>
      </w:r>
      <w:r w:rsidRPr="008F0547">
        <w:rPr>
          <w:i/>
          <w:iCs/>
          <w:noProof/>
          <w:sz w:val="24"/>
          <w:szCs w:val="24"/>
        </w:rPr>
        <w:t>6</w:t>
      </w:r>
      <w:r w:rsidRPr="008F0547">
        <w:rPr>
          <w:noProof/>
          <w:sz w:val="24"/>
          <w:szCs w:val="24"/>
        </w:rPr>
        <w:t>(3), 176–183. https://doi.org/10.33197/jitter.vol6.iss3.2020.398</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Dedrizaldi, Masdupi, E., &amp; Linda, M. R. (2019). Analisis Perencanaan Persediaan Air Mineral dengan Pendekatan Metode Monte Carlo pada PT . Agrimitra Utama Persada. </w:t>
      </w:r>
      <w:r w:rsidRPr="008F0547">
        <w:rPr>
          <w:i/>
          <w:iCs/>
          <w:noProof/>
          <w:sz w:val="24"/>
          <w:szCs w:val="24"/>
        </w:rPr>
        <w:t>Jurnal Kajian Manajemen Dan Wirausaha</w:t>
      </w:r>
      <w:r w:rsidRPr="008F0547">
        <w:rPr>
          <w:noProof/>
          <w:sz w:val="24"/>
          <w:szCs w:val="24"/>
        </w:rPr>
        <w:t xml:space="preserve">, </w:t>
      </w:r>
      <w:r w:rsidRPr="008F0547">
        <w:rPr>
          <w:i/>
          <w:iCs/>
          <w:noProof/>
          <w:sz w:val="24"/>
          <w:szCs w:val="24"/>
        </w:rPr>
        <w:t>01</w:t>
      </w:r>
      <w:r w:rsidRPr="008F0547">
        <w:rPr>
          <w:noProof/>
          <w:sz w:val="24"/>
          <w:szCs w:val="24"/>
        </w:rPr>
        <w:t>(1), 388–396.</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Endang Heriansyah, &amp; Sawarni Hasibuan. (2018). Implementasi Metode Peramalan Pada Permintaan Bracket Side Stand K59a. </w:t>
      </w:r>
      <w:r w:rsidRPr="008F0547">
        <w:rPr>
          <w:i/>
          <w:iCs/>
          <w:noProof/>
          <w:sz w:val="24"/>
          <w:szCs w:val="24"/>
        </w:rPr>
        <w:t>Jurnal Pasti</w:t>
      </w:r>
      <w:r w:rsidRPr="008F0547">
        <w:rPr>
          <w:noProof/>
          <w:sz w:val="24"/>
          <w:szCs w:val="24"/>
        </w:rPr>
        <w:t xml:space="preserve">, </w:t>
      </w:r>
      <w:r w:rsidRPr="008F0547">
        <w:rPr>
          <w:i/>
          <w:iCs/>
          <w:noProof/>
          <w:sz w:val="24"/>
          <w:szCs w:val="24"/>
        </w:rPr>
        <w:t>XII</w:t>
      </w:r>
      <w:r w:rsidRPr="008F0547">
        <w:rPr>
          <w:noProof/>
          <w:sz w:val="24"/>
          <w:szCs w:val="24"/>
        </w:rPr>
        <w:t>(2), 209–223.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Fitriani, M., Sudarwadi, D. S., &amp; Nurlaela, N. (2020). Penerapan Metode Single Moving Average Dan Exsponential Smoothing Pada Usaha Asrie Modesta. </w:t>
      </w:r>
      <w:r w:rsidRPr="008F0547">
        <w:rPr>
          <w:i/>
          <w:iCs/>
          <w:noProof/>
          <w:sz w:val="24"/>
          <w:szCs w:val="24"/>
        </w:rPr>
        <w:t>Cakrawala Management Business Journal</w:t>
      </w:r>
      <w:r w:rsidRPr="008F0547">
        <w:rPr>
          <w:noProof/>
          <w:sz w:val="24"/>
          <w:szCs w:val="24"/>
        </w:rPr>
        <w:t xml:space="preserve">, </w:t>
      </w:r>
      <w:r w:rsidRPr="008F0547">
        <w:rPr>
          <w:i/>
          <w:iCs/>
          <w:noProof/>
          <w:sz w:val="24"/>
          <w:szCs w:val="24"/>
        </w:rPr>
        <w:t>3</w:t>
      </w:r>
      <w:r w:rsidRPr="008F0547">
        <w:rPr>
          <w:noProof/>
          <w:sz w:val="24"/>
          <w:szCs w:val="24"/>
        </w:rPr>
        <w:t>(1), 547. https://doi.org/10.30862/cm-bj.v3i1.58</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Geni, B. Y., Santony, J., &amp; Sumijan. (2019). </w:t>
      </w:r>
      <w:r w:rsidRPr="008F0547">
        <w:rPr>
          <w:i/>
          <w:iCs/>
          <w:noProof/>
          <w:sz w:val="24"/>
          <w:szCs w:val="24"/>
        </w:rPr>
        <w:t>Prediksi Pendapatan Terbesar pada Penjualan Produk Cat dengan Menggunakan Metode Monte Carlo</w:t>
      </w:r>
      <w:r w:rsidRPr="008F0547">
        <w:rPr>
          <w:noProof/>
          <w:sz w:val="24"/>
          <w:szCs w:val="24"/>
        </w:rPr>
        <w:t xml:space="preserve">. </w:t>
      </w:r>
      <w:r w:rsidRPr="008F0547">
        <w:rPr>
          <w:i/>
          <w:iCs/>
          <w:noProof/>
          <w:sz w:val="24"/>
          <w:szCs w:val="24"/>
        </w:rPr>
        <w:t>1</w:t>
      </w:r>
      <w:r w:rsidRPr="008F0547">
        <w:rPr>
          <w:noProof/>
          <w:sz w:val="24"/>
          <w:szCs w:val="24"/>
        </w:rPr>
        <w:t>.</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Haerudin, H., Lelah, L., Informatika, S. T., Sukabumi, U. M., &amp; Barat, J. (2020). Penerapan Model Algoritma Monte Carlo pada Simulasi Penjualan untuk Menentukan Permintaan dan Keuntungan. </w:t>
      </w:r>
      <w:r w:rsidRPr="008F0547">
        <w:rPr>
          <w:i/>
          <w:iCs/>
          <w:noProof/>
          <w:sz w:val="24"/>
          <w:szCs w:val="24"/>
        </w:rPr>
        <w:t>Jurnal Ilmiah Komputer</w:t>
      </w:r>
      <w:r w:rsidRPr="008F0547">
        <w:rPr>
          <w:noProof/>
          <w:sz w:val="24"/>
          <w:szCs w:val="24"/>
        </w:rPr>
        <w:t xml:space="preserve">, </w:t>
      </w:r>
      <w:r w:rsidRPr="008F0547">
        <w:rPr>
          <w:i/>
          <w:iCs/>
          <w:noProof/>
          <w:sz w:val="24"/>
          <w:szCs w:val="24"/>
        </w:rPr>
        <w:t>16</w:t>
      </w:r>
      <w:r w:rsidRPr="008F0547">
        <w:rPr>
          <w:noProof/>
          <w:sz w:val="24"/>
          <w:szCs w:val="24"/>
        </w:rPr>
        <w:t>(2), 79–90.</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Ilham Syata. (2022). Simulasi Monte Carlo Dalam Meramalkan Pola Permintaan Tanaman Hias Melalui Usaha Rumahan Di Tengah Pandemi Covid 19. </w:t>
      </w:r>
      <w:r w:rsidRPr="008F0547">
        <w:rPr>
          <w:i/>
          <w:iCs/>
          <w:noProof/>
          <w:sz w:val="24"/>
          <w:szCs w:val="24"/>
        </w:rPr>
        <w:t>Jurnal Matematika Dan Statistika Serta Aplikasinya</w:t>
      </w:r>
      <w:r w:rsidRPr="008F0547">
        <w:rPr>
          <w:noProof/>
          <w:sz w:val="24"/>
          <w:szCs w:val="24"/>
        </w:rPr>
        <w:t xml:space="preserve">, </w:t>
      </w:r>
      <w:r w:rsidRPr="008F0547">
        <w:rPr>
          <w:i/>
          <w:iCs/>
          <w:noProof/>
          <w:sz w:val="24"/>
          <w:szCs w:val="24"/>
        </w:rPr>
        <w:t>10</w:t>
      </w:r>
      <w:r w:rsidRPr="008F0547">
        <w:rPr>
          <w:noProof/>
          <w:sz w:val="24"/>
          <w:szCs w:val="24"/>
        </w:rPr>
        <w:t>(2), 79–84.</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Ismail, A. H. (2021). Sosialisasi Metode Forecasting Dalam Meramalkan Penjualan Produk UMKM. </w:t>
      </w:r>
      <w:r w:rsidRPr="008F0547">
        <w:rPr>
          <w:i/>
          <w:iCs/>
          <w:noProof/>
          <w:sz w:val="24"/>
          <w:szCs w:val="24"/>
        </w:rPr>
        <w:t>Publidimas</w:t>
      </w:r>
      <w:r w:rsidRPr="008F0547">
        <w:rPr>
          <w:noProof/>
          <w:sz w:val="24"/>
          <w:szCs w:val="24"/>
        </w:rPr>
        <w:t xml:space="preserve">, </w:t>
      </w:r>
      <w:r w:rsidRPr="008F0547">
        <w:rPr>
          <w:i/>
          <w:iCs/>
          <w:noProof/>
          <w:sz w:val="24"/>
          <w:szCs w:val="24"/>
        </w:rPr>
        <w:t>1</w:t>
      </w:r>
      <w:r w:rsidRPr="008F0547">
        <w:rPr>
          <w:noProof/>
          <w:sz w:val="24"/>
          <w:szCs w:val="24"/>
        </w:rPr>
        <w:t>(1), 57–63.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Iwan, Rahayu, A. (2018). Analisa Peramalan Permintaan Mobil Mitsubishi Expander. </w:t>
      </w:r>
      <w:r w:rsidRPr="008F0547">
        <w:rPr>
          <w:i/>
          <w:iCs/>
          <w:noProof/>
          <w:sz w:val="24"/>
          <w:szCs w:val="24"/>
        </w:rPr>
        <w:t>Issn</w:t>
      </w:r>
      <w:r w:rsidRPr="008F0547">
        <w:rPr>
          <w:noProof/>
          <w:sz w:val="24"/>
          <w:szCs w:val="24"/>
        </w:rPr>
        <w:t xml:space="preserve">, </w:t>
      </w:r>
      <w:r w:rsidRPr="008F0547">
        <w:rPr>
          <w:i/>
          <w:iCs/>
          <w:noProof/>
          <w:sz w:val="24"/>
          <w:szCs w:val="24"/>
        </w:rPr>
        <w:t>18</w:t>
      </w:r>
      <w:r w:rsidRPr="008F0547">
        <w:rPr>
          <w:noProof/>
          <w:sz w:val="24"/>
          <w:szCs w:val="24"/>
        </w:rPr>
        <w:t>(2).</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Kartika, N. Y., &amp; Susatyo Nugroho Widyo Pramono. (2021). Pengendalian Persediaan Bahan Baku Pembuat Semen dengan Metode Min – Max Stock ( Studi Kasus : PT Semen Padang Unit of Dumai Plant ). </w:t>
      </w:r>
      <w:r w:rsidRPr="008F0547">
        <w:rPr>
          <w:i/>
          <w:iCs/>
          <w:noProof/>
          <w:sz w:val="24"/>
          <w:szCs w:val="24"/>
        </w:rPr>
        <w:t>Seminar Nasional Teknik Industri Universitas Gadjah Mada</w:t>
      </w:r>
      <w:r w:rsidRPr="008F0547">
        <w:rPr>
          <w:noProof/>
          <w:sz w:val="24"/>
          <w:szCs w:val="24"/>
        </w:rPr>
        <w:t xml:space="preserve">, </w:t>
      </w:r>
      <w:r w:rsidRPr="008F0547">
        <w:rPr>
          <w:i/>
          <w:iCs/>
          <w:noProof/>
          <w:sz w:val="24"/>
          <w:szCs w:val="24"/>
        </w:rPr>
        <w:t>September</w:t>
      </w:r>
      <w:r w:rsidRPr="008F0547">
        <w:rPr>
          <w:noProof/>
          <w:sz w:val="24"/>
          <w:szCs w:val="24"/>
        </w:rPr>
        <w:t>, 62–67.</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Kurniadi, W. (2018). Pendukung Keputusan Dalam Peramalan Penjualan Ayam Broiler Dengan Metode Trend Moment Dan Simple Moving Average Pada CV. Merdeka Adi Perkasa. </w:t>
      </w:r>
      <w:r w:rsidRPr="008F0547">
        <w:rPr>
          <w:i/>
          <w:iCs/>
          <w:noProof/>
          <w:sz w:val="24"/>
          <w:szCs w:val="24"/>
        </w:rPr>
        <w:t>Jurnal Media Informatika Budidarma</w:t>
      </w:r>
      <w:r w:rsidRPr="008F0547">
        <w:rPr>
          <w:noProof/>
          <w:sz w:val="24"/>
          <w:szCs w:val="24"/>
        </w:rPr>
        <w:t xml:space="preserve">, </w:t>
      </w:r>
      <w:r w:rsidRPr="008F0547">
        <w:rPr>
          <w:i/>
          <w:iCs/>
          <w:noProof/>
          <w:sz w:val="24"/>
          <w:szCs w:val="24"/>
        </w:rPr>
        <w:t>2</w:t>
      </w:r>
      <w:r w:rsidRPr="008F0547">
        <w:rPr>
          <w:noProof/>
          <w:sz w:val="24"/>
          <w:szCs w:val="24"/>
        </w:rPr>
        <w:t>(3), 76–90. https://doi.org/10.30865/mib.v2i3.652</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Madjid, H. A., Ambarwati, A., &amp; Latipah, L. (2021). Decision Support System Peramalan Permintaan Layanan Kecantikan dengan Single Exponential Smoothing dan Simple Moving Average. </w:t>
      </w:r>
      <w:r w:rsidRPr="008F0547">
        <w:rPr>
          <w:i/>
          <w:iCs/>
          <w:noProof/>
          <w:sz w:val="24"/>
          <w:szCs w:val="24"/>
        </w:rPr>
        <w:t>Jurnal Sistem Dan Teknologi Informasi (Justin)</w:t>
      </w:r>
      <w:r w:rsidRPr="008F0547">
        <w:rPr>
          <w:noProof/>
          <w:sz w:val="24"/>
          <w:szCs w:val="24"/>
        </w:rPr>
        <w:t xml:space="preserve">, </w:t>
      </w:r>
      <w:r w:rsidRPr="008F0547">
        <w:rPr>
          <w:i/>
          <w:iCs/>
          <w:noProof/>
          <w:sz w:val="24"/>
          <w:szCs w:val="24"/>
        </w:rPr>
        <w:t>9</w:t>
      </w:r>
      <w:r w:rsidRPr="008F0547">
        <w:rPr>
          <w:noProof/>
          <w:sz w:val="24"/>
          <w:szCs w:val="24"/>
        </w:rPr>
        <w:t>(3), 372. https://doi.org/10.26418/justin.v9i3.45796</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Manurung, K. H., &amp; Santony, J. (2019). Simulasi Pengadaan Barang menggunakan Metode Monte Carlo. </w:t>
      </w:r>
      <w:r w:rsidRPr="008F0547">
        <w:rPr>
          <w:i/>
          <w:iCs/>
          <w:noProof/>
          <w:sz w:val="24"/>
          <w:szCs w:val="24"/>
        </w:rPr>
        <w:t>Jurnal Sistim Informasi Dan Teknologi</w:t>
      </w:r>
      <w:r w:rsidRPr="008F0547">
        <w:rPr>
          <w:noProof/>
          <w:sz w:val="24"/>
          <w:szCs w:val="24"/>
        </w:rPr>
        <w:t xml:space="preserve">, </w:t>
      </w:r>
      <w:r w:rsidRPr="008F0547">
        <w:rPr>
          <w:i/>
          <w:iCs/>
          <w:noProof/>
          <w:sz w:val="24"/>
          <w:szCs w:val="24"/>
        </w:rPr>
        <w:t>1</w:t>
      </w:r>
      <w:r w:rsidRPr="008F0547">
        <w:rPr>
          <w:noProof/>
          <w:sz w:val="24"/>
          <w:szCs w:val="24"/>
        </w:rPr>
        <w:t>(3), 7–11. https://doi.org/10.35134/jsisfotek.v1i3.3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Maricar, A. M. (2019). Analisa Perbandingan Nilai Akurasi Moving Average dan Exponential Smoothing untuk Sistem Peramalan Pendapatan pada Perusahaan XYZ. </w:t>
      </w:r>
      <w:r w:rsidRPr="008F0547">
        <w:rPr>
          <w:i/>
          <w:iCs/>
          <w:noProof/>
          <w:sz w:val="24"/>
          <w:szCs w:val="24"/>
        </w:rPr>
        <w:t>Jurnal Sistem Dan Informatika (JSI)</w:t>
      </w:r>
      <w:r w:rsidRPr="008F0547">
        <w:rPr>
          <w:noProof/>
          <w:sz w:val="24"/>
          <w:szCs w:val="24"/>
        </w:rPr>
        <w:t xml:space="preserve">, </w:t>
      </w:r>
      <w:r w:rsidRPr="008F0547">
        <w:rPr>
          <w:i/>
          <w:iCs/>
          <w:noProof/>
          <w:sz w:val="24"/>
          <w:szCs w:val="24"/>
        </w:rPr>
        <w:t>13</w:t>
      </w:r>
      <w:r w:rsidRPr="008F0547">
        <w:rPr>
          <w:noProof/>
          <w:sz w:val="24"/>
          <w:szCs w:val="24"/>
        </w:rPr>
        <w:t>(2), 36–45. https://www.jsi.stikom-bali.ac.id/index.php/jsi/article/view/193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Moh. Jufriyanto. (2020). Peramalan Permintaan Keripik Singkong dengan Simulasi Monte Carlo Forecasting Demand for Cassava Chips with Monte Carlo Simulation. </w:t>
      </w:r>
      <w:r w:rsidRPr="008F0547">
        <w:rPr>
          <w:i/>
          <w:iCs/>
          <w:noProof/>
          <w:sz w:val="24"/>
          <w:szCs w:val="24"/>
        </w:rPr>
        <w:t>Jurnal Teknik Industr</w:t>
      </w:r>
      <w:r w:rsidRPr="008F0547">
        <w:rPr>
          <w:noProof/>
          <w:sz w:val="24"/>
          <w:szCs w:val="24"/>
        </w:rPr>
        <w:t xml:space="preserve">, </w:t>
      </w:r>
      <w:r w:rsidRPr="008F0547">
        <w:rPr>
          <w:i/>
          <w:iCs/>
          <w:noProof/>
          <w:sz w:val="24"/>
          <w:szCs w:val="24"/>
        </w:rPr>
        <w:t>6</w:t>
      </w:r>
      <w:r w:rsidRPr="008F0547">
        <w:rPr>
          <w:noProof/>
          <w:sz w:val="24"/>
          <w:szCs w:val="24"/>
        </w:rPr>
        <w:t>(2), 107–113.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lastRenderedPageBreak/>
        <w:t xml:space="preserve">Prapcoyo, H. (2018). PERAMALAN JUMLAH MAHASISWA MENGGUNAKAN MOVING AVERAGE. </w:t>
      </w:r>
      <w:r w:rsidRPr="008F0547">
        <w:rPr>
          <w:i/>
          <w:iCs/>
          <w:noProof/>
          <w:sz w:val="24"/>
          <w:szCs w:val="24"/>
        </w:rPr>
        <w:t>Telematika</w:t>
      </w:r>
      <w:r w:rsidRPr="008F0547">
        <w:rPr>
          <w:noProof/>
          <w:sz w:val="24"/>
          <w:szCs w:val="24"/>
        </w:rPr>
        <w:t xml:space="preserve">, </w:t>
      </w:r>
      <w:r w:rsidRPr="008F0547">
        <w:rPr>
          <w:i/>
          <w:iCs/>
          <w:noProof/>
          <w:sz w:val="24"/>
          <w:szCs w:val="24"/>
        </w:rPr>
        <w:t>15</w:t>
      </w:r>
      <w:r w:rsidRPr="008F0547">
        <w:rPr>
          <w:noProof/>
          <w:sz w:val="24"/>
          <w:szCs w:val="24"/>
        </w:rPr>
        <w:t>(01), 66–75.</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Pratama, D. A., Hidayati, S., Suroso, E., &amp; Sartika, D. (2020). Analisis Peramalan Permintaan dan Pengendalian Persediaan Bahan Baku Pembantu pada Industri Gula (Studi Kasus PT. XYZ Lampung Utara). </w:t>
      </w:r>
      <w:r w:rsidRPr="008F0547">
        <w:rPr>
          <w:i/>
          <w:iCs/>
          <w:noProof/>
          <w:sz w:val="24"/>
          <w:szCs w:val="24"/>
        </w:rPr>
        <w:t>Jurnal Penelitian Pertanian Terapan</w:t>
      </w:r>
      <w:r w:rsidRPr="008F0547">
        <w:rPr>
          <w:noProof/>
          <w:sz w:val="24"/>
          <w:szCs w:val="24"/>
        </w:rPr>
        <w:t xml:space="preserve">, </w:t>
      </w:r>
      <w:r w:rsidRPr="008F0547">
        <w:rPr>
          <w:i/>
          <w:iCs/>
          <w:noProof/>
          <w:sz w:val="24"/>
          <w:szCs w:val="24"/>
        </w:rPr>
        <w:t>20</w:t>
      </w:r>
      <w:r w:rsidRPr="008F0547">
        <w:rPr>
          <w:noProof/>
          <w:sz w:val="24"/>
          <w:szCs w:val="24"/>
        </w:rPr>
        <w:t>(2), 148–160. https://doi.org/10.25181/jppt.v20i2.1636</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Prawita, R., Sumijan, S., &amp; Nurcahyo, G. W. (2020). Simulasi Metode Monte Carlo dalam Menjaga Persediaan Alat Tulis Kantor (Studi Kasus di IAIN Batusangkar). </w:t>
      </w:r>
      <w:r w:rsidRPr="008F0547">
        <w:rPr>
          <w:i/>
          <w:iCs/>
          <w:noProof/>
          <w:sz w:val="24"/>
          <w:szCs w:val="24"/>
        </w:rPr>
        <w:t>Jurnal Informatika Ekonomi Bisnis</w:t>
      </w:r>
      <w:r w:rsidRPr="008F0547">
        <w:rPr>
          <w:noProof/>
          <w:sz w:val="24"/>
          <w:szCs w:val="24"/>
        </w:rPr>
        <w:t xml:space="preserve">, </w:t>
      </w:r>
      <w:r w:rsidRPr="008F0547">
        <w:rPr>
          <w:i/>
          <w:iCs/>
          <w:noProof/>
          <w:sz w:val="24"/>
          <w:szCs w:val="24"/>
        </w:rPr>
        <w:t>3</w:t>
      </w:r>
      <w:r w:rsidRPr="008F0547">
        <w:rPr>
          <w:noProof/>
          <w:sz w:val="24"/>
          <w:szCs w:val="24"/>
        </w:rPr>
        <w:t>, 72–77. https://doi.org/10.37034/infeb.v3i2.69</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Putri, A. N., &amp; Wardhani, A. K. (2020). Penerapan Metode Single Moving Average Untuk Peramalan Harga Cabai Rawit Hijau. </w:t>
      </w:r>
      <w:r w:rsidRPr="008F0547">
        <w:rPr>
          <w:i/>
          <w:iCs/>
          <w:noProof/>
          <w:sz w:val="24"/>
          <w:szCs w:val="24"/>
        </w:rPr>
        <w:t>Indonesian Journal of Technology, Informatics and Science (IJTIS)</w:t>
      </w:r>
      <w:r w:rsidRPr="008F0547">
        <w:rPr>
          <w:noProof/>
          <w:sz w:val="24"/>
          <w:szCs w:val="24"/>
        </w:rPr>
        <w:t xml:space="preserve">, </w:t>
      </w:r>
      <w:r w:rsidRPr="008F0547">
        <w:rPr>
          <w:i/>
          <w:iCs/>
          <w:noProof/>
          <w:sz w:val="24"/>
          <w:szCs w:val="24"/>
        </w:rPr>
        <w:t>2</w:t>
      </w:r>
      <w:r w:rsidRPr="008F0547">
        <w:rPr>
          <w:noProof/>
          <w:sz w:val="24"/>
          <w:szCs w:val="24"/>
        </w:rPr>
        <w:t>(1), 37–40. https://doi.org/10.24176/ijtis.v2i1.5653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Ratningsih. (2017). Forecasting Penjualan Rumah Dengan Menggunakan Metode Trend Moment Pada PT Rumakita Prima Karsa. </w:t>
      </w:r>
      <w:r w:rsidRPr="008F0547">
        <w:rPr>
          <w:i/>
          <w:iCs/>
          <w:noProof/>
          <w:sz w:val="24"/>
          <w:szCs w:val="24"/>
        </w:rPr>
        <w:t>Perspektif - Jurnal Ekonomi Dan Manajemen</w:t>
      </w:r>
      <w:r w:rsidRPr="008F0547">
        <w:rPr>
          <w:noProof/>
          <w:sz w:val="24"/>
          <w:szCs w:val="24"/>
        </w:rPr>
        <w:t xml:space="preserve">, </w:t>
      </w:r>
      <w:r w:rsidRPr="008F0547">
        <w:rPr>
          <w:i/>
          <w:iCs/>
          <w:noProof/>
          <w:sz w:val="24"/>
          <w:szCs w:val="24"/>
        </w:rPr>
        <w:t>XV</w:t>
      </w:r>
      <w:r w:rsidRPr="008F0547">
        <w:rPr>
          <w:noProof/>
          <w:sz w:val="24"/>
          <w:szCs w:val="24"/>
        </w:rPr>
        <w:t>(1), 40–48.</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Renhoat, S., &amp; SriRahayuningsih. (2021). analisis peramalan penjualan premium menggunakan metode trend moment pada Spbu 86.976.10 Cv. Aru Mega Abadi Aru. </w:t>
      </w:r>
      <w:r w:rsidRPr="008F0547">
        <w:rPr>
          <w:i/>
          <w:iCs/>
          <w:noProof/>
          <w:sz w:val="24"/>
          <w:szCs w:val="24"/>
        </w:rPr>
        <w:t>Suryana Renhoat, Jurnal</w:t>
      </w:r>
      <w:r w:rsidRPr="008F0547">
        <w:rPr>
          <w:noProof/>
          <w:sz w:val="24"/>
          <w:szCs w:val="24"/>
        </w:rPr>
        <w:t xml:space="preserve">, </w:t>
      </w:r>
      <w:r w:rsidRPr="008F0547">
        <w:rPr>
          <w:i/>
          <w:iCs/>
          <w:noProof/>
          <w:sz w:val="24"/>
          <w:szCs w:val="24"/>
        </w:rPr>
        <w:t>1</w:t>
      </w:r>
      <w:r w:rsidRPr="008F0547">
        <w:rPr>
          <w:noProof/>
          <w:sz w:val="24"/>
          <w:szCs w:val="24"/>
        </w:rPr>
        <w:t>(November), 1438–1443.</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Riki, &amp; Stefanus. (2020). Pengendalian Persediaan Dengan Metode Forcasting : Moving Average dan Exponential Smoothing. </w:t>
      </w:r>
      <w:r w:rsidRPr="008F0547">
        <w:rPr>
          <w:i/>
          <w:iCs/>
          <w:noProof/>
          <w:sz w:val="24"/>
          <w:szCs w:val="24"/>
        </w:rPr>
        <w:t>Algor</w:t>
      </w:r>
      <w:r w:rsidRPr="008F0547">
        <w:rPr>
          <w:noProof/>
          <w:sz w:val="24"/>
          <w:szCs w:val="24"/>
        </w:rPr>
        <w:t xml:space="preserve">, </w:t>
      </w:r>
      <w:r w:rsidRPr="008F0547">
        <w:rPr>
          <w:i/>
          <w:iCs/>
          <w:noProof/>
          <w:sz w:val="24"/>
          <w:szCs w:val="24"/>
        </w:rPr>
        <w:t>2</w:t>
      </w:r>
      <w:r w:rsidRPr="008F0547">
        <w:rPr>
          <w:noProof/>
          <w:sz w:val="24"/>
          <w:szCs w:val="24"/>
        </w:rPr>
        <w:t>(1), 22.</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Samuel, P., Lefta, F., Indahsari, I., &amp; Gozali, L. (2020). Penentuan Metode Peramalan Permintaan Barang Setengah Jadi Di Pt. Xyz. </w:t>
      </w:r>
      <w:r w:rsidRPr="008F0547">
        <w:rPr>
          <w:i/>
          <w:iCs/>
          <w:noProof/>
          <w:sz w:val="24"/>
          <w:szCs w:val="24"/>
        </w:rPr>
        <w:t>Jurnal Ilmiah Teknik Industri</w:t>
      </w:r>
      <w:r w:rsidRPr="008F0547">
        <w:rPr>
          <w:noProof/>
          <w:sz w:val="24"/>
          <w:szCs w:val="24"/>
        </w:rPr>
        <w:t xml:space="preserve">, </w:t>
      </w:r>
      <w:r w:rsidRPr="008F0547">
        <w:rPr>
          <w:i/>
          <w:iCs/>
          <w:noProof/>
          <w:sz w:val="24"/>
          <w:szCs w:val="24"/>
        </w:rPr>
        <w:t>8</w:t>
      </w:r>
      <w:r w:rsidRPr="008F0547">
        <w:rPr>
          <w:noProof/>
          <w:sz w:val="24"/>
          <w:szCs w:val="24"/>
        </w:rPr>
        <w:t>(1), 7–17. https://doi.org/10.24912/jitiuntar.v8i1.8066</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Sismi, &amp; Darsyah, M. Y. (2018). Perbandingan Prediksi Harga Saham PT.BRI, Tbk dengan METODE ARIMA dan MOVING AVERAGE. </w:t>
      </w:r>
      <w:r w:rsidRPr="008F0547">
        <w:rPr>
          <w:i/>
          <w:iCs/>
          <w:noProof/>
          <w:sz w:val="24"/>
          <w:szCs w:val="24"/>
        </w:rPr>
        <w:t>Prosiding Seminar Nasional Mahasiswa Unimus</w:t>
      </w:r>
      <w:r w:rsidRPr="008F0547">
        <w:rPr>
          <w:noProof/>
          <w:sz w:val="24"/>
          <w:szCs w:val="24"/>
        </w:rPr>
        <w:t xml:space="preserve">, </w:t>
      </w:r>
      <w:r w:rsidRPr="008F0547">
        <w:rPr>
          <w:i/>
          <w:iCs/>
          <w:noProof/>
          <w:sz w:val="24"/>
          <w:szCs w:val="24"/>
        </w:rPr>
        <w:t>1</w:t>
      </w:r>
      <w:r w:rsidRPr="008F0547">
        <w:rPr>
          <w:noProof/>
          <w:sz w:val="24"/>
          <w:szCs w:val="24"/>
        </w:rPr>
        <w:t>(1), 351–360. http://prosiding.unimus.ac.id/index.php/mahasiswa/article/view/170</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Wijayanti, P., &amp; Sunrowiyati, S. (2019). Analisis Pengendalian Persediaan Bahan Baku guna Memperlancar Proses Produksi dalam Memenuhi Permintaan Konsumen pada UD Aura Kompos. </w:t>
      </w:r>
      <w:r w:rsidRPr="008F0547">
        <w:rPr>
          <w:i/>
          <w:iCs/>
          <w:noProof/>
          <w:sz w:val="24"/>
          <w:szCs w:val="24"/>
        </w:rPr>
        <w:t>Jurnal Penelitian Manajemen Terapan (PENATARAN)</w:t>
      </w:r>
      <w:r w:rsidRPr="008F0547">
        <w:rPr>
          <w:noProof/>
          <w:sz w:val="24"/>
          <w:szCs w:val="24"/>
        </w:rPr>
        <w:t xml:space="preserve">, </w:t>
      </w:r>
      <w:r w:rsidRPr="008F0547">
        <w:rPr>
          <w:i/>
          <w:iCs/>
          <w:noProof/>
          <w:sz w:val="24"/>
          <w:szCs w:val="24"/>
        </w:rPr>
        <w:t>4</w:t>
      </w:r>
      <w:r w:rsidRPr="008F0547">
        <w:rPr>
          <w:noProof/>
          <w:sz w:val="24"/>
          <w:szCs w:val="24"/>
        </w:rPr>
        <w:t>(2), 179–190.</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Wijayanti, R. (2018). Pengendalian Persediaan Bahan Baku dan Peramalan. </w:t>
      </w:r>
      <w:r w:rsidRPr="008F0547">
        <w:rPr>
          <w:i/>
          <w:iCs/>
          <w:noProof/>
          <w:sz w:val="24"/>
          <w:szCs w:val="24"/>
        </w:rPr>
        <w:t>Jurnal PPKM</w:t>
      </w:r>
      <w:r w:rsidRPr="008F0547">
        <w:rPr>
          <w:noProof/>
          <w:sz w:val="24"/>
          <w:szCs w:val="24"/>
        </w:rPr>
        <w:t xml:space="preserve">, </w:t>
      </w:r>
      <w:r w:rsidRPr="008F0547">
        <w:rPr>
          <w:i/>
          <w:iCs/>
          <w:noProof/>
          <w:sz w:val="24"/>
          <w:szCs w:val="24"/>
        </w:rPr>
        <w:t>January 2017</w:t>
      </w:r>
      <w:r w:rsidRPr="008F0547">
        <w:rPr>
          <w:noProof/>
          <w:sz w:val="24"/>
          <w:szCs w:val="24"/>
        </w:rPr>
        <w:t>, 134–147. https://ojs.unsiq.ac.id/index.php/ppkm/article/view/459/278</w:t>
      </w:r>
    </w:p>
    <w:p w:rsidR="008F0547" w:rsidRPr="008F0547" w:rsidRDefault="008F0547" w:rsidP="008F0547">
      <w:pPr>
        <w:widowControl w:val="0"/>
        <w:autoSpaceDE w:val="0"/>
        <w:autoSpaceDN w:val="0"/>
        <w:adjustRightInd w:val="0"/>
        <w:ind w:left="480" w:hanging="480"/>
        <w:jc w:val="both"/>
        <w:rPr>
          <w:noProof/>
          <w:sz w:val="24"/>
          <w:szCs w:val="24"/>
        </w:rPr>
      </w:pPr>
      <w:r w:rsidRPr="008F0547">
        <w:rPr>
          <w:noProof/>
          <w:sz w:val="24"/>
          <w:szCs w:val="24"/>
        </w:rPr>
        <w:t xml:space="preserve">Yuliani, E. T., Sumartono, B., &amp; Moektiwibowo, H. (2022). Perencanaan Dan Pengendalian Persediaan Bahan Baku Handsanitizer 70B Dengan Menggunakan Metode Eoq Pada Pt. Focustindo Cemerlang Dibekasi, Jawa Barat. </w:t>
      </w:r>
      <w:r w:rsidRPr="008F0547">
        <w:rPr>
          <w:i/>
          <w:iCs/>
          <w:noProof/>
          <w:sz w:val="24"/>
          <w:szCs w:val="24"/>
        </w:rPr>
        <w:t>Jurnal TeknikIndustri</w:t>
      </w:r>
      <w:r w:rsidRPr="008F0547">
        <w:rPr>
          <w:noProof/>
          <w:sz w:val="24"/>
          <w:szCs w:val="24"/>
        </w:rPr>
        <w:t xml:space="preserve">, </w:t>
      </w:r>
      <w:r w:rsidRPr="008F0547">
        <w:rPr>
          <w:i/>
          <w:iCs/>
          <w:noProof/>
          <w:sz w:val="24"/>
          <w:szCs w:val="24"/>
        </w:rPr>
        <w:t>11</w:t>
      </w:r>
      <w:r w:rsidRPr="008F0547">
        <w:rPr>
          <w:noProof/>
          <w:sz w:val="24"/>
          <w:szCs w:val="24"/>
        </w:rPr>
        <w:t>(1), 58–67. https://doi.org/10.35968/jtin/v11i1/896</w:t>
      </w:r>
    </w:p>
    <w:p w:rsidR="008F0547" w:rsidRPr="008F0547" w:rsidRDefault="008F0547" w:rsidP="008F0547">
      <w:pPr>
        <w:widowControl w:val="0"/>
        <w:autoSpaceDE w:val="0"/>
        <w:autoSpaceDN w:val="0"/>
        <w:adjustRightInd w:val="0"/>
        <w:ind w:left="480" w:hanging="480"/>
        <w:jc w:val="both"/>
        <w:rPr>
          <w:noProof/>
          <w:sz w:val="24"/>
        </w:rPr>
      </w:pPr>
      <w:r w:rsidRPr="008F0547">
        <w:rPr>
          <w:noProof/>
          <w:sz w:val="24"/>
          <w:szCs w:val="24"/>
        </w:rPr>
        <w:t xml:space="preserve">Zalmadani, H., Santony, J., &amp; Yunus, Y. (2020). Prediksi Optimal dalam Produksi Bata Merah Menggunakan Metode. </w:t>
      </w:r>
      <w:r w:rsidRPr="008F0547">
        <w:rPr>
          <w:i/>
          <w:iCs/>
          <w:noProof/>
          <w:sz w:val="24"/>
          <w:szCs w:val="24"/>
        </w:rPr>
        <w:t>Jurnal Informatika Ekonomi Bisnis</w:t>
      </w:r>
      <w:r w:rsidRPr="008F0547">
        <w:rPr>
          <w:noProof/>
          <w:sz w:val="24"/>
          <w:szCs w:val="24"/>
        </w:rPr>
        <w:t xml:space="preserve">, </w:t>
      </w:r>
      <w:r w:rsidRPr="008F0547">
        <w:rPr>
          <w:i/>
          <w:iCs/>
          <w:noProof/>
          <w:sz w:val="24"/>
          <w:szCs w:val="24"/>
        </w:rPr>
        <w:t>2</w:t>
      </w:r>
      <w:r w:rsidRPr="008F0547">
        <w:rPr>
          <w:noProof/>
          <w:sz w:val="24"/>
          <w:szCs w:val="24"/>
        </w:rPr>
        <w:t>, 1–3.</w:t>
      </w:r>
    </w:p>
    <w:p w:rsidR="00F66668" w:rsidRDefault="008F0547" w:rsidP="008F0547">
      <w:pPr>
        <w:jc w:val="both"/>
        <w:rPr>
          <w:sz w:val="24"/>
          <w:szCs w:val="24"/>
        </w:rPr>
      </w:pPr>
      <w:r>
        <w:rPr>
          <w:sz w:val="24"/>
          <w:szCs w:val="24"/>
        </w:rPr>
        <w:fldChar w:fldCharType="end"/>
      </w:r>
    </w:p>
    <w:sectPr w:rsidR="00F66668">
      <w:headerReference w:type="default" r:id="rId14"/>
      <w:type w:val="continuous"/>
      <w:pgSz w:w="11907" w:h="16840"/>
      <w:pgMar w:top="1701"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AA9" w:rsidRDefault="00282AA9">
      <w:r>
        <w:separator/>
      </w:r>
    </w:p>
  </w:endnote>
  <w:endnote w:type="continuationSeparator" w:id="0">
    <w:p w:rsidR="00282AA9" w:rsidRDefault="0028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C2" w:rsidRDefault="004758C2">
    <w:pPr>
      <w:tabs>
        <w:tab w:val="center" w:pos="4680"/>
        <w:tab w:val="right" w:pos="8520"/>
        <w:tab w:val="right" w:pos="9360"/>
      </w:tabs>
      <w:rPr>
        <w:rFonts w:ascii="Arial" w:eastAsia="Arial" w:hAnsi="Arial" w:cs="Arial"/>
        <w:color w:val="000000"/>
        <w:sz w:val="16"/>
        <w:szCs w:val="16"/>
      </w:rPr>
    </w:pPr>
    <w:r>
      <w:rPr>
        <w:rFonts w:ascii="Arial" w:eastAsia="Arial" w:hAnsi="Arial" w:cs="Arial"/>
        <w:i/>
        <w:color w:val="000000"/>
        <w:sz w:val="16"/>
        <w:szCs w:val="16"/>
      </w:rPr>
      <w:tab/>
    </w:r>
    <w:r>
      <w:rPr>
        <w:rFonts w:ascii="Arial" w:eastAsia="Arial" w:hAnsi="Arial" w:cs="Arial"/>
        <w:i/>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C2" w:rsidRDefault="004758C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AA9" w:rsidRDefault="00282AA9">
      <w:r>
        <w:separator/>
      </w:r>
    </w:p>
  </w:footnote>
  <w:footnote w:type="continuationSeparator" w:id="0">
    <w:p w:rsidR="00282AA9" w:rsidRDefault="0028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C2" w:rsidRDefault="004758C2">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C2" w:rsidRDefault="004758C2">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C2" w:rsidRDefault="004758C2">
    <w:pPr>
      <w:tabs>
        <w:tab w:val="center" w:pos="4680"/>
        <w:tab w:val="right" w:pos="9360"/>
      </w:tabs>
      <w:jc w:val="center"/>
      <w:rPr>
        <w:color w:val="000000"/>
      </w:rPr>
    </w:pPr>
    <w:r>
      <w:rPr>
        <w:color w:val="000000"/>
      </w:rPr>
      <w:t>Jurnal PASTI, Vol. XX, No. XX, Bulan Tahun, pp. xx-xx.</w:t>
    </w:r>
  </w:p>
  <w:p w:rsidR="004758C2" w:rsidRDefault="004758C2">
    <w:pP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5DD"/>
    <w:multiLevelType w:val="hybridMultilevel"/>
    <w:tmpl w:val="63D414AE"/>
    <w:lvl w:ilvl="0" w:tplc="B45EFF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14B5147"/>
    <w:multiLevelType w:val="multilevel"/>
    <w:tmpl w:val="014B5147"/>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EF2CF5"/>
    <w:multiLevelType w:val="multilevel"/>
    <w:tmpl w:val="06EF2CF5"/>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104DA5"/>
    <w:multiLevelType w:val="hybridMultilevel"/>
    <w:tmpl w:val="212E69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675C64"/>
    <w:multiLevelType w:val="hybridMultilevel"/>
    <w:tmpl w:val="0ECCEB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F61CC7"/>
    <w:multiLevelType w:val="hybridMultilevel"/>
    <w:tmpl w:val="8CBC8E32"/>
    <w:lvl w:ilvl="0" w:tplc="8F44B4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83E71C0"/>
    <w:multiLevelType w:val="hybridMultilevel"/>
    <w:tmpl w:val="FBB29170"/>
    <w:lvl w:ilvl="0" w:tplc="0B981B8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3B045A32"/>
    <w:multiLevelType w:val="multilevel"/>
    <w:tmpl w:val="3B045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B4215C"/>
    <w:multiLevelType w:val="hybridMultilevel"/>
    <w:tmpl w:val="7F22C55C"/>
    <w:lvl w:ilvl="0" w:tplc="A0043018">
      <w:start w:val="3"/>
      <w:numFmt w:val="decimal"/>
      <w:lvlText w:val="%1."/>
      <w:lvlJc w:val="left"/>
      <w:pPr>
        <w:ind w:left="720" w:hanging="360"/>
      </w:pPr>
      <w:rPr>
        <w:rFonts w:hint="default"/>
        <w:b w:val="0"/>
        <w:i/>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4CE2736"/>
    <w:multiLevelType w:val="hybridMultilevel"/>
    <w:tmpl w:val="63D414AE"/>
    <w:lvl w:ilvl="0" w:tplc="B45EFF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6E264BD"/>
    <w:multiLevelType w:val="hybridMultilevel"/>
    <w:tmpl w:val="79E4B2DA"/>
    <w:lvl w:ilvl="0" w:tplc="2556B3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99C0520"/>
    <w:multiLevelType w:val="hybridMultilevel"/>
    <w:tmpl w:val="63D414AE"/>
    <w:lvl w:ilvl="0" w:tplc="B45EFF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658A3409"/>
    <w:multiLevelType w:val="hybridMultilevel"/>
    <w:tmpl w:val="1ACED2E0"/>
    <w:lvl w:ilvl="0" w:tplc="EF5AE434">
      <w:start w:val="9"/>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CA70D0A"/>
    <w:multiLevelType w:val="hybridMultilevel"/>
    <w:tmpl w:val="7188006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F946061"/>
    <w:multiLevelType w:val="multilevel"/>
    <w:tmpl w:val="6F946061"/>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9D41586"/>
    <w:multiLevelType w:val="hybridMultilevel"/>
    <w:tmpl w:val="79E4B2DA"/>
    <w:lvl w:ilvl="0" w:tplc="2556B3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AC931AF"/>
    <w:multiLevelType w:val="hybridMultilevel"/>
    <w:tmpl w:val="A59A8AF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7DA44248"/>
    <w:multiLevelType w:val="hybridMultilevel"/>
    <w:tmpl w:val="2594E508"/>
    <w:lvl w:ilvl="0" w:tplc="A03466B8">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E085FCD"/>
    <w:multiLevelType w:val="hybridMultilevel"/>
    <w:tmpl w:val="3DD80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7"/>
  </w:num>
  <w:num w:numId="5">
    <w:abstractNumId w:val="13"/>
  </w:num>
  <w:num w:numId="6">
    <w:abstractNumId w:val="3"/>
  </w:num>
  <w:num w:numId="7">
    <w:abstractNumId w:val="4"/>
  </w:num>
  <w:num w:numId="8">
    <w:abstractNumId w:val="16"/>
  </w:num>
  <w:num w:numId="9">
    <w:abstractNumId w:val="10"/>
  </w:num>
  <w:num w:numId="10">
    <w:abstractNumId w:val="5"/>
  </w:num>
  <w:num w:numId="11">
    <w:abstractNumId w:val="0"/>
  </w:num>
  <w:num w:numId="12">
    <w:abstractNumId w:val="6"/>
  </w:num>
  <w:num w:numId="13">
    <w:abstractNumId w:val="11"/>
  </w:num>
  <w:num w:numId="14">
    <w:abstractNumId w:val="8"/>
  </w:num>
  <w:num w:numId="15">
    <w:abstractNumId w:val="12"/>
  </w:num>
  <w:num w:numId="16">
    <w:abstractNumId w:val="15"/>
  </w:num>
  <w:num w:numId="17">
    <w:abstractNumId w:val="1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B8"/>
    <w:rsid w:val="00004720"/>
    <w:rsid w:val="00004DCB"/>
    <w:rsid w:val="00010CBC"/>
    <w:rsid w:val="00016383"/>
    <w:rsid w:val="00016FA7"/>
    <w:rsid w:val="00023CA9"/>
    <w:rsid w:val="00033B4C"/>
    <w:rsid w:val="0003543B"/>
    <w:rsid w:val="000440AC"/>
    <w:rsid w:val="0005664A"/>
    <w:rsid w:val="0006361F"/>
    <w:rsid w:val="00063C8B"/>
    <w:rsid w:val="000640BF"/>
    <w:rsid w:val="000725DA"/>
    <w:rsid w:val="00076CBA"/>
    <w:rsid w:val="0007762B"/>
    <w:rsid w:val="00081549"/>
    <w:rsid w:val="00083EF6"/>
    <w:rsid w:val="00084EFF"/>
    <w:rsid w:val="0009021D"/>
    <w:rsid w:val="00092E81"/>
    <w:rsid w:val="000948BC"/>
    <w:rsid w:val="000A4FB9"/>
    <w:rsid w:val="000A6B7B"/>
    <w:rsid w:val="000B0F27"/>
    <w:rsid w:val="000B5EBC"/>
    <w:rsid w:val="000B66E9"/>
    <w:rsid w:val="000B7CEA"/>
    <w:rsid w:val="000C1005"/>
    <w:rsid w:val="000D010E"/>
    <w:rsid w:val="000D0F15"/>
    <w:rsid w:val="000D236D"/>
    <w:rsid w:val="000D731B"/>
    <w:rsid w:val="000E10EB"/>
    <w:rsid w:val="000E1A06"/>
    <w:rsid w:val="000E3C97"/>
    <w:rsid w:val="000F2568"/>
    <w:rsid w:val="000F59E5"/>
    <w:rsid w:val="000F6927"/>
    <w:rsid w:val="000F74F7"/>
    <w:rsid w:val="00110197"/>
    <w:rsid w:val="001138B5"/>
    <w:rsid w:val="00114937"/>
    <w:rsid w:val="0011624C"/>
    <w:rsid w:val="0012124D"/>
    <w:rsid w:val="00125EA4"/>
    <w:rsid w:val="001332D0"/>
    <w:rsid w:val="00136CEF"/>
    <w:rsid w:val="00137EF7"/>
    <w:rsid w:val="00144231"/>
    <w:rsid w:val="00150D14"/>
    <w:rsid w:val="00152CE6"/>
    <w:rsid w:val="001539B6"/>
    <w:rsid w:val="001649EE"/>
    <w:rsid w:val="00167DF1"/>
    <w:rsid w:val="0018410D"/>
    <w:rsid w:val="001868F9"/>
    <w:rsid w:val="00191C38"/>
    <w:rsid w:val="00197AC0"/>
    <w:rsid w:val="001A30E4"/>
    <w:rsid w:val="001B2553"/>
    <w:rsid w:val="001B303B"/>
    <w:rsid w:val="001C4845"/>
    <w:rsid w:val="001C52CE"/>
    <w:rsid w:val="001C57B4"/>
    <w:rsid w:val="001D4D93"/>
    <w:rsid w:val="001D7297"/>
    <w:rsid w:val="001D7C46"/>
    <w:rsid w:val="001E79A4"/>
    <w:rsid w:val="001F7D52"/>
    <w:rsid w:val="002006CE"/>
    <w:rsid w:val="002012AF"/>
    <w:rsid w:val="00203814"/>
    <w:rsid w:val="00204EAF"/>
    <w:rsid w:val="00211942"/>
    <w:rsid w:val="0021480B"/>
    <w:rsid w:val="00221A91"/>
    <w:rsid w:val="0022469A"/>
    <w:rsid w:val="00225721"/>
    <w:rsid w:val="00227FEA"/>
    <w:rsid w:val="00230DA1"/>
    <w:rsid w:val="0023706A"/>
    <w:rsid w:val="00242B58"/>
    <w:rsid w:val="00243130"/>
    <w:rsid w:val="00247FED"/>
    <w:rsid w:val="00260802"/>
    <w:rsid w:val="00264798"/>
    <w:rsid w:val="002676C1"/>
    <w:rsid w:val="00273B0F"/>
    <w:rsid w:val="00280C27"/>
    <w:rsid w:val="00282AA9"/>
    <w:rsid w:val="00290835"/>
    <w:rsid w:val="002962FC"/>
    <w:rsid w:val="002A6705"/>
    <w:rsid w:val="002B1000"/>
    <w:rsid w:val="002B2982"/>
    <w:rsid w:val="002B4FBC"/>
    <w:rsid w:val="002C3EA2"/>
    <w:rsid w:val="002C5174"/>
    <w:rsid w:val="002F10DE"/>
    <w:rsid w:val="002F160D"/>
    <w:rsid w:val="002F33B8"/>
    <w:rsid w:val="002F5537"/>
    <w:rsid w:val="003000B9"/>
    <w:rsid w:val="00312DD2"/>
    <w:rsid w:val="00313C19"/>
    <w:rsid w:val="00313FCC"/>
    <w:rsid w:val="00315211"/>
    <w:rsid w:val="003230D3"/>
    <w:rsid w:val="00324F53"/>
    <w:rsid w:val="003269B6"/>
    <w:rsid w:val="00331108"/>
    <w:rsid w:val="00333011"/>
    <w:rsid w:val="00345AD1"/>
    <w:rsid w:val="00357C8A"/>
    <w:rsid w:val="00361F42"/>
    <w:rsid w:val="0037579A"/>
    <w:rsid w:val="00377C22"/>
    <w:rsid w:val="0038297E"/>
    <w:rsid w:val="003837DE"/>
    <w:rsid w:val="00391961"/>
    <w:rsid w:val="00394C6D"/>
    <w:rsid w:val="003958B9"/>
    <w:rsid w:val="00396069"/>
    <w:rsid w:val="003A6717"/>
    <w:rsid w:val="003B3D48"/>
    <w:rsid w:val="003B4B74"/>
    <w:rsid w:val="003B563F"/>
    <w:rsid w:val="003C386A"/>
    <w:rsid w:val="003C3944"/>
    <w:rsid w:val="003C5FF9"/>
    <w:rsid w:val="003C611E"/>
    <w:rsid w:val="003C6482"/>
    <w:rsid w:val="003D1A4C"/>
    <w:rsid w:val="003D292D"/>
    <w:rsid w:val="003E0B4B"/>
    <w:rsid w:val="003E33A3"/>
    <w:rsid w:val="003E684F"/>
    <w:rsid w:val="003E6BD0"/>
    <w:rsid w:val="003F02CD"/>
    <w:rsid w:val="003F124D"/>
    <w:rsid w:val="003F3647"/>
    <w:rsid w:val="003F568A"/>
    <w:rsid w:val="00406CB1"/>
    <w:rsid w:val="00414E1E"/>
    <w:rsid w:val="00421716"/>
    <w:rsid w:val="00422F37"/>
    <w:rsid w:val="00424363"/>
    <w:rsid w:val="004255EE"/>
    <w:rsid w:val="004301F4"/>
    <w:rsid w:val="004441DB"/>
    <w:rsid w:val="0045356A"/>
    <w:rsid w:val="00454E99"/>
    <w:rsid w:val="004565CB"/>
    <w:rsid w:val="00467BC5"/>
    <w:rsid w:val="00475460"/>
    <w:rsid w:val="004758C2"/>
    <w:rsid w:val="00481855"/>
    <w:rsid w:val="00485D2B"/>
    <w:rsid w:val="004913E7"/>
    <w:rsid w:val="00491A1E"/>
    <w:rsid w:val="00493B69"/>
    <w:rsid w:val="0049700B"/>
    <w:rsid w:val="004972F9"/>
    <w:rsid w:val="004C1D06"/>
    <w:rsid w:val="004C29CE"/>
    <w:rsid w:val="004C2AA3"/>
    <w:rsid w:val="004D0362"/>
    <w:rsid w:val="004D10EA"/>
    <w:rsid w:val="004D3BDE"/>
    <w:rsid w:val="004E1E19"/>
    <w:rsid w:val="004E50F4"/>
    <w:rsid w:val="004E75E1"/>
    <w:rsid w:val="00506C0D"/>
    <w:rsid w:val="005075BB"/>
    <w:rsid w:val="00533F14"/>
    <w:rsid w:val="00540D89"/>
    <w:rsid w:val="00544B2D"/>
    <w:rsid w:val="00546ED6"/>
    <w:rsid w:val="005473B9"/>
    <w:rsid w:val="00550108"/>
    <w:rsid w:val="00550250"/>
    <w:rsid w:val="0055270A"/>
    <w:rsid w:val="00560AAA"/>
    <w:rsid w:val="00562EF8"/>
    <w:rsid w:val="005641E1"/>
    <w:rsid w:val="005702A0"/>
    <w:rsid w:val="00570596"/>
    <w:rsid w:val="005842A1"/>
    <w:rsid w:val="00591E43"/>
    <w:rsid w:val="0059228D"/>
    <w:rsid w:val="005A266B"/>
    <w:rsid w:val="005A7C74"/>
    <w:rsid w:val="005B232B"/>
    <w:rsid w:val="005B5196"/>
    <w:rsid w:val="005C1AA5"/>
    <w:rsid w:val="005C71C8"/>
    <w:rsid w:val="005C7C8E"/>
    <w:rsid w:val="005D6DF8"/>
    <w:rsid w:val="005D7CBF"/>
    <w:rsid w:val="005E024A"/>
    <w:rsid w:val="005E7F09"/>
    <w:rsid w:val="005F1D30"/>
    <w:rsid w:val="006049CE"/>
    <w:rsid w:val="00611DEE"/>
    <w:rsid w:val="00621BD8"/>
    <w:rsid w:val="00624FF1"/>
    <w:rsid w:val="00625BC3"/>
    <w:rsid w:val="0064044C"/>
    <w:rsid w:val="006417C3"/>
    <w:rsid w:val="00646A06"/>
    <w:rsid w:val="00653D2C"/>
    <w:rsid w:val="00653EEE"/>
    <w:rsid w:val="006547A4"/>
    <w:rsid w:val="00657B55"/>
    <w:rsid w:val="00661FA4"/>
    <w:rsid w:val="00663C66"/>
    <w:rsid w:val="006657B3"/>
    <w:rsid w:val="00666C80"/>
    <w:rsid w:val="00673EA2"/>
    <w:rsid w:val="00687765"/>
    <w:rsid w:val="006A029E"/>
    <w:rsid w:val="006A4302"/>
    <w:rsid w:val="006B0E0C"/>
    <w:rsid w:val="006C4B5F"/>
    <w:rsid w:val="006C60A0"/>
    <w:rsid w:val="006C716F"/>
    <w:rsid w:val="006D699F"/>
    <w:rsid w:val="006E3F6D"/>
    <w:rsid w:val="006F5978"/>
    <w:rsid w:val="006F659B"/>
    <w:rsid w:val="00702DC2"/>
    <w:rsid w:val="00703CE4"/>
    <w:rsid w:val="00704EE9"/>
    <w:rsid w:val="007071A5"/>
    <w:rsid w:val="00710E98"/>
    <w:rsid w:val="0071427D"/>
    <w:rsid w:val="00716179"/>
    <w:rsid w:val="0071673E"/>
    <w:rsid w:val="0072623D"/>
    <w:rsid w:val="00726CFE"/>
    <w:rsid w:val="00732B3A"/>
    <w:rsid w:val="00736D9F"/>
    <w:rsid w:val="00747092"/>
    <w:rsid w:val="00747753"/>
    <w:rsid w:val="00750B06"/>
    <w:rsid w:val="00751967"/>
    <w:rsid w:val="00752D6E"/>
    <w:rsid w:val="007536C7"/>
    <w:rsid w:val="00755FCC"/>
    <w:rsid w:val="007565E9"/>
    <w:rsid w:val="00762619"/>
    <w:rsid w:val="00765175"/>
    <w:rsid w:val="00770303"/>
    <w:rsid w:val="00774B04"/>
    <w:rsid w:val="00776385"/>
    <w:rsid w:val="00776732"/>
    <w:rsid w:val="00784527"/>
    <w:rsid w:val="00785B01"/>
    <w:rsid w:val="0079190E"/>
    <w:rsid w:val="00795543"/>
    <w:rsid w:val="00797F4E"/>
    <w:rsid w:val="007A377E"/>
    <w:rsid w:val="007A6636"/>
    <w:rsid w:val="007A6906"/>
    <w:rsid w:val="007B4771"/>
    <w:rsid w:val="007B54AC"/>
    <w:rsid w:val="007C4E9D"/>
    <w:rsid w:val="007D061A"/>
    <w:rsid w:val="007D4E1A"/>
    <w:rsid w:val="007D6DFE"/>
    <w:rsid w:val="007D704D"/>
    <w:rsid w:val="007E0B71"/>
    <w:rsid w:val="007E0F7C"/>
    <w:rsid w:val="007E5F89"/>
    <w:rsid w:val="00804B84"/>
    <w:rsid w:val="008057FF"/>
    <w:rsid w:val="00806779"/>
    <w:rsid w:val="008173D6"/>
    <w:rsid w:val="008219EC"/>
    <w:rsid w:val="00826AE7"/>
    <w:rsid w:val="0083122F"/>
    <w:rsid w:val="008335AD"/>
    <w:rsid w:val="00836665"/>
    <w:rsid w:val="008371D1"/>
    <w:rsid w:val="00837508"/>
    <w:rsid w:val="00840634"/>
    <w:rsid w:val="008433AD"/>
    <w:rsid w:val="0085510B"/>
    <w:rsid w:val="00865C28"/>
    <w:rsid w:val="00870E54"/>
    <w:rsid w:val="0087104B"/>
    <w:rsid w:val="00871FC9"/>
    <w:rsid w:val="00880C0A"/>
    <w:rsid w:val="008826DE"/>
    <w:rsid w:val="00882FC3"/>
    <w:rsid w:val="008C2163"/>
    <w:rsid w:val="008C2A6C"/>
    <w:rsid w:val="008C3102"/>
    <w:rsid w:val="008C363F"/>
    <w:rsid w:val="008E28D3"/>
    <w:rsid w:val="008E3CEF"/>
    <w:rsid w:val="008E779A"/>
    <w:rsid w:val="008F0547"/>
    <w:rsid w:val="00900F76"/>
    <w:rsid w:val="00902754"/>
    <w:rsid w:val="009060B5"/>
    <w:rsid w:val="0091004C"/>
    <w:rsid w:val="009157CF"/>
    <w:rsid w:val="00923167"/>
    <w:rsid w:val="00934E9B"/>
    <w:rsid w:val="0093609F"/>
    <w:rsid w:val="00943139"/>
    <w:rsid w:val="00945C46"/>
    <w:rsid w:val="00954744"/>
    <w:rsid w:val="00961CE3"/>
    <w:rsid w:val="00963B69"/>
    <w:rsid w:val="00965EA1"/>
    <w:rsid w:val="00973D91"/>
    <w:rsid w:val="009815A2"/>
    <w:rsid w:val="00981B16"/>
    <w:rsid w:val="0098788A"/>
    <w:rsid w:val="00987BAF"/>
    <w:rsid w:val="00991ABC"/>
    <w:rsid w:val="009A2854"/>
    <w:rsid w:val="009A4C1A"/>
    <w:rsid w:val="009A4C4E"/>
    <w:rsid w:val="009C55C4"/>
    <w:rsid w:val="009C605C"/>
    <w:rsid w:val="009E3260"/>
    <w:rsid w:val="00A019DE"/>
    <w:rsid w:val="00A032DA"/>
    <w:rsid w:val="00A11486"/>
    <w:rsid w:val="00A14A38"/>
    <w:rsid w:val="00A17D0B"/>
    <w:rsid w:val="00A20EBB"/>
    <w:rsid w:val="00A24390"/>
    <w:rsid w:val="00A250EA"/>
    <w:rsid w:val="00A25948"/>
    <w:rsid w:val="00A2795E"/>
    <w:rsid w:val="00A318E2"/>
    <w:rsid w:val="00A33A61"/>
    <w:rsid w:val="00A33C83"/>
    <w:rsid w:val="00A3671D"/>
    <w:rsid w:val="00A4300C"/>
    <w:rsid w:val="00A50DDC"/>
    <w:rsid w:val="00A52923"/>
    <w:rsid w:val="00A56598"/>
    <w:rsid w:val="00A650F5"/>
    <w:rsid w:val="00A65C23"/>
    <w:rsid w:val="00A67459"/>
    <w:rsid w:val="00A67931"/>
    <w:rsid w:val="00A74C8C"/>
    <w:rsid w:val="00A74F36"/>
    <w:rsid w:val="00A77E76"/>
    <w:rsid w:val="00A802B7"/>
    <w:rsid w:val="00A822CC"/>
    <w:rsid w:val="00A836E6"/>
    <w:rsid w:val="00A870DB"/>
    <w:rsid w:val="00A92A38"/>
    <w:rsid w:val="00AA48D6"/>
    <w:rsid w:val="00AA68A6"/>
    <w:rsid w:val="00AB245D"/>
    <w:rsid w:val="00AB4690"/>
    <w:rsid w:val="00AB4C9C"/>
    <w:rsid w:val="00AB501B"/>
    <w:rsid w:val="00AB66DC"/>
    <w:rsid w:val="00AC0CE7"/>
    <w:rsid w:val="00AC19A0"/>
    <w:rsid w:val="00AC53BD"/>
    <w:rsid w:val="00AD22D8"/>
    <w:rsid w:val="00AD2F9E"/>
    <w:rsid w:val="00AD5ADC"/>
    <w:rsid w:val="00AD7A51"/>
    <w:rsid w:val="00AE6360"/>
    <w:rsid w:val="00AF2AA1"/>
    <w:rsid w:val="00AF480F"/>
    <w:rsid w:val="00AF4A89"/>
    <w:rsid w:val="00AF6315"/>
    <w:rsid w:val="00AF67F1"/>
    <w:rsid w:val="00AF6D9D"/>
    <w:rsid w:val="00B00D61"/>
    <w:rsid w:val="00B03662"/>
    <w:rsid w:val="00B105EB"/>
    <w:rsid w:val="00B1233B"/>
    <w:rsid w:val="00B1401C"/>
    <w:rsid w:val="00B14080"/>
    <w:rsid w:val="00B17A7E"/>
    <w:rsid w:val="00B21165"/>
    <w:rsid w:val="00B236E2"/>
    <w:rsid w:val="00B2778C"/>
    <w:rsid w:val="00B3050A"/>
    <w:rsid w:val="00B31473"/>
    <w:rsid w:val="00B323B4"/>
    <w:rsid w:val="00B32A62"/>
    <w:rsid w:val="00B34461"/>
    <w:rsid w:val="00B40A34"/>
    <w:rsid w:val="00B41CBF"/>
    <w:rsid w:val="00B538CE"/>
    <w:rsid w:val="00B553AE"/>
    <w:rsid w:val="00B62DA2"/>
    <w:rsid w:val="00B64993"/>
    <w:rsid w:val="00B7128F"/>
    <w:rsid w:val="00B752BA"/>
    <w:rsid w:val="00B75CC9"/>
    <w:rsid w:val="00B86D88"/>
    <w:rsid w:val="00B87C72"/>
    <w:rsid w:val="00B905A0"/>
    <w:rsid w:val="00BA1CCA"/>
    <w:rsid w:val="00BB13ED"/>
    <w:rsid w:val="00BC1020"/>
    <w:rsid w:val="00BC2C73"/>
    <w:rsid w:val="00BC3F6B"/>
    <w:rsid w:val="00BD714A"/>
    <w:rsid w:val="00BE09EA"/>
    <w:rsid w:val="00BE5A33"/>
    <w:rsid w:val="00BF0AD2"/>
    <w:rsid w:val="00BF299C"/>
    <w:rsid w:val="00C041B8"/>
    <w:rsid w:val="00C0596B"/>
    <w:rsid w:val="00C07113"/>
    <w:rsid w:val="00C11A5D"/>
    <w:rsid w:val="00C13123"/>
    <w:rsid w:val="00C131CD"/>
    <w:rsid w:val="00C2141D"/>
    <w:rsid w:val="00C24EBD"/>
    <w:rsid w:val="00C253BA"/>
    <w:rsid w:val="00C27F2E"/>
    <w:rsid w:val="00C30E2E"/>
    <w:rsid w:val="00C344C8"/>
    <w:rsid w:val="00C40775"/>
    <w:rsid w:val="00C41AFB"/>
    <w:rsid w:val="00C4295C"/>
    <w:rsid w:val="00C45B64"/>
    <w:rsid w:val="00C46E8C"/>
    <w:rsid w:val="00C538A1"/>
    <w:rsid w:val="00C60D41"/>
    <w:rsid w:val="00C625FF"/>
    <w:rsid w:val="00C7071B"/>
    <w:rsid w:val="00C74075"/>
    <w:rsid w:val="00C934EB"/>
    <w:rsid w:val="00C9426B"/>
    <w:rsid w:val="00C96407"/>
    <w:rsid w:val="00C979AF"/>
    <w:rsid w:val="00CA0AB8"/>
    <w:rsid w:val="00CA19EA"/>
    <w:rsid w:val="00CA704E"/>
    <w:rsid w:val="00CB1CFA"/>
    <w:rsid w:val="00CB653E"/>
    <w:rsid w:val="00CC15DB"/>
    <w:rsid w:val="00CC2099"/>
    <w:rsid w:val="00CD1035"/>
    <w:rsid w:val="00CD21AD"/>
    <w:rsid w:val="00CD2DD7"/>
    <w:rsid w:val="00CD6441"/>
    <w:rsid w:val="00CE6E8F"/>
    <w:rsid w:val="00CF1F52"/>
    <w:rsid w:val="00CF4077"/>
    <w:rsid w:val="00CF565B"/>
    <w:rsid w:val="00D242CD"/>
    <w:rsid w:val="00D25E00"/>
    <w:rsid w:val="00D3032D"/>
    <w:rsid w:val="00D30604"/>
    <w:rsid w:val="00D366D4"/>
    <w:rsid w:val="00D41DAF"/>
    <w:rsid w:val="00D433CA"/>
    <w:rsid w:val="00D435D4"/>
    <w:rsid w:val="00D50CA8"/>
    <w:rsid w:val="00D54600"/>
    <w:rsid w:val="00D562D9"/>
    <w:rsid w:val="00D817FC"/>
    <w:rsid w:val="00D82E96"/>
    <w:rsid w:val="00D85C89"/>
    <w:rsid w:val="00D87FFE"/>
    <w:rsid w:val="00DA5963"/>
    <w:rsid w:val="00DB2D70"/>
    <w:rsid w:val="00DB355A"/>
    <w:rsid w:val="00DB4956"/>
    <w:rsid w:val="00DB7316"/>
    <w:rsid w:val="00DC1512"/>
    <w:rsid w:val="00DC2F23"/>
    <w:rsid w:val="00DC35A9"/>
    <w:rsid w:val="00DC41F9"/>
    <w:rsid w:val="00DD038E"/>
    <w:rsid w:val="00DD3191"/>
    <w:rsid w:val="00DD35B8"/>
    <w:rsid w:val="00DD4DCF"/>
    <w:rsid w:val="00DD737B"/>
    <w:rsid w:val="00DE259D"/>
    <w:rsid w:val="00DE3FF0"/>
    <w:rsid w:val="00DF3CEB"/>
    <w:rsid w:val="00DF4B22"/>
    <w:rsid w:val="00E015B9"/>
    <w:rsid w:val="00E03CBE"/>
    <w:rsid w:val="00E0444B"/>
    <w:rsid w:val="00E05BF8"/>
    <w:rsid w:val="00E05D6C"/>
    <w:rsid w:val="00E05EF7"/>
    <w:rsid w:val="00E078BE"/>
    <w:rsid w:val="00E13F71"/>
    <w:rsid w:val="00E16B2E"/>
    <w:rsid w:val="00E17F3C"/>
    <w:rsid w:val="00E22C74"/>
    <w:rsid w:val="00E3057E"/>
    <w:rsid w:val="00E32ED6"/>
    <w:rsid w:val="00E358D1"/>
    <w:rsid w:val="00E41B21"/>
    <w:rsid w:val="00E41FEE"/>
    <w:rsid w:val="00E45507"/>
    <w:rsid w:val="00E460D8"/>
    <w:rsid w:val="00E47CBB"/>
    <w:rsid w:val="00E57A0C"/>
    <w:rsid w:val="00E64A64"/>
    <w:rsid w:val="00E70C31"/>
    <w:rsid w:val="00E70D29"/>
    <w:rsid w:val="00E70F0E"/>
    <w:rsid w:val="00E7570B"/>
    <w:rsid w:val="00E82C4A"/>
    <w:rsid w:val="00E85DE6"/>
    <w:rsid w:val="00E928C6"/>
    <w:rsid w:val="00E96745"/>
    <w:rsid w:val="00EA13C0"/>
    <w:rsid w:val="00EA1F6E"/>
    <w:rsid w:val="00EA6243"/>
    <w:rsid w:val="00EA7CE9"/>
    <w:rsid w:val="00EB3E12"/>
    <w:rsid w:val="00EB4A7E"/>
    <w:rsid w:val="00EC1657"/>
    <w:rsid w:val="00EC79AF"/>
    <w:rsid w:val="00ED2438"/>
    <w:rsid w:val="00ED3AE8"/>
    <w:rsid w:val="00ED5B45"/>
    <w:rsid w:val="00EE04E3"/>
    <w:rsid w:val="00EE6376"/>
    <w:rsid w:val="00EE65C0"/>
    <w:rsid w:val="00EF61E2"/>
    <w:rsid w:val="00F0238E"/>
    <w:rsid w:val="00F02580"/>
    <w:rsid w:val="00F049BE"/>
    <w:rsid w:val="00F13CCC"/>
    <w:rsid w:val="00F16599"/>
    <w:rsid w:val="00F1707B"/>
    <w:rsid w:val="00F34D04"/>
    <w:rsid w:val="00F37D2D"/>
    <w:rsid w:val="00F42FAE"/>
    <w:rsid w:val="00F439FB"/>
    <w:rsid w:val="00F529F9"/>
    <w:rsid w:val="00F52F36"/>
    <w:rsid w:val="00F55CD0"/>
    <w:rsid w:val="00F55F06"/>
    <w:rsid w:val="00F66668"/>
    <w:rsid w:val="00F70E74"/>
    <w:rsid w:val="00F72D29"/>
    <w:rsid w:val="00F76926"/>
    <w:rsid w:val="00F81558"/>
    <w:rsid w:val="00F830B0"/>
    <w:rsid w:val="00F8624C"/>
    <w:rsid w:val="00FB3553"/>
    <w:rsid w:val="00FB4797"/>
    <w:rsid w:val="00FB49B9"/>
    <w:rsid w:val="00FB6812"/>
    <w:rsid w:val="00FC091D"/>
    <w:rsid w:val="00FC63CF"/>
    <w:rsid w:val="00FC6AD8"/>
    <w:rsid w:val="00FD7E2E"/>
    <w:rsid w:val="00FE3764"/>
    <w:rsid w:val="00FE4C49"/>
    <w:rsid w:val="00FE58D4"/>
    <w:rsid w:val="00FE746C"/>
    <w:rsid w:val="00FF2082"/>
    <w:rsid w:val="00FF22C4"/>
    <w:rsid w:val="39A71B0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F3DCB"/>
  <w15:docId w15:val="{67375535-2A76-4F71-9219-FF271E86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jc w:val="center"/>
    </w:pPr>
    <w:rPr>
      <w:sz w:val="24"/>
      <w:szCs w:val="22"/>
      <w:lang w:val="id-ID"/>
    </w:rPr>
  </w:style>
  <w:style w:type="character" w:customStyle="1" w:styleId="HeaderChar">
    <w:name w:val="Header Char"/>
    <w:basedOn w:val="DefaultParagraphFont"/>
    <w:link w:val="Header"/>
    <w:uiPriority w:val="99"/>
    <w:rPr>
      <w:rFonts w:ascii="Times New Roman" w:eastAsia="Times New Roman" w:hAnsi="Times New Roman"/>
      <w:lang w:val="en-GB"/>
    </w:rPr>
  </w:style>
  <w:style w:type="character" w:customStyle="1" w:styleId="FooterChar">
    <w:name w:val="Footer Char"/>
    <w:basedOn w:val="DefaultParagraphFont"/>
    <w:link w:val="Footer"/>
    <w:uiPriority w:val="99"/>
    <w:rPr>
      <w:rFonts w:ascii="Times New Roman" w:eastAsia="Times New Roman" w:hAnsi="Times New Roman"/>
      <w:lang w:val="en-GB"/>
    </w:rPr>
  </w:style>
  <w:style w:type="table" w:customStyle="1" w:styleId="Style18">
    <w:name w:val="_Style 18"/>
    <w:basedOn w:val="TableNormal"/>
    <w:tblPr>
      <w:tblCellMar>
        <w:left w:w="115" w:type="dxa"/>
        <w:right w:w="115" w:type="dxa"/>
      </w:tblCellMar>
    </w:tblPr>
  </w:style>
  <w:style w:type="character" w:customStyle="1" w:styleId="q4iawc">
    <w:name w:val="q4iawc"/>
    <w:basedOn w:val="DefaultParagraphFont"/>
  </w:style>
  <w:style w:type="paragraph" w:customStyle="1" w:styleId="TableParagraph">
    <w:name w:val="Table Paragraph"/>
    <w:basedOn w:val="Normal"/>
    <w:rsid w:val="001B2553"/>
    <w:pPr>
      <w:widowControl w:val="0"/>
      <w:autoSpaceDE w:val="0"/>
      <w:autoSpaceDN w:val="0"/>
      <w:spacing w:before="100" w:beforeAutospacing="1" w:after="100" w:afterAutospacing="1"/>
      <w:jc w:val="center"/>
    </w:pPr>
    <w:rPr>
      <w:sz w:val="24"/>
      <w:szCs w:val="24"/>
      <w:lang w:val="en-ID" w:eastAsia="en-ID"/>
    </w:rPr>
  </w:style>
  <w:style w:type="character" w:customStyle="1" w:styleId="lrzxr">
    <w:name w:val="lrzxr"/>
    <w:basedOn w:val="DefaultParagraphFont"/>
    <w:rsid w:val="0060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7862">
      <w:bodyDiv w:val="1"/>
      <w:marLeft w:val="0"/>
      <w:marRight w:val="0"/>
      <w:marTop w:val="0"/>
      <w:marBottom w:val="0"/>
      <w:divBdr>
        <w:top w:val="none" w:sz="0" w:space="0" w:color="auto"/>
        <w:left w:val="none" w:sz="0" w:space="0" w:color="auto"/>
        <w:bottom w:val="none" w:sz="0" w:space="0" w:color="auto"/>
        <w:right w:val="none" w:sz="0" w:space="0" w:color="auto"/>
      </w:divBdr>
    </w:div>
    <w:div w:id="192305035">
      <w:bodyDiv w:val="1"/>
      <w:marLeft w:val="0"/>
      <w:marRight w:val="0"/>
      <w:marTop w:val="0"/>
      <w:marBottom w:val="0"/>
      <w:divBdr>
        <w:top w:val="none" w:sz="0" w:space="0" w:color="auto"/>
        <w:left w:val="none" w:sz="0" w:space="0" w:color="auto"/>
        <w:bottom w:val="none" w:sz="0" w:space="0" w:color="auto"/>
        <w:right w:val="none" w:sz="0" w:space="0" w:color="auto"/>
      </w:divBdr>
    </w:div>
    <w:div w:id="366411805">
      <w:bodyDiv w:val="1"/>
      <w:marLeft w:val="0"/>
      <w:marRight w:val="0"/>
      <w:marTop w:val="0"/>
      <w:marBottom w:val="0"/>
      <w:divBdr>
        <w:top w:val="none" w:sz="0" w:space="0" w:color="auto"/>
        <w:left w:val="none" w:sz="0" w:space="0" w:color="auto"/>
        <w:bottom w:val="none" w:sz="0" w:space="0" w:color="auto"/>
        <w:right w:val="none" w:sz="0" w:space="0" w:color="auto"/>
      </w:divBdr>
    </w:div>
    <w:div w:id="458495802">
      <w:bodyDiv w:val="1"/>
      <w:marLeft w:val="0"/>
      <w:marRight w:val="0"/>
      <w:marTop w:val="0"/>
      <w:marBottom w:val="0"/>
      <w:divBdr>
        <w:top w:val="none" w:sz="0" w:space="0" w:color="auto"/>
        <w:left w:val="none" w:sz="0" w:space="0" w:color="auto"/>
        <w:bottom w:val="none" w:sz="0" w:space="0" w:color="auto"/>
        <w:right w:val="none" w:sz="0" w:space="0" w:color="auto"/>
      </w:divBdr>
    </w:div>
    <w:div w:id="1004893949">
      <w:bodyDiv w:val="1"/>
      <w:marLeft w:val="0"/>
      <w:marRight w:val="0"/>
      <w:marTop w:val="0"/>
      <w:marBottom w:val="0"/>
      <w:divBdr>
        <w:top w:val="none" w:sz="0" w:space="0" w:color="auto"/>
        <w:left w:val="none" w:sz="0" w:space="0" w:color="auto"/>
        <w:bottom w:val="none" w:sz="0" w:space="0" w:color="auto"/>
        <w:right w:val="none" w:sz="0" w:space="0" w:color="auto"/>
      </w:divBdr>
    </w:div>
    <w:div w:id="1034310817">
      <w:bodyDiv w:val="1"/>
      <w:marLeft w:val="0"/>
      <w:marRight w:val="0"/>
      <w:marTop w:val="0"/>
      <w:marBottom w:val="0"/>
      <w:divBdr>
        <w:top w:val="none" w:sz="0" w:space="0" w:color="auto"/>
        <w:left w:val="none" w:sz="0" w:space="0" w:color="auto"/>
        <w:bottom w:val="none" w:sz="0" w:space="0" w:color="auto"/>
        <w:right w:val="none" w:sz="0" w:space="0" w:color="auto"/>
      </w:divBdr>
    </w:div>
    <w:div w:id="1110127168">
      <w:bodyDiv w:val="1"/>
      <w:marLeft w:val="0"/>
      <w:marRight w:val="0"/>
      <w:marTop w:val="0"/>
      <w:marBottom w:val="0"/>
      <w:divBdr>
        <w:top w:val="none" w:sz="0" w:space="0" w:color="auto"/>
        <w:left w:val="none" w:sz="0" w:space="0" w:color="auto"/>
        <w:bottom w:val="none" w:sz="0" w:space="0" w:color="auto"/>
        <w:right w:val="none" w:sz="0" w:space="0" w:color="auto"/>
      </w:divBdr>
      <w:divsChild>
        <w:div w:id="397170987">
          <w:marLeft w:val="0"/>
          <w:marRight w:val="0"/>
          <w:marTop w:val="0"/>
          <w:marBottom w:val="0"/>
          <w:divBdr>
            <w:top w:val="none" w:sz="0" w:space="0" w:color="auto"/>
            <w:left w:val="none" w:sz="0" w:space="0" w:color="auto"/>
            <w:bottom w:val="none" w:sz="0" w:space="0" w:color="auto"/>
            <w:right w:val="none" w:sz="0" w:space="0" w:color="auto"/>
          </w:divBdr>
        </w:div>
        <w:div w:id="1779106789">
          <w:marLeft w:val="0"/>
          <w:marRight w:val="0"/>
          <w:marTop w:val="0"/>
          <w:marBottom w:val="0"/>
          <w:divBdr>
            <w:top w:val="none" w:sz="0" w:space="0" w:color="auto"/>
            <w:left w:val="none" w:sz="0" w:space="0" w:color="auto"/>
            <w:bottom w:val="none" w:sz="0" w:space="0" w:color="auto"/>
            <w:right w:val="none" w:sz="0" w:space="0" w:color="auto"/>
          </w:divBdr>
        </w:div>
        <w:div w:id="1888057216">
          <w:marLeft w:val="0"/>
          <w:marRight w:val="0"/>
          <w:marTop w:val="0"/>
          <w:marBottom w:val="0"/>
          <w:divBdr>
            <w:top w:val="none" w:sz="0" w:space="0" w:color="auto"/>
            <w:left w:val="none" w:sz="0" w:space="0" w:color="auto"/>
            <w:bottom w:val="none" w:sz="0" w:space="0" w:color="auto"/>
            <w:right w:val="none" w:sz="0" w:space="0" w:color="auto"/>
          </w:divBdr>
        </w:div>
        <w:div w:id="159470434">
          <w:marLeft w:val="0"/>
          <w:marRight w:val="0"/>
          <w:marTop w:val="0"/>
          <w:marBottom w:val="0"/>
          <w:divBdr>
            <w:top w:val="none" w:sz="0" w:space="0" w:color="auto"/>
            <w:left w:val="none" w:sz="0" w:space="0" w:color="auto"/>
            <w:bottom w:val="none" w:sz="0" w:space="0" w:color="auto"/>
            <w:right w:val="none" w:sz="0" w:space="0" w:color="auto"/>
          </w:divBdr>
        </w:div>
      </w:divsChild>
    </w:div>
    <w:div w:id="1260484212">
      <w:bodyDiv w:val="1"/>
      <w:marLeft w:val="0"/>
      <w:marRight w:val="0"/>
      <w:marTop w:val="0"/>
      <w:marBottom w:val="0"/>
      <w:divBdr>
        <w:top w:val="none" w:sz="0" w:space="0" w:color="auto"/>
        <w:left w:val="none" w:sz="0" w:space="0" w:color="auto"/>
        <w:bottom w:val="none" w:sz="0" w:space="0" w:color="auto"/>
        <w:right w:val="none" w:sz="0" w:space="0" w:color="auto"/>
      </w:divBdr>
    </w:div>
    <w:div w:id="1307659658">
      <w:bodyDiv w:val="1"/>
      <w:marLeft w:val="0"/>
      <w:marRight w:val="0"/>
      <w:marTop w:val="0"/>
      <w:marBottom w:val="0"/>
      <w:divBdr>
        <w:top w:val="none" w:sz="0" w:space="0" w:color="auto"/>
        <w:left w:val="none" w:sz="0" w:space="0" w:color="auto"/>
        <w:bottom w:val="none" w:sz="0" w:space="0" w:color="auto"/>
        <w:right w:val="none" w:sz="0" w:space="0" w:color="auto"/>
      </w:divBdr>
    </w:div>
    <w:div w:id="1486816348">
      <w:bodyDiv w:val="1"/>
      <w:marLeft w:val="0"/>
      <w:marRight w:val="0"/>
      <w:marTop w:val="0"/>
      <w:marBottom w:val="0"/>
      <w:divBdr>
        <w:top w:val="none" w:sz="0" w:space="0" w:color="auto"/>
        <w:left w:val="none" w:sz="0" w:space="0" w:color="auto"/>
        <w:bottom w:val="none" w:sz="0" w:space="0" w:color="auto"/>
        <w:right w:val="none" w:sz="0" w:space="0" w:color="auto"/>
      </w:divBdr>
    </w:div>
    <w:div w:id="1498808576">
      <w:bodyDiv w:val="1"/>
      <w:marLeft w:val="0"/>
      <w:marRight w:val="0"/>
      <w:marTop w:val="0"/>
      <w:marBottom w:val="0"/>
      <w:divBdr>
        <w:top w:val="none" w:sz="0" w:space="0" w:color="auto"/>
        <w:left w:val="none" w:sz="0" w:space="0" w:color="auto"/>
        <w:bottom w:val="none" w:sz="0" w:space="0" w:color="auto"/>
        <w:right w:val="none" w:sz="0" w:space="0" w:color="auto"/>
      </w:divBdr>
    </w:div>
    <w:div w:id="1710376998">
      <w:bodyDiv w:val="1"/>
      <w:marLeft w:val="0"/>
      <w:marRight w:val="0"/>
      <w:marTop w:val="0"/>
      <w:marBottom w:val="0"/>
      <w:divBdr>
        <w:top w:val="none" w:sz="0" w:space="0" w:color="auto"/>
        <w:left w:val="none" w:sz="0" w:space="0" w:color="auto"/>
        <w:bottom w:val="none" w:sz="0" w:space="0" w:color="auto"/>
        <w:right w:val="none" w:sz="0" w:space="0" w:color="auto"/>
      </w:divBdr>
    </w:div>
    <w:div w:id="1783069193">
      <w:bodyDiv w:val="1"/>
      <w:marLeft w:val="0"/>
      <w:marRight w:val="0"/>
      <w:marTop w:val="0"/>
      <w:marBottom w:val="0"/>
      <w:divBdr>
        <w:top w:val="none" w:sz="0" w:space="0" w:color="auto"/>
        <w:left w:val="none" w:sz="0" w:space="0" w:color="auto"/>
        <w:bottom w:val="none" w:sz="0" w:space="0" w:color="auto"/>
        <w:right w:val="none" w:sz="0" w:space="0" w:color="auto"/>
      </w:divBdr>
    </w:div>
    <w:div w:id="1917278858">
      <w:bodyDiv w:val="1"/>
      <w:marLeft w:val="0"/>
      <w:marRight w:val="0"/>
      <w:marTop w:val="0"/>
      <w:marBottom w:val="0"/>
      <w:divBdr>
        <w:top w:val="none" w:sz="0" w:space="0" w:color="auto"/>
        <w:left w:val="none" w:sz="0" w:space="0" w:color="auto"/>
        <w:bottom w:val="none" w:sz="0" w:space="0" w:color="auto"/>
        <w:right w:val="none" w:sz="0" w:space="0" w:color="auto"/>
      </w:divBdr>
    </w:div>
    <w:div w:id="196126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C1oz17zYxfLug5G4cXaegN+Q==">AMUW2mXvVBaxF2VQAucZbDT+zfLNin/fHxbr7VP49kt83j6rdoQmOdXawWoSQH9Ak+jDU07s2jPxSunltUglogd2QiAy6YnmpzCkT40egkuZKW/m4S30owA=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263B7-C2B6-4D0F-8E06-B8075150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20348</Words>
  <Characters>115988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ChendraSari</cp:lastModifiedBy>
  <cp:revision>2</cp:revision>
  <dcterms:created xsi:type="dcterms:W3CDTF">2023-02-23T05:44:00Z</dcterms:created>
  <dcterms:modified xsi:type="dcterms:W3CDTF">2023-02-23T05:44:00Z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FE9A646D4D654C4E8851A4178A16AEE6</vt:lpwstr>
  </property>
  <property fmtid="{D5CDD505-2E9C-101B-9397-08002B2CF9AE}" pid="4" name="Mendeley Document_1">
    <vt:lpwstr>True</vt:lpwstr>
  </property>
  <property fmtid="{D5CDD505-2E9C-101B-9397-08002B2CF9AE}" pid="5" name="Mendeley Unique User Id_1">
    <vt:lpwstr>afdd0395-f87b-3e11-975d-2a59dc68f323</vt:lpwstr>
  </property>
  <property fmtid="{D5CDD505-2E9C-101B-9397-08002B2CF9AE}" pid="6" name="Mendeley Citation Style_1">
    <vt:lpwstr>http://www.zotero.org/styles/apa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http://www.zotero.org/styles/taylor-and-francis-council-of-science-editors-author-date</vt:lpwstr>
  </property>
  <property fmtid="{D5CDD505-2E9C-101B-9397-08002B2CF9AE}" pid="26" name="Mendeley Recent Style Name 9_1">
    <vt:lpwstr>Taylor &amp; Francis - Council of Science Editors (author-date)</vt:lpwstr>
  </property>
</Properties>
</file>