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96DC8" w14:textId="7E210C20" w:rsidR="00C041B8" w:rsidRPr="00C064EB" w:rsidRDefault="00C064EB">
      <w:pPr>
        <w:jc w:val="center"/>
        <w:rPr>
          <w:b/>
          <w:sz w:val="28"/>
          <w:szCs w:val="28"/>
        </w:rPr>
      </w:pPr>
      <w:r w:rsidRPr="00C064EB">
        <w:rPr>
          <w:b/>
          <w:sz w:val="28"/>
          <w:szCs w:val="28"/>
          <w:lang w:val="id-ID"/>
        </w:rPr>
        <w:t>PERBAIKAN</w:t>
      </w:r>
      <w:r w:rsidRPr="00C064EB">
        <w:rPr>
          <w:b/>
          <w:spacing w:val="-3"/>
          <w:sz w:val="28"/>
          <w:szCs w:val="28"/>
          <w:lang w:val="id-ID"/>
        </w:rPr>
        <w:t xml:space="preserve"> </w:t>
      </w:r>
      <w:r w:rsidRPr="00C064EB">
        <w:rPr>
          <w:b/>
          <w:sz w:val="28"/>
          <w:szCs w:val="28"/>
          <w:lang w:val="id-ID"/>
        </w:rPr>
        <w:t>DAN</w:t>
      </w:r>
      <w:r w:rsidRPr="00C064EB">
        <w:rPr>
          <w:b/>
          <w:spacing w:val="-4"/>
          <w:sz w:val="28"/>
          <w:szCs w:val="28"/>
          <w:lang w:val="id-ID"/>
        </w:rPr>
        <w:t xml:space="preserve"> </w:t>
      </w:r>
      <w:r w:rsidRPr="00C064EB">
        <w:rPr>
          <w:b/>
          <w:sz w:val="28"/>
          <w:szCs w:val="28"/>
          <w:lang w:val="id-ID"/>
        </w:rPr>
        <w:t>PENINGKATAN</w:t>
      </w:r>
      <w:r w:rsidRPr="00C064EB">
        <w:rPr>
          <w:b/>
          <w:spacing w:val="-3"/>
          <w:sz w:val="28"/>
          <w:szCs w:val="28"/>
          <w:lang w:val="id-ID"/>
        </w:rPr>
        <w:t xml:space="preserve"> </w:t>
      </w:r>
      <w:r w:rsidRPr="00C064EB">
        <w:rPr>
          <w:b/>
          <w:sz w:val="28"/>
          <w:szCs w:val="28"/>
          <w:lang w:val="id-ID"/>
        </w:rPr>
        <w:t>KUALITAS</w:t>
      </w:r>
      <w:r w:rsidRPr="00C064EB">
        <w:rPr>
          <w:b/>
          <w:spacing w:val="-2"/>
          <w:sz w:val="28"/>
          <w:szCs w:val="28"/>
          <w:lang w:val="id-ID"/>
        </w:rPr>
        <w:t xml:space="preserve"> </w:t>
      </w:r>
      <w:r w:rsidRPr="00C064EB">
        <w:rPr>
          <w:b/>
          <w:sz w:val="28"/>
          <w:szCs w:val="28"/>
          <w:lang w:val="id-ID"/>
        </w:rPr>
        <w:t>PROSES</w:t>
      </w:r>
      <w:r w:rsidRPr="00C064EB">
        <w:rPr>
          <w:b/>
          <w:spacing w:val="-2"/>
          <w:sz w:val="28"/>
          <w:szCs w:val="28"/>
          <w:lang w:val="id-ID"/>
        </w:rPr>
        <w:t xml:space="preserve"> </w:t>
      </w:r>
      <w:r w:rsidRPr="00C064EB">
        <w:rPr>
          <w:b/>
          <w:sz w:val="28"/>
          <w:szCs w:val="28"/>
          <w:lang w:val="id-ID"/>
        </w:rPr>
        <w:t>PRODUKSI</w:t>
      </w:r>
      <w:r w:rsidRPr="00C064EB">
        <w:rPr>
          <w:b/>
          <w:spacing w:val="-2"/>
          <w:sz w:val="28"/>
          <w:szCs w:val="28"/>
          <w:lang w:val="id-ID"/>
        </w:rPr>
        <w:t xml:space="preserve"> </w:t>
      </w:r>
      <w:r w:rsidRPr="00C064EB">
        <w:rPr>
          <w:b/>
          <w:sz w:val="28"/>
          <w:szCs w:val="28"/>
          <w:lang w:val="id-ID"/>
        </w:rPr>
        <w:t>KEMASAN DI PT.</w:t>
      </w:r>
      <w:r w:rsidRPr="00C064EB">
        <w:rPr>
          <w:b/>
          <w:spacing w:val="-2"/>
          <w:sz w:val="28"/>
          <w:szCs w:val="28"/>
          <w:lang w:val="id-ID"/>
        </w:rPr>
        <w:t xml:space="preserve"> </w:t>
      </w:r>
      <w:r w:rsidRPr="00C064EB">
        <w:rPr>
          <w:b/>
          <w:sz w:val="28"/>
          <w:szCs w:val="28"/>
          <w:lang w:val="id-ID"/>
        </w:rPr>
        <w:t>XYZ</w:t>
      </w:r>
    </w:p>
    <w:p w14:paraId="2B496DCB" w14:textId="77777777" w:rsidR="00C041B8" w:rsidRDefault="00C041B8">
      <w:pPr>
        <w:jc w:val="center"/>
        <w:rPr>
          <w:sz w:val="24"/>
          <w:szCs w:val="24"/>
        </w:rPr>
      </w:pPr>
    </w:p>
    <w:p w14:paraId="2B496DCC" w14:textId="489DB5A7" w:rsidR="00C041B8" w:rsidRPr="00C064EB" w:rsidRDefault="00C064EB">
      <w:pPr>
        <w:jc w:val="center"/>
        <w:rPr>
          <w:b/>
          <w:sz w:val="22"/>
          <w:szCs w:val="22"/>
        </w:rPr>
      </w:pPr>
      <w:r w:rsidRPr="00C064EB">
        <w:rPr>
          <w:b/>
          <w:sz w:val="22"/>
          <w:szCs w:val="22"/>
          <w:lang w:val="id-ID"/>
        </w:rPr>
        <w:t>Arief</w:t>
      </w:r>
      <w:r w:rsidRPr="00C064EB">
        <w:rPr>
          <w:b/>
          <w:spacing w:val="9"/>
          <w:sz w:val="22"/>
          <w:szCs w:val="22"/>
          <w:lang w:val="id-ID"/>
        </w:rPr>
        <w:t xml:space="preserve"> </w:t>
      </w:r>
      <w:r w:rsidRPr="00C064EB">
        <w:rPr>
          <w:b/>
          <w:sz w:val="22"/>
          <w:szCs w:val="22"/>
          <w:lang w:val="id-ID"/>
        </w:rPr>
        <w:t>Suwandi</w:t>
      </w:r>
      <w:r w:rsidRPr="00C064EB">
        <w:rPr>
          <w:b/>
          <w:sz w:val="22"/>
          <w:szCs w:val="22"/>
          <w:vertAlign w:val="superscript"/>
          <w:lang w:val="id-ID"/>
        </w:rPr>
        <w:t>1</w:t>
      </w:r>
      <w:r>
        <w:rPr>
          <w:b/>
          <w:sz w:val="22"/>
          <w:szCs w:val="22"/>
          <w:lang w:val="id-ID"/>
        </w:rPr>
        <w:t>,</w:t>
      </w:r>
      <w:r w:rsidRPr="00C064EB">
        <w:rPr>
          <w:b/>
          <w:sz w:val="22"/>
          <w:szCs w:val="22"/>
          <w:lang w:val="id-ID"/>
        </w:rPr>
        <w:t xml:space="preserve"> Abdul</w:t>
      </w:r>
      <w:r w:rsidRPr="00C064EB">
        <w:rPr>
          <w:b/>
          <w:spacing w:val="8"/>
          <w:sz w:val="22"/>
          <w:szCs w:val="22"/>
          <w:lang w:val="id-ID"/>
        </w:rPr>
        <w:t xml:space="preserve"> </w:t>
      </w:r>
      <w:r w:rsidRPr="00C064EB">
        <w:rPr>
          <w:b/>
          <w:sz w:val="22"/>
          <w:szCs w:val="22"/>
          <w:lang w:val="id-ID"/>
        </w:rPr>
        <w:t>Cholik</w:t>
      </w:r>
      <w:r w:rsidRPr="00C064EB">
        <w:rPr>
          <w:b/>
          <w:sz w:val="22"/>
          <w:szCs w:val="22"/>
          <w:vertAlign w:val="superscript"/>
          <w:lang w:val="id-ID"/>
        </w:rPr>
        <w:t>2</w:t>
      </w:r>
      <w:r w:rsidRPr="00C064EB">
        <w:rPr>
          <w:b/>
          <w:sz w:val="22"/>
          <w:szCs w:val="22"/>
          <w:lang w:val="id-ID"/>
        </w:rPr>
        <w:t>,</w:t>
      </w:r>
      <w:r w:rsidRPr="00C064EB">
        <w:rPr>
          <w:b/>
          <w:spacing w:val="-6"/>
          <w:sz w:val="22"/>
          <w:szCs w:val="22"/>
          <w:lang w:val="id-ID"/>
        </w:rPr>
        <w:t xml:space="preserve"> Roesfianjah Rasjidin</w:t>
      </w:r>
      <w:r w:rsidRPr="00C064EB">
        <w:rPr>
          <w:b/>
          <w:spacing w:val="-6"/>
          <w:sz w:val="22"/>
          <w:szCs w:val="22"/>
          <w:vertAlign w:val="superscript"/>
          <w:lang w:val="id-ID"/>
        </w:rPr>
        <w:t>3</w:t>
      </w:r>
      <w:r>
        <w:rPr>
          <w:b/>
          <w:spacing w:val="-6"/>
          <w:sz w:val="22"/>
          <w:szCs w:val="22"/>
          <w:lang w:val="en-US"/>
        </w:rPr>
        <w:t xml:space="preserve">, </w:t>
      </w:r>
      <w:r w:rsidRPr="00C064EB">
        <w:rPr>
          <w:b/>
          <w:spacing w:val="-6"/>
          <w:sz w:val="22"/>
          <w:szCs w:val="22"/>
          <w:lang w:val="id-ID"/>
        </w:rPr>
        <w:t>dan M. Derajat Amperajaya</w:t>
      </w:r>
      <w:r w:rsidRPr="00C064EB">
        <w:rPr>
          <w:b/>
          <w:spacing w:val="-6"/>
          <w:sz w:val="22"/>
          <w:szCs w:val="22"/>
          <w:vertAlign w:val="superscript"/>
          <w:lang w:val="id-ID"/>
        </w:rPr>
        <w:t>4</w:t>
      </w:r>
    </w:p>
    <w:p w14:paraId="2B496DCD" w14:textId="402DA572" w:rsidR="00C041B8" w:rsidRDefault="00C064EB">
      <w:pPr>
        <w:jc w:val="center"/>
      </w:pPr>
      <w:r>
        <w:rPr>
          <w:vertAlign w:val="superscript"/>
          <w:lang w:val="id-ID"/>
        </w:rPr>
        <w:t>1,2,3,4</w:t>
      </w:r>
      <w:r>
        <w:rPr>
          <w:vertAlign w:val="superscript"/>
          <w:lang w:val="en-US"/>
        </w:rPr>
        <w:t>)</w:t>
      </w:r>
      <w:r>
        <w:rPr>
          <w:vertAlign w:val="superscript"/>
          <w:lang w:val="id-ID"/>
        </w:rPr>
        <w:t xml:space="preserve"> </w:t>
      </w:r>
      <w:r>
        <w:rPr>
          <w:lang w:val="id-ID"/>
        </w:rPr>
        <w:t>Teknik Industri</w:t>
      </w:r>
      <w:r>
        <w:rPr>
          <w:lang w:val="en-US"/>
        </w:rPr>
        <w:t>, Fakultas Teknik,</w:t>
      </w:r>
      <w:r>
        <w:rPr>
          <w:lang w:val="id-ID"/>
        </w:rPr>
        <w:t xml:space="preserve"> Universitas Esa Unggul</w:t>
      </w:r>
    </w:p>
    <w:p w14:paraId="2B496DCE" w14:textId="272F604D" w:rsidR="00C041B8" w:rsidRDefault="00C064EB">
      <w:pPr>
        <w:jc w:val="center"/>
      </w:pPr>
      <w:r>
        <w:rPr>
          <w:lang w:val="id-ID"/>
        </w:rPr>
        <w:t>Jalan</w:t>
      </w:r>
      <w:r>
        <w:rPr>
          <w:spacing w:val="-1"/>
          <w:lang w:val="id-ID"/>
        </w:rPr>
        <w:t xml:space="preserve"> </w:t>
      </w:r>
      <w:r>
        <w:rPr>
          <w:lang w:val="id-ID"/>
        </w:rPr>
        <w:t>Arjuna</w:t>
      </w:r>
      <w:r>
        <w:rPr>
          <w:spacing w:val="-1"/>
          <w:lang w:val="id-ID"/>
        </w:rPr>
        <w:t xml:space="preserve"> </w:t>
      </w:r>
      <w:r>
        <w:rPr>
          <w:lang w:val="id-ID"/>
        </w:rPr>
        <w:t>Utara</w:t>
      </w:r>
      <w:r>
        <w:rPr>
          <w:spacing w:val="-1"/>
          <w:lang w:val="id-ID"/>
        </w:rPr>
        <w:t xml:space="preserve"> </w:t>
      </w:r>
      <w:r>
        <w:rPr>
          <w:lang w:val="id-ID"/>
        </w:rPr>
        <w:t>No.</w:t>
      </w:r>
      <w:r>
        <w:rPr>
          <w:spacing w:val="-1"/>
          <w:lang w:val="id-ID"/>
        </w:rPr>
        <w:t xml:space="preserve"> </w:t>
      </w:r>
      <w:r>
        <w:rPr>
          <w:lang w:val="id-ID"/>
        </w:rPr>
        <w:t>9,</w:t>
      </w:r>
      <w:r>
        <w:rPr>
          <w:spacing w:val="-4"/>
          <w:lang w:val="id-ID"/>
        </w:rPr>
        <w:t xml:space="preserve"> </w:t>
      </w:r>
      <w:r>
        <w:rPr>
          <w:lang w:val="id-ID"/>
        </w:rPr>
        <w:t>Kebon</w:t>
      </w:r>
      <w:r>
        <w:rPr>
          <w:spacing w:val="-1"/>
          <w:lang w:val="id-ID"/>
        </w:rPr>
        <w:t xml:space="preserve"> </w:t>
      </w:r>
      <w:r>
        <w:rPr>
          <w:lang w:val="id-ID"/>
        </w:rPr>
        <w:t>Jeruk,</w:t>
      </w:r>
      <w:r>
        <w:rPr>
          <w:spacing w:val="-4"/>
          <w:lang w:val="id-ID"/>
        </w:rPr>
        <w:t xml:space="preserve"> </w:t>
      </w:r>
      <w:r>
        <w:rPr>
          <w:lang w:val="id-ID"/>
        </w:rPr>
        <w:t>Jakarta</w:t>
      </w:r>
    </w:p>
    <w:p w14:paraId="03C0B897" w14:textId="77777777" w:rsidR="00701111" w:rsidRPr="00701111" w:rsidRDefault="00197AC0">
      <w:pPr>
        <w:jc w:val="center"/>
      </w:pPr>
      <w:r>
        <w:t xml:space="preserve">Email: </w:t>
      </w:r>
      <w:hyperlink r:id="rId9" w:history="1">
        <w:r w:rsidR="00C064EB" w:rsidRPr="00701111">
          <w:rPr>
            <w:rStyle w:val="Hyperlink"/>
            <w:color w:val="auto"/>
            <w:u w:val="none"/>
            <w:lang w:val="id-ID"/>
          </w:rPr>
          <w:t>arief.suwandi@esaunggul.ac.id</w:t>
        </w:r>
      </w:hyperlink>
      <w:r w:rsidRPr="00701111">
        <w:t xml:space="preserve">, </w:t>
      </w:r>
      <w:hyperlink r:id="rId10" w:history="1">
        <w:r w:rsidR="00701111" w:rsidRPr="00701111">
          <w:rPr>
            <w:rStyle w:val="Hyperlink"/>
            <w:color w:val="auto"/>
            <w:u w:val="none"/>
          </w:rPr>
          <w:t>abdulcholik97@gmail.com</w:t>
        </w:r>
      </w:hyperlink>
      <w:r w:rsidR="00701111" w:rsidRPr="00701111">
        <w:t xml:space="preserve">, </w:t>
      </w:r>
    </w:p>
    <w:p w14:paraId="2B496DCF" w14:textId="7583493E" w:rsidR="00C041B8" w:rsidRDefault="001A4C77">
      <w:pPr>
        <w:jc w:val="center"/>
      </w:pPr>
      <w:hyperlink r:id="rId11" w:history="1">
        <w:r w:rsidR="00701111" w:rsidRPr="00701111">
          <w:rPr>
            <w:rStyle w:val="Hyperlink"/>
            <w:color w:val="auto"/>
            <w:u w:val="none"/>
          </w:rPr>
          <w:t>roesfiansjah.rasjidin@esaunggul.ac.id</w:t>
        </w:r>
      </w:hyperlink>
      <w:r w:rsidR="00701111" w:rsidRPr="00701111">
        <w:t>, derajat.amperajaya@esaunggul.ac.id</w:t>
      </w:r>
      <w:r w:rsidR="00701111">
        <w:t xml:space="preserve">  </w:t>
      </w:r>
    </w:p>
    <w:p w14:paraId="2B496DD3" w14:textId="77777777" w:rsidR="00C041B8" w:rsidRDefault="00C041B8">
      <w:pPr>
        <w:jc w:val="center"/>
      </w:pPr>
    </w:p>
    <w:p w14:paraId="2B496DD5" w14:textId="77777777" w:rsidR="00C041B8" w:rsidRDefault="00197AC0">
      <w:pPr>
        <w:jc w:val="center"/>
        <w:rPr>
          <w:b/>
          <w:sz w:val="24"/>
          <w:szCs w:val="24"/>
        </w:rPr>
      </w:pPr>
      <w:r>
        <w:rPr>
          <w:b/>
          <w:sz w:val="24"/>
          <w:szCs w:val="24"/>
        </w:rPr>
        <w:t>Abstrak</w:t>
      </w:r>
    </w:p>
    <w:p w14:paraId="048F1CD6" w14:textId="56CE81D9" w:rsidR="006D5B09" w:rsidRPr="006D5B09" w:rsidRDefault="00BD31CC">
      <w:pPr>
        <w:jc w:val="both"/>
        <w:rPr>
          <w:sz w:val="24"/>
          <w:szCs w:val="24"/>
        </w:rPr>
      </w:pPr>
      <w:r w:rsidRPr="00BD31CC">
        <w:rPr>
          <w:rStyle w:val="sw"/>
          <w:sz w:val="24"/>
          <w:szCs w:val="24"/>
        </w:rPr>
        <w:t xml:space="preserve">Kualitas adalah ukuran kepuasan pelanggan yang digunakan produsen untuk mendapatkan kepercayaan konsumen dan mempertahankan hubungan bisnis yang baik. PT. XYZ memproduksi berbagai jenis kopi. Produk kopi instan </w:t>
      </w:r>
      <w:r w:rsidRPr="00BD31CC">
        <w:rPr>
          <w:rStyle w:val="sw"/>
          <w:i/>
          <w:sz w:val="24"/>
          <w:szCs w:val="24"/>
        </w:rPr>
        <w:t>chokogranule</w:t>
      </w:r>
      <w:r w:rsidRPr="00BD31CC">
        <w:rPr>
          <w:rStyle w:val="sw"/>
          <w:sz w:val="24"/>
          <w:szCs w:val="24"/>
        </w:rPr>
        <w:t xml:space="preserve"> merupakan produk yang </w:t>
      </w:r>
      <w:r w:rsidRPr="00BD31CC">
        <w:rPr>
          <w:rStyle w:val="sw"/>
          <w:i/>
          <w:sz w:val="24"/>
          <w:szCs w:val="24"/>
        </w:rPr>
        <w:t>withering</w:t>
      </w:r>
      <w:r w:rsidRPr="00BD31CC">
        <w:rPr>
          <w:rStyle w:val="sw"/>
          <w:sz w:val="24"/>
          <w:szCs w:val="24"/>
        </w:rPr>
        <w:t xml:space="preserve"> diminati baik lokal maupun ekspor. Ada banyak variasi kemasan dalam produksi </w:t>
      </w:r>
      <w:r w:rsidRPr="00BD31CC">
        <w:rPr>
          <w:rStyle w:val="sw"/>
          <w:i/>
          <w:sz w:val="24"/>
          <w:szCs w:val="24"/>
        </w:rPr>
        <w:t>chokogranule</w:t>
      </w:r>
      <w:r w:rsidRPr="00BD31CC">
        <w:rPr>
          <w:rStyle w:val="sw"/>
          <w:sz w:val="24"/>
          <w:szCs w:val="24"/>
        </w:rPr>
        <w:t xml:space="preserve"> yang ditambahkan ke kopi instan. Dengan menggunakan Key Execution Pointers (KPI), ditentukan bahwa penggunaan bahan pengemas produk Chocogranule menghasilkan tingkat squander atau blunder yang tinggi sebesar 1,44% (nilai indikatif 0,7%). Memecahkan masalah dengan memperbaiki proses produksi dapat mengurangi limbah kemasan </w:t>
      </w:r>
      <w:r>
        <w:rPr>
          <w:rStyle w:val="sw"/>
          <w:sz w:val="24"/>
          <w:szCs w:val="24"/>
        </w:rPr>
        <w:t>chokogranule</w:t>
      </w:r>
      <w:r w:rsidRPr="00BD31CC">
        <w:rPr>
          <w:rStyle w:val="sw"/>
          <w:sz w:val="24"/>
          <w:szCs w:val="24"/>
        </w:rPr>
        <w:t xml:space="preserve">. Perusahaan dapat dengan jelas melihat kualitas produk yang diproduksi dan mengetahui posisi kualitas produk di pasar. Penerapan metode Six Sigma meningkatkan kinerja mesin dan volume penjualan dengan mengurangi jumlah cacat, dan penggunaan 5W + 2H menghasilkan faktor penyebab cacat pada produk </w:t>
      </w:r>
      <w:r w:rsidRPr="00BD31CC">
        <w:rPr>
          <w:rStyle w:val="sw"/>
          <w:i/>
          <w:sz w:val="24"/>
          <w:szCs w:val="24"/>
        </w:rPr>
        <w:t>chokogranule</w:t>
      </w:r>
      <w:r w:rsidRPr="00BD31CC">
        <w:rPr>
          <w:rStyle w:val="sw"/>
          <w:sz w:val="24"/>
          <w:szCs w:val="24"/>
        </w:rPr>
        <w:t>. Langkah-langkah untuk meningkatkan proses produksi diterapkan untuk mengurangi cacat produk di perusahaan.</w:t>
      </w:r>
    </w:p>
    <w:p w14:paraId="0151E0AA" w14:textId="77777777" w:rsidR="006D5B09" w:rsidRDefault="006D5B09">
      <w:pPr>
        <w:jc w:val="both"/>
        <w:rPr>
          <w:sz w:val="24"/>
          <w:szCs w:val="24"/>
        </w:rPr>
      </w:pPr>
    </w:p>
    <w:p w14:paraId="2B496DD8" w14:textId="1246C99B" w:rsidR="00C041B8" w:rsidRDefault="00197AC0">
      <w:pPr>
        <w:jc w:val="both"/>
        <w:rPr>
          <w:b/>
          <w:sz w:val="24"/>
          <w:szCs w:val="24"/>
        </w:rPr>
      </w:pPr>
      <w:r>
        <w:rPr>
          <w:b/>
          <w:sz w:val="24"/>
          <w:szCs w:val="24"/>
        </w:rPr>
        <w:t xml:space="preserve">Kata kunci: </w:t>
      </w:r>
      <w:r w:rsidR="00A05307">
        <w:rPr>
          <w:sz w:val="24"/>
          <w:szCs w:val="24"/>
        </w:rPr>
        <w:t>k</w:t>
      </w:r>
      <w:r w:rsidR="00A05307" w:rsidRPr="00BF298B">
        <w:rPr>
          <w:sz w:val="24"/>
          <w:szCs w:val="24"/>
        </w:rPr>
        <w:t>ualitas</w:t>
      </w:r>
      <w:r w:rsidR="00A05307" w:rsidRPr="00BF298B">
        <w:rPr>
          <w:i/>
          <w:sz w:val="24"/>
          <w:szCs w:val="24"/>
        </w:rPr>
        <w:t>;</w:t>
      </w:r>
      <w:r w:rsidR="00A05307">
        <w:rPr>
          <w:i/>
          <w:sz w:val="24"/>
          <w:szCs w:val="24"/>
        </w:rPr>
        <w:t>d</w:t>
      </w:r>
      <w:r w:rsidR="00A05307" w:rsidRPr="00BF298B">
        <w:rPr>
          <w:i/>
          <w:sz w:val="24"/>
          <w:szCs w:val="24"/>
        </w:rPr>
        <w:t>efect;</w:t>
      </w:r>
      <w:r w:rsidR="00A05307">
        <w:rPr>
          <w:i/>
          <w:sz w:val="24"/>
          <w:szCs w:val="24"/>
        </w:rPr>
        <w:t>s</w:t>
      </w:r>
      <w:r w:rsidR="00A05307" w:rsidRPr="00BF298B">
        <w:rPr>
          <w:i/>
          <w:sz w:val="24"/>
          <w:szCs w:val="24"/>
        </w:rPr>
        <w:t>ix</w:t>
      </w:r>
      <w:r w:rsidR="00A05307" w:rsidRPr="00BF298B">
        <w:rPr>
          <w:i/>
          <w:spacing w:val="-2"/>
          <w:sz w:val="24"/>
          <w:szCs w:val="24"/>
        </w:rPr>
        <w:t xml:space="preserve"> </w:t>
      </w:r>
      <w:r w:rsidR="00A05307">
        <w:rPr>
          <w:i/>
          <w:sz w:val="24"/>
          <w:szCs w:val="24"/>
        </w:rPr>
        <w:t>s</w:t>
      </w:r>
      <w:r w:rsidR="00A05307" w:rsidRPr="00BF298B">
        <w:rPr>
          <w:i/>
          <w:sz w:val="24"/>
          <w:szCs w:val="24"/>
        </w:rPr>
        <w:t>igma</w:t>
      </w:r>
      <w:r w:rsidR="00A05307" w:rsidRPr="00BF298B">
        <w:rPr>
          <w:sz w:val="24"/>
          <w:szCs w:val="24"/>
        </w:rPr>
        <w:t xml:space="preserve">; </w:t>
      </w:r>
      <w:r w:rsidR="00A05307">
        <w:rPr>
          <w:sz w:val="24"/>
          <w:szCs w:val="24"/>
        </w:rPr>
        <w:t>k</w:t>
      </w:r>
      <w:r w:rsidR="00A05307" w:rsidRPr="00BF298B">
        <w:rPr>
          <w:sz w:val="24"/>
          <w:szCs w:val="24"/>
        </w:rPr>
        <w:t>emasan</w:t>
      </w:r>
      <w:r w:rsidR="00A05307">
        <w:rPr>
          <w:sz w:val="24"/>
          <w:szCs w:val="24"/>
        </w:rPr>
        <w:t>; mesin; p</w:t>
      </w:r>
      <w:r w:rsidR="00A05307" w:rsidRPr="00BF298B">
        <w:rPr>
          <w:sz w:val="24"/>
          <w:szCs w:val="24"/>
        </w:rPr>
        <w:t>roduksi</w:t>
      </w:r>
    </w:p>
    <w:p w14:paraId="2B496DD9" w14:textId="77777777" w:rsidR="00C041B8" w:rsidRDefault="00C041B8">
      <w:pPr>
        <w:jc w:val="both"/>
        <w:rPr>
          <w:b/>
          <w:sz w:val="24"/>
          <w:szCs w:val="24"/>
        </w:rPr>
      </w:pPr>
    </w:p>
    <w:p w14:paraId="2B496DDA" w14:textId="77777777" w:rsidR="00C041B8" w:rsidRDefault="00197AC0">
      <w:pPr>
        <w:jc w:val="center"/>
        <w:rPr>
          <w:b/>
          <w:sz w:val="24"/>
          <w:szCs w:val="24"/>
        </w:rPr>
      </w:pPr>
      <w:r>
        <w:rPr>
          <w:b/>
          <w:sz w:val="24"/>
          <w:szCs w:val="24"/>
        </w:rPr>
        <w:t>Abstract</w:t>
      </w:r>
    </w:p>
    <w:p w14:paraId="352EBF7F" w14:textId="60C43BFE" w:rsidR="00390D37" w:rsidRPr="00390D37" w:rsidRDefault="00BD31CC" w:rsidP="00390D37">
      <w:pPr>
        <w:jc w:val="both"/>
        <w:rPr>
          <w:i/>
          <w:sz w:val="24"/>
          <w:szCs w:val="24"/>
          <w:lang w:val="en-US"/>
        </w:rPr>
      </w:pPr>
      <w:r w:rsidRPr="00BD31CC">
        <w:rPr>
          <w:i/>
          <w:sz w:val="24"/>
          <w:szCs w:val="24"/>
          <w:lang w:val="en"/>
        </w:rPr>
        <w:t>Quality is a measure of customer satisfaction that manufacturers use to earn consumer trust and maintain good business relationships. PT. XYZ produces various types of coffee. Chokogranule instant coffee product is a product that is most in demand both locally and for export. There are many packaging variations in the production of chokogranule added to instant coffee. By using Key Execution Pointers (KPI), it was determined that the use of Chocogranule product packaging materials resulted in a high squander or blunder rate of 1.44% (0.7% indicative value). Solving problems by improving production processes can reduce chokogranule packaging waste. Companies can clearly see the quality of products produced and know the position of product quality in the market. The application of the Six Sigma method improves machine performance and sales volume by reducing the number of defects, and the use of 5W + 2H results in factors that cause defects in chokogranule products. Measures to improve production processes are implemented to reduce product defects in the company.</w:t>
      </w:r>
    </w:p>
    <w:p w14:paraId="28CB516A" w14:textId="77777777" w:rsidR="00F439FB" w:rsidRPr="00390D37" w:rsidRDefault="00F439FB">
      <w:pPr>
        <w:jc w:val="both"/>
        <w:rPr>
          <w:b/>
          <w:sz w:val="24"/>
          <w:szCs w:val="24"/>
          <w:lang w:val="en-US"/>
        </w:rPr>
      </w:pPr>
    </w:p>
    <w:p w14:paraId="2B496DDD" w14:textId="6E3067D0" w:rsidR="00C041B8" w:rsidRPr="00A93A67" w:rsidRDefault="00197AC0">
      <w:pPr>
        <w:jc w:val="both"/>
        <w:rPr>
          <w:sz w:val="24"/>
          <w:szCs w:val="24"/>
          <w:lang w:val="en-US"/>
        </w:rPr>
      </w:pPr>
      <w:r>
        <w:rPr>
          <w:b/>
          <w:sz w:val="24"/>
          <w:szCs w:val="24"/>
        </w:rPr>
        <w:t xml:space="preserve">Keywords: </w:t>
      </w:r>
      <w:r w:rsidR="00A93A67" w:rsidRPr="00A93A67">
        <w:rPr>
          <w:i/>
          <w:sz w:val="24"/>
          <w:szCs w:val="24"/>
        </w:rPr>
        <w:t>quality; defects; six sigma; packaging; machine; production</w:t>
      </w:r>
    </w:p>
    <w:p w14:paraId="2B496DDE" w14:textId="77777777" w:rsidR="00C041B8" w:rsidRDefault="00C041B8">
      <w:pPr>
        <w:jc w:val="both"/>
        <w:rPr>
          <w:b/>
          <w:i/>
          <w:sz w:val="24"/>
          <w:szCs w:val="24"/>
        </w:rPr>
      </w:pPr>
    </w:p>
    <w:p w14:paraId="2B496DE0" w14:textId="77777777" w:rsidR="00C041B8" w:rsidRDefault="00197AC0">
      <w:pPr>
        <w:tabs>
          <w:tab w:val="left" w:pos="240"/>
        </w:tabs>
        <w:jc w:val="both"/>
        <w:rPr>
          <w:b/>
          <w:sz w:val="24"/>
          <w:szCs w:val="24"/>
        </w:rPr>
      </w:pPr>
      <w:r>
        <w:rPr>
          <w:b/>
          <w:sz w:val="24"/>
          <w:szCs w:val="24"/>
        </w:rPr>
        <w:t>PENDAHULUAN</w:t>
      </w:r>
    </w:p>
    <w:p w14:paraId="4469841D" w14:textId="70BDA368" w:rsidR="00935F0B" w:rsidRDefault="00390D37" w:rsidP="00BB2C22">
      <w:pPr>
        <w:ind w:right="-1" w:firstLine="720"/>
        <w:jc w:val="both"/>
        <w:rPr>
          <w:sz w:val="24"/>
          <w:szCs w:val="24"/>
        </w:rPr>
      </w:pPr>
      <w:r w:rsidRPr="00390D37">
        <w:rPr>
          <w:rStyle w:val="sw"/>
          <w:sz w:val="24"/>
          <w:szCs w:val="24"/>
        </w:rPr>
        <w:t>Pertumbuhan</w:t>
      </w:r>
      <w:r w:rsidRPr="00390D37">
        <w:rPr>
          <w:sz w:val="24"/>
          <w:szCs w:val="24"/>
          <w:shd w:val="clear" w:color="auto" w:fill="FFFFFF"/>
        </w:rPr>
        <w:t xml:space="preserve"> </w:t>
      </w:r>
      <w:r w:rsidRPr="00390D37">
        <w:rPr>
          <w:rStyle w:val="sw"/>
          <w:sz w:val="24"/>
          <w:szCs w:val="24"/>
        </w:rPr>
        <w:t>dunia</w:t>
      </w:r>
      <w:r w:rsidRPr="00390D37">
        <w:rPr>
          <w:sz w:val="24"/>
          <w:szCs w:val="24"/>
          <w:shd w:val="clear" w:color="auto" w:fill="FFFFFF"/>
        </w:rPr>
        <w:t xml:space="preserve"> </w:t>
      </w:r>
      <w:r w:rsidRPr="00390D37">
        <w:rPr>
          <w:rStyle w:val="sw"/>
          <w:sz w:val="24"/>
          <w:szCs w:val="24"/>
        </w:rPr>
        <w:t>pangan</w:t>
      </w:r>
      <w:r w:rsidRPr="00390D37">
        <w:rPr>
          <w:sz w:val="24"/>
          <w:szCs w:val="24"/>
          <w:shd w:val="clear" w:color="auto" w:fill="FFFFFF"/>
        </w:rPr>
        <w:t xml:space="preserve"> </w:t>
      </w:r>
      <w:r w:rsidRPr="00390D37">
        <w:rPr>
          <w:rStyle w:val="sw"/>
          <w:sz w:val="24"/>
          <w:szCs w:val="24"/>
        </w:rPr>
        <w:t>di</w:t>
      </w:r>
      <w:r w:rsidRPr="00390D37">
        <w:rPr>
          <w:sz w:val="24"/>
          <w:szCs w:val="24"/>
          <w:shd w:val="clear" w:color="auto" w:fill="FFFFFF"/>
        </w:rPr>
        <w:t xml:space="preserve"> </w:t>
      </w:r>
      <w:r w:rsidRPr="00390D37">
        <w:rPr>
          <w:rStyle w:val="sw"/>
          <w:sz w:val="24"/>
          <w:szCs w:val="24"/>
        </w:rPr>
        <w:t>Indonesia</w:t>
      </w:r>
      <w:r w:rsidRPr="00390D37">
        <w:rPr>
          <w:sz w:val="24"/>
          <w:szCs w:val="24"/>
          <w:shd w:val="clear" w:color="auto" w:fill="FFFFFF"/>
        </w:rPr>
        <w:t xml:space="preserve"> </w:t>
      </w:r>
      <w:r w:rsidRPr="00390D37">
        <w:rPr>
          <w:rStyle w:val="sw"/>
          <w:sz w:val="24"/>
          <w:szCs w:val="24"/>
        </w:rPr>
        <w:t>saat</w:t>
      </w:r>
      <w:r w:rsidRPr="00390D37">
        <w:rPr>
          <w:sz w:val="24"/>
          <w:szCs w:val="24"/>
          <w:shd w:val="clear" w:color="auto" w:fill="FFFFFF"/>
        </w:rPr>
        <w:t xml:space="preserve"> </w:t>
      </w:r>
      <w:r w:rsidRPr="00390D37">
        <w:rPr>
          <w:rStyle w:val="sw"/>
          <w:sz w:val="24"/>
          <w:szCs w:val="24"/>
        </w:rPr>
        <w:t>ini</w:t>
      </w:r>
      <w:r w:rsidRPr="00390D37">
        <w:rPr>
          <w:sz w:val="24"/>
          <w:szCs w:val="24"/>
          <w:shd w:val="clear" w:color="auto" w:fill="FFFFFF"/>
        </w:rPr>
        <w:t xml:space="preserve"> </w:t>
      </w:r>
      <w:r w:rsidRPr="00390D37">
        <w:rPr>
          <w:rStyle w:val="sw"/>
          <w:sz w:val="24"/>
          <w:szCs w:val="24"/>
        </w:rPr>
        <w:t>sangat</w:t>
      </w:r>
      <w:r w:rsidRPr="00390D37">
        <w:rPr>
          <w:sz w:val="24"/>
          <w:szCs w:val="24"/>
          <w:shd w:val="clear" w:color="auto" w:fill="FFFFFF"/>
        </w:rPr>
        <w:t xml:space="preserve"> </w:t>
      </w:r>
      <w:r w:rsidRPr="00390D37">
        <w:rPr>
          <w:rStyle w:val="sw"/>
          <w:bCs/>
          <w:sz w:val="24"/>
          <w:szCs w:val="24"/>
        </w:rPr>
        <w:t>pesat,</w:t>
      </w:r>
      <w:r w:rsidRPr="00390D37">
        <w:rPr>
          <w:sz w:val="24"/>
          <w:szCs w:val="24"/>
          <w:shd w:val="clear" w:color="auto" w:fill="FFFFFF"/>
        </w:rPr>
        <w:t xml:space="preserve"> </w:t>
      </w:r>
      <w:r w:rsidRPr="00390D37">
        <w:rPr>
          <w:rStyle w:val="sw"/>
          <w:bCs/>
          <w:sz w:val="24"/>
          <w:szCs w:val="24"/>
        </w:rPr>
        <w:t>dan</w:t>
      </w:r>
      <w:r w:rsidRPr="00390D37">
        <w:rPr>
          <w:sz w:val="24"/>
          <w:szCs w:val="24"/>
          <w:shd w:val="clear" w:color="auto" w:fill="FFFFFF"/>
        </w:rPr>
        <w:t xml:space="preserve"> </w:t>
      </w:r>
      <w:r w:rsidRPr="00390D37">
        <w:rPr>
          <w:rStyle w:val="sw"/>
          <w:sz w:val="24"/>
          <w:szCs w:val="24"/>
        </w:rPr>
        <w:t>teknologi</w:t>
      </w:r>
      <w:r w:rsidRPr="00390D37">
        <w:rPr>
          <w:sz w:val="24"/>
          <w:szCs w:val="24"/>
          <w:shd w:val="clear" w:color="auto" w:fill="FFFFFF"/>
        </w:rPr>
        <w:t xml:space="preserve"> </w:t>
      </w:r>
      <w:r w:rsidRPr="00390D37">
        <w:rPr>
          <w:rStyle w:val="sw"/>
          <w:bCs/>
          <w:sz w:val="24"/>
          <w:szCs w:val="24"/>
        </w:rPr>
        <w:t>industri</w:t>
      </w:r>
      <w:r w:rsidRPr="00390D37">
        <w:rPr>
          <w:sz w:val="24"/>
          <w:szCs w:val="24"/>
          <w:shd w:val="clear" w:color="auto" w:fill="FFFFFF"/>
        </w:rPr>
        <w:t xml:space="preserve"> </w:t>
      </w:r>
      <w:r w:rsidRPr="00390D37">
        <w:rPr>
          <w:rStyle w:val="sw"/>
          <w:bCs/>
          <w:sz w:val="24"/>
          <w:szCs w:val="24"/>
        </w:rPr>
        <w:t>untuk</w:t>
      </w:r>
      <w:r w:rsidRPr="00390D37">
        <w:rPr>
          <w:sz w:val="24"/>
          <w:szCs w:val="24"/>
          <w:shd w:val="clear" w:color="auto" w:fill="FFFFFF"/>
        </w:rPr>
        <w:t xml:space="preserve"> </w:t>
      </w:r>
      <w:r w:rsidRPr="00390D37">
        <w:rPr>
          <w:rStyle w:val="sw"/>
          <w:bCs/>
          <w:sz w:val="24"/>
          <w:szCs w:val="24"/>
        </w:rPr>
        <w:t>pengembangan</w:t>
      </w:r>
      <w:r w:rsidRPr="00390D37">
        <w:rPr>
          <w:sz w:val="24"/>
          <w:szCs w:val="24"/>
          <w:shd w:val="clear" w:color="auto" w:fill="FFFFFF"/>
        </w:rPr>
        <w:t xml:space="preserve"> </w:t>
      </w:r>
      <w:r w:rsidRPr="00390D37">
        <w:rPr>
          <w:rStyle w:val="sw"/>
          <w:sz w:val="24"/>
          <w:szCs w:val="24"/>
        </w:rPr>
        <w:t>perusahaan</w:t>
      </w:r>
      <w:r w:rsidRPr="00390D37">
        <w:rPr>
          <w:sz w:val="24"/>
          <w:szCs w:val="24"/>
          <w:shd w:val="clear" w:color="auto" w:fill="FFFFFF"/>
        </w:rPr>
        <w:t xml:space="preserve"> </w:t>
      </w:r>
      <w:r w:rsidRPr="00390D37">
        <w:rPr>
          <w:rStyle w:val="sw"/>
          <w:sz w:val="24"/>
          <w:szCs w:val="24"/>
        </w:rPr>
        <w:t>dari</w:t>
      </w:r>
      <w:r w:rsidRPr="00390D37">
        <w:rPr>
          <w:sz w:val="24"/>
          <w:szCs w:val="24"/>
          <w:shd w:val="clear" w:color="auto" w:fill="FFFFFF"/>
        </w:rPr>
        <w:t xml:space="preserve"> </w:t>
      </w:r>
      <w:r w:rsidRPr="00390D37">
        <w:rPr>
          <w:rStyle w:val="sw"/>
          <w:bCs/>
          <w:sz w:val="24"/>
          <w:szCs w:val="24"/>
        </w:rPr>
        <w:t>tingkat</w:t>
      </w:r>
      <w:r w:rsidRPr="00390D37">
        <w:rPr>
          <w:sz w:val="24"/>
          <w:szCs w:val="24"/>
          <w:shd w:val="clear" w:color="auto" w:fill="FFFFFF"/>
        </w:rPr>
        <w:t xml:space="preserve"> </w:t>
      </w:r>
      <w:r w:rsidRPr="00390D37">
        <w:rPr>
          <w:rStyle w:val="sw"/>
          <w:sz w:val="24"/>
          <w:szCs w:val="24"/>
        </w:rPr>
        <w:t>nasional</w:t>
      </w:r>
      <w:r w:rsidRPr="00390D37">
        <w:rPr>
          <w:sz w:val="24"/>
          <w:szCs w:val="24"/>
          <w:shd w:val="clear" w:color="auto" w:fill="FFFFFF"/>
        </w:rPr>
        <w:t xml:space="preserve"> </w:t>
      </w:r>
      <w:r w:rsidRPr="00390D37">
        <w:rPr>
          <w:rStyle w:val="sw"/>
          <w:sz w:val="24"/>
          <w:szCs w:val="24"/>
        </w:rPr>
        <w:t>hingga</w:t>
      </w:r>
      <w:r w:rsidRPr="00390D37">
        <w:rPr>
          <w:sz w:val="24"/>
          <w:szCs w:val="24"/>
          <w:shd w:val="clear" w:color="auto" w:fill="FFFFFF"/>
        </w:rPr>
        <w:t xml:space="preserve"> </w:t>
      </w:r>
      <w:r w:rsidRPr="00390D37">
        <w:rPr>
          <w:rStyle w:val="sw"/>
          <w:bCs/>
          <w:sz w:val="24"/>
          <w:szCs w:val="24"/>
        </w:rPr>
        <w:t>internasional</w:t>
      </w:r>
      <w:r w:rsidRPr="00390D37">
        <w:rPr>
          <w:sz w:val="24"/>
          <w:szCs w:val="24"/>
          <w:shd w:val="clear" w:color="auto" w:fill="FFFFFF"/>
        </w:rPr>
        <w:t xml:space="preserve"> </w:t>
      </w:r>
      <w:r w:rsidRPr="00390D37">
        <w:rPr>
          <w:rStyle w:val="sw"/>
          <w:bCs/>
          <w:sz w:val="24"/>
          <w:szCs w:val="24"/>
        </w:rPr>
        <w:t>semakin</w:t>
      </w:r>
      <w:r w:rsidRPr="00390D37">
        <w:rPr>
          <w:sz w:val="24"/>
          <w:szCs w:val="24"/>
          <w:shd w:val="clear" w:color="auto" w:fill="FFFFFF"/>
        </w:rPr>
        <w:t xml:space="preserve"> </w:t>
      </w:r>
      <w:r w:rsidRPr="00390D37">
        <w:rPr>
          <w:rStyle w:val="sw"/>
          <w:bCs/>
          <w:sz w:val="24"/>
          <w:szCs w:val="24"/>
        </w:rPr>
        <w:t>maju.</w:t>
      </w:r>
      <w:r w:rsidRPr="00390D37">
        <w:rPr>
          <w:sz w:val="24"/>
          <w:szCs w:val="24"/>
          <w:shd w:val="clear" w:color="auto" w:fill="FFFFFF"/>
        </w:rPr>
        <w:t xml:space="preserve"> </w:t>
      </w:r>
      <w:r w:rsidRPr="00390D37">
        <w:rPr>
          <w:rStyle w:val="sw"/>
          <w:sz w:val="24"/>
          <w:szCs w:val="24"/>
        </w:rPr>
        <w:t>Persaingan</w:t>
      </w:r>
      <w:r w:rsidRPr="00390D37">
        <w:rPr>
          <w:sz w:val="24"/>
          <w:szCs w:val="24"/>
          <w:shd w:val="clear" w:color="auto" w:fill="FFFFFF"/>
        </w:rPr>
        <w:t xml:space="preserve"> </w:t>
      </w:r>
      <w:r w:rsidRPr="00390D37">
        <w:rPr>
          <w:rStyle w:val="sw"/>
          <w:sz w:val="24"/>
          <w:szCs w:val="24"/>
        </w:rPr>
        <w:t>yang</w:t>
      </w:r>
      <w:r w:rsidRPr="00390D37">
        <w:rPr>
          <w:sz w:val="24"/>
          <w:szCs w:val="24"/>
          <w:shd w:val="clear" w:color="auto" w:fill="FFFFFF"/>
        </w:rPr>
        <w:t xml:space="preserve"> </w:t>
      </w:r>
      <w:r w:rsidRPr="00390D37">
        <w:rPr>
          <w:rStyle w:val="sw"/>
          <w:bCs/>
          <w:sz w:val="24"/>
          <w:szCs w:val="24"/>
        </w:rPr>
        <w:t>dihasilkan</w:t>
      </w:r>
      <w:r w:rsidRPr="00390D37">
        <w:rPr>
          <w:sz w:val="24"/>
          <w:szCs w:val="24"/>
          <w:shd w:val="clear" w:color="auto" w:fill="FFFFFF"/>
        </w:rPr>
        <w:t xml:space="preserve"> </w:t>
      </w:r>
      <w:r w:rsidRPr="00390D37">
        <w:rPr>
          <w:rStyle w:val="sw"/>
          <w:bCs/>
          <w:sz w:val="24"/>
          <w:szCs w:val="24"/>
        </w:rPr>
        <w:t>menuntut</w:t>
      </w:r>
      <w:r w:rsidRPr="00390D37">
        <w:rPr>
          <w:sz w:val="24"/>
          <w:szCs w:val="24"/>
          <w:shd w:val="clear" w:color="auto" w:fill="FFFFFF"/>
        </w:rPr>
        <w:t xml:space="preserve"> </w:t>
      </w:r>
      <w:r w:rsidRPr="00390D37">
        <w:rPr>
          <w:rStyle w:val="sw"/>
          <w:sz w:val="24"/>
          <w:szCs w:val="24"/>
        </w:rPr>
        <w:t>perusahaan</w:t>
      </w:r>
      <w:r w:rsidRPr="00390D37">
        <w:rPr>
          <w:sz w:val="24"/>
          <w:szCs w:val="24"/>
          <w:shd w:val="clear" w:color="auto" w:fill="FFFFFF"/>
        </w:rPr>
        <w:t xml:space="preserve"> </w:t>
      </w:r>
      <w:r w:rsidRPr="00390D37">
        <w:rPr>
          <w:rStyle w:val="sw"/>
          <w:bCs/>
          <w:sz w:val="24"/>
          <w:szCs w:val="24"/>
        </w:rPr>
        <w:t>untuk</w:t>
      </w:r>
      <w:r w:rsidRPr="00390D37">
        <w:rPr>
          <w:sz w:val="24"/>
          <w:szCs w:val="24"/>
          <w:shd w:val="clear" w:color="auto" w:fill="FFFFFF"/>
        </w:rPr>
        <w:t xml:space="preserve"> </w:t>
      </w:r>
      <w:r w:rsidRPr="00390D37">
        <w:rPr>
          <w:rStyle w:val="sw"/>
          <w:bCs/>
          <w:sz w:val="24"/>
          <w:szCs w:val="24"/>
        </w:rPr>
        <w:t>memberi</w:t>
      </w:r>
      <w:r w:rsidRPr="00390D37">
        <w:rPr>
          <w:sz w:val="24"/>
          <w:szCs w:val="24"/>
          <w:shd w:val="clear" w:color="auto" w:fill="FFFFFF"/>
        </w:rPr>
        <w:t xml:space="preserve"> </w:t>
      </w:r>
      <w:r w:rsidRPr="00390D37">
        <w:rPr>
          <w:rStyle w:val="sw"/>
          <w:sz w:val="24"/>
          <w:szCs w:val="24"/>
        </w:rPr>
        <w:t>nilai</w:t>
      </w:r>
      <w:r w:rsidRPr="00390D37">
        <w:rPr>
          <w:sz w:val="24"/>
          <w:szCs w:val="24"/>
          <w:shd w:val="clear" w:color="auto" w:fill="FFFFFF"/>
        </w:rPr>
        <w:t xml:space="preserve"> </w:t>
      </w:r>
      <w:r w:rsidRPr="00390D37">
        <w:rPr>
          <w:rStyle w:val="sw"/>
          <w:bCs/>
          <w:sz w:val="24"/>
          <w:szCs w:val="24"/>
        </w:rPr>
        <w:t>tambah</w:t>
      </w:r>
      <w:r w:rsidRPr="00390D37">
        <w:rPr>
          <w:sz w:val="24"/>
          <w:szCs w:val="24"/>
          <w:shd w:val="clear" w:color="auto" w:fill="FFFFFF"/>
        </w:rPr>
        <w:t xml:space="preserve"> </w:t>
      </w:r>
      <w:r w:rsidRPr="00390D37">
        <w:rPr>
          <w:rStyle w:val="sw"/>
          <w:bCs/>
          <w:sz w:val="24"/>
          <w:szCs w:val="24"/>
        </w:rPr>
        <w:t>pada</w:t>
      </w:r>
      <w:r w:rsidRPr="00390D37">
        <w:rPr>
          <w:sz w:val="24"/>
          <w:szCs w:val="24"/>
          <w:shd w:val="clear" w:color="auto" w:fill="FFFFFF"/>
        </w:rPr>
        <w:t xml:space="preserve"> </w:t>
      </w:r>
      <w:r w:rsidRPr="00390D37">
        <w:rPr>
          <w:rStyle w:val="sw"/>
          <w:sz w:val="24"/>
          <w:szCs w:val="24"/>
        </w:rPr>
        <w:t>produk</w:t>
      </w:r>
      <w:r w:rsidRPr="00390D37">
        <w:rPr>
          <w:sz w:val="24"/>
          <w:szCs w:val="24"/>
          <w:shd w:val="clear" w:color="auto" w:fill="FFFFFF"/>
        </w:rPr>
        <w:t xml:space="preserve"> </w:t>
      </w:r>
      <w:r w:rsidRPr="00390D37">
        <w:rPr>
          <w:rStyle w:val="sw"/>
          <w:sz w:val="24"/>
          <w:szCs w:val="24"/>
        </w:rPr>
        <w:t>yang</w:t>
      </w:r>
      <w:r w:rsidRPr="00390D37">
        <w:rPr>
          <w:sz w:val="24"/>
          <w:szCs w:val="24"/>
          <w:shd w:val="clear" w:color="auto" w:fill="FFFFFF"/>
        </w:rPr>
        <w:t xml:space="preserve"> </w:t>
      </w:r>
      <w:r w:rsidRPr="00390D37">
        <w:rPr>
          <w:rStyle w:val="sw"/>
          <w:bCs/>
          <w:sz w:val="24"/>
          <w:szCs w:val="24"/>
        </w:rPr>
        <w:t>diproduksinya</w:t>
      </w:r>
      <w:r w:rsidRPr="00390D37">
        <w:rPr>
          <w:sz w:val="24"/>
          <w:szCs w:val="24"/>
          <w:shd w:val="clear" w:color="auto" w:fill="FFFFFF"/>
        </w:rPr>
        <w:t xml:space="preserve"> </w:t>
      </w:r>
      <w:r w:rsidRPr="00390D37">
        <w:rPr>
          <w:rStyle w:val="sw"/>
          <w:sz w:val="24"/>
          <w:szCs w:val="24"/>
        </w:rPr>
        <w:t>sesuai</w:t>
      </w:r>
      <w:r w:rsidRPr="00390D37">
        <w:rPr>
          <w:sz w:val="24"/>
          <w:szCs w:val="24"/>
          <w:shd w:val="clear" w:color="auto" w:fill="FFFFFF"/>
        </w:rPr>
        <w:t xml:space="preserve"> </w:t>
      </w:r>
      <w:r w:rsidRPr="00390D37">
        <w:rPr>
          <w:rStyle w:val="sw"/>
          <w:sz w:val="24"/>
          <w:szCs w:val="24"/>
        </w:rPr>
        <w:t>dengan</w:t>
      </w:r>
      <w:r w:rsidRPr="00390D37">
        <w:rPr>
          <w:sz w:val="24"/>
          <w:szCs w:val="24"/>
          <w:shd w:val="clear" w:color="auto" w:fill="FFFFFF"/>
        </w:rPr>
        <w:t xml:space="preserve"> </w:t>
      </w:r>
      <w:r w:rsidRPr="00390D37">
        <w:rPr>
          <w:rStyle w:val="sw"/>
          <w:sz w:val="24"/>
          <w:szCs w:val="24"/>
        </w:rPr>
        <w:t>keinginan</w:t>
      </w:r>
      <w:r w:rsidRPr="00390D37">
        <w:rPr>
          <w:sz w:val="24"/>
          <w:szCs w:val="24"/>
          <w:shd w:val="clear" w:color="auto" w:fill="FFFFFF"/>
        </w:rPr>
        <w:t xml:space="preserve"> </w:t>
      </w:r>
      <w:r w:rsidRPr="00390D37">
        <w:rPr>
          <w:rStyle w:val="sw"/>
          <w:sz w:val="24"/>
          <w:szCs w:val="24"/>
        </w:rPr>
        <w:t>konsumen.</w:t>
      </w:r>
      <w:r w:rsidRPr="00390D37">
        <w:rPr>
          <w:sz w:val="24"/>
          <w:szCs w:val="24"/>
          <w:shd w:val="clear" w:color="auto" w:fill="FFFFFF"/>
        </w:rPr>
        <w:t xml:space="preserve"> </w:t>
      </w:r>
      <w:r w:rsidRPr="00390D37">
        <w:rPr>
          <w:rStyle w:val="sw"/>
          <w:sz w:val="24"/>
          <w:szCs w:val="24"/>
        </w:rPr>
        <w:t>Jika</w:t>
      </w:r>
      <w:r w:rsidRPr="00390D37">
        <w:rPr>
          <w:sz w:val="24"/>
          <w:szCs w:val="24"/>
          <w:shd w:val="clear" w:color="auto" w:fill="FFFFFF"/>
        </w:rPr>
        <w:t xml:space="preserve"> </w:t>
      </w:r>
      <w:r w:rsidRPr="00390D37">
        <w:rPr>
          <w:rStyle w:val="sw"/>
          <w:bCs/>
          <w:sz w:val="24"/>
          <w:szCs w:val="24"/>
        </w:rPr>
        <w:t>kualitasnya</w:t>
      </w:r>
      <w:r w:rsidRPr="00390D37">
        <w:rPr>
          <w:sz w:val="24"/>
          <w:szCs w:val="24"/>
          <w:shd w:val="clear" w:color="auto" w:fill="FFFFFF"/>
        </w:rPr>
        <w:t xml:space="preserve"> </w:t>
      </w:r>
      <w:r w:rsidRPr="00390D37">
        <w:rPr>
          <w:rStyle w:val="sw"/>
          <w:bCs/>
          <w:sz w:val="24"/>
          <w:szCs w:val="24"/>
        </w:rPr>
        <w:t>bagus</w:t>
      </w:r>
      <w:r w:rsidRPr="00390D37">
        <w:rPr>
          <w:sz w:val="24"/>
          <w:szCs w:val="24"/>
          <w:shd w:val="clear" w:color="auto" w:fill="FFFFFF"/>
        </w:rPr>
        <w:t xml:space="preserve"> </w:t>
      </w:r>
      <w:r w:rsidRPr="00390D37">
        <w:rPr>
          <w:rStyle w:val="sw"/>
          <w:bCs/>
          <w:sz w:val="24"/>
          <w:szCs w:val="24"/>
        </w:rPr>
        <w:t>maka</w:t>
      </w:r>
      <w:r w:rsidRPr="00390D37">
        <w:rPr>
          <w:sz w:val="24"/>
          <w:szCs w:val="24"/>
          <w:shd w:val="clear" w:color="auto" w:fill="FFFFFF"/>
        </w:rPr>
        <w:t xml:space="preserve"> </w:t>
      </w:r>
      <w:r w:rsidRPr="00390D37">
        <w:rPr>
          <w:rStyle w:val="sw"/>
          <w:sz w:val="24"/>
          <w:szCs w:val="24"/>
        </w:rPr>
        <w:t>konsumen</w:t>
      </w:r>
      <w:r w:rsidRPr="00390D37">
        <w:rPr>
          <w:sz w:val="24"/>
          <w:szCs w:val="24"/>
          <w:shd w:val="clear" w:color="auto" w:fill="FFFFFF"/>
        </w:rPr>
        <w:t xml:space="preserve"> </w:t>
      </w:r>
      <w:r w:rsidRPr="00390D37">
        <w:rPr>
          <w:rStyle w:val="sw"/>
          <w:sz w:val="24"/>
          <w:szCs w:val="24"/>
        </w:rPr>
        <w:t>akan</w:t>
      </w:r>
      <w:r w:rsidRPr="00390D37">
        <w:rPr>
          <w:sz w:val="24"/>
          <w:szCs w:val="24"/>
          <w:shd w:val="clear" w:color="auto" w:fill="FFFFFF"/>
        </w:rPr>
        <w:t xml:space="preserve"> </w:t>
      </w:r>
      <w:r w:rsidRPr="00390D37">
        <w:rPr>
          <w:rStyle w:val="sw"/>
          <w:sz w:val="24"/>
          <w:szCs w:val="24"/>
        </w:rPr>
        <w:t>puas</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sz w:val="24"/>
          <w:szCs w:val="24"/>
        </w:rPr>
        <w:t>harga</w:t>
      </w:r>
      <w:r w:rsidRPr="00390D37">
        <w:rPr>
          <w:sz w:val="24"/>
          <w:szCs w:val="24"/>
          <w:shd w:val="clear" w:color="auto" w:fill="FFFFFF"/>
        </w:rPr>
        <w:t xml:space="preserve"> </w:t>
      </w:r>
      <w:r w:rsidRPr="00390D37">
        <w:rPr>
          <w:rStyle w:val="sw"/>
          <w:sz w:val="24"/>
          <w:szCs w:val="24"/>
        </w:rPr>
        <w:t>tidak</w:t>
      </w:r>
      <w:r w:rsidRPr="00390D37">
        <w:rPr>
          <w:sz w:val="24"/>
          <w:szCs w:val="24"/>
          <w:shd w:val="clear" w:color="auto" w:fill="FFFFFF"/>
        </w:rPr>
        <w:t xml:space="preserve"> </w:t>
      </w:r>
      <w:r w:rsidRPr="00390D37">
        <w:rPr>
          <w:rStyle w:val="sw"/>
          <w:bCs/>
          <w:sz w:val="24"/>
          <w:szCs w:val="24"/>
        </w:rPr>
        <w:t>akan</w:t>
      </w:r>
      <w:r w:rsidRPr="00390D37">
        <w:rPr>
          <w:sz w:val="24"/>
          <w:szCs w:val="24"/>
          <w:shd w:val="clear" w:color="auto" w:fill="FFFFFF"/>
        </w:rPr>
        <w:t xml:space="preserve"> </w:t>
      </w:r>
      <w:r w:rsidRPr="00390D37">
        <w:rPr>
          <w:rStyle w:val="sw"/>
          <w:bCs/>
          <w:sz w:val="24"/>
          <w:szCs w:val="24"/>
        </w:rPr>
        <w:t>kabur</w:t>
      </w:r>
      <w:r w:rsidRPr="00390D37">
        <w:rPr>
          <w:sz w:val="24"/>
          <w:szCs w:val="24"/>
          <w:shd w:val="clear" w:color="auto" w:fill="FFFFFF"/>
        </w:rPr>
        <w:t xml:space="preserve"> </w:t>
      </w:r>
      <w:r w:rsidRPr="00390D37">
        <w:rPr>
          <w:rStyle w:val="sw"/>
          <w:sz w:val="24"/>
          <w:szCs w:val="24"/>
        </w:rPr>
        <w:t>karena</w:t>
      </w:r>
      <w:r w:rsidRPr="00390D37">
        <w:rPr>
          <w:sz w:val="24"/>
          <w:szCs w:val="24"/>
          <w:shd w:val="clear" w:color="auto" w:fill="FFFFFF"/>
        </w:rPr>
        <w:t xml:space="preserve"> </w:t>
      </w:r>
      <w:r w:rsidRPr="00390D37">
        <w:rPr>
          <w:rStyle w:val="sw"/>
          <w:sz w:val="24"/>
          <w:szCs w:val="24"/>
        </w:rPr>
        <w:t>ada</w:t>
      </w:r>
      <w:r w:rsidRPr="00390D37">
        <w:rPr>
          <w:sz w:val="24"/>
          <w:szCs w:val="24"/>
          <w:shd w:val="clear" w:color="auto" w:fill="FFFFFF"/>
        </w:rPr>
        <w:t xml:space="preserve"> </w:t>
      </w:r>
      <w:r w:rsidRPr="00390D37">
        <w:rPr>
          <w:rStyle w:val="sw"/>
          <w:sz w:val="24"/>
          <w:szCs w:val="24"/>
        </w:rPr>
        <w:t>bukti</w:t>
      </w:r>
      <w:r w:rsidRPr="00390D37">
        <w:rPr>
          <w:sz w:val="24"/>
          <w:szCs w:val="24"/>
          <w:shd w:val="clear" w:color="auto" w:fill="FFFFFF"/>
        </w:rPr>
        <w:t xml:space="preserve"> </w:t>
      </w:r>
      <w:r w:rsidRPr="00390D37">
        <w:rPr>
          <w:rStyle w:val="sw"/>
          <w:sz w:val="24"/>
          <w:szCs w:val="24"/>
        </w:rPr>
        <w:t>kualitas</w:t>
      </w:r>
      <w:r w:rsidRPr="00390D37">
        <w:rPr>
          <w:sz w:val="24"/>
          <w:szCs w:val="24"/>
          <w:shd w:val="clear" w:color="auto" w:fill="FFFFFF"/>
        </w:rPr>
        <w:t xml:space="preserve"> </w:t>
      </w:r>
      <w:r w:rsidRPr="00390D37">
        <w:rPr>
          <w:rStyle w:val="sw"/>
          <w:bCs/>
          <w:sz w:val="24"/>
          <w:szCs w:val="24"/>
        </w:rPr>
        <w:t>produk</w:t>
      </w:r>
      <w:r w:rsidRPr="00390D37">
        <w:rPr>
          <w:sz w:val="24"/>
          <w:szCs w:val="24"/>
          <w:shd w:val="clear" w:color="auto" w:fill="FFFFFF"/>
        </w:rPr>
        <w:t xml:space="preserve"> </w:t>
      </w:r>
      <w:r w:rsidRPr="00390D37">
        <w:rPr>
          <w:rStyle w:val="sw"/>
          <w:sz w:val="24"/>
          <w:szCs w:val="24"/>
        </w:rPr>
        <w:t>yang</w:t>
      </w:r>
      <w:r w:rsidRPr="00390D37">
        <w:rPr>
          <w:sz w:val="24"/>
          <w:szCs w:val="24"/>
          <w:shd w:val="clear" w:color="auto" w:fill="FFFFFF"/>
        </w:rPr>
        <w:t xml:space="preserve"> </w:t>
      </w:r>
      <w:r w:rsidRPr="00390D37">
        <w:rPr>
          <w:rStyle w:val="sw"/>
          <w:bCs/>
          <w:sz w:val="24"/>
          <w:szCs w:val="24"/>
        </w:rPr>
        <w:lastRenderedPageBreak/>
        <w:t>dibuat,</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sz w:val="24"/>
          <w:szCs w:val="24"/>
        </w:rPr>
        <w:t>sebaliknya</w:t>
      </w:r>
      <w:r w:rsidRPr="00390D37">
        <w:rPr>
          <w:sz w:val="24"/>
          <w:szCs w:val="24"/>
          <w:shd w:val="clear" w:color="auto" w:fill="FFFFFF"/>
        </w:rPr>
        <w:t xml:space="preserve"> </w:t>
      </w:r>
      <w:r w:rsidRPr="00390D37">
        <w:rPr>
          <w:rStyle w:val="sw"/>
          <w:bCs/>
          <w:sz w:val="24"/>
          <w:szCs w:val="24"/>
        </w:rPr>
        <w:t>jika</w:t>
      </w:r>
      <w:r w:rsidRPr="00390D37">
        <w:rPr>
          <w:sz w:val="24"/>
          <w:szCs w:val="24"/>
          <w:shd w:val="clear" w:color="auto" w:fill="FFFFFF"/>
        </w:rPr>
        <w:t xml:space="preserve"> </w:t>
      </w:r>
      <w:r w:rsidRPr="00390D37">
        <w:rPr>
          <w:rStyle w:val="sw"/>
          <w:sz w:val="24"/>
          <w:szCs w:val="24"/>
        </w:rPr>
        <w:t>produk</w:t>
      </w:r>
      <w:r w:rsidRPr="00390D37">
        <w:rPr>
          <w:sz w:val="24"/>
          <w:szCs w:val="24"/>
          <w:shd w:val="clear" w:color="auto" w:fill="FFFFFF"/>
        </w:rPr>
        <w:t xml:space="preserve"> </w:t>
      </w:r>
      <w:r w:rsidRPr="00390D37">
        <w:rPr>
          <w:rStyle w:val="sw"/>
          <w:sz w:val="24"/>
          <w:szCs w:val="24"/>
        </w:rPr>
        <w:t>yang</w:t>
      </w:r>
      <w:r w:rsidRPr="00390D37">
        <w:rPr>
          <w:sz w:val="24"/>
          <w:szCs w:val="24"/>
          <w:shd w:val="clear" w:color="auto" w:fill="FFFFFF"/>
        </w:rPr>
        <w:t xml:space="preserve"> </w:t>
      </w:r>
      <w:r w:rsidRPr="00390D37">
        <w:rPr>
          <w:rStyle w:val="sw"/>
          <w:sz w:val="24"/>
          <w:szCs w:val="24"/>
        </w:rPr>
        <w:t>dibeli</w:t>
      </w:r>
      <w:r w:rsidRPr="00390D37">
        <w:rPr>
          <w:sz w:val="24"/>
          <w:szCs w:val="24"/>
          <w:shd w:val="clear" w:color="auto" w:fill="FFFFFF"/>
        </w:rPr>
        <w:t xml:space="preserve"> </w:t>
      </w:r>
      <w:r w:rsidRPr="00390D37">
        <w:rPr>
          <w:rStyle w:val="sw"/>
          <w:bCs/>
          <w:sz w:val="24"/>
          <w:szCs w:val="24"/>
        </w:rPr>
        <w:t>kualitasnya</w:t>
      </w:r>
      <w:r w:rsidRPr="00390D37">
        <w:rPr>
          <w:sz w:val="24"/>
          <w:szCs w:val="24"/>
          <w:shd w:val="clear" w:color="auto" w:fill="FFFFFF"/>
        </w:rPr>
        <w:t xml:space="preserve"> </w:t>
      </w:r>
      <w:r w:rsidRPr="00390D37">
        <w:rPr>
          <w:rStyle w:val="sw"/>
          <w:bCs/>
          <w:sz w:val="24"/>
          <w:szCs w:val="24"/>
        </w:rPr>
        <w:t>jelek</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bCs/>
          <w:sz w:val="24"/>
          <w:szCs w:val="24"/>
        </w:rPr>
        <w:t>harganya</w:t>
      </w:r>
      <w:r w:rsidRPr="00390D37">
        <w:rPr>
          <w:sz w:val="24"/>
          <w:szCs w:val="24"/>
          <w:shd w:val="clear" w:color="auto" w:fill="FFFFFF"/>
        </w:rPr>
        <w:t xml:space="preserve"> </w:t>
      </w:r>
      <w:r w:rsidRPr="00390D37">
        <w:rPr>
          <w:rStyle w:val="sw"/>
          <w:bCs/>
          <w:sz w:val="24"/>
          <w:szCs w:val="24"/>
        </w:rPr>
        <w:t>murah</w:t>
      </w:r>
      <w:r w:rsidRPr="00390D37">
        <w:rPr>
          <w:sz w:val="24"/>
          <w:szCs w:val="24"/>
          <w:shd w:val="clear" w:color="auto" w:fill="FFFFFF"/>
        </w:rPr>
        <w:t xml:space="preserve"> </w:t>
      </w:r>
      <w:r w:rsidRPr="00390D37">
        <w:rPr>
          <w:rStyle w:val="sw"/>
          <w:sz w:val="24"/>
          <w:szCs w:val="24"/>
        </w:rPr>
        <w:t>maka</w:t>
      </w:r>
      <w:r w:rsidRPr="00390D37">
        <w:rPr>
          <w:sz w:val="24"/>
          <w:szCs w:val="24"/>
          <w:shd w:val="clear" w:color="auto" w:fill="FFFFFF"/>
        </w:rPr>
        <w:t xml:space="preserve"> </w:t>
      </w:r>
      <w:r w:rsidRPr="00390D37">
        <w:rPr>
          <w:rStyle w:val="sw"/>
          <w:sz w:val="24"/>
          <w:szCs w:val="24"/>
        </w:rPr>
        <w:t>konsumen</w:t>
      </w:r>
      <w:r w:rsidRPr="00390D37">
        <w:rPr>
          <w:sz w:val="24"/>
          <w:szCs w:val="24"/>
          <w:shd w:val="clear" w:color="auto" w:fill="FFFFFF"/>
        </w:rPr>
        <w:t xml:space="preserve"> </w:t>
      </w:r>
      <w:r w:rsidRPr="00390D37">
        <w:rPr>
          <w:rStyle w:val="sw"/>
          <w:sz w:val="24"/>
          <w:szCs w:val="24"/>
        </w:rPr>
        <w:t>akan</w:t>
      </w:r>
      <w:r w:rsidRPr="00390D37">
        <w:rPr>
          <w:sz w:val="24"/>
          <w:szCs w:val="24"/>
          <w:shd w:val="clear" w:color="auto" w:fill="FFFFFF"/>
        </w:rPr>
        <w:t xml:space="preserve"> </w:t>
      </w:r>
      <w:r w:rsidRPr="00390D37">
        <w:rPr>
          <w:rStyle w:val="sw"/>
          <w:sz w:val="24"/>
          <w:szCs w:val="24"/>
        </w:rPr>
        <w:t>kecewa</w:t>
      </w:r>
      <w:r w:rsidRPr="00390D37">
        <w:rPr>
          <w:sz w:val="24"/>
          <w:szCs w:val="24"/>
          <w:shd w:val="clear" w:color="auto" w:fill="FFFFFF"/>
        </w:rPr>
        <w:t xml:space="preserve"> </w:t>
      </w:r>
      <w:r w:rsidRPr="00390D37">
        <w:rPr>
          <w:rStyle w:val="sw"/>
          <w:bCs/>
          <w:sz w:val="24"/>
          <w:szCs w:val="24"/>
        </w:rPr>
        <w:t>dan</w:t>
      </w:r>
      <w:r w:rsidRPr="00390D37">
        <w:rPr>
          <w:sz w:val="24"/>
          <w:szCs w:val="24"/>
          <w:shd w:val="clear" w:color="auto" w:fill="FFFFFF"/>
        </w:rPr>
        <w:t xml:space="preserve"> </w:t>
      </w:r>
      <w:r w:rsidRPr="00390D37">
        <w:rPr>
          <w:rStyle w:val="sw"/>
          <w:sz w:val="24"/>
          <w:szCs w:val="24"/>
        </w:rPr>
        <w:t>tidak</w:t>
      </w:r>
      <w:r w:rsidRPr="00390D37">
        <w:rPr>
          <w:sz w:val="24"/>
          <w:szCs w:val="24"/>
          <w:shd w:val="clear" w:color="auto" w:fill="FFFFFF"/>
        </w:rPr>
        <w:t xml:space="preserve"> </w:t>
      </w:r>
      <w:r w:rsidRPr="00390D37">
        <w:rPr>
          <w:rStyle w:val="sw"/>
          <w:sz w:val="24"/>
          <w:szCs w:val="24"/>
        </w:rPr>
        <w:t>akan</w:t>
      </w:r>
      <w:r w:rsidRPr="00390D37">
        <w:rPr>
          <w:sz w:val="24"/>
          <w:szCs w:val="24"/>
          <w:shd w:val="clear" w:color="auto" w:fill="FFFFFF"/>
        </w:rPr>
        <w:t xml:space="preserve"> </w:t>
      </w:r>
      <w:r w:rsidRPr="00390D37">
        <w:rPr>
          <w:rStyle w:val="sw"/>
          <w:bCs/>
          <w:sz w:val="24"/>
          <w:szCs w:val="24"/>
        </w:rPr>
        <w:t>memesan</w:t>
      </w:r>
      <w:r w:rsidRPr="00390D37">
        <w:rPr>
          <w:sz w:val="24"/>
          <w:szCs w:val="24"/>
          <w:shd w:val="clear" w:color="auto" w:fill="FFFFFF"/>
        </w:rPr>
        <w:t xml:space="preserve"> </w:t>
      </w:r>
      <w:r w:rsidRPr="00390D37">
        <w:rPr>
          <w:rStyle w:val="sw"/>
          <w:bCs/>
          <w:sz w:val="24"/>
          <w:szCs w:val="24"/>
        </w:rPr>
        <w:t>sekali</w:t>
      </w:r>
      <w:r w:rsidRPr="00390D37">
        <w:rPr>
          <w:sz w:val="24"/>
          <w:szCs w:val="24"/>
          <w:shd w:val="clear" w:color="auto" w:fill="FFFFFF"/>
        </w:rPr>
        <w:t xml:space="preserve"> </w:t>
      </w:r>
      <w:r w:rsidRPr="00390D37">
        <w:rPr>
          <w:rStyle w:val="sw"/>
          <w:sz w:val="24"/>
          <w:szCs w:val="24"/>
        </w:rPr>
        <w:t>atau</w:t>
      </w:r>
      <w:r w:rsidRPr="00390D37">
        <w:rPr>
          <w:sz w:val="24"/>
          <w:szCs w:val="24"/>
          <w:shd w:val="clear" w:color="auto" w:fill="FFFFFF"/>
        </w:rPr>
        <w:t xml:space="preserve"> </w:t>
      </w:r>
      <w:r w:rsidRPr="00390D37">
        <w:rPr>
          <w:rStyle w:val="sw"/>
          <w:bCs/>
          <w:sz w:val="24"/>
          <w:szCs w:val="24"/>
        </w:rPr>
        <w:t>membeli</w:t>
      </w:r>
      <w:r w:rsidRPr="00390D37">
        <w:rPr>
          <w:sz w:val="24"/>
          <w:szCs w:val="24"/>
          <w:shd w:val="clear" w:color="auto" w:fill="FFFFFF"/>
        </w:rPr>
        <w:t xml:space="preserve"> </w:t>
      </w:r>
      <w:r w:rsidRPr="00390D37">
        <w:rPr>
          <w:rStyle w:val="sw"/>
          <w:sz w:val="24"/>
          <w:szCs w:val="24"/>
        </w:rPr>
        <w:t>kembali.</w:t>
      </w:r>
      <w:r w:rsidRPr="00390D37">
        <w:rPr>
          <w:sz w:val="24"/>
          <w:szCs w:val="24"/>
          <w:shd w:val="clear" w:color="auto" w:fill="FFFFFF"/>
        </w:rPr>
        <w:t xml:space="preserve"> </w:t>
      </w:r>
      <w:r w:rsidRPr="00390D37">
        <w:rPr>
          <w:rStyle w:val="sw"/>
          <w:bCs/>
          <w:sz w:val="24"/>
          <w:szCs w:val="24"/>
        </w:rPr>
        <w:t>Oleh</w:t>
      </w:r>
      <w:r w:rsidRPr="00390D37">
        <w:rPr>
          <w:sz w:val="24"/>
          <w:szCs w:val="24"/>
          <w:shd w:val="clear" w:color="auto" w:fill="FFFFFF"/>
        </w:rPr>
        <w:t xml:space="preserve"> </w:t>
      </w:r>
      <w:r w:rsidRPr="00390D37">
        <w:rPr>
          <w:rStyle w:val="sw"/>
          <w:bCs/>
          <w:sz w:val="24"/>
          <w:szCs w:val="24"/>
        </w:rPr>
        <w:t>karena</w:t>
      </w:r>
      <w:r w:rsidRPr="00390D37">
        <w:rPr>
          <w:sz w:val="24"/>
          <w:szCs w:val="24"/>
          <w:shd w:val="clear" w:color="auto" w:fill="FFFFFF"/>
        </w:rPr>
        <w:t xml:space="preserve"> </w:t>
      </w:r>
      <w:r w:rsidRPr="00390D37">
        <w:rPr>
          <w:rStyle w:val="sw"/>
          <w:bCs/>
          <w:sz w:val="24"/>
          <w:szCs w:val="24"/>
        </w:rPr>
        <w:t>itu,</w:t>
      </w:r>
      <w:r w:rsidRPr="00390D37">
        <w:rPr>
          <w:sz w:val="24"/>
          <w:szCs w:val="24"/>
          <w:shd w:val="clear" w:color="auto" w:fill="FFFFFF"/>
        </w:rPr>
        <w:t xml:space="preserve"> </w:t>
      </w:r>
      <w:r w:rsidRPr="00390D37">
        <w:rPr>
          <w:rStyle w:val="sw"/>
          <w:bCs/>
          <w:sz w:val="24"/>
          <w:szCs w:val="24"/>
        </w:rPr>
        <w:t>di</w:t>
      </w:r>
      <w:r w:rsidRPr="00390D37">
        <w:rPr>
          <w:sz w:val="24"/>
          <w:szCs w:val="24"/>
          <w:shd w:val="clear" w:color="auto" w:fill="FFFFFF"/>
        </w:rPr>
        <w:t xml:space="preserve"> </w:t>
      </w:r>
      <w:r w:rsidRPr="00390D37">
        <w:rPr>
          <w:rStyle w:val="sw"/>
          <w:sz w:val="24"/>
          <w:szCs w:val="24"/>
        </w:rPr>
        <w:t>era</w:t>
      </w:r>
      <w:r w:rsidRPr="00390D37">
        <w:rPr>
          <w:sz w:val="24"/>
          <w:szCs w:val="24"/>
          <w:shd w:val="clear" w:color="auto" w:fill="FFFFFF"/>
        </w:rPr>
        <w:t xml:space="preserve"> </w:t>
      </w:r>
      <w:r w:rsidRPr="00390D37">
        <w:rPr>
          <w:rStyle w:val="sw"/>
          <w:sz w:val="24"/>
          <w:szCs w:val="24"/>
        </w:rPr>
        <w:t>globalisasi</w:t>
      </w:r>
      <w:r w:rsidRPr="00390D37">
        <w:rPr>
          <w:sz w:val="24"/>
          <w:szCs w:val="24"/>
          <w:shd w:val="clear" w:color="auto" w:fill="FFFFFF"/>
        </w:rPr>
        <w:t xml:space="preserve"> </w:t>
      </w:r>
      <w:r w:rsidRPr="00390D37">
        <w:rPr>
          <w:rStyle w:val="sw"/>
          <w:sz w:val="24"/>
          <w:szCs w:val="24"/>
        </w:rPr>
        <w:t>saat</w:t>
      </w:r>
      <w:r w:rsidRPr="00390D37">
        <w:rPr>
          <w:sz w:val="24"/>
          <w:szCs w:val="24"/>
          <w:shd w:val="clear" w:color="auto" w:fill="FFFFFF"/>
        </w:rPr>
        <w:t xml:space="preserve"> </w:t>
      </w:r>
      <w:r w:rsidRPr="00390D37">
        <w:rPr>
          <w:rStyle w:val="sw"/>
          <w:sz w:val="24"/>
          <w:szCs w:val="24"/>
        </w:rPr>
        <w:t>ini</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bCs/>
          <w:sz w:val="24"/>
          <w:szCs w:val="24"/>
        </w:rPr>
        <w:t>mendatang,</w:t>
      </w:r>
      <w:r w:rsidRPr="00390D37">
        <w:rPr>
          <w:sz w:val="24"/>
          <w:szCs w:val="24"/>
          <w:shd w:val="clear" w:color="auto" w:fill="FFFFFF"/>
        </w:rPr>
        <w:t xml:space="preserve"> </w:t>
      </w:r>
      <w:r w:rsidRPr="00390D37">
        <w:rPr>
          <w:rStyle w:val="sw"/>
          <w:bCs/>
          <w:sz w:val="24"/>
          <w:szCs w:val="24"/>
        </w:rPr>
        <w:t>perusahaan</w:t>
      </w:r>
      <w:r w:rsidRPr="00390D37">
        <w:rPr>
          <w:sz w:val="24"/>
          <w:szCs w:val="24"/>
          <w:shd w:val="clear" w:color="auto" w:fill="FFFFFF"/>
        </w:rPr>
        <w:t xml:space="preserve"> </w:t>
      </w:r>
      <w:r w:rsidRPr="00390D37">
        <w:rPr>
          <w:rStyle w:val="sw"/>
          <w:bCs/>
          <w:sz w:val="24"/>
          <w:szCs w:val="24"/>
        </w:rPr>
        <w:t>harus</w:t>
      </w:r>
      <w:r w:rsidRPr="00390D37">
        <w:rPr>
          <w:sz w:val="24"/>
          <w:szCs w:val="24"/>
          <w:shd w:val="clear" w:color="auto" w:fill="FFFFFF"/>
        </w:rPr>
        <w:t xml:space="preserve"> </w:t>
      </w:r>
      <w:r w:rsidRPr="00390D37">
        <w:rPr>
          <w:rStyle w:val="sw"/>
          <w:bCs/>
          <w:sz w:val="24"/>
          <w:szCs w:val="24"/>
        </w:rPr>
        <w:t>terus</w:t>
      </w:r>
      <w:r w:rsidRPr="00390D37">
        <w:rPr>
          <w:sz w:val="24"/>
          <w:szCs w:val="24"/>
          <w:shd w:val="clear" w:color="auto" w:fill="FFFFFF"/>
        </w:rPr>
        <w:t xml:space="preserve"> </w:t>
      </w:r>
      <w:r w:rsidRPr="00390D37">
        <w:rPr>
          <w:rStyle w:val="sw"/>
          <w:bCs/>
          <w:sz w:val="24"/>
          <w:szCs w:val="24"/>
        </w:rPr>
        <w:t>meningkatkan</w:t>
      </w:r>
      <w:r w:rsidRPr="00390D37">
        <w:rPr>
          <w:sz w:val="24"/>
          <w:szCs w:val="24"/>
          <w:shd w:val="clear" w:color="auto" w:fill="FFFFFF"/>
        </w:rPr>
        <w:t xml:space="preserve"> </w:t>
      </w:r>
      <w:r w:rsidRPr="00390D37">
        <w:rPr>
          <w:rStyle w:val="sw"/>
          <w:bCs/>
          <w:sz w:val="24"/>
          <w:szCs w:val="24"/>
        </w:rPr>
        <w:t>kualitasnya</w:t>
      </w:r>
      <w:r w:rsidRPr="00390D37">
        <w:rPr>
          <w:sz w:val="24"/>
          <w:szCs w:val="24"/>
          <w:shd w:val="clear" w:color="auto" w:fill="FFFFFF"/>
        </w:rPr>
        <w:t xml:space="preserve"> </w:t>
      </w:r>
      <w:r w:rsidRPr="00390D37">
        <w:rPr>
          <w:rStyle w:val="sw"/>
          <w:bCs/>
          <w:sz w:val="24"/>
          <w:szCs w:val="24"/>
        </w:rPr>
        <w:t>melalui</w:t>
      </w:r>
      <w:r w:rsidRPr="00390D37">
        <w:rPr>
          <w:sz w:val="24"/>
          <w:szCs w:val="24"/>
          <w:shd w:val="clear" w:color="auto" w:fill="FFFFFF"/>
        </w:rPr>
        <w:t xml:space="preserve"> </w:t>
      </w:r>
      <w:r w:rsidRPr="00390D37">
        <w:rPr>
          <w:rStyle w:val="sw"/>
          <w:bCs/>
          <w:sz w:val="24"/>
          <w:szCs w:val="24"/>
        </w:rPr>
        <w:t>inovasi</w:t>
      </w:r>
      <w:r w:rsidRPr="00390D37">
        <w:rPr>
          <w:sz w:val="24"/>
          <w:szCs w:val="24"/>
          <w:shd w:val="clear" w:color="auto" w:fill="FFFFFF"/>
        </w:rPr>
        <w:t xml:space="preserve"> </w:t>
      </w:r>
      <w:r w:rsidRPr="00390D37">
        <w:rPr>
          <w:rStyle w:val="sw"/>
          <w:bCs/>
          <w:sz w:val="24"/>
          <w:szCs w:val="24"/>
        </w:rPr>
        <w:t>dan</w:t>
      </w:r>
      <w:r w:rsidRPr="00390D37">
        <w:rPr>
          <w:sz w:val="24"/>
          <w:szCs w:val="24"/>
          <w:shd w:val="clear" w:color="auto" w:fill="FFFFFF"/>
        </w:rPr>
        <w:t xml:space="preserve"> </w:t>
      </w:r>
      <w:r w:rsidRPr="00390D37">
        <w:rPr>
          <w:rStyle w:val="sw"/>
          <w:bCs/>
          <w:sz w:val="24"/>
          <w:szCs w:val="24"/>
        </w:rPr>
        <w:t>terobosan</w:t>
      </w:r>
      <w:r w:rsidRPr="00390D37">
        <w:rPr>
          <w:sz w:val="24"/>
          <w:szCs w:val="24"/>
          <w:shd w:val="clear" w:color="auto" w:fill="FFFFFF"/>
        </w:rPr>
        <w:t xml:space="preserve"> </w:t>
      </w:r>
      <w:r w:rsidRPr="00390D37">
        <w:rPr>
          <w:rStyle w:val="sw"/>
          <w:bCs/>
          <w:sz w:val="24"/>
          <w:szCs w:val="24"/>
        </w:rPr>
        <w:t>baru</w:t>
      </w:r>
      <w:r>
        <w:rPr>
          <w:rStyle w:val="sw"/>
          <w:rFonts w:ascii="Arial" w:hAnsi="Arial" w:cs="Arial"/>
          <w:b/>
          <w:bCs/>
          <w:color w:val="37AC8E"/>
        </w:rPr>
        <w:t>.</w:t>
      </w:r>
      <w:r>
        <w:rPr>
          <w:rFonts w:ascii="Arial" w:hAnsi="Arial" w:cs="Arial"/>
          <w:color w:val="333333"/>
          <w:shd w:val="clear" w:color="auto" w:fill="FFFFFF"/>
        </w:rPr>
        <w:t> </w:t>
      </w:r>
    </w:p>
    <w:p w14:paraId="1C226FAF" w14:textId="553D23AB" w:rsidR="00935F0B" w:rsidRPr="00390D37" w:rsidRDefault="00390D37" w:rsidP="002571A6">
      <w:pPr>
        <w:ind w:firstLine="720"/>
        <w:jc w:val="both"/>
        <w:rPr>
          <w:sz w:val="24"/>
          <w:szCs w:val="24"/>
        </w:rPr>
      </w:pPr>
      <w:r w:rsidRPr="00390D37">
        <w:rPr>
          <w:rStyle w:val="sw"/>
          <w:sz w:val="24"/>
          <w:szCs w:val="24"/>
        </w:rPr>
        <w:t>Kualitas</w:t>
      </w:r>
      <w:r w:rsidRPr="00390D37">
        <w:rPr>
          <w:sz w:val="24"/>
          <w:szCs w:val="24"/>
          <w:shd w:val="clear" w:color="auto" w:fill="FFFFFF"/>
        </w:rPr>
        <w:t xml:space="preserve"> </w:t>
      </w:r>
      <w:r w:rsidRPr="00390D37">
        <w:rPr>
          <w:rStyle w:val="sw"/>
          <w:sz w:val="24"/>
          <w:szCs w:val="24"/>
        </w:rPr>
        <w:t>sangat</w:t>
      </w:r>
      <w:r w:rsidRPr="00390D37">
        <w:rPr>
          <w:sz w:val="24"/>
          <w:szCs w:val="24"/>
          <w:shd w:val="clear" w:color="auto" w:fill="FFFFFF"/>
        </w:rPr>
        <w:t xml:space="preserve"> </w:t>
      </w:r>
      <w:r w:rsidRPr="00390D37">
        <w:rPr>
          <w:rStyle w:val="sw"/>
          <w:sz w:val="24"/>
          <w:szCs w:val="24"/>
        </w:rPr>
        <w:t>penting</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bCs/>
          <w:sz w:val="24"/>
          <w:szCs w:val="24"/>
        </w:rPr>
        <w:t>ukuran</w:t>
      </w:r>
      <w:r w:rsidRPr="00390D37">
        <w:rPr>
          <w:sz w:val="24"/>
          <w:szCs w:val="24"/>
          <w:shd w:val="clear" w:color="auto" w:fill="FFFFFF"/>
        </w:rPr>
        <w:t xml:space="preserve"> </w:t>
      </w:r>
      <w:r w:rsidRPr="00390D37">
        <w:rPr>
          <w:rStyle w:val="sw"/>
          <w:sz w:val="24"/>
          <w:szCs w:val="24"/>
        </w:rPr>
        <w:t>kepuasan</w:t>
      </w:r>
      <w:r w:rsidRPr="00390D37">
        <w:rPr>
          <w:sz w:val="24"/>
          <w:szCs w:val="24"/>
          <w:shd w:val="clear" w:color="auto" w:fill="FFFFFF"/>
        </w:rPr>
        <w:t xml:space="preserve"> </w:t>
      </w:r>
      <w:r w:rsidRPr="00390D37">
        <w:rPr>
          <w:rStyle w:val="sw"/>
          <w:bCs/>
          <w:sz w:val="24"/>
          <w:szCs w:val="24"/>
        </w:rPr>
        <w:t>pelanggan.</w:t>
      </w:r>
      <w:r w:rsidRPr="00390D37">
        <w:rPr>
          <w:sz w:val="24"/>
          <w:szCs w:val="24"/>
          <w:shd w:val="clear" w:color="auto" w:fill="FFFFFF"/>
        </w:rPr>
        <w:t xml:space="preserve"> </w:t>
      </w:r>
      <w:r w:rsidRPr="00390D37">
        <w:rPr>
          <w:rStyle w:val="sw"/>
          <w:bCs/>
          <w:sz w:val="24"/>
          <w:szCs w:val="24"/>
        </w:rPr>
        <w:t>Dengan</w:t>
      </w:r>
      <w:r w:rsidRPr="00390D37">
        <w:rPr>
          <w:sz w:val="24"/>
          <w:szCs w:val="24"/>
          <w:shd w:val="clear" w:color="auto" w:fill="FFFFFF"/>
        </w:rPr>
        <w:t xml:space="preserve"> </w:t>
      </w:r>
      <w:r w:rsidRPr="00390D37">
        <w:rPr>
          <w:rStyle w:val="sw"/>
          <w:sz w:val="24"/>
          <w:szCs w:val="24"/>
        </w:rPr>
        <w:t>memberikan</w:t>
      </w:r>
      <w:r w:rsidRPr="00390D37">
        <w:rPr>
          <w:sz w:val="24"/>
          <w:szCs w:val="24"/>
          <w:shd w:val="clear" w:color="auto" w:fill="FFFFFF"/>
        </w:rPr>
        <w:t xml:space="preserve"> </w:t>
      </w:r>
      <w:r w:rsidRPr="00390D37">
        <w:rPr>
          <w:rStyle w:val="sw"/>
          <w:bCs/>
          <w:sz w:val="24"/>
          <w:szCs w:val="24"/>
        </w:rPr>
        <w:t>jaminan</w:t>
      </w:r>
      <w:r w:rsidRPr="00390D37">
        <w:rPr>
          <w:sz w:val="24"/>
          <w:szCs w:val="24"/>
          <w:shd w:val="clear" w:color="auto" w:fill="FFFFFF"/>
        </w:rPr>
        <w:t xml:space="preserve"> </w:t>
      </w:r>
      <w:r w:rsidRPr="00390D37">
        <w:rPr>
          <w:rStyle w:val="sw"/>
          <w:sz w:val="24"/>
          <w:szCs w:val="24"/>
        </w:rPr>
        <w:t>kualitas</w:t>
      </w:r>
      <w:r w:rsidRPr="00390D37">
        <w:rPr>
          <w:sz w:val="24"/>
          <w:szCs w:val="24"/>
          <w:shd w:val="clear" w:color="auto" w:fill="FFFFFF"/>
        </w:rPr>
        <w:t xml:space="preserve"> </w:t>
      </w:r>
      <w:r w:rsidRPr="00390D37">
        <w:rPr>
          <w:rStyle w:val="sw"/>
          <w:sz w:val="24"/>
          <w:szCs w:val="24"/>
        </w:rPr>
        <w:t>kepada</w:t>
      </w:r>
      <w:r w:rsidRPr="00390D37">
        <w:rPr>
          <w:sz w:val="24"/>
          <w:szCs w:val="24"/>
          <w:shd w:val="clear" w:color="auto" w:fill="FFFFFF"/>
        </w:rPr>
        <w:t xml:space="preserve"> </w:t>
      </w:r>
      <w:r w:rsidRPr="00390D37">
        <w:rPr>
          <w:rStyle w:val="sw"/>
          <w:bCs/>
          <w:sz w:val="24"/>
          <w:szCs w:val="24"/>
        </w:rPr>
        <w:t>konsumen,</w:t>
      </w:r>
      <w:r w:rsidRPr="00390D37">
        <w:rPr>
          <w:sz w:val="24"/>
          <w:szCs w:val="24"/>
          <w:shd w:val="clear" w:color="auto" w:fill="FFFFFF"/>
        </w:rPr>
        <w:t xml:space="preserve"> </w:t>
      </w:r>
      <w:r w:rsidRPr="00390D37">
        <w:rPr>
          <w:rStyle w:val="sw"/>
          <w:sz w:val="24"/>
          <w:szCs w:val="24"/>
        </w:rPr>
        <w:t>produsen</w:t>
      </w:r>
      <w:r w:rsidRPr="00390D37">
        <w:rPr>
          <w:sz w:val="24"/>
          <w:szCs w:val="24"/>
          <w:shd w:val="clear" w:color="auto" w:fill="FFFFFF"/>
        </w:rPr>
        <w:t xml:space="preserve"> </w:t>
      </w:r>
      <w:r w:rsidRPr="00390D37">
        <w:rPr>
          <w:rStyle w:val="sw"/>
          <w:bCs/>
          <w:sz w:val="24"/>
          <w:szCs w:val="24"/>
        </w:rPr>
        <w:t>memenangkan</w:t>
      </w:r>
      <w:r w:rsidRPr="00390D37">
        <w:rPr>
          <w:sz w:val="24"/>
          <w:szCs w:val="24"/>
          <w:shd w:val="clear" w:color="auto" w:fill="FFFFFF"/>
        </w:rPr>
        <w:t xml:space="preserve"> </w:t>
      </w:r>
      <w:r w:rsidRPr="00390D37">
        <w:rPr>
          <w:rStyle w:val="sw"/>
          <w:sz w:val="24"/>
          <w:szCs w:val="24"/>
        </w:rPr>
        <w:t>kepercayaan</w:t>
      </w:r>
      <w:r w:rsidRPr="00390D37">
        <w:rPr>
          <w:sz w:val="24"/>
          <w:szCs w:val="24"/>
          <w:shd w:val="clear" w:color="auto" w:fill="FFFFFF"/>
        </w:rPr>
        <w:t xml:space="preserve"> </w:t>
      </w:r>
      <w:r w:rsidRPr="00390D37">
        <w:rPr>
          <w:rStyle w:val="sw"/>
          <w:sz w:val="24"/>
          <w:szCs w:val="24"/>
        </w:rPr>
        <w:t>konsumen</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bCs/>
          <w:sz w:val="24"/>
          <w:szCs w:val="24"/>
        </w:rPr>
        <w:t>menjalin</w:t>
      </w:r>
      <w:r w:rsidRPr="00390D37">
        <w:rPr>
          <w:sz w:val="24"/>
          <w:szCs w:val="24"/>
          <w:shd w:val="clear" w:color="auto" w:fill="FFFFFF"/>
        </w:rPr>
        <w:t xml:space="preserve"> </w:t>
      </w:r>
      <w:r w:rsidRPr="00390D37">
        <w:rPr>
          <w:rStyle w:val="sw"/>
          <w:sz w:val="24"/>
          <w:szCs w:val="24"/>
        </w:rPr>
        <w:t>hubungan</w:t>
      </w:r>
      <w:r w:rsidRPr="00390D37">
        <w:rPr>
          <w:sz w:val="24"/>
          <w:szCs w:val="24"/>
          <w:shd w:val="clear" w:color="auto" w:fill="FFFFFF"/>
        </w:rPr>
        <w:t xml:space="preserve"> </w:t>
      </w:r>
      <w:r w:rsidRPr="00390D37">
        <w:rPr>
          <w:rStyle w:val="sw"/>
          <w:sz w:val="24"/>
          <w:szCs w:val="24"/>
        </w:rPr>
        <w:t>bisnis</w:t>
      </w:r>
      <w:r w:rsidRPr="00390D37">
        <w:rPr>
          <w:sz w:val="24"/>
          <w:szCs w:val="24"/>
          <w:shd w:val="clear" w:color="auto" w:fill="FFFFFF"/>
        </w:rPr>
        <w:t xml:space="preserve"> </w:t>
      </w:r>
      <w:r w:rsidRPr="00390D37">
        <w:rPr>
          <w:rStyle w:val="sw"/>
          <w:sz w:val="24"/>
          <w:szCs w:val="24"/>
        </w:rPr>
        <w:t>yang</w:t>
      </w:r>
      <w:r w:rsidRPr="00390D37">
        <w:rPr>
          <w:sz w:val="24"/>
          <w:szCs w:val="24"/>
          <w:shd w:val="clear" w:color="auto" w:fill="FFFFFF"/>
        </w:rPr>
        <w:t xml:space="preserve"> </w:t>
      </w:r>
      <w:r w:rsidRPr="00390D37">
        <w:rPr>
          <w:rStyle w:val="sw"/>
          <w:sz w:val="24"/>
          <w:szCs w:val="24"/>
        </w:rPr>
        <w:t>baik.</w:t>
      </w:r>
      <w:r w:rsidRPr="00390D37">
        <w:rPr>
          <w:sz w:val="24"/>
          <w:szCs w:val="24"/>
          <w:shd w:val="clear" w:color="auto" w:fill="FFFFFF"/>
        </w:rPr>
        <w:t xml:space="preserve"> </w:t>
      </w:r>
      <w:r w:rsidRPr="00390D37">
        <w:rPr>
          <w:rStyle w:val="sw"/>
          <w:bCs/>
          <w:sz w:val="24"/>
          <w:szCs w:val="24"/>
        </w:rPr>
        <w:t>Baik</w:t>
      </w:r>
      <w:r w:rsidRPr="00390D37">
        <w:rPr>
          <w:sz w:val="24"/>
          <w:szCs w:val="24"/>
          <w:shd w:val="clear" w:color="auto" w:fill="FFFFFF"/>
        </w:rPr>
        <w:t xml:space="preserve"> </w:t>
      </w:r>
      <w:r w:rsidRPr="00390D37">
        <w:rPr>
          <w:rStyle w:val="sw"/>
          <w:bCs/>
          <w:sz w:val="24"/>
          <w:szCs w:val="24"/>
        </w:rPr>
        <w:t>konsumen</w:t>
      </w:r>
      <w:r w:rsidRPr="00390D37">
        <w:rPr>
          <w:sz w:val="24"/>
          <w:szCs w:val="24"/>
          <w:shd w:val="clear" w:color="auto" w:fill="FFFFFF"/>
        </w:rPr>
        <w:t xml:space="preserve"> </w:t>
      </w:r>
      <w:r w:rsidRPr="00390D37">
        <w:rPr>
          <w:rStyle w:val="sw"/>
          <w:bCs/>
          <w:sz w:val="24"/>
          <w:szCs w:val="24"/>
        </w:rPr>
        <w:t>maupun</w:t>
      </w:r>
      <w:r w:rsidRPr="00390D37">
        <w:rPr>
          <w:sz w:val="24"/>
          <w:szCs w:val="24"/>
          <w:shd w:val="clear" w:color="auto" w:fill="FFFFFF"/>
        </w:rPr>
        <w:t xml:space="preserve"> </w:t>
      </w:r>
      <w:r w:rsidRPr="00390D37">
        <w:rPr>
          <w:rStyle w:val="sw"/>
          <w:sz w:val="24"/>
          <w:szCs w:val="24"/>
        </w:rPr>
        <w:t>produsen</w:t>
      </w:r>
      <w:r w:rsidRPr="00390D37">
        <w:rPr>
          <w:sz w:val="24"/>
          <w:szCs w:val="24"/>
          <w:shd w:val="clear" w:color="auto" w:fill="FFFFFF"/>
        </w:rPr>
        <w:t xml:space="preserve"> </w:t>
      </w:r>
      <w:r w:rsidRPr="00390D37">
        <w:rPr>
          <w:rStyle w:val="sw"/>
          <w:bCs/>
          <w:sz w:val="24"/>
          <w:szCs w:val="24"/>
        </w:rPr>
        <w:t>mendapatkan</w:t>
      </w:r>
      <w:r w:rsidRPr="00390D37">
        <w:rPr>
          <w:sz w:val="24"/>
          <w:szCs w:val="24"/>
          <w:shd w:val="clear" w:color="auto" w:fill="FFFFFF"/>
        </w:rPr>
        <w:t xml:space="preserve"> </w:t>
      </w:r>
      <w:r w:rsidRPr="00390D37">
        <w:rPr>
          <w:rStyle w:val="sw"/>
          <w:sz w:val="24"/>
          <w:szCs w:val="24"/>
        </w:rPr>
        <w:t>keuntungan</w:t>
      </w:r>
      <w:r w:rsidRPr="00390D37">
        <w:rPr>
          <w:sz w:val="24"/>
          <w:szCs w:val="24"/>
          <w:shd w:val="clear" w:color="auto" w:fill="FFFFFF"/>
        </w:rPr>
        <w:t xml:space="preserve"> </w:t>
      </w:r>
      <w:r w:rsidRPr="00390D37">
        <w:rPr>
          <w:rStyle w:val="sw"/>
          <w:bCs/>
          <w:sz w:val="24"/>
          <w:szCs w:val="24"/>
        </w:rPr>
        <w:t>ketika</w:t>
      </w:r>
      <w:r w:rsidRPr="00390D37">
        <w:rPr>
          <w:sz w:val="24"/>
          <w:szCs w:val="24"/>
          <w:shd w:val="clear" w:color="auto" w:fill="FFFFFF"/>
        </w:rPr>
        <w:t xml:space="preserve"> </w:t>
      </w:r>
      <w:r w:rsidRPr="00390D37">
        <w:rPr>
          <w:rStyle w:val="sw"/>
          <w:sz w:val="24"/>
          <w:szCs w:val="24"/>
        </w:rPr>
        <w:t>konsumen</w:t>
      </w:r>
      <w:r w:rsidRPr="00390D37">
        <w:rPr>
          <w:sz w:val="24"/>
          <w:szCs w:val="24"/>
          <w:shd w:val="clear" w:color="auto" w:fill="FFFFFF"/>
        </w:rPr>
        <w:t xml:space="preserve"> </w:t>
      </w:r>
      <w:r w:rsidRPr="00390D37">
        <w:rPr>
          <w:rStyle w:val="sw"/>
          <w:bCs/>
          <w:sz w:val="24"/>
          <w:szCs w:val="24"/>
        </w:rPr>
        <w:t>menerima</w:t>
      </w:r>
      <w:r w:rsidRPr="00390D37">
        <w:rPr>
          <w:sz w:val="24"/>
          <w:szCs w:val="24"/>
          <w:shd w:val="clear" w:color="auto" w:fill="FFFFFF"/>
        </w:rPr>
        <w:t xml:space="preserve"> </w:t>
      </w:r>
      <w:r w:rsidRPr="00390D37">
        <w:rPr>
          <w:rStyle w:val="sw"/>
          <w:sz w:val="24"/>
          <w:szCs w:val="24"/>
        </w:rPr>
        <w:t>produk</w:t>
      </w:r>
      <w:r w:rsidRPr="00390D37">
        <w:rPr>
          <w:sz w:val="24"/>
          <w:szCs w:val="24"/>
          <w:shd w:val="clear" w:color="auto" w:fill="FFFFFF"/>
        </w:rPr>
        <w:t xml:space="preserve"> </w:t>
      </w:r>
      <w:r w:rsidRPr="00390D37">
        <w:rPr>
          <w:rStyle w:val="sw"/>
          <w:sz w:val="24"/>
          <w:szCs w:val="24"/>
        </w:rPr>
        <w:t>berkualitas</w:t>
      </w:r>
      <w:r w:rsidRPr="00390D37">
        <w:rPr>
          <w:sz w:val="24"/>
          <w:szCs w:val="24"/>
          <w:shd w:val="clear" w:color="auto" w:fill="FFFFFF"/>
        </w:rPr>
        <w:t xml:space="preserve"> </w:t>
      </w:r>
      <w:r w:rsidRPr="00390D37">
        <w:rPr>
          <w:rStyle w:val="sw"/>
          <w:sz w:val="24"/>
          <w:szCs w:val="24"/>
        </w:rPr>
        <w:t>dan</w:t>
      </w:r>
      <w:r w:rsidRPr="00390D37">
        <w:rPr>
          <w:sz w:val="24"/>
          <w:szCs w:val="24"/>
          <w:shd w:val="clear" w:color="auto" w:fill="FFFFFF"/>
        </w:rPr>
        <w:t xml:space="preserve"> </w:t>
      </w:r>
      <w:r w:rsidRPr="00390D37">
        <w:rPr>
          <w:rStyle w:val="sw"/>
          <w:sz w:val="24"/>
          <w:szCs w:val="24"/>
        </w:rPr>
        <w:t>perusahaan</w:t>
      </w:r>
      <w:r w:rsidRPr="00390D37">
        <w:rPr>
          <w:sz w:val="24"/>
          <w:szCs w:val="24"/>
          <w:shd w:val="clear" w:color="auto" w:fill="FFFFFF"/>
        </w:rPr>
        <w:t xml:space="preserve"> </w:t>
      </w:r>
      <w:r w:rsidRPr="00390D37">
        <w:rPr>
          <w:rStyle w:val="sw"/>
          <w:sz w:val="24"/>
          <w:szCs w:val="24"/>
        </w:rPr>
        <w:t>mendapatkan</w:t>
      </w:r>
      <w:r w:rsidRPr="00390D37">
        <w:rPr>
          <w:sz w:val="24"/>
          <w:szCs w:val="24"/>
          <w:shd w:val="clear" w:color="auto" w:fill="FFFFFF"/>
        </w:rPr>
        <w:t xml:space="preserve"> </w:t>
      </w:r>
      <w:r w:rsidRPr="00390D37">
        <w:rPr>
          <w:rStyle w:val="sw"/>
          <w:sz w:val="24"/>
          <w:szCs w:val="24"/>
        </w:rPr>
        <w:t>keuntungan</w:t>
      </w:r>
      <w:r w:rsidRPr="00390D37">
        <w:rPr>
          <w:sz w:val="24"/>
          <w:szCs w:val="24"/>
          <w:shd w:val="clear" w:color="auto" w:fill="FFFFFF"/>
        </w:rPr>
        <w:t xml:space="preserve"> </w:t>
      </w:r>
      <w:r w:rsidRPr="00390D37">
        <w:rPr>
          <w:rStyle w:val="sw"/>
          <w:sz w:val="24"/>
          <w:szCs w:val="24"/>
        </w:rPr>
        <w:t>dari</w:t>
      </w:r>
      <w:r w:rsidRPr="00390D37">
        <w:rPr>
          <w:sz w:val="24"/>
          <w:szCs w:val="24"/>
          <w:shd w:val="clear" w:color="auto" w:fill="FFFFFF"/>
        </w:rPr>
        <w:t xml:space="preserve"> </w:t>
      </w:r>
      <w:r w:rsidRPr="00390D37">
        <w:rPr>
          <w:rStyle w:val="sw"/>
          <w:sz w:val="24"/>
          <w:szCs w:val="24"/>
        </w:rPr>
        <w:t>konsumen.</w:t>
      </w:r>
      <w:r w:rsidRPr="00390D37">
        <w:rPr>
          <w:sz w:val="24"/>
          <w:szCs w:val="24"/>
          <w:shd w:val="clear" w:color="auto" w:fill="FFFFFF"/>
        </w:rPr>
        <w:t xml:space="preserve"> </w:t>
      </w:r>
      <w:r w:rsidRPr="00390D37">
        <w:rPr>
          <w:rStyle w:val="sw"/>
          <w:bCs/>
          <w:sz w:val="24"/>
          <w:szCs w:val="24"/>
        </w:rPr>
        <w:t>Produk</w:t>
      </w:r>
      <w:r w:rsidRPr="00390D37">
        <w:rPr>
          <w:sz w:val="24"/>
          <w:szCs w:val="24"/>
          <w:shd w:val="clear" w:color="auto" w:fill="FFFFFF"/>
        </w:rPr>
        <w:t xml:space="preserve"> </w:t>
      </w:r>
      <w:r w:rsidRPr="00390D37">
        <w:rPr>
          <w:rStyle w:val="sw"/>
          <w:sz w:val="24"/>
          <w:szCs w:val="24"/>
        </w:rPr>
        <w:t>cacat</w:t>
      </w:r>
      <w:r w:rsidRPr="00390D37">
        <w:rPr>
          <w:sz w:val="24"/>
          <w:szCs w:val="24"/>
          <w:shd w:val="clear" w:color="auto" w:fill="FFFFFF"/>
        </w:rPr>
        <w:t xml:space="preserve"> </w:t>
      </w:r>
      <w:r w:rsidRPr="00390D37">
        <w:rPr>
          <w:rStyle w:val="sw"/>
          <w:sz w:val="24"/>
          <w:szCs w:val="24"/>
        </w:rPr>
        <w:t>dapat</w:t>
      </w:r>
      <w:r w:rsidRPr="00390D37">
        <w:rPr>
          <w:sz w:val="24"/>
          <w:szCs w:val="24"/>
          <w:shd w:val="clear" w:color="auto" w:fill="FFFFFF"/>
        </w:rPr>
        <w:t xml:space="preserve"> </w:t>
      </w:r>
      <w:r w:rsidRPr="00390D37">
        <w:rPr>
          <w:rStyle w:val="sw"/>
          <w:bCs/>
          <w:sz w:val="24"/>
          <w:szCs w:val="24"/>
        </w:rPr>
        <w:t>dikurangi</w:t>
      </w:r>
      <w:r w:rsidRPr="00390D37">
        <w:rPr>
          <w:sz w:val="24"/>
          <w:szCs w:val="24"/>
          <w:shd w:val="clear" w:color="auto" w:fill="FFFFFF"/>
        </w:rPr>
        <w:t xml:space="preserve"> </w:t>
      </w:r>
      <w:r w:rsidRPr="00390D37">
        <w:rPr>
          <w:rStyle w:val="sw"/>
          <w:sz w:val="24"/>
          <w:szCs w:val="24"/>
        </w:rPr>
        <w:t>dengan</w:t>
      </w:r>
      <w:r w:rsidRPr="00390D37">
        <w:rPr>
          <w:sz w:val="24"/>
          <w:szCs w:val="24"/>
          <w:shd w:val="clear" w:color="auto" w:fill="FFFFFF"/>
        </w:rPr>
        <w:t xml:space="preserve"> </w:t>
      </w:r>
      <w:r w:rsidRPr="00390D37">
        <w:rPr>
          <w:rStyle w:val="sw"/>
          <w:sz w:val="24"/>
          <w:szCs w:val="24"/>
        </w:rPr>
        <w:t>pengendalian</w:t>
      </w:r>
      <w:r w:rsidRPr="00390D37">
        <w:rPr>
          <w:sz w:val="24"/>
          <w:szCs w:val="24"/>
          <w:shd w:val="clear" w:color="auto" w:fill="FFFFFF"/>
        </w:rPr>
        <w:t xml:space="preserve"> </w:t>
      </w:r>
      <w:r w:rsidRPr="00390D37">
        <w:rPr>
          <w:rStyle w:val="sw"/>
          <w:sz w:val="24"/>
          <w:szCs w:val="24"/>
        </w:rPr>
        <w:t>kualitas</w:t>
      </w:r>
      <w:r w:rsidRPr="00390D37">
        <w:rPr>
          <w:sz w:val="24"/>
          <w:szCs w:val="24"/>
          <w:shd w:val="clear" w:color="auto" w:fill="FFFFFF"/>
        </w:rPr>
        <w:t xml:space="preserve"> </w:t>
      </w:r>
      <w:r w:rsidRPr="00390D37">
        <w:rPr>
          <w:rStyle w:val="sw"/>
          <w:sz w:val="24"/>
          <w:szCs w:val="24"/>
        </w:rPr>
        <w:t>produk</w:t>
      </w:r>
      <w:r w:rsidRPr="00390D37">
        <w:rPr>
          <w:sz w:val="24"/>
          <w:szCs w:val="24"/>
          <w:shd w:val="clear" w:color="auto" w:fill="FFFFFF"/>
        </w:rPr>
        <w:t xml:space="preserve"> </w:t>
      </w:r>
      <w:r w:rsidRPr="00390D37">
        <w:rPr>
          <w:rStyle w:val="sw"/>
          <w:bCs/>
          <w:sz w:val="24"/>
          <w:szCs w:val="24"/>
        </w:rPr>
        <w:t>untuk</w:t>
      </w:r>
      <w:r w:rsidRPr="00390D37">
        <w:rPr>
          <w:sz w:val="24"/>
          <w:szCs w:val="24"/>
          <w:shd w:val="clear" w:color="auto" w:fill="FFFFFF"/>
        </w:rPr>
        <w:t xml:space="preserve"> </w:t>
      </w:r>
      <w:r w:rsidRPr="00390D37">
        <w:rPr>
          <w:rStyle w:val="sw"/>
          <w:bCs/>
          <w:sz w:val="24"/>
          <w:szCs w:val="24"/>
        </w:rPr>
        <w:t>meningkatkan</w:t>
      </w:r>
      <w:r w:rsidRPr="00390D37">
        <w:rPr>
          <w:sz w:val="24"/>
          <w:szCs w:val="24"/>
          <w:shd w:val="clear" w:color="auto" w:fill="FFFFFF"/>
        </w:rPr>
        <w:t xml:space="preserve"> </w:t>
      </w:r>
      <w:r w:rsidRPr="00390D37">
        <w:rPr>
          <w:rStyle w:val="sw"/>
          <w:sz w:val="24"/>
          <w:szCs w:val="24"/>
        </w:rPr>
        <w:t>produktivitas</w:t>
      </w:r>
      <w:r w:rsidRPr="00390D37">
        <w:rPr>
          <w:sz w:val="24"/>
          <w:szCs w:val="24"/>
          <w:shd w:val="clear" w:color="auto" w:fill="FFFFFF"/>
        </w:rPr>
        <w:t xml:space="preserve"> </w:t>
      </w:r>
      <w:r w:rsidRPr="00390D37">
        <w:rPr>
          <w:rStyle w:val="sw"/>
          <w:sz w:val="24"/>
          <w:szCs w:val="24"/>
        </w:rPr>
        <w:t>karena</w:t>
      </w:r>
      <w:r w:rsidRPr="00390D37">
        <w:rPr>
          <w:sz w:val="24"/>
          <w:szCs w:val="24"/>
          <w:shd w:val="clear" w:color="auto" w:fill="FFFFFF"/>
        </w:rPr>
        <w:t xml:space="preserve"> </w:t>
      </w:r>
      <w:r w:rsidRPr="00390D37">
        <w:rPr>
          <w:rStyle w:val="sw"/>
          <w:sz w:val="24"/>
          <w:szCs w:val="24"/>
        </w:rPr>
        <w:t>jaminan</w:t>
      </w:r>
      <w:r w:rsidRPr="00390D37">
        <w:rPr>
          <w:sz w:val="24"/>
          <w:szCs w:val="24"/>
          <w:shd w:val="clear" w:color="auto" w:fill="FFFFFF"/>
        </w:rPr>
        <w:t xml:space="preserve"> </w:t>
      </w:r>
      <w:r w:rsidRPr="00390D37">
        <w:rPr>
          <w:rStyle w:val="sw"/>
          <w:sz w:val="24"/>
          <w:szCs w:val="24"/>
        </w:rPr>
        <w:t>kualitas</w:t>
      </w:r>
      <w:r w:rsidRPr="00390D37">
        <w:rPr>
          <w:sz w:val="24"/>
          <w:szCs w:val="24"/>
          <w:shd w:val="clear" w:color="auto" w:fill="FFFFFF"/>
        </w:rPr>
        <w:t xml:space="preserve"> </w:t>
      </w:r>
      <w:r w:rsidRPr="00390D37">
        <w:rPr>
          <w:rStyle w:val="sw"/>
          <w:sz w:val="24"/>
          <w:szCs w:val="24"/>
        </w:rPr>
        <w:t>merupakan</w:t>
      </w:r>
      <w:r w:rsidRPr="00390D37">
        <w:rPr>
          <w:sz w:val="24"/>
          <w:szCs w:val="24"/>
          <w:shd w:val="clear" w:color="auto" w:fill="FFFFFF"/>
        </w:rPr>
        <w:t xml:space="preserve"> </w:t>
      </w:r>
      <w:r w:rsidRPr="00390D37">
        <w:rPr>
          <w:rStyle w:val="sw"/>
          <w:sz w:val="24"/>
          <w:szCs w:val="24"/>
        </w:rPr>
        <w:t>faktor</w:t>
      </w:r>
      <w:r w:rsidRPr="00390D37">
        <w:rPr>
          <w:sz w:val="24"/>
          <w:szCs w:val="24"/>
          <w:shd w:val="clear" w:color="auto" w:fill="FFFFFF"/>
        </w:rPr>
        <w:t xml:space="preserve"> </w:t>
      </w:r>
      <w:r w:rsidRPr="00390D37">
        <w:rPr>
          <w:rStyle w:val="sw"/>
          <w:bCs/>
          <w:sz w:val="24"/>
          <w:szCs w:val="24"/>
        </w:rPr>
        <w:t>fundamental</w:t>
      </w:r>
      <w:r w:rsidRPr="00390D37">
        <w:rPr>
          <w:sz w:val="24"/>
          <w:szCs w:val="24"/>
          <w:shd w:val="clear" w:color="auto" w:fill="FFFFFF"/>
        </w:rPr>
        <w:t xml:space="preserve"> </w:t>
      </w:r>
      <w:r w:rsidRPr="00390D37">
        <w:rPr>
          <w:rStyle w:val="sw"/>
          <w:sz w:val="24"/>
          <w:szCs w:val="24"/>
        </w:rPr>
        <w:t>yang</w:t>
      </w:r>
      <w:r w:rsidRPr="00390D37">
        <w:rPr>
          <w:sz w:val="24"/>
          <w:szCs w:val="24"/>
          <w:shd w:val="clear" w:color="auto" w:fill="FFFFFF"/>
        </w:rPr>
        <w:t xml:space="preserve"> </w:t>
      </w:r>
      <w:r w:rsidRPr="00390D37">
        <w:rPr>
          <w:rStyle w:val="sw"/>
          <w:sz w:val="24"/>
          <w:szCs w:val="24"/>
        </w:rPr>
        <w:t>meningkatkan</w:t>
      </w:r>
      <w:r w:rsidRPr="00390D37">
        <w:rPr>
          <w:sz w:val="24"/>
          <w:szCs w:val="24"/>
          <w:shd w:val="clear" w:color="auto" w:fill="FFFFFF"/>
        </w:rPr>
        <w:t xml:space="preserve"> </w:t>
      </w:r>
      <w:r w:rsidRPr="00390D37">
        <w:rPr>
          <w:rStyle w:val="sw"/>
          <w:sz w:val="24"/>
          <w:szCs w:val="24"/>
        </w:rPr>
        <w:t>kepuasan</w:t>
      </w:r>
      <w:r w:rsidRPr="00390D37">
        <w:rPr>
          <w:sz w:val="24"/>
          <w:szCs w:val="24"/>
          <w:shd w:val="clear" w:color="auto" w:fill="FFFFFF"/>
        </w:rPr>
        <w:t xml:space="preserve"> </w:t>
      </w:r>
      <w:r w:rsidRPr="00390D37">
        <w:rPr>
          <w:rStyle w:val="sw"/>
          <w:bCs/>
          <w:sz w:val="24"/>
          <w:szCs w:val="24"/>
        </w:rPr>
        <w:t>pelanggan</w:t>
      </w:r>
      <w:r w:rsidR="007D04B1">
        <w:rPr>
          <w:rStyle w:val="sw"/>
          <w:bCs/>
          <w:sz w:val="24"/>
          <w:szCs w:val="24"/>
        </w:rPr>
        <w:fldChar w:fldCharType="begin" w:fldLock="1"/>
      </w:r>
      <w:r w:rsidR="00F62BE2">
        <w:rPr>
          <w:rStyle w:val="sw"/>
          <w:bCs/>
          <w:sz w:val="24"/>
          <w:szCs w:val="24"/>
        </w:rPr>
        <w:instrText>ADDIN CSL_CITATION {"citationItems":[{"id":"ITEM-1","itemData":{"DOI":"10.14716/ijtech.v12i1.4068","ISSN":"20872100","abstract":"The condition of risk control failure causes many consumer complaints because many defective products are found with purchase orders for iron pipes. Storage management is very important for companies in maintaining quality and delivery accuracy for customer satisfaction. At this stage, there is a definite risk of failure from finished product control, such as material handling errors and product damage due to storage. The purpose of this research is to develop a failure risk control model in the finished goods inventory system. Iron Pipe defects are caused by poor material handling and product storage in the company. Exogenous variables from this simulation are the reliability of product handling, percentage of successful rework, and percentage of deteriorated product. The simulation results show that the optimistic scenario has the smallest defect of 0% and is followed by a most likely scenario of 1% and a pessimistic scenario of 4%. The resulting model can minimize the risk of failure of iron pipe products in finished goods warehouses, and the model can be applied in more complex real-world cases.","author":[{"dropping-particle":"","family":"Suwandi","given":"Arief","non-dropping-particle":"","parse-names":false,"suffix":""},{"dropping-particle":"","family":"Zagloel","given":"Teuku Yuri","non-dropping-particle":"","parse-names":false,"suffix":""},{"dropping-particle":"","family":"Hidayatno","given":"Akhmad","non-dropping-particle":"","parse-names":false,"suffix":""}],"container-title":"International Journal of Technology","id":"ITEM-1","issue":"1","issued":{"date-parts":[["2021"]]},"page":"15-21","title":"Risk Control Failure of Iron Pipes in Finished Goods Warehouses using Dynamic Systems","type":"article-journal","volume":"12"},"uris":["http://www.mendeley.com/documents/?uuid=a83ee2e7-fc7e-4092-9acc-8ae3fdd280cb"]}],"mendeley":{"formattedCitation":"(Suwandi, Zagloel, and Hidayatno 2021)","plainTextFormattedCitation":"(Suwandi, Zagloel, and Hidayatno 2021)","previouslyFormattedCitation":"(Suwandi, Zagloel, and Hidayatno 2021)"},"properties":{"noteIndex":0},"schema":"https://github.com/citation-style-language/schema/raw/master/csl-citation.json"}</w:instrText>
      </w:r>
      <w:r w:rsidR="007D04B1">
        <w:rPr>
          <w:rStyle w:val="sw"/>
          <w:bCs/>
          <w:sz w:val="24"/>
          <w:szCs w:val="24"/>
        </w:rPr>
        <w:fldChar w:fldCharType="separate"/>
      </w:r>
      <w:r w:rsidR="007D04B1" w:rsidRPr="007D04B1">
        <w:rPr>
          <w:rStyle w:val="sw"/>
          <w:bCs/>
          <w:noProof/>
          <w:sz w:val="24"/>
          <w:szCs w:val="24"/>
        </w:rPr>
        <w:t>(Suwandi, Zagloel, and Hidayatno 2021)</w:t>
      </w:r>
      <w:r w:rsidR="007D04B1">
        <w:rPr>
          <w:rStyle w:val="sw"/>
          <w:bCs/>
          <w:sz w:val="24"/>
          <w:szCs w:val="24"/>
        </w:rPr>
        <w:fldChar w:fldCharType="end"/>
      </w:r>
      <w:r w:rsidRPr="00390D37">
        <w:rPr>
          <w:rStyle w:val="sw"/>
          <w:bCs/>
          <w:sz w:val="24"/>
          <w:szCs w:val="24"/>
        </w:rPr>
        <w:t>.</w:t>
      </w:r>
    </w:p>
    <w:p w14:paraId="60ABA79C" w14:textId="1DD44D0B" w:rsidR="00390D37" w:rsidRDefault="00454096" w:rsidP="00BB2C22">
      <w:pPr>
        <w:pStyle w:val="BodyText"/>
        <w:spacing w:before="1"/>
        <w:ind w:left="112" w:right="-1" w:firstLine="720"/>
        <w:jc w:val="both"/>
        <w:rPr>
          <w:spacing w:val="46"/>
          <w:sz w:val="24"/>
          <w:szCs w:val="24"/>
        </w:rPr>
      </w:pPr>
      <w:r>
        <w:rPr>
          <w:sz w:val="24"/>
          <w:szCs w:val="24"/>
        </w:rPr>
        <w:t>PT</w:t>
      </w:r>
      <w:r w:rsidRPr="00454096">
        <w:rPr>
          <w:sz w:val="24"/>
          <w:szCs w:val="24"/>
        </w:rPr>
        <w:t>. XYZ memproduksi berbagai jenis kopi (kopi bubuk dan kopi instan). Diantara sekian banyak produk yang diproduksi, produk kopi choco granule yang paling banyak diminati baik lokal maupun ekspor, namun dalam pembuatan produk ini, choco granule yang merupakan pelapis tambahan untuk kopi instan ini menjadi bahan kemasan yang sangat variatif. Berdasarkan kinerja Key Performance Indicators (KPI), tingginya jumlah limbah atau cacat bahan kemasan atau penggunaan bahan kemasan untuk produk Chocogranule ditemukan sebesar 1,44% (default value 0,7%). Dengan mengatasi permasalahan proses produksi coklat granula, perbaikan proses produksi coklat granula dapat mengurangi jumlah limbah kemasan coklat granula yang terbuang selama proses produksi. Penyempurnaan dilakukan untuk mengatasi</w:t>
      </w:r>
      <w:r>
        <w:rPr>
          <w:sz w:val="24"/>
          <w:szCs w:val="24"/>
        </w:rPr>
        <w:t xml:space="preserve"> </w:t>
      </w:r>
      <w:r w:rsidRPr="00454096">
        <w:rPr>
          <w:sz w:val="24"/>
          <w:szCs w:val="24"/>
        </w:rPr>
        <w:t xml:space="preserve">permasalahan yang timbul tidak hanya dari faktor mesin tetapi juga dari faktor manusia, lingkungan, metodologi dan material. </w:t>
      </w:r>
      <w:r w:rsidR="004C4CB2" w:rsidRPr="00CC4848">
        <w:rPr>
          <w:spacing w:val="46"/>
          <w:sz w:val="24"/>
          <w:szCs w:val="24"/>
        </w:rPr>
        <w:t xml:space="preserve"> </w:t>
      </w:r>
    </w:p>
    <w:p w14:paraId="1E929765" w14:textId="4316235E" w:rsidR="004C4CB2" w:rsidRDefault="00454096" w:rsidP="002571A6">
      <w:pPr>
        <w:pStyle w:val="BodyText"/>
        <w:spacing w:before="1"/>
        <w:ind w:left="112" w:right="205" w:firstLine="720"/>
        <w:jc w:val="both"/>
        <w:rPr>
          <w:sz w:val="24"/>
          <w:szCs w:val="24"/>
        </w:rPr>
      </w:pPr>
      <w:r w:rsidRPr="00454096">
        <w:rPr>
          <w:sz w:val="24"/>
          <w:szCs w:val="24"/>
        </w:rPr>
        <w:t xml:space="preserve"> </w:t>
      </w:r>
      <w:r w:rsidR="004C4CB2">
        <w:rPr>
          <w:sz w:val="24"/>
          <w:szCs w:val="24"/>
        </w:rPr>
        <w:t xml:space="preserve"> </w:t>
      </w:r>
    </w:p>
    <w:p w14:paraId="52297961" w14:textId="77777777" w:rsidR="00935F0B" w:rsidRPr="004C4CB2" w:rsidRDefault="00935F0B">
      <w:pPr>
        <w:jc w:val="both"/>
        <w:rPr>
          <w:b/>
          <w:sz w:val="24"/>
          <w:szCs w:val="24"/>
          <w:lang w:val="id"/>
        </w:rPr>
      </w:pPr>
    </w:p>
    <w:p w14:paraId="2B496DE4" w14:textId="77777777" w:rsidR="00C041B8" w:rsidRDefault="00197AC0">
      <w:pPr>
        <w:jc w:val="both"/>
        <w:rPr>
          <w:b/>
          <w:sz w:val="24"/>
          <w:szCs w:val="24"/>
        </w:rPr>
      </w:pPr>
      <w:r>
        <w:rPr>
          <w:b/>
          <w:sz w:val="24"/>
          <w:szCs w:val="24"/>
        </w:rPr>
        <w:t>TINJAUAN PUSTAKA</w:t>
      </w:r>
    </w:p>
    <w:p w14:paraId="246B6800" w14:textId="77777777" w:rsidR="002610C9" w:rsidRPr="002610C9" w:rsidRDefault="002610C9" w:rsidP="002610C9">
      <w:pPr>
        <w:tabs>
          <w:tab w:val="left" w:pos="720"/>
        </w:tabs>
        <w:suppressAutoHyphens/>
        <w:spacing w:line="252" w:lineRule="auto"/>
        <w:rPr>
          <w:rFonts w:ascii="Calibri" w:eastAsia="WenQuanYi Micro Hei" w:hAnsi="Calibri" w:cs="Calibri"/>
          <w:color w:val="00000A"/>
          <w:sz w:val="22"/>
          <w:szCs w:val="22"/>
          <w:lang w:val="en-US" w:eastAsia="en-US"/>
        </w:rPr>
      </w:pPr>
      <w:r w:rsidRPr="002610C9">
        <w:rPr>
          <w:rFonts w:eastAsia="WenQuanYi Micro Hei"/>
          <w:b/>
          <w:i/>
          <w:color w:val="00000A"/>
          <w:sz w:val="24"/>
          <w:szCs w:val="24"/>
          <w:lang w:val="id-ID" w:eastAsia="en-US"/>
        </w:rPr>
        <w:t>Chocogranule</w:t>
      </w:r>
      <w:r w:rsidRPr="002610C9">
        <w:rPr>
          <w:rFonts w:eastAsia="WenQuanYi Micro Hei"/>
          <w:b/>
          <w:color w:val="00000A"/>
          <w:sz w:val="24"/>
          <w:szCs w:val="24"/>
          <w:lang w:val="id-ID" w:eastAsia="en-US"/>
        </w:rPr>
        <w:t xml:space="preserve"> </w:t>
      </w:r>
      <w:r w:rsidRPr="002610C9">
        <w:rPr>
          <w:rFonts w:eastAsia="WenQuanYi Micro Hei"/>
          <w:b/>
          <w:color w:val="00000A"/>
          <w:sz w:val="24"/>
          <w:szCs w:val="24"/>
          <w:lang w:val="en-US" w:eastAsia="en-US"/>
        </w:rPr>
        <w:t xml:space="preserve">dan </w:t>
      </w:r>
      <w:r w:rsidRPr="002610C9">
        <w:rPr>
          <w:rFonts w:eastAsia="WenQuanYi Micro Hei"/>
          <w:b/>
          <w:color w:val="00000A"/>
          <w:sz w:val="24"/>
          <w:szCs w:val="24"/>
          <w:lang w:val="id-ID" w:eastAsia="en-US"/>
        </w:rPr>
        <w:t xml:space="preserve">Mesin </w:t>
      </w:r>
      <w:r w:rsidRPr="002610C9">
        <w:rPr>
          <w:rFonts w:eastAsia="WenQuanYi Micro Hei"/>
          <w:b/>
          <w:i/>
          <w:color w:val="00000A"/>
          <w:sz w:val="24"/>
          <w:szCs w:val="24"/>
          <w:lang w:val="id-ID" w:eastAsia="en-US"/>
        </w:rPr>
        <w:t>three side seal</w:t>
      </w:r>
    </w:p>
    <w:p w14:paraId="0A63C430" w14:textId="5D7B46A5" w:rsidR="002610C9" w:rsidRPr="00BD31CC" w:rsidRDefault="00454096" w:rsidP="00994780">
      <w:pPr>
        <w:tabs>
          <w:tab w:val="left" w:pos="720"/>
        </w:tabs>
        <w:suppressAutoHyphens/>
        <w:jc w:val="both"/>
        <w:rPr>
          <w:color w:val="000000"/>
          <w:sz w:val="24"/>
          <w:szCs w:val="24"/>
        </w:rPr>
      </w:pPr>
      <w:r>
        <w:rPr>
          <w:rFonts w:eastAsia="WenQuanYi Micro Hei"/>
          <w:i/>
          <w:color w:val="00000A"/>
          <w:sz w:val="24"/>
          <w:szCs w:val="24"/>
          <w:lang w:val="id-ID" w:eastAsia="en-US"/>
        </w:rPr>
        <w:tab/>
      </w:r>
      <w:r w:rsidR="00BD31CC" w:rsidRPr="00BD31CC">
        <w:rPr>
          <w:rFonts w:eastAsia="WenQuanYi Micro Hei"/>
          <w:i/>
          <w:color w:val="00000A"/>
          <w:sz w:val="24"/>
          <w:szCs w:val="24"/>
          <w:lang w:val="id-ID" w:eastAsia="en-US"/>
        </w:rPr>
        <w:t>Chocogranule</w:t>
      </w:r>
      <w:r w:rsidR="00BD31CC" w:rsidRPr="00BD31CC">
        <w:rPr>
          <w:rFonts w:eastAsia="WenQuanYi Micro Hei"/>
          <w:color w:val="00000A"/>
          <w:sz w:val="24"/>
          <w:szCs w:val="24"/>
          <w:lang w:val="id-ID" w:eastAsia="en-US"/>
        </w:rPr>
        <w:t xml:space="preserve"> merupakan powder yang terbuat dari coklat powder sebagai bahan pelengkap produk kopi instan. Mesin yang digunakan dalam produksi kemasan chocogranule adalah mesin three side seal pacakaging. Penyegelan sisi atas dan bawah bertujuan untuk penutupan, jika suatu kemasan </w:t>
      </w:r>
      <w:r w:rsidR="00D96C98" w:rsidRPr="00D96C98">
        <w:rPr>
          <w:rFonts w:eastAsia="WenQuanYi Micro Hei"/>
          <w:i/>
          <w:color w:val="00000A"/>
          <w:sz w:val="24"/>
          <w:szCs w:val="24"/>
          <w:lang w:val="en-US" w:eastAsia="en-US"/>
        </w:rPr>
        <w:t>basic</w:t>
      </w:r>
      <w:r w:rsidR="00BD31CC" w:rsidRPr="00BD31CC">
        <w:rPr>
          <w:rFonts w:eastAsia="WenQuanYi Micro Hei"/>
          <w:color w:val="00000A"/>
          <w:sz w:val="24"/>
          <w:szCs w:val="24"/>
          <w:lang w:val="id-ID" w:eastAsia="en-US"/>
        </w:rPr>
        <w:t xml:space="preserve"> produk segel samping dilakukan pada satu sisi dan lain</w:t>
      </w:r>
      <w:r w:rsidR="00D96C98">
        <w:rPr>
          <w:rFonts w:eastAsia="WenQuanYi Micro Hei"/>
          <w:color w:val="00000A"/>
          <w:sz w:val="24"/>
          <w:szCs w:val="24"/>
          <w:lang w:val="en-US" w:eastAsia="en-US"/>
        </w:rPr>
        <w:t xml:space="preserve"> sisinya</w:t>
      </w:r>
      <w:r w:rsidR="00BD31CC" w:rsidRPr="00BD31CC">
        <w:rPr>
          <w:rFonts w:eastAsia="WenQuanYi Micro Hei"/>
          <w:color w:val="00000A"/>
          <w:sz w:val="24"/>
          <w:szCs w:val="24"/>
          <w:lang w:val="id-ID" w:eastAsia="en-US"/>
        </w:rPr>
        <w:t xml:space="preserve"> berupa lipatan disebut three-side seal</w:t>
      </w:r>
      <w:r w:rsidR="00F62BE2">
        <w:rPr>
          <w:rFonts w:eastAsia="WenQuanYi Micro Hei"/>
          <w:color w:val="00000A"/>
          <w:sz w:val="24"/>
          <w:szCs w:val="24"/>
          <w:lang w:val="id-ID" w:eastAsia="en-US"/>
        </w:rPr>
        <w:fldChar w:fldCharType="begin" w:fldLock="1"/>
      </w:r>
      <w:r w:rsidR="00F62BE2">
        <w:rPr>
          <w:rFonts w:eastAsia="WenQuanYi Micro Hei"/>
          <w:color w:val="00000A"/>
          <w:sz w:val="24"/>
          <w:szCs w:val="24"/>
          <w:lang w:val="id-ID" w:eastAsia="en-US"/>
        </w:rPr>
        <w:instrText>ADDIN CSL_CITATION {"citationItems":[{"id":"ITEM-1","itemData":{"DOI":"10.1016/j.proeng.2017.03.199","ISBN":"4868328255","ISSN":"18777058","abstract":"The aim of this article is to identify the role of packaging in the process of purchasing food. The analysis of the literature and selected results of the authors' own empirical studies were used in the research process. The main goal of the field research was to examine attitudes and behaviours of consumers towards packaging of food products. The analysis of the results showed that the most important features of packaging for consumers are the comfort of use and durability. The results of the study can be used by food producers in their marketing strategies.","author":[{"dropping-particle":"","family":"Wyrwa","given":"Joanna","non-dropping-particle":"","parse-names":false,"suffix":""},{"dropping-particle":"","family":"Barska","given":"Anetta","non-dropping-particle":"","parse-names":false,"suffix":""}],"container-title":"Procedia Engineering","id":"ITEM-1","issued":{"date-parts":[["2017"]]},"page":"770-779","publisher":"The Author(s)","title":"Packaging as a Source of Information about Food Products","type":"article-journal","volume":"182"},"uris":["http://www.mendeley.com/documents/?uuid=0fc548d8-6608-427f-bf28-2d13d9858319"]}],"mendeley":{"formattedCitation":"(Wyrwa and Barska 2017)","plainTextFormattedCitation":"(Wyrwa and Barska 2017)"},"properties":{"noteIndex":0},"schema":"https://github.com/citation-style-language/schema/raw/master/csl-citation.json"}</w:instrText>
      </w:r>
      <w:r w:rsidR="00F62BE2">
        <w:rPr>
          <w:rFonts w:eastAsia="WenQuanYi Micro Hei"/>
          <w:color w:val="00000A"/>
          <w:sz w:val="24"/>
          <w:szCs w:val="24"/>
          <w:lang w:val="id-ID" w:eastAsia="en-US"/>
        </w:rPr>
        <w:fldChar w:fldCharType="separate"/>
      </w:r>
      <w:r w:rsidR="00F62BE2" w:rsidRPr="00F62BE2">
        <w:rPr>
          <w:rFonts w:eastAsia="WenQuanYi Micro Hei"/>
          <w:noProof/>
          <w:color w:val="00000A"/>
          <w:sz w:val="24"/>
          <w:szCs w:val="24"/>
          <w:lang w:val="id-ID" w:eastAsia="en-US"/>
        </w:rPr>
        <w:t>(Wyrwa and Barska 2017)</w:t>
      </w:r>
      <w:r w:rsidR="00F62BE2">
        <w:rPr>
          <w:rFonts w:eastAsia="WenQuanYi Micro Hei"/>
          <w:color w:val="00000A"/>
          <w:sz w:val="24"/>
          <w:szCs w:val="24"/>
          <w:lang w:val="id-ID" w:eastAsia="en-US"/>
        </w:rPr>
        <w:fldChar w:fldCharType="end"/>
      </w:r>
      <w:r w:rsidR="00D96C98">
        <w:rPr>
          <w:rFonts w:eastAsia="WenQuanYi Micro Hei"/>
          <w:color w:val="00000A"/>
          <w:sz w:val="24"/>
          <w:szCs w:val="24"/>
          <w:lang w:val="id-ID" w:eastAsia="en-US"/>
        </w:rPr>
        <w:t>. Pada bagian bawah seal level</w:t>
      </w:r>
      <w:r w:rsidR="00BD31CC" w:rsidRPr="00BD31CC">
        <w:rPr>
          <w:rFonts w:eastAsia="WenQuanYi Micro Hei"/>
          <w:color w:val="00000A"/>
          <w:sz w:val="24"/>
          <w:szCs w:val="24"/>
          <w:lang w:val="id-ID" w:eastAsia="en-US"/>
        </w:rPr>
        <w:t xml:space="preserve"> terdapat 2 buah plat di sisi kanan dan kiri yang digunakan untuk mendorong keluar udara yang berada di dalam kemasan sehingga kemasan tidak menggembung.</w:t>
      </w:r>
    </w:p>
    <w:p w14:paraId="085EB972" w14:textId="77777777" w:rsidR="002610C9" w:rsidRPr="00BD31CC" w:rsidRDefault="002610C9" w:rsidP="002610C9">
      <w:pPr>
        <w:ind w:firstLine="720"/>
        <w:jc w:val="both"/>
        <w:rPr>
          <w:color w:val="000000"/>
          <w:sz w:val="24"/>
          <w:szCs w:val="24"/>
        </w:rPr>
      </w:pPr>
    </w:p>
    <w:p w14:paraId="2C390E41" w14:textId="77777777" w:rsidR="002610C9" w:rsidRPr="002610C9" w:rsidRDefault="002610C9" w:rsidP="002610C9">
      <w:pPr>
        <w:tabs>
          <w:tab w:val="left" w:pos="720"/>
        </w:tabs>
        <w:suppressAutoHyphens/>
        <w:rPr>
          <w:rFonts w:ascii="Calibri" w:eastAsia="WenQuanYi Micro Hei" w:hAnsi="Calibri" w:cs="Calibri"/>
          <w:color w:val="00000A"/>
          <w:sz w:val="22"/>
          <w:szCs w:val="22"/>
          <w:lang w:val="en-US" w:eastAsia="en-US"/>
        </w:rPr>
      </w:pPr>
      <w:r w:rsidRPr="002610C9">
        <w:rPr>
          <w:rFonts w:eastAsia="WenQuanYi Micro Hei"/>
          <w:b/>
          <w:color w:val="00000A"/>
          <w:sz w:val="24"/>
          <w:szCs w:val="24"/>
          <w:lang w:val="en-US" w:eastAsia="en-US"/>
        </w:rPr>
        <w:t>Pengemasan</w:t>
      </w:r>
    </w:p>
    <w:p w14:paraId="23E49CAC" w14:textId="3918FD7C" w:rsidR="002610C9" w:rsidRPr="002610C9" w:rsidRDefault="002610C9" w:rsidP="002610C9">
      <w:pPr>
        <w:tabs>
          <w:tab w:val="left" w:pos="720"/>
        </w:tabs>
        <w:suppressAutoHyphens/>
        <w:jc w:val="both"/>
        <w:rPr>
          <w:rFonts w:ascii="Calibri" w:eastAsia="WenQuanYi Micro Hei" w:hAnsi="Calibri" w:cs="Calibri"/>
          <w:color w:val="00000A"/>
          <w:sz w:val="22"/>
          <w:szCs w:val="22"/>
          <w:lang w:val="en-US" w:eastAsia="en-US"/>
        </w:rPr>
      </w:pPr>
      <w:r w:rsidRPr="002610C9">
        <w:rPr>
          <w:rFonts w:eastAsia="WenQuanYi Micro Hei"/>
          <w:color w:val="00000A"/>
          <w:sz w:val="24"/>
          <w:szCs w:val="24"/>
          <w:lang w:val="en-US" w:eastAsia="en-US"/>
        </w:rPr>
        <w:t>Kemasan merupakan hal yang penting karena kemasan tidak hanya digunakan sebagai pelindung terhadap produk, tetapi</w:t>
      </w:r>
      <w:r w:rsidRPr="002610C9">
        <w:rPr>
          <w:rFonts w:eastAsia="WenQuanYi Micro Hei"/>
          <w:color w:val="00000A"/>
          <w:sz w:val="24"/>
          <w:szCs w:val="24"/>
          <w:lang w:val="id-ID" w:eastAsia="en-US"/>
        </w:rPr>
        <w:t xml:space="preserve"> </w:t>
      </w:r>
      <w:r w:rsidRPr="002610C9">
        <w:rPr>
          <w:rFonts w:eastAsia="WenQuanYi Micro Hei"/>
          <w:color w:val="00000A"/>
          <w:sz w:val="24"/>
          <w:szCs w:val="24"/>
          <w:lang w:val="en-US" w:eastAsia="en-US"/>
        </w:rPr>
        <w:t xml:space="preserve">kemasan digunakan juga sebagai media promosi untuk memikat konsumen sehingga konsumen berkeputusan untuk melakukan pembelian produk yang bersangkutan </w:t>
      </w:r>
      <w:r w:rsidRPr="002610C9">
        <w:rPr>
          <w:rFonts w:eastAsia="WenQuanYi Micro Hei"/>
          <w:color w:val="00000A"/>
          <w:sz w:val="24"/>
          <w:szCs w:val="24"/>
          <w:lang w:val="en-US" w:eastAsia="en-US"/>
        </w:rPr>
        <w:fldChar w:fldCharType="begin" w:fldLock="1"/>
      </w:r>
      <w:r w:rsidR="00F62BE2">
        <w:rPr>
          <w:rFonts w:eastAsia="WenQuanYi Micro Hei"/>
          <w:color w:val="00000A"/>
          <w:sz w:val="24"/>
          <w:szCs w:val="24"/>
          <w:lang w:val="en-US" w:eastAsia="en-US"/>
        </w:rPr>
        <w:instrText>ADDIN CSL_CITATION {"citationItems":[{"id":"ITEM-1","itemData":{"author":[{"dropping-particle":"","family":"Mamah","given":"Stanley","non-dropping-particle":"","parse-names":false,"suffix":""}],"container-title":"Journal of Scientific and Engineering Research","id":"ITEM-1","issue":"March","issued":{"date-parts":[["2019"]]},"title":"A Method for Damage Detection in the Packaging Materials","type":"article-journal"},"uris":["http://www.mendeley.com/documents/?uuid=9a7c9d39-f209-4571-8ec2-a1e6f6998228"]}],"mendeley":{"formattedCitation":"(Mamah 2019)","plainTextFormattedCitation":"(Mamah 2019)","previouslyFormattedCitation":"(Mamah 2019)"},"properties":{"noteIndex":0},"schema":"https://github.com/citation-style-language/schema/raw/master/csl-citation.json"}</w:instrText>
      </w:r>
      <w:r w:rsidRPr="002610C9">
        <w:rPr>
          <w:rFonts w:eastAsia="WenQuanYi Micro Hei"/>
          <w:color w:val="00000A"/>
          <w:sz w:val="24"/>
          <w:szCs w:val="24"/>
          <w:lang w:val="en-US" w:eastAsia="en-US"/>
        </w:rPr>
        <w:fldChar w:fldCharType="separate"/>
      </w:r>
      <w:r w:rsidR="007D04B1" w:rsidRPr="007D04B1">
        <w:rPr>
          <w:rFonts w:eastAsia="WenQuanYi Micro Hei"/>
          <w:noProof/>
          <w:color w:val="00000A"/>
          <w:sz w:val="24"/>
          <w:szCs w:val="24"/>
          <w:lang w:val="en-US" w:eastAsia="en-US"/>
        </w:rPr>
        <w:t>(Mamah 2019)</w:t>
      </w:r>
      <w:r w:rsidRPr="002610C9">
        <w:rPr>
          <w:rFonts w:eastAsia="WenQuanYi Micro Hei"/>
          <w:color w:val="00000A"/>
          <w:sz w:val="24"/>
          <w:szCs w:val="24"/>
          <w:lang w:val="en-US" w:eastAsia="en-US"/>
        </w:rPr>
        <w:fldChar w:fldCharType="end"/>
      </w:r>
      <w:r w:rsidRPr="002610C9">
        <w:rPr>
          <w:rFonts w:eastAsia="WenQuanYi Micro Hei"/>
          <w:color w:val="00000A"/>
          <w:sz w:val="24"/>
          <w:szCs w:val="24"/>
          <w:lang w:val="en-US" w:eastAsia="en-US"/>
        </w:rPr>
        <w:t xml:space="preserve">. </w:t>
      </w:r>
      <w:r w:rsidR="00F64A7B" w:rsidRPr="00F64A7B">
        <w:rPr>
          <w:rFonts w:eastAsia="WenQuanYi Micro Hei"/>
          <w:color w:val="00000A"/>
          <w:sz w:val="24"/>
          <w:szCs w:val="24"/>
          <w:lang w:val="en-US" w:eastAsia="en-US"/>
        </w:rPr>
        <w:t>Kemasan termasuk salah satu dalam strategi pemasaran khususnya strategi produk yang dapat dilakukan den</w:t>
      </w:r>
      <w:r w:rsidR="00613929">
        <w:rPr>
          <w:rFonts w:eastAsia="WenQuanYi Micro Hei"/>
          <w:color w:val="00000A"/>
          <w:sz w:val="24"/>
          <w:szCs w:val="24"/>
          <w:lang w:val="en-US" w:eastAsia="en-US"/>
        </w:rPr>
        <w:t>gan cara memperbaiki bentuk tampilan</w:t>
      </w:r>
      <w:r w:rsidR="00F64A7B" w:rsidRPr="00F64A7B">
        <w:rPr>
          <w:rFonts w:eastAsia="WenQuanYi Micro Hei"/>
          <w:color w:val="00000A"/>
          <w:sz w:val="24"/>
          <w:szCs w:val="24"/>
          <w:lang w:val="en-US" w:eastAsia="en-US"/>
        </w:rPr>
        <w:t xml:space="preserve"> dari produk seperti pembungkus, etiket, warna, </w:t>
      </w:r>
      <w:r w:rsidR="00613929" w:rsidRPr="00613929">
        <w:rPr>
          <w:rFonts w:eastAsia="WenQuanYi Micro Hei"/>
          <w:i/>
          <w:color w:val="00000A"/>
          <w:sz w:val="24"/>
          <w:szCs w:val="24"/>
          <w:lang w:val="en-US" w:eastAsia="en-US"/>
        </w:rPr>
        <w:t>image</w:t>
      </w:r>
      <w:r w:rsidR="00F64A7B" w:rsidRPr="00F64A7B">
        <w:rPr>
          <w:rFonts w:eastAsia="WenQuanYi Micro Hei"/>
          <w:color w:val="00000A"/>
          <w:sz w:val="24"/>
          <w:szCs w:val="24"/>
          <w:lang w:val="en-US" w:eastAsia="en-US"/>
        </w:rPr>
        <w:t>, dan lain-lain agar dapat menarik perhatian konsumen dan dapat memberi kesan bahwa produk berkualitas baik</w:t>
      </w:r>
      <w:r w:rsidRPr="002610C9">
        <w:rPr>
          <w:rFonts w:eastAsia="WenQuanYi Micro Hei"/>
          <w:color w:val="00000A"/>
          <w:sz w:val="24"/>
          <w:szCs w:val="24"/>
          <w:lang w:val="en-US" w:eastAsia="en-US"/>
        </w:rPr>
        <w:fldChar w:fldCharType="begin" w:fldLock="1"/>
      </w:r>
      <w:r w:rsidR="00F62BE2">
        <w:rPr>
          <w:rFonts w:eastAsia="WenQuanYi Micro Hei"/>
          <w:color w:val="00000A"/>
          <w:sz w:val="24"/>
          <w:szCs w:val="24"/>
          <w:lang w:val="en-US" w:eastAsia="en-US"/>
        </w:rPr>
        <w:instrText>ADDIN CSL_CITATION {"citationItems":[{"id":"ITEM-1","itemData":{"DOI":"10.18178/ijimt.2016.7.5.676","ISSN":"20100248","abstract":"This research was conducted to identify the direct impact of product packaging design factors to consumer repurchase intention as well as the indirect association of these factors to the repurchase intention through two terms of brand awareness: brand recognition and brand recall. Quantitative method was applied with the sample size of 293 respondents who were Vinamilk users living in Ho Chi Minh City. The results demonstrated that in order to attain high level of consumer repurchase intention, board of management of Vinamilk should: a) mitigate the number of colors applying on the packages, b) create unique fonts and use recycle materials for the packages, and c) introduce products with easy-to-store and differentiated shapes. Furthermore, this study found out empirical evidence that brand recognition and brand recall could predict the consumer ‘repurchase intention’ level. On the other hand, colorful packages, packaging materials and fonts, and packaging shapes indirectly affected on the repurchase intention.","author":[{"dropping-particle":"","family":"Khuong","given":"Mai Ngoc","non-dropping-particle":"","parse-names":false,"suffix":""},{"dropping-particle":"","family":"My Hong","given":"Tang","non-dropping-particle":"","parse-names":false,"suffix":""}],"container-title":"International Journal of Innovation, Management and Technology","id":"ITEM-1","issue":"5","issued":{"date-parts":[["2016"]]},"page":"219-223","title":"The Impact of Product Packaging Design on Consumer Repurchase Intention — A Study of VinaMilk, Vietnam","type":"article-journal","volume":"7"},"uris":["http://www.mendeley.com/documents/?uuid=050e35fa-8e61-470c-87c8-f1c26acf5708"]}],"mendeley":{"formattedCitation":"(Khuong and My Hong 2016)","plainTextFormattedCitation":"(Khuong and My Hong 2016)","previouslyFormattedCitation":"(Khuong and My Hong 2016)"},"properties":{"noteIndex":0},"schema":"https://github.com/citation-style-language/schema/raw/master/csl-citation.json"}</w:instrText>
      </w:r>
      <w:r w:rsidRPr="002610C9">
        <w:rPr>
          <w:rFonts w:eastAsia="WenQuanYi Micro Hei"/>
          <w:color w:val="00000A"/>
          <w:sz w:val="24"/>
          <w:szCs w:val="24"/>
          <w:lang w:val="en-US" w:eastAsia="en-US"/>
        </w:rPr>
        <w:fldChar w:fldCharType="separate"/>
      </w:r>
      <w:r w:rsidR="007D04B1" w:rsidRPr="007D04B1">
        <w:rPr>
          <w:rFonts w:eastAsia="WenQuanYi Micro Hei"/>
          <w:noProof/>
          <w:color w:val="00000A"/>
          <w:sz w:val="24"/>
          <w:szCs w:val="24"/>
          <w:lang w:val="en-US" w:eastAsia="en-US"/>
        </w:rPr>
        <w:t>(Khuong and My Hong 2016)</w:t>
      </w:r>
      <w:r w:rsidRPr="002610C9">
        <w:rPr>
          <w:rFonts w:eastAsia="WenQuanYi Micro Hei"/>
          <w:color w:val="00000A"/>
          <w:sz w:val="24"/>
          <w:szCs w:val="24"/>
          <w:lang w:val="en-US" w:eastAsia="en-US"/>
        </w:rPr>
        <w:fldChar w:fldCharType="end"/>
      </w:r>
      <w:r w:rsidRPr="002610C9">
        <w:rPr>
          <w:rFonts w:eastAsia="WenQuanYi Micro Hei"/>
          <w:color w:val="00000A"/>
          <w:sz w:val="24"/>
          <w:szCs w:val="24"/>
          <w:lang w:val="en-US" w:eastAsia="en-US"/>
        </w:rPr>
        <w:t xml:space="preserve">. </w:t>
      </w:r>
    </w:p>
    <w:p w14:paraId="43CDAA20" w14:textId="7711B060" w:rsidR="002610C9" w:rsidRDefault="00F64A7B" w:rsidP="002610C9">
      <w:pPr>
        <w:ind w:firstLine="720"/>
        <w:jc w:val="both"/>
        <w:rPr>
          <w:rFonts w:eastAsia="WenQuanYi Micro Hei"/>
          <w:color w:val="00000A"/>
          <w:sz w:val="24"/>
          <w:szCs w:val="24"/>
          <w:lang w:val="en-US" w:eastAsia="en-US"/>
        </w:rPr>
      </w:pPr>
      <w:r w:rsidRPr="00F64A7B">
        <w:rPr>
          <w:rFonts w:eastAsia="WenQuanYi Micro Hei"/>
          <w:color w:val="00000A"/>
          <w:sz w:val="24"/>
          <w:szCs w:val="24"/>
          <w:lang w:val="en-US" w:eastAsia="en-US"/>
        </w:rPr>
        <w:t>Jenis kemasan terdiri dari kemasan dasar (</w:t>
      </w:r>
      <w:r w:rsidRPr="00F64A7B">
        <w:rPr>
          <w:rFonts w:eastAsia="WenQuanYi Micro Hei"/>
          <w:i/>
          <w:color w:val="00000A"/>
          <w:sz w:val="24"/>
          <w:szCs w:val="24"/>
          <w:lang w:val="en-US" w:eastAsia="en-US"/>
        </w:rPr>
        <w:t>Groundwork Bundle</w:t>
      </w:r>
      <w:r w:rsidRPr="00F64A7B">
        <w:rPr>
          <w:rFonts w:eastAsia="WenQuanYi Micro Hei"/>
          <w:color w:val="00000A"/>
          <w:sz w:val="24"/>
          <w:szCs w:val="24"/>
          <w:lang w:val="en-US" w:eastAsia="en-US"/>
        </w:rPr>
        <w:t>) yaitu bungkus langsung dari suatu produk, kemasan tambahan (</w:t>
      </w:r>
      <w:r w:rsidRPr="00F64A7B">
        <w:rPr>
          <w:rFonts w:eastAsia="WenQuanYi Micro Hei"/>
          <w:i/>
          <w:color w:val="00000A"/>
          <w:sz w:val="24"/>
          <w:szCs w:val="24"/>
          <w:lang w:val="en-US" w:eastAsia="en-US"/>
        </w:rPr>
        <w:t>Auxiliary Bundle</w:t>
      </w:r>
      <w:r w:rsidRPr="00F64A7B">
        <w:rPr>
          <w:rFonts w:eastAsia="WenQuanYi Micro Hei"/>
          <w:color w:val="00000A"/>
          <w:sz w:val="24"/>
          <w:szCs w:val="24"/>
          <w:lang w:val="en-US" w:eastAsia="en-US"/>
        </w:rPr>
        <w:t xml:space="preserve">) yaitu bahan yang melindungi kemasan dasar yang biasanya dibuat lebih menarik dengan desain yang beragam, </w:t>
      </w:r>
      <w:r w:rsidRPr="00F64A7B">
        <w:rPr>
          <w:rFonts w:eastAsia="WenQuanYi Micro Hei"/>
          <w:color w:val="00000A"/>
          <w:sz w:val="24"/>
          <w:szCs w:val="24"/>
          <w:lang w:val="en-US" w:eastAsia="en-US"/>
        </w:rPr>
        <w:lastRenderedPageBreak/>
        <w:t>dan kemasan pengiriman (</w:t>
      </w:r>
      <w:r w:rsidRPr="00F64A7B">
        <w:rPr>
          <w:rFonts w:eastAsia="WenQuanYi Micro Hei"/>
          <w:i/>
          <w:color w:val="00000A"/>
          <w:sz w:val="24"/>
          <w:szCs w:val="24"/>
          <w:lang w:val="en-US" w:eastAsia="en-US"/>
        </w:rPr>
        <w:t>Shipping bundle</w:t>
      </w:r>
      <w:r w:rsidRPr="00F64A7B">
        <w:rPr>
          <w:rFonts w:eastAsia="WenQuanYi Micro Hei"/>
          <w:color w:val="00000A"/>
          <w:sz w:val="24"/>
          <w:szCs w:val="24"/>
          <w:lang w:val="en-US" w:eastAsia="en-US"/>
        </w:rPr>
        <w:t>) yaitu kemasan yang diperlukan untuk penyimpanan dan pengiriman</w:t>
      </w:r>
      <w:r w:rsidR="002610C9" w:rsidRPr="002610C9">
        <w:rPr>
          <w:rFonts w:eastAsia="WenQuanYi Micro Hei"/>
          <w:color w:val="00000A"/>
          <w:sz w:val="24"/>
          <w:szCs w:val="24"/>
          <w:lang w:val="en-US" w:eastAsia="en-US"/>
        </w:rPr>
        <w:t>.</w:t>
      </w:r>
    </w:p>
    <w:p w14:paraId="53AD25A7" w14:textId="77777777" w:rsidR="002610C9" w:rsidRPr="002610C9" w:rsidRDefault="002610C9" w:rsidP="002610C9">
      <w:pPr>
        <w:ind w:firstLine="720"/>
        <w:jc w:val="both"/>
        <w:rPr>
          <w:rFonts w:eastAsia="WenQuanYi Micro Hei"/>
          <w:i/>
          <w:iCs/>
          <w:color w:val="000000"/>
          <w:sz w:val="24"/>
          <w:szCs w:val="24"/>
          <w:lang w:val="en-US" w:eastAsia="en-US"/>
        </w:rPr>
      </w:pPr>
    </w:p>
    <w:p w14:paraId="23B3965F" w14:textId="77777777" w:rsidR="00796E9F" w:rsidRPr="00796E9F" w:rsidRDefault="00796E9F" w:rsidP="00796E9F">
      <w:pPr>
        <w:tabs>
          <w:tab w:val="left" w:pos="720"/>
        </w:tabs>
        <w:suppressAutoHyphens/>
        <w:spacing w:line="252" w:lineRule="auto"/>
        <w:rPr>
          <w:rFonts w:ascii="Calibri" w:eastAsia="WenQuanYi Micro Hei" w:hAnsi="Calibri" w:cs="Calibri"/>
          <w:color w:val="00000A"/>
          <w:sz w:val="22"/>
          <w:szCs w:val="22"/>
          <w:lang w:val="en-US" w:eastAsia="en-US"/>
        </w:rPr>
      </w:pPr>
      <w:r w:rsidRPr="00796E9F">
        <w:rPr>
          <w:rFonts w:eastAsia="WenQuanYi Micro Hei"/>
          <w:b/>
          <w:color w:val="00000A"/>
          <w:sz w:val="24"/>
          <w:szCs w:val="24"/>
          <w:lang w:val="en-ID" w:eastAsia="en-US"/>
        </w:rPr>
        <w:t>Pengendalian Kualitas</w:t>
      </w:r>
    </w:p>
    <w:p w14:paraId="01BBA8CB" w14:textId="02E90433" w:rsidR="00994780" w:rsidRDefault="00994780" w:rsidP="00796E9F">
      <w:pPr>
        <w:ind w:firstLine="720"/>
        <w:jc w:val="both"/>
        <w:rPr>
          <w:rFonts w:eastAsia="WenQuanYi Micro Hei"/>
          <w:color w:val="00000A"/>
          <w:sz w:val="24"/>
          <w:szCs w:val="24"/>
          <w:lang w:val="en-ID" w:eastAsia="en-US"/>
        </w:rPr>
      </w:pPr>
      <w:r w:rsidRPr="002610C9">
        <w:rPr>
          <w:color w:val="00000A"/>
          <w:sz w:val="24"/>
          <w:szCs w:val="24"/>
          <w:lang w:val="en-ID"/>
        </w:rPr>
        <w:t xml:space="preserve">Produk erat sekali dengan kualitasnya. Kualitas suatu produk merupakan kemampuan suatu produk memenuhi apa yang konsumen butuhkan terhadap produk tersebut </w:t>
      </w:r>
      <w:r w:rsidRPr="002610C9">
        <w:rPr>
          <w:color w:val="00000A"/>
          <w:sz w:val="24"/>
          <w:szCs w:val="24"/>
          <w:lang w:val="en-ID"/>
        </w:rPr>
        <w:fldChar w:fldCharType="begin" w:fldLock="1"/>
      </w:r>
      <w:r w:rsidR="00F62BE2">
        <w:rPr>
          <w:color w:val="00000A"/>
          <w:sz w:val="24"/>
          <w:szCs w:val="24"/>
          <w:lang w:val="en-ID"/>
        </w:rPr>
        <w:instrText>ADDIN CSL_CITATION {"citationItems":[{"id":"ITEM-1","itemData":{"author":[{"dropping-particle":"","family":"Suwandi","given":"Arief","non-dropping-particle":"","parse-names":false,"suffix":""},{"dropping-particle":"","family":"Zagloel","given":"Teuku Yuri","non-dropping-particle":"","parse-names":false,"suffix":""},{"dropping-particle":"","family":"Hidayatno","given":"Akhmad","non-dropping-particle":"","parse-names":false,"suffix":""}],"container-title":"LIFEWAYS International Journal of Society, Development and Environment in the Developing World","id":"ITEM-1","issue":"3","issued":{"date-parts":[["2017"]]},"page":"62-72","title":"Enhancing the Quality of Industrial Output in Indonesia – An Analysis of Factors Causing Defective Bolt Stud Cylinder Products","type":"article-journal","volume":"1"},"uris":["http://www.mendeley.com/documents/?uuid=0bf4e446-66c3-4134-9ed8-cbb4972cf780"]}],"mendeley":{"formattedCitation":"(Suwandi, Zagloel, and Hidayatno 2017)","plainTextFormattedCitation":"(Suwandi, Zagloel, and Hidayatno 2017)","previouslyFormattedCitation":"(Suwandi, Zagloel, and Hidayatno 2017)"},"properties":{"noteIndex":0},"schema":"https://github.com/citation-style-language/schema/raw/master/csl-citation.json"}</w:instrText>
      </w:r>
      <w:r w:rsidRPr="002610C9">
        <w:rPr>
          <w:color w:val="00000A"/>
          <w:sz w:val="24"/>
          <w:szCs w:val="24"/>
          <w:lang w:val="en-ID"/>
        </w:rPr>
        <w:fldChar w:fldCharType="separate"/>
      </w:r>
      <w:r w:rsidR="007D04B1" w:rsidRPr="007D04B1">
        <w:rPr>
          <w:noProof/>
          <w:color w:val="00000A"/>
          <w:sz w:val="24"/>
          <w:szCs w:val="24"/>
          <w:lang w:val="en-ID"/>
        </w:rPr>
        <w:t>(Suwandi, Zagloel, and Hidayatno 2017)</w:t>
      </w:r>
      <w:r w:rsidRPr="002610C9">
        <w:rPr>
          <w:color w:val="00000A"/>
          <w:sz w:val="24"/>
          <w:szCs w:val="24"/>
          <w:lang w:val="en-ID"/>
        </w:rPr>
        <w:fldChar w:fldCharType="end"/>
      </w:r>
      <w:r w:rsidRPr="002610C9">
        <w:rPr>
          <w:color w:val="00000A"/>
          <w:sz w:val="24"/>
          <w:szCs w:val="24"/>
          <w:lang w:val="en-ID"/>
        </w:rPr>
        <w:t>.</w:t>
      </w:r>
    </w:p>
    <w:p w14:paraId="34DE64AC" w14:textId="1B7DEE2F" w:rsidR="002610C9" w:rsidRDefault="00796E9F" w:rsidP="00796E9F">
      <w:pPr>
        <w:ind w:firstLine="720"/>
        <w:jc w:val="both"/>
        <w:rPr>
          <w:rFonts w:eastAsia="WenQuanYi Micro Hei"/>
          <w:color w:val="00000A"/>
          <w:sz w:val="24"/>
          <w:szCs w:val="24"/>
          <w:lang w:val="en-ID" w:eastAsia="en-US"/>
        </w:rPr>
      </w:pPr>
      <w:r w:rsidRPr="00796E9F">
        <w:rPr>
          <w:rFonts w:eastAsia="WenQuanYi Micro Hei"/>
          <w:color w:val="00000A"/>
          <w:sz w:val="24"/>
          <w:szCs w:val="24"/>
          <w:lang w:val="en-ID" w:eastAsia="en-US"/>
        </w:rPr>
        <w:t>Pengendalian merupakan alat bagi manajemen untuk memperbaiki produk bila diperlukan, mempertahankan kualitas produk yang sudah tinggi dan mengurangi jumlah produk yang rusak. Pengendalian kualitas merupakan aktivitas keteknikan dan manajemen yang dengan aktivitas itu kita ukur ciri-ciri kualitas produk, membandingkan dengan spesifikasi atau persyaratan, dan mengambil tindakan penyehatan yang sesuai apabila ada perbedaan antara penampilan yang sebenarnya dan yang standar</w:t>
      </w:r>
      <w:r w:rsidRPr="00796E9F">
        <w:rPr>
          <w:rFonts w:eastAsia="WenQuanYi Micro Hei"/>
          <w:color w:val="00000A"/>
          <w:sz w:val="24"/>
          <w:szCs w:val="24"/>
          <w:lang w:val="en-ID" w:eastAsia="en-US"/>
        </w:rPr>
        <w:fldChar w:fldCharType="begin" w:fldLock="1"/>
      </w:r>
      <w:r w:rsidR="00F62BE2">
        <w:rPr>
          <w:rFonts w:eastAsia="WenQuanYi Micro Hei"/>
          <w:color w:val="00000A"/>
          <w:sz w:val="24"/>
          <w:szCs w:val="24"/>
          <w:lang w:val="en-ID" w:eastAsia="en-US"/>
        </w:rPr>
        <w:instrText>ADDIN CSL_CITATION {"citationItems":[{"id":"ITEM-1","itemData":{"DOI":"https://doi.org/10.5281/zenodo.400832","author":[{"dropping-particle":"","family":"Neyestani","given":"Behnam","non-dropping-particle":"","parse-names":false,"suffix":""}],"container-title":"MPRA, Munich Personal RePEc Archive Seven","id":"ITEM-1","issue":"77681","issued":{"date-parts":[["2017"]]},"page":"16-23","title":"Seven Basic Tools of Quality Control: An Appropriate Tools for Solving Quality Problems in the Organizations","type":"article-journal"},"uris":["http://www.mendeley.com/documents/?uuid=909303e1-0df3-4f6c-b88e-cfbd4edbeed4"]}],"mendeley":{"formattedCitation":"(Neyestani 2017)","plainTextFormattedCitation":"(Neyestani 2017)","previouslyFormattedCitation":"(Neyestani 2017)"},"properties":{"noteIndex":0},"schema":"https://github.com/citation-style-language/schema/raw/master/csl-citation.json"}</w:instrText>
      </w:r>
      <w:r w:rsidRPr="00796E9F">
        <w:rPr>
          <w:rFonts w:eastAsia="WenQuanYi Micro Hei"/>
          <w:color w:val="00000A"/>
          <w:sz w:val="24"/>
          <w:szCs w:val="24"/>
          <w:lang w:val="en-ID" w:eastAsia="en-US"/>
        </w:rPr>
        <w:fldChar w:fldCharType="separate"/>
      </w:r>
      <w:r w:rsidR="007D04B1" w:rsidRPr="007D04B1">
        <w:rPr>
          <w:rFonts w:eastAsia="WenQuanYi Micro Hei"/>
          <w:noProof/>
          <w:color w:val="00000A"/>
          <w:sz w:val="24"/>
          <w:szCs w:val="24"/>
          <w:lang w:val="en-ID" w:eastAsia="en-US"/>
        </w:rPr>
        <w:t>(Neyestani 2017)</w:t>
      </w:r>
      <w:r w:rsidRPr="00796E9F">
        <w:rPr>
          <w:rFonts w:eastAsia="WenQuanYi Micro Hei"/>
          <w:color w:val="00000A"/>
          <w:sz w:val="24"/>
          <w:szCs w:val="24"/>
          <w:lang w:val="en-ID" w:eastAsia="en-US"/>
        </w:rPr>
        <w:fldChar w:fldCharType="end"/>
      </w:r>
      <w:r w:rsidRPr="00796E9F">
        <w:rPr>
          <w:rFonts w:eastAsia="WenQuanYi Micro Hei"/>
          <w:color w:val="00000A"/>
          <w:sz w:val="24"/>
          <w:szCs w:val="24"/>
          <w:lang w:val="en-ID" w:eastAsia="en-US"/>
        </w:rPr>
        <w:t>.</w:t>
      </w:r>
    </w:p>
    <w:p w14:paraId="6C989275" w14:textId="77777777" w:rsidR="00796E9F" w:rsidRDefault="00796E9F" w:rsidP="00796E9F">
      <w:pPr>
        <w:ind w:firstLine="720"/>
        <w:jc w:val="both"/>
        <w:rPr>
          <w:color w:val="00000A"/>
          <w:sz w:val="24"/>
          <w:szCs w:val="24"/>
          <w:lang w:val="en-ID"/>
        </w:rPr>
      </w:pPr>
    </w:p>
    <w:p w14:paraId="343401C7" w14:textId="77777777" w:rsidR="00796E9F" w:rsidRPr="00796E9F" w:rsidRDefault="00796E9F" w:rsidP="00796E9F">
      <w:pPr>
        <w:tabs>
          <w:tab w:val="left" w:pos="720"/>
        </w:tabs>
        <w:suppressAutoHyphens/>
        <w:spacing w:line="252" w:lineRule="auto"/>
        <w:rPr>
          <w:rFonts w:ascii="Calibri" w:eastAsia="WenQuanYi Micro Hei" w:hAnsi="Calibri" w:cs="Calibri"/>
          <w:color w:val="00000A"/>
          <w:sz w:val="22"/>
          <w:szCs w:val="22"/>
          <w:lang w:val="en-US" w:eastAsia="en-US"/>
        </w:rPr>
      </w:pPr>
      <w:r w:rsidRPr="00796E9F">
        <w:rPr>
          <w:rFonts w:eastAsia="WenQuanYi Micro Hei"/>
          <w:b/>
          <w:i/>
          <w:color w:val="00000A"/>
          <w:sz w:val="24"/>
          <w:szCs w:val="24"/>
          <w:lang w:val="en-ID" w:eastAsia="en-US"/>
        </w:rPr>
        <w:t>Six Sigma</w:t>
      </w:r>
    </w:p>
    <w:p w14:paraId="5121A126" w14:textId="286C559E" w:rsidR="00796E9F" w:rsidRDefault="00F62BE2" w:rsidP="00796E9F">
      <w:pPr>
        <w:ind w:firstLine="720"/>
        <w:jc w:val="both"/>
        <w:rPr>
          <w:sz w:val="24"/>
          <w:szCs w:val="24"/>
          <w:lang w:val="en-ID"/>
        </w:rPr>
      </w:pPr>
      <w:r w:rsidRPr="00F62BE2">
        <w:rPr>
          <w:rFonts w:eastAsia="WenQuanYi Micro Hei"/>
          <w:color w:val="00000A"/>
          <w:sz w:val="24"/>
          <w:szCs w:val="24"/>
          <w:lang w:val="en-ID" w:eastAsia="en-US"/>
        </w:rPr>
        <w:t>Six Sigma merupakan metodologi terstruktur untuk memperbaiki proses yang difokuskan pada usaha mengurangi variasi proses (handle changes) sekaligus mengurangi cacat (produk atau jasa yang diluar spesifikasi) dengan menggunakan statistik dan issue tackling apparatuses secara intensif</w:t>
      </w:r>
      <w:r w:rsidRPr="00F62BE2">
        <w:rPr>
          <w:rFonts w:eastAsia="WenQuanYi Micro Hei"/>
          <w:i/>
          <w:color w:val="00000A"/>
          <w:sz w:val="24"/>
          <w:szCs w:val="24"/>
          <w:lang w:val="en-ID" w:eastAsia="en-US"/>
        </w:rPr>
        <w:t xml:space="preserve"> </w:t>
      </w:r>
      <w:r w:rsidR="00796E9F" w:rsidRPr="00796E9F">
        <w:rPr>
          <w:rFonts w:eastAsia="WenQuanYi Micro Hei"/>
          <w:color w:val="00000A"/>
          <w:sz w:val="24"/>
          <w:szCs w:val="24"/>
          <w:lang w:val="en-ID" w:eastAsia="en-US"/>
        </w:rPr>
        <w:fldChar w:fldCharType="begin" w:fldLock="1"/>
      </w:r>
      <w:r>
        <w:rPr>
          <w:rFonts w:eastAsia="WenQuanYi Micro Hei"/>
          <w:color w:val="00000A"/>
          <w:sz w:val="24"/>
          <w:szCs w:val="24"/>
          <w:lang w:val="en-ID" w:eastAsia="en-US"/>
        </w:rPr>
        <w:instrText>ADDIN CSL_CITATION {"citationItems":[{"id":"ITEM-1","itemData":{"DOI":"10.1016/j.proeng.2014.12.327","ISSN":"1877-7058","author":[{"dropping-particle":"","family":"Srinivasan","given":"K","non-dropping-particle":"","parse-names":false,"suffix":""},{"dropping-particle":"","family":"Muthu","given":"S","non-dropping-particle":"","parse-names":false,"suffix":""},{"dropping-particle":"","family":"Prasad","given":"N K","non-dropping-particle":"","parse-names":false,"suffix":""},{"dropping-particle":"","family":"Satheesh","given":"G","non-dropping-particle":"","parse-names":false,"suffix":""}],"container-title":"Procedia Engineering","id":"ITEM-1","issued":{"date-parts":[["2014"]]},"page":"1755-1764","publisher":"Elsevier B.V.","title":"Reduction of paint line defects in shock absorber through Six Sigma DMAIC phases","type":"article-journal","volume":"97"},"uris":["http://www.mendeley.com/documents/?uuid=21ce9229-abcb-447e-b65f-f64368cf66a3"]}],"mendeley":{"formattedCitation":"(Srinivasan et al. 2014)","plainTextFormattedCitation":"(Srinivasan et al. 2014)","previouslyFormattedCitation":"(Srinivasan et al. 2014)"},"properties":{"noteIndex":0},"schema":"https://github.com/citation-style-language/schema/raw/master/csl-citation.json"}</w:instrText>
      </w:r>
      <w:r w:rsidR="00796E9F" w:rsidRPr="00796E9F">
        <w:rPr>
          <w:rFonts w:eastAsia="WenQuanYi Micro Hei"/>
          <w:color w:val="00000A"/>
          <w:sz w:val="24"/>
          <w:szCs w:val="24"/>
          <w:lang w:val="en-ID" w:eastAsia="en-US"/>
        </w:rPr>
        <w:fldChar w:fldCharType="separate"/>
      </w:r>
      <w:r w:rsidR="007D04B1" w:rsidRPr="007D04B1">
        <w:rPr>
          <w:rFonts w:eastAsia="WenQuanYi Micro Hei"/>
          <w:noProof/>
          <w:color w:val="00000A"/>
          <w:sz w:val="24"/>
          <w:szCs w:val="24"/>
          <w:lang w:val="en-ID" w:eastAsia="en-US"/>
        </w:rPr>
        <w:t>(Srinivasan et al. 2014)</w:t>
      </w:r>
      <w:r w:rsidR="00796E9F" w:rsidRPr="00796E9F">
        <w:rPr>
          <w:rFonts w:eastAsia="WenQuanYi Micro Hei"/>
          <w:color w:val="00000A"/>
          <w:sz w:val="24"/>
          <w:szCs w:val="24"/>
          <w:lang w:val="en-ID" w:eastAsia="en-US"/>
        </w:rPr>
        <w:fldChar w:fldCharType="end"/>
      </w:r>
      <w:r w:rsidR="00796E9F" w:rsidRPr="00796E9F">
        <w:rPr>
          <w:rFonts w:eastAsia="WenQuanYi Micro Hei"/>
          <w:color w:val="00000A"/>
          <w:sz w:val="24"/>
          <w:szCs w:val="24"/>
          <w:lang w:val="en-ID" w:eastAsia="en-US"/>
        </w:rPr>
        <w:t>.</w:t>
      </w:r>
      <w:r w:rsidR="00796E9F">
        <w:rPr>
          <w:rFonts w:eastAsia="WenQuanYi Micro Hei"/>
          <w:color w:val="00000A"/>
          <w:sz w:val="24"/>
          <w:szCs w:val="24"/>
          <w:lang w:val="en-ID" w:eastAsia="en-US"/>
        </w:rPr>
        <w:t xml:space="preserve"> </w:t>
      </w:r>
      <w:r w:rsidR="00796E9F">
        <w:rPr>
          <w:i/>
          <w:sz w:val="24"/>
          <w:szCs w:val="24"/>
          <w:lang w:val="en-ID"/>
        </w:rPr>
        <w:t>Six Sigma</w:t>
      </w:r>
      <w:r w:rsidR="00796E9F">
        <w:rPr>
          <w:sz w:val="24"/>
          <w:szCs w:val="24"/>
          <w:lang w:val="en-ID"/>
        </w:rPr>
        <w:t xml:space="preserve"> dapat dijadikan ukuran target kinerja sistem industri, semakin tinggi target sigma dicapai, maka kinerja sistem industri akan semakin baik.</w:t>
      </w:r>
    </w:p>
    <w:p w14:paraId="0B496D4A" w14:textId="2D074C72" w:rsidR="00796E9F" w:rsidRDefault="00F62BE2" w:rsidP="00796E9F">
      <w:pPr>
        <w:ind w:firstLine="720"/>
        <w:jc w:val="both"/>
        <w:rPr>
          <w:sz w:val="24"/>
          <w:szCs w:val="24"/>
          <w:lang w:val="en-ID"/>
        </w:rPr>
      </w:pPr>
      <w:r w:rsidRPr="00F62BE2">
        <w:rPr>
          <w:sz w:val="24"/>
          <w:szCs w:val="24"/>
          <w:lang w:val="en-ID"/>
        </w:rPr>
        <w:t xml:space="preserve">Kebanyakan pabrikan menggunaka proses tiga sigma untuk mencapai spesifikasi empat sigma, menghasilkan sejumlah barang yang cacat. Spesifikasi pada tingkat ± enam sigma, menunjukkan hasil nol cacat. Ini dapat terjadi bahkan ketika rata rata proses bergeser dan proses multi </w:t>
      </w:r>
      <w:r w:rsidRPr="00F62BE2">
        <w:rPr>
          <w:i/>
          <w:sz w:val="24"/>
          <w:szCs w:val="24"/>
          <w:lang w:val="en-ID"/>
        </w:rPr>
        <w:t>arrange</w:t>
      </w:r>
      <w:r w:rsidRPr="00F62BE2">
        <w:rPr>
          <w:sz w:val="24"/>
          <w:szCs w:val="24"/>
          <w:lang w:val="en-ID"/>
        </w:rPr>
        <w:t xml:space="preserve"> diikutsertakan. Keseluruhan hasil pada tingkat sigma yang berbeda (batas spesifikasi)</w:t>
      </w:r>
      <w:r w:rsidR="00796E9F">
        <w:rPr>
          <w:sz w:val="24"/>
          <w:szCs w:val="24"/>
          <w:lang w:val="en-ID"/>
        </w:rPr>
        <w:fldChar w:fldCharType="begin" w:fldLock="1"/>
      </w:r>
      <w:r>
        <w:rPr>
          <w:sz w:val="24"/>
          <w:szCs w:val="24"/>
          <w:lang w:val="en-ID"/>
        </w:rPr>
        <w:instrText>ADDIN CSL_CITATION {"citationItems":[{"id":"ITEM-1","itemData":{"DOI":"10.1016/j.proeng.2014.12.327","ISSN":"1877-7058","author":[{"dropping-particle":"","family":"Srinivasan","given":"K","non-dropping-particle":"","parse-names":false,"suffix":""},{"dropping-particle":"","family":"Muthu","given":"S","non-dropping-particle":"","parse-names":false,"suffix":""},{"dropping-particle":"","family":"Prasad","given":"N K","non-dropping-particle":"","parse-names":false,"suffix":""},{"dropping-particle":"","family":"Satheesh","given":"G","non-dropping-particle":"","parse-names":false,"suffix":""}],"container-title":"Procedia Engineering","id":"ITEM-1","issued":{"date-parts":[["2014"]]},"page":"1755-1764","publisher":"Elsevier B.V.","title":"Reduction of paint line defects in shock absorber through Six Sigma DMAIC phases","type":"article-journal","volume":"97"},"uris":["http://www.mendeley.com/documents/?uuid=21ce9229-abcb-447e-b65f-f64368cf66a3"]}],"mendeley":{"formattedCitation":"(Srinivasan et al. 2014)","plainTextFormattedCitation":"(Srinivasan et al. 2014)","previouslyFormattedCitation":"(Srinivasan et al. 2014)"},"properties":{"noteIndex":0},"schema":"https://github.com/citation-style-language/schema/raw/master/csl-citation.json"}</w:instrText>
      </w:r>
      <w:r w:rsidR="00796E9F">
        <w:rPr>
          <w:sz w:val="24"/>
          <w:szCs w:val="24"/>
          <w:lang w:val="en-ID"/>
        </w:rPr>
        <w:fldChar w:fldCharType="separate"/>
      </w:r>
      <w:r w:rsidR="007D04B1" w:rsidRPr="007D04B1">
        <w:rPr>
          <w:noProof/>
          <w:sz w:val="24"/>
          <w:szCs w:val="24"/>
          <w:lang w:val="en-ID"/>
        </w:rPr>
        <w:t>(Srinivasan et al. 2014)</w:t>
      </w:r>
      <w:r w:rsidR="00796E9F">
        <w:rPr>
          <w:sz w:val="24"/>
          <w:szCs w:val="24"/>
          <w:lang w:val="en-ID"/>
        </w:rPr>
        <w:fldChar w:fldCharType="end"/>
      </w:r>
      <w:r w:rsidR="00796E9F">
        <w:rPr>
          <w:sz w:val="24"/>
          <w:szCs w:val="24"/>
          <w:lang w:val="en-ID"/>
        </w:rPr>
        <w:t>.</w:t>
      </w:r>
    </w:p>
    <w:p w14:paraId="28902C99" w14:textId="77777777" w:rsidR="00796E9F" w:rsidRPr="00796E9F" w:rsidRDefault="00796E9F" w:rsidP="00796E9F">
      <w:pPr>
        <w:tabs>
          <w:tab w:val="left" w:pos="720"/>
        </w:tabs>
        <w:suppressAutoHyphens/>
        <w:jc w:val="both"/>
        <w:rPr>
          <w:rFonts w:ascii="Calibri" w:eastAsia="WenQuanYi Micro Hei" w:hAnsi="Calibri" w:cs="Calibri"/>
          <w:color w:val="00000A"/>
          <w:sz w:val="22"/>
          <w:szCs w:val="22"/>
          <w:lang w:val="en-US" w:eastAsia="en-US"/>
        </w:rPr>
      </w:pPr>
      <w:r w:rsidRPr="00796E9F">
        <w:rPr>
          <w:rFonts w:eastAsia="WenQuanYi Micro Hei"/>
          <w:color w:val="00000A"/>
          <w:sz w:val="24"/>
          <w:szCs w:val="24"/>
          <w:lang w:val="en-US" w:eastAsia="en-US"/>
        </w:rPr>
        <w:t>L</w:t>
      </w:r>
      <w:r w:rsidRPr="00796E9F">
        <w:rPr>
          <w:rFonts w:eastAsia="WenQuanYi Micro Hei"/>
          <w:color w:val="00000A"/>
          <w:sz w:val="24"/>
          <w:szCs w:val="24"/>
          <w:lang w:val="en-ID" w:eastAsia="en-US"/>
        </w:rPr>
        <w:t>ima langkah penerapan Six Sigma yang disebut DMAIC (</w:t>
      </w:r>
      <w:r w:rsidRPr="00796E9F">
        <w:rPr>
          <w:rFonts w:eastAsia="WenQuanYi Micro Hei"/>
          <w:i/>
          <w:color w:val="00000A"/>
          <w:sz w:val="24"/>
          <w:szCs w:val="24"/>
          <w:lang w:val="en-ID" w:eastAsia="en-US"/>
        </w:rPr>
        <w:t>Define, Measure, Analysis, Improve and Control</w:t>
      </w:r>
      <w:r w:rsidRPr="00796E9F">
        <w:rPr>
          <w:rFonts w:eastAsia="WenQuanYi Micro Hei"/>
          <w:color w:val="00000A"/>
          <w:sz w:val="24"/>
          <w:szCs w:val="24"/>
          <w:lang w:val="en-ID" w:eastAsia="en-US"/>
        </w:rPr>
        <w:t>)</w:t>
      </w:r>
    </w:p>
    <w:p w14:paraId="1D4EECF3" w14:textId="77777777" w:rsidR="00411C12" w:rsidRPr="00411C12" w:rsidRDefault="00796E9F" w:rsidP="00895BFB">
      <w:pPr>
        <w:numPr>
          <w:ilvl w:val="0"/>
          <w:numId w:val="5"/>
        </w:numPr>
        <w:tabs>
          <w:tab w:val="left" w:pos="284"/>
          <w:tab w:val="left" w:pos="720"/>
        </w:tabs>
        <w:suppressAutoHyphens/>
        <w:ind w:left="284" w:hanging="284"/>
        <w:jc w:val="both"/>
        <w:rPr>
          <w:rFonts w:ascii="Calibri" w:eastAsia="WenQuanYi Micro Hei" w:hAnsi="Calibri" w:cs="Calibri"/>
          <w:color w:val="00000A"/>
          <w:sz w:val="22"/>
          <w:szCs w:val="22"/>
          <w:lang w:val="en-US" w:eastAsia="en-US"/>
        </w:rPr>
      </w:pPr>
      <w:r w:rsidRPr="00796E9F">
        <w:rPr>
          <w:rFonts w:eastAsia="WenQuanYi Micro Hei"/>
          <w:i/>
          <w:color w:val="00000A"/>
          <w:sz w:val="24"/>
          <w:szCs w:val="24"/>
          <w:lang w:val="en-ID" w:eastAsia="en-US"/>
        </w:rPr>
        <w:t>Define</w:t>
      </w:r>
      <w:r w:rsidRPr="00796E9F">
        <w:rPr>
          <w:rFonts w:eastAsia="WenQuanYi Micro Hei"/>
          <w:color w:val="00000A"/>
          <w:sz w:val="24"/>
          <w:szCs w:val="24"/>
          <w:lang w:val="en-ID" w:eastAsia="en-US"/>
        </w:rPr>
        <w:t xml:space="preserve"> (Definisi), sebelum mendifinisikan proses kunci beserta pelanggan dalam proyek </w:t>
      </w:r>
      <w:r w:rsidRPr="00796E9F">
        <w:rPr>
          <w:rFonts w:eastAsia="WenQuanYi Micro Hei"/>
          <w:i/>
          <w:color w:val="00000A"/>
          <w:sz w:val="24"/>
          <w:szCs w:val="24"/>
          <w:lang w:val="en-ID" w:eastAsia="en-US"/>
        </w:rPr>
        <w:t>six sigma</w:t>
      </w:r>
      <w:r w:rsidRPr="00411C12">
        <w:rPr>
          <w:rFonts w:eastAsia="WenQuanYi Micro Hei"/>
          <w:color w:val="00000A"/>
          <w:sz w:val="24"/>
          <w:szCs w:val="24"/>
          <w:lang w:val="en-ID" w:eastAsia="en-US"/>
        </w:rPr>
        <w:t xml:space="preserve">, diperlukan </w:t>
      </w:r>
      <w:r w:rsidRPr="00796E9F">
        <w:rPr>
          <w:rFonts w:eastAsia="WenQuanYi Micro Hei"/>
          <w:color w:val="00000A"/>
          <w:sz w:val="24"/>
          <w:szCs w:val="24"/>
          <w:lang w:val="en-ID" w:eastAsia="en-US"/>
        </w:rPr>
        <w:t>mengetahui model proses SIPOC (</w:t>
      </w:r>
      <w:r w:rsidRPr="00796E9F">
        <w:rPr>
          <w:rFonts w:eastAsia="WenQuanYi Micro Hei"/>
          <w:i/>
          <w:color w:val="00000A"/>
          <w:sz w:val="24"/>
          <w:szCs w:val="24"/>
          <w:lang w:val="en-ID" w:eastAsia="en-US"/>
        </w:rPr>
        <w:t>Supplier, Input, Process, Output, Control</w:t>
      </w:r>
      <w:r w:rsidRPr="00796E9F">
        <w:rPr>
          <w:rFonts w:eastAsia="WenQuanYi Micro Hei"/>
          <w:color w:val="00000A"/>
          <w:sz w:val="24"/>
          <w:szCs w:val="24"/>
          <w:lang w:val="en-ID" w:eastAsia="en-US"/>
        </w:rPr>
        <w:t>)</w:t>
      </w:r>
      <w:r w:rsidRPr="00411C12">
        <w:rPr>
          <w:rFonts w:eastAsia="WenQuanYi Micro Hei"/>
          <w:color w:val="00000A"/>
          <w:sz w:val="24"/>
          <w:szCs w:val="24"/>
          <w:lang w:val="en-ID" w:eastAsia="en-US"/>
        </w:rPr>
        <w:t>.</w:t>
      </w:r>
    </w:p>
    <w:p w14:paraId="5F4D11D8" w14:textId="46588FFA" w:rsidR="00796E9F" w:rsidRPr="00796E9F" w:rsidRDefault="00796E9F" w:rsidP="00411C12">
      <w:pPr>
        <w:numPr>
          <w:ilvl w:val="0"/>
          <w:numId w:val="5"/>
        </w:numPr>
        <w:tabs>
          <w:tab w:val="left" w:pos="284"/>
          <w:tab w:val="left" w:pos="720"/>
        </w:tabs>
        <w:suppressAutoHyphens/>
        <w:ind w:left="284" w:hanging="284"/>
        <w:jc w:val="both"/>
        <w:rPr>
          <w:rFonts w:ascii="Calibri" w:eastAsia="WenQuanYi Micro Hei" w:hAnsi="Calibri" w:cs="Calibri"/>
          <w:color w:val="00000A"/>
          <w:sz w:val="22"/>
          <w:szCs w:val="22"/>
          <w:lang w:val="en-US" w:eastAsia="en-US"/>
        </w:rPr>
      </w:pPr>
      <w:r w:rsidRPr="00796E9F">
        <w:rPr>
          <w:rFonts w:eastAsia="WenQuanYi Micro Hei"/>
          <w:i/>
          <w:color w:val="00000A"/>
          <w:sz w:val="24"/>
          <w:szCs w:val="24"/>
          <w:lang w:val="en-ID" w:eastAsia="en-US"/>
        </w:rPr>
        <w:t>Measure</w:t>
      </w:r>
      <w:r w:rsidRPr="00796E9F">
        <w:rPr>
          <w:rFonts w:eastAsia="WenQuanYi Micro Hei"/>
          <w:color w:val="00000A"/>
          <w:sz w:val="24"/>
          <w:szCs w:val="24"/>
          <w:lang w:val="en-ID" w:eastAsia="en-US"/>
        </w:rPr>
        <w:t xml:space="preserve"> (Pengukuran), menetapkan karakteristik kualitas dengan kebutuhan spesifik dari pelanggan karakteristik kualitas (</w:t>
      </w:r>
      <w:r w:rsidRPr="00796E9F">
        <w:rPr>
          <w:rFonts w:eastAsia="WenQuanYi Micro Hei"/>
          <w:i/>
          <w:color w:val="00000A"/>
          <w:sz w:val="24"/>
          <w:szCs w:val="24"/>
          <w:lang w:val="en-ID" w:eastAsia="en-US"/>
        </w:rPr>
        <w:t>Critical to Quality</w:t>
      </w:r>
      <w:r w:rsidRPr="00796E9F">
        <w:rPr>
          <w:rFonts w:eastAsia="WenQuanYi Micro Hei"/>
          <w:color w:val="00000A"/>
          <w:sz w:val="24"/>
          <w:szCs w:val="24"/>
          <w:lang w:val="en-ID" w:eastAsia="en-US"/>
        </w:rPr>
        <w:t>), mengidentifikasi proses dengan grafik pengendali</w:t>
      </w:r>
      <w:r w:rsidR="009E6C2A">
        <w:rPr>
          <w:rFonts w:eastAsia="WenQuanYi Micro Hei"/>
          <w:color w:val="00000A"/>
          <w:sz w:val="24"/>
          <w:szCs w:val="24"/>
          <w:lang w:val="en-ID" w:eastAsia="en-US"/>
        </w:rPr>
        <w:t>an mutu.</w:t>
      </w:r>
    </w:p>
    <w:p w14:paraId="2AB269A8" w14:textId="77777777" w:rsidR="00796E9F" w:rsidRPr="00796E9F" w:rsidRDefault="00796E9F" w:rsidP="00411C12">
      <w:pPr>
        <w:numPr>
          <w:ilvl w:val="0"/>
          <w:numId w:val="5"/>
        </w:numPr>
        <w:tabs>
          <w:tab w:val="left" w:pos="284"/>
          <w:tab w:val="left" w:pos="720"/>
        </w:tabs>
        <w:suppressAutoHyphens/>
        <w:ind w:left="284" w:hanging="284"/>
        <w:jc w:val="both"/>
        <w:rPr>
          <w:rFonts w:ascii="Calibri" w:eastAsia="WenQuanYi Micro Hei" w:hAnsi="Calibri" w:cs="Calibri"/>
          <w:color w:val="00000A"/>
          <w:sz w:val="22"/>
          <w:szCs w:val="22"/>
          <w:lang w:val="en-US" w:eastAsia="en-US"/>
        </w:rPr>
      </w:pPr>
      <w:r w:rsidRPr="00796E9F">
        <w:rPr>
          <w:rFonts w:eastAsia="WenQuanYi Micro Hei"/>
          <w:i/>
          <w:color w:val="00000A"/>
          <w:sz w:val="24"/>
          <w:szCs w:val="24"/>
          <w:lang w:val="en-ID" w:eastAsia="en-US"/>
        </w:rPr>
        <w:t>Analyze</w:t>
      </w:r>
      <w:r w:rsidRPr="00796E9F">
        <w:rPr>
          <w:rFonts w:eastAsia="WenQuanYi Micro Hei"/>
          <w:color w:val="00000A"/>
          <w:sz w:val="24"/>
          <w:szCs w:val="24"/>
          <w:lang w:val="en-ID" w:eastAsia="en-US"/>
        </w:rPr>
        <w:t xml:space="preserve"> (Analisa), menentukan stabilitas dan kemampuan dari proses, menentukan target target kinerja dari karakteristik kualitas (CTQ) yang akan ditingkatkan dalam proyek </w:t>
      </w:r>
      <w:r w:rsidRPr="00796E9F">
        <w:rPr>
          <w:rFonts w:eastAsia="WenQuanYi Micro Hei"/>
          <w:i/>
          <w:color w:val="00000A"/>
          <w:sz w:val="24"/>
          <w:szCs w:val="24"/>
          <w:lang w:val="en-ID" w:eastAsia="en-US"/>
        </w:rPr>
        <w:t>six sigma.</w:t>
      </w:r>
    </w:p>
    <w:p w14:paraId="64D2AD47" w14:textId="77777777" w:rsidR="006D5B09" w:rsidRDefault="006D5B09" w:rsidP="006D5B09">
      <w:pPr>
        <w:pStyle w:val="ListParagraph"/>
        <w:numPr>
          <w:ilvl w:val="0"/>
          <w:numId w:val="5"/>
        </w:numPr>
        <w:tabs>
          <w:tab w:val="left" w:pos="284"/>
        </w:tabs>
        <w:suppressAutoHyphens/>
        <w:ind w:left="284" w:hanging="284"/>
        <w:contextualSpacing w:val="0"/>
        <w:jc w:val="both"/>
      </w:pPr>
      <w:r>
        <w:rPr>
          <w:i/>
          <w:szCs w:val="24"/>
          <w:lang w:val="en-ID"/>
        </w:rPr>
        <w:t>Improve</w:t>
      </w:r>
      <w:r>
        <w:rPr>
          <w:szCs w:val="24"/>
          <w:lang w:val="en-ID"/>
        </w:rPr>
        <w:t xml:space="preserve"> (Perbaikan), setelah akar penyebab dari masalah kualitas teridentifikasi, maka perlu dilakukan penerapan rencana tindakan untuk melaksanakan peningkatan kualitas. Langkah langkah untuk meningkatkan kualitas dengan menggunakan alat alat implementasi </w:t>
      </w:r>
      <w:r>
        <w:rPr>
          <w:i/>
          <w:szCs w:val="24"/>
          <w:lang w:val="en-ID"/>
        </w:rPr>
        <w:t>Kaizen</w:t>
      </w:r>
      <w:r>
        <w:rPr>
          <w:szCs w:val="24"/>
          <w:lang w:val="en-ID"/>
        </w:rPr>
        <w:t xml:space="preserve"> yang meliputi Kaizen </w:t>
      </w:r>
      <w:r>
        <w:rPr>
          <w:i/>
          <w:szCs w:val="24"/>
          <w:lang w:val="en-ID"/>
        </w:rPr>
        <w:t>Five-Step plan</w:t>
      </w:r>
      <w:r>
        <w:rPr>
          <w:szCs w:val="24"/>
          <w:lang w:val="en-ID"/>
        </w:rPr>
        <w:t xml:space="preserve">, Lima W dan Satu H, dan </w:t>
      </w:r>
      <w:r>
        <w:rPr>
          <w:i/>
          <w:szCs w:val="24"/>
          <w:lang w:val="en-ID"/>
        </w:rPr>
        <w:t>Five-M Checklist</w:t>
      </w:r>
      <w:r>
        <w:rPr>
          <w:szCs w:val="24"/>
          <w:lang w:val="en-ID"/>
        </w:rPr>
        <w:t>.</w:t>
      </w:r>
    </w:p>
    <w:p w14:paraId="014E6F23" w14:textId="77777777" w:rsidR="006D5B09" w:rsidRPr="008125D7" w:rsidRDefault="006D5B09" w:rsidP="006D5B09">
      <w:pPr>
        <w:pStyle w:val="ListParagraph"/>
        <w:numPr>
          <w:ilvl w:val="0"/>
          <w:numId w:val="5"/>
        </w:numPr>
        <w:tabs>
          <w:tab w:val="left" w:pos="284"/>
        </w:tabs>
        <w:suppressAutoHyphens/>
        <w:ind w:left="284" w:hanging="284"/>
        <w:contextualSpacing w:val="0"/>
        <w:jc w:val="both"/>
        <w:rPr>
          <w:szCs w:val="24"/>
        </w:rPr>
      </w:pPr>
      <w:r w:rsidRPr="008125D7">
        <w:rPr>
          <w:i/>
          <w:szCs w:val="24"/>
          <w:lang w:val="en-ID"/>
        </w:rPr>
        <w:t>Control</w:t>
      </w:r>
      <w:r w:rsidRPr="008125D7">
        <w:rPr>
          <w:szCs w:val="24"/>
          <w:lang w:val="en-ID"/>
        </w:rPr>
        <w:t xml:space="preserve"> (Kontrol), </w:t>
      </w:r>
      <w:r w:rsidRPr="008125D7">
        <w:rPr>
          <w:rStyle w:val="sw"/>
          <w:bCs/>
          <w:szCs w:val="24"/>
        </w:rPr>
        <w:t>dalam</w:t>
      </w:r>
      <w:r w:rsidRPr="008125D7">
        <w:rPr>
          <w:szCs w:val="24"/>
          <w:shd w:val="clear" w:color="auto" w:fill="FFFFFF"/>
        </w:rPr>
        <w:t xml:space="preserve"> </w:t>
      </w:r>
      <w:r w:rsidRPr="008125D7">
        <w:rPr>
          <w:rStyle w:val="sw"/>
          <w:bCs/>
          <w:szCs w:val="24"/>
        </w:rPr>
        <w:t>fase</w:t>
      </w:r>
      <w:r w:rsidRPr="008125D7">
        <w:rPr>
          <w:szCs w:val="24"/>
          <w:shd w:val="clear" w:color="auto" w:fill="FFFFFF"/>
        </w:rPr>
        <w:t xml:space="preserve"> </w:t>
      </w:r>
      <w:r w:rsidRPr="008125D7">
        <w:rPr>
          <w:rStyle w:val="sw"/>
          <w:szCs w:val="24"/>
        </w:rPr>
        <w:t>ini</w:t>
      </w:r>
      <w:r w:rsidRPr="008125D7">
        <w:rPr>
          <w:szCs w:val="24"/>
          <w:shd w:val="clear" w:color="auto" w:fill="FFFFFF"/>
        </w:rPr>
        <w:t xml:space="preserve"> </w:t>
      </w:r>
      <w:r w:rsidRPr="008125D7">
        <w:rPr>
          <w:rStyle w:val="sw"/>
          <w:szCs w:val="24"/>
        </w:rPr>
        <w:t>hasil</w:t>
      </w:r>
      <w:r w:rsidRPr="008125D7">
        <w:rPr>
          <w:szCs w:val="24"/>
          <w:shd w:val="clear" w:color="auto" w:fill="FFFFFF"/>
        </w:rPr>
        <w:t xml:space="preserve"> </w:t>
      </w:r>
      <w:r w:rsidRPr="008125D7">
        <w:rPr>
          <w:rStyle w:val="sw"/>
          <w:szCs w:val="24"/>
        </w:rPr>
        <w:t>peningkatan</w:t>
      </w:r>
      <w:r w:rsidRPr="008125D7">
        <w:rPr>
          <w:szCs w:val="24"/>
          <w:shd w:val="clear" w:color="auto" w:fill="FFFFFF"/>
        </w:rPr>
        <w:t xml:space="preserve"> </w:t>
      </w:r>
      <w:r w:rsidRPr="008125D7">
        <w:rPr>
          <w:rStyle w:val="sw"/>
          <w:szCs w:val="24"/>
        </w:rPr>
        <w:t>kualitas</w:t>
      </w:r>
      <w:r w:rsidRPr="008125D7">
        <w:rPr>
          <w:szCs w:val="24"/>
          <w:shd w:val="clear" w:color="auto" w:fill="FFFFFF"/>
        </w:rPr>
        <w:t xml:space="preserve"> </w:t>
      </w:r>
      <w:r w:rsidRPr="008125D7">
        <w:rPr>
          <w:rStyle w:val="sw"/>
          <w:szCs w:val="24"/>
        </w:rPr>
        <w:t>didokumentasikan</w:t>
      </w:r>
      <w:r w:rsidRPr="008125D7">
        <w:rPr>
          <w:szCs w:val="24"/>
          <w:shd w:val="clear" w:color="auto" w:fill="FFFFFF"/>
        </w:rPr>
        <w:t xml:space="preserve"> </w:t>
      </w:r>
      <w:r w:rsidRPr="008125D7">
        <w:rPr>
          <w:rStyle w:val="sw"/>
          <w:szCs w:val="24"/>
        </w:rPr>
        <w:t>dan</w:t>
      </w:r>
      <w:r w:rsidRPr="008125D7">
        <w:rPr>
          <w:szCs w:val="24"/>
          <w:shd w:val="clear" w:color="auto" w:fill="FFFFFF"/>
        </w:rPr>
        <w:t xml:space="preserve"> </w:t>
      </w:r>
      <w:r w:rsidRPr="008125D7">
        <w:rPr>
          <w:rStyle w:val="sw"/>
          <w:szCs w:val="24"/>
        </w:rPr>
        <w:t>disebarluaskan,</w:t>
      </w:r>
      <w:r w:rsidRPr="008125D7">
        <w:rPr>
          <w:szCs w:val="24"/>
          <w:shd w:val="clear" w:color="auto" w:fill="FFFFFF"/>
        </w:rPr>
        <w:t xml:space="preserve"> </w:t>
      </w:r>
      <w:r w:rsidRPr="008125D7">
        <w:rPr>
          <w:rStyle w:val="sw"/>
          <w:bCs/>
          <w:szCs w:val="24"/>
        </w:rPr>
        <w:t>praktik</w:t>
      </w:r>
      <w:r w:rsidRPr="008125D7">
        <w:rPr>
          <w:szCs w:val="24"/>
          <w:shd w:val="clear" w:color="auto" w:fill="FFFFFF"/>
        </w:rPr>
        <w:t xml:space="preserve"> </w:t>
      </w:r>
      <w:r w:rsidRPr="008125D7">
        <w:rPr>
          <w:rStyle w:val="sw"/>
          <w:szCs w:val="24"/>
        </w:rPr>
        <w:t>terbaik</w:t>
      </w:r>
      <w:r w:rsidRPr="008125D7">
        <w:rPr>
          <w:szCs w:val="24"/>
          <w:shd w:val="clear" w:color="auto" w:fill="FFFFFF"/>
        </w:rPr>
        <w:t xml:space="preserve"> </w:t>
      </w:r>
      <w:r w:rsidRPr="008125D7">
        <w:rPr>
          <w:rStyle w:val="sw"/>
          <w:szCs w:val="24"/>
        </w:rPr>
        <w:t>yang</w:t>
      </w:r>
      <w:r w:rsidRPr="008125D7">
        <w:rPr>
          <w:szCs w:val="24"/>
          <w:shd w:val="clear" w:color="auto" w:fill="FFFFFF"/>
        </w:rPr>
        <w:t xml:space="preserve"> </w:t>
      </w:r>
      <w:r w:rsidRPr="008125D7">
        <w:rPr>
          <w:rStyle w:val="sw"/>
          <w:bCs/>
          <w:szCs w:val="24"/>
        </w:rPr>
        <w:t>berhasil</w:t>
      </w:r>
      <w:r w:rsidRPr="008125D7">
        <w:rPr>
          <w:szCs w:val="24"/>
          <w:shd w:val="clear" w:color="auto" w:fill="FFFFFF"/>
        </w:rPr>
        <w:t xml:space="preserve"> </w:t>
      </w:r>
      <w:r w:rsidRPr="008125D7">
        <w:rPr>
          <w:rStyle w:val="sw"/>
          <w:szCs w:val="24"/>
        </w:rPr>
        <w:t>dalam</w:t>
      </w:r>
      <w:r w:rsidRPr="008125D7">
        <w:rPr>
          <w:szCs w:val="24"/>
          <w:shd w:val="clear" w:color="auto" w:fill="FFFFFF"/>
        </w:rPr>
        <w:t xml:space="preserve"> </w:t>
      </w:r>
      <w:r w:rsidRPr="008125D7">
        <w:rPr>
          <w:rStyle w:val="sw"/>
          <w:bCs/>
          <w:szCs w:val="24"/>
        </w:rPr>
        <w:t>peningkatan</w:t>
      </w:r>
      <w:r w:rsidRPr="008125D7">
        <w:rPr>
          <w:szCs w:val="24"/>
          <w:shd w:val="clear" w:color="auto" w:fill="FFFFFF"/>
        </w:rPr>
        <w:t xml:space="preserve"> </w:t>
      </w:r>
      <w:r w:rsidRPr="008125D7">
        <w:rPr>
          <w:rStyle w:val="sw"/>
          <w:szCs w:val="24"/>
        </w:rPr>
        <w:t>proses</w:t>
      </w:r>
      <w:r w:rsidRPr="008125D7">
        <w:rPr>
          <w:szCs w:val="24"/>
          <w:shd w:val="clear" w:color="auto" w:fill="FFFFFF"/>
        </w:rPr>
        <w:t xml:space="preserve"> </w:t>
      </w:r>
      <w:r w:rsidRPr="008125D7">
        <w:rPr>
          <w:rStyle w:val="sw"/>
          <w:bCs/>
          <w:szCs w:val="24"/>
        </w:rPr>
        <w:t>distandarisasi</w:t>
      </w:r>
      <w:r w:rsidRPr="008125D7">
        <w:rPr>
          <w:szCs w:val="24"/>
          <w:shd w:val="clear" w:color="auto" w:fill="FFFFFF"/>
        </w:rPr>
        <w:t xml:space="preserve"> </w:t>
      </w:r>
      <w:r w:rsidRPr="008125D7">
        <w:rPr>
          <w:rStyle w:val="sw"/>
          <w:szCs w:val="24"/>
        </w:rPr>
        <w:t>dan</w:t>
      </w:r>
      <w:r w:rsidRPr="008125D7">
        <w:rPr>
          <w:szCs w:val="24"/>
          <w:shd w:val="clear" w:color="auto" w:fill="FFFFFF"/>
        </w:rPr>
        <w:t xml:space="preserve"> </w:t>
      </w:r>
      <w:r w:rsidRPr="008125D7">
        <w:rPr>
          <w:rStyle w:val="sw"/>
          <w:bCs/>
          <w:szCs w:val="24"/>
        </w:rPr>
        <w:t>digunakan</w:t>
      </w:r>
      <w:r w:rsidRPr="008125D7">
        <w:rPr>
          <w:szCs w:val="24"/>
          <w:shd w:val="clear" w:color="auto" w:fill="FFFFFF"/>
        </w:rPr>
        <w:t xml:space="preserve"> </w:t>
      </w:r>
      <w:r w:rsidRPr="008125D7">
        <w:rPr>
          <w:rStyle w:val="sw"/>
          <w:bCs/>
          <w:szCs w:val="24"/>
        </w:rPr>
        <w:t>sebagai</w:t>
      </w:r>
      <w:r w:rsidRPr="008125D7">
        <w:rPr>
          <w:szCs w:val="24"/>
          <w:shd w:val="clear" w:color="auto" w:fill="FFFFFF"/>
        </w:rPr>
        <w:t xml:space="preserve"> </w:t>
      </w:r>
      <w:r w:rsidRPr="008125D7">
        <w:rPr>
          <w:rStyle w:val="sw"/>
          <w:bCs/>
          <w:szCs w:val="24"/>
        </w:rPr>
        <w:t>instruksi</w:t>
      </w:r>
      <w:r w:rsidRPr="008125D7">
        <w:rPr>
          <w:szCs w:val="24"/>
          <w:shd w:val="clear" w:color="auto" w:fill="FFFFFF"/>
        </w:rPr>
        <w:t xml:space="preserve"> </w:t>
      </w:r>
      <w:r w:rsidRPr="008125D7">
        <w:rPr>
          <w:rStyle w:val="sw"/>
          <w:szCs w:val="24"/>
        </w:rPr>
        <w:t>kerja</w:t>
      </w:r>
      <w:r w:rsidRPr="008125D7">
        <w:rPr>
          <w:szCs w:val="24"/>
          <w:shd w:val="clear" w:color="auto" w:fill="FFFFFF"/>
        </w:rPr>
        <w:t xml:space="preserve"> </w:t>
      </w:r>
      <w:r w:rsidRPr="008125D7">
        <w:rPr>
          <w:rStyle w:val="sw"/>
          <w:bCs/>
          <w:szCs w:val="24"/>
        </w:rPr>
        <w:t>standar,</w:t>
      </w:r>
      <w:r w:rsidRPr="008125D7">
        <w:rPr>
          <w:szCs w:val="24"/>
          <w:shd w:val="clear" w:color="auto" w:fill="FFFFFF"/>
        </w:rPr>
        <w:t xml:space="preserve"> </w:t>
      </w:r>
      <w:r w:rsidRPr="008125D7">
        <w:rPr>
          <w:rStyle w:val="sw"/>
          <w:bCs/>
          <w:szCs w:val="24"/>
        </w:rPr>
        <w:t>dan</w:t>
      </w:r>
      <w:r w:rsidRPr="008125D7">
        <w:rPr>
          <w:szCs w:val="24"/>
          <w:shd w:val="clear" w:color="auto" w:fill="FFFFFF"/>
        </w:rPr>
        <w:t xml:space="preserve"> </w:t>
      </w:r>
      <w:r w:rsidRPr="008125D7">
        <w:rPr>
          <w:rStyle w:val="sw"/>
          <w:szCs w:val="24"/>
        </w:rPr>
        <w:t>kepemilikan</w:t>
      </w:r>
      <w:r w:rsidRPr="008125D7">
        <w:rPr>
          <w:szCs w:val="24"/>
          <w:shd w:val="clear" w:color="auto" w:fill="FFFFFF"/>
        </w:rPr>
        <w:t xml:space="preserve"> </w:t>
      </w:r>
      <w:r w:rsidRPr="008125D7">
        <w:rPr>
          <w:rStyle w:val="sw"/>
          <w:szCs w:val="24"/>
        </w:rPr>
        <w:t>dan</w:t>
      </w:r>
      <w:r w:rsidRPr="008125D7">
        <w:rPr>
          <w:szCs w:val="24"/>
          <w:shd w:val="clear" w:color="auto" w:fill="FFFFFF"/>
        </w:rPr>
        <w:t xml:space="preserve"> </w:t>
      </w:r>
      <w:r w:rsidRPr="008125D7">
        <w:rPr>
          <w:rStyle w:val="sw"/>
          <w:bCs/>
          <w:szCs w:val="24"/>
        </w:rPr>
        <w:t>kepemilikan</w:t>
      </w:r>
      <w:r w:rsidRPr="008125D7">
        <w:rPr>
          <w:szCs w:val="24"/>
          <w:shd w:val="clear" w:color="auto" w:fill="FFFFFF"/>
        </w:rPr>
        <w:t xml:space="preserve"> </w:t>
      </w:r>
      <w:r w:rsidRPr="008125D7">
        <w:rPr>
          <w:rStyle w:val="sw"/>
          <w:szCs w:val="24"/>
        </w:rPr>
        <w:t>proses,</w:t>
      </w:r>
      <w:r w:rsidRPr="008125D7">
        <w:rPr>
          <w:szCs w:val="24"/>
          <w:shd w:val="clear" w:color="auto" w:fill="FFFFFF"/>
        </w:rPr>
        <w:t xml:space="preserve"> </w:t>
      </w:r>
      <w:r w:rsidRPr="008125D7">
        <w:rPr>
          <w:rStyle w:val="sw"/>
          <w:szCs w:val="24"/>
        </w:rPr>
        <w:t>yang</w:t>
      </w:r>
      <w:r w:rsidRPr="008125D7">
        <w:rPr>
          <w:szCs w:val="24"/>
          <w:shd w:val="clear" w:color="auto" w:fill="FFFFFF"/>
        </w:rPr>
        <w:t xml:space="preserve"> </w:t>
      </w:r>
      <w:r w:rsidRPr="008125D7">
        <w:rPr>
          <w:rStyle w:val="sw"/>
          <w:szCs w:val="24"/>
        </w:rPr>
        <w:t>berarti</w:t>
      </w:r>
      <w:r w:rsidRPr="008125D7">
        <w:rPr>
          <w:szCs w:val="24"/>
          <w:shd w:val="clear" w:color="auto" w:fill="FFFFFF"/>
        </w:rPr>
        <w:t xml:space="preserve"> </w:t>
      </w:r>
      <w:r w:rsidRPr="008125D7">
        <w:rPr>
          <w:rStyle w:val="sw"/>
          <w:bCs/>
          <w:szCs w:val="24"/>
        </w:rPr>
        <w:t>akhir</w:t>
      </w:r>
      <w:r w:rsidRPr="008125D7">
        <w:rPr>
          <w:szCs w:val="24"/>
          <w:shd w:val="clear" w:color="auto" w:fill="FFFFFF"/>
        </w:rPr>
        <w:t xml:space="preserve"> </w:t>
      </w:r>
      <w:r w:rsidRPr="008125D7">
        <w:rPr>
          <w:rStyle w:val="sw"/>
          <w:bCs/>
          <w:szCs w:val="24"/>
        </w:rPr>
        <w:t>dari</w:t>
      </w:r>
      <w:r w:rsidRPr="008125D7">
        <w:rPr>
          <w:szCs w:val="24"/>
          <w:shd w:val="clear" w:color="auto" w:fill="FFFFFF"/>
        </w:rPr>
        <w:t xml:space="preserve"> </w:t>
      </w:r>
      <w:r w:rsidRPr="008125D7">
        <w:rPr>
          <w:rStyle w:val="sw"/>
          <w:bCs/>
          <w:szCs w:val="24"/>
        </w:rPr>
        <w:t>Six</w:t>
      </w:r>
      <w:r w:rsidRPr="008125D7">
        <w:rPr>
          <w:szCs w:val="24"/>
          <w:shd w:val="clear" w:color="auto" w:fill="FFFFFF"/>
        </w:rPr>
        <w:t xml:space="preserve"> </w:t>
      </w:r>
      <w:r w:rsidRPr="008125D7">
        <w:rPr>
          <w:rStyle w:val="sw"/>
          <w:bCs/>
          <w:szCs w:val="24"/>
        </w:rPr>
        <w:t>Sigma</w:t>
      </w:r>
      <w:r w:rsidRPr="008125D7">
        <w:rPr>
          <w:szCs w:val="24"/>
          <w:shd w:val="clear" w:color="auto" w:fill="FFFFFF"/>
        </w:rPr>
        <w:t xml:space="preserve"> </w:t>
      </w:r>
      <w:r w:rsidRPr="008125D7">
        <w:rPr>
          <w:rStyle w:val="sw"/>
          <w:bCs/>
          <w:szCs w:val="24"/>
        </w:rPr>
        <w:t>dalam</w:t>
      </w:r>
      <w:r w:rsidRPr="008125D7">
        <w:rPr>
          <w:szCs w:val="24"/>
          <w:shd w:val="clear" w:color="auto" w:fill="FFFFFF"/>
        </w:rPr>
        <w:t xml:space="preserve"> </w:t>
      </w:r>
      <w:r w:rsidRPr="008125D7">
        <w:rPr>
          <w:rStyle w:val="sw"/>
          <w:bCs/>
          <w:szCs w:val="24"/>
        </w:rPr>
        <w:t>fase</w:t>
      </w:r>
      <w:r w:rsidRPr="008125D7">
        <w:rPr>
          <w:szCs w:val="24"/>
          <w:shd w:val="clear" w:color="auto" w:fill="FFFFFF"/>
        </w:rPr>
        <w:t xml:space="preserve"> </w:t>
      </w:r>
      <w:r w:rsidRPr="008125D7">
        <w:rPr>
          <w:rStyle w:val="sw"/>
          <w:bCs/>
          <w:szCs w:val="24"/>
        </w:rPr>
        <w:t>itu.</w:t>
      </w:r>
    </w:p>
    <w:p w14:paraId="2B496DF9" w14:textId="77777777" w:rsidR="00C041B8" w:rsidRDefault="00C041B8">
      <w:pPr>
        <w:rPr>
          <w:b/>
          <w:sz w:val="24"/>
          <w:szCs w:val="24"/>
        </w:rPr>
      </w:pPr>
    </w:p>
    <w:p w14:paraId="3EC6EB6D" w14:textId="77777777" w:rsidR="001A4C77" w:rsidRDefault="001A4C77">
      <w:pPr>
        <w:rPr>
          <w:b/>
          <w:sz w:val="24"/>
          <w:szCs w:val="24"/>
        </w:rPr>
      </w:pPr>
    </w:p>
    <w:p w14:paraId="70429A6C" w14:textId="77777777" w:rsidR="001A4C77" w:rsidRDefault="001A4C77">
      <w:pPr>
        <w:rPr>
          <w:b/>
          <w:sz w:val="24"/>
          <w:szCs w:val="24"/>
        </w:rPr>
      </w:pPr>
    </w:p>
    <w:p w14:paraId="2B496DFA" w14:textId="77777777" w:rsidR="00C041B8" w:rsidRPr="00994780" w:rsidRDefault="00197AC0">
      <w:pPr>
        <w:tabs>
          <w:tab w:val="left" w:pos="240"/>
        </w:tabs>
        <w:jc w:val="both"/>
        <w:rPr>
          <w:b/>
          <w:sz w:val="24"/>
          <w:szCs w:val="24"/>
        </w:rPr>
      </w:pPr>
      <w:r w:rsidRPr="00994780">
        <w:rPr>
          <w:b/>
          <w:sz w:val="24"/>
          <w:szCs w:val="24"/>
        </w:rPr>
        <w:lastRenderedPageBreak/>
        <w:t>METODE PENELITIAN</w:t>
      </w:r>
    </w:p>
    <w:p w14:paraId="30A9E694" w14:textId="49631E41" w:rsidR="00344C3C" w:rsidRDefault="00344C3C" w:rsidP="00017F8C">
      <w:pPr>
        <w:ind w:firstLine="720"/>
        <w:jc w:val="both"/>
        <w:rPr>
          <w:b/>
          <w:sz w:val="24"/>
          <w:szCs w:val="24"/>
        </w:rPr>
      </w:pPr>
      <w:r w:rsidRPr="00344C3C">
        <w:rPr>
          <w:sz w:val="24"/>
          <w:szCs w:val="24"/>
        </w:rPr>
        <w:t xml:space="preserve">Metode penelitian menggunakan Six Sigma </w:t>
      </w:r>
      <w:r>
        <w:rPr>
          <w:sz w:val="24"/>
          <w:szCs w:val="24"/>
        </w:rPr>
        <w:t xml:space="preserve">dengan  menggunakan tahapan </w:t>
      </w:r>
      <w:r w:rsidRPr="00344C3C">
        <w:rPr>
          <w:sz w:val="24"/>
          <w:szCs w:val="24"/>
        </w:rPr>
        <w:t>DMAIC</w:t>
      </w:r>
      <w:r w:rsidR="00017F8C">
        <w:rPr>
          <w:sz w:val="24"/>
          <w:szCs w:val="24"/>
        </w:rPr>
        <w:t xml:space="preserve"> </w:t>
      </w:r>
      <w:r>
        <w:rPr>
          <w:sz w:val="24"/>
          <w:szCs w:val="24"/>
        </w:rPr>
        <w:t xml:space="preserve"> (</w:t>
      </w:r>
      <w:r w:rsidRPr="00344C3C">
        <w:rPr>
          <w:sz w:val="24"/>
          <w:szCs w:val="24"/>
        </w:rPr>
        <w:t>Define, Measure, Analyze, Improve, Control</w:t>
      </w:r>
      <w:r>
        <w:rPr>
          <w:sz w:val="24"/>
          <w:szCs w:val="24"/>
        </w:rPr>
        <w:t>)</w:t>
      </w:r>
      <w:r w:rsidRPr="00344C3C">
        <w:rPr>
          <w:sz w:val="24"/>
          <w:szCs w:val="24"/>
        </w:rPr>
        <w:t>. Pada tahap Define mengidentifikasi  permasalahan dan diman</w:t>
      </w:r>
      <w:r w:rsidR="00017F8C">
        <w:rPr>
          <w:sz w:val="24"/>
          <w:szCs w:val="24"/>
        </w:rPr>
        <w:t>a</w:t>
      </w:r>
      <w:r w:rsidRPr="00344C3C">
        <w:rPr>
          <w:sz w:val="24"/>
          <w:szCs w:val="24"/>
        </w:rPr>
        <w:t xml:space="preserve"> posisi permasalahan pada perusahaan, menggunakan SIPOC (Supplier, Input, Process, Output, Customer) sehingga penentuan pada  bagian mana menjadi fokus permasalahan. Selanjutnya didapatkan krusialitas permasalahan dengan Voice of Customer. Measure untuk mendapatkan defect yang terbesar dengan Pareto chart dilanjutkan dengan kapabilitas analisis dan control chart untuk memastikan proses produksi dalam keadaan terkendali.</w:t>
      </w:r>
      <w:r w:rsidR="00017F8C">
        <w:rPr>
          <w:sz w:val="24"/>
          <w:szCs w:val="24"/>
        </w:rPr>
        <w:t xml:space="preserve"> </w:t>
      </w:r>
    </w:p>
    <w:p w14:paraId="4C5679BF" w14:textId="12DE08FE" w:rsidR="00344C3C" w:rsidRDefault="00344C3C" w:rsidP="00344C3C">
      <w:pPr>
        <w:jc w:val="center"/>
        <w:rPr>
          <w:b/>
          <w:sz w:val="24"/>
          <w:szCs w:val="24"/>
        </w:rPr>
      </w:pPr>
      <w:r>
        <w:rPr>
          <w:b/>
          <w:noProof/>
          <w:sz w:val="24"/>
          <w:szCs w:val="24"/>
          <w:lang w:val="en-US" w:eastAsia="en-US"/>
        </w:rPr>
        <w:drawing>
          <wp:inline distT="0" distB="0" distL="0" distR="0" wp14:anchorId="77854177" wp14:editId="35A4EB27">
            <wp:extent cx="4859020" cy="3413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9020" cy="3413760"/>
                    </a:xfrm>
                    <a:prstGeom prst="rect">
                      <a:avLst/>
                    </a:prstGeom>
                    <a:noFill/>
                  </pic:spPr>
                </pic:pic>
              </a:graphicData>
            </a:graphic>
          </wp:inline>
        </w:drawing>
      </w:r>
    </w:p>
    <w:p w14:paraId="2B496E28" w14:textId="6C83BA96" w:rsidR="00C041B8" w:rsidRPr="004D7FCF" w:rsidRDefault="00197AC0">
      <w:pPr>
        <w:jc w:val="center"/>
        <w:rPr>
          <w:b/>
          <w:sz w:val="24"/>
          <w:szCs w:val="24"/>
        </w:rPr>
      </w:pPr>
      <w:r w:rsidRPr="004D7FCF">
        <w:rPr>
          <w:b/>
          <w:sz w:val="24"/>
          <w:szCs w:val="24"/>
        </w:rPr>
        <w:t>Gambar 1.</w:t>
      </w:r>
      <w:r w:rsidR="00344C3C" w:rsidRPr="004D7FCF">
        <w:rPr>
          <w:b/>
          <w:sz w:val="24"/>
          <w:szCs w:val="24"/>
        </w:rPr>
        <w:t xml:space="preserve">  Alur Penelitian</w:t>
      </w:r>
    </w:p>
    <w:p w14:paraId="2B496E29" w14:textId="77777777" w:rsidR="00C041B8" w:rsidRDefault="00C041B8">
      <w:pPr>
        <w:jc w:val="center"/>
        <w:rPr>
          <w:sz w:val="24"/>
          <w:szCs w:val="24"/>
        </w:rPr>
      </w:pPr>
    </w:p>
    <w:p w14:paraId="2B496E2A" w14:textId="77777777" w:rsidR="00C041B8" w:rsidRDefault="00197AC0">
      <w:pPr>
        <w:jc w:val="both"/>
        <w:rPr>
          <w:b/>
          <w:sz w:val="24"/>
          <w:szCs w:val="24"/>
        </w:rPr>
      </w:pPr>
      <w:r>
        <w:rPr>
          <w:b/>
          <w:sz w:val="24"/>
          <w:szCs w:val="24"/>
        </w:rPr>
        <w:t>HASIL DAN PEMBAHASAN</w:t>
      </w:r>
    </w:p>
    <w:p w14:paraId="7FA6F797" w14:textId="666841CA" w:rsidR="004D7FCF" w:rsidRDefault="004D7FCF" w:rsidP="004D7FCF">
      <w:pPr>
        <w:pStyle w:val="Normal0"/>
        <w:spacing w:after="0" w:line="240" w:lineRule="auto"/>
      </w:pPr>
      <w:r>
        <w:t>Pengumpulan data penelitian</w:t>
      </w:r>
      <w:r w:rsidR="00F64A7B">
        <w:t xml:space="preserve"> dan informasi</w:t>
      </w:r>
      <w:r>
        <w:t xml:space="preserve"> pada Perusahaan Multinasional yang bergerak di bidang nakanan dan minuman yang memiliki market domestic </w:t>
      </w:r>
      <w:r w:rsidR="00F64A7B">
        <w:t>(</w:t>
      </w:r>
      <w:r w:rsidR="00F64A7B" w:rsidRPr="00F64A7B">
        <w:rPr>
          <w:i/>
        </w:rPr>
        <w:t>showcase redential</w:t>
      </w:r>
      <w:r w:rsidR="00F64A7B">
        <w:t xml:space="preserve">) </w:t>
      </w:r>
      <w:r>
        <w:t xml:space="preserve">dan luar negeri, dimana produk penjualan ekspornya yang cukup tinggi yaitu sebesar 70 %  dan penjualan lokalnya sebesar 30%. Hasil terbesar penjualan perusahaan berupa kopi kemasan Instan. </w:t>
      </w:r>
      <w:r w:rsidRPr="00E420DC">
        <w:t>Sebagai Produsen makanan dan minuman yang terkemuka berkomitmen</w:t>
      </w:r>
      <w:r>
        <w:t xml:space="preserve"> menjadi perusahaan yang sehat melalui perbaikan berkesinambungan dalam meningkatkan kinerja manajemen, kompetensi sumber daya manusia, inovasi produk serta memberikan pelayanan yang prima untuk memenuhi kepuasan pelanggan, taat terhadap peraturan dan perundangan dan persyaratan yang berlaku, serta selalu berupaya mencegah kecelakaan kerja dan pencemaran lingkungan.</w:t>
      </w:r>
    </w:p>
    <w:p w14:paraId="68C233CB" w14:textId="77777777" w:rsidR="004D7FCF" w:rsidRDefault="004D7FCF">
      <w:pPr>
        <w:jc w:val="both"/>
        <w:rPr>
          <w:b/>
          <w:sz w:val="24"/>
          <w:szCs w:val="24"/>
          <w:lang w:val="en-US"/>
        </w:rPr>
      </w:pPr>
    </w:p>
    <w:p w14:paraId="5ECFCF36" w14:textId="40D31A7C" w:rsidR="004D7FCF" w:rsidRPr="004D7FCF" w:rsidRDefault="004D7FCF" w:rsidP="004D7FCF">
      <w:pPr>
        <w:ind w:left="-76"/>
        <w:contextualSpacing/>
        <w:jc w:val="both"/>
        <w:rPr>
          <w:rFonts w:eastAsia="Calibri"/>
          <w:bCs/>
          <w:color w:val="000000"/>
          <w:sz w:val="24"/>
          <w:szCs w:val="24"/>
          <w:lang w:val="en-US" w:eastAsia="en-US"/>
        </w:rPr>
      </w:pPr>
      <w:r>
        <w:rPr>
          <w:rFonts w:eastAsia="Calibri"/>
          <w:bCs/>
          <w:color w:val="000000"/>
          <w:sz w:val="24"/>
          <w:szCs w:val="24"/>
          <w:lang w:val="en-US" w:eastAsia="en-US"/>
        </w:rPr>
        <w:t xml:space="preserve">  </w:t>
      </w:r>
      <w:r w:rsidRPr="004D7FCF">
        <w:rPr>
          <w:rFonts w:eastAsia="Calibri"/>
          <w:b/>
          <w:color w:val="000000"/>
          <w:sz w:val="24"/>
          <w:szCs w:val="24"/>
          <w:lang w:val="en-US" w:eastAsia="en-US"/>
        </w:rPr>
        <w:t>Flow Proses Produksi Chocogranule</w:t>
      </w:r>
    </w:p>
    <w:p w14:paraId="654D4054" w14:textId="3E4A89C6" w:rsidR="004D7FCF" w:rsidRDefault="004D7FCF" w:rsidP="004D7FCF">
      <w:pPr>
        <w:ind w:firstLine="720"/>
        <w:jc w:val="both"/>
        <w:rPr>
          <w:rFonts w:eastAsia="Calibri"/>
          <w:i/>
          <w:sz w:val="24"/>
          <w:szCs w:val="24"/>
          <w:lang w:val="en-US" w:eastAsia="en-US"/>
        </w:rPr>
      </w:pPr>
      <w:r w:rsidRPr="004D7FCF">
        <w:rPr>
          <w:rFonts w:eastAsia="Calibri"/>
          <w:sz w:val="24"/>
          <w:szCs w:val="24"/>
          <w:lang w:val="en-US" w:eastAsia="en-US"/>
        </w:rPr>
        <w:t xml:space="preserve">Pada tahap </w:t>
      </w:r>
      <w:r w:rsidRPr="004D7FCF">
        <w:rPr>
          <w:rFonts w:eastAsia="Calibri"/>
          <w:sz w:val="24"/>
          <w:szCs w:val="24"/>
          <w:lang w:val="id-ID" w:eastAsia="en-US"/>
        </w:rPr>
        <w:t xml:space="preserve">proses produksi diawali dari penerimaan </w:t>
      </w:r>
      <w:r w:rsidRPr="004D7FCF">
        <w:rPr>
          <w:rFonts w:eastAsia="Calibri"/>
          <w:i/>
          <w:sz w:val="24"/>
          <w:szCs w:val="24"/>
          <w:lang w:val="id-ID" w:eastAsia="en-US"/>
        </w:rPr>
        <w:t>raw material</w:t>
      </w:r>
      <w:r w:rsidR="00761A0A">
        <w:rPr>
          <w:rFonts w:eastAsia="Calibri"/>
          <w:i/>
          <w:sz w:val="24"/>
          <w:szCs w:val="24"/>
          <w:lang w:val="en-US" w:eastAsia="en-US"/>
        </w:rPr>
        <w:t xml:space="preserve"> (crude fabric)</w:t>
      </w:r>
      <w:r w:rsidRPr="004D7FCF">
        <w:rPr>
          <w:rFonts w:eastAsia="Calibri"/>
          <w:i/>
          <w:sz w:val="24"/>
          <w:szCs w:val="24"/>
          <w:lang w:val="id-ID" w:eastAsia="en-US"/>
        </w:rPr>
        <w:t xml:space="preserve"> </w:t>
      </w:r>
      <w:r w:rsidRPr="004D7FCF">
        <w:rPr>
          <w:rFonts w:eastAsia="Calibri"/>
          <w:sz w:val="24"/>
          <w:szCs w:val="24"/>
          <w:lang w:val="id-ID" w:eastAsia="en-US"/>
        </w:rPr>
        <w:t>di gudang,</w:t>
      </w:r>
      <w:r w:rsidRPr="004D7FCF">
        <w:rPr>
          <w:rFonts w:eastAsia="Calibri"/>
          <w:sz w:val="24"/>
          <w:szCs w:val="24"/>
          <w:lang w:val="en-US" w:eastAsia="en-US"/>
        </w:rPr>
        <w:t xml:space="preserve"> </w:t>
      </w:r>
      <w:r w:rsidRPr="004D7FCF">
        <w:rPr>
          <w:rFonts w:eastAsia="Calibri"/>
          <w:sz w:val="24"/>
          <w:szCs w:val="24"/>
          <w:lang w:val="id-ID" w:eastAsia="en-US"/>
        </w:rPr>
        <w:t>yang selanjutnya</w:t>
      </w:r>
      <w:r w:rsidRPr="004D7FCF">
        <w:rPr>
          <w:rFonts w:eastAsia="Calibri"/>
          <w:sz w:val="24"/>
          <w:szCs w:val="24"/>
          <w:lang w:val="en-US" w:eastAsia="en-US"/>
        </w:rPr>
        <w:t xml:space="preserve"> d</w:t>
      </w:r>
      <w:r w:rsidRPr="004D7FCF">
        <w:rPr>
          <w:rFonts w:eastAsia="Calibri"/>
          <w:sz w:val="24"/>
          <w:szCs w:val="24"/>
          <w:lang w:val="id-ID" w:eastAsia="en-US"/>
        </w:rPr>
        <w:t xml:space="preserve">i kirim ke </w:t>
      </w:r>
      <w:r w:rsidRPr="004D7FCF">
        <w:rPr>
          <w:rFonts w:eastAsia="Calibri"/>
          <w:sz w:val="24"/>
          <w:szCs w:val="24"/>
          <w:lang w:val="en-US" w:eastAsia="en-US"/>
        </w:rPr>
        <w:t xml:space="preserve">lantai </w:t>
      </w:r>
      <w:r w:rsidRPr="004D7FCF">
        <w:rPr>
          <w:rFonts w:eastAsia="Calibri"/>
          <w:sz w:val="24"/>
          <w:szCs w:val="24"/>
          <w:lang w:val="id-ID" w:eastAsia="en-US"/>
        </w:rPr>
        <w:t>proses</w:t>
      </w:r>
      <w:r w:rsidRPr="004D7FCF">
        <w:rPr>
          <w:rFonts w:eastAsia="Calibri"/>
          <w:iCs/>
          <w:sz w:val="24"/>
          <w:szCs w:val="24"/>
          <w:lang w:val="en-US" w:eastAsia="en-US"/>
        </w:rPr>
        <w:t xml:space="preserve"> produksi Packing</w:t>
      </w:r>
      <w:r w:rsidRPr="004D7FCF">
        <w:rPr>
          <w:rFonts w:eastAsia="Calibri"/>
          <w:sz w:val="24"/>
          <w:szCs w:val="24"/>
          <w:lang w:val="id-ID" w:eastAsia="en-US"/>
        </w:rPr>
        <w:t>.</w:t>
      </w:r>
      <w:r w:rsidRPr="004D7FCF">
        <w:rPr>
          <w:rFonts w:eastAsia="Calibri"/>
          <w:sz w:val="24"/>
          <w:szCs w:val="24"/>
          <w:lang w:val="en-US" w:eastAsia="en-US"/>
        </w:rPr>
        <w:t xml:space="preserve"> </w:t>
      </w:r>
      <w:r w:rsidRPr="004D7FCF">
        <w:rPr>
          <w:rFonts w:eastAsia="Calibri"/>
          <w:sz w:val="24"/>
          <w:szCs w:val="24"/>
          <w:lang w:val="id-ID" w:eastAsia="en-US"/>
        </w:rPr>
        <w:t xml:space="preserve">Tahap selanjutnya proses produksi </w:t>
      </w:r>
      <w:r w:rsidRPr="004D7FCF">
        <w:rPr>
          <w:rFonts w:eastAsia="Calibri"/>
          <w:i/>
          <w:sz w:val="24"/>
          <w:szCs w:val="24"/>
          <w:lang w:val="en-US" w:eastAsia="en-US"/>
        </w:rPr>
        <w:t>Packing</w:t>
      </w:r>
      <w:r w:rsidR="00761A0A">
        <w:rPr>
          <w:rFonts w:eastAsia="Calibri"/>
          <w:i/>
          <w:sz w:val="24"/>
          <w:szCs w:val="24"/>
          <w:lang w:val="en-US" w:eastAsia="en-US"/>
        </w:rPr>
        <w:t>/budling</w:t>
      </w:r>
      <w:r w:rsidRPr="004D7FCF">
        <w:rPr>
          <w:rFonts w:eastAsia="Calibri"/>
          <w:i/>
          <w:sz w:val="24"/>
          <w:szCs w:val="24"/>
          <w:lang w:val="en-US" w:eastAsia="en-US"/>
        </w:rPr>
        <w:t xml:space="preserve"> </w:t>
      </w:r>
      <w:r w:rsidRPr="004D7FCF">
        <w:rPr>
          <w:rFonts w:eastAsia="Calibri"/>
          <w:sz w:val="24"/>
          <w:szCs w:val="24"/>
          <w:lang w:val="id-ID" w:eastAsia="en-US"/>
        </w:rPr>
        <w:t>(</w:t>
      </w:r>
      <w:r w:rsidRPr="004D7FCF">
        <w:rPr>
          <w:rFonts w:eastAsia="Calibri"/>
          <w:sz w:val="24"/>
          <w:szCs w:val="24"/>
          <w:lang w:val="en-US" w:eastAsia="en-US"/>
        </w:rPr>
        <w:t>kemasan</w:t>
      </w:r>
      <w:r w:rsidRPr="004D7FCF">
        <w:rPr>
          <w:rFonts w:eastAsia="Calibri"/>
          <w:sz w:val="24"/>
          <w:szCs w:val="24"/>
          <w:lang w:val="id-ID" w:eastAsia="en-US"/>
        </w:rPr>
        <w:t>),</w:t>
      </w:r>
      <w:r w:rsidRPr="004D7FCF">
        <w:rPr>
          <w:rFonts w:eastAsia="Calibri"/>
          <w:sz w:val="24"/>
          <w:szCs w:val="24"/>
          <w:lang w:val="en-US" w:eastAsia="en-US"/>
        </w:rPr>
        <w:t xml:space="preserve"> dimana chocogranule yang sudah berupa powder dikemas kedalam plastik kemasan atau Packaging material.</w:t>
      </w:r>
      <w:r w:rsidRPr="004D7FCF">
        <w:rPr>
          <w:rFonts w:eastAsia="Calibri"/>
          <w:sz w:val="24"/>
          <w:szCs w:val="24"/>
          <w:lang w:val="id-ID" w:eastAsia="en-US"/>
        </w:rPr>
        <w:t xml:space="preserve">dan </w:t>
      </w:r>
      <w:r w:rsidRPr="004D7FCF">
        <w:rPr>
          <w:rFonts w:eastAsia="Calibri"/>
          <w:i/>
          <w:sz w:val="24"/>
          <w:szCs w:val="24"/>
          <w:lang w:val="id-ID" w:eastAsia="en-US"/>
        </w:rPr>
        <w:t>Packing</w:t>
      </w:r>
      <w:r w:rsidRPr="004D7FCF">
        <w:rPr>
          <w:rFonts w:eastAsia="Calibri"/>
          <w:i/>
          <w:sz w:val="24"/>
          <w:szCs w:val="24"/>
          <w:lang w:val="en-US" w:eastAsia="en-US"/>
        </w:rPr>
        <w:t xml:space="preserve"> </w:t>
      </w:r>
      <w:r w:rsidRPr="004D7FCF">
        <w:rPr>
          <w:rFonts w:eastAsia="Calibri"/>
          <w:sz w:val="24"/>
          <w:szCs w:val="24"/>
          <w:lang w:val="id-ID" w:eastAsia="en-US"/>
        </w:rPr>
        <w:t>(Pengemasan)</w:t>
      </w:r>
      <w:r w:rsidRPr="004D7FCF">
        <w:rPr>
          <w:rFonts w:eastAsia="Calibri"/>
          <w:sz w:val="24"/>
          <w:szCs w:val="24"/>
          <w:lang w:val="en-US" w:eastAsia="en-US"/>
        </w:rPr>
        <w:t xml:space="preserve"> </w:t>
      </w:r>
      <w:r w:rsidRPr="004D7FCF">
        <w:rPr>
          <w:rFonts w:eastAsia="Calibri"/>
          <w:sz w:val="24"/>
          <w:szCs w:val="24"/>
          <w:lang w:val="id-ID" w:eastAsia="en-US"/>
        </w:rPr>
        <w:t>dilakukan diarea</w:t>
      </w:r>
      <w:r w:rsidRPr="004D7FCF">
        <w:rPr>
          <w:rFonts w:eastAsia="Calibri"/>
          <w:sz w:val="24"/>
          <w:szCs w:val="24"/>
          <w:lang w:val="en-US" w:eastAsia="en-US"/>
        </w:rPr>
        <w:t xml:space="preserve"> </w:t>
      </w:r>
      <w:r w:rsidRPr="004D7FCF">
        <w:rPr>
          <w:rFonts w:eastAsia="Calibri"/>
          <w:sz w:val="24"/>
          <w:szCs w:val="24"/>
          <w:lang w:val="id-ID" w:eastAsia="en-US"/>
        </w:rPr>
        <w:t xml:space="preserve">Produksi </w:t>
      </w:r>
      <w:r w:rsidR="00761A0A" w:rsidRPr="00761A0A">
        <w:rPr>
          <w:rFonts w:eastAsia="Calibri"/>
          <w:i/>
          <w:sz w:val="24"/>
          <w:szCs w:val="24"/>
          <w:lang w:val="en-US" w:eastAsia="en-US"/>
        </w:rPr>
        <w:t>Pressing</w:t>
      </w:r>
      <w:r w:rsidR="00761A0A">
        <w:rPr>
          <w:rFonts w:eastAsia="Calibri"/>
          <w:i/>
          <w:sz w:val="24"/>
          <w:szCs w:val="24"/>
          <w:lang w:val="en-US" w:eastAsia="en-US"/>
        </w:rPr>
        <w:t>/</w:t>
      </w:r>
      <w:r w:rsidRPr="004D7FCF">
        <w:rPr>
          <w:rFonts w:eastAsia="Calibri"/>
          <w:i/>
          <w:sz w:val="24"/>
          <w:szCs w:val="24"/>
          <w:lang w:val="en-US" w:eastAsia="en-US"/>
        </w:rPr>
        <w:t>Packing</w:t>
      </w:r>
      <w:r w:rsidRPr="004D7FCF">
        <w:rPr>
          <w:rFonts w:eastAsia="Calibri"/>
          <w:i/>
          <w:sz w:val="24"/>
          <w:szCs w:val="24"/>
          <w:lang w:val="id-ID" w:eastAsia="en-US"/>
        </w:rPr>
        <w:t>.</w:t>
      </w:r>
      <w:r w:rsidRPr="004D7FCF">
        <w:rPr>
          <w:rFonts w:eastAsia="Calibri"/>
          <w:i/>
          <w:sz w:val="24"/>
          <w:szCs w:val="24"/>
          <w:lang w:val="en-US" w:eastAsia="en-US"/>
        </w:rPr>
        <w:t xml:space="preserve"> </w:t>
      </w:r>
    </w:p>
    <w:p w14:paraId="46A128ED" w14:textId="1B81FE8D" w:rsidR="004D7FCF" w:rsidRPr="004D7FCF" w:rsidRDefault="004D7FCF" w:rsidP="00BB2C22">
      <w:pPr>
        <w:rPr>
          <w:rFonts w:eastAsia="Calibri"/>
          <w:sz w:val="24"/>
          <w:szCs w:val="24"/>
          <w:lang w:val="id-ID" w:eastAsia="en-US"/>
        </w:rPr>
      </w:pPr>
      <w:r>
        <w:rPr>
          <w:rFonts w:eastAsia="Calibri"/>
          <w:noProof/>
          <w:sz w:val="24"/>
          <w:szCs w:val="24"/>
          <w:lang w:val="en-US" w:eastAsia="en-US"/>
        </w:rPr>
        <w:lastRenderedPageBreak/>
        <w:drawing>
          <wp:inline distT="0" distB="0" distL="0" distR="0" wp14:anchorId="465B4AFB" wp14:editId="080E0952">
            <wp:extent cx="5543550" cy="315717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5910" cy="3164209"/>
                    </a:xfrm>
                    <a:prstGeom prst="rect">
                      <a:avLst/>
                    </a:prstGeom>
                    <a:noFill/>
                  </pic:spPr>
                </pic:pic>
              </a:graphicData>
            </a:graphic>
          </wp:inline>
        </w:drawing>
      </w:r>
    </w:p>
    <w:p w14:paraId="20F70572" w14:textId="77777777" w:rsidR="004D7FCF" w:rsidRDefault="004D7FCF" w:rsidP="004D7FCF">
      <w:pPr>
        <w:pStyle w:val="ListParagraph"/>
        <w:ind w:left="0"/>
        <w:rPr>
          <w:b/>
          <w:color w:val="000000"/>
          <w:szCs w:val="24"/>
        </w:rPr>
      </w:pPr>
      <w:r w:rsidRPr="004D7FCF">
        <w:rPr>
          <w:b/>
          <w:color w:val="000000"/>
          <w:sz w:val="20"/>
          <w:szCs w:val="20"/>
        </w:rPr>
        <w:t xml:space="preserve">   </w:t>
      </w:r>
      <w:r w:rsidRPr="004D7FCF">
        <w:rPr>
          <w:b/>
          <w:color w:val="000000"/>
          <w:szCs w:val="24"/>
        </w:rPr>
        <w:t xml:space="preserve">           Gambar </w:t>
      </w:r>
      <w:r w:rsidRPr="004D7FCF">
        <w:rPr>
          <w:b/>
          <w:color w:val="000000"/>
          <w:szCs w:val="24"/>
          <w:lang w:val="en-US"/>
        </w:rPr>
        <w:t>2.</w:t>
      </w:r>
      <w:r w:rsidRPr="004D7FCF">
        <w:rPr>
          <w:b/>
          <w:color w:val="000000"/>
          <w:szCs w:val="24"/>
        </w:rPr>
        <w:t xml:space="preserve"> Diagram Alir Proses Produksi Chocogranule  </w:t>
      </w:r>
    </w:p>
    <w:p w14:paraId="25F9D2AA" w14:textId="3F98B3D1" w:rsidR="004D7FCF" w:rsidRPr="004D7FCF" w:rsidRDefault="004D7FCF" w:rsidP="001A4C77">
      <w:pPr>
        <w:pStyle w:val="ListParagraph"/>
        <w:ind w:left="3119"/>
        <w:jc w:val="left"/>
        <w:rPr>
          <w:b/>
          <w:color w:val="000000"/>
          <w:szCs w:val="24"/>
        </w:rPr>
      </w:pPr>
      <w:r w:rsidRPr="004D7FCF">
        <w:rPr>
          <w:b/>
          <w:color w:val="000000"/>
          <w:szCs w:val="24"/>
        </w:rPr>
        <w:t>(Sumber : PT. XYZ)</w:t>
      </w:r>
    </w:p>
    <w:p w14:paraId="598FB3A4" w14:textId="77777777" w:rsidR="00FC7504" w:rsidRDefault="00FC7504" w:rsidP="00FC7504">
      <w:pPr>
        <w:rPr>
          <w:rFonts w:eastAsia="Calibri"/>
          <w:b/>
          <w:sz w:val="24"/>
          <w:szCs w:val="24"/>
          <w:lang w:val="en-US" w:eastAsia="en-US"/>
        </w:rPr>
      </w:pPr>
    </w:p>
    <w:p w14:paraId="18495C02" w14:textId="43CF6529" w:rsidR="004D7FCF" w:rsidRPr="004D7FCF" w:rsidRDefault="004D7FCF" w:rsidP="00FC7504">
      <w:pPr>
        <w:spacing w:line="276" w:lineRule="auto"/>
        <w:rPr>
          <w:rFonts w:ascii="Calibri" w:eastAsia="Calibri" w:hAnsi="Calibri"/>
          <w:sz w:val="22"/>
          <w:szCs w:val="22"/>
          <w:lang w:val="en-US" w:eastAsia="en-US"/>
        </w:rPr>
      </w:pPr>
      <w:r w:rsidRPr="004D7FCF">
        <w:rPr>
          <w:rFonts w:eastAsia="Calibri"/>
          <w:b/>
          <w:sz w:val="24"/>
          <w:szCs w:val="24"/>
          <w:lang w:val="id-ID" w:eastAsia="en-US"/>
        </w:rPr>
        <w:t xml:space="preserve">Mesin </w:t>
      </w:r>
      <w:r w:rsidRPr="004D7FCF">
        <w:rPr>
          <w:rFonts w:eastAsia="Calibri"/>
          <w:b/>
          <w:i/>
          <w:sz w:val="24"/>
          <w:szCs w:val="24"/>
          <w:lang w:val="id-ID" w:eastAsia="en-US"/>
        </w:rPr>
        <w:t>Chocogranule</w:t>
      </w:r>
    </w:p>
    <w:p w14:paraId="02476486" w14:textId="07ED4EEC" w:rsidR="00FC7504" w:rsidRDefault="00FC7504" w:rsidP="00FC7504">
      <w:pPr>
        <w:ind w:firstLine="720"/>
        <w:jc w:val="both"/>
        <w:rPr>
          <w:rFonts w:eastAsia="Calibri"/>
          <w:sz w:val="24"/>
          <w:szCs w:val="24"/>
          <w:lang w:val="id-ID" w:eastAsia="en-US"/>
        </w:rPr>
      </w:pPr>
      <w:r>
        <w:rPr>
          <w:i/>
          <w:sz w:val="24"/>
          <w:szCs w:val="24"/>
          <w:lang w:val="id-ID"/>
        </w:rPr>
        <w:t xml:space="preserve">Chocogranule </w:t>
      </w:r>
      <w:r>
        <w:rPr>
          <w:sz w:val="24"/>
          <w:szCs w:val="24"/>
          <w:lang w:val="id-ID"/>
        </w:rPr>
        <w:t>adalah suatu powder yang terbuat dari coklat powder sebagai bahan pelengkap dalam mengkonsumi produk kopi instan.</w:t>
      </w:r>
    </w:p>
    <w:p w14:paraId="4BACFDFB" w14:textId="17B3BE0A" w:rsidR="004D7FCF" w:rsidRDefault="004D7FCF" w:rsidP="00FC7504">
      <w:pPr>
        <w:jc w:val="both"/>
        <w:rPr>
          <w:rFonts w:eastAsia="Calibri"/>
          <w:color w:val="000000"/>
          <w:sz w:val="24"/>
          <w:szCs w:val="24"/>
          <w:lang w:val="en-US" w:eastAsia="en-US"/>
        </w:rPr>
      </w:pPr>
      <w:r w:rsidRPr="004D7FCF">
        <w:rPr>
          <w:rFonts w:eastAsia="Calibri"/>
          <w:sz w:val="24"/>
          <w:szCs w:val="24"/>
          <w:lang w:val="id-ID" w:eastAsia="en-US"/>
        </w:rPr>
        <w:t xml:space="preserve">Mesin yang digunakan dalam produksi </w:t>
      </w:r>
      <w:r w:rsidRPr="004D7FCF">
        <w:rPr>
          <w:rFonts w:eastAsia="Calibri"/>
          <w:i/>
          <w:sz w:val="24"/>
          <w:szCs w:val="24"/>
          <w:lang w:val="id-ID" w:eastAsia="en-US"/>
        </w:rPr>
        <w:t xml:space="preserve">chocogranule </w:t>
      </w:r>
      <w:r w:rsidRPr="004D7FCF">
        <w:rPr>
          <w:rFonts w:eastAsia="Calibri"/>
          <w:sz w:val="24"/>
          <w:szCs w:val="24"/>
          <w:lang w:val="id-ID" w:eastAsia="en-US"/>
        </w:rPr>
        <w:t xml:space="preserve">adalah mesin </w:t>
      </w:r>
      <w:r w:rsidRPr="004D7FCF">
        <w:rPr>
          <w:rFonts w:eastAsia="Calibri"/>
          <w:i/>
          <w:sz w:val="24"/>
          <w:szCs w:val="24"/>
          <w:lang w:val="id-ID" w:eastAsia="en-US"/>
        </w:rPr>
        <w:t>three side seal pacakaging</w:t>
      </w:r>
      <w:r w:rsidRPr="004D7FCF">
        <w:rPr>
          <w:rFonts w:eastAsia="Calibri"/>
          <w:sz w:val="24"/>
          <w:szCs w:val="24"/>
          <w:lang w:val="id-ID" w:eastAsia="en-US"/>
        </w:rPr>
        <w:t xml:space="preserve">. </w:t>
      </w:r>
      <w:r w:rsidRPr="004D7FCF">
        <w:rPr>
          <w:rFonts w:eastAsia="Calibri"/>
          <w:color w:val="000000"/>
          <w:sz w:val="24"/>
          <w:szCs w:val="24"/>
          <w:lang w:val="en-US" w:eastAsia="en-US"/>
        </w:rPr>
        <w:t xml:space="preserve">penyegelan sisi atas dan bawah bertujuan untuk penutupan. Jika suatu kemasan </w:t>
      </w:r>
      <w:r w:rsidR="00761A0A" w:rsidRPr="00761A0A">
        <w:rPr>
          <w:rFonts w:eastAsia="Calibri"/>
          <w:i/>
          <w:color w:val="000000"/>
          <w:sz w:val="24"/>
          <w:szCs w:val="24"/>
          <w:lang w:val="en-US" w:eastAsia="en-US"/>
        </w:rPr>
        <w:t>groundwork</w:t>
      </w:r>
      <w:r w:rsidR="00761A0A">
        <w:rPr>
          <w:rFonts w:eastAsia="Calibri"/>
          <w:color w:val="000000"/>
          <w:sz w:val="24"/>
          <w:szCs w:val="24"/>
          <w:lang w:val="en-US" w:eastAsia="en-US"/>
        </w:rPr>
        <w:t xml:space="preserve"> (</w:t>
      </w:r>
      <w:r w:rsidRPr="004D7FCF">
        <w:rPr>
          <w:rFonts w:eastAsia="Calibri"/>
          <w:color w:val="000000"/>
          <w:sz w:val="24"/>
          <w:szCs w:val="24"/>
          <w:lang w:val="en-US" w:eastAsia="en-US"/>
        </w:rPr>
        <w:t>primer</w:t>
      </w:r>
      <w:r w:rsidR="00761A0A">
        <w:rPr>
          <w:rFonts w:eastAsia="Calibri"/>
          <w:color w:val="000000"/>
          <w:sz w:val="24"/>
          <w:szCs w:val="24"/>
          <w:lang w:val="en-US" w:eastAsia="en-US"/>
        </w:rPr>
        <w:t>)</w:t>
      </w:r>
      <w:r w:rsidRPr="004D7FCF">
        <w:rPr>
          <w:rFonts w:eastAsia="Calibri"/>
          <w:color w:val="000000"/>
          <w:sz w:val="24"/>
          <w:szCs w:val="24"/>
          <w:lang w:val="en-US" w:eastAsia="en-US"/>
        </w:rPr>
        <w:t xml:space="preserve"> produk segel samping dilakukan pada satu sisi dan sisi lainnya berupa lipatan disebut </w:t>
      </w:r>
      <w:r w:rsidRPr="004D7FCF">
        <w:rPr>
          <w:rFonts w:eastAsia="Calibri"/>
          <w:i/>
          <w:iCs/>
          <w:color w:val="000000"/>
          <w:sz w:val="24"/>
          <w:szCs w:val="24"/>
          <w:lang w:val="en-US" w:eastAsia="en-US"/>
        </w:rPr>
        <w:t>three-side seal</w:t>
      </w:r>
      <w:r w:rsidRPr="004D7FCF">
        <w:rPr>
          <w:rFonts w:eastAsia="Calibri"/>
          <w:i/>
          <w:iCs/>
          <w:color w:val="000000"/>
          <w:sz w:val="24"/>
          <w:szCs w:val="24"/>
          <w:lang w:val="id-ID" w:eastAsia="en-US"/>
        </w:rPr>
        <w:t>.Cellophane</w:t>
      </w:r>
      <w:r w:rsidRPr="004D7FCF">
        <w:rPr>
          <w:rFonts w:eastAsia="Calibri"/>
          <w:color w:val="000000"/>
          <w:sz w:val="24"/>
          <w:szCs w:val="24"/>
          <w:lang w:val="en-US" w:eastAsia="en-US"/>
        </w:rPr>
        <w:t xml:space="preserve"> yang digunakan untuk mengemas masuk ke dalam corong untuk melipat etiket menjadi 2 kemudian melewati </w:t>
      </w:r>
      <w:r w:rsidRPr="004D7FCF">
        <w:rPr>
          <w:rFonts w:eastAsia="Calibri"/>
          <w:i/>
          <w:iCs/>
          <w:color w:val="000000"/>
          <w:sz w:val="24"/>
          <w:szCs w:val="24"/>
          <w:lang w:val="en-US" w:eastAsia="en-US"/>
        </w:rPr>
        <w:t xml:space="preserve">seal </w:t>
      </w:r>
      <w:r w:rsidRPr="004D7FCF">
        <w:rPr>
          <w:rFonts w:eastAsia="Calibri"/>
          <w:color w:val="000000"/>
          <w:sz w:val="24"/>
          <w:szCs w:val="24"/>
          <w:lang w:val="en-US" w:eastAsia="en-US"/>
        </w:rPr>
        <w:t xml:space="preserve">vertical dan </w:t>
      </w:r>
      <w:r w:rsidRPr="004D7FCF">
        <w:rPr>
          <w:rFonts w:eastAsia="Calibri"/>
          <w:i/>
          <w:iCs/>
          <w:color w:val="000000"/>
          <w:sz w:val="24"/>
          <w:szCs w:val="24"/>
          <w:lang w:val="en-US" w:eastAsia="en-US"/>
        </w:rPr>
        <w:t xml:space="preserve">roller </w:t>
      </w:r>
      <w:r w:rsidRPr="004D7FCF">
        <w:rPr>
          <w:rFonts w:eastAsia="Calibri"/>
          <w:color w:val="000000"/>
          <w:sz w:val="24"/>
          <w:szCs w:val="24"/>
          <w:lang w:val="en-US" w:eastAsia="en-US"/>
        </w:rPr>
        <w:t xml:space="preserve">untuk membentuk garis </w:t>
      </w:r>
      <w:r w:rsidRPr="004D7FCF">
        <w:rPr>
          <w:rFonts w:eastAsia="Calibri"/>
          <w:i/>
          <w:iCs/>
          <w:color w:val="000000"/>
          <w:sz w:val="24"/>
          <w:szCs w:val="24"/>
          <w:lang w:val="en-US" w:eastAsia="en-US"/>
        </w:rPr>
        <w:t xml:space="preserve">seal </w:t>
      </w:r>
      <w:r w:rsidR="00761A0A">
        <w:rPr>
          <w:rFonts w:eastAsia="Calibri"/>
          <w:i/>
          <w:iCs/>
          <w:color w:val="000000"/>
          <w:sz w:val="24"/>
          <w:szCs w:val="24"/>
          <w:lang w:val="en-US" w:eastAsia="en-US"/>
        </w:rPr>
        <w:t xml:space="preserve">flat </w:t>
      </w:r>
      <w:r w:rsidR="00761A0A">
        <w:rPr>
          <w:rFonts w:eastAsia="Calibri"/>
          <w:iCs/>
          <w:color w:val="000000"/>
          <w:sz w:val="24"/>
          <w:szCs w:val="24"/>
          <w:lang w:val="en-US" w:eastAsia="en-US"/>
        </w:rPr>
        <w:t xml:space="preserve">atau </w:t>
      </w:r>
      <w:r w:rsidRPr="004D7FCF">
        <w:rPr>
          <w:rFonts w:eastAsia="Calibri"/>
          <w:color w:val="000000"/>
          <w:sz w:val="24"/>
          <w:szCs w:val="24"/>
          <w:lang w:val="en-US" w:eastAsia="en-US"/>
        </w:rPr>
        <w:t xml:space="preserve">horizontal pada sisi vertikal. Setelah sisi vertikal </w:t>
      </w:r>
      <w:r w:rsidRPr="004D7FCF">
        <w:rPr>
          <w:rFonts w:eastAsia="Calibri"/>
          <w:color w:val="000000"/>
          <w:sz w:val="24"/>
          <w:szCs w:val="24"/>
          <w:lang w:val="id-ID" w:eastAsia="en-US"/>
        </w:rPr>
        <w:t>cellophane</w:t>
      </w:r>
      <w:r w:rsidRPr="004D7FCF">
        <w:rPr>
          <w:rFonts w:eastAsia="Calibri"/>
          <w:color w:val="000000"/>
          <w:sz w:val="24"/>
          <w:szCs w:val="24"/>
          <w:lang w:val="en-US" w:eastAsia="en-US"/>
        </w:rPr>
        <w:t xml:space="preserve"> di-</w:t>
      </w:r>
      <w:r w:rsidRPr="004D7FCF">
        <w:rPr>
          <w:rFonts w:eastAsia="Calibri"/>
          <w:i/>
          <w:iCs/>
          <w:color w:val="000000"/>
          <w:sz w:val="24"/>
          <w:szCs w:val="24"/>
          <w:lang w:val="en-US" w:eastAsia="en-US"/>
        </w:rPr>
        <w:t xml:space="preserve">seal </w:t>
      </w:r>
      <w:r w:rsidRPr="004D7FCF">
        <w:rPr>
          <w:rFonts w:eastAsia="Calibri"/>
          <w:color w:val="000000"/>
          <w:sz w:val="24"/>
          <w:szCs w:val="24"/>
          <w:lang w:val="en-US" w:eastAsia="en-US"/>
        </w:rPr>
        <w:t xml:space="preserve">kemudian klep takaran akan terbuka sehingga olahan yang telah ditakar sebanyak </w:t>
      </w:r>
      <w:r w:rsidRPr="004D7FCF">
        <w:rPr>
          <w:rFonts w:eastAsia="Calibri"/>
          <w:color w:val="000000"/>
          <w:sz w:val="24"/>
          <w:szCs w:val="24"/>
          <w:lang w:val="id-ID" w:eastAsia="en-US"/>
        </w:rPr>
        <w:t>0,25</w:t>
      </w:r>
      <w:r w:rsidRPr="004D7FCF">
        <w:rPr>
          <w:rFonts w:eastAsia="Calibri"/>
          <w:color w:val="000000"/>
          <w:sz w:val="24"/>
          <w:szCs w:val="24"/>
          <w:lang w:val="en-US" w:eastAsia="en-US"/>
        </w:rPr>
        <w:t xml:space="preserve"> gram akan masuk ke dalam </w:t>
      </w:r>
      <w:r w:rsidRPr="004D7FCF">
        <w:rPr>
          <w:rFonts w:eastAsia="Calibri"/>
          <w:color w:val="000000"/>
          <w:sz w:val="24"/>
          <w:szCs w:val="24"/>
          <w:lang w:val="id-ID" w:eastAsia="en-US"/>
        </w:rPr>
        <w:t>cellophne</w:t>
      </w:r>
      <w:r w:rsidRPr="004D7FCF">
        <w:rPr>
          <w:rFonts w:eastAsia="Calibri"/>
          <w:color w:val="000000"/>
          <w:sz w:val="24"/>
          <w:szCs w:val="24"/>
          <w:lang w:val="en-US" w:eastAsia="en-US"/>
        </w:rPr>
        <w:t xml:space="preserve"> lalu akan melewati </w:t>
      </w:r>
      <w:r w:rsidRPr="00761A0A">
        <w:rPr>
          <w:rFonts w:eastAsia="Calibri"/>
          <w:i/>
          <w:iCs/>
          <w:color w:val="000000"/>
          <w:sz w:val="24"/>
          <w:szCs w:val="24"/>
          <w:lang w:val="en-US" w:eastAsia="en-US"/>
        </w:rPr>
        <w:t xml:space="preserve">seal </w:t>
      </w:r>
      <w:r w:rsidR="00761A0A" w:rsidRPr="00761A0A">
        <w:rPr>
          <w:rFonts w:eastAsia="Calibri"/>
          <w:i/>
          <w:color w:val="000000"/>
          <w:sz w:val="24"/>
          <w:szCs w:val="24"/>
          <w:lang w:val="en-US" w:eastAsia="en-US"/>
        </w:rPr>
        <w:t>flat</w:t>
      </w:r>
      <w:r w:rsidRPr="004D7FCF">
        <w:rPr>
          <w:rFonts w:eastAsia="Calibri"/>
          <w:color w:val="000000"/>
          <w:sz w:val="24"/>
          <w:szCs w:val="24"/>
          <w:lang w:val="en-US" w:eastAsia="en-US"/>
        </w:rPr>
        <w:t xml:space="preserve"> Pada bagian bawah </w:t>
      </w:r>
      <w:r w:rsidRPr="004D7FCF">
        <w:rPr>
          <w:rFonts w:eastAsia="Calibri"/>
          <w:i/>
          <w:iCs/>
          <w:color w:val="000000"/>
          <w:sz w:val="24"/>
          <w:szCs w:val="24"/>
          <w:lang w:val="en-US" w:eastAsia="en-US"/>
        </w:rPr>
        <w:t xml:space="preserve">seal </w:t>
      </w:r>
      <w:r w:rsidRPr="004D7FCF">
        <w:rPr>
          <w:rFonts w:eastAsia="Calibri"/>
          <w:color w:val="000000"/>
          <w:sz w:val="24"/>
          <w:szCs w:val="24"/>
          <w:lang w:val="en-US" w:eastAsia="en-US"/>
        </w:rPr>
        <w:t xml:space="preserve">horizontal terdapat 2 buah </w:t>
      </w:r>
      <w:r w:rsidRPr="004D7FCF">
        <w:rPr>
          <w:rFonts w:eastAsia="Calibri"/>
          <w:color w:val="000000"/>
          <w:sz w:val="24"/>
          <w:szCs w:val="24"/>
          <w:lang w:val="id-ID" w:eastAsia="en-US"/>
        </w:rPr>
        <w:t>plat</w:t>
      </w:r>
      <w:r w:rsidRPr="004D7FCF">
        <w:rPr>
          <w:rFonts w:eastAsia="Calibri"/>
          <w:color w:val="000000"/>
          <w:sz w:val="24"/>
          <w:szCs w:val="24"/>
          <w:lang w:val="en-US" w:eastAsia="en-US"/>
        </w:rPr>
        <w:t xml:space="preserve"> di sisi kanan dan kiri yang digunakan untuk mendorong keluar udara yang berada di dalam kemasan sehingga kemasan tidak menggembu</w:t>
      </w:r>
      <w:r w:rsidR="00761A0A">
        <w:rPr>
          <w:rFonts w:eastAsia="Calibri"/>
          <w:color w:val="000000"/>
          <w:sz w:val="24"/>
          <w:szCs w:val="24"/>
          <w:lang w:val="en-US" w:eastAsia="en-US"/>
        </w:rPr>
        <w:t xml:space="preserve">ng. Hasil dari pengemasan </w:t>
      </w:r>
      <w:r w:rsidR="00761A0A" w:rsidRPr="00761A0A">
        <w:rPr>
          <w:rFonts w:eastAsia="Calibri"/>
          <w:i/>
          <w:color w:val="000000"/>
          <w:sz w:val="24"/>
          <w:szCs w:val="24"/>
          <w:lang w:val="en-US" w:eastAsia="en-US"/>
        </w:rPr>
        <w:t>preliminary</w:t>
      </w:r>
      <w:r w:rsidRPr="004D7FCF">
        <w:rPr>
          <w:rFonts w:eastAsia="Calibri"/>
          <w:color w:val="000000"/>
          <w:sz w:val="24"/>
          <w:szCs w:val="24"/>
          <w:lang w:val="en-US" w:eastAsia="en-US"/>
        </w:rPr>
        <w:t xml:space="preserve"> adalah </w:t>
      </w:r>
      <w:r w:rsidRPr="004D7FCF">
        <w:rPr>
          <w:rFonts w:eastAsia="Calibri"/>
          <w:i/>
          <w:color w:val="000000"/>
          <w:sz w:val="24"/>
          <w:szCs w:val="24"/>
          <w:lang w:val="id-ID" w:eastAsia="en-US"/>
        </w:rPr>
        <w:t>Chocogranule</w:t>
      </w:r>
      <w:r w:rsidRPr="004D7FCF">
        <w:rPr>
          <w:rFonts w:eastAsia="Calibri"/>
          <w:color w:val="000000"/>
          <w:sz w:val="24"/>
          <w:szCs w:val="24"/>
          <w:lang w:val="en-US" w:eastAsia="en-US"/>
        </w:rPr>
        <w:t xml:space="preserve"> </w:t>
      </w:r>
      <w:r w:rsidRPr="004D7FCF">
        <w:rPr>
          <w:rFonts w:eastAsia="Calibri"/>
          <w:i/>
          <w:iCs/>
          <w:color w:val="000000"/>
          <w:sz w:val="24"/>
          <w:szCs w:val="24"/>
          <w:lang w:val="en-US" w:eastAsia="en-US"/>
        </w:rPr>
        <w:t xml:space="preserve">sachet </w:t>
      </w:r>
      <w:r w:rsidRPr="004D7FCF">
        <w:rPr>
          <w:rFonts w:eastAsia="Calibri"/>
          <w:color w:val="000000"/>
          <w:sz w:val="24"/>
          <w:szCs w:val="24"/>
          <w:lang w:val="en-US" w:eastAsia="en-US"/>
        </w:rPr>
        <w:t xml:space="preserve">yang kemudian dilakukan </w:t>
      </w:r>
      <w:r w:rsidRPr="004D7FCF">
        <w:rPr>
          <w:rFonts w:eastAsia="Calibri"/>
          <w:color w:val="000000"/>
          <w:sz w:val="24"/>
          <w:szCs w:val="24"/>
          <w:lang w:val="id-ID" w:eastAsia="en-US"/>
        </w:rPr>
        <w:t>proses selanjutnya untuk penempelan pada kopi instant sachet</w:t>
      </w:r>
      <w:r w:rsidR="00FC7504">
        <w:rPr>
          <w:rFonts w:eastAsia="Calibri"/>
          <w:color w:val="000000"/>
          <w:sz w:val="24"/>
          <w:szCs w:val="24"/>
          <w:lang w:val="en-US" w:eastAsia="en-US"/>
        </w:rPr>
        <w:t>.</w:t>
      </w:r>
    </w:p>
    <w:p w14:paraId="613B4398" w14:textId="4F286628" w:rsidR="001A4C77" w:rsidRPr="00FC7504" w:rsidRDefault="00866DF3" w:rsidP="00FC7504">
      <w:pPr>
        <w:jc w:val="both"/>
        <w:rPr>
          <w:b/>
          <w:sz w:val="24"/>
          <w:szCs w:val="24"/>
          <w:lang w:val="en-US"/>
        </w:rPr>
      </w:pPr>
      <w:r>
        <w:rPr>
          <w:noProof/>
          <w:lang w:val="en-US" w:eastAsia="en-US"/>
        </w:rPr>
        <w:drawing>
          <wp:anchor distT="0" distB="0" distL="0" distR="0" simplePos="0" relativeHeight="251659264" behindDoc="1" locked="0" layoutInCell="1" allowOverlap="1" wp14:anchorId="2710463F" wp14:editId="2346A941">
            <wp:simplePos x="0" y="0"/>
            <wp:positionH relativeFrom="column">
              <wp:posOffset>3148330</wp:posOffset>
            </wp:positionH>
            <wp:positionV relativeFrom="paragraph">
              <wp:posOffset>119380</wp:posOffset>
            </wp:positionV>
            <wp:extent cx="2110105" cy="1926590"/>
            <wp:effectExtent l="0" t="0" r="4445" b="0"/>
            <wp:wrapTight wrapText="largest">
              <wp:wrapPolygon edited="0">
                <wp:start x="0" y="0"/>
                <wp:lineTo x="0" y="21358"/>
                <wp:lineTo x="21450" y="21358"/>
                <wp:lineTo x="21450" y="0"/>
                <wp:lineTo x="0" y="0"/>
              </wp:wrapPolygon>
            </wp:wrapTight>
            <wp:docPr id="16" name="Picture 16"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escription..."/>
                    <pic:cNvPicPr>
                      <a:picLocks noChangeAspect="1" noChangeArrowheads="1"/>
                    </pic:cNvPicPr>
                  </pic:nvPicPr>
                  <pic:blipFill rotWithShape="1">
                    <a:blip r:embed="rId14">
                      <a:extLst>
                        <a:ext uri="{28A0092B-C50C-407E-A947-70E740481C1C}">
                          <a14:useLocalDpi xmlns:a14="http://schemas.microsoft.com/office/drawing/2010/main" val="0"/>
                        </a:ext>
                      </a:extLst>
                    </a:blip>
                    <a:srcRect l="20055" r="19231"/>
                    <a:stretch/>
                  </pic:blipFill>
                  <pic:spPr bwMode="auto">
                    <a:xfrm>
                      <a:off x="0" y="0"/>
                      <a:ext cx="2110105" cy="1926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9867D1" w14:textId="28B172A0" w:rsidR="004D7FCF" w:rsidRDefault="00BB2C22">
      <w:pPr>
        <w:jc w:val="both"/>
        <w:rPr>
          <w:b/>
          <w:sz w:val="24"/>
          <w:szCs w:val="24"/>
          <w:lang w:val="en-US"/>
        </w:rPr>
      </w:pPr>
      <w:r>
        <w:rPr>
          <w:noProof/>
          <w:lang w:val="en-US" w:eastAsia="en-US"/>
        </w:rPr>
        <mc:AlternateContent>
          <mc:Choice Requires="wps">
            <w:drawing>
              <wp:anchor distT="0" distB="0" distL="114300" distR="114300" simplePos="0" relativeHeight="251660288" behindDoc="0" locked="0" layoutInCell="1" allowOverlap="1" wp14:anchorId="67A90690" wp14:editId="5BE3DB94">
                <wp:simplePos x="0" y="0"/>
                <wp:positionH relativeFrom="margin">
                  <wp:align>right</wp:align>
                </wp:positionH>
                <wp:positionV relativeFrom="paragraph">
                  <wp:posOffset>1772920</wp:posOffset>
                </wp:positionV>
                <wp:extent cx="2628900" cy="2603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2628900" cy="260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368EA" w14:textId="42A6AF17" w:rsidR="001A4C77" w:rsidRDefault="00BB2C22">
                            <w:r>
                              <w:rPr>
                                <w:b/>
                                <w:sz w:val="24"/>
                                <w:szCs w:val="24"/>
                                <w:lang w:val="en-ID"/>
                              </w:rPr>
                              <w:t>G</w:t>
                            </w:r>
                            <w:r w:rsidR="001A4C77" w:rsidRPr="00FC7504">
                              <w:rPr>
                                <w:b/>
                                <w:sz w:val="24"/>
                                <w:szCs w:val="24"/>
                                <w:lang w:val="en-ID"/>
                              </w:rPr>
                              <w:t>ambar</w:t>
                            </w:r>
                            <w:r w:rsidR="001A4C77">
                              <w:rPr>
                                <w:b/>
                                <w:sz w:val="24"/>
                                <w:szCs w:val="24"/>
                                <w:lang w:val="en-ID"/>
                              </w:rPr>
                              <w:t xml:space="preserve"> </w:t>
                            </w:r>
                            <w:r w:rsidR="001A4C77" w:rsidRPr="00C933F5">
                              <w:rPr>
                                <w:b/>
                                <w:sz w:val="24"/>
                                <w:szCs w:val="24"/>
                                <w:lang w:val="en-ID"/>
                              </w:rPr>
                              <w:t>4</w:t>
                            </w:r>
                            <w:r w:rsidR="001A4C77" w:rsidRPr="00FC7504">
                              <w:rPr>
                                <w:b/>
                                <w:sz w:val="24"/>
                                <w:szCs w:val="24"/>
                                <w:lang w:val="en-ID"/>
                              </w:rPr>
                              <w:t xml:space="preserve">. </w:t>
                            </w:r>
                            <w:r w:rsidR="001A4C77" w:rsidRPr="00FC7504">
                              <w:rPr>
                                <w:b/>
                                <w:sz w:val="24"/>
                                <w:szCs w:val="24"/>
                                <w:lang w:val="id-ID"/>
                              </w:rPr>
                              <w:t xml:space="preserve">Mesin Three </w:t>
                            </w:r>
                            <w:r>
                              <w:rPr>
                                <w:b/>
                                <w:sz w:val="24"/>
                                <w:szCs w:val="24"/>
                                <w:lang w:val="en-US"/>
                              </w:rPr>
                              <w:t xml:space="preserve"> </w:t>
                            </w:r>
                            <w:r w:rsidR="001A4C77" w:rsidRPr="00FC7504">
                              <w:rPr>
                                <w:b/>
                                <w:sz w:val="24"/>
                                <w:szCs w:val="24"/>
                                <w:lang w:val="id-ID"/>
                              </w:rPr>
                              <w:t>Side Seal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90690" id="_x0000_t202" coordsize="21600,21600" o:spt="202" path="m,l,21600r21600,l21600,xe">
                <v:stroke joinstyle="miter"/>
                <v:path gradientshapeok="t" o:connecttype="rect"/>
              </v:shapetype>
              <v:shape id="Text Box 5" o:spid="_x0000_s1026" type="#_x0000_t202" style="position:absolute;left:0;text-align:left;margin-left:155.8pt;margin-top:139.6pt;width:207pt;height:2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1hgigIAAIoFAAAOAAAAZHJzL2Uyb0RvYy54bWysVE1v2zAMvQ/YfxB0X51kTdYGdYqsRYcB&#10;RVssHXpWZKkxJomapMTOfv1I2flY10uHXWyKfCTFJ5IXl601bKNCrMGVfHgy4Ew5CVXtnkv+/fHm&#10;wxlnMQlXCQNOlXyrIr+cvX930fipGsEKTKUCwyAuThtf8lVKfloUUa6UFfEEvHJo1BCsSHgMz0UV&#10;RIPRrSlGg8GkaCBUPoBUMaL2ujPyWY6vtZLpXuuoEjMlx7ul/A35u6RvMbsQ0+cg/KqW/TXEP9zC&#10;itph0n2oa5EEW4f6r1C2lgEi6HQiwRagdS1VrgGrGQ5eVLNYCa9yLUhO9Hua4v8LK+82D4HVVcnH&#10;nDlh8YkeVZvYZ2jZmNhpfJwiaOERllpU4yvv9BGVVHSrg6U/lsPQjjxv99xSMInK0WR0dj5Ak0Tb&#10;aDL4OM7kFwdvH2L6osAyEkoe8O0ypWJzGxPeBKE7CCWLYOrqpjYmH6hf1JUJbCPwpU3Kd0SPP1DG&#10;sabkE0pNTg7IvYtsHGlU7pg+HVXeVZiltDWKMMZ9UxoZy4W+kltIqdw+f0YTSmOqtzj2+MOt3uLc&#10;1YEeOTO4tHe2tYOQq88jdqCs+rGjTHd4JPyobhJTu2z7jlhCtcWGCNANVPTypsZXuxUxPYiAE4QP&#10;jVsh3eNHG0DWoZc4W0H49Zqe8NjYaOWswYksefy5FkFxZr46bPnz4ekpjXA+nI4/jfAQji3LY4tb&#10;2yvAVhji/vEyi4RPZifqAPYJl8ecsqJJOIm5S5524lXq9gQuH6nm8wzCofUi3bqFlxSa6KWefGyf&#10;RPB94yZs+TvYza6YvujfDkueDubrBLrOzU0Ed6z2xOPA557vlxNtlONzRh1W6Ow3AAAA//8DAFBL&#10;AwQUAAYACAAAACEAcTBWFeAAAAAIAQAADwAAAGRycy9kb3ducmV2LnhtbEyPzU7DMBCE70i8g7VI&#10;XBB16hQKIU6FEFCJGw0/4ubGSxIRr6PYTcLbs5zgODurmW/yzew6MeIQWk8alosEBFLlbUu1hpfy&#10;4fwKRIiGrOk8oYZvDLApjo9yk1k/0TOOu1gLDqGQGQ1NjH0mZagadCYsfI/E3qcfnIksh1rawUwc&#10;7jqpkuRSOtMSNzSmx7sGq6/dwWn4OKvfn8L8+DqlF2l/vx3L9ZsttT49mW9vQESc498z/OIzOhTM&#10;tPcHskF0GnhI1KDW1woE26vlii97DalKFMgil/8HFD8AAAD//wMAUEsBAi0AFAAGAAgAAAAhALaD&#10;OJL+AAAA4QEAABMAAAAAAAAAAAAAAAAAAAAAAFtDb250ZW50X1R5cGVzXS54bWxQSwECLQAUAAYA&#10;CAAAACEAOP0h/9YAAACUAQAACwAAAAAAAAAAAAAAAAAvAQAAX3JlbHMvLnJlbHNQSwECLQAUAAYA&#10;CAAAACEAvUdYYIoCAACKBQAADgAAAAAAAAAAAAAAAAAuAgAAZHJzL2Uyb0RvYy54bWxQSwECLQAU&#10;AAYACAAAACEAcTBWFeAAAAAIAQAADwAAAAAAAAAAAAAAAADkBAAAZHJzL2Rvd25yZXYueG1sUEsF&#10;BgAAAAAEAAQA8wAAAPEFAAAAAA==&#10;" fillcolor="white [3201]" stroked="f" strokeweight=".5pt">
                <v:textbox>
                  <w:txbxContent>
                    <w:p w14:paraId="581368EA" w14:textId="42A6AF17" w:rsidR="001A4C77" w:rsidRDefault="00BB2C22">
                      <w:r>
                        <w:rPr>
                          <w:b/>
                          <w:sz w:val="24"/>
                          <w:szCs w:val="24"/>
                          <w:lang w:val="en-ID"/>
                        </w:rPr>
                        <w:t>G</w:t>
                      </w:r>
                      <w:r w:rsidR="001A4C77" w:rsidRPr="00FC7504">
                        <w:rPr>
                          <w:b/>
                          <w:sz w:val="24"/>
                          <w:szCs w:val="24"/>
                          <w:lang w:val="en-ID"/>
                        </w:rPr>
                        <w:t>ambar</w:t>
                      </w:r>
                      <w:r w:rsidR="001A4C77">
                        <w:rPr>
                          <w:b/>
                          <w:sz w:val="24"/>
                          <w:szCs w:val="24"/>
                          <w:lang w:val="en-ID"/>
                        </w:rPr>
                        <w:t xml:space="preserve"> </w:t>
                      </w:r>
                      <w:r w:rsidR="001A4C77" w:rsidRPr="00C933F5">
                        <w:rPr>
                          <w:b/>
                          <w:sz w:val="24"/>
                          <w:szCs w:val="24"/>
                          <w:lang w:val="en-ID"/>
                        </w:rPr>
                        <w:t>4</w:t>
                      </w:r>
                      <w:r w:rsidR="001A4C77" w:rsidRPr="00FC7504">
                        <w:rPr>
                          <w:b/>
                          <w:sz w:val="24"/>
                          <w:szCs w:val="24"/>
                          <w:lang w:val="en-ID"/>
                        </w:rPr>
                        <w:t xml:space="preserve">. </w:t>
                      </w:r>
                      <w:r w:rsidR="001A4C77" w:rsidRPr="00FC7504">
                        <w:rPr>
                          <w:b/>
                          <w:sz w:val="24"/>
                          <w:szCs w:val="24"/>
                          <w:lang w:val="id-ID"/>
                        </w:rPr>
                        <w:t xml:space="preserve">Mesin Three </w:t>
                      </w:r>
                      <w:r>
                        <w:rPr>
                          <w:b/>
                          <w:sz w:val="24"/>
                          <w:szCs w:val="24"/>
                          <w:lang w:val="en-US"/>
                        </w:rPr>
                        <w:t xml:space="preserve"> </w:t>
                      </w:r>
                      <w:r w:rsidR="001A4C77" w:rsidRPr="00FC7504">
                        <w:rPr>
                          <w:b/>
                          <w:sz w:val="24"/>
                          <w:szCs w:val="24"/>
                          <w:lang w:val="id-ID"/>
                        </w:rPr>
                        <w:t>Side Seal</w:t>
                      </w:r>
                    </w:p>
                  </w:txbxContent>
                </v:textbox>
                <w10:wrap anchorx="margin"/>
              </v:shape>
            </w:pict>
          </mc:Fallback>
        </mc:AlternateContent>
      </w:r>
      <w:r w:rsidR="0087377B">
        <w:rPr>
          <w:b/>
          <w:noProof/>
          <w:sz w:val="24"/>
          <w:szCs w:val="24"/>
          <w:lang w:val="en-US" w:eastAsia="en-US"/>
        </w:rPr>
        <w:drawing>
          <wp:inline distT="0" distB="0" distL="0" distR="0" wp14:anchorId="3781979D" wp14:editId="34ED370D">
            <wp:extent cx="2436495" cy="1790503"/>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3049" cy="1824714"/>
                    </a:xfrm>
                    <a:prstGeom prst="rect">
                      <a:avLst/>
                    </a:prstGeom>
                    <a:noFill/>
                  </pic:spPr>
                </pic:pic>
              </a:graphicData>
            </a:graphic>
          </wp:inline>
        </w:drawing>
      </w:r>
    </w:p>
    <w:p w14:paraId="2E9E062F" w14:textId="37C56C06" w:rsidR="00FC7504" w:rsidRDefault="0087377B" w:rsidP="00FC7504">
      <w:pPr>
        <w:pStyle w:val="ListParagraph"/>
        <w:spacing w:line="100" w:lineRule="atLeast"/>
        <w:ind w:left="0"/>
        <w:jc w:val="left"/>
        <w:rPr>
          <w:b/>
          <w:i/>
          <w:szCs w:val="24"/>
          <w:lang w:val="en-US"/>
        </w:rPr>
      </w:pPr>
      <w:r>
        <w:rPr>
          <w:b/>
          <w:szCs w:val="24"/>
          <w:lang w:val="en-ID"/>
        </w:rPr>
        <w:t xml:space="preserve">        </w:t>
      </w:r>
      <w:r w:rsidR="00FC7504" w:rsidRPr="00FC7504">
        <w:rPr>
          <w:b/>
          <w:szCs w:val="24"/>
          <w:lang w:val="en-ID"/>
        </w:rPr>
        <w:t xml:space="preserve">Gambar 3. </w:t>
      </w:r>
      <w:r w:rsidR="00FC7504" w:rsidRPr="00FC7504">
        <w:rPr>
          <w:b/>
          <w:i/>
          <w:szCs w:val="24"/>
        </w:rPr>
        <w:t>Chocogranule</w:t>
      </w:r>
      <w:r w:rsidR="00FC7504">
        <w:rPr>
          <w:b/>
          <w:i/>
          <w:szCs w:val="24"/>
          <w:lang w:val="en-US"/>
        </w:rPr>
        <w:t xml:space="preserve">          </w:t>
      </w:r>
    </w:p>
    <w:p w14:paraId="22949A43" w14:textId="77777777" w:rsidR="00FC7504" w:rsidRDefault="00FC7504" w:rsidP="00FC7504">
      <w:pPr>
        <w:pStyle w:val="ListParagraph"/>
        <w:spacing w:line="100" w:lineRule="atLeast"/>
        <w:ind w:left="0"/>
        <w:jc w:val="left"/>
        <w:rPr>
          <w:b/>
          <w:i/>
          <w:szCs w:val="24"/>
          <w:lang w:val="en-US"/>
        </w:rPr>
      </w:pPr>
    </w:p>
    <w:p w14:paraId="399CFD74" w14:textId="77777777" w:rsidR="001A4C77" w:rsidRDefault="001A4C77" w:rsidP="004467B6">
      <w:pPr>
        <w:jc w:val="both"/>
        <w:rPr>
          <w:rFonts w:eastAsia="Calibri"/>
          <w:b/>
          <w:sz w:val="24"/>
          <w:szCs w:val="24"/>
          <w:lang w:val="id-ID" w:eastAsia="en-US"/>
        </w:rPr>
      </w:pPr>
    </w:p>
    <w:p w14:paraId="0B0DA0DD" w14:textId="535AFDDD" w:rsidR="00C933F5" w:rsidRPr="00C933F5" w:rsidRDefault="00C933F5" w:rsidP="004467B6">
      <w:pPr>
        <w:jc w:val="both"/>
        <w:rPr>
          <w:rFonts w:eastAsia="Calibri"/>
          <w:b/>
          <w:sz w:val="24"/>
          <w:szCs w:val="24"/>
          <w:lang w:val="id-ID" w:eastAsia="en-US"/>
        </w:rPr>
      </w:pPr>
      <w:r w:rsidRPr="00C933F5">
        <w:rPr>
          <w:rFonts w:eastAsia="Calibri"/>
          <w:b/>
          <w:sz w:val="24"/>
          <w:szCs w:val="24"/>
          <w:lang w:val="id-ID" w:eastAsia="en-US"/>
        </w:rPr>
        <w:t xml:space="preserve">Mesin </w:t>
      </w:r>
      <w:r w:rsidRPr="00C933F5">
        <w:rPr>
          <w:rFonts w:eastAsia="Calibri"/>
          <w:b/>
          <w:i/>
          <w:sz w:val="24"/>
          <w:szCs w:val="24"/>
          <w:lang w:val="id-ID" w:eastAsia="en-US"/>
        </w:rPr>
        <w:t>Dispenser</w:t>
      </w:r>
      <w:r w:rsidRPr="00C933F5">
        <w:rPr>
          <w:rFonts w:eastAsia="Calibri"/>
          <w:b/>
          <w:sz w:val="24"/>
          <w:szCs w:val="24"/>
          <w:lang w:val="id-ID" w:eastAsia="en-US"/>
        </w:rPr>
        <w:t xml:space="preserve"> atau Mesin Tempel</w:t>
      </w:r>
    </w:p>
    <w:p w14:paraId="74FA4A26" w14:textId="4010A70E" w:rsidR="00FC7504" w:rsidRPr="00FC7504" w:rsidRDefault="00C933F5" w:rsidP="00C933F5">
      <w:pPr>
        <w:pStyle w:val="ListParagraph"/>
        <w:spacing w:line="100" w:lineRule="atLeast"/>
        <w:ind w:left="0" w:firstLine="720"/>
        <w:jc w:val="both"/>
        <w:rPr>
          <w:b/>
        </w:rPr>
      </w:pPr>
      <w:r w:rsidRPr="00C933F5">
        <w:rPr>
          <w:rFonts w:eastAsia="Calibri"/>
          <w:szCs w:val="24"/>
          <w:lang w:val="en-US" w:eastAsia="en-US"/>
        </w:rPr>
        <w:t xml:space="preserve">Beberapa jenis produk jadi yang sudah dikemas, dikemas lagi menjadi satu sebagai bagian dari strategi pemasaran untuk distribusi ke beberapa/banyak wilayah terkait. </w:t>
      </w:r>
      <w:r w:rsidRPr="00C933F5">
        <w:rPr>
          <w:rFonts w:eastAsia="Calibri"/>
          <w:szCs w:val="24"/>
          <w:lang w:eastAsia="en-US"/>
        </w:rPr>
        <w:t xml:space="preserve">Mesin </w:t>
      </w:r>
      <w:r w:rsidRPr="00C933F5">
        <w:rPr>
          <w:rFonts w:eastAsia="Calibri"/>
          <w:i/>
          <w:szCs w:val="24"/>
          <w:lang w:eastAsia="en-US"/>
        </w:rPr>
        <w:t>Dispenser</w:t>
      </w:r>
      <w:r w:rsidRPr="00C933F5">
        <w:rPr>
          <w:rFonts w:eastAsia="Calibri"/>
          <w:szCs w:val="24"/>
          <w:lang w:eastAsia="en-US"/>
        </w:rPr>
        <w:t xml:space="preserve"> atau mesin tempel adalah suatu mesin yang berfung</w:t>
      </w:r>
      <w:r w:rsidR="004467B6">
        <w:rPr>
          <w:rFonts w:eastAsia="Calibri"/>
          <w:szCs w:val="24"/>
          <w:lang w:eastAsia="en-US"/>
        </w:rPr>
        <w:t>si untuk menempelkan Sachet 1 (sachet choco granule</w:t>
      </w:r>
      <w:r w:rsidRPr="00C933F5">
        <w:rPr>
          <w:rFonts w:eastAsia="Calibri"/>
          <w:szCs w:val="24"/>
          <w:lang w:eastAsia="en-US"/>
        </w:rPr>
        <w:t>) ke dalam sachet lainnya yang di kerjakan secara</w:t>
      </w:r>
      <w:r w:rsidRPr="00C933F5">
        <w:rPr>
          <w:rFonts w:eastAsia="Calibri"/>
          <w:szCs w:val="24"/>
          <w:lang w:val="en-US" w:eastAsia="en-US"/>
        </w:rPr>
        <w:t xml:space="preserve"> </w:t>
      </w:r>
      <w:r w:rsidRPr="00C933F5">
        <w:rPr>
          <w:rFonts w:eastAsia="Calibri"/>
          <w:i/>
          <w:szCs w:val="24"/>
          <w:lang w:eastAsia="en-US"/>
        </w:rPr>
        <w:t>automation</w:t>
      </w:r>
      <w:r w:rsidRPr="00C933F5">
        <w:rPr>
          <w:rFonts w:eastAsia="Calibri"/>
          <w:szCs w:val="24"/>
          <w:lang w:eastAsia="en-US"/>
        </w:rPr>
        <w:t xml:space="preserve"> menggunakan kerja mesin yang dilengkapi dengan sistem yang sangat </w:t>
      </w:r>
      <w:r w:rsidRPr="00C933F5">
        <w:rPr>
          <w:rFonts w:eastAsia="Calibri"/>
          <w:i/>
          <w:szCs w:val="24"/>
          <w:lang w:eastAsia="en-US"/>
        </w:rPr>
        <w:t>modern.</w:t>
      </w:r>
      <w:r w:rsidRPr="00C933F5">
        <w:rPr>
          <w:rFonts w:eastAsia="Calibri"/>
          <w:i/>
          <w:szCs w:val="24"/>
          <w:lang w:val="en-US" w:eastAsia="en-US"/>
        </w:rPr>
        <w:t xml:space="preserve"> </w:t>
      </w:r>
      <w:r w:rsidRPr="00C933F5">
        <w:rPr>
          <w:rFonts w:eastAsia="Calibri"/>
          <w:szCs w:val="24"/>
          <w:lang w:eastAsia="en-US"/>
        </w:rPr>
        <w:t>Mesin ini dilengkapi dengan beberapa sensor sa</w:t>
      </w:r>
      <w:r w:rsidR="004467B6">
        <w:rPr>
          <w:rFonts w:eastAsia="Calibri"/>
          <w:szCs w:val="24"/>
          <w:lang w:eastAsia="en-US"/>
        </w:rPr>
        <w:t>lah satunya sensor isi kosong (</w:t>
      </w:r>
      <w:r w:rsidRPr="00C933F5">
        <w:rPr>
          <w:rFonts w:eastAsia="Calibri"/>
          <w:i/>
          <w:szCs w:val="24"/>
          <w:lang w:eastAsia="en-US"/>
        </w:rPr>
        <w:t>empty bag</w:t>
      </w:r>
      <w:r w:rsidRPr="00C933F5">
        <w:rPr>
          <w:rFonts w:eastAsia="Calibri"/>
          <w:szCs w:val="24"/>
          <w:lang w:eastAsia="en-US"/>
        </w:rPr>
        <w:t>)</w:t>
      </w:r>
      <w:r w:rsidRPr="00C933F5">
        <w:rPr>
          <w:rFonts w:eastAsia="Calibri"/>
          <w:szCs w:val="24"/>
          <w:lang w:val="en-US" w:eastAsia="en-US"/>
        </w:rPr>
        <w:t xml:space="preserve">. </w:t>
      </w:r>
      <w:r w:rsidRPr="00C933F5">
        <w:rPr>
          <w:rFonts w:eastAsia="Calibri"/>
          <w:szCs w:val="24"/>
          <w:lang w:eastAsia="en-US"/>
        </w:rPr>
        <w:t xml:space="preserve">Sensor </w:t>
      </w:r>
      <w:r w:rsidRPr="00C933F5">
        <w:rPr>
          <w:rFonts w:eastAsia="Calibri"/>
          <w:i/>
          <w:szCs w:val="24"/>
          <w:lang w:eastAsia="en-US"/>
        </w:rPr>
        <w:t xml:space="preserve">Error cut </w:t>
      </w:r>
      <w:r w:rsidRPr="00C933F5">
        <w:rPr>
          <w:rFonts w:eastAsia="Calibri"/>
          <w:szCs w:val="24"/>
          <w:lang w:eastAsia="en-US"/>
        </w:rPr>
        <w:t xml:space="preserve">sensor yang mendeteksi adanya potongan yang tidak sesuai atau </w:t>
      </w:r>
      <w:r w:rsidRPr="00C933F5">
        <w:rPr>
          <w:rFonts w:eastAsia="Calibri"/>
          <w:i/>
          <w:szCs w:val="24"/>
          <w:lang w:eastAsia="en-US"/>
        </w:rPr>
        <w:t>center.</w:t>
      </w:r>
    </w:p>
    <w:p w14:paraId="5FD38A66" w14:textId="22052B8E" w:rsidR="004D7FCF" w:rsidRDefault="00C933F5" w:rsidP="00C933F5">
      <w:pPr>
        <w:jc w:val="center"/>
        <w:rPr>
          <w:b/>
          <w:sz w:val="24"/>
          <w:szCs w:val="24"/>
          <w:lang w:val="en-US"/>
        </w:rPr>
      </w:pPr>
      <w:r>
        <w:rPr>
          <w:noProof/>
          <w:lang w:val="en-US" w:eastAsia="en-US"/>
        </w:rPr>
        <w:drawing>
          <wp:inline distT="0" distB="0" distL="0" distR="0" wp14:anchorId="3B64BCFB" wp14:editId="3CCB104C">
            <wp:extent cx="3980451" cy="18954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2277" cy="1920154"/>
                    </a:xfrm>
                    <a:prstGeom prst="rect">
                      <a:avLst/>
                    </a:prstGeom>
                    <a:noFill/>
                    <a:ln>
                      <a:noFill/>
                    </a:ln>
                  </pic:spPr>
                </pic:pic>
              </a:graphicData>
            </a:graphic>
          </wp:inline>
        </w:drawing>
      </w:r>
    </w:p>
    <w:p w14:paraId="417F4FAE" w14:textId="77DEFB39" w:rsidR="00C933F5" w:rsidRDefault="00C933F5" w:rsidP="00C933F5">
      <w:pPr>
        <w:pStyle w:val="ListParagraph"/>
        <w:ind w:left="0"/>
        <w:rPr>
          <w:b/>
          <w:szCs w:val="24"/>
          <w:lang w:val="en-ID"/>
        </w:rPr>
      </w:pPr>
      <w:r w:rsidRPr="00C933F5">
        <w:rPr>
          <w:b/>
          <w:szCs w:val="24"/>
          <w:lang w:val="en-ID"/>
        </w:rPr>
        <w:t>Gambar 5 Mesin Dispenser</w:t>
      </w:r>
    </w:p>
    <w:p w14:paraId="50E5D128" w14:textId="77777777" w:rsidR="005F4BBE" w:rsidRPr="00C933F5" w:rsidRDefault="005F4BBE" w:rsidP="00C933F5">
      <w:pPr>
        <w:pStyle w:val="ListParagraph"/>
        <w:ind w:left="0"/>
        <w:rPr>
          <w:b/>
          <w:szCs w:val="24"/>
        </w:rPr>
      </w:pPr>
    </w:p>
    <w:p w14:paraId="247990BB" w14:textId="11511856" w:rsidR="005F4BBE" w:rsidRPr="005F4BBE" w:rsidRDefault="005F4BBE" w:rsidP="005F4BBE">
      <w:pPr>
        <w:tabs>
          <w:tab w:val="left" w:pos="720"/>
        </w:tabs>
        <w:suppressAutoHyphens/>
        <w:ind w:right="116"/>
        <w:rPr>
          <w:rFonts w:eastAsia="Calibri"/>
          <w:b/>
          <w:color w:val="00000A"/>
          <w:sz w:val="24"/>
          <w:szCs w:val="24"/>
          <w:lang w:val="en-ID" w:eastAsia="en-US"/>
        </w:rPr>
      </w:pPr>
      <w:r w:rsidRPr="005F4BBE">
        <w:rPr>
          <w:rFonts w:eastAsia="Calibri"/>
          <w:b/>
          <w:color w:val="00000A"/>
          <w:sz w:val="24"/>
          <w:szCs w:val="24"/>
          <w:lang w:val="en-ID" w:eastAsia="en-US"/>
        </w:rPr>
        <w:t>Supplier Input Process Output Customer Diagram (SIPOC)</w:t>
      </w:r>
    </w:p>
    <w:p w14:paraId="5B0B05AE" w14:textId="0BCCC6E1" w:rsidR="005F4BBE" w:rsidRDefault="005F4BBE" w:rsidP="00866DF3">
      <w:pPr>
        <w:tabs>
          <w:tab w:val="left" w:pos="720"/>
        </w:tabs>
        <w:suppressAutoHyphens/>
        <w:ind w:right="-1"/>
        <w:jc w:val="both"/>
        <w:rPr>
          <w:rFonts w:eastAsia="Calibri"/>
          <w:bCs/>
          <w:color w:val="00000A"/>
          <w:sz w:val="24"/>
          <w:szCs w:val="24"/>
          <w:lang w:val="en-ID" w:eastAsia="en-US"/>
        </w:rPr>
      </w:pPr>
      <w:r w:rsidRPr="005F4BBE">
        <w:rPr>
          <w:rFonts w:eastAsia="Calibri"/>
          <w:b/>
          <w:color w:val="00000A"/>
          <w:sz w:val="24"/>
          <w:szCs w:val="24"/>
          <w:lang w:val="en-ID" w:eastAsia="en-US"/>
        </w:rPr>
        <w:t xml:space="preserve">        </w:t>
      </w:r>
      <w:r w:rsidRPr="005F4BBE">
        <w:rPr>
          <w:rFonts w:eastAsia="Calibri"/>
          <w:bCs/>
          <w:color w:val="00000A"/>
          <w:sz w:val="24"/>
          <w:szCs w:val="24"/>
          <w:lang w:val="en-ID" w:eastAsia="en-US"/>
        </w:rPr>
        <w:t>Diagram SIPOC pada penelitian untuk menggambarkan secara umum</w:t>
      </w:r>
      <w:r>
        <w:rPr>
          <w:rFonts w:eastAsia="Calibri"/>
          <w:bCs/>
          <w:color w:val="00000A"/>
          <w:sz w:val="24"/>
          <w:szCs w:val="24"/>
          <w:lang w:val="en-ID" w:eastAsia="en-US"/>
        </w:rPr>
        <w:t xml:space="preserve"> r</w:t>
      </w:r>
      <w:r w:rsidRPr="005F4BBE">
        <w:rPr>
          <w:rFonts w:eastAsia="Calibri"/>
          <w:bCs/>
          <w:color w:val="00000A"/>
          <w:sz w:val="24"/>
          <w:szCs w:val="24"/>
          <w:lang w:val="en-ID" w:eastAsia="en-US"/>
        </w:rPr>
        <w:t xml:space="preserve">angkaian proses pembuatan Chocogranule secara detail menjadi produk </w:t>
      </w:r>
      <w:r w:rsidRPr="005F4BBE">
        <w:rPr>
          <w:rFonts w:eastAsia="Calibri"/>
          <w:bCs/>
          <w:i/>
          <w:iCs/>
          <w:color w:val="00000A"/>
          <w:sz w:val="24"/>
          <w:szCs w:val="24"/>
          <w:lang w:val="en-ID" w:eastAsia="en-US"/>
        </w:rPr>
        <w:t xml:space="preserve">work in process </w:t>
      </w:r>
      <w:r>
        <w:rPr>
          <w:rFonts w:eastAsia="Calibri"/>
          <w:bCs/>
          <w:color w:val="00000A"/>
          <w:sz w:val="24"/>
          <w:szCs w:val="24"/>
          <w:lang w:val="en-ID" w:eastAsia="en-US"/>
        </w:rPr>
        <w:t>(WIP</w:t>
      </w:r>
      <w:r w:rsidRPr="005F4BBE">
        <w:rPr>
          <w:rFonts w:eastAsia="Calibri"/>
          <w:bCs/>
          <w:color w:val="00000A"/>
          <w:sz w:val="24"/>
          <w:szCs w:val="24"/>
          <w:lang w:val="en-ID" w:eastAsia="en-US"/>
        </w:rPr>
        <w:t>).</w:t>
      </w:r>
    </w:p>
    <w:p w14:paraId="56B41FCF" w14:textId="77777777" w:rsidR="001A4C77" w:rsidRDefault="001A4C77" w:rsidP="005F4BBE">
      <w:pPr>
        <w:tabs>
          <w:tab w:val="left" w:pos="720"/>
        </w:tabs>
        <w:suppressAutoHyphens/>
        <w:ind w:right="116"/>
        <w:rPr>
          <w:rFonts w:eastAsia="Calibri"/>
          <w:bCs/>
          <w:color w:val="00000A"/>
          <w:sz w:val="24"/>
          <w:szCs w:val="24"/>
          <w:lang w:val="en-ID" w:eastAsia="en-US"/>
        </w:rPr>
      </w:pPr>
    </w:p>
    <w:p w14:paraId="768DE603" w14:textId="26851702" w:rsidR="005F4BBE" w:rsidRPr="00AB6F2C" w:rsidRDefault="005F4BBE" w:rsidP="005F4BBE">
      <w:pPr>
        <w:tabs>
          <w:tab w:val="left" w:pos="720"/>
        </w:tabs>
        <w:suppressAutoHyphens/>
        <w:ind w:right="116"/>
        <w:jc w:val="center"/>
        <w:rPr>
          <w:rFonts w:eastAsia="Calibri"/>
          <w:b/>
          <w:bCs/>
          <w:color w:val="00000A"/>
          <w:sz w:val="24"/>
          <w:szCs w:val="24"/>
          <w:lang w:val="en-ID" w:eastAsia="en-US"/>
        </w:rPr>
      </w:pPr>
      <w:r w:rsidRPr="00AB6F2C">
        <w:rPr>
          <w:rFonts w:eastAsia="Calibri"/>
          <w:b/>
          <w:bCs/>
          <w:color w:val="00000A"/>
          <w:sz w:val="24"/>
          <w:szCs w:val="24"/>
          <w:lang w:val="en-ID" w:eastAsia="en-US"/>
        </w:rPr>
        <w:t>Tabel 1. SIPOC Kemasan Chocogranule</w:t>
      </w:r>
    </w:p>
    <w:tbl>
      <w:tblPr>
        <w:tblStyle w:val="PlainTable2"/>
        <w:tblW w:w="0" w:type="auto"/>
        <w:jc w:val="center"/>
        <w:tblLook w:val="04A0" w:firstRow="1" w:lastRow="0" w:firstColumn="1" w:lastColumn="0" w:noHBand="0" w:noVBand="1"/>
      </w:tblPr>
      <w:tblGrid>
        <w:gridCol w:w="1755"/>
        <w:gridCol w:w="1755"/>
        <w:gridCol w:w="1756"/>
        <w:gridCol w:w="1756"/>
        <w:gridCol w:w="1756"/>
      </w:tblGrid>
      <w:tr w:rsidR="005F4BBE" w:rsidRPr="005F4BBE" w14:paraId="3688AD7B" w14:textId="77777777" w:rsidTr="0087377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5" w:type="dxa"/>
          </w:tcPr>
          <w:p w14:paraId="6423611C" w14:textId="49674EAB" w:rsidR="005F4BBE" w:rsidRPr="005F4BBE" w:rsidRDefault="005F4BBE" w:rsidP="005F4BBE">
            <w:pPr>
              <w:tabs>
                <w:tab w:val="left" w:pos="720"/>
              </w:tabs>
              <w:suppressAutoHyphens/>
              <w:ind w:right="116"/>
              <w:jc w:val="center"/>
              <w:rPr>
                <w:rFonts w:eastAsia="Calibri"/>
                <w:b w:val="0"/>
                <w:bCs w:val="0"/>
                <w:i/>
                <w:color w:val="00000A"/>
                <w:sz w:val="24"/>
                <w:szCs w:val="24"/>
                <w:lang w:val="en-ID" w:eastAsia="en-US"/>
              </w:rPr>
            </w:pPr>
            <w:r w:rsidRPr="005F4BBE">
              <w:rPr>
                <w:rFonts w:eastAsia="Calibri"/>
                <w:b w:val="0"/>
                <w:bCs w:val="0"/>
                <w:i/>
                <w:color w:val="00000A"/>
                <w:sz w:val="24"/>
                <w:szCs w:val="24"/>
                <w:lang w:val="en-ID" w:eastAsia="en-US"/>
              </w:rPr>
              <w:t>Supplier</w:t>
            </w:r>
          </w:p>
        </w:tc>
        <w:tc>
          <w:tcPr>
            <w:tcW w:w="1755" w:type="dxa"/>
          </w:tcPr>
          <w:p w14:paraId="3C514B1C" w14:textId="1B41CE2A" w:rsidR="005F4BBE" w:rsidRPr="005F4BBE" w:rsidRDefault="005F4BBE" w:rsidP="005F4BBE">
            <w:pPr>
              <w:tabs>
                <w:tab w:val="left" w:pos="720"/>
              </w:tabs>
              <w:suppressAutoHyphens/>
              <w:ind w:right="116"/>
              <w:jc w:val="center"/>
              <w:cnfStyle w:val="100000000000" w:firstRow="1" w:lastRow="0" w:firstColumn="0" w:lastColumn="0" w:oddVBand="0" w:evenVBand="0" w:oddHBand="0" w:evenHBand="0" w:firstRowFirstColumn="0" w:firstRowLastColumn="0" w:lastRowFirstColumn="0" w:lastRowLastColumn="0"/>
              <w:rPr>
                <w:rFonts w:eastAsia="Calibri"/>
                <w:b w:val="0"/>
                <w:bCs w:val="0"/>
                <w:i/>
                <w:color w:val="00000A"/>
                <w:sz w:val="24"/>
                <w:szCs w:val="24"/>
                <w:lang w:val="en-ID" w:eastAsia="en-US"/>
              </w:rPr>
            </w:pPr>
            <w:r w:rsidRPr="005F4BBE">
              <w:rPr>
                <w:rFonts w:eastAsia="Calibri"/>
                <w:b w:val="0"/>
                <w:bCs w:val="0"/>
                <w:i/>
                <w:color w:val="00000A"/>
                <w:sz w:val="24"/>
                <w:szCs w:val="24"/>
                <w:lang w:val="en-ID" w:eastAsia="en-US"/>
              </w:rPr>
              <w:t>Input</w:t>
            </w:r>
          </w:p>
        </w:tc>
        <w:tc>
          <w:tcPr>
            <w:tcW w:w="1756" w:type="dxa"/>
          </w:tcPr>
          <w:p w14:paraId="15BB4625" w14:textId="67B972DB" w:rsidR="005F4BBE" w:rsidRPr="005F4BBE" w:rsidRDefault="005F4BBE" w:rsidP="005F4BBE">
            <w:pPr>
              <w:tabs>
                <w:tab w:val="left" w:pos="720"/>
              </w:tabs>
              <w:suppressAutoHyphens/>
              <w:ind w:right="116"/>
              <w:jc w:val="center"/>
              <w:cnfStyle w:val="100000000000" w:firstRow="1" w:lastRow="0" w:firstColumn="0" w:lastColumn="0" w:oddVBand="0" w:evenVBand="0" w:oddHBand="0" w:evenHBand="0" w:firstRowFirstColumn="0" w:firstRowLastColumn="0" w:lastRowFirstColumn="0" w:lastRowLastColumn="0"/>
              <w:rPr>
                <w:rFonts w:eastAsia="Calibri"/>
                <w:b w:val="0"/>
                <w:bCs w:val="0"/>
                <w:i/>
                <w:color w:val="00000A"/>
                <w:sz w:val="24"/>
                <w:szCs w:val="24"/>
                <w:lang w:val="en-ID" w:eastAsia="en-US"/>
              </w:rPr>
            </w:pPr>
            <w:r w:rsidRPr="005F4BBE">
              <w:rPr>
                <w:rFonts w:eastAsia="Calibri"/>
                <w:b w:val="0"/>
                <w:bCs w:val="0"/>
                <w:i/>
                <w:color w:val="00000A"/>
                <w:sz w:val="24"/>
                <w:szCs w:val="24"/>
                <w:lang w:val="en-ID" w:eastAsia="en-US"/>
              </w:rPr>
              <w:t>Process</w:t>
            </w:r>
          </w:p>
        </w:tc>
        <w:tc>
          <w:tcPr>
            <w:tcW w:w="1756" w:type="dxa"/>
          </w:tcPr>
          <w:p w14:paraId="4C7EAC2B" w14:textId="72F985A5" w:rsidR="005F4BBE" w:rsidRPr="005F4BBE" w:rsidRDefault="005F4BBE" w:rsidP="005F4BBE">
            <w:pPr>
              <w:tabs>
                <w:tab w:val="left" w:pos="720"/>
              </w:tabs>
              <w:suppressAutoHyphens/>
              <w:ind w:right="116"/>
              <w:jc w:val="center"/>
              <w:cnfStyle w:val="100000000000" w:firstRow="1" w:lastRow="0" w:firstColumn="0" w:lastColumn="0" w:oddVBand="0" w:evenVBand="0" w:oddHBand="0" w:evenHBand="0" w:firstRowFirstColumn="0" w:firstRowLastColumn="0" w:lastRowFirstColumn="0" w:lastRowLastColumn="0"/>
              <w:rPr>
                <w:rFonts w:eastAsia="Calibri"/>
                <w:b w:val="0"/>
                <w:bCs w:val="0"/>
                <w:i/>
                <w:color w:val="00000A"/>
                <w:sz w:val="24"/>
                <w:szCs w:val="24"/>
                <w:lang w:val="en-ID" w:eastAsia="en-US"/>
              </w:rPr>
            </w:pPr>
            <w:r w:rsidRPr="005F4BBE">
              <w:rPr>
                <w:rFonts w:eastAsia="Calibri"/>
                <w:b w:val="0"/>
                <w:bCs w:val="0"/>
                <w:i/>
                <w:color w:val="00000A"/>
                <w:sz w:val="24"/>
                <w:szCs w:val="24"/>
                <w:lang w:val="en-ID" w:eastAsia="en-US"/>
              </w:rPr>
              <w:t>Output</w:t>
            </w:r>
          </w:p>
        </w:tc>
        <w:tc>
          <w:tcPr>
            <w:tcW w:w="1756" w:type="dxa"/>
          </w:tcPr>
          <w:p w14:paraId="329FC656" w14:textId="6988F689" w:rsidR="005F4BBE" w:rsidRPr="005F4BBE" w:rsidRDefault="005F4BBE" w:rsidP="005F4BBE">
            <w:pPr>
              <w:tabs>
                <w:tab w:val="left" w:pos="720"/>
              </w:tabs>
              <w:suppressAutoHyphens/>
              <w:ind w:right="116"/>
              <w:jc w:val="center"/>
              <w:cnfStyle w:val="100000000000" w:firstRow="1" w:lastRow="0" w:firstColumn="0" w:lastColumn="0" w:oddVBand="0" w:evenVBand="0" w:oddHBand="0" w:evenHBand="0" w:firstRowFirstColumn="0" w:firstRowLastColumn="0" w:lastRowFirstColumn="0" w:lastRowLastColumn="0"/>
              <w:rPr>
                <w:rFonts w:eastAsia="Calibri"/>
                <w:b w:val="0"/>
                <w:bCs w:val="0"/>
                <w:i/>
                <w:color w:val="00000A"/>
                <w:sz w:val="24"/>
                <w:szCs w:val="24"/>
                <w:lang w:val="en-ID" w:eastAsia="en-US"/>
              </w:rPr>
            </w:pPr>
            <w:r w:rsidRPr="005F4BBE">
              <w:rPr>
                <w:rFonts w:eastAsia="Calibri"/>
                <w:b w:val="0"/>
                <w:bCs w:val="0"/>
                <w:i/>
                <w:color w:val="00000A"/>
                <w:sz w:val="24"/>
                <w:szCs w:val="24"/>
                <w:lang w:val="en-ID" w:eastAsia="en-US"/>
              </w:rPr>
              <w:t>Customer</w:t>
            </w:r>
          </w:p>
        </w:tc>
      </w:tr>
      <w:tr w:rsidR="005F4BBE" w14:paraId="0AADD23E" w14:textId="77777777" w:rsidTr="008737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55" w:type="dxa"/>
          </w:tcPr>
          <w:p w14:paraId="50782E46" w14:textId="62317172" w:rsidR="005F4BBE" w:rsidRDefault="005F4BBE" w:rsidP="005F4BBE">
            <w:pPr>
              <w:tabs>
                <w:tab w:val="left" w:pos="720"/>
              </w:tabs>
              <w:suppressAutoHyphens/>
              <w:ind w:right="116"/>
              <w:jc w:val="center"/>
              <w:rPr>
                <w:rFonts w:eastAsia="Calibri"/>
                <w:bCs w:val="0"/>
                <w:color w:val="00000A"/>
                <w:sz w:val="24"/>
                <w:szCs w:val="24"/>
                <w:lang w:val="en-ID" w:eastAsia="en-US"/>
              </w:rPr>
            </w:pPr>
            <w:r>
              <w:rPr>
                <w:rFonts w:eastAsia="Calibri"/>
                <w:bCs w:val="0"/>
                <w:color w:val="00000A"/>
                <w:sz w:val="24"/>
                <w:szCs w:val="24"/>
                <w:lang w:val="en-ID" w:eastAsia="en-US"/>
              </w:rPr>
              <w:t>GDRM</w:t>
            </w:r>
          </w:p>
          <w:p w14:paraId="3474122A" w14:textId="51FF1522" w:rsidR="005F4BBE" w:rsidRDefault="005F4BBE" w:rsidP="005F4BBE">
            <w:pPr>
              <w:tabs>
                <w:tab w:val="left" w:pos="720"/>
              </w:tabs>
              <w:suppressAutoHyphens/>
              <w:ind w:right="116"/>
              <w:jc w:val="center"/>
              <w:rPr>
                <w:rFonts w:eastAsia="Calibri"/>
                <w:bCs w:val="0"/>
                <w:color w:val="00000A"/>
                <w:sz w:val="24"/>
                <w:szCs w:val="24"/>
                <w:lang w:val="en-ID" w:eastAsia="en-US"/>
              </w:rPr>
            </w:pPr>
            <w:r>
              <w:rPr>
                <w:rFonts w:eastAsia="Calibri"/>
                <w:bCs w:val="0"/>
                <w:color w:val="00000A"/>
                <w:sz w:val="24"/>
                <w:szCs w:val="24"/>
                <w:lang w:val="en-ID" w:eastAsia="en-US"/>
              </w:rPr>
              <w:t>GDPM</w:t>
            </w:r>
          </w:p>
        </w:tc>
        <w:tc>
          <w:tcPr>
            <w:tcW w:w="1755" w:type="dxa"/>
          </w:tcPr>
          <w:p w14:paraId="63E99DDD" w14:textId="6B4759E9" w:rsidR="005F4BBE" w:rsidRDefault="005F4BBE" w:rsidP="005F4BBE">
            <w:pPr>
              <w:tabs>
                <w:tab w:val="left" w:pos="720"/>
              </w:tabs>
              <w:suppressAutoHyphens/>
              <w:ind w:right="116"/>
              <w:jc w:val="center"/>
              <w:cnfStyle w:val="000000100000" w:firstRow="0" w:lastRow="0" w:firstColumn="0" w:lastColumn="0" w:oddVBand="0" w:evenVBand="0" w:oddHBand="1" w:evenHBand="0" w:firstRowFirstColumn="0" w:firstRowLastColumn="0" w:lastRowFirstColumn="0" w:lastRowLastColumn="0"/>
              <w:rPr>
                <w:rFonts w:eastAsia="Calibri"/>
                <w:bCs/>
                <w:color w:val="00000A"/>
                <w:sz w:val="24"/>
                <w:szCs w:val="24"/>
                <w:lang w:val="en-ID" w:eastAsia="en-US"/>
              </w:rPr>
            </w:pPr>
            <w:r>
              <w:rPr>
                <w:rFonts w:eastAsia="Calibri"/>
                <w:bCs/>
                <w:color w:val="00000A"/>
                <w:sz w:val="24"/>
                <w:szCs w:val="24"/>
                <w:lang w:val="en-ID" w:eastAsia="en-US"/>
              </w:rPr>
              <w:t>WIP Mix</w:t>
            </w:r>
          </w:p>
        </w:tc>
        <w:tc>
          <w:tcPr>
            <w:tcW w:w="1756" w:type="dxa"/>
          </w:tcPr>
          <w:p w14:paraId="145A0180" w14:textId="41DA9EA8" w:rsidR="005F4BBE" w:rsidRPr="005F4BBE" w:rsidRDefault="005F4BBE" w:rsidP="005F4BBE">
            <w:pPr>
              <w:tabs>
                <w:tab w:val="left" w:pos="720"/>
              </w:tabs>
              <w:suppressAutoHyphens/>
              <w:ind w:right="116"/>
              <w:jc w:val="center"/>
              <w:cnfStyle w:val="000000100000" w:firstRow="0" w:lastRow="0" w:firstColumn="0" w:lastColumn="0" w:oddVBand="0" w:evenVBand="0" w:oddHBand="1" w:evenHBand="0" w:firstRowFirstColumn="0" w:firstRowLastColumn="0" w:lastRowFirstColumn="0" w:lastRowLastColumn="0"/>
              <w:rPr>
                <w:rFonts w:eastAsia="Calibri"/>
                <w:b/>
                <w:bCs/>
                <w:color w:val="00000A"/>
                <w:sz w:val="24"/>
                <w:szCs w:val="24"/>
                <w:lang w:val="en-ID" w:eastAsia="en-US"/>
              </w:rPr>
            </w:pPr>
            <w:r w:rsidRPr="005F4BBE">
              <w:rPr>
                <w:rFonts w:eastAsia="Calibri"/>
                <w:b/>
                <w:bCs/>
                <w:color w:val="00000A"/>
                <w:sz w:val="24"/>
                <w:szCs w:val="24"/>
                <w:lang w:val="en-ID" w:eastAsia="en-US"/>
              </w:rPr>
              <w:t>Packing</w:t>
            </w:r>
          </w:p>
        </w:tc>
        <w:tc>
          <w:tcPr>
            <w:tcW w:w="1756" w:type="dxa"/>
          </w:tcPr>
          <w:p w14:paraId="5BF859A6" w14:textId="7B055CAF" w:rsidR="005F4BBE" w:rsidRDefault="005F4BBE" w:rsidP="005F4BBE">
            <w:pPr>
              <w:tabs>
                <w:tab w:val="left" w:pos="720"/>
              </w:tabs>
              <w:suppressAutoHyphens/>
              <w:ind w:right="116"/>
              <w:cnfStyle w:val="000000100000" w:firstRow="0" w:lastRow="0" w:firstColumn="0" w:lastColumn="0" w:oddVBand="0" w:evenVBand="0" w:oddHBand="1" w:evenHBand="0" w:firstRowFirstColumn="0" w:firstRowLastColumn="0" w:lastRowFirstColumn="0" w:lastRowLastColumn="0"/>
              <w:rPr>
                <w:rFonts w:eastAsia="Calibri"/>
                <w:bCs/>
                <w:color w:val="00000A"/>
                <w:sz w:val="24"/>
                <w:szCs w:val="24"/>
                <w:lang w:val="en-ID" w:eastAsia="en-US"/>
              </w:rPr>
            </w:pPr>
            <w:r>
              <w:rPr>
                <w:rFonts w:eastAsia="Calibri"/>
                <w:bCs/>
                <w:color w:val="00000A"/>
                <w:sz w:val="24"/>
                <w:szCs w:val="24"/>
                <w:lang w:val="en-ID" w:eastAsia="en-US"/>
              </w:rPr>
              <w:t>Kemasan Chocogranule</w:t>
            </w:r>
          </w:p>
        </w:tc>
        <w:tc>
          <w:tcPr>
            <w:tcW w:w="1756" w:type="dxa"/>
          </w:tcPr>
          <w:p w14:paraId="61942073" w14:textId="17C1949F" w:rsidR="005F4BBE" w:rsidRDefault="005F4BBE" w:rsidP="005F4BBE">
            <w:pPr>
              <w:tabs>
                <w:tab w:val="left" w:pos="720"/>
              </w:tabs>
              <w:suppressAutoHyphens/>
              <w:ind w:right="116"/>
              <w:jc w:val="center"/>
              <w:cnfStyle w:val="000000100000" w:firstRow="0" w:lastRow="0" w:firstColumn="0" w:lastColumn="0" w:oddVBand="0" w:evenVBand="0" w:oddHBand="1" w:evenHBand="0" w:firstRowFirstColumn="0" w:firstRowLastColumn="0" w:lastRowFirstColumn="0" w:lastRowLastColumn="0"/>
              <w:rPr>
                <w:rFonts w:eastAsia="Calibri"/>
                <w:bCs/>
                <w:color w:val="00000A"/>
                <w:sz w:val="24"/>
                <w:szCs w:val="24"/>
                <w:lang w:val="en-ID" w:eastAsia="en-US"/>
              </w:rPr>
            </w:pPr>
            <w:r>
              <w:rPr>
                <w:rFonts w:eastAsia="Calibri"/>
                <w:bCs/>
                <w:color w:val="00000A"/>
                <w:sz w:val="24"/>
                <w:szCs w:val="24"/>
                <w:lang w:val="en-ID" w:eastAsia="en-US"/>
              </w:rPr>
              <w:t>GDFG</w:t>
            </w:r>
          </w:p>
        </w:tc>
      </w:tr>
    </w:tbl>
    <w:p w14:paraId="3CBDEF89" w14:textId="77777777" w:rsidR="005F4BBE" w:rsidRDefault="005F4BBE" w:rsidP="005F4BBE">
      <w:pPr>
        <w:tabs>
          <w:tab w:val="left" w:pos="720"/>
        </w:tabs>
        <w:suppressAutoHyphens/>
        <w:ind w:right="116"/>
        <w:rPr>
          <w:rFonts w:eastAsia="Calibri"/>
          <w:bCs/>
          <w:color w:val="00000A"/>
          <w:sz w:val="24"/>
          <w:szCs w:val="24"/>
          <w:lang w:val="en-ID" w:eastAsia="en-US"/>
        </w:rPr>
      </w:pPr>
    </w:p>
    <w:p w14:paraId="5D9B2AB7" w14:textId="2202E96E" w:rsidR="005F4BBE" w:rsidRDefault="000822C3" w:rsidP="00866DF3">
      <w:pPr>
        <w:tabs>
          <w:tab w:val="left" w:pos="720"/>
        </w:tabs>
        <w:suppressAutoHyphens/>
        <w:ind w:right="-1"/>
        <w:jc w:val="both"/>
        <w:rPr>
          <w:rFonts w:eastAsia="Calibri"/>
          <w:bCs/>
          <w:color w:val="00000A"/>
          <w:sz w:val="24"/>
          <w:szCs w:val="24"/>
          <w:lang w:val="en-ID" w:eastAsia="en-US"/>
        </w:rPr>
      </w:pPr>
      <w:r>
        <w:rPr>
          <w:rFonts w:eastAsia="Calibri"/>
          <w:bCs/>
          <w:color w:val="00000A"/>
          <w:sz w:val="24"/>
          <w:szCs w:val="24"/>
          <w:lang w:val="en-ID" w:eastAsia="en-US"/>
        </w:rPr>
        <w:tab/>
      </w:r>
      <w:r w:rsidRPr="000822C3">
        <w:rPr>
          <w:rFonts w:eastAsia="Calibri"/>
          <w:bCs/>
          <w:color w:val="00000A"/>
          <w:sz w:val="24"/>
          <w:szCs w:val="24"/>
          <w:lang w:val="en-ID" w:eastAsia="en-US"/>
        </w:rPr>
        <w:t xml:space="preserve">Berdasarkan proses produksi didapati masalah yang terjadi adalah dimana produk Chocogranule belum memenuhi pencapaian waste packaging material. </w:t>
      </w:r>
      <w:r>
        <w:rPr>
          <w:rFonts w:eastAsia="Calibri"/>
          <w:bCs/>
          <w:color w:val="00000A"/>
          <w:sz w:val="24"/>
          <w:szCs w:val="24"/>
          <w:lang w:val="en-ID" w:eastAsia="en-US"/>
        </w:rPr>
        <w:t>Adapun d</w:t>
      </w:r>
      <w:r w:rsidRPr="000822C3">
        <w:rPr>
          <w:rFonts w:eastAsia="Calibri"/>
          <w:bCs/>
          <w:color w:val="00000A"/>
          <w:sz w:val="24"/>
          <w:szCs w:val="24"/>
          <w:lang w:val="en-ID" w:eastAsia="en-US"/>
        </w:rPr>
        <w:t>ata defect produksi</w:t>
      </w:r>
      <w:r>
        <w:rPr>
          <w:rFonts w:eastAsia="Calibri"/>
          <w:bCs/>
          <w:color w:val="00000A"/>
          <w:sz w:val="24"/>
          <w:szCs w:val="24"/>
          <w:lang w:val="en-ID" w:eastAsia="en-US"/>
        </w:rPr>
        <w:t xml:space="preserve"> disajikan pada tabel berikut</w:t>
      </w:r>
      <w:r w:rsidRPr="000822C3">
        <w:rPr>
          <w:rFonts w:eastAsia="Calibri"/>
          <w:bCs/>
          <w:color w:val="00000A"/>
          <w:sz w:val="24"/>
          <w:szCs w:val="24"/>
          <w:lang w:val="en-ID" w:eastAsia="en-US"/>
        </w:rPr>
        <w:t>.</w:t>
      </w:r>
    </w:p>
    <w:p w14:paraId="57352BC7" w14:textId="77777777" w:rsidR="001A4C77" w:rsidRDefault="001A4C77" w:rsidP="000822C3">
      <w:pPr>
        <w:tabs>
          <w:tab w:val="left" w:pos="720"/>
        </w:tabs>
        <w:suppressAutoHyphens/>
        <w:ind w:right="116"/>
        <w:jc w:val="both"/>
        <w:rPr>
          <w:rFonts w:eastAsia="Calibri"/>
          <w:bCs/>
          <w:color w:val="00000A"/>
          <w:sz w:val="24"/>
          <w:szCs w:val="24"/>
          <w:lang w:val="en-ID" w:eastAsia="en-US"/>
        </w:rPr>
      </w:pPr>
    </w:p>
    <w:p w14:paraId="1EBD07B3" w14:textId="5DF8C6CB" w:rsidR="000822C3" w:rsidRPr="00AB6F2C" w:rsidRDefault="000822C3" w:rsidP="000822C3">
      <w:pPr>
        <w:pStyle w:val="BodyText"/>
        <w:ind w:left="307"/>
        <w:jc w:val="center"/>
        <w:rPr>
          <w:b/>
          <w:sz w:val="24"/>
          <w:szCs w:val="24"/>
        </w:rPr>
      </w:pPr>
      <w:r w:rsidRPr="00AB6F2C">
        <w:rPr>
          <w:b/>
          <w:sz w:val="24"/>
          <w:szCs w:val="24"/>
        </w:rPr>
        <w:t>Tabel</w:t>
      </w:r>
      <w:r w:rsidRPr="00AB6F2C">
        <w:rPr>
          <w:b/>
          <w:spacing w:val="-1"/>
          <w:sz w:val="24"/>
          <w:szCs w:val="24"/>
        </w:rPr>
        <w:t xml:space="preserve"> </w:t>
      </w:r>
      <w:r w:rsidR="00AB6F2C" w:rsidRPr="00AB6F2C">
        <w:rPr>
          <w:b/>
          <w:spacing w:val="-1"/>
          <w:sz w:val="24"/>
          <w:szCs w:val="24"/>
        </w:rPr>
        <w:t>2</w:t>
      </w:r>
      <w:r w:rsidRPr="00AB6F2C">
        <w:rPr>
          <w:b/>
          <w:sz w:val="24"/>
          <w:szCs w:val="24"/>
        </w:rPr>
        <w:t>.</w:t>
      </w:r>
      <w:r w:rsidRPr="00AB6F2C">
        <w:rPr>
          <w:b/>
          <w:spacing w:val="-4"/>
          <w:sz w:val="24"/>
          <w:szCs w:val="24"/>
        </w:rPr>
        <w:t xml:space="preserve"> </w:t>
      </w:r>
      <w:r w:rsidRPr="00AB6F2C">
        <w:rPr>
          <w:b/>
          <w:sz w:val="24"/>
          <w:szCs w:val="24"/>
        </w:rPr>
        <w:t>Daftar</w:t>
      </w:r>
      <w:r w:rsidRPr="00AB6F2C">
        <w:rPr>
          <w:b/>
          <w:spacing w:val="-2"/>
          <w:sz w:val="24"/>
          <w:szCs w:val="24"/>
        </w:rPr>
        <w:t xml:space="preserve"> </w:t>
      </w:r>
      <w:r w:rsidRPr="00AB6F2C">
        <w:rPr>
          <w:b/>
          <w:i/>
          <w:sz w:val="24"/>
          <w:szCs w:val="24"/>
        </w:rPr>
        <w:t xml:space="preserve">Defect </w:t>
      </w:r>
      <w:r w:rsidRPr="00AB6F2C">
        <w:rPr>
          <w:b/>
          <w:sz w:val="24"/>
          <w:szCs w:val="24"/>
        </w:rPr>
        <w:t>pada</w:t>
      </w:r>
      <w:r w:rsidRPr="00AB6F2C">
        <w:rPr>
          <w:b/>
          <w:spacing w:val="-3"/>
          <w:sz w:val="24"/>
          <w:szCs w:val="24"/>
        </w:rPr>
        <w:t xml:space="preserve"> </w:t>
      </w:r>
      <w:r w:rsidRPr="00AB6F2C">
        <w:rPr>
          <w:b/>
          <w:sz w:val="24"/>
          <w:szCs w:val="24"/>
        </w:rPr>
        <w:t>Bulan Januari-Desember</w:t>
      </w:r>
      <w:r w:rsidRPr="00AB6F2C">
        <w:rPr>
          <w:b/>
          <w:spacing w:val="-1"/>
          <w:sz w:val="24"/>
          <w:szCs w:val="24"/>
        </w:rPr>
        <w:t xml:space="preserve"> </w:t>
      </w:r>
      <w:r w:rsidRPr="00AB6F2C">
        <w:rPr>
          <w:b/>
          <w:sz w:val="24"/>
          <w:szCs w:val="24"/>
        </w:rPr>
        <w:t>2022</w:t>
      </w:r>
    </w:p>
    <w:tbl>
      <w:tblPr>
        <w:tblStyle w:val="PlainTable2"/>
        <w:tblW w:w="0" w:type="auto"/>
        <w:jc w:val="center"/>
        <w:tblLook w:val="04A0" w:firstRow="1" w:lastRow="0" w:firstColumn="1" w:lastColumn="0" w:noHBand="0" w:noVBand="1"/>
      </w:tblPr>
      <w:tblGrid>
        <w:gridCol w:w="607"/>
        <w:gridCol w:w="1686"/>
        <w:gridCol w:w="1813"/>
        <w:gridCol w:w="1701"/>
        <w:gridCol w:w="1418"/>
      </w:tblGrid>
      <w:tr w:rsidR="000822C3" w:rsidRPr="008F2830" w14:paraId="11D198F3" w14:textId="77777777" w:rsidTr="000B7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54DD25CF" w14:textId="77777777" w:rsidR="000822C3" w:rsidRPr="003E0C5C" w:rsidRDefault="000822C3" w:rsidP="000B7A0A">
            <w:pPr>
              <w:pStyle w:val="BodyText"/>
              <w:ind w:right="37"/>
              <w:rPr>
                <w:sz w:val="20"/>
                <w:szCs w:val="20"/>
              </w:rPr>
            </w:pPr>
            <w:r w:rsidRPr="003E0C5C">
              <w:rPr>
                <w:sz w:val="20"/>
                <w:szCs w:val="20"/>
              </w:rPr>
              <w:t>No.</w:t>
            </w:r>
          </w:p>
        </w:tc>
        <w:tc>
          <w:tcPr>
            <w:tcW w:w="1686" w:type="dxa"/>
          </w:tcPr>
          <w:p w14:paraId="4300507D" w14:textId="77777777" w:rsidR="000822C3" w:rsidRPr="003E0C5C" w:rsidRDefault="000822C3" w:rsidP="000B7A0A">
            <w:pPr>
              <w:pStyle w:val="BodyText"/>
              <w:ind w:right="37"/>
              <w:cnfStyle w:val="100000000000" w:firstRow="1" w:lastRow="0" w:firstColumn="0" w:lastColumn="0" w:oddVBand="0" w:evenVBand="0" w:oddHBand="0" w:evenHBand="0" w:firstRowFirstColumn="0" w:firstRowLastColumn="0" w:lastRowFirstColumn="0" w:lastRowLastColumn="0"/>
              <w:rPr>
                <w:sz w:val="20"/>
                <w:szCs w:val="20"/>
              </w:rPr>
            </w:pPr>
            <w:r w:rsidRPr="003E0C5C">
              <w:rPr>
                <w:sz w:val="20"/>
                <w:szCs w:val="20"/>
              </w:rPr>
              <w:t>Bulan</w:t>
            </w:r>
          </w:p>
        </w:tc>
        <w:tc>
          <w:tcPr>
            <w:tcW w:w="1813" w:type="dxa"/>
          </w:tcPr>
          <w:p w14:paraId="7E1CA086" w14:textId="77777777" w:rsidR="000822C3" w:rsidRPr="003E0C5C" w:rsidRDefault="000822C3" w:rsidP="000B7A0A">
            <w:pPr>
              <w:pStyle w:val="BodyText"/>
              <w:ind w:right="37"/>
              <w:jc w:val="center"/>
              <w:cnfStyle w:val="100000000000" w:firstRow="1" w:lastRow="0" w:firstColumn="0" w:lastColumn="0" w:oddVBand="0" w:evenVBand="0" w:oddHBand="0" w:evenHBand="0" w:firstRowFirstColumn="0" w:firstRowLastColumn="0" w:lastRowFirstColumn="0" w:lastRowLastColumn="0"/>
              <w:rPr>
                <w:sz w:val="20"/>
                <w:szCs w:val="20"/>
              </w:rPr>
            </w:pPr>
            <w:r w:rsidRPr="003E0C5C">
              <w:rPr>
                <w:sz w:val="20"/>
                <w:szCs w:val="20"/>
              </w:rPr>
              <w:t>Produk Kuantitas (pcs)</w:t>
            </w:r>
          </w:p>
        </w:tc>
        <w:tc>
          <w:tcPr>
            <w:tcW w:w="1701" w:type="dxa"/>
          </w:tcPr>
          <w:p w14:paraId="2B474212" w14:textId="77777777" w:rsidR="000822C3" w:rsidRPr="003E0C5C" w:rsidRDefault="000822C3" w:rsidP="000B7A0A">
            <w:pPr>
              <w:pStyle w:val="BodyText"/>
              <w:ind w:right="37"/>
              <w:jc w:val="center"/>
              <w:cnfStyle w:val="100000000000" w:firstRow="1" w:lastRow="0" w:firstColumn="0" w:lastColumn="0" w:oddVBand="0" w:evenVBand="0" w:oddHBand="0" w:evenHBand="0" w:firstRowFirstColumn="0" w:firstRowLastColumn="0" w:lastRowFirstColumn="0" w:lastRowLastColumn="0"/>
              <w:rPr>
                <w:sz w:val="20"/>
                <w:szCs w:val="20"/>
              </w:rPr>
            </w:pPr>
            <w:r w:rsidRPr="003E0C5C">
              <w:rPr>
                <w:sz w:val="20"/>
                <w:szCs w:val="20"/>
              </w:rPr>
              <w:t>Defect Kuantitas (pcs)</w:t>
            </w:r>
          </w:p>
        </w:tc>
        <w:tc>
          <w:tcPr>
            <w:tcW w:w="1418" w:type="dxa"/>
          </w:tcPr>
          <w:p w14:paraId="67BE7D16" w14:textId="77777777" w:rsidR="000822C3" w:rsidRPr="003E0C5C" w:rsidRDefault="000822C3" w:rsidP="000B7A0A">
            <w:pPr>
              <w:pStyle w:val="BodyText"/>
              <w:ind w:right="37"/>
              <w:jc w:val="center"/>
              <w:cnfStyle w:val="100000000000" w:firstRow="1" w:lastRow="0" w:firstColumn="0" w:lastColumn="0" w:oddVBand="0" w:evenVBand="0" w:oddHBand="0" w:evenHBand="0" w:firstRowFirstColumn="0" w:firstRowLastColumn="0" w:lastRowFirstColumn="0" w:lastRowLastColumn="0"/>
              <w:rPr>
                <w:sz w:val="20"/>
                <w:szCs w:val="20"/>
              </w:rPr>
            </w:pPr>
            <w:r w:rsidRPr="003E0C5C">
              <w:rPr>
                <w:sz w:val="20"/>
                <w:szCs w:val="20"/>
              </w:rPr>
              <w:t>Defect (%)</w:t>
            </w:r>
          </w:p>
        </w:tc>
      </w:tr>
      <w:tr w:rsidR="000822C3" w:rsidRPr="008E6212" w14:paraId="7437C9C9"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30E56198" w14:textId="77777777" w:rsidR="000822C3" w:rsidRPr="008E6212" w:rsidRDefault="000822C3" w:rsidP="000B7A0A">
            <w:pPr>
              <w:pStyle w:val="BodyText"/>
              <w:ind w:right="37"/>
              <w:jc w:val="center"/>
              <w:rPr>
                <w:sz w:val="20"/>
                <w:szCs w:val="20"/>
              </w:rPr>
            </w:pPr>
            <w:r>
              <w:rPr>
                <w:sz w:val="20"/>
                <w:szCs w:val="20"/>
              </w:rPr>
              <w:t>1</w:t>
            </w:r>
          </w:p>
        </w:tc>
        <w:tc>
          <w:tcPr>
            <w:tcW w:w="1686" w:type="dxa"/>
          </w:tcPr>
          <w:p w14:paraId="6ADDCA59" w14:textId="77777777" w:rsidR="000822C3" w:rsidRPr="008E6212" w:rsidRDefault="000822C3"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sidRPr="008E6212">
              <w:rPr>
                <w:sz w:val="20"/>
                <w:szCs w:val="20"/>
              </w:rPr>
              <w:t>Januari</w:t>
            </w:r>
          </w:p>
        </w:tc>
        <w:tc>
          <w:tcPr>
            <w:tcW w:w="1813" w:type="dxa"/>
          </w:tcPr>
          <w:p w14:paraId="59A8B922"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97.000</w:t>
            </w:r>
          </w:p>
        </w:tc>
        <w:tc>
          <w:tcPr>
            <w:tcW w:w="1701" w:type="dxa"/>
          </w:tcPr>
          <w:p w14:paraId="38D3307C"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1.552</w:t>
            </w:r>
          </w:p>
        </w:tc>
        <w:tc>
          <w:tcPr>
            <w:tcW w:w="1418" w:type="dxa"/>
          </w:tcPr>
          <w:p w14:paraId="18F7C470"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1.60</w:t>
            </w:r>
          </w:p>
        </w:tc>
      </w:tr>
      <w:tr w:rsidR="000822C3" w:rsidRPr="008E6212" w14:paraId="2FF0112C"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7" w:type="dxa"/>
          </w:tcPr>
          <w:p w14:paraId="1B4520B4" w14:textId="77777777" w:rsidR="000822C3" w:rsidRPr="008E6212" w:rsidRDefault="000822C3" w:rsidP="000B7A0A">
            <w:pPr>
              <w:pStyle w:val="BodyText"/>
              <w:ind w:right="37"/>
              <w:jc w:val="center"/>
              <w:rPr>
                <w:sz w:val="20"/>
                <w:szCs w:val="20"/>
              </w:rPr>
            </w:pPr>
            <w:r>
              <w:rPr>
                <w:sz w:val="20"/>
                <w:szCs w:val="20"/>
              </w:rPr>
              <w:t>2</w:t>
            </w:r>
          </w:p>
        </w:tc>
        <w:tc>
          <w:tcPr>
            <w:tcW w:w="1686" w:type="dxa"/>
          </w:tcPr>
          <w:p w14:paraId="46045675" w14:textId="77777777" w:rsidR="000822C3" w:rsidRPr="008E6212" w:rsidRDefault="000822C3"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Februari</w:t>
            </w:r>
          </w:p>
        </w:tc>
        <w:tc>
          <w:tcPr>
            <w:tcW w:w="1813" w:type="dxa"/>
          </w:tcPr>
          <w:p w14:paraId="2F75A1C5"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90.000</w:t>
            </w:r>
          </w:p>
        </w:tc>
        <w:tc>
          <w:tcPr>
            <w:tcW w:w="1701" w:type="dxa"/>
          </w:tcPr>
          <w:p w14:paraId="4ECBBF2F"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1.250</w:t>
            </w:r>
          </w:p>
        </w:tc>
        <w:tc>
          <w:tcPr>
            <w:tcW w:w="1418" w:type="dxa"/>
          </w:tcPr>
          <w:p w14:paraId="797245E3"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1.38</w:t>
            </w:r>
          </w:p>
        </w:tc>
      </w:tr>
      <w:tr w:rsidR="000822C3" w:rsidRPr="008E6212" w14:paraId="61404F95"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27CF9AA1" w14:textId="77777777" w:rsidR="000822C3" w:rsidRPr="008E6212" w:rsidRDefault="000822C3" w:rsidP="000B7A0A">
            <w:pPr>
              <w:pStyle w:val="BodyText"/>
              <w:ind w:right="37"/>
              <w:jc w:val="center"/>
              <w:rPr>
                <w:sz w:val="20"/>
                <w:szCs w:val="20"/>
              </w:rPr>
            </w:pPr>
            <w:r>
              <w:rPr>
                <w:sz w:val="20"/>
                <w:szCs w:val="20"/>
              </w:rPr>
              <w:t>3</w:t>
            </w:r>
          </w:p>
        </w:tc>
        <w:tc>
          <w:tcPr>
            <w:tcW w:w="1686" w:type="dxa"/>
          </w:tcPr>
          <w:p w14:paraId="626BDD91" w14:textId="77777777" w:rsidR="000822C3" w:rsidRPr="008E6212" w:rsidRDefault="000822C3"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Maret</w:t>
            </w:r>
          </w:p>
        </w:tc>
        <w:tc>
          <w:tcPr>
            <w:tcW w:w="1813" w:type="dxa"/>
          </w:tcPr>
          <w:p w14:paraId="5F1FDDAA"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83.500</w:t>
            </w:r>
          </w:p>
        </w:tc>
        <w:tc>
          <w:tcPr>
            <w:tcW w:w="1701" w:type="dxa"/>
          </w:tcPr>
          <w:p w14:paraId="6487A25D"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987</w:t>
            </w:r>
          </w:p>
        </w:tc>
        <w:tc>
          <w:tcPr>
            <w:tcW w:w="1418" w:type="dxa"/>
          </w:tcPr>
          <w:p w14:paraId="426CC14C"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1.18</w:t>
            </w:r>
          </w:p>
        </w:tc>
      </w:tr>
      <w:tr w:rsidR="000822C3" w:rsidRPr="008E6212" w14:paraId="4DDDE11F"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7" w:type="dxa"/>
          </w:tcPr>
          <w:p w14:paraId="7B39F233" w14:textId="77777777" w:rsidR="000822C3" w:rsidRPr="008E6212" w:rsidRDefault="000822C3" w:rsidP="000B7A0A">
            <w:pPr>
              <w:pStyle w:val="BodyText"/>
              <w:ind w:right="37"/>
              <w:jc w:val="center"/>
              <w:rPr>
                <w:sz w:val="20"/>
                <w:szCs w:val="20"/>
              </w:rPr>
            </w:pPr>
            <w:r>
              <w:rPr>
                <w:sz w:val="20"/>
                <w:szCs w:val="20"/>
              </w:rPr>
              <w:t>4</w:t>
            </w:r>
          </w:p>
        </w:tc>
        <w:tc>
          <w:tcPr>
            <w:tcW w:w="1686" w:type="dxa"/>
          </w:tcPr>
          <w:p w14:paraId="790D7E04" w14:textId="77777777" w:rsidR="000822C3" w:rsidRPr="008E6212" w:rsidRDefault="000822C3"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April</w:t>
            </w:r>
          </w:p>
        </w:tc>
        <w:tc>
          <w:tcPr>
            <w:tcW w:w="1813" w:type="dxa"/>
          </w:tcPr>
          <w:p w14:paraId="15A86A73"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98.000</w:t>
            </w:r>
          </w:p>
        </w:tc>
        <w:tc>
          <w:tcPr>
            <w:tcW w:w="1701" w:type="dxa"/>
          </w:tcPr>
          <w:p w14:paraId="79086F27"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1.665</w:t>
            </w:r>
          </w:p>
        </w:tc>
        <w:tc>
          <w:tcPr>
            <w:tcW w:w="1418" w:type="dxa"/>
          </w:tcPr>
          <w:p w14:paraId="539D1FE8"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1.70</w:t>
            </w:r>
          </w:p>
        </w:tc>
      </w:tr>
      <w:tr w:rsidR="000822C3" w:rsidRPr="008E6212" w14:paraId="36823446"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541233EF" w14:textId="77777777" w:rsidR="000822C3" w:rsidRPr="008E6212" w:rsidRDefault="000822C3" w:rsidP="000B7A0A">
            <w:pPr>
              <w:pStyle w:val="BodyText"/>
              <w:ind w:right="37"/>
              <w:jc w:val="center"/>
              <w:rPr>
                <w:sz w:val="20"/>
                <w:szCs w:val="20"/>
              </w:rPr>
            </w:pPr>
            <w:r>
              <w:rPr>
                <w:sz w:val="20"/>
                <w:szCs w:val="20"/>
              </w:rPr>
              <w:t>5</w:t>
            </w:r>
          </w:p>
        </w:tc>
        <w:tc>
          <w:tcPr>
            <w:tcW w:w="1686" w:type="dxa"/>
          </w:tcPr>
          <w:p w14:paraId="595F3136" w14:textId="77777777" w:rsidR="000822C3" w:rsidRPr="008E6212" w:rsidRDefault="000822C3"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Mei </w:t>
            </w:r>
          </w:p>
        </w:tc>
        <w:tc>
          <w:tcPr>
            <w:tcW w:w="1813" w:type="dxa"/>
          </w:tcPr>
          <w:p w14:paraId="33EFD935"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130.000</w:t>
            </w:r>
          </w:p>
        </w:tc>
        <w:tc>
          <w:tcPr>
            <w:tcW w:w="1701" w:type="dxa"/>
          </w:tcPr>
          <w:p w14:paraId="136C9202"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1.875</w:t>
            </w:r>
          </w:p>
        </w:tc>
        <w:tc>
          <w:tcPr>
            <w:tcW w:w="1418" w:type="dxa"/>
          </w:tcPr>
          <w:p w14:paraId="472A22B4"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1.44</w:t>
            </w:r>
          </w:p>
        </w:tc>
      </w:tr>
      <w:tr w:rsidR="000822C3" w:rsidRPr="008E6212" w14:paraId="788EF186"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7" w:type="dxa"/>
          </w:tcPr>
          <w:p w14:paraId="3C1C35F3" w14:textId="77777777" w:rsidR="000822C3" w:rsidRPr="008E6212" w:rsidRDefault="000822C3" w:rsidP="000B7A0A">
            <w:pPr>
              <w:pStyle w:val="BodyText"/>
              <w:ind w:right="37"/>
              <w:jc w:val="center"/>
              <w:rPr>
                <w:sz w:val="20"/>
                <w:szCs w:val="20"/>
              </w:rPr>
            </w:pPr>
            <w:r>
              <w:rPr>
                <w:sz w:val="20"/>
                <w:szCs w:val="20"/>
              </w:rPr>
              <w:t>6</w:t>
            </w:r>
          </w:p>
        </w:tc>
        <w:tc>
          <w:tcPr>
            <w:tcW w:w="1686" w:type="dxa"/>
          </w:tcPr>
          <w:p w14:paraId="214E80EC" w14:textId="77777777" w:rsidR="000822C3" w:rsidRPr="008E6212" w:rsidRDefault="000822C3"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Juni</w:t>
            </w:r>
          </w:p>
        </w:tc>
        <w:tc>
          <w:tcPr>
            <w:tcW w:w="1813" w:type="dxa"/>
          </w:tcPr>
          <w:p w14:paraId="5BB4A8D0"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145.000</w:t>
            </w:r>
          </w:p>
        </w:tc>
        <w:tc>
          <w:tcPr>
            <w:tcW w:w="1701" w:type="dxa"/>
          </w:tcPr>
          <w:p w14:paraId="3CBD0D8D"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1.945</w:t>
            </w:r>
          </w:p>
        </w:tc>
        <w:tc>
          <w:tcPr>
            <w:tcW w:w="1418" w:type="dxa"/>
          </w:tcPr>
          <w:p w14:paraId="3BBDB9D5"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1.34</w:t>
            </w:r>
          </w:p>
        </w:tc>
      </w:tr>
      <w:tr w:rsidR="000822C3" w:rsidRPr="008E6212" w14:paraId="0409948A"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1ED49705" w14:textId="77777777" w:rsidR="000822C3" w:rsidRPr="008E6212" w:rsidRDefault="000822C3" w:rsidP="000B7A0A">
            <w:pPr>
              <w:pStyle w:val="BodyText"/>
              <w:ind w:right="37"/>
              <w:jc w:val="center"/>
              <w:rPr>
                <w:sz w:val="20"/>
                <w:szCs w:val="20"/>
              </w:rPr>
            </w:pPr>
            <w:r>
              <w:rPr>
                <w:sz w:val="20"/>
                <w:szCs w:val="20"/>
              </w:rPr>
              <w:t>7</w:t>
            </w:r>
          </w:p>
        </w:tc>
        <w:tc>
          <w:tcPr>
            <w:tcW w:w="1686" w:type="dxa"/>
          </w:tcPr>
          <w:p w14:paraId="5CB25FAD" w14:textId="77777777" w:rsidR="000822C3" w:rsidRPr="008E6212" w:rsidRDefault="000822C3"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Juli</w:t>
            </w:r>
          </w:p>
        </w:tc>
        <w:tc>
          <w:tcPr>
            <w:tcW w:w="1813" w:type="dxa"/>
          </w:tcPr>
          <w:p w14:paraId="420D46EA"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150.000</w:t>
            </w:r>
          </w:p>
        </w:tc>
        <w:tc>
          <w:tcPr>
            <w:tcW w:w="1701" w:type="dxa"/>
          </w:tcPr>
          <w:p w14:paraId="12665B66"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1.884</w:t>
            </w:r>
          </w:p>
        </w:tc>
        <w:tc>
          <w:tcPr>
            <w:tcW w:w="1418" w:type="dxa"/>
          </w:tcPr>
          <w:p w14:paraId="7BCD0A1A"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1.26</w:t>
            </w:r>
          </w:p>
        </w:tc>
      </w:tr>
      <w:tr w:rsidR="000822C3" w:rsidRPr="008E6212" w14:paraId="11262557"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7" w:type="dxa"/>
          </w:tcPr>
          <w:p w14:paraId="7E9426CE" w14:textId="77777777" w:rsidR="000822C3" w:rsidRPr="008E6212" w:rsidRDefault="000822C3" w:rsidP="000B7A0A">
            <w:pPr>
              <w:pStyle w:val="BodyText"/>
              <w:ind w:right="37"/>
              <w:jc w:val="center"/>
              <w:rPr>
                <w:sz w:val="20"/>
                <w:szCs w:val="20"/>
              </w:rPr>
            </w:pPr>
            <w:r>
              <w:rPr>
                <w:sz w:val="20"/>
                <w:szCs w:val="20"/>
              </w:rPr>
              <w:t>8</w:t>
            </w:r>
          </w:p>
        </w:tc>
        <w:tc>
          <w:tcPr>
            <w:tcW w:w="1686" w:type="dxa"/>
          </w:tcPr>
          <w:p w14:paraId="14A1A147" w14:textId="77777777" w:rsidR="000822C3" w:rsidRPr="008E6212" w:rsidRDefault="000822C3"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Agustus</w:t>
            </w:r>
          </w:p>
        </w:tc>
        <w:tc>
          <w:tcPr>
            <w:tcW w:w="1813" w:type="dxa"/>
          </w:tcPr>
          <w:p w14:paraId="17B4DEC3"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140.000</w:t>
            </w:r>
          </w:p>
        </w:tc>
        <w:tc>
          <w:tcPr>
            <w:tcW w:w="1701" w:type="dxa"/>
          </w:tcPr>
          <w:p w14:paraId="10D29AA3"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1,779</w:t>
            </w:r>
          </w:p>
        </w:tc>
        <w:tc>
          <w:tcPr>
            <w:tcW w:w="1418" w:type="dxa"/>
          </w:tcPr>
          <w:p w14:paraId="7A8310BD"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1.27</w:t>
            </w:r>
          </w:p>
        </w:tc>
      </w:tr>
      <w:tr w:rsidR="000822C3" w:rsidRPr="008E6212" w14:paraId="603FAF17"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7F7325B0" w14:textId="77777777" w:rsidR="000822C3" w:rsidRPr="008E6212" w:rsidRDefault="000822C3" w:rsidP="000B7A0A">
            <w:pPr>
              <w:pStyle w:val="BodyText"/>
              <w:ind w:right="37"/>
              <w:jc w:val="center"/>
              <w:rPr>
                <w:sz w:val="20"/>
                <w:szCs w:val="20"/>
              </w:rPr>
            </w:pPr>
            <w:r>
              <w:rPr>
                <w:sz w:val="20"/>
                <w:szCs w:val="20"/>
              </w:rPr>
              <w:t>9</w:t>
            </w:r>
          </w:p>
        </w:tc>
        <w:tc>
          <w:tcPr>
            <w:tcW w:w="1686" w:type="dxa"/>
          </w:tcPr>
          <w:p w14:paraId="7F79BBC8" w14:textId="77777777" w:rsidR="000822C3" w:rsidRPr="008E6212" w:rsidRDefault="000822C3"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September</w:t>
            </w:r>
          </w:p>
        </w:tc>
        <w:tc>
          <w:tcPr>
            <w:tcW w:w="1813" w:type="dxa"/>
          </w:tcPr>
          <w:p w14:paraId="7C25E8C1"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145.000</w:t>
            </w:r>
          </w:p>
        </w:tc>
        <w:tc>
          <w:tcPr>
            <w:tcW w:w="1701" w:type="dxa"/>
          </w:tcPr>
          <w:p w14:paraId="555F331E"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1.826</w:t>
            </w:r>
          </w:p>
        </w:tc>
        <w:tc>
          <w:tcPr>
            <w:tcW w:w="1418" w:type="dxa"/>
          </w:tcPr>
          <w:p w14:paraId="4038DB3E"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1.26</w:t>
            </w:r>
          </w:p>
        </w:tc>
      </w:tr>
      <w:tr w:rsidR="000822C3" w:rsidRPr="008E6212" w14:paraId="377F1344"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7" w:type="dxa"/>
          </w:tcPr>
          <w:p w14:paraId="062CEFD5" w14:textId="77777777" w:rsidR="000822C3" w:rsidRPr="008E6212" w:rsidRDefault="000822C3" w:rsidP="000B7A0A">
            <w:pPr>
              <w:pStyle w:val="BodyText"/>
              <w:ind w:right="37"/>
              <w:jc w:val="center"/>
              <w:rPr>
                <w:sz w:val="20"/>
                <w:szCs w:val="20"/>
              </w:rPr>
            </w:pPr>
            <w:r>
              <w:rPr>
                <w:sz w:val="20"/>
                <w:szCs w:val="20"/>
              </w:rPr>
              <w:t>10</w:t>
            </w:r>
          </w:p>
        </w:tc>
        <w:tc>
          <w:tcPr>
            <w:tcW w:w="1686" w:type="dxa"/>
          </w:tcPr>
          <w:p w14:paraId="04F97621" w14:textId="77777777" w:rsidR="000822C3" w:rsidRPr="008E6212" w:rsidRDefault="000822C3"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Oktober</w:t>
            </w:r>
          </w:p>
        </w:tc>
        <w:tc>
          <w:tcPr>
            <w:tcW w:w="1813" w:type="dxa"/>
          </w:tcPr>
          <w:p w14:paraId="713588DB"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130.000</w:t>
            </w:r>
          </w:p>
        </w:tc>
        <w:tc>
          <w:tcPr>
            <w:tcW w:w="1701" w:type="dxa"/>
          </w:tcPr>
          <w:p w14:paraId="2DD03498"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1.705</w:t>
            </w:r>
          </w:p>
        </w:tc>
        <w:tc>
          <w:tcPr>
            <w:tcW w:w="1418" w:type="dxa"/>
          </w:tcPr>
          <w:p w14:paraId="277E6896"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1.31</w:t>
            </w:r>
          </w:p>
        </w:tc>
      </w:tr>
      <w:tr w:rsidR="000822C3" w:rsidRPr="008E6212" w14:paraId="13E27F41"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dxa"/>
          </w:tcPr>
          <w:p w14:paraId="2112EA34" w14:textId="77777777" w:rsidR="000822C3" w:rsidRPr="008E6212" w:rsidRDefault="000822C3" w:rsidP="000B7A0A">
            <w:pPr>
              <w:pStyle w:val="BodyText"/>
              <w:ind w:right="37"/>
              <w:jc w:val="center"/>
              <w:rPr>
                <w:sz w:val="20"/>
                <w:szCs w:val="20"/>
              </w:rPr>
            </w:pPr>
            <w:r>
              <w:rPr>
                <w:sz w:val="20"/>
                <w:szCs w:val="20"/>
              </w:rPr>
              <w:t>11</w:t>
            </w:r>
          </w:p>
        </w:tc>
        <w:tc>
          <w:tcPr>
            <w:tcW w:w="1686" w:type="dxa"/>
          </w:tcPr>
          <w:p w14:paraId="6DAF7FD7" w14:textId="77777777" w:rsidR="000822C3" w:rsidRPr="008E6212" w:rsidRDefault="000822C3"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November</w:t>
            </w:r>
          </w:p>
        </w:tc>
        <w:tc>
          <w:tcPr>
            <w:tcW w:w="1813" w:type="dxa"/>
          </w:tcPr>
          <w:p w14:paraId="00C848BB"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140.000</w:t>
            </w:r>
          </w:p>
        </w:tc>
        <w:tc>
          <w:tcPr>
            <w:tcW w:w="1701" w:type="dxa"/>
          </w:tcPr>
          <w:p w14:paraId="1E9AD785"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1.819</w:t>
            </w:r>
          </w:p>
        </w:tc>
        <w:tc>
          <w:tcPr>
            <w:tcW w:w="1418" w:type="dxa"/>
          </w:tcPr>
          <w:p w14:paraId="354ADBE4" w14:textId="77777777" w:rsidR="000822C3" w:rsidRPr="008E6212" w:rsidRDefault="000822C3"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1.30</w:t>
            </w:r>
          </w:p>
        </w:tc>
      </w:tr>
      <w:tr w:rsidR="000822C3" w:rsidRPr="008E6212" w14:paraId="72215228"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7" w:type="dxa"/>
          </w:tcPr>
          <w:p w14:paraId="73388C08" w14:textId="77777777" w:rsidR="000822C3" w:rsidRPr="008E6212" w:rsidRDefault="000822C3" w:rsidP="000B7A0A">
            <w:pPr>
              <w:pStyle w:val="BodyText"/>
              <w:ind w:right="37"/>
              <w:jc w:val="center"/>
              <w:rPr>
                <w:sz w:val="20"/>
                <w:szCs w:val="20"/>
              </w:rPr>
            </w:pPr>
            <w:r>
              <w:rPr>
                <w:sz w:val="20"/>
                <w:szCs w:val="20"/>
              </w:rPr>
              <w:t>12</w:t>
            </w:r>
          </w:p>
        </w:tc>
        <w:tc>
          <w:tcPr>
            <w:tcW w:w="1686" w:type="dxa"/>
          </w:tcPr>
          <w:p w14:paraId="5B6105EE" w14:textId="77777777" w:rsidR="000822C3" w:rsidRPr="008E6212" w:rsidRDefault="000822C3"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Desember</w:t>
            </w:r>
          </w:p>
        </w:tc>
        <w:tc>
          <w:tcPr>
            <w:tcW w:w="1813" w:type="dxa"/>
          </w:tcPr>
          <w:p w14:paraId="342D56CD"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150.000</w:t>
            </w:r>
          </w:p>
        </w:tc>
        <w:tc>
          <w:tcPr>
            <w:tcW w:w="1701" w:type="dxa"/>
          </w:tcPr>
          <w:p w14:paraId="4A67BA0F"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1.932</w:t>
            </w:r>
          </w:p>
        </w:tc>
        <w:tc>
          <w:tcPr>
            <w:tcW w:w="1418" w:type="dxa"/>
          </w:tcPr>
          <w:p w14:paraId="0859A526" w14:textId="77777777" w:rsidR="000822C3" w:rsidRPr="008E6212" w:rsidRDefault="000822C3"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1.29</w:t>
            </w:r>
          </w:p>
        </w:tc>
      </w:tr>
    </w:tbl>
    <w:p w14:paraId="0359C0F2" w14:textId="77777777" w:rsidR="000822C3" w:rsidRDefault="000822C3" w:rsidP="001D0368">
      <w:pPr>
        <w:pStyle w:val="BodyText"/>
        <w:ind w:left="2204" w:firstLine="1198"/>
        <w:rPr>
          <w:sz w:val="20"/>
          <w:szCs w:val="20"/>
        </w:rPr>
      </w:pPr>
      <w:r w:rsidRPr="00942F17">
        <w:rPr>
          <w:sz w:val="20"/>
          <w:szCs w:val="20"/>
        </w:rPr>
        <w:t>Sumber : Data Perusahaan PT. XYZ</w:t>
      </w:r>
    </w:p>
    <w:p w14:paraId="2DDD5A7E" w14:textId="77777777" w:rsidR="001A4C77" w:rsidRPr="00942F17" w:rsidRDefault="001A4C77" w:rsidP="001D0368">
      <w:pPr>
        <w:pStyle w:val="BodyText"/>
        <w:ind w:left="2204" w:firstLine="1198"/>
        <w:rPr>
          <w:sz w:val="20"/>
          <w:szCs w:val="20"/>
        </w:rPr>
      </w:pPr>
    </w:p>
    <w:p w14:paraId="14E53BF6" w14:textId="77777777" w:rsidR="00DA74CA" w:rsidRPr="00DA74CA" w:rsidRDefault="00DA74CA" w:rsidP="001D0368">
      <w:pPr>
        <w:widowControl w:val="0"/>
        <w:tabs>
          <w:tab w:val="left" w:pos="284"/>
        </w:tabs>
        <w:autoSpaceDE w:val="0"/>
        <w:autoSpaceDN w:val="0"/>
        <w:ind w:left="284" w:right="37" w:hanging="284"/>
        <w:jc w:val="both"/>
        <w:rPr>
          <w:sz w:val="24"/>
          <w:szCs w:val="24"/>
          <w:lang w:val="id" w:eastAsia="en-US"/>
        </w:rPr>
      </w:pPr>
      <w:r w:rsidRPr="00DA74CA">
        <w:rPr>
          <w:sz w:val="24"/>
          <w:szCs w:val="24"/>
          <w:lang w:val="id" w:eastAsia="en-US"/>
        </w:rPr>
        <w:t xml:space="preserve">Selanjutnya diketahui bahwa </w:t>
      </w:r>
      <w:r w:rsidRPr="00DA74CA">
        <w:rPr>
          <w:i/>
          <w:sz w:val="24"/>
          <w:szCs w:val="24"/>
          <w:lang w:val="id" w:eastAsia="en-US"/>
        </w:rPr>
        <w:t>Defect</w:t>
      </w:r>
      <w:r w:rsidRPr="00DA74CA">
        <w:rPr>
          <w:i/>
          <w:spacing w:val="31"/>
          <w:sz w:val="24"/>
          <w:szCs w:val="24"/>
          <w:lang w:val="id" w:eastAsia="en-US"/>
        </w:rPr>
        <w:t xml:space="preserve"> </w:t>
      </w:r>
      <w:r w:rsidRPr="00DA74CA">
        <w:rPr>
          <w:sz w:val="24"/>
          <w:szCs w:val="24"/>
          <w:lang w:val="id" w:eastAsia="en-US"/>
        </w:rPr>
        <w:t>produk</w:t>
      </w:r>
      <w:r w:rsidRPr="00DA74CA">
        <w:rPr>
          <w:spacing w:val="32"/>
          <w:sz w:val="24"/>
          <w:szCs w:val="24"/>
          <w:lang w:val="id" w:eastAsia="en-US"/>
        </w:rPr>
        <w:t xml:space="preserve"> </w:t>
      </w:r>
      <w:r w:rsidRPr="00DA74CA">
        <w:rPr>
          <w:sz w:val="24"/>
          <w:szCs w:val="24"/>
          <w:lang w:val="id" w:eastAsia="en-US"/>
        </w:rPr>
        <w:t>terdapat</w:t>
      </w:r>
      <w:r w:rsidRPr="00DA74CA">
        <w:rPr>
          <w:spacing w:val="31"/>
          <w:sz w:val="24"/>
          <w:szCs w:val="24"/>
          <w:lang w:val="id" w:eastAsia="en-US"/>
        </w:rPr>
        <w:t xml:space="preserve"> </w:t>
      </w:r>
      <w:r w:rsidRPr="00DA74CA">
        <w:rPr>
          <w:sz w:val="24"/>
          <w:szCs w:val="24"/>
          <w:lang w:val="id" w:eastAsia="en-US"/>
        </w:rPr>
        <w:t>3</w:t>
      </w:r>
      <w:r w:rsidRPr="00DA74CA">
        <w:rPr>
          <w:spacing w:val="32"/>
          <w:sz w:val="24"/>
          <w:szCs w:val="24"/>
          <w:lang w:val="id" w:eastAsia="en-US"/>
        </w:rPr>
        <w:t xml:space="preserve"> </w:t>
      </w:r>
      <w:r w:rsidRPr="00DA74CA">
        <w:rPr>
          <w:sz w:val="24"/>
          <w:szCs w:val="24"/>
          <w:lang w:val="id" w:eastAsia="en-US"/>
        </w:rPr>
        <w:t>jenis,</w:t>
      </w:r>
      <w:r w:rsidRPr="00DA74CA">
        <w:rPr>
          <w:spacing w:val="31"/>
          <w:sz w:val="24"/>
          <w:szCs w:val="24"/>
          <w:lang w:val="id" w:eastAsia="en-US"/>
        </w:rPr>
        <w:t xml:space="preserve"> </w:t>
      </w:r>
      <w:r w:rsidRPr="00DA74CA">
        <w:rPr>
          <w:sz w:val="24"/>
          <w:szCs w:val="24"/>
          <w:lang w:val="id" w:eastAsia="en-US"/>
        </w:rPr>
        <w:t>yaitu</w:t>
      </w:r>
      <w:r w:rsidRPr="00DA74CA">
        <w:rPr>
          <w:spacing w:val="35"/>
          <w:sz w:val="24"/>
          <w:szCs w:val="24"/>
          <w:lang w:val="id" w:eastAsia="en-US"/>
        </w:rPr>
        <w:t xml:space="preserve"> </w:t>
      </w:r>
      <w:r w:rsidRPr="00DA74CA">
        <w:rPr>
          <w:sz w:val="24"/>
          <w:szCs w:val="24"/>
          <w:lang w:val="id" w:eastAsia="en-US"/>
        </w:rPr>
        <w:t>kemasan</w:t>
      </w:r>
      <w:r w:rsidRPr="00DA74CA">
        <w:rPr>
          <w:spacing w:val="32"/>
          <w:sz w:val="24"/>
          <w:szCs w:val="24"/>
          <w:lang w:val="id" w:eastAsia="en-US"/>
        </w:rPr>
        <w:t xml:space="preserve"> </w:t>
      </w:r>
      <w:r w:rsidRPr="00DA74CA">
        <w:rPr>
          <w:sz w:val="24"/>
          <w:szCs w:val="24"/>
          <w:lang w:val="id" w:eastAsia="en-US"/>
        </w:rPr>
        <w:t>bocor,</w:t>
      </w:r>
      <w:r w:rsidRPr="00DA74CA">
        <w:rPr>
          <w:spacing w:val="-42"/>
          <w:sz w:val="24"/>
          <w:szCs w:val="24"/>
          <w:lang w:val="id" w:eastAsia="en-US"/>
        </w:rPr>
        <w:t xml:space="preserve"> </w:t>
      </w:r>
      <w:r w:rsidRPr="00DA74CA">
        <w:rPr>
          <w:sz w:val="24"/>
          <w:szCs w:val="24"/>
          <w:lang w:val="id" w:eastAsia="en-US"/>
        </w:rPr>
        <w:t>potongan tidak</w:t>
      </w:r>
      <w:r w:rsidRPr="00DA74CA">
        <w:rPr>
          <w:spacing w:val="-1"/>
          <w:sz w:val="24"/>
          <w:szCs w:val="24"/>
          <w:lang w:val="id" w:eastAsia="en-US"/>
        </w:rPr>
        <w:t xml:space="preserve"> </w:t>
      </w:r>
      <w:r w:rsidRPr="00DA74CA">
        <w:rPr>
          <w:sz w:val="24"/>
          <w:szCs w:val="24"/>
          <w:lang w:val="id" w:eastAsia="en-US"/>
        </w:rPr>
        <w:t>presisi</w:t>
      </w:r>
      <w:r w:rsidRPr="00DA74CA">
        <w:rPr>
          <w:spacing w:val="-1"/>
          <w:sz w:val="24"/>
          <w:szCs w:val="24"/>
          <w:lang w:val="id" w:eastAsia="en-US"/>
        </w:rPr>
        <w:t xml:space="preserve"> </w:t>
      </w:r>
      <w:r w:rsidRPr="00DA74CA">
        <w:rPr>
          <w:sz w:val="24"/>
          <w:szCs w:val="24"/>
          <w:lang w:val="id" w:eastAsia="en-US"/>
        </w:rPr>
        <w:t>dan</w:t>
      </w:r>
      <w:r w:rsidRPr="00DA74CA">
        <w:rPr>
          <w:spacing w:val="-1"/>
          <w:sz w:val="24"/>
          <w:szCs w:val="24"/>
          <w:lang w:val="id" w:eastAsia="en-US"/>
        </w:rPr>
        <w:t xml:space="preserve"> </w:t>
      </w:r>
      <w:r w:rsidRPr="00DA74CA">
        <w:rPr>
          <w:sz w:val="24"/>
          <w:szCs w:val="24"/>
          <w:lang w:val="id" w:eastAsia="en-US"/>
        </w:rPr>
        <w:t>posisi</w:t>
      </w:r>
      <w:r w:rsidRPr="00DA74CA">
        <w:rPr>
          <w:spacing w:val="-3"/>
          <w:sz w:val="24"/>
          <w:szCs w:val="24"/>
          <w:lang w:val="id" w:eastAsia="en-US"/>
        </w:rPr>
        <w:t xml:space="preserve"> </w:t>
      </w:r>
      <w:r w:rsidRPr="00DA74CA">
        <w:rPr>
          <w:i/>
          <w:sz w:val="24"/>
          <w:szCs w:val="24"/>
          <w:lang w:val="id" w:eastAsia="en-US"/>
        </w:rPr>
        <w:t>sealing</w:t>
      </w:r>
      <w:r w:rsidRPr="00DA74CA">
        <w:rPr>
          <w:spacing w:val="1"/>
          <w:sz w:val="24"/>
          <w:szCs w:val="24"/>
          <w:lang w:val="id" w:eastAsia="en-US"/>
        </w:rPr>
        <w:t xml:space="preserve"> </w:t>
      </w:r>
      <w:r w:rsidRPr="00DA74CA">
        <w:rPr>
          <w:sz w:val="24"/>
          <w:szCs w:val="24"/>
          <w:lang w:val="id" w:eastAsia="en-US"/>
        </w:rPr>
        <w:t xml:space="preserve">tidak standar. </w:t>
      </w:r>
    </w:p>
    <w:p w14:paraId="3939FD5F" w14:textId="77777777" w:rsidR="00DA74CA" w:rsidRPr="00DA74CA" w:rsidRDefault="00DA74CA" w:rsidP="001D0368">
      <w:pPr>
        <w:widowControl w:val="0"/>
        <w:numPr>
          <w:ilvl w:val="0"/>
          <w:numId w:val="10"/>
        </w:numPr>
        <w:tabs>
          <w:tab w:val="left" w:pos="284"/>
        </w:tabs>
        <w:autoSpaceDE w:val="0"/>
        <w:autoSpaceDN w:val="0"/>
        <w:ind w:left="284" w:right="37" w:hanging="284"/>
        <w:jc w:val="both"/>
        <w:rPr>
          <w:sz w:val="24"/>
          <w:szCs w:val="24"/>
          <w:lang w:val="id" w:eastAsia="en-US"/>
        </w:rPr>
      </w:pPr>
      <w:r w:rsidRPr="00DA74CA">
        <w:rPr>
          <w:sz w:val="24"/>
          <w:szCs w:val="24"/>
          <w:lang w:val="id" w:eastAsia="en-US"/>
        </w:rPr>
        <w:t>Kemasan</w:t>
      </w:r>
      <w:r w:rsidRPr="00DA74CA">
        <w:rPr>
          <w:spacing w:val="1"/>
          <w:sz w:val="24"/>
          <w:szCs w:val="24"/>
          <w:lang w:val="id" w:eastAsia="en-US"/>
        </w:rPr>
        <w:t xml:space="preserve"> </w:t>
      </w:r>
      <w:r w:rsidRPr="00DA74CA">
        <w:rPr>
          <w:sz w:val="24"/>
          <w:szCs w:val="24"/>
          <w:lang w:val="id" w:eastAsia="en-US"/>
        </w:rPr>
        <w:t>bocor</w:t>
      </w:r>
      <w:r w:rsidRPr="00DA74CA">
        <w:rPr>
          <w:spacing w:val="1"/>
          <w:sz w:val="24"/>
          <w:szCs w:val="24"/>
          <w:lang w:val="id" w:eastAsia="en-US"/>
        </w:rPr>
        <w:t xml:space="preserve"> </w:t>
      </w:r>
      <w:r w:rsidRPr="00DA74CA">
        <w:rPr>
          <w:sz w:val="24"/>
          <w:szCs w:val="24"/>
          <w:lang w:val="id" w:eastAsia="en-US"/>
        </w:rPr>
        <w:t>adalah</w:t>
      </w:r>
      <w:r w:rsidRPr="00DA74CA">
        <w:rPr>
          <w:spacing w:val="1"/>
          <w:sz w:val="24"/>
          <w:szCs w:val="24"/>
          <w:lang w:val="id" w:eastAsia="en-US"/>
        </w:rPr>
        <w:t xml:space="preserve"> </w:t>
      </w:r>
      <w:r w:rsidRPr="00DA74CA">
        <w:rPr>
          <w:sz w:val="24"/>
          <w:szCs w:val="24"/>
          <w:lang w:val="id" w:eastAsia="en-US"/>
        </w:rPr>
        <w:t>hasil</w:t>
      </w:r>
      <w:r w:rsidRPr="00DA74CA">
        <w:rPr>
          <w:spacing w:val="1"/>
          <w:sz w:val="24"/>
          <w:szCs w:val="24"/>
          <w:lang w:val="id" w:eastAsia="en-US"/>
        </w:rPr>
        <w:t xml:space="preserve"> </w:t>
      </w:r>
      <w:r w:rsidRPr="00DA74CA">
        <w:rPr>
          <w:sz w:val="24"/>
          <w:szCs w:val="24"/>
          <w:lang w:val="id" w:eastAsia="en-US"/>
        </w:rPr>
        <w:t>sachet</w:t>
      </w:r>
      <w:r w:rsidRPr="00DA74CA">
        <w:rPr>
          <w:spacing w:val="1"/>
          <w:sz w:val="24"/>
          <w:szCs w:val="24"/>
          <w:lang w:val="id" w:eastAsia="en-US"/>
        </w:rPr>
        <w:t xml:space="preserve"> </w:t>
      </w:r>
      <w:r w:rsidRPr="00DA74CA">
        <w:rPr>
          <w:sz w:val="24"/>
          <w:szCs w:val="24"/>
          <w:lang w:val="id" w:eastAsia="en-US"/>
        </w:rPr>
        <w:t>yang</w:t>
      </w:r>
      <w:r w:rsidRPr="00DA74CA">
        <w:rPr>
          <w:spacing w:val="45"/>
          <w:sz w:val="24"/>
          <w:szCs w:val="24"/>
          <w:lang w:val="id" w:eastAsia="en-US"/>
        </w:rPr>
        <w:t xml:space="preserve"> </w:t>
      </w:r>
      <w:r w:rsidRPr="00DA74CA">
        <w:rPr>
          <w:sz w:val="24"/>
          <w:szCs w:val="24"/>
          <w:lang w:val="id" w:eastAsia="en-US"/>
        </w:rPr>
        <w:t>terdapat</w:t>
      </w:r>
      <w:r w:rsidRPr="00DA74CA">
        <w:rPr>
          <w:spacing w:val="1"/>
          <w:sz w:val="24"/>
          <w:szCs w:val="24"/>
          <w:lang w:val="id" w:eastAsia="en-US"/>
        </w:rPr>
        <w:t xml:space="preserve"> </w:t>
      </w:r>
      <w:r w:rsidRPr="00DA74CA">
        <w:rPr>
          <w:i/>
          <w:sz w:val="24"/>
          <w:szCs w:val="24"/>
          <w:lang w:val="id" w:eastAsia="en-US"/>
        </w:rPr>
        <w:t xml:space="preserve">defect </w:t>
      </w:r>
      <w:r w:rsidRPr="00DA74CA">
        <w:rPr>
          <w:sz w:val="24"/>
          <w:szCs w:val="24"/>
          <w:lang w:val="id" w:eastAsia="en-US"/>
        </w:rPr>
        <w:t>berupa kebocoran pada sachet saat ditekan akan</w:t>
      </w:r>
      <w:r w:rsidRPr="00DA74CA">
        <w:rPr>
          <w:spacing w:val="1"/>
          <w:sz w:val="24"/>
          <w:szCs w:val="24"/>
          <w:lang w:val="id" w:eastAsia="en-US"/>
        </w:rPr>
        <w:t xml:space="preserve"> </w:t>
      </w:r>
      <w:r w:rsidRPr="00DA74CA">
        <w:rPr>
          <w:sz w:val="24"/>
          <w:szCs w:val="24"/>
          <w:lang w:val="id" w:eastAsia="en-US"/>
        </w:rPr>
        <w:t>kempes atau pada saat pengujian kebocoran terdapat</w:t>
      </w:r>
      <w:r w:rsidRPr="00DA74CA">
        <w:rPr>
          <w:spacing w:val="1"/>
          <w:sz w:val="24"/>
          <w:szCs w:val="24"/>
          <w:lang w:val="id" w:eastAsia="en-US"/>
        </w:rPr>
        <w:t xml:space="preserve"> </w:t>
      </w:r>
      <w:r w:rsidRPr="00DA74CA">
        <w:rPr>
          <w:sz w:val="24"/>
          <w:szCs w:val="24"/>
          <w:lang w:val="id" w:eastAsia="en-US"/>
        </w:rPr>
        <w:t>gelembung udara</w:t>
      </w:r>
      <w:r w:rsidRPr="00DA74CA">
        <w:rPr>
          <w:spacing w:val="-1"/>
          <w:sz w:val="24"/>
          <w:szCs w:val="24"/>
          <w:lang w:val="id" w:eastAsia="en-US"/>
        </w:rPr>
        <w:t xml:space="preserve"> </w:t>
      </w:r>
      <w:r w:rsidRPr="00DA74CA">
        <w:rPr>
          <w:sz w:val="24"/>
          <w:szCs w:val="24"/>
          <w:lang w:val="id" w:eastAsia="en-US"/>
        </w:rPr>
        <w:t>yang</w:t>
      </w:r>
      <w:r w:rsidRPr="00DA74CA">
        <w:rPr>
          <w:spacing w:val="-1"/>
          <w:sz w:val="24"/>
          <w:szCs w:val="24"/>
          <w:lang w:val="id" w:eastAsia="en-US"/>
        </w:rPr>
        <w:t xml:space="preserve"> </w:t>
      </w:r>
      <w:r w:rsidRPr="00DA74CA">
        <w:rPr>
          <w:sz w:val="24"/>
          <w:szCs w:val="24"/>
          <w:lang w:val="id" w:eastAsia="en-US"/>
        </w:rPr>
        <w:t>keluar.</w:t>
      </w:r>
    </w:p>
    <w:p w14:paraId="27F9BCC8" w14:textId="77777777" w:rsidR="001D0368" w:rsidRPr="00DA74CA" w:rsidRDefault="001D0368" w:rsidP="001D0368">
      <w:pPr>
        <w:widowControl w:val="0"/>
        <w:numPr>
          <w:ilvl w:val="0"/>
          <w:numId w:val="10"/>
        </w:numPr>
        <w:tabs>
          <w:tab w:val="left" w:pos="284"/>
        </w:tabs>
        <w:autoSpaceDE w:val="0"/>
        <w:autoSpaceDN w:val="0"/>
        <w:ind w:left="284" w:right="37" w:hanging="284"/>
        <w:jc w:val="both"/>
        <w:rPr>
          <w:sz w:val="24"/>
          <w:szCs w:val="24"/>
          <w:lang w:val="id" w:eastAsia="en-US"/>
        </w:rPr>
      </w:pPr>
      <w:r w:rsidRPr="00DA74CA">
        <w:rPr>
          <w:sz w:val="24"/>
          <w:szCs w:val="24"/>
          <w:lang w:val="id" w:eastAsia="en-US"/>
        </w:rPr>
        <w:t>Potongan tidak standart adalah hasil sachet dari mesin</w:t>
      </w:r>
      <w:r w:rsidRPr="00DA74CA">
        <w:rPr>
          <w:spacing w:val="-42"/>
          <w:sz w:val="24"/>
          <w:szCs w:val="24"/>
          <w:lang w:val="id" w:eastAsia="en-US"/>
        </w:rPr>
        <w:t xml:space="preserve"> </w:t>
      </w:r>
      <w:r w:rsidRPr="00DA74CA">
        <w:rPr>
          <w:sz w:val="24"/>
          <w:szCs w:val="24"/>
          <w:lang w:val="id" w:eastAsia="en-US"/>
        </w:rPr>
        <w:t>dispenser</w:t>
      </w:r>
      <w:r w:rsidRPr="00DA74CA">
        <w:rPr>
          <w:spacing w:val="-1"/>
          <w:sz w:val="24"/>
          <w:szCs w:val="24"/>
          <w:lang w:val="id" w:eastAsia="en-US"/>
        </w:rPr>
        <w:t xml:space="preserve"> </w:t>
      </w:r>
      <w:r w:rsidRPr="00DA74CA">
        <w:rPr>
          <w:sz w:val="24"/>
          <w:szCs w:val="24"/>
          <w:lang w:val="id" w:eastAsia="en-US"/>
        </w:rPr>
        <w:t>potongannya</w:t>
      </w:r>
      <w:r w:rsidRPr="00DA74CA">
        <w:rPr>
          <w:spacing w:val="-1"/>
          <w:sz w:val="24"/>
          <w:szCs w:val="24"/>
          <w:lang w:val="id" w:eastAsia="en-US"/>
        </w:rPr>
        <w:t xml:space="preserve"> </w:t>
      </w:r>
      <w:r w:rsidRPr="00DA74CA">
        <w:rPr>
          <w:sz w:val="24"/>
          <w:szCs w:val="24"/>
          <w:lang w:val="id" w:eastAsia="en-US"/>
        </w:rPr>
        <w:t>tidak</w:t>
      </w:r>
      <w:r w:rsidRPr="00DA74CA">
        <w:rPr>
          <w:spacing w:val="-1"/>
          <w:sz w:val="24"/>
          <w:szCs w:val="24"/>
          <w:lang w:val="id" w:eastAsia="en-US"/>
        </w:rPr>
        <w:t xml:space="preserve"> </w:t>
      </w:r>
      <w:r w:rsidRPr="00DA74CA">
        <w:rPr>
          <w:sz w:val="24"/>
          <w:szCs w:val="24"/>
          <w:lang w:val="id" w:eastAsia="en-US"/>
        </w:rPr>
        <w:t>presisi (miring)</w:t>
      </w:r>
    </w:p>
    <w:p w14:paraId="5BA0E0F9" w14:textId="77777777" w:rsidR="001D0368" w:rsidRPr="00DA74CA" w:rsidRDefault="001D0368" w:rsidP="001D0368">
      <w:pPr>
        <w:widowControl w:val="0"/>
        <w:numPr>
          <w:ilvl w:val="0"/>
          <w:numId w:val="10"/>
        </w:numPr>
        <w:tabs>
          <w:tab w:val="left" w:pos="284"/>
        </w:tabs>
        <w:autoSpaceDE w:val="0"/>
        <w:autoSpaceDN w:val="0"/>
        <w:ind w:left="284" w:right="37" w:hanging="284"/>
        <w:jc w:val="both"/>
        <w:rPr>
          <w:sz w:val="24"/>
          <w:szCs w:val="24"/>
          <w:lang w:val="id" w:eastAsia="en-US"/>
        </w:rPr>
      </w:pPr>
      <w:r w:rsidRPr="00DA74CA">
        <w:rPr>
          <w:sz w:val="24"/>
          <w:szCs w:val="24"/>
          <w:lang w:val="id" w:eastAsia="en-US"/>
        </w:rPr>
        <w:t>Posisi sealing tidak standart adalah hasil sachet dari</w:t>
      </w:r>
      <w:r w:rsidRPr="00DA74CA">
        <w:rPr>
          <w:spacing w:val="-42"/>
          <w:sz w:val="24"/>
          <w:szCs w:val="24"/>
          <w:lang w:val="id" w:eastAsia="en-US"/>
        </w:rPr>
        <w:t xml:space="preserve"> </w:t>
      </w:r>
      <w:r w:rsidRPr="00DA74CA">
        <w:rPr>
          <w:sz w:val="24"/>
          <w:szCs w:val="24"/>
          <w:lang w:val="id" w:eastAsia="en-US"/>
        </w:rPr>
        <w:t>mesin packing chocogranule dimana posisi sealing</w:t>
      </w:r>
      <w:r w:rsidRPr="00DA74CA">
        <w:rPr>
          <w:spacing w:val="1"/>
          <w:sz w:val="24"/>
          <w:szCs w:val="24"/>
          <w:lang w:val="id" w:eastAsia="en-US"/>
        </w:rPr>
        <w:t xml:space="preserve"> </w:t>
      </w:r>
      <w:r w:rsidRPr="00DA74CA">
        <w:rPr>
          <w:sz w:val="24"/>
          <w:szCs w:val="24"/>
          <w:lang w:val="id" w:eastAsia="en-US"/>
        </w:rPr>
        <w:t>tidak sesuai.</w:t>
      </w:r>
    </w:p>
    <w:p w14:paraId="00B9F76A" w14:textId="77777777" w:rsidR="00DA74CA" w:rsidRPr="00DA74CA" w:rsidRDefault="00DA74CA" w:rsidP="00DA74CA">
      <w:pPr>
        <w:widowControl w:val="0"/>
        <w:autoSpaceDE w:val="0"/>
        <w:autoSpaceDN w:val="0"/>
        <w:ind w:left="396" w:right="37"/>
        <w:rPr>
          <w:sz w:val="24"/>
          <w:szCs w:val="24"/>
          <w:lang w:val="id" w:eastAsia="en-US"/>
        </w:rPr>
      </w:pPr>
    </w:p>
    <w:tbl>
      <w:tblPr>
        <w:tblpPr w:leftFromText="180" w:rightFromText="180" w:vertAnchor="text" w:horzAnchor="page" w:tblpXSpec="center" w:tblpY="551"/>
        <w:tblW w:w="8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2934"/>
        <w:gridCol w:w="2441"/>
        <w:gridCol w:w="1967"/>
      </w:tblGrid>
      <w:tr w:rsidR="00127340" w:rsidRPr="00CE08AF" w14:paraId="35A0A2CA" w14:textId="77777777" w:rsidTr="00866DF3">
        <w:trPr>
          <w:trHeight w:val="274"/>
        </w:trPr>
        <w:tc>
          <w:tcPr>
            <w:tcW w:w="1030" w:type="dxa"/>
            <w:shd w:val="clear" w:color="auto" w:fill="auto"/>
          </w:tcPr>
          <w:p w14:paraId="7D5D92F4" w14:textId="77777777" w:rsidR="00127340" w:rsidRPr="00CE08AF" w:rsidRDefault="00127340" w:rsidP="00127340">
            <w:pPr>
              <w:tabs>
                <w:tab w:val="left" w:pos="720"/>
              </w:tabs>
              <w:suppressAutoHyphens/>
              <w:ind w:right="113"/>
              <w:jc w:val="center"/>
              <w:rPr>
                <w:rFonts w:eastAsia="Calibri"/>
                <w:b/>
                <w:bCs/>
                <w:color w:val="00000A"/>
                <w:sz w:val="24"/>
                <w:szCs w:val="24"/>
                <w:lang w:val="en-ID" w:eastAsia="en-US"/>
              </w:rPr>
            </w:pPr>
            <w:r w:rsidRPr="00CE08AF">
              <w:rPr>
                <w:rFonts w:eastAsia="Calibri"/>
                <w:b/>
                <w:bCs/>
                <w:color w:val="00000A"/>
                <w:sz w:val="24"/>
                <w:szCs w:val="24"/>
                <w:lang w:val="en-US" w:eastAsia="en-US"/>
              </w:rPr>
              <w:t>Aspek</w:t>
            </w:r>
          </w:p>
        </w:tc>
        <w:tc>
          <w:tcPr>
            <w:tcW w:w="2934" w:type="dxa"/>
            <w:shd w:val="clear" w:color="auto" w:fill="auto"/>
          </w:tcPr>
          <w:p w14:paraId="09DB978D" w14:textId="77777777" w:rsidR="00127340" w:rsidRPr="00CE08AF" w:rsidRDefault="00127340" w:rsidP="00127340">
            <w:pPr>
              <w:tabs>
                <w:tab w:val="left" w:pos="720"/>
              </w:tabs>
              <w:suppressAutoHyphens/>
              <w:ind w:right="113"/>
              <w:jc w:val="center"/>
              <w:rPr>
                <w:rFonts w:eastAsia="Calibri"/>
                <w:b/>
                <w:bCs/>
                <w:color w:val="00000A"/>
                <w:sz w:val="24"/>
                <w:szCs w:val="24"/>
                <w:lang w:val="en-ID" w:eastAsia="en-US"/>
              </w:rPr>
            </w:pPr>
            <w:r w:rsidRPr="00CE08AF">
              <w:rPr>
                <w:rFonts w:eastAsia="Calibri"/>
                <w:b/>
                <w:bCs/>
                <w:color w:val="00000A"/>
                <w:sz w:val="24"/>
                <w:szCs w:val="24"/>
                <w:lang w:val="en-US" w:eastAsia="en-US"/>
              </w:rPr>
              <w:t>Sebelum Perbaikan</w:t>
            </w:r>
          </w:p>
        </w:tc>
        <w:tc>
          <w:tcPr>
            <w:tcW w:w="2441" w:type="dxa"/>
            <w:shd w:val="clear" w:color="auto" w:fill="auto"/>
          </w:tcPr>
          <w:p w14:paraId="4851A7E8" w14:textId="77777777" w:rsidR="00127340" w:rsidRPr="00CE08AF" w:rsidRDefault="00127340" w:rsidP="00127340">
            <w:pPr>
              <w:tabs>
                <w:tab w:val="left" w:pos="720"/>
              </w:tabs>
              <w:suppressAutoHyphens/>
              <w:ind w:right="113"/>
              <w:jc w:val="center"/>
              <w:rPr>
                <w:rFonts w:eastAsia="Calibri"/>
                <w:b/>
                <w:bCs/>
                <w:color w:val="00000A"/>
                <w:sz w:val="24"/>
                <w:szCs w:val="24"/>
                <w:lang w:val="en-ID" w:eastAsia="en-US"/>
              </w:rPr>
            </w:pPr>
            <w:r w:rsidRPr="00CE08AF">
              <w:rPr>
                <w:rFonts w:eastAsia="Calibri"/>
                <w:b/>
                <w:bCs/>
                <w:color w:val="00000A"/>
                <w:sz w:val="24"/>
                <w:szCs w:val="24"/>
                <w:lang w:val="en-US" w:eastAsia="en-US"/>
              </w:rPr>
              <w:t>Sasaran</w:t>
            </w:r>
          </w:p>
        </w:tc>
        <w:tc>
          <w:tcPr>
            <w:tcW w:w="1967" w:type="dxa"/>
            <w:shd w:val="clear" w:color="auto" w:fill="auto"/>
          </w:tcPr>
          <w:p w14:paraId="7FA34525" w14:textId="77777777" w:rsidR="00127340" w:rsidRPr="00CE08AF" w:rsidRDefault="00127340" w:rsidP="00127340">
            <w:pPr>
              <w:tabs>
                <w:tab w:val="left" w:pos="720"/>
              </w:tabs>
              <w:suppressAutoHyphens/>
              <w:ind w:right="113"/>
              <w:jc w:val="center"/>
              <w:rPr>
                <w:rFonts w:eastAsia="Calibri"/>
                <w:b/>
                <w:bCs/>
                <w:color w:val="00000A"/>
                <w:sz w:val="24"/>
                <w:szCs w:val="24"/>
                <w:lang w:val="en-ID" w:eastAsia="en-US"/>
              </w:rPr>
            </w:pPr>
            <w:r w:rsidRPr="00CE08AF">
              <w:rPr>
                <w:rFonts w:eastAsia="Calibri"/>
                <w:b/>
                <w:bCs/>
                <w:color w:val="00000A"/>
                <w:sz w:val="24"/>
                <w:szCs w:val="24"/>
                <w:lang w:val="en-US" w:eastAsia="en-US"/>
              </w:rPr>
              <w:t>Prediksi Manfaat Potensial</w:t>
            </w:r>
          </w:p>
        </w:tc>
      </w:tr>
      <w:tr w:rsidR="00127340" w:rsidRPr="00CE08AF" w14:paraId="0AA14B54" w14:textId="77777777" w:rsidTr="00866DF3">
        <w:trPr>
          <w:trHeight w:val="693"/>
        </w:trPr>
        <w:tc>
          <w:tcPr>
            <w:tcW w:w="1030" w:type="dxa"/>
            <w:shd w:val="clear" w:color="auto" w:fill="auto"/>
          </w:tcPr>
          <w:p w14:paraId="6E91ED15"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Quality</w:t>
            </w:r>
          </w:p>
        </w:tc>
        <w:tc>
          <w:tcPr>
            <w:tcW w:w="2934" w:type="dxa"/>
            <w:shd w:val="clear" w:color="auto" w:fill="auto"/>
          </w:tcPr>
          <w:p w14:paraId="6F412654" w14:textId="776AC255"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Resiko potensi kemasan tidak standar akibat kemasan terpotong tidak pada tempatnya di mesin dispenser</w:t>
            </w:r>
            <w:r w:rsidR="00FE317D">
              <w:rPr>
                <w:rFonts w:eastAsia="Calibri"/>
                <w:color w:val="00000A"/>
                <w:lang w:val="en-US" w:eastAsia="en-US"/>
              </w:rPr>
              <w:t>/allocator</w:t>
            </w:r>
          </w:p>
        </w:tc>
        <w:tc>
          <w:tcPr>
            <w:tcW w:w="2441" w:type="dxa"/>
            <w:shd w:val="clear" w:color="auto" w:fill="auto"/>
          </w:tcPr>
          <w:p w14:paraId="31684D57" w14:textId="6C9C75E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Mengurangi downtime potongan ngacak pada mesin dispencer</w:t>
            </w:r>
            <w:r w:rsidR="00543389">
              <w:rPr>
                <w:rFonts w:eastAsia="Calibri"/>
                <w:color w:val="00000A"/>
                <w:lang w:val="en-US" w:eastAsia="en-US"/>
              </w:rPr>
              <w:t>/allocator</w:t>
            </w:r>
          </w:p>
        </w:tc>
        <w:tc>
          <w:tcPr>
            <w:tcW w:w="1967" w:type="dxa"/>
            <w:shd w:val="clear" w:color="auto" w:fill="auto"/>
          </w:tcPr>
          <w:p w14:paraId="096BE0F2"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i/>
                <w:iCs/>
                <w:color w:val="00000A"/>
                <w:lang w:val="en-US" w:eastAsia="en-US"/>
              </w:rPr>
              <w:t xml:space="preserve">Achievement </w:t>
            </w:r>
            <w:r w:rsidRPr="00CE08AF">
              <w:rPr>
                <w:rFonts w:eastAsia="Calibri"/>
                <w:color w:val="00000A"/>
                <w:lang w:val="en-US" w:eastAsia="en-US"/>
              </w:rPr>
              <w:t>produksi meningkat</w:t>
            </w:r>
          </w:p>
        </w:tc>
      </w:tr>
      <w:tr w:rsidR="00127340" w:rsidRPr="00CE08AF" w14:paraId="728F38A5" w14:textId="77777777" w:rsidTr="00866DF3">
        <w:trPr>
          <w:trHeight w:val="421"/>
        </w:trPr>
        <w:tc>
          <w:tcPr>
            <w:tcW w:w="1030" w:type="dxa"/>
            <w:shd w:val="clear" w:color="auto" w:fill="auto"/>
          </w:tcPr>
          <w:p w14:paraId="68D39DD2"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Cost</w:t>
            </w:r>
          </w:p>
        </w:tc>
        <w:tc>
          <w:tcPr>
            <w:tcW w:w="2934" w:type="dxa"/>
            <w:shd w:val="clear" w:color="auto" w:fill="auto"/>
          </w:tcPr>
          <w:p w14:paraId="195A65FF"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 xml:space="preserve">Adanya biaya yang terbuang akibat </w:t>
            </w:r>
            <w:r w:rsidRPr="00CE08AF">
              <w:rPr>
                <w:rFonts w:eastAsia="Calibri"/>
                <w:i/>
                <w:iCs/>
                <w:color w:val="00000A"/>
                <w:lang w:val="en-US" w:eastAsia="en-US"/>
              </w:rPr>
              <w:t>waste</w:t>
            </w:r>
            <w:r w:rsidRPr="00CE08AF">
              <w:rPr>
                <w:rFonts w:eastAsia="Calibri"/>
                <w:color w:val="00000A"/>
                <w:lang w:val="en-US" w:eastAsia="en-US"/>
              </w:rPr>
              <w:t xml:space="preserve"> cello   </w:t>
            </w:r>
          </w:p>
        </w:tc>
        <w:tc>
          <w:tcPr>
            <w:tcW w:w="2441" w:type="dxa"/>
            <w:shd w:val="clear" w:color="auto" w:fill="auto"/>
          </w:tcPr>
          <w:p w14:paraId="3C079FE9"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 xml:space="preserve">Mengurangi cello terbuang </w:t>
            </w:r>
          </w:p>
        </w:tc>
        <w:tc>
          <w:tcPr>
            <w:tcW w:w="1967" w:type="dxa"/>
            <w:shd w:val="clear" w:color="auto" w:fill="auto"/>
          </w:tcPr>
          <w:p w14:paraId="0B8E70EF"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 xml:space="preserve">Mengurangi potensi biaya terbuang akibat </w:t>
            </w:r>
            <w:r w:rsidRPr="00CE08AF">
              <w:rPr>
                <w:rFonts w:eastAsia="Calibri"/>
                <w:i/>
                <w:iCs/>
                <w:color w:val="00000A"/>
                <w:lang w:val="en-US" w:eastAsia="en-US"/>
              </w:rPr>
              <w:t>waste</w:t>
            </w:r>
            <w:r w:rsidRPr="00CE08AF">
              <w:rPr>
                <w:rFonts w:eastAsia="Calibri"/>
                <w:color w:val="00000A"/>
                <w:lang w:val="en-US" w:eastAsia="en-US"/>
              </w:rPr>
              <w:t xml:space="preserve"> cello</w:t>
            </w:r>
          </w:p>
        </w:tc>
      </w:tr>
      <w:tr w:rsidR="00127340" w:rsidRPr="00CE08AF" w14:paraId="051F7EC2" w14:textId="77777777" w:rsidTr="00866DF3">
        <w:trPr>
          <w:trHeight w:val="415"/>
        </w:trPr>
        <w:tc>
          <w:tcPr>
            <w:tcW w:w="1030" w:type="dxa"/>
            <w:shd w:val="clear" w:color="auto" w:fill="auto"/>
          </w:tcPr>
          <w:p w14:paraId="7B7CF824"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Delivery</w:t>
            </w:r>
          </w:p>
        </w:tc>
        <w:tc>
          <w:tcPr>
            <w:tcW w:w="2934" w:type="dxa"/>
            <w:shd w:val="clear" w:color="auto" w:fill="auto"/>
          </w:tcPr>
          <w:p w14:paraId="044873FE"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 xml:space="preserve">Proses </w:t>
            </w:r>
            <w:r w:rsidRPr="00CE08AF">
              <w:rPr>
                <w:rFonts w:eastAsia="Calibri"/>
                <w:i/>
                <w:iCs/>
                <w:color w:val="00000A"/>
                <w:lang w:val="en-US" w:eastAsia="en-US"/>
              </w:rPr>
              <w:t>delivery</w:t>
            </w:r>
            <w:r w:rsidRPr="00CE08AF">
              <w:rPr>
                <w:rFonts w:eastAsia="Calibri"/>
                <w:color w:val="00000A"/>
                <w:lang w:val="en-US" w:eastAsia="en-US"/>
              </w:rPr>
              <w:t xml:space="preserve"> ke gudang terhambat</w:t>
            </w:r>
          </w:p>
        </w:tc>
        <w:tc>
          <w:tcPr>
            <w:tcW w:w="2441" w:type="dxa"/>
            <w:shd w:val="clear" w:color="auto" w:fill="auto"/>
          </w:tcPr>
          <w:p w14:paraId="6A9694F0"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 xml:space="preserve">Proses </w:t>
            </w:r>
            <w:r w:rsidRPr="00CE08AF">
              <w:rPr>
                <w:rFonts w:eastAsia="Calibri"/>
                <w:i/>
                <w:iCs/>
                <w:color w:val="00000A"/>
                <w:lang w:val="en-US" w:eastAsia="en-US"/>
              </w:rPr>
              <w:t>delivery</w:t>
            </w:r>
            <w:r w:rsidRPr="00CE08AF">
              <w:rPr>
                <w:rFonts w:eastAsia="Calibri"/>
                <w:color w:val="00000A"/>
                <w:lang w:val="en-US" w:eastAsia="en-US"/>
              </w:rPr>
              <w:t xml:space="preserve"> berjalan lancar</w:t>
            </w:r>
          </w:p>
        </w:tc>
        <w:tc>
          <w:tcPr>
            <w:tcW w:w="1967" w:type="dxa"/>
            <w:shd w:val="clear" w:color="auto" w:fill="auto"/>
          </w:tcPr>
          <w:p w14:paraId="2DDCA7D6"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Proses pemuatan Produk Cappucino tepat waktu</w:t>
            </w:r>
          </w:p>
        </w:tc>
      </w:tr>
      <w:tr w:rsidR="00127340" w:rsidRPr="00CE08AF" w14:paraId="0D746C71" w14:textId="77777777" w:rsidTr="00866DF3">
        <w:trPr>
          <w:trHeight w:val="804"/>
        </w:trPr>
        <w:tc>
          <w:tcPr>
            <w:tcW w:w="1030" w:type="dxa"/>
            <w:shd w:val="clear" w:color="auto" w:fill="auto"/>
          </w:tcPr>
          <w:p w14:paraId="244E8CEE"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Safety</w:t>
            </w:r>
          </w:p>
        </w:tc>
        <w:tc>
          <w:tcPr>
            <w:tcW w:w="2934" w:type="dxa"/>
            <w:shd w:val="clear" w:color="auto" w:fill="auto"/>
          </w:tcPr>
          <w:p w14:paraId="74813FA1"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Adanya potensi kecelakaan kerja akibat granule kosong pada mesin yang disebabkan mesin dispenser reset dan rusak</w:t>
            </w:r>
          </w:p>
        </w:tc>
        <w:tc>
          <w:tcPr>
            <w:tcW w:w="2441" w:type="dxa"/>
            <w:shd w:val="clear" w:color="auto" w:fill="auto"/>
          </w:tcPr>
          <w:p w14:paraId="1D72F408"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Mengurangi proses setting kemasan granule ketika terjadi potongan ngacak</w:t>
            </w:r>
          </w:p>
        </w:tc>
        <w:tc>
          <w:tcPr>
            <w:tcW w:w="1967" w:type="dxa"/>
            <w:shd w:val="clear" w:color="auto" w:fill="auto"/>
          </w:tcPr>
          <w:p w14:paraId="5E08AA26"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Potensi kecelakaan kerja berkurang</w:t>
            </w:r>
          </w:p>
        </w:tc>
      </w:tr>
      <w:tr w:rsidR="00127340" w:rsidRPr="00CE08AF" w14:paraId="22634D41" w14:textId="77777777" w:rsidTr="00866DF3">
        <w:trPr>
          <w:trHeight w:val="70"/>
        </w:trPr>
        <w:tc>
          <w:tcPr>
            <w:tcW w:w="1030" w:type="dxa"/>
            <w:shd w:val="clear" w:color="auto" w:fill="auto"/>
          </w:tcPr>
          <w:p w14:paraId="4670EF76"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Moral</w:t>
            </w:r>
          </w:p>
        </w:tc>
        <w:tc>
          <w:tcPr>
            <w:tcW w:w="2934" w:type="dxa"/>
            <w:shd w:val="clear" w:color="auto" w:fill="auto"/>
          </w:tcPr>
          <w:p w14:paraId="759F557C"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Tidak konsisten operator dalam pengecekan mutu Chocogranule</w:t>
            </w:r>
          </w:p>
        </w:tc>
        <w:tc>
          <w:tcPr>
            <w:tcW w:w="2441" w:type="dxa"/>
            <w:shd w:val="clear" w:color="auto" w:fill="auto"/>
          </w:tcPr>
          <w:p w14:paraId="7C9F6B28"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Operator menjadi lebih teliti dan semangat kerja meningkat</w:t>
            </w:r>
          </w:p>
        </w:tc>
        <w:tc>
          <w:tcPr>
            <w:tcW w:w="1967" w:type="dxa"/>
            <w:shd w:val="clear" w:color="auto" w:fill="auto"/>
          </w:tcPr>
          <w:p w14:paraId="0ADEDA24" w14:textId="77777777" w:rsidR="00127340" w:rsidRPr="00CE08AF" w:rsidRDefault="00127340" w:rsidP="00127340">
            <w:pPr>
              <w:tabs>
                <w:tab w:val="left" w:pos="720"/>
              </w:tabs>
              <w:suppressAutoHyphens/>
              <w:ind w:right="113"/>
              <w:jc w:val="both"/>
              <w:rPr>
                <w:rFonts w:eastAsia="Calibri"/>
                <w:color w:val="00000A"/>
                <w:lang w:val="en-ID" w:eastAsia="en-US"/>
              </w:rPr>
            </w:pPr>
            <w:r w:rsidRPr="00CE08AF">
              <w:rPr>
                <w:rFonts w:eastAsia="Calibri"/>
                <w:color w:val="00000A"/>
                <w:lang w:val="en-US" w:eastAsia="en-US"/>
              </w:rPr>
              <w:t>Semangat kerja meningkat</w:t>
            </w:r>
          </w:p>
        </w:tc>
      </w:tr>
    </w:tbl>
    <w:p w14:paraId="424CB9F8" w14:textId="77777777" w:rsidR="00127340" w:rsidRDefault="00127340" w:rsidP="00C45048">
      <w:pPr>
        <w:widowControl w:val="0"/>
        <w:autoSpaceDE w:val="0"/>
        <w:autoSpaceDN w:val="0"/>
        <w:ind w:left="1763" w:right="1038" w:hanging="804"/>
        <w:jc w:val="center"/>
        <w:rPr>
          <w:b/>
          <w:sz w:val="24"/>
          <w:szCs w:val="24"/>
          <w:lang w:val="id" w:eastAsia="en-US"/>
        </w:rPr>
      </w:pPr>
      <w:r>
        <w:rPr>
          <w:b/>
          <w:sz w:val="24"/>
          <w:szCs w:val="24"/>
          <w:lang w:val="id" w:eastAsia="en-US"/>
        </w:rPr>
        <w:t>Tabel 3. Analisa Penyebab Defect</w:t>
      </w:r>
    </w:p>
    <w:p w14:paraId="6F759861" w14:textId="77777777" w:rsidR="00CE08AF" w:rsidRPr="00CE08AF" w:rsidRDefault="00CE08AF" w:rsidP="004467B6">
      <w:pPr>
        <w:widowControl w:val="0"/>
        <w:autoSpaceDE w:val="0"/>
        <w:autoSpaceDN w:val="0"/>
        <w:ind w:left="1763" w:right="1038" w:hanging="804"/>
        <w:rPr>
          <w:b/>
          <w:sz w:val="24"/>
          <w:szCs w:val="24"/>
          <w:lang w:val="en-US" w:eastAsia="en-US"/>
        </w:rPr>
      </w:pPr>
    </w:p>
    <w:p w14:paraId="31F09287" w14:textId="77777777" w:rsidR="00AB6F2C" w:rsidRPr="00AB6F2C" w:rsidRDefault="00AB6F2C" w:rsidP="00AB6F2C">
      <w:pPr>
        <w:widowControl w:val="0"/>
        <w:tabs>
          <w:tab w:val="left" w:pos="284"/>
        </w:tabs>
        <w:autoSpaceDE w:val="0"/>
        <w:autoSpaceDN w:val="0"/>
        <w:spacing w:before="10"/>
        <w:rPr>
          <w:b/>
          <w:i/>
          <w:sz w:val="24"/>
          <w:szCs w:val="24"/>
          <w:lang w:val="id" w:eastAsia="en-US"/>
        </w:rPr>
      </w:pPr>
      <w:r w:rsidRPr="00AB6F2C">
        <w:rPr>
          <w:b/>
          <w:sz w:val="24"/>
          <w:szCs w:val="24"/>
          <w:lang w:val="id" w:eastAsia="en-US"/>
        </w:rPr>
        <w:t xml:space="preserve">Tahap </w:t>
      </w:r>
      <w:r w:rsidRPr="00AB6F2C">
        <w:rPr>
          <w:b/>
          <w:i/>
          <w:sz w:val="24"/>
          <w:szCs w:val="24"/>
          <w:lang w:val="id" w:eastAsia="en-US"/>
        </w:rPr>
        <w:t>Measure</w:t>
      </w:r>
    </w:p>
    <w:p w14:paraId="75320375" w14:textId="3A2D0819" w:rsidR="00AB6F2C" w:rsidRPr="00AB6F2C" w:rsidRDefault="00AB6F2C" w:rsidP="00AB6F2C">
      <w:pPr>
        <w:widowControl w:val="0"/>
        <w:autoSpaceDE w:val="0"/>
        <w:autoSpaceDN w:val="0"/>
        <w:spacing w:before="10"/>
        <w:ind w:firstLine="720"/>
        <w:jc w:val="both"/>
        <w:rPr>
          <w:sz w:val="24"/>
          <w:szCs w:val="24"/>
          <w:lang w:val="id" w:eastAsia="en-US"/>
        </w:rPr>
      </w:pPr>
      <w:r w:rsidRPr="00AB6F2C">
        <w:rPr>
          <w:i/>
          <w:sz w:val="24"/>
          <w:szCs w:val="24"/>
          <w:lang w:val="id" w:eastAsia="en-US"/>
        </w:rPr>
        <w:t xml:space="preserve">Measure </w:t>
      </w:r>
      <w:r w:rsidRPr="00AB6F2C">
        <w:rPr>
          <w:sz w:val="24"/>
          <w:szCs w:val="24"/>
          <w:lang w:val="id" w:eastAsia="en-US"/>
        </w:rPr>
        <w:t xml:space="preserve">merupakan tahap berikutnya pada tahap ini dilakukan pengukuran data produksi untuk mencari nilai </w:t>
      </w:r>
      <w:r w:rsidRPr="00AB6F2C">
        <w:rPr>
          <w:i/>
          <w:sz w:val="24"/>
          <w:szCs w:val="24"/>
          <w:lang w:val="id" w:eastAsia="en-US"/>
        </w:rPr>
        <w:t xml:space="preserve">defect </w:t>
      </w:r>
      <w:r w:rsidRPr="00AB6F2C">
        <w:rPr>
          <w:sz w:val="24"/>
          <w:szCs w:val="24"/>
          <w:lang w:val="id" w:eastAsia="en-US"/>
        </w:rPr>
        <w:t xml:space="preserve">produksi, berdasarkan jumlah tiga </w:t>
      </w:r>
      <w:r w:rsidRPr="00AB6F2C">
        <w:rPr>
          <w:i/>
          <w:sz w:val="24"/>
          <w:szCs w:val="24"/>
          <w:lang w:val="id" w:eastAsia="en-US"/>
        </w:rPr>
        <w:t xml:space="preserve">defect </w:t>
      </w:r>
      <w:r w:rsidRPr="00AB6F2C">
        <w:rPr>
          <w:sz w:val="24"/>
          <w:szCs w:val="24"/>
          <w:lang w:val="id" w:eastAsia="en-US"/>
        </w:rPr>
        <w:t xml:space="preserve">tertinggi dapat disimpulkan bahwa jumlah </w:t>
      </w:r>
      <w:r w:rsidRPr="00AB6F2C">
        <w:rPr>
          <w:i/>
          <w:sz w:val="24"/>
          <w:szCs w:val="24"/>
          <w:lang w:val="id" w:eastAsia="en-US"/>
        </w:rPr>
        <w:t>defect</w:t>
      </w:r>
      <w:r w:rsidRPr="00AB6F2C">
        <w:rPr>
          <w:sz w:val="24"/>
          <w:szCs w:val="24"/>
          <w:lang w:val="id" w:eastAsia="en-US"/>
        </w:rPr>
        <w:t xml:space="preserve"> menunjukan bahwa </w:t>
      </w:r>
      <w:r w:rsidR="00543389" w:rsidRPr="00543389">
        <w:rPr>
          <w:i/>
          <w:sz w:val="24"/>
          <w:szCs w:val="24"/>
          <w:lang w:val="id" w:eastAsia="en-US"/>
        </w:rPr>
        <w:t>imperfection/</w:t>
      </w:r>
      <w:r w:rsidRPr="00AB6F2C">
        <w:rPr>
          <w:i/>
          <w:sz w:val="24"/>
          <w:szCs w:val="24"/>
          <w:lang w:val="id" w:eastAsia="en-US"/>
        </w:rPr>
        <w:t xml:space="preserve">defect </w:t>
      </w:r>
      <w:r w:rsidRPr="00AB6F2C">
        <w:rPr>
          <w:sz w:val="24"/>
          <w:szCs w:val="24"/>
          <w:lang w:val="id" w:eastAsia="en-US"/>
        </w:rPr>
        <w:t>yang ada pada bulan Januari-Desember 2022 telah melewati batas maksimal dari ketentuan perusahaanya yaitu 0,70% per bulan nya, sedangkan dari data terse</w:t>
      </w:r>
      <w:r w:rsidR="00543389">
        <w:rPr>
          <w:sz w:val="24"/>
          <w:szCs w:val="24"/>
          <w:lang w:val="id" w:eastAsia="en-US"/>
        </w:rPr>
        <w:t>but dapat dilihat pada Januari-</w:t>
      </w:r>
      <w:r w:rsidRPr="00AB6F2C">
        <w:rPr>
          <w:sz w:val="24"/>
          <w:szCs w:val="24"/>
          <w:lang w:val="id" w:eastAsia="en-US"/>
        </w:rPr>
        <w:t xml:space="preserve">Desember 2022 melebihi batas maksimal dari penentuan perusahaan. Dan dapat kita hitung nilai DPMO dan </w:t>
      </w:r>
      <w:r w:rsidRPr="00AB6F2C">
        <w:rPr>
          <w:i/>
          <w:sz w:val="24"/>
          <w:szCs w:val="24"/>
          <w:lang w:val="id" w:eastAsia="en-US"/>
        </w:rPr>
        <w:t xml:space="preserve">Sigma </w:t>
      </w:r>
      <w:r w:rsidRPr="00AB6F2C">
        <w:rPr>
          <w:sz w:val="24"/>
          <w:szCs w:val="24"/>
          <w:lang w:val="id" w:eastAsia="en-US"/>
        </w:rPr>
        <w:t>nya</w:t>
      </w:r>
      <w:r w:rsidR="00543389">
        <w:rPr>
          <w:sz w:val="24"/>
          <w:szCs w:val="24"/>
          <w:lang w:val="id" w:eastAsia="en-US"/>
        </w:rPr>
        <w:t xml:space="preserve"> dengan menggunakan rumus </w:t>
      </w:r>
      <w:r w:rsidRPr="00AB6F2C">
        <w:rPr>
          <w:sz w:val="24"/>
          <w:szCs w:val="24"/>
          <w:lang w:val="id" w:eastAsia="en-US"/>
        </w:rPr>
        <w:t>persamaan yaitu:</w:t>
      </w:r>
    </w:p>
    <w:p w14:paraId="1ABB851C" w14:textId="055F75F1" w:rsidR="00AB6F2C" w:rsidRPr="00AB6F2C" w:rsidRDefault="00AB6F2C" w:rsidP="00AB6F2C">
      <w:pPr>
        <w:widowControl w:val="0"/>
        <w:autoSpaceDE w:val="0"/>
        <w:autoSpaceDN w:val="0"/>
        <w:spacing w:before="10"/>
        <w:ind w:left="284" w:hanging="284"/>
        <w:rPr>
          <w:sz w:val="24"/>
          <w:szCs w:val="24"/>
          <w:lang w:val="id" w:eastAsia="en-US"/>
        </w:rPr>
      </w:pPr>
      <w:r w:rsidRPr="00AB6F2C">
        <w:rPr>
          <w:i/>
          <w:sz w:val="24"/>
          <w:szCs w:val="24"/>
          <w:lang w:val="id" w:eastAsia="en-US"/>
        </w:rPr>
        <w:t xml:space="preserve">Defect per Opportunity </w:t>
      </w:r>
      <w:r w:rsidRPr="00AB6F2C">
        <w:rPr>
          <w:sz w:val="24"/>
          <w:szCs w:val="24"/>
          <w:lang w:val="id" w:eastAsia="en-US"/>
        </w:rPr>
        <w:t>(DPO) menunjukan proporsi cacat atas jumlah total peluang dalam sebuah kelompok.</w:t>
      </w:r>
    </w:p>
    <w:p w14:paraId="26EE4257" w14:textId="665EA928" w:rsidR="00AB6F2C" w:rsidRPr="00AB6F2C" w:rsidRDefault="00AB6F2C" w:rsidP="00C45048">
      <w:pPr>
        <w:widowControl w:val="0"/>
        <w:autoSpaceDE w:val="0"/>
        <w:autoSpaceDN w:val="0"/>
        <w:spacing w:before="10"/>
        <w:ind w:left="720" w:firstLine="720"/>
        <w:rPr>
          <w:sz w:val="24"/>
          <w:szCs w:val="24"/>
          <w:lang w:val="id" w:eastAsia="en-US"/>
        </w:rPr>
      </w:pPr>
      <w:r w:rsidRPr="00AB6F2C">
        <w:rPr>
          <w:sz w:val="24"/>
          <w:szCs w:val="24"/>
          <w:lang w:val="id" w:eastAsia="en-US"/>
        </w:rPr>
        <w:t>DPO</w:t>
      </w:r>
      <w:r w:rsidR="00C45048">
        <w:rPr>
          <w:sz w:val="24"/>
          <w:szCs w:val="24"/>
          <w:lang w:val="id" w:eastAsia="en-US"/>
        </w:rPr>
        <w:t xml:space="preserve">  </w:t>
      </w:r>
      <w:r w:rsidRPr="00AB6F2C">
        <w:rPr>
          <w:sz w:val="24"/>
          <w:szCs w:val="24"/>
          <w:lang w:val="id" w:eastAsia="en-US"/>
        </w:rPr>
        <w:t xml:space="preserve"> =   </w:t>
      </w:r>
      <w:r w:rsidRPr="00AB6F2C">
        <w:rPr>
          <w:sz w:val="24"/>
          <w:szCs w:val="24"/>
          <w:u w:val="single"/>
          <w:lang w:val="id" w:eastAsia="en-US"/>
        </w:rPr>
        <w:t xml:space="preserve">    D    </w:t>
      </w:r>
      <w:r w:rsidRPr="00AB6F2C">
        <w:rPr>
          <w:sz w:val="24"/>
          <w:szCs w:val="24"/>
          <w:lang w:val="id" w:eastAsia="en-US"/>
        </w:rPr>
        <w:t xml:space="preserve">     </w:t>
      </w:r>
      <w:r>
        <w:rPr>
          <w:sz w:val="24"/>
          <w:szCs w:val="24"/>
          <w:lang w:val="id" w:eastAsia="en-US"/>
        </w:rPr>
        <w:t xml:space="preserve"> .........</w:t>
      </w:r>
      <w:r w:rsidRPr="00AB6F2C">
        <w:rPr>
          <w:sz w:val="24"/>
          <w:szCs w:val="24"/>
          <w:lang w:val="id" w:eastAsia="en-US"/>
        </w:rPr>
        <w:t>...............................................................</w:t>
      </w:r>
      <w:r w:rsidR="001A4C77">
        <w:rPr>
          <w:sz w:val="24"/>
          <w:szCs w:val="24"/>
          <w:lang w:val="id" w:eastAsia="en-US"/>
        </w:rPr>
        <w:t xml:space="preserve">........... </w:t>
      </w:r>
      <w:r w:rsidRPr="00AB6F2C">
        <w:rPr>
          <w:sz w:val="24"/>
          <w:szCs w:val="24"/>
          <w:lang w:val="id" w:eastAsia="en-US"/>
        </w:rPr>
        <w:t xml:space="preserve">(1)                                   </w:t>
      </w:r>
    </w:p>
    <w:p w14:paraId="1D73BBCE" w14:textId="74F66D46" w:rsidR="00AB6F2C" w:rsidRPr="00AB6F2C" w:rsidRDefault="00AB6F2C" w:rsidP="00AB6F2C">
      <w:pPr>
        <w:widowControl w:val="0"/>
        <w:autoSpaceDE w:val="0"/>
        <w:autoSpaceDN w:val="0"/>
        <w:spacing w:before="10"/>
        <w:ind w:firstLine="284"/>
        <w:rPr>
          <w:sz w:val="24"/>
          <w:szCs w:val="24"/>
          <w:lang w:val="id" w:eastAsia="en-US"/>
        </w:rPr>
      </w:pPr>
      <w:r w:rsidRPr="00AB6F2C">
        <w:rPr>
          <w:sz w:val="24"/>
          <w:szCs w:val="24"/>
          <w:lang w:val="id" w:eastAsia="en-US"/>
        </w:rPr>
        <w:t xml:space="preserve">    </w:t>
      </w:r>
      <w:r>
        <w:rPr>
          <w:sz w:val="24"/>
          <w:szCs w:val="24"/>
          <w:lang w:val="id" w:eastAsia="en-US"/>
        </w:rPr>
        <w:t xml:space="preserve">          </w:t>
      </w:r>
      <w:r w:rsidR="00C45048">
        <w:rPr>
          <w:sz w:val="24"/>
          <w:szCs w:val="24"/>
          <w:lang w:val="id" w:eastAsia="en-US"/>
        </w:rPr>
        <w:tab/>
      </w:r>
      <w:r w:rsidR="00C45048">
        <w:rPr>
          <w:sz w:val="24"/>
          <w:szCs w:val="24"/>
          <w:lang w:val="id" w:eastAsia="en-US"/>
        </w:rPr>
        <w:tab/>
        <w:t xml:space="preserve">    </w:t>
      </w:r>
      <w:r w:rsidRPr="00AB6F2C">
        <w:rPr>
          <w:sz w:val="24"/>
          <w:szCs w:val="24"/>
          <w:lang w:val="id" w:eastAsia="en-US"/>
        </w:rPr>
        <w:t>U x OP</w:t>
      </w:r>
    </w:p>
    <w:p w14:paraId="7BF88A26" w14:textId="77777777" w:rsidR="00AB6F2C" w:rsidRPr="00AB6F2C" w:rsidRDefault="00AB6F2C" w:rsidP="00C45048">
      <w:pPr>
        <w:widowControl w:val="0"/>
        <w:autoSpaceDE w:val="0"/>
        <w:autoSpaceDN w:val="0"/>
        <w:spacing w:before="10"/>
        <w:rPr>
          <w:sz w:val="24"/>
          <w:szCs w:val="24"/>
          <w:lang w:val="id" w:eastAsia="en-US"/>
        </w:rPr>
      </w:pPr>
      <w:r w:rsidRPr="00AB6F2C">
        <w:rPr>
          <w:sz w:val="24"/>
          <w:szCs w:val="24"/>
          <w:lang w:val="id" w:eastAsia="en-US"/>
        </w:rPr>
        <w:t>Dimana :</w:t>
      </w:r>
    </w:p>
    <w:p w14:paraId="08D8DC7A" w14:textId="65C12F35" w:rsidR="00AB6F2C" w:rsidRPr="00AB6F2C" w:rsidRDefault="00AB6F2C" w:rsidP="00C45048">
      <w:pPr>
        <w:widowControl w:val="0"/>
        <w:autoSpaceDE w:val="0"/>
        <w:autoSpaceDN w:val="0"/>
        <w:spacing w:before="10"/>
        <w:rPr>
          <w:sz w:val="24"/>
          <w:szCs w:val="24"/>
          <w:lang w:val="id" w:eastAsia="en-US"/>
        </w:rPr>
      </w:pPr>
      <w:r w:rsidRPr="00AB6F2C">
        <w:rPr>
          <w:sz w:val="24"/>
          <w:szCs w:val="24"/>
          <w:lang w:val="id" w:eastAsia="en-US"/>
        </w:rPr>
        <w:t>D</w:t>
      </w:r>
      <w:r w:rsidRPr="00AB6F2C">
        <w:rPr>
          <w:sz w:val="24"/>
          <w:szCs w:val="24"/>
          <w:lang w:val="id" w:eastAsia="en-US"/>
        </w:rPr>
        <w:tab/>
      </w:r>
      <w:r>
        <w:rPr>
          <w:sz w:val="24"/>
          <w:szCs w:val="24"/>
          <w:lang w:val="id" w:eastAsia="en-US"/>
        </w:rPr>
        <w:t xml:space="preserve">   </w:t>
      </w:r>
      <w:r w:rsidRPr="00AB6F2C">
        <w:rPr>
          <w:sz w:val="24"/>
          <w:szCs w:val="24"/>
          <w:lang w:val="id" w:eastAsia="en-US"/>
        </w:rPr>
        <w:t xml:space="preserve">= Jumlah </w:t>
      </w:r>
      <w:r w:rsidRPr="00AB6F2C">
        <w:rPr>
          <w:i/>
          <w:sz w:val="24"/>
          <w:szCs w:val="24"/>
          <w:lang w:val="id" w:eastAsia="en-US"/>
        </w:rPr>
        <w:t xml:space="preserve">defect </w:t>
      </w:r>
      <w:r w:rsidRPr="00AB6F2C">
        <w:rPr>
          <w:sz w:val="24"/>
          <w:szCs w:val="24"/>
          <w:lang w:val="id" w:eastAsia="en-US"/>
        </w:rPr>
        <w:t>atau kecacatan yang terjadi dalam proses produk.</w:t>
      </w:r>
    </w:p>
    <w:p w14:paraId="028EF3CA" w14:textId="21514027" w:rsidR="00AB6F2C" w:rsidRPr="00AB6F2C" w:rsidRDefault="00AB6F2C" w:rsidP="00C45048">
      <w:pPr>
        <w:widowControl w:val="0"/>
        <w:autoSpaceDE w:val="0"/>
        <w:autoSpaceDN w:val="0"/>
        <w:spacing w:before="10"/>
        <w:rPr>
          <w:sz w:val="24"/>
          <w:szCs w:val="24"/>
          <w:lang w:val="id" w:eastAsia="en-US"/>
        </w:rPr>
      </w:pPr>
      <w:r w:rsidRPr="00AB6F2C">
        <w:rPr>
          <w:sz w:val="24"/>
          <w:szCs w:val="24"/>
          <w:lang w:val="id" w:eastAsia="en-US"/>
        </w:rPr>
        <w:t>U</w:t>
      </w:r>
      <w:r w:rsidRPr="00AB6F2C">
        <w:rPr>
          <w:sz w:val="24"/>
          <w:szCs w:val="24"/>
          <w:lang w:val="id" w:eastAsia="en-US"/>
        </w:rPr>
        <w:tab/>
      </w:r>
      <w:r>
        <w:rPr>
          <w:sz w:val="24"/>
          <w:szCs w:val="24"/>
          <w:lang w:val="id" w:eastAsia="en-US"/>
        </w:rPr>
        <w:t xml:space="preserve">   </w:t>
      </w:r>
      <w:r w:rsidRPr="00AB6F2C">
        <w:rPr>
          <w:sz w:val="24"/>
          <w:szCs w:val="24"/>
          <w:lang w:val="id" w:eastAsia="en-US"/>
        </w:rPr>
        <w:t>= Jumlah unit yang diperiksa</w:t>
      </w:r>
    </w:p>
    <w:p w14:paraId="412B3A17" w14:textId="1BD92DB4" w:rsidR="00AB6F2C" w:rsidRPr="00AB6F2C" w:rsidRDefault="00AB6F2C" w:rsidP="00C45048">
      <w:pPr>
        <w:widowControl w:val="0"/>
        <w:autoSpaceDE w:val="0"/>
        <w:autoSpaceDN w:val="0"/>
        <w:spacing w:before="10"/>
        <w:rPr>
          <w:sz w:val="24"/>
          <w:szCs w:val="24"/>
          <w:lang w:val="id" w:eastAsia="en-US"/>
        </w:rPr>
      </w:pPr>
      <w:r w:rsidRPr="00AB6F2C">
        <w:rPr>
          <w:sz w:val="24"/>
          <w:szCs w:val="24"/>
          <w:lang w:val="id" w:eastAsia="en-US"/>
        </w:rPr>
        <w:t>OP</w:t>
      </w:r>
      <w:r w:rsidRPr="00AB6F2C">
        <w:rPr>
          <w:sz w:val="24"/>
          <w:szCs w:val="24"/>
          <w:lang w:val="id" w:eastAsia="en-US"/>
        </w:rPr>
        <w:tab/>
      </w:r>
      <w:r>
        <w:rPr>
          <w:sz w:val="24"/>
          <w:szCs w:val="24"/>
          <w:lang w:val="id" w:eastAsia="en-US"/>
        </w:rPr>
        <w:t xml:space="preserve">   </w:t>
      </w:r>
      <w:r w:rsidRPr="00AB6F2C">
        <w:rPr>
          <w:sz w:val="24"/>
          <w:szCs w:val="24"/>
          <w:lang w:val="id" w:eastAsia="en-US"/>
        </w:rPr>
        <w:t xml:space="preserve">= </w:t>
      </w:r>
      <w:r w:rsidRPr="00AB6F2C">
        <w:rPr>
          <w:i/>
          <w:sz w:val="24"/>
          <w:szCs w:val="24"/>
          <w:lang w:val="id" w:eastAsia="en-US"/>
        </w:rPr>
        <w:t xml:space="preserve">Opportunity </w:t>
      </w:r>
      <w:r w:rsidRPr="00AB6F2C">
        <w:rPr>
          <w:sz w:val="24"/>
          <w:szCs w:val="24"/>
          <w:lang w:val="id" w:eastAsia="en-US"/>
        </w:rPr>
        <w:t>karakteristik yang berpotensi untuk menjadi cacat</w:t>
      </w:r>
    </w:p>
    <w:p w14:paraId="3260568E" w14:textId="1F5FE873" w:rsidR="00AB6F2C" w:rsidRPr="00AB6F2C" w:rsidRDefault="00AB6F2C" w:rsidP="00C45048">
      <w:pPr>
        <w:widowControl w:val="0"/>
        <w:autoSpaceDE w:val="0"/>
        <w:autoSpaceDN w:val="0"/>
        <w:spacing w:before="10"/>
        <w:rPr>
          <w:sz w:val="24"/>
          <w:szCs w:val="24"/>
          <w:lang w:val="id" w:eastAsia="en-US"/>
        </w:rPr>
      </w:pPr>
      <w:r w:rsidRPr="00AB6F2C">
        <w:rPr>
          <w:sz w:val="24"/>
          <w:szCs w:val="24"/>
          <w:lang w:val="id" w:eastAsia="en-US"/>
        </w:rPr>
        <w:t xml:space="preserve">DPO </w:t>
      </w:r>
      <w:r>
        <w:rPr>
          <w:sz w:val="24"/>
          <w:szCs w:val="24"/>
          <w:lang w:val="id" w:eastAsia="en-US"/>
        </w:rPr>
        <w:t xml:space="preserve"> </w:t>
      </w:r>
      <w:r w:rsidR="00C45048">
        <w:rPr>
          <w:sz w:val="24"/>
          <w:szCs w:val="24"/>
          <w:lang w:val="id" w:eastAsia="en-US"/>
        </w:rPr>
        <w:t xml:space="preserve">     </w:t>
      </w:r>
      <w:r w:rsidRPr="00AB6F2C">
        <w:rPr>
          <w:sz w:val="24"/>
          <w:szCs w:val="24"/>
          <w:lang w:val="id" w:eastAsia="en-US"/>
        </w:rPr>
        <w:t>= 1552/97000 X 3 = 0,00533</w:t>
      </w:r>
    </w:p>
    <w:p w14:paraId="5F19A948" w14:textId="77777777" w:rsidR="004467B6" w:rsidRDefault="004467B6" w:rsidP="00C45048">
      <w:pPr>
        <w:ind w:left="283" w:right="207"/>
        <w:jc w:val="center"/>
        <w:rPr>
          <w:b/>
          <w:sz w:val="24"/>
          <w:szCs w:val="24"/>
        </w:rPr>
      </w:pPr>
    </w:p>
    <w:p w14:paraId="62E7D04D" w14:textId="2661DEF1" w:rsidR="00AB6F2C" w:rsidRPr="00AB6F2C" w:rsidRDefault="00AB6F2C" w:rsidP="00C45048">
      <w:pPr>
        <w:ind w:left="283" w:right="207"/>
        <w:jc w:val="center"/>
        <w:rPr>
          <w:b/>
          <w:sz w:val="24"/>
          <w:szCs w:val="24"/>
        </w:rPr>
      </w:pPr>
      <w:r w:rsidRPr="00AB6F2C">
        <w:rPr>
          <w:b/>
          <w:sz w:val="24"/>
          <w:szCs w:val="24"/>
        </w:rPr>
        <w:t xml:space="preserve">Tabel </w:t>
      </w:r>
      <w:r w:rsidR="00CE08AF">
        <w:rPr>
          <w:b/>
          <w:sz w:val="24"/>
          <w:szCs w:val="24"/>
        </w:rPr>
        <w:t>4</w:t>
      </w:r>
      <w:r w:rsidRPr="00AB6F2C">
        <w:rPr>
          <w:b/>
          <w:sz w:val="24"/>
          <w:szCs w:val="24"/>
        </w:rPr>
        <w:t xml:space="preserve">. </w:t>
      </w:r>
      <w:r w:rsidRPr="00AB6F2C">
        <w:rPr>
          <w:b/>
          <w:i/>
          <w:sz w:val="24"/>
          <w:szCs w:val="24"/>
        </w:rPr>
        <w:t xml:space="preserve">Defect </w:t>
      </w:r>
      <w:r w:rsidRPr="00AB6F2C">
        <w:rPr>
          <w:b/>
          <w:sz w:val="24"/>
          <w:szCs w:val="24"/>
        </w:rPr>
        <w:t xml:space="preserve">parameter </w:t>
      </w:r>
      <w:r w:rsidRPr="00AB6F2C">
        <w:rPr>
          <w:b/>
          <w:i/>
          <w:sz w:val="24"/>
          <w:szCs w:val="24"/>
        </w:rPr>
        <w:t xml:space="preserve">Quality Control </w:t>
      </w:r>
      <w:r w:rsidRPr="00AB6F2C">
        <w:rPr>
          <w:b/>
          <w:sz w:val="24"/>
          <w:szCs w:val="24"/>
        </w:rPr>
        <w:t>Periode Januari-</w:t>
      </w:r>
      <w:r w:rsidRPr="00AB6F2C">
        <w:rPr>
          <w:b/>
          <w:spacing w:val="-42"/>
          <w:sz w:val="24"/>
          <w:szCs w:val="24"/>
        </w:rPr>
        <w:t xml:space="preserve"> </w:t>
      </w:r>
      <w:r w:rsidRPr="00AB6F2C">
        <w:rPr>
          <w:b/>
          <w:sz w:val="24"/>
          <w:szCs w:val="24"/>
        </w:rPr>
        <w:t>Desember</w:t>
      </w:r>
      <w:r w:rsidRPr="00AB6F2C">
        <w:rPr>
          <w:b/>
          <w:spacing w:val="-1"/>
          <w:sz w:val="24"/>
          <w:szCs w:val="24"/>
        </w:rPr>
        <w:t xml:space="preserve"> </w:t>
      </w:r>
      <w:r w:rsidRPr="00AB6F2C">
        <w:rPr>
          <w:b/>
          <w:sz w:val="24"/>
          <w:szCs w:val="24"/>
        </w:rPr>
        <w:t>2022</w:t>
      </w:r>
    </w:p>
    <w:tbl>
      <w:tblPr>
        <w:tblStyle w:val="PlainTable2"/>
        <w:tblW w:w="0" w:type="auto"/>
        <w:jc w:val="center"/>
        <w:tblLook w:val="04A0" w:firstRow="1" w:lastRow="0" w:firstColumn="1" w:lastColumn="0" w:noHBand="0" w:noVBand="1"/>
      </w:tblPr>
      <w:tblGrid>
        <w:gridCol w:w="563"/>
        <w:gridCol w:w="1700"/>
        <w:gridCol w:w="1188"/>
        <w:gridCol w:w="874"/>
        <w:gridCol w:w="1417"/>
        <w:gridCol w:w="1843"/>
        <w:gridCol w:w="766"/>
      </w:tblGrid>
      <w:tr w:rsidR="00AB6F2C" w:rsidRPr="00C5635C" w14:paraId="7D4E5FC2" w14:textId="77777777" w:rsidTr="001A4C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vMerge w:val="restart"/>
          </w:tcPr>
          <w:p w14:paraId="722EF755" w14:textId="77777777" w:rsidR="00AB6F2C" w:rsidRPr="00C5635C" w:rsidRDefault="00AB6F2C" w:rsidP="000B7A0A">
            <w:pPr>
              <w:ind w:right="-95"/>
              <w:jc w:val="center"/>
            </w:pPr>
            <w:r>
              <w:t>No.</w:t>
            </w:r>
          </w:p>
        </w:tc>
        <w:tc>
          <w:tcPr>
            <w:tcW w:w="1700" w:type="dxa"/>
            <w:vMerge w:val="restart"/>
          </w:tcPr>
          <w:p w14:paraId="0ED35E29" w14:textId="77777777" w:rsidR="00AB6F2C" w:rsidRPr="00C5635C" w:rsidRDefault="00AB6F2C" w:rsidP="000B7A0A">
            <w:pPr>
              <w:ind w:right="207"/>
              <w:jc w:val="center"/>
              <w:cnfStyle w:val="100000000000" w:firstRow="1" w:lastRow="0" w:firstColumn="0" w:lastColumn="0" w:oddVBand="0" w:evenVBand="0" w:oddHBand="0" w:evenHBand="0" w:firstRowFirstColumn="0" w:firstRowLastColumn="0" w:lastRowFirstColumn="0" w:lastRowLastColumn="0"/>
            </w:pPr>
            <w:r>
              <w:t>Bulan</w:t>
            </w:r>
          </w:p>
        </w:tc>
        <w:tc>
          <w:tcPr>
            <w:tcW w:w="1188" w:type="dxa"/>
            <w:vMerge w:val="restart"/>
          </w:tcPr>
          <w:p w14:paraId="5DCFFC1F" w14:textId="77777777" w:rsidR="00AB6F2C" w:rsidRPr="00C5635C" w:rsidRDefault="00AB6F2C" w:rsidP="000B7A0A">
            <w:pPr>
              <w:ind w:right="-100"/>
              <w:jc w:val="center"/>
              <w:cnfStyle w:val="100000000000" w:firstRow="1" w:lastRow="0" w:firstColumn="0" w:lastColumn="0" w:oddVBand="0" w:evenVBand="0" w:oddHBand="0" w:evenHBand="0" w:firstRowFirstColumn="0" w:firstRowLastColumn="0" w:lastRowFirstColumn="0" w:lastRowLastColumn="0"/>
            </w:pPr>
            <w:r>
              <w:t>Produk</w:t>
            </w:r>
          </w:p>
          <w:p w14:paraId="0F081811" w14:textId="77777777" w:rsidR="00AB6F2C" w:rsidRPr="00C5635C" w:rsidRDefault="00AB6F2C" w:rsidP="000B7A0A">
            <w:pPr>
              <w:jc w:val="center"/>
              <w:cnfStyle w:val="100000000000" w:firstRow="1" w:lastRow="0" w:firstColumn="0" w:lastColumn="0" w:oddVBand="0" w:evenVBand="0" w:oddHBand="0" w:evenHBand="0" w:firstRowFirstColumn="0" w:firstRowLastColumn="0" w:lastRowFirstColumn="0" w:lastRowLastColumn="0"/>
            </w:pPr>
            <w:r>
              <w:t>(pcs)</w:t>
            </w:r>
          </w:p>
        </w:tc>
        <w:tc>
          <w:tcPr>
            <w:tcW w:w="4134" w:type="dxa"/>
            <w:gridSpan w:val="3"/>
          </w:tcPr>
          <w:p w14:paraId="448FFFBE" w14:textId="77777777" w:rsidR="00AB6F2C" w:rsidRPr="00C5635C" w:rsidRDefault="00AB6F2C" w:rsidP="000B7A0A">
            <w:pPr>
              <w:ind w:right="207"/>
              <w:jc w:val="center"/>
              <w:cnfStyle w:val="100000000000" w:firstRow="1" w:lastRow="0" w:firstColumn="0" w:lastColumn="0" w:oddVBand="0" w:evenVBand="0" w:oddHBand="0" w:evenHBand="0" w:firstRowFirstColumn="0" w:firstRowLastColumn="0" w:lastRowFirstColumn="0" w:lastRowLastColumn="0"/>
            </w:pPr>
            <w:r>
              <w:t>Parameter Quality Control</w:t>
            </w:r>
          </w:p>
        </w:tc>
        <w:tc>
          <w:tcPr>
            <w:tcW w:w="766" w:type="dxa"/>
            <w:vMerge w:val="restart"/>
          </w:tcPr>
          <w:p w14:paraId="6353055F" w14:textId="77777777" w:rsidR="00AB6F2C" w:rsidRPr="00C5635C" w:rsidRDefault="00AB6F2C" w:rsidP="000B7A0A">
            <w:pPr>
              <w:ind w:right="-108"/>
              <w:jc w:val="center"/>
              <w:cnfStyle w:val="100000000000" w:firstRow="1" w:lastRow="0" w:firstColumn="0" w:lastColumn="0" w:oddVBand="0" w:evenVBand="0" w:oddHBand="0" w:evenHBand="0" w:firstRowFirstColumn="0" w:firstRowLastColumn="0" w:lastRowFirstColumn="0" w:lastRowLastColumn="0"/>
            </w:pPr>
            <w:r>
              <w:t>Total</w:t>
            </w:r>
          </w:p>
          <w:p w14:paraId="0301F631" w14:textId="77777777" w:rsidR="00AB6F2C" w:rsidRPr="00C5635C" w:rsidRDefault="00AB6F2C" w:rsidP="000B7A0A">
            <w:pPr>
              <w:ind w:right="-108"/>
              <w:jc w:val="center"/>
              <w:cnfStyle w:val="100000000000" w:firstRow="1" w:lastRow="0" w:firstColumn="0" w:lastColumn="0" w:oddVBand="0" w:evenVBand="0" w:oddHBand="0" w:evenHBand="0" w:firstRowFirstColumn="0" w:firstRowLastColumn="0" w:lastRowFirstColumn="0" w:lastRowLastColumn="0"/>
            </w:pPr>
            <w:r>
              <w:t>(pcs)</w:t>
            </w:r>
          </w:p>
        </w:tc>
      </w:tr>
      <w:tr w:rsidR="00AB6F2C" w:rsidRPr="00C5635C" w14:paraId="1BAA512C"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vMerge/>
          </w:tcPr>
          <w:p w14:paraId="42BC8AE4" w14:textId="77777777" w:rsidR="00AB6F2C" w:rsidRPr="00C5635C" w:rsidRDefault="00AB6F2C" w:rsidP="000B7A0A">
            <w:pPr>
              <w:ind w:right="207"/>
              <w:jc w:val="center"/>
            </w:pPr>
          </w:p>
        </w:tc>
        <w:tc>
          <w:tcPr>
            <w:tcW w:w="1700" w:type="dxa"/>
            <w:vMerge/>
          </w:tcPr>
          <w:p w14:paraId="56292F82"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p>
        </w:tc>
        <w:tc>
          <w:tcPr>
            <w:tcW w:w="1188" w:type="dxa"/>
            <w:vMerge/>
          </w:tcPr>
          <w:p w14:paraId="05107089" w14:textId="77777777" w:rsidR="00AB6F2C" w:rsidRPr="00C5635C" w:rsidRDefault="00AB6F2C" w:rsidP="000B7A0A">
            <w:pPr>
              <w:jc w:val="center"/>
              <w:cnfStyle w:val="000000100000" w:firstRow="0" w:lastRow="0" w:firstColumn="0" w:lastColumn="0" w:oddVBand="0" w:evenVBand="0" w:oddHBand="1" w:evenHBand="0" w:firstRowFirstColumn="0" w:firstRowLastColumn="0" w:lastRowFirstColumn="0" w:lastRowLastColumn="0"/>
            </w:pPr>
          </w:p>
        </w:tc>
        <w:tc>
          <w:tcPr>
            <w:tcW w:w="874" w:type="dxa"/>
          </w:tcPr>
          <w:p w14:paraId="62B9F73B" w14:textId="77777777" w:rsidR="00AB6F2C" w:rsidRPr="00B96375" w:rsidRDefault="00AB6F2C" w:rsidP="000B7A0A">
            <w:pPr>
              <w:ind w:right="-46"/>
              <w:jc w:val="center"/>
              <w:cnfStyle w:val="000000100000" w:firstRow="0" w:lastRow="0" w:firstColumn="0" w:lastColumn="0" w:oddVBand="0" w:evenVBand="0" w:oddHBand="1" w:evenHBand="0" w:firstRowFirstColumn="0" w:firstRowLastColumn="0" w:lastRowFirstColumn="0" w:lastRowLastColumn="0"/>
              <w:rPr>
                <w:b/>
              </w:rPr>
            </w:pPr>
            <w:r w:rsidRPr="00B96375">
              <w:rPr>
                <w:b/>
              </w:rPr>
              <w:t>Bocor (pcs)</w:t>
            </w:r>
          </w:p>
        </w:tc>
        <w:tc>
          <w:tcPr>
            <w:tcW w:w="1417" w:type="dxa"/>
          </w:tcPr>
          <w:p w14:paraId="134E8CDF" w14:textId="77777777" w:rsidR="00AB6F2C" w:rsidRPr="00B96375" w:rsidRDefault="00AB6F2C" w:rsidP="000B7A0A">
            <w:pPr>
              <w:ind w:right="-108"/>
              <w:jc w:val="center"/>
              <w:cnfStyle w:val="000000100000" w:firstRow="0" w:lastRow="0" w:firstColumn="0" w:lastColumn="0" w:oddVBand="0" w:evenVBand="0" w:oddHBand="1" w:evenHBand="0" w:firstRowFirstColumn="0" w:firstRowLastColumn="0" w:lastRowFirstColumn="0" w:lastRowLastColumn="0"/>
              <w:rPr>
                <w:b/>
              </w:rPr>
            </w:pPr>
            <w:r w:rsidRPr="00B96375">
              <w:rPr>
                <w:b/>
              </w:rPr>
              <w:t>Potongan tidak Presisi (pcs)</w:t>
            </w:r>
          </w:p>
        </w:tc>
        <w:tc>
          <w:tcPr>
            <w:tcW w:w="1843" w:type="dxa"/>
          </w:tcPr>
          <w:p w14:paraId="477EF2D8" w14:textId="77777777" w:rsidR="00AB6F2C" w:rsidRPr="00B96375" w:rsidRDefault="00AB6F2C" w:rsidP="000B7A0A">
            <w:pPr>
              <w:ind w:right="-47"/>
              <w:jc w:val="center"/>
              <w:cnfStyle w:val="000000100000" w:firstRow="0" w:lastRow="0" w:firstColumn="0" w:lastColumn="0" w:oddVBand="0" w:evenVBand="0" w:oddHBand="1" w:evenHBand="0" w:firstRowFirstColumn="0" w:firstRowLastColumn="0" w:lastRowFirstColumn="0" w:lastRowLastColumn="0"/>
              <w:rPr>
                <w:b/>
              </w:rPr>
            </w:pPr>
            <w:r w:rsidRPr="00B96375">
              <w:rPr>
                <w:b/>
              </w:rPr>
              <w:t>Posisi Sealing tidak Standart (pcs)</w:t>
            </w:r>
          </w:p>
        </w:tc>
        <w:tc>
          <w:tcPr>
            <w:tcW w:w="766" w:type="dxa"/>
            <w:vMerge/>
          </w:tcPr>
          <w:p w14:paraId="6C372C45"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p>
        </w:tc>
      </w:tr>
      <w:tr w:rsidR="00AB6F2C" w:rsidRPr="00C5635C" w14:paraId="0A1B6B38"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6FF8D36F" w14:textId="77777777" w:rsidR="00AB6F2C" w:rsidRPr="008E6212" w:rsidRDefault="00AB6F2C" w:rsidP="000B7A0A">
            <w:pPr>
              <w:pStyle w:val="BodyText"/>
              <w:ind w:right="37"/>
              <w:jc w:val="center"/>
              <w:rPr>
                <w:sz w:val="20"/>
                <w:szCs w:val="20"/>
              </w:rPr>
            </w:pPr>
            <w:r>
              <w:rPr>
                <w:sz w:val="20"/>
                <w:szCs w:val="20"/>
              </w:rPr>
              <w:t>1</w:t>
            </w:r>
          </w:p>
        </w:tc>
        <w:tc>
          <w:tcPr>
            <w:tcW w:w="1700" w:type="dxa"/>
          </w:tcPr>
          <w:p w14:paraId="37D429FC" w14:textId="77777777" w:rsidR="00AB6F2C" w:rsidRPr="008E6212" w:rsidRDefault="00AB6F2C"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sidRPr="008E6212">
              <w:rPr>
                <w:sz w:val="20"/>
                <w:szCs w:val="20"/>
              </w:rPr>
              <w:t>Januari</w:t>
            </w:r>
          </w:p>
        </w:tc>
        <w:tc>
          <w:tcPr>
            <w:tcW w:w="1188" w:type="dxa"/>
          </w:tcPr>
          <w:p w14:paraId="615B684F" w14:textId="77777777" w:rsidR="00AB6F2C" w:rsidRPr="008E6212"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97.000</w:t>
            </w:r>
          </w:p>
        </w:tc>
        <w:tc>
          <w:tcPr>
            <w:tcW w:w="874" w:type="dxa"/>
          </w:tcPr>
          <w:p w14:paraId="0ABD8EA5"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321</w:t>
            </w:r>
          </w:p>
        </w:tc>
        <w:tc>
          <w:tcPr>
            <w:tcW w:w="1417" w:type="dxa"/>
          </w:tcPr>
          <w:p w14:paraId="251611A8"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421</w:t>
            </w:r>
          </w:p>
        </w:tc>
        <w:tc>
          <w:tcPr>
            <w:tcW w:w="1843" w:type="dxa"/>
          </w:tcPr>
          <w:p w14:paraId="5AB018F8"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810</w:t>
            </w:r>
          </w:p>
        </w:tc>
        <w:tc>
          <w:tcPr>
            <w:tcW w:w="766" w:type="dxa"/>
          </w:tcPr>
          <w:p w14:paraId="30BAD21D" w14:textId="77777777" w:rsidR="00AB6F2C" w:rsidRPr="00C5635C" w:rsidRDefault="00AB6F2C" w:rsidP="000B7A0A">
            <w:pPr>
              <w:ind w:hanging="43"/>
              <w:jc w:val="center"/>
              <w:cnfStyle w:val="000000000000" w:firstRow="0" w:lastRow="0" w:firstColumn="0" w:lastColumn="0" w:oddVBand="0" w:evenVBand="0" w:oddHBand="0" w:evenHBand="0" w:firstRowFirstColumn="0" w:firstRowLastColumn="0" w:lastRowFirstColumn="0" w:lastRowLastColumn="0"/>
            </w:pPr>
            <w:r>
              <w:t>1.552</w:t>
            </w:r>
          </w:p>
        </w:tc>
      </w:tr>
      <w:tr w:rsidR="00AB6F2C" w:rsidRPr="00C5635C" w14:paraId="0C8B6D1A"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58ECFE29" w14:textId="77777777" w:rsidR="00AB6F2C" w:rsidRPr="008E6212" w:rsidRDefault="00AB6F2C" w:rsidP="000B7A0A">
            <w:pPr>
              <w:pStyle w:val="BodyText"/>
              <w:ind w:right="37"/>
              <w:jc w:val="center"/>
              <w:rPr>
                <w:sz w:val="20"/>
                <w:szCs w:val="20"/>
              </w:rPr>
            </w:pPr>
            <w:r>
              <w:rPr>
                <w:sz w:val="20"/>
                <w:szCs w:val="20"/>
              </w:rPr>
              <w:t>2</w:t>
            </w:r>
          </w:p>
        </w:tc>
        <w:tc>
          <w:tcPr>
            <w:tcW w:w="1700" w:type="dxa"/>
          </w:tcPr>
          <w:p w14:paraId="16DF5B4A" w14:textId="77777777" w:rsidR="00AB6F2C" w:rsidRPr="008E6212" w:rsidRDefault="00AB6F2C"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Februari</w:t>
            </w:r>
          </w:p>
        </w:tc>
        <w:tc>
          <w:tcPr>
            <w:tcW w:w="1188" w:type="dxa"/>
          </w:tcPr>
          <w:p w14:paraId="11BDEB0B" w14:textId="77777777" w:rsidR="00AB6F2C" w:rsidRPr="008E6212" w:rsidRDefault="00AB6F2C"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90.000</w:t>
            </w:r>
          </w:p>
        </w:tc>
        <w:tc>
          <w:tcPr>
            <w:tcW w:w="874" w:type="dxa"/>
          </w:tcPr>
          <w:p w14:paraId="3DEED193"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213</w:t>
            </w:r>
          </w:p>
        </w:tc>
        <w:tc>
          <w:tcPr>
            <w:tcW w:w="1417" w:type="dxa"/>
          </w:tcPr>
          <w:p w14:paraId="0DEAC04F"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561</w:t>
            </w:r>
          </w:p>
        </w:tc>
        <w:tc>
          <w:tcPr>
            <w:tcW w:w="1843" w:type="dxa"/>
          </w:tcPr>
          <w:p w14:paraId="01E04A41"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386</w:t>
            </w:r>
          </w:p>
        </w:tc>
        <w:tc>
          <w:tcPr>
            <w:tcW w:w="766" w:type="dxa"/>
          </w:tcPr>
          <w:p w14:paraId="148D51E5" w14:textId="77777777" w:rsidR="00AB6F2C" w:rsidRPr="00C5635C" w:rsidRDefault="00AB6F2C" w:rsidP="000B7A0A">
            <w:pPr>
              <w:ind w:right="-31"/>
              <w:jc w:val="center"/>
              <w:cnfStyle w:val="000000100000" w:firstRow="0" w:lastRow="0" w:firstColumn="0" w:lastColumn="0" w:oddVBand="0" w:evenVBand="0" w:oddHBand="1" w:evenHBand="0" w:firstRowFirstColumn="0" w:firstRowLastColumn="0" w:lastRowFirstColumn="0" w:lastRowLastColumn="0"/>
            </w:pPr>
            <w:r>
              <w:t>1.250</w:t>
            </w:r>
          </w:p>
        </w:tc>
      </w:tr>
      <w:tr w:rsidR="00AB6F2C" w:rsidRPr="00C5635C" w14:paraId="68C226B1"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5BE53DAF" w14:textId="77777777" w:rsidR="00AB6F2C" w:rsidRPr="008E6212" w:rsidRDefault="00AB6F2C" w:rsidP="000B7A0A">
            <w:pPr>
              <w:pStyle w:val="BodyText"/>
              <w:ind w:right="37"/>
              <w:jc w:val="center"/>
              <w:rPr>
                <w:sz w:val="20"/>
                <w:szCs w:val="20"/>
              </w:rPr>
            </w:pPr>
            <w:r>
              <w:rPr>
                <w:sz w:val="20"/>
                <w:szCs w:val="20"/>
              </w:rPr>
              <w:t>3</w:t>
            </w:r>
          </w:p>
        </w:tc>
        <w:tc>
          <w:tcPr>
            <w:tcW w:w="1700" w:type="dxa"/>
          </w:tcPr>
          <w:p w14:paraId="047C481B" w14:textId="77777777" w:rsidR="00AB6F2C" w:rsidRPr="008E6212" w:rsidRDefault="00AB6F2C"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Maret</w:t>
            </w:r>
          </w:p>
        </w:tc>
        <w:tc>
          <w:tcPr>
            <w:tcW w:w="1188" w:type="dxa"/>
          </w:tcPr>
          <w:p w14:paraId="2EE6EC02" w14:textId="77777777" w:rsidR="00AB6F2C" w:rsidRPr="008E6212"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83.500</w:t>
            </w:r>
          </w:p>
        </w:tc>
        <w:tc>
          <w:tcPr>
            <w:tcW w:w="874" w:type="dxa"/>
          </w:tcPr>
          <w:p w14:paraId="6BF8C50B"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200</w:t>
            </w:r>
          </w:p>
        </w:tc>
        <w:tc>
          <w:tcPr>
            <w:tcW w:w="1417" w:type="dxa"/>
          </w:tcPr>
          <w:p w14:paraId="41AC194D"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481</w:t>
            </w:r>
          </w:p>
        </w:tc>
        <w:tc>
          <w:tcPr>
            <w:tcW w:w="1843" w:type="dxa"/>
          </w:tcPr>
          <w:p w14:paraId="025384CE"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306</w:t>
            </w:r>
          </w:p>
        </w:tc>
        <w:tc>
          <w:tcPr>
            <w:tcW w:w="766" w:type="dxa"/>
          </w:tcPr>
          <w:p w14:paraId="591A808A" w14:textId="77777777" w:rsidR="00AB6F2C" w:rsidRPr="00C5635C" w:rsidRDefault="00AB6F2C" w:rsidP="000B7A0A">
            <w:pPr>
              <w:ind w:right="-31"/>
              <w:jc w:val="center"/>
              <w:cnfStyle w:val="000000000000" w:firstRow="0" w:lastRow="0" w:firstColumn="0" w:lastColumn="0" w:oddVBand="0" w:evenVBand="0" w:oddHBand="0" w:evenHBand="0" w:firstRowFirstColumn="0" w:firstRowLastColumn="0" w:lastRowFirstColumn="0" w:lastRowLastColumn="0"/>
            </w:pPr>
            <w:r>
              <w:t>987</w:t>
            </w:r>
          </w:p>
        </w:tc>
      </w:tr>
      <w:tr w:rsidR="00AB6F2C" w:rsidRPr="00C5635C" w14:paraId="0CBDCE57"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7B534F1B" w14:textId="77777777" w:rsidR="00AB6F2C" w:rsidRPr="008E6212" w:rsidRDefault="00AB6F2C" w:rsidP="000B7A0A">
            <w:pPr>
              <w:pStyle w:val="BodyText"/>
              <w:ind w:right="37"/>
              <w:jc w:val="center"/>
              <w:rPr>
                <w:sz w:val="20"/>
                <w:szCs w:val="20"/>
              </w:rPr>
            </w:pPr>
            <w:r>
              <w:rPr>
                <w:sz w:val="20"/>
                <w:szCs w:val="20"/>
              </w:rPr>
              <w:t>4</w:t>
            </w:r>
          </w:p>
        </w:tc>
        <w:tc>
          <w:tcPr>
            <w:tcW w:w="1700" w:type="dxa"/>
          </w:tcPr>
          <w:p w14:paraId="460EB3D9" w14:textId="77777777" w:rsidR="00AB6F2C" w:rsidRPr="008E6212" w:rsidRDefault="00AB6F2C"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April</w:t>
            </w:r>
          </w:p>
        </w:tc>
        <w:tc>
          <w:tcPr>
            <w:tcW w:w="1188" w:type="dxa"/>
          </w:tcPr>
          <w:p w14:paraId="3D165B2E" w14:textId="77777777" w:rsidR="00AB6F2C" w:rsidRPr="008E6212" w:rsidRDefault="00AB6F2C"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98.000</w:t>
            </w:r>
          </w:p>
        </w:tc>
        <w:tc>
          <w:tcPr>
            <w:tcW w:w="874" w:type="dxa"/>
          </w:tcPr>
          <w:p w14:paraId="1DB4DB44"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467</w:t>
            </w:r>
          </w:p>
        </w:tc>
        <w:tc>
          <w:tcPr>
            <w:tcW w:w="1417" w:type="dxa"/>
          </w:tcPr>
          <w:p w14:paraId="3E4C743A"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537</w:t>
            </w:r>
          </w:p>
        </w:tc>
        <w:tc>
          <w:tcPr>
            <w:tcW w:w="1843" w:type="dxa"/>
          </w:tcPr>
          <w:p w14:paraId="1613BB93"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661</w:t>
            </w:r>
          </w:p>
        </w:tc>
        <w:tc>
          <w:tcPr>
            <w:tcW w:w="766" w:type="dxa"/>
          </w:tcPr>
          <w:p w14:paraId="0E0FBC77" w14:textId="77777777" w:rsidR="00AB6F2C" w:rsidRPr="00C5635C" w:rsidRDefault="00AB6F2C" w:rsidP="000B7A0A">
            <w:pPr>
              <w:ind w:right="-31"/>
              <w:jc w:val="center"/>
              <w:cnfStyle w:val="000000100000" w:firstRow="0" w:lastRow="0" w:firstColumn="0" w:lastColumn="0" w:oddVBand="0" w:evenVBand="0" w:oddHBand="1" w:evenHBand="0" w:firstRowFirstColumn="0" w:firstRowLastColumn="0" w:lastRowFirstColumn="0" w:lastRowLastColumn="0"/>
            </w:pPr>
            <w:r>
              <w:t>1.665</w:t>
            </w:r>
          </w:p>
        </w:tc>
      </w:tr>
      <w:tr w:rsidR="00AB6F2C" w:rsidRPr="00C5635C" w14:paraId="63FAF570"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68A1A06B" w14:textId="77777777" w:rsidR="00AB6F2C" w:rsidRPr="008E6212" w:rsidRDefault="00AB6F2C" w:rsidP="000B7A0A">
            <w:pPr>
              <w:pStyle w:val="BodyText"/>
              <w:ind w:right="37"/>
              <w:jc w:val="center"/>
              <w:rPr>
                <w:sz w:val="20"/>
                <w:szCs w:val="20"/>
              </w:rPr>
            </w:pPr>
            <w:r>
              <w:rPr>
                <w:sz w:val="20"/>
                <w:szCs w:val="20"/>
              </w:rPr>
              <w:t>5</w:t>
            </w:r>
          </w:p>
        </w:tc>
        <w:tc>
          <w:tcPr>
            <w:tcW w:w="1700" w:type="dxa"/>
          </w:tcPr>
          <w:p w14:paraId="1B940749" w14:textId="77777777" w:rsidR="00AB6F2C" w:rsidRPr="008E6212" w:rsidRDefault="00AB6F2C"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Mei </w:t>
            </w:r>
          </w:p>
        </w:tc>
        <w:tc>
          <w:tcPr>
            <w:tcW w:w="1188" w:type="dxa"/>
          </w:tcPr>
          <w:p w14:paraId="18E829E7" w14:textId="77777777" w:rsidR="00AB6F2C" w:rsidRPr="008E6212"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130.000</w:t>
            </w:r>
          </w:p>
        </w:tc>
        <w:tc>
          <w:tcPr>
            <w:tcW w:w="874" w:type="dxa"/>
          </w:tcPr>
          <w:p w14:paraId="1D9C471B"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553</w:t>
            </w:r>
          </w:p>
        </w:tc>
        <w:tc>
          <w:tcPr>
            <w:tcW w:w="1417" w:type="dxa"/>
          </w:tcPr>
          <w:p w14:paraId="0F609587"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719</w:t>
            </w:r>
          </w:p>
        </w:tc>
        <w:tc>
          <w:tcPr>
            <w:tcW w:w="1843" w:type="dxa"/>
          </w:tcPr>
          <w:p w14:paraId="075510CC"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603</w:t>
            </w:r>
          </w:p>
        </w:tc>
        <w:tc>
          <w:tcPr>
            <w:tcW w:w="766" w:type="dxa"/>
          </w:tcPr>
          <w:p w14:paraId="657210CA" w14:textId="77777777" w:rsidR="00AB6F2C" w:rsidRPr="00C5635C" w:rsidRDefault="00AB6F2C" w:rsidP="000B7A0A">
            <w:pPr>
              <w:ind w:right="-31"/>
              <w:jc w:val="center"/>
              <w:cnfStyle w:val="000000000000" w:firstRow="0" w:lastRow="0" w:firstColumn="0" w:lastColumn="0" w:oddVBand="0" w:evenVBand="0" w:oddHBand="0" w:evenHBand="0" w:firstRowFirstColumn="0" w:firstRowLastColumn="0" w:lastRowFirstColumn="0" w:lastRowLastColumn="0"/>
            </w:pPr>
            <w:r>
              <w:t>1.875</w:t>
            </w:r>
          </w:p>
        </w:tc>
      </w:tr>
      <w:tr w:rsidR="00AB6F2C" w:rsidRPr="00C5635C" w14:paraId="0743A7DD"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2DA6C4A5" w14:textId="77777777" w:rsidR="00AB6F2C" w:rsidRPr="008E6212" w:rsidRDefault="00AB6F2C" w:rsidP="000B7A0A">
            <w:pPr>
              <w:pStyle w:val="BodyText"/>
              <w:ind w:right="37"/>
              <w:jc w:val="center"/>
              <w:rPr>
                <w:sz w:val="20"/>
                <w:szCs w:val="20"/>
              </w:rPr>
            </w:pPr>
            <w:r>
              <w:rPr>
                <w:sz w:val="20"/>
                <w:szCs w:val="20"/>
              </w:rPr>
              <w:t>6</w:t>
            </w:r>
          </w:p>
        </w:tc>
        <w:tc>
          <w:tcPr>
            <w:tcW w:w="1700" w:type="dxa"/>
          </w:tcPr>
          <w:p w14:paraId="71D2CA8D" w14:textId="77777777" w:rsidR="00AB6F2C" w:rsidRPr="008E6212" w:rsidRDefault="00AB6F2C"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Juni</w:t>
            </w:r>
          </w:p>
        </w:tc>
        <w:tc>
          <w:tcPr>
            <w:tcW w:w="1188" w:type="dxa"/>
          </w:tcPr>
          <w:p w14:paraId="3EB1708B" w14:textId="77777777" w:rsidR="00AB6F2C" w:rsidRPr="008E6212" w:rsidRDefault="00AB6F2C"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145.000</w:t>
            </w:r>
          </w:p>
        </w:tc>
        <w:tc>
          <w:tcPr>
            <w:tcW w:w="874" w:type="dxa"/>
          </w:tcPr>
          <w:p w14:paraId="38375EEF"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431</w:t>
            </w:r>
          </w:p>
        </w:tc>
        <w:tc>
          <w:tcPr>
            <w:tcW w:w="1417" w:type="dxa"/>
          </w:tcPr>
          <w:p w14:paraId="3F41D9E1"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741</w:t>
            </w:r>
          </w:p>
        </w:tc>
        <w:tc>
          <w:tcPr>
            <w:tcW w:w="1843" w:type="dxa"/>
          </w:tcPr>
          <w:p w14:paraId="5C506B85"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773</w:t>
            </w:r>
          </w:p>
        </w:tc>
        <w:tc>
          <w:tcPr>
            <w:tcW w:w="766" w:type="dxa"/>
          </w:tcPr>
          <w:p w14:paraId="1439C4E8" w14:textId="77777777" w:rsidR="00AB6F2C" w:rsidRPr="00C5635C" w:rsidRDefault="00AB6F2C" w:rsidP="000B7A0A">
            <w:pPr>
              <w:ind w:right="-31"/>
              <w:jc w:val="center"/>
              <w:cnfStyle w:val="000000100000" w:firstRow="0" w:lastRow="0" w:firstColumn="0" w:lastColumn="0" w:oddVBand="0" w:evenVBand="0" w:oddHBand="1" w:evenHBand="0" w:firstRowFirstColumn="0" w:firstRowLastColumn="0" w:lastRowFirstColumn="0" w:lastRowLastColumn="0"/>
            </w:pPr>
            <w:r>
              <w:t>1.945</w:t>
            </w:r>
          </w:p>
        </w:tc>
      </w:tr>
      <w:tr w:rsidR="00AB6F2C" w:rsidRPr="00C5635C" w14:paraId="36A59FBA"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498B89E0" w14:textId="77777777" w:rsidR="00AB6F2C" w:rsidRPr="008E6212" w:rsidRDefault="00AB6F2C" w:rsidP="000B7A0A">
            <w:pPr>
              <w:pStyle w:val="BodyText"/>
              <w:ind w:right="37"/>
              <w:jc w:val="center"/>
              <w:rPr>
                <w:sz w:val="20"/>
                <w:szCs w:val="20"/>
              </w:rPr>
            </w:pPr>
            <w:r>
              <w:rPr>
                <w:sz w:val="20"/>
                <w:szCs w:val="20"/>
              </w:rPr>
              <w:t>7</w:t>
            </w:r>
          </w:p>
        </w:tc>
        <w:tc>
          <w:tcPr>
            <w:tcW w:w="1700" w:type="dxa"/>
          </w:tcPr>
          <w:p w14:paraId="09351FE2" w14:textId="77777777" w:rsidR="00AB6F2C" w:rsidRPr="008E6212" w:rsidRDefault="00AB6F2C"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Juli</w:t>
            </w:r>
          </w:p>
        </w:tc>
        <w:tc>
          <w:tcPr>
            <w:tcW w:w="1188" w:type="dxa"/>
          </w:tcPr>
          <w:p w14:paraId="5614DBD8" w14:textId="77777777" w:rsidR="00AB6F2C" w:rsidRPr="008E6212"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150.000</w:t>
            </w:r>
          </w:p>
        </w:tc>
        <w:tc>
          <w:tcPr>
            <w:tcW w:w="874" w:type="dxa"/>
          </w:tcPr>
          <w:p w14:paraId="7942D6E4"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551</w:t>
            </w:r>
          </w:p>
        </w:tc>
        <w:tc>
          <w:tcPr>
            <w:tcW w:w="1417" w:type="dxa"/>
          </w:tcPr>
          <w:p w14:paraId="143AD879"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612</w:t>
            </w:r>
          </w:p>
        </w:tc>
        <w:tc>
          <w:tcPr>
            <w:tcW w:w="1843" w:type="dxa"/>
          </w:tcPr>
          <w:p w14:paraId="308F664F"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721</w:t>
            </w:r>
          </w:p>
        </w:tc>
        <w:tc>
          <w:tcPr>
            <w:tcW w:w="766" w:type="dxa"/>
          </w:tcPr>
          <w:p w14:paraId="0854C210" w14:textId="77777777" w:rsidR="00AB6F2C" w:rsidRPr="00C5635C" w:rsidRDefault="00AB6F2C" w:rsidP="000B7A0A">
            <w:pPr>
              <w:ind w:right="-31"/>
              <w:jc w:val="center"/>
              <w:cnfStyle w:val="000000000000" w:firstRow="0" w:lastRow="0" w:firstColumn="0" w:lastColumn="0" w:oddVBand="0" w:evenVBand="0" w:oddHBand="0" w:evenHBand="0" w:firstRowFirstColumn="0" w:firstRowLastColumn="0" w:lastRowFirstColumn="0" w:lastRowLastColumn="0"/>
            </w:pPr>
            <w:r>
              <w:t>1,884</w:t>
            </w:r>
          </w:p>
        </w:tc>
      </w:tr>
      <w:tr w:rsidR="00AB6F2C" w:rsidRPr="00C5635C" w14:paraId="7769D866"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0AED7A17" w14:textId="77777777" w:rsidR="00AB6F2C" w:rsidRPr="008E6212" w:rsidRDefault="00AB6F2C" w:rsidP="000B7A0A">
            <w:pPr>
              <w:pStyle w:val="BodyText"/>
              <w:ind w:right="37"/>
              <w:jc w:val="center"/>
              <w:rPr>
                <w:sz w:val="20"/>
                <w:szCs w:val="20"/>
              </w:rPr>
            </w:pPr>
            <w:r>
              <w:rPr>
                <w:sz w:val="20"/>
                <w:szCs w:val="20"/>
              </w:rPr>
              <w:t>8</w:t>
            </w:r>
          </w:p>
        </w:tc>
        <w:tc>
          <w:tcPr>
            <w:tcW w:w="1700" w:type="dxa"/>
          </w:tcPr>
          <w:p w14:paraId="53717DD3" w14:textId="77777777" w:rsidR="00AB6F2C" w:rsidRPr="008E6212" w:rsidRDefault="00AB6F2C"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Agustus</w:t>
            </w:r>
          </w:p>
        </w:tc>
        <w:tc>
          <w:tcPr>
            <w:tcW w:w="1188" w:type="dxa"/>
          </w:tcPr>
          <w:p w14:paraId="43F4EDB4" w14:textId="77777777" w:rsidR="00AB6F2C" w:rsidRPr="008E6212" w:rsidRDefault="00AB6F2C"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140.000</w:t>
            </w:r>
          </w:p>
        </w:tc>
        <w:tc>
          <w:tcPr>
            <w:tcW w:w="874" w:type="dxa"/>
          </w:tcPr>
          <w:p w14:paraId="264FFB5E"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503</w:t>
            </w:r>
          </w:p>
        </w:tc>
        <w:tc>
          <w:tcPr>
            <w:tcW w:w="1417" w:type="dxa"/>
          </w:tcPr>
          <w:p w14:paraId="656B0AFB"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674</w:t>
            </w:r>
          </w:p>
        </w:tc>
        <w:tc>
          <w:tcPr>
            <w:tcW w:w="1843" w:type="dxa"/>
          </w:tcPr>
          <w:p w14:paraId="5691241C"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602</w:t>
            </w:r>
          </w:p>
        </w:tc>
        <w:tc>
          <w:tcPr>
            <w:tcW w:w="766" w:type="dxa"/>
          </w:tcPr>
          <w:p w14:paraId="192339B7" w14:textId="77777777" w:rsidR="00AB6F2C" w:rsidRPr="00C5635C" w:rsidRDefault="00AB6F2C" w:rsidP="000B7A0A">
            <w:pPr>
              <w:ind w:right="-31"/>
              <w:jc w:val="center"/>
              <w:cnfStyle w:val="000000100000" w:firstRow="0" w:lastRow="0" w:firstColumn="0" w:lastColumn="0" w:oddVBand="0" w:evenVBand="0" w:oddHBand="1" w:evenHBand="0" w:firstRowFirstColumn="0" w:firstRowLastColumn="0" w:lastRowFirstColumn="0" w:lastRowLastColumn="0"/>
            </w:pPr>
            <w:r>
              <w:t>1.779</w:t>
            </w:r>
          </w:p>
        </w:tc>
      </w:tr>
      <w:tr w:rsidR="00AB6F2C" w:rsidRPr="00C5635C" w14:paraId="59B96F4C"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329FC6BA" w14:textId="77777777" w:rsidR="00AB6F2C" w:rsidRPr="008E6212" w:rsidRDefault="00AB6F2C" w:rsidP="000B7A0A">
            <w:pPr>
              <w:pStyle w:val="BodyText"/>
              <w:ind w:right="37"/>
              <w:jc w:val="center"/>
              <w:rPr>
                <w:sz w:val="20"/>
                <w:szCs w:val="20"/>
              </w:rPr>
            </w:pPr>
            <w:r>
              <w:rPr>
                <w:sz w:val="20"/>
                <w:szCs w:val="20"/>
              </w:rPr>
              <w:t>9</w:t>
            </w:r>
          </w:p>
        </w:tc>
        <w:tc>
          <w:tcPr>
            <w:tcW w:w="1700" w:type="dxa"/>
          </w:tcPr>
          <w:p w14:paraId="3697A935" w14:textId="77777777" w:rsidR="00AB6F2C" w:rsidRPr="008E6212" w:rsidRDefault="00AB6F2C"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September</w:t>
            </w:r>
          </w:p>
        </w:tc>
        <w:tc>
          <w:tcPr>
            <w:tcW w:w="1188" w:type="dxa"/>
          </w:tcPr>
          <w:p w14:paraId="734335B6" w14:textId="77777777" w:rsidR="00AB6F2C" w:rsidRPr="008E6212"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145.000</w:t>
            </w:r>
          </w:p>
        </w:tc>
        <w:tc>
          <w:tcPr>
            <w:tcW w:w="874" w:type="dxa"/>
          </w:tcPr>
          <w:p w14:paraId="747070B0"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477</w:t>
            </w:r>
          </w:p>
        </w:tc>
        <w:tc>
          <w:tcPr>
            <w:tcW w:w="1417" w:type="dxa"/>
          </w:tcPr>
          <w:p w14:paraId="18A00D98"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734</w:t>
            </w:r>
          </w:p>
        </w:tc>
        <w:tc>
          <w:tcPr>
            <w:tcW w:w="1843" w:type="dxa"/>
          </w:tcPr>
          <w:p w14:paraId="4F364B39"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615</w:t>
            </w:r>
          </w:p>
        </w:tc>
        <w:tc>
          <w:tcPr>
            <w:tcW w:w="766" w:type="dxa"/>
          </w:tcPr>
          <w:p w14:paraId="70F09CBA" w14:textId="77777777" w:rsidR="00AB6F2C" w:rsidRPr="00C5635C" w:rsidRDefault="00AB6F2C" w:rsidP="000B7A0A">
            <w:pPr>
              <w:ind w:right="-31"/>
              <w:jc w:val="center"/>
              <w:cnfStyle w:val="000000000000" w:firstRow="0" w:lastRow="0" w:firstColumn="0" w:lastColumn="0" w:oddVBand="0" w:evenVBand="0" w:oddHBand="0" w:evenHBand="0" w:firstRowFirstColumn="0" w:firstRowLastColumn="0" w:lastRowFirstColumn="0" w:lastRowLastColumn="0"/>
            </w:pPr>
            <w:r>
              <w:t>1.826</w:t>
            </w:r>
          </w:p>
        </w:tc>
      </w:tr>
      <w:tr w:rsidR="00AB6F2C" w:rsidRPr="00C5635C" w14:paraId="1CAB4DB3"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39EFADD2" w14:textId="77777777" w:rsidR="00AB6F2C" w:rsidRPr="008E6212" w:rsidRDefault="00AB6F2C" w:rsidP="000B7A0A">
            <w:pPr>
              <w:pStyle w:val="BodyText"/>
              <w:ind w:right="37"/>
              <w:jc w:val="center"/>
              <w:rPr>
                <w:sz w:val="20"/>
                <w:szCs w:val="20"/>
              </w:rPr>
            </w:pPr>
            <w:r>
              <w:rPr>
                <w:sz w:val="20"/>
                <w:szCs w:val="20"/>
              </w:rPr>
              <w:t>10</w:t>
            </w:r>
          </w:p>
        </w:tc>
        <w:tc>
          <w:tcPr>
            <w:tcW w:w="1700" w:type="dxa"/>
          </w:tcPr>
          <w:p w14:paraId="3AEC2AC1" w14:textId="77777777" w:rsidR="00AB6F2C" w:rsidRPr="008E6212" w:rsidRDefault="00AB6F2C"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Oktober</w:t>
            </w:r>
          </w:p>
        </w:tc>
        <w:tc>
          <w:tcPr>
            <w:tcW w:w="1188" w:type="dxa"/>
          </w:tcPr>
          <w:p w14:paraId="1131034F" w14:textId="77777777" w:rsidR="00AB6F2C" w:rsidRPr="008E6212" w:rsidRDefault="00AB6F2C"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130.000</w:t>
            </w:r>
          </w:p>
        </w:tc>
        <w:tc>
          <w:tcPr>
            <w:tcW w:w="874" w:type="dxa"/>
          </w:tcPr>
          <w:p w14:paraId="2058B555"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498</w:t>
            </w:r>
          </w:p>
        </w:tc>
        <w:tc>
          <w:tcPr>
            <w:tcW w:w="1417" w:type="dxa"/>
          </w:tcPr>
          <w:p w14:paraId="06314A3C"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609</w:t>
            </w:r>
          </w:p>
        </w:tc>
        <w:tc>
          <w:tcPr>
            <w:tcW w:w="1843" w:type="dxa"/>
          </w:tcPr>
          <w:p w14:paraId="2BF996CC"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598</w:t>
            </w:r>
          </w:p>
        </w:tc>
        <w:tc>
          <w:tcPr>
            <w:tcW w:w="766" w:type="dxa"/>
          </w:tcPr>
          <w:p w14:paraId="211AD007" w14:textId="77777777" w:rsidR="00AB6F2C" w:rsidRPr="00C5635C" w:rsidRDefault="00AB6F2C" w:rsidP="000B7A0A">
            <w:pPr>
              <w:ind w:right="-31"/>
              <w:jc w:val="center"/>
              <w:cnfStyle w:val="000000100000" w:firstRow="0" w:lastRow="0" w:firstColumn="0" w:lastColumn="0" w:oddVBand="0" w:evenVBand="0" w:oddHBand="1" w:evenHBand="0" w:firstRowFirstColumn="0" w:firstRowLastColumn="0" w:lastRowFirstColumn="0" w:lastRowLastColumn="0"/>
            </w:pPr>
            <w:r>
              <w:t>1.705</w:t>
            </w:r>
          </w:p>
        </w:tc>
      </w:tr>
      <w:tr w:rsidR="00AB6F2C" w:rsidRPr="00C5635C" w14:paraId="0B9601A7"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72D0857F" w14:textId="77777777" w:rsidR="00AB6F2C" w:rsidRPr="008E6212" w:rsidRDefault="00AB6F2C" w:rsidP="000B7A0A">
            <w:pPr>
              <w:pStyle w:val="BodyText"/>
              <w:ind w:right="37"/>
              <w:jc w:val="center"/>
              <w:rPr>
                <w:sz w:val="20"/>
                <w:szCs w:val="20"/>
              </w:rPr>
            </w:pPr>
            <w:r>
              <w:rPr>
                <w:sz w:val="20"/>
                <w:szCs w:val="20"/>
              </w:rPr>
              <w:t>11</w:t>
            </w:r>
          </w:p>
        </w:tc>
        <w:tc>
          <w:tcPr>
            <w:tcW w:w="1700" w:type="dxa"/>
          </w:tcPr>
          <w:p w14:paraId="449E3F30" w14:textId="77777777" w:rsidR="00AB6F2C" w:rsidRPr="008E6212" w:rsidRDefault="00AB6F2C"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November</w:t>
            </w:r>
          </w:p>
        </w:tc>
        <w:tc>
          <w:tcPr>
            <w:tcW w:w="1188" w:type="dxa"/>
          </w:tcPr>
          <w:p w14:paraId="05EAFD91" w14:textId="77777777" w:rsidR="00AB6F2C" w:rsidRPr="008E6212"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140.000</w:t>
            </w:r>
          </w:p>
        </w:tc>
        <w:tc>
          <w:tcPr>
            <w:tcW w:w="874" w:type="dxa"/>
          </w:tcPr>
          <w:p w14:paraId="230E5116"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521</w:t>
            </w:r>
          </w:p>
        </w:tc>
        <w:tc>
          <w:tcPr>
            <w:tcW w:w="1417" w:type="dxa"/>
          </w:tcPr>
          <w:p w14:paraId="77496F50"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687</w:t>
            </w:r>
          </w:p>
        </w:tc>
        <w:tc>
          <w:tcPr>
            <w:tcW w:w="1843" w:type="dxa"/>
          </w:tcPr>
          <w:p w14:paraId="5740445A"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611</w:t>
            </w:r>
          </w:p>
        </w:tc>
        <w:tc>
          <w:tcPr>
            <w:tcW w:w="766" w:type="dxa"/>
          </w:tcPr>
          <w:p w14:paraId="578B06F0" w14:textId="77777777" w:rsidR="00AB6F2C" w:rsidRPr="00C5635C" w:rsidRDefault="00AB6F2C" w:rsidP="000B7A0A">
            <w:pPr>
              <w:ind w:right="-31"/>
              <w:jc w:val="center"/>
              <w:cnfStyle w:val="000000000000" w:firstRow="0" w:lastRow="0" w:firstColumn="0" w:lastColumn="0" w:oddVBand="0" w:evenVBand="0" w:oddHBand="0" w:evenHBand="0" w:firstRowFirstColumn="0" w:firstRowLastColumn="0" w:lastRowFirstColumn="0" w:lastRowLastColumn="0"/>
            </w:pPr>
            <w:r>
              <w:t>1.819</w:t>
            </w:r>
          </w:p>
        </w:tc>
      </w:tr>
      <w:tr w:rsidR="00AB6F2C" w:rsidRPr="00C5635C" w14:paraId="1DB07AC1" w14:textId="77777777" w:rsidTr="001A4C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14CA1CB1" w14:textId="77777777" w:rsidR="00AB6F2C" w:rsidRPr="008E6212" w:rsidRDefault="00AB6F2C" w:rsidP="000B7A0A">
            <w:pPr>
              <w:pStyle w:val="BodyText"/>
              <w:ind w:right="37"/>
              <w:jc w:val="center"/>
              <w:rPr>
                <w:sz w:val="20"/>
                <w:szCs w:val="20"/>
              </w:rPr>
            </w:pPr>
            <w:r>
              <w:rPr>
                <w:sz w:val="20"/>
                <w:szCs w:val="20"/>
              </w:rPr>
              <w:t>12</w:t>
            </w:r>
          </w:p>
        </w:tc>
        <w:tc>
          <w:tcPr>
            <w:tcW w:w="1700" w:type="dxa"/>
          </w:tcPr>
          <w:p w14:paraId="28BB6E8B" w14:textId="77777777" w:rsidR="00AB6F2C" w:rsidRPr="008E6212" w:rsidRDefault="00AB6F2C"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Desember</w:t>
            </w:r>
          </w:p>
        </w:tc>
        <w:tc>
          <w:tcPr>
            <w:tcW w:w="1188" w:type="dxa"/>
          </w:tcPr>
          <w:p w14:paraId="398CA5D6" w14:textId="77777777" w:rsidR="00AB6F2C" w:rsidRPr="008E6212" w:rsidRDefault="00AB6F2C" w:rsidP="000B7A0A">
            <w:pPr>
              <w:pStyle w:val="BodyText"/>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150.000</w:t>
            </w:r>
          </w:p>
        </w:tc>
        <w:tc>
          <w:tcPr>
            <w:tcW w:w="874" w:type="dxa"/>
          </w:tcPr>
          <w:p w14:paraId="63C2C653"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567</w:t>
            </w:r>
          </w:p>
        </w:tc>
        <w:tc>
          <w:tcPr>
            <w:tcW w:w="1417" w:type="dxa"/>
          </w:tcPr>
          <w:p w14:paraId="423F5836"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711</w:t>
            </w:r>
          </w:p>
        </w:tc>
        <w:tc>
          <w:tcPr>
            <w:tcW w:w="1843" w:type="dxa"/>
          </w:tcPr>
          <w:p w14:paraId="1327E557" w14:textId="77777777" w:rsidR="00AB6F2C" w:rsidRPr="00C5635C" w:rsidRDefault="00AB6F2C" w:rsidP="000B7A0A">
            <w:pPr>
              <w:ind w:right="207"/>
              <w:jc w:val="center"/>
              <w:cnfStyle w:val="000000100000" w:firstRow="0" w:lastRow="0" w:firstColumn="0" w:lastColumn="0" w:oddVBand="0" w:evenVBand="0" w:oddHBand="1" w:evenHBand="0" w:firstRowFirstColumn="0" w:firstRowLastColumn="0" w:lastRowFirstColumn="0" w:lastRowLastColumn="0"/>
            </w:pPr>
            <w:r>
              <w:t>654</w:t>
            </w:r>
          </w:p>
        </w:tc>
        <w:tc>
          <w:tcPr>
            <w:tcW w:w="766" w:type="dxa"/>
          </w:tcPr>
          <w:p w14:paraId="7C95E649" w14:textId="77777777" w:rsidR="00AB6F2C" w:rsidRPr="00C5635C" w:rsidRDefault="00AB6F2C" w:rsidP="000B7A0A">
            <w:pPr>
              <w:ind w:right="-31"/>
              <w:jc w:val="center"/>
              <w:cnfStyle w:val="000000100000" w:firstRow="0" w:lastRow="0" w:firstColumn="0" w:lastColumn="0" w:oddVBand="0" w:evenVBand="0" w:oddHBand="1" w:evenHBand="0" w:firstRowFirstColumn="0" w:firstRowLastColumn="0" w:lastRowFirstColumn="0" w:lastRowLastColumn="0"/>
            </w:pPr>
            <w:r>
              <w:t>1.932</w:t>
            </w:r>
          </w:p>
        </w:tc>
      </w:tr>
      <w:tr w:rsidR="00AB6F2C" w:rsidRPr="00C5635C" w14:paraId="29F05CF8" w14:textId="77777777" w:rsidTr="001A4C77">
        <w:trPr>
          <w:jc w:val="center"/>
        </w:trPr>
        <w:tc>
          <w:tcPr>
            <w:cnfStyle w:val="001000000000" w:firstRow="0" w:lastRow="0" w:firstColumn="1" w:lastColumn="0" w:oddVBand="0" w:evenVBand="0" w:oddHBand="0" w:evenHBand="0" w:firstRowFirstColumn="0" w:firstRowLastColumn="0" w:lastRowFirstColumn="0" w:lastRowLastColumn="0"/>
            <w:tcW w:w="2263" w:type="dxa"/>
            <w:gridSpan w:val="2"/>
          </w:tcPr>
          <w:p w14:paraId="1661F7E3" w14:textId="77777777" w:rsidR="00AB6F2C" w:rsidRDefault="00AB6F2C" w:rsidP="000B7A0A">
            <w:pPr>
              <w:pStyle w:val="BodyText"/>
              <w:ind w:right="37"/>
              <w:jc w:val="center"/>
              <w:rPr>
                <w:sz w:val="20"/>
                <w:szCs w:val="20"/>
              </w:rPr>
            </w:pPr>
            <w:r>
              <w:rPr>
                <w:sz w:val="20"/>
                <w:szCs w:val="20"/>
              </w:rPr>
              <w:t>Total</w:t>
            </w:r>
          </w:p>
        </w:tc>
        <w:tc>
          <w:tcPr>
            <w:tcW w:w="1188" w:type="dxa"/>
          </w:tcPr>
          <w:p w14:paraId="476F74AA" w14:textId="77777777" w:rsidR="00AB6F2C" w:rsidRDefault="00AB6F2C" w:rsidP="000B7A0A">
            <w:pPr>
              <w:pStyle w:val="BodyText"/>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1.498.500</w:t>
            </w:r>
          </w:p>
        </w:tc>
        <w:tc>
          <w:tcPr>
            <w:tcW w:w="874" w:type="dxa"/>
          </w:tcPr>
          <w:p w14:paraId="19DB7640"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5.302</w:t>
            </w:r>
          </w:p>
        </w:tc>
        <w:tc>
          <w:tcPr>
            <w:tcW w:w="1417" w:type="dxa"/>
          </w:tcPr>
          <w:p w14:paraId="13543C96"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7.577</w:t>
            </w:r>
          </w:p>
        </w:tc>
        <w:tc>
          <w:tcPr>
            <w:tcW w:w="1843" w:type="dxa"/>
          </w:tcPr>
          <w:p w14:paraId="21A4F6F9" w14:textId="77777777" w:rsidR="00AB6F2C" w:rsidRPr="00C5635C" w:rsidRDefault="00AB6F2C" w:rsidP="000B7A0A">
            <w:pPr>
              <w:ind w:right="207"/>
              <w:jc w:val="center"/>
              <w:cnfStyle w:val="000000000000" w:firstRow="0" w:lastRow="0" w:firstColumn="0" w:lastColumn="0" w:oddVBand="0" w:evenVBand="0" w:oddHBand="0" w:evenHBand="0" w:firstRowFirstColumn="0" w:firstRowLastColumn="0" w:lastRowFirstColumn="0" w:lastRowLastColumn="0"/>
            </w:pPr>
            <w:r>
              <w:t>7.340</w:t>
            </w:r>
          </w:p>
        </w:tc>
        <w:tc>
          <w:tcPr>
            <w:tcW w:w="766" w:type="dxa"/>
          </w:tcPr>
          <w:p w14:paraId="50A375F0" w14:textId="77777777" w:rsidR="00AB6F2C" w:rsidRPr="00C5635C" w:rsidRDefault="00AB6F2C" w:rsidP="000B7A0A">
            <w:pPr>
              <w:jc w:val="center"/>
              <w:cnfStyle w:val="000000000000" w:firstRow="0" w:lastRow="0" w:firstColumn="0" w:lastColumn="0" w:oddVBand="0" w:evenVBand="0" w:oddHBand="0" w:evenHBand="0" w:firstRowFirstColumn="0" w:firstRowLastColumn="0" w:lastRowFirstColumn="0" w:lastRowLastColumn="0"/>
            </w:pPr>
            <w:r>
              <w:t>20.219</w:t>
            </w:r>
          </w:p>
        </w:tc>
      </w:tr>
    </w:tbl>
    <w:p w14:paraId="052B5556" w14:textId="77777777" w:rsidR="00AB6F2C" w:rsidRPr="00B96375" w:rsidRDefault="00AB6F2C" w:rsidP="00C45048">
      <w:pPr>
        <w:ind w:left="2170" w:right="207" w:firstLine="710"/>
      </w:pPr>
      <w:r w:rsidRPr="00B96375">
        <w:t>Sumber : Data Perusahaan PT. XYZ</w:t>
      </w:r>
    </w:p>
    <w:p w14:paraId="259C049A" w14:textId="77777777" w:rsidR="00AB6F2C" w:rsidRPr="00AB6F2C" w:rsidRDefault="00AB6F2C" w:rsidP="00866DF3">
      <w:pPr>
        <w:widowControl w:val="0"/>
        <w:autoSpaceDE w:val="0"/>
        <w:autoSpaceDN w:val="0"/>
        <w:ind w:right="94"/>
        <w:jc w:val="both"/>
        <w:rPr>
          <w:sz w:val="24"/>
          <w:szCs w:val="24"/>
          <w:lang w:val="id" w:eastAsia="en-US"/>
        </w:rPr>
      </w:pPr>
      <w:r w:rsidRPr="00AB6F2C">
        <w:rPr>
          <w:sz w:val="24"/>
          <w:szCs w:val="24"/>
          <w:lang w:val="id" w:eastAsia="en-US"/>
        </w:rPr>
        <w:t xml:space="preserve">Menghitung tingkat </w:t>
      </w:r>
      <w:r w:rsidRPr="00AB6F2C">
        <w:rPr>
          <w:i/>
          <w:sz w:val="24"/>
          <w:szCs w:val="24"/>
          <w:lang w:val="id" w:eastAsia="en-US"/>
        </w:rPr>
        <w:t xml:space="preserve">sigma </w:t>
      </w:r>
      <w:r w:rsidRPr="00AB6F2C">
        <w:rPr>
          <w:sz w:val="24"/>
          <w:szCs w:val="24"/>
          <w:lang w:val="id" w:eastAsia="en-US"/>
        </w:rPr>
        <w:t xml:space="preserve">dengan menggunakan </w:t>
      </w:r>
      <w:r w:rsidRPr="00AB6F2C">
        <w:rPr>
          <w:i/>
          <w:sz w:val="24"/>
          <w:szCs w:val="24"/>
          <w:lang w:val="id" w:eastAsia="en-US"/>
        </w:rPr>
        <w:t>Microsoft</w:t>
      </w:r>
      <w:r w:rsidRPr="00AB6F2C">
        <w:rPr>
          <w:i/>
          <w:spacing w:val="-42"/>
          <w:sz w:val="24"/>
          <w:szCs w:val="24"/>
          <w:lang w:val="id" w:eastAsia="en-US"/>
        </w:rPr>
        <w:t xml:space="preserve"> </w:t>
      </w:r>
      <w:r w:rsidRPr="00AB6F2C">
        <w:rPr>
          <w:i/>
          <w:sz w:val="24"/>
          <w:szCs w:val="24"/>
          <w:lang w:val="id" w:eastAsia="en-US"/>
        </w:rPr>
        <w:t xml:space="preserve">Excel </w:t>
      </w:r>
      <w:r w:rsidRPr="00AB6F2C">
        <w:rPr>
          <w:sz w:val="24"/>
          <w:szCs w:val="24"/>
          <w:lang w:val="id" w:eastAsia="en-US"/>
        </w:rPr>
        <w:t>dengan</w:t>
      </w:r>
      <w:r w:rsidRPr="00AB6F2C">
        <w:rPr>
          <w:spacing w:val="2"/>
          <w:sz w:val="24"/>
          <w:szCs w:val="24"/>
          <w:lang w:val="id" w:eastAsia="en-US"/>
        </w:rPr>
        <w:t xml:space="preserve"> </w:t>
      </w:r>
      <w:r w:rsidRPr="00AB6F2C">
        <w:rPr>
          <w:sz w:val="24"/>
          <w:szCs w:val="24"/>
          <w:lang w:val="id" w:eastAsia="en-US"/>
        </w:rPr>
        <w:t>menggunakan formula berikut</w:t>
      </w:r>
      <w:r w:rsidRPr="00AB6F2C">
        <w:rPr>
          <w:spacing w:val="-3"/>
          <w:sz w:val="24"/>
          <w:szCs w:val="24"/>
          <w:lang w:val="id" w:eastAsia="en-US"/>
        </w:rPr>
        <w:t xml:space="preserve"> </w:t>
      </w:r>
      <w:r w:rsidRPr="00AB6F2C">
        <w:rPr>
          <w:sz w:val="24"/>
          <w:szCs w:val="24"/>
          <w:lang w:val="id" w:eastAsia="en-US"/>
        </w:rPr>
        <w:t>ini</w:t>
      </w:r>
      <w:r w:rsidRPr="00AB6F2C">
        <w:rPr>
          <w:spacing w:val="-2"/>
          <w:sz w:val="24"/>
          <w:szCs w:val="24"/>
          <w:lang w:val="id" w:eastAsia="en-US"/>
        </w:rPr>
        <w:t xml:space="preserve"> </w:t>
      </w:r>
      <w:r w:rsidRPr="00AB6F2C">
        <w:rPr>
          <w:sz w:val="24"/>
          <w:szCs w:val="24"/>
          <w:lang w:val="id" w:eastAsia="en-US"/>
        </w:rPr>
        <w:t>:</w:t>
      </w:r>
    </w:p>
    <w:p w14:paraId="5829EF25" w14:textId="77777777" w:rsidR="001A4C77" w:rsidRDefault="00AB6F2C" w:rsidP="001A4C77">
      <w:pPr>
        <w:widowControl w:val="0"/>
        <w:autoSpaceDE w:val="0"/>
        <w:autoSpaceDN w:val="0"/>
        <w:ind w:right="1330" w:firstLine="426"/>
        <w:rPr>
          <w:sz w:val="24"/>
          <w:szCs w:val="24"/>
          <w:lang w:val="id" w:eastAsia="en-US"/>
        </w:rPr>
      </w:pPr>
      <w:r>
        <w:rPr>
          <w:sz w:val="24"/>
          <w:szCs w:val="24"/>
          <w:lang w:val="id" w:eastAsia="en-US"/>
        </w:rPr>
        <w:t xml:space="preserve">Sigma  </w:t>
      </w:r>
      <w:r w:rsidRPr="00AB6F2C">
        <w:rPr>
          <w:sz w:val="24"/>
          <w:szCs w:val="24"/>
          <w:lang w:val="id" w:eastAsia="en-US"/>
        </w:rPr>
        <w:t>=</w:t>
      </w:r>
      <w:r>
        <w:rPr>
          <w:sz w:val="24"/>
          <w:szCs w:val="24"/>
          <w:lang w:val="id" w:eastAsia="en-US"/>
        </w:rPr>
        <w:t xml:space="preserve"> </w:t>
      </w:r>
      <w:r w:rsidRPr="00AB6F2C">
        <w:rPr>
          <w:sz w:val="24"/>
          <w:szCs w:val="24"/>
          <w:lang w:val="id" w:eastAsia="en-US"/>
        </w:rPr>
        <w:t>NORMSINV((1000000-</w:t>
      </w:r>
      <w:r w:rsidRPr="00AB6F2C">
        <w:rPr>
          <w:spacing w:val="-42"/>
          <w:sz w:val="24"/>
          <w:szCs w:val="24"/>
          <w:lang w:val="id" w:eastAsia="en-US"/>
        </w:rPr>
        <w:t xml:space="preserve"> </w:t>
      </w:r>
      <w:r w:rsidRPr="00AB6F2C">
        <w:rPr>
          <w:sz w:val="24"/>
          <w:szCs w:val="24"/>
          <w:lang w:val="id" w:eastAsia="en-US"/>
        </w:rPr>
        <w:t>DPMO)/1000000) + 1.5</w:t>
      </w:r>
      <w:r w:rsidR="00C45048">
        <w:rPr>
          <w:sz w:val="24"/>
          <w:szCs w:val="24"/>
          <w:lang w:val="id" w:eastAsia="en-US"/>
        </w:rPr>
        <w:t xml:space="preserve"> </w:t>
      </w:r>
    </w:p>
    <w:p w14:paraId="0A63B09C" w14:textId="2A663C5E" w:rsidR="00C45048" w:rsidRDefault="001A4C77" w:rsidP="001A4C77">
      <w:pPr>
        <w:widowControl w:val="0"/>
        <w:autoSpaceDE w:val="0"/>
        <w:autoSpaceDN w:val="0"/>
        <w:ind w:right="1330" w:firstLine="426"/>
        <w:rPr>
          <w:sz w:val="24"/>
          <w:szCs w:val="24"/>
          <w:lang w:val="id" w:eastAsia="en-US"/>
        </w:rPr>
      </w:pPr>
      <w:r>
        <w:rPr>
          <w:sz w:val="24"/>
          <w:szCs w:val="24"/>
          <w:lang w:val="id" w:eastAsia="en-US"/>
        </w:rPr>
        <w:t xml:space="preserve">             </w:t>
      </w:r>
      <w:r w:rsidR="00AB6F2C" w:rsidRPr="00AB6F2C">
        <w:rPr>
          <w:sz w:val="24"/>
          <w:szCs w:val="24"/>
          <w:lang w:val="id" w:eastAsia="en-US"/>
        </w:rPr>
        <w:t>=</w:t>
      </w:r>
      <w:r w:rsidR="00AB6F2C">
        <w:rPr>
          <w:sz w:val="24"/>
          <w:szCs w:val="24"/>
          <w:lang w:val="id" w:eastAsia="en-US"/>
        </w:rPr>
        <w:t xml:space="preserve"> </w:t>
      </w:r>
      <w:r w:rsidR="00AB6F2C" w:rsidRPr="00AB6F2C">
        <w:rPr>
          <w:sz w:val="24"/>
          <w:szCs w:val="24"/>
          <w:lang w:val="id" w:eastAsia="en-US"/>
        </w:rPr>
        <w:t>NORMSINV((1000000-</w:t>
      </w:r>
      <w:r w:rsidR="00AB6F2C" w:rsidRPr="00AB6F2C">
        <w:rPr>
          <w:spacing w:val="-42"/>
          <w:sz w:val="24"/>
          <w:szCs w:val="24"/>
          <w:lang w:val="id" w:eastAsia="en-US"/>
        </w:rPr>
        <w:t xml:space="preserve"> </w:t>
      </w:r>
      <w:r w:rsidR="00AB6F2C" w:rsidRPr="00AB6F2C">
        <w:rPr>
          <w:sz w:val="24"/>
          <w:szCs w:val="24"/>
          <w:lang w:val="id" w:eastAsia="en-US"/>
        </w:rPr>
        <w:t>5333)/1000000) + 1.5</w:t>
      </w:r>
    </w:p>
    <w:p w14:paraId="59BB748C" w14:textId="77777777" w:rsidR="00866DF3" w:rsidRDefault="001A4C77" w:rsidP="00C45048">
      <w:pPr>
        <w:widowControl w:val="0"/>
        <w:autoSpaceDE w:val="0"/>
        <w:autoSpaceDN w:val="0"/>
        <w:ind w:right="1330" w:firstLine="851"/>
        <w:rPr>
          <w:sz w:val="24"/>
          <w:szCs w:val="24"/>
          <w:lang w:val="id" w:eastAsia="en-US"/>
        </w:rPr>
      </w:pPr>
      <w:r>
        <w:rPr>
          <w:sz w:val="24"/>
          <w:szCs w:val="24"/>
          <w:lang w:val="id" w:eastAsia="en-US"/>
        </w:rPr>
        <w:t xml:space="preserve">      </w:t>
      </w:r>
      <w:r w:rsidR="00AB6F2C" w:rsidRPr="00AB6F2C">
        <w:rPr>
          <w:sz w:val="24"/>
          <w:szCs w:val="24"/>
          <w:lang w:val="id" w:eastAsia="en-US"/>
        </w:rPr>
        <w:t>=</w:t>
      </w:r>
      <w:r w:rsidR="00AB6F2C" w:rsidRPr="00AB6F2C">
        <w:rPr>
          <w:spacing w:val="-3"/>
          <w:sz w:val="24"/>
          <w:szCs w:val="24"/>
          <w:lang w:val="id" w:eastAsia="en-US"/>
        </w:rPr>
        <w:t xml:space="preserve"> </w:t>
      </w:r>
      <w:r w:rsidR="00AB6F2C" w:rsidRPr="00AB6F2C">
        <w:rPr>
          <w:sz w:val="24"/>
          <w:szCs w:val="24"/>
          <w:lang w:val="id" w:eastAsia="en-US"/>
        </w:rPr>
        <w:t>4.053455197</w:t>
      </w:r>
      <w:r w:rsidR="00C45048">
        <w:rPr>
          <w:sz w:val="24"/>
          <w:szCs w:val="24"/>
          <w:lang w:val="id" w:eastAsia="en-US"/>
        </w:rPr>
        <w:t xml:space="preserve">     </w:t>
      </w:r>
    </w:p>
    <w:p w14:paraId="10C19A13" w14:textId="77777777" w:rsidR="00866DF3" w:rsidRDefault="00866DF3" w:rsidP="00C45048">
      <w:pPr>
        <w:widowControl w:val="0"/>
        <w:autoSpaceDE w:val="0"/>
        <w:autoSpaceDN w:val="0"/>
        <w:ind w:right="1330" w:firstLine="851"/>
        <w:rPr>
          <w:sz w:val="24"/>
          <w:szCs w:val="24"/>
          <w:lang w:val="id" w:eastAsia="en-US"/>
        </w:rPr>
      </w:pPr>
      <w:r>
        <w:rPr>
          <w:sz w:val="24"/>
          <w:szCs w:val="24"/>
          <w:lang w:val="id" w:eastAsia="en-US"/>
        </w:rPr>
        <w:t xml:space="preserve">      </w:t>
      </w:r>
      <w:r w:rsidR="00C45048">
        <w:rPr>
          <w:sz w:val="24"/>
          <w:szCs w:val="24"/>
          <w:lang w:val="id" w:eastAsia="en-US"/>
        </w:rPr>
        <w:t xml:space="preserve">= </w:t>
      </w:r>
      <w:r w:rsidR="00AB6F2C" w:rsidRPr="00AB6F2C">
        <w:rPr>
          <w:sz w:val="24"/>
          <w:szCs w:val="24"/>
          <w:lang w:val="id" w:eastAsia="en-US"/>
        </w:rPr>
        <w:t xml:space="preserve"> 4,1 sigma </w:t>
      </w:r>
    </w:p>
    <w:p w14:paraId="5DBBB394" w14:textId="14D7AEDC" w:rsidR="00AB6F2C" w:rsidRDefault="00AB6F2C" w:rsidP="00866DF3">
      <w:pPr>
        <w:widowControl w:val="0"/>
        <w:autoSpaceDE w:val="0"/>
        <w:autoSpaceDN w:val="0"/>
        <w:ind w:right="1330"/>
        <w:rPr>
          <w:sz w:val="24"/>
          <w:szCs w:val="24"/>
          <w:lang w:val="id" w:eastAsia="en-US"/>
        </w:rPr>
      </w:pPr>
      <w:r w:rsidRPr="00AB6F2C">
        <w:rPr>
          <w:sz w:val="24"/>
          <w:szCs w:val="24"/>
          <w:lang w:val="id" w:eastAsia="en-US"/>
        </w:rPr>
        <w:t>(Dibulatkan)</w:t>
      </w:r>
      <w:r w:rsidRPr="00AB6F2C">
        <w:rPr>
          <w:spacing w:val="-42"/>
          <w:sz w:val="24"/>
          <w:szCs w:val="24"/>
          <w:lang w:val="id" w:eastAsia="en-US"/>
        </w:rPr>
        <w:t xml:space="preserve"> </w:t>
      </w:r>
      <w:r>
        <w:rPr>
          <w:sz w:val="24"/>
          <w:szCs w:val="24"/>
          <w:lang w:val="id" w:eastAsia="en-US"/>
        </w:rPr>
        <w:t>Nil</w:t>
      </w:r>
      <w:r w:rsidR="00866DF3">
        <w:rPr>
          <w:sz w:val="24"/>
          <w:szCs w:val="24"/>
          <w:lang w:val="id" w:eastAsia="en-US"/>
        </w:rPr>
        <w:t xml:space="preserve">ai Sigma </w:t>
      </w:r>
      <w:r>
        <w:rPr>
          <w:sz w:val="24"/>
          <w:szCs w:val="24"/>
          <w:lang w:val="id" w:eastAsia="en-US"/>
        </w:rPr>
        <w:t xml:space="preserve"> </w:t>
      </w:r>
      <w:r w:rsidRPr="00AB6F2C">
        <w:rPr>
          <w:sz w:val="24"/>
          <w:szCs w:val="24"/>
          <w:lang w:val="id" w:eastAsia="en-US"/>
        </w:rPr>
        <w:t>=</w:t>
      </w:r>
      <w:r w:rsidRPr="00AB6F2C">
        <w:rPr>
          <w:spacing w:val="-11"/>
          <w:sz w:val="24"/>
          <w:szCs w:val="24"/>
          <w:lang w:val="id" w:eastAsia="en-US"/>
        </w:rPr>
        <w:t xml:space="preserve"> </w:t>
      </w:r>
      <w:r w:rsidR="00866DF3">
        <w:rPr>
          <w:spacing w:val="-11"/>
          <w:sz w:val="24"/>
          <w:szCs w:val="24"/>
          <w:lang w:val="id" w:eastAsia="en-US"/>
        </w:rPr>
        <w:t xml:space="preserve">  </w:t>
      </w:r>
      <w:r w:rsidRPr="00AB6F2C">
        <w:rPr>
          <w:sz w:val="24"/>
          <w:szCs w:val="24"/>
          <w:lang w:val="id" w:eastAsia="en-US"/>
        </w:rPr>
        <w:t>4,1</w:t>
      </w:r>
    </w:p>
    <w:p w14:paraId="54F7B320" w14:textId="77777777" w:rsidR="001A4C77" w:rsidRPr="00AB6F2C" w:rsidRDefault="001A4C77" w:rsidP="00C45048">
      <w:pPr>
        <w:widowControl w:val="0"/>
        <w:autoSpaceDE w:val="0"/>
        <w:autoSpaceDN w:val="0"/>
        <w:ind w:right="1330" w:firstLine="851"/>
        <w:rPr>
          <w:sz w:val="24"/>
          <w:szCs w:val="24"/>
          <w:lang w:val="id" w:eastAsia="en-US"/>
        </w:rPr>
      </w:pPr>
    </w:p>
    <w:p w14:paraId="461B3F83" w14:textId="4358E766" w:rsidR="00C2239E" w:rsidRPr="00C2239E" w:rsidRDefault="00C2239E" w:rsidP="00C45048">
      <w:pPr>
        <w:pStyle w:val="BodyText"/>
        <w:ind w:left="523" w:right="450"/>
        <w:jc w:val="center"/>
        <w:rPr>
          <w:b/>
          <w:sz w:val="24"/>
          <w:szCs w:val="24"/>
        </w:rPr>
      </w:pPr>
      <w:r w:rsidRPr="00C2239E">
        <w:rPr>
          <w:b/>
          <w:sz w:val="24"/>
          <w:szCs w:val="24"/>
        </w:rPr>
        <w:t>Tabel</w:t>
      </w:r>
      <w:r w:rsidRPr="00C2239E">
        <w:rPr>
          <w:b/>
          <w:spacing w:val="-1"/>
          <w:sz w:val="24"/>
          <w:szCs w:val="24"/>
        </w:rPr>
        <w:t xml:space="preserve"> </w:t>
      </w:r>
      <w:r w:rsidR="00CE08AF">
        <w:rPr>
          <w:b/>
          <w:sz w:val="24"/>
          <w:szCs w:val="24"/>
        </w:rPr>
        <w:t>5</w:t>
      </w:r>
      <w:r w:rsidRPr="00C2239E">
        <w:rPr>
          <w:b/>
          <w:sz w:val="24"/>
          <w:szCs w:val="24"/>
        </w:rPr>
        <w:t>.</w:t>
      </w:r>
      <w:r w:rsidRPr="00C2239E">
        <w:rPr>
          <w:b/>
          <w:spacing w:val="42"/>
          <w:sz w:val="24"/>
          <w:szCs w:val="24"/>
        </w:rPr>
        <w:t xml:space="preserve"> </w:t>
      </w:r>
      <w:r w:rsidRPr="00C2239E">
        <w:rPr>
          <w:b/>
          <w:sz w:val="24"/>
          <w:szCs w:val="24"/>
        </w:rPr>
        <w:t>Nilai</w:t>
      </w:r>
      <w:r w:rsidRPr="00C2239E">
        <w:rPr>
          <w:b/>
          <w:spacing w:val="-3"/>
          <w:sz w:val="24"/>
          <w:szCs w:val="24"/>
        </w:rPr>
        <w:t xml:space="preserve"> </w:t>
      </w:r>
      <w:r w:rsidRPr="00C2239E">
        <w:rPr>
          <w:b/>
          <w:i/>
          <w:sz w:val="24"/>
          <w:szCs w:val="24"/>
        </w:rPr>
        <w:t xml:space="preserve">Sigma </w:t>
      </w:r>
      <w:r w:rsidRPr="00C2239E">
        <w:rPr>
          <w:b/>
          <w:sz w:val="24"/>
          <w:szCs w:val="24"/>
        </w:rPr>
        <w:t>Bulan</w:t>
      </w:r>
      <w:r w:rsidRPr="00C2239E">
        <w:rPr>
          <w:b/>
          <w:spacing w:val="1"/>
          <w:sz w:val="24"/>
          <w:szCs w:val="24"/>
        </w:rPr>
        <w:t xml:space="preserve"> </w:t>
      </w:r>
      <w:r w:rsidRPr="00C2239E">
        <w:rPr>
          <w:b/>
          <w:sz w:val="24"/>
          <w:szCs w:val="24"/>
        </w:rPr>
        <w:t>Januari-Desember</w:t>
      </w:r>
      <w:r w:rsidRPr="00C2239E">
        <w:rPr>
          <w:b/>
          <w:spacing w:val="-1"/>
          <w:sz w:val="24"/>
          <w:szCs w:val="24"/>
        </w:rPr>
        <w:t xml:space="preserve"> </w:t>
      </w:r>
      <w:r w:rsidRPr="00C2239E">
        <w:rPr>
          <w:b/>
          <w:sz w:val="24"/>
          <w:szCs w:val="24"/>
        </w:rPr>
        <w:t>2022</w:t>
      </w:r>
    </w:p>
    <w:tbl>
      <w:tblPr>
        <w:tblStyle w:val="PlainTable2"/>
        <w:tblW w:w="0" w:type="auto"/>
        <w:jc w:val="center"/>
        <w:tblLook w:val="04A0" w:firstRow="1" w:lastRow="0" w:firstColumn="1" w:lastColumn="0" w:noHBand="0" w:noVBand="1"/>
      </w:tblPr>
      <w:tblGrid>
        <w:gridCol w:w="606"/>
        <w:gridCol w:w="1941"/>
        <w:gridCol w:w="2551"/>
      </w:tblGrid>
      <w:tr w:rsidR="00C2239E" w14:paraId="0CEB4165" w14:textId="77777777" w:rsidTr="000B7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1E605D88" w14:textId="77777777" w:rsidR="00C2239E" w:rsidRPr="003E0C5C" w:rsidRDefault="00C2239E" w:rsidP="000B7A0A">
            <w:pPr>
              <w:pStyle w:val="BodyText"/>
              <w:ind w:right="-37"/>
              <w:jc w:val="center"/>
              <w:rPr>
                <w:sz w:val="20"/>
                <w:szCs w:val="20"/>
              </w:rPr>
            </w:pPr>
            <w:r>
              <w:rPr>
                <w:sz w:val="20"/>
                <w:szCs w:val="20"/>
              </w:rPr>
              <w:t>No.</w:t>
            </w:r>
          </w:p>
        </w:tc>
        <w:tc>
          <w:tcPr>
            <w:tcW w:w="1941" w:type="dxa"/>
          </w:tcPr>
          <w:p w14:paraId="71F0F52F" w14:textId="77777777" w:rsidR="00C2239E" w:rsidRPr="003E0C5C" w:rsidRDefault="00C2239E" w:rsidP="000B7A0A">
            <w:pPr>
              <w:pStyle w:val="BodyText"/>
              <w:ind w:right="45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Bulan</w:t>
            </w:r>
          </w:p>
        </w:tc>
        <w:tc>
          <w:tcPr>
            <w:tcW w:w="2551" w:type="dxa"/>
          </w:tcPr>
          <w:p w14:paraId="43FAF08E" w14:textId="77777777" w:rsidR="00C2239E" w:rsidRPr="003E0C5C" w:rsidRDefault="00C2239E" w:rsidP="000B7A0A">
            <w:pPr>
              <w:pStyle w:val="BodyText"/>
              <w:ind w:right="45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Nilai Sigma</w:t>
            </w:r>
          </w:p>
        </w:tc>
      </w:tr>
      <w:tr w:rsidR="00C2239E" w14:paraId="6BE09AB8"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38386FF2" w14:textId="77777777" w:rsidR="00C2239E" w:rsidRPr="003E0C5C" w:rsidRDefault="00C2239E" w:rsidP="000B7A0A">
            <w:pPr>
              <w:pStyle w:val="BodyText"/>
              <w:ind w:left="-69" w:right="-179" w:hanging="141"/>
              <w:jc w:val="center"/>
              <w:rPr>
                <w:sz w:val="20"/>
                <w:szCs w:val="20"/>
              </w:rPr>
            </w:pPr>
            <w:r>
              <w:rPr>
                <w:sz w:val="20"/>
                <w:szCs w:val="20"/>
              </w:rPr>
              <w:t>1</w:t>
            </w:r>
          </w:p>
        </w:tc>
        <w:tc>
          <w:tcPr>
            <w:tcW w:w="1941" w:type="dxa"/>
          </w:tcPr>
          <w:p w14:paraId="682B6FDA" w14:textId="77777777" w:rsidR="00C2239E" w:rsidRPr="008E6212" w:rsidRDefault="00C2239E"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sidRPr="008E6212">
              <w:rPr>
                <w:sz w:val="20"/>
                <w:szCs w:val="20"/>
              </w:rPr>
              <w:t>Januari</w:t>
            </w:r>
          </w:p>
        </w:tc>
        <w:tc>
          <w:tcPr>
            <w:tcW w:w="2551" w:type="dxa"/>
          </w:tcPr>
          <w:p w14:paraId="656EEF56" w14:textId="77777777" w:rsidR="00C2239E" w:rsidRPr="003E0C5C" w:rsidRDefault="00C2239E" w:rsidP="000B7A0A">
            <w:pPr>
              <w:pStyle w:val="BodyText"/>
              <w:ind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4,053</w:t>
            </w:r>
          </w:p>
        </w:tc>
      </w:tr>
      <w:tr w:rsidR="00C2239E" w14:paraId="3EF9D93D"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6" w:type="dxa"/>
          </w:tcPr>
          <w:p w14:paraId="229C74F0" w14:textId="77777777" w:rsidR="00C2239E" w:rsidRPr="003E0C5C" w:rsidRDefault="00C2239E" w:rsidP="000B7A0A">
            <w:pPr>
              <w:pStyle w:val="BodyText"/>
              <w:ind w:left="-69" w:right="-179" w:hanging="141"/>
              <w:jc w:val="center"/>
              <w:rPr>
                <w:sz w:val="20"/>
                <w:szCs w:val="20"/>
              </w:rPr>
            </w:pPr>
            <w:r>
              <w:rPr>
                <w:sz w:val="20"/>
                <w:szCs w:val="20"/>
              </w:rPr>
              <w:t>2</w:t>
            </w:r>
          </w:p>
        </w:tc>
        <w:tc>
          <w:tcPr>
            <w:tcW w:w="1941" w:type="dxa"/>
          </w:tcPr>
          <w:p w14:paraId="673EEAD6" w14:textId="77777777" w:rsidR="00C2239E" w:rsidRPr="008E6212" w:rsidRDefault="00C2239E"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Februari</w:t>
            </w:r>
          </w:p>
        </w:tc>
        <w:tc>
          <w:tcPr>
            <w:tcW w:w="2551" w:type="dxa"/>
          </w:tcPr>
          <w:p w14:paraId="73C3F0CD" w14:textId="77777777" w:rsidR="00C2239E" w:rsidRPr="003E0C5C" w:rsidRDefault="00C2239E" w:rsidP="000B7A0A">
            <w:pPr>
              <w:pStyle w:val="BodyText"/>
              <w:ind w:right="-108"/>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4,102</w:t>
            </w:r>
          </w:p>
        </w:tc>
      </w:tr>
      <w:tr w:rsidR="00C2239E" w14:paraId="68F7E120"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120FE13D" w14:textId="77777777" w:rsidR="00C2239E" w:rsidRPr="003E0C5C" w:rsidRDefault="00C2239E" w:rsidP="000B7A0A">
            <w:pPr>
              <w:pStyle w:val="BodyText"/>
              <w:ind w:left="-69" w:right="-179" w:hanging="141"/>
              <w:jc w:val="center"/>
              <w:rPr>
                <w:sz w:val="20"/>
                <w:szCs w:val="20"/>
              </w:rPr>
            </w:pPr>
            <w:r>
              <w:rPr>
                <w:sz w:val="20"/>
                <w:szCs w:val="20"/>
              </w:rPr>
              <w:t>3</w:t>
            </w:r>
          </w:p>
        </w:tc>
        <w:tc>
          <w:tcPr>
            <w:tcW w:w="1941" w:type="dxa"/>
          </w:tcPr>
          <w:p w14:paraId="0640A01B" w14:textId="77777777" w:rsidR="00C2239E" w:rsidRPr="008E6212" w:rsidRDefault="00C2239E"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Maret</w:t>
            </w:r>
          </w:p>
        </w:tc>
        <w:tc>
          <w:tcPr>
            <w:tcW w:w="2551" w:type="dxa"/>
          </w:tcPr>
          <w:p w14:paraId="784ACF19" w14:textId="77777777" w:rsidR="00C2239E" w:rsidRPr="003E0C5C" w:rsidRDefault="00C2239E" w:rsidP="000B7A0A">
            <w:pPr>
              <w:pStyle w:val="BodyText"/>
              <w:ind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4,157</w:t>
            </w:r>
          </w:p>
        </w:tc>
      </w:tr>
      <w:tr w:rsidR="00C2239E" w14:paraId="73947433"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6" w:type="dxa"/>
          </w:tcPr>
          <w:p w14:paraId="088469F6" w14:textId="77777777" w:rsidR="00C2239E" w:rsidRPr="003E0C5C" w:rsidRDefault="00C2239E" w:rsidP="000B7A0A">
            <w:pPr>
              <w:pStyle w:val="BodyText"/>
              <w:ind w:left="-69" w:right="-179" w:hanging="141"/>
              <w:jc w:val="center"/>
              <w:rPr>
                <w:sz w:val="20"/>
                <w:szCs w:val="20"/>
              </w:rPr>
            </w:pPr>
            <w:r>
              <w:rPr>
                <w:sz w:val="20"/>
                <w:szCs w:val="20"/>
              </w:rPr>
              <w:t>4</w:t>
            </w:r>
          </w:p>
        </w:tc>
        <w:tc>
          <w:tcPr>
            <w:tcW w:w="1941" w:type="dxa"/>
          </w:tcPr>
          <w:p w14:paraId="5AE1B3F8" w14:textId="77777777" w:rsidR="00C2239E" w:rsidRPr="008E6212" w:rsidRDefault="00C2239E"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April</w:t>
            </w:r>
          </w:p>
        </w:tc>
        <w:tc>
          <w:tcPr>
            <w:tcW w:w="2551" w:type="dxa"/>
          </w:tcPr>
          <w:p w14:paraId="1FC21460" w14:textId="77777777" w:rsidR="00C2239E" w:rsidRPr="003E0C5C" w:rsidRDefault="00C2239E" w:rsidP="000B7A0A">
            <w:pPr>
              <w:pStyle w:val="BodyText"/>
              <w:ind w:right="-108"/>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4,032</w:t>
            </w:r>
          </w:p>
        </w:tc>
      </w:tr>
      <w:tr w:rsidR="00C2239E" w14:paraId="7214F05E"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213AB3C0" w14:textId="77777777" w:rsidR="00C2239E" w:rsidRPr="003E0C5C" w:rsidRDefault="00C2239E" w:rsidP="000B7A0A">
            <w:pPr>
              <w:pStyle w:val="BodyText"/>
              <w:ind w:left="-69" w:right="-179" w:hanging="141"/>
              <w:jc w:val="center"/>
              <w:rPr>
                <w:sz w:val="20"/>
                <w:szCs w:val="20"/>
              </w:rPr>
            </w:pPr>
            <w:r>
              <w:rPr>
                <w:sz w:val="20"/>
                <w:szCs w:val="20"/>
              </w:rPr>
              <w:t>5</w:t>
            </w:r>
          </w:p>
        </w:tc>
        <w:tc>
          <w:tcPr>
            <w:tcW w:w="1941" w:type="dxa"/>
          </w:tcPr>
          <w:p w14:paraId="640EA3E4" w14:textId="77777777" w:rsidR="00C2239E" w:rsidRPr="008E6212" w:rsidRDefault="00C2239E"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Mei </w:t>
            </w:r>
          </w:p>
        </w:tc>
        <w:tc>
          <w:tcPr>
            <w:tcW w:w="2551" w:type="dxa"/>
          </w:tcPr>
          <w:p w14:paraId="20B2452F" w14:textId="77777777" w:rsidR="00C2239E" w:rsidRPr="003E0C5C" w:rsidRDefault="00C2239E" w:rsidP="000B7A0A">
            <w:pPr>
              <w:pStyle w:val="BodyText"/>
              <w:ind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4,089</w:t>
            </w:r>
          </w:p>
        </w:tc>
      </w:tr>
      <w:tr w:rsidR="00C2239E" w14:paraId="6A23F76E"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6" w:type="dxa"/>
          </w:tcPr>
          <w:p w14:paraId="28562D40" w14:textId="77777777" w:rsidR="00C2239E" w:rsidRPr="003E0C5C" w:rsidRDefault="00C2239E" w:rsidP="000B7A0A">
            <w:pPr>
              <w:pStyle w:val="BodyText"/>
              <w:ind w:left="-69" w:right="-179" w:hanging="141"/>
              <w:jc w:val="center"/>
              <w:rPr>
                <w:sz w:val="20"/>
                <w:szCs w:val="20"/>
              </w:rPr>
            </w:pPr>
            <w:r>
              <w:rPr>
                <w:sz w:val="20"/>
                <w:szCs w:val="20"/>
              </w:rPr>
              <w:t>6</w:t>
            </w:r>
          </w:p>
        </w:tc>
        <w:tc>
          <w:tcPr>
            <w:tcW w:w="1941" w:type="dxa"/>
          </w:tcPr>
          <w:p w14:paraId="0D12C7B2" w14:textId="77777777" w:rsidR="00C2239E" w:rsidRPr="008E6212" w:rsidRDefault="00C2239E"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Juni</w:t>
            </w:r>
          </w:p>
        </w:tc>
        <w:tc>
          <w:tcPr>
            <w:tcW w:w="2551" w:type="dxa"/>
          </w:tcPr>
          <w:p w14:paraId="2483AA2B" w14:textId="77777777" w:rsidR="00C2239E" w:rsidRPr="003E0C5C" w:rsidRDefault="00C2239E" w:rsidP="000B7A0A">
            <w:pPr>
              <w:pStyle w:val="BodyText"/>
              <w:ind w:right="-108"/>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4,114</w:t>
            </w:r>
          </w:p>
        </w:tc>
      </w:tr>
      <w:tr w:rsidR="00C2239E" w14:paraId="26367B17"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00D81F91" w14:textId="77777777" w:rsidR="00C2239E" w:rsidRPr="003E0C5C" w:rsidRDefault="00C2239E" w:rsidP="000B7A0A">
            <w:pPr>
              <w:pStyle w:val="BodyText"/>
              <w:ind w:left="-69" w:right="-179" w:hanging="141"/>
              <w:jc w:val="center"/>
              <w:rPr>
                <w:sz w:val="20"/>
                <w:szCs w:val="20"/>
              </w:rPr>
            </w:pPr>
            <w:r>
              <w:rPr>
                <w:sz w:val="20"/>
                <w:szCs w:val="20"/>
              </w:rPr>
              <w:t>7</w:t>
            </w:r>
          </w:p>
        </w:tc>
        <w:tc>
          <w:tcPr>
            <w:tcW w:w="1941" w:type="dxa"/>
          </w:tcPr>
          <w:p w14:paraId="7E3FA0AA" w14:textId="77777777" w:rsidR="00C2239E" w:rsidRPr="008E6212" w:rsidRDefault="00C2239E"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Juli</w:t>
            </w:r>
          </w:p>
        </w:tc>
        <w:tc>
          <w:tcPr>
            <w:tcW w:w="2551" w:type="dxa"/>
          </w:tcPr>
          <w:p w14:paraId="6A03934A" w14:textId="77777777" w:rsidR="00C2239E" w:rsidRPr="003E0C5C" w:rsidRDefault="00C2239E" w:rsidP="000B7A0A">
            <w:pPr>
              <w:pStyle w:val="BodyText"/>
              <w:ind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4,158</w:t>
            </w:r>
          </w:p>
        </w:tc>
      </w:tr>
      <w:tr w:rsidR="00C2239E" w14:paraId="142A71E7"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6" w:type="dxa"/>
          </w:tcPr>
          <w:p w14:paraId="131CE8D7" w14:textId="77777777" w:rsidR="00C2239E" w:rsidRPr="003E0C5C" w:rsidRDefault="00C2239E" w:rsidP="000B7A0A">
            <w:pPr>
              <w:pStyle w:val="BodyText"/>
              <w:ind w:left="-69" w:right="-179" w:hanging="141"/>
              <w:jc w:val="center"/>
              <w:rPr>
                <w:sz w:val="20"/>
                <w:szCs w:val="20"/>
              </w:rPr>
            </w:pPr>
            <w:r>
              <w:rPr>
                <w:sz w:val="20"/>
                <w:szCs w:val="20"/>
              </w:rPr>
              <w:t>8</w:t>
            </w:r>
          </w:p>
        </w:tc>
        <w:tc>
          <w:tcPr>
            <w:tcW w:w="1941" w:type="dxa"/>
          </w:tcPr>
          <w:p w14:paraId="571D3E85" w14:textId="77777777" w:rsidR="00C2239E" w:rsidRPr="008E6212" w:rsidRDefault="00C2239E"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Agustus</w:t>
            </w:r>
          </w:p>
        </w:tc>
        <w:tc>
          <w:tcPr>
            <w:tcW w:w="2551" w:type="dxa"/>
          </w:tcPr>
          <w:p w14:paraId="17F459EC" w14:textId="77777777" w:rsidR="00C2239E" w:rsidRPr="003E0C5C" w:rsidRDefault="00C2239E" w:rsidP="000B7A0A">
            <w:pPr>
              <w:pStyle w:val="BodyText"/>
              <w:ind w:right="-108"/>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4.132</w:t>
            </w:r>
          </w:p>
        </w:tc>
      </w:tr>
      <w:tr w:rsidR="00C2239E" w14:paraId="21D4B859"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3B60631D" w14:textId="77777777" w:rsidR="00C2239E" w:rsidRPr="003E0C5C" w:rsidRDefault="00C2239E" w:rsidP="000B7A0A">
            <w:pPr>
              <w:pStyle w:val="BodyText"/>
              <w:ind w:left="-69" w:right="-179" w:hanging="141"/>
              <w:jc w:val="center"/>
              <w:rPr>
                <w:sz w:val="20"/>
                <w:szCs w:val="20"/>
              </w:rPr>
            </w:pPr>
            <w:r>
              <w:rPr>
                <w:sz w:val="20"/>
                <w:szCs w:val="20"/>
              </w:rPr>
              <w:t>9</w:t>
            </w:r>
          </w:p>
        </w:tc>
        <w:tc>
          <w:tcPr>
            <w:tcW w:w="1941" w:type="dxa"/>
          </w:tcPr>
          <w:p w14:paraId="7BC73236" w14:textId="77777777" w:rsidR="00C2239E" w:rsidRPr="008E6212" w:rsidRDefault="00C2239E"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September</w:t>
            </w:r>
          </w:p>
        </w:tc>
        <w:tc>
          <w:tcPr>
            <w:tcW w:w="2551" w:type="dxa"/>
          </w:tcPr>
          <w:p w14:paraId="23DE4A4A" w14:textId="77777777" w:rsidR="00C2239E" w:rsidRPr="003E0C5C" w:rsidRDefault="00C2239E" w:rsidP="000B7A0A">
            <w:pPr>
              <w:pStyle w:val="BodyText"/>
              <w:ind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4,135</w:t>
            </w:r>
          </w:p>
        </w:tc>
      </w:tr>
      <w:tr w:rsidR="00C2239E" w14:paraId="4E5784B7" w14:textId="77777777" w:rsidTr="009C0D5D">
        <w:trPr>
          <w:trHeight w:val="295"/>
          <w:jc w:val="center"/>
        </w:trPr>
        <w:tc>
          <w:tcPr>
            <w:cnfStyle w:val="001000000000" w:firstRow="0" w:lastRow="0" w:firstColumn="1" w:lastColumn="0" w:oddVBand="0" w:evenVBand="0" w:oddHBand="0" w:evenHBand="0" w:firstRowFirstColumn="0" w:firstRowLastColumn="0" w:lastRowFirstColumn="0" w:lastRowLastColumn="0"/>
            <w:tcW w:w="606" w:type="dxa"/>
          </w:tcPr>
          <w:p w14:paraId="78B10266" w14:textId="77777777" w:rsidR="00C2239E" w:rsidRPr="003E0C5C" w:rsidRDefault="00C2239E" w:rsidP="000B7A0A">
            <w:pPr>
              <w:pStyle w:val="BodyText"/>
              <w:ind w:left="-69" w:right="-179" w:hanging="141"/>
              <w:jc w:val="center"/>
              <w:rPr>
                <w:sz w:val="20"/>
                <w:szCs w:val="20"/>
              </w:rPr>
            </w:pPr>
            <w:r>
              <w:rPr>
                <w:sz w:val="20"/>
                <w:szCs w:val="20"/>
              </w:rPr>
              <w:t>10</w:t>
            </w:r>
          </w:p>
        </w:tc>
        <w:tc>
          <w:tcPr>
            <w:tcW w:w="1941" w:type="dxa"/>
          </w:tcPr>
          <w:p w14:paraId="39B5FB9D" w14:textId="77777777" w:rsidR="00C2239E" w:rsidRPr="008E6212" w:rsidRDefault="00C2239E"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Oktober</w:t>
            </w:r>
          </w:p>
        </w:tc>
        <w:tc>
          <w:tcPr>
            <w:tcW w:w="2551" w:type="dxa"/>
          </w:tcPr>
          <w:p w14:paraId="158299EB" w14:textId="77777777" w:rsidR="00C2239E" w:rsidRPr="003E0C5C" w:rsidRDefault="00C2239E" w:rsidP="000B7A0A">
            <w:pPr>
              <w:pStyle w:val="BodyText"/>
              <w:ind w:right="-108"/>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4,121</w:t>
            </w:r>
          </w:p>
        </w:tc>
      </w:tr>
      <w:tr w:rsidR="00C2239E" w14:paraId="38AAACD8"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6" w:type="dxa"/>
          </w:tcPr>
          <w:p w14:paraId="0E8B511A" w14:textId="77777777" w:rsidR="00C2239E" w:rsidRPr="003E0C5C" w:rsidRDefault="00C2239E" w:rsidP="000B7A0A">
            <w:pPr>
              <w:pStyle w:val="BodyText"/>
              <w:ind w:left="-69" w:right="-179" w:hanging="141"/>
              <w:jc w:val="center"/>
              <w:rPr>
                <w:sz w:val="20"/>
                <w:szCs w:val="20"/>
              </w:rPr>
            </w:pPr>
            <w:r>
              <w:rPr>
                <w:sz w:val="20"/>
                <w:szCs w:val="20"/>
              </w:rPr>
              <w:t>11</w:t>
            </w:r>
          </w:p>
        </w:tc>
        <w:tc>
          <w:tcPr>
            <w:tcW w:w="1941" w:type="dxa"/>
          </w:tcPr>
          <w:p w14:paraId="11B30626" w14:textId="77777777" w:rsidR="00C2239E" w:rsidRPr="008E6212" w:rsidRDefault="00C2239E" w:rsidP="000B7A0A">
            <w:pPr>
              <w:pStyle w:val="BodyText"/>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November</w:t>
            </w:r>
          </w:p>
        </w:tc>
        <w:tc>
          <w:tcPr>
            <w:tcW w:w="2551" w:type="dxa"/>
          </w:tcPr>
          <w:p w14:paraId="1BFFA005" w14:textId="77777777" w:rsidR="00C2239E" w:rsidRPr="003E0C5C" w:rsidRDefault="00C2239E" w:rsidP="000B7A0A">
            <w:pPr>
              <w:pStyle w:val="BodyText"/>
              <w:ind w:right="-108"/>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4,125</w:t>
            </w:r>
          </w:p>
        </w:tc>
      </w:tr>
      <w:tr w:rsidR="00C2239E" w14:paraId="6FF89CC1"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606" w:type="dxa"/>
          </w:tcPr>
          <w:p w14:paraId="06B5A9D2" w14:textId="77777777" w:rsidR="00C2239E" w:rsidRPr="003E0C5C" w:rsidRDefault="00C2239E" w:rsidP="000B7A0A">
            <w:pPr>
              <w:pStyle w:val="BodyText"/>
              <w:ind w:left="-69" w:right="-179" w:hanging="141"/>
              <w:jc w:val="center"/>
              <w:rPr>
                <w:sz w:val="20"/>
                <w:szCs w:val="20"/>
              </w:rPr>
            </w:pPr>
            <w:r>
              <w:rPr>
                <w:sz w:val="20"/>
                <w:szCs w:val="20"/>
              </w:rPr>
              <w:t>12</w:t>
            </w:r>
          </w:p>
        </w:tc>
        <w:tc>
          <w:tcPr>
            <w:tcW w:w="1941" w:type="dxa"/>
          </w:tcPr>
          <w:p w14:paraId="02409E7B" w14:textId="77777777" w:rsidR="00C2239E" w:rsidRPr="008E6212" w:rsidRDefault="00C2239E" w:rsidP="000B7A0A">
            <w:pPr>
              <w:pStyle w:val="BodyText"/>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Desember</w:t>
            </w:r>
          </w:p>
        </w:tc>
        <w:tc>
          <w:tcPr>
            <w:tcW w:w="2551" w:type="dxa"/>
          </w:tcPr>
          <w:p w14:paraId="040C8936" w14:textId="77777777" w:rsidR="00C2239E" w:rsidRPr="003E0C5C" w:rsidRDefault="00C2239E" w:rsidP="000B7A0A">
            <w:pPr>
              <w:pStyle w:val="BodyText"/>
              <w:ind w:right="-108"/>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4,128</w:t>
            </w:r>
          </w:p>
        </w:tc>
      </w:tr>
    </w:tbl>
    <w:p w14:paraId="3D9FAFE9" w14:textId="77777777" w:rsidR="001A4C77" w:rsidRDefault="001A4C77" w:rsidP="009C0D5D">
      <w:pPr>
        <w:jc w:val="both"/>
        <w:rPr>
          <w:rFonts w:eastAsia="Calibri"/>
          <w:b/>
          <w:sz w:val="24"/>
          <w:szCs w:val="24"/>
          <w:lang w:val="en-US" w:eastAsia="en-US"/>
        </w:rPr>
      </w:pPr>
    </w:p>
    <w:p w14:paraId="3F0D21FB" w14:textId="060FC3E7" w:rsidR="009C0D5D" w:rsidRPr="009C0D5D" w:rsidRDefault="009C0D5D" w:rsidP="009C0D5D">
      <w:pPr>
        <w:jc w:val="both"/>
        <w:rPr>
          <w:rFonts w:eastAsia="Calibri"/>
          <w:b/>
          <w:i/>
          <w:sz w:val="24"/>
          <w:szCs w:val="24"/>
          <w:lang w:val="en-US" w:eastAsia="en-US"/>
        </w:rPr>
      </w:pPr>
      <w:r w:rsidRPr="009C0D5D">
        <w:rPr>
          <w:rFonts w:eastAsia="Calibri"/>
          <w:b/>
          <w:sz w:val="24"/>
          <w:szCs w:val="24"/>
          <w:lang w:val="en-US" w:eastAsia="en-US"/>
        </w:rPr>
        <w:t>Tahap</w:t>
      </w:r>
      <w:r>
        <w:rPr>
          <w:rFonts w:eastAsia="Calibri"/>
          <w:b/>
          <w:i/>
          <w:sz w:val="24"/>
          <w:szCs w:val="24"/>
          <w:lang w:val="en-US" w:eastAsia="en-US"/>
        </w:rPr>
        <w:t xml:space="preserve"> A</w:t>
      </w:r>
      <w:r w:rsidRPr="009C0D5D">
        <w:rPr>
          <w:rFonts w:eastAsia="Calibri"/>
          <w:b/>
          <w:i/>
          <w:sz w:val="24"/>
          <w:szCs w:val="24"/>
          <w:lang w:val="en-US" w:eastAsia="en-US"/>
        </w:rPr>
        <w:t>nalyze</w:t>
      </w:r>
      <w:r w:rsidRPr="009C0D5D">
        <w:rPr>
          <w:rFonts w:eastAsia="Calibri"/>
          <w:b/>
          <w:sz w:val="24"/>
          <w:szCs w:val="24"/>
          <w:lang w:val="en-US" w:eastAsia="en-US"/>
        </w:rPr>
        <w:t xml:space="preserve"> </w:t>
      </w:r>
    </w:p>
    <w:p w14:paraId="75DD6CD4" w14:textId="0D13B649" w:rsidR="009C0D5D" w:rsidRDefault="009C0D5D" w:rsidP="009C0D5D">
      <w:pPr>
        <w:ind w:firstLine="426"/>
        <w:contextualSpacing/>
        <w:jc w:val="both"/>
        <w:rPr>
          <w:rFonts w:eastAsia="Calibri"/>
          <w:sz w:val="24"/>
          <w:szCs w:val="24"/>
          <w:lang w:val="en-US" w:eastAsia="en-US"/>
        </w:rPr>
      </w:pPr>
      <w:r w:rsidRPr="009C0D5D">
        <w:rPr>
          <w:rFonts w:eastAsia="Calibri"/>
          <w:sz w:val="24"/>
          <w:szCs w:val="24"/>
          <w:lang w:val="en-US" w:eastAsia="en-US"/>
        </w:rPr>
        <w:t xml:space="preserve">Analyze adalah tahap ketiga dalam DMAIC, Selanjutnya dilakukan analisis untuk mencari faktor penyebab produk defect pada produk chocogranule dalam bentuk </w:t>
      </w:r>
      <w:r w:rsidRPr="009C0D5D">
        <w:rPr>
          <w:rFonts w:eastAsia="Calibri"/>
          <w:i/>
          <w:sz w:val="24"/>
          <w:szCs w:val="24"/>
          <w:lang w:val="en-US" w:eastAsia="en-US"/>
        </w:rPr>
        <w:t>fishbone</w:t>
      </w:r>
      <w:r>
        <w:rPr>
          <w:rFonts w:eastAsia="Calibri"/>
          <w:sz w:val="24"/>
          <w:szCs w:val="24"/>
          <w:lang w:val="en-US" w:eastAsia="en-US"/>
        </w:rPr>
        <w:t xml:space="preserve"> diagram</w:t>
      </w:r>
      <w:r w:rsidRPr="009C0D5D">
        <w:rPr>
          <w:rFonts w:eastAsia="Calibri"/>
          <w:sz w:val="24"/>
          <w:szCs w:val="24"/>
          <w:lang w:val="en-US" w:eastAsia="en-US"/>
        </w:rPr>
        <w:t>.</w:t>
      </w:r>
    </w:p>
    <w:p w14:paraId="75D527B2" w14:textId="77777777" w:rsidR="001A4C77" w:rsidRDefault="001A4C77" w:rsidP="009C0D5D">
      <w:pPr>
        <w:ind w:firstLine="426"/>
        <w:contextualSpacing/>
        <w:jc w:val="both"/>
        <w:rPr>
          <w:rFonts w:eastAsia="Calibri"/>
          <w:sz w:val="24"/>
          <w:szCs w:val="24"/>
          <w:lang w:val="en-US" w:eastAsia="en-US"/>
        </w:rPr>
      </w:pPr>
    </w:p>
    <w:p w14:paraId="0D60D399" w14:textId="77777777" w:rsidR="001A4C77" w:rsidRDefault="001A4C77" w:rsidP="009C0D5D">
      <w:pPr>
        <w:ind w:firstLine="426"/>
        <w:contextualSpacing/>
        <w:jc w:val="both"/>
        <w:rPr>
          <w:rFonts w:eastAsia="Calibri"/>
          <w:sz w:val="24"/>
          <w:szCs w:val="24"/>
          <w:lang w:val="en-US" w:eastAsia="en-US"/>
        </w:rPr>
      </w:pPr>
    </w:p>
    <w:p w14:paraId="56A258D7" w14:textId="77777777" w:rsidR="001A4C77" w:rsidRDefault="001A4C77" w:rsidP="009C0D5D">
      <w:pPr>
        <w:ind w:firstLine="426"/>
        <w:contextualSpacing/>
        <w:jc w:val="both"/>
        <w:rPr>
          <w:rFonts w:eastAsia="Calibri"/>
          <w:sz w:val="24"/>
          <w:szCs w:val="24"/>
          <w:lang w:val="en-US" w:eastAsia="en-US"/>
        </w:rPr>
      </w:pPr>
    </w:p>
    <w:p w14:paraId="2D371C27" w14:textId="77777777" w:rsidR="001A4C77" w:rsidRDefault="001A4C77" w:rsidP="009C0D5D">
      <w:pPr>
        <w:ind w:firstLine="426"/>
        <w:contextualSpacing/>
        <w:jc w:val="both"/>
        <w:rPr>
          <w:rFonts w:eastAsia="Calibri"/>
          <w:sz w:val="24"/>
          <w:szCs w:val="24"/>
          <w:lang w:val="en-US" w:eastAsia="en-US"/>
        </w:rPr>
      </w:pPr>
    </w:p>
    <w:p w14:paraId="363FDB29" w14:textId="77777777" w:rsidR="001A4C77" w:rsidRDefault="001A4C77" w:rsidP="009C0D5D">
      <w:pPr>
        <w:ind w:firstLine="426"/>
        <w:contextualSpacing/>
        <w:jc w:val="both"/>
        <w:rPr>
          <w:rFonts w:eastAsia="Calibri"/>
          <w:sz w:val="24"/>
          <w:szCs w:val="24"/>
          <w:lang w:val="en-US" w:eastAsia="en-US"/>
        </w:rPr>
      </w:pPr>
    </w:p>
    <w:p w14:paraId="4AC78950" w14:textId="77777777" w:rsidR="001A4C77" w:rsidRDefault="001A4C77" w:rsidP="009C0D5D">
      <w:pPr>
        <w:ind w:firstLine="426"/>
        <w:contextualSpacing/>
        <w:jc w:val="both"/>
        <w:rPr>
          <w:rFonts w:eastAsia="Calibri"/>
          <w:sz w:val="24"/>
          <w:szCs w:val="24"/>
          <w:lang w:val="en-US" w:eastAsia="en-US"/>
        </w:rPr>
      </w:pPr>
    </w:p>
    <w:p w14:paraId="63EB9E99" w14:textId="77777777" w:rsidR="001A4C77" w:rsidRDefault="001A4C77" w:rsidP="009C0D5D">
      <w:pPr>
        <w:ind w:firstLine="426"/>
        <w:contextualSpacing/>
        <w:jc w:val="both"/>
        <w:rPr>
          <w:rFonts w:eastAsia="Calibri"/>
          <w:sz w:val="24"/>
          <w:szCs w:val="24"/>
          <w:lang w:val="en-US" w:eastAsia="en-US"/>
        </w:rPr>
      </w:pPr>
    </w:p>
    <w:p w14:paraId="122B6450" w14:textId="110F7280" w:rsidR="001A4C77" w:rsidRDefault="00866DF3" w:rsidP="009C0D5D">
      <w:pPr>
        <w:ind w:firstLine="426"/>
        <w:contextualSpacing/>
        <w:jc w:val="both"/>
        <w:rPr>
          <w:rFonts w:eastAsia="Calibri"/>
          <w:sz w:val="24"/>
          <w:szCs w:val="24"/>
          <w:lang w:val="en-US" w:eastAsia="en-US"/>
        </w:rPr>
      </w:pPr>
      <w:r w:rsidRPr="009C0D5D">
        <w:rPr>
          <w:rFonts w:ascii="Calibri" w:eastAsia="Calibri" w:hAnsi="Calibri"/>
          <w:noProof/>
          <w:sz w:val="22"/>
          <w:szCs w:val="22"/>
          <w:lang w:val="en-US" w:eastAsia="en-US"/>
        </w:rPr>
        <w:lastRenderedPageBreak/>
        <w:drawing>
          <wp:anchor distT="0" distB="0" distL="114300" distR="114300" simplePos="0" relativeHeight="251662336" behindDoc="0" locked="0" layoutInCell="1" allowOverlap="1" wp14:anchorId="7834C005" wp14:editId="07E7F524">
            <wp:simplePos x="0" y="0"/>
            <wp:positionH relativeFrom="margin">
              <wp:align>left</wp:align>
            </wp:positionH>
            <wp:positionV relativeFrom="paragraph">
              <wp:posOffset>10160</wp:posOffset>
            </wp:positionV>
            <wp:extent cx="5598160" cy="3257550"/>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l="12523" t="13179" r="12920" b="229"/>
                    <a:stretch>
                      <a:fillRect/>
                    </a:stretch>
                  </pic:blipFill>
                  <pic:spPr bwMode="auto">
                    <a:xfrm>
                      <a:off x="0" y="0"/>
                      <a:ext cx="5598160" cy="3257550"/>
                    </a:xfrm>
                    <a:prstGeom prst="rect">
                      <a:avLst/>
                    </a:prstGeom>
                    <a:noFill/>
                  </pic:spPr>
                </pic:pic>
              </a:graphicData>
            </a:graphic>
            <wp14:sizeRelH relativeFrom="page">
              <wp14:pctWidth>0</wp14:pctWidth>
            </wp14:sizeRelH>
            <wp14:sizeRelV relativeFrom="page">
              <wp14:pctHeight>0</wp14:pctHeight>
            </wp14:sizeRelV>
          </wp:anchor>
        </w:drawing>
      </w:r>
    </w:p>
    <w:p w14:paraId="25B4066A" w14:textId="77777777" w:rsidR="001A4C77" w:rsidRDefault="001A4C77" w:rsidP="009C0D5D">
      <w:pPr>
        <w:ind w:firstLine="426"/>
        <w:contextualSpacing/>
        <w:jc w:val="both"/>
        <w:rPr>
          <w:rFonts w:eastAsia="Calibri"/>
          <w:sz w:val="24"/>
          <w:szCs w:val="24"/>
          <w:lang w:val="en-US" w:eastAsia="en-US"/>
        </w:rPr>
      </w:pPr>
    </w:p>
    <w:p w14:paraId="0666D093" w14:textId="4689019B" w:rsidR="001A4C77" w:rsidRDefault="001A4C77" w:rsidP="009C0D5D">
      <w:pPr>
        <w:ind w:firstLine="426"/>
        <w:contextualSpacing/>
        <w:jc w:val="both"/>
        <w:rPr>
          <w:rFonts w:eastAsia="Calibri"/>
          <w:sz w:val="24"/>
          <w:szCs w:val="24"/>
          <w:lang w:val="en-US" w:eastAsia="en-US"/>
        </w:rPr>
      </w:pPr>
    </w:p>
    <w:p w14:paraId="6FB7613E" w14:textId="6B99B83B" w:rsidR="009C0D5D" w:rsidRDefault="009C0D5D" w:rsidP="001A4C77">
      <w:pPr>
        <w:contextualSpacing/>
        <w:jc w:val="both"/>
        <w:rPr>
          <w:rFonts w:eastAsia="Calibri"/>
          <w:sz w:val="24"/>
          <w:szCs w:val="24"/>
          <w:lang w:val="en-US" w:eastAsia="en-US"/>
        </w:rPr>
      </w:pPr>
    </w:p>
    <w:p w14:paraId="691A7166" w14:textId="37E38FD3" w:rsidR="009C0D5D" w:rsidRDefault="009C0D5D" w:rsidP="009C0D5D">
      <w:pPr>
        <w:ind w:left="426" w:hanging="426"/>
        <w:contextualSpacing/>
        <w:jc w:val="both"/>
        <w:rPr>
          <w:rFonts w:eastAsia="Calibri"/>
          <w:sz w:val="24"/>
          <w:szCs w:val="24"/>
          <w:lang w:val="en-US" w:eastAsia="en-US"/>
        </w:rPr>
      </w:pPr>
    </w:p>
    <w:p w14:paraId="367D39C9" w14:textId="0CB2980B" w:rsidR="009C0D5D" w:rsidRDefault="009C0D5D" w:rsidP="009C0D5D">
      <w:pPr>
        <w:ind w:left="426" w:hanging="426"/>
        <w:contextualSpacing/>
        <w:jc w:val="both"/>
        <w:rPr>
          <w:rFonts w:eastAsia="Calibri"/>
          <w:sz w:val="24"/>
          <w:szCs w:val="24"/>
          <w:lang w:val="en-US" w:eastAsia="en-US"/>
        </w:rPr>
      </w:pPr>
    </w:p>
    <w:p w14:paraId="7D1EA4CA" w14:textId="34ECD938" w:rsidR="009C0D5D" w:rsidRDefault="009C0D5D" w:rsidP="009C0D5D">
      <w:pPr>
        <w:ind w:left="426" w:hanging="426"/>
        <w:contextualSpacing/>
        <w:jc w:val="both"/>
        <w:rPr>
          <w:rFonts w:eastAsia="Calibri"/>
          <w:sz w:val="24"/>
          <w:szCs w:val="24"/>
          <w:lang w:val="en-US" w:eastAsia="en-US"/>
        </w:rPr>
      </w:pPr>
    </w:p>
    <w:p w14:paraId="1BA4D23F" w14:textId="054C7D7C" w:rsidR="009C0D5D" w:rsidRDefault="009C0D5D" w:rsidP="009C0D5D">
      <w:pPr>
        <w:ind w:left="426" w:hanging="426"/>
        <w:contextualSpacing/>
        <w:jc w:val="both"/>
        <w:rPr>
          <w:rFonts w:eastAsia="Calibri"/>
          <w:sz w:val="24"/>
          <w:szCs w:val="24"/>
          <w:lang w:val="en-US" w:eastAsia="en-US"/>
        </w:rPr>
      </w:pPr>
    </w:p>
    <w:p w14:paraId="1D226DEA" w14:textId="37355923" w:rsidR="009C0D5D" w:rsidRDefault="009C0D5D" w:rsidP="009C0D5D">
      <w:pPr>
        <w:ind w:left="426" w:hanging="426"/>
        <w:contextualSpacing/>
        <w:jc w:val="both"/>
        <w:rPr>
          <w:rFonts w:eastAsia="Calibri"/>
          <w:sz w:val="24"/>
          <w:szCs w:val="24"/>
          <w:lang w:val="en-US" w:eastAsia="en-US"/>
        </w:rPr>
      </w:pPr>
    </w:p>
    <w:p w14:paraId="4CDF783C" w14:textId="2CB58E48" w:rsidR="009C0D5D" w:rsidRDefault="009C0D5D" w:rsidP="009C0D5D">
      <w:pPr>
        <w:ind w:left="426" w:hanging="426"/>
        <w:contextualSpacing/>
        <w:jc w:val="both"/>
        <w:rPr>
          <w:rFonts w:eastAsia="Calibri"/>
          <w:sz w:val="24"/>
          <w:szCs w:val="24"/>
          <w:lang w:val="en-US" w:eastAsia="en-US"/>
        </w:rPr>
      </w:pPr>
    </w:p>
    <w:p w14:paraId="3414618D" w14:textId="53414FC3" w:rsidR="009C0D5D" w:rsidRPr="009C0D5D" w:rsidRDefault="009C0D5D" w:rsidP="009C0D5D">
      <w:pPr>
        <w:ind w:left="426" w:hanging="426"/>
        <w:contextualSpacing/>
        <w:jc w:val="both"/>
        <w:rPr>
          <w:rFonts w:eastAsia="Calibri"/>
          <w:sz w:val="24"/>
          <w:szCs w:val="24"/>
          <w:lang w:val="en-US" w:eastAsia="en-US"/>
        </w:rPr>
      </w:pPr>
    </w:p>
    <w:p w14:paraId="2FA29B88" w14:textId="02D72EDD" w:rsidR="00C2239E" w:rsidRDefault="00C2239E" w:rsidP="009C0D5D">
      <w:pPr>
        <w:pStyle w:val="Heading1"/>
        <w:ind w:left="426" w:hanging="426"/>
        <w:rPr>
          <w:sz w:val="24"/>
          <w:szCs w:val="24"/>
          <w:lang w:val="en-US"/>
        </w:rPr>
      </w:pPr>
    </w:p>
    <w:p w14:paraId="1CB32CDC" w14:textId="3885AFE0" w:rsidR="009C0D5D" w:rsidRDefault="009C0D5D" w:rsidP="009C0D5D">
      <w:pPr>
        <w:rPr>
          <w:lang w:val="en-US"/>
        </w:rPr>
      </w:pPr>
    </w:p>
    <w:p w14:paraId="20CCBEC7" w14:textId="74E5A225" w:rsidR="009C0D5D" w:rsidRDefault="009C0D5D" w:rsidP="009C0D5D">
      <w:pPr>
        <w:rPr>
          <w:lang w:val="en-US"/>
        </w:rPr>
      </w:pPr>
    </w:p>
    <w:p w14:paraId="69BF9D60" w14:textId="77777777" w:rsidR="009C0D5D" w:rsidRDefault="009C0D5D" w:rsidP="009C0D5D">
      <w:pPr>
        <w:rPr>
          <w:lang w:val="en-US"/>
        </w:rPr>
      </w:pPr>
    </w:p>
    <w:p w14:paraId="770557D8" w14:textId="0B3870B7" w:rsidR="009C0D5D" w:rsidRDefault="009C0D5D" w:rsidP="009C0D5D">
      <w:pPr>
        <w:rPr>
          <w:lang w:val="en-US"/>
        </w:rPr>
      </w:pPr>
    </w:p>
    <w:p w14:paraId="7CA0D9C3" w14:textId="06F54763" w:rsidR="00D677C2" w:rsidRDefault="00D677C2" w:rsidP="00D677C2">
      <w:pPr>
        <w:jc w:val="center"/>
        <w:rPr>
          <w:b/>
          <w:sz w:val="24"/>
          <w:szCs w:val="24"/>
          <w:lang w:val="en-US"/>
        </w:rPr>
      </w:pPr>
    </w:p>
    <w:p w14:paraId="2159733F" w14:textId="3D7EE47B" w:rsidR="00D677C2" w:rsidRDefault="00D677C2" w:rsidP="00D677C2">
      <w:pPr>
        <w:jc w:val="center"/>
        <w:rPr>
          <w:b/>
          <w:sz w:val="24"/>
          <w:szCs w:val="24"/>
          <w:lang w:val="en-US"/>
        </w:rPr>
      </w:pPr>
      <w:r w:rsidRPr="00D677C2">
        <w:rPr>
          <w:b/>
          <w:sz w:val="24"/>
          <w:szCs w:val="24"/>
          <w:lang w:val="en-US"/>
        </w:rPr>
        <w:t>Gambar 6. Fishbone diagram</w:t>
      </w:r>
    </w:p>
    <w:p w14:paraId="74F8996E" w14:textId="38575557" w:rsidR="00D677C2" w:rsidRPr="00D677C2" w:rsidRDefault="00D677C2" w:rsidP="00D677C2">
      <w:pPr>
        <w:jc w:val="center"/>
        <w:rPr>
          <w:b/>
          <w:sz w:val="24"/>
          <w:szCs w:val="24"/>
          <w:lang w:val="en-US"/>
        </w:rPr>
      </w:pPr>
    </w:p>
    <w:p w14:paraId="2334B6BE" w14:textId="0971AF8B" w:rsidR="0000038D" w:rsidRDefault="001A4C77" w:rsidP="009C0D5D">
      <w:pPr>
        <w:rPr>
          <w:sz w:val="24"/>
          <w:szCs w:val="24"/>
          <w:lang w:val="en-ID"/>
        </w:rPr>
      </w:pPr>
      <w:r w:rsidRPr="0000038D">
        <w:rPr>
          <w:rFonts w:ascii="Calibri" w:eastAsia="Calibri" w:hAnsi="Calibri"/>
          <w:noProof/>
          <w:sz w:val="22"/>
          <w:szCs w:val="22"/>
          <w:lang w:val="en-US" w:eastAsia="en-US"/>
        </w:rPr>
        <w:drawing>
          <wp:anchor distT="0" distB="0" distL="114300" distR="114300" simplePos="0" relativeHeight="251664384" behindDoc="0" locked="0" layoutInCell="1" allowOverlap="1" wp14:anchorId="6DE2F062" wp14:editId="398E8942">
            <wp:simplePos x="0" y="0"/>
            <wp:positionH relativeFrom="margin">
              <wp:posOffset>28575</wp:posOffset>
            </wp:positionH>
            <wp:positionV relativeFrom="paragraph">
              <wp:posOffset>13970</wp:posOffset>
            </wp:positionV>
            <wp:extent cx="5619750" cy="19706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8">
                      <a:extLst>
                        <a:ext uri="{28A0092B-C50C-407E-A947-70E740481C1C}">
                          <a14:useLocalDpi xmlns:a14="http://schemas.microsoft.com/office/drawing/2010/main" val="0"/>
                        </a:ext>
                      </a:extLst>
                    </a:blip>
                    <a:srcRect l="12987" t="12094" r="12959" b="1242"/>
                    <a:stretch/>
                  </pic:blipFill>
                  <pic:spPr bwMode="auto">
                    <a:xfrm>
                      <a:off x="0" y="0"/>
                      <a:ext cx="5619750" cy="1970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38D" w:rsidRPr="0000038D">
        <w:rPr>
          <w:sz w:val="24"/>
          <w:szCs w:val="24"/>
          <w:lang w:val="en-ID"/>
        </w:rPr>
        <w:t>Analisa menggunakan fishbone dilanjutkan dengan deskripsi tabel berikut</w:t>
      </w:r>
      <w:r w:rsidR="00D677C2">
        <w:rPr>
          <w:sz w:val="24"/>
          <w:szCs w:val="24"/>
          <w:lang w:val="en-ID"/>
        </w:rPr>
        <w:t xml:space="preserve"> :</w:t>
      </w:r>
    </w:p>
    <w:p w14:paraId="5BDDA7A7" w14:textId="5BA3114E" w:rsidR="00D677C2" w:rsidRDefault="00D677C2" w:rsidP="009C0D5D">
      <w:pPr>
        <w:rPr>
          <w:sz w:val="24"/>
          <w:szCs w:val="24"/>
          <w:lang w:val="en-ID"/>
        </w:rPr>
      </w:pPr>
    </w:p>
    <w:p w14:paraId="3853622D" w14:textId="3155EB8D" w:rsidR="0000038D" w:rsidRDefault="0000038D" w:rsidP="009C0D5D">
      <w:pPr>
        <w:rPr>
          <w:lang w:val="en-US"/>
        </w:rPr>
      </w:pPr>
    </w:p>
    <w:p w14:paraId="71EA394D" w14:textId="59B77CBB" w:rsidR="0000038D" w:rsidRDefault="0000038D" w:rsidP="009C0D5D">
      <w:pPr>
        <w:rPr>
          <w:lang w:val="en-US"/>
        </w:rPr>
      </w:pPr>
    </w:p>
    <w:p w14:paraId="41A540D3" w14:textId="325DEEC3" w:rsidR="0000038D" w:rsidRDefault="0000038D" w:rsidP="009C0D5D">
      <w:pPr>
        <w:rPr>
          <w:lang w:val="en-US"/>
        </w:rPr>
      </w:pPr>
    </w:p>
    <w:p w14:paraId="7BB4B03F" w14:textId="3D4AC003" w:rsidR="0000038D" w:rsidRDefault="0000038D" w:rsidP="009C0D5D">
      <w:pPr>
        <w:rPr>
          <w:lang w:val="en-US"/>
        </w:rPr>
      </w:pPr>
    </w:p>
    <w:p w14:paraId="5DDA59AB" w14:textId="2A635E89" w:rsidR="0000038D" w:rsidRDefault="0000038D" w:rsidP="009C0D5D">
      <w:pPr>
        <w:rPr>
          <w:lang w:val="en-US"/>
        </w:rPr>
      </w:pPr>
    </w:p>
    <w:p w14:paraId="1CAEEDD5" w14:textId="10B6F529" w:rsidR="0000038D" w:rsidRDefault="0000038D" w:rsidP="009C0D5D">
      <w:pPr>
        <w:rPr>
          <w:lang w:val="en-US"/>
        </w:rPr>
      </w:pPr>
    </w:p>
    <w:p w14:paraId="7DE6CFC1" w14:textId="61CFC6D6" w:rsidR="0000038D" w:rsidRDefault="0000038D" w:rsidP="009C0D5D">
      <w:pPr>
        <w:rPr>
          <w:lang w:val="en-US"/>
        </w:rPr>
      </w:pPr>
    </w:p>
    <w:p w14:paraId="1ABD14FA" w14:textId="429133EE" w:rsidR="0088618B" w:rsidRDefault="0088618B" w:rsidP="009C0D5D">
      <w:pPr>
        <w:rPr>
          <w:lang w:val="en-US"/>
        </w:rPr>
      </w:pPr>
    </w:p>
    <w:p w14:paraId="1A75972A" w14:textId="77777777" w:rsidR="0088618B" w:rsidRPr="0088618B" w:rsidRDefault="0088618B" w:rsidP="0088618B">
      <w:pPr>
        <w:rPr>
          <w:lang w:val="en-US"/>
        </w:rPr>
      </w:pPr>
    </w:p>
    <w:p w14:paraId="04CB04DE" w14:textId="77777777" w:rsidR="0088618B" w:rsidRPr="0088618B" w:rsidRDefault="0088618B" w:rsidP="0088618B">
      <w:pPr>
        <w:rPr>
          <w:lang w:val="en-US"/>
        </w:rPr>
      </w:pPr>
    </w:p>
    <w:p w14:paraId="6F82E2A2" w14:textId="77777777" w:rsidR="0088618B" w:rsidRPr="0088618B" w:rsidRDefault="0088618B" w:rsidP="0088618B">
      <w:pPr>
        <w:rPr>
          <w:lang w:val="en-US"/>
        </w:rPr>
      </w:pPr>
    </w:p>
    <w:p w14:paraId="4C81EAAD" w14:textId="419DDBEF" w:rsidR="0088618B" w:rsidRPr="0088618B" w:rsidRDefault="001A4C77" w:rsidP="0088618B">
      <w:pPr>
        <w:rPr>
          <w:lang w:val="en-US"/>
        </w:rPr>
      </w:pPr>
      <w:r>
        <w:rPr>
          <w:noProof/>
          <w:sz w:val="24"/>
          <w:szCs w:val="24"/>
          <w:lang w:val="en-US" w:eastAsia="en-US"/>
        </w:rPr>
        <w:drawing>
          <wp:inline distT="0" distB="0" distL="0" distR="0" wp14:anchorId="600B2DAC" wp14:editId="636B2D72">
            <wp:extent cx="5580380" cy="189166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a:extLst>
                        <a:ext uri="{28A0092B-C50C-407E-A947-70E740481C1C}">
                          <a14:useLocalDpi xmlns:a14="http://schemas.microsoft.com/office/drawing/2010/main" val="0"/>
                        </a:ext>
                      </a:extLst>
                    </a:blip>
                    <a:srcRect t="6331"/>
                    <a:stretch/>
                  </pic:blipFill>
                  <pic:spPr bwMode="auto">
                    <a:xfrm>
                      <a:off x="0" y="0"/>
                      <a:ext cx="5580380" cy="1891665"/>
                    </a:xfrm>
                    <a:prstGeom prst="rect">
                      <a:avLst/>
                    </a:prstGeom>
                    <a:noFill/>
                    <a:ln>
                      <a:noFill/>
                    </a:ln>
                    <a:extLst>
                      <a:ext uri="{53640926-AAD7-44D8-BBD7-CCE9431645EC}">
                        <a14:shadowObscured xmlns:a14="http://schemas.microsoft.com/office/drawing/2010/main"/>
                      </a:ext>
                    </a:extLst>
                  </pic:spPr>
                </pic:pic>
              </a:graphicData>
            </a:graphic>
          </wp:inline>
        </w:drawing>
      </w:r>
    </w:p>
    <w:p w14:paraId="4E74964E" w14:textId="2104ADF3" w:rsidR="0088618B" w:rsidRPr="0088618B" w:rsidRDefault="0088618B" w:rsidP="0088618B">
      <w:pPr>
        <w:rPr>
          <w:lang w:val="en-US"/>
        </w:rPr>
      </w:pPr>
    </w:p>
    <w:p w14:paraId="1AB36BAA" w14:textId="77777777" w:rsidR="00AF0369" w:rsidRPr="00AF0369" w:rsidRDefault="00AF0369" w:rsidP="00AF0369">
      <w:pPr>
        <w:widowControl w:val="0"/>
        <w:autoSpaceDE w:val="0"/>
        <w:autoSpaceDN w:val="0"/>
        <w:spacing w:before="10"/>
        <w:rPr>
          <w:sz w:val="24"/>
          <w:szCs w:val="24"/>
          <w:lang w:val="en-ID" w:eastAsia="en-US"/>
        </w:rPr>
      </w:pPr>
      <w:r w:rsidRPr="00AF0369">
        <w:rPr>
          <w:sz w:val="24"/>
          <w:szCs w:val="24"/>
          <w:lang w:val="en-US" w:eastAsia="en-US"/>
        </w:rPr>
        <w:t>Berdasarkan hasil pengujian diatas, maka permasalahan yang kami lanjutkan untuk penyelesaian adalah :</w:t>
      </w:r>
    </w:p>
    <w:p w14:paraId="703628A1" w14:textId="77777777" w:rsidR="00AF0369" w:rsidRPr="00AF0369" w:rsidRDefault="00AF0369" w:rsidP="00D677C2">
      <w:pPr>
        <w:widowControl w:val="0"/>
        <w:numPr>
          <w:ilvl w:val="0"/>
          <w:numId w:val="11"/>
        </w:numPr>
        <w:tabs>
          <w:tab w:val="clear" w:pos="720"/>
        </w:tabs>
        <w:autoSpaceDE w:val="0"/>
        <w:autoSpaceDN w:val="0"/>
        <w:spacing w:before="10"/>
        <w:ind w:left="284" w:hanging="284"/>
        <w:rPr>
          <w:sz w:val="24"/>
          <w:szCs w:val="24"/>
          <w:lang w:val="en-ID" w:eastAsia="en-US"/>
        </w:rPr>
      </w:pPr>
      <w:r w:rsidRPr="00AF0369">
        <w:rPr>
          <w:sz w:val="24"/>
          <w:szCs w:val="24"/>
          <w:lang w:val="en-US" w:eastAsia="en-US"/>
        </w:rPr>
        <w:t>Permukaan sealer mesin granule hanya berjarak 10 mm</w:t>
      </w:r>
    </w:p>
    <w:p w14:paraId="68C19A74" w14:textId="77777777" w:rsidR="00AF0369" w:rsidRPr="00AF0369" w:rsidRDefault="00AF0369" w:rsidP="00D677C2">
      <w:pPr>
        <w:widowControl w:val="0"/>
        <w:numPr>
          <w:ilvl w:val="0"/>
          <w:numId w:val="11"/>
        </w:numPr>
        <w:tabs>
          <w:tab w:val="clear" w:pos="720"/>
        </w:tabs>
        <w:autoSpaceDE w:val="0"/>
        <w:autoSpaceDN w:val="0"/>
        <w:spacing w:before="10"/>
        <w:ind w:left="284" w:hanging="284"/>
        <w:rPr>
          <w:sz w:val="24"/>
          <w:szCs w:val="24"/>
          <w:lang w:val="en-ID" w:eastAsia="en-US"/>
        </w:rPr>
      </w:pPr>
      <w:r w:rsidRPr="00AF0369">
        <w:rPr>
          <w:sz w:val="24"/>
          <w:szCs w:val="24"/>
          <w:lang w:val="en-US" w:eastAsia="en-US"/>
        </w:rPr>
        <w:t>Belum ada guidance cello pada rumah sensor</w:t>
      </w:r>
    </w:p>
    <w:p w14:paraId="664F389E" w14:textId="77777777" w:rsidR="00AF0369" w:rsidRPr="00AF0369" w:rsidRDefault="00AF0369" w:rsidP="00D677C2">
      <w:pPr>
        <w:widowControl w:val="0"/>
        <w:numPr>
          <w:ilvl w:val="0"/>
          <w:numId w:val="11"/>
        </w:numPr>
        <w:tabs>
          <w:tab w:val="clear" w:pos="720"/>
        </w:tabs>
        <w:autoSpaceDE w:val="0"/>
        <w:autoSpaceDN w:val="0"/>
        <w:spacing w:before="10"/>
        <w:ind w:left="284" w:hanging="284"/>
        <w:rPr>
          <w:sz w:val="24"/>
          <w:szCs w:val="24"/>
          <w:lang w:val="en-ID" w:eastAsia="en-US"/>
        </w:rPr>
      </w:pPr>
      <w:r w:rsidRPr="00AF0369">
        <w:rPr>
          <w:sz w:val="24"/>
          <w:szCs w:val="24"/>
          <w:lang w:val="en-US" w:eastAsia="en-US"/>
        </w:rPr>
        <w:t>Cello design awal dari NPD (ukuran eyemark kecil)</w:t>
      </w:r>
    </w:p>
    <w:p w14:paraId="083BF57F" w14:textId="77777777" w:rsidR="00AF0369" w:rsidRPr="00AF0369" w:rsidRDefault="00AF0369" w:rsidP="00D677C2">
      <w:pPr>
        <w:widowControl w:val="0"/>
        <w:numPr>
          <w:ilvl w:val="0"/>
          <w:numId w:val="11"/>
        </w:numPr>
        <w:tabs>
          <w:tab w:val="clear" w:pos="720"/>
        </w:tabs>
        <w:autoSpaceDE w:val="0"/>
        <w:autoSpaceDN w:val="0"/>
        <w:spacing w:before="10"/>
        <w:ind w:left="284" w:hanging="284"/>
        <w:rPr>
          <w:sz w:val="24"/>
          <w:szCs w:val="24"/>
          <w:lang w:val="en-ID" w:eastAsia="en-US"/>
        </w:rPr>
      </w:pPr>
      <w:r w:rsidRPr="00AF0369">
        <w:rPr>
          <w:sz w:val="24"/>
          <w:szCs w:val="24"/>
          <w:lang w:val="it-IT" w:eastAsia="en-US"/>
        </w:rPr>
        <w:t>Core dari supplier rata dengan potongan tepi dari cellophane / standar</w:t>
      </w:r>
      <w:r w:rsidRPr="00AF0369">
        <w:rPr>
          <w:sz w:val="24"/>
          <w:szCs w:val="24"/>
          <w:lang w:val="id-ID" w:eastAsia="en-US"/>
        </w:rPr>
        <w:t>t</w:t>
      </w:r>
      <w:r w:rsidRPr="00AF0369">
        <w:rPr>
          <w:sz w:val="24"/>
          <w:szCs w:val="24"/>
          <w:lang w:val="it-IT" w:eastAsia="en-US"/>
        </w:rPr>
        <w:t xml:space="preserve"> supplier</w:t>
      </w:r>
    </w:p>
    <w:p w14:paraId="1500DA38" w14:textId="590176AC" w:rsidR="000363D2" w:rsidRPr="000363D2" w:rsidRDefault="00AF0369" w:rsidP="00AF0369">
      <w:pPr>
        <w:widowControl w:val="0"/>
        <w:autoSpaceDE w:val="0"/>
        <w:autoSpaceDN w:val="0"/>
        <w:spacing w:before="10"/>
        <w:rPr>
          <w:b/>
          <w:sz w:val="24"/>
          <w:szCs w:val="24"/>
          <w:lang w:val="en-US" w:eastAsia="en-US"/>
        </w:rPr>
      </w:pPr>
      <w:r w:rsidRPr="000363D2">
        <w:rPr>
          <w:b/>
          <w:i/>
          <w:sz w:val="24"/>
          <w:szCs w:val="24"/>
          <w:lang w:val="en-US" w:eastAsia="en-US"/>
        </w:rPr>
        <w:lastRenderedPageBreak/>
        <w:t xml:space="preserve"> Improve</w:t>
      </w:r>
    </w:p>
    <w:p w14:paraId="74904C29" w14:textId="6C520819" w:rsidR="00AF0369" w:rsidRPr="00AF0369" w:rsidRDefault="000363D2" w:rsidP="002C3710">
      <w:pPr>
        <w:spacing w:before="10"/>
        <w:ind w:firstLine="720"/>
        <w:rPr>
          <w:sz w:val="24"/>
          <w:szCs w:val="24"/>
          <w:lang w:val="en-US" w:eastAsia="en-US"/>
        </w:rPr>
      </w:pPr>
      <w:r>
        <w:rPr>
          <w:sz w:val="24"/>
          <w:szCs w:val="24"/>
          <w:lang w:val="en-US" w:eastAsia="en-US"/>
        </w:rPr>
        <w:t>T</w:t>
      </w:r>
      <w:r w:rsidR="00AF0369" w:rsidRPr="00AF0369">
        <w:rPr>
          <w:sz w:val="24"/>
          <w:szCs w:val="24"/>
          <w:lang w:val="en-US" w:eastAsia="en-US"/>
        </w:rPr>
        <w:t xml:space="preserve">ahapan ke empat </w:t>
      </w:r>
      <w:r>
        <w:rPr>
          <w:sz w:val="24"/>
          <w:szCs w:val="24"/>
          <w:lang w:val="en-US" w:eastAsia="en-US"/>
        </w:rPr>
        <w:t xml:space="preserve">merupakan </w:t>
      </w:r>
      <w:r w:rsidR="00AF0369" w:rsidRPr="00AF0369">
        <w:rPr>
          <w:sz w:val="24"/>
          <w:szCs w:val="24"/>
          <w:lang w:val="en-US" w:eastAsia="en-US"/>
        </w:rPr>
        <w:t xml:space="preserve">usaha perbaikan yang dilakukan setelah menganalisa dan mengetahui faktor penyebab terjadinya </w:t>
      </w:r>
      <w:r w:rsidR="00AF0369" w:rsidRPr="00AF0369">
        <w:rPr>
          <w:i/>
          <w:sz w:val="24"/>
          <w:szCs w:val="24"/>
          <w:lang w:val="en-US" w:eastAsia="en-US"/>
        </w:rPr>
        <w:t>defect</w:t>
      </w:r>
      <w:r w:rsidR="00AF0369" w:rsidRPr="00AF0369">
        <w:rPr>
          <w:sz w:val="24"/>
          <w:szCs w:val="24"/>
          <w:lang w:val="en-US" w:eastAsia="en-US"/>
        </w:rPr>
        <w:t>, dan untuk mencapai peningkatan hasil- hasil maka harus ada solusi saran serta tindakan dan harus diterapkan secara tepat dan tindakan pencegahan harus terencana dengan baik</w:t>
      </w:r>
    </w:p>
    <w:p w14:paraId="2C346AD7" w14:textId="77777777" w:rsidR="00BB2C22" w:rsidRDefault="00BB2C22" w:rsidP="002C3710">
      <w:pPr>
        <w:widowControl w:val="0"/>
        <w:autoSpaceDE w:val="0"/>
        <w:autoSpaceDN w:val="0"/>
        <w:spacing w:before="10"/>
        <w:rPr>
          <w:b/>
          <w:sz w:val="24"/>
          <w:szCs w:val="24"/>
          <w:lang w:val="id" w:eastAsia="en-US"/>
        </w:rPr>
      </w:pPr>
    </w:p>
    <w:p w14:paraId="672AD39E" w14:textId="77777777" w:rsidR="002C3710" w:rsidRPr="002C3710" w:rsidRDefault="002C3710" w:rsidP="002C3710">
      <w:pPr>
        <w:widowControl w:val="0"/>
        <w:autoSpaceDE w:val="0"/>
        <w:autoSpaceDN w:val="0"/>
        <w:spacing w:before="10"/>
        <w:rPr>
          <w:b/>
          <w:sz w:val="24"/>
          <w:szCs w:val="24"/>
          <w:lang w:val="id" w:eastAsia="en-US"/>
        </w:rPr>
      </w:pPr>
      <w:r w:rsidRPr="002C3710">
        <w:rPr>
          <w:b/>
          <w:sz w:val="24"/>
          <w:szCs w:val="24"/>
          <w:lang w:val="id" w:eastAsia="en-US"/>
        </w:rPr>
        <w:t>Perbaikan 1. Modifikasi Sealer Mesin Packing Choco Granule</w:t>
      </w:r>
    </w:p>
    <w:p w14:paraId="710554AC" w14:textId="77777777" w:rsidR="002C3710" w:rsidRPr="002C3710" w:rsidRDefault="002C3710" w:rsidP="002C3710">
      <w:pPr>
        <w:widowControl w:val="0"/>
        <w:autoSpaceDE w:val="0"/>
        <w:autoSpaceDN w:val="0"/>
        <w:spacing w:before="10"/>
        <w:jc w:val="center"/>
        <w:rPr>
          <w:sz w:val="24"/>
          <w:szCs w:val="24"/>
          <w:lang w:val="id" w:eastAsia="en-US"/>
        </w:rPr>
      </w:pPr>
      <w:r w:rsidRPr="002C3710">
        <w:rPr>
          <w:noProof/>
          <w:sz w:val="24"/>
          <w:szCs w:val="24"/>
          <w:lang w:val="en-US" w:eastAsia="en-US"/>
        </w:rPr>
        <w:drawing>
          <wp:inline distT="0" distB="0" distL="0" distR="0" wp14:anchorId="11A615C2" wp14:editId="734675DD">
            <wp:extent cx="5638800" cy="260985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0"/>
                    <a:srcRect l="24880" t="26999" r="24593" b="17972"/>
                    <a:stretch/>
                  </pic:blipFill>
                  <pic:spPr bwMode="auto">
                    <a:xfrm>
                      <a:off x="0" y="0"/>
                      <a:ext cx="5668748" cy="2623711"/>
                    </a:xfrm>
                    <a:prstGeom prst="rect">
                      <a:avLst/>
                    </a:prstGeom>
                    <a:ln>
                      <a:noFill/>
                    </a:ln>
                    <a:extLst>
                      <a:ext uri="{53640926-AAD7-44D8-BBD7-CCE9431645EC}">
                        <a14:shadowObscured xmlns:a14="http://schemas.microsoft.com/office/drawing/2010/main"/>
                      </a:ext>
                    </a:extLst>
                  </pic:spPr>
                </pic:pic>
              </a:graphicData>
            </a:graphic>
          </wp:inline>
        </w:drawing>
      </w:r>
    </w:p>
    <w:p w14:paraId="748E497C" w14:textId="77777777" w:rsidR="002C3710" w:rsidRPr="002C3710" w:rsidRDefault="002C3710" w:rsidP="002C3710">
      <w:pPr>
        <w:widowControl w:val="0"/>
        <w:autoSpaceDE w:val="0"/>
        <w:autoSpaceDN w:val="0"/>
        <w:spacing w:before="10"/>
        <w:rPr>
          <w:sz w:val="24"/>
          <w:szCs w:val="24"/>
          <w:lang w:val="id" w:eastAsia="en-US"/>
        </w:rPr>
      </w:pPr>
      <w:r w:rsidRPr="002C3710">
        <w:rPr>
          <w:sz w:val="24"/>
          <w:szCs w:val="24"/>
          <w:lang w:val="id" w:eastAsia="en-US"/>
        </w:rPr>
        <w:t>Analisa hasil : Terjadi penurunan terhadap downtime granule bocor pada mesin dispenser sebesar 0,62%, dari rata-rata sebelum 1,55% menjadi rata-rata sesudah 0,93%.</w:t>
      </w:r>
    </w:p>
    <w:p w14:paraId="7AA0E16B" w14:textId="77777777" w:rsidR="002C3710" w:rsidRPr="002C3710" w:rsidRDefault="002C3710" w:rsidP="00BB2C22">
      <w:pPr>
        <w:widowControl w:val="0"/>
        <w:autoSpaceDE w:val="0"/>
        <w:autoSpaceDN w:val="0"/>
        <w:spacing w:before="105"/>
        <w:ind w:right="132"/>
        <w:jc w:val="both"/>
        <w:rPr>
          <w:b/>
          <w:sz w:val="24"/>
          <w:szCs w:val="24"/>
          <w:lang w:val="id" w:eastAsia="en-US"/>
        </w:rPr>
      </w:pPr>
      <w:r w:rsidRPr="002C3710">
        <w:rPr>
          <w:b/>
          <w:sz w:val="24"/>
          <w:szCs w:val="24"/>
          <w:lang w:val="id" w:eastAsia="en-US"/>
        </w:rPr>
        <w:t>Perbaikan 2. Modifikasi dudukan sensor mesin packing Choco Granule</w:t>
      </w:r>
    </w:p>
    <w:p w14:paraId="08F4AC9A" w14:textId="77777777" w:rsidR="002C3710" w:rsidRPr="002C3710" w:rsidRDefault="002C3710" w:rsidP="00BB2C22">
      <w:pPr>
        <w:widowControl w:val="0"/>
        <w:autoSpaceDE w:val="0"/>
        <w:autoSpaceDN w:val="0"/>
        <w:spacing w:before="105" w:line="360" w:lineRule="auto"/>
        <w:ind w:left="112" w:right="132"/>
        <w:rPr>
          <w:sz w:val="24"/>
          <w:szCs w:val="24"/>
          <w:lang w:val="id" w:eastAsia="en-US"/>
        </w:rPr>
      </w:pPr>
      <w:r w:rsidRPr="002C3710">
        <w:rPr>
          <w:noProof/>
          <w:sz w:val="18"/>
          <w:szCs w:val="18"/>
          <w:lang w:val="en-US" w:eastAsia="en-US"/>
        </w:rPr>
        <w:drawing>
          <wp:inline distT="0" distB="0" distL="0" distR="0" wp14:anchorId="47A601EC" wp14:editId="103CE756">
            <wp:extent cx="5524500" cy="34290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1">
                      <a:extLst>
                        <a:ext uri="{28A0092B-C50C-407E-A947-70E740481C1C}">
                          <a14:useLocalDpi xmlns:a14="http://schemas.microsoft.com/office/drawing/2010/main" val="0"/>
                        </a:ext>
                      </a:extLst>
                    </a:blip>
                    <a:srcRect l="12994" t="11420" r="13332" b="7603"/>
                    <a:stretch/>
                  </pic:blipFill>
                  <pic:spPr bwMode="auto">
                    <a:xfrm>
                      <a:off x="0" y="0"/>
                      <a:ext cx="5538760" cy="3437851"/>
                    </a:xfrm>
                    <a:prstGeom prst="rect">
                      <a:avLst/>
                    </a:prstGeom>
                    <a:noFill/>
                    <a:ln>
                      <a:noFill/>
                    </a:ln>
                    <a:extLst>
                      <a:ext uri="{53640926-AAD7-44D8-BBD7-CCE9431645EC}">
                        <a14:shadowObscured xmlns:a14="http://schemas.microsoft.com/office/drawing/2010/main"/>
                      </a:ext>
                    </a:extLst>
                  </pic:spPr>
                </pic:pic>
              </a:graphicData>
            </a:graphic>
          </wp:inline>
        </w:drawing>
      </w:r>
    </w:p>
    <w:p w14:paraId="2D8E5029" w14:textId="77777777" w:rsidR="002C3710" w:rsidRDefault="002C3710" w:rsidP="00BB2C22">
      <w:pPr>
        <w:widowControl w:val="0"/>
        <w:autoSpaceDE w:val="0"/>
        <w:autoSpaceDN w:val="0"/>
        <w:ind w:left="112" w:right="132"/>
        <w:jc w:val="both"/>
        <w:rPr>
          <w:sz w:val="24"/>
          <w:szCs w:val="24"/>
          <w:lang w:val="id" w:eastAsia="en-US"/>
        </w:rPr>
      </w:pPr>
      <w:r w:rsidRPr="002C3710">
        <w:rPr>
          <w:sz w:val="24"/>
          <w:szCs w:val="24"/>
          <w:lang w:val="id" w:eastAsia="en-US"/>
        </w:rPr>
        <w:t>Analisa hasil : Terjadi penurunan terhadap downtime secara acak di mesin packing choco granule, sebesar 5,25% menjadi 3 %.</w:t>
      </w:r>
    </w:p>
    <w:p w14:paraId="68B412E2" w14:textId="77777777" w:rsidR="00866DF3" w:rsidRPr="002C3710" w:rsidRDefault="00866DF3" w:rsidP="00BB2C22">
      <w:pPr>
        <w:widowControl w:val="0"/>
        <w:autoSpaceDE w:val="0"/>
        <w:autoSpaceDN w:val="0"/>
        <w:ind w:left="112" w:right="132"/>
        <w:jc w:val="both"/>
        <w:rPr>
          <w:sz w:val="24"/>
          <w:szCs w:val="24"/>
          <w:lang w:val="id" w:eastAsia="en-US"/>
        </w:rPr>
      </w:pPr>
    </w:p>
    <w:p w14:paraId="6EE7D2C8" w14:textId="6DDC9B3E" w:rsidR="002D326B" w:rsidRDefault="002C3710" w:rsidP="00BB2C22">
      <w:pPr>
        <w:widowControl w:val="0"/>
        <w:autoSpaceDE w:val="0"/>
        <w:autoSpaceDN w:val="0"/>
        <w:ind w:right="132"/>
        <w:jc w:val="both"/>
        <w:rPr>
          <w:b/>
          <w:sz w:val="24"/>
          <w:szCs w:val="24"/>
          <w:lang w:val="id" w:eastAsia="en-US"/>
        </w:rPr>
      </w:pPr>
      <w:r w:rsidRPr="002C3710">
        <w:rPr>
          <w:b/>
          <w:sz w:val="24"/>
          <w:szCs w:val="24"/>
          <w:lang w:val="id" w:eastAsia="en-US"/>
        </w:rPr>
        <w:lastRenderedPageBreak/>
        <w:t xml:space="preserve">Perbaikan 3. Perubahan lebar </w:t>
      </w:r>
      <w:r w:rsidRPr="002C3710">
        <w:rPr>
          <w:b/>
          <w:i/>
          <w:sz w:val="24"/>
          <w:szCs w:val="24"/>
          <w:lang w:val="id" w:eastAsia="en-US"/>
        </w:rPr>
        <w:t>Eyemark</w:t>
      </w:r>
    </w:p>
    <w:p w14:paraId="433C78FB" w14:textId="243FB38C" w:rsidR="002C3710" w:rsidRPr="002D326B" w:rsidRDefault="002D326B" w:rsidP="00BB2C22">
      <w:pPr>
        <w:tabs>
          <w:tab w:val="left" w:pos="2254"/>
        </w:tabs>
        <w:rPr>
          <w:sz w:val="24"/>
          <w:szCs w:val="24"/>
          <w:lang w:val="id" w:eastAsia="en-US"/>
        </w:rPr>
      </w:pPr>
      <w:r>
        <w:rPr>
          <w:noProof/>
          <w:lang w:val="en-US" w:eastAsia="en-US"/>
        </w:rPr>
        <w:drawing>
          <wp:inline distT="0" distB="0" distL="0" distR="0" wp14:anchorId="2576F5F1" wp14:editId="05E0E3A1">
            <wp:extent cx="5559425" cy="1952625"/>
            <wp:effectExtent l="0" t="0" r="317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047" t="54391" r="31122" b="14436"/>
                    <a:stretch/>
                  </pic:blipFill>
                  <pic:spPr bwMode="auto">
                    <a:xfrm>
                      <a:off x="0" y="0"/>
                      <a:ext cx="5648826" cy="1984025"/>
                    </a:xfrm>
                    <a:prstGeom prst="rect">
                      <a:avLst/>
                    </a:prstGeom>
                    <a:ln>
                      <a:noFill/>
                    </a:ln>
                    <a:extLst>
                      <a:ext uri="{53640926-AAD7-44D8-BBD7-CCE9431645EC}">
                        <a14:shadowObscured xmlns:a14="http://schemas.microsoft.com/office/drawing/2010/main"/>
                      </a:ext>
                    </a:extLst>
                  </pic:spPr>
                </pic:pic>
              </a:graphicData>
            </a:graphic>
          </wp:inline>
        </w:drawing>
      </w:r>
    </w:p>
    <w:p w14:paraId="4E8E23D6" w14:textId="7BC734C0" w:rsidR="002C3710" w:rsidRPr="002C3710" w:rsidRDefault="002C3710" w:rsidP="00BB2C22">
      <w:pPr>
        <w:widowControl w:val="0"/>
        <w:autoSpaceDE w:val="0"/>
        <w:autoSpaceDN w:val="0"/>
        <w:ind w:right="132"/>
        <w:rPr>
          <w:noProof/>
          <w:sz w:val="18"/>
          <w:szCs w:val="18"/>
          <w:lang w:val="en-US" w:eastAsia="en-US"/>
        </w:rPr>
      </w:pPr>
      <w:r w:rsidRPr="002C3710">
        <w:rPr>
          <w:noProof/>
          <w:sz w:val="18"/>
          <w:szCs w:val="18"/>
          <w:lang w:val="en-US" w:eastAsia="en-US"/>
        </w:rPr>
        <w:drawing>
          <wp:inline distT="0" distB="0" distL="0" distR="0" wp14:anchorId="632B18BE" wp14:editId="6FA3DABF">
            <wp:extent cx="5557520" cy="186690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4132" t="58600" r="23695" b="18710"/>
                    <a:stretch/>
                  </pic:blipFill>
                  <pic:spPr bwMode="auto">
                    <a:xfrm>
                      <a:off x="0" y="0"/>
                      <a:ext cx="5718078" cy="1920835"/>
                    </a:xfrm>
                    <a:prstGeom prst="rect">
                      <a:avLst/>
                    </a:prstGeom>
                    <a:ln>
                      <a:noFill/>
                    </a:ln>
                    <a:extLst>
                      <a:ext uri="{53640926-AAD7-44D8-BBD7-CCE9431645EC}">
                        <a14:shadowObscured xmlns:a14="http://schemas.microsoft.com/office/drawing/2010/main"/>
                      </a:ext>
                    </a:extLst>
                  </pic:spPr>
                </pic:pic>
              </a:graphicData>
            </a:graphic>
          </wp:inline>
        </w:drawing>
      </w:r>
    </w:p>
    <w:p w14:paraId="3E01B936" w14:textId="4A5B4F55" w:rsidR="002C3710" w:rsidRPr="002C3710" w:rsidRDefault="002C3710" w:rsidP="002D326B">
      <w:pPr>
        <w:widowControl w:val="0"/>
        <w:autoSpaceDE w:val="0"/>
        <w:autoSpaceDN w:val="0"/>
        <w:ind w:left="112" w:right="132"/>
        <w:jc w:val="both"/>
        <w:rPr>
          <w:noProof/>
          <w:sz w:val="24"/>
          <w:szCs w:val="24"/>
          <w:lang w:val="en-US" w:eastAsia="en-US"/>
        </w:rPr>
      </w:pPr>
      <w:r w:rsidRPr="002C3710">
        <w:rPr>
          <w:noProof/>
          <w:sz w:val="24"/>
          <w:szCs w:val="24"/>
          <w:lang w:val="en-US" w:eastAsia="en-US"/>
        </w:rPr>
        <w:t>Analisa hasil : Terjadi penurunan downtime sec</w:t>
      </w:r>
      <w:r w:rsidR="002D326B">
        <w:rPr>
          <w:noProof/>
          <w:sz w:val="24"/>
          <w:szCs w:val="24"/>
          <w:lang w:val="en-US" w:eastAsia="en-US"/>
        </w:rPr>
        <w:t xml:space="preserve">ara acak di mesin packing chocogranule sebesar 2,25%. </w:t>
      </w:r>
      <w:r w:rsidRPr="002C3710">
        <w:rPr>
          <w:noProof/>
          <w:sz w:val="24"/>
          <w:szCs w:val="24"/>
          <w:lang w:val="en-US" w:eastAsia="en-US"/>
        </w:rPr>
        <w:t>sebelum 5,25% menjadi 3%.</w:t>
      </w:r>
    </w:p>
    <w:p w14:paraId="42388345" w14:textId="77777777" w:rsidR="002D326B" w:rsidRPr="002D326B" w:rsidRDefault="002D326B" w:rsidP="00BB2C22">
      <w:pPr>
        <w:widowControl w:val="0"/>
        <w:autoSpaceDE w:val="0"/>
        <w:autoSpaceDN w:val="0"/>
        <w:spacing w:before="105" w:line="360" w:lineRule="auto"/>
        <w:ind w:right="132"/>
        <w:jc w:val="both"/>
        <w:rPr>
          <w:b/>
          <w:sz w:val="24"/>
          <w:szCs w:val="24"/>
          <w:lang w:val="id" w:eastAsia="en-US"/>
        </w:rPr>
      </w:pPr>
      <w:r w:rsidRPr="002D326B">
        <w:rPr>
          <w:b/>
          <w:noProof/>
          <w:sz w:val="24"/>
          <w:szCs w:val="24"/>
          <w:lang w:val="en-US" w:eastAsia="en-US"/>
        </w:rPr>
        <w:t xml:space="preserve">Perbaikan 4. Perubahan Panjang </w:t>
      </w:r>
      <w:r w:rsidRPr="002D326B">
        <w:rPr>
          <w:b/>
          <w:i/>
          <w:noProof/>
          <w:sz w:val="24"/>
          <w:szCs w:val="24"/>
          <w:lang w:val="en-US" w:eastAsia="en-US"/>
        </w:rPr>
        <w:t>Core Cellophane</w:t>
      </w:r>
    </w:p>
    <w:p w14:paraId="0D10B6E6" w14:textId="77777777" w:rsidR="002D326B" w:rsidRPr="002D326B" w:rsidRDefault="002D326B" w:rsidP="00BB2C22">
      <w:pPr>
        <w:widowControl w:val="0"/>
        <w:autoSpaceDE w:val="0"/>
        <w:autoSpaceDN w:val="0"/>
        <w:ind w:right="132"/>
        <w:jc w:val="center"/>
        <w:rPr>
          <w:sz w:val="24"/>
          <w:szCs w:val="24"/>
          <w:lang w:val="id" w:eastAsia="en-US"/>
        </w:rPr>
      </w:pPr>
      <w:r w:rsidRPr="002D326B">
        <w:rPr>
          <w:noProof/>
          <w:sz w:val="18"/>
          <w:szCs w:val="18"/>
          <w:lang w:val="en-US" w:eastAsia="en-US"/>
        </w:rPr>
        <mc:AlternateContent>
          <mc:Choice Requires="wps">
            <w:drawing>
              <wp:anchor distT="0" distB="0" distL="114300" distR="114300" simplePos="0" relativeHeight="251667456" behindDoc="0" locked="0" layoutInCell="1" allowOverlap="1" wp14:anchorId="613FE4D9" wp14:editId="6B3B451A">
                <wp:simplePos x="0" y="0"/>
                <wp:positionH relativeFrom="column">
                  <wp:posOffset>5495485</wp:posOffset>
                </wp:positionH>
                <wp:positionV relativeFrom="paragraph">
                  <wp:posOffset>2428645</wp:posOffset>
                </wp:positionV>
                <wp:extent cx="443175" cy="100977"/>
                <wp:effectExtent l="0" t="0" r="0" b="0"/>
                <wp:wrapNone/>
                <wp:docPr id="18" name="Rectangle 18"/>
                <wp:cNvGraphicFramePr/>
                <a:graphic xmlns:a="http://schemas.openxmlformats.org/drawingml/2006/main">
                  <a:graphicData uri="http://schemas.microsoft.com/office/word/2010/wordprocessingShape">
                    <wps:wsp>
                      <wps:cNvSpPr/>
                      <wps:spPr>
                        <a:xfrm>
                          <a:off x="0" y="0"/>
                          <a:ext cx="443175" cy="10097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3CB19A" id="Rectangle 18" o:spid="_x0000_s1026" style="position:absolute;margin-left:432.7pt;margin-top:191.25pt;width:34.9pt;height:7.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G0cZAIAAMIEAAAOAAAAZHJzL2Uyb0RvYy54bWysVE1v2zAMvQ/YfxB0X+1k6bIacYqgRYYB&#10;RVusHXpmZDk2IEuapMTJfv2eZKftup2G5aCQIsWPx0cvLg+dYnvpfGt0ySdnOWdSC1O1elvy74/r&#10;D58584F0RcpoWfKj9Pxy+f7doreFnJrGqEo6hiDaF70teROCLbLMi0Z25M+MlRrG2riOAlS3zSpH&#10;PaJ3Kpvm+aesN66yzgjpPW6vByNfpvh1LUW4q2svA1MlR20hnS6dm3hmywUVW0e2acVYBv1DFR21&#10;GkmfQ11TILZz7R+hulY4400dzoTpMlPXrZCpB3Qzyd9089CQlakXgOPtM0z+/4UVt/t7x9oKs8Ok&#10;NHWY0TegRnqrJMMdAOqtL+D3YO/dqHmIsdtD7br4jz7YIYF6fAZVHgITuJzNPk7m55wJmCZ5fjGf&#10;x5jZy2PrfPgiTceiUHKH7AlK2t/4MLieXGIub1RbrVulknL0V8qxPWG8YEVles4U+YDLkq/Tb8z2&#10;2zOlWV/y6fksBycEgXe1ogCxs0DC6y1npLYgtAgu1aJNzIhiqIi1XJNvhqQp7JhC6WiXiXVj6RG6&#10;AawobUx1BNrODDT0VqxbRLtBwffkwDtUg10KdzhqZVCiGSXOGuN+/u0++oMOsHLWg8co/8eOnAQO&#10;XzWIcjGZzSLxkzI7n0+huNeWzWuL3nVXBlhOsLVWJDH6B3USa2e6J6zcKmaFibRA7gGoUbkKw35h&#10;aYVcrZIbyG4p3OgHK2LwE46Phydydhx8AGNuzYnzVLyZ/+AbX2qz2gVTt4kcL7iCVFHBoiR6jUsd&#10;N/G1nrxePj3LXwAAAP//AwBQSwMEFAAGAAgAAAAhACSyOkveAAAACwEAAA8AAABkcnMvZG93bnJl&#10;di54bWxMj8FOhDAQhu8mvkMzm3hzy8KyYVnKxpjoyYOi8TzQWsjSlrRdwLd3POlxZr788/3VeTUj&#10;m5UPg7MCdtsEmLKdk4PVAj7en+4LYCGilTg6qwR8qwDn+vamwlK6xb6puYmaUYgNJQroY5xKzkPX&#10;K4Nh6yZl6fblvMFIo9dcelwo3Iw8TZIDNzhY+tDjpB571V2aqxEwv+xeW5l9XnTzHLVfsB01eiHu&#10;NuvDCVhUa/yD4Vef1KEmp9ZdrQxsFFAc8j2hArIizYERcczyFFhLm2OxB15X/H+H+gcAAP//AwBQ&#10;SwECLQAUAAYACAAAACEAtoM4kv4AAADhAQAAEwAAAAAAAAAAAAAAAAAAAAAAW0NvbnRlbnRfVHlw&#10;ZXNdLnhtbFBLAQItABQABgAIAAAAIQA4/SH/1gAAAJQBAAALAAAAAAAAAAAAAAAAAC8BAABfcmVs&#10;cy8ucmVsc1BLAQItABQABgAIAAAAIQB2qG0cZAIAAMIEAAAOAAAAAAAAAAAAAAAAAC4CAABkcnMv&#10;ZTJvRG9jLnhtbFBLAQItABQABgAIAAAAIQAksjpL3gAAAAsBAAAPAAAAAAAAAAAAAAAAAL4EAABk&#10;cnMvZG93bnJldi54bWxQSwUGAAAAAAQABADzAAAAyQUAAAAA&#10;" fillcolor="window" stroked="f" strokeweight="2pt"/>
            </w:pict>
          </mc:Fallback>
        </mc:AlternateContent>
      </w:r>
      <w:r w:rsidRPr="002D326B">
        <w:rPr>
          <w:noProof/>
          <w:sz w:val="18"/>
          <w:szCs w:val="18"/>
          <w:lang w:val="en-US" w:eastAsia="en-US"/>
        </w:rPr>
        <mc:AlternateContent>
          <mc:Choice Requires="wps">
            <w:drawing>
              <wp:anchor distT="0" distB="0" distL="114300" distR="114300" simplePos="0" relativeHeight="251666432" behindDoc="0" locked="0" layoutInCell="1" allowOverlap="1" wp14:anchorId="5BD6E257" wp14:editId="5DB61306">
                <wp:simplePos x="0" y="0"/>
                <wp:positionH relativeFrom="column">
                  <wp:posOffset>2745732</wp:posOffset>
                </wp:positionH>
                <wp:positionV relativeFrom="paragraph">
                  <wp:posOffset>2433382</wp:posOffset>
                </wp:positionV>
                <wp:extent cx="443175" cy="100977"/>
                <wp:effectExtent l="0" t="0" r="0" b="0"/>
                <wp:wrapNone/>
                <wp:docPr id="19" name="Rectangle 19"/>
                <wp:cNvGraphicFramePr/>
                <a:graphic xmlns:a="http://schemas.openxmlformats.org/drawingml/2006/main">
                  <a:graphicData uri="http://schemas.microsoft.com/office/word/2010/wordprocessingShape">
                    <wps:wsp>
                      <wps:cNvSpPr/>
                      <wps:spPr>
                        <a:xfrm>
                          <a:off x="0" y="0"/>
                          <a:ext cx="443175" cy="10097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722DB4" id="Rectangle 19" o:spid="_x0000_s1026" style="position:absolute;margin-left:216.2pt;margin-top:191.6pt;width:34.9pt;height:7.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0zQYwIAAMIEAAAOAAAAZHJzL2Uyb0RvYy54bWysVF1v0zAUfUfiP1h+Z0lLR1nUdKo2FSFN&#10;28SG9nznOE0kxza227T8eo6ddCuDJ0Qf3Pvl+3F8bhaX+06xnXS+Nbrkk7OcM6mFqVq9Kfn3x/WH&#10;z5z5QLoiZbQs+UF6frl8/27R20JOTWNUJR1DEu2L3pa8CcEWWeZFIzvyZ8ZKDWdtXEcBqttklaMe&#10;2TuVTfP8U9YbV1lnhPQe1uvByZcpf11LEe7q2svAVMnRW0inS+dzPLPlgoqNI9u0YmyD/qGLjlqN&#10;oi+prikQ27r2j1RdK5zxpg5nwnSZqetWyDQDppnkb6Z5aMjKNAvA8fYFJv//0orb3b1jbYW3u+BM&#10;U4c3+gbUSG+UZLABoN76AnEP9t6NmocYp93Xrov/mIPtE6iHF1DlPjAB42z2cTI/50zANcnzi/k8&#10;5sxeL1vnwxdpOhaFkjtUT1DS7saHIfQYEmt5o9pq3SqVlIO/Uo7tCM8LVlSm50yRDzCWfJ1+Y7Xf&#10;rinN+pJPz2c5OCEIvKsVBYidBRJebzgjtQGhRXCpF21iRTRDRezlmnwzFE1pxxJKR79MrBtbj9AN&#10;YEXp2VQHoO3MQENvxbpFths0fE8OvEM32KVwh6NWBi2aUeKsMe7n3+wxHnSAl7MePEb7P7bkJHD4&#10;qkGUi8lsFomflNn5fArFnXqeTz16210ZYDnB1lqRxBgf1FGsnemesHKrWBUu0gK1B6BG5SoM+4Wl&#10;FXK1SmEgu6Vwox+siMmPOD7un8jZ8eEDGHNrjpyn4s37D7HxpjarbTB1m8jxiitIFRUsSqLXuNRx&#10;E0/1FPX66Vn+AgAA//8DAFBLAwQUAAYACAAAACEAy+t2rN0AAAALAQAADwAAAGRycy9kb3ducmV2&#10;LnhtbEyPy07DMBBF90j8gzVI7KjzKKhN41QICVYsICDWk9h1ovoR2W4S/p5hBbt5HN05Ux9Xa9is&#10;Qhy9E5BvMmDK9V6OTgv4/Hi+2wGLCZ1E450S8K0iHJvrqxor6Rf3ruY2aUYhLlYoYEhpqjiP/aAs&#10;xo2flKPdyQeLidqguQy4ULg1vMiyB25xdHRhwEk9Dao/txcrYH7N3zpZfp11+5J0WLAzGoMQtzfr&#10;4wFYUmv6g+FXn9ShIafOX5yMzAjYlsWWUAHlriyAEXGfFVR0NNnvc+BNzf//0PwAAAD//wMAUEsB&#10;Ai0AFAAGAAgAAAAhALaDOJL+AAAA4QEAABMAAAAAAAAAAAAAAAAAAAAAAFtDb250ZW50X1R5cGVz&#10;XS54bWxQSwECLQAUAAYACAAAACEAOP0h/9YAAACUAQAACwAAAAAAAAAAAAAAAAAvAQAAX3JlbHMv&#10;LnJlbHNQSwECLQAUAAYACAAAACEAErtM0GMCAADCBAAADgAAAAAAAAAAAAAAAAAuAgAAZHJzL2Uy&#10;b0RvYy54bWxQSwECLQAUAAYACAAAACEAy+t2rN0AAAALAQAADwAAAAAAAAAAAAAAAAC9BAAAZHJz&#10;L2Rvd25yZXYueG1sUEsFBgAAAAAEAAQA8wAAAMcFAAAAAA==&#10;" fillcolor="window" stroked="f" strokeweight="2pt"/>
            </w:pict>
          </mc:Fallback>
        </mc:AlternateContent>
      </w:r>
      <w:r w:rsidRPr="002D326B">
        <w:rPr>
          <w:noProof/>
          <w:sz w:val="18"/>
          <w:szCs w:val="18"/>
          <w:lang w:val="en-US" w:eastAsia="en-US"/>
        </w:rPr>
        <w:drawing>
          <wp:inline distT="0" distB="0" distL="0" distR="0" wp14:anchorId="2D04AAD7" wp14:editId="68CA0124">
            <wp:extent cx="5684520" cy="3486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6384" t="29171" r="24344" b="21167"/>
                    <a:stretch/>
                  </pic:blipFill>
                  <pic:spPr bwMode="auto">
                    <a:xfrm>
                      <a:off x="0" y="0"/>
                      <a:ext cx="5749267" cy="3525857"/>
                    </a:xfrm>
                    <a:prstGeom prst="rect">
                      <a:avLst/>
                    </a:prstGeom>
                    <a:ln>
                      <a:noFill/>
                    </a:ln>
                    <a:extLst>
                      <a:ext uri="{53640926-AAD7-44D8-BBD7-CCE9431645EC}">
                        <a14:shadowObscured xmlns:a14="http://schemas.microsoft.com/office/drawing/2010/main"/>
                      </a:ext>
                    </a:extLst>
                  </pic:spPr>
                </pic:pic>
              </a:graphicData>
            </a:graphic>
          </wp:inline>
        </w:drawing>
      </w:r>
    </w:p>
    <w:p w14:paraId="55455E4F" w14:textId="77777777" w:rsidR="002D326B" w:rsidRDefault="002D326B" w:rsidP="0075674A">
      <w:pPr>
        <w:widowControl w:val="0"/>
        <w:autoSpaceDE w:val="0"/>
        <w:autoSpaceDN w:val="0"/>
        <w:ind w:left="112" w:right="132"/>
        <w:jc w:val="both"/>
        <w:rPr>
          <w:sz w:val="24"/>
          <w:szCs w:val="24"/>
          <w:lang w:val="id" w:eastAsia="en-US"/>
        </w:rPr>
      </w:pPr>
      <w:r w:rsidRPr="002D326B">
        <w:rPr>
          <w:sz w:val="24"/>
          <w:szCs w:val="24"/>
          <w:lang w:val="id" w:eastAsia="en-US"/>
        </w:rPr>
        <w:t>Analisa hasil : Terjadi penurunan terhadap downtime secara acak di mesin packing choco granule 2,25%, dari 5,25% menjadi 3%.</w:t>
      </w:r>
    </w:p>
    <w:p w14:paraId="1F8948DE" w14:textId="77777777" w:rsidR="00BB2C22" w:rsidRPr="002D326B" w:rsidRDefault="00BB2C22" w:rsidP="0075674A">
      <w:pPr>
        <w:widowControl w:val="0"/>
        <w:autoSpaceDE w:val="0"/>
        <w:autoSpaceDN w:val="0"/>
        <w:ind w:left="112" w:right="132"/>
        <w:jc w:val="both"/>
        <w:rPr>
          <w:sz w:val="24"/>
          <w:szCs w:val="24"/>
          <w:lang w:val="id" w:eastAsia="en-US"/>
        </w:rPr>
      </w:pPr>
    </w:p>
    <w:p w14:paraId="15A42E46" w14:textId="0C7A6DCB" w:rsidR="0075674A" w:rsidRPr="00CC4848" w:rsidRDefault="00866DF3" w:rsidP="00866DF3">
      <w:pPr>
        <w:pStyle w:val="BodyText"/>
        <w:ind w:left="112" w:right="-1"/>
        <w:jc w:val="both"/>
        <w:rPr>
          <w:sz w:val="24"/>
          <w:szCs w:val="24"/>
        </w:rPr>
      </w:pPr>
      <w:r>
        <w:rPr>
          <w:sz w:val="24"/>
          <w:szCs w:val="24"/>
        </w:rPr>
        <w:lastRenderedPageBreak/>
        <w:t>H</w:t>
      </w:r>
      <w:r w:rsidR="0075674A" w:rsidRPr="00CC4848">
        <w:rPr>
          <w:sz w:val="24"/>
          <w:szCs w:val="24"/>
        </w:rPr>
        <w:t>asil</w:t>
      </w:r>
      <w:r w:rsidR="0075674A" w:rsidRPr="00CC4848">
        <w:rPr>
          <w:spacing w:val="1"/>
          <w:sz w:val="24"/>
          <w:szCs w:val="24"/>
        </w:rPr>
        <w:t xml:space="preserve"> </w:t>
      </w:r>
      <w:r w:rsidR="0075674A" w:rsidRPr="00CC4848">
        <w:rPr>
          <w:sz w:val="24"/>
          <w:szCs w:val="24"/>
        </w:rPr>
        <w:t>perbaikan</w:t>
      </w:r>
      <w:r w:rsidR="0075674A" w:rsidRPr="00CC4848">
        <w:rPr>
          <w:spacing w:val="1"/>
          <w:sz w:val="24"/>
          <w:szCs w:val="24"/>
        </w:rPr>
        <w:t xml:space="preserve"> </w:t>
      </w:r>
      <w:r w:rsidR="0075674A" w:rsidRPr="00CC4848">
        <w:rPr>
          <w:sz w:val="24"/>
          <w:szCs w:val="24"/>
        </w:rPr>
        <w:t>dengan</w:t>
      </w:r>
      <w:r w:rsidR="0075674A" w:rsidRPr="00CC4848">
        <w:rPr>
          <w:spacing w:val="1"/>
          <w:sz w:val="24"/>
          <w:szCs w:val="24"/>
        </w:rPr>
        <w:t xml:space="preserve"> </w:t>
      </w:r>
      <w:r w:rsidR="0075674A" w:rsidRPr="00CC4848">
        <w:rPr>
          <w:sz w:val="24"/>
          <w:szCs w:val="24"/>
        </w:rPr>
        <w:t>metode</w:t>
      </w:r>
      <w:r w:rsidR="0075674A" w:rsidRPr="00CC4848">
        <w:rPr>
          <w:spacing w:val="1"/>
          <w:sz w:val="24"/>
          <w:szCs w:val="24"/>
        </w:rPr>
        <w:t xml:space="preserve"> </w:t>
      </w:r>
      <w:r w:rsidR="0075674A" w:rsidRPr="00CC4848">
        <w:rPr>
          <w:sz w:val="24"/>
          <w:szCs w:val="24"/>
        </w:rPr>
        <w:t>Sigma</w:t>
      </w:r>
      <w:r w:rsidR="0075674A" w:rsidRPr="00CC4848">
        <w:rPr>
          <w:spacing w:val="1"/>
          <w:sz w:val="24"/>
          <w:szCs w:val="24"/>
        </w:rPr>
        <w:t xml:space="preserve"> </w:t>
      </w:r>
      <w:r w:rsidR="0075674A" w:rsidRPr="00CC4848">
        <w:rPr>
          <w:sz w:val="24"/>
          <w:szCs w:val="24"/>
        </w:rPr>
        <w:t>yang</w:t>
      </w:r>
      <w:r w:rsidR="0075674A" w:rsidRPr="00CC4848">
        <w:rPr>
          <w:spacing w:val="1"/>
          <w:sz w:val="24"/>
          <w:szCs w:val="24"/>
        </w:rPr>
        <w:t xml:space="preserve"> </w:t>
      </w:r>
      <w:r w:rsidR="0075674A" w:rsidRPr="00CC4848">
        <w:rPr>
          <w:sz w:val="24"/>
          <w:szCs w:val="24"/>
        </w:rPr>
        <w:t>telah</w:t>
      </w:r>
      <w:r w:rsidR="0075674A" w:rsidRPr="00CC4848">
        <w:rPr>
          <w:spacing w:val="1"/>
          <w:sz w:val="24"/>
          <w:szCs w:val="24"/>
        </w:rPr>
        <w:t xml:space="preserve"> </w:t>
      </w:r>
      <w:r w:rsidR="0075674A" w:rsidRPr="00CC4848">
        <w:rPr>
          <w:sz w:val="24"/>
          <w:szCs w:val="24"/>
        </w:rPr>
        <w:t>di</w:t>
      </w:r>
      <w:r w:rsidR="0075674A" w:rsidRPr="00CC4848">
        <w:rPr>
          <w:spacing w:val="1"/>
          <w:sz w:val="24"/>
          <w:szCs w:val="24"/>
        </w:rPr>
        <w:t xml:space="preserve"> </w:t>
      </w:r>
      <w:r w:rsidR="0075674A" w:rsidRPr="00CC4848">
        <w:rPr>
          <w:sz w:val="24"/>
          <w:szCs w:val="24"/>
        </w:rPr>
        <w:t>jalank</w:t>
      </w:r>
      <w:r w:rsidR="0075674A">
        <w:rPr>
          <w:sz w:val="24"/>
          <w:szCs w:val="24"/>
        </w:rPr>
        <w:t>an dari bulan Juli-Desember 2022</w:t>
      </w:r>
      <w:r w:rsidR="0075674A" w:rsidRPr="00CC4848">
        <w:rPr>
          <w:sz w:val="24"/>
          <w:szCs w:val="24"/>
        </w:rPr>
        <w:t xml:space="preserve"> dapat dilihat pada tabel</w:t>
      </w:r>
      <w:r w:rsidR="0075674A" w:rsidRPr="00CC4848">
        <w:rPr>
          <w:spacing w:val="-42"/>
          <w:sz w:val="24"/>
          <w:szCs w:val="24"/>
        </w:rPr>
        <w:t xml:space="preserve"> </w:t>
      </w:r>
      <w:r w:rsidR="0075674A" w:rsidRPr="00CC4848">
        <w:rPr>
          <w:sz w:val="24"/>
          <w:szCs w:val="24"/>
        </w:rPr>
        <w:t>data</w:t>
      </w:r>
      <w:r w:rsidR="0075674A" w:rsidRPr="00CC4848">
        <w:rPr>
          <w:spacing w:val="-1"/>
          <w:sz w:val="24"/>
          <w:szCs w:val="24"/>
        </w:rPr>
        <w:t xml:space="preserve"> </w:t>
      </w:r>
      <w:r w:rsidR="0075674A" w:rsidRPr="00CC4848">
        <w:rPr>
          <w:sz w:val="24"/>
          <w:szCs w:val="24"/>
        </w:rPr>
        <w:t>di</w:t>
      </w:r>
      <w:r w:rsidR="0075674A" w:rsidRPr="00CC4848">
        <w:rPr>
          <w:spacing w:val="-2"/>
          <w:sz w:val="24"/>
          <w:szCs w:val="24"/>
        </w:rPr>
        <w:t xml:space="preserve"> </w:t>
      </w:r>
      <w:r w:rsidR="0075674A" w:rsidRPr="00CC4848">
        <w:rPr>
          <w:sz w:val="24"/>
          <w:szCs w:val="24"/>
        </w:rPr>
        <w:t>bawah</w:t>
      </w:r>
      <w:r w:rsidR="0075674A" w:rsidRPr="00CC4848">
        <w:rPr>
          <w:spacing w:val="1"/>
          <w:sz w:val="24"/>
          <w:szCs w:val="24"/>
        </w:rPr>
        <w:t xml:space="preserve"> </w:t>
      </w:r>
      <w:r w:rsidR="0075674A" w:rsidRPr="00CC4848">
        <w:rPr>
          <w:sz w:val="24"/>
          <w:szCs w:val="24"/>
        </w:rPr>
        <w:t>ini.</w:t>
      </w:r>
    </w:p>
    <w:p w14:paraId="703BE42B" w14:textId="08C60B43" w:rsidR="0075674A" w:rsidRPr="0075674A" w:rsidRDefault="0075674A" w:rsidP="0075674A">
      <w:pPr>
        <w:spacing w:before="79"/>
        <w:ind w:left="1855" w:right="253" w:hanging="1445"/>
        <w:jc w:val="center"/>
        <w:rPr>
          <w:b/>
          <w:sz w:val="24"/>
          <w:szCs w:val="24"/>
        </w:rPr>
      </w:pPr>
      <w:r w:rsidRPr="0075674A">
        <w:rPr>
          <w:b/>
          <w:sz w:val="24"/>
          <w:szCs w:val="24"/>
        </w:rPr>
        <w:t>Tabel 6.</w:t>
      </w:r>
      <w:r w:rsidRPr="0075674A">
        <w:rPr>
          <w:b/>
          <w:spacing w:val="1"/>
          <w:sz w:val="24"/>
          <w:szCs w:val="24"/>
        </w:rPr>
        <w:t xml:space="preserve"> </w:t>
      </w:r>
      <w:r w:rsidRPr="0075674A">
        <w:rPr>
          <w:b/>
          <w:sz w:val="24"/>
          <w:szCs w:val="24"/>
        </w:rPr>
        <w:t xml:space="preserve">Data </w:t>
      </w:r>
      <w:r w:rsidRPr="0075674A">
        <w:rPr>
          <w:b/>
          <w:i/>
          <w:sz w:val="24"/>
          <w:szCs w:val="24"/>
        </w:rPr>
        <w:t xml:space="preserve">Quality Control </w:t>
      </w:r>
      <w:r w:rsidRPr="0075674A">
        <w:rPr>
          <w:b/>
          <w:sz w:val="24"/>
          <w:szCs w:val="24"/>
        </w:rPr>
        <w:t>Hasil Perbaikan Juli-</w:t>
      </w:r>
      <w:r w:rsidRPr="0075674A">
        <w:rPr>
          <w:b/>
          <w:spacing w:val="-42"/>
          <w:sz w:val="24"/>
          <w:szCs w:val="24"/>
        </w:rPr>
        <w:t xml:space="preserve"> </w:t>
      </w:r>
      <w:r w:rsidRPr="0075674A">
        <w:rPr>
          <w:b/>
          <w:sz w:val="24"/>
          <w:szCs w:val="24"/>
        </w:rPr>
        <w:t>Desember</w:t>
      </w:r>
      <w:r w:rsidRPr="0075674A">
        <w:rPr>
          <w:b/>
          <w:spacing w:val="-1"/>
          <w:sz w:val="24"/>
          <w:szCs w:val="24"/>
        </w:rPr>
        <w:t xml:space="preserve"> </w:t>
      </w:r>
      <w:r w:rsidRPr="0075674A">
        <w:rPr>
          <w:b/>
          <w:sz w:val="24"/>
          <w:szCs w:val="24"/>
        </w:rPr>
        <w:t>2022</w:t>
      </w:r>
    </w:p>
    <w:tbl>
      <w:tblPr>
        <w:tblStyle w:val="PlainTable2"/>
        <w:tblW w:w="0" w:type="auto"/>
        <w:jc w:val="center"/>
        <w:tblLook w:val="04A0" w:firstRow="1" w:lastRow="0" w:firstColumn="1" w:lastColumn="0" w:noHBand="0" w:noVBand="1"/>
      </w:tblPr>
      <w:tblGrid>
        <w:gridCol w:w="563"/>
        <w:gridCol w:w="1700"/>
        <w:gridCol w:w="1188"/>
        <w:gridCol w:w="874"/>
        <w:gridCol w:w="1417"/>
        <w:gridCol w:w="1843"/>
        <w:gridCol w:w="766"/>
      </w:tblGrid>
      <w:tr w:rsidR="0075674A" w:rsidRPr="00C5635C" w14:paraId="07F3B4DE" w14:textId="77777777" w:rsidTr="000B7A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vMerge w:val="restart"/>
          </w:tcPr>
          <w:p w14:paraId="44AD344A" w14:textId="77777777" w:rsidR="0075674A" w:rsidRPr="00C5635C" w:rsidRDefault="0075674A" w:rsidP="000B7A0A">
            <w:pPr>
              <w:ind w:right="-95"/>
              <w:jc w:val="center"/>
            </w:pPr>
            <w:r>
              <w:t>No.</w:t>
            </w:r>
          </w:p>
        </w:tc>
        <w:tc>
          <w:tcPr>
            <w:tcW w:w="1700" w:type="dxa"/>
            <w:vMerge w:val="restart"/>
          </w:tcPr>
          <w:p w14:paraId="43BBDFA9" w14:textId="77777777" w:rsidR="0075674A" w:rsidRPr="00C5635C" w:rsidRDefault="0075674A" w:rsidP="000B7A0A">
            <w:pPr>
              <w:ind w:right="207"/>
              <w:jc w:val="center"/>
              <w:cnfStyle w:val="100000000000" w:firstRow="1" w:lastRow="0" w:firstColumn="0" w:lastColumn="0" w:oddVBand="0" w:evenVBand="0" w:oddHBand="0" w:evenHBand="0" w:firstRowFirstColumn="0" w:firstRowLastColumn="0" w:lastRowFirstColumn="0" w:lastRowLastColumn="0"/>
            </w:pPr>
            <w:r>
              <w:t>Bulan</w:t>
            </w:r>
          </w:p>
        </w:tc>
        <w:tc>
          <w:tcPr>
            <w:tcW w:w="1188" w:type="dxa"/>
            <w:vMerge w:val="restart"/>
          </w:tcPr>
          <w:p w14:paraId="19803C00" w14:textId="77777777" w:rsidR="0075674A" w:rsidRPr="00C5635C" w:rsidRDefault="0075674A" w:rsidP="000B7A0A">
            <w:pPr>
              <w:ind w:right="-100"/>
              <w:jc w:val="center"/>
              <w:cnfStyle w:val="100000000000" w:firstRow="1" w:lastRow="0" w:firstColumn="0" w:lastColumn="0" w:oddVBand="0" w:evenVBand="0" w:oddHBand="0" w:evenHBand="0" w:firstRowFirstColumn="0" w:firstRowLastColumn="0" w:lastRowFirstColumn="0" w:lastRowLastColumn="0"/>
            </w:pPr>
            <w:r>
              <w:t>Produk</w:t>
            </w:r>
          </w:p>
          <w:p w14:paraId="678A8B2A" w14:textId="77777777" w:rsidR="0075674A" w:rsidRPr="00C5635C" w:rsidRDefault="0075674A" w:rsidP="000B7A0A">
            <w:pPr>
              <w:jc w:val="center"/>
              <w:cnfStyle w:val="100000000000" w:firstRow="1" w:lastRow="0" w:firstColumn="0" w:lastColumn="0" w:oddVBand="0" w:evenVBand="0" w:oddHBand="0" w:evenHBand="0" w:firstRowFirstColumn="0" w:firstRowLastColumn="0" w:lastRowFirstColumn="0" w:lastRowLastColumn="0"/>
            </w:pPr>
            <w:r>
              <w:t>(pcs)</w:t>
            </w:r>
          </w:p>
        </w:tc>
        <w:tc>
          <w:tcPr>
            <w:tcW w:w="4134" w:type="dxa"/>
            <w:gridSpan w:val="3"/>
          </w:tcPr>
          <w:p w14:paraId="4909A8D1" w14:textId="77777777" w:rsidR="0075674A" w:rsidRPr="00C5635C" w:rsidRDefault="0075674A" w:rsidP="000B7A0A">
            <w:pPr>
              <w:ind w:right="207"/>
              <w:jc w:val="center"/>
              <w:cnfStyle w:val="100000000000" w:firstRow="1" w:lastRow="0" w:firstColumn="0" w:lastColumn="0" w:oddVBand="0" w:evenVBand="0" w:oddHBand="0" w:evenHBand="0" w:firstRowFirstColumn="0" w:firstRowLastColumn="0" w:lastRowFirstColumn="0" w:lastRowLastColumn="0"/>
            </w:pPr>
            <w:r>
              <w:t>Parameter Quality Control</w:t>
            </w:r>
          </w:p>
        </w:tc>
        <w:tc>
          <w:tcPr>
            <w:tcW w:w="766" w:type="dxa"/>
            <w:vMerge w:val="restart"/>
          </w:tcPr>
          <w:p w14:paraId="129E3C9C" w14:textId="77777777" w:rsidR="0075674A" w:rsidRPr="00C5635C" w:rsidRDefault="0075674A" w:rsidP="000B7A0A">
            <w:pPr>
              <w:ind w:right="-108"/>
              <w:jc w:val="center"/>
              <w:cnfStyle w:val="100000000000" w:firstRow="1" w:lastRow="0" w:firstColumn="0" w:lastColumn="0" w:oddVBand="0" w:evenVBand="0" w:oddHBand="0" w:evenHBand="0" w:firstRowFirstColumn="0" w:firstRowLastColumn="0" w:lastRowFirstColumn="0" w:lastRowLastColumn="0"/>
            </w:pPr>
            <w:r>
              <w:t>Total</w:t>
            </w:r>
          </w:p>
          <w:p w14:paraId="5B87E89D" w14:textId="77777777" w:rsidR="0075674A" w:rsidRPr="00C5635C" w:rsidRDefault="0075674A" w:rsidP="000B7A0A">
            <w:pPr>
              <w:ind w:right="-108"/>
              <w:jc w:val="center"/>
              <w:cnfStyle w:val="100000000000" w:firstRow="1" w:lastRow="0" w:firstColumn="0" w:lastColumn="0" w:oddVBand="0" w:evenVBand="0" w:oddHBand="0" w:evenHBand="0" w:firstRowFirstColumn="0" w:firstRowLastColumn="0" w:lastRowFirstColumn="0" w:lastRowLastColumn="0"/>
            </w:pPr>
            <w:r>
              <w:t>(pcs)</w:t>
            </w:r>
          </w:p>
        </w:tc>
      </w:tr>
      <w:tr w:rsidR="0075674A" w:rsidRPr="00C5635C" w14:paraId="14B498F4"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vMerge/>
          </w:tcPr>
          <w:p w14:paraId="2B6E565B" w14:textId="77777777" w:rsidR="0075674A" w:rsidRPr="00C5635C" w:rsidRDefault="0075674A" w:rsidP="000B7A0A">
            <w:pPr>
              <w:ind w:right="207"/>
              <w:jc w:val="center"/>
            </w:pPr>
          </w:p>
        </w:tc>
        <w:tc>
          <w:tcPr>
            <w:tcW w:w="1700" w:type="dxa"/>
            <w:vMerge/>
          </w:tcPr>
          <w:p w14:paraId="42F3B341" w14:textId="77777777" w:rsidR="0075674A" w:rsidRPr="00C5635C" w:rsidRDefault="0075674A" w:rsidP="000B7A0A">
            <w:pPr>
              <w:ind w:right="207"/>
              <w:jc w:val="center"/>
              <w:cnfStyle w:val="000000100000" w:firstRow="0" w:lastRow="0" w:firstColumn="0" w:lastColumn="0" w:oddVBand="0" w:evenVBand="0" w:oddHBand="1" w:evenHBand="0" w:firstRowFirstColumn="0" w:firstRowLastColumn="0" w:lastRowFirstColumn="0" w:lastRowLastColumn="0"/>
            </w:pPr>
          </w:p>
        </w:tc>
        <w:tc>
          <w:tcPr>
            <w:tcW w:w="1188" w:type="dxa"/>
            <w:vMerge/>
          </w:tcPr>
          <w:p w14:paraId="1A30A86C" w14:textId="77777777" w:rsidR="0075674A" w:rsidRPr="00C5635C" w:rsidRDefault="0075674A" w:rsidP="000B7A0A">
            <w:pPr>
              <w:jc w:val="center"/>
              <w:cnfStyle w:val="000000100000" w:firstRow="0" w:lastRow="0" w:firstColumn="0" w:lastColumn="0" w:oddVBand="0" w:evenVBand="0" w:oddHBand="1" w:evenHBand="0" w:firstRowFirstColumn="0" w:firstRowLastColumn="0" w:lastRowFirstColumn="0" w:lastRowLastColumn="0"/>
            </w:pPr>
          </w:p>
        </w:tc>
        <w:tc>
          <w:tcPr>
            <w:tcW w:w="874" w:type="dxa"/>
          </w:tcPr>
          <w:p w14:paraId="57B9E89C" w14:textId="77777777" w:rsidR="0075674A" w:rsidRPr="00B96375" w:rsidRDefault="0075674A" w:rsidP="000B7A0A">
            <w:pPr>
              <w:ind w:right="-46"/>
              <w:jc w:val="center"/>
              <w:cnfStyle w:val="000000100000" w:firstRow="0" w:lastRow="0" w:firstColumn="0" w:lastColumn="0" w:oddVBand="0" w:evenVBand="0" w:oddHBand="1" w:evenHBand="0" w:firstRowFirstColumn="0" w:firstRowLastColumn="0" w:lastRowFirstColumn="0" w:lastRowLastColumn="0"/>
              <w:rPr>
                <w:b/>
              </w:rPr>
            </w:pPr>
            <w:r w:rsidRPr="00B96375">
              <w:rPr>
                <w:b/>
              </w:rPr>
              <w:t>Bocor (pcs)</w:t>
            </w:r>
          </w:p>
        </w:tc>
        <w:tc>
          <w:tcPr>
            <w:tcW w:w="1417" w:type="dxa"/>
          </w:tcPr>
          <w:p w14:paraId="121D9D6A" w14:textId="77777777" w:rsidR="0075674A" w:rsidRPr="00B96375" w:rsidRDefault="0075674A" w:rsidP="000B7A0A">
            <w:pPr>
              <w:ind w:right="-108"/>
              <w:jc w:val="center"/>
              <w:cnfStyle w:val="000000100000" w:firstRow="0" w:lastRow="0" w:firstColumn="0" w:lastColumn="0" w:oddVBand="0" w:evenVBand="0" w:oddHBand="1" w:evenHBand="0" w:firstRowFirstColumn="0" w:firstRowLastColumn="0" w:lastRowFirstColumn="0" w:lastRowLastColumn="0"/>
              <w:rPr>
                <w:b/>
              </w:rPr>
            </w:pPr>
            <w:r w:rsidRPr="00B96375">
              <w:rPr>
                <w:b/>
              </w:rPr>
              <w:t>Potongan tidak Presisi (pcs)</w:t>
            </w:r>
          </w:p>
        </w:tc>
        <w:tc>
          <w:tcPr>
            <w:tcW w:w="1843" w:type="dxa"/>
          </w:tcPr>
          <w:p w14:paraId="152C9ED6" w14:textId="77777777" w:rsidR="0075674A" w:rsidRPr="00B96375" w:rsidRDefault="0075674A" w:rsidP="000B7A0A">
            <w:pPr>
              <w:ind w:right="-47"/>
              <w:jc w:val="center"/>
              <w:cnfStyle w:val="000000100000" w:firstRow="0" w:lastRow="0" w:firstColumn="0" w:lastColumn="0" w:oddVBand="0" w:evenVBand="0" w:oddHBand="1" w:evenHBand="0" w:firstRowFirstColumn="0" w:firstRowLastColumn="0" w:lastRowFirstColumn="0" w:lastRowLastColumn="0"/>
              <w:rPr>
                <w:b/>
              </w:rPr>
            </w:pPr>
            <w:r w:rsidRPr="00B96375">
              <w:rPr>
                <w:b/>
              </w:rPr>
              <w:t>Posisi Sealing tidak Standart (pcs)</w:t>
            </w:r>
          </w:p>
        </w:tc>
        <w:tc>
          <w:tcPr>
            <w:tcW w:w="766" w:type="dxa"/>
            <w:vMerge/>
          </w:tcPr>
          <w:p w14:paraId="6BD63B7A" w14:textId="77777777" w:rsidR="0075674A" w:rsidRPr="00C5635C" w:rsidRDefault="0075674A" w:rsidP="000B7A0A">
            <w:pPr>
              <w:ind w:right="207"/>
              <w:jc w:val="center"/>
              <w:cnfStyle w:val="000000100000" w:firstRow="0" w:lastRow="0" w:firstColumn="0" w:lastColumn="0" w:oddVBand="0" w:evenVBand="0" w:oddHBand="1" w:evenHBand="0" w:firstRowFirstColumn="0" w:firstRowLastColumn="0" w:lastRowFirstColumn="0" w:lastRowLastColumn="0"/>
            </w:pPr>
          </w:p>
        </w:tc>
      </w:tr>
      <w:tr w:rsidR="0075674A" w:rsidRPr="00C5635C" w14:paraId="6C35B5D0"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6F5C9630" w14:textId="77777777" w:rsidR="0075674A" w:rsidRPr="008E6212" w:rsidRDefault="0075674A" w:rsidP="000B7A0A">
            <w:pPr>
              <w:pStyle w:val="BodyText"/>
              <w:spacing w:line="276" w:lineRule="auto"/>
              <w:ind w:right="37"/>
              <w:jc w:val="center"/>
              <w:rPr>
                <w:sz w:val="20"/>
                <w:szCs w:val="20"/>
              </w:rPr>
            </w:pPr>
            <w:r>
              <w:rPr>
                <w:sz w:val="20"/>
                <w:szCs w:val="20"/>
              </w:rPr>
              <w:t>1</w:t>
            </w:r>
          </w:p>
        </w:tc>
        <w:tc>
          <w:tcPr>
            <w:tcW w:w="1700" w:type="dxa"/>
          </w:tcPr>
          <w:p w14:paraId="4DFAAF90" w14:textId="77777777" w:rsidR="0075674A" w:rsidRPr="008E6212" w:rsidRDefault="0075674A" w:rsidP="000B7A0A">
            <w:pPr>
              <w:pStyle w:val="BodyText"/>
              <w:spacing w:line="276" w:lineRule="auto"/>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Juli</w:t>
            </w:r>
          </w:p>
        </w:tc>
        <w:tc>
          <w:tcPr>
            <w:tcW w:w="1188" w:type="dxa"/>
          </w:tcPr>
          <w:p w14:paraId="252E1888" w14:textId="77777777" w:rsidR="0075674A" w:rsidRPr="008E6212" w:rsidRDefault="0075674A" w:rsidP="000B7A0A">
            <w:pPr>
              <w:pStyle w:val="BodyText"/>
              <w:spacing w:line="276" w:lineRule="auto"/>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137.000</w:t>
            </w:r>
          </w:p>
        </w:tc>
        <w:tc>
          <w:tcPr>
            <w:tcW w:w="874" w:type="dxa"/>
          </w:tcPr>
          <w:p w14:paraId="746FDE7D"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105</w:t>
            </w:r>
          </w:p>
        </w:tc>
        <w:tc>
          <w:tcPr>
            <w:tcW w:w="1417" w:type="dxa"/>
          </w:tcPr>
          <w:p w14:paraId="02B74D63"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322</w:t>
            </w:r>
          </w:p>
        </w:tc>
        <w:tc>
          <w:tcPr>
            <w:tcW w:w="1843" w:type="dxa"/>
          </w:tcPr>
          <w:p w14:paraId="4D2078B3"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177</w:t>
            </w:r>
          </w:p>
        </w:tc>
        <w:tc>
          <w:tcPr>
            <w:tcW w:w="766" w:type="dxa"/>
          </w:tcPr>
          <w:p w14:paraId="71C34B89" w14:textId="77777777" w:rsidR="0075674A" w:rsidRPr="00C5635C" w:rsidRDefault="0075674A" w:rsidP="000B7A0A">
            <w:pPr>
              <w:spacing w:line="276" w:lineRule="auto"/>
              <w:ind w:hanging="43"/>
              <w:jc w:val="center"/>
              <w:cnfStyle w:val="000000000000" w:firstRow="0" w:lastRow="0" w:firstColumn="0" w:lastColumn="0" w:oddVBand="0" w:evenVBand="0" w:oddHBand="0" w:evenHBand="0" w:firstRowFirstColumn="0" w:firstRowLastColumn="0" w:lastRowFirstColumn="0" w:lastRowLastColumn="0"/>
            </w:pPr>
            <w:r>
              <w:t xml:space="preserve">  604</w:t>
            </w:r>
          </w:p>
        </w:tc>
      </w:tr>
      <w:tr w:rsidR="0075674A" w:rsidRPr="00C5635C" w14:paraId="756A8951"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638CCDE4" w14:textId="77777777" w:rsidR="0075674A" w:rsidRPr="008E6212" w:rsidRDefault="0075674A" w:rsidP="000B7A0A">
            <w:pPr>
              <w:pStyle w:val="BodyText"/>
              <w:spacing w:line="276" w:lineRule="auto"/>
              <w:ind w:right="37"/>
              <w:jc w:val="center"/>
              <w:rPr>
                <w:sz w:val="20"/>
                <w:szCs w:val="20"/>
              </w:rPr>
            </w:pPr>
            <w:r>
              <w:rPr>
                <w:sz w:val="20"/>
                <w:szCs w:val="20"/>
              </w:rPr>
              <w:t>2</w:t>
            </w:r>
          </w:p>
        </w:tc>
        <w:tc>
          <w:tcPr>
            <w:tcW w:w="1700" w:type="dxa"/>
          </w:tcPr>
          <w:p w14:paraId="2BC3A23C" w14:textId="77777777" w:rsidR="0075674A" w:rsidRPr="008E6212" w:rsidRDefault="0075674A" w:rsidP="000B7A0A">
            <w:pPr>
              <w:pStyle w:val="BodyText"/>
              <w:spacing w:line="276" w:lineRule="auto"/>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Agustus</w:t>
            </w:r>
          </w:p>
        </w:tc>
        <w:tc>
          <w:tcPr>
            <w:tcW w:w="1188" w:type="dxa"/>
          </w:tcPr>
          <w:p w14:paraId="0B339BAF" w14:textId="77777777" w:rsidR="0075674A" w:rsidRPr="008E6212" w:rsidRDefault="0075674A" w:rsidP="000B7A0A">
            <w:pPr>
              <w:pStyle w:val="BodyText"/>
              <w:spacing w:line="276" w:lineRule="auto"/>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143.000</w:t>
            </w:r>
          </w:p>
        </w:tc>
        <w:tc>
          <w:tcPr>
            <w:tcW w:w="874" w:type="dxa"/>
          </w:tcPr>
          <w:p w14:paraId="55E851C7"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210</w:t>
            </w:r>
          </w:p>
        </w:tc>
        <w:tc>
          <w:tcPr>
            <w:tcW w:w="1417" w:type="dxa"/>
          </w:tcPr>
          <w:p w14:paraId="4C962AE4"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147</w:t>
            </w:r>
          </w:p>
        </w:tc>
        <w:tc>
          <w:tcPr>
            <w:tcW w:w="1843" w:type="dxa"/>
          </w:tcPr>
          <w:p w14:paraId="37F84060"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387</w:t>
            </w:r>
          </w:p>
        </w:tc>
        <w:tc>
          <w:tcPr>
            <w:tcW w:w="766" w:type="dxa"/>
          </w:tcPr>
          <w:p w14:paraId="49CA6AA8" w14:textId="77777777" w:rsidR="0075674A" w:rsidRPr="00C5635C" w:rsidRDefault="0075674A" w:rsidP="000B7A0A">
            <w:pPr>
              <w:spacing w:line="276" w:lineRule="auto"/>
              <w:ind w:right="-31"/>
              <w:cnfStyle w:val="000000100000" w:firstRow="0" w:lastRow="0" w:firstColumn="0" w:lastColumn="0" w:oddVBand="0" w:evenVBand="0" w:oddHBand="1" w:evenHBand="0" w:firstRowFirstColumn="0" w:firstRowLastColumn="0" w:lastRowFirstColumn="0" w:lastRowLastColumn="0"/>
            </w:pPr>
            <w:r>
              <w:t xml:space="preserve">   744</w:t>
            </w:r>
          </w:p>
        </w:tc>
      </w:tr>
      <w:tr w:rsidR="0075674A" w:rsidRPr="00C5635C" w14:paraId="523B6375"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1322E3E9" w14:textId="77777777" w:rsidR="0075674A" w:rsidRPr="008E6212" w:rsidRDefault="0075674A" w:rsidP="000B7A0A">
            <w:pPr>
              <w:pStyle w:val="BodyText"/>
              <w:spacing w:line="276" w:lineRule="auto"/>
              <w:ind w:right="37"/>
              <w:jc w:val="center"/>
              <w:rPr>
                <w:sz w:val="20"/>
                <w:szCs w:val="20"/>
              </w:rPr>
            </w:pPr>
            <w:r>
              <w:rPr>
                <w:sz w:val="20"/>
                <w:szCs w:val="20"/>
              </w:rPr>
              <w:t>3</w:t>
            </w:r>
          </w:p>
        </w:tc>
        <w:tc>
          <w:tcPr>
            <w:tcW w:w="1700" w:type="dxa"/>
          </w:tcPr>
          <w:p w14:paraId="3C8E224F" w14:textId="77777777" w:rsidR="0075674A" w:rsidRPr="008E6212" w:rsidRDefault="0075674A" w:rsidP="000B7A0A">
            <w:pPr>
              <w:pStyle w:val="BodyText"/>
              <w:spacing w:line="276" w:lineRule="auto"/>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September</w:t>
            </w:r>
          </w:p>
        </w:tc>
        <w:tc>
          <w:tcPr>
            <w:tcW w:w="1188" w:type="dxa"/>
          </w:tcPr>
          <w:p w14:paraId="33C7012C" w14:textId="77777777" w:rsidR="0075674A" w:rsidRPr="008E6212" w:rsidRDefault="0075674A" w:rsidP="000B7A0A">
            <w:pPr>
              <w:pStyle w:val="BodyText"/>
              <w:spacing w:line="276" w:lineRule="auto"/>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125.500</w:t>
            </w:r>
          </w:p>
        </w:tc>
        <w:tc>
          <w:tcPr>
            <w:tcW w:w="874" w:type="dxa"/>
          </w:tcPr>
          <w:p w14:paraId="7484D1F8"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167</w:t>
            </w:r>
          </w:p>
        </w:tc>
        <w:tc>
          <w:tcPr>
            <w:tcW w:w="1417" w:type="dxa"/>
          </w:tcPr>
          <w:p w14:paraId="267800E5"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297</w:t>
            </w:r>
          </w:p>
        </w:tc>
        <w:tc>
          <w:tcPr>
            <w:tcW w:w="1843" w:type="dxa"/>
          </w:tcPr>
          <w:p w14:paraId="64C716F3"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306</w:t>
            </w:r>
          </w:p>
        </w:tc>
        <w:tc>
          <w:tcPr>
            <w:tcW w:w="766" w:type="dxa"/>
          </w:tcPr>
          <w:p w14:paraId="44C8463D" w14:textId="77777777" w:rsidR="0075674A" w:rsidRPr="00C5635C" w:rsidRDefault="0075674A" w:rsidP="000B7A0A">
            <w:pPr>
              <w:spacing w:line="276" w:lineRule="auto"/>
              <w:ind w:right="-31"/>
              <w:jc w:val="center"/>
              <w:cnfStyle w:val="000000000000" w:firstRow="0" w:lastRow="0" w:firstColumn="0" w:lastColumn="0" w:oddVBand="0" w:evenVBand="0" w:oddHBand="0" w:evenHBand="0" w:firstRowFirstColumn="0" w:firstRowLastColumn="0" w:lastRowFirstColumn="0" w:lastRowLastColumn="0"/>
            </w:pPr>
            <w:r>
              <w:t>770</w:t>
            </w:r>
          </w:p>
        </w:tc>
      </w:tr>
      <w:tr w:rsidR="0075674A" w:rsidRPr="00C5635C" w14:paraId="7B2B5B78"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4B635C6A" w14:textId="77777777" w:rsidR="0075674A" w:rsidRPr="008E6212" w:rsidRDefault="0075674A" w:rsidP="000B7A0A">
            <w:pPr>
              <w:pStyle w:val="BodyText"/>
              <w:spacing w:line="276" w:lineRule="auto"/>
              <w:ind w:right="37"/>
              <w:jc w:val="center"/>
              <w:rPr>
                <w:sz w:val="20"/>
                <w:szCs w:val="20"/>
              </w:rPr>
            </w:pPr>
            <w:r>
              <w:rPr>
                <w:sz w:val="20"/>
                <w:szCs w:val="20"/>
              </w:rPr>
              <w:t>4</w:t>
            </w:r>
          </w:p>
        </w:tc>
        <w:tc>
          <w:tcPr>
            <w:tcW w:w="1700" w:type="dxa"/>
          </w:tcPr>
          <w:p w14:paraId="3DDD3157" w14:textId="77777777" w:rsidR="0075674A" w:rsidRPr="008E6212" w:rsidRDefault="0075674A" w:rsidP="000B7A0A">
            <w:pPr>
              <w:pStyle w:val="BodyText"/>
              <w:spacing w:line="276" w:lineRule="auto"/>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Oktober</w:t>
            </w:r>
          </w:p>
        </w:tc>
        <w:tc>
          <w:tcPr>
            <w:tcW w:w="1188" w:type="dxa"/>
          </w:tcPr>
          <w:p w14:paraId="69BAA07C" w14:textId="77777777" w:rsidR="0075674A" w:rsidRPr="008E6212" w:rsidRDefault="0075674A" w:rsidP="000B7A0A">
            <w:pPr>
              <w:pStyle w:val="BodyText"/>
              <w:spacing w:line="276" w:lineRule="auto"/>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108.000</w:t>
            </w:r>
          </w:p>
        </w:tc>
        <w:tc>
          <w:tcPr>
            <w:tcW w:w="874" w:type="dxa"/>
          </w:tcPr>
          <w:p w14:paraId="37AB92A2"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177</w:t>
            </w:r>
          </w:p>
        </w:tc>
        <w:tc>
          <w:tcPr>
            <w:tcW w:w="1417" w:type="dxa"/>
          </w:tcPr>
          <w:p w14:paraId="4C2525AC"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222</w:t>
            </w:r>
          </w:p>
        </w:tc>
        <w:tc>
          <w:tcPr>
            <w:tcW w:w="1843" w:type="dxa"/>
          </w:tcPr>
          <w:p w14:paraId="482302A3"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279</w:t>
            </w:r>
          </w:p>
        </w:tc>
        <w:tc>
          <w:tcPr>
            <w:tcW w:w="766" w:type="dxa"/>
          </w:tcPr>
          <w:p w14:paraId="0229082D" w14:textId="77777777" w:rsidR="0075674A" w:rsidRPr="00C5635C" w:rsidRDefault="0075674A" w:rsidP="000B7A0A">
            <w:pPr>
              <w:spacing w:line="276" w:lineRule="auto"/>
              <w:ind w:right="-31"/>
              <w:jc w:val="center"/>
              <w:cnfStyle w:val="000000100000" w:firstRow="0" w:lastRow="0" w:firstColumn="0" w:lastColumn="0" w:oddVBand="0" w:evenVBand="0" w:oddHBand="1" w:evenHBand="0" w:firstRowFirstColumn="0" w:firstRowLastColumn="0" w:lastRowFirstColumn="0" w:lastRowLastColumn="0"/>
            </w:pPr>
            <w:r>
              <w:t xml:space="preserve"> 678</w:t>
            </w:r>
          </w:p>
        </w:tc>
      </w:tr>
      <w:tr w:rsidR="0075674A" w:rsidRPr="00C5635C" w14:paraId="6C66393F"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563" w:type="dxa"/>
          </w:tcPr>
          <w:p w14:paraId="4961027B" w14:textId="77777777" w:rsidR="0075674A" w:rsidRPr="008E6212" w:rsidRDefault="0075674A" w:rsidP="000B7A0A">
            <w:pPr>
              <w:pStyle w:val="BodyText"/>
              <w:spacing w:line="276" w:lineRule="auto"/>
              <w:ind w:right="37"/>
              <w:jc w:val="center"/>
              <w:rPr>
                <w:sz w:val="20"/>
                <w:szCs w:val="20"/>
              </w:rPr>
            </w:pPr>
            <w:r>
              <w:rPr>
                <w:sz w:val="20"/>
                <w:szCs w:val="20"/>
              </w:rPr>
              <w:t>5</w:t>
            </w:r>
          </w:p>
        </w:tc>
        <w:tc>
          <w:tcPr>
            <w:tcW w:w="1700" w:type="dxa"/>
          </w:tcPr>
          <w:p w14:paraId="29A90B37" w14:textId="77777777" w:rsidR="0075674A" w:rsidRPr="008E6212" w:rsidRDefault="0075674A" w:rsidP="000B7A0A">
            <w:pPr>
              <w:pStyle w:val="BodyText"/>
              <w:spacing w:line="276" w:lineRule="auto"/>
              <w:ind w:right="3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November</w:t>
            </w:r>
          </w:p>
        </w:tc>
        <w:tc>
          <w:tcPr>
            <w:tcW w:w="1188" w:type="dxa"/>
          </w:tcPr>
          <w:p w14:paraId="55201159" w14:textId="77777777" w:rsidR="0075674A" w:rsidRPr="008E6212" w:rsidRDefault="0075674A" w:rsidP="000B7A0A">
            <w:pPr>
              <w:pStyle w:val="BodyText"/>
              <w:spacing w:line="276" w:lineRule="auto"/>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146.000</w:t>
            </w:r>
          </w:p>
        </w:tc>
        <w:tc>
          <w:tcPr>
            <w:tcW w:w="874" w:type="dxa"/>
          </w:tcPr>
          <w:p w14:paraId="4A467167"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181</w:t>
            </w:r>
          </w:p>
        </w:tc>
        <w:tc>
          <w:tcPr>
            <w:tcW w:w="1417" w:type="dxa"/>
          </w:tcPr>
          <w:p w14:paraId="0B794FBE"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241</w:t>
            </w:r>
          </w:p>
        </w:tc>
        <w:tc>
          <w:tcPr>
            <w:tcW w:w="1843" w:type="dxa"/>
          </w:tcPr>
          <w:p w14:paraId="47F4DEE6" w14:textId="77777777" w:rsidR="0075674A" w:rsidRPr="00C5635C" w:rsidRDefault="0075674A" w:rsidP="000B7A0A">
            <w:pPr>
              <w:spacing w:line="276" w:lineRule="auto"/>
              <w:ind w:right="207"/>
              <w:jc w:val="center"/>
              <w:cnfStyle w:val="000000000000" w:firstRow="0" w:lastRow="0" w:firstColumn="0" w:lastColumn="0" w:oddVBand="0" w:evenVBand="0" w:oddHBand="0" w:evenHBand="0" w:firstRowFirstColumn="0" w:firstRowLastColumn="0" w:lastRowFirstColumn="0" w:lastRowLastColumn="0"/>
            </w:pPr>
            <w:r>
              <w:t>366</w:t>
            </w:r>
          </w:p>
        </w:tc>
        <w:tc>
          <w:tcPr>
            <w:tcW w:w="766" w:type="dxa"/>
          </w:tcPr>
          <w:p w14:paraId="18180436" w14:textId="77777777" w:rsidR="0075674A" w:rsidRPr="00C5635C" w:rsidRDefault="0075674A" w:rsidP="000B7A0A">
            <w:pPr>
              <w:spacing w:line="276" w:lineRule="auto"/>
              <w:ind w:right="-31"/>
              <w:jc w:val="center"/>
              <w:cnfStyle w:val="000000000000" w:firstRow="0" w:lastRow="0" w:firstColumn="0" w:lastColumn="0" w:oddVBand="0" w:evenVBand="0" w:oddHBand="0" w:evenHBand="0" w:firstRowFirstColumn="0" w:firstRowLastColumn="0" w:lastRowFirstColumn="0" w:lastRowLastColumn="0"/>
            </w:pPr>
            <w:r>
              <w:t>788</w:t>
            </w:r>
          </w:p>
        </w:tc>
      </w:tr>
      <w:tr w:rsidR="0075674A" w:rsidRPr="00C5635C" w14:paraId="3C316862" w14:textId="77777777" w:rsidTr="000B7A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3" w:type="dxa"/>
          </w:tcPr>
          <w:p w14:paraId="28AF177B" w14:textId="77777777" w:rsidR="0075674A" w:rsidRPr="008E6212" w:rsidRDefault="0075674A" w:rsidP="000B7A0A">
            <w:pPr>
              <w:pStyle w:val="BodyText"/>
              <w:spacing w:line="276" w:lineRule="auto"/>
              <w:ind w:right="37"/>
              <w:jc w:val="center"/>
              <w:rPr>
                <w:sz w:val="20"/>
                <w:szCs w:val="20"/>
              </w:rPr>
            </w:pPr>
            <w:r>
              <w:rPr>
                <w:sz w:val="20"/>
                <w:szCs w:val="20"/>
              </w:rPr>
              <w:t>6</w:t>
            </w:r>
          </w:p>
        </w:tc>
        <w:tc>
          <w:tcPr>
            <w:tcW w:w="1700" w:type="dxa"/>
          </w:tcPr>
          <w:p w14:paraId="60248B3F" w14:textId="77777777" w:rsidR="0075674A" w:rsidRPr="008E6212" w:rsidRDefault="0075674A" w:rsidP="000B7A0A">
            <w:pPr>
              <w:pStyle w:val="BodyText"/>
              <w:spacing w:line="276" w:lineRule="auto"/>
              <w:ind w:right="3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Desember</w:t>
            </w:r>
          </w:p>
        </w:tc>
        <w:tc>
          <w:tcPr>
            <w:tcW w:w="1188" w:type="dxa"/>
          </w:tcPr>
          <w:p w14:paraId="74FEC740" w14:textId="77777777" w:rsidR="0075674A" w:rsidRPr="008E6212" w:rsidRDefault="0075674A" w:rsidP="000B7A0A">
            <w:pPr>
              <w:pStyle w:val="BodyText"/>
              <w:spacing w:line="276" w:lineRule="auto"/>
              <w:ind w:right="37"/>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153.000</w:t>
            </w:r>
          </w:p>
        </w:tc>
        <w:tc>
          <w:tcPr>
            <w:tcW w:w="874" w:type="dxa"/>
          </w:tcPr>
          <w:p w14:paraId="6D2EDA82"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233</w:t>
            </w:r>
          </w:p>
        </w:tc>
        <w:tc>
          <w:tcPr>
            <w:tcW w:w="1417" w:type="dxa"/>
          </w:tcPr>
          <w:p w14:paraId="39819B99"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205</w:t>
            </w:r>
          </w:p>
        </w:tc>
        <w:tc>
          <w:tcPr>
            <w:tcW w:w="1843" w:type="dxa"/>
          </w:tcPr>
          <w:p w14:paraId="3C3B057D" w14:textId="77777777" w:rsidR="0075674A" w:rsidRPr="00C5635C" w:rsidRDefault="0075674A" w:rsidP="000B7A0A">
            <w:pPr>
              <w:spacing w:line="276" w:lineRule="auto"/>
              <w:ind w:right="207"/>
              <w:jc w:val="center"/>
              <w:cnfStyle w:val="000000100000" w:firstRow="0" w:lastRow="0" w:firstColumn="0" w:lastColumn="0" w:oddVBand="0" w:evenVBand="0" w:oddHBand="1" w:evenHBand="0" w:firstRowFirstColumn="0" w:firstRowLastColumn="0" w:lastRowFirstColumn="0" w:lastRowLastColumn="0"/>
            </w:pPr>
            <w:r>
              <w:t>287</w:t>
            </w:r>
          </w:p>
        </w:tc>
        <w:tc>
          <w:tcPr>
            <w:tcW w:w="766" w:type="dxa"/>
          </w:tcPr>
          <w:p w14:paraId="3F4E5C22" w14:textId="77777777" w:rsidR="0075674A" w:rsidRPr="00C5635C" w:rsidRDefault="0075674A" w:rsidP="000B7A0A">
            <w:pPr>
              <w:spacing w:line="276" w:lineRule="auto"/>
              <w:ind w:right="-31"/>
              <w:jc w:val="center"/>
              <w:cnfStyle w:val="000000100000" w:firstRow="0" w:lastRow="0" w:firstColumn="0" w:lastColumn="0" w:oddVBand="0" w:evenVBand="0" w:oddHBand="1" w:evenHBand="0" w:firstRowFirstColumn="0" w:firstRowLastColumn="0" w:lastRowFirstColumn="0" w:lastRowLastColumn="0"/>
            </w:pPr>
            <w:r>
              <w:t>725</w:t>
            </w:r>
          </w:p>
        </w:tc>
      </w:tr>
      <w:tr w:rsidR="0075674A" w:rsidRPr="00C5635C" w14:paraId="57E1E3F7" w14:textId="77777777" w:rsidTr="000B7A0A">
        <w:trPr>
          <w:jc w:val="center"/>
        </w:trPr>
        <w:tc>
          <w:tcPr>
            <w:cnfStyle w:val="001000000000" w:firstRow="0" w:lastRow="0" w:firstColumn="1" w:lastColumn="0" w:oddVBand="0" w:evenVBand="0" w:oddHBand="0" w:evenHBand="0" w:firstRowFirstColumn="0" w:firstRowLastColumn="0" w:lastRowFirstColumn="0" w:lastRowLastColumn="0"/>
            <w:tcW w:w="2263" w:type="dxa"/>
            <w:gridSpan w:val="2"/>
          </w:tcPr>
          <w:p w14:paraId="4E7E3DE2" w14:textId="77777777" w:rsidR="0075674A" w:rsidRDefault="0075674A" w:rsidP="000B7A0A">
            <w:pPr>
              <w:pStyle w:val="BodyText"/>
              <w:spacing w:line="276" w:lineRule="auto"/>
              <w:ind w:right="37"/>
              <w:jc w:val="center"/>
              <w:rPr>
                <w:sz w:val="20"/>
                <w:szCs w:val="20"/>
              </w:rPr>
            </w:pPr>
            <w:r>
              <w:rPr>
                <w:sz w:val="20"/>
                <w:szCs w:val="20"/>
              </w:rPr>
              <w:t>Total</w:t>
            </w:r>
          </w:p>
        </w:tc>
        <w:tc>
          <w:tcPr>
            <w:tcW w:w="1188" w:type="dxa"/>
          </w:tcPr>
          <w:p w14:paraId="5C18EF7A" w14:textId="77777777" w:rsidR="0075674A" w:rsidRDefault="0075674A" w:rsidP="000B7A0A">
            <w:pPr>
              <w:pStyle w:val="BodyText"/>
              <w:spacing w:line="276" w:lineRule="auto"/>
              <w:ind w:right="37"/>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812.500</w:t>
            </w:r>
          </w:p>
        </w:tc>
        <w:tc>
          <w:tcPr>
            <w:tcW w:w="874" w:type="dxa"/>
          </w:tcPr>
          <w:p w14:paraId="43A7F622" w14:textId="77777777" w:rsidR="0075674A" w:rsidRPr="00C5635C" w:rsidRDefault="0075674A" w:rsidP="000B7A0A">
            <w:pPr>
              <w:spacing w:line="276" w:lineRule="auto"/>
              <w:ind w:right="207"/>
              <w:cnfStyle w:val="000000000000" w:firstRow="0" w:lastRow="0" w:firstColumn="0" w:lastColumn="0" w:oddVBand="0" w:evenVBand="0" w:oddHBand="0" w:evenHBand="0" w:firstRowFirstColumn="0" w:firstRowLastColumn="0" w:lastRowFirstColumn="0" w:lastRowLastColumn="0"/>
            </w:pPr>
            <w:r>
              <w:t>1.073</w:t>
            </w:r>
          </w:p>
        </w:tc>
        <w:tc>
          <w:tcPr>
            <w:tcW w:w="1417" w:type="dxa"/>
          </w:tcPr>
          <w:p w14:paraId="1D9A55E3" w14:textId="77777777" w:rsidR="0075674A" w:rsidRPr="00C5635C" w:rsidRDefault="0075674A" w:rsidP="000B7A0A">
            <w:pPr>
              <w:spacing w:line="276" w:lineRule="auto"/>
              <w:ind w:right="207"/>
              <w:cnfStyle w:val="000000000000" w:firstRow="0" w:lastRow="0" w:firstColumn="0" w:lastColumn="0" w:oddVBand="0" w:evenVBand="0" w:oddHBand="0" w:evenHBand="0" w:firstRowFirstColumn="0" w:firstRowLastColumn="0" w:lastRowFirstColumn="0" w:lastRowLastColumn="0"/>
            </w:pPr>
            <w:r>
              <w:t xml:space="preserve">     1.434</w:t>
            </w:r>
          </w:p>
        </w:tc>
        <w:tc>
          <w:tcPr>
            <w:tcW w:w="1843" w:type="dxa"/>
          </w:tcPr>
          <w:p w14:paraId="44DDAFA5" w14:textId="77777777" w:rsidR="0075674A" w:rsidRPr="00C5635C" w:rsidRDefault="0075674A" w:rsidP="000B7A0A">
            <w:pPr>
              <w:spacing w:line="276" w:lineRule="auto"/>
              <w:ind w:right="207"/>
              <w:cnfStyle w:val="000000000000" w:firstRow="0" w:lastRow="0" w:firstColumn="0" w:lastColumn="0" w:oddVBand="0" w:evenVBand="0" w:oddHBand="0" w:evenHBand="0" w:firstRowFirstColumn="0" w:firstRowLastColumn="0" w:lastRowFirstColumn="0" w:lastRowLastColumn="0"/>
            </w:pPr>
            <w:r>
              <w:t xml:space="preserve">         1.802 </w:t>
            </w:r>
          </w:p>
        </w:tc>
        <w:tc>
          <w:tcPr>
            <w:tcW w:w="766" w:type="dxa"/>
          </w:tcPr>
          <w:p w14:paraId="07A8200A" w14:textId="77777777" w:rsidR="0075674A" w:rsidRPr="00C5635C" w:rsidRDefault="0075674A" w:rsidP="000B7A0A">
            <w:pPr>
              <w:spacing w:line="276" w:lineRule="auto"/>
              <w:cnfStyle w:val="000000000000" w:firstRow="0" w:lastRow="0" w:firstColumn="0" w:lastColumn="0" w:oddVBand="0" w:evenVBand="0" w:oddHBand="0" w:evenHBand="0" w:firstRowFirstColumn="0" w:firstRowLastColumn="0" w:lastRowFirstColumn="0" w:lastRowLastColumn="0"/>
            </w:pPr>
            <w:r>
              <w:t>4.309</w:t>
            </w:r>
          </w:p>
        </w:tc>
      </w:tr>
    </w:tbl>
    <w:p w14:paraId="5F4559C4" w14:textId="77777777" w:rsidR="00866DF3" w:rsidRDefault="00866DF3" w:rsidP="00BB2C22">
      <w:pPr>
        <w:widowControl w:val="0"/>
        <w:autoSpaceDE w:val="0"/>
        <w:autoSpaceDN w:val="0"/>
        <w:ind w:right="-1"/>
        <w:jc w:val="both"/>
        <w:rPr>
          <w:sz w:val="24"/>
          <w:szCs w:val="24"/>
          <w:lang w:val="id" w:eastAsia="en-US"/>
        </w:rPr>
      </w:pPr>
    </w:p>
    <w:p w14:paraId="673048BB" w14:textId="5D8BE1C8" w:rsidR="0075674A" w:rsidRPr="0075674A" w:rsidRDefault="0075674A" w:rsidP="00BB2C22">
      <w:pPr>
        <w:widowControl w:val="0"/>
        <w:autoSpaceDE w:val="0"/>
        <w:autoSpaceDN w:val="0"/>
        <w:ind w:right="-1"/>
        <w:jc w:val="both"/>
        <w:rPr>
          <w:sz w:val="24"/>
          <w:szCs w:val="24"/>
          <w:lang w:val="id" w:eastAsia="en-US"/>
        </w:rPr>
      </w:pPr>
      <w:r>
        <w:rPr>
          <w:sz w:val="24"/>
          <w:szCs w:val="24"/>
          <w:lang w:val="id" w:eastAsia="en-US"/>
        </w:rPr>
        <w:t xml:space="preserve">Hasil tabel </w:t>
      </w:r>
      <w:r w:rsidRPr="0075674A">
        <w:rPr>
          <w:sz w:val="24"/>
          <w:szCs w:val="24"/>
          <w:lang w:val="id" w:eastAsia="en-US"/>
        </w:rPr>
        <w:t>menunjukan</w:t>
      </w:r>
      <w:r w:rsidRPr="0075674A">
        <w:rPr>
          <w:spacing w:val="1"/>
          <w:sz w:val="24"/>
          <w:szCs w:val="24"/>
          <w:lang w:val="id" w:eastAsia="en-US"/>
        </w:rPr>
        <w:t xml:space="preserve"> </w:t>
      </w:r>
      <w:r w:rsidRPr="0075674A">
        <w:rPr>
          <w:sz w:val="24"/>
          <w:szCs w:val="24"/>
          <w:lang w:val="id" w:eastAsia="en-US"/>
        </w:rPr>
        <w:t>bahwa</w:t>
      </w:r>
      <w:r w:rsidRPr="0075674A">
        <w:rPr>
          <w:spacing w:val="1"/>
          <w:sz w:val="24"/>
          <w:szCs w:val="24"/>
          <w:lang w:val="id" w:eastAsia="en-US"/>
        </w:rPr>
        <w:t xml:space="preserve"> </w:t>
      </w:r>
      <w:r w:rsidRPr="0075674A">
        <w:rPr>
          <w:i/>
          <w:sz w:val="24"/>
          <w:szCs w:val="24"/>
          <w:lang w:val="id" w:eastAsia="en-US"/>
        </w:rPr>
        <w:t>defect</w:t>
      </w:r>
      <w:r w:rsidRPr="0075674A">
        <w:rPr>
          <w:i/>
          <w:spacing w:val="1"/>
          <w:sz w:val="24"/>
          <w:szCs w:val="24"/>
          <w:lang w:val="id" w:eastAsia="en-US"/>
        </w:rPr>
        <w:t xml:space="preserve"> </w:t>
      </w:r>
      <w:r w:rsidRPr="0075674A">
        <w:rPr>
          <w:i/>
          <w:sz w:val="24"/>
          <w:szCs w:val="24"/>
          <w:lang w:val="id" w:eastAsia="en-US"/>
        </w:rPr>
        <w:t>packaging</w:t>
      </w:r>
      <w:r w:rsidRPr="0075674A">
        <w:rPr>
          <w:i/>
          <w:spacing w:val="1"/>
          <w:sz w:val="24"/>
          <w:szCs w:val="24"/>
          <w:lang w:val="id" w:eastAsia="en-US"/>
        </w:rPr>
        <w:t xml:space="preserve"> </w:t>
      </w:r>
      <w:r w:rsidRPr="0075674A">
        <w:rPr>
          <w:i/>
          <w:sz w:val="24"/>
          <w:szCs w:val="24"/>
          <w:lang w:val="id" w:eastAsia="en-US"/>
        </w:rPr>
        <w:t>material</w:t>
      </w:r>
      <w:r w:rsidRPr="0075674A">
        <w:rPr>
          <w:i/>
          <w:spacing w:val="1"/>
          <w:sz w:val="24"/>
          <w:szCs w:val="24"/>
          <w:lang w:val="id" w:eastAsia="en-US"/>
        </w:rPr>
        <w:t xml:space="preserve"> </w:t>
      </w:r>
      <w:r w:rsidRPr="0075674A">
        <w:rPr>
          <w:i/>
          <w:sz w:val="24"/>
          <w:szCs w:val="24"/>
          <w:lang w:val="id" w:eastAsia="en-US"/>
        </w:rPr>
        <w:t>Chocogranule</w:t>
      </w:r>
      <w:r w:rsidRPr="0075674A">
        <w:rPr>
          <w:i/>
          <w:spacing w:val="1"/>
          <w:sz w:val="24"/>
          <w:szCs w:val="24"/>
          <w:lang w:val="id" w:eastAsia="en-US"/>
        </w:rPr>
        <w:t xml:space="preserve"> </w:t>
      </w:r>
      <w:r w:rsidRPr="0075674A">
        <w:rPr>
          <w:sz w:val="24"/>
          <w:szCs w:val="24"/>
          <w:lang w:val="id" w:eastAsia="en-US"/>
        </w:rPr>
        <w:t>ada</w:t>
      </w:r>
      <w:r w:rsidRPr="0075674A">
        <w:rPr>
          <w:spacing w:val="1"/>
          <w:sz w:val="24"/>
          <w:szCs w:val="24"/>
          <w:lang w:val="id" w:eastAsia="en-US"/>
        </w:rPr>
        <w:t xml:space="preserve"> </w:t>
      </w:r>
      <w:r w:rsidRPr="0075674A">
        <w:rPr>
          <w:sz w:val="24"/>
          <w:szCs w:val="24"/>
          <w:lang w:val="id" w:eastAsia="en-US"/>
        </w:rPr>
        <w:t>pada</w:t>
      </w:r>
      <w:r w:rsidRPr="0075674A">
        <w:rPr>
          <w:spacing w:val="1"/>
          <w:sz w:val="24"/>
          <w:szCs w:val="24"/>
          <w:lang w:val="id" w:eastAsia="en-US"/>
        </w:rPr>
        <w:t xml:space="preserve"> </w:t>
      </w:r>
      <w:r w:rsidRPr="0075674A">
        <w:rPr>
          <w:sz w:val="24"/>
          <w:szCs w:val="24"/>
          <w:lang w:val="id" w:eastAsia="en-US"/>
        </w:rPr>
        <w:t>bulan</w:t>
      </w:r>
      <w:r w:rsidRPr="0075674A">
        <w:rPr>
          <w:spacing w:val="1"/>
          <w:sz w:val="24"/>
          <w:szCs w:val="24"/>
          <w:lang w:val="id" w:eastAsia="en-US"/>
        </w:rPr>
        <w:t xml:space="preserve"> </w:t>
      </w:r>
      <w:r w:rsidRPr="0075674A">
        <w:rPr>
          <w:sz w:val="24"/>
          <w:szCs w:val="24"/>
          <w:lang w:val="id" w:eastAsia="en-US"/>
        </w:rPr>
        <w:t>Juli-Desember</w:t>
      </w:r>
      <w:r w:rsidRPr="0075674A">
        <w:rPr>
          <w:spacing w:val="1"/>
          <w:sz w:val="24"/>
          <w:szCs w:val="24"/>
          <w:lang w:val="id" w:eastAsia="en-US"/>
        </w:rPr>
        <w:t xml:space="preserve"> </w:t>
      </w:r>
      <w:r w:rsidRPr="0075674A">
        <w:rPr>
          <w:sz w:val="24"/>
          <w:szCs w:val="24"/>
          <w:lang w:val="id" w:eastAsia="en-US"/>
        </w:rPr>
        <w:t>2022</w:t>
      </w:r>
      <w:r w:rsidRPr="0075674A">
        <w:rPr>
          <w:spacing w:val="1"/>
          <w:sz w:val="24"/>
          <w:szCs w:val="24"/>
          <w:lang w:val="id" w:eastAsia="en-US"/>
        </w:rPr>
        <w:t xml:space="preserve"> </w:t>
      </w:r>
      <w:r w:rsidRPr="0075674A">
        <w:rPr>
          <w:sz w:val="24"/>
          <w:szCs w:val="24"/>
          <w:lang w:val="id" w:eastAsia="en-US"/>
        </w:rPr>
        <w:t>telah</w:t>
      </w:r>
      <w:r w:rsidRPr="0075674A">
        <w:rPr>
          <w:spacing w:val="-42"/>
          <w:sz w:val="24"/>
          <w:szCs w:val="24"/>
          <w:lang w:val="id" w:eastAsia="en-US"/>
        </w:rPr>
        <w:t xml:space="preserve"> </w:t>
      </w:r>
      <w:r w:rsidRPr="0075674A">
        <w:rPr>
          <w:sz w:val="24"/>
          <w:szCs w:val="24"/>
          <w:lang w:val="id" w:eastAsia="en-US"/>
        </w:rPr>
        <w:t xml:space="preserve">menurun dari batas maksimal yang telah ditentukan, </w:t>
      </w:r>
      <w:r>
        <w:rPr>
          <w:sz w:val="24"/>
          <w:szCs w:val="24"/>
          <w:lang w:val="id" w:eastAsia="en-US"/>
        </w:rPr>
        <w:t xml:space="preserve">dan selanjutnya </w:t>
      </w:r>
      <w:r w:rsidR="001D1590">
        <w:rPr>
          <w:sz w:val="24"/>
          <w:szCs w:val="24"/>
          <w:lang w:val="id" w:eastAsia="en-US"/>
        </w:rPr>
        <w:t>hasil h</w:t>
      </w:r>
      <w:r>
        <w:rPr>
          <w:sz w:val="24"/>
          <w:szCs w:val="24"/>
          <w:lang w:val="id" w:eastAsia="en-US"/>
        </w:rPr>
        <w:t xml:space="preserve">itung </w:t>
      </w:r>
      <w:r w:rsidR="001D1590">
        <w:rPr>
          <w:sz w:val="24"/>
          <w:szCs w:val="24"/>
          <w:lang w:val="id" w:eastAsia="en-US"/>
        </w:rPr>
        <w:t>nilai sigma didapat sebesar 4,5.</w:t>
      </w:r>
    </w:p>
    <w:p w14:paraId="7BAA8C8E" w14:textId="16B07018" w:rsidR="00AB6F2C" w:rsidRDefault="000B7A0A" w:rsidP="00BB2C22">
      <w:pPr>
        <w:widowControl w:val="0"/>
        <w:autoSpaceDE w:val="0"/>
        <w:autoSpaceDN w:val="0"/>
        <w:spacing w:before="10"/>
        <w:ind w:right="-1"/>
        <w:jc w:val="both"/>
        <w:rPr>
          <w:sz w:val="24"/>
          <w:szCs w:val="24"/>
          <w:lang w:eastAsia="en-US"/>
        </w:rPr>
      </w:pPr>
      <w:r w:rsidRPr="000B7A0A">
        <w:rPr>
          <w:sz w:val="24"/>
          <w:szCs w:val="24"/>
          <w:lang w:eastAsia="en-US"/>
        </w:rPr>
        <w:t>Dari information </w:t>
      </w:r>
      <w:r w:rsidRPr="000B7A0A">
        <w:rPr>
          <w:i/>
          <w:sz w:val="24"/>
          <w:szCs w:val="24"/>
          <w:lang w:eastAsia="en-US"/>
        </w:rPr>
        <w:t>deformity Chocogranule</w:t>
      </w:r>
      <w:r w:rsidRPr="000B7A0A">
        <w:rPr>
          <w:sz w:val="24"/>
          <w:szCs w:val="24"/>
          <w:lang w:eastAsia="en-US"/>
        </w:rPr>
        <w:t xml:space="preserve"> posisi fixing tidak standart menjadi </w:t>
      </w:r>
      <w:r w:rsidRPr="0015087A">
        <w:rPr>
          <w:i/>
          <w:sz w:val="24"/>
          <w:szCs w:val="24"/>
          <w:lang w:eastAsia="en-US"/>
        </w:rPr>
        <w:t>imperfection withering</w:t>
      </w:r>
      <w:r w:rsidRPr="000B7A0A">
        <w:rPr>
          <w:sz w:val="24"/>
          <w:szCs w:val="24"/>
          <w:lang w:eastAsia="en-US"/>
        </w:rPr>
        <w:t> tinggi selama 1 tahun terakhir, hal ini disebabkan karena adanya permasalahan pada sealer dan sensor mesin pada saat proses fixing produk. Imperfection sebelum perbaikan adalah 1,35% dan setelah melakukan perbaikan berkala dengan menerapkan metode sigma deformity menurun menjadi 0,53% yang tidak lebih dari standar maksimal perusahaan yaitu 0,70%.</w:t>
      </w:r>
    </w:p>
    <w:p w14:paraId="6C5D07C6" w14:textId="77777777" w:rsidR="00E228DD" w:rsidRPr="00AB6F2C" w:rsidRDefault="00E228DD" w:rsidP="001D1590">
      <w:pPr>
        <w:widowControl w:val="0"/>
        <w:autoSpaceDE w:val="0"/>
        <w:autoSpaceDN w:val="0"/>
        <w:spacing w:before="10"/>
        <w:jc w:val="both"/>
        <w:rPr>
          <w:sz w:val="24"/>
          <w:szCs w:val="24"/>
          <w:lang w:val="id" w:eastAsia="en-US"/>
        </w:rPr>
      </w:pPr>
    </w:p>
    <w:p w14:paraId="76802B3C" w14:textId="2E079535" w:rsidR="004467B6" w:rsidRPr="004467B6" w:rsidRDefault="004467B6">
      <w:pPr>
        <w:jc w:val="both"/>
        <w:rPr>
          <w:b/>
          <w:sz w:val="24"/>
          <w:szCs w:val="24"/>
        </w:rPr>
      </w:pPr>
      <w:r w:rsidRPr="004467B6">
        <w:rPr>
          <w:b/>
          <w:sz w:val="24"/>
          <w:szCs w:val="24"/>
        </w:rPr>
        <w:t>PENUTUP</w:t>
      </w:r>
    </w:p>
    <w:p w14:paraId="2B496E33" w14:textId="77777777" w:rsidR="00C041B8" w:rsidRDefault="00197AC0">
      <w:pPr>
        <w:jc w:val="both"/>
        <w:rPr>
          <w:b/>
          <w:sz w:val="24"/>
          <w:szCs w:val="24"/>
        </w:rPr>
      </w:pPr>
      <w:r>
        <w:rPr>
          <w:b/>
          <w:sz w:val="24"/>
          <w:szCs w:val="24"/>
        </w:rPr>
        <w:t>Simpulan</w:t>
      </w:r>
    </w:p>
    <w:p w14:paraId="65AF99A9" w14:textId="77777777" w:rsidR="00E228DD" w:rsidRDefault="00E228DD" w:rsidP="001D1590">
      <w:pPr>
        <w:ind w:firstLine="720"/>
        <w:jc w:val="both"/>
        <w:rPr>
          <w:sz w:val="24"/>
          <w:szCs w:val="24"/>
        </w:rPr>
      </w:pPr>
      <w:r w:rsidRPr="00E228DD">
        <w:rPr>
          <w:sz w:val="24"/>
          <w:szCs w:val="24"/>
        </w:rPr>
        <w:t>Pada penelitian ini didapat faktor-faktor yang menyebabkan imperfection kemasan pada produk Chocogranule adalah:</w:t>
      </w:r>
      <w:r>
        <w:rPr>
          <w:sz w:val="24"/>
          <w:szCs w:val="24"/>
        </w:rPr>
        <w:t xml:space="preserve"> </w:t>
      </w:r>
      <w:r w:rsidRPr="00E228DD">
        <w:rPr>
          <w:sz w:val="24"/>
          <w:szCs w:val="24"/>
        </w:rPr>
        <w:t>Waste dari mesin allocator tinggi karena sachet terpotong</w:t>
      </w:r>
      <w:r>
        <w:rPr>
          <w:sz w:val="24"/>
          <w:szCs w:val="24"/>
        </w:rPr>
        <w:t>, h</w:t>
      </w:r>
      <w:r w:rsidRPr="00E228DD">
        <w:rPr>
          <w:sz w:val="24"/>
          <w:szCs w:val="24"/>
        </w:rPr>
        <w:t>asil fix</w:t>
      </w:r>
      <w:r>
        <w:rPr>
          <w:sz w:val="24"/>
          <w:szCs w:val="24"/>
        </w:rPr>
        <w:t xml:space="preserve">ing sachet tidak sesuai standar, </w:t>
      </w:r>
      <w:r w:rsidRPr="00E228DD">
        <w:rPr>
          <w:sz w:val="24"/>
          <w:szCs w:val="24"/>
        </w:rPr>
        <w:t>Cellophane bergelombang</w:t>
      </w:r>
      <w:r>
        <w:rPr>
          <w:sz w:val="24"/>
          <w:szCs w:val="24"/>
        </w:rPr>
        <w:t>, h</w:t>
      </w:r>
      <w:r w:rsidRPr="00E228DD">
        <w:rPr>
          <w:sz w:val="24"/>
          <w:szCs w:val="24"/>
        </w:rPr>
        <w:t>asil potongan sachet tidak presisi</w:t>
      </w:r>
      <w:r>
        <w:rPr>
          <w:sz w:val="24"/>
          <w:szCs w:val="24"/>
        </w:rPr>
        <w:t>, dan kemasan (</w:t>
      </w:r>
      <w:r w:rsidRPr="00E228DD">
        <w:rPr>
          <w:sz w:val="24"/>
          <w:szCs w:val="24"/>
        </w:rPr>
        <w:t>Sachet</w:t>
      </w:r>
      <w:r>
        <w:rPr>
          <w:sz w:val="24"/>
          <w:szCs w:val="24"/>
        </w:rPr>
        <w:t>)</w:t>
      </w:r>
      <w:r w:rsidRPr="00E228DD">
        <w:rPr>
          <w:sz w:val="24"/>
          <w:szCs w:val="24"/>
        </w:rPr>
        <w:t xml:space="preserve"> bocor</w:t>
      </w:r>
      <w:r>
        <w:rPr>
          <w:sz w:val="24"/>
          <w:szCs w:val="24"/>
        </w:rPr>
        <w:t xml:space="preserve">. </w:t>
      </w:r>
    </w:p>
    <w:p w14:paraId="39F7F871" w14:textId="7418D451" w:rsidR="001D1590" w:rsidRPr="00866DF3" w:rsidRDefault="001D1590" w:rsidP="001D1590">
      <w:pPr>
        <w:jc w:val="both"/>
        <w:rPr>
          <w:sz w:val="24"/>
          <w:szCs w:val="24"/>
          <w:lang w:val="id"/>
        </w:rPr>
      </w:pPr>
      <w:r w:rsidRPr="001D1590">
        <w:rPr>
          <w:sz w:val="24"/>
          <w:szCs w:val="24"/>
          <w:lang w:val="id"/>
        </w:rPr>
        <w:t xml:space="preserve">Tindakan   </w:t>
      </w:r>
      <w:r>
        <w:rPr>
          <w:sz w:val="24"/>
          <w:szCs w:val="24"/>
          <w:lang w:val="id"/>
        </w:rPr>
        <w:t xml:space="preserve">perbaikan </w:t>
      </w:r>
      <w:r w:rsidRPr="001D1590">
        <w:rPr>
          <w:sz w:val="24"/>
          <w:szCs w:val="24"/>
          <w:lang w:val="id"/>
        </w:rPr>
        <w:t xml:space="preserve">yang   diperlukan   </w:t>
      </w:r>
      <w:r>
        <w:rPr>
          <w:sz w:val="24"/>
          <w:szCs w:val="24"/>
          <w:lang w:val="id"/>
        </w:rPr>
        <w:t xml:space="preserve">untuk kemasan </w:t>
      </w:r>
      <w:r w:rsidRPr="001D1590">
        <w:rPr>
          <w:sz w:val="24"/>
          <w:szCs w:val="24"/>
          <w:lang w:val="id"/>
        </w:rPr>
        <w:t xml:space="preserve">produk </w:t>
      </w:r>
      <w:r w:rsidRPr="00866DF3">
        <w:rPr>
          <w:i/>
          <w:sz w:val="24"/>
          <w:szCs w:val="24"/>
          <w:lang w:val="id"/>
        </w:rPr>
        <w:t xml:space="preserve">Chocogranule </w:t>
      </w:r>
      <w:r w:rsidRPr="00866DF3">
        <w:rPr>
          <w:sz w:val="24"/>
          <w:szCs w:val="24"/>
          <w:lang w:val="id"/>
        </w:rPr>
        <w:t xml:space="preserve">adalah modifikasi sealer mesin </w:t>
      </w:r>
      <w:r w:rsidRPr="00866DF3">
        <w:rPr>
          <w:i/>
          <w:sz w:val="24"/>
          <w:szCs w:val="24"/>
          <w:lang w:val="id"/>
        </w:rPr>
        <w:t>Chocogranule</w:t>
      </w:r>
      <w:r w:rsidRPr="00866DF3">
        <w:rPr>
          <w:sz w:val="24"/>
          <w:szCs w:val="24"/>
          <w:lang w:val="id"/>
        </w:rPr>
        <w:t xml:space="preserve">, modifikasi dudukan   sensor   mesin   </w:t>
      </w:r>
      <w:r w:rsidRPr="00866DF3">
        <w:rPr>
          <w:i/>
          <w:sz w:val="24"/>
          <w:szCs w:val="24"/>
          <w:lang w:val="id"/>
        </w:rPr>
        <w:t>Chocogranule</w:t>
      </w:r>
      <w:r w:rsidRPr="00866DF3">
        <w:rPr>
          <w:sz w:val="24"/>
          <w:szCs w:val="24"/>
          <w:lang w:val="id"/>
        </w:rPr>
        <w:t xml:space="preserve"> Perubahan lebar </w:t>
      </w:r>
      <w:r w:rsidRPr="00866DF3">
        <w:rPr>
          <w:i/>
          <w:sz w:val="24"/>
          <w:szCs w:val="24"/>
          <w:lang w:val="id"/>
        </w:rPr>
        <w:t>eyemark cellophane Chocogranule</w:t>
      </w:r>
      <w:r w:rsidRPr="00866DF3">
        <w:rPr>
          <w:sz w:val="24"/>
          <w:szCs w:val="24"/>
          <w:lang w:val="id"/>
        </w:rPr>
        <w:t xml:space="preserve">, dan perubahan panjang ukuran </w:t>
      </w:r>
      <w:r w:rsidRPr="001408EF">
        <w:rPr>
          <w:i/>
          <w:sz w:val="24"/>
          <w:szCs w:val="24"/>
          <w:lang w:val="id"/>
        </w:rPr>
        <w:t>corecellophane Chocogranule</w:t>
      </w:r>
      <w:r w:rsidRPr="00866DF3">
        <w:rPr>
          <w:sz w:val="24"/>
          <w:szCs w:val="24"/>
          <w:lang w:val="id"/>
        </w:rPr>
        <w:t>.</w:t>
      </w:r>
    </w:p>
    <w:p w14:paraId="5F466BC2" w14:textId="77777777" w:rsidR="001D1590" w:rsidRDefault="001D1590" w:rsidP="001D1590">
      <w:pPr>
        <w:jc w:val="both"/>
        <w:rPr>
          <w:sz w:val="24"/>
          <w:szCs w:val="24"/>
        </w:rPr>
      </w:pPr>
    </w:p>
    <w:p w14:paraId="2B496E36" w14:textId="1CA6C9F4" w:rsidR="00C041B8" w:rsidRDefault="00197AC0" w:rsidP="00E228DD">
      <w:pPr>
        <w:jc w:val="both"/>
        <w:rPr>
          <w:b/>
          <w:sz w:val="24"/>
          <w:szCs w:val="24"/>
        </w:rPr>
      </w:pPr>
      <w:r>
        <w:rPr>
          <w:b/>
          <w:sz w:val="24"/>
          <w:szCs w:val="24"/>
        </w:rPr>
        <w:t>Saran</w:t>
      </w:r>
    </w:p>
    <w:p w14:paraId="53076864" w14:textId="2FAEA3BA" w:rsidR="002A4887" w:rsidRPr="002A4887" w:rsidRDefault="00197AC0" w:rsidP="002A4887">
      <w:pPr>
        <w:jc w:val="both"/>
        <w:rPr>
          <w:sz w:val="24"/>
          <w:szCs w:val="24"/>
        </w:rPr>
      </w:pPr>
      <w:r>
        <w:rPr>
          <w:b/>
          <w:sz w:val="24"/>
          <w:szCs w:val="24"/>
        </w:rPr>
        <w:tab/>
      </w:r>
      <w:r w:rsidR="002A4887" w:rsidRPr="002A4887">
        <w:rPr>
          <w:sz w:val="24"/>
          <w:szCs w:val="24"/>
        </w:rPr>
        <w:t xml:space="preserve">Setelah dilakukan perbaikan level Sigma, Siklus Sigma perlu di ulang kembali untuk menurunkan imperfection yang lainnya. Untuk memperkuat information akan lebih baik apabila pengambilan </w:t>
      </w:r>
      <w:r w:rsidR="00866DF3">
        <w:rPr>
          <w:sz w:val="24"/>
          <w:szCs w:val="24"/>
        </w:rPr>
        <w:t>informasi</w:t>
      </w:r>
      <w:r w:rsidR="002A4887">
        <w:rPr>
          <w:sz w:val="24"/>
          <w:szCs w:val="24"/>
        </w:rPr>
        <w:t xml:space="preserve"> dan data</w:t>
      </w:r>
      <w:r w:rsidR="002A4887" w:rsidRPr="002A4887">
        <w:rPr>
          <w:sz w:val="24"/>
          <w:szCs w:val="24"/>
        </w:rPr>
        <w:t xml:space="preserve"> diperbanyak supaya dapat menemukan banyak temuan untuk di perbaiki.</w:t>
      </w:r>
    </w:p>
    <w:p w14:paraId="2B496E37" w14:textId="7DB65620" w:rsidR="00C041B8" w:rsidRDefault="002A4887" w:rsidP="002A4887">
      <w:pPr>
        <w:jc w:val="both"/>
        <w:rPr>
          <w:sz w:val="24"/>
          <w:szCs w:val="24"/>
        </w:rPr>
      </w:pPr>
      <w:r w:rsidRPr="002A4887">
        <w:rPr>
          <w:sz w:val="24"/>
          <w:szCs w:val="24"/>
        </w:rPr>
        <w:t>Penelitian ini da</w:t>
      </w:r>
      <w:r>
        <w:rPr>
          <w:sz w:val="24"/>
          <w:szCs w:val="24"/>
        </w:rPr>
        <w:t>pat dikembangkan yaitu pada zona</w:t>
      </w:r>
      <w:r w:rsidRPr="002A4887">
        <w:rPr>
          <w:sz w:val="24"/>
          <w:szCs w:val="24"/>
        </w:rPr>
        <w:t xml:space="preserve"> proses pressing yang lain untuk mengetahui nilai sigma yang terjadi di region tersebut. Untuk wawancara dengan pekerja sebaiknya objek wawancara kepada semua administrator yang mengendalikan masing-masing mesin dalam melakukan proses pembuatan </w:t>
      </w:r>
      <w:r w:rsidRPr="00866DF3">
        <w:rPr>
          <w:i/>
          <w:sz w:val="24"/>
          <w:szCs w:val="24"/>
        </w:rPr>
        <w:t>Chocogranule</w:t>
      </w:r>
      <w:r w:rsidR="00866DF3">
        <w:rPr>
          <w:sz w:val="24"/>
          <w:szCs w:val="24"/>
        </w:rPr>
        <w:t xml:space="preserve"> supaya lebih detail informasi</w:t>
      </w:r>
      <w:r w:rsidRPr="002A4887">
        <w:rPr>
          <w:sz w:val="24"/>
          <w:szCs w:val="24"/>
        </w:rPr>
        <w:t xml:space="preserve"> dan administrator mengetahui penyebab </w:t>
      </w:r>
      <w:r w:rsidRPr="00866DF3">
        <w:rPr>
          <w:i/>
          <w:sz w:val="24"/>
          <w:szCs w:val="24"/>
        </w:rPr>
        <w:t>deformity</w:t>
      </w:r>
      <w:r w:rsidRPr="002A4887">
        <w:rPr>
          <w:sz w:val="24"/>
          <w:szCs w:val="24"/>
        </w:rPr>
        <w:t xml:space="preserve"> </w:t>
      </w:r>
      <w:r w:rsidR="007D04B1">
        <w:rPr>
          <w:sz w:val="24"/>
          <w:szCs w:val="24"/>
        </w:rPr>
        <w:t xml:space="preserve">kemasan produk </w:t>
      </w:r>
      <w:r w:rsidRPr="001408EF">
        <w:rPr>
          <w:i/>
          <w:sz w:val="24"/>
          <w:szCs w:val="24"/>
        </w:rPr>
        <w:t>Cho</w:t>
      </w:r>
      <w:r w:rsidR="007D04B1" w:rsidRPr="001408EF">
        <w:rPr>
          <w:i/>
          <w:sz w:val="24"/>
          <w:szCs w:val="24"/>
        </w:rPr>
        <w:t>cogramule</w:t>
      </w:r>
      <w:r w:rsidR="007D04B1">
        <w:rPr>
          <w:sz w:val="24"/>
          <w:szCs w:val="24"/>
        </w:rPr>
        <w:t>.</w:t>
      </w:r>
      <w:r w:rsidR="00197AC0">
        <w:rPr>
          <w:sz w:val="24"/>
          <w:szCs w:val="24"/>
        </w:rPr>
        <w:t xml:space="preserve"> </w:t>
      </w:r>
    </w:p>
    <w:p w14:paraId="70BD3B05" w14:textId="77777777" w:rsidR="00BB2C22" w:rsidRDefault="00BB2C22" w:rsidP="002A4887">
      <w:pPr>
        <w:jc w:val="both"/>
        <w:rPr>
          <w:sz w:val="24"/>
          <w:szCs w:val="24"/>
        </w:rPr>
      </w:pPr>
    </w:p>
    <w:p w14:paraId="268E2EDF" w14:textId="77777777" w:rsidR="00BB2C22" w:rsidRDefault="00BB2C22" w:rsidP="002A4887">
      <w:pPr>
        <w:jc w:val="both"/>
        <w:rPr>
          <w:sz w:val="24"/>
          <w:szCs w:val="24"/>
        </w:rPr>
      </w:pPr>
    </w:p>
    <w:p w14:paraId="2B496E38" w14:textId="77777777" w:rsidR="00C041B8" w:rsidRDefault="00C041B8">
      <w:pPr>
        <w:jc w:val="both"/>
        <w:rPr>
          <w:sz w:val="24"/>
          <w:szCs w:val="24"/>
        </w:rPr>
      </w:pPr>
      <w:bookmarkStart w:id="0" w:name="_GoBack"/>
      <w:bookmarkEnd w:id="0"/>
    </w:p>
    <w:p w14:paraId="2B496E3C" w14:textId="77777777" w:rsidR="00C041B8" w:rsidRDefault="00197AC0">
      <w:pPr>
        <w:jc w:val="both"/>
        <w:rPr>
          <w:b/>
          <w:sz w:val="24"/>
          <w:szCs w:val="24"/>
        </w:rPr>
      </w:pPr>
      <w:r>
        <w:rPr>
          <w:b/>
          <w:sz w:val="24"/>
          <w:szCs w:val="24"/>
        </w:rPr>
        <w:lastRenderedPageBreak/>
        <w:t>DAFTAR PUSTAKA</w:t>
      </w:r>
    </w:p>
    <w:p w14:paraId="6A112DDF" w14:textId="0D4DE1E6"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Suwandi, T. Y. Zagloel, and A. Hidayatno, “Risk Control Failure of Iron Pipes in Finished Goods Warehouses using Dynamic Systems,” </w:t>
      </w:r>
      <w:r w:rsidRPr="004467B6">
        <w:rPr>
          <w:rFonts w:eastAsia="Calibri"/>
          <w:i/>
          <w:iCs/>
          <w:noProof/>
          <w:sz w:val="24"/>
          <w:szCs w:val="24"/>
          <w:lang w:val="en-US" w:eastAsia="en-US"/>
        </w:rPr>
        <w:t>Int. J. Technol.</w:t>
      </w:r>
      <w:r w:rsidRPr="004467B6">
        <w:rPr>
          <w:rFonts w:eastAsia="Calibri"/>
          <w:noProof/>
          <w:sz w:val="24"/>
          <w:szCs w:val="24"/>
          <w:lang w:val="en-US" w:eastAsia="en-US"/>
        </w:rPr>
        <w:t>, vol. 12, no. 1, pp. 15–21, 2021, doi: 10.14716/ijtech.v12i1.4068.</w:t>
      </w:r>
    </w:p>
    <w:p w14:paraId="3019C2A4" w14:textId="77777777"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J. Wyrwa and A. Barska, “Packaging as a Source of Information about Food Products,” </w:t>
      </w:r>
      <w:r w:rsidRPr="004467B6">
        <w:rPr>
          <w:rFonts w:eastAsia="Calibri"/>
          <w:i/>
          <w:iCs/>
          <w:noProof/>
          <w:sz w:val="24"/>
          <w:szCs w:val="24"/>
          <w:lang w:val="en-US" w:eastAsia="en-US"/>
        </w:rPr>
        <w:t>Procedia Eng.</w:t>
      </w:r>
      <w:r w:rsidRPr="004467B6">
        <w:rPr>
          <w:rFonts w:eastAsia="Calibri"/>
          <w:noProof/>
          <w:sz w:val="24"/>
          <w:szCs w:val="24"/>
          <w:lang w:val="en-US" w:eastAsia="en-US"/>
        </w:rPr>
        <w:t>, vol. 182, pp. 770–779, 2017, doi: 10.1016/j.proeng.2017.03.199.</w:t>
      </w:r>
    </w:p>
    <w:p w14:paraId="674CE65E" w14:textId="77777777" w:rsidR="00FA454F" w:rsidRPr="004467B6" w:rsidRDefault="00FA454F" w:rsidP="004467B6">
      <w:pPr>
        <w:rPr>
          <w:rFonts w:eastAsia="Calibri"/>
          <w:sz w:val="24"/>
          <w:szCs w:val="24"/>
          <w:lang w:val="en-US" w:eastAsia="en-US"/>
        </w:rPr>
      </w:pPr>
      <w:r w:rsidRPr="004467B6">
        <w:rPr>
          <w:rFonts w:eastAsia="Calibri"/>
          <w:noProof/>
          <w:sz w:val="24"/>
          <w:szCs w:val="24"/>
          <w:lang w:val="en-US" w:eastAsia="en-US"/>
        </w:rPr>
        <w:t xml:space="preserve">S. Mamah, “A Method for Damage Detection in the Packaging Materials,” </w:t>
      </w:r>
      <w:r w:rsidRPr="004467B6">
        <w:rPr>
          <w:rFonts w:eastAsia="Calibri"/>
          <w:i/>
          <w:iCs/>
          <w:noProof/>
          <w:sz w:val="24"/>
          <w:szCs w:val="24"/>
          <w:lang w:val="en-US" w:eastAsia="en-US"/>
        </w:rPr>
        <w:t>J. Sci. Eng. Res.</w:t>
      </w:r>
      <w:r w:rsidRPr="004467B6">
        <w:rPr>
          <w:rFonts w:eastAsia="Calibri"/>
          <w:noProof/>
          <w:sz w:val="24"/>
          <w:szCs w:val="24"/>
          <w:lang w:val="en-US" w:eastAsia="en-US"/>
        </w:rPr>
        <w:t xml:space="preserve">, no. March, 2019, [Online]. Available: </w:t>
      </w:r>
      <w:hyperlink r:id="rId25" w:history="1">
        <w:r w:rsidRPr="004467B6">
          <w:rPr>
            <w:rFonts w:eastAsia="Calibri"/>
            <w:noProof/>
            <w:sz w:val="24"/>
            <w:szCs w:val="24"/>
            <w:lang w:val="en-US" w:eastAsia="en-US"/>
          </w:rPr>
          <w:t>https://www.researchgate.net/publication/331857361%0AA</w:t>
        </w:r>
      </w:hyperlink>
      <w:r w:rsidRPr="004467B6">
        <w:rPr>
          <w:rFonts w:eastAsia="Calibri"/>
          <w:noProof/>
          <w:sz w:val="24"/>
          <w:szCs w:val="24"/>
          <w:lang w:val="en-US" w:eastAsia="en-US"/>
        </w:rPr>
        <w:t>.</w:t>
      </w:r>
    </w:p>
    <w:p w14:paraId="0C2E875B" w14:textId="77777777"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M. N. Khuong and T. My Hong, “The Impact of Product Packaging Design on Consumer Repurchase Intention — A Study of VinaMilk, Vietnam,” </w:t>
      </w:r>
      <w:r w:rsidRPr="004467B6">
        <w:rPr>
          <w:rFonts w:eastAsia="Calibri"/>
          <w:i/>
          <w:iCs/>
          <w:noProof/>
          <w:sz w:val="24"/>
          <w:szCs w:val="24"/>
          <w:lang w:val="en-US" w:eastAsia="en-US"/>
        </w:rPr>
        <w:t>Int. J. Innov. Manag. Technol.</w:t>
      </w:r>
      <w:r w:rsidRPr="004467B6">
        <w:rPr>
          <w:rFonts w:eastAsia="Calibri"/>
          <w:noProof/>
          <w:sz w:val="24"/>
          <w:szCs w:val="24"/>
          <w:lang w:val="en-US" w:eastAsia="en-US"/>
        </w:rPr>
        <w:t>, vol. 7, no. 5, pp. 219–223, 2016, doi: 10.18178/ijimt.2016.7.5.676.</w:t>
      </w:r>
    </w:p>
    <w:p w14:paraId="700B746A" w14:textId="2604EFE8"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Suwandi, T. Y. Zagloel, and A. Hidayatno, “Enhancing the Quality of Industrial Output in Indonesia – An Analysis of Factors Causing Defective Bolt Stud Cylinder Products,” </w:t>
      </w:r>
      <w:r w:rsidRPr="004467B6">
        <w:rPr>
          <w:rFonts w:eastAsia="Calibri"/>
          <w:i/>
          <w:iCs/>
          <w:noProof/>
          <w:sz w:val="24"/>
          <w:szCs w:val="24"/>
          <w:lang w:val="en-US" w:eastAsia="en-US"/>
        </w:rPr>
        <w:t>LIFEWAYS Int. J. Soc. Dev. Environ. Dev. World</w:t>
      </w:r>
      <w:r w:rsidRPr="004467B6">
        <w:rPr>
          <w:rFonts w:eastAsia="Calibri"/>
          <w:noProof/>
          <w:sz w:val="24"/>
          <w:szCs w:val="24"/>
          <w:lang w:val="en-US" w:eastAsia="en-US"/>
        </w:rPr>
        <w:t>, vol. 1, no. 3, pp. 62–72, 2017.</w:t>
      </w:r>
    </w:p>
    <w:p w14:paraId="027DF5DB" w14:textId="79BA448F"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Neyestani, “Seven Basic Tools of Quality Control: An Appropriate Tools for Solving Quality Problems in the Organizations,” </w:t>
      </w:r>
      <w:r w:rsidRPr="004467B6">
        <w:rPr>
          <w:rFonts w:eastAsia="Calibri"/>
          <w:i/>
          <w:iCs/>
          <w:noProof/>
          <w:sz w:val="24"/>
          <w:szCs w:val="24"/>
          <w:lang w:val="en-US" w:eastAsia="en-US"/>
        </w:rPr>
        <w:t>MPRA, Munich Pers. RePEc Arch. Seven</w:t>
      </w:r>
      <w:r w:rsidRPr="004467B6">
        <w:rPr>
          <w:rFonts w:eastAsia="Calibri"/>
          <w:noProof/>
          <w:sz w:val="24"/>
          <w:szCs w:val="24"/>
          <w:lang w:val="en-US" w:eastAsia="en-US"/>
        </w:rPr>
        <w:t xml:space="preserve">, no. 77681, pp. 16–23, 2017, doi: </w:t>
      </w:r>
      <w:hyperlink r:id="rId26" w:history="1">
        <w:r w:rsidRPr="004467B6">
          <w:rPr>
            <w:rFonts w:eastAsia="Calibri"/>
            <w:noProof/>
            <w:sz w:val="24"/>
            <w:szCs w:val="24"/>
            <w:lang w:val="en-US" w:eastAsia="en-US"/>
          </w:rPr>
          <w:t>https://doi.org/10.5281/zenodo.400832</w:t>
        </w:r>
      </w:hyperlink>
      <w:r w:rsidRPr="004467B6">
        <w:rPr>
          <w:rFonts w:eastAsia="Calibri"/>
          <w:noProof/>
          <w:sz w:val="24"/>
          <w:szCs w:val="24"/>
          <w:lang w:val="en-US" w:eastAsia="en-US"/>
        </w:rPr>
        <w:t>.</w:t>
      </w:r>
    </w:p>
    <w:p w14:paraId="354D830A" w14:textId="77777777"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K. Srinivasan, S. Muthu, N. K. Prasad, and G. Satheesh, “Reduction of paint line defects in shock absorber through Six Sigma DMAIC phases,” </w:t>
      </w:r>
      <w:r w:rsidRPr="004467B6">
        <w:rPr>
          <w:rFonts w:eastAsia="Calibri"/>
          <w:i/>
          <w:iCs/>
          <w:noProof/>
          <w:sz w:val="24"/>
          <w:szCs w:val="24"/>
          <w:lang w:val="en-US" w:eastAsia="en-US"/>
        </w:rPr>
        <w:t>Procedia Eng.</w:t>
      </w:r>
      <w:r w:rsidRPr="004467B6">
        <w:rPr>
          <w:rFonts w:eastAsia="Calibri"/>
          <w:noProof/>
          <w:sz w:val="24"/>
          <w:szCs w:val="24"/>
          <w:lang w:val="en-US" w:eastAsia="en-US"/>
        </w:rPr>
        <w:t>, vol. 97, pp. 1755–1764, 2014, doi: 10.1016/j.proeng.2014.12.327.</w:t>
      </w:r>
    </w:p>
    <w:p w14:paraId="79A8DE1D" w14:textId="77777777"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O. Ampuero and N. Vila, “Consumer perceptions of product packaging,” </w:t>
      </w:r>
      <w:r w:rsidRPr="004467B6">
        <w:rPr>
          <w:rFonts w:eastAsia="Calibri"/>
          <w:i/>
          <w:iCs/>
          <w:noProof/>
          <w:sz w:val="24"/>
          <w:szCs w:val="24"/>
          <w:lang w:val="en-US" w:eastAsia="en-US"/>
        </w:rPr>
        <w:t>J. Consum. Mark.</w:t>
      </w:r>
      <w:r w:rsidRPr="004467B6">
        <w:rPr>
          <w:rFonts w:eastAsia="Calibri"/>
          <w:noProof/>
          <w:sz w:val="24"/>
          <w:szCs w:val="24"/>
          <w:lang w:val="en-US" w:eastAsia="en-US"/>
        </w:rPr>
        <w:t>, vol. 23, no. 2, pp. 102–114, 2006, doi: 10.1108/07363760610655032.</w:t>
      </w:r>
    </w:p>
    <w:p w14:paraId="5E5DFA51" w14:textId="77777777"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M. N. Khuong and N. T. H. Tran, “The Impacts of Product Packaging Elements on Brand Image and Purchase Intention — An Empirical Study of Phuc Long’s Packaged Tea Products,” </w:t>
      </w:r>
      <w:r w:rsidRPr="004467B6">
        <w:rPr>
          <w:rFonts w:eastAsia="Calibri"/>
          <w:i/>
          <w:iCs/>
          <w:noProof/>
          <w:sz w:val="24"/>
          <w:szCs w:val="24"/>
          <w:lang w:val="en-US" w:eastAsia="en-US"/>
        </w:rPr>
        <w:t>Int. J. Trade, Econ. Financ.</w:t>
      </w:r>
      <w:r w:rsidRPr="004467B6">
        <w:rPr>
          <w:rFonts w:eastAsia="Calibri"/>
          <w:noProof/>
          <w:sz w:val="24"/>
          <w:szCs w:val="24"/>
          <w:lang w:val="en-US" w:eastAsia="en-US"/>
        </w:rPr>
        <w:t>, vol. 9, no. 1, pp. 8–13, 2018, doi: 10.18178/ijtef.2018.9.1.580.</w:t>
      </w:r>
    </w:p>
    <w:p w14:paraId="5658D1F6" w14:textId="77777777" w:rsidR="00FA454F" w:rsidRPr="004467B6" w:rsidRDefault="00FA454F" w:rsidP="004467B6">
      <w:pPr>
        <w:jc w:val="both"/>
        <w:rPr>
          <w:rFonts w:eastAsia="Calibri"/>
          <w:sz w:val="24"/>
          <w:szCs w:val="24"/>
          <w:lang w:val="en-US" w:eastAsia="en-US"/>
        </w:rPr>
      </w:pPr>
      <w:r w:rsidRPr="004467B6">
        <w:rPr>
          <w:rFonts w:eastAsia="Calibri"/>
          <w:noProof/>
          <w:sz w:val="24"/>
          <w:szCs w:val="24"/>
          <w:lang w:val="en-US" w:eastAsia="en-US"/>
        </w:rPr>
        <w:t xml:space="preserve">N. Datta, M. Pal, U. Roy, R. Mitra, and A. Pradhan, “AN OUTLOOK TO FORM FILL SEAL TECHNOLOGY,” </w:t>
      </w:r>
      <w:r w:rsidRPr="004467B6">
        <w:rPr>
          <w:rFonts w:eastAsia="Calibri"/>
          <w:i/>
          <w:iCs/>
          <w:noProof/>
          <w:sz w:val="24"/>
          <w:szCs w:val="24"/>
          <w:lang w:val="en-US" w:eastAsia="en-US"/>
        </w:rPr>
        <w:t>World J. Pharm. Res.</w:t>
      </w:r>
      <w:r w:rsidRPr="004467B6">
        <w:rPr>
          <w:rFonts w:eastAsia="Calibri"/>
          <w:noProof/>
          <w:sz w:val="24"/>
          <w:szCs w:val="24"/>
          <w:lang w:val="en-US" w:eastAsia="en-US"/>
        </w:rPr>
        <w:t>, vol. 13, no. January, p. 15, 2014, doi: 10.20959/wjpr20182-10674.</w:t>
      </w:r>
    </w:p>
    <w:sectPr w:rsidR="00FA454F" w:rsidRPr="004467B6" w:rsidSect="001A4C77">
      <w:headerReference w:type="default" r:id="rId27"/>
      <w:footerReference w:type="default" r:id="rId28"/>
      <w:pgSz w:w="11907" w:h="16840" w:code="9"/>
      <w:pgMar w:top="1418" w:right="1418" w:bottom="1701" w:left="1701" w:header="720" w:footer="720" w:gutter="0"/>
      <w:pgNumType w:start="21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0856E" w14:textId="77777777" w:rsidR="002F466D" w:rsidRDefault="002F466D">
      <w:r>
        <w:separator/>
      </w:r>
    </w:p>
  </w:endnote>
  <w:endnote w:type="continuationSeparator" w:id="0">
    <w:p w14:paraId="1604BD22" w14:textId="77777777" w:rsidR="002F466D" w:rsidRDefault="002F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nQuanYi Micro He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6E5F" w14:textId="77777777" w:rsidR="001A4C77" w:rsidRDefault="001A4C7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119BF" w14:textId="77777777" w:rsidR="002F466D" w:rsidRDefault="002F466D">
      <w:r>
        <w:separator/>
      </w:r>
    </w:p>
  </w:footnote>
  <w:footnote w:type="continuationSeparator" w:id="0">
    <w:p w14:paraId="2A327227" w14:textId="77777777" w:rsidR="002F466D" w:rsidRDefault="002F4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96E5E" w14:textId="77777777" w:rsidR="001A4C77" w:rsidRDefault="001A4C7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5147"/>
    <w:multiLevelType w:val="multilevel"/>
    <w:tmpl w:val="8D22EF7A"/>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2385CC7"/>
    <w:multiLevelType w:val="multilevel"/>
    <w:tmpl w:val="25F6989C"/>
    <w:lvl w:ilvl="0">
      <w:start w:val="1"/>
      <w:numFmt w:val="lowerLetter"/>
      <w:lvlText w:val="%1."/>
      <w:lvlJc w:val="left"/>
      <w:pPr>
        <w:ind w:left="1440" w:hanging="360"/>
      </w:pPr>
      <w:rPr>
        <w:rFonts w:ascii="Times New Roman"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6EF2CF5"/>
    <w:multiLevelType w:val="multilevel"/>
    <w:tmpl w:val="C70A468A"/>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116336C1"/>
    <w:multiLevelType w:val="hybridMultilevel"/>
    <w:tmpl w:val="89089F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745C18"/>
    <w:multiLevelType w:val="hybridMultilevel"/>
    <w:tmpl w:val="BF8835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0A3A7C"/>
    <w:multiLevelType w:val="hybridMultilevel"/>
    <w:tmpl w:val="C4742790"/>
    <w:lvl w:ilvl="0" w:tplc="41E69FA8">
      <w:start w:val="1"/>
      <w:numFmt w:val="decimal"/>
      <w:lvlText w:val="%1."/>
      <w:lvlJc w:val="left"/>
      <w:pPr>
        <w:tabs>
          <w:tab w:val="num" w:pos="720"/>
        </w:tabs>
        <w:ind w:left="720" w:hanging="360"/>
      </w:pPr>
    </w:lvl>
    <w:lvl w:ilvl="1" w:tplc="5C56BA3A" w:tentative="1">
      <w:start w:val="1"/>
      <w:numFmt w:val="decimal"/>
      <w:lvlText w:val="%2."/>
      <w:lvlJc w:val="left"/>
      <w:pPr>
        <w:tabs>
          <w:tab w:val="num" w:pos="1440"/>
        </w:tabs>
        <w:ind w:left="1440" w:hanging="360"/>
      </w:pPr>
    </w:lvl>
    <w:lvl w:ilvl="2" w:tplc="FCF01A0E" w:tentative="1">
      <w:start w:val="1"/>
      <w:numFmt w:val="decimal"/>
      <w:lvlText w:val="%3."/>
      <w:lvlJc w:val="left"/>
      <w:pPr>
        <w:tabs>
          <w:tab w:val="num" w:pos="2160"/>
        </w:tabs>
        <w:ind w:left="2160" w:hanging="360"/>
      </w:pPr>
    </w:lvl>
    <w:lvl w:ilvl="3" w:tplc="FE7A456E" w:tentative="1">
      <w:start w:val="1"/>
      <w:numFmt w:val="decimal"/>
      <w:lvlText w:val="%4."/>
      <w:lvlJc w:val="left"/>
      <w:pPr>
        <w:tabs>
          <w:tab w:val="num" w:pos="2880"/>
        </w:tabs>
        <w:ind w:left="2880" w:hanging="360"/>
      </w:pPr>
    </w:lvl>
    <w:lvl w:ilvl="4" w:tplc="FEB4C4F8" w:tentative="1">
      <w:start w:val="1"/>
      <w:numFmt w:val="decimal"/>
      <w:lvlText w:val="%5."/>
      <w:lvlJc w:val="left"/>
      <w:pPr>
        <w:tabs>
          <w:tab w:val="num" w:pos="3600"/>
        </w:tabs>
        <w:ind w:left="3600" w:hanging="360"/>
      </w:pPr>
    </w:lvl>
    <w:lvl w:ilvl="5" w:tplc="0D26EB18" w:tentative="1">
      <w:start w:val="1"/>
      <w:numFmt w:val="decimal"/>
      <w:lvlText w:val="%6."/>
      <w:lvlJc w:val="left"/>
      <w:pPr>
        <w:tabs>
          <w:tab w:val="num" w:pos="4320"/>
        </w:tabs>
        <w:ind w:left="4320" w:hanging="360"/>
      </w:pPr>
    </w:lvl>
    <w:lvl w:ilvl="6" w:tplc="A75E4048" w:tentative="1">
      <w:start w:val="1"/>
      <w:numFmt w:val="decimal"/>
      <w:lvlText w:val="%7."/>
      <w:lvlJc w:val="left"/>
      <w:pPr>
        <w:tabs>
          <w:tab w:val="num" w:pos="5040"/>
        </w:tabs>
        <w:ind w:left="5040" w:hanging="360"/>
      </w:pPr>
    </w:lvl>
    <w:lvl w:ilvl="7" w:tplc="9B2C53D2" w:tentative="1">
      <w:start w:val="1"/>
      <w:numFmt w:val="decimal"/>
      <w:lvlText w:val="%8."/>
      <w:lvlJc w:val="left"/>
      <w:pPr>
        <w:tabs>
          <w:tab w:val="num" w:pos="5760"/>
        </w:tabs>
        <w:ind w:left="5760" w:hanging="360"/>
      </w:pPr>
    </w:lvl>
    <w:lvl w:ilvl="8" w:tplc="F02A0C72" w:tentative="1">
      <w:start w:val="1"/>
      <w:numFmt w:val="decimal"/>
      <w:lvlText w:val="%9."/>
      <w:lvlJc w:val="left"/>
      <w:pPr>
        <w:tabs>
          <w:tab w:val="num" w:pos="6480"/>
        </w:tabs>
        <w:ind w:left="6480" w:hanging="360"/>
      </w:pPr>
    </w:lvl>
  </w:abstractNum>
  <w:abstractNum w:abstractNumId="6">
    <w:nsid w:val="3B045A32"/>
    <w:multiLevelType w:val="multilevel"/>
    <w:tmpl w:val="F36611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D585C88"/>
    <w:multiLevelType w:val="hybridMultilevel"/>
    <w:tmpl w:val="627A7AC0"/>
    <w:lvl w:ilvl="0" w:tplc="0409000F">
      <w:start w:val="1"/>
      <w:numFmt w:val="decimal"/>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8">
    <w:nsid w:val="5FE46FA4"/>
    <w:multiLevelType w:val="hybridMultilevel"/>
    <w:tmpl w:val="54C2046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9">
    <w:nsid w:val="62BE6CF6"/>
    <w:multiLevelType w:val="hybridMultilevel"/>
    <w:tmpl w:val="C8424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F2F1CA9"/>
    <w:multiLevelType w:val="hybridMultilevel"/>
    <w:tmpl w:val="8C90EA70"/>
    <w:lvl w:ilvl="0" w:tplc="04090001">
      <w:start w:val="1"/>
      <w:numFmt w:val="bullet"/>
      <w:lvlText w:val=""/>
      <w:lvlJc w:val="left"/>
      <w:pPr>
        <w:ind w:left="479" w:hanging="183"/>
        <w:jc w:val="left"/>
      </w:pPr>
      <w:rPr>
        <w:rFonts w:ascii="Symbol" w:hAnsi="Symbol" w:hint="default"/>
        <w:spacing w:val="0"/>
        <w:w w:val="100"/>
        <w:sz w:val="18"/>
        <w:szCs w:val="18"/>
        <w:lang w:val="id" w:eastAsia="en-US" w:bidi="ar-SA"/>
      </w:rPr>
    </w:lvl>
    <w:lvl w:ilvl="1" w:tplc="CB1A2C1C">
      <w:numFmt w:val="bullet"/>
      <w:lvlText w:val="•"/>
      <w:lvlJc w:val="left"/>
      <w:pPr>
        <w:ind w:left="931" w:hanging="183"/>
      </w:pPr>
      <w:rPr>
        <w:rFonts w:hint="default"/>
        <w:lang w:val="id" w:eastAsia="en-US" w:bidi="ar-SA"/>
      </w:rPr>
    </w:lvl>
    <w:lvl w:ilvl="2" w:tplc="9EA228AE">
      <w:numFmt w:val="bullet"/>
      <w:lvlText w:val="•"/>
      <w:lvlJc w:val="left"/>
      <w:pPr>
        <w:ind w:left="1378" w:hanging="183"/>
      </w:pPr>
      <w:rPr>
        <w:rFonts w:hint="default"/>
        <w:lang w:val="id" w:eastAsia="en-US" w:bidi="ar-SA"/>
      </w:rPr>
    </w:lvl>
    <w:lvl w:ilvl="3" w:tplc="F6769122">
      <w:numFmt w:val="bullet"/>
      <w:lvlText w:val="•"/>
      <w:lvlJc w:val="left"/>
      <w:pPr>
        <w:ind w:left="1826" w:hanging="183"/>
      </w:pPr>
      <w:rPr>
        <w:rFonts w:hint="default"/>
        <w:lang w:val="id" w:eastAsia="en-US" w:bidi="ar-SA"/>
      </w:rPr>
    </w:lvl>
    <w:lvl w:ilvl="4" w:tplc="51824BE8">
      <w:numFmt w:val="bullet"/>
      <w:lvlText w:val="•"/>
      <w:lvlJc w:val="left"/>
      <w:pPr>
        <w:ind w:left="2273" w:hanging="183"/>
      </w:pPr>
      <w:rPr>
        <w:rFonts w:hint="default"/>
        <w:lang w:val="id" w:eastAsia="en-US" w:bidi="ar-SA"/>
      </w:rPr>
    </w:lvl>
    <w:lvl w:ilvl="5" w:tplc="72DA70C2">
      <w:numFmt w:val="bullet"/>
      <w:lvlText w:val="•"/>
      <w:lvlJc w:val="left"/>
      <w:pPr>
        <w:ind w:left="2721" w:hanging="183"/>
      </w:pPr>
      <w:rPr>
        <w:rFonts w:hint="default"/>
        <w:lang w:val="id" w:eastAsia="en-US" w:bidi="ar-SA"/>
      </w:rPr>
    </w:lvl>
    <w:lvl w:ilvl="6" w:tplc="4CDAC5C0">
      <w:numFmt w:val="bullet"/>
      <w:lvlText w:val="•"/>
      <w:lvlJc w:val="left"/>
      <w:pPr>
        <w:ind w:left="3168" w:hanging="183"/>
      </w:pPr>
      <w:rPr>
        <w:rFonts w:hint="default"/>
        <w:lang w:val="id" w:eastAsia="en-US" w:bidi="ar-SA"/>
      </w:rPr>
    </w:lvl>
    <w:lvl w:ilvl="7" w:tplc="E6B6970C">
      <w:numFmt w:val="bullet"/>
      <w:lvlText w:val="•"/>
      <w:lvlJc w:val="left"/>
      <w:pPr>
        <w:ind w:left="3616" w:hanging="183"/>
      </w:pPr>
      <w:rPr>
        <w:rFonts w:hint="default"/>
        <w:lang w:val="id" w:eastAsia="en-US" w:bidi="ar-SA"/>
      </w:rPr>
    </w:lvl>
    <w:lvl w:ilvl="8" w:tplc="40F09076">
      <w:numFmt w:val="bullet"/>
      <w:lvlText w:val="•"/>
      <w:lvlJc w:val="left"/>
      <w:pPr>
        <w:ind w:left="4063" w:hanging="183"/>
      </w:pPr>
      <w:rPr>
        <w:rFonts w:hint="default"/>
        <w:lang w:val="id" w:eastAsia="en-US" w:bidi="ar-SA"/>
      </w:rPr>
    </w:lvl>
  </w:abstractNum>
  <w:abstractNum w:abstractNumId="11">
    <w:nsid w:val="6F946061"/>
    <w:multiLevelType w:val="multilevel"/>
    <w:tmpl w:val="6234F54A"/>
    <w:lvl w:ilvl="0">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nsid w:val="7FDE4BD4"/>
    <w:multiLevelType w:val="hybridMultilevel"/>
    <w:tmpl w:val="7C10E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1"/>
  </w:num>
  <w:num w:numId="4">
    <w:abstractNumId w:val="2"/>
  </w:num>
  <w:num w:numId="5">
    <w:abstractNumId w:val="1"/>
  </w:num>
  <w:num w:numId="6">
    <w:abstractNumId w:val="7"/>
  </w:num>
  <w:num w:numId="7">
    <w:abstractNumId w:val="9"/>
  </w:num>
  <w:num w:numId="8">
    <w:abstractNumId w:val="12"/>
  </w:num>
  <w:num w:numId="9">
    <w:abstractNumId w:val="4"/>
  </w:num>
  <w:num w:numId="10">
    <w:abstractNumId w:val="8"/>
  </w:num>
  <w:num w:numId="11">
    <w:abstractNumId w:val="5"/>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1B8"/>
    <w:rsid w:val="0000038D"/>
    <w:rsid w:val="00017F8C"/>
    <w:rsid w:val="000363D2"/>
    <w:rsid w:val="000552EE"/>
    <w:rsid w:val="000822C3"/>
    <w:rsid w:val="000B17D6"/>
    <w:rsid w:val="000B7A0A"/>
    <w:rsid w:val="00111F40"/>
    <w:rsid w:val="00124D56"/>
    <w:rsid w:val="00126AB1"/>
    <w:rsid w:val="00127340"/>
    <w:rsid w:val="001408EF"/>
    <w:rsid w:val="0015087A"/>
    <w:rsid w:val="00197AC0"/>
    <w:rsid w:val="001A4C77"/>
    <w:rsid w:val="001D0368"/>
    <w:rsid w:val="001D1590"/>
    <w:rsid w:val="002571A6"/>
    <w:rsid w:val="002610C9"/>
    <w:rsid w:val="002A4887"/>
    <w:rsid w:val="002C3710"/>
    <w:rsid w:val="002D326B"/>
    <w:rsid w:val="002F466D"/>
    <w:rsid w:val="003007C7"/>
    <w:rsid w:val="00344C3C"/>
    <w:rsid w:val="00390D37"/>
    <w:rsid w:val="003A3C8D"/>
    <w:rsid w:val="003A6717"/>
    <w:rsid w:val="003F1C7C"/>
    <w:rsid w:val="00411C12"/>
    <w:rsid w:val="004467B6"/>
    <w:rsid w:val="00454096"/>
    <w:rsid w:val="004C4CB2"/>
    <w:rsid w:val="004D7FCF"/>
    <w:rsid w:val="00543389"/>
    <w:rsid w:val="005F4BBE"/>
    <w:rsid w:val="00613929"/>
    <w:rsid w:val="006B0E0C"/>
    <w:rsid w:val="006D5B09"/>
    <w:rsid w:val="00701111"/>
    <w:rsid w:val="00745F58"/>
    <w:rsid w:val="0075674A"/>
    <w:rsid w:val="00761A0A"/>
    <w:rsid w:val="00796E9F"/>
    <w:rsid w:val="007D04B1"/>
    <w:rsid w:val="007D6DFE"/>
    <w:rsid w:val="00866DF3"/>
    <w:rsid w:val="00871FC9"/>
    <w:rsid w:val="0087377B"/>
    <w:rsid w:val="0088618B"/>
    <w:rsid w:val="00895BFB"/>
    <w:rsid w:val="008E28D3"/>
    <w:rsid w:val="009273BF"/>
    <w:rsid w:val="00935F0B"/>
    <w:rsid w:val="00994780"/>
    <w:rsid w:val="009A4C4E"/>
    <w:rsid w:val="009B020E"/>
    <w:rsid w:val="009C0D5D"/>
    <w:rsid w:val="009E6C2A"/>
    <w:rsid w:val="00A05307"/>
    <w:rsid w:val="00A93A67"/>
    <w:rsid w:val="00AB4C9C"/>
    <w:rsid w:val="00AB6F2C"/>
    <w:rsid w:val="00AD5ADC"/>
    <w:rsid w:val="00AF0369"/>
    <w:rsid w:val="00BB2C22"/>
    <w:rsid w:val="00BD31CC"/>
    <w:rsid w:val="00C041B8"/>
    <w:rsid w:val="00C064EB"/>
    <w:rsid w:val="00C13123"/>
    <w:rsid w:val="00C2239E"/>
    <w:rsid w:val="00C27F2E"/>
    <w:rsid w:val="00C30E2E"/>
    <w:rsid w:val="00C45048"/>
    <w:rsid w:val="00C933F5"/>
    <w:rsid w:val="00CD1035"/>
    <w:rsid w:val="00CE08AF"/>
    <w:rsid w:val="00D677C2"/>
    <w:rsid w:val="00D96C98"/>
    <w:rsid w:val="00DA74CA"/>
    <w:rsid w:val="00DB7316"/>
    <w:rsid w:val="00DF3CEB"/>
    <w:rsid w:val="00E04E60"/>
    <w:rsid w:val="00E228DD"/>
    <w:rsid w:val="00E34E07"/>
    <w:rsid w:val="00E96745"/>
    <w:rsid w:val="00EF61E2"/>
    <w:rsid w:val="00F439FB"/>
    <w:rsid w:val="00F55F06"/>
    <w:rsid w:val="00F62BE2"/>
    <w:rsid w:val="00F64A7B"/>
    <w:rsid w:val="00FA454F"/>
    <w:rsid w:val="00FB37F9"/>
    <w:rsid w:val="00FC7504"/>
    <w:rsid w:val="00FE317D"/>
    <w:rsid w:val="00FF0B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96DC8"/>
  <w15:docId w15:val="{7AEFF054-600C-4471-B1BA-3365A183F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C4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Daftar Acuan,List Paragraph1,Body of text"/>
    <w:basedOn w:val="Normal"/>
    <w:link w:val="ListParagraphChar"/>
    <w:uiPriority w:val="34"/>
    <w:qFormat/>
    <w:rsid w:val="004C3C4C"/>
    <w:pPr>
      <w:ind w:left="720"/>
      <w:contextualSpacing/>
      <w:jc w:val="center"/>
    </w:pPr>
    <w:rPr>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q4iawc">
    <w:name w:val="q4iawc"/>
    <w:basedOn w:val="DefaultParagraphFont"/>
    <w:rsid w:val="00871FC9"/>
  </w:style>
  <w:style w:type="paragraph" w:styleId="BodyText">
    <w:name w:val="Body Text"/>
    <w:basedOn w:val="Normal"/>
    <w:link w:val="BodyTextChar"/>
    <w:uiPriority w:val="1"/>
    <w:qFormat/>
    <w:rsid w:val="004C4CB2"/>
    <w:pPr>
      <w:widowControl w:val="0"/>
      <w:autoSpaceDE w:val="0"/>
      <w:autoSpaceDN w:val="0"/>
    </w:pPr>
    <w:rPr>
      <w:sz w:val="18"/>
      <w:szCs w:val="18"/>
      <w:lang w:val="id" w:eastAsia="en-US"/>
    </w:rPr>
  </w:style>
  <w:style w:type="character" w:customStyle="1" w:styleId="BodyTextChar">
    <w:name w:val="Body Text Char"/>
    <w:basedOn w:val="DefaultParagraphFont"/>
    <w:link w:val="BodyText"/>
    <w:uiPriority w:val="1"/>
    <w:rsid w:val="004C4CB2"/>
    <w:rPr>
      <w:sz w:val="18"/>
      <w:szCs w:val="18"/>
      <w:lang w:val="id" w:eastAsia="en-US"/>
    </w:rPr>
  </w:style>
  <w:style w:type="character" w:customStyle="1" w:styleId="sw">
    <w:name w:val="sw"/>
    <w:basedOn w:val="DefaultParagraphFont"/>
    <w:rsid w:val="006D5B09"/>
  </w:style>
  <w:style w:type="paragraph" w:customStyle="1" w:styleId="Normal0">
    <w:name w:val="Normal_0"/>
    <w:basedOn w:val="Normal"/>
    <w:link w:val="Normal0Char"/>
    <w:qFormat/>
    <w:rsid w:val="004D7FCF"/>
    <w:pPr>
      <w:spacing w:after="200" w:line="360" w:lineRule="auto"/>
      <w:ind w:firstLine="720"/>
      <w:jc w:val="both"/>
    </w:pPr>
    <w:rPr>
      <w:rFonts w:eastAsiaTheme="minorHAnsi"/>
      <w:sz w:val="24"/>
      <w:szCs w:val="24"/>
      <w:lang w:val="en-US" w:eastAsia="en-US"/>
    </w:rPr>
  </w:style>
  <w:style w:type="character" w:customStyle="1" w:styleId="Normal0Char">
    <w:name w:val="Normal_0 Char"/>
    <w:basedOn w:val="DefaultParagraphFont"/>
    <w:link w:val="Normal0"/>
    <w:rsid w:val="004D7FCF"/>
    <w:rPr>
      <w:rFonts w:eastAsiaTheme="minorHAnsi"/>
      <w:sz w:val="24"/>
      <w:szCs w:val="24"/>
      <w:lang w:val="en-US" w:eastAsia="en-US"/>
    </w:rPr>
  </w:style>
  <w:style w:type="character" w:customStyle="1" w:styleId="ListParagraphChar">
    <w:name w:val="List Paragraph Char"/>
    <w:aliases w:val="Daftar Acuan Char,List Paragraph1 Char,Body of text Char"/>
    <w:link w:val="ListParagraph"/>
    <w:uiPriority w:val="34"/>
    <w:locked/>
    <w:rsid w:val="004D7FCF"/>
    <w:rPr>
      <w:sz w:val="24"/>
      <w:szCs w:val="22"/>
      <w:lang w:val="id-ID"/>
    </w:rPr>
  </w:style>
  <w:style w:type="paragraph" w:styleId="BalloonText">
    <w:name w:val="Balloon Text"/>
    <w:basedOn w:val="Normal"/>
    <w:link w:val="BalloonTextChar"/>
    <w:uiPriority w:val="99"/>
    <w:semiHidden/>
    <w:unhideWhenUsed/>
    <w:rsid w:val="00C933F5"/>
    <w:rPr>
      <w:rFonts w:ascii="Segoe UI" w:hAnsi="Segoe UI" w:cs="Segoe UI"/>
      <w:sz w:val="18"/>
      <w:szCs w:val="18"/>
    </w:rPr>
  </w:style>
  <w:style w:type="character" w:customStyle="1" w:styleId="BalloonTextChar">
    <w:name w:val="Balloon Text Char"/>
    <w:basedOn w:val="DefaultParagraphFont"/>
    <w:link w:val="BalloonText"/>
    <w:rsid w:val="00C933F5"/>
    <w:rPr>
      <w:rFonts w:ascii="Segoe UI" w:hAnsi="Segoe UI" w:cs="Segoe UI"/>
      <w:sz w:val="18"/>
      <w:szCs w:val="18"/>
    </w:rPr>
  </w:style>
  <w:style w:type="table" w:styleId="TableGrid">
    <w:name w:val="Table Grid"/>
    <w:basedOn w:val="TableNormal"/>
    <w:uiPriority w:val="39"/>
    <w:rsid w:val="005F4B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5F4BB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179964">
      <w:bodyDiv w:val="1"/>
      <w:marLeft w:val="0"/>
      <w:marRight w:val="0"/>
      <w:marTop w:val="0"/>
      <w:marBottom w:val="0"/>
      <w:divBdr>
        <w:top w:val="none" w:sz="0" w:space="0" w:color="auto"/>
        <w:left w:val="none" w:sz="0" w:space="0" w:color="auto"/>
        <w:bottom w:val="none" w:sz="0" w:space="0" w:color="auto"/>
        <w:right w:val="none" w:sz="0" w:space="0" w:color="auto"/>
      </w:divBdr>
    </w:div>
    <w:div w:id="586965832">
      <w:bodyDiv w:val="1"/>
      <w:marLeft w:val="0"/>
      <w:marRight w:val="0"/>
      <w:marTop w:val="0"/>
      <w:marBottom w:val="0"/>
      <w:divBdr>
        <w:top w:val="none" w:sz="0" w:space="0" w:color="auto"/>
        <w:left w:val="none" w:sz="0" w:space="0" w:color="auto"/>
        <w:bottom w:val="none" w:sz="0" w:space="0" w:color="auto"/>
        <w:right w:val="none" w:sz="0" w:space="0" w:color="auto"/>
      </w:divBdr>
    </w:div>
    <w:div w:id="1366634213">
      <w:bodyDiv w:val="1"/>
      <w:marLeft w:val="0"/>
      <w:marRight w:val="0"/>
      <w:marTop w:val="0"/>
      <w:marBottom w:val="0"/>
      <w:divBdr>
        <w:top w:val="none" w:sz="0" w:space="0" w:color="auto"/>
        <w:left w:val="none" w:sz="0" w:space="0" w:color="auto"/>
        <w:bottom w:val="none" w:sz="0" w:space="0" w:color="auto"/>
        <w:right w:val="none" w:sz="0" w:space="0" w:color="auto"/>
      </w:divBdr>
    </w:div>
    <w:div w:id="1830244452">
      <w:bodyDiv w:val="1"/>
      <w:marLeft w:val="0"/>
      <w:marRight w:val="0"/>
      <w:marTop w:val="0"/>
      <w:marBottom w:val="0"/>
      <w:divBdr>
        <w:top w:val="none" w:sz="0" w:space="0" w:color="auto"/>
        <w:left w:val="none" w:sz="0" w:space="0" w:color="auto"/>
        <w:bottom w:val="none" w:sz="0" w:space="0" w:color="auto"/>
        <w:right w:val="none" w:sz="0" w:space="0" w:color="auto"/>
      </w:divBdr>
    </w:div>
    <w:div w:id="1959217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doi.org/10.5281/zenodo.400832"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researchgate.net/publication/331857361%0AA"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esfiansjah.rasjidin@esaunggul.ac.id" TargetMode="Externa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hyperlink" Target="mailto:abdulcholik97@gmail.com"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arief.suwandi@esaunggul.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y0C1oz17zYxfLug5G4cXaegN+Q==">AMUW2mXvVBaxF2VQAucZbDT+zfLNin/fHxbr7VP49kt83j6rdoQmOdXawWoSQH9Ak+jDU07s2jPxSunltUglogd2QiAy6YnmpzCkT40egkuZKW/m4S30owA=</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BF5D9E-3A25-42E8-B03A-4D04A007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13</Pages>
  <Words>5417</Words>
  <Characters>30881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Microsoft account</cp:lastModifiedBy>
  <cp:revision>13</cp:revision>
  <dcterms:created xsi:type="dcterms:W3CDTF">2023-03-19T15:08:00Z</dcterms:created>
  <dcterms:modified xsi:type="dcterms:W3CDTF">2023-03-20T00:54:00Z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b9777149-83b2-3c0c-a8b4-11daae21b013</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