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42B691" w14:textId="4EFEACB3" w:rsidR="00C927C7" w:rsidRPr="00955A8B" w:rsidRDefault="00D668CF" w:rsidP="00C927C7">
      <w:pPr>
        <w:spacing w:after="0" w:line="360" w:lineRule="auto"/>
        <w:rPr>
          <w:rFonts w:ascii="Times New Roman" w:hAnsi="Times New Roman" w:cs="Times New Roman"/>
          <w:sz w:val="24"/>
          <w:szCs w:val="24"/>
          <w:lang w:val="id-ID"/>
        </w:rPr>
      </w:pPr>
      <w:r w:rsidRPr="00966DDF">
        <w:rPr>
          <w:rFonts w:ascii="Times New Roman" w:hAnsi="Times New Roman" w:cs="Times New Roman"/>
          <w:noProof/>
          <w:sz w:val="24"/>
          <w:szCs w:val="24"/>
          <w:lang w:val="id-ID" w:eastAsia="id-ID"/>
        </w:rPr>
        <w:drawing>
          <wp:anchor distT="0" distB="0" distL="114300" distR="114300" simplePos="0" relativeHeight="251658240" behindDoc="0" locked="0" layoutInCell="1" allowOverlap="1" wp14:anchorId="0A359A4F" wp14:editId="456D79A1">
            <wp:simplePos x="0" y="0"/>
            <wp:positionH relativeFrom="margin">
              <wp:align>center</wp:align>
            </wp:positionH>
            <wp:positionV relativeFrom="margin">
              <wp:align>top</wp:align>
            </wp:positionV>
            <wp:extent cx="1079500" cy="1066800"/>
            <wp:effectExtent l="0" t="0" r="6350" b="0"/>
            <wp:wrapSquare wrapText="bothSides"/>
            <wp:docPr id="3" name="Picture 5" descr="Description: H:\images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images h.jpg"/>
                    <pic:cNvPicPr>
                      <a:picLocks noChangeAspect="1" noChangeArrowheads="1"/>
                    </pic:cNvPicPr>
                  </pic:nvPicPr>
                  <pic:blipFill>
                    <a:blip r:embed="rId8" cstate="print"/>
                    <a:srcRect/>
                    <a:stretch>
                      <a:fillRect/>
                    </a:stretch>
                  </pic:blipFill>
                  <pic:spPr bwMode="auto">
                    <a:xfrm>
                      <a:off x="0" y="0"/>
                      <a:ext cx="1079500" cy="1066800"/>
                    </a:xfrm>
                    <a:prstGeom prst="rect">
                      <a:avLst/>
                    </a:prstGeom>
                    <a:noFill/>
                    <a:ln w="9525">
                      <a:noFill/>
                      <a:miter lim="800000"/>
                      <a:headEnd/>
                      <a:tailEnd/>
                    </a:ln>
                  </pic:spPr>
                </pic:pic>
              </a:graphicData>
            </a:graphic>
          </wp:anchor>
        </w:drawing>
      </w:r>
    </w:p>
    <w:p w14:paraId="6E62D62E" w14:textId="77777777" w:rsidR="00C927C7" w:rsidRPr="00966DDF" w:rsidRDefault="00C927C7" w:rsidP="00C927C7">
      <w:pPr>
        <w:spacing w:after="0" w:line="360" w:lineRule="auto"/>
        <w:rPr>
          <w:rFonts w:ascii="Times New Roman" w:hAnsi="Times New Roman" w:cs="Times New Roman"/>
          <w:sz w:val="24"/>
          <w:szCs w:val="24"/>
        </w:rPr>
      </w:pPr>
    </w:p>
    <w:p w14:paraId="60BF8610" w14:textId="77777777" w:rsidR="00E0352F" w:rsidRPr="00966DDF" w:rsidRDefault="00E0352F" w:rsidP="00C927C7">
      <w:pPr>
        <w:spacing w:after="0" w:line="360" w:lineRule="auto"/>
        <w:rPr>
          <w:rFonts w:ascii="Times New Roman" w:hAnsi="Times New Roman" w:cs="Times New Roman"/>
          <w:sz w:val="24"/>
          <w:szCs w:val="24"/>
        </w:rPr>
      </w:pPr>
      <w:r w:rsidRPr="00966DDF">
        <w:rPr>
          <w:rFonts w:ascii="Times New Roman" w:hAnsi="Times New Roman" w:cs="Times New Roman"/>
          <w:sz w:val="24"/>
          <w:szCs w:val="24"/>
        </w:rPr>
        <w:tab/>
      </w:r>
    </w:p>
    <w:p w14:paraId="2E870E9F" w14:textId="77777777" w:rsidR="00D668CF" w:rsidRPr="00966DDF" w:rsidRDefault="00D668CF" w:rsidP="00103F9D">
      <w:pPr>
        <w:spacing w:after="0" w:line="360" w:lineRule="auto"/>
        <w:rPr>
          <w:rFonts w:ascii="Times New Roman" w:hAnsi="Times New Roman" w:cs="Times New Roman"/>
          <w:sz w:val="24"/>
          <w:szCs w:val="24"/>
        </w:rPr>
      </w:pPr>
    </w:p>
    <w:p w14:paraId="0E48B871" w14:textId="77777777" w:rsidR="00D668CF" w:rsidRPr="00966DDF" w:rsidRDefault="00D668CF" w:rsidP="0007689E">
      <w:pPr>
        <w:pStyle w:val="Heading1"/>
        <w:spacing w:before="0"/>
      </w:pPr>
    </w:p>
    <w:p w14:paraId="16D86FE4" w14:textId="77777777" w:rsidR="005F2037" w:rsidRPr="00966DDF" w:rsidRDefault="005F2037" w:rsidP="0007689E">
      <w:pPr>
        <w:spacing w:after="0" w:line="360" w:lineRule="auto"/>
        <w:rPr>
          <w:rFonts w:ascii="Times New Roman" w:hAnsi="Times New Roman" w:cs="Times New Roman"/>
          <w:sz w:val="24"/>
          <w:szCs w:val="24"/>
          <w:lang w:val="id-ID"/>
        </w:rPr>
      </w:pPr>
    </w:p>
    <w:p w14:paraId="08493115" w14:textId="77777777" w:rsidR="00103F9D" w:rsidRPr="00966DDF" w:rsidRDefault="00103F9D" w:rsidP="0007689E">
      <w:pPr>
        <w:spacing w:after="0" w:line="360" w:lineRule="auto"/>
        <w:rPr>
          <w:rFonts w:ascii="Times New Roman" w:hAnsi="Times New Roman" w:cs="Times New Roman"/>
          <w:sz w:val="24"/>
          <w:szCs w:val="24"/>
          <w:lang w:val="id-ID"/>
        </w:rPr>
      </w:pPr>
    </w:p>
    <w:p w14:paraId="7AECAF64" w14:textId="209E8B8A" w:rsidR="00F66912" w:rsidRDefault="00A45AB7" w:rsidP="0007689E">
      <w:pPr>
        <w:spacing w:after="0" w:line="240" w:lineRule="auto"/>
        <w:jc w:val="center"/>
        <w:rPr>
          <w:rFonts w:ascii="Times New Roman" w:hAnsi="Times New Roman" w:cs="Times New Roman"/>
          <w:b/>
          <w:sz w:val="24"/>
          <w:szCs w:val="24"/>
        </w:rPr>
      </w:pPr>
      <w:r w:rsidRPr="00966DDF">
        <w:rPr>
          <w:rFonts w:ascii="Times New Roman" w:hAnsi="Times New Roman" w:cs="Times New Roman"/>
          <w:b/>
          <w:sz w:val="24"/>
          <w:szCs w:val="24"/>
          <w:lang w:val="id-ID"/>
        </w:rPr>
        <w:t xml:space="preserve">PERAN </w:t>
      </w:r>
      <w:r w:rsidR="00C24609" w:rsidRPr="00966DDF">
        <w:rPr>
          <w:rFonts w:ascii="Times New Roman" w:hAnsi="Times New Roman" w:cs="Times New Roman"/>
          <w:b/>
          <w:sz w:val="24"/>
          <w:szCs w:val="24"/>
          <w:lang w:val="id-ID"/>
        </w:rPr>
        <w:t xml:space="preserve">SISTEM </w:t>
      </w:r>
      <w:r w:rsidR="00103F9D" w:rsidRPr="00966DDF">
        <w:rPr>
          <w:rFonts w:ascii="Times New Roman" w:hAnsi="Times New Roman" w:cs="Times New Roman"/>
          <w:b/>
          <w:sz w:val="24"/>
          <w:szCs w:val="24"/>
        </w:rPr>
        <w:t>PENGENDALIAN INTERN</w:t>
      </w:r>
      <w:r w:rsidR="00682A33" w:rsidRPr="00966DDF">
        <w:rPr>
          <w:rFonts w:ascii="Times New Roman" w:hAnsi="Times New Roman" w:cs="Times New Roman"/>
          <w:b/>
          <w:sz w:val="24"/>
          <w:szCs w:val="24"/>
          <w:lang w:val="id-ID"/>
        </w:rPr>
        <w:t>AL</w:t>
      </w:r>
      <w:r w:rsidR="00103F9D" w:rsidRPr="00966DDF">
        <w:rPr>
          <w:rFonts w:ascii="Times New Roman" w:hAnsi="Times New Roman" w:cs="Times New Roman"/>
          <w:b/>
          <w:sz w:val="24"/>
          <w:szCs w:val="24"/>
        </w:rPr>
        <w:t xml:space="preserve"> </w:t>
      </w:r>
      <w:r w:rsidR="00682A33" w:rsidRPr="00966DDF">
        <w:rPr>
          <w:rFonts w:ascii="Times New Roman" w:hAnsi="Times New Roman" w:cs="Times New Roman"/>
          <w:b/>
          <w:sz w:val="24"/>
          <w:szCs w:val="24"/>
          <w:lang w:val="id-ID"/>
        </w:rPr>
        <w:t>DALAM</w:t>
      </w:r>
      <w:r w:rsidR="00103F9D" w:rsidRPr="00966DDF">
        <w:rPr>
          <w:rFonts w:ascii="Times New Roman" w:hAnsi="Times New Roman" w:cs="Times New Roman"/>
          <w:b/>
          <w:sz w:val="24"/>
          <w:szCs w:val="24"/>
        </w:rPr>
        <w:t xml:space="preserve"> MENEKAN ANGKA KREDIT MACET</w:t>
      </w:r>
    </w:p>
    <w:p w14:paraId="6D44C2A7" w14:textId="77777777" w:rsidR="00521FB6" w:rsidRPr="00966DDF" w:rsidRDefault="00521FB6" w:rsidP="008D6A4B">
      <w:pPr>
        <w:spacing w:after="0" w:line="240" w:lineRule="auto"/>
        <w:jc w:val="center"/>
        <w:rPr>
          <w:rFonts w:ascii="Times New Roman" w:hAnsi="Times New Roman" w:cs="Times New Roman"/>
          <w:b/>
          <w:sz w:val="24"/>
          <w:szCs w:val="24"/>
          <w:lang w:val="id-ID"/>
        </w:rPr>
      </w:pPr>
    </w:p>
    <w:p w14:paraId="65119B71" w14:textId="77777777" w:rsidR="00C927C7" w:rsidRPr="00521FB6" w:rsidRDefault="00F66912" w:rsidP="008D6A4B">
      <w:pPr>
        <w:spacing w:after="0" w:line="720" w:lineRule="auto"/>
        <w:jc w:val="center"/>
        <w:rPr>
          <w:rFonts w:ascii="Times New Roman" w:hAnsi="Times New Roman" w:cs="Times New Roman"/>
          <w:sz w:val="24"/>
          <w:szCs w:val="24"/>
        </w:rPr>
      </w:pPr>
      <w:r w:rsidRPr="00521FB6">
        <w:rPr>
          <w:rFonts w:ascii="Times New Roman" w:hAnsi="Times New Roman" w:cs="Times New Roman"/>
          <w:sz w:val="24"/>
          <w:szCs w:val="24"/>
        </w:rPr>
        <w:t xml:space="preserve">(Studi kasus pada PT. FIFGROUP </w:t>
      </w:r>
      <w:r w:rsidR="00863189" w:rsidRPr="00521FB6">
        <w:rPr>
          <w:rFonts w:ascii="Times New Roman" w:hAnsi="Times New Roman" w:cs="Times New Roman"/>
          <w:sz w:val="24"/>
          <w:szCs w:val="24"/>
          <w:lang w:val="id-ID"/>
        </w:rPr>
        <w:t xml:space="preserve">Kantor </w:t>
      </w:r>
      <w:r w:rsidRPr="00521FB6">
        <w:rPr>
          <w:rFonts w:ascii="Times New Roman" w:hAnsi="Times New Roman" w:cs="Times New Roman"/>
          <w:sz w:val="24"/>
          <w:szCs w:val="24"/>
        </w:rPr>
        <w:t>Cabang Jember)</w:t>
      </w:r>
    </w:p>
    <w:p w14:paraId="5B1E6C72" w14:textId="77777777" w:rsidR="00A8419B" w:rsidRDefault="00A8419B" w:rsidP="00E21F25">
      <w:pPr>
        <w:spacing w:after="0" w:line="240" w:lineRule="auto"/>
        <w:jc w:val="center"/>
        <w:rPr>
          <w:rFonts w:ascii="Times New Roman" w:hAnsi="Times New Roman" w:cs="Times New Roman"/>
          <w:i/>
          <w:lang w:val="id-ID"/>
        </w:rPr>
      </w:pPr>
    </w:p>
    <w:p w14:paraId="39332B8E" w14:textId="77777777" w:rsidR="00A8419B" w:rsidRDefault="00A8419B" w:rsidP="00E21F25">
      <w:pPr>
        <w:spacing w:after="0" w:line="240" w:lineRule="auto"/>
        <w:jc w:val="center"/>
        <w:rPr>
          <w:rFonts w:ascii="Times New Roman" w:hAnsi="Times New Roman" w:cs="Times New Roman"/>
          <w:i/>
          <w:lang w:val="id-ID"/>
        </w:rPr>
      </w:pPr>
    </w:p>
    <w:p w14:paraId="6F8531AA" w14:textId="139EEA30" w:rsidR="00E21F25" w:rsidRPr="00A8419B" w:rsidRDefault="00FB4702" w:rsidP="00E21F25">
      <w:pPr>
        <w:spacing w:after="0" w:line="240" w:lineRule="auto"/>
        <w:jc w:val="center"/>
        <w:rPr>
          <w:rFonts w:ascii="Times New Roman" w:hAnsi="Times New Roman" w:cs="Times New Roman"/>
          <w:i/>
        </w:rPr>
      </w:pPr>
      <w:r w:rsidRPr="00A8419B">
        <w:rPr>
          <w:rFonts w:ascii="Times New Roman" w:hAnsi="Times New Roman" w:cs="Times New Roman"/>
          <w:i/>
          <w:lang w:val="id-ID"/>
        </w:rPr>
        <w:t xml:space="preserve">The </w:t>
      </w:r>
      <w:r w:rsidRPr="00A8419B">
        <w:rPr>
          <w:rFonts w:ascii="Times New Roman" w:hAnsi="Times New Roman" w:cs="Times New Roman"/>
          <w:i/>
        </w:rPr>
        <w:t xml:space="preserve">Role Of </w:t>
      </w:r>
      <w:r w:rsidR="00FD1660" w:rsidRPr="00A8419B">
        <w:rPr>
          <w:rFonts w:ascii="Times New Roman" w:hAnsi="Times New Roman" w:cs="Times New Roman"/>
          <w:i/>
        </w:rPr>
        <w:t>Internal</w:t>
      </w:r>
      <w:r w:rsidR="00E21F25" w:rsidRPr="00A8419B">
        <w:rPr>
          <w:rFonts w:ascii="Times New Roman" w:hAnsi="Times New Roman" w:cs="Times New Roman"/>
          <w:i/>
        </w:rPr>
        <w:t xml:space="preserve"> C</w:t>
      </w:r>
      <w:r w:rsidRPr="00A8419B">
        <w:rPr>
          <w:rFonts w:ascii="Times New Roman" w:hAnsi="Times New Roman" w:cs="Times New Roman"/>
          <w:i/>
        </w:rPr>
        <w:t xml:space="preserve">ontrol System In Suppressing </w:t>
      </w:r>
      <w:r w:rsidR="00A8419B" w:rsidRPr="00A8419B">
        <w:rPr>
          <w:rFonts w:ascii="Times New Roman" w:hAnsi="Times New Roman" w:cs="Times New Roman"/>
          <w:i/>
        </w:rPr>
        <w:t xml:space="preserve"> Number Of Bad Loans</w:t>
      </w:r>
      <w:r w:rsidR="00E21F25" w:rsidRPr="00A8419B">
        <w:rPr>
          <w:rFonts w:ascii="Times New Roman" w:hAnsi="Times New Roman" w:cs="Times New Roman"/>
          <w:i/>
        </w:rPr>
        <w:t xml:space="preserve"> </w:t>
      </w:r>
    </w:p>
    <w:p w14:paraId="63CF2B03" w14:textId="18931F49" w:rsidR="00E21F25" w:rsidRPr="00A8419B" w:rsidRDefault="00FD1660" w:rsidP="00E21F25">
      <w:pPr>
        <w:spacing w:after="0" w:line="240" w:lineRule="auto"/>
        <w:jc w:val="center"/>
        <w:rPr>
          <w:rFonts w:ascii="Times New Roman" w:hAnsi="Times New Roman" w:cs="Times New Roman"/>
          <w:i/>
        </w:rPr>
      </w:pPr>
      <w:r w:rsidRPr="00A8419B">
        <w:rPr>
          <w:rFonts w:ascii="Times New Roman" w:hAnsi="Times New Roman" w:cs="Times New Roman"/>
          <w:i/>
        </w:rPr>
        <w:t xml:space="preserve">(Case Study </w:t>
      </w:r>
      <w:r w:rsidR="00A075E6" w:rsidRPr="00A8419B">
        <w:rPr>
          <w:rFonts w:ascii="Times New Roman" w:hAnsi="Times New Roman" w:cs="Times New Roman"/>
          <w:i/>
          <w:lang w:val="id-ID"/>
        </w:rPr>
        <w:t>a</w:t>
      </w:r>
      <w:r w:rsidRPr="00A8419B">
        <w:rPr>
          <w:rFonts w:ascii="Times New Roman" w:hAnsi="Times New Roman" w:cs="Times New Roman"/>
          <w:i/>
        </w:rPr>
        <w:t>t PT</w:t>
      </w:r>
      <w:r w:rsidR="00E21F25" w:rsidRPr="00A8419B">
        <w:rPr>
          <w:rFonts w:ascii="Times New Roman" w:hAnsi="Times New Roman" w:cs="Times New Roman"/>
          <w:i/>
        </w:rPr>
        <w:t xml:space="preserve">. </w:t>
      </w:r>
      <w:r w:rsidRPr="00A8419B">
        <w:rPr>
          <w:rFonts w:ascii="Times New Roman" w:hAnsi="Times New Roman" w:cs="Times New Roman"/>
          <w:i/>
          <w:lang w:val="id-ID"/>
        </w:rPr>
        <w:t xml:space="preserve">FIFGROUP </w:t>
      </w:r>
      <w:r w:rsidR="00E21F25" w:rsidRPr="00A8419B">
        <w:rPr>
          <w:rFonts w:ascii="Times New Roman" w:hAnsi="Times New Roman" w:cs="Times New Roman"/>
          <w:i/>
        </w:rPr>
        <w:t>Jember Branch)</w:t>
      </w:r>
    </w:p>
    <w:p w14:paraId="1DB1ED6E" w14:textId="77777777" w:rsidR="00D668CF" w:rsidRPr="00966DDF" w:rsidRDefault="00D668CF" w:rsidP="00600AB9">
      <w:pPr>
        <w:spacing w:after="0" w:line="360" w:lineRule="auto"/>
        <w:rPr>
          <w:rFonts w:ascii="Times New Roman" w:hAnsi="Times New Roman" w:cs="Times New Roman"/>
          <w:sz w:val="24"/>
          <w:szCs w:val="24"/>
        </w:rPr>
      </w:pPr>
    </w:p>
    <w:p w14:paraId="4DEE588C" w14:textId="77777777" w:rsidR="00E21F25" w:rsidRDefault="00E21F25" w:rsidP="00600AB9">
      <w:pPr>
        <w:spacing w:after="0" w:line="360" w:lineRule="auto"/>
        <w:rPr>
          <w:rFonts w:ascii="Times New Roman" w:hAnsi="Times New Roman" w:cs="Times New Roman"/>
          <w:sz w:val="24"/>
          <w:szCs w:val="24"/>
        </w:rPr>
      </w:pPr>
    </w:p>
    <w:p w14:paraId="7B1AADC4" w14:textId="77777777" w:rsidR="00A8419B" w:rsidRDefault="00A8419B" w:rsidP="00600AB9">
      <w:pPr>
        <w:spacing w:after="0" w:line="360" w:lineRule="auto"/>
        <w:rPr>
          <w:rFonts w:ascii="Times New Roman" w:hAnsi="Times New Roman" w:cs="Times New Roman"/>
          <w:sz w:val="24"/>
          <w:szCs w:val="24"/>
        </w:rPr>
      </w:pPr>
    </w:p>
    <w:p w14:paraId="49892779" w14:textId="77777777" w:rsidR="00A8419B" w:rsidRPr="00966DDF" w:rsidRDefault="00A8419B" w:rsidP="00600AB9">
      <w:pPr>
        <w:spacing w:after="0" w:line="360" w:lineRule="auto"/>
        <w:rPr>
          <w:rFonts w:ascii="Times New Roman" w:hAnsi="Times New Roman" w:cs="Times New Roman"/>
          <w:sz w:val="24"/>
          <w:szCs w:val="24"/>
        </w:rPr>
      </w:pPr>
    </w:p>
    <w:p w14:paraId="4BC7C68E" w14:textId="236F6153" w:rsidR="00C927C7" w:rsidRPr="00966DDF" w:rsidRDefault="00F92915" w:rsidP="001C5347">
      <w:pPr>
        <w:jc w:val="center"/>
        <w:rPr>
          <w:rFonts w:ascii="Times New Roman" w:hAnsi="Times New Roman" w:cs="Times New Roman"/>
          <w:b/>
          <w:sz w:val="24"/>
          <w:szCs w:val="24"/>
          <w:lang w:val="id-ID"/>
        </w:rPr>
      </w:pPr>
      <w:r w:rsidRPr="00966DDF">
        <w:rPr>
          <w:rFonts w:ascii="Times New Roman" w:hAnsi="Times New Roman" w:cs="Times New Roman"/>
          <w:b/>
          <w:sz w:val="24"/>
          <w:szCs w:val="24"/>
          <w:lang w:val="id-ID"/>
        </w:rPr>
        <w:t>SKRIPSI</w:t>
      </w:r>
    </w:p>
    <w:p w14:paraId="4A190B4E" w14:textId="77777777" w:rsidR="00A8620F" w:rsidRPr="00966DDF" w:rsidRDefault="00A8620F" w:rsidP="001C5347">
      <w:pPr>
        <w:jc w:val="center"/>
        <w:rPr>
          <w:rFonts w:ascii="Times New Roman" w:hAnsi="Times New Roman" w:cs="Times New Roman"/>
          <w:sz w:val="24"/>
          <w:szCs w:val="24"/>
        </w:rPr>
      </w:pPr>
    </w:p>
    <w:p w14:paraId="76176277" w14:textId="77777777" w:rsidR="00600AB9" w:rsidRPr="00966DDF" w:rsidRDefault="00600AB9" w:rsidP="00A8419B">
      <w:pPr>
        <w:rPr>
          <w:rFonts w:ascii="Times New Roman" w:hAnsi="Times New Roman" w:cs="Times New Roman"/>
          <w:sz w:val="24"/>
          <w:szCs w:val="24"/>
        </w:rPr>
      </w:pPr>
    </w:p>
    <w:p w14:paraId="7A297593" w14:textId="77777777" w:rsidR="00600AB9" w:rsidRPr="00966DDF" w:rsidRDefault="00600AB9" w:rsidP="00FD1660">
      <w:pPr>
        <w:rPr>
          <w:rFonts w:ascii="Times New Roman" w:hAnsi="Times New Roman" w:cs="Times New Roman"/>
          <w:sz w:val="24"/>
          <w:szCs w:val="24"/>
        </w:rPr>
      </w:pPr>
    </w:p>
    <w:p w14:paraId="23907C78" w14:textId="77777777" w:rsidR="00C927C7" w:rsidRPr="00966DDF" w:rsidRDefault="00103F9D" w:rsidP="001C5347">
      <w:pPr>
        <w:jc w:val="center"/>
        <w:rPr>
          <w:rFonts w:ascii="Times New Roman" w:hAnsi="Times New Roman" w:cs="Times New Roman"/>
          <w:b/>
          <w:sz w:val="24"/>
          <w:szCs w:val="24"/>
        </w:rPr>
      </w:pPr>
      <w:r w:rsidRPr="00966DDF">
        <w:rPr>
          <w:rFonts w:ascii="Times New Roman" w:hAnsi="Times New Roman" w:cs="Times New Roman"/>
          <w:b/>
          <w:sz w:val="24"/>
          <w:szCs w:val="24"/>
        </w:rPr>
        <w:t>O</w:t>
      </w:r>
      <w:r w:rsidR="00E0352F" w:rsidRPr="00966DDF">
        <w:rPr>
          <w:rFonts w:ascii="Times New Roman" w:hAnsi="Times New Roman" w:cs="Times New Roman"/>
          <w:b/>
          <w:sz w:val="24"/>
          <w:szCs w:val="24"/>
        </w:rPr>
        <w:t>leh</w:t>
      </w:r>
    </w:p>
    <w:p w14:paraId="7903C901" w14:textId="77777777" w:rsidR="00600AB9" w:rsidRPr="00966DDF" w:rsidRDefault="00600AB9" w:rsidP="00966DDF">
      <w:pPr>
        <w:spacing w:after="0" w:line="240" w:lineRule="auto"/>
        <w:jc w:val="center"/>
        <w:rPr>
          <w:rFonts w:ascii="Times New Roman" w:hAnsi="Times New Roman" w:cs="Times New Roman"/>
          <w:b/>
          <w:sz w:val="24"/>
          <w:szCs w:val="24"/>
        </w:rPr>
      </w:pPr>
      <w:bookmarkStart w:id="0" w:name="_Toc497398511"/>
      <w:r w:rsidRPr="00966DDF">
        <w:rPr>
          <w:rFonts w:ascii="Times New Roman" w:hAnsi="Times New Roman" w:cs="Times New Roman"/>
          <w:b/>
          <w:sz w:val="24"/>
          <w:szCs w:val="24"/>
        </w:rPr>
        <w:t>Ningrum Suryadinata</w:t>
      </w:r>
      <w:bookmarkEnd w:id="0"/>
    </w:p>
    <w:p w14:paraId="21431B29" w14:textId="77777777" w:rsidR="00E0352F" w:rsidRPr="00966DDF" w:rsidRDefault="00600AB9" w:rsidP="00966DDF">
      <w:pPr>
        <w:spacing w:after="0" w:line="240" w:lineRule="auto"/>
        <w:jc w:val="center"/>
        <w:rPr>
          <w:rFonts w:ascii="Times New Roman" w:hAnsi="Times New Roman" w:cs="Times New Roman"/>
          <w:b/>
          <w:sz w:val="24"/>
          <w:szCs w:val="24"/>
        </w:rPr>
      </w:pPr>
      <w:bookmarkStart w:id="1" w:name="_Toc497398512"/>
      <w:r w:rsidRPr="00966DDF">
        <w:rPr>
          <w:rFonts w:ascii="Times New Roman" w:hAnsi="Times New Roman" w:cs="Times New Roman"/>
          <w:b/>
          <w:sz w:val="24"/>
          <w:szCs w:val="24"/>
          <w:lang w:val="id-ID"/>
        </w:rPr>
        <w:t xml:space="preserve">NIM </w:t>
      </w:r>
      <w:r w:rsidR="00E0352F" w:rsidRPr="00966DDF">
        <w:rPr>
          <w:rFonts w:ascii="Times New Roman" w:hAnsi="Times New Roman" w:cs="Times New Roman"/>
          <w:b/>
          <w:sz w:val="24"/>
          <w:szCs w:val="24"/>
        </w:rPr>
        <w:t>140910202038</w:t>
      </w:r>
      <w:bookmarkEnd w:id="1"/>
    </w:p>
    <w:p w14:paraId="0AAE38AB" w14:textId="77777777" w:rsidR="00103F9D" w:rsidRPr="00966DDF" w:rsidRDefault="00103F9D" w:rsidP="001C5347">
      <w:pPr>
        <w:rPr>
          <w:rFonts w:ascii="Times New Roman" w:hAnsi="Times New Roman" w:cs="Times New Roman"/>
          <w:sz w:val="24"/>
          <w:szCs w:val="24"/>
        </w:rPr>
      </w:pPr>
    </w:p>
    <w:p w14:paraId="58C0C106" w14:textId="77777777" w:rsidR="00E21F25" w:rsidRPr="00966DDF" w:rsidRDefault="00E21F25" w:rsidP="00E21F25">
      <w:pPr>
        <w:rPr>
          <w:rFonts w:ascii="Times New Roman" w:hAnsi="Times New Roman" w:cs="Times New Roman"/>
          <w:sz w:val="24"/>
          <w:szCs w:val="24"/>
        </w:rPr>
      </w:pPr>
    </w:p>
    <w:p w14:paraId="75B9F944" w14:textId="77777777" w:rsidR="00E21F25" w:rsidRPr="00966DDF" w:rsidRDefault="00E21F25" w:rsidP="001C5347">
      <w:pPr>
        <w:jc w:val="center"/>
        <w:rPr>
          <w:rFonts w:ascii="Times New Roman" w:hAnsi="Times New Roman" w:cs="Times New Roman"/>
          <w:sz w:val="24"/>
          <w:szCs w:val="24"/>
        </w:rPr>
      </w:pPr>
    </w:p>
    <w:p w14:paraId="7A9C89BB" w14:textId="77777777" w:rsidR="00E0352F" w:rsidRPr="00966DDF" w:rsidRDefault="00C927C7" w:rsidP="001C5347">
      <w:pPr>
        <w:spacing w:after="0" w:line="240" w:lineRule="auto"/>
        <w:jc w:val="center"/>
        <w:rPr>
          <w:rFonts w:ascii="Times New Roman" w:hAnsi="Times New Roman" w:cs="Times New Roman"/>
          <w:b/>
          <w:sz w:val="24"/>
          <w:szCs w:val="24"/>
        </w:rPr>
      </w:pPr>
      <w:bookmarkStart w:id="2" w:name="_Toc497398513"/>
      <w:r w:rsidRPr="00966DDF">
        <w:rPr>
          <w:rFonts w:ascii="Times New Roman" w:hAnsi="Times New Roman" w:cs="Times New Roman"/>
          <w:b/>
          <w:sz w:val="24"/>
          <w:szCs w:val="24"/>
        </w:rPr>
        <w:t>PROGRAM STUDI ILMU ADMINISTRASI BISNIS</w:t>
      </w:r>
      <w:bookmarkEnd w:id="2"/>
    </w:p>
    <w:p w14:paraId="625CB7A7" w14:textId="77777777" w:rsidR="00E0352F" w:rsidRPr="00966DDF" w:rsidRDefault="00E0352F" w:rsidP="001C5347">
      <w:pPr>
        <w:spacing w:after="0" w:line="240" w:lineRule="auto"/>
        <w:jc w:val="center"/>
        <w:rPr>
          <w:rFonts w:ascii="Times New Roman" w:hAnsi="Times New Roman" w:cs="Times New Roman"/>
          <w:b/>
          <w:sz w:val="24"/>
          <w:szCs w:val="24"/>
        </w:rPr>
      </w:pPr>
      <w:r w:rsidRPr="00966DDF">
        <w:rPr>
          <w:rFonts w:ascii="Times New Roman" w:hAnsi="Times New Roman" w:cs="Times New Roman"/>
          <w:b/>
          <w:sz w:val="24"/>
          <w:szCs w:val="24"/>
        </w:rPr>
        <w:t>JURUSAN ILMU ADMINI</w:t>
      </w:r>
      <w:r w:rsidR="00C927C7" w:rsidRPr="00966DDF">
        <w:rPr>
          <w:rFonts w:ascii="Times New Roman" w:hAnsi="Times New Roman" w:cs="Times New Roman"/>
          <w:b/>
          <w:sz w:val="24"/>
          <w:szCs w:val="24"/>
        </w:rPr>
        <w:t>STRASI</w:t>
      </w:r>
    </w:p>
    <w:p w14:paraId="19FE7117" w14:textId="77777777" w:rsidR="00E0352F" w:rsidRPr="00966DDF" w:rsidRDefault="00E0352F" w:rsidP="001C5347">
      <w:pPr>
        <w:spacing w:after="0" w:line="240" w:lineRule="auto"/>
        <w:jc w:val="center"/>
        <w:rPr>
          <w:rFonts w:ascii="Times New Roman" w:hAnsi="Times New Roman" w:cs="Times New Roman"/>
          <w:b/>
          <w:sz w:val="24"/>
          <w:szCs w:val="24"/>
        </w:rPr>
      </w:pPr>
      <w:r w:rsidRPr="00966DDF">
        <w:rPr>
          <w:rFonts w:ascii="Times New Roman" w:hAnsi="Times New Roman" w:cs="Times New Roman"/>
          <w:b/>
          <w:sz w:val="24"/>
          <w:szCs w:val="24"/>
        </w:rPr>
        <w:t>FAKULTAS ILMU SOSIAL DAN POLITIK</w:t>
      </w:r>
    </w:p>
    <w:p w14:paraId="514536A7" w14:textId="77777777" w:rsidR="00E0352F" w:rsidRPr="00966DDF" w:rsidRDefault="00E0352F" w:rsidP="001C5347">
      <w:pPr>
        <w:spacing w:after="0" w:line="240" w:lineRule="auto"/>
        <w:jc w:val="center"/>
        <w:rPr>
          <w:rFonts w:ascii="Times New Roman" w:hAnsi="Times New Roman" w:cs="Times New Roman"/>
          <w:b/>
          <w:sz w:val="24"/>
          <w:szCs w:val="24"/>
        </w:rPr>
      </w:pPr>
      <w:r w:rsidRPr="00966DDF">
        <w:rPr>
          <w:rFonts w:ascii="Times New Roman" w:hAnsi="Times New Roman" w:cs="Times New Roman"/>
          <w:b/>
          <w:sz w:val="24"/>
          <w:szCs w:val="24"/>
        </w:rPr>
        <w:t>UNIVERSITAS JEMBER</w:t>
      </w:r>
    </w:p>
    <w:p w14:paraId="674E8074" w14:textId="1AF04D82" w:rsidR="00E23DB0" w:rsidRPr="00966DDF" w:rsidRDefault="00E87DE7" w:rsidP="001C5347">
      <w:pPr>
        <w:spacing w:after="0" w:line="240" w:lineRule="auto"/>
        <w:jc w:val="center"/>
        <w:rPr>
          <w:rFonts w:ascii="Times New Roman" w:hAnsi="Times New Roman" w:cs="Times New Roman"/>
          <w:b/>
          <w:sz w:val="24"/>
          <w:szCs w:val="24"/>
          <w:lang w:val="id-ID"/>
        </w:rPr>
        <w:sectPr w:rsidR="00E23DB0" w:rsidRPr="00966DDF" w:rsidSect="00103F9D">
          <w:headerReference w:type="default" r:id="rId9"/>
          <w:footerReference w:type="default" r:id="rId10"/>
          <w:pgSz w:w="11907" w:h="16839" w:code="9"/>
          <w:pgMar w:top="2268" w:right="1701" w:bottom="1701" w:left="2268" w:header="0" w:footer="0" w:gutter="0"/>
          <w:cols w:space="720"/>
          <w:docGrid w:linePitch="360"/>
        </w:sectPr>
      </w:pPr>
      <w:r w:rsidRPr="00966DDF">
        <w:rPr>
          <w:rFonts w:ascii="Times New Roman" w:hAnsi="Times New Roman" w:cs="Times New Roman"/>
          <w:b/>
          <w:sz w:val="24"/>
          <w:szCs w:val="24"/>
        </w:rPr>
        <w:t>201</w:t>
      </w:r>
      <w:r w:rsidR="00F92915" w:rsidRPr="00966DDF">
        <w:rPr>
          <w:rFonts w:ascii="Times New Roman" w:hAnsi="Times New Roman" w:cs="Times New Roman"/>
          <w:b/>
          <w:sz w:val="24"/>
          <w:szCs w:val="24"/>
          <w:lang w:val="id-ID"/>
        </w:rPr>
        <w:t>8</w:t>
      </w:r>
    </w:p>
    <w:p w14:paraId="49A2CF89" w14:textId="2A1AC0A4" w:rsidR="00B75E89" w:rsidRPr="00966DDF" w:rsidRDefault="00C65E13" w:rsidP="0066761A">
      <w:pPr>
        <w:spacing w:after="0" w:line="360" w:lineRule="auto"/>
        <w:rPr>
          <w:rFonts w:ascii="Times New Roman" w:hAnsi="Times New Roman" w:cs="Times New Roman"/>
          <w:sz w:val="24"/>
          <w:szCs w:val="24"/>
          <w:lang w:val="id-ID"/>
        </w:rPr>
      </w:pPr>
      <w:r w:rsidRPr="00966DDF">
        <w:rPr>
          <w:rFonts w:ascii="Times New Roman" w:hAnsi="Times New Roman" w:cs="Times New Roman"/>
          <w:noProof/>
          <w:sz w:val="24"/>
          <w:szCs w:val="24"/>
          <w:lang w:val="id-ID" w:eastAsia="id-ID"/>
        </w:rPr>
        <w:lastRenderedPageBreak/>
        <w:drawing>
          <wp:anchor distT="0" distB="0" distL="114300" distR="114300" simplePos="0" relativeHeight="251799552" behindDoc="0" locked="0" layoutInCell="1" allowOverlap="1" wp14:anchorId="5F5D2313" wp14:editId="497B649B">
            <wp:simplePos x="0" y="0"/>
            <wp:positionH relativeFrom="margin">
              <wp:posOffset>1913861</wp:posOffset>
            </wp:positionH>
            <wp:positionV relativeFrom="margin">
              <wp:posOffset>-149240</wp:posOffset>
            </wp:positionV>
            <wp:extent cx="1079500" cy="1066800"/>
            <wp:effectExtent l="0" t="0" r="6350" b="0"/>
            <wp:wrapSquare wrapText="bothSides"/>
            <wp:docPr id="18" name="Picture 5" descr="Description: H:\images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images h.jpg"/>
                    <pic:cNvPicPr>
                      <a:picLocks noChangeAspect="1" noChangeArrowheads="1"/>
                    </pic:cNvPicPr>
                  </pic:nvPicPr>
                  <pic:blipFill>
                    <a:blip r:embed="rId8" cstate="print">
                      <a:biLevel thresh="75000"/>
                    </a:blip>
                    <a:srcRect/>
                    <a:stretch>
                      <a:fillRect/>
                    </a:stretch>
                  </pic:blipFill>
                  <pic:spPr bwMode="auto">
                    <a:xfrm>
                      <a:off x="0" y="0"/>
                      <a:ext cx="1079500" cy="1066800"/>
                    </a:xfrm>
                    <a:prstGeom prst="rect">
                      <a:avLst/>
                    </a:prstGeom>
                    <a:noFill/>
                    <a:ln w="9525">
                      <a:noFill/>
                      <a:miter lim="800000"/>
                      <a:headEnd/>
                      <a:tailEnd/>
                    </a:ln>
                  </pic:spPr>
                </pic:pic>
              </a:graphicData>
            </a:graphic>
          </wp:anchor>
        </w:drawing>
      </w:r>
    </w:p>
    <w:p w14:paraId="496B8C7E" w14:textId="77777777" w:rsidR="00C65E13" w:rsidRPr="00966DDF" w:rsidRDefault="00C65E13" w:rsidP="0066761A">
      <w:pPr>
        <w:pStyle w:val="Heading1"/>
        <w:spacing w:line="360" w:lineRule="auto"/>
        <w:rPr>
          <w:lang w:val="id-ID"/>
        </w:rPr>
      </w:pPr>
    </w:p>
    <w:p w14:paraId="017DAC9A" w14:textId="77777777" w:rsidR="00C65E13" w:rsidRPr="00966DDF" w:rsidRDefault="00C65E13" w:rsidP="0066761A">
      <w:pPr>
        <w:spacing w:after="0" w:line="360" w:lineRule="auto"/>
        <w:rPr>
          <w:rFonts w:ascii="Times New Roman" w:hAnsi="Times New Roman" w:cs="Times New Roman"/>
          <w:sz w:val="24"/>
          <w:szCs w:val="24"/>
        </w:rPr>
      </w:pPr>
    </w:p>
    <w:p w14:paraId="06009C1B" w14:textId="528AE471" w:rsidR="00B75E89" w:rsidRDefault="00B75E89" w:rsidP="0066761A">
      <w:pPr>
        <w:spacing w:after="0" w:line="360" w:lineRule="auto"/>
        <w:jc w:val="center"/>
        <w:rPr>
          <w:rFonts w:ascii="Times New Roman" w:hAnsi="Times New Roman" w:cs="Times New Roman"/>
          <w:b/>
          <w:sz w:val="24"/>
          <w:szCs w:val="24"/>
          <w:lang w:val="id-ID"/>
        </w:rPr>
      </w:pPr>
      <w:r w:rsidRPr="00966DDF">
        <w:rPr>
          <w:rFonts w:ascii="Times New Roman" w:hAnsi="Times New Roman" w:cs="Times New Roman"/>
          <w:b/>
          <w:sz w:val="24"/>
          <w:szCs w:val="24"/>
          <w:lang w:val="id-ID"/>
        </w:rPr>
        <w:t xml:space="preserve">PERAN SISTEM </w:t>
      </w:r>
      <w:r w:rsidRPr="00966DDF">
        <w:rPr>
          <w:rFonts w:ascii="Times New Roman" w:hAnsi="Times New Roman" w:cs="Times New Roman"/>
          <w:b/>
          <w:sz w:val="24"/>
          <w:szCs w:val="24"/>
        </w:rPr>
        <w:t>PENGENDALIAN INTERN</w:t>
      </w:r>
      <w:r w:rsidRPr="00966DDF">
        <w:rPr>
          <w:rFonts w:ascii="Times New Roman" w:hAnsi="Times New Roman" w:cs="Times New Roman"/>
          <w:b/>
          <w:sz w:val="24"/>
          <w:szCs w:val="24"/>
          <w:lang w:val="id-ID"/>
        </w:rPr>
        <w:t>AL</w:t>
      </w:r>
      <w:r w:rsidRPr="00966DDF">
        <w:rPr>
          <w:rFonts w:ascii="Times New Roman" w:hAnsi="Times New Roman" w:cs="Times New Roman"/>
          <w:b/>
          <w:sz w:val="24"/>
          <w:szCs w:val="24"/>
        </w:rPr>
        <w:t xml:space="preserve"> </w:t>
      </w:r>
      <w:r w:rsidRPr="00966DDF">
        <w:rPr>
          <w:rFonts w:ascii="Times New Roman" w:hAnsi="Times New Roman" w:cs="Times New Roman"/>
          <w:b/>
          <w:sz w:val="24"/>
          <w:szCs w:val="24"/>
          <w:lang w:val="id-ID"/>
        </w:rPr>
        <w:t>DALAM</w:t>
      </w:r>
      <w:r w:rsidRPr="00966DDF">
        <w:rPr>
          <w:rFonts w:ascii="Times New Roman" w:hAnsi="Times New Roman" w:cs="Times New Roman"/>
          <w:b/>
          <w:sz w:val="24"/>
          <w:szCs w:val="24"/>
        </w:rPr>
        <w:t xml:space="preserve"> MENEKAN ANGKA KREDIT MACET</w:t>
      </w:r>
      <w:r w:rsidRPr="00966DDF">
        <w:rPr>
          <w:rFonts w:ascii="Times New Roman" w:hAnsi="Times New Roman" w:cs="Times New Roman"/>
          <w:b/>
          <w:sz w:val="24"/>
          <w:szCs w:val="24"/>
          <w:lang w:val="id-ID"/>
        </w:rPr>
        <w:t xml:space="preserve"> </w:t>
      </w:r>
    </w:p>
    <w:p w14:paraId="6A12C60D" w14:textId="77777777" w:rsidR="00521FB6" w:rsidRPr="00966DDF" w:rsidRDefault="00521FB6" w:rsidP="0066761A">
      <w:pPr>
        <w:spacing w:after="0" w:line="360" w:lineRule="auto"/>
        <w:jc w:val="center"/>
        <w:rPr>
          <w:rFonts w:ascii="Times New Roman" w:hAnsi="Times New Roman" w:cs="Times New Roman"/>
          <w:b/>
          <w:sz w:val="24"/>
          <w:szCs w:val="24"/>
          <w:lang w:val="id-ID"/>
        </w:rPr>
      </w:pPr>
    </w:p>
    <w:p w14:paraId="60716969" w14:textId="77777777" w:rsidR="00B75E89" w:rsidRPr="00521FB6" w:rsidRDefault="00B75E89" w:rsidP="0066761A">
      <w:pPr>
        <w:spacing w:after="0" w:line="360" w:lineRule="auto"/>
        <w:jc w:val="center"/>
        <w:rPr>
          <w:rFonts w:ascii="Times New Roman" w:hAnsi="Times New Roman" w:cs="Times New Roman"/>
          <w:sz w:val="24"/>
          <w:szCs w:val="24"/>
        </w:rPr>
      </w:pPr>
      <w:r w:rsidRPr="00521FB6">
        <w:rPr>
          <w:rFonts w:ascii="Times New Roman" w:hAnsi="Times New Roman" w:cs="Times New Roman"/>
          <w:sz w:val="24"/>
          <w:szCs w:val="24"/>
        </w:rPr>
        <w:t xml:space="preserve">(Studi kasus pada PT. FIFGROUP </w:t>
      </w:r>
      <w:r w:rsidRPr="00521FB6">
        <w:rPr>
          <w:rFonts w:ascii="Times New Roman" w:hAnsi="Times New Roman" w:cs="Times New Roman"/>
          <w:sz w:val="24"/>
          <w:szCs w:val="24"/>
          <w:lang w:val="id-ID"/>
        </w:rPr>
        <w:t xml:space="preserve">Kantor </w:t>
      </w:r>
      <w:r w:rsidRPr="00521FB6">
        <w:rPr>
          <w:rFonts w:ascii="Times New Roman" w:hAnsi="Times New Roman" w:cs="Times New Roman"/>
          <w:sz w:val="24"/>
          <w:szCs w:val="24"/>
        </w:rPr>
        <w:t>Cabang Jember)</w:t>
      </w:r>
    </w:p>
    <w:p w14:paraId="79E5C46C" w14:textId="77777777" w:rsidR="00B75E89" w:rsidRPr="00966DDF" w:rsidRDefault="00B75E89" w:rsidP="001C5347">
      <w:pPr>
        <w:spacing w:after="0" w:line="360" w:lineRule="auto"/>
        <w:jc w:val="center"/>
        <w:rPr>
          <w:rFonts w:ascii="Times New Roman" w:hAnsi="Times New Roman" w:cs="Times New Roman"/>
          <w:sz w:val="24"/>
          <w:szCs w:val="24"/>
          <w:lang w:val="id-ID"/>
        </w:rPr>
      </w:pPr>
    </w:p>
    <w:p w14:paraId="7EAD56EC" w14:textId="77777777" w:rsidR="00B75E89" w:rsidRPr="00966DDF" w:rsidRDefault="00B75E89" w:rsidP="001C5347">
      <w:pPr>
        <w:spacing w:after="0" w:line="360" w:lineRule="auto"/>
        <w:jc w:val="center"/>
        <w:rPr>
          <w:rFonts w:ascii="Times New Roman" w:hAnsi="Times New Roman" w:cs="Times New Roman"/>
          <w:sz w:val="24"/>
          <w:szCs w:val="24"/>
          <w:lang w:val="id-ID"/>
        </w:rPr>
      </w:pPr>
    </w:p>
    <w:p w14:paraId="3F023C25" w14:textId="77777777" w:rsidR="00B75E89" w:rsidRPr="00966DDF" w:rsidRDefault="00B75E89" w:rsidP="00C65E13">
      <w:pPr>
        <w:spacing w:after="0" w:line="360" w:lineRule="auto"/>
        <w:rPr>
          <w:rFonts w:ascii="Times New Roman" w:hAnsi="Times New Roman" w:cs="Times New Roman"/>
          <w:sz w:val="24"/>
          <w:szCs w:val="24"/>
        </w:rPr>
      </w:pPr>
    </w:p>
    <w:p w14:paraId="53CA3ACC" w14:textId="0819D896" w:rsidR="00B75E89" w:rsidRPr="00966DDF" w:rsidRDefault="006851A1" w:rsidP="001C5347">
      <w:pPr>
        <w:spacing w:after="0" w:line="360" w:lineRule="auto"/>
        <w:jc w:val="center"/>
        <w:rPr>
          <w:rFonts w:ascii="Times New Roman" w:hAnsi="Times New Roman" w:cs="Times New Roman"/>
          <w:b/>
          <w:sz w:val="24"/>
          <w:szCs w:val="24"/>
          <w:lang w:val="id-ID"/>
        </w:rPr>
      </w:pPr>
      <w:r w:rsidRPr="00966DDF">
        <w:rPr>
          <w:rFonts w:ascii="Times New Roman" w:hAnsi="Times New Roman" w:cs="Times New Roman"/>
          <w:b/>
          <w:sz w:val="24"/>
          <w:szCs w:val="24"/>
          <w:lang w:val="id-ID"/>
        </w:rPr>
        <w:t>SKRIPSI</w:t>
      </w:r>
    </w:p>
    <w:p w14:paraId="103E7868" w14:textId="77777777" w:rsidR="00B75E89" w:rsidRPr="00966DDF" w:rsidRDefault="00B75E89" w:rsidP="001C5347">
      <w:pPr>
        <w:spacing w:after="0" w:line="360" w:lineRule="auto"/>
        <w:jc w:val="center"/>
        <w:rPr>
          <w:rFonts w:ascii="Times New Roman" w:hAnsi="Times New Roman" w:cs="Times New Roman"/>
          <w:sz w:val="24"/>
          <w:szCs w:val="24"/>
        </w:rPr>
      </w:pPr>
    </w:p>
    <w:p w14:paraId="10D43BC3" w14:textId="77777777" w:rsidR="00B75E89" w:rsidRPr="00966DDF" w:rsidRDefault="00B75E89" w:rsidP="00C65E13">
      <w:pPr>
        <w:spacing w:after="0" w:line="360" w:lineRule="auto"/>
        <w:rPr>
          <w:rFonts w:ascii="Times New Roman" w:hAnsi="Times New Roman" w:cs="Times New Roman"/>
          <w:sz w:val="24"/>
          <w:szCs w:val="24"/>
        </w:rPr>
      </w:pPr>
    </w:p>
    <w:p w14:paraId="2C4FABE5" w14:textId="1DEC7E78" w:rsidR="00B75E89" w:rsidRPr="00966DDF" w:rsidRDefault="00C65E13" w:rsidP="00521FB6">
      <w:pPr>
        <w:spacing w:after="0" w:line="240" w:lineRule="auto"/>
        <w:ind w:left="426" w:right="425"/>
        <w:jc w:val="center"/>
        <w:rPr>
          <w:rFonts w:ascii="Times New Roman" w:hAnsi="Times New Roman" w:cs="Times New Roman"/>
          <w:sz w:val="24"/>
          <w:szCs w:val="24"/>
          <w:lang w:val="id-ID"/>
        </w:rPr>
      </w:pPr>
      <w:r w:rsidRPr="00966DDF">
        <w:rPr>
          <w:rFonts w:ascii="Times New Roman" w:hAnsi="Times New Roman" w:cs="Times New Roman"/>
          <w:sz w:val="24"/>
          <w:szCs w:val="24"/>
          <w:lang w:val="id-ID"/>
        </w:rPr>
        <w:t>diajukan guna melengkapi tugas akhir dan memenuhi syarat untuk menyelesaikan Program Studi Ilmu Administrasi Bisnis (S1) dan mencapai gelar Sarjana Administrasi Bisnin</w:t>
      </w:r>
    </w:p>
    <w:p w14:paraId="0782398D" w14:textId="77777777" w:rsidR="00B75E89" w:rsidRPr="00966DDF" w:rsidRDefault="00B75E89" w:rsidP="001C5347">
      <w:pPr>
        <w:spacing w:after="0" w:line="360" w:lineRule="auto"/>
        <w:jc w:val="center"/>
        <w:rPr>
          <w:rFonts w:ascii="Times New Roman" w:hAnsi="Times New Roman" w:cs="Times New Roman"/>
          <w:sz w:val="24"/>
          <w:szCs w:val="24"/>
          <w:lang w:val="id-ID"/>
        </w:rPr>
      </w:pPr>
    </w:p>
    <w:p w14:paraId="29E68308" w14:textId="77777777" w:rsidR="0046644B" w:rsidRPr="00966DDF" w:rsidRDefault="0046644B" w:rsidP="001C5347">
      <w:pPr>
        <w:spacing w:after="0" w:line="360" w:lineRule="auto"/>
        <w:jc w:val="center"/>
        <w:rPr>
          <w:rFonts w:ascii="Times New Roman" w:hAnsi="Times New Roman" w:cs="Times New Roman"/>
          <w:sz w:val="24"/>
          <w:szCs w:val="24"/>
          <w:lang w:val="id-ID"/>
        </w:rPr>
      </w:pPr>
    </w:p>
    <w:p w14:paraId="0B3D9536" w14:textId="77777777" w:rsidR="00B75E89" w:rsidRPr="00966DDF" w:rsidRDefault="00B75E89" w:rsidP="001C5347">
      <w:pPr>
        <w:spacing w:after="0" w:line="360" w:lineRule="auto"/>
        <w:jc w:val="center"/>
        <w:rPr>
          <w:rFonts w:ascii="Times New Roman" w:hAnsi="Times New Roman" w:cs="Times New Roman"/>
          <w:sz w:val="24"/>
          <w:szCs w:val="24"/>
        </w:rPr>
      </w:pPr>
    </w:p>
    <w:p w14:paraId="20E6DEFF" w14:textId="348A3625" w:rsidR="00B75E89" w:rsidRPr="00966DDF" w:rsidRDefault="00C65E13" w:rsidP="00C65E13">
      <w:pPr>
        <w:spacing w:after="0" w:line="360" w:lineRule="auto"/>
        <w:jc w:val="center"/>
        <w:rPr>
          <w:rFonts w:ascii="Times New Roman" w:hAnsi="Times New Roman" w:cs="Times New Roman"/>
          <w:sz w:val="24"/>
          <w:szCs w:val="24"/>
          <w:lang w:val="id-ID"/>
        </w:rPr>
      </w:pPr>
      <w:r w:rsidRPr="00966DDF">
        <w:rPr>
          <w:rFonts w:ascii="Times New Roman" w:hAnsi="Times New Roman" w:cs="Times New Roman"/>
          <w:sz w:val="24"/>
          <w:szCs w:val="24"/>
          <w:lang w:val="id-ID"/>
        </w:rPr>
        <w:t>oleh</w:t>
      </w:r>
    </w:p>
    <w:p w14:paraId="29794288" w14:textId="43778ABC" w:rsidR="00C65E13" w:rsidRPr="00966DDF" w:rsidRDefault="00C65E13" w:rsidP="00C65E13">
      <w:pPr>
        <w:spacing w:after="0" w:line="240" w:lineRule="auto"/>
        <w:jc w:val="center"/>
        <w:rPr>
          <w:rFonts w:ascii="Times New Roman" w:hAnsi="Times New Roman" w:cs="Times New Roman"/>
          <w:b/>
          <w:sz w:val="24"/>
          <w:szCs w:val="24"/>
          <w:lang w:val="id-ID"/>
        </w:rPr>
      </w:pPr>
      <w:r w:rsidRPr="00966DDF">
        <w:rPr>
          <w:rFonts w:ascii="Times New Roman" w:hAnsi="Times New Roman" w:cs="Times New Roman"/>
          <w:b/>
          <w:sz w:val="24"/>
          <w:szCs w:val="24"/>
          <w:lang w:val="id-ID"/>
        </w:rPr>
        <w:t>Ningrum Suryadinata</w:t>
      </w:r>
    </w:p>
    <w:p w14:paraId="7E48A1E3" w14:textId="5C121F25" w:rsidR="00C65E13" w:rsidRPr="00966DDF" w:rsidRDefault="00C65E13" w:rsidP="00C65E13">
      <w:pPr>
        <w:spacing w:after="0" w:line="240" w:lineRule="auto"/>
        <w:jc w:val="center"/>
        <w:rPr>
          <w:rFonts w:ascii="Times New Roman" w:hAnsi="Times New Roman" w:cs="Times New Roman"/>
          <w:b/>
          <w:sz w:val="24"/>
          <w:szCs w:val="24"/>
          <w:lang w:val="id-ID"/>
        </w:rPr>
      </w:pPr>
      <w:r w:rsidRPr="00966DDF">
        <w:rPr>
          <w:rFonts w:ascii="Times New Roman" w:hAnsi="Times New Roman" w:cs="Times New Roman"/>
          <w:b/>
          <w:sz w:val="24"/>
          <w:szCs w:val="24"/>
          <w:lang w:val="id-ID"/>
        </w:rPr>
        <w:t>140910202038</w:t>
      </w:r>
    </w:p>
    <w:p w14:paraId="354BE828" w14:textId="77777777" w:rsidR="00C65E13" w:rsidRPr="00966DDF" w:rsidRDefault="00C65E13" w:rsidP="00C65E13">
      <w:pPr>
        <w:spacing w:after="0" w:line="240" w:lineRule="auto"/>
        <w:jc w:val="center"/>
        <w:rPr>
          <w:rFonts w:ascii="Times New Roman" w:hAnsi="Times New Roman" w:cs="Times New Roman"/>
          <w:sz w:val="24"/>
          <w:szCs w:val="24"/>
          <w:lang w:val="id-ID"/>
        </w:rPr>
      </w:pPr>
    </w:p>
    <w:p w14:paraId="1337C992" w14:textId="77777777" w:rsidR="0046644B" w:rsidRDefault="0046644B" w:rsidP="0046644B">
      <w:pPr>
        <w:spacing w:after="0" w:line="360" w:lineRule="auto"/>
        <w:rPr>
          <w:rFonts w:ascii="Times New Roman" w:hAnsi="Times New Roman" w:cs="Times New Roman"/>
          <w:sz w:val="24"/>
          <w:szCs w:val="24"/>
        </w:rPr>
      </w:pPr>
    </w:p>
    <w:p w14:paraId="1BB6574F" w14:textId="77777777" w:rsidR="0066761A" w:rsidRPr="00966DDF" w:rsidRDefault="0066761A" w:rsidP="0046644B">
      <w:pPr>
        <w:spacing w:after="0" w:line="360" w:lineRule="auto"/>
        <w:rPr>
          <w:rFonts w:ascii="Times New Roman" w:hAnsi="Times New Roman" w:cs="Times New Roman"/>
          <w:sz w:val="24"/>
          <w:szCs w:val="24"/>
        </w:rPr>
      </w:pPr>
    </w:p>
    <w:p w14:paraId="58D6CC39" w14:textId="77777777" w:rsidR="0046644B" w:rsidRPr="00966DDF" w:rsidRDefault="0046644B" w:rsidP="0046644B">
      <w:pPr>
        <w:spacing w:after="0" w:line="360" w:lineRule="auto"/>
        <w:rPr>
          <w:rFonts w:ascii="Times New Roman" w:hAnsi="Times New Roman" w:cs="Times New Roman"/>
          <w:sz w:val="24"/>
          <w:szCs w:val="24"/>
        </w:rPr>
      </w:pPr>
    </w:p>
    <w:p w14:paraId="7EF6C3F3" w14:textId="77777777" w:rsidR="00C65E13" w:rsidRPr="00966DDF" w:rsidRDefault="00C65E13" w:rsidP="0046644B">
      <w:pPr>
        <w:spacing w:after="0" w:line="360" w:lineRule="auto"/>
        <w:rPr>
          <w:rFonts w:ascii="Times New Roman" w:hAnsi="Times New Roman" w:cs="Times New Roman"/>
          <w:sz w:val="24"/>
          <w:szCs w:val="24"/>
        </w:rPr>
      </w:pPr>
    </w:p>
    <w:p w14:paraId="4365906E" w14:textId="77777777" w:rsidR="0046644B" w:rsidRPr="00966DDF" w:rsidRDefault="0046644B" w:rsidP="0046644B">
      <w:pPr>
        <w:spacing w:after="0" w:line="360" w:lineRule="auto"/>
        <w:rPr>
          <w:rFonts w:ascii="Times New Roman" w:hAnsi="Times New Roman" w:cs="Times New Roman"/>
          <w:sz w:val="24"/>
          <w:szCs w:val="24"/>
        </w:rPr>
      </w:pPr>
    </w:p>
    <w:p w14:paraId="2A62B11E" w14:textId="77777777" w:rsidR="00B75E89" w:rsidRPr="00521FB6" w:rsidRDefault="00B75E89" w:rsidP="0046644B">
      <w:pPr>
        <w:spacing w:after="0" w:line="240" w:lineRule="auto"/>
        <w:jc w:val="center"/>
        <w:rPr>
          <w:rFonts w:ascii="Times New Roman" w:hAnsi="Times New Roman" w:cs="Times New Roman"/>
          <w:b/>
          <w:sz w:val="24"/>
          <w:szCs w:val="24"/>
        </w:rPr>
      </w:pPr>
      <w:bookmarkStart w:id="3" w:name="_Toc497398517"/>
      <w:r w:rsidRPr="00521FB6">
        <w:rPr>
          <w:rFonts w:ascii="Times New Roman" w:hAnsi="Times New Roman" w:cs="Times New Roman"/>
          <w:b/>
          <w:sz w:val="24"/>
          <w:szCs w:val="24"/>
        </w:rPr>
        <w:t>PROGRAM STUDI ILMU ADMINISTRASI BISNIS</w:t>
      </w:r>
      <w:bookmarkEnd w:id="3"/>
    </w:p>
    <w:p w14:paraId="2731879E" w14:textId="77777777" w:rsidR="00B75E89" w:rsidRPr="00521FB6" w:rsidRDefault="00B75E89" w:rsidP="0046644B">
      <w:pPr>
        <w:spacing w:after="0" w:line="240" w:lineRule="auto"/>
        <w:jc w:val="center"/>
        <w:rPr>
          <w:rFonts w:ascii="Times New Roman" w:hAnsi="Times New Roman" w:cs="Times New Roman"/>
          <w:b/>
          <w:sz w:val="24"/>
          <w:szCs w:val="24"/>
        </w:rPr>
      </w:pPr>
      <w:r w:rsidRPr="00521FB6">
        <w:rPr>
          <w:rFonts w:ascii="Times New Roman" w:hAnsi="Times New Roman" w:cs="Times New Roman"/>
          <w:b/>
          <w:sz w:val="24"/>
          <w:szCs w:val="24"/>
        </w:rPr>
        <w:t>JURUSAN ILMU ADMINISTRASI</w:t>
      </w:r>
    </w:p>
    <w:p w14:paraId="322C8952" w14:textId="77777777" w:rsidR="00B75E89" w:rsidRPr="00521FB6" w:rsidRDefault="00B75E89" w:rsidP="0046644B">
      <w:pPr>
        <w:spacing w:after="0" w:line="240" w:lineRule="auto"/>
        <w:jc w:val="center"/>
        <w:rPr>
          <w:rFonts w:ascii="Times New Roman" w:hAnsi="Times New Roman" w:cs="Times New Roman"/>
          <w:b/>
          <w:sz w:val="24"/>
          <w:szCs w:val="24"/>
        </w:rPr>
      </w:pPr>
      <w:r w:rsidRPr="00521FB6">
        <w:rPr>
          <w:rFonts w:ascii="Times New Roman" w:hAnsi="Times New Roman" w:cs="Times New Roman"/>
          <w:b/>
          <w:sz w:val="24"/>
          <w:szCs w:val="24"/>
        </w:rPr>
        <w:t>FAKULTAS ILMU SOSIAL DAN POLITIK</w:t>
      </w:r>
    </w:p>
    <w:p w14:paraId="719CEF38" w14:textId="77777777" w:rsidR="00B75E89" w:rsidRPr="00521FB6" w:rsidRDefault="00B75E89" w:rsidP="0046644B">
      <w:pPr>
        <w:spacing w:after="0" w:line="240" w:lineRule="auto"/>
        <w:jc w:val="center"/>
        <w:rPr>
          <w:rFonts w:ascii="Times New Roman" w:hAnsi="Times New Roman" w:cs="Times New Roman"/>
          <w:b/>
          <w:sz w:val="24"/>
          <w:szCs w:val="24"/>
        </w:rPr>
      </w:pPr>
      <w:r w:rsidRPr="00521FB6">
        <w:rPr>
          <w:rFonts w:ascii="Times New Roman" w:hAnsi="Times New Roman" w:cs="Times New Roman"/>
          <w:b/>
          <w:sz w:val="24"/>
          <w:szCs w:val="24"/>
        </w:rPr>
        <w:t>UNIVERSITAS JEMBER</w:t>
      </w:r>
    </w:p>
    <w:p w14:paraId="2C922EC8" w14:textId="7B278370" w:rsidR="005B3E23" w:rsidRPr="00521FB6" w:rsidRDefault="00B75E89" w:rsidP="0046644B">
      <w:pPr>
        <w:spacing w:after="0" w:line="240" w:lineRule="auto"/>
        <w:jc w:val="center"/>
        <w:rPr>
          <w:rFonts w:ascii="Times New Roman" w:hAnsi="Times New Roman" w:cs="Times New Roman"/>
          <w:b/>
          <w:sz w:val="24"/>
          <w:szCs w:val="24"/>
          <w:lang w:val="id-ID"/>
        </w:rPr>
      </w:pPr>
      <w:r w:rsidRPr="00521FB6">
        <w:rPr>
          <w:rFonts w:ascii="Times New Roman" w:hAnsi="Times New Roman" w:cs="Times New Roman"/>
          <w:b/>
          <w:sz w:val="24"/>
          <w:szCs w:val="24"/>
        </w:rPr>
        <w:t>201</w:t>
      </w:r>
      <w:r w:rsidR="000713B0" w:rsidRPr="00521FB6">
        <w:rPr>
          <w:rFonts w:ascii="Times New Roman" w:hAnsi="Times New Roman" w:cs="Times New Roman"/>
          <w:b/>
          <w:sz w:val="24"/>
          <w:szCs w:val="24"/>
          <w:lang w:val="id-ID"/>
        </w:rPr>
        <w:t>8</w:t>
      </w:r>
    </w:p>
    <w:p w14:paraId="2DB0F297" w14:textId="77777777" w:rsidR="00DC6A5F" w:rsidRDefault="00DC6A5F" w:rsidP="0066761A">
      <w:pPr>
        <w:spacing w:after="0" w:line="240" w:lineRule="auto"/>
        <w:rPr>
          <w:rFonts w:ascii="Times New Roman" w:hAnsi="Times New Roman" w:cs="Times New Roman"/>
          <w:sz w:val="24"/>
          <w:szCs w:val="24"/>
          <w:lang w:val="id-ID"/>
        </w:rPr>
      </w:pPr>
    </w:p>
    <w:p w14:paraId="7E9B636A" w14:textId="2A41D571" w:rsidR="00DC6A5F" w:rsidRPr="0066761A" w:rsidRDefault="00DC6A5F" w:rsidP="0066761A">
      <w:pPr>
        <w:pStyle w:val="Heading1"/>
        <w:spacing w:before="0" w:line="720" w:lineRule="auto"/>
        <w:jc w:val="center"/>
        <w:rPr>
          <w:rFonts w:ascii="Times New Roman" w:hAnsi="Times New Roman" w:cs="Times New Roman"/>
          <w:b/>
          <w:color w:val="auto"/>
          <w:sz w:val="24"/>
          <w:szCs w:val="24"/>
          <w:lang w:val="id-ID"/>
        </w:rPr>
      </w:pPr>
      <w:bookmarkStart w:id="4" w:name="_Toc509135025"/>
      <w:r w:rsidRPr="0066761A">
        <w:rPr>
          <w:rFonts w:ascii="Times New Roman" w:hAnsi="Times New Roman" w:cs="Times New Roman"/>
          <w:b/>
          <w:color w:val="auto"/>
          <w:sz w:val="24"/>
          <w:szCs w:val="24"/>
          <w:lang w:val="id-ID"/>
        </w:rPr>
        <w:lastRenderedPageBreak/>
        <w:t>PERSEMBAHAN</w:t>
      </w:r>
      <w:bookmarkEnd w:id="4"/>
    </w:p>
    <w:p w14:paraId="6A5401A2" w14:textId="14B4BFEB" w:rsidR="00DC6A5F" w:rsidRDefault="00DC6A5F" w:rsidP="00DC6A5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Skripsi ini saya persembahkan untuk:</w:t>
      </w:r>
    </w:p>
    <w:p w14:paraId="037917BD" w14:textId="61AA3515" w:rsidR="00DC6A5F" w:rsidRDefault="00DC6A5F" w:rsidP="00C95EBD">
      <w:pPr>
        <w:pStyle w:val="ListParagraph"/>
        <w:numPr>
          <w:ilvl w:val="0"/>
          <w:numId w:val="78"/>
        </w:numPr>
        <w:spacing w:after="0" w:line="360" w:lineRule="auto"/>
        <w:ind w:left="426" w:hanging="426"/>
        <w:rPr>
          <w:rFonts w:ascii="Times New Roman" w:hAnsi="Times New Roman" w:cs="Times New Roman"/>
          <w:sz w:val="24"/>
          <w:szCs w:val="24"/>
          <w:lang w:val="id-ID"/>
        </w:rPr>
      </w:pPr>
      <w:r>
        <w:rPr>
          <w:rFonts w:ascii="Times New Roman" w:hAnsi="Times New Roman" w:cs="Times New Roman"/>
          <w:sz w:val="24"/>
          <w:szCs w:val="24"/>
          <w:lang w:val="id-ID"/>
        </w:rPr>
        <w:t>Ibunda Cicik dan Ayahanda Didik Suryadi</w:t>
      </w:r>
      <w:r w:rsidR="00236ACF">
        <w:rPr>
          <w:rFonts w:ascii="Times New Roman" w:hAnsi="Times New Roman" w:cs="Times New Roman"/>
          <w:sz w:val="24"/>
          <w:szCs w:val="24"/>
          <w:lang w:val="id-ID"/>
        </w:rPr>
        <w:t xml:space="preserve"> </w:t>
      </w:r>
      <w:r>
        <w:rPr>
          <w:rFonts w:ascii="Times New Roman" w:hAnsi="Times New Roman" w:cs="Times New Roman"/>
          <w:sz w:val="24"/>
          <w:szCs w:val="24"/>
          <w:lang w:val="id-ID"/>
        </w:rPr>
        <w:t>tercinta</w:t>
      </w:r>
      <w:r w:rsidR="00521FB6">
        <w:rPr>
          <w:rFonts w:ascii="Times New Roman" w:hAnsi="Times New Roman" w:cs="Times New Roman"/>
          <w:sz w:val="24"/>
          <w:szCs w:val="24"/>
          <w:lang w:val="id-ID"/>
        </w:rPr>
        <w:t>, atas doa dan dukungan yang terus diberikan, sehingga saya dapat menyelesaikan skripsi ini</w:t>
      </w:r>
      <w:r>
        <w:rPr>
          <w:rFonts w:ascii="Times New Roman" w:hAnsi="Times New Roman" w:cs="Times New Roman"/>
          <w:sz w:val="24"/>
          <w:szCs w:val="24"/>
          <w:lang w:val="id-ID"/>
        </w:rPr>
        <w:t>;</w:t>
      </w:r>
    </w:p>
    <w:p w14:paraId="6E54F217" w14:textId="77505B97" w:rsidR="00236ACF" w:rsidRDefault="00236ACF" w:rsidP="00C95EBD">
      <w:pPr>
        <w:pStyle w:val="ListParagraph"/>
        <w:numPr>
          <w:ilvl w:val="0"/>
          <w:numId w:val="78"/>
        </w:numPr>
        <w:spacing w:after="0" w:line="360" w:lineRule="auto"/>
        <w:ind w:left="426" w:hanging="426"/>
        <w:rPr>
          <w:rFonts w:ascii="Times New Roman" w:hAnsi="Times New Roman" w:cs="Times New Roman"/>
          <w:sz w:val="24"/>
          <w:szCs w:val="24"/>
          <w:lang w:val="id-ID"/>
        </w:rPr>
      </w:pPr>
      <w:r>
        <w:rPr>
          <w:rFonts w:ascii="Times New Roman" w:hAnsi="Times New Roman" w:cs="Times New Roman"/>
          <w:sz w:val="24"/>
          <w:szCs w:val="24"/>
          <w:lang w:val="id-ID"/>
        </w:rPr>
        <w:t>Adik</w:t>
      </w:r>
      <w:r w:rsidR="00521FB6">
        <w:rPr>
          <w:rFonts w:ascii="Times New Roman" w:hAnsi="Times New Roman" w:cs="Times New Roman"/>
          <w:sz w:val="24"/>
          <w:szCs w:val="24"/>
          <w:lang w:val="id-ID"/>
        </w:rPr>
        <w:t>ku</w:t>
      </w:r>
      <w:r>
        <w:rPr>
          <w:rFonts w:ascii="Times New Roman" w:hAnsi="Times New Roman" w:cs="Times New Roman"/>
          <w:sz w:val="24"/>
          <w:szCs w:val="24"/>
          <w:lang w:val="id-ID"/>
        </w:rPr>
        <w:t xml:space="preserve"> Saragreta Ciendy Chelsea Flore</w:t>
      </w:r>
      <w:r w:rsidR="009A4940">
        <w:rPr>
          <w:rFonts w:ascii="Times New Roman" w:hAnsi="Times New Roman" w:cs="Times New Roman"/>
          <w:sz w:val="24"/>
          <w:szCs w:val="24"/>
          <w:lang w:val="id-ID"/>
        </w:rPr>
        <w:t>n</w:t>
      </w:r>
      <w:r w:rsidR="00521FB6">
        <w:rPr>
          <w:rFonts w:ascii="Times New Roman" w:hAnsi="Times New Roman" w:cs="Times New Roman"/>
          <w:sz w:val="24"/>
          <w:szCs w:val="24"/>
          <w:lang w:val="id-ID"/>
        </w:rPr>
        <w:t xml:space="preserve">cysh </w:t>
      </w:r>
      <w:r>
        <w:rPr>
          <w:rFonts w:ascii="Times New Roman" w:hAnsi="Times New Roman" w:cs="Times New Roman"/>
          <w:sz w:val="24"/>
          <w:szCs w:val="24"/>
          <w:lang w:val="id-ID"/>
        </w:rPr>
        <w:t>tersayang;</w:t>
      </w:r>
    </w:p>
    <w:p w14:paraId="5FE4BA25" w14:textId="4BD8458E" w:rsidR="00DC6A5F" w:rsidRDefault="00DC6A5F" w:rsidP="00C95EBD">
      <w:pPr>
        <w:pStyle w:val="ListParagraph"/>
        <w:numPr>
          <w:ilvl w:val="0"/>
          <w:numId w:val="78"/>
        </w:numPr>
        <w:spacing w:after="0" w:line="360" w:lineRule="auto"/>
        <w:ind w:left="426" w:hanging="426"/>
        <w:rPr>
          <w:rFonts w:ascii="Times New Roman" w:hAnsi="Times New Roman" w:cs="Times New Roman"/>
          <w:sz w:val="24"/>
          <w:szCs w:val="24"/>
          <w:lang w:val="id-ID"/>
        </w:rPr>
      </w:pPr>
      <w:r>
        <w:rPr>
          <w:rFonts w:ascii="Times New Roman" w:hAnsi="Times New Roman" w:cs="Times New Roman"/>
          <w:sz w:val="24"/>
          <w:szCs w:val="24"/>
          <w:lang w:val="id-ID"/>
        </w:rPr>
        <w:t>Para guru dari taman kanak-kanak sampai dengan perguruan tinggi;</w:t>
      </w:r>
    </w:p>
    <w:p w14:paraId="13B308D0" w14:textId="3C48E110" w:rsidR="00EE3F1D" w:rsidRDefault="00DC6A5F" w:rsidP="00C95EBD">
      <w:pPr>
        <w:pStyle w:val="ListParagraph"/>
        <w:numPr>
          <w:ilvl w:val="0"/>
          <w:numId w:val="78"/>
        </w:numPr>
        <w:spacing w:after="0" w:line="360" w:lineRule="auto"/>
        <w:ind w:left="426" w:hanging="426"/>
        <w:rPr>
          <w:rFonts w:ascii="Times New Roman" w:hAnsi="Times New Roman" w:cs="Times New Roman"/>
          <w:sz w:val="24"/>
          <w:szCs w:val="24"/>
          <w:lang w:val="id-ID"/>
        </w:rPr>
      </w:pPr>
      <w:r>
        <w:rPr>
          <w:rFonts w:ascii="Times New Roman" w:hAnsi="Times New Roman" w:cs="Times New Roman"/>
          <w:sz w:val="24"/>
          <w:szCs w:val="24"/>
          <w:lang w:val="id-ID"/>
        </w:rPr>
        <w:t xml:space="preserve">Almamater </w:t>
      </w:r>
      <w:r w:rsidR="00EE3F1D">
        <w:rPr>
          <w:rFonts w:ascii="Times New Roman" w:hAnsi="Times New Roman" w:cs="Times New Roman"/>
          <w:sz w:val="24"/>
          <w:szCs w:val="24"/>
          <w:lang w:val="id-ID"/>
        </w:rPr>
        <w:t>Universitas Jember dan ;</w:t>
      </w:r>
    </w:p>
    <w:p w14:paraId="3C06D8D1" w14:textId="6E607253" w:rsidR="00DC6A5F" w:rsidRDefault="00DC6A5F" w:rsidP="00C95EBD">
      <w:pPr>
        <w:pStyle w:val="ListParagraph"/>
        <w:numPr>
          <w:ilvl w:val="0"/>
          <w:numId w:val="78"/>
        </w:numPr>
        <w:spacing w:after="0" w:line="360" w:lineRule="auto"/>
        <w:ind w:left="426" w:hanging="426"/>
        <w:rPr>
          <w:rFonts w:ascii="Times New Roman" w:hAnsi="Times New Roman" w:cs="Times New Roman"/>
          <w:sz w:val="24"/>
          <w:szCs w:val="24"/>
          <w:lang w:val="id-ID"/>
        </w:rPr>
      </w:pPr>
      <w:r>
        <w:rPr>
          <w:rFonts w:ascii="Times New Roman" w:hAnsi="Times New Roman" w:cs="Times New Roman"/>
          <w:sz w:val="24"/>
          <w:szCs w:val="24"/>
          <w:lang w:val="id-ID"/>
        </w:rPr>
        <w:t>Fakultas Ilmu Sosial dan Ilmu Politik</w:t>
      </w:r>
      <w:r w:rsidR="00EE3F1D">
        <w:rPr>
          <w:rFonts w:ascii="Times New Roman" w:hAnsi="Times New Roman" w:cs="Times New Roman"/>
          <w:sz w:val="24"/>
          <w:szCs w:val="24"/>
          <w:lang w:val="id-ID"/>
        </w:rPr>
        <w:t>.</w:t>
      </w:r>
    </w:p>
    <w:p w14:paraId="2D345F30" w14:textId="77777777" w:rsidR="00DC6A5F" w:rsidRDefault="00DC6A5F" w:rsidP="00DC6A5F">
      <w:pPr>
        <w:pStyle w:val="ListParagraph"/>
        <w:spacing w:after="0" w:line="360" w:lineRule="auto"/>
        <w:ind w:left="426"/>
        <w:rPr>
          <w:rFonts w:ascii="Times New Roman" w:hAnsi="Times New Roman" w:cs="Times New Roman"/>
          <w:sz w:val="24"/>
          <w:szCs w:val="24"/>
          <w:lang w:val="id-ID"/>
        </w:rPr>
      </w:pPr>
    </w:p>
    <w:p w14:paraId="4D3475ED" w14:textId="77777777" w:rsidR="00DC6A5F" w:rsidRDefault="00DC6A5F" w:rsidP="00DC6A5F">
      <w:pPr>
        <w:pStyle w:val="ListParagraph"/>
        <w:spacing w:after="0" w:line="360" w:lineRule="auto"/>
        <w:ind w:left="426"/>
        <w:rPr>
          <w:rFonts w:ascii="Times New Roman" w:hAnsi="Times New Roman" w:cs="Times New Roman"/>
          <w:sz w:val="24"/>
          <w:szCs w:val="24"/>
          <w:lang w:val="id-ID"/>
        </w:rPr>
      </w:pPr>
    </w:p>
    <w:p w14:paraId="709CD57E" w14:textId="77777777" w:rsidR="00DC6A5F" w:rsidRDefault="00DC6A5F" w:rsidP="00DC6A5F">
      <w:pPr>
        <w:pStyle w:val="ListParagraph"/>
        <w:spacing w:after="0" w:line="360" w:lineRule="auto"/>
        <w:ind w:left="426"/>
        <w:rPr>
          <w:rFonts w:ascii="Times New Roman" w:hAnsi="Times New Roman" w:cs="Times New Roman"/>
          <w:sz w:val="24"/>
          <w:szCs w:val="24"/>
          <w:lang w:val="id-ID"/>
        </w:rPr>
      </w:pPr>
    </w:p>
    <w:p w14:paraId="4BB73F27" w14:textId="77777777" w:rsidR="00DC6A5F" w:rsidRDefault="00DC6A5F" w:rsidP="00DC6A5F">
      <w:pPr>
        <w:pStyle w:val="ListParagraph"/>
        <w:spacing w:after="0" w:line="360" w:lineRule="auto"/>
        <w:ind w:left="426"/>
        <w:rPr>
          <w:rFonts w:ascii="Times New Roman" w:hAnsi="Times New Roman" w:cs="Times New Roman"/>
          <w:sz w:val="24"/>
          <w:szCs w:val="24"/>
          <w:lang w:val="id-ID"/>
        </w:rPr>
      </w:pPr>
    </w:p>
    <w:p w14:paraId="4FFEA916" w14:textId="77777777" w:rsidR="00DC6A5F" w:rsidRDefault="00DC6A5F" w:rsidP="00DC6A5F">
      <w:pPr>
        <w:pStyle w:val="ListParagraph"/>
        <w:spacing w:after="0" w:line="360" w:lineRule="auto"/>
        <w:ind w:left="426"/>
        <w:rPr>
          <w:rFonts w:ascii="Times New Roman" w:hAnsi="Times New Roman" w:cs="Times New Roman"/>
          <w:sz w:val="24"/>
          <w:szCs w:val="24"/>
          <w:lang w:val="id-ID"/>
        </w:rPr>
      </w:pPr>
    </w:p>
    <w:p w14:paraId="77A99CBC" w14:textId="77777777" w:rsidR="00DC6A5F" w:rsidRDefault="00DC6A5F" w:rsidP="00DC6A5F">
      <w:pPr>
        <w:pStyle w:val="ListParagraph"/>
        <w:spacing w:after="0" w:line="360" w:lineRule="auto"/>
        <w:ind w:left="426"/>
        <w:rPr>
          <w:rFonts w:ascii="Times New Roman" w:hAnsi="Times New Roman" w:cs="Times New Roman"/>
          <w:sz w:val="24"/>
          <w:szCs w:val="24"/>
          <w:lang w:val="id-ID"/>
        </w:rPr>
      </w:pPr>
    </w:p>
    <w:p w14:paraId="40EEE024" w14:textId="77777777" w:rsidR="00DC6A5F" w:rsidRDefault="00DC6A5F" w:rsidP="00DC6A5F">
      <w:pPr>
        <w:pStyle w:val="ListParagraph"/>
        <w:spacing w:after="0" w:line="360" w:lineRule="auto"/>
        <w:ind w:left="426"/>
        <w:rPr>
          <w:rFonts w:ascii="Times New Roman" w:hAnsi="Times New Roman" w:cs="Times New Roman"/>
          <w:sz w:val="24"/>
          <w:szCs w:val="24"/>
          <w:lang w:val="id-ID"/>
        </w:rPr>
      </w:pPr>
    </w:p>
    <w:p w14:paraId="2719AB0F" w14:textId="77777777" w:rsidR="00DC6A5F" w:rsidRDefault="00DC6A5F" w:rsidP="00DC6A5F">
      <w:pPr>
        <w:pStyle w:val="ListParagraph"/>
        <w:spacing w:after="0" w:line="360" w:lineRule="auto"/>
        <w:ind w:left="426"/>
        <w:rPr>
          <w:rFonts w:ascii="Times New Roman" w:hAnsi="Times New Roman" w:cs="Times New Roman"/>
          <w:sz w:val="24"/>
          <w:szCs w:val="24"/>
          <w:lang w:val="id-ID"/>
        </w:rPr>
      </w:pPr>
    </w:p>
    <w:p w14:paraId="1EC41A18" w14:textId="77777777" w:rsidR="00DC6A5F" w:rsidRDefault="00DC6A5F" w:rsidP="00DC6A5F">
      <w:pPr>
        <w:pStyle w:val="ListParagraph"/>
        <w:spacing w:after="0" w:line="360" w:lineRule="auto"/>
        <w:ind w:left="426"/>
        <w:rPr>
          <w:rFonts w:ascii="Times New Roman" w:hAnsi="Times New Roman" w:cs="Times New Roman"/>
          <w:sz w:val="24"/>
          <w:szCs w:val="24"/>
          <w:lang w:val="id-ID"/>
        </w:rPr>
      </w:pPr>
    </w:p>
    <w:p w14:paraId="6429D4AC" w14:textId="77777777" w:rsidR="00DC6A5F" w:rsidRDefault="00DC6A5F" w:rsidP="00DC6A5F">
      <w:pPr>
        <w:pStyle w:val="ListParagraph"/>
        <w:spacing w:after="0" w:line="360" w:lineRule="auto"/>
        <w:ind w:left="426"/>
        <w:rPr>
          <w:rFonts w:ascii="Times New Roman" w:hAnsi="Times New Roman" w:cs="Times New Roman"/>
          <w:sz w:val="24"/>
          <w:szCs w:val="24"/>
          <w:lang w:val="id-ID"/>
        </w:rPr>
      </w:pPr>
    </w:p>
    <w:p w14:paraId="33D0AF0A" w14:textId="77777777" w:rsidR="00DC6A5F" w:rsidRDefault="00DC6A5F" w:rsidP="00DC6A5F">
      <w:pPr>
        <w:pStyle w:val="ListParagraph"/>
        <w:spacing w:after="0" w:line="360" w:lineRule="auto"/>
        <w:ind w:left="426"/>
        <w:rPr>
          <w:rFonts w:ascii="Times New Roman" w:hAnsi="Times New Roman" w:cs="Times New Roman"/>
          <w:sz w:val="24"/>
          <w:szCs w:val="24"/>
          <w:lang w:val="id-ID"/>
        </w:rPr>
      </w:pPr>
    </w:p>
    <w:p w14:paraId="67D7E354" w14:textId="77777777" w:rsidR="00DC6A5F" w:rsidRDefault="00DC6A5F" w:rsidP="00DC6A5F">
      <w:pPr>
        <w:pStyle w:val="ListParagraph"/>
        <w:spacing w:after="0" w:line="360" w:lineRule="auto"/>
        <w:ind w:left="426"/>
        <w:rPr>
          <w:rFonts w:ascii="Times New Roman" w:hAnsi="Times New Roman" w:cs="Times New Roman"/>
          <w:sz w:val="24"/>
          <w:szCs w:val="24"/>
          <w:lang w:val="id-ID"/>
        </w:rPr>
      </w:pPr>
    </w:p>
    <w:p w14:paraId="6038FF68" w14:textId="77777777" w:rsidR="00DC6A5F" w:rsidRDefault="00DC6A5F" w:rsidP="00DC6A5F">
      <w:pPr>
        <w:pStyle w:val="ListParagraph"/>
        <w:spacing w:after="0" w:line="360" w:lineRule="auto"/>
        <w:ind w:left="426"/>
        <w:rPr>
          <w:rFonts w:ascii="Times New Roman" w:hAnsi="Times New Roman" w:cs="Times New Roman"/>
          <w:sz w:val="24"/>
          <w:szCs w:val="24"/>
          <w:lang w:val="id-ID"/>
        </w:rPr>
      </w:pPr>
    </w:p>
    <w:p w14:paraId="05AB1639" w14:textId="77777777" w:rsidR="00DC6A5F" w:rsidRDefault="00DC6A5F" w:rsidP="00DC6A5F">
      <w:pPr>
        <w:pStyle w:val="ListParagraph"/>
        <w:spacing w:after="0" w:line="360" w:lineRule="auto"/>
        <w:ind w:left="426"/>
        <w:rPr>
          <w:rFonts w:ascii="Times New Roman" w:hAnsi="Times New Roman" w:cs="Times New Roman"/>
          <w:sz w:val="24"/>
          <w:szCs w:val="24"/>
          <w:lang w:val="id-ID"/>
        </w:rPr>
      </w:pPr>
    </w:p>
    <w:p w14:paraId="0F80293B" w14:textId="77777777" w:rsidR="00DC6A5F" w:rsidRDefault="00DC6A5F" w:rsidP="00DC6A5F">
      <w:pPr>
        <w:pStyle w:val="ListParagraph"/>
        <w:spacing w:after="0" w:line="360" w:lineRule="auto"/>
        <w:ind w:left="426"/>
        <w:rPr>
          <w:rFonts w:ascii="Times New Roman" w:hAnsi="Times New Roman" w:cs="Times New Roman"/>
          <w:sz w:val="24"/>
          <w:szCs w:val="24"/>
          <w:lang w:val="id-ID"/>
        </w:rPr>
      </w:pPr>
    </w:p>
    <w:p w14:paraId="42BA6977" w14:textId="77777777" w:rsidR="00DC6A5F" w:rsidRDefault="00DC6A5F" w:rsidP="00DC6A5F">
      <w:pPr>
        <w:pStyle w:val="ListParagraph"/>
        <w:spacing w:after="0" w:line="360" w:lineRule="auto"/>
        <w:ind w:left="426"/>
        <w:rPr>
          <w:rFonts w:ascii="Times New Roman" w:hAnsi="Times New Roman" w:cs="Times New Roman"/>
          <w:sz w:val="24"/>
          <w:szCs w:val="24"/>
          <w:lang w:val="id-ID"/>
        </w:rPr>
      </w:pPr>
    </w:p>
    <w:p w14:paraId="046CDA71" w14:textId="77777777" w:rsidR="00DC6A5F" w:rsidRDefault="00DC6A5F" w:rsidP="00DC6A5F">
      <w:pPr>
        <w:pStyle w:val="ListParagraph"/>
        <w:spacing w:after="0" w:line="360" w:lineRule="auto"/>
        <w:ind w:left="426"/>
        <w:rPr>
          <w:rFonts w:ascii="Times New Roman" w:hAnsi="Times New Roman" w:cs="Times New Roman"/>
          <w:sz w:val="24"/>
          <w:szCs w:val="24"/>
          <w:lang w:val="id-ID"/>
        </w:rPr>
      </w:pPr>
    </w:p>
    <w:p w14:paraId="2B119AEB" w14:textId="77777777" w:rsidR="0066761A" w:rsidRDefault="0066761A" w:rsidP="00DC6A5F">
      <w:pPr>
        <w:pStyle w:val="ListParagraph"/>
        <w:spacing w:after="0" w:line="360" w:lineRule="auto"/>
        <w:ind w:left="426"/>
        <w:rPr>
          <w:rFonts w:ascii="Times New Roman" w:hAnsi="Times New Roman" w:cs="Times New Roman"/>
          <w:sz w:val="24"/>
          <w:szCs w:val="24"/>
          <w:lang w:val="id-ID"/>
        </w:rPr>
      </w:pPr>
    </w:p>
    <w:p w14:paraId="5F04DD37" w14:textId="77777777" w:rsidR="00DC6A5F" w:rsidRDefault="00DC6A5F" w:rsidP="00DC6A5F">
      <w:pPr>
        <w:pStyle w:val="ListParagraph"/>
        <w:spacing w:after="0" w:line="360" w:lineRule="auto"/>
        <w:ind w:left="426"/>
        <w:rPr>
          <w:rFonts w:ascii="Times New Roman" w:hAnsi="Times New Roman" w:cs="Times New Roman"/>
          <w:sz w:val="24"/>
          <w:szCs w:val="24"/>
          <w:lang w:val="id-ID"/>
        </w:rPr>
      </w:pPr>
    </w:p>
    <w:p w14:paraId="58A781B6" w14:textId="77777777" w:rsidR="00DC6A5F" w:rsidRDefault="00DC6A5F" w:rsidP="00DC6A5F">
      <w:pPr>
        <w:pStyle w:val="ListParagraph"/>
        <w:spacing w:after="0" w:line="360" w:lineRule="auto"/>
        <w:ind w:left="426"/>
        <w:rPr>
          <w:rFonts w:ascii="Times New Roman" w:hAnsi="Times New Roman" w:cs="Times New Roman"/>
          <w:sz w:val="24"/>
          <w:szCs w:val="24"/>
          <w:lang w:val="id-ID"/>
        </w:rPr>
      </w:pPr>
    </w:p>
    <w:p w14:paraId="76CC0A73" w14:textId="77777777" w:rsidR="00DC6A5F" w:rsidRPr="009A4940" w:rsidRDefault="00DC6A5F" w:rsidP="009A4940">
      <w:pPr>
        <w:spacing w:after="0" w:line="360" w:lineRule="auto"/>
        <w:rPr>
          <w:rFonts w:ascii="Times New Roman" w:hAnsi="Times New Roman" w:cs="Times New Roman"/>
          <w:sz w:val="24"/>
          <w:szCs w:val="24"/>
          <w:lang w:val="id-ID"/>
        </w:rPr>
      </w:pPr>
    </w:p>
    <w:p w14:paraId="0CB9C615" w14:textId="4DF0C11C" w:rsidR="00DC6A5F" w:rsidRPr="0066761A" w:rsidRDefault="00DC6A5F" w:rsidP="0066761A">
      <w:pPr>
        <w:pStyle w:val="Heading1"/>
        <w:spacing w:before="0" w:line="720" w:lineRule="auto"/>
        <w:jc w:val="center"/>
        <w:rPr>
          <w:rFonts w:ascii="Times New Roman" w:hAnsi="Times New Roman" w:cs="Times New Roman"/>
          <w:b/>
          <w:color w:val="auto"/>
          <w:sz w:val="24"/>
          <w:szCs w:val="24"/>
          <w:lang w:val="id-ID"/>
        </w:rPr>
      </w:pPr>
      <w:bookmarkStart w:id="5" w:name="_Toc509135026"/>
      <w:r w:rsidRPr="0066761A">
        <w:rPr>
          <w:rFonts w:ascii="Times New Roman" w:hAnsi="Times New Roman" w:cs="Times New Roman"/>
          <w:b/>
          <w:color w:val="auto"/>
          <w:sz w:val="24"/>
          <w:szCs w:val="24"/>
          <w:lang w:val="id-ID"/>
        </w:rPr>
        <w:lastRenderedPageBreak/>
        <w:t>MOTO</w:t>
      </w:r>
      <w:bookmarkEnd w:id="5"/>
    </w:p>
    <w:p w14:paraId="30E7F2C9" w14:textId="77777777" w:rsidR="00F46ED5" w:rsidRPr="00CC0390" w:rsidRDefault="00F46ED5" w:rsidP="00CC0390">
      <w:pPr>
        <w:spacing w:after="0" w:line="360" w:lineRule="auto"/>
        <w:rPr>
          <w:rFonts w:ascii="Times New Roman" w:hAnsi="Times New Roman" w:cs="Times New Roman"/>
          <w:sz w:val="24"/>
          <w:szCs w:val="24"/>
        </w:rPr>
      </w:pPr>
    </w:p>
    <w:p w14:paraId="0913B50E" w14:textId="0E11C182" w:rsidR="00CC0390" w:rsidRDefault="007C6323" w:rsidP="00CC0390">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Janganlah A</w:t>
      </w:r>
      <w:r w:rsidR="00CC0390" w:rsidRPr="00F46ED5">
        <w:rPr>
          <w:rFonts w:ascii="Times New Roman" w:hAnsi="Times New Roman" w:cs="Times New Roman"/>
          <w:sz w:val="24"/>
          <w:szCs w:val="24"/>
        </w:rPr>
        <w:t xml:space="preserve">nda menunda  pekerjaan hari ini pada esok hari, karena pekerjaan </w:t>
      </w:r>
      <w:r>
        <w:rPr>
          <w:rFonts w:ascii="Times New Roman" w:hAnsi="Times New Roman" w:cs="Times New Roman"/>
          <w:sz w:val="24"/>
          <w:szCs w:val="24"/>
          <w:lang w:val="id-ID"/>
        </w:rPr>
        <w:t>A</w:t>
      </w:r>
      <w:r w:rsidR="00CC0390" w:rsidRPr="00F46ED5">
        <w:rPr>
          <w:rFonts w:ascii="Times New Roman" w:hAnsi="Times New Roman" w:cs="Times New Roman"/>
          <w:sz w:val="24"/>
          <w:szCs w:val="24"/>
        </w:rPr>
        <w:t xml:space="preserve">nda </w:t>
      </w:r>
      <w:r w:rsidR="00CC0390">
        <w:rPr>
          <w:rFonts w:ascii="Times New Roman" w:hAnsi="Times New Roman" w:cs="Times New Roman"/>
          <w:sz w:val="24"/>
          <w:szCs w:val="24"/>
        </w:rPr>
        <w:t>akan menjadi menumpuk sehingga</w:t>
      </w:r>
      <w:r w:rsidR="00CC0390">
        <w:rPr>
          <w:rFonts w:ascii="Times New Roman" w:hAnsi="Times New Roman" w:cs="Times New Roman"/>
          <w:sz w:val="24"/>
          <w:szCs w:val="24"/>
          <w:lang w:val="id-ID"/>
        </w:rPr>
        <w:t xml:space="preserve"> </w:t>
      </w:r>
      <w:r>
        <w:rPr>
          <w:rFonts w:ascii="Times New Roman" w:hAnsi="Times New Roman" w:cs="Times New Roman"/>
          <w:sz w:val="24"/>
          <w:szCs w:val="24"/>
        </w:rPr>
        <w:t>(tidak sanggup A</w:t>
      </w:r>
      <w:r w:rsidR="00CC0390">
        <w:rPr>
          <w:rFonts w:ascii="Times New Roman" w:hAnsi="Times New Roman" w:cs="Times New Roman"/>
          <w:sz w:val="24"/>
          <w:szCs w:val="24"/>
        </w:rPr>
        <w:t>nda kerjakan</w:t>
      </w:r>
      <w:r w:rsidR="00CC0390" w:rsidRPr="00F46ED5">
        <w:rPr>
          <w:rFonts w:ascii="Times New Roman" w:hAnsi="Times New Roman" w:cs="Times New Roman"/>
          <w:sz w:val="24"/>
          <w:szCs w:val="24"/>
        </w:rPr>
        <w:t xml:space="preserve">) dan akan hilang </w:t>
      </w:r>
      <w:r w:rsidR="00CC0390">
        <w:rPr>
          <w:rFonts w:ascii="Times New Roman" w:hAnsi="Times New Roman" w:cs="Times New Roman"/>
          <w:sz w:val="24"/>
          <w:szCs w:val="24"/>
        </w:rPr>
        <w:t>semuanya.</w:t>
      </w:r>
    </w:p>
    <w:p w14:paraId="5B6B9D8C" w14:textId="54158B76" w:rsidR="00F46ED5" w:rsidRDefault="00CC0390" w:rsidP="00CC0390">
      <w:pPr>
        <w:pStyle w:val="ListParagraph"/>
        <w:spacing w:after="0" w:line="360" w:lineRule="auto"/>
        <w:ind w:left="426"/>
        <w:jc w:val="center"/>
        <w:rPr>
          <w:rFonts w:ascii="Times New Roman" w:hAnsi="Times New Roman" w:cs="Times New Roman"/>
          <w:sz w:val="24"/>
          <w:szCs w:val="24"/>
        </w:rPr>
      </w:pPr>
      <w:r>
        <w:rPr>
          <w:rFonts w:ascii="Times New Roman" w:hAnsi="Times New Roman" w:cs="Times New Roman"/>
          <w:sz w:val="24"/>
          <w:szCs w:val="24"/>
          <w:lang w:val="id-ID"/>
        </w:rPr>
        <w:t>(Umar bin Khattab)</w:t>
      </w:r>
      <w:r w:rsidR="00AB4DA4">
        <w:rPr>
          <w:rStyle w:val="FootnoteReference"/>
          <w:rFonts w:ascii="Times New Roman" w:hAnsi="Times New Roman" w:cs="Times New Roman"/>
          <w:sz w:val="24"/>
          <w:szCs w:val="24"/>
        </w:rPr>
        <w:footnoteReference w:id="1"/>
      </w:r>
    </w:p>
    <w:p w14:paraId="4A87F12E" w14:textId="77777777" w:rsidR="00F46ED5" w:rsidRDefault="00F46ED5" w:rsidP="00F46ED5">
      <w:pPr>
        <w:pStyle w:val="ListParagraph"/>
        <w:spacing w:after="0" w:line="360" w:lineRule="auto"/>
        <w:ind w:left="426"/>
        <w:jc w:val="center"/>
        <w:rPr>
          <w:rFonts w:ascii="Times New Roman" w:hAnsi="Times New Roman" w:cs="Times New Roman"/>
          <w:sz w:val="24"/>
          <w:szCs w:val="24"/>
        </w:rPr>
      </w:pPr>
    </w:p>
    <w:p w14:paraId="5C3C4C13" w14:textId="77777777" w:rsidR="00F46ED5" w:rsidRDefault="00F46ED5" w:rsidP="00F46ED5">
      <w:pPr>
        <w:pStyle w:val="ListParagraph"/>
        <w:spacing w:after="0" w:line="360" w:lineRule="auto"/>
        <w:ind w:left="426"/>
        <w:jc w:val="center"/>
        <w:rPr>
          <w:rFonts w:ascii="Times New Roman" w:hAnsi="Times New Roman" w:cs="Times New Roman"/>
          <w:sz w:val="24"/>
          <w:szCs w:val="24"/>
        </w:rPr>
      </w:pPr>
    </w:p>
    <w:p w14:paraId="103F50FE" w14:textId="77777777" w:rsidR="00F46ED5" w:rsidRDefault="00F46ED5" w:rsidP="00F46ED5">
      <w:pPr>
        <w:pStyle w:val="ListParagraph"/>
        <w:spacing w:after="0" w:line="360" w:lineRule="auto"/>
        <w:ind w:left="426"/>
        <w:jc w:val="center"/>
        <w:rPr>
          <w:rFonts w:ascii="Times New Roman" w:hAnsi="Times New Roman" w:cs="Times New Roman"/>
          <w:sz w:val="24"/>
          <w:szCs w:val="24"/>
        </w:rPr>
      </w:pPr>
    </w:p>
    <w:p w14:paraId="6812DCD0" w14:textId="77777777" w:rsidR="00F46ED5" w:rsidRDefault="00F46ED5" w:rsidP="00F46ED5">
      <w:pPr>
        <w:pStyle w:val="ListParagraph"/>
        <w:spacing w:after="0" w:line="360" w:lineRule="auto"/>
        <w:ind w:left="426"/>
        <w:jc w:val="center"/>
        <w:rPr>
          <w:rFonts w:ascii="Times New Roman" w:hAnsi="Times New Roman" w:cs="Times New Roman"/>
          <w:sz w:val="24"/>
          <w:szCs w:val="24"/>
        </w:rPr>
      </w:pPr>
    </w:p>
    <w:p w14:paraId="36AE0EC6" w14:textId="77777777" w:rsidR="00F46ED5" w:rsidRDefault="00F46ED5" w:rsidP="00F46ED5">
      <w:pPr>
        <w:pStyle w:val="ListParagraph"/>
        <w:spacing w:after="0" w:line="360" w:lineRule="auto"/>
        <w:ind w:left="426"/>
        <w:jc w:val="center"/>
        <w:rPr>
          <w:rFonts w:ascii="Times New Roman" w:hAnsi="Times New Roman" w:cs="Times New Roman"/>
          <w:sz w:val="24"/>
          <w:szCs w:val="24"/>
        </w:rPr>
      </w:pPr>
    </w:p>
    <w:p w14:paraId="4E799B65" w14:textId="77777777" w:rsidR="00F46ED5" w:rsidRDefault="00F46ED5" w:rsidP="00F46ED5">
      <w:pPr>
        <w:pStyle w:val="ListParagraph"/>
        <w:spacing w:after="0" w:line="360" w:lineRule="auto"/>
        <w:ind w:left="426"/>
        <w:jc w:val="center"/>
        <w:rPr>
          <w:rFonts w:ascii="Times New Roman" w:hAnsi="Times New Roman" w:cs="Times New Roman"/>
          <w:sz w:val="24"/>
          <w:szCs w:val="24"/>
        </w:rPr>
      </w:pPr>
    </w:p>
    <w:p w14:paraId="2A4B46E3" w14:textId="77777777" w:rsidR="00F46ED5" w:rsidRDefault="00F46ED5" w:rsidP="00F46ED5">
      <w:pPr>
        <w:pStyle w:val="ListParagraph"/>
        <w:spacing w:after="0" w:line="360" w:lineRule="auto"/>
        <w:ind w:left="426"/>
        <w:jc w:val="center"/>
        <w:rPr>
          <w:rFonts w:ascii="Times New Roman" w:hAnsi="Times New Roman" w:cs="Times New Roman"/>
          <w:sz w:val="24"/>
          <w:szCs w:val="24"/>
        </w:rPr>
      </w:pPr>
    </w:p>
    <w:p w14:paraId="24EB3A19" w14:textId="77777777" w:rsidR="00F46ED5" w:rsidRDefault="00F46ED5" w:rsidP="00F46ED5">
      <w:pPr>
        <w:pStyle w:val="ListParagraph"/>
        <w:spacing w:after="0" w:line="360" w:lineRule="auto"/>
        <w:ind w:left="426"/>
        <w:jc w:val="center"/>
        <w:rPr>
          <w:rFonts w:ascii="Times New Roman" w:hAnsi="Times New Roman" w:cs="Times New Roman"/>
          <w:sz w:val="24"/>
          <w:szCs w:val="24"/>
        </w:rPr>
      </w:pPr>
    </w:p>
    <w:p w14:paraId="6F209D6E" w14:textId="77777777" w:rsidR="00F46ED5" w:rsidRDefault="00F46ED5" w:rsidP="00F46ED5">
      <w:pPr>
        <w:pStyle w:val="ListParagraph"/>
        <w:spacing w:after="0" w:line="360" w:lineRule="auto"/>
        <w:ind w:left="426"/>
        <w:jc w:val="center"/>
        <w:rPr>
          <w:rFonts w:ascii="Times New Roman" w:hAnsi="Times New Roman" w:cs="Times New Roman"/>
          <w:sz w:val="24"/>
          <w:szCs w:val="24"/>
        </w:rPr>
      </w:pPr>
    </w:p>
    <w:p w14:paraId="514488AF" w14:textId="77777777" w:rsidR="00F46ED5" w:rsidRDefault="00F46ED5" w:rsidP="00F46ED5">
      <w:pPr>
        <w:pStyle w:val="ListParagraph"/>
        <w:spacing w:after="0" w:line="360" w:lineRule="auto"/>
        <w:ind w:left="426"/>
        <w:jc w:val="center"/>
        <w:rPr>
          <w:rFonts w:ascii="Times New Roman" w:hAnsi="Times New Roman" w:cs="Times New Roman"/>
          <w:sz w:val="24"/>
          <w:szCs w:val="24"/>
        </w:rPr>
      </w:pPr>
    </w:p>
    <w:p w14:paraId="4D3C8800" w14:textId="77777777" w:rsidR="00F46ED5" w:rsidRDefault="00F46ED5" w:rsidP="00F46ED5">
      <w:pPr>
        <w:pStyle w:val="ListParagraph"/>
        <w:spacing w:after="0" w:line="360" w:lineRule="auto"/>
        <w:ind w:left="426"/>
        <w:jc w:val="center"/>
        <w:rPr>
          <w:rFonts w:ascii="Times New Roman" w:hAnsi="Times New Roman" w:cs="Times New Roman"/>
          <w:sz w:val="24"/>
          <w:szCs w:val="24"/>
        </w:rPr>
      </w:pPr>
    </w:p>
    <w:p w14:paraId="263A4D74" w14:textId="77777777" w:rsidR="00F46ED5" w:rsidRDefault="00F46ED5" w:rsidP="00F46ED5">
      <w:pPr>
        <w:pStyle w:val="ListParagraph"/>
        <w:spacing w:after="0" w:line="360" w:lineRule="auto"/>
        <w:ind w:left="426"/>
        <w:jc w:val="center"/>
        <w:rPr>
          <w:rFonts w:ascii="Times New Roman" w:hAnsi="Times New Roman" w:cs="Times New Roman"/>
          <w:sz w:val="24"/>
          <w:szCs w:val="24"/>
        </w:rPr>
      </w:pPr>
    </w:p>
    <w:p w14:paraId="25BA32BC" w14:textId="77777777" w:rsidR="00F46ED5" w:rsidRDefault="00F46ED5" w:rsidP="00F46ED5">
      <w:pPr>
        <w:pStyle w:val="ListParagraph"/>
        <w:spacing w:after="0" w:line="360" w:lineRule="auto"/>
        <w:ind w:left="426"/>
        <w:jc w:val="center"/>
        <w:rPr>
          <w:rFonts w:ascii="Times New Roman" w:hAnsi="Times New Roman" w:cs="Times New Roman"/>
          <w:sz w:val="24"/>
          <w:szCs w:val="24"/>
        </w:rPr>
      </w:pPr>
    </w:p>
    <w:p w14:paraId="733916BB" w14:textId="77777777" w:rsidR="00F46ED5" w:rsidRDefault="00F46ED5" w:rsidP="00F46ED5">
      <w:pPr>
        <w:pStyle w:val="ListParagraph"/>
        <w:spacing w:after="0" w:line="360" w:lineRule="auto"/>
        <w:ind w:left="426"/>
        <w:jc w:val="center"/>
        <w:rPr>
          <w:rFonts w:ascii="Times New Roman" w:hAnsi="Times New Roman" w:cs="Times New Roman"/>
          <w:sz w:val="24"/>
          <w:szCs w:val="24"/>
        </w:rPr>
      </w:pPr>
    </w:p>
    <w:p w14:paraId="702A0C3A" w14:textId="77777777" w:rsidR="00F46ED5" w:rsidRDefault="00F46ED5" w:rsidP="00F46ED5">
      <w:pPr>
        <w:pStyle w:val="ListParagraph"/>
        <w:spacing w:after="0" w:line="360" w:lineRule="auto"/>
        <w:ind w:left="426"/>
        <w:jc w:val="center"/>
        <w:rPr>
          <w:rFonts w:ascii="Times New Roman" w:hAnsi="Times New Roman" w:cs="Times New Roman"/>
          <w:sz w:val="24"/>
          <w:szCs w:val="24"/>
        </w:rPr>
      </w:pPr>
    </w:p>
    <w:p w14:paraId="1823F67F" w14:textId="77777777" w:rsidR="00F46ED5" w:rsidRDefault="00F46ED5" w:rsidP="00F46ED5">
      <w:pPr>
        <w:pStyle w:val="ListParagraph"/>
        <w:spacing w:after="0" w:line="360" w:lineRule="auto"/>
        <w:ind w:left="426"/>
        <w:jc w:val="center"/>
        <w:rPr>
          <w:rFonts w:ascii="Times New Roman" w:hAnsi="Times New Roman" w:cs="Times New Roman"/>
          <w:sz w:val="24"/>
          <w:szCs w:val="24"/>
        </w:rPr>
      </w:pPr>
    </w:p>
    <w:p w14:paraId="36B42F7E" w14:textId="77777777" w:rsidR="00F46ED5" w:rsidRDefault="00F46ED5" w:rsidP="00F46ED5">
      <w:pPr>
        <w:pStyle w:val="ListParagraph"/>
        <w:spacing w:after="0" w:line="360" w:lineRule="auto"/>
        <w:ind w:left="426"/>
        <w:jc w:val="center"/>
        <w:rPr>
          <w:rFonts w:ascii="Times New Roman" w:hAnsi="Times New Roman" w:cs="Times New Roman"/>
          <w:sz w:val="24"/>
          <w:szCs w:val="24"/>
        </w:rPr>
      </w:pPr>
    </w:p>
    <w:p w14:paraId="398EC7F2" w14:textId="77777777" w:rsidR="00F46ED5" w:rsidRDefault="00F46ED5" w:rsidP="00F46ED5">
      <w:pPr>
        <w:pStyle w:val="ListParagraph"/>
        <w:spacing w:after="0" w:line="360" w:lineRule="auto"/>
        <w:ind w:left="426"/>
        <w:jc w:val="center"/>
        <w:rPr>
          <w:rFonts w:ascii="Times New Roman" w:hAnsi="Times New Roman" w:cs="Times New Roman"/>
          <w:sz w:val="24"/>
          <w:szCs w:val="24"/>
        </w:rPr>
      </w:pPr>
    </w:p>
    <w:p w14:paraId="35995A38" w14:textId="77777777" w:rsidR="00F46ED5" w:rsidRDefault="00F46ED5" w:rsidP="00F46ED5">
      <w:pPr>
        <w:pStyle w:val="ListParagraph"/>
        <w:spacing w:after="0" w:line="360" w:lineRule="auto"/>
        <w:ind w:left="426"/>
        <w:jc w:val="center"/>
        <w:rPr>
          <w:rFonts w:ascii="Times New Roman" w:hAnsi="Times New Roman" w:cs="Times New Roman"/>
          <w:sz w:val="24"/>
          <w:szCs w:val="24"/>
        </w:rPr>
      </w:pPr>
    </w:p>
    <w:p w14:paraId="4527E8A9" w14:textId="77777777" w:rsidR="00F46ED5" w:rsidRPr="00F46ED5" w:rsidRDefault="00F46ED5" w:rsidP="00F46ED5">
      <w:pPr>
        <w:spacing w:after="0" w:line="360" w:lineRule="auto"/>
        <w:rPr>
          <w:rFonts w:ascii="Times New Roman" w:hAnsi="Times New Roman" w:cs="Times New Roman"/>
          <w:sz w:val="24"/>
          <w:szCs w:val="24"/>
          <w:lang w:val="id-ID"/>
        </w:rPr>
      </w:pPr>
    </w:p>
    <w:p w14:paraId="68F0658E" w14:textId="2B03460C" w:rsidR="00C72A7F" w:rsidRPr="0066761A" w:rsidRDefault="00F46ED5" w:rsidP="0066761A">
      <w:pPr>
        <w:pStyle w:val="Heading1"/>
        <w:spacing w:before="0" w:line="720" w:lineRule="auto"/>
        <w:jc w:val="center"/>
        <w:rPr>
          <w:rFonts w:ascii="Times New Roman" w:hAnsi="Times New Roman" w:cs="Times New Roman"/>
          <w:b/>
          <w:color w:val="auto"/>
          <w:sz w:val="24"/>
          <w:szCs w:val="24"/>
          <w:lang w:val="id-ID"/>
        </w:rPr>
      </w:pPr>
      <w:bookmarkStart w:id="6" w:name="_Toc509135027"/>
      <w:r w:rsidRPr="0066761A">
        <w:rPr>
          <w:rFonts w:ascii="Times New Roman" w:hAnsi="Times New Roman" w:cs="Times New Roman"/>
          <w:b/>
          <w:color w:val="auto"/>
          <w:sz w:val="24"/>
          <w:szCs w:val="24"/>
          <w:lang w:val="id-ID"/>
        </w:rPr>
        <w:lastRenderedPageBreak/>
        <w:t>HALAMAN PERNYATAAN</w:t>
      </w:r>
      <w:bookmarkEnd w:id="6"/>
    </w:p>
    <w:p w14:paraId="2B6D4329" w14:textId="79798EBE" w:rsidR="00F46ED5" w:rsidRDefault="00F46ED5" w:rsidP="0066761A">
      <w:pPr>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Saya yang bertanda tangan dibawah ini:</w:t>
      </w:r>
    </w:p>
    <w:p w14:paraId="656F4A12" w14:textId="6684DDBC" w:rsidR="00F46ED5" w:rsidRDefault="00F46ED5" w:rsidP="00F46ED5">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nama</w:t>
      </w:r>
      <w:r>
        <w:rPr>
          <w:rFonts w:ascii="Times New Roman" w:hAnsi="Times New Roman" w:cs="Times New Roman"/>
          <w:sz w:val="24"/>
          <w:szCs w:val="24"/>
          <w:lang w:val="id-ID"/>
        </w:rPr>
        <w:tab/>
        <w:t>: NINGRUM SURYADINATA</w:t>
      </w:r>
    </w:p>
    <w:p w14:paraId="1673760F" w14:textId="7C621748" w:rsidR="00F46ED5" w:rsidRDefault="00F46ED5" w:rsidP="00F46ED5">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NIM</w:t>
      </w:r>
      <w:r>
        <w:rPr>
          <w:rFonts w:ascii="Times New Roman" w:hAnsi="Times New Roman" w:cs="Times New Roman"/>
          <w:sz w:val="24"/>
          <w:szCs w:val="24"/>
          <w:lang w:val="id-ID"/>
        </w:rPr>
        <w:tab/>
        <w:t>: 140910202038</w:t>
      </w:r>
    </w:p>
    <w:p w14:paraId="1D4F0AE8" w14:textId="616DBD55" w:rsidR="00F46ED5" w:rsidRDefault="00F46ED5" w:rsidP="00F46ED5">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Menyatakan dengan sesungguhnya bahwa karya ilmiah yang berjudul “</w:t>
      </w:r>
      <w:r w:rsidR="005F2F63">
        <w:rPr>
          <w:rFonts w:ascii="Times New Roman" w:hAnsi="Times New Roman" w:cs="Times New Roman"/>
          <w:sz w:val="24"/>
          <w:szCs w:val="24"/>
          <w:lang w:val="id-ID"/>
        </w:rPr>
        <w:t>Peran Sistem Pengendalian Internal dalam Menekan Angka Kredit Macet (</w:t>
      </w:r>
      <w:r w:rsidR="008C59CC">
        <w:rPr>
          <w:rFonts w:ascii="Times New Roman" w:hAnsi="Times New Roman" w:cs="Times New Roman"/>
          <w:sz w:val="24"/>
          <w:szCs w:val="24"/>
          <w:lang w:val="id-ID"/>
        </w:rPr>
        <w:t>Studi Kasus Pada PT</w:t>
      </w:r>
      <w:r w:rsidR="005F2F63">
        <w:rPr>
          <w:rFonts w:ascii="Times New Roman" w:hAnsi="Times New Roman" w:cs="Times New Roman"/>
          <w:sz w:val="24"/>
          <w:szCs w:val="24"/>
          <w:lang w:val="id-ID"/>
        </w:rPr>
        <w:t>. F</w:t>
      </w:r>
      <w:r w:rsidR="007C6323">
        <w:rPr>
          <w:rFonts w:ascii="Times New Roman" w:hAnsi="Times New Roman" w:cs="Times New Roman"/>
          <w:sz w:val="24"/>
          <w:szCs w:val="24"/>
          <w:lang w:val="id-ID"/>
        </w:rPr>
        <w:t>IFGROUP</w:t>
      </w:r>
      <w:r w:rsidR="005F2F63">
        <w:rPr>
          <w:rFonts w:ascii="Times New Roman" w:hAnsi="Times New Roman" w:cs="Times New Roman"/>
          <w:sz w:val="24"/>
          <w:szCs w:val="24"/>
          <w:lang w:val="id-ID"/>
        </w:rPr>
        <w:t xml:space="preserve"> Kantor Cabang Jember)</w:t>
      </w:r>
      <w:r>
        <w:rPr>
          <w:rFonts w:ascii="Times New Roman" w:hAnsi="Times New Roman" w:cs="Times New Roman"/>
          <w:sz w:val="24"/>
          <w:szCs w:val="24"/>
          <w:lang w:val="id-ID"/>
        </w:rPr>
        <w:t>” adalah benar-benar hasil karya sendiri, kecuali kutipan yang sudah saya sebutkan sumbernya, belum pernah diajukan pada institusi mana pun, dan bukan karya jiplakan. Saya bertanggung jawab atas keabsahan dan kebenaran isinya sesuai dengan sikap ilmiah yang harus dijunjung tinggi.</w:t>
      </w:r>
    </w:p>
    <w:p w14:paraId="41B53220" w14:textId="26E62182" w:rsidR="00F46ED5" w:rsidRDefault="00F46ED5" w:rsidP="00F46ED5">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Demikian pernyataan ini saya buat dengan sebenarnya, tanpa ada tekanan dan paksaan dari pihak mana pun serta bersedia mendapat sanksi akademik jika ternyata dikemudian hari pernyataan ini tidak benar.</w:t>
      </w:r>
    </w:p>
    <w:tbl>
      <w:tblPr>
        <w:tblStyle w:val="TableGrid"/>
        <w:tblpPr w:leftFromText="180" w:rightFromText="180" w:vertAnchor="text" w:horzAnchor="margin" w:tblpX="4957" w:tblpY="2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1"/>
      </w:tblGrid>
      <w:tr w:rsidR="004F0CD2" w14:paraId="593BA0FC" w14:textId="77777777" w:rsidTr="004F0CD2">
        <w:tc>
          <w:tcPr>
            <w:tcW w:w="2971" w:type="dxa"/>
          </w:tcPr>
          <w:p w14:paraId="1FD1B03F" w14:textId="6E05D61F" w:rsidR="004F0CD2" w:rsidRDefault="005F2F63" w:rsidP="004F0CD2">
            <w:pPr>
              <w:rPr>
                <w:rFonts w:ascii="Times New Roman" w:hAnsi="Times New Roman" w:cs="Times New Roman"/>
                <w:sz w:val="24"/>
                <w:szCs w:val="24"/>
              </w:rPr>
            </w:pPr>
            <w:r>
              <w:rPr>
                <w:rFonts w:ascii="Times New Roman" w:hAnsi="Times New Roman" w:cs="Times New Roman"/>
                <w:sz w:val="24"/>
                <w:szCs w:val="24"/>
              </w:rPr>
              <w:t xml:space="preserve">Jember, </w:t>
            </w:r>
            <w:r w:rsidR="00EE3F1D">
              <w:rPr>
                <w:rFonts w:ascii="Times New Roman" w:hAnsi="Times New Roman" w:cs="Times New Roman"/>
                <w:sz w:val="24"/>
                <w:szCs w:val="24"/>
              </w:rPr>
              <w:t>8 Maret</w:t>
            </w:r>
            <w:r w:rsidR="004F0CD2">
              <w:rPr>
                <w:rFonts w:ascii="Times New Roman" w:hAnsi="Times New Roman" w:cs="Times New Roman"/>
                <w:sz w:val="24"/>
                <w:szCs w:val="24"/>
              </w:rPr>
              <w:t xml:space="preserve"> 2018</w:t>
            </w:r>
          </w:p>
          <w:p w14:paraId="6A8F1B2F" w14:textId="77777777" w:rsidR="004F0CD2" w:rsidRDefault="004F0CD2" w:rsidP="004F0CD2">
            <w:pPr>
              <w:rPr>
                <w:rFonts w:ascii="Times New Roman" w:hAnsi="Times New Roman" w:cs="Times New Roman"/>
                <w:sz w:val="24"/>
                <w:szCs w:val="24"/>
              </w:rPr>
            </w:pPr>
            <w:r>
              <w:rPr>
                <w:rFonts w:ascii="Times New Roman" w:hAnsi="Times New Roman" w:cs="Times New Roman"/>
                <w:sz w:val="24"/>
                <w:szCs w:val="24"/>
              </w:rPr>
              <w:t xml:space="preserve">Yang menyatakan, </w:t>
            </w:r>
          </w:p>
          <w:p w14:paraId="5F611D94" w14:textId="77777777" w:rsidR="004F0CD2" w:rsidRDefault="004F0CD2" w:rsidP="004F0CD2">
            <w:pPr>
              <w:rPr>
                <w:rFonts w:ascii="Times New Roman" w:hAnsi="Times New Roman" w:cs="Times New Roman"/>
                <w:sz w:val="24"/>
                <w:szCs w:val="24"/>
              </w:rPr>
            </w:pPr>
          </w:p>
          <w:p w14:paraId="2B7B3791" w14:textId="77777777" w:rsidR="004F0CD2" w:rsidRDefault="004F0CD2" w:rsidP="004F0CD2">
            <w:pPr>
              <w:rPr>
                <w:rFonts w:ascii="Times New Roman" w:hAnsi="Times New Roman" w:cs="Times New Roman"/>
                <w:sz w:val="24"/>
                <w:szCs w:val="24"/>
              </w:rPr>
            </w:pPr>
          </w:p>
          <w:p w14:paraId="63A33A3E" w14:textId="77777777" w:rsidR="004F0CD2" w:rsidRDefault="004F0CD2" w:rsidP="004F0CD2">
            <w:pPr>
              <w:rPr>
                <w:rFonts w:ascii="Times New Roman" w:hAnsi="Times New Roman" w:cs="Times New Roman"/>
                <w:sz w:val="24"/>
                <w:szCs w:val="24"/>
              </w:rPr>
            </w:pPr>
          </w:p>
          <w:p w14:paraId="07FE51F1" w14:textId="77777777" w:rsidR="004F0CD2" w:rsidRDefault="004F0CD2" w:rsidP="004F0CD2">
            <w:pPr>
              <w:rPr>
                <w:rFonts w:ascii="Times New Roman" w:hAnsi="Times New Roman" w:cs="Times New Roman"/>
                <w:sz w:val="24"/>
                <w:szCs w:val="24"/>
              </w:rPr>
            </w:pPr>
          </w:p>
          <w:p w14:paraId="1C6BC2E9" w14:textId="77777777" w:rsidR="004F0CD2" w:rsidRDefault="004F0CD2" w:rsidP="004F0CD2">
            <w:pPr>
              <w:rPr>
                <w:rFonts w:ascii="Times New Roman" w:hAnsi="Times New Roman" w:cs="Times New Roman"/>
                <w:sz w:val="24"/>
                <w:szCs w:val="24"/>
              </w:rPr>
            </w:pPr>
            <w:r>
              <w:rPr>
                <w:rFonts w:ascii="Times New Roman" w:hAnsi="Times New Roman" w:cs="Times New Roman"/>
                <w:sz w:val="24"/>
                <w:szCs w:val="24"/>
              </w:rPr>
              <w:t>(Ningrum Suryadinata)</w:t>
            </w:r>
          </w:p>
          <w:p w14:paraId="4A63297E" w14:textId="3745E50B" w:rsidR="004F0CD2" w:rsidRDefault="004F0CD2" w:rsidP="004F0CD2">
            <w:pPr>
              <w:rPr>
                <w:rFonts w:ascii="Times New Roman" w:hAnsi="Times New Roman" w:cs="Times New Roman"/>
                <w:sz w:val="24"/>
                <w:szCs w:val="24"/>
              </w:rPr>
            </w:pPr>
            <w:r>
              <w:rPr>
                <w:rFonts w:ascii="Times New Roman" w:hAnsi="Times New Roman" w:cs="Times New Roman"/>
                <w:sz w:val="24"/>
                <w:szCs w:val="24"/>
              </w:rPr>
              <w:t xml:space="preserve"> 140910202038</w:t>
            </w:r>
          </w:p>
        </w:tc>
      </w:tr>
    </w:tbl>
    <w:p w14:paraId="65A033CB" w14:textId="77777777" w:rsidR="00F46ED5" w:rsidRDefault="00F46ED5" w:rsidP="00F46ED5">
      <w:pPr>
        <w:spacing w:after="0" w:line="360" w:lineRule="auto"/>
        <w:jc w:val="both"/>
        <w:rPr>
          <w:rFonts w:ascii="Times New Roman" w:hAnsi="Times New Roman" w:cs="Times New Roman"/>
          <w:sz w:val="24"/>
          <w:szCs w:val="24"/>
          <w:lang w:val="id-ID"/>
        </w:rPr>
      </w:pPr>
    </w:p>
    <w:p w14:paraId="4BC21493" w14:textId="64CF9AFC" w:rsidR="004F0CD2" w:rsidRPr="00F46ED5" w:rsidRDefault="00F46ED5" w:rsidP="00F46ED5">
      <w:pPr>
        <w:spacing w:after="0" w:line="36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14:paraId="470BF886" w14:textId="19AEC63B" w:rsidR="00F46ED5" w:rsidRPr="00F46ED5" w:rsidRDefault="004F0CD2" w:rsidP="004F0CD2">
      <w:pPr>
        <w:spacing w:after="0" w:line="36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14:paraId="5F5EAC28" w14:textId="77777777" w:rsidR="00F46ED5" w:rsidRDefault="00F46ED5" w:rsidP="0046644B">
      <w:pPr>
        <w:spacing w:after="0" w:line="240" w:lineRule="auto"/>
        <w:jc w:val="center"/>
        <w:rPr>
          <w:rFonts w:ascii="Times New Roman" w:hAnsi="Times New Roman" w:cs="Times New Roman"/>
          <w:sz w:val="24"/>
          <w:szCs w:val="24"/>
          <w:lang w:val="id-ID"/>
        </w:rPr>
      </w:pPr>
    </w:p>
    <w:p w14:paraId="4DFF6155" w14:textId="77777777" w:rsidR="00F46ED5" w:rsidRDefault="00F46ED5" w:rsidP="0046644B">
      <w:pPr>
        <w:spacing w:after="0" w:line="240" w:lineRule="auto"/>
        <w:jc w:val="center"/>
        <w:rPr>
          <w:rFonts w:ascii="Times New Roman" w:hAnsi="Times New Roman" w:cs="Times New Roman"/>
          <w:sz w:val="24"/>
          <w:szCs w:val="24"/>
          <w:lang w:val="id-ID"/>
        </w:rPr>
      </w:pPr>
    </w:p>
    <w:p w14:paraId="5945DBCF" w14:textId="77777777" w:rsidR="00F46ED5" w:rsidRDefault="00F46ED5" w:rsidP="0046644B">
      <w:pPr>
        <w:spacing w:after="0" w:line="240" w:lineRule="auto"/>
        <w:jc w:val="center"/>
        <w:rPr>
          <w:rFonts w:ascii="Times New Roman" w:hAnsi="Times New Roman" w:cs="Times New Roman"/>
          <w:sz w:val="24"/>
          <w:szCs w:val="24"/>
          <w:lang w:val="id-ID"/>
        </w:rPr>
      </w:pPr>
    </w:p>
    <w:p w14:paraId="2B565B89" w14:textId="77777777" w:rsidR="004F0CD2" w:rsidRDefault="004F0CD2" w:rsidP="0046644B">
      <w:pPr>
        <w:spacing w:after="0" w:line="240" w:lineRule="auto"/>
        <w:jc w:val="center"/>
        <w:rPr>
          <w:rFonts w:ascii="Times New Roman" w:hAnsi="Times New Roman" w:cs="Times New Roman"/>
          <w:sz w:val="24"/>
          <w:szCs w:val="24"/>
          <w:lang w:val="id-ID"/>
        </w:rPr>
      </w:pPr>
    </w:p>
    <w:p w14:paraId="2B026BD1" w14:textId="77777777" w:rsidR="004F0CD2" w:rsidRDefault="004F0CD2" w:rsidP="0046644B">
      <w:pPr>
        <w:spacing w:after="0" w:line="240" w:lineRule="auto"/>
        <w:jc w:val="center"/>
        <w:rPr>
          <w:rFonts w:ascii="Times New Roman" w:hAnsi="Times New Roman" w:cs="Times New Roman"/>
          <w:sz w:val="24"/>
          <w:szCs w:val="24"/>
          <w:lang w:val="id-ID"/>
        </w:rPr>
      </w:pPr>
    </w:p>
    <w:p w14:paraId="16EEEAA0" w14:textId="77777777" w:rsidR="004F0CD2" w:rsidRDefault="004F0CD2" w:rsidP="0046644B">
      <w:pPr>
        <w:spacing w:after="0" w:line="240" w:lineRule="auto"/>
        <w:jc w:val="center"/>
        <w:rPr>
          <w:rFonts w:ascii="Times New Roman" w:hAnsi="Times New Roman" w:cs="Times New Roman"/>
          <w:sz w:val="24"/>
          <w:szCs w:val="24"/>
          <w:lang w:val="id-ID"/>
        </w:rPr>
      </w:pPr>
    </w:p>
    <w:p w14:paraId="66ABAA5B" w14:textId="77777777" w:rsidR="004F0CD2" w:rsidRDefault="004F0CD2" w:rsidP="0046644B">
      <w:pPr>
        <w:spacing w:after="0" w:line="240" w:lineRule="auto"/>
        <w:jc w:val="center"/>
        <w:rPr>
          <w:rFonts w:ascii="Times New Roman" w:hAnsi="Times New Roman" w:cs="Times New Roman"/>
          <w:sz w:val="24"/>
          <w:szCs w:val="24"/>
          <w:lang w:val="id-ID"/>
        </w:rPr>
      </w:pPr>
    </w:p>
    <w:p w14:paraId="62B341AB" w14:textId="77777777" w:rsidR="004F0CD2" w:rsidRDefault="004F0CD2" w:rsidP="0046644B">
      <w:pPr>
        <w:spacing w:after="0" w:line="240" w:lineRule="auto"/>
        <w:jc w:val="center"/>
        <w:rPr>
          <w:rFonts w:ascii="Times New Roman" w:hAnsi="Times New Roman" w:cs="Times New Roman"/>
          <w:sz w:val="24"/>
          <w:szCs w:val="24"/>
          <w:lang w:val="id-ID"/>
        </w:rPr>
      </w:pPr>
    </w:p>
    <w:p w14:paraId="11EB2A72" w14:textId="77777777" w:rsidR="004F0CD2" w:rsidRDefault="004F0CD2" w:rsidP="0046644B">
      <w:pPr>
        <w:spacing w:after="0" w:line="240" w:lineRule="auto"/>
        <w:jc w:val="center"/>
        <w:rPr>
          <w:rFonts w:ascii="Times New Roman" w:hAnsi="Times New Roman" w:cs="Times New Roman"/>
          <w:sz w:val="24"/>
          <w:szCs w:val="24"/>
          <w:lang w:val="id-ID"/>
        </w:rPr>
      </w:pPr>
    </w:p>
    <w:p w14:paraId="05C80B6B" w14:textId="77777777" w:rsidR="004F0CD2" w:rsidRDefault="004F0CD2" w:rsidP="0046644B">
      <w:pPr>
        <w:spacing w:after="0" w:line="240" w:lineRule="auto"/>
        <w:jc w:val="center"/>
        <w:rPr>
          <w:rFonts w:ascii="Times New Roman" w:hAnsi="Times New Roman" w:cs="Times New Roman"/>
          <w:sz w:val="24"/>
          <w:szCs w:val="24"/>
          <w:lang w:val="id-ID"/>
        </w:rPr>
      </w:pPr>
    </w:p>
    <w:p w14:paraId="666ABD98" w14:textId="77777777" w:rsidR="004F0CD2" w:rsidRDefault="004F0CD2" w:rsidP="0046644B">
      <w:pPr>
        <w:spacing w:after="0" w:line="240" w:lineRule="auto"/>
        <w:jc w:val="center"/>
        <w:rPr>
          <w:rFonts w:ascii="Times New Roman" w:hAnsi="Times New Roman" w:cs="Times New Roman"/>
          <w:sz w:val="24"/>
          <w:szCs w:val="24"/>
          <w:lang w:val="id-ID"/>
        </w:rPr>
      </w:pPr>
    </w:p>
    <w:p w14:paraId="27F85320" w14:textId="77777777" w:rsidR="004F0CD2" w:rsidRDefault="004F0CD2" w:rsidP="0046644B">
      <w:pPr>
        <w:spacing w:after="0" w:line="240" w:lineRule="auto"/>
        <w:jc w:val="center"/>
        <w:rPr>
          <w:rFonts w:ascii="Times New Roman" w:hAnsi="Times New Roman" w:cs="Times New Roman"/>
          <w:sz w:val="24"/>
          <w:szCs w:val="24"/>
          <w:lang w:val="id-ID"/>
        </w:rPr>
      </w:pPr>
    </w:p>
    <w:p w14:paraId="7C99C378" w14:textId="77777777" w:rsidR="004F0CD2" w:rsidRDefault="004F0CD2" w:rsidP="0046644B">
      <w:pPr>
        <w:spacing w:after="0" w:line="240" w:lineRule="auto"/>
        <w:jc w:val="center"/>
        <w:rPr>
          <w:rFonts w:ascii="Times New Roman" w:hAnsi="Times New Roman" w:cs="Times New Roman"/>
          <w:sz w:val="24"/>
          <w:szCs w:val="24"/>
          <w:lang w:val="id-ID"/>
        </w:rPr>
      </w:pPr>
    </w:p>
    <w:p w14:paraId="31ECD26C" w14:textId="77777777" w:rsidR="004F0CD2" w:rsidRDefault="004F0CD2" w:rsidP="0046644B">
      <w:pPr>
        <w:spacing w:after="0" w:line="240" w:lineRule="auto"/>
        <w:jc w:val="center"/>
        <w:rPr>
          <w:rFonts w:ascii="Times New Roman" w:hAnsi="Times New Roman" w:cs="Times New Roman"/>
          <w:sz w:val="24"/>
          <w:szCs w:val="24"/>
          <w:lang w:val="id-ID"/>
        </w:rPr>
      </w:pPr>
    </w:p>
    <w:p w14:paraId="65514E93" w14:textId="77777777" w:rsidR="004F0CD2" w:rsidRDefault="004F0CD2" w:rsidP="0046644B">
      <w:pPr>
        <w:spacing w:after="0" w:line="240" w:lineRule="auto"/>
        <w:jc w:val="center"/>
        <w:rPr>
          <w:rFonts w:ascii="Times New Roman" w:hAnsi="Times New Roman" w:cs="Times New Roman"/>
          <w:sz w:val="24"/>
          <w:szCs w:val="24"/>
          <w:lang w:val="id-ID"/>
        </w:rPr>
      </w:pPr>
    </w:p>
    <w:p w14:paraId="7B405955" w14:textId="77777777" w:rsidR="004F0CD2" w:rsidRDefault="004F0CD2" w:rsidP="0046644B">
      <w:pPr>
        <w:spacing w:after="0" w:line="240" w:lineRule="auto"/>
        <w:jc w:val="center"/>
        <w:rPr>
          <w:rFonts w:ascii="Times New Roman" w:hAnsi="Times New Roman" w:cs="Times New Roman"/>
          <w:sz w:val="24"/>
          <w:szCs w:val="24"/>
          <w:lang w:val="id-ID"/>
        </w:rPr>
      </w:pPr>
    </w:p>
    <w:p w14:paraId="6EAFFC59" w14:textId="77777777" w:rsidR="004F0CD2" w:rsidRDefault="004F0CD2" w:rsidP="0046644B">
      <w:pPr>
        <w:spacing w:after="0" w:line="240" w:lineRule="auto"/>
        <w:jc w:val="center"/>
        <w:rPr>
          <w:rFonts w:ascii="Times New Roman" w:hAnsi="Times New Roman" w:cs="Times New Roman"/>
          <w:sz w:val="24"/>
          <w:szCs w:val="24"/>
          <w:lang w:val="id-ID"/>
        </w:rPr>
      </w:pPr>
    </w:p>
    <w:p w14:paraId="7070E6E1" w14:textId="77777777" w:rsidR="004F0CD2" w:rsidRDefault="004F0CD2" w:rsidP="0046644B">
      <w:pPr>
        <w:spacing w:after="0" w:line="240" w:lineRule="auto"/>
        <w:jc w:val="center"/>
        <w:rPr>
          <w:rFonts w:ascii="Times New Roman" w:hAnsi="Times New Roman" w:cs="Times New Roman"/>
          <w:sz w:val="24"/>
          <w:szCs w:val="24"/>
          <w:lang w:val="id-ID"/>
        </w:rPr>
      </w:pPr>
    </w:p>
    <w:p w14:paraId="09DB25CD" w14:textId="77777777" w:rsidR="004F0CD2" w:rsidRDefault="004F0CD2" w:rsidP="0046644B">
      <w:pPr>
        <w:spacing w:after="0" w:line="240" w:lineRule="auto"/>
        <w:jc w:val="center"/>
        <w:rPr>
          <w:rFonts w:ascii="Times New Roman" w:hAnsi="Times New Roman" w:cs="Times New Roman"/>
          <w:sz w:val="24"/>
          <w:szCs w:val="24"/>
          <w:lang w:val="id-ID"/>
        </w:rPr>
      </w:pPr>
    </w:p>
    <w:p w14:paraId="26C40ED5" w14:textId="77777777" w:rsidR="004F0CD2" w:rsidRPr="0066761A" w:rsidRDefault="004F0CD2" w:rsidP="0066761A">
      <w:pPr>
        <w:pStyle w:val="Heading1"/>
        <w:spacing w:before="0" w:line="720" w:lineRule="auto"/>
        <w:jc w:val="center"/>
        <w:rPr>
          <w:rFonts w:ascii="Times New Roman" w:hAnsi="Times New Roman" w:cs="Times New Roman"/>
          <w:b/>
          <w:color w:val="auto"/>
          <w:sz w:val="24"/>
          <w:szCs w:val="24"/>
          <w:lang w:val="id-ID"/>
        </w:rPr>
      </w:pPr>
      <w:bookmarkStart w:id="7" w:name="_Toc509135028"/>
      <w:r w:rsidRPr="0066761A">
        <w:rPr>
          <w:rFonts w:ascii="Times New Roman" w:hAnsi="Times New Roman" w:cs="Times New Roman"/>
          <w:b/>
          <w:color w:val="auto"/>
          <w:sz w:val="24"/>
          <w:szCs w:val="24"/>
          <w:lang w:val="id-ID"/>
        </w:rPr>
        <w:lastRenderedPageBreak/>
        <w:t>SKRIPSI</w:t>
      </w:r>
      <w:bookmarkEnd w:id="7"/>
    </w:p>
    <w:p w14:paraId="4A79DA52" w14:textId="77777777" w:rsidR="004F0CD2" w:rsidRPr="00966DDF" w:rsidRDefault="004F0CD2" w:rsidP="0066761A">
      <w:pPr>
        <w:spacing w:after="0" w:line="360" w:lineRule="auto"/>
        <w:jc w:val="center"/>
        <w:rPr>
          <w:rFonts w:ascii="Times New Roman" w:hAnsi="Times New Roman" w:cs="Times New Roman"/>
          <w:sz w:val="24"/>
          <w:szCs w:val="24"/>
        </w:rPr>
      </w:pPr>
    </w:p>
    <w:p w14:paraId="3FB94691" w14:textId="77777777" w:rsidR="004F0CD2" w:rsidRPr="00966DDF" w:rsidRDefault="004F0CD2" w:rsidP="0066761A">
      <w:pPr>
        <w:spacing w:after="0" w:line="360" w:lineRule="auto"/>
        <w:jc w:val="center"/>
        <w:rPr>
          <w:rFonts w:ascii="Times New Roman" w:hAnsi="Times New Roman" w:cs="Times New Roman"/>
          <w:sz w:val="24"/>
          <w:szCs w:val="24"/>
        </w:rPr>
      </w:pPr>
    </w:p>
    <w:p w14:paraId="25668143" w14:textId="77777777" w:rsidR="004F0CD2" w:rsidRPr="00966DDF" w:rsidRDefault="004F0CD2" w:rsidP="0066761A">
      <w:pPr>
        <w:spacing w:after="0" w:line="360" w:lineRule="auto"/>
        <w:jc w:val="center"/>
        <w:rPr>
          <w:rFonts w:ascii="Times New Roman" w:hAnsi="Times New Roman" w:cs="Times New Roman"/>
          <w:sz w:val="24"/>
          <w:szCs w:val="24"/>
          <w:lang w:val="id-ID"/>
        </w:rPr>
      </w:pPr>
    </w:p>
    <w:p w14:paraId="0568B0E7" w14:textId="70F465DC" w:rsidR="004F0CD2" w:rsidRPr="00966DDF" w:rsidRDefault="004F0CD2" w:rsidP="004F0CD2">
      <w:pPr>
        <w:spacing w:after="0" w:line="240" w:lineRule="auto"/>
        <w:jc w:val="center"/>
        <w:rPr>
          <w:rFonts w:ascii="Times New Roman" w:hAnsi="Times New Roman" w:cs="Times New Roman"/>
          <w:b/>
          <w:sz w:val="24"/>
          <w:szCs w:val="24"/>
          <w:lang w:val="id-ID"/>
        </w:rPr>
      </w:pPr>
      <w:r w:rsidRPr="00966DDF">
        <w:rPr>
          <w:rFonts w:ascii="Times New Roman" w:hAnsi="Times New Roman" w:cs="Times New Roman"/>
          <w:b/>
          <w:sz w:val="24"/>
          <w:szCs w:val="24"/>
          <w:lang w:val="id-ID"/>
        </w:rPr>
        <w:t xml:space="preserve">PERAN SISTEM </w:t>
      </w:r>
      <w:r w:rsidRPr="00966DDF">
        <w:rPr>
          <w:rFonts w:ascii="Times New Roman" w:hAnsi="Times New Roman" w:cs="Times New Roman"/>
          <w:b/>
          <w:sz w:val="24"/>
          <w:szCs w:val="24"/>
        </w:rPr>
        <w:t>PENGENDALIAN INTERN</w:t>
      </w:r>
      <w:r w:rsidRPr="00966DDF">
        <w:rPr>
          <w:rFonts w:ascii="Times New Roman" w:hAnsi="Times New Roman" w:cs="Times New Roman"/>
          <w:b/>
          <w:sz w:val="24"/>
          <w:szCs w:val="24"/>
          <w:lang w:val="id-ID"/>
        </w:rPr>
        <w:t>AL</w:t>
      </w:r>
      <w:r w:rsidRPr="00966DDF">
        <w:rPr>
          <w:rFonts w:ascii="Times New Roman" w:hAnsi="Times New Roman" w:cs="Times New Roman"/>
          <w:b/>
          <w:sz w:val="24"/>
          <w:szCs w:val="24"/>
        </w:rPr>
        <w:t xml:space="preserve"> </w:t>
      </w:r>
      <w:r w:rsidRPr="00966DDF">
        <w:rPr>
          <w:rFonts w:ascii="Times New Roman" w:hAnsi="Times New Roman" w:cs="Times New Roman"/>
          <w:b/>
          <w:sz w:val="24"/>
          <w:szCs w:val="24"/>
          <w:lang w:val="id-ID"/>
        </w:rPr>
        <w:t>DALAM</w:t>
      </w:r>
      <w:r w:rsidRPr="00966DDF">
        <w:rPr>
          <w:rFonts w:ascii="Times New Roman" w:hAnsi="Times New Roman" w:cs="Times New Roman"/>
          <w:b/>
          <w:sz w:val="24"/>
          <w:szCs w:val="24"/>
        </w:rPr>
        <w:t xml:space="preserve"> MENEKAN ANGKA KREDIT MACET</w:t>
      </w:r>
    </w:p>
    <w:p w14:paraId="010A17F7" w14:textId="77777777" w:rsidR="00521FB6" w:rsidRDefault="00521FB6" w:rsidP="004F0CD2">
      <w:pPr>
        <w:spacing w:after="0" w:line="240" w:lineRule="auto"/>
        <w:jc w:val="center"/>
        <w:rPr>
          <w:rFonts w:ascii="Times New Roman" w:hAnsi="Times New Roman" w:cs="Times New Roman"/>
          <w:b/>
          <w:sz w:val="24"/>
          <w:szCs w:val="24"/>
        </w:rPr>
      </w:pPr>
    </w:p>
    <w:p w14:paraId="1C573808" w14:textId="77777777" w:rsidR="004F0CD2" w:rsidRPr="00521FB6" w:rsidRDefault="004F0CD2" w:rsidP="004F0CD2">
      <w:pPr>
        <w:spacing w:after="0" w:line="240" w:lineRule="auto"/>
        <w:jc w:val="center"/>
        <w:rPr>
          <w:rFonts w:ascii="Times New Roman" w:hAnsi="Times New Roman" w:cs="Times New Roman"/>
          <w:b/>
          <w:sz w:val="24"/>
          <w:szCs w:val="24"/>
        </w:rPr>
      </w:pPr>
      <w:r w:rsidRPr="00521FB6">
        <w:rPr>
          <w:rFonts w:ascii="Times New Roman" w:hAnsi="Times New Roman" w:cs="Times New Roman"/>
          <w:b/>
          <w:sz w:val="24"/>
          <w:szCs w:val="24"/>
        </w:rPr>
        <w:t xml:space="preserve">(Studi kasus pada PT. FIFGROUP </w:t>
      </w:r>
      <w:r w:rsidRPr="00521FB6">
        <w:rPr>
          <w:rFonts w:ascii="Times New Roman" w:hAnsi="Times New Roman" w:cs="Times New Roman"/>
          <w:b/>
          <w:sz w:val="24"/>
          <w:szCs w:val="24"/>
          <w:lang w:val="id-ID"/>
        </w:rPr>
        <w:t xml:space="preserve">Kantor </w:t>
      </w:r>
      <w:r w:rsidRPr="00521FB6">
        <w:rPr>
          <w:rFonts w:ascii="Times New Roman" w:hAnsi="Times New Roman" w:cs="Times New Roman"/>
          <w:b/>
          <w:sz w:val="24"/>
          <w:szCs w:val="24"/>
        </w:rPr>
        <w:t>Cabang Jember)</w:t>
      </w:r>
    </w:p>
    <w:p w14:paraId="6879B6FD" w14:textId="77777777" w:rsidR="004F0CD2" w:rsidRPr="00966DDF" w:rsidRDefault="004F0CD2" w:rsidP="004F0CD2">
      <w:pPr>
        <w:spacing w:after="0" w:line="360" w:lineRule="auto"/>
        <w:jc w:val="center"/>
        <w:rPr>
          <w:rFonts w:ascii="Times New Roman" w:hAnsi="Times New Roman" w:cs="Times New Roman"/>
          <w:sz w:val="24"/>
          <w:szCs w:val="24"/>
          <w:lang w:val="id-ID"/>
        </w:rPr>
      </w:pPr>
    </w:p>
    <w:p w14:paraId="206DE4F9" w14:textId="77777777" w:rsidR="004F0CD2" w:rsidRDefault="004F0CD2" w:rsidP="004F0CD2">
      <w:pPr>
        <w:spacing w:after="0" w:line="360" w:lineRule="auto"/>
        <w:jc w:val="center"/>
        <w:rPr>
          <w:rFonts w:ascii="Times New Roman" w:hAnsi="Times New Roman" w:cs="Times New Roman"/>
          <w:sz w:val="24"/>
          <w:szCs w:val="24"/>
        </w:rPr>
      </w:pPr>
    </w:p>
    <w:p w14:paraId="3A113CEB" w14:textId="77777777" w:rsidR="004F0CD2" w:rsidRDefault="004F0CD2" w:rsidP="004F0CD2">
      <w:pPr>
        <w:spacing w:after="0" w:line="360" w:lineRule="auto"/>
        <w:jc w:val="center"/>
        <w:rPr>
          <w:rFonts w:ascii="Times New Roman" w:hAnsi="Times New Roman" w:cs="Times New Roman"/>
          <w:sz w:val="24"/>
          <w:szCs w:val="24"/>
        </w:rPr>
      </w:pPr>
    </w:p>
    <w:p w14:paraId="425ADA96" w14:textId="77777777" w:rsidR="004F0CD2" w:rsidRDefault="004F0CD2" w:rsidP="004F0CD2">
      <w:pPr>
        <w:spacing w:after="0" w:line="360" w:lineRule="auto"/>
        <w:jc w:val="center"/>
        <w:rPr>
          <w:rFonts w:ascii="Times New Roman" w:hAnsi="Times New Roman" w:cs="Times New Roman"/>
          <w:sz w:val="24"/>
          <w:szCs w:val="24"/>
        </w:rPr>
      </w:pPr>
    </w:p>
    <w:p w14:paraId="328096D1" w14:textId="77777777" w:rsidR="004F0CD2" w:rsidRDefault="004F0CD2" w:rsidP="004F0CD2">
      <w:pPr>
        <w:spacing w:after="0" w:line="360" w:lineRule="auto"/>
        <w:jc w:val="center"/>
        <w:rPr>
          <w:rFonts w:ascii="Times New Roman" w:hAnsi="Times New Roman" w:cs="Times New Roman"/>
          <w:sz w:val="24"/>
          <w:szCs w:val="24"/>
        </w:rPr>
      </w:pPr>
    </w:p>
    <w:p w14:paraId="0A26A01A" w14:textId="77777777" w:rsidR="004F0CD2" w:rsidRDefault="004F0CD2" w:rsidP="004F0CD2">
      <w:pPr>
        <w:spacing w:after="0" w:line="360" w:lineRule="auto"/>
        <w:jc w:val="center"/>
        <w:rPr>
          <w:rFonts w:ascii="Times New Roman" w:hAnsi="Times New Roman" w:cs="Times New Roman"/>
          <w:sz w:val="24"/>
          <w:szCs w:val="24"/>
        </w:rPr>
      </w:pPr>
    </w:p>
    <w:p w14:paraId="06D8C690" w14:textId="77777777" w:rsidR="004F0CD2" w:rsidRPr="00966DDF" w:rsidRDefault="004F0CD2" w:rsidP="004F0CD2">
      <w:pPr>
        <w:spacing w:after="0" w:line="360" w:lineRule="auto"/>
        <w:jc w:val="center"/>
        <w:rPr>
          <w:rFonts w:ascii="Times New Roman" w:hAnsi="Times New Roman" w:cs="Times New Roman"/>
          <w:sz w:val="24"/>
          <w:szCs w:val="24"/>
        </w:rPr>
      </w:pPr>
    </w:p>
    <w:p w14:paraId="32F5EEDD" w14:textId="77777777" w:rsidR="004F0CD2" w:rsidRPr="00966DDF" w:rsidRDefault="004F0CD2" w:rsidP="004F0CD2">
      <w:pPr>
        <w:spacing w:after="0" w:line="360" w:lineRule="auto"/>
        <w:jc w:val="center"/>
        <w:rPr>
          <w:rFonts w:ascii="Times New Roman" w:hAnsi="Times New Roman" w:cs="Times New Roman"/>
          <w:sz w:val="24"/>
          <w:szCs w:val="24"/>
          <w:lang w:val="id-ID"/>
        </w:rPr>
      </w:pPr>
      <w:r w:rsidRPr="00966DDF">
        <w:rPr>
          <w:rFonts w:ascii="Times New Roman" w:hAnsi="Times New Roman" w:cs="Times New Roman"/>
          <w:sz w:val="24"/>
          <w:szCs w:val="24"/>
          <w:lang w:val="id-ID"/>
        </w:rPr>
        <w:t>oleh</w:t>
      </w:r>
    </w:p>
    <w:p w14:paraId="1FD955ED" w14:textId="77777777" w:rsidR="004F0CD2" w:rsidRPr="004F0CD2" w:rsidRDefault="004F0CD2" w:rsidP="004F0CD2">
      <w:pPr>
        <w:spacing w:after="0" w:line="240" w:lineRule="auto"/>
        <w:jc w:val="center"/>
        <w:rPr>
          <w:rFonts w:ascii="Times New Roman" w:hAnsi="Times New Roman" w:cs="Times New Roman"/>
          <w:sz w:val="24"/>
          <w:szCs w:val="24"/>
          <w:lang w:val="id-ID"/>
        </w:rPr>
      </w:pPr>
      <w:r w:rsidRPr="004F0CD2">
        <w:rPr>
          <w:rFonts w:ascii="Times New Roman" w:hAnsi="Times New Roman" w:cs="Times New Roman"/>
          <w:sz w:val="24"/>
          <w:szCs w:val="24"/>
          <w:lang w:val="id-ID"/>
        </w:rPr>
        <w:t>Ningrum Suryadinata</w:t>
      </w:r>
    </w:p>
    <w:p w14:paraId="6FC21D11" w14:textId="77777777" w:rsidR="004F0CD2" w:rsidRPr="004F0CD2" w:rsidRDefault="004F0CD2" w:rsidP="004F0CD2">
      <w:pPr>
        <w:spacing w:after="0" w:line="240" w:lineRule="auto"/>
        <w:jc w:val="center"/>
        <w:rPr>
          <w:rFonts w:ascii="Times New Roman" w:hAnsi="Times New Roman" w:cs="Times New Roman"/>
          <w:sz w:val="24"/>
          <w:szCs w:val="24"/>
          <w:lang w:val="id-ID"/>
        </w:rPr>
      </w:pPr>
      <w:r w:rsidRPr="004F0CD2">
        <w:rPr>
          <w:rFonts w:ascii="Times New Roman" w:hAnsi="Times New Roman" w:cs="Times New Roman"/>
          <w:sz w:val="24"/>
          <w:szCs w:val="24"/>
          <w:lang w:val="id-ID"/>
        </w:rPr>
        <w:t>140910202038</w:t>
      </w:r>
    </w:p>
    <w:p w14:paraId="04E20952" w14:textId="77777777" w:rsidR="004F0CD2" w:rsidRPr="00966DDF" w:rsidRDefault="004F0CD2" w:rsidP="004F0CD2">
      <w:pPr>
        <w:spacing w:after="0" w:line="240" w:lineRule="auto"/>
        <w:jc w:val="center"/>
        <w:rPr>
          <w:rFonts w:ascii="Times New Roman" w:hAnsi="Times New Roman" w:cs="Times New Roman"/>
          <w:sz w:val="24"/>
          <w:szCs w:val="24"/>
          <w:lang w:val="id-ID"/>
        </w:rPr>
      </w:pPr>
    </w:p>
    <w:p w14:paraId="6E8C30E1" w14:textId="77777777" w:rsidR="004F0CD2" w:rsidRDefault="004F0CD2" w:rsidP="004F0CD2">
      <w:pPr>
        <w:spacing w:after="0" w:line="360" w:lineRule="auto"/>
        <w:jc w:val="center"/>
        <w:rPr>
          <w:rFonts w:ascii="Times New Roman" w:hAnsi="Times New Roman" w:cs="Times New Roman"/>
          <w:sz w:val="24"/>
          <w:szCs w:val="24"/>
        </w:rPr>
      </w:pPr>
    </w:p>
    <w:p w14:paraId="72909B51" w14:textId="77777777" w:rsidR="004F0CD2" w:rsidRDefault="004F0CD2" w:rsidP="004F0CD2">
      <w:pPr>
        <w:spacing w:after="0" w:line="360" w:lineRule="auto"/>
        <w:jc w:val="center"/>
        <w:rPr>
          <w:rFonts w:ascii="Times New Roman" w:hAnsi="Times New Roman" w:cs="Times New Roman"/>
          <w:sz w:val="24"/>
          <w:szCs w:val="24"/>
        </w:rPr>
      </w:pPr>
    </w:p>
    <w:p w14:paraId="30A36930" w14:textId="77777777" w:rsidR="004F0CD2" w:rsidRDefault="004F0CD2" w:rsidP="004F0CD2">
      <w:pPr>
        <w:spacing w:after="0" w:line="360" w:lineRule="auto"/>
        <w:jc w:val="center"/>
        <w:rPr>
          <w:rFonts w:ascii="Times New Roman" w:hAnsi="Times New Roman" w:cs="Times New Roman"/>
          <w:sz w:val="24"/>
          <w:szCs w:val="24"/>
        </w:rPr>
      </w:pPr>
    </w:p>
    <w:p w14:paraId="08072C89" w14:textId="77777777" w:rsidR="004F0CD2" w:rsidRDefault="004F0CD2" w:rsidP="004F0CD2">
      <w:pPr>
        <w:spacing w:after="0" w:line="360" w:lineRule="auto"/>
        <w:jc w:val="center"/>
        <w:rPr>
          <w:rFonts w:ascii="Times New Roman" w:hAnsi="Times New Roman" w:cs="Times New Roman"/>
          <w:sz w:val="24"/>
          <w:szCs w:val="24"/>
        </w:rPr>
      </w:pPr>
    </w:p>
    <w:p w14:paraId="16442BEF" w14:textId="77777777" w:rsidR="004F0CD2" w:rsidRDefault="004F0CD2" w:rsidP="004F0CD2">
      <w:pPr>
        <w:spacing w:after="0" w:line="360" w:lineRule="auto"/>
        <w:jc w:val="center"/>
        <w:rPr>
          <w:rFonts w:ascii="Times New Roman" w:hAnsi="Times New Roman" w:cs="Times New Roman"/>
          <w:sz w:val="24"/>
          <w:szCs w:val="24"/>
        </w:rPr>
      </w:pPr>
    </w:p>
    <w:p w14:paraId="50563116" w14:textId="77777777" w:rsidR="004F0CD2" w:rsidRDefault="004F0CD2" w:rsidP="004F0CD2">
      <w:pPr>
        <w:spacing w:after="0" w:line="360" w:lineRule="auto"/>
        <w:jc w:val="center"/>
        <w:rPr>
          <w:rFonts w:ascii="Times New Roman" w:hAnsi="Times New Roman" w:cs="Times New Roman"/>
          <w:sz w:val="24"/>
          <w:szCs w:val="24"/>
        </w:rPr>
      </w:pPr>
    </w:p>
    <w:p w14:paraId="3D8A1AA7" w14:textId="77777777" w:rsidR="004F0CD2" w:rsidRPr="00966DDF" w:rsidRDefault="004F0CD2" w:rsidP="004F0CD2">
      <w:pPr>
        <w:spacing w:after="0" w:line="360" w:lineRule="auto"/>
        <w:jc w:val="center"/>
        <w:rPr>
          <w:rFonts w:ascii="Times New Roman" w:hAnsi="Times New Roman" w:cs="Times New Roman"/>
          <w:sz w:val="24"/>
          <w:szCs w:val="24"/>
        </w:rPr>
      </w:pPr>
    </w:p>
    <w:p w14:paraId="277CC05E" w14:textId="177159D9" w:rsidR="004F0CD2" w:rsidRPr="00036BB5" w:rsidRDefault="004F0CD2" w:rsidP="004F0CD2">
      <w:pPr>
        <w:spacing w:after="0" w:line="480" w:lineRule="auto"/>
        <w:jc w:val="center"/>
        <w:rPr>
          <w:rFonts w:ascii="Times New Roman" w:hAnsi="Times New Roman" w:cs="Times New Roman"/>
          <w:sz w:val="24"/>
          <w:szCs w:val="24"/>
          <w:lang w:val="id-ID"/>
        </w:rPr>
      </w:pPr>
      <w:r w:rsidRPr="00036BB5">
        <w:rPr>
          <w:rFonts w:ascii="Times New Roman" w:hAnsi="Times New Roman" w:cs="Times New Roman"/>
          <w:sz w:val="24"/>
          <w:szCs w:val="24"/>
          <w:lang w:val="id-ID"/>
        </w:rPr>
        <w:t>Pembimbing</w:t>
      </w:r>
    </w:p>
    <w:p w14:paraId="77EC9B4E" w14:textId="6BE3E012" w:rsidR="004F0CD2" w:rsidRPr="00036BB5" w:rsidRDefault="004F0CD2" w:rsidP="00521FB6">
      <w:pPr>
        <w:spacing w:after="0" w:line="24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Dosen Pembimbing I</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036BB5">
        <w:rPr>
          <w:rFonts w:ascii="Times New Roman" w:hAnsi="Times New Roman" w:cs="Times New Roman"/>
          <w:sz w:val="24"/>
          <w:szCs w:val="24"/>
          <w:lang w:val="id-ID"/>
        </w:rPr>
        <w:t>: Dr. Akhmad Toha, M.Si</w:t>
      </w:r>
    </w:p>
    <w:p w14:paraId="4B0EF247" w14:textId="594C3E2D" w:rsidR="004F0CD2" w:rsidRPr="00036BB5" w:rsidRDefault="004F0CD2" w:rsidP="00521FB6">
      <w:pPr>
        <w:spacing w:after="0" w:line="240" w:lineRule="auto"/>
        <w:ind w:left="709" w:firstLine="11"/>
        <w:rPr>
          <w:rFonts w:ascii="Times New Roman" w:hAnsi="Times New Roman" w:cs="Times New Roman"/>
          <w:sz w:val="24"/>
          <w:szCs w:val="24"/>
          <w:lang w:val="id-ID"/>
        </w:rPr>
      </w:pPr>
      <w:r w:rsidRPr="00036BB5">
        <w:rPr>
          <w:rFonts w:ascii="Times New Roman" w:hAnsi="Times New Roman" w:cs="Times New Roman"/>
          <w:sz w:val="24"/>
          <w:szCs w:val="24"/>
          <w:lang w:val="id-ID"/>
        </w:rPr>
        <w:t>Dosen Pembimbing II</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036BB5">
        <w:rPr>
          <w:rFonts w:ascii="Times New Roman" w:hAnsi="Times New Roman" w:cs="Times New Roman"/>
          <w:sz w:val="24"/>
          <w:szCs w:val="24"/>
          <w:lang w:val="id-ID"/>
        </w:rPr>
        <w:t xml:space="preserve">: Aryo Prakoso, S.E., </w:t>
      </w:r>
      <w:r w:rsidR="0010085A">
        <w:rPr>
          <w:rFonts w:ascii="Times New Roman" w:hAnsi="Times New Roman" w:cs="Times New Roman"/>
          <w:sz w:val="24"/>
          <w:szCs w:val="24"/>
          <w:lang w:val="id-ID"/>
        </w:rPr>
        <w:t>MSA.,Ak</w:t>
      </w:r>
    </w:p>
    <w:p w14:paraId="133C1A62" w14:textId="77777777" w:rsidR="004F0CD2" w:rsidRPr="00966DDF" w:rsidRDefault="004F0CD2" w:rsidP="004F0CD2">
      <w:pPr>
        <w:spacing w:after="0" w:line="360" w:lineRule="auto"/>
        <w:jc w:val="center"/>
        <w:rPr>
          <w:rFonts w:ascii="Times New Roman" w:hAnsi="Times New Roman" w:cs="Times New Roman"/>
          <w:sz w:val="24"/>
          <w:szCs w:val="24"/>
        </w:rPr>
      </w:pPr>
    </w:p>
    <w:p w14:paraId="03CCD1C9" w14:textId="77777777" w:rsidR="004F0CD2" w:rsidRPr="00966DDF" w:rsidRDefault="004F0CD2" w:rsidP="004F0CD2">
      <w:pPr>
        <w:spacing w:after="0" w:line="360" w:lineRule="auto"/>
        <w:rPr>
          <w:rFonts w:ascii="Times New Roman" w:hAnsi="Times New Roman" w:cs="Times New Roman"/>
          <w:sz w:val="24"/>
          <w:szCs w:val="24"/>
        </w:rPr>
      </w:pPr>
    </w:p>
    <w:p w14:paraId="6398B7A0" w14:textId="77777777" w:rsidR="004F0CD2" w:rsidRPr="00966DDF" w:rsidRDefault="004F0CD2" w:rsidP="004F0CD2">
      <w:pPr>
        <w:spacing w:after="0" w:line="360" w:lineRule="auto"/>
        <w:rPr>
          <w:rFonts w:ascii="Times New Roman" w:hAnsi="Times New Roman" w:cs="Times New Roman"/>
          <w:sz w:val="24"/>
          <w:szCs w:val="24"/>
        </w:rPr>
      </w:pPr>
    </w:p>
    <w:p w14:paraId="7C0D56B3" w14:textId="77777777" w:rsidR="004F0CD2" w:rsidRDefault="004F0CD2" w:rsidP="0066761A">
      <w:pPr>
        <w:spacing w:after="0" w:line="240" w:lineRule="auto"/>
        <w:rPr>
          <w:rFonts w:ascii="Times New Roman" w:hAnsi="Times New Roman" w:cs="Times New Roman"/>
          <w:sz w:val="24"/>
          <w:szCs w:val="24"/>
          <w:lang w:val="id-ID"/>
        </w:rPr>
      </w:pPr>
    </w:p>
    <w:p w14:paraId="08072281" w14:textId="54417162" w:rsidR="0021754E" w:rsidRDefault="0021754E" w:rsidP="0021754E">
      <w:pPr>
        <w:pStyle w:val="Heading1"/>
        <w:spacing w:before="0" w:line="720" w:lineRule="auto"/>
        <w:jc w:val="center"/>
        <w:rPr>
          <w:rFonts w:ascii="Times New Roman" w:hAnsi="Times New Roman" w:cs="Times New Roman"/>
          <w:b/>
          <w:color w:val="auto"/>
          <w:sz w:val="24"/>
          <w:szCs w:val="24"/>
          <w:lang w:val="id-ID"/>
        </w:rPr>
      </w:pPr>
      <w:r w:rsidRPr="0021754E">
        <w:rPr>
          <w:rFonts w:ascii="Times New Roman" w:hAnsi="Times New Roman" w:cs="Times New Roman"/>
          <w:b/>
          <w:color w:val="auto"/>
          <w:sz w:val="24"/>
          <w:szCs w:val="24"/>
          <w:lang w:val="id-ID"/>
        </w:rPr>
        <w:lastRenderedPageBreak/>
        <w:t>PENGESAHAN</w:t>
      </w:r>
    </w:p>
    <w:p w14:paraId="295AF5DA" w14:textId="5EFA12C6" w:rsidR="0021754E" w:rsidRDefault="0021754E" w:rsidP="0021754E">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Skripsi berjudul “Peran Sistem Pengendalian Internal dalam Menekan Angka Kredit Macet (Studi Kasus pada PT. FIFGROUP Kantor Cabang Jember)” karya Ningrum Suryadinata telah diuji dan disahkan pada:</w:t>
      </w:r>
    </w:p>
    <w:p w14:paraId="2FCCCDA5" w14:textId="487C4E32" w:rsidR="0021754E" w:rsidRDefault="0021754E" w:rsidP="0021754E">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hari, tanggal</w:t>
      </w:r>
      <w:r>
        <w:rPr>
          <w:rFonts w:ascii="Times New Roman" w:hAnsi="Times New Roman" w:cs="Times New Roman"/>
          <w:sz w:val="24"/>
          <w:szCs w:val="24"/>
          <w:lang w:val="id-ID"/>
        </w:rPr>
        <w:tab/>
        <w:t>: Kamis, 8 Maret 2018</w:t>
      </w:r>
    </w:p>
    <w:p w14:paraId="575DE739" w14:textId="48D3B54C" w:rsidR="0021754E" w:rsidRDefault="0021754E" w:rsidP="0021754E">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tempat</w:t>
      </w:r>
      <w:r>
        <w:rPr>
          <w:rFonts w:ascii="Times New Roman" w:hAnsi="Times New Roman" w:cs="Times New Roman"/>
          <w:sz w:val="24"/>
          <w:szCs w:val="24"/>
          <w:lang w:val="id-ID"/>
        </w:rPr>
        <w:tab/>
      </w:r>
      <w:r>
        <w:rPr>
          <w:rFonts w:ascii="Times New Roman" w:hAnsi="Times New Roman" w:cs="Times New Roman"/>
          <w:sz w:val="24"/>
          <w:szCs w:val="24"/>
          <w:lang w:val="id-ID"/>
        </w:rPr>
        <w:tab/>
        <w:t>: Fakultas Ilmu Sosial dan Ilmu Politik Universitas Jember</w:t>
      </w:r>
    </w:p>
    <w:p w14:paraId="7CDF0A22" w14:textId="77777777" w:rsidR="0021754E" w:rsidRDefault="0021754E" w:rsidP="0021754E">
      <w:pPr>
        <w:spacing w:after="0" w:line="360" w:lineRule="auto"/>
        <w:jc w:val="both"/>
        <w:rPr>
          <w:rFonts w:ascii="Times New Roman" w:hAnsi="Times New Roman" w:cs="Times New Roman"/>
          <w:sz w:val="24"/>
          <w:szCs w:val="24"/>
          <w:lang w:val="id-ID"/>
        </w:rPr>
      </w:pPr>
    </w:p>
    <w:p w14:paraId="1394BF47" w14:textId="4C7AC342" w:rsidR="0021754E" w:rsidRDefault="0021754E" w:rsidP="0021754E">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Tim Penguji</w:t>
      </w:r>
    </w:p>
    <w:p w14:paraId="1CA1AB39" w14:textId="507369B3" w:rsidR="0021754E" w:rsidRDefault="0021754E" w:rsidP="0021754E">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Ketua, </w:t>
      </w:r>
    </w:p>
    <w:p w14:paraId="5B9A7B27" w14:textId="77777777" w:rsidR="0021754E" w:rsidRDefault="0021754E" w:rsidP="0021754E">
      <w:pPr>
        <w:spacing w:after="0" w:line="360" w:lineRule="auto"/>
        <w:jc w:val="center"/>
        <w:rPr>
          <w:rFonts w:ascii="Times New Roman" w:hAnsi="Times New Roman" w:cs="Times New Roman"/>
          <w:sz w:val="24"/>
          <w:szCs w:val="24"/>
          <w:lang w:val="id-ID"/>
        </w:rPr>
      </w:pPr>
    </w:p>
    <w:p w14:paraId="76AACC65" w14:textId="77777777" w:rsidR="0021754E" w:rsidRDefault="0021754E" w:rsidP="0021754E">
      <w:pPr>
        <w:spacing w:after="0" w:line="360" w:lineRule="auto"/>
        <w:jc w:val="center"/>
        <w:rPr>
          <w:rFonts w:ascii="Times New Roman" w:hAnsi="Times New Roman" w:cs="Times New Roman"/>
          <w:sz w:val="24"/>
          <w:szCs w:val="24"/>
          <w:lang w:val="id-ID"/>
        </w:rPr>
      </w:pPr>
    </w:p>
    <w:p w14:paraId="0A85878E" w14:textId="3F5CCEF0" w:rsidR="00DB2300" w:rsidRDefault="00DB2300" w:rsidP="00DB2300">
      <w:pPr>
        <w:spacing w:after="0"/>
        <w:jc w:val="center"/>
        <w:rPr>
          <w:rFonts w:ascii="Times New Roman" w:hAnsi="Times New Roman" w:cs="Times New Roman"/>
          <w:sz w:val="24"/>
          <w:szCs w:val="24"/>
          <w:u w:val="single"/>
          <w:lang w:val="id-ID"/>
        </w:rPr>
      </w:pPr>
      <w:r w:rsidRPr="00DA1493">
        <w:rPr>
          <w:rFonts w:ascii="Times New Roman" w:hAnsi="Times New Roman" w:cs="Times New Roman"/>
          <w:sz w:val="24"/>
          <w:szCs w:val="24"/>
          <w:u w:val="single"/>
          <w:lang w:val="id-ID"/>
        </w:rPr>
        <w:t>Dr. Zarah Puspitaningtyas S.Sos, SE, M.Si</w:t>
      </w:r>
    </w:p>
    <w:p w14:paraId="71A0522C" w14:textId="1966719F" w:rsidR="00DA1493" w:rsidRPr="00DA1493" w:rsidRDefault="00DA1493" w:rsidP="00DB2300">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NIP. 197902202002122001</w:t>
      </w:r>
    </w:p>
    <w:p w14:paraId="7F8321C3" w14:textId="77777777" w:rsidR="00DB2300" w:rsidRPr="00DB2300" w:rsidRDefault="00DB2300" w:rsidP="00DB2300">
      <w:pPr>
        <w:spacing w:after="0"/>
        <w:jc w:val="center"/>
        <w:rPr>
          <w:rFonts w:ascii="Times New Roman" w:hAnsi="Times New Roman" w:cs="Times New Roman"/>
          <w:sz w:val="24"/>
          <w:szCs w:val="24"/>
          <w:lang w:val="id-ID"/>
        </w:rPr>
      </w:pPr>
    </w:p>
    <w:tbl>
      <w:tblPr>
        <w:tblpPr w:leftFromText="180" w:rightFromText="180" w:vertAnchor="text" w:horzAnchor="margin" w:tblpXSpec="center" w:tblpY="60"/>
        <w:tblW w:w="0" w:type="auto"/>
        <w:tblLook w:val="04A0" w:firstRow="1" w:lastRow="0" w:firstColumn="1" w:lastColumn="0" w:noHBand="0" w:noVBand="1"/>
      </w:tblPr>
      <w:tblGrid>
        <w:gridCol w:w="3969"/>
        <w:gridCol w:w="3969"/>
      </w:tblGrid>
      <w:tr w:rsidR="00DB2300" w:rsidRPr="00DB2300" w14:paraId="1C6FCB2F" w14:textId="77777777" w:rsidTr="006F25A9">
        <w:trPr>
          <w:trHeight w:val="1557"/>
        </w:trPr>
        <w:tc>
          <w:tcPr>
            <w:tcW w:w="5528" w:type="dxa"/>
            <w:shd w:val="clear" w:color="auto" w:fill="auto"/>
          </w:tcPr>
          <w:p w14:paraId="3FAE1BCB" w14:textId="77777777" w:rsidR="00DB2300" w:rsidRPr="00DB2300" w:rsidRDefault="00DB2300" w:rsidP="00DB2300">
            <w:pPr>
              <w:spacing w:after="0"/>
              <w:jc w:val="center"/>
              <w:rPr>
                <w:rFonts w:ascii="Times New Roman" w:hAnsi="Times New Roman" w:cs="Times New Roman"/>
                <w:bCs/>
                <w:sz w:val="24"/>
                <w:szCs w:val="24"/>
              </w:rPr>
            </w:pPr>
            <w:r w:rsidRPr="00DB2300">
              <w:rPr>
                <w:rFonts w:ascii="Times New Roman" w:hAnsi="Times New Roman" w:cs="Times New Roman"/>
                <w:bCs/>
                <w:sz w:val="24"/>
                <w:szCs w:val="24"/>
              </w:rPr>
              <w:t>Pembimbing   I,</w:t>
            </w:r>
          </w:p>
          <w:p w14:paraId="156CFFFC" w14:textId="77777777" w:rsidR="00DB2300" w:rsidRPr="00DB2300" w:rsidRDefault="00DB2300" w:rsidP="00DB2300">
            <w:pPr>
              <w:spacing w:after="0"/>
              <w:jc w:val="center"/>
              <w:rPr>
                <w:rFonts w:ascii="Times New Roman" w:hAnsi="Times New Roman" w:cs="Times New Roman"/>
                <w:bCs/>
                <w:sz w:val="24"/>
                <w:szCs w:val="24"/>
              </w:rPr>
            </w:pPr>
          </w:p>
          <w:p w14:paraId="11A513BB" w14:textId="77777777" w:rsidR="00DB2300" w:rsidRDefault="00DB2300" w:rsidP="00DB2300">
            <w:pPr>
              <w:spacing w:after="0"/>
              <w:jc w:val="center"/>
              <w:rPr>
                <w:rFonts w:ascii="Times New Roman" w:hAnsi="Times New Roman" w:cs="Times New Roman"/>
                <w:bCs/>
                <w:sz w:val="24"/>
                <w:szCs w:val="24"/>
              </w:rPr>
            </w:pPr>
          </w:p>
          <w:p w14:paraId="64B32628" w14:textId="77777777" w:rsidR="00DB2300" w:rsidRPr="00DB2300" w:rsidRDefault="00DB2300" w:rsidP="00DB2300">
            <w:pPr>
              <w:spacing w:after="0"/>
              <w:jc w:val="center"/>
              <w:rPr>
                <w:rFonts w:ascii="Times New Roman" w:hAnsi="Times New Roman" w:cs="Times New Roman"/>
                <w:bCs/>
                <w:sz w:val="24"/>
                <w:szCs w:val="24"/>
              </w:rPr>
            </w:pPr>
          </w:p>
          <w:p w14:paraId="04F2B4B8" w14:textId="77777777" w:rsidR="00DB2300" w:rsidRPr="00DB2300" w:rsidRDefault="00DB2300" w:rsidP="00DA1493">
            <w:pPr>
              <w:spacing w:after="0" w:line="276" w:lineRule="auto"/>
              <w:jc w:val="center"/>
              <w:rPr>
                <w:rFonts w:ascii="Times New Roman" w:hAnsi="Times New Roman" w:cs="Times New Roman"/>
                <w:bCs/>
                <w:sz w:val="24"/>
                <w:szCs w:val="24"/>
              </w:rPr>
            </w:pPr>
            <w:r w:rsidRPr="00DB2300">
              <w:rPr>
                <w:rFonts w:ascii="Times New Roman" w:hAnsi="Times New Roman" w:cs="Times New Roman"/>
                <w:sz w:val="24"/>
                <w:szCs w:val="24"/>
                <w:u w:val="single"/>
                <w:lang w:val="sv-SE"/>
              </w:rPr>
              <w:t xml:space="preserve">Dr. Akhmad </w:t>
            </w:r>
            <w:r w:rsidRPr="00DB2300">
              <w:rPr>
                <w:rFonts w:ascii="Times New Roman" w:hAnsi="Times New Roman" w:cs="Times New Roman"/>
                <w:sz w:val="24"/>
                <w:szCs w:val="24"/>
                <w:u w:val="single"/>
              </w:rPr>
              <w:t>Toha M.Si.</w:t>
            </w:r>
          </w:p>
          <w:p w14:paraId="6E0BAAC4" w14:textId="77777777" w:rsidR="00DB2300" w:rsidRPr="00DB2300" w:rsidRDefault="00DB2300" w:rsidP="00DA1493">
            <w:pPr>
              <w:spacing w:after="0" w:line="276" w:lineRule="auto"/>
              <w:jc w:val="center"/>
              <w:rPr>
                <w:rFonts w:ascii="Times New Roman" w:hAnsi="Times New Roman" w:cs="Times New Roman"/>
                <w:bCs/>
                <w:sz w:val="24"/>
                <w:szCs w:val="24"/>
              </w:rPr>
            </w:pPr>
            <w:r w:rsidRPr="00DB2300">
              <w:rPr>
                <w:rFonts w:ascii="Times New Roman" w:hAnsi="Times New Roman" w:cs="Times New Roman"/>
                <w:bCs/>
                <w:sz w:val="24"/>
                <w:szCs w:val="24"/>
              </w:rPr>
              <w:t xml:space="preserve">   NIP. </w:t>
            </w:r>
            <w:r w:rsidRPr="00DB2300">
              <w:rPr>
                <w:rFonts w:ascii="Times New Roman" w:hAnsi="Times New Roman" w:cs="Times New Roman"/>
                <w:sz w:val="24"/>
                <w:szCs w:val="24"/>
              </w:rPr>
              <w:t>195712271987021002</w:t>
            </w:r>
          </w:p>
        </w:tc>
        <w:tc>
          <w:tcPr>
            <w:tcW w:w="5528" w:type="dxa"/>
            <w:shd w:val="clear" w:color="auto" w:fill="auto"/>
          </w:tcPr>
          <w:p w14:paraId="0869448A" w14:textId="77777777" w:rsidR="00DB2300" w:rsidRPr="00DB2300" w:rsidRDefault="00DB2300" w:rsidP="00DB2300">
            <w:pPr>
              <w:spacing w:after="0"/>
              <w:jc w:val="center"/>
              <w:rPr>
                <w:rFonts w:ascii="Times New Roman" w:hAnsi="Times New Roman" w:cs="Times New Roman"/>
                <w:bCs/>
                <w:sz w:val="24"/>
                <w:szCs w:val="24"/>
              </w:rPr>
            </w:pPr>
            <w:r w:rsidRPr="00DB2300">
              <w:rPr>
                <w:rFonts w:ascii="Times New Roman" w:hAnsi="Times New Roman" w:cs="Times New Roman"/>
                <w:bCs/>
                <w:sz w:val="24"/>
                <w:szCs w:val="24"/>
              </w:rPr>
              <w:t>Pembimbing   II,</w:t>
            </w:r>
          </w:p>
          <w:p w14:paraId="49771229" w14:textId="77777777" w:rsidR="00DB2300" w:rsidRDefault="00DB2300" w:rsidP="00DB2300">
            <w:pPr>
              <w:spacing w:after="0"/>
              <w:jc w:val="center"/>
              <w:rPr>
                <w:rFonts w:ascii="Times New Roman" w:hAnsi="Times New Roman" w:cs="Times New Roman"/>
                <w:bCs/>
                <w:sz w:val="24"/>
                <w:szCs w:val="24"/>
              </w:rPr>
            </w:pPr>
          </w:p>
          <w:p w14:paraId="47CBB129" w14:textId="77777777" w:rsidR="00DB2300" w:rsidRPr="00DB2300" w:rsidRDefault="00DB2300" w:rsidP="00DB2300">
            <w:pPr>
              <w:spacing w:after="0"/>
              <w:jc w:val="center"/>
              <w:rPr>
                <w:rFonts w:ascii="Times New Roman" w:hAnsi="Times New Roman" w:cs="Times New Roman"/>
                <w:bCs/>
                <w:sz w:val="24"/>
                <w:szCs w:val="24"/>
              </w:rPr>
            </w:pPr>
          </w:p>
          <w:p w14:paraId="7800994A" w14:textId="77777777" w:rsidR="00DB2300" w:rsidRPr="00DB2300" w:rsidRDefault="00DB2300" w:rsidP="00DB2300">
            <w:pPr>
              <w:spacing w:after="0"/>
              <w:jc w:val="center"/>
              <w:rPr>
                <w:rFonts w:ascii="Times New Roman" w:hAnsi="Times New Roman" w:cs="Times New Roman"/>
                <w:bCs/>
                <w:sz w:val="24"/>
                <w:szCs w:val="24"/>
              </w:rPr>
            </w:pPr>
          </w:p>
          <w:p w14:paraId="5237A833" w14:textId="77777777" w:rsidR="00254003" w:rsidRDefault="00DB2300" w:rsidP="00DA1493">
            <w:pPr>
              <w:spacing w:after="0" w:line="240" w:lineRule="auto"/>
              <w:jc w:val="center"/>
              <w:rPr>
                <w:rFonts w:ascii="Times New Roman" w:hAnsi="Times New Roman" w:cs="Times New Roman"/>
                <w:bCs/>
                <w:sz w:val="24"/>
                <w:szCs w:val="24"/>
                <w:u w:val="single"/>
              </w:rPr>
            </w:pPr>
            <w:r w:rsidRPr="00DB2300">
              <w:rPr>
                <w:rFonts w:ascii="Times New Roman" w:hAnsi="Times New Roman" w:cs="Times New Roman"/>
                <w:sz w:val="24"/>
                <w:szCs w:val="24"/>
                <w:u w:val="single"/>
              </w:rPr>
              <w:t>Aryo Prakoso SE., MSA., Ak.</w:t>
            </w:r>
          </w:p>
          <w:p w14:paraId="74548439" w14:textId="3C3C84A5" w:rsidR="00DB2300" w:rsidRPr="00254003" w:rsidRDefault="00DB2300" w:rsidP="00DA1493">
            <w:pPr>
              <w:spacing w:after="0" w:line="240" w:lineRule="auto"/>
              <w:jc w:val="center"/>
              <w:rPr>
                <w:rFonts w:ascii="Times New Roman" w:hAnsi="Times New Roman" w:cs="Times New Roman"/>
                <w:bCs/>
                <w:sz w:val="24"/>
                <w:szCs w:val="24"/>
                <w:u w:val="single"/>
              </w:rPr>
            </w:pPr>
            <w:r w:rsidRPr="00DB2300">
              <w:rPr>
                <w:rFonts w:ascii="Times New Roman" w:hAnsi="Times New Roman" w:cs="Times New Roman"/>
                <w:bCs/>
                <w:sz w:val="24"/>
                <w:szCs w:val="24"/>
              </w:rPr>
              <w:t xml:space="preserve">NIP. </w:t>
            </w:r>
            <w:r w:rsidRPr="00DB2300">
              <w:rPr>
                <w:rFonts w:ascii="Times New Roman" w:hAnsi="Times New Roman" w:cs="Times New Roman"/>
                <w:sz w:val="24"/>
                <w:szCs w:val="24"/>
              </w:rPr>
              <w:t>198710232014041001</w:t>
            </w:r>
          </w:p>
          <w:p w14:paraId="175E6C5C" w14:textId="7432BBFA" w:rsidR="00254003" w:rsidRPr="00DB2300" w:rsidRDefault="00254003" w:rsidP="00DB2300">
            <w:pPr>
              <w:spacing w:after="0"/>
              <w:jc w:val="center"/>
              <w:rPr>
                <w:rFonts w:ascii="Times New Roman" w:hAnsi="Times New Roman" w:cs="Times New Roman"/>
                <w:bCs/>
                <w:sz w:val="24"/>
                <w:szCs w:val="24"/>
                <w:u w:val="single"/>
              </w:rPr>
            </w:pPr>
          </w:p>
        </w:tc>
      </w:tr>
      <w:tr w:rsidR="00DB2300" w:rsidRPr="00DB2300" w14:paraId="1CFD601C" w14:textId="77777777" w:rsidTr="006F25A9">
        <w:tc>
          <w:tcPr>
            <w:tcW w:w="5528" w:type="dxa"/>
            <w:shd w:val="clear" w:color="auto" w:fill="auto"/>
          </w:tcPr>
          <w:p w14:paraId="6B6A163C" w14:textId="4BD4D74D" w:rsidR="00DB2300" w:rsidRDefault="00254003" w:rsidP="00254003">
            <w:pPr>
              <w:spacing w:after="0"/>
              <w:jc w:val="center"/>
              <w:rPr>
                <w:rFonts w:ascii="Times New Roman" w:hAnsi="Times New Roman" w:cs="Times New Roman"/>
                <w:bCs/>
                <w:sz w:val="24"/>
                <w:szCs w:val="24"/>
                <w:lang w:val="id-ID"/>
              </w:rPr>
            </w:pPr>
            <w:r>
              <w:rPr>
                <w:rFonts w:ascii="Times New Roman" w:hAnsi="Times New Roman" w:cs="Times New Roman"/>
                <w:bCs/>
                <w:sz w:val="24"/>
                <w:szCs w:val="24"/>
                <w:lang w:val="id-ID"/>
              </w:rPr>
              <w:t>Penguji Anggota,</w:t>
            </w:r>
          </w:p>
          <w:p w14:paraId="43C9917A" w14:textId="77777777" w:rsidR="00254003" w:rsidRDefault="00254003" w:rsidP="00254003">
            <w:pPr>
              <w:spacing w:after="0"/>
              <w:jc w:val="center"/>
              <w:rPr>
                <w:rFonts w:ascii="Times New Roman" w:hAnsi="Times New Roman" w:cs="Times New Roman"/>
                <w:bCs/>
                <w:sz w:val="24"/>
                <w:szCs w:val="24"/>
                <w:lang w:val="id-ID"/>
              </w:rPr>
            </w:pPr>
          </w:p>
          <w:p w14:paraId="26DED47B" w14:textId="77777777" w:rsidR="00254003" w:rsidRDefault="00254003" w:rsidP="00254003">
            <w:pPr>
              <w:spacing w:after="0"/>
              <w:jc w:val="center"/>
              <w:rPr>
                <w:rFonts w:ascii="Times New Roman" w:hAnsi="Times New Roman" w:cs="Times New Roman"/>
                <w:bCs/>
                <w:sz w:val="24"/>
                <w:szCs w:val="24"/>
                <w:lang w:val="id-ID"/>
              </w:rPr>
            </w:pPr>
          </w:p>
          <w:p w14:paraId="7E5BEF31" w14:textId="77777777" w:rsidR="00254003" w:rsidRDefault="00254003" w:rsidP="00DA1493">
            <w:pPr>
              <w:spacing w:after="0" w:line="240" w:lineRule="auto"/>
              <w:jc w:val="center"/>
              <w:rPr>
                <w:rFonts w:ascii="Times New Roman" w:hAnsi="Times New Roman" w:cs="Times New Roman"/>
                <w:bCs/>
                <w:sz w:val="24"/>
                <w:szCs w:val="24"/>
                <w:u w:val="single"/>
                <w:lang w:val="id-ID"/>
              </w:rPr>
            </w:pPr>
            <w:r>
              <w:rPr>
                <w:rFonts w:ascii="Times New Roman" w:hAnsi="Times New Roman" w:cs="Times New Roman"/>
                <w:bCs/>
                <w:sz w:val="24"/>
                <w:szCs w:val="24"/>
                <w:u w:val="single"/>
                <w:lang w:val="id-ID"/>
              </w:rPr>
              <w:t>Drs. Suhartono MP</w:t>
            </w:r>
          </w:p>
          <w:p w14:paraId="505ECF2E" w14:textId="27F416ED" w:rsidR="00254003" w:rsidRPr="00254003" w:rsidRDefault="00254003" w:rsidP="00DA1493">
            <w:pPr>
              <w:spacing w:after="0" w:line="240" w:lineRule="auto"/>
              <w:jc w:val="center"/>
              <w:rPr>
                <w:rFonts w:ascii="Times New Roman" w:hAnsi="Times New Roman" w:cs="Times New Roman"/>
                <w:bCs/>
                <w:sz w:val="24"/>
                <w:szCs w:val="24"/>
                <w:u w:val="single"/>
                <w:lang w:val="id-ID"/>
              </w:rPr>
            </w:pPr>
            <w:r>
              <w:rPr>
                <w:rFonts w:ascii="Times New Roman" w:hAnsi="Times New Roman" w:cs="Times New Roman"/>
                <w:bCs/>
                <w:sz w:val="24"/>
                <w:szCs w:val="24"/>
                <w:lang w:val="id-ID"/>
              </w:rPr>
              <w:t>NIP. 196002141988031002</w:t>
            </w:r>
          </w:p>
        </w:tc>
        <w:tc>
          <w:tcPr>
            <w:tcW w:w="5528" w:type="dxa"/>
            <w:shd w:val="clear" w:color="auto" w:fill="auto"/>
          </w:tcPr>
          <w:p w14:paraId="603EFC43" w14:textId="613D4D5F" w:rsidR="00DB2300" w:rsidRPr="00DB2300" w:rsidRDefault="00254003" w:rsidP="00DB2300">
            <w:pPr>
              <w:spacing w:after="0"/>
              <w:jc w:val="center"/>
              <w:rPr>
                <w:rFonts w:ascii="Times New Roman" w:hAnsi="Times New Roman" w:cs="Times New Roman"/>
                <w:bCs/>
                <w:sz w:val="24"/>
                <w:szCs w:val="24"/>
              </w:rPr>
            </w:pPr>
            <w:r>
              <w:rPr>
                <w:rFonts w:ascii="Times New Roman" w:hAnsi="Times New Roman" w:cs="Times New Roman"/>
                <w:bCs/>
                <w:sz w:val="24"/>
                <w:szCs w:val="24"/>
                <w:lang w:val="id-ID"/>
              </w:rPr>
              <w:t>Penguji Anggota</w:t>
            </w:r>
            <w:r w:rsidR="00DB2300" w:rsidRPr="00DB2300">
              <w:rPr>
                <w:rFonts w:ascii="Times New Roman" w:hAnsi="Times New Roman" w:cs="Times New Roman"/>
                <w:bCs/>
                <w:sz w:val="24"/>
                <w:szCs w:val="24"/>
              </w:rPr>
              <w:t>,</w:t>
            </w:r>
          </w:p>
          <w:p w14:paraId="6B608D66" w14:textId="77777777" w:rsidR="00DB2300" w:rsidRPr="00DB2300" w:rsidRDefault="00DB2300" w:rsidP="00DB2300">
            <w:pPr>
              <w:spacing w:after="0"/>
              <w:jc w:val="center"/>
              <w:rPr>
                <w:rFonts w:ascii="Times New Roman" w:hAnsi="Times New Roman" w:cs="Times New Roman"/>
                <w:bCs/>
                <w:sz w:val="24"/>
                <w:szCs w:val="24"/>
              </w:rPr>
            </w:pPr>
          </w:p>
          <w:p w14:paraId="721D73F1" w14:textId="77777777" w:rsidR="00DB2300" w:rsidRPr="00DB2300" w:rsidRDefault="00DB2300" w:rsidP="00DB2300">
            <w:pPr>
              <w:spacing w:after="0"/>
              <w:jc w:val="center"/>
              <w:rPr>
                <w:rFonts w:ascii="Times New Roman" w:hAnsi="Times New Roman" w:cs="Times New Roman"/>
                <w:bCs/>
                <w:sz w:val="24"/>
                <w:szCs w:val="24"/>
              </w:rPr>
            </w:pPr>
          </w:p>
          <w:p w14:paraId="08D24C72" w14:textId="77777777" w:rsidR="00254003" w:rsidRDefault="00254003" w:rsidP="00DA1493">
            <w:pPr>
              <w:spacing w:after="0" w:line="240" w:lineRule="auto"/>
              <w:jc w:val="center"/>
              <w:rPr>
                <w:rFonts w:ascii="Times New Roman" w:hAnsi="Times New Roman" w:cs="Times New Roman"/>
                <w:bCs/>
                <w:sz w:val="24"/>
                <w:szCs w:val="24"/>
                <w:u w:val="single"/>
                <w:lang w:val="id-ID"/>
              </w:rPr>
            </w:pPr>
            <w:r>
              <w:rPr>
                <w:rFonts w:ascii="Times New Roman" w:hAnsi="Times New Roman" w:cs="Times New Roman"/>
                <w:bCs/>
                <w:sz w:val="24"/>
                <w:szCs w:val="24"/>
                <w:u w:val="single"/>
                <w:lang w:val="id-ID"/>
              </w:rPr>
              <w:t>Drs. Didik Eko Julianto, MAB</w:t>
            </w:r>
          </w:p>
          <w:p w14:paraId="6ADF8BA6" w14:textId="57C04E2B" w:rsidR="00DB2300" w:rsidRPr="00254003" w:rsidRDefault="00254003" w:rsidP="00DA1493">
            <w:pPr>
              <w:spacing w:after="0" w:line="240" w:lineRule="auto"/>
              <w:jc w:val="center"/>
              <w:rPr>
                <w:rFonts w:ascii="Times New Roman" w:hAnsi="Times New Roman" w:cs="Times New Roman"/>
                <w:bCs/>
                <w:sz w:val="24"/>
                <w:szCs w:val="24"/>
                <w:u w:val="single"/>
                <w:lang w:val="id-ID"/>
              </w:rPr>
            </w:pPr>
            <w:r>
              <w:rPr>
                <w:rFonts w:ascii="Times New Roman" w:hAnsi="Times New Roman" w:cs="Times New Roman"/>
                <w:bCs/>
                <w:sz w:val="24"/>
                <w:szCs w:val="24"/>
                <w:lang w:val="id-ID"/>
              </w:rPr>
              <w:t>NIP. 196107221989021001</w:t>
            </w:r>
          </w:p>
        </w:tc>
      </w:tr>
    </w:tbl>
    <w:p w14:paraId="77B77E40" w14:textId="77777777" w:rsidR="00254003" w:rsidRDefault="00254003" w:rsidP="00254003">
      <w:pPr>
        <w:spacing w:after="0" w:line="360" w:lineRule="auto"/>
        <w:jc w:val="center"/>
        <w:rPr>
          <w:rFonts w:ascii="Times New Roman" w:hAnsi="Times New Roman" w:cs="Times New Roman"/>
          <w:sz w:val="24"/>
          <w:szCs w:val="24"/>
          <w:lang w:val="id-ID"/>
        </w:rPr>
      </w:pPr>
    </w:p>
    <w:p w14:paraId="4094AD6E" w14:textId="22CE3C37" w:rsidR="00615C09" w:rsidRDefault="00254003" w:rsidP="00615C0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Mengesahkan,</w:t>
      </w:r>
    </w:p>
    <w:p w14:paraId="161761E7" w14:textId="7B9EE9F0" w:rsidR="00615C09" w:rsidRDefault="00615C09" w:rsidP="00615C0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Dekan Fakultas Ilmu Sosial dan Ilmu Politik</w:t>
      </w:r>
    </w:p>
    <w:p w14:paraId="1A8196EC" w14:textId="2B522E8D" w:rsidR="00615C09" w:rsidRDefault="00615C09" w:rsidP="00615C0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Universitas Jember</w:t>
      </w:r>
    </w:p>
    <w:p w14:paraId="0907C2F9" w14:textId="77777777" w:rsidR="00254003" w:rsidRDefault="00254003" w:rsidP="00254003">
      <w:pPr>
        <w:spacing w:after="0" w:line="360" w:lineRule="auto"/>
        <w:jc w:val="center"/>
        <w:rPr>
          <w:rFonts w:ascii="Times New Roman" w:hAnsi="Times New Roman" w:cs="Times New Roman"/>
          <w:sz w:val="24"/>
          <w:szCs w:val="24"/>
          <w:lang w:val="id-ID"/>
        </w:rPr>
      </w:pPr>
    </w:p>
    <w:p w14:paraId="0AD09BEF" w14:textId="77777777" w:rsidR="00615C09" w:rsidRDefault="00615C09" w:rsidP="00254003">
      <w:pPr>
        <w:spacing w:after="0" w:line="360" w:lineRule="auto"/>
        <w:jc w:val="center"/>
        <w:rPr>
          <w:rFonts w:ascii="Times New Roman" w:hAnsi="Times New Roman" w:cs="Times New Roman"/>
          <w:sz w:val="24"/>
          <w:szCs w:val="24"/>
          <w:lang w:val="id-ID"/>
        </w:rPr>
      </w:pPr>
    </w:p>
    <w:p w14:paraId="09CF8DAC" w14:textId="77777777" w:rsidR="00254003" w:rsidRDefault="00254003" w:rsidP="00254003">
      <w:pPr>
        <w:spacing w:after="0" w:line="360" w:lineRule="auto"/>
        <w:jc w:val="center"/>
        <w:rPr>
          <w:rFonts w:ascii="Times New Roman" w:hAnsi="Times New Roman" w:cs="Times New Roman"/>
          <w:sz w:val="24"/>
          <w:szCs w:val="24"/>
          <w:lang w:val="id-ID"/>
        </w:rPr>
      </w:pPr>
    </w:p>
    <w:p w14:paraId="2196819E" w14:textId="297C642F" w:rsidR="0021754E" w:rsidRPr="00254003" w:rsidRDefault="00254003" w:rsidP="00DA1493">
      <w:pPr>
        <w:spacing w:after="0" w:line="240" w:lineRule="auto"/>
        <w:jc w:val="center"/>
        <w:rPr>
          <w:rFonts w:ascii="Times New Roman" w:hAnsi="Times New Roman" w:cs="Times New Roman"/>
          <w:sz w:val="24"/>
          <w:szCs w:val="24"/>
          <w:u w:val="single"/>
          <w:lang w:val="id-ID"/>
        </w:rPr>
      </w:pPr>
      <w:r>
        <w:rPr>
          <w:rFonts w:ascii="Times New Roman" w:hAnsi="Times New Roman" w:cs="Times New Roman"/>
          <w:sz w:val="24"/>
          <w:szCs w:val="24"/>
          <w:lang w:val="id-ID"/>
        </w:rPr>
        <w:t xml:space="preserve"> </w:t>
      </w:r>
      <w:r w:rsidRPr="00254003">
        <w:rPr>
          <w:rFonts w:ascii="Times New Roman" w:hAnsi="Times New Roman" w:cs="Times New Roman"/>
          <w:sz w:val="24"/>
          <w:szCs w:val="24"/>
          <w:u w:val="single"/>
          <w:lang w:val="id-ID"/>
        </w:rPr>
        <w:t>Dr. Ardiyanto, M.Si</w:t>
      </w:r>
    </w:p>
    <w:p w14:paraId="07CEF43C" w14:textId="693DEE51" w:rsidR="00254003" w:rsidRDefault="00254003" w:rsidP="00DA1493">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NIP. 195808101987021002</w:t>
      </w:r>
    </w:p>
    <w:p w14:paraId="25F74093" w14:textId="77777777" w:rsidR="0021754E" w:rsidRDefault="0021754E" w:rsidP="0021754E">
      <w:pPr>
        <w:rPr>
          <w:lang w:val="id-ID"/>
        </w:rPr>
      </w:pPr>
    </w:p>
    <w:p w14:paraId="58C3C286" w14:textId="47981106" w:rsidR="00521FB6" w:rsidRPr="001A4137" w:rsidRDefault="00253A94" w:rsidP="001A4137">
      <w:pPr>
        <w:pStyle w:val="Heading1"/>
        <w:spacing w:before="0" w:line="720" w:lineRule="auto"/>
        <w:jc w:val="center"/>
        <w:rPr>
          <w:rFonts w:ascii="Times New Roman" w:hAnsi="Times New Roman" w:cs="Times New Roman"/>
          <w:b/>
          <w:color w:val="auto"/>
          <w:sz w:val="24"/>
          <w:szCs w:val="24"/>
          <w:lang w:val="id-ID"/>
        </w:rPr>
      </w:pPr>
      <w:bookmarkStart w:id="8" w:name="_Toc509135029"/>
      <w:r w:rsidRPr="001A4137">
        <w:rPr>
          <w:rFonts w:ascii="Times New Roman" w:hAnsi="Times New Roman" w:cs="Times New Roman"/>
          <w:b/>
          <w:color w:val="auto"/>
          <w:sz w:val="24"/>
          <w:szCs w:val="24"/>
          <w:lang w:val="id-ID"/>
        </w:rPr>
        <w:lastRenderedPageBreak/>
        <w:t>RINGKASAN</w:t>
      </w:r>
      <w:bookmarkEnd w:id="8"/>
    </w:p>
    <w:p w14:paraId="7EE58E7B" w14:textId="28F2C269" w:rsidR="00253A94" w:rsidRDefault="00253A94" w:rsidP="001A4137">
      <w:pPr>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Peran Sistem Pengendalian Internal dalam Menekan Angka Kredit Macet (Studi Kasus pada PT. FIFGROUP Kantor Cabang Jember); </w:t>
      </w:r>
      <w:r>
        <w:rPr>
          <w:rFonts w:ascii="Times New Roman" w:hAnsi="Times New Roman" w:cs="Times New Roman"/>
          <w:sz w:val="24"/>
          <w:szCs w:val="24"/>
          <w:lang w:val="id-ID"/>
        </w:rPr>
        <w:t>Ningrum Sury</w:t>
      </w:r>
      <w:r w:rsidR="00706E2F">
        <w:rPr>
          <w:rFonts w:ascii="Times New Roman" w:hAnsi="Times New Roman" w:cs="Times New Roman"/>
          <w:sz w:val="24"/>
          <w:szCs w:val="24"/>
          <w:lang w:val="id-ID"/>
        </w:rPr>
        <w:t>adinata; 140910202038; 2018; 96</w:t>
      </w:r>
      <w:r>
        <w:rPr>
          <w:rFonts w:ascii="Times New Roman" w:hAnsi="Times New Roman" w:cs="Times New Roman"/>
          <w:sz w:val="24"/>
          <w:szCs w:val="24"/>
          <w:lang w:val="id-ID"/>
        </w:rPr>
        <w:t xml:space="preserve"> halaman; Program Studi Ilmu Administrasi Bisnis; Jurusan Ilmu Administrasi; Fakultas Ilmu Sosial dan Ilmu Politik.</w:t>
      </w:r>
    </w:p>
    <w:p w14:paraId="2557F499" w14:textId="77777777" w:rsidR="002141FC" w:rsidRDefault="002141FC" w:rsidP="00253A94">
      <w:pPr>
        <w:spacing w:after="0" w:line="360" w:lineRule="auto"/>
        <w:jc w:val="both"/>
        <w:rPr>
          <w:rFonts w:ascii="Times New Roman" w:hAnsi="Times New Roman" w:cs="Times New Roman"/>
          <w:sz w:val="24"/>
          <w:szCs w:val="24"/>
          <w:lang w:val="id-ID"/>
        </w:rPr>
      </w:pPr>
    </w:p>
    <w:p w14:paraId="690A76AE" w14:textId="5FA708C7" w:rsidR="00521FB6" w:rsidRDefault="002141FC" w:rsidP="00914B45">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Kegiatan kredit mulai mengalami pe</w:t>
      </w:r>
      <w:r w:rsidR="00B52F2F">
        <w:rPr>
          <w:rFonts w:ascii="Times New Roman" w:hAnsi="Times New Roman" w:cs="Times New Roman"/>
          <w:sz w:val="24"/>
          <w:szCs w:val="24"/>
          <w:lang w:val="id-ID"/>
        </w:rPr>
        <w:t>ningkatan dikalangan masyarakat</w:t>
      </w:r>
      <w:r>
        <w:rPr>
          <w:rFonts w:ascii="Times New Roman" w:hAnsi="Times New Roman" w:cs="Times New Roman"/>
          <w:sz w:val="24"/>
          <w:szCs w:val="24"/>
          <w:lang w:val="id-ID"/>
        </w:rPr>
        <w:t xml:space="preserve">. Peningkatan ini perlu diimbangi dengan adanya fasilitas kredit masyarakat. PT. FIFGROUP Kantor Cabang Jember adalah salah satu lembaga pembiayaan yang ada di Kabupaten Jember dengan empat produk yang dijual kepada masyarakat secara kredit, yaitu </w:t>
      </w:r>
      <w:r w:rsidR="00914B45">
        <w:rPr>
          <w:rFonts w:ascii="Times New Roman" w:hAnsi="Times New Roman" w:cs="Times New Roman"/>
          <w:sz w:val="24"/>
          <w:szCs w:val="24"/>
          <w:lang w:val="id-ID"/>
        </w:rPr>
        <w:t xml:space="preserve">produk </w:t>
      </w:r>
      <w:r>
        <w:rPr>
          <w:rFonts w:ascii="Times New Roman" w:hAnsi="Times New Roman" w:cs="Times New Roman"/>
          <w:sz w:val="24"/>
          <w:szCs w:val="24"/>
          <w:lang w:val="id-ID"/>
        </w:rPr>
        <w:t xml:space="preserve">SPEKTRA untuk keperluan peralatan dan perabot rumah tangga, </w:t>
      </w:r>
      <w:r w:rsidR="00914B45">
        <w:rPr>
          <w:rFonts w:ascii="Times New Roman" w:hAnsi="Times New Roman" w:cs="Times New Roman"/>
          <w:sz w:val="24"/>
          <w:szCs w:val="24"/>
          <w:lang w:val="id-ID"/>
        </w:rPr>
        <w:t xml:space="preserve">produk </w:t>
      </w:r>
      <w:r>
        <w:rPr>
          <w:rFonts w:ascii="Times New Roman" w:hAnsi="Times New Roman" w:cs="Times New Roman"/>
          <w:sz w:val="24"/>
          <w:szCs w:val="24"/>
          <w:lang w:val="id-ID"/>
        </w:rPr>
        <w:t xml:space="preserve">DANASTRA untuk modal usaha, </w:t>
      </w:r>
      <w:r w:rsidR="00914B45">
        <w:rPr>
          <w:rFonts w:ascii="Times New Roman" w:hAnsi="Times New Roman" w:cs="Times New Roman"/>
          <w:sz w:val="24"/>
          <w:szCs w:val="24"/>
          <w:lang w:val="id-ID"/>
        </w:rPr>
        <w:t xml:space="preserve">produk </w:t>
      </w:r>
      <w:r>
        <w:rPr>
          <w:rFonts w:ascii="Times New Roman" w:hAnsi="Times New Roman" w:cs="Times New Roman"/>
          <w:sz w:val="24"/>
          <w:szCs w:val="24"/>
          <w:lang w:val="id-ID"/>
        </w:rPr>
        <w:t xml:space="preserve">FIFASTRA untuk kendaraan barang baru dan bekas, dan </w:t>
      </w:r>
      <w:r w:rsidR="00914B45">
        <w:rPr>
          <w:rFonts w:ascii="Times New Roman" w:hAnsi="Times New Roman" w:cs="Times New Roman"/>
          <w:sz w:val="24"/>
          <w:szCs w:val="24"/>
          <w:lang w:val="id-ID"/>
        </w:rPr>
        <w:t xml:space="preserve">produk </w:t>
      </w:r>
      <w:r>
        <w:rPr>
          <w:rFonts w:ascii="Times New Roman" w:hAnsi="Times New Roman" w:cs="Times New Roman"/>
          <w:sz w:val="24"/>
          <w:szCs w:val="24"/>
          <w:lang w:val="id-ID"/>
        </w:rPr>
        <w:t xml:space="preserve">AMITRA </w:t>
      </w:r>
      <w:r w:rsidR="00914B45">
        <w:rPr>
          <w:rFonts w:ascii="Times New Roman" w:hAnsi="Times New Roman" w:cs="Times New Roman"/>
          <w:sz w:val="24"/>
          <w:szCs w:val="24"/>
          <w:lang w:val="id-ID"/>
        </w:rPr>
        <w:t>yang</w:t>
      </w:r>
      <w:r>
        <w:rPr>
          <w:rFonts w:ascii="Times New Roman" w:hAnsi="Times New Roman" w:cs="Times New Roman"/>
          <w:sz w:val="24"/>
          <w:szCs w:val="24"/>
          <w:lang w:val="id-ID"/>
        </w:rPr>
        <w:t xml:space="preserve"> berbasis syariah.</w:t>
      </w:r>
      <w:r w:rsidR="00914B45">
        <w:rPr>
          <w:rFonts w:ascii="Times New Roman" w:hAnsi="Times New Roman" w:cs="Times New Roman"/>
          <w:sz w:val="24"/>
          <w:szCs w:val="24"/>
          <w:lang w:val="id-ID"/>
        </w:rPr>
        <w:t xml:space="preserve"> Semua produk yang terjual dikelola oleh perusahaan berdasarkan sistem pengendalian secara internal yang diterapkan oleh perusah</w:t>
      </w:r>
      <w:r w:rsidR="00DD5DD5">
        <w:rPr>
          <w:rFonts w:ascii="Times New Roman" w:hAnsi="Times New Roman" w:cs="Times New Roman"/>
          <w:sz w:val="24"/>
          <w:szCs w:val="24"/>
          <w:lang w:val="id-ID"/>
        </w:rPr>
        <w:t xml:space="preserve">aan. Namun sepanjang tahun 2016 dan </w:t>
      </w:r>
      <w:r w:rsidR="00914B45">
        <w:rPr>
          <w:rFonts w:ascii="Times New Roman" w:hAnsi="Times New Roman" w:cs="Times New Roman"/>
          <w:sz w:val="24"/>
          <w:szCs w:val="24"/>
          <w:lang w:val="id-ID"/>
        </w:rPr>
        <w:t xml:space="preserve">2017, kredit di masyarakat mengalami permasalahan </w:t>
      </w:r>
      <w:r w:rsidR="00DD5DD5">
        <w:rPr>
          <w:rFonts w:ascii="Times New Roman" w:hAnsi="Times New Roman" w:cs="Times New Roman"/>
          <w:sz w:val="24"/>
          <w:szCs w:val="24"/>
          <w:lang w:val="id-ID"/>
        </w:rPr>
        <w:t xml:space="preserve">yang </w:t>
      </w:r>
      <w:r w:rsidR="00914B45">
        <w:rPr>
          <w:rFonts w:ascii="Times New Roman" w:hAnsi="Times New Roman" w:cs="Times New Roman"/>
          <w:sz w:val="24"/>
          <w:szCs w:val="24"/>
          <w:lang w:val="id-ID"/>
        </w:rPr>
        <w:t>ditandai dengan naiknya garis tren piutang</w:t>
      </w:r>
      <w:r w:rsidR="00F573F4">
        <w:rPr>
          <w:rFonts w:ascii="Times New Roman" w:hAnsi="Times New Roman" w:cs="Times New Roman"/>
          <w:sz w:val="24"/>
          <w:szCs w:val="24"/>
          <w:lang w:val="id-ID"/>
        </w:rPr>
        <w:t xml:space="preserve"> masalah</w:t>
      </w:r>
      <w:r w:rsidR="00914B45">
        <w:rPr>
          <w:rFonts w:ascii="Times New Roman" w:hAnsi="Times New Roman" w:cs="Times New Roman"/>
          <w:sz w:val="24"/>
          <w:szCs w:val="24"/>
          <w:lang w:val="id-ID"/>
        </w:rPr>
        <w:t xml:space="preserve">. Sistem pengendalian internal yang diterapkan masih kurang optimal dalam mengelola piutang masyarakat. Penelitian ini bertujuan untuk </w:t>
      </w:r>
      <w:r w:rsidR="0066761A">
        <w:rPr>
          <w:rFonts w:ascii="Times New Roman" w:hAnsi="Times New Roman" w:cs="Times New Roman"/>
          <w:sz w:val="24"/>
          <w:szCs w:val="24"/>
          <w:lang w:val="id-ID"/>
        </w:rPr>
        <w:t>menganalisis dan mendeskripsikan peran sistem pengendalian internal dalam menekan angka kredit macet pada PT. FIFGROUP Kantor Cabang Jember.</w:t>
      </w:r>
    </w:p>
    <w:p w14:paraId="10C3FE24" w14:textId="00B4B8FD" w:rsidR="00E26373" w:rsidRDefault="001A4137" w:rsidP="00080014">
      <w:pPr>
        <w:spacing w:after="0" w:line="360" w:lineRule="auto"/>
        <w:ind w:firstLine="720"/>
        <w:jc w:val="both"/>
        <w:rPr>
          <w:rFonts w:ascii="Times New Roman" w:hAnsi="Times New Roman" w:cs="Times New Roman"/>
          <w:sz w:val="24"/>
          <w:szCs w:val="24"/>
          <w:lang w:val="id-ID"/>
        </w:rPr>
      </w:pPr>
      <w:r w:rsidRPr="00DD5DD5">
        <w:rPr>
          <w:rFonts w:ascii="Times New Roman" w:hAnsi="Times New Roman" w:cs="Times New Roman"/>
          <w:sz w:val="24"/>
          <w:szCs w:val="24"/>
          <w:lang w:val="id-ID"/>
        </w:rPr>
        <w:t>Penelitian ini merupakan penelitian deskriptif dengan pendekatan kualitatif. Penelitian</w:t>
      </w:r>
      <w:r w:rsidR="002437ED" w:rsidRPr="00DD5DD5">
        <w:rPr>
          <w:rFonts w:ascii="Times New Roman" w:hAnsi="Times New Roman" w:cs="Times New Roman"/>
          <w:sz w:val="24"/>
          <w:szCs w:val="24"/>
          <w:lang w:val="id-ID"/>
        </w:rPr>
        <w:t xml:space="preserve"> </w:t>
      </w:r>
      <w:r w:rsidRPr="00DD5DD5">
        <w:rPr>
          <w:rFonts w:ascii="Times New Roman" w:hAnsi="Times New Roman" w:cs="Times New Roman"/>
          <w:sz w:val="24"/>
          <w:szCs w:val="24"/>
          <w:lang w:val="id-ID"/>
        </w:rPr>
        <w:t>dilaksanakan di PT. FIFGROUP Kantor</w:t>
      </w:r>
      <w:r w:rsidR="00F573F4" w:rsidRPr="00DD5DD5">
        <w:rPr>
          <w:rFonts w:ascii="Times New Roman" w:hAnsi="Times New Roman" w:cs="Times New Roman"/>
          <w:sz w:val="24"/>
          <w:szCs w:val="24"/>
          <w:lang w:val="id-ID"/>
        </w:rPr>
        <w:t xml:space="preserve"> Cabang Jember yang beralamat</w:t>
      </w:r>
      <w:r w:rsidRPr="00DD5DD5">
        <w:rPr>
          <w:rFonts w:ascii="Times New Roman" w:hAnsi="Times New Roman" w:cs="Times New Roman"/>
          <w:sz w:val="24"/>
          <w:szCs w:val="24"/>
          <w:lang w:val="id-ID"/>
        </w:rPr>
        <w:t xml:space="preserve"> di </w:t>
      </w:r>
      <w:r w:rsidRPr="00DD5DD5">
        <w:rPr>
          <w:rFonts w:ascii="Times New Roman" w:hAnsi="Times New Roman" w:cs="Times New Roman"/>
          <w:sz w:val="24"/>
          <w:szCs w:val="24"/>
        </w:rPr>
        <w:t>Komp</w:t>
      </w:r>
      <w:r w:rsidRPr="00DD5DD5">
        <w:rPr>
          <w:rFonts w:ascii="Times New Roman" w:hAnsi="Times New Roman" w:cs="Times New Roman"/>
          <w:sz w:val="24"/>
          <w:szCs w:val="24"/>
          <w:lang w:val="id-ID"/>
        </w:rPr>
        <w:t>leks</w:t>
      </w:r>
      <w:r w:rsidRPr="00DD5DD5">
        <w:rPr>
          <w:rFonts w:ascii="Times New Roman" w:hAnsi="Times New Roman" w:cs="Times New Roman"/>
          <w:sz w:val="24"/>
          <w:szCs w:val="24"/>
        </w:rPr>
        <w:t xml:space="preserve"> Pertokoan Mutiara Plaza Kav. 37 Jl. Diponegoro – Jember</w:t>
      </w:r>
      <w:r w:rsidR="00C25972" w:rsidRPr="00DD5DD5">
        <w:rPr>
          <w:rFonts w:ascii="Times New Roman" w:hAnsi="Times New Roman" w:cs="Times New Roman"/>
          <w:sz w:val="24"/>
          <w:szCs w:val="24"/>
          <w:lang w:val="id-ID"/>
        </w:rPr>
        <w:t xml:space="preserve">. Jenis data yang digunakan dalam penelitian ini adalah </w:t>
      </w:r>
      <w:r w:rsidR="009B4851" w:rsidRPr="00DD5DD5">
        <w:rPr>
          <w:rFonts w:ascii="Times New Roman" w:hAnsi="Times New Roman" w:cs="Times New Roman"/>
          <w:sz w:val="24"/>
          <w:szCs w:val="24"/>
          <w:lang w:val="id-ID"/>
        </w:rPr>
        <w:t xml:space="preserve">data kuantitatif dan kualitatif. Data tersebut diperoleh </w:t>
      </w:r>
      <w:r w:rsidR="002437ED" w:rsidRPr="00DD5DD5">
        <w:rPr>
          <w:rFonts w:ascii="Times New Roman" w:hAnsi="Times New Roman" w:cs="Times New Roman"/>
          <w:sz w:val="24"/>
          <w:szCs w:val="24"/>
          <w:lang w:val="id-ID"/>
        </w:rPr>
        <w:t>melalui dua sumber, yaitu sumber primer dan sekunder. Pengumpulan data dalam penelitian ini menggunakan t</w:t>
      </w:r>
      <w:r w:rsidR="00080014">
        <w:rPr>
          <w:rFonts w:ascii="Times New Roman" w:hAnsi="Times New Roman" w:cs="Times New Roman"/>
          <w:sz w:val="24"/>
          <w:szCs w:val="24"/>
          <w:lang w:val="id-ID"/>
        </w:rPr>
        <w:t xml:space="preserve">eknik observasi, wawancara, </w:t>
      </w:r>
      <w:r w:rsidR="002437ED" w:rsidRPr="00DD5DD5">
        <w:rPr>
          <w:rFonts w:ascii="Times New Roman" w:hAnsi="Times New Roman" w:cs="Times New Roman"/>
          <w:sz w:val="24"/>
          <w:szCs w:val="24"/>
          <w:lang w:val="id-ID"/>
        </w:rPr>
        <w:t>dokumentasi</w:t>
      </w:r>
      <w:r w:rsidR="00080014">
        <w:rPr>
          <w:rFonts w:ascii="Times New Roman" w:hAnsi="Times New Roman" w:cs="Times New Roman"/>
          <w:sz w:val="24"/>
          <w:szCs w:val="24"/>
          <w:lang w:val="id-ID"/>
        </w:rPr>
        <w:t>, dan triangulasi</w:t>
      </w:r>
      <w:r w:rsidR="002437ED" w:rsidRPr="00DD5DD5">
        <w:rPr>
          <w:rFonts w:ascii="Times New Roman" w:hAnsi="Times New Roman" w:cs="Times New Roman"/>
          <w:sz w:val="24"/>
          <w:szCs w:val="24"/>
          <w:lang w:val="id-ID"/>
        </w:rPr>
        <w:t>.</w:t>
      </w:r>
      <w:r w:rsidR="00080014">
        <w:rPr>
          <w:rFonts w:ascii="Times New Roman" w:hAnsi="Times New Roman" w:cs="Times New Roman"/>
          <w:sz w:val="24"/>
          <w:szCs w:val="24"/>
          <w:lang w:val="id-ID"/>
        </w:rPr>
        <w:t xml:space="preserve"> </w:t>
      </w:r>
      <w:r w:rsidR="00E26373" w:rsidRPr="00360FD5">
        <w:rPr>
          <w:rFonts w:ascii="Times New Roman" w:hAnsi="Times New Roman" w:cs="Times New Roman"/>
          <w:sz w:val="24"/>
          <w:szCs w:val="24"/>
          <w:lang w:val="id-ID"/>
        </w:rPr>
        <w:t xml:space="preserve">Metode </w:t>
      </w:r>
      <w:r w:rsidR="00360FD5">
        <w:rPr>
          <w:rFonts w:ascii="Times New Roman" w:hAnsi="Times New Roman" w:cs="Times New Roman"/>
          <w:sz w:val="24"/>
          <w:szCs w:val="24"/>
          <w:lang w:val="id-ID"/>
        </w:rPr>
        <w:t>analisis data</w:t>
      </w:r>
      <w:r w:rsidR="00E26373" w:rsidRPr="00360FD5">
        <w:rPr>
          <w:rFonts w:ascii="Times New Roman" w:hAnsi="Times New Roman" w:cs="Times New Roman"/>
          <w:sz w:val="24"/>
          <w:szCs w:val="24"/>
          <w:lang w:val="id-ID"/>
        </w:rPr>
        <w:t xml:space="preserve"> dalam penelitian ini meliputi </w:t>
      </w:r>
      <w:r w:rsidR="00360FD5">
        <w:rPr>
          <w:rFonts w:ascii="Times New Roman" w:hAnsi="Times New Roman" w:cs="Times New Roman"/>
          <w:i/>
          <w:sz w:val="24"/>
          <w:szCs w:val="24"/>
          <w:lang w:val="id-ID"/>
        </w:rPr>
        <w:t xml:space="preserve">reduction data, display data, </w:t>
      </w:r>
      <w:r w:rsidR="00360FD5">
        <w:rPr>
          <w:rFonts w:ascii="Times New Roman" w:hAnsi="Times New Roman" w:cs="Times New Roman"/>
          <w:sz w:val="24"/>
          <w:szCs w:val="24"/>
          <w:lang w:val="id-ID"/>
        </w:rPr>
        <w:t xml:space="preserve">dan </w:t>
      </w:r>
      <w:r w:rsidR="00360FD5">
        <w:rPr>
          <w:rFonts w:ascii="Times New Roman" w:hAnsi="Times New Roman" w:cs="Times New Roman"/>
          <w:i/>
          <w:sz w:val="24"/>
          <w:szCs w:val="24"/>
          <w:lang w:val="id-ID"/>
        </w:rPr>
        <w:t xml:space="preserve">conclusion drawing. </w:t>
      </w:r>
      <w:r w:rsidR="003444D9">
        <w:rPr>
          <w:rFonts w:ascii="Times New Roman" w:hAnsi="Times New Roman" w:cs="Times New Roman"/>
          <w:sz w:val="24"/>
          <w:szCs w:val="24"/>
          <w:lang w:val="id-ID"/>
        </w:rPr>
        <w:t>Analisis</w:t>
      </w:r>
      <w:r w:rsidR="00D6156D">
        <w:rPr>
          <w:rFonts w:ascii="Times New Roman" w:hAnsi="Times New Roman" w:cs="Times New Roman"/>
          <w:sz w:val="24"/>
          <w:szCs w:val="24"/>
          <w:lang w:val="id-ID"/>
        </w:rPr>
        <w:t xml:space="preserve"> </w:t>
      </w:r>
      <w:r w:rsidR="00080014">
        <w:rPr>
          <w:rFonts w:ascii="Times New Roman" w:hAnsi="Times New Roman" w:cs="Times New Roman"/>
          <w:sz w:val="24"/>
          <w:szCs w:val="24"/>
          <w:lang w:val="id-ID"/>
        </w:rPr>
        <w:t>ini</w:t>
      </w:r>
      <w:r w:rsidR="00D6156D">
        <w:rPr>
          <w:rFonts w:ascii="Times New Roman" w:hAnsi="Times New Roman" w:cs="Times New Roman"/>
          <w:sz w:val="24"/>
          <w:szCs w:val="24"/>
          <w:lang w:val="id-ID"/>
        </w:rPr>
        <w:t xml:space="preserve"> dibagi menjadi </w:t>
      </w:r>
      <w:r w:rsidR="007C6098">
        <w:rPr>
          <w:rFonts w:ascii="Times New Roman" w:hAnsi="Times New Roman" w:cs="Times New Roman"/>
          <w:sz w:val="24"/>
          <w:szCs w:val="24"/>
          <w:lang w:val="id-ID"/>
        </w:rPr>
        <w:t>tiga</w:t>
      </w:r>
      <w:r w:rsidR="00D6156D">
        <w:rPr>
          <w:rFonts w:ascii="Times New Roman" w:hAnsi="Times New Roman" w:cs="Times New Roman"/>
          <w:sz w:val="24"/>
          <w:szCs w:val="24"/>
          <w:lang w:val="id-ID"/>
        </w:rPr>
        <w:t xml:space="preserve"> tahap yaitu: </w:t>
      </w:r>
      <w:r w:rsidR="00670B09">
        <w:rPr>
          <w:rFonts w:ascii="Times New Roman" w:hAnsi="Times New Roman" w:cs="Times New Roman"/>
          <w:sz w:val="24"/>
          <w:szCs w:val="24"/>
          <w:lang w:val="id-ID"/>
        </w:rPr>
        <w:t xml:space="preserve">tahap pertama adalah </w:t>
      </w:r>
      <w:r w:rsidR="008A3C7E">
        <w:rPr>
          <w:rFonts w:ascii="Times New Roman" w:hAnsi="Times New Roman" w:cs="Times New Roman"/>
          <w:sz w:val="24"/>
          <w:szCs w:val="24"/>
          <w:lang w:val="id-ID"/>
        </w:rPr>
        <w:t xml:space="preserve">analisis laporan kredit </w:t>
      </w:r>
      <w:r w:rsidR="007C6098">
        <w:rPr>
          <w:rFonts w:ascii="Times New Roman" w:hAnsi="Times New Roman" w:cs="Times New Roman"/>
          <w:sz w:val="24"/>
          <w:szCs w:val="24"/>
          <w:lang w:val="id-ID"/>
        </w:rPr>
        <w:t xml:space="preserve">di </w:t>
      </w:r>
      <w:r w:rsidR="008A3C7E">
        <w:rPr>
          <w:rFonts w:ascii="Times New Roman" w:hAnsi="Times New Roman" w:cs="Times New Roman"/>
          <w:sz w:val="24"/>
          <w:szCs w:val="24"/>
          <w:lang w:val="id-ID"/>
        </w:rPr>
        <w:t xml:space="preserve">tahun 2016-2017, </w:t>
      </w:r>
      <w:r w:rsidR="008A3C7E">
        <w:rPr>
          <w:rFonts w:ascii="Times New Roman" w:hAnsi="Times New Roman" w:cs="Times New Roman"/>
          <w:sz w:val="24"/>
          <w:szCs w:val="24"/>
          <w:lang w:val="id-ID"/>
        </w:rPr>
        <w:lastRenderedPageBreak/>
        <w:t>analisis ini diperlukan untuk mengetahui letak angka kredit pada produk dan waktu tertentu yang menyebabkan</w:t>
      </w:r>
      <w:r w:rsidR="00670B09">
        <w:rPr>
          <w:rFonts w:ascii="Times New Roman" w:hAnsi="Times New Roman" w:cs="Times New Roman"/>
          <w:sz w:val="24"/>
          <w:szCs w:val="24"/>
          <w:lang w:val="id-ID"/>
        </w:rPr>
        <w:t xml:space="preserve"> </w:t>
      </w:r>
      <w:r w:rsidR="008A3C7E">
        <w:rPr>
          <w:rFonts w:ascii="Times New Roman" w:hAnsi="Times New Roman" w:cs="Times New Roman"/>
          <w:sz w:val="24"/>
          <w:szCs w:val="24"/>
          <w:lang w:val="id-ID"/>
        </w:rPr>
        <w:t>tren piutang</w:t>
      </w:r>
      <w:r w:rsidR="00F573F4">
        <w:rPr>
          <w:rFonts w:ascii="Times New Roman" w:hAnsi="Times New Roman" w:cs="Times New Roman"/>
          <w:sz w:val="24"/>
          <w:szCs w:val="24"/>
          <w:lang w:val="id-ID"/>
        </w:rPr>
        <w:t xml:space="preserve"> bermasalah</w:t>
      </w:r>
      <w:r w:rsidR="008A3C7E">
        <w:rPr>
          <w:rFonts w:ascii="Times New Roman" w:hAnsi="Times New Roman" w:cs="Times New Roman"/>
          <w:sz w:val="24"/>
          <w:szCs w:val="24"/>
          <w:lang w:val="id-ID"/>
        </w:rPr>
        <w:t xml:space="preserve"> menjadi naik. Tahap ke</w:t>
      </w:r>
      <w:r w:rsidR="007C6098">
        <w:rPr>
          <w:rFonts w:ascii="Times New Roman" w:hAnsi="Times New Roman" w:cs="Times New Roman"/>
          <w:sz w:val="24"/>
          <w:szCs w:val="24"/>
          <w:lang w:val="id-ID"/>
        </w:rPr>
        <w:t>dua</w:t>
      </w:r>
      <w:r w:rsidR="008A3C7E">
        <w:rPr>
          <w:rFonts w:ascii="Times New Roman" w:hAnsi="Times New Roman" w:cs="Times New Roman"/>
          <w:sz w:val="24"/>
          <w:szCs w:val="24"/>
          <w:lang w:val="id-ID"/>
        </w:rPr>
        <w:t xml:space="preserve"> </w:t>
      </w:r>
      <w:r w:rsidR="00670B09">
        <w:rPr>
          <w:rFonts w:ascii="Times New Roman" w:hAnsi="Times New Roman" w:cs="Times New Roman"/>
          <w:sz w:val="24"/>
          <w:szCs w:val="24"/>
          <w:lang w:val="id-ID"/>
        </w:rPr>
        <w:t xml:space="preserve">adalah </w:t>
      </w:r>
      <w:r w:rsidR="008A3C7E">
        <w:rPr>
          <w:rFonts w:ascii="Times New Roman" w:hAnsi="Times New Roman" w:cs="Times New Roman"/>
          <w:sz w:val="24"/>
          <w:szCs w:val="24"/>
          <w:lang w:val="id-ID"/>
        </w:rPr>
        <w:t xml:space="preserve">wawancara, </w:t>
      </w:r>
      <w:r w:rsidR="00670B09">
        <w:rPr>
          <w:rFonts w:ascii="Times New Roman" w:hAnsi="Times New Roman" w:cs="Times New Roman"/>
          <w:sz w:val="24"/>
          <w:szCs w:val="24"/>
          <w:lang w:val="id-ID"/>
        </w:rPr>
        <w:t xml:space="preserve">tahap ini dilakukan </w:t>
      </w:r>
      <w:r w:rsidR="007C6098">
        <w:rPr>
          <w:rFonts w:ascii="Times New Roman" w:hAnsi="Times New Roman" w:cs="Times New Roman"/>
          <w:sz w:val="24"/>
          <w:szCs w:val="24"/>
          <w:lang w:val="id-ID"/>
        </w:rPr>
        <w:t>dengan melakukan komunikasi dengan informan yang bertujuan untuk menggali informasi mengenai sistem pengendalian yang diterapkan. T</w:t>
      </w:r>
      <w:r w:rsidR="00670B09">
        <w:rPr>
          <w:rFonts w:ascii="Times New Roman" w:hAnsi="Times New Roman" w:cs="Times New Roman"/>
          <w:sz w:val="24"/>
          <w:szCs w:val="24"/>
          <w:lang w:val="id-ID"/>
        </w:rPr>
        <w:t>ahap ke</w:t>
      </w:r>
      <w:r w:rsidR="007C6098">
        <w:rPr>
          <w:rFonts w:ascii="Times New Roman" w:hAnsi="Times New Roman" w:cs="Times New Roman"/>
          <w:sz w:val="24"/>
          <w:szCs w:val="24"/>
          <w:lang w:val="id-ID"/>
        </w:rPr>
        <w:t>tiga</w:t>
      </w:r>
      <w:r w:rsidR="00670B09">
        <w:rPr>
          <w:rFonts w:ascii="Times New Roman" w:hAnsi="Times New Roman" w:cs="Times New Roman"/>
          <w:sz w:val="24"/>
          <w:szCs w:val="24"/>
          <w:lang w:val="id-ID"/>
        </w:rPr>
        <w:t xml:space="preserve"> adalah triangulasi teknik, tahap ini dilakukan untuk </w:t>
      </w:r>
      <w:r w:rsidR="007C6098">
        <w:rPr>
          <w:rFonts w:ascii="Times New Roman" w:hAnsi="Times New Roman" w:cs="Times New Roman"/>
          <w:sz w:val="24"/>
          <w:szCs w:val="24"/>
          <w:lang w:val="id-ID"/>
        </w:rPr>
        <w:t xml:space="preserve">menggabungkan berbagai data yang diperoleh untuk mendapatkan pemahaman lebih dalam dalam </w:t>
      </w:r>
      <w:r w:rsidR="00670B09">
        <w:rPr>
          <w:rFonts w:ascii="Times New Roman" w:hAnsi="Times New Roman" w:cs="Times New Roman"/>
          <w:sz w:val="24"/>
          <w:szCs w:val="24"/>
          <w:lang w:val="id-ID"/>
        </w:rPr>
        <w:t>terhadap kebenarannya.</w:t>
      </w:r>
    </w:p>
    <w:p w14:paraId="30A784F7" w14:textId="4E4A5BB7" w:rsidR="00670B09" w:rsidRPr="00CF4391" w:rsidRDefault="00EE3F1D" w:rsidP="00914B45">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Hasil dari penelitian ini</w:t>
      </w:r>
      <w:r w:rsidR="00CF439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adalah </w:t>
      </w:r>
      <w:r w:rsidR="00CF4391">
        <w:rPr>
          <w:rFonts w:ascii="Times New Roman" w:hAnsi="Times New Roman" w:cs="Times New Roman"/>
          <w:sz w:val="24"/>
          <w:szCs w:val="24"/>
          <w:lang w:val="id-ID"/>
        </w:rPr>
        <w:t xml:space="preserve">kenaikan garis tren piutang bermasalah akibat </w:t>
      </w:r>
      <w:r w:rsidR="007C6323">
        <w:rPr>
          <w:rFonts w:ascii="Times New Roman" w:hAnsi="Times New Roman" w:cs="Times New Roman"/>
          <w:sz w:val="24"/>
          <w:szCs w:val="24"/>
          <w:lang w:val="id-ID"/>
        </w:rPr>
        <w:t>dari tagihan yang tidak dibayarkan oleh debitur  sehingga menimbulkan tumpukan piutang tak terbayar pada bulan tertentu dan menjadi masalah pada bulan berikutnya. Permasalahan ini rata-rata terjadi pada peningkatan</w:t>
      </w:r>
      <w:r w:rsidR="00CF4391">
        <w:rPr>
          <w:rFonts w:ascii="Times New Roman" w:hAnsi="Times New Roman" w:cs="Times New Roman"/>
          <w:sz w:val="24"/>
          <w:szCs w:val="24"/>
          <w:lang w:val="id-ID"/>
        </w:rPr>
        <w:t xml:space="preserve"> angka persentase piutang diatas batas tidak aman pada produk SPEKTRA, DANASTRA, dan FIFASTRA. Selain itu, </w:t>
      </w:r>
      <w:r w:rsidR="007C6323">
        <w:rPr>
          <w:rFonts w:ascii="Times New Roman" w:hAnsi="Times New Roman" w:cs="Times New Roman"/>
          <w:sz w:val="24"/>
          <w:szCs w:val="24"/>
          <w:lang w:val="id-ID"/>
        </w:rPr>
        <w:t>standar pekerjaan yang berlaku pada perusahaan tersebut menimbulkan p</w:t>
      </w:r>
      <w:r>
        <w:rPr>
          <w:rFonts w:ascii="Times New Roman" w:hAnsi="Times New Roman" w:cs="Times New Roman"/>
          <w:sz w:val="24"/>
          <w:szCs w:val="24"/>
          <w:lang w:val="id-ID"/>
        </w:rPr>
        <w:t xml:space="preserve">ermasalahan </w:t>
      </w:r>
      <w:r w:rsidR="007C6323">
        <w:rPr>
          <w:rFonts w:ascii="Times New Roman" w:hAnsi="Times New Roman" w:cs="Times New Roman"/>
          <w:sz w:val="24"/>
          <w:szCs w:val="24"/>
          <w:lang w:val="id-ID"/>
        </w:rPr>
        <w:t xml:space="preserve">pada </w:t>
      </w:r>
      <w:r w:rsidR="007C6098">
        <w:rPr>
          <w:rFonts w:ascii="Times New Roman" w:hAnsi="Times New Roman" w:cs="Times New Roman"/>
          <w:sz w:val="24"/>
          <w:szCs w:val="24"/>
          <w:lang w:val="id-ID"/>
        </w:rPr>
        <w:t xml:space="preserve">sistem pengendalian internal </w:t>
      </w:r>
      <w:r w:rsidR="007C6323">
        <w:rPr>
          <w:rFonts w:ascii="Times New Roman" w:hAnsi="Times New Roman" w:cs="Times New Roman"/>
          <w:sz w:val="24"/>
          <w:szCs w:val="24"/>
          <w:lang w:val="id-ID"/>
        </w:rPr>
        <w:t xml:space="preserve">dalam menekan angka kredit macet </w:t>
      </w:r>
      <w:r>
        <w:rPr>
          <w:rFonts w:ascii="Times New Roman" w:hAnsi="Times New Roman" w:cs="Times New Roman"/>
          <w:sz w:val="24"/>
          <w:szCs w:val="24"/>
          <w:lang w:val="id-ID"/>
        </w:rPr>
        <w:t xml:space="preserve">pada unsur lingkungan pengendalian </w:t>
      </w:r>
      <w:r w:rsidR="007C6098">
        <w:rPr>
          <w:rFonts w:ascii="Times New Roman" w:hAnsi="Times New Roman" w:cs="Times New Roman"/>
          <w:sz w:val="24"/>
          <w:szCs w:val="24"/>
          <w:lang w:val="id-ID"/>
        </w:rPr>
        <w:t>dan aktivitas pengendalian</w:t>
      </w:r>
      <w:r w:rsidR="00CF4391">
        <w:rPr>
          <w:rFonts w:ascii="Times New Roman" w:hAnsi="Times New Roman" w:cs="Times New Roman"/>
          <w:sz w:val="24"/>
          <w:szCs w:val="24"/>
          <w:lang w:val="id-ID"/>
        </w:rPr>
        <w:t xml:space="preserve">. Permasalahan yang muncul dari unsur lingkungan pengendalian terdapat pada indikator manajemen lebih mementingkan faktor-faktor lingkungan. </w:t>
      </w:r>
      <w:r w:rsidR="007C6323">
        <w:rPr>
          <w:rFonts w:ascii="Times New Roman" w:hAnsi="Times New Roman" w:cs="Times New Roman"/>
          <w:sz w:val="24"/>
          <w:szCs w:val="24"/>
          <w:lang w:val="id-ID"/>
        </w:rPr>
        <w:t>Sementara</w:t>
      </w:r>
      <w:r w:rsidR="00CF4391">
        <w:rPr>
          <w:rFonts w:ascii="Times New Roman" w:hAnsi="Times New Roman" w:cs="Times New Roman"/>
          <w:sz w:val="24"/>
          <w:szCs w:val="24"/>
          <w:lang w:val="id-ID"/>
        </w:rPr>
        <w:t>, pada unsur aktivitas pengendaliangan ditemukan permas</w:t>
      </w:r>
      <w:r w:rsidR="007C6323">
        <w:rPr>
          <w:rFonts w:ascii="Times New Roman" w:hAnsi="Times New Roman" w:cs="Times New Roman"/>
          <w:sz w:val="24"/>
          <w:szCs w:val="24"/>
          <w:lang w:val="id-ID"/>
        </w:rPr>
        <w:t>a</w:t>
      </w:r>
      <w:r w:rsidR="00CF4391">
        <w:rPr>
          <w:rFonts w:ascii="Times New Roman" w:hAnsi="Times New Roman" w:cs="Times New Roman"/>
          <w:sz w:val="24"/>
          <w:szCs w:val="24"/>
          <w:lang w:val="id-ID"/>
        </w:rPr>
        <w:t xml:space="preserve">lahan pada indikator syarat pemberian kredit. Saran yang diberikan oleh peneliti adalah yang pertama, agar departemen </w:t>
      </w:r>
      <w:r w:rsidR="00CF4391">
        <w:rPr>
          <w:rFonts w:ascii="Times New Roman" w:hAnsi="Times New Roman" w:cs="Times New Roman"/>
          <w:i/>
          <w:sz w:val="24"/>
          <w:szCs w:val="24"/>
          <w:lang w:val="id-ID"/>
        </w:rPr>
        <w:t xml:space="preserve">credit </w:t>
      </w:r>
      <w:r w:rsidR="00CF4391">
        <w:rPr>
          <w:rFonts w:ascii="Times New Roman" w:hAnsi="Times New Roman" w:cs="Times New Roman"/>
          <w:sz w:val="24"/>
          <w:szCs w:val="24"/>
          <w:lang w:val="id-ID"/>
        </w:rPr>
        <w:t xml:space="preserve">melakukan penilaian yang lebih kritis pada poin </w:t>
      </w:r>
      <w:r w:rsidR="00CF4391">
        <w:rPr>
          <w:rFonts w:ascii="Times New Roman" w:hAnsi="Times New Roman" w:cs="Times New Roman"/>
          <w:i/>
          <w:sz w:val="24"/>
          <w:szCs w:val="24"/>
          <w:lang w:val="id-ID"/>
        </w:rPr>
        <w:t xml:space="preserve">caracter </w:t>
      </w:r>
      <w:r w:rsidR="00CF4391">
        <w:rPr>
          <w:rFonts w:ascii="Times New Roman" w:hAnsi="Times New Roman" w:cs="Times New Roman"/>
          <w:sz w:val="24"/>
          <w:szCs w:val="24"/>
          <w:lang w:val="id-ID"/>
        </w:rPr>
        <w:t xml:space="preserve">dan </w:t>
      </w:r>
      <w:r w:rsidR="00CF4391">
        <w:rPr>
          <w:rFonts w:ascii="Times New Roman" w:hAnsi="Times New Roman" w:cs="Times New Roman"/>
          <w:i/>
          <w:sz w:val="24"/>
          <w:szCs w:val="24"/>
          <w:lang w:val="id-ID"/>
        </w:rPr>
        <w:t xml:space="preserve">capacity. </w:t>
      </w:r>
      <w:r w:rsidR="00CF4391">
        <w:rPr>
          <w:rFonts w:ascii="Times New Roman" w:hAnsi="Times New Roman" w:cs="Times New Roman"/>
          <w:sz w:val="24"/>
          <w:szCs w:val="24"/>
          <w:lang w:val="id-ID"/>
        </w:rPr>
        <w:t xml:space="preserve">Kedua, kepada tim </w:t>
      </w:r>
      <w:r w:rsidR="00CF4391">
        <w:rPr>
          <w:rFonts w:ascii="Times New Roman" w:hAnsi="Times New Roman" w:cs="Times New Roman"/>
          <w:i/>
          <w:sz w:val="24"/>
          <w:szCs w:val="24"/>
          <w:lang w:val="id-ID"/>
        </w:rPr>
        <w:t xml:space="preserve">surveyor </w:t>
      </w:r>
      <w:r w:rsidR="00CF4391">
        <w:rPr>
          <w:rFonts w:ascii="Times New Roman" w:hAnsi="Times New Roman" w:cs="Times New Roman"/>
          <w:sz w:val="24"/>
          <w:szCs w:val="24"/>
          <w:lang w:val="id-ID"/>
        </w:rPr>
        <w:t>hendaknya melakukan survei lanjutan untuk produk DANASTRA guna meninjau perkembangan usaha</w:t>
      </w:r>
      <w:r w:rsidR="007C6323">
        <w:rPr>
          <w:rFonts w:ascii="Times New Roman" w:hAnsi="Times New Roman" w:cs="Times New Roman"/>
          <w:sz w:val="24"/>
          <w:szCs w:val="24"/>
          <w:lang w:val="id-ID"/>
        </w:rPr>
        <w:t xml:space="preserve"> dari modal kredit yang diajukan oleh debitur</w:t>
      </w:r>
      <w:r w:rsidR="00CF4391">
        <w:rPr>
          <w:rFonts w:ascii="Times New Roman" w:hAnsi="Times New Roman" w:cs="Times New Roman"/>
          <w:sz w:val="24"/>
          <w:szCs w:val="24"/>
          <w:lang w:val="id-ID"/>
        </w:rPr>
        <w:t xml:space="preserve">. Ketiga, kepada </w:t>
      </w:r>
      <w:r w:rsidR="00CF4391" w:rsidRPr="00CF4391">
        <w:rPr>
          <w:rFonts w:ascii="Times New Roman" w:hAnsi="Times New Roman" w:cs="Times New Roman"/>
          <w:i/>
          <w:sz w:val="24"/>
          <w:szCs w:val="24"/>
          <w:lang w:val="id-ID"/>
        </w:rPr>
        <w:t xml:space="preserve">collector </w:t>
      </w:r>
      <w:r w:rsidR="00CF4391" w:rsidRPr="00CF4391">
        <w:rPr>
          <w:rFonts w:ascii="Times New Roman" w:hAnsi="Times New Roman" w:cs="Times New Roman"/>
          <w:sz w:val="24"/>
          <w:szCs w:val="24"/>
          <w:lang w:val="id-ID"/>
        </w:rPr>
        <w:t xml:space="preserve">agar lebih </w:t>
      </w:r>
      <w:r w:rsidR="00CF4391">
        <w:rPr>
          <w:rFonts w:ascii="Times New Roman" w:hAnsi="Times New Roman" w:cs="Times New Roman"/>
          <w:sz w:val="24"/>
          <w:szCs w:val="24"/>
          <w:lang w:val="id-ID"/>
        </w:rPr>
        <w:t>independen kepada debitur untuk mencegah adanya menipulasi data dan kecurangan lain yang terjadi.</w:t>
      </w:r>
    </w:p>
    <w:p w14:paraId="3B7C4894" w14:textId="77777777" w:rsidR="00670B09" w:rsidRDefault="00670B09" w:rsidP="00914B45">
      <w:pPr>
        <w:spacing w:after="0" w:line="360" w:lineRule="auto"/>
        <w:ind w:firstLine="720"/>
        <w:jc w:val="both"/>
        <w:rPr>
          <w:rFonts w:ascii="Times New Roman" w:hAnsi="Times New Roman" w:cs="Times New Roman"/>
          <w:sz w:val="24"/>
          <w:szCs w:val="24"/>
          <w:lang w:val="id-ID"/>
        </w:rPr>
      </w:pPr>
    </w:p>
    <w:p w14:paraId="29F92D0F" w14:textId="77777777" w:rsidR="00670B09" w:rsidRDefault="00670B09" w:rsidP="00914B45">
      <w:pPr>
        <w:spacing w:after="0" w:line="360" w:lineRule="auto"/>
        <w:ind w:firstLine="720"/>
        <w:jc w:val="both"/>
        <w:rPr>
          <w:rFonts w:ascii="Times New Roman" w:hAnsi="Times New Roman" w:cs="Times New Roman"/>
          <w:sz w:val="24"/>
          <w:szCs w:val="24"/>
          <w:lang w:val="id-ID"/>
        </w:rPr>
      </w:pPr>
    </w:p>
    <w:p w14:paraId="57426360" w14:textId="77777777" w:rsidR="00670B09" w:rsidRDefault="00670B09" w:rsidP="00914B45">
      <w:pPr>
        <w:spacing w:after="0" w:line="360" w:lineRule="auto"/>
        <w:ind w:firstLine="720"/>
        <w:jc w:val="both"/>
        <w:rPr>
          <w:rFonts w:ascii="Times New Roman" w:hAnsi="Times New Roman" w:cs="Times New Roman"/>
          <w:sz w:val="24"/>
          <w:szCs w:val="24"/>
          <w:lang w:val="id-ID"/>
        </w:rPr>
      </w:pPr>
    </w:p>
    <w:p w14:paraId="28EB4C4B" w14:textId="77777777" w:rsidR="00670B09" w:rsidRDefault="00670B09" w:rsidP="00914B45">
      <w:pPr>
        <w:spacing w:after="0" w:line="360" w:lineRule="auto"/>
        <w:ind w:firstLine="720"/>
        <w:jc w:val="both"/>
        <w:rPr>
          <w:rFonts w:ascii="Times New Roman" w:hAnsi="Times New Roman" w:cs="Times New Roman"/>
          <w:sz w:val="24"/>
          <w:szCs w:val="24"/>
          <w:lang w:val="id-ID"/>
        </w:rPr>
      </w:pPr>
    </w:p>
    <w:p w14:paraId="65DA9ABB" w14:textId="77777777" w:rsidR="00670B09" w:rsidRDefault="00670B09" w:rsidP="00914B45">
      <w:pPr>
        <w:spacing w:after="0" w:line="360" w:lineRule="auto"/>
        <w:ind w:firstLine="720"/>
        <w:jc w:val="both"/>
        <w:rPr>
          <w:rFonts w:ascii="Times New Roman" w:hAnsi="Times New Roman" w:cs="Times New Roman"/>
          <w:sz w:val="24"/>
          <w:szCs w:val="24"/>
          <w:lang w:val="id-ID"/>
        </w:rPr>
      </w:pPr>
    </w:p>
    <w:p w14:paraId="50C7F8AE" w14:textId="77777777" w:rsidR="00670B09" w:rsidRDefault="00670B09" w:rsidP="0021754E">
      <w:pPr>
        <w:spacing w:after="0" w:line="360" w:lineRule="auto"/>
        <w:jc w:val="both"/>
        <w:rPr>
          <w:rFonts w:ascii="Times New Roman" w:hAnsi="Times New Roman" w:cs="Times New Roman"/>
          <w:sz w:val="24"/>
          <w:szCs w:val="24"/>
          <w:lang w:val="id-ID"/>
        </w:rPr>
      </w:pPr>
    </w:p>
    <w:p w14:paraId="20C67333" w14:textId="063A619D" w:rsidR="00670B09" w:rsidRPr="00670B09" w:rsidRDefault="00670B09" w:rsidP="00670B09">
      <w:pPr>
        <w:pStyle w:val="Heading1"/>
        <w:spacing w:before="0" w:line="720" w:lineRule="auto"/>
        <w:jc w:val="center"/>
        <w:rPr>
          <w:rFonts w:ascii="Times New Roman" w:hAnsi="Times New Roman" w:cs="Times New Roman"/>
          <w:b/>
          <w:color w:val="auto"/>
          <w:sz w:val="24"/>
          <w:szCs w:val="24"/>
          <w:lang w:val="id-ID"/>
        </w:rPr>
      </w:pPr>
      <w:bookmarkStart w:id="9" w:name="_Toc509135030"/>
      <w:r w:rsidRPr="00670B09">
        <w:rPr>
          <w:rFonts w:ascii="Times New Roman" w:hAnsi="Times New Roman" w:cs="Times New Roman"/>
          <w:b/>
          <w:color w:val="auto"/>
          <w:sz w:val="24"/>
          <w:szCs w:val="24"/>
          <w:lang w:val="id-ID"/>
        </w:rPr>
        <w:lastRenderedPageBreak/>
        <w:t>PRAKATA</w:t>
      </w:r>
      <w:bookmarkEnd w:id="9"/>
    </w:p>
    <w:p w14:paraId="7BD1B428" w14:textId="46B5D642" w:rsidR="00670B09" w:rsidRDefault="00670B09" w:rsidP="00670B09">
      <w:pPr>
        <w:spacing w:after="0" w:line="360" w:lineRule="auto"/>
        <w:jc w:val="both"/>
        <w:rPr>
          <w:rFonts w:ascii="Times New Roman" w:hAnsi="Times New Roman" w:cs="Times New Roman"/>
          <w:sz w:val="24"/>
          <w:szCs w:val="24"/>
          <w:lang w:val="id-ID"/>
        </w:rPr>
      </w:pPr>
      <w:r w:rsidRPr="00670B09">
        <w:rPr>
          <w:rFonts w:ascii="Times New Roman" w:hAnsi="Times New Roman" w:cs="Times New Roman"/>
          <w:sz w:val="24"/>
          <w:szCs w:val="24"/>
          <w:lang w:val="id-ID"/>
        </w:rPr>
        <w:tab/>
        <w:t xml:space="preserve">Puji syukur </w:t>
      </w:r>
      <w:r w:rsidR="00E1625B">
        <w:rPr>
          <w:rFonts w:ascii="Times New Roman" w:hAnsi="Times New Roman" w:cs="Times New Roman"/>
          <w:sz w:val="24"/>
          <w:szCs w:val="24"/>
          <w:lang w:val="id-ID"/>
        </w:rPr>
        <w:t>kehadirat Allah Swt. atas limpahan rahmat dan karuniaNya sehingga penulis dapat menyelesaikan skripsi yang berjudul, “Peran Sistem Pengendalian Internal dalam Menekan Angka Kredit Macet (Studi Kasus pada PT. FIFGROUP Kantor Cabang Jember)”. Skripsi ini disusun untuk memenuhi salah satu syarat menyelesaikan pendidikan strata satu (S1) pada Program Studi Ilmu Administrasi Bisnis Jurusan Ilmu Administrasi Fakultas Ilmu Sosial dan Ilmu Politik Universitas Jember.</w:t>
      </w:r>
    </w:p>
    <w:p w14:paraId="708F81B8" w14:textId="6E3F856B" w:rsidR="00E1625B" w:rsidRDefault="00E1625B" w:rsidP="00670B09">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Penyusunan skripsi ini tidak lepas dari bantuan berbagai pihak. Oleh karena itu, penulis menyampaikan terimakasih kepada:</w:t>
      </w:r>
    </w:p>
    <w:p w14:paraId="38128EEF" w14:textId="2BD287F0" w:rsidR="00502723" w:rsidRPr="00502723" w:rsidRDefault="004666B1" w:rsidP="00C95EBD">
      <w:pPr>
        <w:pStyle w:val="ListParagraph"/>
        <w:numPr>
          <w:ilvl w:val="0"/>
          <w:numId w:val="84"/>
        </w:numPr>
        <w:spacing w:after="0" w:line="360" w:lineRule="auto"/>
        <w:ind w:left="426" w:hanging="426"/>
        <w:jc w:val="both"/>
        <w:rPr>
          <w:rFonts w:ascii="Times New Roman" w:hAnsi="Times New Roman" w:cs="Times New Roman"/>
          <w:sz w:val="24"/>
          <w:szCs w:val="24"/>
          <w:lang w:val="id-ID"/>
        </w:rPr>
      </w:pPr>
      <w:r>
        <w:rPr>
          <w:rStyle w:val="st"/>
          <w:rFonts w:ascii="Times New Roman" w:hAnsi="Times New Roman" w:cs="Times New Roman"/>
          <w:sz w:val="24"/>
          <w:szCs w:val="24"/>
        </w:rPr>
        <w:t>Drs. Moh. Hasan, M.Sc, Ph.D., selaku Rekt</w:t>
      </w:r>
      <w:r>
        <w:rPr>
          <w:rStyle w:val="st"/>
          <w:rFonts w:ascii="Times New Roman" w:hAnsi="Times New Roman" w:cs="Times New Roman"/>
          <w:sz w:val="24"/>
          <w:szCs w:val="24"/>
          <w:lang w:val="id-ID"/>
        </w:rPr>
        <w:t>or Universitas Jember</w:t>
      </w:r>
    </w:p>
    <w:p w14:paraId="6C78B834" w14:textId="4AA1DD2B" w:rsidR="00E1625B" w:rsidRPr="00502723" w:rsidRDefault="00E1625B" w:rsidP="00C95EBD">
      <w:pPr>
        <w:pStyle w:val="ListParagraph"/>
        <w:numPr>
          <w:ilvl w:val="0"/>
          <w:numId w:val="84"/>
        </w:numPr>
        <w:spacing w:after="0" w:line="360" w:lineRule="auto"/>
        <w:ind w:left="426" w:hanging="426"/>
        <w:jc w:val="both"/>
        <w:rPr>
          <w:rFonts w:ascii="Times New Roman" w:hAnsi="Times New Roman" w:cs="Times New Roman"/>
          <w:sz w:val="24"/>
          <w:szCs w:val="24"/>
          <w:lang w:val="id-ID"/>
        </w:rPr>
      </w:pPr>
      <w:r w:rsidRPr="00502723">
        <w:rPr>
          <w:rFonts w:ascii="Times New Roman" w:hAnsi="Times New Roman" w:cs="Times New Roman"/>
          <w:sz w:val="24"/>
          <w:szCs w:val="24"/>
          <w:lang w:val="id-ID"/>
        </w:rPr>
        <w:t>Dr. Ardiyanto, M. Si., selaku Dekan Fakultas Ilmu Sosial dan Ilmu Politik Universitas Jember;</w:t>
      </w:r>
    </w:p>
    <w:p w14:paraId="2E88A154" w14:textId="6C5F29C2" w:rsidR="00E1625B" w:rsidRDefault="007C6323" w:rsidP="00C95EBD">
      <w:pPr>
        <w:pStyle w:val="ListParagraph"/>
        <w:numPr>
          <w:ilvl w:val="0"/>
          <w:numId w:val="84"/>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Dr. Akhmad Toha, M.Si</w:t>
      </w:r>
      <w:r w:rsidR="00E1625B">
        <w:rPr>
          <w:rFonts w:ascii="Times New Roman" w:hAnsi="Times New Roman" w:cs="Times New Roman"/>
          <w:sz w:val="24"/>
          <w:szCs w:val="24"/>
          <w:lang w:val="id-ID"/>
        </w:rPr>
        <w:t>., selaku Ketua Jurusan Ilmu Administrasi Fakultas Ilmu Sosial dan Ilmu Politik Universitas Jember;</w:t>
      </w:r>
    </w:p>
    <w:p w14:paraId="0B0AE9D9" w14:textId="338AA2B2" w:rsidR="00E1625B" w:rsidRDefault="00E1625B" w:rsidP="00C95EBD">
      <w:pPr>
        <w:pStyle w:val="ListParagraph"/>
        <w:numPr>
          <w:ilvl w:val="0"/>
          <w:numId w:val="84"/>
        </w:numPr>
        <w:spacing w:after="0" w:line="360" w:lineRule="auto"/>
        <w:ind w:left="426" w:hanging="426"/>
        <w:jc w:val="both"/>
        <w:rPr>
          <w:rFonts w:ascii="Times New Roman" w:hAnsi="Times New Roman" w:cs="Times New Roman"/>
          <w:sz w:val="24"/>
          <w:szCs w:val="24"/>
          <w:lang w:val="id-ID"/>
        </w:rPr>
      </w:pPr>
      <w:r w:rsidRPr="00E1625B">
        <w:rPr>
          <w:rFonts w:ascii="Times New Roman" w:hAnsi="Times New Roman" w:cs="Times New Roman"/>
          <w:sz w:val="24"/>
          <w:szCs w:val="24"/>
          <w:lang w:val="id-ID"/>
        </w:rPr>
        <w:t>Drs. Didik Eko Julianto, M.AB</w:t>
      </w:r>
      <w:r w:rsidR="003A3587">
        <w:rPr>
          <w:rFonts w:ascii="Times New Roman" w:hAnsi="Times New Roman" w:cs="Times New Roman"/>
          <w:sz w:val="24"/>
          <w:szCs w:val="24"/>
          <w:lang w:val="id-ID"/>
        </w:rPr>
        <w:t>., selaku Ketua Program Studi Ilmu Administrasi Bisnis Fakultas Ilmu Sosial dan Ilmu Politik Universitas Jember;</w:t>
      </w:r>
    </w:p>
    <w:p w14:paraId="64AF48D9" w14:textId="0AB8CF24" w:rsidR="003A3587" w:rsidRDefault="003A3587" w:rsidP="00C95EBD">
      <w:pPr>
        <w:pStyle w:val="ListParagraph"/>
        <w:numPr>
          <w:ilvl w:val="0"/>
          <w:numId w:val="84"/>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Dr. Akhmad Toha, M.Si., selaku Dosen Pembimbing I yang telah meluangkan waktu dan pikirannya untuk memberikan bimbingan, kritik, saran, dan pengarahan dalam menyelesaikan skripsi ini;</w:t>
      </w:r>
    </w:p>
    <w:p w14:paraId="138C5C2C" w14:textId="507F2D10" w:rsidR="003A3587" w:rsidRDefault="003A3587" w:rsidP="00C95EBD">
      <w:pPr>
        <w:pStyle w:val="ListParagraph"/>
        <w:numPr>
          <w:ilvl w:val="0"/>
          <w:numId w:val="84"/>
        </w:numPr>
        <w:spacing w:after="0" w:line="360" w:lineRule="auto"/>
        <w:ind w:left="426" w:hanging="426"/>
        <w:jc w:val="both"/>
        <w:rPr>
          <w:rFonts w:ascii="Times New Roman" w:hAnsi="Times New Roman" w:cs="Times New Roman"/>
          <w:sz w:val="24"/>
          <w:szCs w:val="24"/>
          <w:lang w:val="id-ID"/>
        </w:rPr>
      </w:pPr>
      <w:r w:rsidRPr="003A3587">
        <w:rPr>
          <w:rFonts w:ascii="Times New Roman" w:hAnsi="Times New Roman" w:cs="Times New Roman"/>
          <w:sz w:val="24"/>
          <w:szCs w:val="24"/>
          <w:lang w:val="id-ID"/>
        </w:rPr>
        <w:t>Aryo Prakoso SE., MSA., Ak.</w:t>
      </w:r>
      <w:r>
        <w:rPr>
          <w:rFonts w:ascii="Times New Roman" w:hAnsi="Times New Roman" w:cs="Times New Roman"/>
          <w:sz w:val="24"/>
          <w:szCs w:val="24"/>
          <w:lang w:val="id-ID"/>
        </w:rPr>
        <w:t xml:space="preserve"> selaku Dosen Pembimbing II yang telah meluangkan waktu dan pikirannya untuk memberikan bimbingan, kritik, saran, dan pengarahan dalam menyelesaikan skripsi ini;</w:t>
      </w:r>
    </w:p>
    <w:p w14:paraId="39F08DCA" w14:textId="7FBC1008" w:rsidR="003A3587" w:rsidRDefault="003A3587" w:rsidP="00C95EBD">
      <w:pPr>
        <w:pStyle w:val="ListParagraph"/>
        <w:numPr>
          <w:ilvl w:val="0"/>
          <w:numId w:val="84"/>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Seluruh Dosen, Staf pengajar serta karyawan di Fakultas Ilmu Sosial dan Ilmu Politik Universitas Jember atas ilmu dan bantuan yang telah diberikan selama ini;</w:t>
      </w:r>
    </w:p>
    <w:p w14:paraId="25F71259" w14:textId="1AD6E895" w:rsidR="003A3587" w:rsidRDefault="003A3587" w:rsidP="00C95EBD">
      <w:pPr>
        <w:pStyle w:val="ListParagraph"/>
        <w:numPr>
          <w:ilvl w:val="0"/>
          <w:numId w:val="84"/>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Ibunda Cicik dan Ayahanda Didik Suryadi juga adik Saragreta Ciendy Chelsea Florencysh tercinta, yang telah memberikan segala doa dan dukungan selama ini;</w:t>
      </w:r>
    </w:p>
    <w:p w14:paraId="13FA113E" w14:textId="153680FE" w:rsidR="003A3587" w:rsidRDefault="003A3587" w:rsidP="00C95EBD">
      <w:pPr>
        <w:pStyle w:val="ListParagraph"/>
        <w:numPr>
          <w:ilvl w:val="0"/>
          <w:numId w:val="84"/>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Seluruh karyawan PT. FIFGROUP Kantor Cabang Jember, </w:t>
      </w:r>
      <w:r w:rsidR="00195DF4">
        <w:rPr>
          <w:rFonts w:ascii="Times New Roman" w:hAnsi="Times New Roman" w:cs="Times New Roman"/>
          <w:sz w:val="24"/>
          <w:szCs w:val="24"/>
          <w:lang w:val="id-ID"/>
        </w:rPr>
        <w:t xml:space="preserve">yang telah mendukung </w:t>
      </w:r>
      <w:r>
        <w:rPr>
          <w:rFonts w:ascii="Times New Roman" w:hAnsi="Times New Roman" w:cs="Times New Roman"/>
          <w:sz w:val="24"/>
          <w:szCs w:val="24"/>
          <w:lang w:val="id-ID"/>
        </w:rPr>
        <w:t>peneliti dalam menyelesaikan skripsi ini;</w:t>
      </w:r>
    </w:p>
    <w:p w14:paraId="64B1454A" w14:textId="6D6065AF" w:rsidR="003A3587" w:rsidRDefault="003A3587" w:rsidP="00C95EBD">
      <w:pPr>
        <w:pStyle w:val="ListParagraph"/>
        <w:numPr>
          <w:ilvl w:val="0"/>
          <w:numId w:val="84"/>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Bapak Tonny Michael Pasaribu, selaku pimpinan bagian penagihan yang telah meluangkan waktu, fikiran, dan tenaga demi kelancaran penelitian ini</w:t>
      </w:r>
      <w:r w:rsidR="00195DF4">
        <w:rPr>
          <w:rFonts w:ascii="Times New Roman" w:hAnsi="Times New Roman" w:cs="Times New Roman"/>
          <w:sz w:val="24"/>
          <w:szCs w:val="24"/>
          <w:lang w:val="id-ID"/>
        </w:rPr>
        <w:t>;</w:t>
      </w:r>
    </w:p>
    <w:p w14:paraId="53F3A3F4" w14:textId="21CF4143" w:rsidR="006625C4" w:rsidRDefault="006625C4" w:rsidP="00C95EBD">
      <w:pPr>
        <w:pStyle w:val="ListParagraph"/>
        <w:numPr>
          <w:ilvl w:val="0"/>
          <w:numId w:val="84"/>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Teman-teman </w:t>
      </w:r>
      <w:r w:rsidR="001215B3">
        <w:rPr>
          <w:rFonts w:ascii="Times New Roman" w:hAnsi="Times New Roman" w:cs="Times New Roman"/>
          <w:sz w:val="24"/>
          <w:szCs w:val="24"/>
          <w:lang w:val="id-ID"/>
        </w:rPr>
        <w:t xml:space="preserve">di perguruan tinggi </w:t>
      </w:r>
      <w:r>
        <w:rPr>
          <w:rFonts w:ascii="Times New Roman" w:hAnsi="Times New Roman" w:cs="Times New Roman"/>
          <w:sz w:val="24"/>
          <w:szCs w:val="24"/>
          <w:lang w:val="id-ID"/>
        </w:rPr>
        <w:t>yang telah memberikan kebersamaaan dan dukungan selama ini;</w:t>
      </w:r>
    </w:p>
    <w:p w14:paraId="52EA1A35" w14:textId="313A0144" w:rsidR="006625C4" w:rsidRDefault="006625C4" w:rsidP="00C95EBD">
      <w:pPr>
        <w:pStyle w:val="ListParagraph"/>
        <w:numPr>
          <w:ilvl w:val="0"/>
          <w:numId w:val="84"/>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Semua pihak yang tidak dapat disebutkan satu per satu.</w:t>
      </w:r>
    </w:p>
    <w:p w14:paraId="62249A22" w14:textId="5D028B13" w:rsidR="006625C4" w:rsidRDefault="006625C4" w:rsidP="006625C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Penulis juga menerima segala kritik dan saran dari semua pihak demi kesempurnaan skripsi ini. Akhirnya penulis berharap semoga skripsi ini dapat bermanfaat bagi semua pihak yang berkepentingan.</w:t>
      </w:r>
    </w:p>
    <w:p w14:paraId="459E3E7B" w14:textId="77777777" w:rsidR="006625C4" w:rsidRDefault="006625C4" w:rsidP="006625C4">
      <w:pPr>
        <w:spacing w:after="0" w:line="360" w:lineRule="auto"/>
        <w:jc w:val="both"/>
        <w:rPr>
          <w:rFonts w:ascii="Times New Roman" w:hAnsi="Times New Roman" w:cs="Times New Roman"/>
          <w:sz w:val="24"/>
          <w:szCs w:val="24"/>
          <w:lang w:val="id-ID"/>
        </w:rPr>
      </w:pPr>
    </w:p>
    <w:p w14:paraId="62CFC1B5" w14:textId="31482725" w:rsidR="006625C4" w:rsidRDefault="006625C4" w:rsidP="006625C4">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Jember, </w:t>
      </w:r>
      <w:r w:rsidR="00502723">
        <w:rPr>
          <w:rFonts w:ascii="Times New Roman" w:hAnsi="Times New Roman" w:cs="Times New Roman"/>
          <w:sz w:val="24"/>
          <w:szCs w:val="24"/>
          <w:lang w:val="id-ID"/>
        </w:rPr>
        <w:t>Maret</w:t>
      </w:r>
      <w:r>
        <w:rPr>
          <w:rFonts w:ascii="Times New Roman" w:hAnsi="Times New Roman" w:cs="Times New Roman"/>
          <w:sz w:val="24"/>
          <w:szCs w:val="24"/>
          <w:lang w:val="id-ID"/>
        </w:rPr>
        <w:t xml:space="preserve"> 2018</w:t>
      </w:r>
    </w:p>
    <w:p w14:paraId="298AF703" w14:textId="3A788F28" w:rsidR="006625C4" w:rsidRPr="006625C4" w:rsidRDefault="006625C4" w:rsidP="006625C4">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Penulis </w:t>
      </w:r>
    </w:p>
    <w:p w14:paraId="69031A83" w14:textId="77777777" w:rsidR="00670B09" w:rsidRPr="00670B09" w:rsidRDefault="00670B09" w:rsidP="00521FB6">
      <w:pPr>
        <w:spacing w:after="0" w:line="720" w:lineRule="auto"/>
        <w:jc w:val="center"/>
        <w:rPr>
          <w:rFonts w:ascii="Times New Roman" w:hAnsi="Times New Roman" w:cs="Times New Roman"/>
          <w:sz w:val="24"/>
          <w:szCs w:val="24"/>
          <w:lang w:val="id-ID"/>
        </w:rPr>
      </w:pPr>
    </w:p>
    <w:p w14:paraId="371D0CD3" w14:textId="77777777" w:rsidR="00670B09" w:rsidRDefault="00670B09" w:rsidP="00521FB6">
      <w:pPr>
        <w:spacing w:after="0" w:line="720" w:lineRule="auto"/>
        <w:jc w:val="center"/>
        <w:rPr>
          <w:rFonts w:ascii="Times New Roman" w:hAnsi="Times New Roman" w:cs="Times New Roman"/>
          <w:sz w:val="24"/>
          <w:szCs w:val="24"/>
          <w:lang w:val="id-ID"/>
        </w:rPr>
      </w:pPr>
    </w:p>
    <w:p w14:paraId="7081D071" w14:textId="77777777" w:rsidR="00670B09" w:rsidRDefault="00670B09" w:rsidP="00521FB6">
      <w:pPr>
        <w:spacing w:after="0" w:line="720" w:lineRule="auto"/>
        <w:jc w:val="center"/>
        <w:rPr>
          <w:rFonts w:ascii="Times New Roman" w:hAnsi="Times New Roman" w:cs="Times New Roman"/>
          <w:sz w:val="24"/>
          <w:szCs w:val="24"/>
          <w:lang w:val="id-ID"/>
        </w:rPr>
      </w:pPr>
    </w:p>
    <w:p w14:paraId="3F267E6E" w14:textId="77777777" w:rsidR="00670B09" w:rsidRDefault="00670B09" w:rsidP="00521FB6">
      <w:pPr>
        <w:spacing w:after="0" w:line="720" w:lineRule="auto"/>
        <w:jc w:val="center"/>
        <w:rPr>
          <w:rFonts w:ascii="Times New Roman" w:hAnsi="Times New Roman" w:cs="Times New Roman"/>
          <w:sz w:val="24"/>
          <w:szCs w:val="24"/>
          <w:lang w:val="id-ID"/>
        </w:rPr>
      </w:pPr>
    </w:p>
    <w:p w14:paraId="42CD13B5" w14:textId="77777777" w:rsidR="00670B09" w:rsidRDefault="00670B09" w:rsidP="00521FB6">
      <w:pPr>
        <w:spacing w:after="0" w:line="720" w:lineRule="auto"/>
        <w:jc w:val="center"/>
        <w:rPr>
          <w:rFonts w:ascii="Times New Roman" w:hAnsi="Times New Roman" w:cs="Times New Roman"/>
          <w:sz w:val="24"/>
          <w:szCs w:val="24"/>
          <w:lang w:val="id-ID"/>
        </w:rPr>
      </w:pPr>
    </w:p>
    <w:p w14:paraId="5079E71C" w14:textId="77777777" w:rsidR="00670B09" w:rsidRDefault="00670B09" w:rsidP="00521FB6">
      <w:pPr>
        <w:spacing w:after="0" w:line="720" w:lineRule="auto"/>
        <w:jc w:val="center"/>
        <w:rPr>
          <w:rFonts w:ascii="Times New Roman" w:hAnsi="Times New Roman" w:cs="Times New Roman"/>
          <w:sz w:val="24"/>
          <w:szCs w:val="24"/>
          <w:lang w:val="id-ID"/>
        </w:rPr>
      </w:pPr>
    </w:p>
    <w:p w14:paraId="5EC3920F" w14:textId="77777777" w:rsidR="001215B3" w:rsidRDefault="001215B3" w:rsidP="00521FB6">
      <w:pPr>
        <w:spacing w:after="0" w:line="720" w:lineRule="auto"/>
        <w:jc w:val="center"/>
        <w:rPr>
          <w:rFonts w:ascii="Times New Roman" w:hAnsi="Times New Roman" w:cs="Times New Roman"/>
          <w:sz w:val="24"/>
          <w:szCs w:val="24"/>
          <w:lang w:val="id-ID"/>
        </w:rPr>
      </w:pPr>
    </w:p>
    <w:p w14:paraId="6FA40DA3" w14:textId="77777777" w:rsidR="00670B09" w:rsidRPr="00670B09" w:rsidRDefault="00670B09" w:rsidP="00521FB6">
      <w:pPr>
        <w:spacing w:after="0" w:line="720" w:lineRule="auto"/>
        <w:jc w:val="center"/>
        <w:rPr>
          <w:rFonts w:ascii="Times New Roman" w:hAnsi="Times New Roman" w:cs="Times New Roman"/>
          <w:sz w:val="24"/>
          <w:szCs w:val="24"/>
          <w:lang w:val="id-ID"/>
        </w:rPr>
      </w:pPr>
    </w:p>
    <w:bookmarkStart w:id="10" w:name="_Toc509135031" w:displacedByCustomXml="next"/>
    <w:sdt>
      <w:sdtPr>
        <w:rPr>
          <w:rFonts w:asciiTheme="minorHAnsi" w:eastAsiaTheme="minorHAnsi" w:hAnsiTheme="minorHAnsi" w:cstheme="minorBidi"/>
          <w:color w:val="auto"/>
          <w:sz w:val="22"/>
          <w:szCs w:val="22"/>
        </w:rPr>
        <w:id w:val="-235246929"/>
        <w:docPartObj>
          <w:docPartGallery w:val="Table of Contents"/>
          <w:docPartUnique/>
        </w:docPartObj>
      </w:sdtPr>
      <w:sdtEndPr>
        <w:rPr>
          <w:rFonts w:ascii="Times New Roman" w:hAnsi="Times New Roman" w:cs="Times New Roman"/>
          <w:bCs/>
          <w:noProof/>
          <w:sz w:val="24"/>
          <w:szCs w:val="24"/>
        </w:rPr>
      </w:sdtEndPr>
      <w:sdtContent>
        <w:p w14:paraId="7F1976CF" w14:textId="77777777" w:rsidR="0046644B" w:rsidRPr="001A4137" w:rsidRDefault="0046644B" w:rsidP="001A4137">
          <w:pPr>
            <w:pStyle w:val="Heading1"/>
            <w:spacing w:before="0" w:line="720" w:lineRule="auto"/>
            <w:jc w:val="center"/>
            <w:rPr>
              <w:rFonts w:ascii="Times New Roman" w:hAnsi="Times New Roman" w:cs="Times New Roman"/>
              <w:b/>
              <w:color w:val="auto"/>
              <w:sz w:val="24"/>
              <w:szCs w:val="24"/>
              <w:lang w:val="id-ID"/>
            </w:rPr>
          </w:pPr>
          <w:r w:rsidRPr="001A4137">
            <w:rPr>
              <w:rFonts w:ascii="Times New Roman" w:hAnsi="Times New Roman" w:cs="Times New Roman"/>
              <w:b/>
              <w:color w:val="auto"/>
              <w:sz w:val="24"/>
              <w:szCs w:val="24"/>
              <w:lang w:val="id-ID"/>
            </w:rPr>
            <w:t>DAFTAR ISI</w:t>
          </w:r>
          <w:bookmarkEnd w:id="10"/>
        </w:p>
        <w:p w14:paraId="38A62965" w14:textId="2D1E718D" w:rsidR="00966DDF" w:rsidRPr="00966DDF" w:rsidRDefault="00966DDF" w:rsidP="00966DDF">
          <w:pPr>
            <w:spacing w:after="0"/>
            <w:jc w:val="right"/>
            <w:rPr>
              <w:rFonts w:ascii="Times New Roman" w:hAnsi="Times New Roman" w:cs="Times New Roman"/>
              <w:sz w:val="24"/>
              <w:szCs w:val="24"/>
              <w:lang w:val="id-ID"/>
            </w:rPr>
          </w:pPr>
          <w:r w:rsidRPr="00966DDF">
            <w:rPr>
              <w:rFonts w:ascii="Times New Roman" w:hAnsi="Times New Roman" w:cs="Times New Roman"/>
              <w:sz w:val="24"/>
              <w:szCs w:val="24"/>
              <w:lang w:val="id-ID"/>
            </w:rPr>
            <w:t>Halaman</w:t>
          </w:r>
        </w:p>
        <w:p w14:paraId="0EEFE055" w14:textId="478ED572" w:rsidR="00EF1084" w:rsidRDefault="00EF1084" w:rsidP="00DA1493">
          <w:pPr>
            <w:pStyle w:val="TOC1"/>
            <w:spacing w:line="360" w:lineRule="auto"/>
            <w:ind w:left="0"/>
            <w:rPr>
              <w:b w:val="0"/>
            </w:rPr>
          </w:pPr>
          <w:r w:rsidRPr="00966DDF">
            <w:t>HALAMAN JUDUL</w:t>
          </w:r>
          <w:r w:rsidR="00966DDF" w:rsidRPr="00966DDF">
            <w:t xml:space="preserve"> </w:t>
          </w:r>
          <w:r w:rsidR="00966DDF" w:rsidRPr="00027B98">
            <w:rPr>
              <w:b w:val="0"/>
            </w:rPr>
            <w:tab/>
          </w:r>
          <w:r w:rsidRPr="0061433B">
            <w:rPr>
              <w:b w:val="0"/>
            </w:rPr>
            <w:t>i</w:t>
          </w:r>
        </w:p>
        <w:p w14:paraId="526D8D80" w14:textId="0AE0CA3F" w:rsidR="005A09FD" w:rsidRDefault="005A09FD" w:rsidP="00DA1493">
          <w:pPr>
            <w:pStyle w:val="TOC1"/>
            <w:spacing w:line="360" w:lineRule="auto"/>
            <w:ind w:left="0"/>
            <w:rPr>
              <w:noProof w:val="0"/>
            </w:rPr>
          </w:pPr>
          <w:r>
            <w:rPr>
              <w:noProof w:val="0"/>
            </w:rPr>
            <w:t>HALAMAN SAMPUL</w:t>
          </w:r>
          <w:r w:rsidRPr="005A09FD">
            <w:rPr>
              <w:b w:val="0"/>
              <w:noProof w:val="0"/>
            </w:rPr>
            <w:tab/>
          </w:r>
          <w:r>
            <w:rPr>
              <w:b w:val="0"/>
              <w:noProof w:val="0"/>
            </w:rPr>
            <w:t>ii</w:t>
          </w:r>
        </w:p>
        <w:p w14:paraId="7CAB250A" w14:textId="1A7D3F9B" w:rsidR="00F26124" w:rsidRPr="00CB0502" w:rsidRDefault="005A09FD" w:rsidP="00DA1493">
          <w:pPr>
            <w:pStyle w:val="TOC1"/>
            <w:spacing w:line="360" w:lineRule="auto"/>
            <w:ind w:left="0"/>
          </w:pPr>
          <w:r>
            <w:t xml:space="preserve">HALAMAN </w:t>
          </w:r>
          <w:r w:rsidR="0046644B" w:rsidRPr="00966DDF">
            <w:fldChar w:fldCharType="begin"/>
          </w:r>
          <w:r w:rsidR="0046644B" w:rsidRPr="00966DDF">
            <w:instrText xml:space="preserve"> TOC \o "1-3" \h \z \u </w:instrText>
          </w:r>
          <w:r w:rsidR="0046644B" w:rsidRPr="00966DDF">
            <w:fldChar w:fldCharType="separate"/>
          </w:r>
          <w:hyperlink w:anchor="_Toc509135025" w:history="1">
            <w:r w:rsidR="00F26124" w:rsidRPr="00040C53">
              <w:rPr>
                <w:rStyle w:val="Hyperlink"/>
              </w:rPr>
              <w:t>PERSEMBAHAN</w:t>
            </w:r>
            <w:r w:rsidR="00F26124" w:rsidRPr="00CB0502">
              <w:rPr>
                <w:b w:val="0"/>
                <w:webHidden/>
              </w:rPr>
              <w:tab/>
            </w:r>
            <w:r w:rsidR="00F26124" w:rsidRPr="00CB0502">
              <w:rPr>
                <w:b w:val="0"/>
                <w:webHidden/>
              </w:rPr>
              <w:fldChar w:fldCharType="begin"/>
            </w:r>
            <w:r w:rsidR="00F26124" w:rsidRPr="00CB0502">
              <w:rPr>
                <w:b w:val="0"/>
                <w:webHidden/>
              </w:rPr>
              <w:instrText xml:space="preserve"> PAGEREF _Toc509135025 \h </w:instrText>
            </w:r>
            <w:r w:rsidR="00F26124" w:rsidRPr="00CB0502">
              <w:rPr>
                <w:b w:val="0"/>
                <w:webHidden/>
              </w:rPr>
            </w:r>
            <w:r w:rsidR="00F26124" w:rsidRPr="00CB0502">
              <w:rPr>
                <w:b w:val="0"/>
                <w:webHidden/>
              </w:rPr>
              <w:fldChar w:fldCharType="separate"/>
            </w:r>
            <w:r w:rsidR="00477D18">
              <w:rPr>
                <w:b w:val="0"/>
                <w:webHidden/>
              </w:rPr>
              <w:t>iii</w:t>
            </w:r>
            <w:r w:rsidR="00F26124" w:rsidRPr="00CB0502">
              <w:rPr>
                <w:b w:val="0"/>
                <w:webHidden/>
              </w:rPr>
              <w:fldChar w:fldCharType="end"/>
            </w:r>
          </w:hyperlink>
        </w:p>
        <w:p w14:paraId="4CB8E179" w14:textId="77777777" w:rsidR="00F26124" w:rsidRDefault="00930488" w:rsidP="00DA1493">
          <w:pPr>
            <w:pStyle w:val="TOC1"/>
            <w:spacing w:line="360" w:lineRule="auto"/>
            <w:ind w:left="0"/>
            <w:rPr>
              <w:rFonts w:asciiTheme="minorHAnsi" w:eastAsiaTheme="minorEastAsia" w:hAnsiTheme="minorHAnsi" w:cstheme="minorBidi"/>
              <w:b w:val="0"/>
              <w:sz w:val="22"/>
              <w:szCs w:val="22"/>
              <w:lang w:eastAsia="id-ID"/>
            </w:rPr>
          </w:pPr>
          <w:hyperlink w:anchor="_Toc509135026" w:history="1">
            <w:r w:rsidR="00F26124" w:rsidRPr="00040C53">
              <w:rPr>
                <w:rStyle w:val="Hyperlink"/>
              </w:rPr>
              <w:t>MOTO</w:t>
            </w:r>
            <w:r w:rsidR="00F26124" w:rsidRPr="00CB0502">
              <w:rPr>
                <w:b w:val="0"/>
                <w:webHidden/>
              </w:rPr>
              <w:tab/>
            </w:r>
            <w:r w:rsidR="00F26124" w:rsidRPr="00CB0502">
              <w:rPr>
                <w:b w:val="0"/>
                <w:webHidden/>
              </w:rPr>
              <w:fldChar w:fldCharType="begin"/>
            </w:r>
            <w:r w:rsidR="00F26124" w:rsidRPr="00CB0502">
              <w:rPr>
                <w:b w:val="0"/>
                <w:webHidden/>
              </w:rPr>
              <w:instrText xml:space="preserve"> PAGEREF _Toc509135026 \h </w:instrText>
            </w:r>
            <w:r w:rsidR="00F26124" w:rsidRPr="00CB0502">
              <w:rPr>
                <w:b w:val="0"/>
                <w:webHidden/>
              </w:rPr>
            </w:r>
            <w:r w:rsidR="00F26124" w:rsidRPr="00CB0502">
              <w:rPr>
                <w:b w:val="0"/>
                <w:webHidden/>
              </w:rPr>
              <w:fldChar w:fldCharType="separate"/>
            </w:r>
            <w:r w:rsidR="00477D18">
              <w:rPr>
                <w:b w:val="0"/>
                <w:webHidden/>
              </w:rPr>
              <w:t>iv</w:t>
            </w:r>
            <w:r w:rsidR="00F26124" w:rsidRPr="00CB0502">
              <w:rPr>
                <w:b w:val="0"/>
                <w:webHidden/>
              </w:rPr>
              <w:fldChar w:fldCharType="end"/>
            </w:r>
          </w:hyperlink>
        </w:p>
        <w:p w14:paraId="6BAECE13" w14:textId="77777777" w:rsidR="00F26124" w:rsidRDefault="00930488" w:rsidP="00DA1493">
          <w:pPr>
            <w:pStyle w:val="TOC1"/>
            <w:spacing w:line="360" w:lineRule="auto"/>
            <w:ind w:left="0"/>
            <w:rPr>
              <w:rFonts w:asciiTheme="minorHAnsi" w:eastAsiaTheme="minorEastAsia" w:hAnsiTheme="minorHAnsi" w:cstheme="minorBidi"/>
              <w:b w:val="0"/>
              <w:sz w:val="22"/>
              <w:szCs w:val="22"/>
              <w:lang w:eastAsia="id-ID"/>
            </w:rPr>
          </w:pPr>
          <w:hyperlink w:anchor="_Toc509135027" w:history="1">
            <w:r w:rsidR="00F26124" w:rsidRPr="00040C53">
              <w:rPr>
                <w:rStyle w:val="Hyperlink"/>
              </w:rPr>
              <w:t>HALAMAN PERNYATAAN</w:t>
            </w:r>
            <w:r w:rsidR="00F26124" w:rsidRPr="00CB0502">
              <w:rPr>
                <w:b w:val="0"/>
                <w:webHidden/>
              </w:rPr>
              <w:tab/>
            </w:r>
            <w:r w:rsidR="00F26124" w:rsidRPr="00CB0502">
              <w:rPr>
                <w:b w:val="0"/>
                <w:webHidden/>
              </w:rPr>
              <w:fldChar w:fldCharType="begin"/>
            </w:r>
            <w:r w:rsidR="00F26124" w:rsidRPr="00CB0502">
              <w:rPr>
                <w:b w:val="0"/>
                <w:webHidden/>
              </w:rPr>
              <w:instrText xml:space="preserve"> PAGEREF _Toc509135027 \h </w:instrText>
            </w:r>
            <w:r w:rsidR="00F26124" w:rsidRPr="00CB0502">
              <w:rPr>
                <w:b w:val="0"/>
                <w:webHidden/>
              </w:rPr>
            </w:r>
            <w:r w:rsidR="00F26124" w:rsidRPr="00CB0502">
              <w:rPr>
                <w:b w:val="0"/>
                <w:webHidden/>
              </w:rPr>
              <w:fldChar w:fldCharType="separate"/>
            </w:r>
            <w:r w:rsidR="00477D18">
              <w:rPr>
                <w:b w:val="0"/>
                <w:webHidden/>
              </w:rPr>
              <w:t>v</w:t>
            </w:r>
            <w:r w:rsidR="00F26124" w:rsidRPr="00CB0502">
              <w:rPr>
                <w:b w:val="0"/>
                <w:webHidden/>
              </w:rPr>
              <w:fldChar w:fldCharType="end"/>
            </w:r>
          </w:hyperlink>
        </w:p>
        <w:p w14:paraId="2C24970E" w14:textId="77777777" w:rsidR="00F26124" w:rsidRDefault="00930488" w:rsidP="00DA1493">
          <w:pPr>
            <w:pStyle w:val="TOC1"/>
            <w:spacing w:line="360" w:lineRule="auto"/>
            <w:ind w:left="0"/>
            <w:rPr>
              <w:rFonts w:asciiTheme="minorHAnsi" w:eastAsiaTheme="minorEastAsia" w:hAnsiTheme="minorHAnsi" w:cstheme="minorBidi"/>
              <w:b w:val="0"/>
              <w:sz w:val="22"/>
              <w:szCs w:val="22"/>
              <w:lang w:eastAsia="id-ID"/>
            </w:rPr>
          </w:pPr>
          <w:hyperlink w:anchor="_Toc509135028" w:history="1">
            <w:r w:rsidR="00F26124" w:rsidRPr="00040C53">
              <w:rPr>
                <w:rStyle w:val="Hyperlink"/>
              </w:rPr>
              <w:t>SKRIPSI</w:t>
            </w:r>
            <w:r w:rsidR="00F26124" w:rsidRPr="00CB0502">
              <w:rPr>
                <w:b w:val="0"/>
                <w:webHidden/>
              </w:rPr>
              <w:tab/>
            </w:r>
            <w:r w:rsidR="00F26124" w:rsidRPr="00CB0502">
              <w:rPr>
                <w:b w:val="0"/>
                <w:webHidden/>
              </w:rPr>
              <w:fldChar w:fldCharType="begin"/>
            </w:r>
            <w:r w:rsidR="00F26124" w:rsidRPr="00CB0502">
              <w:rPr>
                <w:b w:val="0"/>
                <w:webHidden/>
              </w:rPr>
              <w:instrText xml:space="preserve"> PAGEREF _Toc509135028 \h </w:instrText>
            </w:r>
            <w:r w:rsidR="00F26124" w:rsidRPr="00CB0502">
              <w:rPr>
                <w:b w:val="0"/>
                <w:webHidden/>
              </w:rPr>
            </w:r>
            <w:r w:rsidR="00F26124" w:rsidRPr="00CB0502">
              <w:rPr>
                <w:b w:val="0"/>
                <w:webHidden/>
              </w:rPr>
              <w:fldChar w:fldCharType="separate"/>
            </w:r>
            <w:r w:rsidR="00477D18">
              <w:rPr>
                <w:b w:val="0"/>
                <w:webHidden/>
              </w:rPr>
              <w:t>vi</w:t>
            </w:r>
            <w:r w:rsidR="00F26124" w:rsidRPr="00CB0502">
              <w:rPr>
                <w:b w:val="0"/>
                <w:webHidden/>
              </w:rPr>
              <w:fldChar w:fldCharType="end"/>
            </w:r>
          </w:hyperlink>
        </w:p>
        <w:p w14:paraId="12C3BA26" w14:textId="77777777" w:rsidR="00F26124" w:rsidRDefault="00930488" w:rsidP="00DA1493">
          <w:pPr>
            <w:pStyle w:val="TOC1"/>
            <w:spacing w:line="360" w:lineRule="auto"/>
            <w:ind w:left="0"/>
            <w:rPr>
              <w:rFonts w:asciiTheme="minorHAnsi" w:eastAsiaTheme="minorEastAsia" w:hAnsiTheme="minorHAnsi" w:cstheme="minorBidi"/>
              <w:b w:val="0"/>
              <w:sz w:val="22"/>
              <w:szCs w:val="22"/>
              <w:lang w:eastAsia="id-ID"/>
            </w:rPr>
          </w:pPr>
          <w:hyperlink w:anchor="_Toc509135029" w:history="1">
            <w:r w:rsidR="00F26124" w:rsidRPr="00040C53">
              <w:rPr>
                <w:rStyle w:val="Hyperlink"/>
              </w:rPr>
              <w:t>RINGKASAN</w:t>
            </w:r>
            <w:r w:rsidR="00F26124" w:rsidRPr="00CB0502">
              <w:rPr>
                <w:b w:val="0"/>
                <w:webHidden/>
              </w:rPr>
              <w:tab/>
            </w:r>
            <w:r w:rsidR="00F26124" w:rsidRPr="00CB0502">
              <w:rPr>
                <w:b w:val="0"/>
                <w:webHidden/>
              </w:rPr>
              <w:fldChar w:fldCharType="begin"/>
            </w:r>
            <w:r w:rsidR="00F26124" w:rsidRPr="00CB0502">
              <w:rPr>
                <w:b w:val="0"/>
                <w:webHidden/>
              </w:rPr>
              <w:instrText xml:space="preserve"> PAGEREF _Toc509135029 \h </w:instrText>
            </w:r>
            <w:r w:rsidR="00F26124" w:rsidRPr="00CB0502">
              <w:rPr>
                <w:b w:val="0"/>
                <w:webHidden/>
              </w:rPr>
            </w:r>
            <w:r w:rsidR="00F26124" w:rsidRPr="00CB0502">
              <w:rPr>
                <w:b w:val="0"/>
                <w:webHidden/>
              </w:rPr>
              <w:fldChar w:fldCharType="separate"/>
            </w:r>
            <w:r w:rsidR="00477D18">
              <w:rPr>
                <w:b w:val="0"/>
                <w:webHidden/>
              </w:rPr>
              <w:t>viii</w:t>
            </w:r>
            <w:r w:rsidR="00F26124" w:rsidRPr="00CB0502">
              <w:rPr>
                <w:b w:val="0"/>
                <w:webHidden/>
              </w:rPr>
              <w:fldChar w:fldCharType="end"/>
            </w:r>
          </w:hyperlink>
        </w:p>
        <w:p w14:paraId="79C8F0E9" w14:textId="77777777" w:rsidR="00F26124" w:rsidRDefault="00930488" w:rsidP="00DA1493">
          <w:pPr>
            <w:pStyle w:val="TOC1"/>
            <w:spacing w:line="360" w:lineRule="auto"/>
            <w:ind w:left="0"/>
            <w:rPr>
              <w:rFonts w:asciiTheme="minorHAnsi" w:eastAsiaTheme="minorEastAsia" w:hAnsiTheme="minorHAnsi" w:cstheme="minorBidi"/>
              <w:b w:val="0"/>
              <w:sz w:val="22"/>
              <w:szCs w:val="22"/>
              <w:lang w:eastAsia="id-ID"/>
            </w:rPr>
          </w:pPr>
          <w:hyperlink w:anchor="_Toc509135030" w:history="1">
            <w:r w:rsidR="00F26124" w:rsidRPr="00040C53">
              <w:rPr>
                <w:rStyle w:val="Hyperlink"/>
              </w:rPr>
              <w:t>PRAKATA</w:t>
            </w:r>
            <w:r w:rsidR="00F26124" w:rsidRPr="00CB0502">
              <w:rPr>
                <w:b w:val="0"/>
                <w:webHidden/>
              </w:rPr>
              <w:tab/>
            </w:r>
            <w:r w:rsidR="00F26124" w:rsidRPr="00CB0502">
              <w:rPr>
                <w:b w:val="0"/>
                <w:webHidden/>
              </w:rPr>
              <w:fldChar w:fldCharType="begin"/>
            </w:r>
            <w:r w:rsidR="00F26124" w:rsidRPr="00CB0502">
              <w:rPr>
                <w:b w:val="0"/>
                <w:webHidden/>
              </w:rPr>
              <w:instrText xml:space="preserve"> PAGEREF _Toc509135030 \h </w:instrText>
            </w:r>
            <w:r w:rsidR="00F26124" w:rsidRPr="00CB0502">
              <w:rPr>
                <w:b w:val="0"/>
                <w:webHidden/>
              </w:rPr>
            </w:r>
            <w:r w:rsidR="00F26124" w:rsidRPr="00CB0502">
              <w:rPr>
                <w:b w:val="0"/>
                <w:webHidden/>
              </w:rPr>
              <w:fldChar w:fldCharType="separate"/>
            </w:r>
            <w:r w:rsidR="00477D18">
              <w:rPr>
                <w:b w:val="0"/>
                <w:webHidden/>
              </w:rPr>
              <w:t>x</w:t>
            </w:r>
            <w:r w:rsidR="00F26124" w:rsidRPr="00CB0502">
              <w:rPr>
                <w:b w:val="0"/>
                <w:webHidden/>
              </w:rPr>
              <w:fldChar w:fldCharType="end"/>
            </w:r>
          </w:hyperlink>
        </w:p>
        <w:p w14:paraId="2CCF01D3" w14:textId="77777777" w:rsidR="00F26124" w:rsidRDefault="00930488" w:rsidP="00DA1493">
          <w:pPr>
            <w:pStyle w:val="TOC1"/>
            <w:spacing w:line="360" w:lineRule="auto"/>
            <w:ind w:left="0"/>
            <w:rPr>
              <w:rFonts w:asciiTheme="minorHAnsi" w:eastAsiaTheme="minorEastAsia" w:hAnsiTheme="minorHAnsi" w:cstheme="minorBidi"/>
              <w:b w:val="0"/>
              <w:sz w:val="22"/>
              <w:szCs w:val="22"/>
              <w:lang w:eastAsia="id-ID"/>
            </w:rPr>
          </w:pPr>
          <w:hyperlink w:anchor="_Toc509135031" w:history="1">
            <w:r w:rsidR="00F26124" w:rsidRPr="00040C53">
              <w:rPr>
                <w:rStyle w:val="Hyperlink"/>
              </w:rPr>
              <w:t>DAFTAR ISI</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_Toc509135031 \h </w:instrText>
            </w:r>
            <w:r w:rsidR="00F26124" w:rsidRPr="00620EDB">
              <w:rPr>
                <w:b w:val="0"/>
                <w:webHidden/>
              </w:rPr>
            </w:r>
            <w:r w:rsidR="00F26124" w:rsidRPr="00620EDB">
              <w:rPr>
                <w:b w:val="0"/>
                <w:webHidden/>
              </w:rPr>
              <w:fldChar w:fldCharType="separate"/>
            </w:r>
            <w:r w:rsidR="00477D18">
              <w:rPr>
                <w:b w:val="0"/>
                <w:webHidden/>
              </w:rPr>
              <w:t>xii</w:t>
            </w:r>
            <w:r w:rsidR="00F26124" w:rsidRPr="00620EDB">
              <w:rPr>
                <w:b w:val="0"/>
                <w:webHidden/>
              </w:rPr>
              <w:fldChar w:fldCharType="end"/>
            </w:r>
          </w:hyperlink>
        </w:p>
        <w:p w14:paraId="1C85B3C7" w14:textId="77777777" w:rsidR="00F26124" w:rsidRDefault="00930488" w:rsidP="00DA1493">
          <w:pPr>
            <w:pStyle w:val="TOC1"/>
            <w:spacing w:line="360" w:lineRule="auto"/>
            <w:ind w:left="0"/>
            <w:rPr>
              <w:rFonts w:asciiTheme="minorHAnsi" w:eastAsiaTheme="minorEastAsia" w:hAnsiTheme="minorHAnsi" w:cstheme="minorBidi"/>
              <w:b w:val="0"/>
              <w:sz w:val="22"/>
              <w:szCs w:val="22"/>
              <w:lang w:eastAsia="id-ID"/>
            </w:rPr>
          </w:pPr>
          <w:hyperlink w:anchor="_Toc509135032" w:history="1">
            <w:r w:rsidR="00F26124" w:rsidRPr="00040C53">
              <w:rPr>
                <w:rStyle w:val="Hyperlink"/>
              </w:rPr>
              <w:t>DAFTAR TABEL</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_Toc509135032 \h </w:instrText>
            </w:r>
            <w:r w:rsidR="00F26124" w:rsidRPr="00620EDB">
              <w:rPr>
                <w:b w:val="0"/>
                <w:webHidden/>
              </w:rPr>
            </w:r>
            <w:r w:rsidR="00F26124" w:rsidRPr="00620EDB">
              <w:rPr>
                <w:b w:val="0"/>
                <w:webHidden/>
              </w:rPr>
              <w:fldChar w:fldCharType="separate"/>
            </w:r>
            <w:r w:rsidR="00477D18">
              <w:rPr>
                <w:b w:val="0"/>
                <w:webHidden/>
              </w:rPr>
              <w:t>xv</w:t>
            </w:r>
            <w:r w:rsidR="00F26124" w:rsidRPr="00620EDB">
              <w:rPr>
                <w:b w:val="0"/>
                <w:webHidden/>
              </w:rPr>
              <w:fldChar w:fldCharType="end"/>
            </w:r>
          </w:hyperlink>
        </w:p>
        <w:p w14:paraId="504E8EA4" w14:textId="77777777" w:rsidR="00F26124" w:rsidRDefault="00930488" w:rsidP="00DA1493">
          <w:pPr>
            <w:pStyle w:val="TOC1"/>
            <w:spacing w:line="360" w:lineRule="auto"/>
            <w:ind w:left="0"/>
            <w:rPr>
              <w:rFonts w:asciiTheme="minorHAnsi" w:eastAsiaTheme="minorEastAsia" w:hAnsiTheme="minorHAnsi" w:cstheme="minorBidi"/>
              <w:b w:val="0"/>
              <w:sz w:val="22"/>
              <w:szCs w:val="22"/>
              <w:lang w:eastAsia="id-ID"/>
            </w:rPr>
          </w:pPr>
          <w:hyperlink w:anchor="_Toc509135033" w:history="1">
            <w:r w:rsidR="00F26124" w:rsidRPr="00040C53">
              <w:rPr>
                <w:rStyle w:val="Hyperlink"/>
              </w:rPr>
              <w:t>DAFTAR GAMBAR</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_Toc509135033 \h </w:instrText>
            </w:r>
            <w:r w:rsidR="00F26124" w:rsidRPr="00620EDB">
              <w:rPr>
                <w:b w:val="0"/>
                <w:webHidden/>
              </w:rPr>
            </w:r>
            <w:r w:rsidR="00F26124" w:rsidRPr="00620EDB">
              <w:rPr>
                <w:b w:val="0"/>
                <w:webHidden/>
              </w:rPr>
              <w:fldChar w:fldCharType="separate"/>
            </w:r>
            <w:r w:rsidR="00477D18">
              <w:rPr>
                <w:b w:val="0"/>
                <w:webHidden/>
              </w:rPr>
              <w:t>xvi</w:t>
            </w:r>
            <w:r w:rsidR="00F26124" w:rsidRPr="00620EDB">
              <w:rPr>
                <w:b w:val="0"/>
                <w:webHidden/>
              </w:rPr>
              <w:fldChar w:fldCharType="end"/>
            </w:r>
          </w:hyperlink>
        </w:p>
        <w:p w14:paraId="70C31001" w14:textId="77777777" w:rsidR="00F26124" w:rsidRDefault="00930488" w:rsidP="00DA1493">
          <w:pPr>
            <w:pStyle w:val="TOC1"/>
            <w:spacing w:line="360" w:lineRule="auto"/>
            <w:ind w:left="0"/>
            <w:rPr>
              <w:rFonts w:asciiTheme="minorHAnsi" w:eastAsiaTheme="minorEastAsia" w:hAnsiTheme="minorHAnsi" w:cstheme="minorBidi"/>
              <w:b w:val="0"/>
              <w:sz w:val="22"/>
              <w:szCs w:val="22"/>
              <w:lang w:eastAsia="id-ID"/>
            </w:rPr>
          </w:pPr>
          <w:hyperlink w:anchor="_Toc509135034" w:history="1">
            <w:r w:rsidR="00F26124" w:rsidRPr="00040C53">
              <w:rPr>
                <w:rStyle w:val="Hyperlink"/>
              </w:rPr>
              <w:t>DAFTAR GRAFIK</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_Toc509135034 \h </w:instrText>
            </w:r>
            <w:r w:rsidR="00F26124" w:rsidRPr="00620EDB">
              <w:rPr>
                <w:b w:val="0"/>
                <w:webHidden/>
              </w:rPr>
            </w:r>
            <w:r w:rsidR="00F26124" w:rsidRPr="00620EDB">
              <w:rPr>
                <w:b w:val="0"/>
                <w:webHidden/>
              </w:rPr>
              <w:fldChar w:fldCharType="separate"/>
            </w:r>
            <w:r w:rsidR="00477D18">
              <w:rPr>
                <w:b w:val="0"/>
                <w:webHidden/>
              </w:rPr>
              <w:t>xvii</w:t>
            </w:r>
            <w:r w:rsidR="00F26124" w:rsidRPr="00620EDB">
              <w:rPr>
                <w:b w:val="0"/>
                <w:webHidden/>
              </w:rPr>
              <w:fldChar w:fldCharType="end"/>
            </w:r>
          </w:hyperlink>
        </w:p>
        <w:p w14:paraId="0649DBD2" w14:textId="77777777" w:rsidR="00F26124" w:rsidRDefault="00930488" w:rsidP="00DA1493">
          <w:pPr>
            <w:pStyle w:val="TOC1"/>
            <w:spacing w:line="360" w:lineRule="auto"/>
            <w:ind w:left="0"/>
            <w:rPr>
              <w:rFonts w:asciiTheme="minorHAnsi" w:eastAsiaTheme="minorEastAsia" w:hAnsiTheme="minorHAnsi" w:cstheme="minorBidi"/>
              <w:b w:val="0"/>
              <w:sz w:val="22"/>
              <w:szCs w:val="22"/>
              <w:lang w:eastAsia="id-ID"/>
            </w:rPr>
          </w:pPr>
          <w:hyperlink w:anchor="_Toc509135035" w:history="1">
            <w:r w:rsidR="00F26124" w:rsidRPr="00040C53">
              <w:rPr>
                <w:rStyle w:val="Hyperlink"/>
              </w:rPr>
              <w:t>DAFTAR LAMPIRAN</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_Toc509135035 \h </w:instrText>
            </w:r>
            <w:r w:rsidR="00F26124" w:rsidRPr="00620EDB">
              <w:rPr>
                <w:b w:val="0"/>
                <w:webHidden/>
              </w:rPr>
            </w:r>
            <w:r w:rsidR="00F26124" w:rsidRPr="00620EDB">
              <w:rPr>
                <w:b w:val="0"/>
                <w:webHidden/>
              </w:rPr>
              <w:fldChar w:fldCharType="separate"/>
            </w:r>
            <w:r w:rsidR="00477D18">
              <w:rPr>
                <w:b w:val="0"/>
                <w:webHidden/>
              </w:rPr>
              <w:t>xviii</w:t>
            </w:r>
            <w:r w:rsidR="00F26124" w:rsidRPr="00620EDB">
              <w:rPr>
                <w:b w:val="0"/>
                <w:webHidden/>
              </w:rPr>
              <w:fldChar w:fldCharType="end"/>
            </w:r>
          </w:hyperlink>
        </w:p>
        <w:p w14:paraId="5A82B8AA" w14:textId="77777777" w:rsidR="00F26124" w:rsidRDefault="00930488" w:rsidP="00DA1493">
          <w:pPr>
            <w:pStyle w:val="TOC1"/>
            <w:spacing w:line="360" w:lineRule="auto"/>
            <w:ind w:left="0"/>
            <w:rPr>
              <w:rFonts w:asciiTheme="minorHAnsi" w:eastAsiaTheme="minorEastAsia" w:hAnsiTheme="minorHAnsi" w:cstheme="minorBidi"/>
              <w:b w:val="0"/>
              <w:sz w:val="22"/>
              <w:szCs w:val="22"/>
              <w:lang w:eastAsia="id-ID"/>
            </w:rPr>
          </w:pPr>
          <w:hyperlink w:anchor="_Toc509135036" w:history="1">
            <w:r w:rsidR="00F26124" w:rsidRPr="00040C53">
              <w:rPr>
                <w:rStyle w:val="Hyperlink"/>
              </w:rPr>
              <w:t>BAB 1. PENDAHULUAN</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_Toc509135036 \h </w:instrText>
            </w:r>
            <w:r w:rsidR="00F26124" w:rsidRPr="00620EDB">
              <w:rPr>
                <w:b w:val="0"/>
                <w:webHidden/>
              </w:rPr>
            </w:r>
            <w:r w:rsidR="00F26124" w:rsidRPr="00620EDB">
              <w:rPr>
                <w:b w:val="0"/>
                <w:webHidden/>
              </w:rPr>
              <w:fldChar w:fldCharType="separate"/>
            </w:r>
            <w:r w:rsidR="00477D18">
              <w:rPr>
                <w:b w:val="0"/>
                <w:webHidden/>
              </w:rPr>
              <w:t>1</w:t>
            </w:r>
            <w:r w:rsidR="00F26124" w:rsidRPr="00620EDB">
              <w:rPr>
                <w:b w:val="0"/>
                <w:webHidden/>
              </w:rPr>
              <w:fldChar w:fldCharType="end"/>
            </w:r>
          </w:hyperlink>
        </w:p>
        <w:p w14:paraId="63F3467F" w14:textId="620C8D21"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37" w:history="1">
            <w:r w:rsidR="00F26124" w:rsidRPr="00040C53">
              <w:rPr>
                <w:rStyle w:val="Hyperlink"/>
              </w:rPr>
              <w:t>1.1</w:t>
            </w:r>
            <w:r>
              <w:rPr>
                <w:rFonts w:asciiTheme="minorHAnsi" w:eastAsiaTheme="minorEastAsia" w:hAnsiTheme="minorHAnsi" w:cstheme="minorBidi"/>
                <w:b w:val="0"/>
                <w:lang w:eastAsia="id-ID"/>
              </w:rPr>
              <w:t xml:space="preserve"> </w:t>
            </w:r>
            <w:r w:rsidR="00F26124" w:rsidRPr="00040C53">
              <w:rPr>
                <w:rStyle w:val="Hyperlink"/>
              </w:rPr>
              <w:t>Latar Belakang</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_Toc509135037 \h </w:instrText>
            </w:r>
            <w:r w:rsidR="00F26124" w:rsidRPr="00620EDB">
              <w:rPr>
                <w:b w:val="0"/>
                <w:webHidden/>
              </w:rPr>
            </w:r>
            <w:r w:rsidR="00F26124" w:rsidRPr="00620EDB">
              <w:rPr>
                <w:b w:val="0"/>
                <w:webHidden/>
              </w:rPr>
              <w:fldChar w:fldCharType="separate"/>
            </w:r>
            <w:r w:rsidR="00477D18">
              <w:rPr>
                <w:b w:val="0"/>
                <w:webHidden/>
              </w:rPr>
              <w:t>1</w:t>
            </w:r>
            <w:r w:rsidR="00F26124" w:rsidRPr="00620EDB">
              <w:rPr>
                <w:b w:val="0"/>
                <w:webHidden/>
              </w:rPr>
              <w:fldChar w:fldCharType="end"/>
            </w:r>
          </w:hyperlink>
        </w:p>
        <w:p w14:paraId="06E44FD4" w14:textId="168F0548"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38" w:history="1">
            <w:r w:rsidR="00F26124" w:rsidRPr="00040C53">
              <w:rPr>
                <w:rStyle w:val="Hyperlink"/>
              </w:rPr>
              <w:t>1.2 Rumusan Masalah</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_Toc509135038 \h </w:instrText>
            </w:r>
            <w:r w:rsidR="00F26124" w:rsidRPr="00620EDB">
              <w:rPr>
                <w:b w:val="0"/>
                <w:webHidden/>
              </w:rPr>
            </w:r>
            <w:r w:rsidR="00F26124" w:rsidRPr="00620EDB">
              <w:rPr>
                <w:b w:val="0"/>
                <w:webHidden/>
              </w:rPr>
              <w:fldChar w:fldCharType="separate"/>
            </w:r>
            <w:r w:rsidR="00477D18">
              <w:rPr>
                <w:b w:val="0"/>
                <w:webHidden/>
              </w:rPr>
              <w:t>9</w:t>
            </w:r>
            <w:r w:rsidR="00F26124" w:rsidRPr="00620EDB">
              <w:rPr>
                <w:b w:val="0"/>
                <w:webHidden/>
              </w:rPr>
              <w:fldChar w:fldCharType="end"/>
            </w:r>
          </w:hyperlink>
        </w:p>
        <w:p w14:paraId="7FD73BBF" w14:textId="07CA49EA"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39" w:history="1">
            <w:r w:rsidR="00F26124" w:rsidRPr="00040C53">
              <w:rPr>
                <w:rStyle w:val="Hyperlink"/>
              </w:rPr>
              <w:t>1.3 Tujuan Penelitian</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_Toc509135039 \h </w:instrText>
            </w:r>
            <w:r w:rsidR="00F26124" w:rsidRPr="00620EDB">
              <w:rPr>
                <w:b w:val="0"/>
                <w:webHidden/>
              </w:rPr>
            </w:r>
            <w:r w:rsidR="00F26124" w:rsidRPr="00620EDB">
              <w:rPr>
                <w:b w:val="0"/>
                <w:webHidden/>
              </w:rPr>
              <w:fldChar w:fldCharType="separate"/>
            </w:r>
            <w:r w:rsidR="00477D18">
              <w:rPr>
                <w:b w:val="0"/>
                <w:webHidden/>
              </w:rPr>
              <w:t>9</w:t>
            </w:r>
            <w:r w:rsidR="00F26124" w:rsidRPr="00620EDB">
              <w:rPr>
                <w:b w:val="0"/>
                <w:webHidden/>
              </w:rPr>
              <w:fldChar w:fldCharType="end"/>
            </w:r>
          </w:hyperlink>
        </w:p>
        <w:p w14:paraId="7F1C1661" w14:textId="768256AB"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40" w:history="1">
            <w:r w:rsidR="00F26124" w:rsidRPr="00040C53">
              <w:rPr>
                <w:rStyle w:val="Hyperlink"/>
              </w:rPr>
              <w:t>1.4</w:t>
            </w:r>
            <w:r>
              <w:rPr>
                <w:rFonts w:asciiTheme="minorHAnsi" w:eastAsiaTheme="minorEastAsia" w:hAnsiTheme="minorHAnsi" w:cstheme="minorBidi"/>
                <w:b w:val="0"/>
                <w:lang w:eastAsia="id-ID"/>
              </w:rPr>
              <w:t xml:space="preserve"> </w:t>
            </w:r>
            <w:r w:rsidR="00F26124" w:rsidRPr="00040C53">
              <w:rPr>
                <w:rStyle w:val="Hyperlink"/>
              </w:rPr>
              <w:t>Manfaat Penelitian</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_Toc509135040 \h </w:instrText>
            </w:r>
            <w:r w:rsidR="00F26124" w:rsidRPr="00620EDB">
              <w:rPr>
                <w:b w:val="0"/>
                <w:webHidden/>
              </w:rPr>
            </w:r>
            <w:r w:rsidR="00F26124" w:rsidRPr="00620EDB">
              <w:rPr>
                <w:b w:val="0"/>
                <w:webHidden/>
              </w:rPr>
              <w:fldChar w:fldCharType="separate"/>
            </w:r>
            <w:r w:rsidR="00477D18">
              <w:rPr>
                <w:b w:val="0"/>
                <w:webHidden/>
              </w:rPr>
              <w:t>9</w:t>
            </w:r>
            <w:r w:rsidR="00F26124" w:rsidRPr="00620EDB">
              <w:rPr>
                <w:b w:val="0"/>
                <w:webHidden/>
              </w:rPr>
              <w:fldChar w:fldCharType="end"/>
            </w:r>
          </w:hyperlink>
        </w:p>
        <w:p w14:paraId="73937B26"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41" w:history="1">
            <w:r w:rsidR="00F26124" w:rsidRPr="00040C53">
              <w:rPr>
                <w:rStyle w:val="Hyperlink"/>
                <w:lang w:val="id-ID"/>
              </w:rPr>
              <w:t xml:space="preserve">1.4.1 </w:t>
            </w:r>
            <w:r w:rsidR="00F26124" w:rsidRPr="00040C53">
              <w:rPr>
                <w:rStyle w:val="Hyperlink"/>
              </w:rPr>
              <w:t>Manfaat Teoritis</w:t>
            </w:r>
            <w:r w:rsidR="00F26124">
              <w:rPr>
                <w:webHidden/>
              </w:rPr>
              <w:tab/>
            </w:r>
            <w:r w:rsidR="00F26124">
              <w:rPr>
                <w:webHidden/>
              </w:rPr>
              <w:fldChar w:fldCharType="begin"/>
            </w:r>
            <w:r w:rsidR="00F26124">
              <w:rPr>
                <w:webHidden/>
              </w:rPr>
              <w:instrText xml:space="preserve"> PAGEREF _Toc509135041 \h </w:instrText>
            </w:r>
            <w:r w:rsidR="00F26124">
              <w:rPr>
                <w:webHidden/>
              </w:rPr>
            </w:r>
            <w:r w:rsidR="00F26124">
              <w:rPr>
                <w:webHidden/>
              </w:rPr>
              <w:fldChar w:fldCharType="separate"/>
            </w:r>
            <w:r w:rsidR="00477D18">
              <w:rPr>
                <w:webHidden/>
              </w:rPr>
              <w:t>9</w:t>
            </w:r>
            <w:r w:rsidR="00F26124">
              <w:rPr>
                <w:webHidden/>
              </w:rPr>
              <w:fldChar w:fldCharType="end"/>
            </w:r>
          </w:hyperlink>
        </w:p>
        <w:p w14:paraId="7BE86101"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42" w:history="1">
            <w:r w:rsidR="00F26124" w:rsidRPr="00040C53">
              <w:rPr>
                <w:rStyle w:val="Hyperlink"/>
                <w:lang w:val="id-ID"/>
              </w:rPr>
              <w:t xml:space="preserve">1.4.2 </w:t>
            </w:r>
            <w:r w:rsidR="00F26124" w:rsidRPr="00040C53">
              <w:rPr>
                <w:rStyle w:val="Hyperlink"/>
              </w:rPr>
              <w:t>Bagi Akademisi</w:t>
            </w:r>
            <w:r w:rsidR="00F26124">
              <w:rPr>
                <w:webHidden/>
              </w:rPr>
              <w:tab/>
            </w:r>
            <w:r w:rsidR="00F26124">
              <w:rPr>
                <w:webHidden/>
              </w:rPr>
              <w:fldChar w:fldCharType="begin"/>
            </w:r>
            <w:r w:rsidR="00F26124">
              <w:rPr>
                <w:webHidden/>
              </w:rPr>
              <w:instrText xml:space="preserve"> PAGEREF _Toc509135042 \h </w:instrText>
            </w:r>
            <w:r w:rsidR="00F26124">
              <w:rPr>
                <w:webHidden/>
              </w:rPr>
            </w:r>
            <w:r w:rsidR="00F26124">
              <w:rPr>
                <w:webHidden/>
              </w:rPr>
              <w:fldChar w:fldCharType="separate"/>
            </w:r>
            <w:r w:rsidR="00477D18">
              <w:rPr>
                <w:webHidden/>
              </w:rPr>
              <w:t>9</w:t>
            </w:r>
            <w:r w:rsidR="00F26124">
              <w:rPr>
                <w:webHidden/>
              </w:rPr>
              <w:fldChar w:fldCharType="end"/>
            </w:r>
          </w:hyperlink>
        </w:p>
        <w:p w14:paraId="1CDE5B7A"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43" w:history="1">
            <w:r w:rsidR="00F26124" w:rsidRPr="00040C53">
              <w:rPr>
                <w:rStyle w:val="Hyperlink"/>
              </w:rPr>
              <w:t>1.</w:t>
            </w:r>
            <w:r w:rsidR="00F26124" w:rsidRPr="00040C53">
              <w:rPr>
                <w:rStyle w:val="Hyperlink"/>
                <w:lang w:val="id-ID"/>
              </w:rPr>
              <w:t xml:space="preserve">4.3 </w:t>
            </w:r>
            <w:r w:rsidR="00F26124" w:rsidRPr="00040C53">
              <w:rPr>
                <w:rStyle w:val="Hyperlink"/>
              </w:rPr>
              <w:t>Manfaat Praktis</w:t>
            </w:r>
            <w:r w:rsidR="00F26124">
              <w:rPr>
                <w:webHidden/>
              </w:rPr>
              <w:tab/>
            </w:r>
            <w:r w:rsidR="00F26124">
              <w:rPr>
                <w:webHidden/>
              </w:rPr>
              <w:fldChar w:fldCharType="begin"/>
            </w:r>
            <w:r w:rsidR="00F26124">
              <w:rPr>
                <w:webHidden/>
              </w:rPr>
              <w:instrText xml:space="preserve"> PAGEREF _Toc509135043 \h </w:instrText>
            </w:r>
            <w:r w:rsidR="00F26124">
              <w:rPr>
                <w:webHidden/>
              </w:rPr>
            </w:r>
            <w:r w:rsidR="00F26124">
              <w:rPr>
                <w:webHidden/>
              </w:rPr>
              <w:fldChar w:fldCharType="separate"/>
            </w:r>
            <w:r w:rsidR="00477D18">
              <w:rPr>
                <w:webHidden/>
              </w:rPr>
              <w:t>9</w:t>
            </w:r>
            <w:r w:rsidR="00F26124">
              <w:rPr>
                <w:webHidden/>
              </w:rPr>
              <w:fldChar w:fldCharType="end"/>
            </w:r>
          </w:hyperlink>
        </w:p>
        <w:p w14:paraId="19681164" w14:textId="77777777" w:rsidR="00F26124" w:rsidRDefault="00930488" w:rsidP="00DA1493">
          <w:pPr>
            <w:pStyle w:val="TOC1"/>
            <w:spacing w:line="360" w:lineRule="auto"/>
            <w:ind w:left="0"/>
            <w:rPr>
              <w:rFonts w:asciiTheme="minorHAnsi" w:eastAsiaTheme="minorEastAsia" w:hAnsiTheme="minorHAnsi" w:cstheme="minorBidi"/>
              <w:b w:val="0"/>
              <w:sz w:val="22"/>
              <w:szCs w:val="22"/>
              <w:lang w:eastAsia="id-ID"/>
            </w:rPr>
          </w:pPr>
          <w:hyperlink w:anchor="_Toc509135044" w:history="1">
            <w:r w:rsidR="00F26124" w:rsidRPr="00040C53">
              <w:rPr>
                <w:rStyle w:val="Hyperlink"/>
              </w:rPr>
              <w:t>BAB 2. TINJAUAN PUSTAKA</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_Toc509135044 \h </w:instrText>
            </w:r>
            <w:r w:rsidR="00F26124" w:rsidRPr="00620EDB">
              <w:rPr>
                <w:b w:val="0"/>
                <w:webHidden/>
              </w:rPr>
            </w:r>
            <w:r w:rsidR="00F26124" w:rsidRPr="00620EDB">
              <w:rPr>
                <w:b w:val="0"/>
                <w:webHidden/>
              </w:rPr>
              <w:fldChar w:fldCharType="separate"/>
            </w:r>
            <w:r w:rsidR="00477D18">
              <w:rPr>
                <w:b w:val="0"/>
                <w:webHidden/>
              </w:rPr>
              <w:t>9</w:t>
            </w:r>
            <w:r w:rsidR="00F26124" w:rsidRPr="00620EDB">
              <w:rPr>
                <w:b w:val="0"/>
                <w:webHidden/>
              </w:rPr>
              <w:fldChar w:fldCharType="end"/>
            </w:r>
          </w:hyperlink>
        </w:p>
        <w:p w14:paraId="486FFA66" w14:textId="3FC46D3F"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45" w:history="1">
            <w:r w:rsidR="00F26124" w:rsidRPr="00040C53">
              <w:rPr>
                <w:rStyle w:val="Hyperlink"/>
              </w:rPr>
              <w:t>2.1 Landasan Teoritik</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_Toc509135045 \h </w:instrText>
            </w:r>
            <w:r w:rsidR="00F26124" w:rsidRPr="00620EDB">
              <w:rPr>
                <w:b w:val="0"/>
                <w:webHidden/>
              </w:rPr>
            </w:r>
            <w:r w:rsidR="00F26124" w:rsidRPr="00620EDB">
              <w:rPr>
                <w:b w:val="0"/>
                <w:webHidden/>
              </w:rPr>
              <w:fldChar w:fldCharType="separate"/>
            </w:r>
            <w:r w:rsidR="00477D18">
              <w:rPr>
                <w:b w:val="0"/>
                <w:webHidden/>
              </w:rPr>
              <w:t>9</w:t>
            </w:r>
            <w:r w:rsidR="00F26124" w:rsidRPr="00620EDB">
              <w:rPr>
                <w:b w:val="0"/>
                <w:webHidden/>
              </w:rPr>
              <w:fldChar w:fldCharType="end"/>
            </w:r>
          </w:hyperlink>
        </w:p>
        <w:p w14:paraId="0AE6096D"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46" w:history="1">
            <w:r w:rsidR="00F26124" w:rsidRPr="00040C53">
              <w:rPr>
                <w:rStyle w:val="Hyperlink"/>
                <w:lang w:val="id-ID"/>
              </w:rPr>
              <w:t xml:space="preserve">2.1.1 </w:t>
            </w:r>
            <w:r w:rsidR="00F26124" w:rsidRPr="00040C53">
              <w:rPr>
                <w:rStyle w:val="Hyperlink"/>
              </w:rPr>
              <w:t>Manajemen Keuangan</w:t>
            </w:r>
            <w:r w:rsidR="00F26124">
              <w:rPr>
                <w:webHidden/>
              </w:rPr>
              <w:tab/>
            </w:r>
            <w:r w:rsidR="00F26124">
              <w:rPr>
                <w:webHidden/>
              </w:rPr>
              <w:fldChar w:fldCharType="begin"/>
            </w:r>
            <w:r w:rsidR="00F26124">
              <w:rPr>
                <w:webHidden/>
              </w:rPr>
              <w:instrText xml:space="preserve"> PAGEREF _Toc509135046 \h </w:instrText>
            </w:r>
            <w:r w:rsidR="00F26124">
              <w:rPr>
                <w:webHidden/>
              </w:rPr>
            </w:r>
            <w:r w:rsidR="00F26124">
              <w:rPr>
                <w:webHidden/>
              </w:rPr>
              <w:fldChar w:fldCharType="separate"/>
            </w:r>
            <w:r w:rsidR="00477D18">
              <w:rPr>
                <w:webHidden/>
              </w:rPr>
              <w:t>9</w:t>
            </w:r>
            <w:r w:rsidR="00F26124">
              <w:rPr>
                <w:webHidden/>
              </w:rPr>
              <w:fldChar w:fldCharType="end"/>
            </w:r>
          </w:hyperlink>
        </w:p>
        <w:p w14:paraId="3B49212E" w14:textId="1E1A66B0" w:rsidR="00DA1493" w:rsidRDefault="00930488" w:rsidP="00DA1493">
          <w:pPr>
            <w:pStyle w:val="TOC3"/>
            <w:spacing w:line="360" w:lineRule="auto"/>
          </w:pPr>
          <w:hyperlink w:anchor="_Toc509135047" w:history="1">
            <w:r w:rsidR="00F26124" w:rsidRPr="00040C53">
              <w:rPr>
                <w:rStyle w:val="Hyperlink"/>
                <w:lang w:val="id-ID"/>
              </w:rPr>
              <w:t xml:space="preserve">2.1.2 </w:t>
            </w:r>
            <w:r w:rsidR="00F26124" w:rsidRPr="00040C53">
              <w:rPr>
                <w:rStyle w:val="Hyperlink"/>
              </w:rPr>
              <w:t>Tujuan Manajemen Keuangan</w:t>
            </w:r>
            <w:r w:rsidR="00F26124">
              <w:rPr>
                <w:webHidden/>
              </w:rPr>
              <w:tab/>
            </w:r>
            <w:r w:rsidR="00F26124">
              <w:rPr>
                <w:webHidden/>
              </w:rPr>
              <w:fldChar w:fldCharType="begin"/>
            </w:r>
            <w:r w:rsidR="00F26124">
              <w:rPr>
                <w:webHidden/>
              </w:rPr>
              <w:instrText xml:space="preserve"> PAGEREF _Toc509135047 \h </w:instrText>
            </w:r>
            <w:r w:rsidR="00F26124">
              <w:rPr>
                <w:webHidden/>
              </w:rPr>
            </w:r>
            <w:r w:rsidR="00F26124">
              <w:rPr>
                <w:webHidden/>
              </w:rPr>
              <w:fldChar w:fldCharType="separate"/>
            </w:r>
            <w:r w:rsidR="00477D18">
              <w:rPr>
                <w:webHidden/>
              </w:rPr>
              <w:t>9</w:t>
            </w:r>
            <w:r w:rsidR="00F26124">
              <w:rPr>
                <w:webHidden/>
              </w:rPr>
              <w:fldChar w:fldCharType="end"/>
            </w:r>
          </w:hyperlink>
        </w:p>
        <w:p w14:paraId="61B166A8" w14:textId="77777777" w:rsidR="00DA1493" w:rsidRPr="00DA1493" w:rsidRDefault="00DA1493" w:rsidP="00DA1493">
          <w:pPr>
            <w:rPr>
              <w:noProof/>
              <w:lang w:val="id-ID" w:eastAsia="id-ID"/>
            </w:rPr>
          </w:pPr>
        </w:p>
        <w:p w14:paraId="61673BB7" w14:textId="7F8AA345" w:rsidR="00F26124" w:rsidRDefault="00930488" w:rsidP="00DA1493">
          <w:pPr>
            <w:pStyle w:val="TOC2"/>
            <w:spacing w:line="360" w:lineRule="auto"/>
            <w:rPr>
              <w:rFonts w:asciiTheme="minorHAnsi" w:eastAsiaTheme="minorEastAsia" w:hAnsiTheme="minorHAnsi" w:cstheme="minorBidi"/>
              <w:b w:val="0"/>
              <w:lang w:eastAsia="id-ID"/>
            </w:rPr>
          </w:pPr>
          <w:hyperlink w:anchor="_Toc509135048" w:history="1">
            <w:r w:rsidR="00F26124" w:rsidRPr="00040C53">
              <w:rPr>
                <w:rStyle w:val="Hyperlink"/>
              </w:rPr>
              <w:t>2.2 Sistem Pengendalian Internal</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_Toc509135048 \h </w:instrText>
            </w:r>
            <w:r w:rsidR="00F26124" w:rsidRPr="00620EDB">
              <w:rPr>
                <w:b w:val="0"/>
                <w:webHidden/>
              </w:rPr>
            </w:r>
            <w:r w:rsidR="00F26124" w:rsidRPr="00620EDB">
              <w:rPr>
                <w:b w:val="0"/>
                <w:webHidden/>
              </w:rPr>
              <w:fldChar w:fldCharType="separate"/>
            </w:r>
            <w:r w:rsidR="00477D18">
              <w:rPr>
                <w:b w:val="0"/>
                <w:webHidden/>
              </w:rPr>
              <w:t>11</w:t>
            </w:r>
            <w:r w:rsidR="00F26124" w:rsidRPr="00620EDB">
              <w:rPr>
                <w:b w:val="0"/>
                <w:webHidden/>
              </w:rPr>
              <w:fldChar w:fldCharType="end"/>
            </w:r>
          </w:hyperlink>
        </w:p>
        <w:p w14:paraId="506AC3A1"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49" w:history="1">
            <w:r w:rsidR="00F26124" w:rsidRPr="00040C53">
              <w:rPr>
                <w:rStyle w:val="Hyperlink"/>
              </w:rPr>
              <w:t>2.2.1 Tujuan Sistem Pengendalian Internal</w:t>
            </w:r>
            <w:r w:rsidR="00F26124">
              <w:rPr>
                <w:webHidden/>
              </w:rPr>
              <w:tab/>
            </w:r>
            <w:r w:rsidR="00F26124">
              <w:rPr>
                <w:webHidden/>
              </w:rPr>
              <w:fldChar w:fldCharType="begin"/>
            </w:r>
            <w:r w:rsidR="00F26124">
              <w:rPr>
                <w:webHidden/>
              </w:rPr>
              <w:instrText xml:space="preserve"> PAGEREF _Toc509135049 \h </w:instrText>
            </w:r>
            <w:r w:rsidR="00F26124">
              <w:rPr>
                <w:webHidden/>
              </w:rPr>
            </w:r>
            <w:r w:rsidR="00F26124">
              <w:rPr>
                <w:webHidden/>
              </w:rPr>
              <w:fldChar w:fldCharType="separate"/>
            </w:r>
            <w:r w:rsidR="00477D18">
              <w:rPr>
                <w:webHidden/>
              </w:rPr>
              <w:t>12</w:t>
            </w:r>
            <w:r w:rsidR="00F26124">
              <w:rPr>
                <w:webHidden/>
              </w:rPr>
              <w:fldChar w:fldCharType="end"/>
            </w:r>
          </w:hyperlink>
        </w:p>
        <w:p w14:paraId="2ADFE3C3"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50" w:history="1">
            <w:r w:rsidR="00F26124" w:rsidRPr="00040C53">
              <w:rPr>
                <w:rStyle w:val="Hyperlink"/>
              </w:rPr>
              <w:t>2.2.2 Prinsip Dasar Pengendalian Internal</w:t>
            </w:r>
            <w:r w:rsidR="00F26124">
              <w:rPr>
                <w:webHidden/>
              </w:rPr>
              <w:tab/>
            </w:r>
            <w:r w:rsidR="00F26124">
              <w:rPr>
                <w:webHidden/>
              </w:rPr>
              <w:fldChar w:fldCharType="begin"/>
            </w:r>
            <w:r w:rsidR="00F26124">
              <w:rPr>
                <w:webHidden/>
              </w:rPr>
              <w:instrText xml:space="preserve"> PAGEREF _Toc509135050 \h </w:instrText>
            </w:r>
            <w:r w:rsidR="00F26124">
              <w:rPr>
                <w:webHidden/>
              </w:rPr>
            </w:r>
            <w:r w:rsidR="00F26124">
              <w:rPr>
                <w:webHidden/>
              </w:rPr>
              <w:fldChar w:fldCharType="separate"/>
            </w:r>
            <w:r w:rsidR="00477D18">
              <w:rPr>
                <w:webHidden/>
              </w:rPr>
              <w:t>13</w:t>
            </w:r>
            <w:r w:rsidR="00F26124">
              <w:rPr>
                <w:webHidden/>
              </w:rPr>
              <w:fldChar w:fldCharType="end"/>
            </w:r>
          </w:hyperlink>
        </w:p>
        <w:p w14:paraId="6A31755F"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51" w:history="1">
            <w:r w:rsidR="00F26124" w:rsidRPr="00040C53">
              <w:rPr>
                <w:rStyle w:val="Hyperlink"/>
              </w:rPr>
              <w:t>2.2.3 Faktor-faktor Sistem Pengendalian Internal</w:t>
            </w:r>
            <w:r w:rsidR="00F26124">
              <w:rPr>
                <w:webHidden/>
              </w:rPr>
              <w:tab/>
            </w:r>
            <w:r w:rsidR="00F26124">
              <w:rPr>
                <w:webHidden/>
              </w:rPr>
              <w:fldChar w:fldCharType="begin"/>
            </w:r>
            <w:r w:rsidR="00F26124">
              <w:rPr>
                <w:webHidden/>
              </w:rPr>
              <w:instrText xml:space="preserve"> PAGEREF _Toc509135051 \h </w:instrText>
            </w:r>
            <w:r w:rsidR="00F26124">
              <w:rPr>
                <w:webHidden/>
              </w:rPr>
            </w:r>
            <w:r w:rsidR="00F26124">
              <w:rPr>
                <w:webHidden/>
              </w:rPr>
              <w:fldChar w:fldCharType="separate"/>
            </w:r>
            <w:r w:rsidR="00477D18">
              <w:rPr>
                <w:webHidden/>
              </w:rPr>
              <w:t>15</w:t>
            </w:r>
            <w:r w:rsidR="00F26124">
              <w:rPr>
                <w:webHidden/>
              </w:rPr>
              <w:fldChar w:fldCharType="end"/>
            </w:r>
          </w:hyperlink>
        </w:p>
        <w:p w14:paraId="0670ACEF"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52" w:history="1">
            <w:r w:rsidR="00F26124" w:rsidRPr="00040C53">
              <w:rPr>
                <w:rStyle w:val="Hyperlink"/>
              </w:rPr>
              <w:t>2.2.</w:t>
            </w:r>
            <w:r w:rsidR="00F26124" w:rsidRPr="00040C53">
              <w:rPr>
                <w:rStyle w:val="Hyperlink"/>
                <w:lang w:val="id-ID"/>
              </w:rPr>
              <w:t>4</w:t>
            </w:r>
            <w:r w:rsidR="00F26124" w:rsidRPr="00040C53">
              <w:rPr>
                <w:rStyle w:val="Hyperlink"/>
              </w:rPr>
              <w:t xml:space="preserve"> Faktor penting Sistem Pengendalian Internal</w:t>
            </w:r>
            <w:r w:rsidR="00F26124">
              <w:rPr>
                <w:webHidden/>
              </w:rPr>
              <w:tab/>
            </w:r>
            <w:r w:rsidR="00F26124">
              <w:rPr>
                <w:webHidden/>
              </w:rPr>
              <w:fldChar w:fldCharType="begin"/>
            </w:r>
            <w:r w:rsidR="00F26124">
              <w:rPr>
                <w:webHidden/>
              </w:rPr>
              <w:instrText xml:space="preserve"> PAGEREF _Toc509135052 \h </w:instrText>
            </w:r>
            <w:r w:rsidR="00F26124">
              <w:rPr>
                <w:webHidden/>
              </w:rPr>
            </w:r>
            <w:r w:rsidR="00F26124">
              <w:rPr>
                <w:webHidden/>
              </w:rPr>
              <w:fldChar w:fldCharType="separate"/>
            </w:r>
            <w:r w:rsidR="00477D18">
              <w:rPr>
                <w:webHidden/>
              </w:rPr>
              <w:t>18</w:t>
            </w:r>
            <w:r w:rsidR="00F26124">
              <w:rPr>
                <w:webHidden/>
              </w:rPr>
              <w:fldChar w:fldCharType="end"/>
            </w:r>
          </w:hyperlink>
        </w:p>
        <w:p w14:paraId="2BA7041F"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53" w:history="1">
            <w:r w:rsidR="00F26124" w:rsidRPr="00040C53">
              <w:rPr>
                <w:rStyle w:val="Hyperlink"/>
              </w:rPr>
              <w:t>2.2.</w:t>
            </w:r>
            <w:r w:rsidR="00F26124" w:rsidRPr="00040C53">
              <w:rPr>
                <w:rStyle w:val="Hyperlink"/>
                <w:lang w:val="id-ID"/>
              </w:rPr>
              <w:t>5</w:t>
            </w:r>
            <w:r w:rsidR="00F26124" w:rsidRPr="00040C53">
              <w:rPr>
                <w:rStyle w:val="Hyperlink"/>
              </w:rPr>
              <w:t xml:space="preserve"> Pihak yang bertanggungjawab</w:t>
            </w:r>
            <w:r w:rsidR="00F26124">
              <w:rPr>
                <w:webHidden/>
              </w:rPr>
              <w:tab/>
            </w:r>
            <w:r w:rsidR="00F26124">
              <w:rPr>
                <w:webHidden/>
              </w:rPr>
              <w:fldChar w:fldCharType="begin"/>
            </w:r>
            <w:r w:rsidR="00F26124">
              <w:rPr>
                <w:webHidden/>
              </w:rPr>
              <w:instrText xml:space="preserve"> PAGEREF _Toc509135053 \h </w:instrText>
            </w:r>
            <w:r w:rsidR="00F26124">
              <w:rPr>
                <w:webHidden/>
              </w:rPr>
            </w:r>
            <w:r w:rsidR="00F26124">
              <w:rPr>
                <w:webHidden/>
              </w:rPr>
              <w:fldChar w:fldCharType="separate"/>
            </w:r>
            <w:r w:rsidR="00477D18">
              <w:rPr>
                <w:webHidden/>
              </w:rPr>
              <w:t>18</w:t>
            </w:r>
            <w:r w:rsidR="00F26124">
              <w:rPr>
                <w:webHidden/>
              </w:rPr>
              <w:fldChar w:fldCharType="end"/>
            </w:r>
          </w:hyperlink>
        </w:p>
        <w:p w14:paraId="1D7095F1" w14:textId="76BAB036" w:rsidR="00620EDB" w:rsidRPr="007C6323"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54" w:history="1">
            <w:r w:rsidR="00F26124" w:rsidRPr="00040C53">
              <w:rPr>
                <w:rStyle w:val="Hyperlink"/>
              </w:rPr>
              <w:t>2.2.6 Pengendalian terhadap Sistem dan Program</w:t>
            </w:r>
            <w:r w:rsidR="00F26124">
              <w:rPr>
                <w:webHidden/>
              </w:rPr>
              <w:tab/>
            </w:r>
            <w:r w:rsidR="00F26124">
              <w:rPr>
                <w:webHidden/>
              </w:rPr>
              <w:fldChar w:fldCharType="begin"/>
            </w:r>
            <w:r w:rsidR="00F26124">
              <w:rPr>
                <w:webHidden/>
              </w:rPr>
              <w:instrText xml:space="preserve"> PAGEREF _Toc509135054 \h </w:instrText>
            </w:r>
            <w:r w:rsidR="00F26124">
              <w:rPr>
                <w:webHidden/>
              </w:rPr>
            </w:r>
            <w:r w:rsidR="00F26124">
              <w:rPr>
                <w:webHidden/>
              </w:rPr>
              <w:fldChar w:fldCharType="separate"/>
            </w:r>
            <w:r w:rsidR="00477D18">
              <w:rPr>
                <w:webHidden/>
              </w:rPr>
              <w:t>19</w:t>
            </w:r>
            <w:r w:rsidR="00F26124">
              <w:rPr>
                <w:webHidden/>
              </w:rPr>
              <w:fldChar w:fldCharType="end"/>
            </w:r>
          </w:hyperlink>
        </w:p>
        <w:p w14:paraId="19A6BAC2" w14:textId="44F8A100"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55" w:history="1">
            <w:r w:rsidR="00F26124" w:rsidRPr="00040C53">
              <w:rPr>
                <w:rStyle w:val="Hyperlink"/>
              </w:rPr>
              <w:t>2.3 Pengertian Kredit</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_Toc509135055 \h </w:instrText>
            </w:r>
            <w:r w:rsidR="00F26124" w:rsidRPr="00620EDB">
              <w:rPr>
                <w:b w:val="0"/>
                <w:webHidden/>
              </w:rPr>
            </w:r>
            <w:r w:rsidR="00F26124" w:rsidRPr="00620EDB">
              <w:rPr>
                <w:b w:val="0"/>
                <w:webHidden/>
              </w:rPr>
              <w:fldChar w:fldCharType="separate"/>
            </w:r>
            <w:r w:rsidR="00477D18">
              <w:rPr>
                <w:b w:val="0"/>
                <w:webHidden/>
              </w:rPr>
              <w:t>20</w:t>
            </w:r>
            <w:r w:rsidR="00F26124" w:rsidRPr="00620EDB">
              <w:rPr>
                <w:b w:val="0"/>
                <w:webHidden/>
              </w:rPr>
              <w:fldChar w:fldCharType="end"/>
            </w:r>
          </w:hyperlink>
        </w:p>
        <w:p w14:paraId="2C575F72" w14:textId="2828F4D3"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56" w:history="1">
            <w:r w:rsidR="00F26124" w:rsidRPr="00040C53">
              <w:rPr>
                <w:rStyle w:val="Hyperlink"/>
              </w:rPr>
              <w:t>2.3.1</w:t>
            </w:r>
            <w:r w:rsidR="00620EDB">
              <w:rPr>
                <w:rFonts w:asciiTheme="minorHAnsi" w:eastAsiaTheme="minorEastAsia" w:hAnsiTheme="minorHAnsi" w:cstheme="minorBidi"/>
                <w:sz w:val="22"/>
                <w:szCs w:val="22"/>
                <w:lang w:val="id-ID" w:eastAsia="id-ID"/>
              </w:rPr>
              <w:t xml:space="preserve"> </w:t>
            </w:r>
            <w:r w:rsidR="00F26124" w:rsidRPr="00040C53">
              <w:rPr>
                <w:rStyle w:val="Hyperlink"/>
              </w:rPr>
              <w:t>Jenis-jenis Kredit</w:t>
            </w:r>
            <w:r w:rsidR="00F26124">
              <w:rPr>
                <w:webHidden/>
              </w:rPr>
              <w:tab/>
            </w:r>
            <w:r w:rsidR="00F26124">
              <w:rPr>
                <w:webHidden/>
              </w:rPr>
              <w:fldChar w:fldCharType="begin"/>
            </w:r>
            <w:r w:rsidR="00F26124">
              <w:rPr>
                <w:webHidden/>
              </w:rPr>
              <w:instrText xml:space="preserve"> PAGEREF _Toc509135056 \h </w:instrText>
            </w:r>
            <w:r w:rsidR="00F26124">
              <w:rPr>
                <w:webHidden/>
              </w:rPr>
            </w:r>
            <w:r w:rsidR="00F26124">
              <w:rPr>
                <w:webHidden/>
              </w:rPr>
              <w:fldChar w:fldCharType="separate"/>
            </w:r>
            <w:r w:rsidR="00477D18">
              <w:rPr>
                <w:webHidden/>
              </w:rPr>
              <w:t>20</w:t>
            </w:r>
            <w:r w:rsidR="00F26124">
              <w:rPr>
                <w:webHidden/>
              </w:rPr>
              <w:fldChar w:fldCharType="end"/>
            </w:r>
          </w:hyperlink>
        </w:p>
        <w:p w14:paraId="2EF57062" w14:textId="0E5C7F8C"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57" w:history="1">
            <w:r w:rsidR="00F26124" w:rsidRPr="00040C53">
              <w:rPr>
                <w:rStyle w:val="Hyperlink"/>
              </w:rPr>
              <w:t>2.3.2</w:t>
            </w:r>
            <w:r w:rsidR="00620EDB">
              <w:rPr>
                <w:rFonts w:asciiTheme="minorHAnsi" w:eastAsiaTheme="minorEastAsia" w:hAnsiTheme="minorHAnsi" w:cstheme="minorBidi"/>
                <w:sz w:val="22"/>
                <w:szCs w:val="22"/>
                <w:lang w:val="id-ID" w:eastAsia="id-ID"/>
              </w:rPr>
              <w:t xml:space="preserve"> </w:t>
            </w:r>
            <w:r w:rsidR="00F26124" w:rsidRPr="00040C53">
              <w:rPr>
                <w:rStyle w:val="Hyperlink"/>
              </w:rPr>
              <w:t>Tujuan Kredit</w:t>
            </w:r>
            <w:r w:rsidR="00F26124">
              <w:rPr>
                <w:webHidden/>
              </w:rPr>
              <w:tab/>
            </w:r>
            <w:r w:rsidR="00F26124">
              <w:rPr>
                <w:webHidden/>
              </w:rPr>
              <w:fldChar w:fldCharType="begin"/>
            </w:r>
            <w:r w:rsidR="00F26124">
              <w:rPr>
                <w:webHidden/>
              </w:rPr>
              <w:instrText xml:space="preserve"> PAGEREF _Toc509135057 \h </w:instrText>
            </w:r>
            <w:r w:rsidR="00F26124">
              <w:rPr>
                <w:webHidden/>
              </w:rPr>
            </w:r>
            <w:r w:rsidR="00F26124">
              <w:rPr>
                <w:webHidden/>
              </w:rPr>
              <w:fldChar w:fldCharType="separate"/>
            </w:r>
            <w:r w:rsidR="00477D18">
              <w:rPr>
                <w:webHidden/>
              </w:rPr>
              <w:t>23</w:t>
            </w:r>
            <w:r w:rsidR="00F26124">
              <w:rPr>
                <w:webHidden/>
              </w:rPr>
              <w:fldChar w:fldCharType="end"/>
            </w:r>
          </w:hyperlink>
        </w:p>
        <w:p w14:paraId="18E51C85" w14:textId="6607669E"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58" w:history="1">
            <w:r w:rsidR="00F26124" w:rsidRPr="00040C53">
              <w:rPr>
                <w:rStyle w:val="Hyperlink"/>
              </w:rPr>
              <w:t>2.3.3</w:t>
            </w:r>
            <w:r w:rsidR="00620EDB">
              <w:rPr>
                <w:rFonts w:asciiTheme="minorHAnsi" w:eastAsiaTheme="minorEastAsia" w:hAnsiTheme="minorHAnsi" w:cstheme="minorBidi"/>
                <w:sz w:val="22"/>
                <w:szCs w:val="22"/>
                <w:lang w:val="id-ID" w:eastAsia="id-ID"/>
              </w:rPr>
              <w:t xml:space="preserve"> </w:t>
            </w:r>
            <w:r w:rsidR="00F26124" w:rsidRPr="00040C53">
              <w:rPr>
                <w:rStyle w:val="Hyperlink"/>
              </w:rPr>
              <w:t>Fungsi Kredit</w:t>
            </w:r>
            <w:r w:rsidR="00F26124">
              <w:rPr>
                <w:webHidden/>
              </w:rPr>
              <w:tab/>
            </w:r>
            <w:r w:rsidR="00F26124">
              <w:rPr>
                <w:webHidden/>
              </w:rPr>
              <w:fldChar w:fldCharType="begin"/>
            </w:r>
            <w:r w:rsidR="00F26124">
              <w:rPr>
                <w:webHidden/>
              </w:rPr>
              <w:instrText xml:space="preserve"> PAGEREF _Toc509135058 \h </w:instrText>
            </w:r>
            <w:r w:rsidR="00F26124">
              <w:rPr>
                <w:webHidden/>
              </w:rPr>
            </w:r>
            <w:r w:rsidR="00F26124">
              <w:rPr>
                <w:webHidden/>
              </w:rPr>
              <w:fldChar w:fldCharType="separate"/>
            </w:r>
            <w:r w:rsidR="00477D18">
              <w:rPr>
                <w:webHidden/>
              </w:rPr>
              <w:t>23</w:t>
            </w:r>
            <w:r w:rsidR="00F26124">
              <w:rPr>
                <w:webHidden/>
              </w:rPr>
              <w:fldChar w:fldCharType="end"/>
            </w:r>
          </w:hyperlink>
        </w:p>
        <w:p w14:paraId="2883E7A5"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59" w:history="1">
            <w:r w:rsidR="00F26124" w:rsidRPr="00040C53">
              <w:rPr>
                <w:rStyle w:val="Hyperlink"/>
                <w:lang w:val="id-ID"/>
              </w:rPr>
              <w:t xml:space="preserve">2.3.4 </w:t>
            </w:r>
            <w:r w:rsidR="00F26124" w:rsidRPr="00040C53">
              <w:rPr>
                <w:rStyle w:val="Hyperlink"/>
              </w:rPr>
              <w:t>Unsur-unsur Kredit</w:t>
            </w:r>
            <w:r w:rsidR="00F26124">
              <w:rPr>
                <w:webHidden/>
              </w:rPr>
              <w:tab/>
            </w:r>
            <w:r w:rsidR="00F26124">
              <w:rPr>
                <w:webHidden/>
              </w:rPr>
              <w:fldChar w:fldCharType="begin"/>
            </w:r>
            <w:r w:rsidR="00F26124">
              <w:rPr>
                <w:webHidden/>
              </w:rPr>
              <w:instrText xml:space="preserve"> PAGEREF _Toc509135059 \h </w:instrText>
            </w:r>
            <w:r w:rsidR="00F26124">
              <w:rPr>
                <w:webHidden/>
              </w:rPr>
            </w:r>
            <w:r w:rsidR="00F26124">
              <w:rPr>
                <w:webHidden/>
              </w:rPr>
              <w:fldChar w:fldCharType="separate"/>
            </w:r>
            <w:r w:rsidR="00477D18">
              <w:rPr>
                <w:webHidden/>
              </w:rPr>
              <w:t>25</w:t>
            </w:r>
            <w:r w:rsidR="00F26124">
              <w:rPr>
                <w:webHidden/>
              </w:rPr>
              <w:fldChar w:fldCharType="end"/>
            </w:r>
          </w:hyperlink>
        </w:p>
        <w:p w14:paraId="675A69CC"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60" w:history="1">
            <w:r w:rsidR="00F26124" w:rsidRPr="00040C53">
              <w:rPr>
                <w:rStyle w:val="Hyperlink"/>
              </w:rPr>
              <w:t>2.3.5</w:t>
            </w:r>
            <w:r w:rsidR="00F26124" w:rsidRPr="00040C53">
              <w:rPr>
                <w:rStyle w:val="Hyperlink"/>
                <w:lang w:val="id-ID"/>
              </w:rPr>
              <w:t xml:space="preserve"> </w:t>
            </w:r>
            <w:r w:rsidR="00F26124" w:rsidRPr="00040C53">
              <w:rPr>
                <w:rStyle w:val="Hyperlink"/>
              </w:rPr>
              <w:t>Standart Kredit</w:t>
            </w:r>
            <w:r w:rsidR="00F26124">
              <w:rPr>
                <w:webHidden/>
              </w:rPr>
              <w:tab/>
            </w:r>
            <w:r w:rsidR="00F26124">
              <w:rPr>
                <w:webHidden/>
              </w:rPr>
              <w:fldChar w:fldCharType="begin"/>
            </w:r>
            <w:r w:rsidR="00F26124">
              <w:rPr>
                <w:webHidden/>
              </w:rPr>
              <w:instrText xml:space="preserve"> PAGEREF _Toc509135060 \h </w:instrText>
            </w:r>
            <w:r w:rsidR="00F26124">
              <w:rPr>
                <w:webHidden/>
              </w:rPr>
            </w:r>
            <w:r w:rsidR="00F26124">
              <w:rPr>
                <w:webHidden/>
              </w:rPr>
              <w:fldChar w:fldCharType="separate"/>
            </w:r>
            <w:r w:rsidR="00477D18">
              <w:rPr>
                <w:webHidden/>
              </w:rPr>
              <w:t>26</w:t>
            </w:r>
            <w:r w:rsidR="00F26124">
              <w:rPr>
                <w:webHidden/>
              </w:rPr>
              <w:fldChar w:fldCharType="end"/>
            </w:r>
          </w:hyperlink>
        </w:p>
        <w:p w14:paraId="1299B48B" w14:textId="11456288"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61" w:history="1">
            <w:r w:rsidR="00F26124" w:rsidRPr="00040C53">
              <w:rPr>
                <w:rStyle w:val="Hyperlink"/>
              </w:rPr>
              <w:t>2.4 Prinsip Perkreditan 5C</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_Toc509135061 \h </w:instrText>
            </w:r>
            <w:r w:rsidR="00F26124" w:rsidRPr="00620EDB">
              <w:rPr>
                <w:b w:val="0"/>
                <w:webHidden/>
              </w:rPr>
            </w:r>
            <w:r w:rsidR="00F26124" w:rsidRPr="00620EDB">
              <w:rPr>
                <w:b w:val="0"/>
                <w:webHidden/>
              </w:rPr>
              <w:fldChar w:fldCharType="separate"/>
            </w:r>
            <w:r w:rsidR="00477D18">
              <w:rPr>
                <w:b w:val="0"/>
                <w:webHidden/>
              </w:rPr>
              <w:t>26</w:t>
            </w:r>
            <w:r w:rsidR="00F26124" w:rsidRPr="00620EDB">
              <w:rPr>
                <w:b w:val="0"/>
                <w:webHidden/>
              </w:rPr>
              <w:fldChar w:fldCharType="end"/>
            </w:r>
          </w:hyperlink>
        </w:p>
        <w:p w14:paraId="2DAFEE85" w14:textId="2DE1B39B"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62" w:history="1">
            <w:r w:rsidR="00F26124" w:rsidRPr="00040C53">
              <w:rPr>
                <w:rStyle w:val="Hyperlink"/>
              </w:rPr>
              <w:t>2.5 Pengelolaan Kredit</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_Toc509135062 \h </w:instrText>
            </w:r>
            <w:r w:rsidR="00F26124" w:rsidRPr="00620EDB">
              <w:rPr>
                <w:b w:val="0"/>
                <w:webHidden/>
              </w:rPr>
            </w:r>
            <w:r w:rsidR="00F26124" w:rsidRPr="00620EDB">
              <w:rPr>
                <w:b w:val="0"/>
                <w:webHidden/>
              </w:rPr>
              <w:fldChar w:fldCharType="separate"/>
            </w:r>
            <w:r w:rsidR="00477D18">
              <w:rPr>
                <w:b w:val="0"/>
                <w:webHidden/>
              </w:rPr>
              <w:t>28</w:t>
            </w:r>
            <w:r w:rsidR="00F26124" w:rsidRPr="00620EDB">
              <w:rPr>
                <w:b w:val="0"/>
                <w:webHidden/>
              </w:rPr>
              <w:fldChar w:fldCharType="end"/>
            </w:r>
          </w:hyperlink>
        </w:p>
        <w:p w14:paraId="515E3CBB" w14:textId="46B3FDA0"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63" w:history="1">
            <w:r w:rsidR="00F26124" w:rsidRPr="00040C53">
              <w:rPr>
                <w:rStyle w:val="Hyperlink"/>
              </w:rPr>
              <w:t>2.6 Faktor-faktor yang mempengaruhi kredit macet</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_Toc509135063 \h </w:instrText>
            </w:r>
            <w:r w:rsidR="00F26124" w:rsidRPr="00620EDB">
              <w:rPr>
                <w:b w:val="0"/>
                <w:webHidden/>
              </w:rPr>
            </w:r>
            <w:r w:rsidR="00F26124" w:rsidRPr="00620EDB">
              <w:rPr>
                <w:b w:val="0"/>
                <w:webHidden/>
              </w:rPr>
              <w:fldChar w:fldCharType="separate"/>
            </w:r>
            <w:r w:rsidR="00477D18">
              <w:rPr>
                <w:b w:val="0"/>
                <w:webHidden/>
              </w:rPr>
              <w:t>29</w:t>
            </w:r>
            <w:r w:rsidR="00F26124" w:rsidRPr="00620EDB">
              <w:rPr>
                <w:b w:val="0"/>
                <w:webHidden/>
              </w:rPr>
              <w:fldChar w:fldCharType="end"/>
            </w:r>
          </w:hyperlink>
        </w:p>
        <w:p w14:paraId="274CB8AA"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64" w:history="1">
            <w:r w:rsidR="00F26124" w:rsidRPr="00040C53">
              <w:rPr>
                <w:rStyle w:val="Hyperlink"/>
                <w:lang w:val="id-ID"/>
              </w:rPr>
              <w:t xml:space="preserve">2.6.1 </w:t>
            </w:r>
            <w:r w:rsidR="00F26124" w:rsidRPr="00040C53">
              <w:rPr>
                <w:rStyle w:val="Hyperlink"/>
              </w:rPr>
              <w:t>Penyelamatan Kredit</w:t>
            </w:r>
            <w:r w:rsidR="00F26124">
              <w:rPr>
                <w:webHidden/>
              </w:rPr>
              <w:tab/>
            </w:r>
            <w:r w:rsidR="00F26124">
              <w:rPr>
                <w:webHidden/>
              </w:rPr>
              <w:fldChar w:fldCharType="begin"/>
            </w:r>
            <w:r w:rsidR="00F26124">
              <w:rPr>
                <w:webHidden/>
              </w:rPr>
              <w:instrText xml:space="preserve"> PAGEREF _Toc509135064 \h </w:instrText>
            </w:r>
            <w:r w:rsidR="00F26124">
              <w:rPr>
                <w:webHidden/>
              </w:rPr>
            </w:r>
            <w:r w:rsidR="00F26124">
              <w:rPr>
                <w:webHidden/>
              </w:rPr>
              <w:fldChar w:fldCharType="separate"/>
            </w:r>
            <w:r w:rsidR="00477D18">
              <w:rPr>
                <w:webHidden/>
              </w:rPr>
              <w:t>30</w:t>
            </w:r>
            <w:r w:rsidR="00F26124">
              <w:rPr>
                <w:webHidden/>
              </w:rPr>
              <w:fldChar w:fldCharType="end"/>
            </w:r>
          </w:hyperlink>
        </w:p>
        <w:p w14:paraId="4555065C" w14:textId="55EDA45E"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65" w:history="1">
            <w:r w:rsidR="00F26124" w:rsidRPr="00040C53">
              <w:rPr>
                <w:rStyle w:val="Hyperlink"/>
              </w:rPr>
              <w:t>2.7 Pengendalian Internal Kredit</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_Toc509135065 \h </w:instrText>
            </w:r>
            <w:r w:rsidR="00F26124" w:rsidRPr="00620EDB">
              <w:rPr>
                <w:b w:val="0"/>
                <w:webHidden/>
              </w:rPr>
            </w:r>
            <w:r w:rsidR="00F26124" w:rsidRPr="00620EDB">
              <w:rPr>
                <w:b w:val="0"/>
                <w:webHidden/>
              </w:rPr>
              <w:fldChar w:fldCharType="separate"/>
            </w:r>
            <w:r w:rsidR="00477D18">
              <w:rPr>
                <w:b w:val="0"/>
                <w:webHidden/>
              </w:rPr>
              <w:t>31</w:t>
            </w:r>
            <w:r w:rsidR="00F26124" w:rsidRPr="00620EDB">
              <w:rPr>
                <w:b w:val="0"/>
                <w:webHidden/>
              </w:rPr>
              <w:fldChar w:fldCharType="end"/>
            </w:r>
          </w:hyperlink>
        </w:p>
        <w:p w14:paraId="69E1BE87"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66" w:history="1">
            <w:r w:rsidR="00F26124" w:rsidRPr="00040C53">
              <w:rPr>
                <w:rStyle w:val="Hyperlink"/>
                <w:lang w:val="id-ID"/>
              </w:rPr>
              <w:t xml:space="preserve">2.7.1 </w:t>
            </w:r>
            <w:r w:rsidR="00F26124" w:rsidRPr="00040C53">
              <w:rPr>
                <w:rStyle w:val="Hyperlink"/>
              </w:rPr>
              <w:t>Perencanaan Kebijakan Kredit</w:t>
            </w:r>
            <w:r w:rsidR="00F26124">
              <w:rPr>
                <w:webHidden/>
              </w:rPr>
              <w:tab/>
            </w:r>
            <w:r w:rsidR="00F26124">
              <w:rPr>
                <w:webHidden/>
              </w:rPr>
              <w:fldChar w:fldCharType="begin"/>
            </w:r>
            <w:r w:rsidR="00F26124">
              <w:rPr>
                <w:webHidden/>
              </w:rPr>
              <w:instrText xml:space="preserve"> PAGEREF _Toc509135066 \h </w:instrText>
            </w:r>
            <w:r w:rsidR="00F26124">
              <w:rPr>
                <w:webHidden/>
              </w:rPr>
            </w:r>
            <w:r w:rsidR="00F26124">
              <w:rPr>
                <w:webHidden/>
              </w:rPr>
              <w:fldChar w:fldCharType="separate"/>
            </w:r>
            <w:r w:rsidR="00477D18">
              <w:rPr>
                <w:webHidden/>
              </w:rPr>
              <w:t>31</w:t>
            </w:r>
            <w:r w:rsidR="00F26124">
              <w:rPr>
                <w:webHidden/>
              </w:rPr>
              <w:fldChar w:fldCharType="end"/>
            </w:r>
          </w:hyperlink>
        </w:p>
        <w:p w14:paraId="14572959"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67" w:history="1">
            <w:r w:rsidR="00F26124" w:rsidRPr="00040C53">
              <w:rPr>
                <w:rStyle w:val="Hyperlink"/>
                <w:lang w:val="id-ID"/>
              </w:rPr>
              <w:t xml:space="preserve">2.7.2 </w:t>
            </w:r>
            <w:r w:rsidR="00F26124" w:rsidRPr="00040C53">
              <w:rPr>
                <w:rStyle w:val="Hyperlink"/>
              </w:rPr>
              <w:t>Analisis Permohonan Kredit</w:t>
            </w:r>
            <w:r w:rsidR="00F26124">
              <w:rPr>
                <w:webHidden/>
              </w:rPr>
              <w:tab/>
            </w:r>
            <w:r w:rsidR="00F26124">
              <w:rPr>
                <w:webHidden/>
              </w:rPr>
              <w:fldChar w:fldCharType="begin"/>
            </w:r>
            <w:r w:rsidR="00F26124">
              <w:rPr>
                <w:webHidden/>
              </w:rPr>
              <w:instrText xml:space="preserve"> PAGEREF _Toc509135067 \h </w:instrText>
            </w:r>
            <w:r w:rsidR="00F26124">
              <w:rPr>
                <w:webHidden/>
              </w:rPr>
            </w:r>
            <w:r w:rsidR="00F26124">
              <w:rPr>
                <w:webHidden/>
              </w:rPr>
              <w:fldChar w:fldCharType="separate"/>
            </w:r>
            <w:r w:rsidR="00477D18">
              <w:rPr>
                <w:webHidden/>
              </w:rPr>
              <w:t>32</w:t>
            </w:r>
            <w:r w:rsidR="00F26124">
              <w:rPr>
                <w:webHidden/>
              </w:rPr>
              <w:fldChar w:fldCharType="end"/>
            </w:r>
          </w:hyperlink>
        </w:p>
        <w:p w14:paraId="6ED9E8D0"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68" w:history="1">
            <w:r w:rsidR="00F26124" w:rsidRPr="00040C53">
              <w:rPr>
                <w:rStyle w:val="Hyperlink"/>
                <w:lang w:val="id-ID"/>
              </w:rPr>
              <w:t xml:space="preserve">2.7.3 </w:t>
            </w:r>
            <w:r w:rsidR="00F26124" w:rsidRPr="00040C53">
              <w:rPr>
                <w:rStyle w:val="Hyperlink"/>
              </w:rPr>
              <w:t>Pengawasan Kredit</w:t>
            </w:r>
            <w:r w:rsidR="00F26124">
              <w:rPr>
                <w:webHidden/>
              </w:rPr>
              <w:tab/>
            </w:r>
            <w:r w:rsidR="00F26124">
              <w:rPr>
                <w:webHidden/>
              </w:rPr>
              <w:fldChar w:fldCharType="begin"/>
            </w:r>
            <w:r w:rsidR="00F26124">
              <w:rPr>
                <w:webHidden/>
              </w:rPr>
              <w:instrText xml:space="preserve"> PAGEREF _Toc509135068 \h </w:instrText>
            </w:r>
            <w:r w:rsidR="00F26124">
              <w:rPr>
                <w:webHidden/>
              </w:rPr>
            </w:r>
            <w:r w:rsidR="00F26124">
              <w:rPr>
                <w:webHidden/>
              </w:rPr>
              <w:fldChar w:fldCharType="separate"/>
            </w:r>
            <w:r w:rsidR="00477D18">
              <w:rPr>
                <w:webHidden/>
              </w:rPr>
              <w:t>33</w:t>
            </w:r>
            <w:r w:rsidR="00F26124">
              <w:rPr>
                <w:webHidden/>
              </w:rPr>
              <w:fldChar w:fldCharType="end"/>
            </w:r>
          </w:hyperlink>
        </w:p>
        <w:p w14:paraId="38C55738"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69" w:history="1">
            <w:r w:rsidR="00F26124" w:rsidRPr="00040C53">
              <w:rPr>
                <w:rStyle w:val="Hyperlink"/>
                <w:lang w:val="id-ID"/>
              </w:rPr>
              <w:t xml:space="preserve">2.7.4 </w:t>
            </w:r>
            <w:r w:rsidR="00F26124" w:rsidRPr="00040C53">
              <w:rPr>
                <w:rStyle w:val="Hyperlink"/>
              </w:rPr>
              <w:t>Kolektibilitas Kredit</w:t>
            </w:r>
            <w:r w:rsidR="00F26124">
              <w:rPr>
                <w:webHidden/>
              </w:rPr>
              <w:tab/>
            </w:r>
            <w:r w:rsidR="00F26124">
              <w:rPr>
                <w:webHidden/>
              </w:rPr>
              <w:fldChar w:fldCharType="begin"/>
            </w:r>
            <w:r w:rsidR="00F26124">
              <w:rPr>
                <w:webHidden/>
              </w:rPr>
              <w:instrText xml:space="preserve"> PAGEREF _Toc509135069 \h </w:instrText>
            </w:r>
            <w:r w:rsidR="00F26124">
              <w:rPr>
                <w:webHidden/>
              </w:rPr>
            </w:r>
            <w:r w:rsidR="00F26124">
              <w:rPr>
                <w:webHidden/>
              </w:rPr>
              <w:fldChar w:fldCharType="separate"/>
            </w:r>
            <w:r w:rsidR="00477D18">
              <w:rPr>
                <w:webHidden/>
              </w:rPr>
              <w:t>34</w:t>
            </w:r>
            <w:r w:rsidR="00F26124">
              <w:rPr>
                <w:webHidden/>
              </w:rPr>
              <w:fldChar w:fldCharType="end"/>
            </w:r>
          </w:hyperlink>
        </w:p>
        <w:p w14:paraId="05AFC94D" w14:textId="2AAB3041"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70" w:history="1">
            <w:r w:rsidR="00F26124" w:rsidRPr="00040C53">
              <w:rPr>
                <w:rStyle w:val="Hyperlink"/>
              </w:rPr>
              <w:t>2.8 Manajemen Piutang</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_Toc509135070 \h </w:instrText>
            </w:r>
            <w:r w:rsidR="00F26124" w:rsidRPr="00620EDB">
              <w:rPr>
                <w:b w:val="0"/>
                <w:webHidden/>
              </w:rPr>
            </w:r>
            <w:r w:rsidR="00F26124" w:rsidRPr="00620EDB">
              <w:rPr>
                <w:b w:val="0"/>
                <w:webHidden/>
              </w:rPr>
              <w:fldChar w:fldCharType="separate"/>
            </w:r>
            <w:r w:rsidR="00477D18">
              <w:rPr>
                <w:b w:val="0"/>
                <w:webHidden/>
              </w:rPr>
              <w:t>35</w:t>
            </w:r>
            <w:r w:rsidR="00F26124" w:rsidRPr="00620EDB">
              <w:rPr>
                <w:b w:val="0"/>
                <w:webHidden/>
              </w:rPr>
              <w:fldChar w:fldCharType="end"/>
            </w:r>
          </w:hyperlink>
        </w:p>
        <w:p w14:paraId="43CA4D2A"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71" w:history="1">
            <w:r w:rsidR="00F26124" w:rsidRPr="00040C53">
              <w:rPr>
                <w:rStyle w:val="Hyperlink"/>
                <w:lang w:val="id-ID"/>
              </w:rPr>
              <w:t xml:space="preserve">2.8.1 </w:t>
            </w:r>
            <w:r w:rsidR="00F26124" w:rsidRPr="00040C53">
              <w:rPr>
                <w:rStyle w:val="Hyperlink"/>
              </w:rPr>
              <w:t>Pengertian Piutang</w:t>
            </w:r>
            <w:r w:rsidR="00F26124">
              <w:rPr>
                <w:webHidden/>
              </w:rPr>
              <w:tab/>
            </w:r>
            <w:r w:rsidR="00F26124">
              <w:rPr>
                <w:webHidden/>
              </w:rPr>
              <w:fldChar w:fldCharType="begin"/>
            </w:r>
            <w:r w:rsidR="00F26124">
              <w:rPr>
                <w:webHidden/>
              </w:rPr>
              <w:instrText xml:space="preserve"> PAGEREF _Toc509135071 \h </w:instrText>
            </w:r>
            <w:r w:rsidR="00F26124">
              <w:rPr>
                <w:webHidden/>
              </w:rPr>
            </w:r>
            <w:r w:rsidR="00F26124">
              <w:rPr>
                <w:webHidden/>
              </w:rPr>
              <w:fldChar w:fldCharType="separate"/>
            </w:r>
            <w:r w:rsidR="00477D18">
              <w:rPr>
                <w:webHidden/>
              </w:rPr>
              <w:t>35</w:t>
            </w:r>
            <w:r w:rsidR="00F26124">
              <w:rPr>
                <w:webHidden/>
              </w:rPr>
              <w:fldChar w:fldCharType="end"/>
            </w:r>
          </w:hyperlink>
        </w:p>
        <w:p w14:paraId="42FF14F5" w14:textId="0466FE17"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72" w:history="1">
            <w:r w:rsidR="00F26124" w:rsidRPr="00040C53">
              <w:rPr>
                <w:rStyle w:val="Hyperlink"/>
              </w:rPr>
              <w:t>2.9 Tinjauan Penelitian Terdahulu</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_Toc509135072 \h </w:instrText>
            </w:r>
            <w:r w:rsidR="00F26124" w:rsidRPr="00620EDB">
              <w:rPr>
                <w:b w:val="0"/>
                <w:webHidden/>
              </w:rPr>
            </w:r>
            <w:r w:rsidR="00F26124" w:rsidRPr="00620EDB">
              <w:rPr>
                <w:b w:val="0"/>
                <w:webHidden/>
              </w:rPr>
              <w:fldChar w:fldCharType="separate"/>
            </w:r>
            <w:r w:rsidR="00477D18">
              <w:rPr>
                <w:b w:val="0"/>
                <w:webHidden/>
              </w:rPr>
              <w:t>36</w:t>
            </w:r>
            <w:r w:rsidR="00F26124" w:rsidRPr="00620EDB">
              <w:rPr>
                <w:b w:val="0"/>
                <w:webHidden/>
              </w:rPr>
              <w:fldChar w:fldCharType="end"/>
            </w:r>
          </w:hyperlink>
        </w:p>
        <w:p w14:paraId="4ED3C688" w14:textId="7E2E6EFA"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73" w:history="1">
            <w:r w:rsidR="00F26124" w:rsidRPr="00040C53">
              <w:rPr>
                <w:rStyle w:val="Hyperlink"/>
              </w:rPr>
              <w:t>2.10 Kerangka Pemikiran</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_Toc509135073 \h </w:instrText>
            </w:r>
            <w:r w:rsidR="00F26124" w:rsidRPr="00620EDB">
              <w:rPr>
                <w:b w:val="0"/>
                <w:webHidden/>
              </w:rPr>
            </w:r>
            <w:r w:rsidR="00F26124" w:rsidRPr="00620EDB">
              <w:rPr>
                <w:b w:val="0"/>
                <w:webHidden/>
              </w:rPr>
              <w:fldChar w:fldCharType="separate"/>
            </w:r>
            <w:r w:rsidR="00477D18">
              <w:rPr>
                <w:b w:val="0"/>
                <w:webHidden/>
              </w:rPr>
              <w:t>39</w:t>
            </w:r>
            <w:r w:rsidR="00F26124" w:rsidRPr="00620EDB">
              <w:rPr>
                <w:b w:val="0"/>
                <w:webHidden/>
              </w:rPr>
              <w:fldChar w:fldCharType="end"/>
            </w:r>
          </w:hyperlink>
        </w:p>
        <w:p w14:paraId="2D742CD8" w14:textId="77777777" w:rsidR="00F26124" w:rsidRDefault="00930488" w:rsidP="00DA1493">
          <w:pPr>
            <w:pStyle w:val="TOC1"/>
            <w:spacing w:line="360" w:lineRule="auto"/>
            <w:ind w:left="0"/>
            <w:rPr>
              <w:rFonts w:asciiTheme="minorHAnsi" w:eastAsiaTheme="minorEastAsia" w:hAnsiTheme="minorHAnsi" w:cstheme="minorBidi"/>
              <w:b w:val="0"/>
              <w:sz w:val="22"/>
              <w:szCs w:val="22"/>
              <w:lang w:eastAsia="id-ID"/>
            </w:rPr>
          </w:pPr>
          <w:hyperlink w:anchor="_Toc509135074" w:history="1">
            <w:r w:rsidR="00F26124" w:rsidRPr="00040C53">
              <w:rPr>
                <w:rStyle w:val="Hyperlink"/>
              </w:rPr>
              <w:t>BAB 3. METODE PENELITIAN</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_Toc509135074 \h </w:instrText>
            </w:r>
            <w:r w:rsidR="00F26124" w:rsidRPr="00620EDB">
              <w:rPr>
                <w:b w:val="0"/>
                <w:webHidden/>
              </w:rPr>
            </w:r>
            <w:r w:rsidR="00F26124" w:rsidRPr="00620EDB">
              <w:rPr>
                <w:b w:val="0"/>
                <w:webHidden/>
              </w:rPr>
              <w:fldChar w:fldCharType="separate"/>
            </w:r>
            <w:r w:rsidR="00477D18">
              <w:rPr>
                <w:b w:val="0"/>
                <w:webHidden/>
              </w:rPr>
              <w:t>41</w:t>
            </w:r>
            <w:r w:rsidR="00F26124" w:rsidRPr="00620EDB">
              <w:rPr>
                <w:b w:val="0"/>
                <w:webHidden/>
              </w:rPr>
              <w:fldChar w:fldCharType="end"/>
            </w:r>
          </w:hyperlink>
        </w:p>
        <w:p w14:paraId="5CE92159" w14:textId="3266D704"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75" w:history="1">
            <w:r w:rsidR="00F26124" w:rsidRPr="00040C53">
              <w:rPr>
                <w:rStyle w:val="Hyperlink"/>
              </w:rPr>
              <w:t>3.1 Pendekatan Penelitian</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_Toc509135075 \h </w:instrText>
            </w:r>
            <w:r w:rsidR="00F26124" w:rsidRPr="00620EDB">
              <w:rPr>
                <w:b w:val="0"/>
                <w:webHidden/>
              </w:rPr>
            </w:r>
            <w:r w:rsidR="00F26124" w:rsidRPr="00620EDB">
              <w:rPr>
                <w:b w:val="0"/>
                <w:webHidden/>
              </w:rPr>
              <w:fldChar w:fldCharType="separate"/>
            </w:r>
            <w:r w:rsidR="00477D18">
              <w:rPr>
                <w:b w:val="0"/>
                <w:webHidden/>
              </w:rPr>
              <w:t>41</w:t>
            </w:r>
            <w:r w:rsidR="00F26124" w:rsidRPr="00620EDB">
              <w:rPr>
                <w:b w:val="0"/>
                <w:webHidden/>
              </w:rPr>
              <w:fldChar w:fldCharType="end"/>
            </w:r>
          </w:hyperlink>
        </w:p>
        <w:p w14:paraId="76B14D16" w14:textId="176E250F"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76" w:history="1">
            <w:r w:rsidR="00F26124" w:rsidRPr="00040C53">
              <w:rPr>
                <w:rStyle w:val="Hyperlink"/>
              </w:rPr>
              <w:t>3.2 Tempat dan Waktu</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_Toc509135076 \h </w:instrText>
            </w:r>
            <w:r w:rsidR="00F26124" w:rsidRPr="00620EDB">
              <w:rPr>
                <w:b w:val="0"/>
                <w:webHidden/>
              </w:rPr>
            </w:r>
            <w:r w:rsidR="00F26124" w:rsidRPr="00620EDB">
              <w:rPr>
                <w:b w:val="0"/>
                <w:webHidden/>
              </w:rPr>
              <w:fldChar w:fldCharType="separate"/>
            </w:r>
            <w:r w:rsidR="00477D18">
              <w:rPr>
                <w:b w:val="0"/>
                <w:webHidden/>
              </w:rPr>
              <w:t>42</w:t>
            </w:r>
            <w:r w:rsidR="00F26124" w:rsidRPr="00620EDB">
              <w:rPr>
                <w:b w:val="0"/>
                <w:webHidden/>
              </w:rPr>
              <w:fldChar w:fldCharType="end"/>
            </w:r>
          </w:hyperlink>
        </w:p>
        <w:p w14:paraId="0AE74B91" w14:textId="77907B99"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77" w:history="1">
            <w:r w:rsidR="00F26124" w:rsidRPr="00040C53">
              <w:rPr>
                <w:rStyle w:val="Hyperlink"/>
              </w:rPr>
              <w:t>3.3 Situasi Sosial</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_Toc509135077 \h </w:instrText>
            </w:r>
            <w:r w:rsidR="00F26124" w:rsidRPr="00620EDB">
              <w:rPr>
                <w:b w:val="0"/>
                <w:webHidden/>
              </w:rPr>
            </w:r>
            <w:r w:rsidR="00F26124" w:rsidRPr="00620EDB">
              <w:rPr>
                <w:b w:val="0"/>
                <w:webHidden/>
              </w:rPr>
              <w:fldChar w:fldCharType="separate"/>
            </w:r>
            <w:r w:rsidR="00477D18">
              <w:rPr>
                <w:b w:val="0"/>
                <w:webHidden/>
              </w:rPr>
              <w:t>42</w:t>
            </w:r>
            <w:r w:rsidR="00F26124" w:rsidRPr="00620EDB">
              <w:rPr>
                <w:b w:val="0"/>
                <w:webHidden/>
              </w:rPr>
              <w:fldChar w:fldCharType="end"/>
            </w:r>
          </w:hyperlink>
        </w:p>
        <w:p w14:paraId="664AB5D7" w14:textId="029A2426"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78" w:history="1">
            <w:r w:rsidR="00F26124" w:rsidRPr="00040C53">
              <w:rPr>
                <w:rStyle w:val="Hyperlink"/>
              </w:rPr>
              <w:t>3.4 Desain atau Rancangan Penelitian</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_Toc509135078 \h </w:instrText>
            </w:r>
            <w:r w:rsidR="00F26124" w:rsidRPr="00620EDB">
              <w:rPr>
                <w:b w:val="0"/>
                <w:webHidden/>
              </w:rPr>
            </w:r>
            <w:r w:rsidR="00F26124" w:rsidRPr="00620EDB">
              <w:rPr>
                <w:b w:val="0"/>
                <w:webHidden/>
              </w:rPr>
              <w:fldChar w:fldCharType="separate"/>
            </w:r>
            <w:r w:rsidR="00477D18">
              <w:rPr>
                <w:b w:val="0"/>
                <w:webHidden/>
              </w:rPr>
              <w:t>44</w:t>
            </w:r>
            <w:r w:rsidR="00F26124" w:rsidRPr="00620EDB">
              <w:rPr>
                <w:b w:val="0"/>
                <w:webHidden/>
              </w:rPr>
              <w:fldChar w:fldCharType="end"/>
            </w:r>
          </w:hyperlink>
        </w:p>
        <w:p w14:paraId="5B2EF3D6" w14:textId="29318950"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79" w:history="1">
            <w:r w:rsidR="00F26124" w:rsidRPr="00040C53">
              <w:rPr>
                <w:rStyle w:val="Hyperlink"/>
              </w:rPr>
              <w:t>3.5 Teknik dan Alat Perolehan Data</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_Toc509135079 \h </w:instrText>
            </w:r>
            <w:r w:rsidR="00F26124" w:rsidRPr="00620EDB">
              <w:rPr>
                <w:b w:val="0"/>
                <w:webHidden/>
              </w:rPr>
            </w:r>
            <w:r w:rsidR="00F26124" w:rsidRPr="00620EDB">
              <w:rPr>
                <w:b w:val="0"/>
                <w:webHidden/>
              </w:rPr>
              <w:fldChar w:fldCharType="separate"/>
            </w:r>
            <w:r w:rsidR="00477D18">
              <w:rPr>
                <w:b w:val="0"/>
                <w:webHidden/>
              </w:rPr>
              <w:t>45</w:t>
            </w:r>
            <w:r w:rsidR="00F26124" w:rsidRPr="00620EDB">
              <w:rPr>
                <w:b w:val="0"/>
                <w:webHidden/>
              </w:rPr>
              <w:fldChar w:fldCharType="end"/>
            </w:r>
          </w:hyperlink>
        </w:p>
        <w:p w14:paraId="334D46D0" w14:textId="652C03BC"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80" w:history="1">
            <w:r w:rsidR="00F26124" w:rsidRPr="00040C53">
              <w:rPr>
                <w:rStyle w:val="Hyperlink"/>
                <w:lang w:val="id-ID"/>
              </w:rPr>
              <w:t>3.5.1</w:t>
            </w:r>
            <w:r w:rsidR="00620EDB">
              <w:rPr>
                <w:rFonts w:asciiTheme="minorHAnsi" w:eastAsiaTheme="minorEastAsia" w:hAnsiTheme="minorHAnsi" w:cstheme="minorBidi"/>
                <w:sz w:val="22"/>
                <w:szCs w:val="22"/>
                <w:lang w:val="id-ID" w:eastAsia="id-ID"/>
              </w:rPr>
              <w:t xml:space="preserve"> </w:t>
            </w:r>
            <w:r w:rsidR="00F26124" w:rsidRPr="00040C53">
              <w:rPr>
                <w:rStyle w:val="Hyperlink"/>
                <w:lang w:val="id-ID"/>
              </w:rPr>
              <w:t>Sumber Data</w:t>
            </w:r>
            <w:r w:rsidR="00F26124">
              <w:rPr>
                <w:webHidden/>
              </w:rPr>
              <w:tab/>
            </w:r>
            <w:r w:rsidR="00F26124">
              <w:rPr>
                <w:webHidden/>
              </w:rPr>
              <w:fldChar w:fldCharType="begin"/>
            </w:r>
            <w:r w:rsidR="00F26124">
              <w:rPr>
                <w:webHidden/>
              </w:rPr>
              <w:instrText xml:space="preserve"> PAGEREF _Toc509135080 \h </w:instrText>
            </w:r>
            <w:r w:rsidR="00F26124">
              <w:rPr>
                <w:webHidden/>
              </w:rPr>
            </w:r>
            <w:r w:rsidR="00F26124">
              <w:rPr>
                <w:webHidden/>
              </w:rPr>
              <w:fldChar w:fldCharType="separate"/>
            </w:r>
            <w:r w:rsidR="00477D18">
              <w:rPr>
                <w:webHidden/>
              </w:rPr>
              <w:t>47</w:t>
            </w:r>
            <w:r w:rsidR="00F26124">
              <w:rPr>
                <w:webHidden/>
              </w:rPr>
              <w:fldChar w:fldCharType="end"/>
            </w:r>
          </w:hyperlink>
        </w:p>
        <w:p w14:paraId="36A26CE2" w14:textId="64983AE1"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81" w:history="1">
            <w:r w:rsidR="00F26124" w:rsidRPr="00040C53">
              <w:rPr>
                <w:rStyle w:val="Hyperlink"/>
              </w:rPr>
              <w:t>3.6 Metode Analisis Data</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_Toc509135081 \h </w:instrText>
            </w:r>
            <w:r w:rsidR="00F26124" w:rsidRPr="00620EDB">
              <w:rPr>
                <w:b w:val="0"/>
                <w:webHidden/>
              </w:rPr>
            </w:r>
            <w:r w:rsidR="00F26124" w:rsidRPr="00620EDB">
              <w:rPr>
                <w:b w:val="0"/>
                <w:webHidden/>
              </w:rPr>
              <w:fldChar w:fldCharType="separate"/>
            </w:r>
            <w:r w:rsidR="00477D18">
              <w:rPr>
                <w:b w:val="0"/>
                <w:webHidden/>
              </w:rPr>
              <w:t>47</w:t>
            </w:r>
            <w:r w:rsidR="00F26124" w:rsidRPr="00620EDB">
              <w:rPr>
                <w:b w:val="0"/>
                <w:webHidden/>
              </w:rPr>
              <w:fldChar w:fldCharType="end"/>
            </w:r>
          </w:hyperlink>
        </w:p>
        <w:p w14:paraId="1037F358" w14:textId="1F514F60"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82" w:history="1">
            <w:r w:rsidR="00F26124" w:rsidRPr="00040C53">
              <w:rPr>
                <w:rStyle w:val="Hyperlink"/>
                <w:lang w:val="id-ID"/>
              </w:rPr>
              <w:t>3.6.1</w:t>
            </w:r>
            <w:r w:rsidR="00620EDB">
              <w:rPr>
                <w:rFonts w:asciiTheme="minorHAnsi" w:eastAsiaTheme="minorEastAsia" w:hAnsiTheme="minorHAnsi" w:cstheme="minorBidi"/>
                <w:sz w:val="22"/>
                <w:szCs w:val="22"/>
                <w:lang w:val="id-ID" w:eastAsia="id-ID"/>
              </w:rPr>
              <w:t xml:space="preserve"> </w:t>
            </w:r>
            <w:r w:rsidR="00F26124" w:rsidRPr="00040C53">
              <w:rPr>
                <w:rStyle w:val="Hyperlink"/>
                <w:lang w:val="id-ID"/>
              </w:rPr>
              <w:t>Dokumen Laporan Kredit</w:t>
            </w:r>
            <w:r w:rsidR="00F26124">
              <w:rPr>
                <w:webHidden/>
              </w:rPr>
              <w:tab/>
            </w:r>
            <w:r w:rsidR="00F26124">
              <w:rPr>
                <w:webHidden/>
              </w:rPr>
              <w:fldChar w:fldCharType="begin"/>
            </w:r>
            <w:r w:rsidR="00F26124">
              <w:rPr>
                <w:webHidden/>
              </w:rPr>
              <w:instrText xml:space="preserve"> PAGEREF _Toc509135082 \h </w:instrText>
            </w:r>
            <w:r w:rsidR="00F26124">
              <w:rPr>
                <w:webHidden/>
              </w:rPr>
            </w:r>
            <w:r w:rsidR="00F26124">
              <w:rPr>
                <w:webHidden/>
              </w:rPr>
              <w:fldChar w:fldCharType="separate"/>
            </w:r>
            <w:r w:rsidR="00477D18">
              <w:rPr>
                <w:webHidden/>
              </w:rPr>
              <w:t>48</w:t>
            </w:r>
            <w:r w:rsidR="00F26124">
              <w:rPr>
                <w:webHidden/>
              </w:rPr>
              <w:fldChar w:fldCharType="end"/>
            </w:r>
          </w:hyperlink>
        </w:p>
        <w:p w14:paraId="4D7F3742" w14:textId="5328124A"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83" w:history="1">
            <w:r w:rsidR="00F26124" w:rsidRPr="00040C53">
              <w:rPr>
                <w:rStyle w:val="Hyperlink"/>
                <w:lang w:val="id-ID"/>
              </w:rPr>
              <w:t>3.6.2</w:t>
            </w:r>
            <w:r w:rsidR="00620EDB">
              <w:rPr>
                <w:rFonts w:asciiTheme="minorHAnsi" w:eastAsiaTheme="minorEastAsia" w:hAnsiTheme="minorHAnsi" w:cstheme="minorBidi"/>
                <w:sz w:val="22"/>
                <w:szCs w:val="22"/>
                <w:lang w:val="id-ID" w:eastAsia="id-ID"/>
              </w:rPr>
              <w:t xml:space="preserve"> </w:t>
            </w:r>
            <w:r w:rsidR="00F26124" w:rsidRPr="00040C53">
              <w:rPr>
                <w:rStyle w:val="Hyperlink"/>
                <w:lang w:val="id-ID"/>
              </w:rPr>
              <w:t>Wawancara</w:t>
            </w:r>
            <w:r w:rsidR="00F26124">
              <w:rPr>
                <w:webHidden/>
              </w:rPr>
              <w:tab/>
            </w:r>
            <w:r w:rsidR="00F26124">
              <w:rPr>
                <w:webHidden/>
              </w:rPr>
              <w:fldChar w:fldCharType="begin"/>
            </w:r>
            <w:r w:rsidR="00F26124">
              <w:rPr>
                <w:webHidden/>
              </w:rPr>
              <w:instrText xml:space="preserve"> PAGEREF _Toc509135083 \h </w:instrText>
            </w:r>
            <w:r w:rsidR="00F26124">
              <w:rPr>
                <w:webHidden/>
              </w:rPr>
            </w:r>
            <w:r w:rsidR="00F26124">
              <w:rPr>
                <w:webHidden/>
              </w:rPr>
              <w:fldChar w:fldCharType="separate"/>
            </w:r>
            <w:r w:rsidR="00477D18">
              <w:rPr>
                <w:webHidden/>
              </w:rPr>
              <w:t>49</w:t>
            </w:r>
            <w:r w:rsidR="00F26124">
              <w:rPr>
                <w:webHidden/>
              </w:rPr>
              <w:fldChar w:fldCharType="end"/>
            </w:r>
          </w:hyperlink>
        </w:p>
        <w:p w14:paraId="2477B2F9" w14:textId="435277CD"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84" w:history="1">
            <w:r w:rsidR="00F26124" w:rsidRPr="00040C53">
              <w:rPr>
                <w:rStyle w:val="Hyperlink"/>
              </w:rPr>
              <w:t>3.7 Definisi Konseptual</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_Toc509135084 \h </w:instrText>
            </w:r>
            <w:r w:rsidR="00F26124" w:rsidRPr="00620EDB">
              <w:rPr>
                <w:b w:val="0"/>
                <w:webHidden/>
              </w:rPr>
            </w:r>
            <w:r w:rsidR="00F26124" w:rsidRPr="00620EDB">
              <w:rPr>
                <w:b w:val="0"/>
                <w:webHidden/>
              </w:rPr>
              <w:fldChar w:fldCharType="separate"/>
            </w:r>
            <w:r w:rsidR="00477D18">
              <w:rPr>
                <w:b w:val="0"/>
                <w:webHidden/>
              </w:rPr>
              <w:t>49</w:t>
            </w:r>
            <w:r w:rsidR="00F26124" w:rsidRPr="00620EDB">
              <w:rPr>
                <w:b w:val="0"/>
                <w:webHidden/>
              </w:rPr>
              <w:fldChar w:fldCharType="end"/>
            </w:r>
          </w:hyperlink>
        </w:p>
        <w:p w14:paraId="1F19C5B0" w14:textId="77777777" w:rsidR="00F26124" w:rsidRDefault="00930488" w:rsidP="00DA1493">
          <w:pPr>
            <w:pStyle w:val="TOC1"/>
            <w:spacing w:line="360" w:lineRule="auto"/>
            <w:ind w:left="0"/>
            <w:rPr>
              <w:rFonts w:asciiTheme="minorHAnsi" w:eastAsiaTheme="minorEastAsia" w:hAnsiTheme="minorHAnsi" w:cstheme="minorBidi"/>
              <w:b w:val="0"/>
              <w:sz w:val="22"/>
              <w:szCs w:val="22"/>
              <w:lang w:eastAsia="id-ID"/>
            </w:rPr>
          </w:pPr>
          <w:hyperlink w:anchor="_Toc509135085" w:history="1">
            <w:r w:rsidR="00F26124" w:rsidRPr="00040C53">
              <w:rPr>
                <w:rStyle w:val="Hyperlink"/>
              </w:rPr>
              <w:t>BAB 4 HASIL DAN PEMBAHASAN</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_Toc509135085 \h </w:instrText>
            </w:r>
            <w:r w:rsidR="00F26124" w:rsidRPr="00620EDB">
              <w:rPr>
                <w:b w:val="0"/>
                <w:webHidden/>
              </w:rPr>
            </w:r>
            <w:r w:rsidR="00F26124" w:rsidRPr="00620EDB">
              <w:rPr>
                <w:b w:val="0"/>
                <w:webHidden/>
              </w:rPr>
              <w:fldChar w:fldCharType="separate"/>
            </w:r>
            <w:r w:rsidR="00477D18">
              <w:rPr>
                <w:b w:val="0"/>
                <w:webHidden/>
              </w:rPr>
              <w:t>51</w:t>
            </w:r>
            <w:r w:rsidR="00F26124" w:rsidRPr="00620EDB">
              <w:rPr>
                <w:b w:val="0"/>
                <w:webHidden/>
              </w:rPr>
              <w:fldChar w:fldCharType="end"/>
            </w:r>
          </w:hyperlink>
        </w:p>
        <w:p w14:paraId="3AC1B280" w14:textId="64FC4DC8"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86" w:history="1">
            <w:r w:rsidR="00F26124" w:rsidRPr="00040C53">
              <w:rPr>
                <w:rStyle w:val="Hyperlink"/>
              </w:rPr>
              <w:t>4.1 Gambaran Umum Perusahaan</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_Toc509135086 \h </w:instrText>
            </w:r>
            <w:r w:rsidR="00F26124" w:rsidRPr="00620EDB">
              <w:rPr>
                <w:b w:val="0"/>
                <w:webHidden/>
              </w:rPr>
            </w:r>
            <w:r w:rsidR="00F26124" w:rsidRPr="00620EDB">
              <w:rPr>
                <w:b w:val="0"/>
                <w:webHidden/>
              </w:rPr>
              <w:fldChar w:fldCharType="separate"/>
            </w:r>
            <w:r w:rsidR="00477D18">
              <w:rPr>
                <w:b w:val="0"/>
                <w:webHidden/>
              </w:rPr>
              <w:t>51</w:t>
            </w:r>
            <w:r w:rsidR="00F26124" w:rsidRPr="00620EDB">
              <w:rPr>
                <w:b w:val="0"/>
                <w:webHidden/>
              </w:rPr>
              <w:fldChar w:fldCharType="end"/>
            </w:r>
          </w:hyperlink>
        </w:p>
        <w:p w14:paraId="33E9AFDE"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87" w:history="1">
            <w:r w:rsidR="00F26124" w:rsidRPr="00040C53">
              <w:rPr>
                <w:rStyle w:val="Hyperlink"/>
              </w:rPr>
              <w:t>4.1.2 Visi dan Misi Perusahaan</w:t>
            </w:r>
            <w:r w:rsidR="00F26124">
              <w:rPr>
                <w:webHidden/>
              </w:rPr>
              <w:tab/>
            </w:r>
            <w:r w:rsidR="00F26124">
              <w:rPr>
                <w:webHidden/>
              </w:rPr>
              <w:fldChar w:fldCharType="begin"/>
            </w:r>
            <w:r w:rsidR="00F26124">
              <w:rPr>
                <w:webHidden/>
              </w:rPr>
              <w:instrText xml:space="preserve"> PAGEREF _Toc509135087 \h </w:instrText>
            </w:r>
            <w:r w:rsidR="00F26124">
              <w:rPr>
                <w:webHidden/>
              </w:rPr>
            </w:r>
            <w:r w:rsidR="00F26124">
              <w:rPr>
                <w:webHidden/>
              </w:rPr>
              <w:fldChar w:fldCharType="separate"/>
            </w:r>
            <w:r w:rsidR="00477D18">
              <w:rPr>
                <w:webHidden/>
              </w:rPr>
              <w:t>51</w:t>
            </w:r>
            <w:r w:rsidR="00F26124">
              <w:rPr>
                <w:webHidden/>
              </w:rPr>
              <w:fldChar w:fldCharType="end"/>
            </w:r>
          </w:hyperlink>
        </w:p>
        <w:p w14:paraId="270CA98C"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88" w:history="1">
            <w:r w:rsidR="00F26124" w:rsidRPr="00040C53">
              <w:rPr>
                <w:rStyle w:val="Hyperlink"/>
              </w:rPr>
              <w:t>4.1.3 Struktur Organisasi dam Uraian Tugas</w:t>
            </w:r>
            <w:r w:rsidR="00F26124">
              <w:rPr>
                <w:webHidden/>
              </w:rPr>
              <w:tab/>
            </w:r>
            <w:r w:rsidR="00F26124">
              <w:rPr>
                <w:webHidden/>
              </w:rPr>
              <w:fldChar w:fldCharType="begin"/>
            </w:r>
            <w:r w:rsidR="00F26124">
              <w:rPr>
                <w:webHidden/>
              </w:rPr>
              <w:instrText xml:space="preserve"> PAGEREF _Toc509135088 \h </w:instrText>
            </w:r>
            <w:r w:rsidR="00F26124">
              <w:rPr>
                <w:webHidden/>
              </w:rPr>
            </w:r>
            <w:r w:rsidR="00F26124">
              <w:rPr>
                <w:webHidden/>
              </w:rPr>
              <w:fldChar w:fldCharType="separate"/>
            </w:r>
            <w:r w:rsidR="00477D18">
              <w:rPr>
                <w:webHidden/>
              </w:rPr>
              <w:t>51</w:t>
            </w:r>
            <w:r w:rsidR="00F26124">
              <w:rPr>
                <w:webHidden/>
              </w:rPr>
              <w:fldChar w:fldCharType="end"/>
            </w:r>
          </w:hyperlink>
        </w:p>
        <w:p w14:paraId="2BD127CB" w14:textId="630F6CA1"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89" w:history="1">
            <w:r w:rsidR="00F26124" w:rsidRPr="00040C53">
              <w:rPr>
                <w:rStyle w:val="Hyperlink"/>
              </w:rPr>
              <w:t>4.2 Penyajian Data dan Analisis</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_Toc509135089 \h </w:instrText>
            </w:r>
            <w:r w:rsidR="00F26124" w:rsidRPr="00620EDB">
              <w:rPr>
                <w:b w:val="0"/>
                <w:webHidden/>
              </w:rPr>
            </w:r>
            <w:r w:rsidR="00F26124" w:rsidRPr="00620EDB">
              <w:rPr>
                <w:b w:val="0"/>
                <w:webHidden/>
              </w:rPr>
              <w:fldChar w:fldCharType="separate"/>
            </w:r>
            <w:r w:rsidR="00477D18">
              <w:rPr>
                <w:b w:val="0"/>
                <w:webHidden/>
              </w:rPr>
              <w:t>59</w:t>
            </w:r>
            <w:r w:rsidR="00F26124" w:rsidRPr="00620EDB">
              <w:rPr>
                <w:b w:val="0"/>
                <w:webHidden/>
              </w:rPr>
              <w:fldChar w:fldCharType="end"/>
            </w:r>
          </w:hyperlink>
        </w:p>
        <w:p w14:paraId="11F0589C"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90" w:history="1">
            <w:r w:rsidR="00F26124" w:rsidRPr="00040C53">
              <w:rPr>
                <w:rStyle w:val="Hyperlink"/>
              </w:rPr>
              <w:t xml:space="preserve">4.2.1 </w:t>
            </w:r>
            <w:r w:rsidR="00F26124" w:rsidRPr="00040C53">
              <w:rPr>
                <w:rStyle w:val="Hyperlink"/>
                <w:lang w:val="id-ID"/>
              </w:rPr>
              <w:t>Deskripsi Data Sekunder</w:t>
            </w:r>
            <w:r w:rsidR="00F26124">
              <w:rPr>
                <w:webHidden/>
              </w:rPr>
              <w:tab/>
            </w:r>
            <w:r w:rsidR="00F26124">
              <w:rPr>
                <w:webHidden/>
              </w:rPr>
              <w:fldChar w:fldCharType="begin"/>
            </w:r>
            <w:r w:rsidR="00F26124">
              <w:rPr>
                <w:webHidden/>
              </w:rPr>
              <w:instrText xml:space="preserve"> PAGEREF _Toc509135090 \h </w:instrText>
            </w:r>
            <w:r w:rsidR="00F26124">
              <w:rPr>
                <w:webHidden/>
              </w:rPr>
            </w:r>
            <w:r w:rsidR="00F26124">
              <w:rPr>
                <w:webHidden/>
              </w:rPr>
              <w:fldChar w:fldCharType="separate"/>
            </w:r>
            <w:r w:rsidR="00477D18">
              <w:rPr>
                <w:webHidden/>
              </w:rPr>
              <w:t>59</w:t>
            </w:r>
            <w:r w:rsidR="00F26124">
              <w:rPr>
                <w:webHidden/>
              </w:rPr>
              <w:fldChar w:fldCharType="end"/>
            </w:r>
          </w:hyperlink>
        </w:p>
        <w:p w14:paraId="4C84258C"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91" w:history="1">
            <w:r w:rsidR="00F26124" w:rsidRPr="00040C53">
              <w:rPr>
                <w:rStyle w:val="Hyperlink"/>
                <w:lang w:val="id-ID"/>
              </w:rPr>
              <w:t>4.2.2 Deskripsi Data Primer</w:t>
            </w:r>
            <w:r w:rsidR="00F26124">
              <w:rPr>
                <w:webHidden/>
              </w:rPr>
              <w:tab/>
            </w:r>
            <w:r w:rsidR="00F26124">
              <w:rPr>
                <w:webHidden/>
              </w:rPr>
              <w:fldChar w:fldCharType="begin"/>
            </w:r>
            <w:r w:rsidR="00F26124">
              <w:rPr>
                <w:webHidden/>
              </w:rPr>
              <w:instrText xml:space="preserve"> PAGEREF _Toc509135091 \h </w:instrText>
            </w:r>
            <w:r w:rsidR="00F26124">
              <w:rPr>
                <w:webHidden/>
              </w:rPr>
            </w:r>
            <w:r w:rsidR="00F26124">
              <w:rPr>
                <w:webHidden/>
              </w:rPr>
              <w:fldChar w:fldCharType="separate"/>
            </w:r>
            <w:r w:rsidR="00477D18">
              <w:rPr>
                <w:webHidden/>
              </w:rPr>
              <w:t>62</w:t>
            </w:r>
            <w:r w:rsidR="00F26124">
              <w:rPr>
                <w:webHidden/>
              </w:rPr>
              <w:fldChar w:fldCharType="end"/>
            </w:r>
          </w:hyperlink>
        </w:p>
        <w:p w14:paraId="04A153A4" w14:textId="218F39F2"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92" w:history="1">
            <w:r w:rsidR="00F26124" w:rsidRPr="00040C53">
              <w:rPr>
                <w:rStyle w:val="Hyperlink"/>
              </w:rPr>
              <w:t>4.3 Implementasi Peran Sistem Pengendalian Internal</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_Toc509135092 \h </w:instrText>
            </w:r>
            <w:r w:rsidR="00F26124" w:rsidRPr="00620EDB">
              <w:rPr>
                <w:b w:val="0"/>
                <w:webHidden/>
              </w:rPr>
            </w:r>
            <w:r w:rsidR="00F26124" w:rsidRPr="00620EDB">
              <w:rPr>
                <w:b w:val="0"/>
                <w:webHidden/>
              </w:rPr>
              <w:fldChar w:fldCharType="separate"/>
            </w:r>
            <w:r w:rsidR="00477D18">
              <w:rPr>
                <w:b w:val="0"/>
                <w:webHidden/>
              </w:rPr>
              <w:t>72</w:t>
            </w:r>
            <w:r w:rsidR="00F26124" w:rsidRPr="00620EDB">
              <w:rPr>
                <w:b w:val="0"/>
                <w:webHidden/>
              </w:rPr>
              <w:fldChar w:fldCharType="end"/>
            </w:r>
          </w:hyperlink>
        </w:p>
        <w:p w14:paraId="3C125DA5"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93" w:history="1">
            <w:r w:rsidR="00F26124" w:rsidRPr="00040C53">
              <w:rPr>
                <w:rStyle w:val="Hyperlink"/>
                <w:lang w:val="id-ID"/>
              </w:rPr>
              <w:t xml:space="preserve">4.3.1 </w:t>
            </w:r>
            <w:r w:rsidR="00F26124" w:rsidRPr="00040C53">
              <w:rPr>
                <w:rStyle w:val="Hyperlink"/>
              </w:rPr>
              <w:t>Kredit Macet</w:t>
            </w:r>
            <w:r w:rsidR="00F26124">
              <w:rPr>
                <w:webHidden/>
              </w:rPr>
              <w:tab/>
            </w:r>
            <w:r w:rsidR="00F26124">
              <w:rPr>
                <w:webHidden/>
              </w:rPr>
              <w:fldChar w:fldCharType="begin"/>
            </w:r>
            <w:r w:rsidR="00F26124">
              <w:rPr>
                <w:webHidden/>
              </w:rPr>
              <w:instrText xml:space="preserve"> PAGEREF _Toc509135093 \h </w:instrText>
            </w:r>
            <w:r w:rsidR="00F26124">
              <w:rPr>
                <w:webHidden/>
              </w:rPr>
            </w:r>
            <w:r w:rsidR="00F26124">
              <w:rPr>
                <w:webHidden/>
              </w:rPr>
              <w:fldChar w:fldCharType="separate"/>
            </w:r>
            <w:r w:rsidR="00477D18">
              <w:rPr>
                <w:webHidden/>
              </w:rPr>
              <w:t>72</w:t>
            </w:r>
            <w:r w:rsidR="00F26124">
              <w:rPr>
                <w:webHidden/>
              </w:rPr>
              <w:fldChar w:fldCharType="end"/>
            </w:r>
          </w:hyperlink>
        </w:p>
        <w:p w14:paraId="279F5D15" w14:textId="77777777" w:rsidR="00F26124" w:rsidRDefault="00930488" w:rsidP="00DA1493">
          <w:pPr>
            <w:pStyle w:val="TOC3"/>
            <w:spacing w:line="360" w:lineRule="auto"/>
            <w:rPr>
              <w:rFonts w:asciiTheme="minorHAnsi" w:eastAsiaTheme="minorEastAsia" w:hAnsiTheme="minorHAnsi" w:cstheme="minorBidi"/>
              <w:sz w:val="22"/>
              <w:szCs w:val="22"/>
              <w:lang w:val="id-ID" w:eastAsia="id-ID"/>
            </w:rPr>
          </w:pPr>
          <w:hyperlink w:anchor="_Toc509135094" w:history="1">
            <w:r w:rsidR="00F26124" w:rsidRPr="00040C53">
              <w:rPr>
                <w:rStyle w:val="Hyperlink"/>
                <w:lang w:val="id-ID"/>
              </w:rPr>
              <w:t>4.3.2 Sistem Pengendalian Internal</w:t>
            </w:r>
            <w:r w:rsidR="00F26124">
              <w:rPr>
                <w:webHidden/>
              </w:rPr>
              <w:tab/>
            </w:r>
            <w:r w:rsidR="00F26124">
              <w:rPr>
                <w:webHidden/>
              </w:rPr>
              <w:fldChar w:fldCharType="begin"/>
            </w:r>
            <w:r w:rsidR="00F26124">
              <w:rPr>
                <w:webHidden/>
              </w:rPr>
              <w:instrText xml:space="preserve"> PAGEREF _Toc509135094 \h </w:instrText>
            </w:r>
            <w:r w:rsidR="00F26124">
              <w:rPr>
                <w:webHidden/>
              </w:rPr>
            </w:r>
            <w:r w:rsidR="00F26124">
              <w:rPr>
                <w:webHidden/>
              </w:rPr>
              <w:fldChar w:fldCharType="separate"/>
            </w:r>
            <w:r w:rsidR="00477D18">
              <w:rPr>
                <w:webHidden/>
              </w:rPr>
              <w:t>75</w:t>
            </w:r>
            <w:r w:rsidR="00F26124">
              <w:rPr>
                <w:webHidden/>
              </w:rPr>
              <w:fldChar w:fldCharType="end"/>
            </w:r>
          </w:hyperlink>
        </w:p>
        <w:p w14:paraId="27C2B5D0" w14:textId="77777777" w:rsidR="00F26124" w:rsidRDefault="00930488" w:rsidP="00DA1493">
          <w:pPr>
            <w:pStyle w:val="TOC1"/>
            <w:spacing w:line="360" w:lineRule="auto"/>
            <w:ind w:left="0"/>
            <w:rPr>
              <w:rFonts w:asciiTheme="minorHAnsi" w:eastAsiaTheme="minorEastAsia" w:hAnsiTheme="minorHAnsi" w:cstheme="minorBidi"/>
              <w:b w:val="0"/>
              <w:sz w:val="22"/>
              <w:szCs w:val="22"/>
              <w:lang w:eastAsia="id-ID"/>
            </w:rPr>
          </w:pPr>
          <w:hyperlink w:anchor="_Toc509135095" w:history="1">
            <w:r w:rsidR="00F26124" w:rsidRPr="00040C53">
              <w:rPr>
                <w:rStyle w:val="Hyperlink"/>
              </w:rPr>
              <w:t>BAB 5 PENUTUP</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_Toc509135095 \h </w:instrText>
            </w:r>
            <w:r w:rsidR="00F26124" w:rsidRPr="00620EDB">
              <w:rPr>
                <w:b w:val="0"/>
                <w:webHidden/>
              </w:rPr>
            </w:r>
            <w:r w:rsidR="00F26124" w:rsidRPr="00620EDB">
              <w:rPr>
                <w:b w:val="0"/>
                <w:webHidden/>
              </w:rPr>
              <w:fldChar w:fldCharType="separate"/>
            </w:r>
            <w:r w:rsidR="00477D18">
              <w:rPr>
                <w:b w:val="0"/>
                <w:webHidden/>
              </w:rPr>
              <w:t>89</w:t>
            </w:r>
            <w:r w:rsidR="00F26124" w:rsidRPr="00620EDB">
              <w:rPr>
                <w:b w:val="0"/>
                <w:webHidden/>
              </w:rPr>
              <w:fldChar w:fldCharType="end"/>
            </w:r>
          </w:hyperlink>
        </w:p>
        <w:p w14:paraId="73C5B577" w14:textId="6976CE10"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96" w:history="1">
            <w:r w:rsidR="00F26124" w:rsidRPr="00040C53">
              <w:rPr>
                <w:rStyle w:val="Hyperlink"/>
              </w:rPr>
              <w:t>5.1</w:t>
            </w:r>
            <w:r>
              <w:rPr>
                <w:rFonts w:asciiTheme="minorHAnsi" w:eastAsiaTheme="minorEastAsia" w:hAnsiTheme="minorHAnsi" w:cstheme="minorBidi"/>
                <w:b w:val="0"/>
                <w:lang w:eastAsia="id-ID"/>
              </w:rPr>
              <w:t xml:space="preserve"> </w:t>
            </w:r>
            <w:r w:rsidR="00F26124" w:rsidRPr="00040C53">
              <w:rPr>
                <w:rStyle w:val="Hyperlink"/>
              </w:rPr>
              <w:t>Kesimpulan</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_Toc509135096 \h </w:instrText>
            </w:r>
            <w:r w:rsidR="00F26124" w:rsidRPr="00620EDB">
              <w:rPr>
                <w:b w:val="0"/>
                <w:webHidden/>
              </w:rPr>
            </w:r>
            <w:r w:rsidR="00F26124" w:rsidRPr="00620EDB">
              <w:rPr>
                <w:b w:val="0"/>
                <w:webHidden/>
              </w:rPr>
              <w:fldChar w:fldCharType="separate"/>
            </w:r>
            <w:r w:rsidR="00477D18">
              <w:rPr>
                <w:b w:val="0"/>
                <w:webHidden/>
              </w:rPr>
              <w:t>89</w:t>
            </w:r>
            <w:r w:rsidR="00F26124" w:rsidRPr="00620EDB">
              <w:rPr>
                <w:b w:val="0"/>
                <w:webHidden/>
              </w:rPr>
              <w:fldChar w:fldCharType="end"/>
            </w:r>
          </w:hyperlink>
        </w:p>
        <w:p w14:paraId="02CF8C52" w14:textId="0DCC3B92"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97" w:history="1">
            <w:r w:rsidR="00F26124" w:rsidRPr="00040C53">
              <w:rPr>
                <w:rStyle w:val="Hyperlink"/>
              </w:rPr>
              <w:t>5.2</w:t>
            </w:r>
            <w:r>
              <w:rPr>
                <w:rFonts w:asciiTheme="minorHAnsi" w:eastAsiaTheme="minorEastAsia" w:hAnsiTheme="minorHAnsi" w:cstheme="minorBidi"/>
                <w:b w:val="0"/>
                <w:lang w:eastAsia="id-ID"/>
              </w:rPr>
              <w:t xml:space="preserve"> </w:t>
            </w:r>
            <w:r w:rsidR="00F26124" w:rsidRPr="00040C53">
              <w:rPr>
                <w:rStyle w:val="Hyperlink"/>
              </w:rPr>
              <w:t>Keterbatasan</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_Toc509135097 \h </w:instrText>
            </w:r>
            <w:r w:rsidR="00F26124" w:rsidRPr="00620EDB">
              <w:rPr>
                <w:b w:val="0"/>
                <w:webHidden/>
              </w:rPr>
            </w:r>
            <w:r w:rsidR="00F26124" w:rsidRPr="00620EDB">
              <w:rPr>
                <w:b w:val="0"/>
                <w:webHidden/>
              </w:rPr>
              <w:fldChar w:fldCharType="separate"/>
            </w:r>
            <w:r w:rsidR="00477D18">
              <w:rPr>
                <w:b w:val="0"/>
                <w:webHidden/>
              </w:rPr>
              <w:t>90</w:t>
            </w:r>
            <w:r w:rsidR="00F26124" w:rsidRPr="00620EDB">
              <w:rPr>
                <w:b w:val="0"/>
                <w:webHidden/>
              </w:rPr>
              <w:fldChar w:fldCharType="end"/>
            </w:r>
          </w:hyperlink>
        </w:p>
        <w:p w14:paraId="6F46E374" w14:textId="4D96D7E0" w:rsidR="00F26124" w:rsidRDefault="00620EDB" w:rsidP="00DA1493">
          <w:pPr>
            <w:pStyle w:val="TOC2"/>
            <w:spacing w:line="360" w:lineRule="auto"/>
            <w:rPr>
              <w:rFonts w:asciiTheme="minorHAnsi" w:eastAsiaTheme="minorEastAsia" w:hAnsiTheme="minorHAnsi" w:cstheme="minorBidi"/>
              <w:b w:val="0"/>
              <w:lang w:eastAsia="id-ID"/>
            </w:rPr>
          </w:pPr>
          <w:r>
            <w:tab/>
          </w:r>
          <w:hyperlink w:anchor="_Toc509135098" w:history="1">
            <w:r w:rsidR="00F26124" w:rsidRPr="00040C53">
              <w:rPr>
                <w:rStyle w:val="Hyperlink"/>
              </w:rPr>
              <w:t>5.3 Saran</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_Toc509135098 \h </w:instrText>
            </w:r>
            <w:r w:rsidR="00F26124" w:rsidRPr="00620EDB">
              <w:rPr>
                <w:b w:val="0"/>
                <w:webHidden/>
              </w:rPr>
            </w:r>
            <w:r w:rsidR="00F26124" w:rsidRPr="00620EDB">
              <w:rPr>
                <w:b w:val="0"/>
                <w:webHidden/>
              </w:rPr>
              <w:fldChar w:fldCharType="separate"/>
            </w:r>
            <w:r w:rsidR="00477D18">
              <w:rPr>
                <w:b w:val="0"/>
                <w:webHidden/>
              </w:rPr>
              <w:t>90</w:t>
            </w:r>
            <w:r w:rsidR="00F26124" w:rsidRPr="00620EDB">
              <w:rPr>
                <w:b w:val="0"/>
                <w:webHidden/>
              </w:rPr>
              <w:fldChar w:fldCharType="end"/>
            </w:r>
          </w:hyperlink>
        </w:p>
        <w:p w14:paraId="0D90C5CB" w14:textId="77777777" w:rsidR="00F26124" w:rsidRDefault="00930488" w:rsidP="00DA1493">
          <w:pPr>
            <w:pStyle w:val="TOC1"/>
            <w:spacing w:line="360" w:lineRule="auto"/>
            <w:ind w:left="0"/>
            <w:rPr>
              <w:rFonts w:asciiTheme="minorHAnsi" w:eastAsiaTheme="minorEastAsia" w:hAnsiTheme="minorHAnsi" w:cstheme="minorBidi"/>
              <w:b w:val="0"/>
              <w:sz w:val="22"/>
              <w:szCs w:val="22"/>
              <w:lang w:eastAsia="id-ID"/>
            </w:rPr>
          </w:pPr>
          <w:hyperlink w:anchor="_Toc509135099" w:history="1">
            <w:r w:rsidR="00F26124" w:rsidRPr="00040C53">
              <w:rPr>
                <w:rStyle w:val="Hyperlink"/>
              </w:rPr>
              <w:t>DAFTAR PUSTAKA</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_Toc509135099 \h </w:instrText>
            </w:r>
            <w:r w:rsidR="00F26124" w:rsidRPr="00620EDB">
              <w:rPr>
                <w:b w:val="0"/>
                <w:webHidden/>
              </w:rPr>
            </w:r>
            <w:r w:rsidR="00F26124" w:rsidRPr="00620EDB">
              <w:rPr>
                <w:b w:val="0"/>
                <w:webHidden/>
              </w:rPr>
              <w:fldChar w:fldCharType="separate"/>
            </w:r>
            <w:r w:rsidR="00477D18">
              <w:rPr>
                <w:b w:val="0"/>
                <w:webHidden/>
              </w:rPr>
              <w:t>91</w:t>
            </w:r>
            <w:r w:rsidR="00F26124" w:rsidRPr="00620EDB">
              <w:rPr>
                <w:b w:val="0"/>
                <w:webHidden/>
              </w:rPr>
              <w:fldChar w:fldCharType="end"/>
            </w:r>
          </w:hyperlink>
        </w:p>
        <w:p w14:paraId="0600AF7A" w14:textId="77777777" w:rsidR="00F26124" w:rsidRDefault="00930488" w:rsidP="00DA1493">
          <w:pPr>
            <w:pStyle w:val="TOC1"/>
            <w:spacing w:line="360" w:lineRule="auto"/>
            <w:ind w:left="0"/>
            <w:rPr>
              <w:rFonts w:asciiTheme="minorHAnsi" w:eastAsiaTheme="minorEastAsia" w:hAnsiTheme="minorHAnsi" w:cstheme="minorBidi"/>
              <w:b w:val="0"/>
              <w:sz w:val="22"/>
              <w:szCs w:val="22"/>
              <w:lang w:eastAsia="id-ID"/>
            </w:rPr>
          </w:pPr>
          <w:hyperlink w:anchor="_Toc509135100" w:history="1">
            <w:r w:rsidR="00F26124" w:rsidRPr="00040C53">
              <w:rPr>
                <w:rStyle w:val="Hyperlink"/>
              </w:rPr>
              <w:t>LAMPIRAN</w:t>
            </w:r>
            <w:r w:rsidR="00F26124" w:rsidRPr="00620EDB">
              <w:rPr>
                <w:b w:val="0"/>
                <w:webHidden/>
              </w:rPr>
              <w:tab/>
            </w:r>
            <w:r w:rsidR="00F26124" w:rsidRPr="00620EDB">
              <w:rPr>
                <w:b w:val="0"/>
                <w:webHidden/>
              </w:rPr>
              <w:fldChar w:fldCharType="begin"/>
            </w:r>
            <w:r w:rsidR="00F26124" w:rsidRPr="00620EDB">
              <w:rPr>
                <w:b w:val="0"/>
                <w:webHidden/>
              </w:rPr>
              <w:instrText xml:space="preserve"> PAGEREF _Toc509135100 \h </w:instrText>
            </w:r>
            <w:r w:rsidR="00F26124" w:rsidRPr="00620EDB">
              <w:rPr>
                <w:b w:val="0"/>
                <w:webHidden/>
              </w:rPr>
            </w:r>
            <w:r w:rsidR="00F26124" w:rsidRPr="00620EDB">
              <w:rPr>
                <w:b w:val="0"/>
                <w:webHidden/>
              </w:rPr>
              <w:fldChar w:fldCharType="separate"/>
            </w:r>
            <w:r w:rsidR="00477D18">
              <w:rPr>
                <w:b w:val="0"/>
                <w:webHidden/>
              </w:rPr>
              <w:t>94</w:t>
            </w:r>
            <w:r w:rsidR="00F26124" w:rsidRPr="00620EDB">
              <w:rPr>
                <w:b w:val="0"/>
                <w:webHidden/>
              </w:rPr>
              <w:fldChar w:fldCharType="end"/>
            </w:r>
          </w:hyperlink>
        </w:p>
        <w:p w14:paraId="6B0B0DA3" w14:textId="11D9EFE7" w:rsidR="0023549E" w:rsidRDefault="0046644B" w:rsidP="00DA1493">
          <w:pPr>
            <w:spacing w:after="0" w:line="360" w:lineRule="auto"/>
            <w:rPr>
              <w:rFonts w:ascii="Times New Roman" w:hAnsi="Times New Roman" w:cs="Times New Roman"/>
              <w:sz w:val="24"/>
              <w:szCs w:val="24"/>
              <w:lang w:val="id-ID"/>
            </w:rPr>
          </w:pPr>
          <w:r w:rsidRPr="00966DDF">
            <w:rPr>
              <w:rFonts w:ascii="Times New Roman" w:hAnsi="Times New Roman" w:cs="Times New Roman"/>
              <w:bCs/>
              <w:noProof/>
              <w:sz w:val="24"/>
              <w:szCs w:val="24"/>
            </w:rPr>
            <w:lastRenderedPageBreak/>
            <w:fldChar w:fldCharType="end"/>
          </w:r>
        </w:p>
        <w:bookmarkStart w:id="11" w:name="_Toc497398519" w:displacedByCustomXml="next"/>
      </w:sdtContent>
    </w:sdt>
    <w:p w14:paraId="549DF952" w14:textId="462284E8" w:rsidR="005B3E23" w:rsidRPr="00B3125C" w:rsidRDefault="006112C8" w:rsidP="00B3125C">
      <w:pPr>
        <w:pStyle w:val="Heading1"/>
        <w:spacing w:before="0" w:line="360" w:lineRule="auto"/>
        <w:jc w:val="center"/>
        <w:rPr>
          <w:rFonts w:ascii="Times New Roman" w:hAnsi="Times New Roman" w:cs="Times New Roman"/>
          <w:b/>
          <w:color w:val="auto"/>
          <w:sz w:val="24"/>
          <w:szCs w:val="24"/>
          <w:lang w:val="id-ID"/>
        </w:rPr>
      </w:pPr>
      <w:bookmarkStart w:id="12" w:name="_Toc509135032"/>
      <w:r w:rsidRPr="00B3125C">
        <w:rPr>
          <w:rFonts w:ascii="Times New Roman" w:hAnsi="Times New Roman" w:cs="Times New Roman"/>
          <w:b/>
          <w:color w:val="auto"/>
          <w:sz w:val="24"/>
          <w:szCs w:val="24"/>
          <w:lang w:val="id-ID"/>
        </w:rPr>
        <w:t>DAFTAR TABEL</w:t>
      </w:r>
      <w:bookmarkEnd w:id="11"/>
      <w:bookmarkEnd w:id="12"/>
    </w:p>
    <w:p w14:paraId="4B72958E" w14:textId="77777777" w:rsidR="006112C8" w:rsidRPr="00966DDF" w:rsidRDefault="006112C8" w:rsidP="006112C8">
      <w:pPr>
        <w:tabs>
          <w:tab w:val="right" w:leader="dot" w:pos="7503"/>
        </w:tabs>
        <w:spacing w:after="0" w:line="360" w:lineRule="auto"/>
        <w:jc w:val="right"/>
        <w:rPr>
          <w:rFonts w:ascii="Times New Roman" w:hAnsi="Times New Roman" w:cs="Times New Roman"/>
          <w:sz w:val="24"/>
          <w:szCs w:val="24"/>
          <w:lang w:val="id-ID"/>
        </w:rPr>
      </w:pPr>
      <w:r w:rsidRPr="00966DDF">
        <w:rPr>
          <w:rFonts w:ascii="Times New Roman" w:hAnsi="Times New Roman" w:cs="Times New Roman"/>
          <w:sz w:val="24"/>
          <w:szCs w:val="24"/>
          <w:lang w:val="id-ID"/>
        </w:rPr>
        <w:t>Halaman</w:t>
      </w:r>
    </w:p>
    <w:p w14:paraId="588F79EF" w14:textId="519D6858" w:rsidR="00956237" w:rsidRPr="00966DDF" w:rsidRDefault="006112C8" w:rsidP="00956237">
      <w:pPr>
        <w:pStyle w:val="ListParagraph"/>
        <w:tabs>
          <w:tab w:val="right" w:leader="dot" w:pos="7657"/>
        </w:tabs>
        <w:spacing w:after="0" w:line="360" w:lineRule="auto"/>
        <w:ind w:left="993" w:hanging="993"/>
        <w:jc w:val="both"/>
        <w:rPr>
          <w:rFonts w:ascii="Times New Roman" w:hAnsi="Times New Roman" w:cs="Times New Roman"/>
          <w:sz w:val="24"/>
          <w:szCs w:val="24"/>
        </w:rPr>
      </w:pPr>
      <w:r w:rsidRPr="00966DDF">
        <w:rPr>
          <w:rFonts w:ascii="Times New Roman" w:hAnsi="Times New Roman" w:cs="Times New Roman"/>
          <w:sz w:val="24"/>
          <w:szCs w:val="24"/>
          <w:lang w:val="id-ID"/>
        </w:rPr>
        <w:t>Tabel 1.1</w:t>
      </w:r>
      <w:r w:rsidR="00924E24">
        <w:rPr>
          <w:rFonts w:ascii="Times New Roman" w:hAnsi="Times New Roman" w:cs="Times New Roman"/>
          <w:sz w:val="24"/>
          <w:szCs w:val="24"/>
        </w:rPr>
        <w:t xml:space="preserve"> </w:t>
      </w:r>
      <w:r w:rsidR="007779DD" w:rsidRPr="00966DDF">
        <w:rPr>
          <w:rFonts w:ascii="Times New Roman" w:hAnsi="Times New Roman" w:cs="Times New Roman"/>
          <w:sz w:val="24"/>
          <w:szCs w:val="24"/>
        </w:rPr>
        <w:t xml:space="preserve">Persebaran perusahaan pembiayaan di wilayah Jawa per </w:t>
      </w:r>
    </w:p>
    <w:p w14:paraId="05E04F77" w14:textId="372CD7A4" w:rsidR="006112C8" w:rsidRPr="00966DDF" w:rsidRDefault="00956237" w:rsidP="00924E24">
      <w:pPr>
        <w:pStyle w:val="ListParagraph"/>
        <w:tabs>
          <w:tab w:val="right" w:leader="dot" w:pos="7230"/>
        </w:tabs>
        <w:spacing w:after="0" w:line="360" w:lineRule="auto"/>
        <w:ind w:left="993" w:hanging="993"/>
        <w:jc w:val="both"/>
        <w:rPr>
          <w:rFonts w:ascii="Times New Roman" w:hAnsi="Times New Roman" w:cs="Times New Roman"/>
          <w:sz w:val="24"/>
          <w:szCs w:val="24"/>
        </w:rPr>
      </w:pPr>
      <w:r w:rsidRPr="00966DDF">
        <w:rPr>
          <w:rFonts w:ascii="Times New Roman" w:hAnsi="Times New Roman" w:cs="Times New Roman"/>
          <w:sz w:val="24"/>
          <w:szCs w:val="24"/>
        </w:rPr>
        <w:tab/>
      </w:r>
      <w:r w:rsidR="007779DD" w:rsidRPr="00966DDF">
        <w:rPr>
          <w:rFonts w:ascii="Times New Roman" w:hAnsi="Times New Roman" w:cs="Times New Roman"/>
          <w:sz w:val="24"/>
          <w:szCs w:val="24"/>
        </w:rPr>
        <w:t>Juli 2017 berdasarkan jenis kantor</w:t>
      </w:r>
      <w:r w:rsidR="007779DD" w:rsidRPr="00966DDF">
        <w:rPr>
          <w:rFonts w:ascii="Times New Roman" w:hAnsi="Times New Roman" w:cs="Times New Roman"/>
          <w:sz w:val="24"/>
          <w:szCs w:val="24"/>
        </w:rPr>
        <w:tab/>
      </w:r>
      <w:r w:rsidR="00924E24">
        <w:rPr>
          <w:rFonts w:ascii="Times New Roman" w:hAnsi="Times New Roman" w:cs="Times New Roman"/>
          <w:sz w:val="24"/>
          <w:szCs w:val="24"/>
          <w:lang w:val="id-ID"/>
        </w:rPr>
        <w:t>2</w:t>
      </w:r>
    </w:p>
    <w:p w14:paraId="0B522C76" w14:textId="6CA53304" w:rsidR="005801E3" w:rsidRPr="00966DDF" w:rsidRDefault="005801E3" w:rsidP="00505930">
      <w:pPr>
        <w:tabs>
          <w:tab w:val="right" w:leader="dot" w:pos="7230"/>
        </w:tabs>
        <w:spacing w:after="0" w:line="360" w:lineRule="auto"/>
        <w:ind w:left="993" w:hanging="993"/>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Tabel 1.2 </w:t>
      </w:r>
      <w:r w:rsidR="00505930" w:rsidRPr="00966DDF">
        <w:rPr>
          <w:rFonts w:ascii="Times New Roman" w:hAnsi="Times New Roman" w:cs="Times New Roman"/>
          <w:sz w:val="24"/>
          <w:szCs w:val="24"/>
          <w:lang w:val="id-ID"/>
        </w:rPr>
        <w:t xml:space="preserve">Klasifikasi </w:t>
      </w:r>
      <w:r w:rsidR="00505930">
        <w:rPr>
          <w:rFonts w:ascii="Times New Roman" w:hAnsi="Times New Roman" w:cs="Times New Roman"/>
          <w:sz w:val="24"/>
          <w:szCs w:val="24"/>
          <w:lang w:val="id-ID"/>
        </w:rPr>
        <w:t>Kredit</w:t>
      </w:r>
      <w:r w:rsidR="00505930">
        <w:rPr>
          <w:rFonts w:ascii="Times New Roman" w:hAnsi="Times New Roman" w:cs="Times New Roman"/>
          <w:sz w:val="24"/>
          <w:szCs w:val="24"/>
          <w:lang w:val="id-ID"/>
        </w:rPr>
        <w:tab/>
        <w:t>5</w:t>
      </w:r>
    </w:p>
    <w:p w14:paraId="42926FC3" w14:textId="6B497B40" w:rsidR="005801E3" w:rsidRPr="00966DDF" w:rsidRDefault="005801E3" w:rsidP="00505930">
      <w:pPr>
        <w:tabs>
          <w:tab w:val="right" w:leader="dot" w:pos="7209"/>
        </w:tabs>
        <w:spacing w:after="0" w:line="360" w:lineRule="auto"/>
        <w:ind w:left="1134" w:hanging="1134"/>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Tabel 1.3 </w:t>
      </w:r>
      <w:r w:rsidR="005D05A7">
        <w:rPr>
          <w:rFonts w:ascii="Times New Roman" w:hAnsi="Times New Roman" w:cs="Times New Roman"/>
          <w:sz w:val="24"/>
          <w:szCs w:val="24"/>
          <w:lang w:val="id-ID"/>
        </w:rPr>
        <w:t>Batas Target Piutang</w:t>
      </w:r>
      <w:r w:rsidR="005D05A7">
        <w:rPr>
          <w:rFonts w:ascii="Times New Roman" w:hAnsi="Times New Roman" w:cs="Times New Roman"/>
          <w:sz w:val="24"/>
          <w:szCs w:val="24"/>
          <w:lang w:val="id-ID"/>
        </w:rPr>
        <w:tab/>
        <w:t>5</w:t>
      </w:r>
    </w:p>
    <w:p w14:paraId="09554AC5" w14:textId="0AE7E860" w:rsidR="007F098F" w:rsidRPr="00966DDF" w:rsidRDefault="007F098F" w:rsidP="00505930">
      <w:pPr>
        <w:tabs>
          <w:tab w:val="right" w:leader="dot" w:pos="7230"/>
        </w:tabs>
        <w:spacing w:after="0" w:line="360" w:lineRule="auto"/>
        <w:jc w:val="both"/>
        <w:rPr>
          <w:rFonts w:ascii="Times New Roman" w:hAnsi="Times New Roman" w:cs="Times New Roman"/>
          <w:sz w:val="24"/>
          <w:szCs w:val="24"/>
          <w:lang w:val="id-ID"/>
        </w:rPr>
      </w:pPr>
      <w:r w:rsidRPr="00966DDF">
        <w:rPr>
          <w:rFonts w:ascii="Times New Roman" w:hAnsi="Times New Roman" w:cs="Times New Roman"/>
          <w:sz w:val="24"/>
          <w:szCs w:val="24"/>
        </w:rPr>
        <w:t>Tabel 2.1 Penelitian Terdahulu</w:t>
      </w:r>
      <w:r w:rsidR="005D05A7">
        <w:rPr>
          <w:rFonts w:ascii="Times New Roman" w:hAnsi="Times New Roman" w:cs="Times New Roman"/>
          <w:sz w:val="24"/>
          <w:szCs w:val="24"/>
          <w:lang w:val="id-ID"/>
        </w:rPr>
        <w:t xml:space="preserve"> </w:t>
      </w:r>
      <w:r w:rsidR="005D05A7">
        <w:rPr>
          <w:rFonts w:ascii="Times New Roman" w:hAnsi="Times New Roman" w:cs="Times New Roman"/>
          <w:sz w:val="24"/>
          <w:szCs w:val="24"/>
          <w:lang w:val="id-ID"/>
        </w:rPr>
        <w:tab/>
        <w:t>37</w:t>
      </w:r>
    </w:p>
    <w:p w14:paraId="2D35D727" w14:textId="04D5AD42" w:rsidR="009A0070" w:rsidRPr="00966DDF" w:rsidRDefault="00505930" w:rsidP="00505930">
      <w:pPr>
        <w:tabs>
          <w:tab w:val="right" w:leader="dot" w:pos="7209"/>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3.1</w:t>
      </w:r>
      <w:r w:rsidR="000D6B79" w:rsidRPr="00966DDF">
        <w:rPr>
          <w:rFonts w:ascii="Times New Roman" w:hAnsi="Times New Roman" w:cs="Times New Roman"/>
          <w:sz w:val="24"/>
          <w:szCs w:val="24"/>
          <w:lang w:val="id-ID"/>
        </w:rPr>
        <w:t xml:space="preserve"> Indikator P</w:t>
      </w:r>
      <w:r w:rsidR="005D05A7">
        <w:rPr>
          <w:rFonts w:ascii="Times New Roman" w:hAnsi="Times New Roman" w:cs="Times New Roman"/>
          <w:sz w:val="24"/>
          <w:szCs w:val="24"/>
          <w:lang w:val="id-ID"/>
        </w:rPr>
        <w:t>enelitian</w:t>
      </w:r>
      <w:r w:rsidR="005D05A7">
        <w:rPr>
          <w:rFonts w:ascii="Times New Roman" w:hAnsi="Times New Roman" w:cs="Times New Roman"/>
          <w:sz w:val="24"/>
          <w:szCs w:val="24"/>
          <w:lang w:val="id-ID"/>
        </w:rPr>
        <w:tab/>
        <w:t>49</w:t>
      </w:r>
    </w:p>
    <w:p w14:paraId="0114B0D3" w14:textId="6E3D6CA9" w:rsidR="000E25EA" w:rsidRDefault="00F26124" w:rsidP="00505930">
      <w:pPr>
        <w:tabs>
          <w:tab w:val="right" w:leader="dot" w:pos="7230"/>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w:t>
      </w:r>
      <w:r w:rsidR="00505930">
        <w:rPr>
          <w:rFonts w:ascii="Times New Roman" w:hAnsi="Times New Roman" w:cs="Times New Roman"/>
          <w:sz w:val="24"/>
          <w:szCs w:val="24"/>
          <w:lang w:val="id-ID"/>
        </w:rPr>
        <w:t xml:space="preserve"> </w:t>
      </w:r>
      <w:r w:rsidR="00552006">
        <w:rPr>
          <w:rFonts w:ascii="Times New Roman" w:hAnsi="Times New Roman" w:cs="Times New Roman"/>
          <w:sz w:val="24"/>
          <w:szCs w:val="24"/>
          <w:lang w:val="id-ID"/>
        </w:rPr>
        <w:t>Laporan Kredit Tahun 2016</w:t>
      </w:r>
      <w:r w:rsidR="00505930">
        <w:rPr>
          <w:rFonts w:ascii="Times New Roman" w:hAnsi="Times New Roman" w:cs="Times New Roman"/>
          <w:sz w:val="24"/>
          <w:szCs w:val="24"/>
          <w:lang w:val="id-ID"/>
        </w:rPr>
        <w:tab/>
        <w:t>6</w:t>
      </w:r>
      <w:r w:rsidR="005D05A7">
        <w:rPr>
          <w:rFonts w:ascii="Times New Roman" w:hAnsi="Times New Roman" w:cs="Times New Roman"/>
          <w:sz w:val="24"/>
          <w:szCs w:val="24"/>
          <w:lang w:val="id-ID"/>
        </w:rPr>
        <w:t>0</w:t>
      </w:r>
    </w:p>
    <w:p w14:paraId="474DEB64" w14:textId="21F6222A" w:rsidR="00505930" w:rsidRDefault="00F26124" w:rsidP="00505930">
      <w:pPr>
        <w:tabs>
          <w:tab w:val="right" w:leader="dot" w:pos="7230"/>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4.2</w:t>
      </w:r>
      <w:r w:rsidR="00505930">
        <w:rPr>
          <w:rFonts w:ascii="Times New Roman" w:hAnsi="Times New Roman" w:cs="Times New Roman"/>
          <w:sz w:val="24"/>
          <w:szCs w:val="24"/>
          <w:lang w:val="id-ID"/>
        </w:rPr>
        <w:t xml:space="preserve"> </w:t>
      </w:r>
      <w:r w:rsidR="00552006">
        <w:rPr>
          <w:rFonts w:ascii="Times New Roman" w:hAnsi="Times New Roman" w:cs="Times New Roman"/>
          <w:sz w:val="24"/>
          <w:szCs w:val="24"/>
          <w:lang w:val="id-ID"/>
        </w:rPr>
        <w:t>Laporan Krdeit Tahun 2017</w:t>
      </w:r>
      <w:r w:rsidR="005D05A7">
        <w:rPr>
          <w:rFonts w:ascii="Times New Roman" w:hAnsi="Times New Roman" w:cs="Times New Roman"/>
          <w:sz w:val="24"/>
          <w:szCs w:val="24"/>
          <w:lang w:val="id-ID"/>
        </w:rPr>
        <w:tab/>
        <w:t>61</w:t>
      </w:r>
    </w:p>
    <w:p w14:paraId="2822266F" w14:textId="16992E42" w:rsidR="006112C8" w:rsidRPr="00966DDF" w:rsidRDefault="00F26124" w:rsidP="00F26124">
      <w:pPr>
        <w:tabs>
          <w:tab w:val="right" w:leader="dot" w:pos="7230"/>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4.3 Rangkuman Temuan Permasalahan</w:t>
      </w:r>
      <w:r>
        <w:rPr>
          <w:rFonts w:ascii="Times New Roman" w:hAnsi="Times New Roman" w:cs="Times New Roman"/>
          <w:sz w:val="24"/>
          <w:szCs w:val="24"/>
          <w:lang w:val="id-ID"/>
        </w:rPr>
        <w:tab/>
        <w:t>72</w:t>
      </w:r>
    </w:p>
    <w:p w14:paraId="41293303"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6496C6E4"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0758F9A4" w14:textId="77777777" w:rsidR="006112C8"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3087FAC8" w14:textId="77777777" w:rsidR="00376F30" w:rsidRDefault="00376F30" w:rsidP="006112C8">
      <w:pPr>
        <w:tabs>
          <w:tab w:val="right" w:leader="dot" w:pos="7503"/>
        </w:tabs>
        <w:spacing w:after="0" w:line="360" w:lineRule="auto"/>
        <w:jc w:val="both"/>
        <w:rPr>
          <w:rFonts w:ascii="Times New Roman" w:hAnsi="Times New Roman" w:cs="Times New Roman"/>
          <w:sz w:val="24"/>
          <w:szCs w:val="24"/>
          <w:lang w:val="id-ID"/>
        </w:rPr>
      </w:pPr>
    </w:p>
    <w:p w14:paraId="6BAC9462" w14:textId="77777777" w:rsidR="00376F30" w:rsidRPr="00966DDF" w:rsidRDefault="00376F30" w:rsidP="006112C8">
      <w:pPr>
        <w:tabs>
          <w:tab w:val="right" w:leader="dot" w:pos="7503"/>
        </w:tabs>
        <w:spacing w:after="0" w:line="360" w:lineRule="auto"/>
        <w:jc w:val="both"/>
        <w:rPr>
          <w:rFonts w:ascii="Times New Roman" w:hAnsi="Times New Roman" w:cs="Times New Roman"/>
          <w:sz w:val="24"/>
          <w:szCs w:val="24"/>
          <w:lang w:val="id-ID"/>
        </w:rPr>
      </w:pPr>
    </w:p>
    <w:p w14:paraId="7B6DAFC3"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39FCCBF8"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3229B3F3"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04E9365D"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01D75366" w14:textId="77777777" w:rsidR="006112C8"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17B41C95" w14:textId="77777777" w:rsidR="00620EDB" w:rsidRPr="00966DDF" w:rsidRDefault="00620EDB" w:rsidP="006112C8">
      <w:pPr>
        <w:tabs>
          <w:tab w:val="right" w:leader="dot" w:pos="7503"/>
        </w:tabs>
        <w:spacing w:after="0" w:line="360" w:lineRule="auto"/>
        <w:jc w:val="both"/>
        <w:rPr>
          <w:rFonts w:ascii="Times New Roman" w:hAnsi="Times New Roman" w:cs="Times New Roman"/>
          <w:sz w:val="24"/>
          <w:szCs w:val="24"/>
          <w:lang w:val="id-ID"/>
        </w:rPr>
      </w:pPr>
    </w:p>
    <w:p w14:paraId="3CA719B7"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71925B05"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16BAC1FC"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15B09B12"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3339AFB2" w14:textId="77777777" w:rsidR="006112C8"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73B9449C" w14:textId="77777777" w:rsidR="00620EDB" w:rsidRDefault="00620EDB" w:rsidP="006112C8">
      <w:pPr>
        <w:tabs>
          <w:tab w:val="right" w:leader="dot" w:pos="7503"/>
        </w:tabs>
        <w:spacing w:after="0" w:line="360" w:lineRule="auto"/>
        <w:jc w:val="both"/>
        <w:rPr>
          <w:rFonts w:ascii="Times New Roman" w:hAnsi="Times New Roman" w:cs="Times New Roman"/>
          <w:sz w:val="24"/>
          <w:szCs w:val="24"/>
          <w:lang w:val="id-ID"/>
        </w:rPr>
      </w:pPr>
    </w:p>
    <w:p w14:paraId="258A15A0" w14:textId="77777777" w:rsidR="00620EDB" w:rsidRPr="00966DDF" w:rsidRDefault="00620EDB" w:rsidP="006112C8">
      <w:pPr>
        <w:tabs>
          <w:tab w:val="right" w:leader="dot" w:pos="7503"/>
        </w:tabs>
        <w:spacing w:after="0" w:line="360" w:lineRule="auto"/>
        <w:jc w:val="both"/>
        <w:rPr>
          <w:rFonts w:ascii="Times New Roman" w:hAnsi="Times New Roman" w:cs="Times New Roman"/>
          <w:sz w:val="24"/>
          <w:szCs w:val="24"/>
          <w:lang w:val="id-ID"/>
        </w:rPr>
      </w:pPr>
    </w:p>
    <w:p w14:paraId="47489B59" w14:textId="77777777" w:rsidR="006112C8" w:rsidRPr="00966DDF" w:rsidRDefault="006112C8" w:rsidP="00F92915">
      <w:pPr>
        <w:pStyle w:val="Heading1"/>
        <w:spacing w:before="0" w:line="720" w:lineRule="auto"/>
        <w:jc w:val="center"/>
        <w:rPr>
          <w:rFonts w:ascii="Times New Roman" w:hAnsi="Times New Roman" w:cs="Times New Roman"/>
          <w:b/>
          <w:color w:val="auto"/>
          <w:sz w:val="24"/>
          <w:szCs w:val="24"/>
          <w:lang w:val="id-ID"/>
        </w:rPr>
      </w:pPr>
      <w:bookmarkStart w:id="13" w:name="_Toc497398520"/>
      <w:bookmarkStart w:id="14" w:name="_Toc509135033"/>
      <w:r w:rsidRPr="00966DDF">
        <w:rPr>
          <w:rFonts w:ascii="Times New Roman" w:hAnsi="Times New Roman" w:cs="Times New Roman"/>
          <w:b/>
          <w:color w:val="auto"/>
          <w:sz w:val="24"/>
          <w:szCs w:val="24"/>
          <w:lang w:val="id-ID"/>
        </w:rPr>
        <w:lastRenderedPageBreak/>
        <w:t>DAFTAR GAMBAR</w:t>
      </w:r>
      <w:bookmarkEnd w:id="13"/>
      <w:bookmarkEnd w:id="14"/>
    </w:p>
    <w:p w14:paraId="477C85FD" w14:textId="77777777" w:rsidR="006112C8" w:rsidRPr="00966DDF" w:rsidRDefault="006112C8" w:rsidP="006112C8">
      <w:pPr>
        <w:tabs>
          <w:tab w:val="right" w:leader="dot" w:pos="7503"/>
        </w:tabs>
        <w:spacing w:after="0" w:line="360" w:lineRule="auto"/>
        <w:jc w:val="right"/>
        <w:rPr>
          <w:rFonts w:ascii="Times New Roman" w:hAnsi="Times New Roman" w:cs="Times New Roman"/>
          <w:sz w:val="24"/>
          <w:szCs w:val="24"/>
          <w:lang w:val="id-ID"/>
        </w:rPr>
      </w:pPr>
      <w:r w:rsidRPr="00966DDF">
        <w:rPr>
          <w:rFonts w:ascii="Times New Roman" w:hAnsi="Times New Roman" w:cs="Times New Roman"/>
          <w:sz w:val="24"/>
          <w:szCs w:val="24"/>
          <w:lang w:val="id-ID"/>
        </w:rPr>
        <w:t>Halaman</w:t>
      </w:r>
    </w:p>
    <w:p w14:paraId="0F2D20E4" w14:textId="6007CD40" w:rsidR="003749F7" w:rsidRPr="00966DDF" w:rsidRDefault="003749F7" w:rsidP="00505930">
      <w:pPr>
        <w:tabs>
          <w:tab w:val="right" w:leader="dot" w:pos="7230"/>
        </w:tabs>
        <w:spacing w:after="0" w:line="360" w:lineRule="auto"/>
        <w:rPr>
          <w:rFonts w:ascii="Times New Roman" w:hAnsi="Times New Roman" w:cs="Times New Roman"/>
          <w:sz w:val="24"/>
          <w:szCs w:val="24"/>
          <w:lang w:val="id-ID"/>
        </w:rPr>
      </w:pPr>
      <w:r w:rsidRPr="00966DDF">
        <w:rPr>
          <w:rFonts w:ascii="Times New Roman" w:hAnsi="Times New Roman" w:cs="Times New Roman"/>
          <w:sz w:val="24"/>
          <w:szCs w:val="24"/>
        </w:rPr>
        <w:t>Gambar 1.1 Pertumbuhan Kredit Baru</w:t>
      </w:r>
      <w:r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ab/>
      </w:r>
      <w:r w:rsidR="00F92915" w:rsidRPr="00966DDF">
        <w:rPr>
          <w:rFonts w:ascii="Times New Roman" w:hAnsi="Times New Roman" w:cs="Times New Roman"/>
          <w:sz w:val="24"/>
          <w:szCs w:val="24"/>
          <w:lang w:val="id-ID"/>
        </w:rPr>
        <w:t>1</w:t>
      </w:r>
    </w:p>
    <w:p w14:paraId="51538678" w14:textId="333AA515" w:rsidR="006112C8" w:rsidRPr="00966DDF" w:rsidRDefault="003749F7" w:rsidP="00687FC4">
      <w:pPr>
        <w:tabs>
          <w:tab w:val="left" w:pos="2505"/>
          <w:tab w:val="right" w:leader="dot" w:pos="7230"/>
        </w:tabs>
        <w:spacing w:after="0" w:line="360" w:lineRule="auto"/>
        <w:rPr>
          <w:rFonts w:ascii="Times New Roman" w:hAnsi="Times New Roman" w:cs="Times New Roman"/>
          <w:sz w:val="24"/>
          <w:szCs w:val="24"/>
          <w:lang w:val="id-ID"/>
        </w:rPr>
      </w:pPr>
      <w:r w:rsidRPr="00966DDF">
        <w:rPr>
          <w:rFonts w:ascii="Times New Roman" w:hAnsi="Times New Roman" w:cs="Times New Roman"/>
          <w:sz w:val="24"/>
          <w:szCs w:val="24"/>
        </w:rPr>
        <w:t xml:space="preserve">Gambar 2.1 Kerangka </w:t>
      </w:r>
      <w:r w:rsidR="00907423">
        <w:rPr>
          <w:rFonts w:ascii="Times New Roman" w:hAnsi="Times New Roman" w:cs="Times New Roman"/>
          <w:sz w:val="24"/>
          <w:szCs w:val="24"/>
          <w:lang w:val="id-ID"/>
        </w:rPr>
        <w:t>Pemikiran</w:t>
      </w:r>
      <w:r w:rsidR="00907423">
        <w:rPr>
          <w:rFonts w:ascii="Times New Roman" w:hAnsi="Times New Roman" w:cs="Times New Roman"/>
          <w:sz w:val="24"/>
          <w:szCs w:val="24"/>
          <w:lang w:val="id-ID"/>
        </w:rPr>
        <w:tab/>
        <w:t>40</w:t>
      </w:r>
    </w:p>
    <w:p w14:paraId="0C5A99EA" w14:textId="6EDEA630" w:rsidR="006112C8" w:rsidRDefault="000D6B79" w:rsidP="00687FC4">
      <w:pPr>
        <w:tabs>
          <w:tab w:val="right" w:leader="dot" w:pos="7230"/>
        </w:tabs>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Gambar 3.1 </w:t>
      </w:r>
      <w:r w:rsidR="00687FC4">
        <w:rPr>
          <w:rFonts w:ascii="Times New Roman" w:hAnsi="Times New Roman" w:cs="Times New Roman"/>
          <w:sz w:val="24"/>
          <w:szCs w:val="24"/>
          <w:lang w:val="id-ID"/>
        </w:rPr>
        <w:t>Desain atau Rancangan Penelitian</w:t>
      </w:r>
      <w:r w:rsidR="003749F7" w:rsidRPr="00966DDF">
        <w:rPr>
          <w:rFonts w:ascii="Times New Roman" w:hAnsi="Times New Roman" w:cs="Times New Roman"/>
          <w:sz w:val="24"/>
          <w:szCs w:val="24"/>
        </w:rPr>
        <w:tab/>
      </w:r>
      <w:r w:rsidR="00907423">
        <w:rPr>
          <w:rFonts w:ascii="Times New Roman" w:hAnsi="Times New Roman" w:cs="Times New Roman"/>
          <w:sz w:val="24"/>
          <w:szCs w:val="24"/>
          <w:lang w:val="id-ID"/>
        </w:rPr>
        <w:t>44</w:t>
      </w:r>
    </w:p>
    <w:p w14:paraId="6D02F462" w14:textId="34AFEFE6" w:rsidR="00687FC4" w:rsidRPr="00966DDF" w:rsidRDefault="00687FC4" w:rsidP="00687FC4">
      <w:pPr>
        <w:tabs>
          <w:tab w:val="right" w:leader="dot" w:pos="7230"/>
        </w:tabs>
        <w:rPr>
          <w:rFonts w:ascii="Times New Roman" w:hAnsi="Times New Roman" w:cs="Times New Roman"/>
          <w:sz w:val="24"/>
          <w:szCs w:val="24"/>
          <w:lang w:val="id-ID"/>
        </w:rPr>
      </w:pPr>
      <w:r>
        <w:rPr>
          <w:rFonts w:ascii="Times New Roman" w:hAnsi="Times New Roman" w:cs="Times New Roman"/>
          <w:sz w:val="24"/>
          <w:szCs w:val="24"/>
          <w:lang w:val="id-ID"/>
        </w:rPr>
        <w:t>Gambar 3.2 Triang</w:t>
      </w:r>
      <w:r w:rsidR="008D3DE5">
        <w:rPr>
          <w:rFonts w:ascii="Times New Roman" w:hAnsi="Times New Roman" w:cs="Times New Roman"/>
          <w:sz w:val="24"/>
          <w:szCs w:val="24"/>
          <w:lang w:val="id-ID"/>
        </w:rPr>
        <w:t>ulasi Tekni</w:t>
      </w:r>
      <w:r w:rsidR="00907423">
        <w:rPr>
          <w:rFonts w:ascii="Times New Roman" w:hAnsi="Times New Roman" w:cs="Times New Roman"/>
          <w:sz w:val="24"/>
          <w:szCs w:val="24"/>
          <w:lang w:val="id-ID"/>
        </w:rPr>
        <w:t>k Pengumpulan Data</w:t>
      </w:r>
      <w:r w:rsidR="00907423">
        <w:rPr>
          <w:rFonts w:ascii="Times New Roman" w:hAnsi="Times New Roman" w:cs="Times New Roman"/>
          <w:sz w:val="24"/>
          <w:szCs w:val="24"/>
          <w:lang w:val="id-ID"/>
        </w:rPr>
        <w:tab/>
        <w:t>46</w:t>
      </w:r>
    </w:p>
    <w:p w14:paraId="0BD78C7D" w14:textId="14274585" w:rsidR="000E25EA" w:rsidRDefault="000E25EA" w:rsidP="00687FC4">
      <w:pPr>
        <w:tabs>
          <w:tab w:val="right" w:leader="dot" w:pos="7230"/>
        </w:tabs>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Gambar 4.1 Struktur Organisasi </w:t>
      </w:r>
      <w:r w:rsidR="00907423">
        <w:rPr>
          <w:rFonts w:ascii="Times New Roman" w:hAnsi="Times New Roman" w:cs="Times New Roman"/>
          <w:sz w:val="24"/>
          <w:szCs w:val="24"/>
          <w:lang w:val="id-ID"/>
        </w:rPr>
        <w:t>Perusahaan</w:t>
      </w:r>
      <w:r w:rsidR="00907423">
        <w:rPr>
          <w:rFonts w:ascii="Times New Roman" w:hAnsi="Times New Roman" w:cs="Times New Roman"/>
          <w:sz w:val="24"/>
          <w:szCs w:val="24"/>
          <w:lang w:val="id-ID"/>
        </w:rPr>
        <w:tab/>
        <w:t>52</w:t>
      </w:r>
    </w:p>
    <w:p w14:paraId="22CAA040" w14:textId="1D49BE09" w:rsidR="00687FC4" w:rsidRPr="00687FC4" w:rsidRDefault="006B028B" w:rsidP="00687FC4">
      <w:pPr>
        <w:tabs>
          <w:tab w:val="right" w:leader="dot" w:pos="7230"/>
        </w:tabs>
        <w:rPr>
          <w:rFonts w:ascii="Times New Roman" w:hAnsi="Times New Roman" w:cs="Times New Roman"/>
          <w:sz w:val="24"/>
          <w:szCs w:val="24"/>
          <w:lang w:val="id-ID"/>
        </w:rPr>
      </w:pPr>
      <w:r>
        <w:rPr>
          <w:rFonts w:ascii="Times New Roman" w:hAnsi="Times New Roman" w:cs="Times New Roman"/>
          <w:sz w:val="24"/>
          <w:szCs w:val="24"/>
          <w:lang w:val="id-ID"/>
        </w:rPr>
        <w:t>Gambar 4.2</w:t>
      </w:r>
      <w:r w:rsidR="00687FC4">
        <w:rPr>
          <w:rFonts w:ascii="Times New Roman" w:hAnsi="Times New Roman" w:cs="Times New Roman"/>
          <w:sz w:val="24"/>
          <w:szCs w:val="24"/>
          <w:lang w:val="id-ID"/>
        </w:rPr>
        <w:t xml:space="preserve"> </w:t>
      </w:r>
      <w:r w:rsidRPr="006B028B">
        <w:rPr>
          <w:rFonts w:ascii="Times New Roman" w:hAnsi="Times New Roman" w:cs="Times New Roman"/>
          <w:i/>
          <w:sz w:val="24"/>
          <w:szCs w:val="24"/>
          <w:lang w:val="id-ID"/>
        </w:rPr>
        <w:t>Oracle Developer Form</w:t>
      </w:r>
      <w:r w:rsidR="00907423">
        <w:rPr>
          <w:rFonts w:ascii="Times New Roman" w:hAnsi="Times New Roman" w:cs="Times New Roman"/>
          <w:sz w:val="24"/>
          <w:szCs w:val="24"/>
          <w:lang w:val="id-ID"/>
        </w:rPr>
        <w:tab/>
        <w:t>76</w:t>
      </w:r>
    </w:p>
    <w:p w14:paraId="0ACF6434"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5143C939"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308B8199"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72F7A804"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21F58EB3"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64703C92"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40D09B2F"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1DDE345D"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708BA8E7"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38DB8CF2"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59BAF076"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73A7C2D2"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05E9D7F8"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770F0B4C"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17316A62" w14:textId="77777777" w:rsidR="006112C8" w:rsidRPr="00966DDF" w:rsidRDefault="006112C8" w:rsidP="006112C8">
      <w:pPr>
        <w:tabs>
          <w:tab w:val="right" w:leader="dot" w:pos="7503"/>
        </w:tabs>
        <w:spacing w:after="0" w:line="360" w:lineRule="auto"/>
        <w:jc w:val="both"/>
        <w:rPr>
          <w:rFonts w:ascii="Times New Roman" w:hAnsi="Times New Roman" w:cs="Times New Roman"/>
          <w:sz w:val="24"/>
          <w:szCs w:val="24"/>
          <w:lang w:val="id-ID"/>
        </w:rPr>
      </w:pPr>
    </w:p>
    <w:p w14:paraId="5DCAEA2C" w14:textId="77777777" w:rsidR="007779DD" w:rsidRPr="00966DDF" w:rsidRDefault="007779DD" w:rsidP="006112C8">
      <w:pPr>
        <w:tabs>
          <w:tab w:val="right" w:leader="dot" w:pos="7503"/>
        </w:tabs>
        <w:spacing w:after="0" w:line="360" w:lineRule="auto"/>
        <w:jc w:val="both"/>
        <w:rPr>
          <w:rFonts w:ascii="Times New Roman" w:hAnsi="Times New Roman" w:cs="Times New Roman"/>
          <w:sz w:val="24"/>
          <w:szCs w:val="24"/>
          <w:lang w:val="id-ID"/>
        </w:rPr>
      </w:pPr>
    </w:p>
    <w:p w14:paraId="4C867925" w14:textId="77777777" w:rsidR="007779DD" w:rsidRPr="00966DDF" w:rsidRDefault="007779DD" w:rsidP="006112C8">
      <w:pPr>
        <w:tabs>
          <w:tab w:val="right" w:leader="dot" w:pos="7503"/>
        </w:tabs>
        <w:spacing w:after="0" w:line="360" w:lineRule="auto"/>
        <w:jc w:val="both"/>
        <w:rPr>
          <w:rFonts w:ascii="Times New Roman" w:hAnsi="Times New Roman" w:cs="Times New Roman"/>
          <w:sz w:val="24"/>
          <w:szCs w:val="24"/>
          <w:lang w:val="id-ID"/>
        </w:rPr>
      </w:pPr>
    </w:p>
    <w:p w14:paraId="5DE24E24" w14:textId="77777777" w:rsidR="007779DD" w:rsidRPr="00966DDF" w:rsidRDefault="007779DD" w:rsidP="006112C8">
      <w:pPr>
        <w:tabs>
          <w:tab w:val="right" w:leader="dot" w:pos="7503"/>
        </w:tabs>
        <w:spacing w:after="0" w:line="360" w:lineRule="auto"/>
        <w:jc w:val="both"/>
        <w:rPr>
          <w:rFonts w:ascii="Times New Roman" w:hAnsi="Times New Roman" w:cs="Times New Roman"/>
          <w:sz w:val="24"/>
          <w:szCs w:val="24"/>
          <w:lang w:val="id-ID"/>
        </w:rPr>
      </w:pPr>
    </w:p>
    <w:p w14:paraId="4DDCA2C7" w14:textId="77777777" w:rsidR="007779DD" w:rsidRPr="00966DDF" w:rsidRDefault="007779DD" w:rsidP="006112C8">
      <w:pPr>
        <w:tabs>
          <w:tab w:val="right" w:leader="dot" w:pos="7503"/>
        </w:tabs>
        <w:spacing w:after="0" w:line="360" w:lineRule="auto"/>
        <w:jc w:val="both"/>
        <w:rPr>
          <w:rFonts w:ascii="Times New Roman" w:hAnsi="Times New Roman" w:cs="Times New Roman"/>
          <w:sz w:val="24"/>
          <w:szCs w:val="24"/>
          <w:lang w:val="id-ID"/>
        </w:rPr>
      </w:pPr>
    </w:p>
    <w:p w14:paraId="567012D1" w14:textId="77777777" w:rsidR="007779DD" w:rsidRPr="00966DDF" w:rsidRDefault="007779DD" w:rsidP="006112C8">
      <w:pPr>
        <w:tabs>
          <w:tab w:val="right" w:leader="dot" w:pos="7503"/>
        </w:tabs>
        <w:spacing w:after="0" w:line="360" w:lineRule="auto"/>
        <w:jc w:val="both"/>
        <w:rPr>
          <w:rFonts w:ascii="Times New Roman" w:hAnsi="Times New Roman" w:cs="Times New Roman"/>
          <w:sz w:val="24"/>
          <w:szCs w:val="24"/>
          <w:lang w:val="id-ID"/>
        </w:rPr>
      </w:pPr>
    </w:p>
    <w:p w14:paraId="248EC042" w14:textId="77777777" w:rsidR="007779DD" w:rsidRPr="00966DDF" w:rsidRDefault="007779DD" w:rsidP="007F098F">
      <w:pPr>
        <w:pStyle w:val="Heading1"/>
        <w:spacing w:before="0" w:line="720" w:lineRule="auto"/>
        <w:jc w:val="center"/>
        <w:rPr>
          <w:rFonts w:ascii="Times New Roman" w:hAnsi="Times New Roman" w:cs="Times New Roman"/>
          <w:b/>
          <w:color w:val="auto"/>
          <w:sz w:val="24"/>
          <w:szCs w:val="24"/>
          <w:lang w:val="id-ID"/>
        </w:rPr>
      </w:pPr>
      <w:bookmarkStart w:id="15" w:name="_Toc509135034"/>
      <w:r w:rsidRPr="00966DDF">
        <w:rPr>
          <w:rFonts w:ascii="Times New Roman" w:hAnsi="Times New Roman" w:cs="Times New Roman"/>
          <w:b/>
          <w:color w:val="auto"/>
          <w:sz w:val="24"/>
          <w:szCs w:val="24"/>
          <w:lang w:val="id-ID"/>
        </w:rPr>
        <w:lastRenderedPageBreak/>
        <w:t>DAFTAR GRAFIK</w:t>
      </w:r>
      <w:bookmarkEnd w:id="15"/>
    </w:p>
    <w:p w14:paraId="13725FC6" w14:textId="77777777" w:rsidR="007F098F" w:rsidRPr="00966DDF" w:rsidRDefault="007F098F" w:rsidP="007F098F">
      <w:pPr>
        <w:spacing w:after="0" w:line="360" w:lineRule="auto"/>
        <w:jc w:val="right"/>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Halaman </w:t>
      </w:r>
    </w:p>
    <w:p w14:paraId="25D0E076" w14:textId="6B4D77EC" w:rsidR="007F098F" w:rsidRPr="00966DDF" w:rsidRDefault="007779DD" w:rsidP="00687FC4">
      <w:pPr>
        <w:tabs>
          <w:tab w:val="right" w:leader="dot" w:pos="7230"/>
        </w:tabs>
        <w:spacing w:after="0" w:line="360" w:lineRule="auto"/>
        <w:rPr>
          <w:rFonts w:ascii="Times New Roman" w:hAnsi="Times New Roman" w:cs="Times New Roman"/>
          <w:sz w:val="24"/>
          <w:szCs w:val="24"/>
          <w:lang w:val="id-ID"/>
        </w:rPr>
      </w:pPr>
      <w:r w:rsidRPr="00966DDF">
        <w:rPr>
          <w:rFonts w:ascii="Times New Roman" w:hAnsi="Times New Roman" w:cs="Times New Roman"/>
          <w:sz w:val="24"/>
          <w:szCs w:val="24"/>
          <w:lang w:val="id-ID"/>
        </w:rPr>
        <w:t>Grafik 1.1</w:t>
      </w:r>
      <w:r w:rsidR="007F098F" w:rsidRPr="00966DDF">
        <w:rPr>
          <w:rFonts w:ascii="Times New Roman" w:hAnsi="Times New Roman" w:cs="Times New Roman"/>
          <w:sz w:val="24"/>
          <w:szCs w:val="24"/>
          <w:lang w:val="id-ID"/>
        </w:rPr>
        <w:t xml:space="preserve"> </w:t>
      </w:r>
      <w:r w:rsidR="007F098F" w:rsidRPr="00966DDF">
        <w:rPr>
          <w:rFonts w:ascii="Times New Roman" w:hAnsi="Times New Roman" w:cs="Times New Roman"/>
          <w:sz w:val="24"/>
          <w:szCs w:val="24"/>
        </w:rPr>
        <w:t>Kredit PT. FIFGROUP Kantor Cabang Jember 2016</w:t>
      </w:r>
      <w:r w:rsidR="007F098F" w:rsidRPr="00966DDF">
        <w:rPr>
          <w:rFonts w:ascii="Times New Roman" w:hAnsi="Times New Roman" w:cs="Times New Roman"/>
          <w:sz w:val="24"/>
          <w:szCs w:val="24"/>
        </w:rPr>
        <w:tab/>
      </w:r>
      <w:r w:rsidR="00093E14">
        <w:rPr>
          <w:rFonts w:ascii="Times New Roman" w:hAnsi="Times New Roman" w:cs="Times New Roman"/>
          <w:sz w:val="24"/>
          <w:szCs w:val="24"/>
          <w:lang w:val="id-ID"/>
        </w:rPr>
        <w:t>3</w:t>
      </w:r>
    </w:p>
    <w:p w14:paraId="440F4BEE" w14:textId="77E97697" w:rsidR="00A15584" w:rsidRPr="00966DDF" w:rsidRDefault="007F098F" w:rsidP="00687FC4">
      <w:pPr>
        <w:tabs>
          <w:tab w:val="right" w:leader="dot" w:pos="7230"/>
        </w:tabs>
        <w:spacing w:after="0" w:line="360" w:lineRule="auto"/>
        <w:rPr>
          <w:rFonts w:ascii="Times New Roman" w:hAnsi="Times New Roman" w:cs="Times New Roman"/>
          <w:sz w:val="24"/>
          <w:szCs w:val="24"/>
          <w:lang w:val="id-ID"/>
        </w:rPr>
      </w:pPr>
      <w:r w:rsidRPr="00966DDF">
        <w:rPr>
          <w:rFonts w:ascii="Times New Roman" w:hAnsi="Times New Roman" w:cs="Times New Roman"/>
          <w:sz w:val="24"/>
          <w:szCs w:val="24"/>
        </w:rPr>
        <w:t xml:space="preserve">Grafik 1.2 </w:t>
      </w:r>
      <w:r w:rsidR="00687FC4" w:rsidRPr="00966DDF">
        <w:rPr>
          <w:rFonts w:ascii="Times New Roman" w:hAnsi="Times New Roman" w:cs="Times New Roman"/>
          <w:sz w:val="24"/>
          <w:szCs w:val="24"/>
        </w:rPr>
        <w:t>Kredit PT. FI</w:t>
      </w:r>
      <w:r w:rsidR="00687FC4">
        <w:rPr>
          <w:rFonts w:ascii="Times New Roman" w:hAnsi="Times New Roman" w:cs="Times New Roman"/>
          <w:sz w:val="24"/>
          <w:szCs w:val="24"/>
        </w:rPr>
        <w:t>FGROUP Kantor Cabang Jember 2017</w:t>
      </w:r>
      <w:r w:rsidRPr="00966DDF">
        <w:rPr>
          <w:rFonts w:ascii="Times New Roman" w:hAnsi="Times New Roman" w:cs="Times New Roman"/>
          <w:sz w:val="24"/>
          <w:szCs w:val="24"/>
        </w:rPr>
        <w:t xml:space="preserve"> </w:t>
      </w:r>
      <w:r w:rsidRPr="00966DDF">
        <w:rPr>
          <w:rFonts w:ascii="Times New Roman" w:hAnsi="Times New Roman" w:cs="Times New Roman"/>
          <w:sz w:val="24"/>
          <w:szCs w:val="24"/>
        </w:rPr>
        <w:tab/>
      </w:r>
      <w:r w:rsidR="00687FC4">
        <w:rPr>
          <w:rFonts w:ascii="Times New Roman" w:hAnsi="Times New Roman" w:cs="Times New Roman"/>
          <w:sz w:val="24"/>
          <w:szCs w:val="24"/>
          <w:lang w:val="id-ID"/>
        </w:rPr>
        <w:t>4</w:t>
      </w:r>
    </w:p>
    <w:p w14:paraId="039AFD1E" w14:textId="42ABDE05" w:rsidR="00A15584" w:rsidRDefault="00687FC4" w:rsidP="00687FC4">
      <w:pPr>
        <w:tabs>
          <w:tab w:val="right" w:leader="dot" w:pos="7230"/>
        </w:tabs>
        <w:rPr>
          <w:rFonts w:ascii="Times New Roman" w:hAnsi="Times New Roman" w:cs="Times New Roman"/>
          <w:sz w:val="24"/>
          <w:szCs w:val="24"/>
          <w:lang w:val="id-ID"/>
        </w:rPr>
      </w:pPr>
      <w:r>
        <w:rPr>
          <w:rFonts w:ascii="Times New Roman" w:hAnsi="Times New Roman" w:cs="Times New Roman"/>
          <w:sz w:val="24"/>
          <w:szCs w:val="24"/>
          <w:lang w:val="id-ID"/>
        </w:rPr>
        <w:t>Grafik 1.3</w:t>
      </w:r>
      <w:r w:rsidR="00A15584" w:rsidRPr="00966DDF">
        <w:rPr>
          <w:rFonts w:ascii="Times New Roman" w:hAnsi="Times New Roman" w:cs="Times New Roman"/>
          <w:sz w:val="24"/>
          <w:szCs w:val="24"/>
          <w:lang w:val="id-ID"/>
        </w:rPr>
        <w:t xml:space="preserve"> Kredit Macet </w:t>
      </w:r>
      <w:r>
        <w:rPr>
          <w:rFonts w:ascii="Times New Roman" w:hAnsi="Times New Roman" w:cs="Times New Roman"/>
          <w:sz w:val="24"/>
          <w:szCs w:val="24"/>
          <w:lang w:val="id-ID"/>
        </w:rPr>
        <w:t>pada Empat Produk Tahun 2016</w:t>
      </w:r>
      <w:r>
        <w:rPr>
          <w:rFonts w:ascii="Times New Roman" w:hAnsi="Times New Roman" w:cs="Times New Roman"/>
          <w:sz w:val="24"/>
          <w:szCs w:val="24"/>
          <w:lang w:val="id-ID"/>
        </w:rPr>
        <w:tab/>
        <w:t>6</w:t>
      </w:r>
    </w:p>
    <w:p w14:paraId="1292D744" w14:textId="057EEEC9" w:rsidR="00687FC4" w:rsidRDefault="00687FC4" w:rsidP="00687FC4">
      <w:pPr>
        <w:tabs>
          <w:tab w:val="right" w:leader="dot" w:pos="7230"/>
        </w:tabs>
        <w:rPr>
          <w:rFonts w:ascii="Times New Roman" w:hAnsi="Times New Roman" w:cs="Times New Roman"/>
          <w:sz w:val="24"/>
          <w:szCs w:val="24"/>
          <w:lang w:val="id-ID"/>
        </w:rPr>
      </w:pPr>
      <w:r>
        <w:rPr>
          <w:rFonts w:ascii="Times New Roman" w:hAnsi="Times New Roman" w:cs="Times New Roman"/>
          <w:sz w:val="24"/>
          <w:szCs w:val="24"/>
          <w:lang w:val="id-ID"/>
        </w:rPr>
        <w:t>Grafik 1.4 Kredit Mace</w:t>
      </w:r>
      <w:r w:rsidR="00093E14">
        <w:rPr>
          <w:rFonts w:ascii="Times New Roman" w:hAnsi="Times New Roman" w:cs="Times New Roman"/>
          <w:sz w:val="24"/>
          <w:szCs w:val="24"/>
          <w:lang w:val="id-ID"/>
        </w:rPr>
        <w:t>t pada Empat Produk Tahun 2017</w:t>
      </w:r>
      <w:r w:rsidR="00093E14">
        <w:rPr>
          <w:rFonts w:ascii="Times New Roman" w:hAnsi="Times New Roman" w:cs="Times New Roman"/>
          <w:sz w:val="24"/>
          <w:szCs w:val="24"/>
          <w:lang w:val="id-ID"/>
        </w:rPr>
        <w:tab/>
        <w:t>7</w:t>
      </w:r>
    </w:p>
    <w:p w14:paraId="7EB4A436" w14:textId="77777777" w:rsidR="00687FC4" w:rsidRPr="00966DDF" w:rsidRDefault="00687FC4" w:rsidP="00687FC4">
      <w:pPr>
        <w:tabs>
          <w:tab w:val="right" w:leader="dot" w:pos="7230"/>
        </w:tabs>
        <w:rPr>
          <w:rFonts w:ascii="Times New Roman" w:hAnsi="Times New Roman" w:cs="Times New Roman"/>
          <w:sz w:val="24"/>
          <w:szCs w:val="24"/>
          <w:lang w:val="id-ID"/>
        </w:rPr>
      </w:pPr>
    </w:p>
    <w:p w14:paraId="1BB049E6" w14:textId="5B77E8E4" w:rsidR="00A15584" w:rsidRDefault="00A15584" w:rsidP="00A15584">
      <w:pPr>
        <w:rPr>
          <w:rFonts w:ascii="Times New Roman" w:hAnsi="Times New Roman" w:cs="Times New Roman"/>
          <w:sz w:val="24"/>
          <w:szCs w:val="24"/>
          <w:lang w:val="id-ID"/>
        </w:rPr>
      </w:pPr>
    </w:p>
    <w:p w14:paraId="215384A5" w14:textId="77777777" w:rsidR="00B3125C" w:rsidRDefault="00B3125C" w:rsidP="00A15584">
      <w:pPr>
        <w:rPr>
          <w:rFonts w:ascii="Times New Roman" w:hAnsi="Times New Roman" w:cs="Times New Roman"/>
          <w:sz w:val="24"/>
          <w:szCs w:val="24"/>
          <w:lang w:val="id-ID"/>
        </w:rPr>
      </w:pPr>
    </w:p>
    <w:p w14:paraId="4736830F" w14:textId="77777777" w:rsidR="00B3125C" w:rsidRDefault="00B3125C" w:rsidP="00A15584">
      <w:pPr>
        <w:rPr>
          <w:rFonts w:ascii="Times New Roman" w:hAnsi="Times New Roman" w:cs="Times New Roman"/>
          <w:sz w:val="24"/>
          <w:szCs w:val="24"/>
          <w:lang w:val="id-ID"/>
        </w:rPr>
      </w:pPr>
    </w:p>
    <w:p w14:paraId="114EB1CA" w14:textId="77777777" w:rsidR="00B3125C" w:rsidRDefault="00B3125C" w:rsidP="00A15584">
      <w:pPr>
        <w:rPr>
          <w:rFonts w:ascii="Times New Roman" w:hAnsi="Times New Roman" w:cs="Times New Roman"/>
          <w:sz w:val="24"/>
          <w:szCs w:val="24"/>
          <w:lang w:val="id-ID"/>
        </w:rPr>
      </w:pPr>
    </w:p>
    <w:p w14:paraId="130755F9" w14:textId="77777777" w:rsidR="00B3125C" w:rsidRDefault="00B3125C" w:rsidP="00A15584">
      <w:pPr>
        <w:rPr>
          <w:rFonts w:ascii="Times New Roman" w:hAnsi="Times New Roman" w:cs="Times New Roman"/>
          <w:sz w:val="24"/>
          <w:szCs w:val="24"/>
          <w:lang w:val="id-ID"/>
        </w:rPr>
      </w:pPr>
    </w:p>
    <w:p w14:paraId="1B79DECB" w14:textId="77777777" w:rsidR="00B3125C" w:rsidRDefault="00B3125C" w:rsidP="00A15584">
      <w:pPr>
        <w:rPr>
          <w:rFonts w:ascii="Times New Roman" w:hAnsi="Times New Roman" w:cs="Times New Roman"/>
          <w:sz w:val="24"/>
          <w:szCs w:val="24"/>
          <w:lang w:val="id-ID"/>
        </w:rPr>
      </w:pPr>
    </w:p>
    <w:p w14:paraId="2D64C11A" w14:textId="77777777" w:rsidR="00B3125C" w:rsidRDefault="00B3125C" w:rsidP="00A15584">
      <w:pPr>
        <w:rPr>
          <w:rFonts w:ascii="Times New Roman" w:hAnsi="Times New Roman" w:cs="Times New Roman"/>
          <w:sz w:val="24"/>
          <w:szCs w:val="24"/>
          <w:lang w:val="id-ID"/>
        </w:rPr>
      </w:pPr>
    </w:p>
    <w:p w14:paraId="0D50D47F" w14:textId="77777777" w:rsidR="00B3125C" w:rsidRDefault="00B3125C" w:rsidP="00A15584">
      <w:pPr>
        <w:rPr>
          <w:rFonts w:ascii="Times New Roman" w:hAnsi="Times New Roman" w:cs="Times New Roman"/>
          <w:sz w:val="24"/>
          <w:szCs w:val="24"/>
          <w:lang w:val="id-ID"/>
        </w:rPr>
      </w:pPr>
    </w:p>
    <w:p w14:paraId="70F4BBA3" w14:textId="77777777" w:rsidR="00B3125C" w:rsidRDefault="00B3125C" w:rsidP="00A15584">
      <w:pPr>
        <w:rPr>
          <w:rFonts w:ascii="Times New Roman" w:hAnsi="Times New Roman" w:cs="Times New Roman"/>
          <w:sz w:val="24"/>
          <w:szCs w:val="24"/>
          <w:lang w:val="id-ID"/>
        </w:rPr>
      </w:pPr>
    </w:p>
    <w:p w14:paraId="77CF628F" w14:textId="77777777" w:rsidR="00B3125C" w:rsidRDefault="00B3125C" w:rsidP="00A15584">
      <w:pPr>
        <w:rPr>
          <w:rFonts w:ascii="Times New Roman" w:hAnsi="Times New Roman" w:cs="Times New Roman"/>
          <w:sz w:val="24"/>
          <w:szCs w:val="24"/>
          <w:lang w:val="id-ID"/>
        </w:rPr>
      </w:pPr>
    </w:p>
    <w:p w14:paraId="6A04FC03" w14:textId="77777777" w:rsidR="00B3125C" w:rsidRDefault="00B3125C" w:rsidP="00A15584">
      <w:pPr>
        <w:rPr>
          <w:rFonts w:ascii="Times New Roman" w:hAnsi="Times New Roman" w:cs="Times New Roman"/>
          <w:sz w:val="24"/>
          <w:szCs w:val="24"/>
          <w:lang w:val="id-ID"/>
        </w:rPr>
      </w:pPr>
    </w:p>
    <w:p w14:paraId="5C44E6DD" w14:textId="77777777" w:rsidR="00B3125C" w:rsidRDefault="00B3125C" w:rsidP="00A15584">
      <w:pPr>
        <w:rPr>
          <w:rFonts w:ascii="Times New Roman" w:hAnsi="Times New Roman" w:cs="Times New Roman"/>
          <w:sz w:val="24"/>
          <w:szCs w:val="24"/>
          <w:lang w:val="id-ID"/>
        </w:rPr>
      </w:pPr>
    </w:p>
    <w:p w14:paraId="5A599C14" w14:textId="77777777" w:rsidR="00B3125C" w:rsidRDefault="00B3125C" w:rsidP="00A15584">
      <w:pPr>
        <w:rPr>
          <w:rFonts w:ascii="Times New Roman" w:hAnsi="Times New Roman" w:cs="Times New Roman"/>
          <w:sz w:val="24"/>
          <w:szCs w:val="24"/>
          <w:lang w:val="id-ID"/>
        </w:rPr>
      </w:pPr>
    </w:p>
    <w:p w14:paraId="3AC58568" w14:textId="77777777" w:rsidR="00B3125C" w:rsidRDefault="00B3125C" w:rsidP="00A15584">
      <w:pPr>
        <w:rPr>
          <w:rFonts w:ascii="Times New Roman" w:hAnsi="Times New Roman" w:cs="Times New Roman"/>
          <w:sz w:val="24"/>
          <w:szCs w:val="24"/>
          <w:lang w:val="id-ID"/>
        </w:rPr>
      </w:pPr>
    </w:p>
    <w:p w14:paraId="469BADF7" w14:textId="77777777" w:rsidR="00B3125C" w:rsidRDefault="00B3125C" w:rsidP="00A15584">
      <w:pPr>
        <w:rPr>
          <w:rFonts w:ascii="Times New Roman" w:hAnsi="Times New Roman" w:cs="Times New Roman"/>
          <w:sz w:val="24"/>
          <w:szCs w:val="24"/>
          <w:lang w:val="id-ID"/>
        </w:rPr>
      </w:pPr>
    </w:p>
    <w:p w14:paraId="5D6DA5A2" w14:textId="77777777" w:rsidR="00B3125C" w:rsidRDefault="00B3125C" w:rsidP="00A15584">
      <w:pPr>
        <w:rPr>
          <w:rFonts w:ascii="Times New Roman" w:hAnsi="Times New Roman" w:cs="Times New Roman"/>
          <w:sz w:val="24"/>
          <w:szCs w:val="24"/>
          <w:lang w:val="id-ID"/>
        </w:rPr>
      </w:pPr>
    </w:p>
    <w:p w14:paraId="52782DF0" w14:textId="77777777" w:rsidR="00B3125C" w:rsidRDefault="00B3125C" w:rsidP="00A15584">
      <w:pPr>
        <w:rPr>
          <w:rFonts w:ascii="Times New Roman" w:hAnsi="Times New Roman" w:cs="Times New Roman"/>
          <w:sz w:val="24"/>
          <w:szCs w:val="24"/>
          <w:lang w:val="id-ID"/>
        </w:rPr>
      </w:pPr>
    </w:p>
    <w:p w14:paraId="67873437" w14:textId="77777777" w:rsidR="00B3125C" w:rsidRDefault="00B3125C" w:rsidP="00A15584">
      <w:pPr>
        <w:rPr>
          <w:rFonts w:ascii="Times New Roman" w:hAnsi="Times New Roman" w:cs="Times New Roman"/>
          <w:sz w:val="24"/>
          <w:szCs w:val="24"/>
          <w:lang w:val="id-ID"/>
        </w:rPr>
      </w:pPr>
    </w:p>
    <w:p w14:paraId="48EB0EA0" w14:textId="77777777" w:rsidR="00B3125C" w:rsidRDefault="00B3125C" w:rsidP="00A15584">
      <w:pPr>
        <w:rPr>
          <w:rFonts w:ascii="Times New Roman" w:hAnsi="Times New Roman" w:cs="Times New Roman"/>
          <w:sz w:val="24"/>
          <w:szCs w:val="24"/>
          <w:lang w:val="id-ID"/>
        </w:rPr>
      </w:pPr>
    </w:p>
    <w:p w14:paraId="7C9CF87F" w14:textId="77777777" w:rsidR="00B3125C" w:rsidRDefault="00B3125C" w:rsidP="00A15584">
      <w:pPr>
        <w:rPr>
          <w:rFonts w:ascii="Times New Roman" w:hAnsi="Times New Roman" w:cs="Times New Roman"/>
          <w:sz w:val="24"/>
          <w:szCs w:val="24"/>
          <w:lang w:val="id-ID"/>
        </w:rPr>
      </w:pPr>
    </w:p>
    <w:p w14:paraId="1829099A" w14:textId="796210FD" w:rsidR="009A616D" w:rsidRPr="009A616D" w:rsidRDefault="00B3125C" w:rsidP="009A616D">
      <w:pPr>
        <w:pStyle w:val="Heading1"/>
        <w:spacing w:before="0" w:line="720" w:lineRule="auto"/>
        <w:jc w:val="center"/>
        <w:rPr>
          <w:rFonts w:ascii="Times New Roman" w:hAnsi="Times New Roman" w:cs="Times New Roman"/>
          <w:b/>
          <w:color w:val="auto"/>
          <w:sz w:val="24"/>
          <w:szCs w:val="24"/>
          <w:lang w:val="id-ID"/>
        </w:rPr>
      </w:pPr>
      <w:bookmarkStart w:id="16" w:name="_Toc509135035"/>
      <w:r w:rsidRPr="00B3125C">
        <w:rPr>
          <w:rFonts w:ascii="Times New Roman" w:hAnsi="Times New Roman" w:cs="Times New Roman"/>
          <w:b/>
          <w:color w:val="auto"/>
          <w:sz w:val="24"/>
          <w:szCs w:val="24"/>
          <w:lang w:val="id-ID"/>
        </w:rPr>
        <w:lastRenderedPageBreak/>
        <w:t>DAFTAR LAMPIRAN</w:t>
      </w:r>
      <w:bookmarkEnd w:id="16"/>
    </w:p>
    <w:p w14:paraId="576D252F" w14:textId="3248CC0C" w:rsidR="00B3125C" w:rsidRPr="009A616D" w:rsidRDefault="00B26BC4" w:rsidP="00B26BC4">
      <w:pPr>
        <w:spacing w:after="0" w:line="360" w:lineRule="auto"/>
        <w:ind w:firstLine="720"/>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      Halaman </w:t>
      </w:r>
      <w:r w:rsidR="009A616D" w:rsidRPr="009A616D">
        <w:rPr>
          <w:rFonts w:ascii="Times New Roman" w:hAnsi="Times New Roman" w:cs="Times New Roman"/>
          <w:sz w:val="24"/>
          <w:szCs w:val="24"/>
          <w:lang w:val="id-ID"/>
        </w:rPr>
        <w:tab/>
      </w:r>
    </w:p>
    <w:p w14:paraId="18EC7542" w14:textId="034608A7" w:rsidR="009A616D" w:rsidRDefault="00653F15" w:rsidP="00B26BC4">
      <w:pPr>
        <w:tabs>
          <w:tab w:val="right" w:leader="dot" w:pos="7230"/>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6.1</w:t>
      </w:r>
      <w:r w:rsidR="005D05A7">
        <w:rPr>
          <w:rFonts w:ascii="Times New Roman" w:hAnsi="Times New Roman" w:cs="Times New Roman"/>
          <w:sz w:val="24"/>
          <w:szCs w:val="24"/>
          <w:lang w:val="id-ID"/>
        </w:rPr>
        <w:t xml:space="preserve"> Hasil Wawancara </w:t>
      </w:r>
      <w:r w:rsidR="005D05A7">
        <w:rPr>
          <w:rFonts w:ascii="Times New Roman" w:hAnsi="Times New Roman" w:cs="Times New Roman"/>
          <w:sz w:val="24"/>
          <w:szCs w:val="24"/>
          <w:lang w:val="id-ID"/>
        </w:rPr>
        <w:tab/>
        <w:t>95</w:t>
      </w:r>
    </w:p>
    <w:p w14:paraId="22F236FB" w14:textId="64ED70BC" w:rsidR="00B26BC4" w:rsidRDefault="00653F15" w:rsidP="00B26BC4">
      <w:pPr>
        <w:tabs>
          <w:tab w:val="right" w:leader="dot" w:pos="7223"/>
        </w:tabs>
        <w:spacing w:after="0"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6.2</w:t>
      </w:r>
      <w:r w:rsidR="009A616D">
        <w:rPr>
          <w:rFonts w:ascii="Times New Roman" w:hAnsi="Times New Roman" w:cs="Times New Roman"/>
          <w:sz w:val="24"/>
          <w:szCs w:val="24"/>
          <w:lang w:val="id-ID"/>
        </w:rPr>
        <w:t xml:space="preserve"> Laporan Kredit PT. FIFGROUP Kantor Cabang Jember </w:t>
      </w:r>
    </w:p>
    <w:p w14:paraId="72D682D7" w14:textId="4ED9FC08" w:rsidR="009A616D" w:rsidRDefault="00B26BC4" w:rsidP="00B26BC4">
      <w:pPr>
        <w:tabs>
          <w:tab w:val="right" w:leader="dot" w:pos="7223"/>
        </w:tabs>
        <w:spacing w:after="0"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9A616D">
        <w:rPr>
          <w:rFonts w:ascii="Times New Roman" w:hAnsi="Times New Roman" w:cs="Times New Roman"/>
          <w:sz w:val="24"/>
          <w:szCs w:val="24"/>
          <w:lang w:val="id-ID"/>
        </w:rPr>
        <w:t>Tahun</w:t>
      </w:r>
      <w:r w:rsidR="005D05A7">
        <w:rPr>
          <w:rFonts w:ascii="Times New Roman" w:hAnsi="Times New Roman" w:cs="Times New Roman"/>
          <w:sz w:val="24"/>
          <w:szCs w:val="24"/>
          <w:lang w:val="id-ID"/>
        </w:rPr>
        <w:t xml:space="preserve"> 2016 dan  2017</w:t>
      </w:r>
      <w:r w:rsidR="005D05A7">
        <w:rPr>
          <w:rFonts w:ascii="Times New Roman" w:hAnsi="Times New Roman" w:cs="Times New Roman"/>
          <w:sz w:val="24"/>
          <w:szCs w:val="24"/>
          <w:lang w:val="id-ID"/>
        </w:rPr>
        <w:tab/>
        <w:t>103</w:t>
      </w:r>
    </w:p>
    <w:p w14:paraId="1C95AEEE" w14:textId="5F58DEEA" w:rsidR="00B26BC4" w:rsidRDefault="00653F15" w:rsidP="00B26BC4">
      <w:pPr>
        <w:tabs>
          <w:tab w:val="right" w:leader="dot" w:pos="7223"/>
        </w:tabs>
        <w:spacing w:after="0"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6.3</w:t>
      </w:r>
      <w:r w:rsidR="00B26BC4">
        <w:rPr>
          <w:rFonts w:ascii="Times New Roman" w:hAnsi="Times New Roman" w:cs="Times New Roman"/>
          <w:sz w:val="24"/>
          <w:szCs w:val="24"/>
          <w:lang w:val="id-ID"/>
        </w:rPr>
        <w:t xml:space="preserve"> </w:t>
      </w:r>
      <w:r w:rsidR="005D05A7">
        <w:rPr>
          <w:rFonts w:ascii="Times New Roman" w:hAnsi="Times New Roman" w:cs="Times New Roman"/>
          <w:sz w:val="24"/>
          <w:szCs w:val="24"/>
          <w:lang w:val="id-ID"/>
        </w:rPr>
        <w:t>Dokumentasi</w:t>
      </w:r>
      <w:r w:rsidR="005D05A7">
        <w:rPr>
          <w:rFonts w:ascii="Times New Roman" w:hAnsi="Times New Roman" w:cs="Times New Roman"/>
          <w:sz w:val="24"/>
          <w:szCs w:val="24"/>
          <w:lang w:val="id-ID"/>
        </w:rPr>
        <w:tab/>
        <w:t>107</w:t>
      </w:r>
    </w:p>
    <w:p w14:paraId="787CCFCC" w14:textId="33CF7D10" w:rsidR="006E150A" w:rsidRDefault="00653F15" w:rsidP="00B26BC4">
      <w:pPr>
        <w:tabs>
          <w:tab w:val="right" w:leader="dot" w:pos="7223"/>
        </w:tabs>
        <w:spacing w:after="0"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6.4</w:t>
      </w:r>
      <w:r w:rsidR="006E150A">
        <w:rPr>
          <w:rFonts w:ascii="Times New Roman" w:hAnsi="Times New Roman" w:cs="Times New Roman"/>
          <w:sz w:val="24"/>
          <w:szCs w:val="24"/>
          <w:lang w:val="id-ID"/>
        </w:rPr>
        <w:t xml:space="preserve"> Surat Izin Penelitian dari Lembaga P</w:t>
      </w:r>
      <w:r w:rsidR="005D05A7">
        <w:rPr>
          <w:rFonts w:ascii="Times New Roman" w:hAnsi="Times New Roman" w:cs="Times New Roman"/>
          <w:sz w:val="24"/>
          <w:szCs w:val="24"/>
          <w:lang w:val="id-ID"/>
        </w:rPr>
        <w:t>enelitian Universitas Jember</w:t>
      </w:r>
      <w:r w:rsidR="005D05A7">
        <w:rPr>
          <w:rFonts w:ascii="Times New Roman" w:hAnsi="Times New Roman" w:cs="Times New Roman"/>
          <w:sz w:val="24"/>
          <w:szCs w:val="24"/>
          <w:lang w:val="id-ID"/>
        </w:rPr>
        <w:tab/>
        <w:t>110</w:t>
      </w:r>
    </w:p>
    <w:p w14:paraId="0CAC9BAB" w14:textId="210EE726" w:rsidR="006E150A" w:rsidRDefault="00653F15" w:rsidP="00B26BC4">
      <w:pPr>
        <w:tabs>
          <w:tab w:val="right" w:leader="dot" w:pos="7223"/>
        </w:tabs>
        <w:spacing w:after="0"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6.5</w:t>
      </w:r>
      <w:r w:rsidR="006E150A">
        <w:rPr>
          <w:rFonts w:ascii="Times New Roman" w:hAnsi="Times New Roman" w:cs="Times New Roman"/>
          <w:sz w:val="24"/>
          <w:szCs w:val="24"/>
          <w:lang w:val="id-ID"/>
        </w:rPr>
        <w:t xml:space="preserve"> Surat  Kesediaan Penelitian dari PT. FIFGROUP </w:t>
      </w:r>
    </w:p>
    <w:p w14:paraId="5A6FDDD5" w14:textId="7430CE45" w:rsidR="006E150A" w:rsidRDefault="006E150A" w:rsidP="006E150A">
      <w:pPr>
        <w:tabs>
          <w:tab w:val="right" w:leader="dot" w:pos="7223"/>
        </w:tabs>
        <w:spacing w:after="0"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D05A7">
        <w:rPr>
          <w:rFonts w:ascii="Times New Roman" w:hAnsi="Times New Roman" w:cs="Times New Roman"/>
          <w:sz w:val="24"/>
          <w:szCs w:val="24"/>
          <w:lang w:val="id-ID"/>
        </w:rPr>
        <w:t>Kantor Cabang Jember</w:t>
      </w:r>
      <w:r w:rsidR="005D05A7">
        <w:rPr>
          <w:rFonts w:ascii="Times New Roman" w:hAnsi="Times New Roman" w:cs="Times New Roman"/>
          <w:sz w:val="24"/>
          <w:szCs w:val="24"/>
          <w:lang w:val="id-ID"/>
        </w:rPr>
        <w:tab/>
        <w:t>111</w:t>
      </w:r>
    </w:p>
    <w:p w14:paraId="31A91979" w14:textId="6AF4FFB4" w:rsidR="006E150A" w:rsidRDefault="00653F15" w:rsidP="006E150A">
      <w:pPr>
        <w:tabs>
          <w:tab w:val="right" w:leader="dot" w:pos="7223"/>
        </w:tabs>
        <w:spacing w:after="0"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6.6</w:t>
      </w:r>
      <w:r w:rsidR="006E150A">
        <w:rPr>
          <w:rFonts w:ascii="Times New Roman" w:hAnsi="Times New Roman" w:cs="Times New Roman"/>
          <w:sz w:val="24"/>
          <w:szCs w:val="24"/>
          <w:lang w:val="id-ID"/>
        </w:rPr>
        <w:t xml:space="preserve"> Surat Keterangan telah Melakukan Penelitian di PT. FIFGROUP</w:t>
      </w:r>
    </w:p>
    <w:p w14:paraId="11BA051F" w14:textId="06CE464B" w:rsidR="006E150A" w:rsidRPr="009A616D" w:rsidRDefault="006E150A" w:rsidP="006E150A">
      <w:pPr>
        <w:tabs>
          <w:tab w:val="right" w:leader="dot" w:pos="7223"/>
        </w:tabs>
        <w:spacing w:after="0" w:line="360" w:lineRule="auto"/>
        <w:ind w:left="284" w:hanging="284"/>
        <w:jc w:val="both"/>
        <w:rPr>
          <w:rFonts w:ascii="Times New Roman" w:hAnsi="Times New Roman" w:cs="Times New Roman"/>
          <w:sz w:val="24"/>
          <w:szCs w:val="24"/>
          <w:lang w:val="id-ID"/>
        </w:rPr>
        <w:sectPr w:rsidR="006E150A" w:rsidRPr="009A616D" w:rsidSect="00B26BC4">
          <w:footerReference w:type="default" r:id="rId11"/>
          <w:pgSz w:w="11907" w:h="16839" w:code="9"/>
          <w:pgMar w:top="2268" w:right="1701" w:bottom="1701" w:left="2268" w:header="0" w:footer="0" w:gutter="0"/>
          <w:pgNumType w:fmt="lowerRoman" w:start="2"/>
          <w:cols w:space="720"/>
          <w:docGrid w:linePitch="360"/>
        </w:sectPr>
      </w:pPr>
      <w:r>
        <w:rPr>
          <w:rFonts w:ascii="Times New Roman" w:hAnsi="Times New Roman" w:cs="Times New Roman"/>
          <w:sz w:val="24"/>
          <w:szCs w:val="24"/>
          <w:lang w:val="id-ID"/>
        </w:rPr>
        <w:t xml:space="preserve">      </w:t>
      </w:r>
      <w:r w:rsidR="005D05A7">
        <w:rPr>
          <w:rFonts w:ascii="Times New Roman" w:hAnsi="Times New Roman" w:cs="Times New Roman"/>
          <w:sz w:val="24"/>
          <w:szCs w:val="24"/>
          <w:lang w:val="id-ID"/>
        </w:rPr>
        <w:t>Kantor Cabang Jember</w:t>
      </w:r>
      <w:r w:rsidR="005D05A7">
        <w:rPr>
          <w:rFonts w:ascii="Times New Roman" w:hAnsi="Times New Roman" w:cs="Times New Roman"/>
          <w:sz w:val="24"/>
          <w:szCs w:val="24"/>
          <w:lang w:val="id-ID"/>
        </w:rPr>
        <w:tab/>
        <w:t>112</w:t>
      </w:r>
    </w:p>
    <w:p w14:paraId="6A1AC25B" w14:textId="31C01C67" w:rsidR="006112C8" w:rsidRPr="00966DDF" w:rsidRDefault="006112C8" w:rsidP="00CD2291">
      <w:pPr>
        <w:pStyle w:val="Heading1"/>
        <w:spacing w:before="0" w:line="720" w:lineRule="auto"/>
        <w:jc w:val="center"/>
        <w:rPr>
          <w:rFonts w:ascii="Times New Roman" w:hAnsi="Times New Roman" w:cs="Times New Roman"/>
          <w:b/>
          <w:color w:val="auto"/>
          <w:sz w:val="24"/>
          <w:szCs w:val="24"/>
        </w:rPr>
      </w:pPr>
      <w:bookmarkStart w:id="17" w:name="_Toc497398521"/>
      <w:bookmarkStart w:id="18" w:name="_Toc509135036"/>
      <w:r w:rsidRPr="00966DDF">
        <w:rPr>
          <w:rFonts w:ascii="Times New Roman" w:hAnsi="Times New Roman" w:cs="Times New Roman"/>
          <w:b/>
          <w:color w:val="auto"/>
          <w:sz w:val="24"/>
          <w:szCs w:val="24"/>
        </w:rPr>
        <w:lastRenderedPageBreak/>
        <w:t>BAB 1. PENDAHULUAN</w:t>
      </w:r>
      <w:bookmarkEnd w:id="17"/>
      <w:bookmarkEnd w:id="18"/>
    </w:p>
    <w:p w14:paraId="1F9F1E2A" w14:textId="77777777" w:rsidR="00CD2291" w:rsidRPr="00966DDF" w:rsidRDefault="006112C8" w:rsidP="00571E66">
      <w:pPr>
        <w:pStyle w:val="Heading2"/>
        <w:numPr>
          <w:ilvl w:val="1"/>
          <w:numId w:val="1"/>
        </w:numPr>
        <w:spacing w:line="360" w:lineRule="auto"/>
        <w:jc w:val="both"/>
        <w:rPr>
          <w:rFonts w:ascii="Times New Roman" w:hAnsi="Times New Roman" w:cs="Times New Roman"/>
          <w:b/>
          <w:color w:val="auto"/>
          <w:sz w:val="24"/>
          <w:szCs w:val="24"/>
        </w:rPr>
      </w:pPr>
      <w:bookmarkStart w:id="19" w:name="_Toc497398522"/>
      <w:bookmarkStart w:id="20" w:name="_Toc509135037"/>
      <w:r w:rsidRPr="00966DDF">
        <w:rPr>
          <w:rFonts w:ascii="Times New Roman" w:hAnsi="Times New Roman" w:cs="Times New Roman"/>
          <w:b/>
          <w:color w:val="auto"/>
          <w:sz w:val="24"/>
          <w:szCs w:val="24"/>
        </w:rPr>
        <w:t>Latar Belakang</w:t>
      </w:r>
      <w:bookmarkEnd w:id="19"/>
      <w:bookmarkEnd w:id="20"/>
    </w:p>
    <w:p w14:paraId="3654E376" w14:textId="0550EA1D" w:rsidR="006112C8" w:rsidRPr="00966DDF" w:rsidRDefault="006112C8" w:rsidP="006112C8">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Kegiatan kredit </w:t>
      </w:r>
      <w:r w:rsidR="008C59CC">
        <w:rPr>
          <w:rFonts w:ascii="Times New Roman" w:hAnsi="Times New Roman" w:cs="Times New Roman"/>
          <w:sz w:val="24"/>
          <w:szCs w:val="24"/>
          <w:lang w:val="id-ID"/>
        </w:rPr>
        <w:t>dilakukan guna memenuhi kebutuhan masyarakat</w:t>
      </w:r>
      <w:r w:rsidR="00251677" w:rsidRPr="00966DDF">
        <w:rPr>
          <w:rFonts w:ascii="Times New Roman" w:hAnsi="Times New Roman" w:cs="Times New Roman"/>
          <w:sz w:val="24"/>
          <w:szCs w:val="24"/>
        </w:rPr>
        <w:t>. Menurut Thamrin (2012:</w:t>
      </w:r>
      <w:r w:rsidRPr="00966DDF">
        <w:rPr>
          <w:rFonts w:ascii="Times New Roman" w:hAnsi="Times New Roman" w:cs="Times New Roman"/>
          <w:sz w:val="24"/>
          <w:szCs w:val="24"/>
        </w:rPr>
        <w:t xml:space="preserve">162) istilah kredit berasal dari bahasa yunani yaitu </w:t>
      </w:r>
      <w:r w:rsidRPr="00966DDF">
        <w:rPr>
          <w:rFonts w:ascii="Times New Roman" w:hAnsi="Times New Roman" w:cs="Times New Roman"/>
          <w:i/>
          <w:sz w:val="24"/>
          <w:szCs w:val="24"/>
        </w:rPr>
        <w:t>credere</w:t>
      </w:r>
      <w:r w:rsidRPr="00966DDF">
        <w:rPr>
          <w:rFonts w:ascii="Times New Roman" w:hAnsi="Times New Roman" w:cs="Times New Roman"/>
          <w:sz w:val="24"/>
          <w:szCs w:val="24"/>
        </w:rPr>
        <w:t xml:space="preserve"> yang berarti kepercayaan. Seseorang atau suatu badan</w:t>
      </w:r>
      <w:r w:rsidR="00251677" w:rsidRPr="00966DDF">
        <w:rPr>
          <w:rFonts w:ascii="Times New Roman" w:hAnsi="Times New Roman" w:cs="Times New Roman"/>
          <w:sz w:val="24"/>
          <w:szCs w:val="24"/>
        </w:rPr>
        <w:t xml:space="preserve"> yang memberikan kredit (kreditu</w:t>
      </w:r>
      <w:r w:rsidRPr="00966DDF">
        <w:rPr>
          <w:rFonts w:ascii="Times New Roman" w:hAnsi="Times New Roman" w:cs="Times New Roman"/>
          <w:sz w:val="24"/>
          <w:szCs w:val="24"/>
        </w:rPr>
        <w:t>r) percaya bahwa penerima kredi</w:t>
      </w:r>
      <w:r w:rsidR="001C16F7" w:rsidRPr="00966DDF">
        <w:rPr>
          <w:rFonts w:ascii="Times New Roman" w:hAnsi="Times New Roman" w:cs="Times New Roman"/>
          <w:sz w:val="24"/>
          <w:szCs w:val="24"/>
        </w:rPr>
        <w:t xml:space="preserve">t </w:t>
      </w:r>
      <w:r w:rsidR="00251677" w:rsidRPr="00966DDF">
        <w:rPr>
          <w:rFonts w:ascii="Times New Roman" w:hAnsi="Times New Roman" w:cs="Times New Roman"/>
          <w:sz w:val="24"/>
          <w:szCs w:val="24"/>
        </w:rPr>
        <w:t xml:space="preserve">(debitur) pada masa yang </w:t>
      </w:r>
      <w:r w:rsidR="001C16F7" w:rsidRPr="00966DDF">
        <w:rPr>
          <w:rFonts w:ascii="Times New Roman" w:hAnsi="Times New Roman" w:cs="Times New Roman"/>
          <w:sz w:val="24"/>
          <w:szCs w:val="24"/>
        </w:rPr>
        <w:t>akan</w:t>
      </w:r>
      <w:r w:rsidR="001C16F7"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rPr>
        <w:t>datang akan sanggup memenuhi segala sesua</w:t>
      </w:r>
      <w:r w:rsidR="00251677" w:rsidRPr="00966DDF">
        <w:rPr>
          <w:rFonts w:ascii="Times New Roman" w:hAnsi="Times New Roman" w:cs="Times New Roman"/>
          <w:sz w:val="24"/>
          <w:szCs w:val="24"/>
        </w:rPr>
        <w:t xml:space="preserve">tu yang telah dijanjikan. Minat </w:t>
      </w:r>
      <w:r w:rsidRPr="00966DDF">
        <w:rPr>
          <w:rFonts w:ascii="Times New Roman" w:hAnsi="Times New Roman" w:cs="Times New Roman"/>
          <w:sz w:val="24"/>
          <w:szCs w:val="24"/>
        </w:rPr>
        <w:t>masyarakat terhadap pengajuan kredit mengalami perubahan yang signifikan. Berdasarkan data Bank Indonesia, tingkat ko</w:t>
      </w:r>
      <w:r w:rsidR="00251677" w:rsidRPr="00966DDF">
        <w:rPr>
          <w:rFonts w:ascii="Times New Roman" w:hAnsi="Times New Roman" w:cs="Times New Roman"/>
          <w:sz w:val="24"/>
          <w:szCs w:val="24"/>
        </w:rPr>
        <w:t xml:space="preserve">nsumsi kredit diperkirakan </w:t>
      </w:r>
      <w:r w:rsidR="00AF15B4" w:rsidRPr="00966DDF">
        <w:rPr>
          <w:rFonts w:ascii="Times New Roman" w:hAnsi="Times New Roman" w:cs="Times New Roman"/>
          <w:sz w:val="24"/>
          <w:szCs w:val="24"/>
        </w:rPr>
        <w:t>akan</w:t>
      </w:r>
      <w:r w:rsidR="00AF15B4"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rPr>
        <w:t xml:space="preserve">mengalami penurunan pada triwulan I di tahun 2017. </w:t>
      </w:r>
    </w:p>
    <w:p w14:paraId="71A6F42A" w14:textId="77777777" w:rsidR="00CD2291" w:rsidRPr="00966DDF" w:rsidRDefault="00CD2291" w:rsidP="00CD2291">
      <w:pPr>
        <w:spacing w:after="0" w:line="360" w:lineRule="auto"/>
        <w:jc w:val="center"/>
        <w:rPr>
          <w:rFonts w:ascii="Times New Roman" w:hAnsi="Times New Roman" w:cs="Times New Roman"/>
          <w:sz w:val="24"/>
          <w:szCs w:val="24"/>
        </w:rPr>
      </w:pPr>
      <w:r w:rsidRPr="00966DDF">
        <w:rPr>
          <w:rFonts w:ascii="Times New Roman" w:hAnsi="Times New Roman" w:cs="Times New Roman"/>
          <w:sz w:val="24"/>
          <w:szCs w:val="24"/>
        </w:rPr>
        <w:t>Gambar 1.1 Pertumbuhan Kredit Baru</w:t>
      </w:r>
    </w:p>
    <w:p w14:paraId="2CF1E858" w14:textId="77777777" w:rsidR="006112C8" w:rsidRPr="00966DDF" w:rsidRDefault="006112C8" w:rsidP="007774D3">
      <w:pPr>
        <w:spacing w:after="0"/>
        <w:jc w:val="center"/>
        <w:rPr>
          <w:rFonts w:ascii="Times New Roman" w:hAnsi="Times New Roman" w:cs="Times New Roman"/>
          <w:sz w:val="24"/>
          <w:szCs w:val="24"/>
          <w14:textFill>
            <w14:gradFill>
              <w14:gsLst>
                <w14:gs w14:pos="0">
                  <w14:srgbClr w14:val="D9E8F5"/>
                </w14:gs>
                <w14:gs w14:pos="21238">
                  <w14:srgbClr w14:val="E4EFF8"/>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966DDF">
        <w:rPr>
          <w:rFonts w:ascii="Times New Roman" w:hAnsi="Times New Roman" w:cs="Times New Roman"/>
          <w:noProof/>
          <w:sz w:val="24"/>
          <w:szCs w:val="24"/>
          <w:lang w:val="id-ID" w:eastAsia="id-ID"/>
        </w:rPr>
        <w:drawing>
          <wp:inline distT="0" distB="0" distL="0" distR="0" wp14:anchorId="7D7DF706" wp14:editId="0DB65F3E">
            <wp:extent cx="4600575" cy="28600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pertumbuhan kredit baru BI.png"/>
                    <pic:cNvPicPr/>
                  </pic:nvPicPr>
                  <pic:blipFill rotWithShape="1">
                    <a:blip r:embed="rId12">
                      <a:biLevel thresh="75000"/>
                      <a:extLst>
                        <a:ext uri="{28A0092B-C50C-407E-A947-70E740481C1C}">
                          <a14:useLocalDpi xmlns:a14="http://schemas.microsoft.com/office/drawing/2010/main" val="0"/>
                        </a:ext>
                      </a:extLst>
                    </a:blip>
                    <a:srcRect t="2509" r="1915" b="2509"/>
                    <a:stretch/>
                  </pic:blipFill>
                  <pic:spPr bwMode="auto">
                    <a:xfrm>
                      <a:off x="0" y="0"/>
                      <a:ext cx="4655043" cy="2893937"/>
                    </a:xfrm>
                    <a:prstGeom prst="rect">
                      <a:avLst/>
                    </a:prstGeom>
                    <a:solidFill>
                      <a:schemeClr val="tx1"/>
                    </a:solidFill>
                    <a:ln>
                      <a:noFill/>
                    </a:ln>
                    <a:extLst>
                      <a:ext uri="{53640926-AAD7-44D8-BBD7-CCE9431645EC}">
                        <a14:shadowObscured xmlns:a14="http://schemas.microsoft.com/office/drawing/2010/main"/>
                      </a:ext>
                    </a:extLst>
                  </pic:spPr>
                </pic:pic>
              </a:graphicData>
            </a:graphic>
          </wp:inline>
        </w:drawing>
      </w:r>
    </w:p>
    <w:p w14:paraId="576B3FD3" w14:textId="65B403F5" w:rsidR="006112C8" w:rsidRPr="007774D3" w:rsidRDefault="006112C8" w:rsidP="00F660A6">
      <w:pPr>
        <w:spacing w:after="0" w:line="360" w:lineRule="auto"/>
        <w:rPr>
          <w:rFonts w:ascii="Times New Roman" w:hAnsi="Times New Roman" w:cs="Times New Roman"/>
          <w:lang w:val="id-ID"/>
        </w:rPr>
      </w:pPr>
      <w:r w:rsidRPr="007774D3">
        <w:rPr>
          <w:rFonts w:ascii="Times New Roman" w:hAnsi="Times New Roman" w:cs="Times New Roman"/>
        </w:rPr>
        <w:t>Sumber: surve</w:t>
      </w:r>
      <w:r w:rsidR="00391F5E" w:rsidRPr="007774D3">
        <w:rPr>
          <w:rFonts w:ascii="Times New Roman" w:hAnsi="Times New Roman" w:cs="Times New Roman"/>
        </w:rPr>
        <w:t>i perbankan oleh Bank Indonesia</w:t>
      </w:r>
      <w:r w:rsidR="00AF15B4" w:rsidRPr="007774D3">
        <w:rPr>
          <w:rFonts w:ascii="Times New Roman" w:hAnsi="Times New Roman" w:cs="Times New Roman"/>
          <w:lang w:val="id-ID"/>
        </w:rPr>
        <w:t xml:space="preserve"> tahun 2017</w:t>
      </w:r>
    </w:p>
    <w:p w14:paraId="35C5613E" w14:textId="4F3243D1" w:rsidR="00FB4702" w:rsidRPr="00966DDF" w:rsidRDefault="00AF15B4" w:rsidP="007774D3">
      <w:pPr>
        <w:spacing w:after="0" w:line="360" w:lineRule="auto"/>
        <w:ind w:firstLine="720"/>
        <w:jc w:val="both"/>
        <w:rPr>
          <w:rFonts w:ascii="Times New Roman" w:hAnsi="Times New Roman" w:cs="Times New Roman"/>
          <w:sz w:val="24"/>
          <w:szCs w:val="24"/>
          <w:lang w:val="id-ID"/>
        </w:rPr>
        <w:sectPr w:rsidR="00FB4702" w:rsidRPr="00966DDF" w:rsidSect="00635CFA">
          <w:headerReference w:type="default" r:id="rId13"/>
          <w:footerReference w:type="default" r:id="rId14"/>
          <w:pgSz w:w="11906" w:h="16838"/>
          <w:pgMar w:top="2835" w:right="1701" w:bottom="1701" w:left="2268" w:header="709" w:footer="709" w:gutter="0"/>
          <w:pgNumType w:start="1"/>
          <w:cols w:space="708"/>
          <w:docGrid w:linePitch="360"/>
        </w:sectPr>
      </w:pPr>
      <w:r w:rsidRPr="00966DDF">
        <w:rPr>
          <w:rFonts w:ascii="Times New Roman" w:hAnsi="Times New Roman" w:cs="Times New Roman"/>
          <w:sz w:val="24"/>
          <w:szCs w:val="24"/>
          <w:lang w:val="id-ID"/>
        </w:rPr>
        <w:t>Berdasarkan hasil survei</w:t>
      </w:r>
      <w:r w:rsidR="009C0DFE" w:rsidRPr="00966DDF">
        <w:rPr>
          <w:rFonts w:ascii="Times New Roman" w:hAnsi="Times New Roman" w:cs="Times New Roman"/>
          <w:sz w:val="24"/>
          <w:szCs w:val="24"/>
          <w:lang w:val="id-ID"/>
        </w:rPr>
        <w:t xml:space="preserve"> perbankan Bank Indonesia, pada triwulan I-2017 pertumbuhan kredit baru diperkirakan melambat sesuai dengan pola historisnya. Indikasi tersebut tercermin dari Saldo Bersih Tertimbang (SBT) permintaan kredit baru triwulan I-2017 sebesar 52,9%, lebih rendah dari </w:t>
      </w:r>
      <w:r w:rsidRPr="00966DDF">
        <w:rPr>
          <w:rFonts w:ascii="Times New Roman" w:hAnsi="Times New Roman" w:cs="Times New Roman"/>
          <w:sz w:val="24"/>
          <w:szCs w:val="24"/>
          <w:lang w:val="id-ID"/>
        </w:rPr>
        <w:t>85,5% pada triwulan sebel</w:t>
      </w:r>
      <w:r w:rsidR="00F92915" w:rsidRPr="00966DDF">
        <w:rPr>
          <w:rFonts w:ascii="Times New Roman" w:hAnsi="Times New Roman" w:cs="Times New Roman"/>
          <w:sz w:val="24"/>
          <w:szCs w:val="24"/>
          <w:lang w:val="id-ID"/>
        </w:rPr>
        <w:t>umnya, (Survei Perbankan, 2017).</w:t>
      </w:r>
    </w:p>
    <w:p w14:paraId="487C62E9" w14:textId="5845526E" w:rsidR="006112C8" w:rsidRPr="00966DDF" w:rsidRDefault="006112C8" w:rsidP="00B34469">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sz w:val="24"/>
          <w:szCs w:val="24"/>
        </w:rPr>
        <w:lastRenderedPageBreak/>
        <w:t>Hal ini menunjukkan bahwa minat kredit</w:t>
      </w:r>
      <w:r w:rsidR="00AF15B4"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rPr>
        <w:t>masyarakat menurun sejak triwulan IV tahun 2016</w:t>
      </w:r>
      <w:r w:rsidR="00AF15B4" w:rsidRPr="00966DDF">
        <w:rPr>
          <w:rFonts w:ascii="Times New Roman" w:hAnsi="Times New Roman" w:cs="Times New Roman"/>
          <w:sz w:val="24"/>
          <w:szCs w:val="24"/>
          <w:lang w:val="id-ID"/>
        </w:rPr>
        <w:t xml:space="preserve"> sehingga memperlambat pertumbuhan kredit baru tahun 2017</w:t>
      </w:r>
      <w:r w:rsidRPr="00966DDF">
        <w:rPr>
          <w:rFonts w:ascii="Times New Roman" w:hAnsi="Times New Roman" w:cs="Times New Roman"/>
          <w:sz w:val="24"/>
          <w:szCs w:val="24"/>
        </w:rPr>
        <w:t>. Namun perkiraan kenaikan dari triwulan I ke II akan menjadi kenaikan yang signifikan dari tahun sebelumnya yaitu 85,6% ke 98,5%. Hal ini seiring dengan pertumbuhan pada per</w:t>
      </w:r>
      <w:r w:rsidR="003F599F" w:rsidRPr="00966DDF">
        <w:rPr>
          <w:rFonts w:ascii="Times New Roman" w:hAnsi="Times New Roman" w:cs="Times New Roman"/>
          <w:sz w:val="24"/>
          <w:szCs w:val="24"/>
        </w:rPr>
        <w:t xml:space="preserve">setujuan kredit baru yang juga </w:t>
      </w:r>
      <w:r w:rsidRPr="00966DDF">
        <w:rPr>
          <w:rFonts w:ascii="Times New Roman" w:hAnsi="Times New Roman" w:cs="Times New Roman"/>
          <w:sz w:val="24"/>
          <w:szCs w:val="24"/>
        </w:rPr>
        <w:t xml:space="preserve">mengalami kenaikan hingga akhir tahun 2016. Hal ini menjadi acuan perkiraan di tahun 2017 sebagai tanda bahwa minat masyarakat </w:t>
      </w:r>
      <w:r w:rsidR="009036D7" w:rsidRPr="00966DDF">
        <w:rPr>
          <w:rFonts w:ascii="Times New Roman" w:hAnsi="Times New Roman" w:cs="Times New Roman"/>
          <w:sz w:val="24"/>
          <w:szCs w:val="24"/>
          <w:lang w:val="id-ID"/>
        </w:rPr>
        <w:t xml:space="preserve">akan </w:t>
      </w:r>
      <w:r w:rsidRPr="00966DDF">
        <w:rPr>
          <w:rFonts w:ascii="Times New Roman" w:hAnsi="Times New Roman" w:cs="Times New Roman"/>
          <w:sz w:val="24"/>
          <w:szCs w:val="24"/>
        </w:rPr>
        <w:t>semakin tinggi dalam melakukan kredit.</w:t>
      </w:r>
    </w:p>
    <w:p w14:paraId="3AA8F655" w14:textId="2081B545" w:rsidR="00BB47B0" w:rsidRPr="00966DDF" w:rsidRDefault="006112C8" w:rsidP="00BB47B0">
      <w:pPr>
        <w:spacing w:after="0" w:line="360" w:lineRule="auto"/>
        <w:ind w:firstLine="709"/>
        <w:jc w:val="both"/>
        <w:rPr>
          <w:rFonts w:ascii="Times New Roman" w:hAnsi="Times New Roman" w:cs="Times New Roman"/>
          <w:sz w:val="24"/>
          <w:szCs w:val="24"/>
          <w:lang w:val="id-ID"/>
        </w:rPr>
      </w:pPr>
      <w:r w:rsidRPr="00966DDF">
        <w:rPr>
          <w:rFonts w:ascii="Times New Roman" w:hAnsi="Times New Roman" w:cs="Times New Roman"/>
          <w:sz w:val="24"/>
          <w:szCs w:val="24"/>
        </w:rPr>
        <w:t xml:space="preserve">Kegiatan </w:t>
      </w:r>
      <w:r w:rsidR="00BB47B0" w:rsidRPr="00966DDF">
        <w:rPr>
          <w:rFonts w:ascii="Times New Roman" w:hAnsi="Times New Roman" w:cs="Times New Roman"/>
          <w:sz w:val="24"/>
          <w:szCs w:val="24"/>
          <w:lang w:val="id-ID"/>
        </w:rPr>
        <w:t xml:space="preserve">pemberian </w:t>
      </w:r>
      <w:r w:rsidRPr="00966DDF">
        <w:rPr>
          <w:rFonts w:ascii="Times New Roman" w:hAnsi="Times New Roman" w:cs="Times New Roman"/>
          <w:sz w:val="24"/>
          <w:szCs w:val="24"/>
        </w:rPr>
        <w:t xml:space="preserve">kredit </w:t>
      </w:r>
      <w:r w:rsidR="00A7235F">
        <w:rPr>
          <w:rFonts w:ascii="Times New Roman" w:hAnsi="Times New Roman" w:cs="Times New Roman"/>
          <w:sz w:val="24"/>
          <w:szCs w:val="24"/>
          <w:lang w:val="id-ID"/>
        </w:rPr>
        <w:t xml:space="preserve">disediakan oleh lembaga yanng menyediakan kredit. </w:t>
      </w:r>
      <w:r w:rsidRPr="00966DDF">
        <w:rPr>
          <w:rFonts w:ascii="Times New Roman" w:hAnsi="Times New Roman" w:cs="Times New Roman"/>
          <w:sz w:val="24"/>
          <w:szCs w:val="24"/>
        </w:rPr>
        <w:t>Berdasarkan data Direktori Jaringan Kantor Lembaga Pembiayaan Indonesia, di wilayah Jawa tersebar sebanyak 3.849 lembaga yan</w:t>
      </w:r>
      <w:r w:rsidR="00BB47B0" w:rsidRPr="00966DDF">
        <w:rPr>
          <w:rFonts w:ascii="Times New Roman" w:hAnsi="Times New Roman" w:cs="Times New Roman"/>
          <w:sz w:val="24"/>
          <w:szCs w:val="24"/>
        </w:rPr>
        <w:t xml:space="preserve">g dibagi menjadi enam provinsi. </w:t>
      </w:r>
      <w:r w:rsidR="00BB47B0" w:rsidRPr="00966DDF">
        <w:rPr>
          <w:rFonts w:ascii="Times New Roman" w:hAnsi="Times New Roman" w:cs="Times New Roman"/>
          <w:sz w:val="24"/>
          <w:szCs w:val="24"/>
          <w:lang w:val="id-ID"/>
        </w:rPr>
        <w:t>Persebaran ini</w:t>
      </w:r>
      <w:r w:rsidR="00BB47B0" w:rsidRPr="00966DDF">
        <w:rPr>
          <w:rFonts w:ascii="Times New Roman" w:hAnsi="Times New Roman" w:cs="Times New Roman"/>
          <w:sz w:val="24"/>
          <w:szCs w:val="24"/>
        </w:rPr>
        <w:t xml:space="preserve"> dapat dilihat pada tabel 1.1.</w:t>
      </w:r>
    </w:p>
    <w:p w14:paraId="65540E4B" w14:textId="007E4E62" w:rsidR="00BB47B0" w:rsidRPr="00966DDF" w:rsidRDefault="00AF26E0" w:rsidP="00BB47B0">
      <w:pPr>
        <w:pStyle w:val="ListParagraph"/>
        <w:spacing w:after="0" w:line="36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rPr>
        <w:t xml:space="preserve">Tabel 1.1 </w:t>
      </w:r>
      <w:r w:rsidR="00BB47B0" w:rsidRPr="00966DDF">
        <w:rPr>
          <w:rFonts w:ascii="Times New Roman" w:hAnsi="Times New Roman" w:cs="Times New Roman"/>
          <w:sz w:val="24"/>
          <w:szCs w:val="24"/>
        </w:rPr>
        <w:t>Persebaran perusahaan pembiayaan di wilayah Jawa per Juli 2017 berdasarkan jenis kantor</w:t>
      </w:r>
    </w:p>
    <w:tbl>
      <w:tblPr>
        <w:tblW w:w="7938" w:type="dxa"/>
        <w:tblLook w:val="04A0" w:firstRow="1" w:lastRow="0" w:firstColumn="1" w:lastColumn="0" w:noHBand="0" w:noVBand="1"/>
      </w:tblPr>
      <w:tblGrid>
        <w:gridCol w:w="2013"/>
        <w:gridCol w:w="675"/>
        <w:gridCol w:w="563"/>
        <w:gridCol w:w="527"/>
        <w:gridCol w:w="646"/>
        <w:gridCol w:w="563"/>
        <w:gridCol w:w="1148"/>
        <w:gridCol w:w="539"/>
        <w:gridCol w:w="563"/>
        <w:gridCol w:w="701"/>
      </w:tblGrid>
      <w:tr w:rsidR="00BB47B0" w:rsidRPr="00B52F2F" w14:paraId="16D0B356" w14:textId="77777777" w:rsidTr="00F92915">
        <w:trPr>
          <w:trHeight w:val="20"/>
        </w:trPr>
        <w:tc>
          <w:tcPr>
            <w:tcW w:w="2013" w:type="dxa"/>
            <w:vMerge w:val="restart"/>
            <w:tcBorders>
              <w:top w:val="single" w:sz="8" w:space="0" w:color="7F7F7F"/>
              <w:left w:val="nil"/>
              <w:bottom w:val="single" w:sz="8" w:space="0" w:color="7F7F7F"/>
              <w:right w:val="nil"/>
            </w:tcBorders>
            <w:shd w:val="clear" w:color="auto" w:fill="auto"/>
            <w:vAlign w:val="center"/>
            <w:hideMark/>
          </w:tcPr>
          <w:p w14:paraId="6C9A8B5E" w14:textId="77777777" w:rsidR="00BB47B0" w:rsidRPr="00B52F2F" w:rsidRDefault="00BB47B0" w:rsidP="00402C36">
            <w:pPr>
              <w:spacing w:after="0" w:line="240" w:lineRule="auto"/>
              <w:jc w:val="center"/>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Provinsi</w:t>
            </w:r>
          </w:p>
        </w:tc>
        <w:tc>
          <w:tcPr>
            <w:tcW w:w="1765" w:type="dxa"/>
            <w:gridSpan w:val="3"/>
            <w:tcBorders>
              <w:top w:val="single" w:sz="8" w:space="0" w:color="7F7F7F"/>
              <w:left w:val="nil"/>
              <w:bottom w:val="single" w:sz="8" w:space="0" w:color="7F7F7F"/>
              <w:right w:val="nil"/>
            </w:tcBorders>
            <w:shd w:val="clear" w:color="auto" w:fill="auto"/>
            <w:vAlign w:val="center"/>
            <w:hideMark/>
          </w:tcPr>
          <w:p w14:paraId="7FE19041" w14:textId="77777777" w:rsidR="00BB47B0" w:rsidRPr="00B52F2F" w:rsidRDefault="00BB47B0" w:rsidP="00402C36">
            <w:pPr>
              <w:spacing w:after="0" w:line="240" w:lineRule="auto"/>
              <w:jc w:val="center"/>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Kantor Pusat</w:t>
            </w:r>
          </w:p>
        </w:tc>
        <w:tc>
          <w:tcPr>
            <w:tcW w:w="1209" w:type="dxa"/>
            <w:gridSpan w:val="2"/>
            <w:tcBorders>
              <w:top w:val="single" w:sz="8" w:space="0" w:color="7F7F7F"/>
              <w:left w:val="nil"/>
              <w:bottom w:val="single" w:sz="8" w:space="0" w:color="7F7F7F"/>
              <w:right w:val="nil"/>
            </w:tcBorders>
            <w:shd w:val="clear" w:color="auto" w:fill="auto"/>
            <w:vAlign w:val="center"/>
            <w:hideMark/>
          </w:tcPr>
          <w:p w14:paraId="0B67F83D" w14:textId="77777777" w:rsidR="00BB47B0" w:rsidRPr="00B52F2F" w:rsidRDefault="00BB47B0" w:rsidP="00402C36">
            <w:pPr>
              <w:spacing w:after="0" w:line="240" w:lineRule="auto"/>
              <w:jc w:val="center"/>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Kantor Cabang</w:t>
            </w:r>
          </w:p>
        </w:tc>
        <w:tc>
          <w:tcPr>
            <w:tcW w:w="1148" w:type="dxa"/>
            <w:tcBorders>
              <w:top w:val="single" w:sz="8" w:space="0" w:color="7F7F7F"/>
              <w:left w:val="nil"/>
              <w:bottom w:val="single" w:sz="8" w:space="0" w:color="7F7F7F"/>
              <w:right w:val="nil"/>
            </w:tcBorders>
            <w:shd w:val="clear" w:color="auto" w:fill="auto"/>
            <w:vAlign w:val="center"/>
            <w:hideMark/>
          </w:tcPr>
          <w:p w14:paraId="2EAB01EB" w14:textId="77777777" w:rsidR="00BB47B0" w:rsidRPr="00B52F2F" w:rsidRDefault="00BB47B0" w:rsidP="00402C36">
            <w:pPr>
              <w:spacing w:after="0" w:line="240" w:lineRule="auto"/>
              <w:jc w:val="center"/>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Kantor Pemasaran</w:t>
            </w:r>
          </w:p>
        </w:tc>
        <w:tc>
          <w:tcPr>
            <w:tcW w:w="1102" w:type="dxa"/>
            <w:gridSpan w:val="2"/>
            <w:tcBorders>
              <w:top w:val="single" w:sz="8" w:space="0" w:color="7F7F7F"/>
              <w:left w:val="nil"/>
              <w:bottom w:val="single" w:sz="8" w:space="0" w:color="7F7F7F"/>
              <w:right w:val="nil"/>
            </w:tcBorders>
            <w:shd w:val="clear" w:color="auto" w:fill="auto"/>
            <w:vAlign w:val="center"/>
            <w:hideMark/>
          </w:tcPr>
          <w:p w14:paraId="71757254" w14:textId="77777777" w:rsidR="00BB47B0" w:rsidRPr="00B52F2F" w:rsidRDefault="00BB47B0" w:rsidP="00402C36">
            <w:pPr>
              <w:spacing w:after="0" w:line="240" w:lineRule="auto"/>
              <w:jc w:val="center"/>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Kantor Selain KC</w:t>
            </w:r>
          </w:p>
        </w:tc>
        <w:tc>
          <w:tcPr>
            <w:tcW w:w="701" w:type="dxa"/>
            <w:vMerge w:val="restart"/>
            <w:tcBorders>
              <w:top w:val="single" w:sz="8" w:space="0" w:color="7F7F7F"/>
              <w:left w:val="nil"/>
              <w:bottom w:val="single" w:sz="8" w:space="0" w:color="7F7F7F"/>
              <w:right w:val="nil"/>
            </w:tcBorders>
            <w:shd w:val="clear" w:color="auto" w:fill="auto"/>
            <w:vAlign w:val="center"/>
            <w:hideMark/>
          </w:tcPr>
          <w:p w14:paraId="41AFF82D" w14:textId="77777777" w:rsidR="00BB47B0" w:rsidRPr="00B52F2F" w:rsidRDefault="00BB47B0" w:rsidP="00402C36">
            <w:pPr>
              <w:spacing w:after="0" w:line="240" w:lineRule="auto"/>
              <w:jc w:val="center"/>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Total</w:t>
            </w:r>
          </w:p>
        </w:tc>
      </w:tr>
      <w:tr w:rsidR="00F92915" w:rsidRPr="00B52F2F" w14:paraId="220D11C4" w14:textId="77777777" w:rsidTr="00F92915">
        <w:trPr>
          <w:trHeight w:val="20"/>
        </w:trPr>
        <w:tc>
          <w:tcPr>
            <w:tcW w:w="2013" w:type="dxa"/>
            <w:vMerge/>
            <w:tcBorders>
              <w:top w:val="single" w:sz="8" w:space="0" w:color="7F7F7F"/>
              <w:left w:val="nil"/>
              <w:bottom w:val="single" w:sz="8" w:space="0" w:color="7F7F7F"/>
              <w:right w:val="nil"/>
            </w:tcBorders>
            <w:vAlign w:val="center"/>
            <w:hideMark/>
          </w:tcPr>
          <w:p w14:paraId="5F7CADAD" w14:textId="77777777" w:rsidR="00BB47B0" w:rsidRPr="00B52F2F" w:rsidRDefault="00BB47B0" w:rsidP="00402C36">
            <w:pPr>
              <w:spacing w:after="0" w:line="240" w:lineRule="auto"/>
              <w:rPr>
                <w:rFonts w:ascii="Times New Roman" w:eastAsia="Times New Roman" w:hAnsi="Times New Roman" w:cs="Times New Roman"/>
                <w:b/>
                <w:bCs/>
                <w:color w:val="000000"/>
                <w:sz w:val="18"/>
                <w:szCs w:val="18"/>
                <w:lang w:eastAsia="id-ID"/>
              </w:rPr>
            </w:pPr>
          </w:p>
        </w:tc>
        <w:tc>
          <w:tcPr>
            <w:tcW w:w="675" w:type="dxa"/>
            <w:tcBorders>
              <w:top w:val="nil"/>
              <w:left w:val="nil"/>
              <w:bottom w:val="single" w:sz="8" w:space="0" w:color="7F7F7F"/>
              <w:right w:val="nil"/>
            </w:tcBorders>
            <w:shd w:val="clear" w:color="auto" w:fill="auto"/>
            <w:vAlign w:val="center"/>
            <w:hideMark/>
          </w:tcPr>
          <w:p w14:paraId="4D1FB1F8" w14:textId="77777777" w:rsidR="00BB47B0" w:rsidRPr="00B52F2F" w:rsidRDefault="00BB47B0" w:rsidP="00402C36">
            <w:pPr>
              <w:spacing w:after="0" w:line="240" w:lineRule="auto"/>
              <w:jc w:val="center"/>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PP</w:t>
            </w:r>
          </w:p>
        </w:tc>
        <w:tc>
          <w:tcPr>
            <w:tcW w:w="563" w:type="dxa"/>
            <w:tcBorders>
              <w:top w:val="nil"/>
              <w:left w:val="nil"/>
              <w:bottom w:val="single" w:sz="8" w:space="0" w:color="7F7F7F"/>
              <w:right w:val="nil"/>
            </w:tcBorders>
            <w:shd w:val="clear" w:color="auto" w:fill="auto"/>
            <w:vAlign w:val="center"/>
            <w:hideMark/>
          </w:tcPr>
          <w:p w14:paraId="53FB550E" w14:textId="77777777" w:rsidR="00BB47B0" w:rsidRPr="00B52F2F" w:rsidRDefault="00BB47B0" w:rsidP="00402C36">
            <w:pPr>
              <w:spacing w:after="0" w:line="240" w:lineRule="auto"/>
              <w:jc w:val="center"/>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MV</w:t>
            </w:r>
          </w:p>
        </w:tc>
        <w:tc>
          <w:tcPr>
            <w:tcW w:w="527" w:type="dxa"/>
            <w:tcBorders>
              <w:top w:val="nil"/>
              <w:left w:val="nil"/>
              <w:bottom w:val="single" w:sz="8" w:space="0" w:color="7F7F7F"/>
              <w:right w:val="nil"/>
            </w:tcBorders>
            <w:shd w:val="clear" w:color="auto" w:fill="auto"/>
            <w:vAlign w:val="center"/>
            <w:hideMark/>
          </w:tcPr>
          <w:p w14:paraId="6BFACB61" w14:textId="77777777" w:rsidR="00BB47B0" w:rsidRPr="00B52F2F" w:rsidRDefault="00BB47B0" w:rsidP="00402C36">
            <w:pPr>
              <w:spacing w:after="0" w:line="240" w:lineRule="auto"/>
              <w:jc w:val="center"/>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PPI</w:t>
            </w:r>
          </w:p>
        </w:tc>
        <w:tc>
          <w:tcPr>
            <w:tcW w:w="646" w:type="dxa"/>
            <w:tcBorders>
              <w:top w:val="nil"/>
              <w:left w:val="nil"/>
              <w:bottom w:val="single" w:sz="8" w:space="0" w:color="7F7F7F"/>
              <w:right w:val="nil"/>
            </w:tcBorders>
            <w:shd w:val="clear" w:color="auto" w:fill="auto"/>
            <w:vAlign w:val="center"/>
            <w:hideMark/>
          </w:tcPr>
          <w:p w14:paraId="0F594B84" w14:textId="77777777" w:rsidR="00BB47B0" w:rsidRPr="00B52F2F" w:rsidRDefault="00BB47B0" w:rsidP="00402C36">
            <w:pPr>
              <w:spacing w:after="0" w:line="240" w:lineRule="auto"/>
              <w:jc w:val="center"/>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PP</w:t>
            </w:r>
          </w:p>
        </w:tc>
        <w:tc>
          <w:tcPr>
            <w:tcW w:w="563" w:type="dxa"/>
            <w:tcBorders>
              <w:top w:val="nil"/>
              <w:left w:val="nil"/>
              <w:bottom w:val="single" w:sz="8" w:space="0" w:color="7F7F7F"/>
              <w:right w:val="nil"/>
            </w:tcBorders>
            <w:shd w:val="clear" w:color="auto" w:fill="auto"/>
            <w:vAlign w:val="center"/>
            <w:hideMark/>
          </w:tcPr>
          <w:p w14:paraId="6FB2C36B" w14:textId="77777777" w:rsidR="00BB47B0" w:rsidRPr="00B52F2F" w:rsidRDefault="00BB47B0" w:rsidP="00402C36">
            <w:pPr>
              <w:spacing w:after="0" w:line="240" w:lineRule="auto"/>
              <w:jc w:val="center"/>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MV</w:t>
            </w:r>
          </w:p>
        </w:tc>
        <w:tc>
          <w:tcPr>
            <w:tcW w:w="1148" w:type="dxa"/>
            <w:tcBorders>
              <w:top w:val="nil"/>
              <w:left w:val="nil"/>
              <w:bottom w:val="single" w:sz="8" w:space="0" w:color="7F7F7F"/>
              <w:right w:val="nil"/>
            </w:tcBorders>
            <w:shd w:val="clear" w:color="auto" w:fill="auto"/>
            <w:vAlign w:val="center"/>
            <w:hideMark/>
          </w:tcPr>
          <w:p w14:paraId="37FFD01D" w14:textId="77777777" w:rsidR="00BB47B0" w:rsidRPr="00B52F2F" w:rsidRDefault="00BB47B0" w:rsidP="00402C36">
            <w:pPr>
              <w:spacing w:after="0" w:line="240" w:lineRule="auto"/>
              <w:jc w:val="center"/>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PP</w:t>
            </w:r>
          </w:p>
        </w:tc>
        <w:tc>
          <w:tcPr>
            <w:tcW w:w="539" w:type="dxa"/>
            <w:tcBorders>
              <w:top w:val="nil"/>
              <w:left w:val="nil"/>
              <w:bottom w:val="single" w:sz="8" w:space="0" w:color="7F7F7F"/>
              <w:right w:val="nil"/>
            </w:tcBorders>
            <w:shd w:val="clear" w:color="auto" w:fill="auto"/>
            <w:vAlign w:val="center"/>
            <w:hideMark/>
          </w:tcPr>
          <w:p w14:paraId="6BDFC645" w14:textId="77777777" w:rsidR="00BB47B0" w:rsidRPr="00B52F2F" w:rsidRDefault="00BB47B0" w:rsidP="00402C36">
            <w:pPr>
              <w:spacing w:after="0" w:line="240" w:lineRule="auto"/>
              <w:jc w:val="center"/>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PP</w:t>
            </w:r>
          </w:p>
        </w:tc>
        <w:tc>
          <w:tcPr>
            <w:tcW w:w="563" w:type="dxa"/>
            <w:tcBorders>
              <w:top w:val="nil"/>
              <w:left w:val="nil"/>
              <w:bottom w:val="single" w:sz="8" w:space="0" w:color="7F7F7F"/>
              <w:right w:val="nil"/>
            </w:tcBorders>
            <w:shd w:val="clear" w:color="auto" w:fill="auto"/>
            <w:vAlign w:val="center"/>
            <w:hideMark/>
          </w:tcPr>
          <w:p w14:paraId="02C627D3" w14:textId="77777777" w:rsidR="00BB47B0" w:rsidRPr="00B52F2F" w:rsidRDefault="00BB47B0" w:rsidP="00402C36">
            <w:pPr>
              <w:spacing w:after="0" w:line="240" w:lineRule="auto"/>
              <w:jc w:val="center"/>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MV</w:t>
            </w:r>
          </w:p>
        </w:tc>
        <w:tc>
          <w:tcPr>
            <w:tcW w:w="701" w:type="dxa"/>
            <w:vMerge/>
            <w:tcBorders>
              <w:top w:val="single" w:sz="8" w:space="0" w:color="7F7F7F"/>
              <w:left w:val="nil"/>
              <w:bottom w:val="single" w:sz="8" w:space="0" w:color="7F7F7F"/>
              <w:right w:val="nil"/>
            </w:tcBorders>
            <w:vAlign w:val="center"/>
            <w:hideMark/>
          </w:tcPr>
          <w:p w14:paraId="06F28CB8" w14:textId="77777777" w:rsidR="00BB47B0" w:rsidRPr="00B52F2F" w:rsidRDefault="00BB47B0" w:rsidP="00402C36">
            <w:pPr>
              <w:spacing w:after="0" w:line="240" w:lineRule="auto"/>
              <w:rPr>
                <w:rFonts w:ascii="Times New Roman" w:eastAsia="Times New Roman" w:hAnsi="Times New Roman" w:cs="Times New Roman"/>
                <w:b/>
                <w:bCs/>
                <w:color w:val="000000"/>
                <w:sz w:val="18"/>
                <w:szCs w:val="18"/>
                <w:lang w:eastAsia="id-ID"/>
              </w:rPr>
            </w:pPr>
          </w:p>
        </w:tc>
      </w:tr>
      <w:tr w:rsidR="00F92915" w:rsidRPr="006F5D2C" w14:paraId="36856453" w14:textId="77777777" w:rsidTr="00F92915">
        <w:trPr>
          <w:trHeight w:val="20"/>
        </w:trPr>
        <w:tc>
          <w:tcPr>
            <w:tcW w:w="2013" w:type="dxa"/>
            <w:tcBorders>
              <w:top w:val="nil"/>
              <w:left w:val="nil"/>
              <w:bottom w:val="single" w:sz="8" w:space="0" w:color="7F7F7F"/>
              <w:right w:val="nil"/>
            </w:tcBorders>
            <w:shd w:val="clear" w:color="auto" w:fill="auto"/>
            <w:noWrap/>
            <w:vAlign w:val="center"/>
            <w:hideMark/>
          </w:tcPr>
          <w:p w14:paraId="6A6F4909" w14:textId="77777777" w:rsidR="00BB47B0" w:rsidRPr="006F5D2C" w:rsidRDefault="00BB47B0" w:rsidP="00402C36">
            <w:pPr>
              <w:spacing w:after="0" w:line="240" w:lineRule="auto"/>
              <w:rPr>
                <w:rFonts w:ascii="Times New Roman" w:eastAsia="Times New Roman" w:hAnsi="Times New Roman" w:cs="Times New Roman"/>
                <w:bCs/>
                <w:color w:val="000000"/>
                <w:sz w:val="18"/>
                <w:szCs w:val="18"/>
                <w:lang w:eastAsia="id-ID"/>
              </w:rPr>
            </w:pPr>
            <w:r w:rsidRPr="006F5D2C">
              <w:rPr>
                <w:rFonts w:ascii="Times New Roman" w:eastAsia="Times New Roman" w:hAnsi="Times New Roman" w:cs="Times New Roman"/>
                <w:bCs/>
                <w:color w:val="000000"/>
                <w:sz w:val="18"/>
                <w:szCs w:val="18"/>
                <w:lang w:eastAsia="id-ID"/>
              </w:rPr>
              <w:t>DKI Jakarta</w:t>
            </w:r>
          </w:p>
        </w:tc>
        <w:tc>
          <w:tcPr>
            <w:tcW w:w="675" w:type="dxa"/>
            <w:tcBorders>
              <w:top w:val="nil"/>
              <w:left w:val="nil"/>
              <w:bottom w:val="single" w:sz="8" w:space="0" w:color="7F7F7F"/>
              <w:right w:val="nil"/>
            </w:tcBorders>
            <w:shd w:val="clear" w:color="auto" w:fill="auto"/>
            <w:noWrap/>
            <w:vAlign w:val="center"/>
            <w:hideMark/>
          </w:tcPr>
          <w:p w14:paraId="4A51BBBE"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173</w:t>
            </w:r>
          </w:p>
        </w:tc>
        <w:tc>
          <w:tcPr>
            <w:tcW w:w="563" w:type="dxa"/>
            <w:tcBorders>
              <w:top w:val="nil"/>
              <w:left w:val="nil"/>
              <w:bottom w:val="single" w:sz="8" w:space="0" w:color="7F7F7F"/>
              <w:right w:val="nil"/>
            </w:tcBorders>
            <w:shd w:val="clear" w:color="auto" w:fill="auto"/>
            <w:noWrap/>
            <w:vAlign w:val="center"/>
            <w:hideMark/>
          </w:tcPr>
          <w:p w14:paraId="3C9C4589"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28</w:t>
            </w:r>
          </w:p>
        </w:tc>
        <w:tc>
          <w:tcPr>
            <w:tcW w:w="527" w:type="dxa"/>
            <w:tcBorders>
              <w:top w:val="nil"/>
              <w:left w:val="nil"/>
              <w:bottom w:val="single" w:sz="8" w:space="0" w:color="7F7F7F"/>
              <w:right w:val="nil"/>
            </w:tcBorders>
            <w:shd w:val="clear" w:color="auto" w:fill="auto"/>
            <w:noWrap/>
            <w:vAlign w:val="center"/>
            <w:hideMark/>
          </w:tcPr>
          <w:p w14:paraId="5224669F"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2</w:t>
            </w:r>
          </w:p>
        </w:tc>
        <w:tc>
          <w:tcPr>
            <w:tcW w:w="646" w:type="dxa"/>
            <w:tcBorders>
              <w:top w:val="nil"/>
              <w:left w:val="nil"/>
              <w:bottom w:val="single" w:sz="8" w:space="0" w:color="7F7F7F"/>
              <w:right w:val="nil"/>
            </w:tcBorders>
            <w:shd w:val="clear" w:color="auto" w:fill="auto"/>
            <w:noWrap/>
            <w:vAlign w:val="center"/>
            <w:hideMark/>
          </w:tcPr>
          <w:p w14:paraId="5981B109"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262</w:t>
            </w:r>
          </w:p>
        </w:tc>
        <w:tc>
          <w:tcPr>
            <w:tcW w:w="563" w:type="dxa"/>
            <w:tcBorders>
              <w:top w:val="nil"/>
              <w:left w:val="nil"/>
              <w:bottom w:val="single" w:sz="8" w:space="0" w:color="7F7F7F"/>
              <w:right w:val="nil"/>
            </w:tcBorders>
            <w:shd w:val="clear" w:color="auto" w:fill="auto"/>
            <w:noWrap/>
            <w:vAlign w:val="center"/>
            <w:hideMark/>
          </w:tcPr>
          <w:p w14:paraId="5F7186DA"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3</w:t>
            </w:r>
          </w:p>
        </w:tc>
        <w:tc>
          <w:tcPr>
            <w:tcW w:w="1148" w:type="dxa"/>
            <w:tcBorders>
              <w:top w:val="nil"/>
              <w:left w:val="nil"/>
              <w:bottom w:val="single" w:sz="8" w:space="0" w:color="7F7F7F"/>
              <w:right w:val="nil"/>
            </w:tcBorders>
            <w:shd w:val="clear" w:color="auto" w:fill="auto"/>
            <w:noWrap/>
            <w:vAlign w:val="center"/>
            <w:hideMark/>
          </w:tcPr>
          <w:p w14:paraId="214F3835"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4</w:t>
            </w:r>
          </w:p>
        </w:tc>
        <w:tc>
          <w:tcPr>
            <w:tcW w:w="539" w:type="dxa"/>
            <w:tcBorders>
              <w:top w:val="nil"/>
              <w:left w:val="nil"/>
              <w:bottom w:val="single" w:sz="8" w:space="0" w:color="7F7F7F"/>
              <w:right w:val="nil"/>
            </w:tcBorders>
            <w:shd w:val="clear" w:color="auto" w:fill="auto"/>
            <w:noWrap/>
            <w:vAlign w:val="center"/>
            <w:hideMark/>
          </w:tcPr>
          <w:p w14:paraId="772C0904"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41</w:t>
            </w:r>
          </w:p>
        </w:tc>
        <w:tc>
          <w:tcPr>
            <w:tcW w:w="563" w:type="dxa"/>
            <w:tcBorders>
              <w:top w:val="nil"/>
              <w:left w:val="nil"/>
              <w:bottom w:val="single" w:sz="8" w:space="0" w:color="7F7F7F"/>
              <w:right w:val="nil"/>
            </w:tcBorders>
            <w:shd w:val="clear" w:color="auto" w:fill="auto"/>
            <w:noWrap/>
            <w:vAlign w:val="center"/>
            <w:hideMark/>
          </w:tcPr>
          <w:p w14:paraId="6F62CE65" w14:textId="77777777" w:rsidR="00BB47B0" w:rsidRPr="006F5D2C" w:rsidRDefault="00BB47B0" w:rsidP="00402C36">
            <w:pPr>
              <w:spacing w:after="0" w:line="240" w:lineRule="auto"/>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 xml:space="preserve">    - </w:t>
            </w:r>
          </w:p>
        </w:tc>
        <w:tc>
          <w:tcPr>
            <w:tcW w:w="701" w:type="dxa"/>
            <w:tcBorders>
              <w:top w:val="nil"/>
              <w:left w:val="nil"/>
              <w:bottom w:val="single" w:sz="8" w:space="0" w:color="7F7F7F"/>
              <w:right w:val="nil"/>
            </w:tcBorders>
            <w:shd w:val="clear" w:color="auto" w:fill="auto"/>
            <w:noWrap/>
            <w:vAlign w:val="center"/>
            <w:hideMark/>
          </w:tcPr>
          <w:p w14:paraId="3C94E0EB" w14:textId="77777777" w:rsidR="00BB47B0" w:rsidRPr="006F5D2C" w:rsidRDefault="00BB47B0" w:rsidP="00402C36">
            <w:pPr>
              <w:spacing w:after="0" w:line="240" w:lineRule="auto"/>
              <w:jc w:val="right"/>
              <w:rPr>
                <w:rFonts w:ascii="Times New Roman" w:eastAsia="Times New Roman" w:hAnsi="Times New Roman" w:cs="Times New Roman"/>
                <w:bCs/>
                <w:color w:val="000000"/>
                <w:sz w:val="18"/>
                <w:szCs w:val="18"/>
                <w:lang w:eastAsia="id-ID"/>
              </w:rPr>
            </w:pPr>
            <w:r w:rsidRPr="006F5D2C">
              <w:rPr>
                <w:rFonts w:ascii="Times New Roman" w:eastAsia="Times New Roman" w:hAnsi="Times New Roman" w:cs="Times New Roman"/>
                <w:bCs/>
                <w:color w:val="000000"/>
                <w:sz w:val="18"/>
                <w:szCs w:val="18"/>
                <w:lang w:eastAsia="id-ID"/>
              </w:rPr>
              <w:t>513</w:t>
            </w:r>
          </w:p>
        </w:tc>
      </w:tr>
      <w:tr w:rsidR="00F92915" w:rsidRPr="006F5D2C" w14:paraId="47C62F96" w14:textId="77777777" w:rsidTr="00F92915">
        <w:trPr>
          <w:trHeight w:val="20"/>
        </w:trPr>
        <w:tc>
          <w:tcPr>
            <w:tcW w:w="2013" w:type="dxa"/>
            <w:tcBorders>
              <w:top w:val="nil"/>
              <w:left w:val="nil"/>
              <w:bottom w:val="single" w:sz="8" w:space="0" w:color="7F7F7F"/>
              <w:right w:val="nil"/>
            </w:tcBorders>
            <w:shd w:val="clear" w:color="auto" w:fill="auto"/>
            <w:noWrap/>
            <w:vAlign w:val="center"/>
            <w:hideMark/>
          </w:tcPr>
          <w:p w14:paraId="36668C89" w14:textId="77777777" w:rsidR="00BB47B0" w:rsidRPr="006F5D2C" w:rsidRDefault="00BB47B0" w:rsidP="00402C36">
            <w:pPr>
              <w:spacing w:after="0" w:line="240" w:lineRule="auto"/>
              <w:rPr>
                <w:rFonts w:ascii="Times New Roman" w:eastAsia="Times New Roman" w:hAnsi="Times New Roman" w:cs="Times New Roman"/>
                <w:bCs/>
                <w:color w:val="000000"/>
                <w:sz w:val="18"/>
                <w:szCs w:val="18"/>
                <w:lang w:eastAsia="id-ID"/>
              </w:rPr>
            </w:pPr>
            <w:r w:rsidRPr="006F5D2C">
              <w:rPr>
                <w:rFonts w:ascii="Times New Roman" w:eastAsia="Times New Roman" w:hAnsi="Times New Roman" w:cs="Times New Roman"/>
                <w:bCs/>
                <w:color w:val="000000"/>
                <w:sz w:val="18"/>
                <w:szCs w:val="18"/>
                <w:lang w:eastAsia="id-ID"/>
              </w:rPr>
              <w:t>Jawa Barat</w:t>
            </w:r>
          </w:p>
        </w:tc>
        <w:tc>
          <w:tcPr>
            <w:tcW w:w="675" w:type="dxa"/>
            <w:tcBorders>
              <w:top w:val="nil"/>
              <w:left w:val="nil"/>
              <w:bottom w:val="single" w:sz="8" w:space="0" w:color="7F7F7F"/>
              <w:right w:val="nil"/>
            </w:tcBorders>
            <w:shd w:val="clear" w:color="auto" w:fill="auto"/>
            <w:noWrap/>
            <w:vAlign w:val="center"/>
            <w:hideMark/>
          </w:tcPr>
          <w:p w14:paraId="172A2915"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3</w:t>
            </w:r>
          </w:p>
        </w:tc>
        <w:tc>
          <w:tcPr>
            <w:tcW w:w="563" w:type="dxa"/>
            <w:tcBorders>
              <w:top w:val="nil"/>
              <w:left w:val="nil"/>
              <w:bottom w:val="single" w:sz="8" w:space="0" w:color="7F7F7F"/>
              <w:right w:val="nil"/>
            </w:tcBorders>
            <w:shd w:val="clear" w:color="auto" w:fill="auto"/>
            <w:noWrap/>
            <w:vAlign w:val="center"/>
            <w:hideMark/>
          </w:tcPr>
          <w:p w14:paraId="4776BEC7"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3</w:t>
            </w:r>
          </w:p>
        </w:tc>
        <w:tc>
          <w:tcPr>
            <w:tcW w:w="527" w:type="dxa"/>
            <w:tcBorders>
              <w:top w:val="nil"/>
              <w:left w:val="nil"/>
              <w:bottom w:val="single" w:sz="8" w:space="0" w:color="7F7F7F"/>
              <w:right w:val="nil"/>
            </w:tcBorders>
            <w:shd w:val="clear" w:color="auto" w:fill="auto"/>
            <w:noWrap/>
            <w:vAlign w:val="center"/>
            <w:hideMark/>
          </w:tcPr>
          <w:p w14:paraId="3181C251" w14:textId="77777777" w:rsidR="00BB47B0" w:rsidRPr="006F5D2C" w:rsidRDefault="00BB47B0" w:rsidP="00402C36">
            <w:pPr>
              <w:spacing w:after="0" w:line="240" w:lineRule="auto"/>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 xml:space="preserve">     - </w:t>
            </w:r>
          </w:p>
        </w:tc>
        <w:tc>
          <w:tcPr>
            <w:tcW w:w="646" w:type="dxa"/>
            <w:tcBorders>
              <w:top w:val="nil"/>
              <w:left w:val="nil"/>
              <w:bottom w:val="single" w:sz="8" w:space="0" w:color="7F7F7F"/>
              <w:right w:val="nil"/>
            </w:tcBorders>
            <w:shd w:val="clear" w:color="auto" w:fill="auto"/>
            <w:noWrap/>
            <w:vAlign w:val="center"/>
            <w:hideMark/>
          </w:tcPr>
          <w:p w14:paraId="5A087816"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865</w:t>
            </w:r>
          </w:p>
        </w:tc>
        <w:tc>
          <w:tcPr>
            <w:tcW w:w="563" w:type="dxa"/>
            <w:tcBorders>
              <w:top w:val="nil"/>
              <w:left w:val="nil"/>
              <w:bottom w:val="single" w:sz="8" w:space="0" w:color="7F7F7F"/>
              <w:right w:val="nil"/>
            </w:tcBorders>
            <w:shd w:val="clear" w:color="auto" w:fill="auto"/>
            <w:noWrap/>
            <w:vAlign w:val="center"/>
            <w:hideMark/>
          </w:tcPr>
          <w:p w14:paraId="11F3DBF5"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315</w:t>
            </w:r>
          </w:p>
        </w:tc>
        <w:tc>
          <w:tcPr>
            <w:tcW w:w="1148" w:type="dxa"/>
            <w:tcBorders>
              <w:top w:val="nil"/>
              <w:left w:val="nil"/>
              <w:bottom w:val="single" w:sz="8" w:space="0" w:color="7F7F7F"/>
              <w:right w:val="nil"/>
            </w:tcBorders>
            <w:shd w:val="clear" w:color="auto" w:fill="auto"/>
            <w:noWrap/>
            <w:vAlign w:val="center"/>
            <w:hideMark/>
          </w:tcPr>
          <w:p w14:paraId="5349F210"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4</w:t>
            </w:r>
          </w:p>
        </w:tc>
        <w:tc>
          <w:tcPr>
            <w:tcW w:w="539" w:type="dxa"/>
            <w:tcBorders>
              <w:top w:val="nil"/>
              <w:left w:val="nil"/>
              <w:bottom w:val="single" w:sz="8" w:space="0" w:color="7F7F7F"/>
              <w:right w:val="nil"/>
            </w:tcBorders>
            <w:shd w:val="clear" w:color="auto" w:fill="auto"/>
            <w:noWrap/>
            <w:vAlign w:val="center"/>
            <w:hideMark/>
          </w:tcPr>
          <w:p w14:paraId="56D82228"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155</w:t>
            </w:r>
          </w:p>
        </w:tc>
        <w:tc>
          <w:tcPr>
            <w:tcW w:w="563" w:type="dxa"/>
            <w:tcBorders>
              <w:top w:val="nil"/>
              <w:left w:val="nil"/>
              <w:bottom w:val="single" w:sz="8" w:space="0" w:color="7F7F7F"/>
              <w:right w:val="nil"/>
            </w:tcBorders>
            <w:shd w:val="clear" w:color="auto" w:fill="auto"/>
            <w:noWrap/>
            <w:vAlign w:val="center"/>
            <w:hideMark/>
          </w:tcPr>
          <w:p w14:paraId="3CA34A46" w14:textId="77777777" w:rsidR="00BB47B0" w:rsidRPr="006F5D2C" w:rsidRDefault="00BB47B0" w:rsidP="00402C36">
            <w:pPr>
              <w:spacing w:after="0" w:line="240" w:lineRule="auto"/>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 xml:space="preserve">    - </w:t>
            </w:r>
          </w:p>
        </w:tc>
        <w:tc>
          <w:tcPr>
            <w:tcW w:w="701" w:type="dxa"/>
            <w:tcBorders>
              <w:top w:val="nil"/>
              <w:left w:val="nil"/>
              <w:bottom w:val="single" w:sz="8" w:space="0" w:color="7F7F7F"/>
              <w:right w:val="nil"/>
            </w:tcBorders>
            <w:shd w:val="clear" w:color="auto" w:fill="auto"/>
            <w:noWrap/>
            <w:vAlign w:val="center"/>
            <w:hideMark/>
          </w:tcPr>
          <w:p w14:paraId="5F652EED" w14:textId="77777777" w:rsidR="00BB47B0" w:rsidRPr="006F5D2C" w:rsidRDefault="00BB47B0" w:rsidP="00402C36">
            <w:pPr>
              <w:spacing w:after="0" w:line="240" w:lineRule="auto"/>
              <w:jc w:val="right"/>
              <w:rPr>
                <w:rFonts w:ascii="Times New Roman" w:eastAsia="Times New Roman" w:hAnsi="Times New Roman" w:cs="Times New Roman"/>
                <w:bCs/>
                <w:color w:val="000000"/>
                <w:sz w:val="18"/>
                <w:szCs w:val="18"/>
                <w:lang w:eastAsia="id-ID"/>
              </w:rPr>
            </w:pPr>
            <w:r w:rsidRPr="006F5D2C">
              <w:rPr>
                <w:rFonts w:ascii="Times New Roman" w:eastAsia="Times New Roman" w:hAnsi="Times New Roman" w:cs="Times New Roman"/>
                <w:bCs/>
                <w:color w:val="000000"/>
                <w:sz w:val="18"/>
                <w:szCs w:val="18"/>
                <w:lang w:eastAsia="id-ID"/>
              </w:rPr>
              <w:t>1.345</w:t>
            </w:r>
          </w:p>
        </w:tc>
      </w:tr>
      <w:tr w:rsidR="00F92915" w:rsidRPr="006F5D2C" w14:paraId="1820AB19" w14:textId="77777777" w:rsidTr="00F92915">
        <w:trPr>
          <w:trHeight w:val="20"/>
        </w:trPr>
        <w:tc>
          <w:tcPr>
            <w:tcW w:w="2013" w:type="dxa"/>
            <w:tcBorders>
              <w:top w:val="nil"/>
              <w:left w:val="nil"/>
              <w:bottom w:val="single" w:sz="8" w:space="0" w:color="7F7F7F"/>
              <w:right w:val="nil"/>
            </w:tcBorders>
            <w:shd w:val="clear" w:color="auto" w:fill="auto"/>
            <w:noWrap/>
            <w:vAlign w:val="center"/>
            <w:hideMark/>
          </w:tcPr>
          <w:p w14:paraId="191C6024" w14:textId="77777777" w:rsidR="00BB47B0" w:rsidRPr="006F5D2C" w:rsidRDefault="00BB47B0" w:rsidP="00402C36">
            <w:pPr>
              <w:spacing w:after="0" w:line="240" w:lineRule="auto"/>
              <w:rPr>
                <w:rFonts w:ascii="Times New Roman" w:eastAsia="Times New Roman" w:hAnsi="Times New Roman" w:cs="Times New Roman"/>
                <w:bCs/>
                <w:color w:val="000000"/>
                <w:sz w:val="18"/>
                <w:szCs w:val="18"/>
                <w:lang w:eastAsia="id-ID"/>
              </w:rPr>
            </w:pPr>
            <w:r w:rsidRPr="006F5D2C">
              <w:rPr>
                <w:rFonts w:ascii="Times New Roman" w:eastAsia="Times New Roman" w:hAnsi="Times New Roman" w:cs="Times New Roman"/>
                <w:bCs/>
                <w:color w:val="000000"/>
                <w:sz w:val="18"/>
                <w:szCs w:val="18"/>
                <w:lang w:eastAsia="id-ID"/>
              </w:rPr>
              <w:t>Jawa Tengah</w:t>
            </w:r>
          </w:p>
        </w:tc>
        <w:tc>
          <w:tcPr>
            <w:tcW w:w="675" w:type="dxa"/>
            <w:tcBorders>
              <w:top w:val="nil"/>
              <w:left w:val="nil"/>
              <w:bottom w:val="single" w:sz="8" w:space="0" w:color="7F7F7F"/>
              <w:right w:val="nil"/>
            </w:tcBorders>
            <w:shd w:val="clear" w:color="auto" w:fill="auto"/>
            <w:noWrap/>
            <w:vAlign w:val="center"/>
            <w:hideMark/>
          </w:tcPr>
          <w:p w14:paraId="70A105F7"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5</w:t>
            </w:r>
          </w:p>
        </w:tc>
        <w:tc>
          <w:tcPr>
            <w:tcW w:w="563" w:type="dxa"/>
            <w:tcBorders>
              <w:top w:val="nil"/>
              <w:left w:val="nil"/>
              <w:bottom w:val="single" w:sz="8" w:space="0" w:color="7F7F7F"/>
              <w:right w:val="nil"/>
            </w:tcBorders>
            <w:shd w:val="clear" w:color="auto" w:fill="auto"/>
            <w:noWrap/>
            <w:vAlign w:val="center"/>
            <w:hideMark/>
          </w:tcPr>
          <w:p w14:paraId="6C6EBA1B"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2</w:t>
            </w:r>
          </w:p>
        </w:tc>
        <w:tc>
          <w:tcPr>
            <w:tcW w:w="527" w:type="dxa"/>
            <w:tcBorders>
              <w:top w:val="nil"/>
              <w:left w:val="nil"/>
              <w:bottom w:val="single" w:sz="8" w:space="0" w:color="7F7F7F"/>
              <w:right w:val="nil"/>
            </w:tcBorders>
            <w:shd w:val="clear" w:color="auto" w:fill="auto"/>
            <w:noWrap/>
            <w:vAlign w:val="center"/>
            <w:hideMark/>
          </w:tcPr>
          <w:p w14:paraId="6EE694DE" w14:textId="77777777" w:rsidR="00BB47B0" w:rsidRPr="006F5D2C" w:rsidRDefault="00BB47B0" w:rsidP="00402C36">
            <w:pPr>
              <w:spacing w:after="0" w:line="240" w:lineRule="auto"/>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 xml:space="preserve">     - </w:t>
            </w:r>
          </w:p>
        </w:tc>
        <w:tc>
          <w:tcPr>
            <w:tcW w:w="646" w:type="dxa"/>
            <w:tcBorders>
              <w:top w:val="nil"/>
              <w:left w:val="nil"/>
              <w:bottom w:val="single" w:sz="8" w:space="0" w:color="7F7F7F"/>
              <w:right w:val="nil"/>
            </w:tcBorders>
            <w:shd w:val="clear" w:color="auto" w:fill="auto"/>
            <w:noWrap/>
            <w:vAlign w:val="center"/>
            <w:hideMark/>
          </w:tcPr>
          <w:p w14:paraId="1EE9FA9E"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473</w:t>
            </w:r>
          </w:p>
        </w:tc>
        <w:tc>
          <w:tcPr>
            <w:tcW w:w="563" w:type="dxa"/>
            <w:tcBorders>
              <w:top w:val="nil"/>
              <w:left w:val="nil"/>
              <w:bottom w:val="single" w:sz="8" w:space="0" w:color="7F7F7F"/>
              <w:right w:val="nil"/>
            </w:tcBorders>
            <w:shd w:val="clear" w:color="auto" w:fill="auto"/>
            <w:noWrap/>
            <w:vAlign w:val="center"/>
            <w:hideMark/>
          </w:tcPr>
          <w:p w14:paraId="11403D84"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165</w:t>
            </w:r>
          </w:p>
        </w:tc>
        <w:tc>
          <w:tcPr>
            <w:tcW w:w="1148" w:type="dxa"/>
            <w:tcBorders>
              <w:top w:val="nil"/>
              <w:left w:val="nil"/>
              <w:bottom w:val="single" w:sz="8" w:space="0" w:color="7F7F7F"/>
              <w:right w:val="nil"/>
            </w:tcBorders>
            <w:shd w:val="clear" w:color="auto" w:fill="auto"/>
            <w:noWrap/>
            <w:vAlign w:val="center"/>
            <w:hideMark/>
          </w:tcPr>
          <w:p w14:paraId="6884BAAE"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6</w:t>
            </w:r>
          </w:p>
        </w:tc>
        <w:tc>
          <w:tcPr>
            <w:tcW w:w="539" w:type="dxa"/>
            <w:tcBorders>
              <w:top w:val="nil"/>
              <w:left w:val="nil"/>
              <w:bottom w:val="single" w:sz="8" w:space="0" w:color="7F7F7F"/>
              <w:right w:val="nil"/>
            </w:tcBorders>
            <w:shd w:val="clear" w:color="auto" w:fill="auto"/>
            <w:noWrap/>
            <w:vAlign w:val="center"/>
            <w:hideMark/>
          </w:tcPr>
          <w:p w14:paraId="46FA9B39"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102</w:t>
            </w:r>
          </w:p>
        </w:tc>
        <w:tc>
          <w:tcPr>
            <w:tcW w:w="563" w:type="dxa"/>
            <w:tcBorders>
              <w:top w:val="nil"/>
              <w:left w:val="nil"/>
              <w:bottom w:val="single" w:sz="8" w:space="0" w:color="7F7F7F"/>
              <w:right w:val="nil"/>
            </w:tcBorders>
            <w:shd w:val="clear" w:color="auto" w:fill="auto"/>
            <w:noWrap/>
            <w:vAlign w:val="center"/>
            <w:hideMark/>
          </w:tcPr>
          <w:p w14:paraId="1721B6C5" w14:textId="77777777" w:rsidR="00BB47B0" w:rsidRPr="006F5D2C" w:rsidRDefault="00BB47B0" w:rsidP="00402C36">
            <w:pPr>
              <w:spacing w:after="0" w:line="240" w:lineRule="auto"/>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 xml:space="preserve">    - </w:t>
            </w:r>
          </w:p>
        </w:tc>
        <w:tc>
          <w:tcPr>
            <w:tcW w:w="701" w:type="dxa"/>
            <w:tcBorders>
              <w:top w:val="nil"/>
              <w:left w:val="nil"/>
              <w:bottom w:val="single" w:sz="8" w:space="0" w:color="7F7F7F"/>
              <w:right w:val="nil"/>
            </w:tcBorders>
            <w:shd w:val="clear" w:color="auto" w:fill="auto"/>
            <w:noWrap/>
            <w:vAlign w:val="center"/>
            <w:hideMark/>
          </w:tcPr>
          <w:p w14:paraId="036D6DF9" w14:textId="77777777" w:rsidR="00BB47B0" w:rsidRPr="006F5D2C" w:rsidRDefault="00BB47B0" w:rsidP="00402C36">
            <w:pPr>
              <w:spacing w:after="0" w:line="240" w:lineRule="auto"/>
              <w:jc w:val="right"/>
              <w:rPr>
                <w:rFonts w:ascii="Times New Roman" w:eastAsia="Times New Roman" w:hAnsi="Times New Roman" w:cs="Times New Roman"/>
                <w:bCs/>
                <w:color w:val="000000"/>
                <w:sz w:val="18"/>
                <w:szCs w:val="18"/>
                <w:lang w:eastAsia="id-ID"/>
              </w:rPr>
            </w:pPr>
            <w:r w:rsidRPr="006F5D2C">
              <w:rPr>
                <w:rFonts w:ascii="Times New Roman" w:eastAsia="Times New Roman" w:hAnsi="Times New Roman" w:cs="Times New Roman"/>
                <w:bCs/>
                <w:color w:val="000000"/>
                <w:sz w:val="18"/>
                <w:szCs w:val="18"/>
                <w:lang w:eastAsia="id-ID"/>
              </w:rPr>
              <w:t>753</w:t>
            </w:r>
          </w:p>
        </w:tc>
      </w:tr>
      <w:tr w:rsidR="00F92915" w:rsidRPr="006F5D2C" w14:paraId="530C4698" w14:textId="77777777" w:rsidTr="00F92915">
        <w:trPr>
          <w:trHeight w:val="20"/>
        </w:trPr>
        <w:tc>
          <w:tcPr>
            <w:tcW w:w="2013" w:type="dxa"/>
            <w:tcBorders>
              <w:top w:val="nil"/>
              <w:left w:val="nil"/>
              <w:bottom w:val="single" w:sz="8" w:space="0" w:color="7F7F7F"/>
              <w:right w:val="nil"/>
            </w:tcBorders>
            <w:shd w:val="clear" w:color="auto" w:fill="auto"/>
            <w:noWrap/>
            <w:vAlign w:val="center"/>
            <w:hideMark/>
          </w:tcPr>
          <w:p w14:paraId="3850960E" w14:textId="77777777" w:rsidR="00BB47B0" w:rsidRPr="006F5D2C" w:rsidRDefault="00BB47B0" w:rsidP="00402C36">
            <w:pPr>
              <w:spacing w:after="0" w:line="240" w:lineRule="auto"/>
              <w:rPr>
                <w:rFonts w:ascii="Times New Roman" w:eastAsia="Times New Roman" w:hAnsi="Times New Roman" w:cs="Times New Roman"/>
                <w:bCs/>
                <w:color w:val="000000"/>
                <w:sz w:val="18"/>
                <w:szCs w:val="18"/>
                <w:lang w:eastAsia="id-ID"/>
              </w:rPr>
            </w:pPr>
            <w:r w:rsidRPr="006F5D2C">
              <w:rPr>
                <w:rFonts w:ascii="Times New Roman" w:eastAsia="Times New Roman" w:hAnsi="Times New Roman" w:cs="Times New Roman"/>
                <w:bCs/>
                <w:color w:val="000000"/>
                <w:sz w:val="18"/>
                <w:szCs w:val="18"/>
                <w:lang w:eastAsia="id-ID"/>
              </w:rPr>
              <w:t>Daerah Istimewa Yogyakarta</w:t>
            </w:r>
          </w:p>
        </w:tc>
        <w:tc>
          <w:tcPr>
            <w:tcW w:w="675" w:type="dxa"/>
            <w:tcBorders>
              <w:top w:val="nil"/>
              <w:left w:val="nil"/>
              <w:bottom w:val="single" w:sz="8" w:space="0" w:color="7F7F7F"/>
              <w:right w:val="nil"/>
            </w:tcBorders>
            <w:shd w:val="clear" w:color="auto" w:fill="auto"/>
            <w:noWrap/>
            <w:vAlign w:val="center"/>
            <w:hideMark/>
          </w:tcPr>
          <w:p w14:paraId="069964DE" w14:textId="2D0D2318" w:rsidR="00BB47B0" w:rsidRPr="006F5D2C" w:rsidRDefault="00BB47B0" w:rsidP="00402C36">
            <w:pPr>
              <w:spacing w:after="0" w:line="240" w:lineRule="auto"/>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 xml:space="preserve">- </w:t>
            </w:r>
          </w:p>
        </w:tc>
        <w:tc>
          <w:tcPr>
            <w:tcW w:w="563" w:type="dxa"/>
            <w:tcBorders>
              <w:top w:val="nil"/>
              <w:left w:val="nil"/>
              <w:bottom w:val="single" w:sz="8" w:space="0" w:color="7F7F7F"/>
              <w:right w:val="nil"/>
            </w:tcBorders>
            <w:shd w:val="clear" w:color="auto" w:fill="auto"/>
            <w:noWrap/>
            <w:vAlign w:val="center"/>
            <w:hideMark/>
          </w:tcPr>
          <w:p w14:paraId="45BF3A97"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1</w:t>
            </w:r>
          </w:p>
        </w:tc>
        <w:tc>
          <w:tcPr>
            <w:tcW w:w="527" w:type="dxa"/>
            <w:tcBorders>
              <w:top w:val="nil"/>
              <w:left w:val="nil"/>
              <w:bottom w:val="single" w:sz="8" w:space="0" w:color="7F7F7F"/>
              <w:right w:val="nil"/>
            </w:tcBorders>
            <w:shd w:val="clear" w:color="auto" w:fill="auto"/>
            <w:noWrap/>
            <w:vAlign w:val="center"/>
            <w:hideMark/>
          </w:tcPr>
          <w:p w14:paraId="5437978F" w14:textId="7651F934" w:rsidR="00BB47B0" w:rsidRPr="006F5D2C" w:rsidRDefault="00BB47B0" w:rsidP="00402C36">
            <w:pPr>
              <w:spacing w:after="0" w:line="240" w:lineRule="auto"/>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 xml:space="preserve">- </w:t>
            </w:r>
          </w:p>
        </w:tc>
        <w:tc>
          <w:tcPr>
            <w:tcW w:w="646" w:type="dxa"/>
            <w:tcBorders>
              <w:top w:val="nil"/>
              <w:left w:val="nil"/>
              <w:bottom w:val="single" w:sz="8" w:space="0" w:color="7F7F7F"/>
              <w:right w:val="nil"/>
            </w:tcBorders>
            <w:shd w:val="clear" w:color="auto" w:fill="auto"/>
            <w:noWrap/>
            <w:vAlign w:val="center"/>
            <w:hideMark/>
          </w:tcPr>
          <w:p w14:paraId="73BE2795"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73</w:t>
            </w:r>
          </w:p>
        </w:tc>
        <w:tc>
          <w:tcPr>
            <w:tcW w:w="563" w:type="dxa"/>
            <w:tcBorders>
              <w:top w:val="nil"/>
              <w:left w:val="nil"/>
              <w:bottom w:val="single" w:sz="8" w:space="0" w:color="7F7F7F"/>
              <w:right w:val="nil"/>
            </w:tcBorders>
            <w:shd w:val="clear" w:color="auto" w:fill="auto"/>
            <w:noWrap/>
            <w:vAlign w:val="center"/>
            <w:hideMark/>
          </w:tcPr>
          <w:p w14:paraId="610168C7"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16</w:t>
            </w:r>
          </w:p>
        </w:tc>
        <w:tc>
          <w:tcPr>
            <w:tcW w:w="1148" w:type="dxa"/>
            <w:tcBorders>
              <w:top w:val="nil"/>
              <w:left w:val="nil"/>
              <w:bottom w:val="single" w:sz="8" w:space="0" w:color="7F7F7F"/>
              <w:right w:val="nil"/>
            </w:tcBorders>
            <w:shd w:val="clear" w:color="auto" w:fill="auto"/>
            <w:noWrap/>
            <w:vAlign w:val="center"/>
            <w:hideMark/>
          </w:tcPr>
          <w:p w14:paraId="0E1D78A2" w14:textId="5CB6E061" w:rsidR="00BB47B0" w:rsidRPr="006F5D2C" w:rsidRDefault="00BB47B0" w:rsidP="00402C36">
            <w:pPr>
              <w:spacing w:after="0" w:line="240" w:lineRule="auto"/>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val="id-ID" w:eastAsia="id-ID"/>
              </w:rPr>
              <w:t xml:space="preserve">  </w:t>
            </w:r>
            <w:r w:rsidRPr="006F5D2C">
              <w:rPr>
                <w:rFonts w:ascii="Times New Roman" w:eastAsia="Times New Roman" w:hAnsi="Times New Roman" w:cs="Times New Roman"/>
                <w:color w:val="000000"/>
                <w:sz w:val="18"/>
                <w:szCs w:val="18"/>
                <w:lang w:eastAsia="id-ID"/>
              </w:rPr>
              <w:t xml:space="preserve">- </w:t>
            </w:r>
          </w:p>
        </w:tc>
        <w:tc>
          <w:tcPr>
            <w:tcW w:w="539" w:type="dxa"/>
            <w:tcBorders>
              <w:top w:val="nil"/>
              <w:left w:val="nil"/>
              <w:bottom w:val="single" w:sz="8" w:space="0" w:color="7F7F7F"/>
              <w:right w:val="nil"/>
            </w:tcBorders>
            <w:shd w:val="clear" w:color="auto" w:fill="auto"/>
            <w:noWrap/>
            <w:vAlign w:val="center"/>
            <w:hideMark/>
          </w:tcPr>
          <w:p w14:paraId="1BA98644"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15</w:t>
            </w:r>
          </w:p>
        </w:tc>
        <w:tc>
          <w:tcPr>
            <w:tcW w:w="563" w:type="dxa"/>
            <w:tcBorders>
              <w:top w:val="nil"/>
              <w:left w:val="nil"/>
              <w:bottom w:val="single" w:sz="8" w:space="0" w:color="7F7F7F"/>
              <w:right w:val="nil"/>
            </w:tcBorders>
            <w:shd w:val="clear" w:color="auto" w:fill="auto"/>
            <w:noWrap/>
            <w:vAlign w:val="center"/>
            <w:hideMark/>
          </w:tcPr>
          <w:p w14:paraId="5190A702"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1</w:t>
            </w:r>
          </w:p>
        </w:tc>
        <w:tc>
          <w:tcPr>
            <w:tcW w:w="701" w:type="dxa"/>
            <w:tcBorders>
              <w:top w:val="nil"/>
              <w:left w:val="nil"/>
              <w:bottom w:val="single" w:sz="8" w:space="0" w:color="7F7F7F"/>
              <w:right w:val="nil"/>
            </w:tcBorders>
            <w:shd w:val="clear" w:color="auto" w:fill="auto"/>
            <w:noWrap/>
            <w:vAlign w:val="center"/>
            <w:hideMark/>
          </w:tcPr>
          <w:p w14:paraId="3563DC6E" w14:textId="77777777" w:rsidR="00BB47B0" w:rsidRPr="006F5D2C" w:rsidRDefault="00BB47B0" w:rsidP="00402C36">
            <w:pPr>
              <w:spacing w:after="0" w:line="240" w:lineRule="auto"/>
              <w:jc w:val="right"/>
              <w:rPr>
                <w:rFonts w:ascii="Times New Roman" w:eastAsia="Times New Roman" w:hAnsi="Times New Roman" w:cs="Times New Roman"/>
                <w:bCs/>
                <w:color w:val="000000"/>
                <w:sz w:val="18"/>
                <w:szCs w:val="18"/>
                <w:lang w:eastAsia="id-ID"/>
              </w:rPr>
            </w:pPr>
            <w:r w:rsidRPr="006F5D2C">
              <w:rPr>
                <w:rFonts w:ascii="Times New Roman" w:eastAsia="Times New Roman" w:hAnsi="Times New Roman" w:cs="Times New Roman"/>
                <w:bCs/>
                <w:color w:val="000000"/>
                <w:sz w:val="18"/>
                <w:szCs w:val="18"/>
                <w:lang w:eastAsia="id-ID"/>
              </w:rPr>
              <w:t>106</w:t>
            </w:r>
          </w:p>
        </w:tc>
      </w:tr>
      <w:tr w:rsidR="00F92915" w:rsidRPr="006F5D2C" w14:paraId="393A7B2D" w14:textId="77777777" w:rsidTr="00F92915">
        <w:trPr>
          <w:trHeight w:val="20"/>
        </w:trPr>
        <w:tc>
          <w:tcPr>
            <w:tcW w:w="2013" w:type="dxa"/>
            <w:tcBorders>
              <w:top w:val="nil"/>
              <w:left w:val="nil"/>
              <w:bottom w:val="single" w:sz="8" w:space="0" w:color="7F7F7F"/>
              <w:right w:val="nil"/>
            </w:tcBorders>
            <w:shd w:val="clear" w:color="auto" w:fill="auto"/>
            <w:noWrap/>
            <w:vAlign w:val="center"/>
            <w:hideMark/>
          </w:tcPr>
          <w:p w14:paraId="18FD1EDF" w14:textId="77777777" w:rsidR="00BB47B0" w:rsidRPr="006F5D2C" w:rsidRDefault="00BB47B0" w:rsidP="00402C36">
            <w:pPr>
              <w:spacing w:after="0" w:line="240" w:lineRule="auto"/>
              <w:rPr>
                <w:rFonts w:ascii="Times New Roman" w:eastAsia="Times New Roman" w:hAnsi="Times New Roman" w:cs="Times New Roman"/>
                <w:bCs/>
                <w:color w:val="000000"/>
                <w:sz w:val="18"/>
                <w:szCs w:val="18"/>
                <w:lang w:eastAsia="id-ID"/>
              </w:rPr>
            </w:pPr>
            <w:r w:rsidRPr="006F5D2C">
              <w:rPr>
                <w:rFonts w:ascii="Times New Roman" w:eastAsia="Times New Roman" w:hAnsi="Times New Roman" w:cs="Times New Roman"/>
                <w:bCs/>
                <w:color w:val="000000"/>
                <w:sz w:val="18"/>
                <w:szCs w:val="18"/>
                <w:lang w:eastAsia="id-ID"/>
              </w:rPr>
              <w:t>Jawa Timur</w:t>
            </w:r>
          </w:p>
        </w:tc>
        <w:tc>
          <w:tcPr>
            <w:tcW w:w="675" w:type="dxa"/>
            <w:tcBorders>
              <w:top w:val="nil"/>
              <w:left w:val="nil"/>
              <w:bottom w:val="single" w:sz="8" w:space="0" w:color="7F7F7F"/>
              <w:right w:val="nil"/>
            </w:tcBorders>
            <w:shd w:val="clear" w:color="auto" w:fill="auto"/>
            <w:noWrap/>
            <w:vAlign w:val="center"/>
            <w:hideMark/>
          </w:tcPr>
          <w:p w14:paraId="419608D5"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3</w:t>
            </w:r>
          </w:p>
        </w:tc>
        <w:tc>
          <w:tcPr>
            <w:tcW w:w="563" w:type="dxa"/>
            <w:tcBorders>
              <w:top w:val="nil"/>
              <w:left w:val="nil"/>
              <w:bottom w:val="single" w:sz="8" w:space="0" w:color="7F7F7F"/>
              <w:right w:val="nil"/>
            </w:tcBorders>
            <w:shd w:val="clear" w:color="auto" w:fill="auto"/>
            <w:noWrap/>
            <w:vAlign w:val="center"/>
            <w:hideMark/>
          </w:tcPr>
          <w:p w14:paraId="33DDB995"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2</w:t>
            </w:r>
          </w:p>
        </w:tc>
        <w:tc>
          <w:tcPr>
            <w:tcW w:w="527" w:type="dxa"/>
            <w:tcBorders>
              <w:top w:val="nil"/>
              <w:left w:val="nil"/>
              <w:bottom w:val="single" w:sz="8" w:space="0" w:color="7F7F7F"/>
              <w:right w:val="nil"/>
            </w:tcBorders>
            <w:shd w:val="clear" w:color="auto" w:fill="auto"/>
            <w:noWrap/>
            <w:vAlign w:val="center"/>
            <w:hideMark/>
          </w:tcPr>
          <w:p w14:paraId="5C2559AD" w14:textId="0197D45B" w:rsidR="00BB47B0" w:rsidRPr="006F5D2C" w:rsidRDefault="00BB47B0" w:rsidP="00402C36">
            <w:pPr>
              <w:spacing w:after="0" w:line="240" w:lineRule="auto"/>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 xml:space="preserve"> - </w:t>
            </w:r>
          </w:p>
        </w:tc>
        <w:tc>
          <w:tcPr>
            <w:tcW w:w="646" w:type="dxa"/>
            <w:tcBorders>
              <w:top w:val="nil"/>
              <w:left w:val="nil"/>
              <w:bottom w:val="single" w:sz="8" w:space="0" w:color="7F7F7F"/>
              <w:right w:val="nil"/>
            </w:tcBorders>
            <w:shd w:val="clear" w:color="auto" w:fill="auto"/>
            <w:noWrap/>
            <w:vAlign w:val="center"/>
            <w:hideMark/>
          </w:tcPr>
          <w:p w14:paraId="1FEE25CE"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486</w:t>
            </w:r>
          </w:p>
        </w:tc>
        <w:tc>
          <w:tcPr>
            <w:tcW w:w="563" w:type="dxa"/>
            <w:tcBorders>
              <w:top w:val="nil"/>
              <w:left w:val="nil"/>
              <w:bottom w:val="single" w:sz="8" w:space="0" w:color="7F7F7F"/>
              <w:right w:val="nil"/>
            </w:tcBorders>
            <w:shd w:val="clear" w:color="auto" w:fill="auto"/>
            <w:noWrap/>
            <w:vAlign w:val="center"/>
            <w:hideMark/>
          </w:tcPr>
          <w:p w14:paraId="0E2D0F27"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144</w:t>
            </w:r>
          </w:p>
        </w:tc>
        <w:tc>
          <w:tcPr>
            <w:tcW w:w="1148" w:type="dxa"/>
            <w:tcBorders>
              <w:top w:val="nil"/>
              <w:left w:val="nil"/>
              <w:bottom w:val="single" w:sz="8" w:space="0" w:color="7F7F7F"/>
              <w:right w:val="nil"/>
            </w:tcBorders>
            <w:shd w:val="clear" w:color="auto" w:fill="auto"/>
            <w:noWrap/>
            <w:vAlign w:val="center"/>
            <w:hideMark/>
          </w:tcPr>
          <w:p w14:paraId="71AB114C"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3</w:t>
            </w:r>
          </w:p>
        </w:tc>
        <w:tc>
          <w:tcPr>
            <w:tcW w:w="539" w:type="dxa"/>
            <w:tcBorders>
              <w:top w:val="nil"/>
              <w:left w:val="nil"/>
              <w:bottom w:val="single" w:sz="8" w:space="0" w:color="7F7F7F"/>
              <w:right w:val="nil"/>
            </w:tcBorders>
            <w:shd w:val="clear" w:color="auto" w:fill="auto"/>
            <w:noWrap/>
            <w:vAlign w:val="center"/>
            <w:hideMark/>
          </w:tcPr>
          <w:p w14:paraId="4AC39169"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107</w:t>
            </w:r>
          </w:p>
        </w:tc>
        <w:tc>
          <w:tcPr>
            <w:tcW w:w="563" w:type="dxa"/>
            <w:tcBorders>
              <w:top w:val="nil"/>
              <w:left w:val="nil"/>
              <w:bottom w:val="single" w:sz="8" w:space="0" w:color="7F7F7F"/>
              <w:right w:val="nil"/>
            </w:tcBorders>
            <w:shd w:val="clear" w:color="auto" w:fill="auto"/>
            <w:noWrap/>
            <w:vAlign w:val="center"/>
            <w:hideMark/>
          </w:tcPr>
          <w:p w14:paraId="4BAE4C46" w14:textId="77777777" w:rsidR="00BB47B0" w:rsidRPr="006F5D2C" w:rsidRDefault="00BB47B0" w:rsidP="00402C36">
            <w:pPr>
              <w:spacing w:after="0" w:line="240" w:lineRule="auto"/>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 xml:space="preserve">    - </w:t>
            </w:r>
          </w:p>
        </w:tc>
        <w:tc>
          <w:tcPr>
            <w:tcW w:w="701" w:type="dxa"/>
            <w:tcBorders>
              <w:top w:val="nil"/>
              <w:left w:val="nil"/>
              <w:bottom w:val="single" w:sz="8" w:space="0" w:color="7F7F7F"/>
              <w:right w:val="nil"/>
            </w:tcBorders>
            <w:shd w:val="clear" w:color="auto" w:fill="auto"/>
            <w:noWrap/>
            <w:vAlign w:val="center"/>
            <w:hideMark/>
          </w:tcPr>
          <w:p w14:paraId="78B0FF2E" w14:textId="77777777" w:rsidR="00BB47B0" w:rsidRPr="006F5D2C" w:rsidRDefault="00BB47B0" w:rsidP="00402C36">
            <w:pPr>
              <w:spacing w:after="0" w:line="240" w:lineRule="auto"/>
              <w:jc w:val="right"/>
              <w:rPr>
                <w:rFonts w:ascii="Times New Roman" w:eastAsia="Times New Roman" w:hAnsi="Times New Roman" w:cs="Times New Roman"/>
                <w:bCs/>
                <w:color w:val="000000"/>
                <w:sz w:val="18"/>
                <w:szCs w:val="18"/>
                <w:lang w:eastAsia="id-ID"/>
              </w:rPr>
            </w:pPr>
            <w:r w:rsidRPr="006F5D2C">
              <w:rPr>
                <w:rFonts w:ascii="Times New Roman" w:eastAsia="Times New Roman" w:hAnsi="Times New Roman" w:cs="Times New Roman"/>
                <w:bCs/>
                <w:color w:val="000000"/>
                <w:sz w:val="18"/>
                <w:szCs w:val="18"/>
                <w:lang w:eastAsia="id-ID"/>
              </w:rPr>
              <w:t>745</w:t>
            </w:r>
          </w:p>
        </w:tc>
      </w:tr>
      <w:tr w:rsidR="00F92915" w:rsidRPr="006F5D2C" w14:paraId="30997670" w14:textId="77777777" w:rsidTr="00F92915">
        <w:trPr>
          <w:trHeight w:val="20"/>
        </w:trPr>
        <w:tc>
          <w:tcPr>
            <w:tcW w:w="2013" w:type="dxa"/>
            <w:tcBorders>
              <w:top w:val="nil"/>
              <w:left w:val="nil"/>
              <w:bottom w:val="single" w:sz="8" w:space="0" w:color="7F7F7F"/>
              <w:right w:val="nil"/>
            </w:tcBorders>
            <w:shd w:val="clear" w:color="auto" w:fill="auto"/>
            <w:noWrap/>
            <w:vAlign w:val="center"/>
            <w:hideMark/>
          </w:tcPr>
          <w:p w14:paraId="139443BE" w14:textId="77777777" w:rsidR="00BB47B0" w:rsidRPr="006F5D2C" w:rsidRDefault="00BB47B0" w:rsidP="00402C36">
            <w:pPr>
              <w:spacing w:after="0" w:line="240" w:lineRule="auto"/>
              <w:rPr>
                <w:rFonts w:ascii="Times New Roman" w:eastAsia="Times New Roman" w:hAnsi="Times New Roman" w:cs="Times New Roman"/>
                <w:bCs/>
                <w:color w:val="000000"/>
                <w:sz w:val="18"/>
                <w:szCs w:val="18"/>
                <w:lang w:eastAsia="id-ID"/>
              </w:rPr>
            </w:pPr>
            <w:r w:rsidRPr="006F5D2C">
              <w:rPr>
                <w:rFonts w:ascii="Times New Roman" w:eastAsia="Times New Roman" w:hAnsi="Times New Roman" w:cs="Times New Roman"/>
                <w:bCs/>
                <w:color w:val="000000"/>
                <w:sz w:val="18"/>
                <w:szCs w:val="18"/>
                <w:lang w:eastAsia="id-ID"/>
              </w:rPr>
              <w:t>Banten</w:t>
            </w:r>
          </w:p>
        </w:tc>
        <w:tc>
          <w:tcPr>
            <w:tcW w:w="675" w:type="dxa"/>
            <w:tcBorders>
              <w:top w:val="nil"/>
              <w:left w:val="nil"/>
              <w:bottom w:val="single" w:sz="8" w:space="0" w:color="7F7F7F"/>
              <w:right w:val="nil"/>
            </w:tcBorders>
            <w:shd w:val="clear" w:color="auto" w:fill="auto"/>
            <w:noWrap/>
            <w:vAlign w:val="center"/>
            <w:hideMark/>
          </w:tcPr>
          <w:p w14:paraId="39F7940F"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11</w:t>
            </w:r>
          </w:p>
        </w:tc>
        <w:tc>
          <w:tcPr>
            <w:tcW w:w="563" w:type="dxa"/>
            <w:tcBorders>
              <w:top w:val="nil"/>
              <w:left w:val="nil"/>
              <w:bottom w:val="single" w:sz="8" w:space="0" w:color="7F7F7F"/>
              <w:right w:val="nil"/>
            </w:tcBorders>
            <w:shd w:val="clear" w:color="auto" w:fill="auto"/>
            <w:noWrap/>
            <w:vAlign w:val="center"/>
            <w:hideMark/>
          </w:tcPr>
          <w:p w14:paraId="69F7DA97"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4</w:t>
            </w:r>
          </w:p>
        </w:tc>
        <w:tc>
          <w:tcPr>
            <w:tcW w:w="527" w:type="dxa"/>
            <w:tcBorders>
              <w:top w:val="nil"/>
              <w:left w:val="nil"/>
              <w:bottom w:val="single" w:sz="8" w:space="0" w:color="7F7F7F"/>
              <w:right w:val="nil"/>
            </w:tcBorders>
            <w:shd w:val="clear" w:color="auto" w:fill="auto"/>
            <w:noWrap/>
            <w:vAlign w:val="center"/>
            <w:hideMark/>
          </w:tcPr>
          <w:p w14:paraId="6489B635" w14:textId="77777777" w:rsidR="00BB47B0" w:rsidRPr="006F5D2C" w:rsidRDefault="00BB47B0" w:rsidP="00402C36">
            <w:pPr>
              <w:spacing w:after="0" w:line="240" w:lineRule="auto"/>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 xml:space="preserve">     - </w:t>
            </w:r>
          </w:p>
        </w:tc>
        <w:tc>
          <w:tcPr>
            <w:tcW w:w="646" w:type="dxa"/>
            <w:tcBorders>
              <w:top w:val="nil"/>
              <w:left w:val="nil"/>
              <w:bottom w:val="single" w:sz="8" w:space="0" w:color="7F7F7F"/>
              <w:right w:val="nil"/>
            </w:tcBorders>
            <w:shd w:val="clear" w:color="auto" w:fill="auto"/>
            <w:noWrap/>
            <w:vAlign w:val="center"/>
            <w:hideMark/>
          </w:tcPr>
          <w:p w14:paraId="122009EA"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270</w:t>
            </w:r>
          </w:p>
        </w:tc>
        <w:tc>
          <w:tcPr>
            <w:tcW w:w="563" w:type="dxa"/>
            <w:tcBorders>
              <w:top w:val="nil"/>
              <w:left w:val="nil"/>
              <w:bottom w:val="single" w:sz="8" w:space="0" w:color="7F7F7F"/>
              <w:right w:val="nil"/>
            </w:tcBorders>
            <w:shd w:val="clear" w:color="auto" w:fill="auto"/>
            <w:noWrap/>
            <w:vAlign w:val="center"/>
            <w:hideMark/>
          </w:tcPr>
          <w:p w14:paraId="722916BE"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44</w:t>
            </w:r>
          </w:p>
        </w:tc>
        <w:tc>
          <w:tcPr>
            <w:tcW w:w="1148" w:type="dxa"/>
            <w:tcBorders>
              <w:top w:val="nil"/>
              <w:left w:val="nil"/>
              <w:bottom w:val="single" w:sz="8" w:space="0" w:color="7F7F7F"/>
              <w:right w:val="nil"/>
            </w:tcBorders>
            <w:shd w:val="clear" w:color="auto" w:fill="auto"/>
            <w:noWrap/>
            <w:vAlign w:val="center"/>
            <w:hideMark/>
          </w:tcPr>
          <w:p w14:paraId="2D5A74D4" w14:textId="77777777" w:rsidR="00BB47B0" w:rsidRPr="006F5D2C" w:rsidRDefault="00BB47B0" w:rsidP="00402C36">
            <w:pPr>
              <w:spacing w:after="0" w:line="240" w:lineRule="auto"/>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val="id-ID" w:eastAsia="id-ID"/>
              </w:rPr>
              <w:t xml:space="preserve">                 </w:t>
            </w:r>
            <w:r w:rsidRPr="006F5D2C">
              <w:rPr>
                <w:rFonts w:ascii="Times New Roman" w:eastAsia="Times New Roman" w:hAnsi="Times New Roman" w:cs="Times New Roman"/>
                <w:color w:val="000000"/>
                <w:sz w:val="18"/>
                <w:szCs w:val="18"/>
                <w:lang w:eastAsia="id-ID"/>
              </w:rPr>
              <w:t xml:space="preserve">- </w:t>
            </w:r>
          </w:p>
        </w:tc>
        <w:tc>
          <w:tcPr>
            <w:tcW w:w="539" w:type="dxa"/>
            <w:tcBorders>
              <w:top w:val="nil"/>
              <w:left w:val="nil"/>
              <w:bottom w:val="single" w:sz="8" w:space="0" w:color="7F7F7F"/>
              <w:right w:val="nil"/>
            </w:tcBorders>
            <w:shd w:val="clear" w:color="auto" w:fill="auto"/>
            <w:noWrap/>
            <w:vAlign w:val="center"/>
            <w:hideMark/>
          </w:tcPr>
          <w:p w14:paraId="0240C1F6" w14:textId="77777777" w:rsidR="00BB47B0" w:rsidRPr="006F5D2C" w:rsidRDefault="00BB47B0" w:rsidP="00402C36">
            <w:pPr>
              <w:spacing w:after="0" w:line="240" w:lineRule="auto"/>
              <w:jc w:val="right"/>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58</w:t>
            </w:r>
          </w:p>
        </w:tc>
        <w:tc>
          <w:tcPr>
            <w:tcW w:w="563" w:type="dxa"/>
            <w:tcBorders>
              <w:top w:val="nil"/>
              <w:left w:val="nil"/>
              <w:bottom w:val="single" w:sz="8" w:space="0" w:color="7F7F7F"/>
              <w:right w:val="nil"/>
            </w:tcBorders>
            <w:shd w:val="clear" w:color="auto" w:fill="auto"/>
            <w:noWrap/>
            <w:vAlign w:val="center"/>
            <w:hideMark/>
          </w:tcPr>
          <w:p w14:paraId="095D9EC9" w14:textId="77777777" w:rsidR="00BB47B0" w:rsidRPr="006F5D2C" w:rsidRDefault="00BB47B0" w:rsidP="00402C36">
            <w:pPr>
              <w:spacing w:after="0" w:line="240" w:lineRule="auto"/>
              <w:rPr>
                <w:rFonts w:ascii="Times New Roman" w:eastAsia="Times New Roman" w:hAnsi="Times New Roman" w:cs="Times New Roman"/>
                <w:color w:val="000000"/>
                <w:sz w:val="18"/>
                <w:szCs w:val="18"/>
                <w:lang w:eastAsia="id-ID"/>
              </w:rPr>
            </w:pPr>
            <w:r w:rsidRPr="006F5D2C">
              <w:rPr>
                <w:rFonts w:ascii="Times New Roman" w:eastAsia="Times New Roman" w:hAnsi="Times New Roman" w:cs="Times New Roman"/>
                <w:color w:val="000000"/>
                <w:sz w:val="18"/>
                <w:szCs w:val="18"/>
                <w:lang w:eastAsia="id-ID"/>
              </w:rPr>
              <w:t xml:space="preserve">    - </w:t>
            </w:r>
          </w:p>
        </w:tc>
        <w:tc>
          <w:tcPr>
            <w:tcW w:w="701" w:type="dxa"/>
            <w:tcBorders>
              <w:top w:val="nil"/>
              <w:left w:val="nil"/>
              <w:bottom w:val="single" w:sz="8" w:space="0" w:color="7F7F7F"/>
              <w:right w:val="nil"/>
            </w:tcBorders>
            <w:shd w:val="clear" w:color="auto" w:fill="auto"/>
            <w:noWrap/>
            <w:vAlign w:val="center"/>
            <w:hideMark/>
          </w:tcPr>
          <w:p w14:paraId="67A14323" w14:textId="77777777" w:rsidR="00BB47B0" w:rsidRPr="006F5D2C" w:rsidRDefault="00BB47B0" w:rsidP="00402C36">
            <w:pPr>
              <w:spacing w:after="0" w:line="240" w:lineRule="auto"/>
              <w:jc w:val="right"/>
              <w:rPr>
                <w:rFonts w:ascii="Times New Roman" w:eastAsia="Times New Roman" w:hAnsi="Times New Roman" w:cs="Times New Roman"/>
                <w:bCs/>
                <w:color w:val="000000"/>
                <w:sz w:val="18"/>
                <w:szCs w:val="18"/>
                <w:lang w:eastAsia="id-ID"/>
              </w:rPr>
            </w:pPr>
            <w:r w:rsidRPr="006F5D2C">
              <w:rPr>
                <w:rFonts w:ascii="Times New Roman" w:eastAsia="Times New Roman" w:hAnsi="Times New Roman" w:cs="Times New Roman"/>
                <w:bCs/>
                <w:color w:val="000000"/>
                <w:sz w:val="18"/>
                <w:szCs w:val="18"/>
                <w:lang w:eastAsia="id-ID"/>
              </w:rPr>
              <w:t>387</w:t>
            </w:r>
          </w:p>
        </w:tc>
      </w:tr>
      <w:tr w:rsidR="00F92915" w:rsidRPr="00B52F2F" w14:paraId="4718A2AD" w14:textId="77777777" w:rsidTr="00F92915">
        <w:trPr>
          <w:trHeight w:val="20"/>
        </w:trPr>
        <w:tc>
          <w:tcPr>
            <w:tcW w:w="2013" w:type="dxa"/>
            <w:tcBorders>
              <w:top w:val="nil"/>
              <w:left w:val="nil"/>
              <w:bottom w:val="single" w:sz="8" w:space="0" w:color="7F7F7F"/>
              <w:right w:val="nil"/>
            </w:tcBorders>
            <w:shd w:val="clear" w:color="auto" w:fill="auto"/>
            <w:noWrap/>
            <w:vAlign w:val="center"/>
            <w:hideMark/>
          </w:tcPr>
          <w:p w14:paraId="0A61845A" w14:textId="77777777" w:rsidR="00BB47B0" w:rsidRPr="00B52F2F" w:rsidRDefault="00BB47B0" w:rsidP="00402C36">
            <w:pPr>
              <w:spacing w:after="0" w:line="240" w:lineRule="auto"/>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Total</w:t>
            </w:r>
          </w:p>
        </w:tc>
        <w:tc>
          <w:tcPr>
            <w:tcW w:w="675" w:type="dxa"/>
            <w:tcBorders>
              <w:top w:val="nil"/>
              <w:left w:val="nil"/>
              <w:bottom w:val="single" w:sz="8" w:space="0" w:color="7F7F7F"/>
              <w:right w:val="nil"/>
            </w:tcBorders>
            <w:shd w:val="clear" w:color="auto" w:fill="auto"/>
            <w:noWrap/>
            <w:vAlign w:val="center"/>
            <w:hideMark/>
          </w:tcPr>
          <w:p w14:paraId="5A1F261E" w14:textId="77777777" w:rsidR="00BB47B0" w:rsidRPr="00B52F2F" w:rsidRDefault="00BB47B0" w:rsidP="00402C36">
            <w:pPr>
              <w:spacing w:after="0" w:line="240" w:lineRule="auto"/>
              <w:jc w:val="right"/>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195</w:t>
            </w:r>
          </w:p>
        </w:tc>
        <w:tc>
          <w:tcPr>
            <w:tcW w:w="563" w:type="dxa"/>
            <w:tcBorders>
              <w:top w:val="nil"/>
              <w:left w:val="nil"/>
              <w:bottom w:val="single" w:sz="8" w:space="0" w:color="7F7F7F"/>
              <w:right w:val="nil"/>
            </w:tcBorders>
            <w:shd w:val="clear" w:color="auto" w:fill="auto"/>
            <w:noWrap/>
            <w:vAlign w:val="center"/>
            <w:hideMark/>
          </w:tcPr>
          <w:p w14:paraId="78063A4A" w14:textId="77777777" w:rsidR="00BB47B0" w:rsidRPr="00B52F2F" w:rsidRDefault="00BB47B0" w:rsidP="00402C36">
            <w:pPr>
              <w:spacing w:after="0" w:line="240" w:lineRule="auto"/>
              <w:jc w:val="right"/>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40</w:t>
            </w:r>
          </w:p>
        </w:tc>
        <w:tc>
          <w:tcPr>
            <w:tcW w:w="527" w:type="dxa"/>
            <w:tcBorders>
              <w:top w:val="nil"/>
              <w:left w:val="nil"/>
              <w:bottom w:val="single" w:sz="8" w:space="0" w:color="7F7F7F"/>
              <w:right w:val="nil"/>
            </w:tcBorders>
            <w:shd w:val="clear" w:color="auto" w:fill="auto"/>
            <w:noWrap/>
            <w:vAlign w:val="center"/>
            <w:hideMark/>
          </w:tcPr>
          <w:p w14:paraId="21F73095" w14:textId="77777777" w:rsidR="00BB47B0" w:rsidRPr="00B52F2F" w:rsidRDefault="00BB47B0" w:rsidP="00402C36">
            <w:pPr>
              <w:spacing w:after="0" w:line="240" w:lineRule="auto"/>
              <w:jc w:val="right"/>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2</w:t>
            </w:r>
          </w:p>
        </w:tc>
        <w:tc>
          <w:tcPr>
            <w:tcW w:w="646" w:type="dxa"/>
            <w:tcBorders>
              <w:top w:val="nil"/>
              <w:left w:val="nil"/>
              <w:bottom w:val="single" w:sz="8" w:space="0" w:color="7F7F7F"/>
              <w:right w:val="nil"/>
            </w:tcBorders>
            <w:shd w:val="clear" w:color="auto" w:fill="auto"/>
            <w:noWrap/>
            <w:vAlign w:val="center"/>
            <w:hideMark/>
          </w:tcPr>
          <w:p w14:paraId="230F75CF" w14:textId="77777777" w:rsidR="00BB47B0" w:rsidRPr="00B52F2F" w:rsidRDefault="00BB47B0" w:rsidP="00402C36">
            <w:pPr>
              <w:spacing w:after="0" w:line="240" w:lineRule="auto"/>
              <w:jc w:val="right"/>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2429</w:t>
            </w:r>
          </w:p>
        </w:tc>
        <w:tc>
          <w:tcPr>
            <w:tcW w:w="563" w:type="dxa"/>
            <w:tcBorders>
              <w:top w:val="nil"/>
              <w:left w:val="nil"/>
              <w:bottom w:val="single" w:sz="8" w:space="0" w:color="7F7F7F"/>
              <w:right w:val="nil"/>
            </w:tcBorders>
            <w:shd w:val="clear" w:color="auto" w:fill="auto"/>
            <w:noWrap/>
            <w:vAlign w:val="center"/>
            <w:hideMark/>
          </w:tcPr>
          <w:p w14:paraId="23274A16" w14:textId="77777777" w:rsidR="00BB47B0" w:rsidRPr="00B52F2F" w:rsidRDefault="00BB47B0" w:rsidP="00402C36">
            <w:pPr>
              <w:spacing w:after="0" w:line="240" w:lineRule="auto"/>
              <w:jc w:val="right"/>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687</w:t>
            </w:r>
          </w:p>
        </w:tc>
        <w:tc>
          <w:tcPr>
            <w:tcW w:w="1148" w:type="dxa"/>
            <w:tcBorders>
              <w:top w:val="nil"/>
              <w:left w:val="nil"/>
              <w:bottom w:val="single" w:sz="8" w:space="0" w:color="7F7F7F"/>
              <w:right w:val="nil"/>
            </w:tcBorders>
            <w:shd w:val="clear" w:color="auto" w:fill="auto"/>
            <w:noWrap/>
            <w:vAlign w:val="center"/>
            <w:hideMark/>
          </w:tcPr>
          <w:p w14:paraId="3551F733" w14:textId="77777777" w:rsidR="00BB47B0" w:rsidRPr="00B52F2F" w:rsidRDefault="00BB47B0" w:rsidP="00402C36">
            <w:pPr>
              <w:spacing w:after="0" w:line="240" w:lineRule="auto"/>
              <w:jc w:val="right"/>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17</w:t>
            </w:r>
          </w:p>
        </w:tc>
        <w:tc>
          <w:tcPr>
            <w:tcW w:w="539" w:type="dxa"/>
            <w:tcBorders>
              <w:top w:val="nil"/>
              <w:left w:val="nil"/>
              <w:bottom w:val="single" w:sz="8" w:space="0" w:color="7F7F7F"/>
              <w:right w:val="nil"/>
            </w:tcBorders>
            <w:shd w:val="clear" w:color="auto" w:fill="auto"/>
            <w:noWrap/>
            <w:vAlign w:val="center"/>
            <w:hideMark/>
          </w:tcPr>
          <w:p w14:paraId="248524C3" w14:textId="77777777" w:rsidR="00BB47B0" w:rsidRPr="00B52F2F" w:rsidRDefault="00BB47B0" w:rsidP="00402C36">
            <w:pPr>
              <w:spacing w:after="0" w:line="240" w:lineRule="auto"/>
              <w:jc w:val="right"/>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478</w:t>
            </w:r>
          </w:p>
        </w:tc>
        <w:tc>
          <w:tcPr>
            <w:tcW w:w="563" w:type="dxa"/>
            <w:tcBorders>
              <w:top w:val="nil"/>
              <w:left w:val="nil"/>
              <w:bottom w:val="single" w:sz="8" w:space="0" w:color="7F7F7F"/>
              <w:right w:val="nil"/>
            </w:tcBorders>
            <w:shd w:val="clear" w:color="auto" w:fill="auto"/>
            <w:noWrap/>
            <w:vAlign w:val="center"/>
            <w:hideMark/>
          </w:tcPr>
          <w:p w14:paraId="22E02063" w14:textId="77777777" w:rsidR="00BB47B0" w:rsidRPr="00B52F2F" w:rsidRDefault="00BB47B0" w:rsidP="00402C36">
            <w:pPr>
              <w:spacing w:after="0" w:line="240" w:lineRule="auto"/>
              <w:jc w:val="right"/>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1</w:t>
            </w:r>
          </w:p>
        </w:tc>
        <w:tc>
          <w:tcPr>
            <w:tcW w:w="701" w:type="dxa"/>
            <w:tcBorders>
              <w:top w:val="nil"/>
              <w:left w:val="nil"/>
              <w:bottom w:val="single" w:sz="8" w:space="0" w:color="7F7F7F"/>
              <w:right w:val="nil"/>
            </w:tcBorders>
            <w:shd w:val="clear" w:color="auto" w:fill="auto"/>
            <w:noWrap/>
            <w:vAlign w:val="center"/>
            <w:hideMark/>
          </w:tcPr>
          <w:p w14:paraId="0B473DC0" w14:textId="77777777" w:rsidR="00BB47B0" w:rsidRPr="00B52F2F" w:rsidRDefault="00BB47B0" w:rsidP="00402C36">
            <w:pPr>
              <w:spacing w:after="0" w:line="240" w:lineRule="auto"/>
              <w:jc w:val="right"/>
              <w:rPr>
                <w:rFonts w:ascii="Times New Roman" w:eastAsia="Times New Roman" w:hAnsi="Times New Roman" w:cs="Times New Roman"/>
                <w:b/>
                <w:bCs/>
                <w:color w:val="000000"/>
                <w:sz w:val="18"/>
                <w:szCs w:val="18"/>
                <w:lang w:eastAsia="id-ID"/>
              </w:rPr>
            </w:pPr>
            <w:r w:rsidRPr="00B52F2F">
              <w:rPr>
                <w:rFonts w:ascii="Times New Roman" w:eastAsia="Times New Roman" w:hAnsi="Times New Roman" w:cs="Times New Roman"/>
                <w:b/>
                <w:bCs/>
                <w:color w:val="000000"/>
                <w:sz w:val="18"/>
                <w:szCs w:val="18"/>
                <w:lang w:eastAsia="id-ID"/>
              </w:rPr>
              <w:t>3849</w:t>
            </w:r>
          </w:p>
        </w:tc>
      </w:tr>
    </w:tbl>
    <w:p w14:paraId="211CE56F" w14:textId="303B0A16" w:rsidR="00BB47B0" w:rsidRPr="00AF26E0" w:rsidRDefault="001F6985" w:rsidP="00BB47B0">
      <w:pPr>
        <w:spacing w:after="0" w:line="240" w:lineRule="auto"/>
        <w:jc w:val="both"/>
        <w:rPr>
          <w:rFonts w:ascii="Times New Roman" w:hAnsi="Times New Roman" w:cs="Times New Roman"/>
        </w:rPr>
      </w:pPr>
      <w:r w:rsidRPr="00AF26E0">
        <w:rPr>
          <w:rFonts w:ascii="Times New Roman" w:hAnsi="Times New Roman" w:cs="Times New Roman"/>
        </w:rPr>
        <w:t>Sumber</w:t>
      </w:r>
      <w:r w:rsidR="00BB47B0" w:rsidRPr="00AF26E0">
        <w:rPr>
          <w:rFonts w:ascii="Times New Roman" w:hAnsi="Times New Roman" w:cs="Times New Roman"/>
        </w:rPr>
        <w:t>: Direktori Jaringan Kantor Lembaga Pembiayaan Indonesia OJK per Juli 2017</w:t>
      </w:r>
    </w:p>
    <w:p w14:paraId="0BCA6C45" w14:textId="77777777" w:rsidR="00410E91" w:rsidRDefault="00410E91" w:rsidP="00BB47B0">
      <w:pPr>
        <w:spacing w:after="0" w:line="360" w:lineRule="auto"/>
        <w:jc w:val="both"/>
        <w:rPr>
          <w:rFonts w:ascii="Times New Roman" w:hAnsi="Times New Roman" w:cs="Times New Roman"/>
          <w:sz w:val="24"/>
          <w:szCs w:val="24"/>
        </w:rPr>
      </w:pPr>
    </w:p>
    <w:p w14:paraId="606D5C7A" w14:textId="77777777" w:rsidR="00B63429" w:rsidRPr="00966DDF" w:rsidRDefault="00B63429" w:rsidP="00BB47B0">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Keterangan:</w:t>
      </w:r>
    </w:p>
    <w:p w14:paraId="1B3B48CA" w14:textId="5E8190A1" w:rsidR="00BB47B0" w:rsidRPr="00966DDF" w:rsidRDefault="00BB47B0" w:rsidP="00BB47B0">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PP</w:t>
      </w:r>
      <w:r w:rsidRPr="00966DDF">
        <w:rPr>
          <w:rFonts w:ascii="Times New Roman" w:hAnsi="Times New Roman" w:cs="Times New Roman"/>
          <w:sz w:val="24"/>
          <w:szCs w:val="24"/>
        </w:rPr>
        <w:tab/>
        <w:t>: Perusahaan Pembiayaan</w:t>
      </w:r>
    </w:p>
    <w:p w14:paraId="4C6436F6" w14:textId="77777777" w:rsidR="00BB47B0" w:rsidRPr="00966DDF" w:rsidRDefault="00BB47B0" w:rsidP="00BB47B0">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MV</w:t>
      </w:r>
      <w:r w:rsidRPr="00966DDF">
        <w:rPr>
          <w:rFonts w:ascii="Times New Roman" w:hAnsi="Times New Roman" w:cs="Times New Roman"/>
          <w:sz w:val="24"/>
          <w:szCs w:val="24"/>
        </w:rPr>
        <w:tab/>
        <w:t>: Modal Ventura</w:t>
      </w:r>
    </w:p>
    <w:p w14:paraId="391950BE" w14:textId="6DB80D9D" w:rsidR="00BB47B0" w:rsidRPr="00966DDF" w:rsidRDefault="00BB47B0" w:rsidP="00BB47B0">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PPI</w:t>
      </w:r>
      <w:r w:rsidRPr="00966DDF">
        <w:rPr>
          <w:rFonts w:ascii="Times New Roman" w:hAnsi="Times New Roman" w:cs="Times New Roman"/>
          <w:sz w:val="24"/>
          <w:szCs w:val="24"/>
        </w:rPr>
        <w:tab/>
        <w:t>: Perusahaan Pembiayaan Infrastruktur</w:t>
      </w:r>
    </w:p>
    <w:p w14:paraId="0206E2EB" w14:textId="276E7771" w:rsidR="004310F7" w:rsidRPr="00966DDF" w:rsidRDefault="00BB47B0" w:rsidP="00BB47B0">
      <w:pPr>
        <w:spacing w:after="0" w:line="360" w:lineRule="auto"/>
        <w:ind w:firstLine="709"/>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Pada tabel diatas, </w:t>
      </w:r>
      <w:r w:rsidR="00C055DE" w:rsidRPr="00966DDF">
        <w:rPr>
          <w:rFonts w:ascii="Times New Roman" w:hAnsi="Times New Roman" w:cs="Times New Roman"/>
          <w:sz w:val="24"/>
          <w:szCs w:val="24"/>
          <w:lang w:val="id-ID"/>
        </w:rPr>
        <w:t xml:space="preserve">Jawa Barat menempati posisi pertama </w:t>
      </w:r>
      <w:r w:rsidRPr="00966DDF">
        <w:rPr>
          <w:rFonts w:ascii="Times New Roman" w:hAnsi="Times New Roman" w:cs="Times New Roman"/>
          <w:sz w:val="24"/>
          <w:szCs w:val="24"/>
          <w:lang w:val="id-ID"/>
        </w:rPr>
        <w:t>yaitu sebanyak 1.345 perusahaan,</w:t>
      </w:r>
      <w:r w:rsidR="00C055DE" w:rsidRPr="00966DDF">
        <w:rPr>
          <w:rFonts w:ascii="Times New Roman" w:hAnsi="Times New Roman" w:cs="Times New Roman"/>
          <w:sz w:val="24"/>
          <w:szCs w:val="24"/>
          <w:lang w:val="id-ID"/>
        </w:rPr>
        <w:t xml:space="preserve"> kemudian di nomor 2 adalah Jawa Tengah sebanyak 753 perusahaan. </w:t>
      </w:r>
      <w:r w:rsidR="006112C8" w:rsidRPr="00966DDF">
        <w:rPr>
          <w:rFonts w:ascii="Times New Roman" w:hAnsi="Times New Roman" w:cs="Times New Roman"/>
          <w:sz w:val="24"/>
          <w:szCs w:val="24"/>
        </w:rPr>
        <w:t>Jawa Ti</w:t>
      </w:r>
      <w:r w:rsidR="00C055DE" w:rsidRPr="00966DDF">
        <w:rPr>
          <w:rFonts w:ascii="Times New Roman" w:hAnsi="Times New Roman" w:cs="Times New Roman"/>
          <w:sz w:val="24"/>
          <w:szCs w:val="24"/>
        </w:rPr>
        <w:t xml:space="preserve">mur menempati urutan 3 </w:t>
      </w:r>
      <w:r w:rsidR="006112C8" w:rsidRPr="00966DDF">
        <w:rPr>
          <w:rFonts w:ascii="Times New Roman" w:hAnsi="Times New Roman" w:cs="Times New Roman"/>
          <w:sz w:val="24"/>
          <w:szCs w:val="24"/>
        </w:rPr>
        <w:t>dengan total sebanyak 745 lembaga pembiayaan yang dibagi menjadi empat bagian kantor yaitu kantor pusat yang disebar sebanyak 5 kantor, kantor cabang sebanyak 630 kantor, kantor pemasaran sebanyak 3, dan kantor selain kantor cabang sebanyak 107 kantor</w:t>
      </w:r>
      <w:r w:rsidRPr="00966DDF">
        <w:rPr>
          <w:rFonts w:ascii="Times New Roman" w:hAnsi="Times New Roman" w:cs="Times New Roman"/>
          <w:sz w:val="24"/>
          <w:szCs w:val="24"/>
          <w:lang w:val="id-ID"/>
        </w:rPr>
        <w:t>.</w:t>
      </w:r>
    </w:p>
    <w:p w14:paraId="49BBBCF3" w14:textId="2BE1A431" w:rsidR="00F62DFE" w:rsidRPr="00966DDF" w:rsidRDefault="00F660A6" w:rsidP="00402C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lastRenderedPageBreak/>
        <w:t>Salah satu perusahaan pembiayaan yang ada di Indonesia yaitu FIFGroup yang berkantor pusat di Jakarta dan tersebar di seluruh Indonesia</w:t>
      </w:r>
      <w:r w:rsidR="007774D3">
        <w:rPr>
          <w:rFonts w:ascii="Times New Roman" w:hAnsi="Times New Roman" w:cs="Times New Roman"/>
          <w:sz w:val="24"/>
          <w:szCs w:val="24"/>
          <w:lang w:val="id-ID"/>
        </w:rPr>
        <w:t xml:space="preserve">, </w:t>
      </w:r>
      <w:r w:rsidR="00B82BF2" w:rsidRPr="00966DDF">
        <w:rPr>
          <w:rFonts w:ascii="Times New Roman" w:hAnsi="Times New Roman" w:cs="Times New Roman"/>
          <w:sz w:val="24"/>
          <w:szCs w:val="24"/>
          <w:lang w:val="id-ID"/>
        </w:rPr>
        <w:t xml:space="preserve">menggunakan nama bersama berada dibawah naungan FIFGroup yang terdiri  dari </w:t>
      </w:r>
      <w:r w:rsidR="00B82BF2" w:rsidRPr="00966DDF">
        <w:rPr>
          <w:rFonts w:ascii="Times New Roman" w:hAnsi="Times New Roman" w:cs="Times New Roman"/>
          <w:sz w:val="24"/>
          <w:szCs w:val="24"/>
        </w:rPr>
        <w:t xml:space="preserve">PT. </w:t>
      </w:r>
      <w:r w:rsidR="00B82BF2" w:rsidRPr="00966DDF">
        <w:rPr>
          <w:rFonts w:ascii="Times New Roman" w:hAnsi="Times New Roman" w:cs="Times New Roman"/>
          <w:i/>
          <w:sz w:val="24"/>
          <w:szCs w:val="24"/>
        </w:rPr>
        <w:t>Federal International Finance</w:t>
      </w:r>
      <w:r w:rsidR="00B82BF2" w:rsidRPr="00966DDF">
        <w:rPr>
          <w:rFonts w:ascii="Times New Roman" w:hAnsi="Times New Roman" w:cs="Times New Roman"/>
          <w:sz w:val="24"/>
          <w:szCs w:val="24"/>
          <w:lang w:val="id-ID"/>
        </w:rPr>
        <w:t xml:space="preserve">, </w:t>
      </w:r>
      <w:r w:rsidR="00B82BF2" w:rsidRPr="00966DDF">
        <w:rPr>
          <w:rFonts w:ascii="Times New Roman" w:hAnsi="Times New Roman" w:cs="Times New Roman"/>
          <w:i/>
          <w:sz w:val="24"/>
          <w:szCs w:val="24"/>
          <w:lang w:val="id-ID"/>
        </w:rPr>
        <w:t>PT. Astra Multi Finance</w:t>
      </w:r>
      <w:r w:rsidR="00B82BF2" w:rsidRPr="00966DDF">
        <w:rPr>
          <w:rFonts w:ascii="Times New Roman" w:hAnsi="Times New Roman" w:cs="Times New Roman"/>
          <w:sz w:val="24"/>
          <w:szCs w:val="24"/>
          <w:lang w:val="id-ID"/>
        </w:rPr>
        <w:t xml:space="preserve">, dan PT. Matra Graha Sarana, berkantor pusat di Jakarta beserta cabang-cabangnya di Indonesia, (Buku Peraturan Perusahaan FIFGROUP Pasal 1 ayat 1), </w:t>
      </w:r>
      <w:r w:rsidR="00B82BF2" w:rsidRPr="00966DDF">
        <w:rPr>
          <w:rFonts w:ascii="Times New Roman" w:hAnsi="Times New Roman" w:cs="Times New Roman"/>
          <w:sz w:val="24"/>
          <w:szCs w:val="24"/>
        </w:rPr>
        <w:t>salah satunya</w:t>
      </w:r>
      <w:r w:rsidR="00B82BF2" w:rsidRPr="00966DDF">
        <w:rPr>
          <w:rFonts w:ascii="Times New Roman" w:hAnsi="Times New Roman" w:cs="Times New Roman"/>
          <w:sz w:val="24"/>
          <w:szCs w:val="24"/>
          <w:lang w:val="id-ID"/>
        </w:rPr>
        <w:t xml:space="preserve"> berada </w:t>
      </w:r>
      <w:r w:rsidR="00B04569" w:rsidRPr="00966DDF">
        <w:rPr>
          <w:rFonts w:ascii="Times New Roman" w:hAnsi="Times New Roman" w:cs="Times New Roman"/>
          <w:sz w:val="24"/>
          <w:szCs w:val="24"/>
        </w:rPr>
        <w:t xml:space="preserve">di </w:t>
      </w:r>
      <w:r w:rsidR="006112C8" w:rsidRPr="00966DDF">
        <w:rPr>
          <w:rFonts w:ascii="Times New Roman" w:hAnsi="Times New Roman" w:cs="Times New Roman"/>
          <w:sz w:val="24"/>
          <w:szCs w:val="24"/>
        </w:rPr>
        <w:t>Kabupaten Jember</w:t>
      </w:r>
      <w:r w:rsidR="00B82BF2" w:rsidRPr="00966DDF">
        <w:rPr>
          <w:rFonts w:ascii="Times New Roman" w:hAnsi="Times New Roman" w:cs="Times New Roman"/>
          <w:sz w:val="24"/>
          <w:szCs w:val="24"/>
          <w:lang w:val="id-ID"/>
        </w:rPr>
        <w:t>,</w:t>
      </w:r>
      <w:r w:rsidR="006112C8" w:rsidRPr="00966DDF">
        <w:rPr>
          <w:rFonts w:ascii="Times New Roman" w:hAnsi="Times New Roman" w:cs="Times New Roman"/>
          <w:sz w:val="24"/>
          <w:szCs w:val="24"/>
        </w:rPr>
        <w:t xml:space="preserve"> Jawa Timur. </w:t>
      </w:r>
      <w:r w:rsidR="00D25DA9">
        <w:rPr>
          <w:rFonts w:ascii="Times New Roman" w:hAnsi="Times New Roman" w:cs="Times New Roman"/>
          <w:sz w:val="24"/>
          <w:szCs w:val="24"/>
          <w:lang w:val="id-ID"/>
        </w:rPr>
        <w:t>PT. FIFGROUP</w:t>
      </w:r>
      <w:r>
        <w:rPr>
          <w:rFonts w:ascii="Times New Roman" w:hAnsi="Times New Roman" w:cs="Times New Roman"/>
          <w:sz w:val="24"/>
          <w:szCs w:val="24"/>
          <w:lang w:val="id-ID"/>
        </w:rPr>
        <w:t xml:space="preserve"> </w:t>
      </w:r>
      <w:r w:rsidR="00B82BF2" w:rsidRPr="00966DDF">
        <w:rPr>
          <w:rFonts w:ascii="Times New Roman" w:hAnsi="Times New Roman" w:cs="Times New Roman"/>
          <w:sz w:val="24"/>
          <w:szCs w:val="24"/>
          <w:lang w:val="id-ID"/>
        </w:rPr>
        <w:t xml:space="preserve">Kantor Cabang Jember </w:t>
      </w:r>
      <w:r w:rsidR="006112C8" w:rsidRPr="00966DDF">
        <w:rPr>
          <w:rFonts w:ascii="Times New Roman" w:hAnsi="Times New Roman" w:cs="Times New Roman"/>
          <w:sz w:val="24"/>
          <w:szCs w:val="24"/>
        </w:rPr>
        <w:t xml:space="preserve">menawarkan empat produk </w:t>
      </w:r>
      <w:r>
        <w:rPr>
          <w:rFonts w:ascii="Times New Roman" w:hAnsi="Times New Roman" w:cs="Times New Roman"/>
          <w:sz w:val="24"/>
          <w:szCs w:val="24"/>
          <w:lang w:val="id-ID"/>
        </w:rPr>
        <w:t xml:space="preserve">kredit, </w:t>
      </w:r>
      <w:r w:rsidR="006112C8" w:rsidRPr="00966DDF">
        <w:rPr>
          <w:rFonts w:ascii="Times New Roman" w:hAnsi="Times New Roman" w:cs="Times New Roman"/>
          <w:sz w:val="24"/>
          <w:szCs w:val="24"/>
        </w:rPr>
        <w:t xml:space="preserve">yaitu SPEKTRA </w:t>
      </w:r>
      <w:r w:rsidR="00B82BF2" w:rsidRPr="00966DDF">
        <w:rPr>
          <w:rFonts w:ascii="Times New Roman" w:hAnsi="Times New Roman" w:cs="Times New Roman"/>
          <w:sz w:val="24"/>
          <w:szCs w:val="24"/>
          <w:lang w:val="id-ID"/>
        </w:rPr>
        <w:t xml:space="preserve">yang </w:t>
      </w:r>
      <w:r w:rsidR="006112C8" w:rsidRPr="00966DDF">
        <w:rPr>
          <w:rFonts w:ascii="Times New Roman" w:hAnsi="Times New Roman" w:cs="Times New Roman"/>
          <w:sz w:val="24"/>
          <w:szCs w:val="24"/>
        </w:rPr>
        <w:t xml:space="preserve">menyediakan peralatan elektronik dan perabot rumah tangga, DANASTRA menyediakan modal untuk membuka usaha, FIFASTRA yang menyediakan kredit motor baru dan bekas, dan AMITRA </w:t>
      </w:r>
      <w:r>
        <w:rPr>
          <w:rFonts w:ascii="Times New Roman" w:hAnsi="Times New Roman" w:cs="Times New Roman"/>
          <w:sz w:val="24"/>
          <w:szCs w:val="24"/>
          <w:lang w:val="id-ID"/>
        </w:rPr>
        <w:t xml:space="preserve">yang </w:t>
      </w:r>
      <w:r w:rsidR="006112C8" w:rsidRPr="00966DDF">
        <w:rPr>
          <w:rFonts w:ascii="Times New Roman" w:hAnsi="Times New Roman" w:cs="Times New Roman"/>
          <w:sz w:val="24"/>
          <w:szCs w:val="24"/>
        </w:rPr>
        <w:t xml:space="preserve">menyediakan berbagai kebutuhan syariah. Keempat produk tersebut </w:t>
      </w:r>
      <w:r>
        <w:rPr>
          <w:rFonts w:ascii="Times New Roman" w:hAnsi="Times New Roman" w:cs="Times New Roman"/>
          <w:sz w:val="24"/>
          <w:szCs w:val="24"/>
          <w:lang w:val="id-ID"/>
        </w:rPr>
        <w:t xml:space="preserve">dikreditkan </w:t>
      </w:r>
      <w:r>
        <w:rPr>
          <w:rFonts w:ascii="Times New Roman" w:hAnsi="Times New Roman" w:cs="Times New Roman"/>
          <w:sz w:val="24"/>
          <w:szCs w:val="24"/>
        </w:rPr>
        <w:t xml:space="preserve">sesuai </w:t>
      </w:r>
      <w:r w:rsidR="006112C8" w:rsidRPr="00966DDF">
        <w:rPr>
          <w:rFonts w:ascii="Times New Roman" w:hAnsi="Times New Roman" w:cs="Times New Roman"/>
          <w:sz w:val="24"/>
          <w:szCs w:val="24"/>
        </w:rPr>
        <w:t xml:space="preserve">dengan kebutuhan masyarakat. Pengajuan kredit di perusahaan ini memiliki syarat dan kriteria yang harus dipenuhi oleh konsumen untuk menyaring para calon konsumen sebelum disahkannya kredit. Selama kegiatan kredit berlangsung, tidak semua konsumen membayar kreditnya dengan lancar, sehingga muncul permasalahan pada tagihan yang terjadi yang dapat berakibat pada keberlangsungan hidup perusahaan. Berikut grafik yang menggambarkan </w:t>
      </w:r>
      <w:r w:rsidR="00A7235F">
        <w:rPr>
          <w:rFonts w:ascii="Times New Roman" w:hAnsi="Times New Roman" w:cs="Times New Roman"/>
          <w:sz w:val="24"/>
          <w:szCs w:val="24"/>
          <w:lang w:val="id-ID"/>
        </w:rPr>
        <w:t xml:space="preserve">total kredit yang telah dikatakan layak atau yang disebut dengan </w:t>
      </w:r>
      <w:r w:rsidR="006112C8" w:rsidRPr="00966DDF">
        <w:rPr>
          <w:rFonts w:ascii="Times New Roman" w:hAnsi="Times New Roman" w:cs="Times New Roman"/>
          <w:sz w:val="24"/>
          <w:szCs w:val="24"/>
        </w:rPr>
        <w:t xml:space="preserve">kuota </w:t>
      </w:r>
      <w:r w:rsidR="006112C8" w:rsidRPr="00966DDF">
        <w:rPr>
          <w:rFonts w:ascii="Times New Roman" w:hAnsi="Times New Roman" w:cs="Times New Roman"/>
          <w:i/>
          <w:sz w:val="24"/>
          <w:szCs w:val="24"/>
        </w:rPr>
        <w:t>booking</w:t>
      </w:r>
      <w:r w:rsidR="006112C8" w:rsidRPr="00966DDF">
        <w:rPr>
          <w:rFonts w:ascii="Times New Roman" w:hAnsi="Times New Roman" w:cs="Times New Roman"/>
          <w:sz w:val="24"/>
          <w:szCs w:val="24"/>
        </w:rPr>
        <w:t xml:space="preserve"> oleh </w:t>
      </w:r>
      <w:r w:rsidR="00303954">
        <w:rPr>
          <w:rFonts w:ascii="Times New Roman" w:hAnsi="Times New Roman" w:cs="Times New Roman"/>
          <w:sz w:val="24"/>
          <w:szCs w:val="24"/>
          <w:lang w:val="id-ID"/>
        </w:rPr>
        <w:t xml:space="preserve">PT. </w:t>
      </w:r>
      <w:r w:rsidR="006112C8" w:rsidRPr="00966DDF">
        <w:rPr>
          <w:rFonts w:ascii="Times New Roman" w:hAnsi="Times New Roman" w:cs="Times New Roman"/>
          <w:sz w:val="24"/>
          <w:szCs w:val="24"/>
        </w:rPr>
        <w:t>FIFGROUP</w:t>
      </w:r>
      <w:r w:rsidR="005845D9" w:rsidRPr="00966DDF">
        <w:rPr>
          <w:rFonts w:ascii="Times New Roman" w:hAnsi="Times New Roman" w:cs="Times New Roman"/>
          <w:sz w:val="24"/>
          <w:szCs w:val="24"/>
          <w:lang w:val="id-ID"/>
        </w:rPr>
        <w:t xml:space="preserve"> </w:t>
      </w:r>
      <w:r w:rsidR="00303954">
        <w:rPr>
          <w:rFonts w:ascii="Times New Roman" w:hAnsi="Times New Roman" w:cs="Times New Roman"/>
          <w:sz w:val="24"/>
          <w:szCs w:val="24"/>
          <w:lang w:val="id-ID"/>
        </w:rPr>
        <w:t xml:space="preserve">Kantor Cabang Jember </w:t>
      </w:r>
      <w:r w:rsidR="005845D9" w:rsidRPr="00966DDF">
        <w:rPr>
          <w:rFonts w:ascii="Times New Roman" w:hAnsi="Times New Roman" w:cs="Times New Roman"/>
          <w:sz w:val="24"/>
          <w:szCs w:val="24"/>
          <w:lang w:val="id-ID"/>
        </w:rPr>
        <w:t>dari semua produk terjual</w:t>
      </w:r>
      <w:r w:rsidR="006112C8" w:rsidRPr="00966DDF">
        <w:rPr>
          <w:rFonts w:ascii="Times New Roman" w:hAnsi="Times New Roman" w:cs="Times New Roman"/>
          <w:sz w:val="24"/>
          <w:szCs w:val="24"/>
        </w:rPr>
        <w:t xml:space="preserve">. </w:t>
      </w:r>
    </w:p>
    <w:p w14:paraId="37C3B962" w14:textId="5ABDB732" w:rsidR="006112C8" w:rsidRPr="00966DDF" w:rsidRDefault="00AF26E0" w:rsidP="006112C8">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rPr>
        <w:t>Grafik 1.1</w:t>
      </w:r>
      <w:r w:rsidR="006112C8" w:rsidRPr="00966DDF">
        <w:rPr>
          <w:rFonts w:ascii="Times New Roman" w:hAnsi="Times New Roman" w:cs="Times New Roman"/>
          <w:sz w:val="24"/>
          <w:szCs w:val="24"/>
        </w:rPr>
        <w:t xml:space="preserve"> Kredit PT. FIFGROUP Kantor Cabang Jember </w:t>
      </w:r>
      <w:r w:rsidR="00EB12D4" w:rsidRPr="00966DDF">
        <w:rPr>
          <w:rFonts w:ascii="Times New Roman" w:hAnsi="Times New Roman" w:cs="Times New Roman"/>
          <w:sz w:val="24"/>
          <w:szCs w:val="24"/>
          <w:lang w:val="id-ID"/>
        </w:rPr>
        <w:t xml:space="preserve">Tahun </w:t>
      </w:r>
      <w:r w:rsidR="006112C8" w:rsidRPr="00966DDF">
        <w:rPr>
          <w:rFonts w:ascii="Times New Roman" w:hAnsi="Times New Roman" w:cs="Times New Roman"/>
          <w:sz w:val="24"/>
          <w:szCs w:val="24"/>
        </w:rPr>
        <w:t>2016</w:t>
      </w:r>
      <w:r w:rsidR="00EB12D4" w:rsidRPr="00966DDF">
        <w:rPr>
          <w:rFonts w:ascii="Times New Roman" w:hAnsi="Times New Roman" w:cs="Times New Roman"/>
          <w:sz w:val="24"/>
          <w:szCs w:val="24"/>
          <w:lang w:val="id-ID"/>
        </w:rPr>
        <w:t xml:space="preserve"> </w:t>
      </w:r>
    </w:p>
    <w:p w14:paraId="729AECF1" w14:textId="3EEFF951" w:rsidR="00EB12D4" w:rsidRDefault="006112C8" w:rsidP="00C7594A">
      <w:pPr>
        <w:spacing w:after="0" w:line="240" w:lineRule="auto"/>
        <w:jc w:val="center"/>
        <w:rPr>
          <w:rFonts w:ascii="Times New Roman" w:hAnsi="Times New Roman" w:cs="Times New Roman"/>
          <w:sz w:val="24"/>
          <w:szCs w:val="24"/>
        </w:rPr>
      </w:pPr>
      <w:r w:rsidRPr="00966DDF">
        <w:rPr>
          <w:rFonts w:ascii="Times New Roman" w:hAnsi="Times New Roman" w:cs="Times New Roman"/>
          <w:noProof/>
          <w:sz w:val="24"/>
          <w:szCs w:val="24"/>
          <w:lang w:val="id-ID" w:eastAsia="id-ID"/>
        </w:rPr>
        <w:drawing>
          <wp:inline distT="0" distB="0" distL="0" distR="0" wp14:anchorId="4D68F6F9" wp14:editId="7E234A9A">
            <wp:extent cx="4981575" cy="27051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13ED09" w14:textId="01C558BD" w:rsidR="00A7235F" w:rsidRPr="00A7235F" w:rsidRDefault="00537183" w:rsidP="00A7235F">
      <w:pPr>
        <w:spacing w:after="0" w:line="360" w:lineRule="auto"/>
        <w:jc w:val="both"/>
        <w:rPr>
          <w:rFonts w:ascii="Times New Roman" w:hAnsi="Times New Roman" w:cs="Times New Roman"/>
        </w:rPr>
      </w:pPr>
      <w:r w:rsidRPr="00537183">
        <w:rPr>
          <w:rFonts w:ascii="Times New Roman" w:hAnsi="Times New Roman" w:cs="Times New Roman"/>
        </w:rPr>
        <w:t xml:space="preserve">Sumber: </w:t>
      </w:r>
      <w:r w:rsidRPr="00537183">
        <w:rPr>
          <w:rFonts w:ascii="Times New Roman" w:hAnsi="Times New Roman" w:cs="Times New Roman"/>
          <w:lang w:val="id-ID"/>
        </w:rPr>
        <w:t xml:space="preserve">data diolah, </w:t>
      </w:r>
      <w:r w:rsidRPr="00537183">
        <w:rPr>
          <w:rFonts w:ascii="Times New Roman" w:hAnsi="Times New Roman" w:cs="Times New Roman"/>
        </w:rPr>
        <w:t>PT</w:t>
      </w:r>
      <w:r>
        <w:rPr>
          <w:rFonts w:ascii="Times New Roman" w:hAnsi="Times New Roman" w:cs="Times New Roman"/>
        </w:rPr>
        <w:t>. FIFGROUP Kantor Cabang Jember</w:t>
      </w:r>
    </w:p>
    <w:p w14:paraId="39A8A41F" w14:textId="601D4A3E" w:rsidR="00FB16C1" w:rsidRPr="00966DDF" w:rsidRDefault="00AF26E0" w:rsidP="00BE45C1">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lastRenderedPageBreak/>
        <w:t>Grafik 1.</w:t>
      </w:r>
      <w:r>
        <w:rPr>
          <w:rFonts w:ascii="Times New Roman" w:hAnsi="Times New Roman" w:cs="Times New Roman"/>
          <w:sz w:val="24"/>
          <w:szCs w:val="24"/>
          <w:lang w:val="id-ID"/>
        </w:rPr>
        <w:t>2</w:t>
      </w:r>
      <w:r w:rsidR="00BE45C1" w:rsidRPr="00966DDF">
        <w:rPr>
          <w:rFonts w:ascii="Times New Roman" w:hAnsi="Times New Roman" w:cs="Times New Roman"/>
          <w:sz w:val="24"/>
          <w:szCs w:val="24"/>
        </w:rPr>
        <w:t xml:space="preserve"> Kredit PT. FIFGROUP Kantor Cabang Jember </w:t>
      </w:r>
      <w:r w:rsidR="00BE45C1" w:rsidRPr="00966DDF">
        <w:rPr>
          <w:rFonts w:ascii="Times New Roman" w:hAnsi="Times New Roman" w:cs="Times New Roman"/>
          <w:sz w:val="24"/>
          <w:szCs w:val="24"/>
          <w:lang w:val="id-ID"/>
        </w:rPr>
        <w:t xml:space="preserve">Tahun </w:t>
      </w:r>
      <w:r w:rsidR="006F5D2C">
        <w:rPr>
          <w:rFonts w:ascii="Times New Roman" w:hAnsi="Times New Roman" w:cs="Times New Roman"/>
          <w:sz w:val="24"/>
          <w:szCs w:val="24"/>
        </w:rPr>
        <w:t>2017</w:t>
      </w:r>
    </w:p>
    <w:p w14:paraId="60E76A96" w14:textId="5751B4DD" w:rsidR="00FB16C1" w:rsidRPr="00966DDF" w:rsidRDefault="00EE73B7" w:rsidP="0055612B">
      <w:pPr>
        <w:spacing w:after="0" w:line="240" w:lineRule="auto"/>
        <w:jc w:val="center"/>
        <w:rPr>
          <w:rFonts w:ascii="Times New Roman" w:hAnsi="Times New Roman" w:cs="Times New Roman"/>
          <w:sz w:val="24"/>
          <w:szCs w:val="24"/>
        </w:rPr>
      </w:pPr>
      <w:r>
        <w:rPr>
          <w:noProof/>
          <w:lang w:val="id-ID" w:eastAsia="id-ID"/>
        </w:rPr>
        <w:drawing>
          <wp:inline distT="0" distB="0" distL="0" distR="0" wp14:anchorId="74945DB2" wp14:editId="711CCD14">
            <wp:extent cx="5039995" cy="2305050"/>
            <wp:effectExtent l="0" t="0" r="8255" b="0"/>
            <wp:docPr id="7" name="Chart 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A7BE63" w14:textId="77777777" w:rsidR="006112C8" w:rsidRPr="00537183" w:rsidRDefault="006112C8" w:rsidP="006112C8">
      <w:pPr>
        <w:spacing w:after="0" w:line="360" w:lineRule="auto"/>
        <w:jc w:val="both"/>
        <w:rPr>
          <w:rFonts w:ascii="Times New Roman" w:hAnsi="Times New Roman" w:cs="Times New Roman"/>
        </w:rPr>
      </w:pPr>
      <w:r w:rsidRPr="00537183">
        <w:rPr>
          <w:rFonts w:ascii="Times New Roman" w:hAnsi="Times New Roman" w:cs="Times New Roman"/>
        </w:rPr>
        <w:t xml:space="preserve">Sumber: </w:t>
      </w:r>
      <w:r w:rsidR="00B04569" w:rsidRPr="00537183">
        <w:rPr>
          <w:rFonts w:ascii="Times New Roman" w:hAnsi="Times New Roman" w:cs="Times New Roman"/>
          <w:lang w:val="id-ID"/>
        </w:rPr>
        <w:t xml:space="preserve">data diolah, </w:t>
      </w:r>
      <w:r w:rsidRPr="00537183">
        <w:rPr>
          <w:rFonts w:ascii="Times New Roman" w:hAnsi="Times New Roman" w:cs="Times New Roman"/>
        </w:rPr>
        <w:t>PT. FIFGROUP Kantor Cabang Jember</w:t>
      </w:r>
    </w:p>
    <w:p w14:paraId="0F9AADDB" w14:textId="043F96FE" w:rsidR="005C5715" w:rsidRPr="00966DDF" w:rsidRDefault="006112C8" w:rsidP="00C85EF8">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rPr>
        <w:t xml:space="preserve">Grafik tersebut </w:t>
      </w:r>
      <w:r w:rsidR="0041098B" w:rsidRPr="00966DDF">
        <w:rPr>
          <w:rFonts w:ascii="Times New Roman" w:hAnsi="Times New Roman" w:cs="Times New Roman"/>
          <w:sz w:val="24"/>
          <w:szCs w:val="24"/>
          <w:lang w:val="id-ID"/>
        </w:rPr>
        <w:t xml:space="preserve">merupakan kenaikan </w:t>
      </w:r>
      <w:r w:rsidR="00441997" w:rsidRPr="00966DDF">
        <w:rPr>
          <w:rFonts w:ascii="Times New Roman" w:hAnsi="Times New Roman" w:cs="Times New Roman"/>
          <w:sz w:val="24"/>
          <w:szCs w:val="24"/>
          <w:lang w:val="id-ID"/>
        </w:rPr>
        <w:t xml:space="preserve">jumlah </w:t>
      </w:r>
      <w:r w:rsidR="0041098B" w:rsidRPr="00966DDF">
        <w:rPr>
          <w:rFonts w:ascii="Times New Roman" w:hAnsi="Times New Roman" w:cs="Times New Roman"/>
          <w:sz w:val="24"/>
          <w:szCs w:val="24"/>
          <w:lang w:val="id-ID"/>
        </w:rPr>
        <w:t xml:space="preserve">kredit </w:t>
      </w:r>
      <w:r w:rsidR="00A7235F">
        <w:rPr>
          <w:rFonts w:ascii="Times New Roman" w:hAnsi="Times New Roman" w:cs="Times New Roman"/>
          <w:sz w:val="24"/>
          <w:szCs w:val="24"/>
          <w:lang w:val="id-ID"/>
        </w:rPr>
        <w:t>yang diberikan se</w:t>
      </w:r>
      <w:r w:rsidR="0041098B" w:rsidRPr="00966DDF">
        <w:rPr>
          <w:rFonts w:ascii="Times New Roman" w:hAnsi="Times New Roman" w:cs="Times New Roman"/>
          <w:sz w:val="24"/>
          <w:szCs w:val="24"/>
          <w:lang w:val="id-ID"/>
        </w:rPr>
        <w:t>tiap bulan</w:t>
      </w:r>
      <w:r w:rsidR="00A7235F">
        <w:rPr>
          <w:rFonts w:ascii="Times New Roman" w:hAnsi="Times New Roman" w:cs="Times New Roman"/>
          <w:sz w:val="24"/>
          <w:szCs w:val="24"/>
          <w:lang w:val="id-ID"/>
        </w:rPr>
        <w:t xml:space="preserve"> yang disebut</w:t>
      </w:r>
      <w:r w:rsidR="0041098B" w:rsidRPr="00966DDF">
        <w:rPr>
          <w:rFonts w:ascii="Times New Roman" w:hAnsi="Times New Roman" w:cs="Times New Roman"/>
          <w:sz w:val="24"/>
          <w:szCs w:val="24"/>
          <w:lang w:val="id-ID"/>
        </w:rPr>
        <w:t xml:space="preserve"> dengan </w:t>
      </w:r>
      <w:r w:rsidR="0041098B" w:rsidRPr="00966DDF">
        <w:rPr>
          <w:rFonts w:ascii="Times New Roman" w:hAnsi="Times New Roman" w:cs="Times New Roman"/>
          <w:i/>
          <w:sz w:val="24"/>
          <w:szCs w:val="24"/>
          <w:lang w:val="id-ID"/>
        </w:rPr>
        <w:t>Current Rate</w:t>
      </w:r>
      <w:r w:rsidR="00A7235F">
        <w:rPr>
          <w:rFonts w:ascii="Times New Roman" w:hAnsi="Times New Roman" w:cs="Times New Roman"/>
          <w:i/>
          <w:sz w:val="24"/>
          <w:szCs w:val="24"/>
          <w:lang w:val="id-ID"/>
        </w:rPr>
        <w:t>,</w:t>
      </w:r>
      <w:r w:rsidR="0041098B" w:rsidRPr="00966DDF">
        <w:rPr>
          <w:rFonts w:ascii="Times New Roman" w:hAnsi="Times New Roman" w:cs="Times New Roman"/>
          <w:i/>
          <w:sz w:val="24"/>
          <w:szCs w:val="24"/>
          <w:lang w:val="id-ID"/>
        </w:rPr>
        <w:t xml:space="preserve"> </w:t>
      </w:r>
      <w:r w:rsidR="0041098B" w:rsidRPr="00966DDF">
        <w:rPr>
          <w:rFonts w:ascii="Times New Roman" w:hAnsi="Times New Roman" w:cs="Times New Roman"/>
          <w:sz w:val="24"/>
          <w:szCs w:val="24"/>
          <w:lang w:val="id-ID"/>
        </w:rPr>
        <w:t>yaitu total dari kredit yang termasuk dalam kategori tidak bermasalah</w:t>
      </w:r>
      <w:r w:rsidR="00BE45C1" w:rsidRPr="00966DDF">
        <w:rPr>
          <w:rFonts w:ascii="Times New Roman" w:hAnsi="Times New Roman" w:cs="Times New Roman"/>
          <w:sz w:val="24"/>
          <w:szCs w:val="24"/>
          <w:lang w:val="id-ID"/>
        </w:rPr>
        <w:t xml:space="preserve"> atau masih dalam mas</w:t>
      </w:r>
      <w:r w:rsidR="00A7235F">
        <w:rPr>
          <w:rFonts w:ascii="Times New Roman" w:hAnsi="Times New Roman" w:cs="Times New Roman"/>
          <w:sz w:val="24"/>
          <w:szCs w:val="24"/>
          <w:lang w:val="id-ID"/>
        </w:rPr>
        <w:t>a</w:t>
      </w:r>
      <w:r w:rsidR="00BE45C1" w:rsidRPr="00966DDF">
        <w:rPr>
          <w:rFonts w:ascii="Times New Roman" w:hAnsi="Times New Roman" w:cs="Times New Roman"/>
          <w:sz w:val="24"/>
          <w:szCs w:val="24"/>
          <w:lang w:val="id-ID"/>
        </w:rPr>
        <w:t xml:space="preserve"> tidak ada kewajiban membayar tagiha</w:t>
      </w:r>
      <w:r w:rsidR="00A7235F">
        <w:rPr>
          <w:rFonts w:ascii="Times New Roman" w:hAnsi="Times New Roman" w:cs="Times New Roman"/>
          <w:sz w:val="24"/>
          <w:szCs w:val="24"/>
          <w:lang w:val="id-ID"/>
        </w:rPr>
        <w:t>n</w:t>
      </w:r>
      <w:r w:rsidR="00FF0C16">
        <w:rPr>
          <w:rFonts w:ascii="Times New Roman" w:hAnsi="Times New Roman" w:cs="Times New Roman"/>
          <w:sz w:val="24"/>
          <w:szCs w:val="24"/>
          <w:lang w:val="id-ID"/>
        </w:rPr>
        <w:t xml:space="preserve"> untuk semua produk</w:t>
      </w:r>
      <w:r w:rsidR="0041098B" w:rsidRPr="00966DDF">
        <w:rPr>
          <w:rFonts w:ascii="Times New Roman" w:hAnsi="Times New Roman" w:cs="Times New Roman"/>
          <w:sz w:val="24"/>
          <w:szCs w:val="24"/>
          <w:lang w:val="id-ID"/>
        </w:rPr>
        <w:t xml:space="preserve">. </w:t>
      </w:r>
      <w:r w:rsidR="00E00BE8" w:rsidRPr="00966DDF">
        <w:rPr>
          <w:rFonts w:ascii="Times New Roman" w:hAnsi="Times New Roman" w:cs="Times New Roman"/>
          <w:sz w:val="24"/>
          <w:szCs w:val="24"/>
          <w:lang w:val="id-ID"/>
        </w:rPr>
        <w:t xml:space="preserve">Penjualan produk ini berpengaruh pada aset yang dikelola oleh perusahaan yang disebut </w:t>
      </w:r>
      <w:r w:rsidR="00E00BE8" w:rsidRPr="00966DDF">
        <w:rPr>
          <w:rFonts w:ascii="Times New Roman" w:hAnsi="Times New Roman" w:cs="Times New Roman"/>
          <w:i/>
          <w:sz w:val="24"/>
          <w:szCs w:val="24"/>
          <w:lang w:val="id-ID"/>
        </w:rPr>
        <w:t>Nett Service Asset</w:t>
      </w:r>
      <w:r w:rsidR="00E00BE8" w:rsidRPr="00966DDF">
        <w:rPr>
          <w:rFonts w:ascii="Times New Roman" w:hAnsi="Times New Roman" w:cs="Times New Roman"/>
          <w:sz w:val="24"/>
          <w:szCs w:val="24"/>
          <w:lang w:val="id-ID"/>
        </w:rPr>
        <w:t xml:space="preserve">. </w:t>
      </w:r>
      <w:r w:rsidR="00C85EF8">
        <w:rPr>
          <w:rFonts w:ascii="Times New Roman" w:hAnsi="Times New Roman" w:cs="Times New Roman"/>
          <w:sz w:val="24"/>
          <w:szCs w:val="24"/>
          <w:lang w:val="id-ID"/>
        </w:rPr>
        <w:t xml:space="preserve">Pada grafik tersebut, muncul permasalahan yang ditandai dengan adanya garis tren. </w:t>
      </w:r>
      <w:r w:rsidR="00E00BE8">
        <w:rPr>
          <w:rFonts w:ascii="Times New Roman" w:hAnsi="Times New Roman" w:cs="Times New Roman"/>
          <w:sz w:val="24"/>
          <w:szCs w:val="24"/>
          <w:lang w:val="id-ID"/>
        </w:rPr>
        <w:t xml:space="preserve">Garis tersebut menandakan permasalahan yang ada </w:t>
      </w:r>
      <w:r w:rsidR="0095537E">
        <w:rPr>
          <w:rFonts w:ascii="Times New Roman" w:hAnsi="Times New Roman" w:cs="Times New Roman"/>
          <w:sz w:val="24"/>
          <w:szCs w:val="24"/>
          <w:lang w:val="id-ID"/>
        </w:rPr>
        <w:t>pada</w:t>
      </w:r>
      <w:r w:rsidR="00E00BE8">
        <w:rPr>
          <w:rFonts w:ascii="Times New Roman" w:hAnsi="Times New Roman" w:cs="Times New Roman"/>
          <w:sz w:val="24"/>
          <w:szCs w:val="24"/>
          <w:lang w:val="id-ID"/>
        </w:rPr>
        <w:t xml:space="preserve"> piutang. </w:t>
      </w:r>
      <w:r w:rsidRPr="00966DDF">
        <w:rPr>
          <w:rFonts w:ascii="Times New Roman" w:hAnsi="Times New Roman" w:cs="Times New Roman"/>
          <w:sz w:val="24"/>
          <w:szCs w:val="24"/>
        </w:rPr>
        <w:t>S</w:t>
      </w:r>
      <w:r w:rsidR="00B27AC3" w:rsidRPr="00966DDF">
        <w:rPr>
          <w:rFonts w:ascii="Times New Roman" w:hAnsi="Times New Roman" w:cs="Times New Roman"/>
          <w:sz w:val="24"/>
          <w:szCs w:val="24"/>
        </w:rPr>
        <w:t>epanjang tahun 2016</w:t>
      </w:r>
      <w:r w:rsidR="00A7235F">
        <w:rPr>
          <w:rFonts w:ascii="Times New Roman" w:hAnsi="Times New Roman" w:cs="Times New Roman"/>
          <w:sz w:val="24"/>
          <w:szCs w:val="24"/>
          <w:lang w:val="id-ID"/>
        </w:rPr>
        <w:t>,</w:t>
      </w:r>
      <w:r w:rsidR="00B27AC3" w:rsidRPr="00966DDF">
        <w:rPr>
          <w:rFonts w:ascii="Times New Roman" w:hAnsi="Times New Roman" w:cs="Times New Roman"/>
          <w:sz w:val="24"/>
          <w:szCs w:val="24"/>
        </w:rPr>
        <w:t xml:space="preserve"> </w:t>
      </w:r>
      <w:r w:rsidR="00051F41" w:rsidRPr="00966DDF">
        <w:rPr>
          <w:rFonts w:ascii="Times New Roman" w:hAnsi="Times New Roman" w:cs="Times New Roman"/>
          <w:sz w:val="24"/>
          <w:szCs w:val="24"/>
        </w:rPr>
        <w:t xml:space="preserve">total </w:t>
      </w:r>
      <w:r w:rsidR="00051F41" w:rsidRPr="00966DDF">
        <w:rPr>
          <w:rFonts w:ascii="Times New Roman" w:hAnsi="Times New Roman" w:cs="Times New Roman"/>
          <w:i/>
          <w:sz w:val="24"/>
          <w:szCs w:val="24"/>
          <w:lang w:val="id-ID"/>
        </w:rPr>
        <w:t xml:space="preserve">booking </w:t>
      </w:r>
      <w:r w:rsidR="00051F41" w:rsidRPr="00966DDF">
        <w:rPr>
          <w:rFonts w:ascii="Times New Roman" w:hAnsi="Times New Roman" w:cs="Times New Roman"/>
          <w:sz w:val="24"/>
          <w:szCs w:val="24"/>
          <w:lang w:val="id-ID"/>
        </w:rPr>
        <w:t>debitur (dalam persentase) cenderung mengalami kenaikan</w:t>
      </w:r>
      <w:r w:rsidR="00675AF1" w:rsidRPr="00966DDF">
        <w:rPr>
          <w:rFonts w:ascii="Times New Roman" w:hAnsi="Times New Roman" w:cs="Times New Roman"/>
          <w:sz w:val="24"/>
          <w:szCs w:val="24"/>
          <w:lang w:val="id-ID"/>
        </w:rPr>
        <w:t>. Kenaikan</w:t>
      </w:r>
      <w:r w:rsidR="00631D43" w:rsidRPr="00966DDF">
        <w:rPr>
          <w:rFonts w:ascii="Times New Roman" w:hAnsi="Times New Roman" w:cs="Times New Roman"/>
          <w:sz w:val="24"/>
          <w:szCs w:val="24"/>
          <w:lang w:val="id-ID"/>
        </w:rPr>
        <w:t xml:space="preserve"> ini bergerak</w:t>
      </w:r>
      <w:r w:rsidR="00AE1B38" w:rsidRPr="00966DDF">
        <w:rPr>
          <w:rFonts w:ascii="Times New Roman" w:hAnsi="Times New Roman" w:cs="Times New Roman"/>
          <w:sz w:val="24"/>
          <w:szCs w:val="24"/>
          <w:lang w:val="id-ID"/>
        </w:rPr>
        <w:t xml:space="preserve"> dari </w:t>
      </w:r>
      <w:r w:rsidR="00BE45C1" w:rsidRPr="00966DDF">
        <w:rPr>
          <w:rFonts w:ascii="Times New Roman" w:hAnsi="Times New Roman" w:cs="Times New Roman"/>
          <w:sz w:val="24"/>
          <w:szCs w:val="24"/>
          <w:lang w:val="id-ID"/>
        </w:rPr>
        <w:t xml:space="preserve">angka </w:t>
      </w:r>
      <w:r w:rsidR="00AE1B38" w:rsidRPr="00966DDF">
        <w:rPr>
          <w:rFonts w:ascii="Times New Roman" w:hAnsi="Times New Roman" w:cs="Times New Roman"/>
          <w:sz w:val="24"/>
          <w:szCs w:val="24"/>
          <w:lang w:val="id-ID"/>
        </w:rPr>
        <w:t>88% pada bulan Januari sampai pada</w:t>
      </w:r>
      <w:r w:rsidR="00675AF1" w:rsidRPr="00966DDF">
        <w:rPr>
          <w:rFonts w:ascii="Times New Roman" w:hAnsi="Times New Roman" w:cs="Times New Roman"/>
          <w:sz w:val="24"/>
          <w:szCs w:val="24"/>
          <w:lang w:val="id-ID"/>
        </w:rPr>
        <w:t xml:space="preserve"> </w:t>
      </w:r>
      <w:r w:rsidR="00631D43" w:rsidRPr="00966DDF">
        <w:rPr>
          <w:rFonts w:ascii="Times New Roman" w:hAnsi="Times New Roman" w:cs="Times New Roman"/>
          <w:sz w:val="24"/>
          <w:szCs w:val="24"/>
          <w:lang w:val="id-ID"/>
        </w:rPr>
        <w:t xml:space="preserve">kenaikan </w:t>
      </w:r>
      <w:r w:rsidR="00675AF1" w:rsidRPr="00966DDF">
        <w:rPr>
          <w:rFonts w:ascii="Times New Roman" w:hAnsi="Times New Roman" w:cs="Times New Roman"/>
          <w:sz w:val="24"/>
          <w:szCs w:val="24"/>
          <w:lang w:val="id-ID"/>
        </w:rPr>
        <w:t xml:space="preserve">tertinggi </w:t>
      </w:r>
      <w:r w:rsidR="00F51DB6" w:rsidRPr="00966DDF">
        <w:rPr>
          <w:rFonts w:ascii="Times New Roman" w:hAnsi="Times New Roman" w:cs="Times New Roman"/>
          <w:sz w:val="24"/>
          <w:szCs w:val="24"/>
          <w:lang w:val="id-ID"/>
        </w:rPr>
        <w:t>di</w:t>
      </w:r>
      <w:r w:rsidR="00675AF1" w:rsidRPr="00966DDF">
        <w:rPr>
          <w:rFonts w:ascii="Times New Roman" w:hAnsi="Times New Roman" w:cs="Times New Roman"/>
          <w:sz w:val="24"/>
          <w:szCs w:val="24"/>
          <w:lang w:val="id-ID"/>
        </w:rPr>
        <w:t xml:space="preserve"> bulan Desember </w:t>
      </w:r>
      <w:r w:rsidR="00BE45C1" w:rsidRPr="00966DDF">
        <w:rPr>
          <w:rFonts w:ascii="Times New Roman" w:hAnsi="Times New Roman" w:cs="Times New Roman"/>
          <w:sz w:val="24"/>
          <w:szCs w:val="24"/>
          <w:lang w:val="id-ID"/>
        </w:rPr>
        <w:t>sekitar</w:t>
      </w:r>
      <w:r w:rsidR="00675AF1" w:rsidRPr="00966DDF">
        <w:rPr>
          <w:rFonts w:ascii="Times New Roman" w:hAnsi="Times New Roman" w:cs="Times New Roman"/>
          <w:sz w:val="24"/>
          <w:szCs w:val="24"/>
          <w:lang w:val="id-ID"/>
        </w:rPr>
        <w:t xml:space="preserve"> 93%. </w:t>
      </w:r>
      <w:r w:rsidR="008327A7">
        <w:rPr>
          <w:rFonts w:ascii="Times New Roman" w:hAnsi="Times New Roman" w:cs="Times New Roman"/>
          <w:sz w:val="24"/>
          <w:szCs w:val="24"/>
          <w:lang w:val="id-ID"/>
        </w:rPr>
        <w:t xml:space="preserve">Kenaikan penjualan </w:t>
      </w:r>
      <w:r w:rsidR="00C85EF8">
        <w:rPr>
          <w:rFonts w:ascii="Times New Roman" w:hAnsi="Times New Roman" w:cs="Times New Roman"/>
          <w:sz w:val="24"/>
          <w:szCs w:val="24"/>
          <w:lang w:val="id-ID"/>
        </w:rPr>
        <w:t xml:space="preserve">produk </w:t>
      </w:r>
      <w:r w:rsidR="008327A7">
        <w:rPr>
          <w:rFonts w:ascii="Times New Roman" w:hAnsi="Times New Roman" w:cs="Times New Roman"/>
          <w:sz w:val="24"/>
          <w:szCs w:val="24"/>
          <w:lang w:val="id-ID"/>
        </w:rPr>
        <w:t xml:space="preserve">di tahun 2016, tidak menjamin kenaikan di tahun 2017, hal ini dapat dilihat dari pergerakan dari angka 93% </w:t>
      </w:r>
      <w:r w:rsidR="00E00BE8">
        <w:rPr>
          <w:rFonts w:ascii="Times New Roman" w:hAnsi="Times New Roman" w:cs="Times New Roman"/>
          <w:sz w:val="24"/>
          <w:szCs w:val="24"/>
          <w:lang w:val="id-ID"/>
        </w:rPr>
        <w:t xml:space="preserve">di bulan Januari turun </w:t>
      </w:r>
      <w:r w:rsidR="008327A7">
        <w:rPr>
          <w:rFonts w:ascii="Times New Roman" w:hAnsi="Times New Roman" w:cs="Times New Roman"/>
          <w:sz w:val="24"/>
          <w:szCs w:val="24"/>
          <w:lang w:val="id-ID"/>
        </w:rPr>
        <w:t>ke</w:t>
      </w:r>
      <w:r w:rsidR="00E00BE8">
        <w:rPr>
          <w:rFonts w:ascii="Times New Roman" w:hAnsi="Times New Roman" w:cs="Times New Roman"/>
          <w:sz w:val="24"/>
          <w:szCs w:val="24"/>
          <w:lang w:val="id-ID"/>
        </w:rPr>
        <w:t xml:space="preserve"> 89% di bulan Juni dan kembali naik</w:t>
      </w:r>
      <w:r w:rsidR="008327A7">
        <w:rPr>
          <w:rFonts w:ascii="Times New Roman" w:hAnsi="Times New Roman" w:cs="Times New Roman"/>
          <w:sz w:val="24"/>
          <w:szCs w:val="24"/>
          <w:lang w:val="id-ID"/>
        </w:rPr>
        <w:t xml:space="preserve"> 92%</w:t>
      </w:r>
      <w:r w:rsidR="00E00BE8">
        <w:rPr>
          <w:rFonts w:ascii="Times New Roman" w:hAnsi="Times New Roman" w:cs="Times New Roman"/>
          <w:sz w:val="24"/>
          <w:szCs w:val="24"/>
          <w:lang w:val="id-ID"/>
        </w:rPr>
        <w:t xml:space="preserve"> di bulan Desember. Persentase </w:t>
      </w:r>
      <w:r w:rsidR="002639EE">
        <w:rPr>
          <w:rFonts w:ascii="Times New Roman" w:hAnsi="Times New Roman" w:cs="Times New Roman"/>
          <w:sz w:val="24"/>
          <w:szCs w:val="24"/>
          <w:lang w:val="id-ID"/>
        </w:rPr>
        <w:t xml:space="preserve">dari total </w:t>
      </w:r>
      <w:r w:rsidR="00E00BE8">
        <w:rPr>
          <w:rFonts w:ascii="Times New Roman" w:hAnsi="Times New Roman" w:cs="Times New Roman"/>
          <w:sz w:val="24"/>
          <w:szCs w:val="24"/>
          <w:lang w:val="id-ID"/>
        </w:rPr>
        <w:t>penjualan akan</w:t>
      </w:r>
      <w:r w:rsidR="00C85EF8">
        <w:rPr>
          <w:rFonts w:ascii="Times New Roman" w:hAnsi="Times New Roman" w:cs="Times New Roman"/>
          <w:sz w:val="24"/>
          <w:szCs w:val="24"/>
          <w:lang w:val="id-ID"/>
        </w:rPr>
        <w:t xml:space="preserve"> membentuk</w:t>
      </w:r>
      <w:r w:rsidR="00E00BE8">
        <w:rPr>
          <w:rFonts w:ascii="Times New Roman" w:hAnsi="Times New Roman" w:cs="Times New Roman"/>
          <w:sz w:val="24"/>
          <w:szCs w:val="24"/>
          <w:lang w:val="id-ID"/>
        </w:rPr>
        <w:t xml:space="preserve"> garis tren piutang </w:t>
      </w:r>
      <w:r w:rsidR="00C85EF8">
        <w:rPr>
          <w:rFonts w:ascii="Times New Roman" w:hAnsi="Times New Roman" w:cs="Times New Roman"/>
          <w:sz w:val="24"/>
          <w:szCs w:val="24"/>
          <w:lang w:val="id-ID"/>
        </w:rPr>
        <w:t xml:space="preserve">yang menunjukkan </w:t>
      </w:r>
      <w:r w:rsidR="002639EE">
        <w:rPr>
          <w:rFonts w:ascii="Times New Roman" w:hAnsi="Times New Roman" w:cs="Times New Roman"/>
          <w:sz w:val="24"/>
          <w:szCs w:val="24"/>
          <w:lang w:val="id-ID"/>
        </w:rPr>
        <w:t>keadaan piutang perusahaan</w:t>
      </w:r>
      <w:r w:rsidR="00E00BE8">
        <w:rPr>
          <w:rFonts w:ascii="Times New Roman" w:hAnsi="Times New Roman" w:cs="Times New Roman"/>
          <w:sz w:val="24"/>
          <w:szCs w:val="24"/>
          <w:lang w:val="id-ID"/>
        </w:rPr>
        <w:t xml:space="preserve">. </w:t>
      </w:r>
      <w:r w:rsidR="00C85EF8">
        <w:rPr>
          <w:rFonts w:ascii="Times New Roman" w:hAnsi="Times New Roman" w:cs="Times New Roman"/>
          <w:sz w:val="24"/>
          <w:szCs w:val="24"/>
          <w:lang w:val="id-ID"/>
        </w:rPr>
        <w:t>Garis t</w:t>
      </w:r>
      <w:r w:rsidR="00C85EF8" w:rsidRPr="00966DDF">
        <w:rPr>
          <w:rFonts w:ascii="Times New Roman" w:hAnsi="Times New Roman" w:cs="Times New Roman"/>
          <w:sz w:val="24"/>
          <w:szCs w:val="24"/>
          <w:lang w:val="id-ID"/>
        </w:rPr>
        <w:t xml:space="preserve">ren </w:t>
      </w:r>
      <w:r w:rsidR="00C85EF8">
        <w:rPr>
          <w:rFonts w:ascii="Times New Roman" w:hAnsi="Times New Roman" w:cs="Times New Roman"/>
          <w:sz w:val="24"/>
          <w:szCs w:val="24"/>
          <w:lang w:val="id-ID"/>
        </w:rPr>
        <w:t xml:space="preserve">yang </w:t>
      </w:r>
      <w:r w:rsidR="00C85EF8" w:rsidRPr="00966DDF">
        <w:rPr>
          <w:rFonts w:ascii="Times New Roman" w:hAnsi="Times New Roman" w:cs="Times New Roman"/>
          <w:sz w:val="24"/>
          <w:szCs w:val="24"/>
          <w:lang w:val="id-ID"/>
        </w:rPr>
        <w:t xml:space="preserve">naik menunjukkan </w:t>
      </w:r>
      <w:r w:rsidR="00C85EF8">
        <w:rPr>
          <w:rFonts w:ascii="Times New Roman" w:hAnsi="Times New Roman" w:cs="Times New Roman"/>
          <w:sz w:val="24"/>
          <w:szCs w:val="24"/>
          <w:lang w:val="id-ID"/>
        </w:rPr>
        <w:t xml:space="preserve">permasalahan kredit </w:t>
      </w:r>
      <w:r w:rsidR="002639EE">
        <w:rPr>
          <w:rFonts w:ascii="Times New Roman" w:hAnsi="Times New Roman" w:cs="Times New Roman"/>
          <w:sz w:val="24"/>
          <w:szCs w:val="24"/>
          <w:lang w:val="id-ID"/>
        </w:rPr>
        <w:t xml:space="preserve">pada perusahaan </w:t>
      </w:r>
      <w:r w:rsidR="00C85EF8">
        <w:rPr>
          <w:rFonts w:ascii="Times New Roman" w:hAnsi="Times New Roman" w:cs="Times New Roman"/>
          <w:sz w:val="24"/>
          <w:szCs w:val="24"/>
          <w:lang w:val="id-ID"/>
        </w:rPr>
        <w:t>juga</w:t>
      </w:r>
      <w:r w:rsidR="002639EE">
        <w:rPr>
          <w:rFonts w:ascii="Times New Roman" w:hAnsi="Times New Roman" w:cs="Times New Roman"/>
          <w:sz w:val="24"/>
          <w:szCs w:val="24"/>
          <w:lang w:val="id-ID"/>
        </w:rPr>
        <w:t xml:space="preserve"> ikut</w:t>
      </w:r>
      <w:r w:rsidR="00C85EF8">
        <w:rPr>
          <w:rFonts w:ascii="Times New Roman" w:hAnsi="Times New Roman" w:cs="Times New Roman"/>
          <w:sz w:val="24"/>
          <w:szCs w:val="24"/>
          <w:lang w:val="id-ID"/>
        </w:rPr>
        <w:t xml:space="preserve"> naik</w:t>
      </w:r>
      <w:r w:rsidR="002639EE">
        <w:rPr>
          <w:rFonts w:ascii="Times New Roman" w:hAnsi="Times New Roman" w:cs="Times New Roman"/>
          <w:sz w:val="24"/>
          <w:szCs w:val="24"/>
          <w:lang w:val="id-ID"/>
        </w:rPr>
        <w:t>.</w:t>
      </w:r>
    </w:p>
    <w:p w14:paraId="61C1D8D0" w14:textId="7BD462AD" w:rsidR="00B4571F" w:rsidRPr="00966DDF" w:rsidRDefault="00FF0C16" w:rsidP="00B27AC3">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Permasalahan tersebut dapat ditandai dengan adanya b</w:t>
      </w:r>
      <w:r w:rsidR="00B4571F" w:rsidRPr="00966DDF">
        <w:rPr>
          <w:rFonts w:ascii="Times New Roman" w:hAnsi="Times New Roman" w:cs="Times New Roman"/>
          <w:sz w:val="24"/>
          <w:szCs w:val="24"/>
          <w:lang w:val="id-ID"/>
        </w:rPr>
        <w:t xml:space="preserve">atas </w:t>
      </w:r>
      <w:r w:rsidR="002C4893">
        <w:rPr>
          <w:rFonts w:ascii="Times New Roman" w:hAnsi="Times New Roman" w:cs="Times New Roman"/>
          <w:sz w:val="24"/>
          <w:szCs w:val="24"/>
          <w:lang w:val="id-ID"/>
        </w:rPr>
        <w:t>kemanan piutang</w:t>
      </w:r>
      <w:r w:rsidR="00B4571F" w:rsidRPr="00966DDF">
        <w:rPr>
          <w:rFonts w:ascii="Times New Roman" w:hAnsi="Times New Roman" w:cs="Times New Roman"/>
          <w:sz w:val="24"/>
          <w:szCs w:val="24"/>
          <w:lang w:val="id-ID"/>
        </w:rPr>
        <w:t xml:space="preserve"> pembayaran </w:t>
      </w:r>
      <w:r w:rsidR="0038349B">
        <w:rPr>
          <w:rFonts w:ascii="Times New Roman" w:hAnsi="Times New Roman" w:cs="Times New Roman"/>
          <w:sz w:val="24"/>
          <w:szCs w:val="24"/>
          <w:lang w:val="id-ID"/>
        </w:rPr>
        <w:t>debitur</w:t>
      </w:r>
      <w:r w:rsidR="00B4571F" w:rsidRPr="00966DDF">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yang </w:t>
      </w:r>
      <w:r w:rsidR="00B4571F" w:rsidRPr="00966DDF">
        <w:rPr>
          <w:rFonts w:ascii="Times New Roman" w:hAnsi="Times New Roman" w:cs="Times New Roman"/>
          <w:sz w:val="24"/>
          <w:szCs w:val="24"/>
          <w:lang w:val="id-ID"/>
        </w:rPr>
        <w:t xml:space="preserve">dibedakan berdasarkan klasifikasi lamanya </w:t>
      </w:r>
      <w:r>
        <w:rPr>
          <w:rFonts w:ascii="Times New Roman" w:hAnsi="Times New Roman" w:cs="Times New Roman"/>
          <w:sz w:val="24"/>
          <w:szCs w:val="24"/>
          <w:lang w:val="id-ID"/>
        </w:rPr>
        <w:t xml:space="preserve">keterlambatan </w:t>
      </w:r>
      <w:r w:rsidR="00B4571F" w:rsidRPr="00966DDF">
        <w:rPr>
          <w:rFonts w:ascii="Times New Roman" w:hAnsi="Times New Roman" w:cs="Times New Roman"/>
          <w:sz w:val="24"/>
          <w:szCs w:val="24"/>
          <w:lang w:val="id-ID"/>
        </w:rPr>
        <w:t xml:space="preserve">hari. Batas inilah yang menjadi acuan </w:t>
      </w:r>
      <w:r w:rsidR="00D25DA9">
        <w:rPr>
          <w:rFonts w:ascii="Times New Roman" w:hAnsi="Times New Roman" w:cs="Times New Roman"/>
          <w:sz w:val="24"/>
          <w:szCs w:val="24"/>
          <w:lang w:val="id-ID"/>
        </w:rPr>
        <w:t>PT. FIFGROUP</w:t>
      </w:r>
      <w:r>
        <w:rPr>
          <w:rFonts w:ascii="Times New Roman" w:hAnsi="Times New Roman" w:cs="Times New Roman"/>
          <w:sz w:val="24"/>
          <w:szCs w:val="24"/>
          <w:lang w:val="id-ID"/>
        </w:rPr>
        <w:t xml:space="preserve"> </w:t>
      </w:r>
      <w:r w:rsidR="00B4571F" w:rsidRPr="00966DDF">
        <w:rPr>
          <w:rFonts w:ascii="Times New Roman" w:hAnsi="Times New Roman" w:cs="Times New Roman"/>
          <w:sz w:val="24"/>
          <w:szCs w:val="24"/>
          <w:lang w:val="id-ID"/>
        </w:rPr>
        <w:t xml:space="preserve">Kantor Cabang Jember dalam </w:t>
      </w:r>
      <w:r w:rsidR="002C4893">
        <w:rPr>
          <w:rFonts w:ascii="Times New Roman" w:hAnsi="Times New Roman" w:cs="Times New Roman"/>
          <w:sz w:val="24"/>
          <w:szCs w:val="24"/>
          <w:lang w:val="id-ID"/>
        </w:rPr>
        <w:t>mengendaliakan</w:t>
      </w:r>
      <w:r w:rsidR="00B4571F" w:rsidRPr="00966DDF">
        <w:rPr>
          <w:rFonts w:ascii="Times New Roman" w:hAnsi="Times New Roman" w:cs="Times New Roman"/>
          <w:sz w:val="24"/>
          <w:szCs w:val="24"/>
          <w:lang w:val="id-ID"/>
        </w:rPr>
        <w:t xml:space="preserve"> aset </w:t>
      </w:r>
      <w:r w:rsidR="002C4893">
        <w:rPr>
          <w:rFonts w:ascii="Times New Roman" w:hAnsi="Times New Roman" w:cs="Times New Roman"/>
          <w:sz w:val="24"/>
          <w:szCs w:val="24"/>
          <w:lang w:val="id-ID"/>
        </w:rPr>
        <w:t xml:space="preserve">kantor cabang </w:t>
      </w:r>
      <w:r w:rsidR="00B4571F" w:rsidRPr="00966DDF">
        <w:rPr>
          <w:rFonts w:ascii="Times New Roman" w:hAnsi="Times New Roman" w:cs="Times New Roman"/>
          <w:sz w:val="24"/>
          <w:szCs w:val="24"/>
          <w:lang w:val="id-ID"/>
        </w:rPr>
        <w:t xml:space="preserve">berupa uang yang </w:t>
      </w:r>
      <w:r>
        <w:rPr>
          <w:rFonts w:ascii="Times New Roman" w:hAnsi="Times New Roman" w:cs="Times New Roman"/>
          <w:sz w:val="24"/>
          <w:szCs w:val="24"/>
          <w:lang w:val="id-ID"/>
        </w:rPr>
        <w:t xml:space="preserve">dipinjamkan kepada </w:t>
      </w:r>
      <w:r w:rsidR="0038349B">
        <w:rPr>
          <w:rFonts w:ascii="Times New Roman" w:hAnsi="Times New Roman" w:cs="Times New Roman"/>
          <w:sz w:val="24"/>
          <w:szCs w:val="24"/>
          <w:lang w:val="id-ID"/>
        </w:rPr>
        <w:t>debitur</w:t>
      </w:r>
      <w:r>
        <w:rPr>
          <w:rFonts w:ascii="Times New Roman" w:hAnsi="Times New Roman" w:cs="Times New Roman"/>
          <w:sz w:val="24"/>
          <w:szCs w:val="24"/>
          <w:lang w:val="id-ID"/>
        </w:rPr>
        <w:t>. B</w:t>
      </w:r>
      <w:r w:rsidR="00B4571F" w:rsidRPr="00966DDF">
        <w:rPr>
          <w:rFonts w:ascii="Times New Roman" w:hAnsi="Times New Roman" w:cs="Times New Roman"/>
          <w:sz w:val="24"/>
          <w:szCs w:val="24"/>
          <w:lang w:val="id-ID"/>
        </w:rPr>
        <w:t>erikut adalah daftar klasifikasi yang ada pada</w:t>
      </w:r>
      <w:r w:rsidR="00827C9A" w:rsidRPr="00966DDF">
        <w:rPr>
          <w:rFonts w:ascii="Times New Roman" w:hAnsi="Times New Roman" w:cs="Times New Roman"/>
          <w:sz w:val="24"/>
          <w:szCs w:val="24"/>
          <w:lang w:val="id-ID"/>
        </w:rPr>
        <w:t xml:space="preserve"> perusahaan.</w:t>
      </w:r>
    </w:p>
    <w:p w14:paraId="12FBAEFB" w14:textId="2397602E" w:rsidR="00827C9A" w:rsidRPr="00966DDF" w:rsidRDefault="00AF26E0" w:rsidP="00505930">
      <w:pPr>
        <w:spacing w:after="0" w:line="360" w:lineRule="auto"/>
        <w:ind w:left="1134" w:hanging="1134"/>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Tabel 1.2</w:t>
      </w:r>
      <w:r w:rsidR="00A70967" w:rsidRPr="00966DDF">
        <w:rPr>
          <w:rFonts w:ascii="Times New Roman" w:hAnsi="Times New Roman" w:cs="Times New Roman"/>
          <w:sz w:val="24"/>
          <w:szCs w:val="24"/>
          <w:lang w:val="id-ID"/>
        </w:rPr>
        <w:t xml:space="preserve"> Klasifikasi </w:t>
      </w:r>
      <w:r w:rsidR="00505930">
        <w:rPr>
          <w:rFonts w:ascii="Times New Roman" w:hAnsi="Times New Roman" w:cs="Times New Roman"/>
          <w:sz w:val="24"/>
          <w:szCs w:val="24"/>
          <w:lang w:val="id-ID"/>
        </w:rPr>
        <w:t>Kredit</w:t>
      </w:r>
    </w:p>
    <w:tbl>
      <w:tblPr>
        <w:tblW w:w="6379" w:type="dxa"/>
        <w:jc w:val="center"/>
        <w:tblLook w:val="04A0" w:firstRow="1" w:lastRow="0" w:firstColumn="1" w:lastColumn="0" w:noHBand="0" w:noVBand="1"/>
      </w:tblPr>
      <w:tblGrid>
        <w:gridCol w:w="1310"/>
        <w:gridCol w:w="5069"/>
      </w:tblGrid>
      <w:tr w:rsidR="00F970CF" w:rsidRPr="00505930" w14:paraId="431A59E0" w14:textId="77777777" w:rsidTr="00505930">
        <w:trPr>
          <w:trHeight w:val="102"/>
          <w:jc w:val="center"/>
        </w:trPr>
        <w:tc>
          <w:tcPr>
            <w:tcW w:w="1310" w:type="dxa"/>
            <w:tcBorders>
              <w:top w:val="single" w:sz="4" w:space="0" w:color="auto"/>
              <w:left w:val="nil"/>
              <w:bottom w:val="single" w:sz="4" w:space="0" w:color="auto"/>
              <w:right w:val="nil"/>
            </w:tcBorders>
            <w:shd w:val="clear" w:color="auto" w:fill="auto"/>
            <w:noWrap/>
            <w:vAlign w:val="center"/>
            <w:hideMark/>
          </w:tcPr>
          <w:p w14:paraId="3FA4346C" w14:textId="77777777" w:rsidR="00F970CF" w:rsidRPr="00505930" w:rsidRDefault="00F970CF" w:rsidP="00505930">
            <w:pPr>
              <w:spacing w:after="0" w:line="240" w:lineRule="auto"/>
              <w:jc w:val="center"/>
              <w:rPr>
                <w:rFonts w:ascii="Times New Roman" w:eastAsia="Times New Roman" w:hAnsi="Times New Roman" w:cs="Times New Roman"/>
                <w:bCs/>
                <w:color w:val="000000"/>
                <w:sz w:val="18"/>
                <w:szCs w:val="18"/>
                <w:lang w:val="id-ID" w:eastAsia="id-ID"/>
              </w:rPr>
            </w:pPr>
            <w:r w:rsidRPr="00505930">
              <w:rPr>
                <w:rFonts w:ascii="Times New Roman" w:eastAsia="Times New Roman" w:hAnsi="Times New Roman" w:cs="Times New Roman"/>
                <w:bCs/>
                <w:color w:val="000000"/>
                <w:sz w:val="18"/>
                <w:szCs w:val="18"/>
                <w:lang w:val="id-ID" w:eastAsia="id-ID"/>
              </w:rPr>
              <w:t>Klasifikasi</w:t>
            </w:r>
          </w:p>
        </w:tc>
        <w:tc>
          <w:tcPr>
            <w:tcW w:w="5069" w:type="dxa"/>
            <w:tcBorders>
              <w:top w:val="single" w:sz="4" w:space="0" w:color="auto"/>
              <w:left w:val="nil"/>
              <w:bottom w:val="single" w:sz="4" w:space="0" w:color="auto"/>
              <w:right w:val="nil"/>
            </w:tcBorders>
            <w:shd w:val="clear" w:color="auto" w:fill="auto"/>
            <w:noWrap/>
            <w:vAlign w:val="center"/>
            <w:hideMark/>
          </w:tcPr>
          <w:p w14:paraId="197BF2B2" w14:textId="77777777" w:rsidR="00F970CF" w:rsidRPr="00505930" w:rsidRDefault="00F970CF" w:rsidP="00505930">
            <w:pPr>
              <w:spacing w:after="0" w:line="240" w:lineRule="auto"/>
              <w:jc w:val="center"/>
              <w:rPr>
                <w:rFonts w:ascii="Times New Roman" w:eastAsia="Times New Roman" w:hAnsi="Times New Roman" w:cs="Times New Roman"/>
                <w:bCs/>
                <w:color w:val="000000"/>
                <w:sz w:val="18"/>
                <w:szCs w:val="18"/>
                <w:lang w:val="id-ID" w:eastAsia="id-ID"/>
              </w:rPr>
            </w:pPr>
            <w:r w:rsidRPr="00505930">
              <w:rPr>
                <w:rFonts w:ascii="Times New Roman" w:eastAsia="Times New Roman" w:hAnsi="Times New Roman" w:cs="Times New Roman"/>
                <w:bCs/>
                <w:color w:val="000000"/>
                <w:sz w:val="18"/>
                <w:szCs w:val="18"/>
                <w:lang w:val="id-ID" w:eastAsia="id-ID"/>
              </w:rPr>
              <w:t>Waktu</w:t>
            </w:r>
          </w:p>
        </w:tc>
      </w:tr>
      <w:tr w:rsidR="00F970CF" w:rsidRPr="00505930" w14:paraId="2FE298E3" w14:textId="77777777" w:rsidTr="00505930">
        <w:trPr>
          <w:trHeight w:val="70"/>
          <w:jc w:val="center"/>
        </w:trPr>
        <w:tc>
          <w:tcPr>
            <w:tcW w:w="1310" w:type="dxa"/>
            <w:tcBorders>
              <w:top w:val="single" w:sz="4" w:space="0" w:color="auto"/>
              <w:left w:val="nil"/>
              <w:bottom w:val="single" w:sz="4" w:space="0" w:color="auto"/>
              <w:right w:val="nil"/>
            </w:tcBorders>
            <w:shd w:val="clear" w:color="auto" w:fill="auto"/>
            <w:noWrap/>
            <w:vAlign w:val="center"/>
            <w:hideMark/>
          </w:tcPr>
          <w:p w14:paraId="64F6BD97" w14:textId="77777777" w:rsidR="00F970CF" w:rsidRPr="00505930" w:rsidRDefault="00F970CF" w:rsidP="00505930">
            <w:pPr>
              <w:spacing w:after="0" w:line="240" w:lineRule="auto"/>
              <w:jc w:val="center"/>
              <w:rPr>
                <w:rFonts w:ascii="Times New Roman" w:eastAsia="Times New Roman" w:hAnsi="Times New Roman" w:cs="Times New Roman"/>
                <w:color w:val="000000"/>
                <w:sz w:val="18"/>
                <w:szCs w:val="18"/>
                <w:lang w:val="id-ID" w:eastAsia="id-ID"/>
              </w:rPr>
            </w:pPr>
            <w:r w:rsidRPr="00505930">
              <w:rPr>
                <w:rFonts w:ascii="Times New Roman" w:eastAsia="Times New Roman" w:hAnsi="Times New Roman" w:cs="Times New Roman"/>
                <w:color w:val="000000"/>
                <w:sz w:val="18"/>
                <w:szCs w:val="18"/>
                <w:lang w:val="id-ID" w:eastAsia="id-ID"/>
              </w:rPr>
              <w:t>CM</w:t>
            </w:r>
          </w:p>
        </w:tc>
        <w:tc>
          <w:tcPr>
            <w:tcW w:w="5069" w:type="dxa"/>
            <w:vMerge w:val="restart"/>
            <w:tcBorders>
              <w:top w:val="single" w:sz="4" w:space="0" w:color="auto"/>
              <w:left w:val="nil"/>
              <w:bottom w:val="single" w:sz="4" w:space="0" w:color="auto"/>
              <w:right w:val="nil"/>
            </w:tcBorders>
            <w:shd w:val="clear" w:color="auto" w:fill="auto"/>
            <w:vAlign w:val="center"/>
            <w:hideMark/>
          </w:tcPr>
          <w:p w14:paraId="68D4342D" w14:textId="1FE23A6F" w:rsidR="00F970CF" w:rsidRPr="00505930" w:rsidRDefault="003D595B" w:rsidP="00505930">
            <w:pPr>
              <w:spacing w:after="0" w:line="240" w:lineRule="auto"/>
              <w:rPr>
                <w:rFonts w:ascii="Times New Roman" w:eastAsia="Times New Roman" w:hAnsi="Times New Roman" w:cs="Times New Roman"/>
                <w:color w:val="000000"/>
                <w:sz w:val="18"/>
                <w:szCs w:val="18"/>
                <w:lang w:val="id-ID" w:eastAsia="id-ID"/>
              </w:rPr>
            </w:pPr>
            <w:r w:rsidRPr="00505930">
              <w:rPr>
                <w:rFonts w:ascii="Times New Roman" w:eastAsia="Times New Roman" w:hAnsi="Times New Roman" w:cs="Times New Roman"/>
                <w:color w:val="000000"/>
                <w:sz w:val="18"/>
                <w:szCs w:val="18"/>
                <w:lang w:val="id-ID" w:eastAsia="id-ID"/>
              </w:rPr>
              <w:t>Debitur yang tidak memiliki kewajiban bayar atau tidak mengalami keterlambatan pembayaran atau termasuk kedalam CR (</w:t>
            </w:r>
            <w:r w:rsidRPr="00505930">
              <w:rPr>
                <w:rFonts w:ascii="Times New Roman" w:eastAsia="Times New Roman" w:hAnsi="Times New Roman" w:cs="Times New Roman"/>
                <w:i/>
                <w:color w:val="000000"/>
                <w:sz w:val="18"/>
                <w:szCs w:val="18"/>
                <w:lang w:val="id-ID" w:eastAsia="id-ID"/>
              </w:rPr>
              <w:t>Current Rate</w:t>
            </w:r>
            <w:r w:rsidRPr="00505930">
              <w:rPr>
                <w:rFonts w:ascii="Times New Roman" w:eastAsia="Times New Roman" w:hAnsi="Times New Roman" w:cs="Times New Roman"/>
                <w:color w:val="000000"/>
                <w:sz w:val="18"/>
                <w:szCs w:val="18"/>
                <w:lang w:val="id-ID" w:eastAsia="id-ID"/>
              </w:rPr>
              <w:t>)</w:t>
            </w:r>
          </w:p>
        </w:tc>
      </w:tr>
      <w:tr w:rsidR="00F970CF" w:rsidRPr="00505930" w14:paraId="415B2633" w14:textId="77777777" w:rsidTr="00505930">
        <w:trPr>
          <w:trHeight w:val="70"/>
          <w:jc w:val="center"/>
        </w:trPr>
        <w:tc>
          <w:tcPr>
            <w:tcW w:w="1310" w:type="dxa"/>
            <w:tcBorders>
              <w:top w:val="single" w:sz="4" w:space="0" w:color="auto"/>
              <w:left w:val="nil"/>
              <w:bottom w:val="single" w:sz="4" w:space="0" w:color="auto"/>
              <w:right w:val="nil"/>
            </w:tcBorders>
            <w:shd w:val="clear" w:color="auto" w:fill="auto"/>
            <w:noWrap/>
            <w:vAlign w:val="center"/>
            <w:hideMark/>
          </w:tcPr>
          <w:p w14:paraId="230FFD94" w14:textId="77777777" w:rsidR="00F970CF" w:rsidRPr="00505930" w:rsidRDefault="00F970CF" w:rsidP="00505930">
            <w:pPr>
              <w:spacing w:after="0" w:line="240" w:lineRule="auto"/>
              <w:jc w:val="center"/>
              <w:rPr>
                <w:rFonts w:ascii="Times New Roman" w:eastAsia="Times New Roman" w:hAnsi="Times New Roman" w:cs="Times New Roman"/>
                <w:color w:val="000000"/>
                <w:sz w:val="18"/>
                <w:szCs w:val="18"/>
                <w:lang w:val="id-ID" w:eastAsia="id-ID"/>
              </w:rPr>
            </w:pPr>
            <w:r w:rsidRPr="00505930">
              <w:rPr>
                <w:rFonts w:ascii="Times New Roman" w:eastAsia="Times New Roman" w:hAnsi="Times New Roman" w:cs="Times New Roman"/>
                <w:color w:val="000000"/>
                <w:sz w:val="18"/>
                <w:szCs w:val="18"/>
                <w:lang w:val="id-ID" w:eastAsia="id-ID"/>
              </w:rPr>
              <w:t>CN</w:t>
            </w:r>
          </w:p>
        </w:tc>
        <w:tc>
          <w:tcPr>
            <w:tcW w:w="5069" w:type="dxa"/>
            <w:vMerge/>
            <w:tcBorders>
              <w:top w:val="single" w:sz="4" w:space="0" w:color="auto"/>
              <w:left w:val="nil"/>
              <w:bottom w:val="single" w:sz="4" w:space="0" w:color="auto"/>
              <w:right w:val="nil"/>
            </w:tcBorders>
            <w:vAlign w:val="center"/>
            <w:hideMark/>
          </w:tcPr>
          <w:p w14:paraId="377FEAB0" w14:textId="77777777" w:rsidR="00F970CF" w:rsidRPr="00505930" w:rsidRDefault="00F970CF" w:rsidP="00505930">
            <w:pPr>
              <w:spacing w:after="0" w:line="240" w:lineRule="auto"/>
              <w:rPr>
                <w:rFonts w:ascii="Times New Roman" w:eastAsia="Times New Roman" w:hAnsi="Times New Roman" w:cs="Times New Roman"/>
                <w:color w:val="000000"/>
                <w:sz w:val="18"/>
                <w:szCs w:val="18"/>
                <w:lang w:val="id-ID" w:eastAsia="id-ID"/>
              </w:rPr>
            </w:pPr>
          </w:p>
        </w:tc>
      </w:tr>
      <w:tr w:rsidR="00F970CF" w:rsidRPr="00505930" w14:paraId="59586232" w14:textId="77777777" w:rsidTr="00505930">
        <w:trPr>
          <w:trHeight w:val="82"/>
          <w:jc w:val="center"/>
        </w:trPr>
        <w:tc>
          <w:tcPr>
            <w:tcW w:w="1310" w:type="dxa"/>
            <w:tcBorders>
              <w:top w:val="single" w:sz="4" w:space="0" w:color="auto"/>
              <w:left w:val="nil"/>
              <w:bottom w:val="single" w:sz="4" w:space="0" w:color="auto"/>
              <w:right w:val="nil"/>
            </w:tcBorders>
            <w:shd w:val="clear" w:color="auto" w:fill="auto"/>
            <w:noWrap/>
            <w:vAlign w:val="center"/>
            <w:hideMark/>
          </w:tcPr>
          <w:p w14:paraId="404AE2E4" w14:textId="27947F17" w:rsidR="00F970CF" w:rsidRPr="00505930" w:rsidRDefault="003D595B" w:rsidP="00505930">
            <w:pPr>
              <w:spacing w:after="0" w:line="240" w:lineRule="auto"/>
              <w:jc w:val="center"/>
              <w:rPr>
                <w:rFonts w:ascii="Times New Roman" w:eastAsia="Times New Roman" w:hAnsi="Times New Roman" w:cs="Times New Roman"/>
                <w:color w:val="000000"/>
                <w:sz w:val="18"/>
                <w:szCs w:val="18"/>
                <w:lang w:val="id-ID" w:eastAsia="id-ID"/>
              </w:rPr>
            </w:pPr>
            <w:r w:rsidRPr="00505930">
              <w:rPr>
                <w:rFonts w:ascii="Times New Roman" w:eastAsia="Times New Roman" w:hAnsi="Times New Roman" w:cs="Times New Roman"/>
                <w:color w:val="000000"/>
                <w:sz w:val="18"/>
                <w:szCs w:val="18"/>
                <w:lang w:val="id-ID" w:eastAsia="id-ID"/>
              </w:rPr>
              <w:t>C0</w:t>
            </w:r>
          </w:p>
        </w:tc>
        <w:tc>
          <w:tcPr>
            <w:tcW w:w="5069" w:type="dxa"/>
            <w:tcBorders>
              <w:top w:val="single" w:sz="4" w:space="0" w:color="auto"/>
              <w:left w:val="nil"/>
              <w:bottom w:val="single" w:sz="4" w:space="0" w:color="auto"/>
              <w:right w:val="nil"/>
            </w:tcBorders>
            <w:shd w:val="clear" w:color="auto" w:fill="auto"/>
            <w:noWrap/>
            <w:vAlign w:val="center"/>
            <w:hideMark/>
          </w:tcPr>
          <w:p w14:paraId="13EF2B2F" w14:textId="0802D9E4" w:rsidR="00F970CF" w:rsidRPr="00505930" w:rsidRDefault="00F970CF" w:rsidP="00505930">
            <w:pPr>
              <w:spacing w:after="0" w:line="240" w:lineRule="auto"/>
              <w:jc w:val="center"/>
              <w:rPr>
                <w:rFonts w:ascii="Times New Roman" w:eastAsia="Times New Roman" w:hAnsi="Times New Roman" w:cs="Times New Roman"/>
                <w:color w:val="000000"/>
                <w:sz w:val="18"/>
                <w:szCs w:val="18"/>
                <w:lang w:val="id-ID" w:eastAsia="id-ID"/>
              </w:rPr>
            </w:pPr>
          </w:p>
        </w:tc>
      </w:tr>
      <w:tr w:rsidR="00F970CF" w:rsidRPr="00505930" w14:paraId="21AFA3EE" w14:textId="77777777" w:rsidTr="00505930">
        <w:trPr>
          <w:trHeight w:val="70"/>
          <w:jc w:val="center"/>
        </w:trPr>
        <w:tc>
          <w:tcPr>
            <w:tcW w:w="1310" w:type="dxa"/>
            <w:tcBorders>
              <w:top w:val="single" w:sz="4" w:space="0" w:color="auto"/>
              <w:left w:val="nil"/>
              <w:bottom w:val="single" w:sz="4" w:space="0" w:color="auto"/>
              <w:right w:val="nil"/>
            </w:tcBorders>
            <w:shd w:val="clear" w:color="auto" w:fill="auto"/>
            <w:noWrap/>
            <w:vAlign w:val="center"/>
            <w:hideMark/>
          </w:tcPr>
          <w:p w14:paraId="2EBBF3E1" w14:textId="4C615F5C" w:rsidR="00F970CF" w:rsidRPr="00505930" w:rsidRDefault="003D595B" w:rsidP="00505930">
            <w:pPr>
              <w:spacing w:after="0" w:line="240" w:lineRule="auto"/>
              <w:jc w:val="center"/>
              <w:rPr>
                <w:rFonts w:ascii="Times New Roman" w:eastAsia="Times New Roman" w:hAnsi="Times New Roman" w:cs="Times New Roman"/>
                <w:color w:val="000000"/>
                <w:sz w:val="18"/>
                <w:szCs w:val="18"/>
                <w:lang w:val="id-ID" w:eastAsia="id-ID"/>
              </w:rPr>
            </w:pPr>
            <w:r w:rsidRPr="00505930">
              <w:rPr>
                <w:rFonts w:ascii="Times New Roman" w:eastAsia="Times New Roman" w:hAnsi="Times New Roman" w:cs="Times New Roman"/>
                <w:color w:val="000000"/>
                <w:sz w:val="18"/>
                <w:szCs w:val="18"/>
                <w:lang w:val="id-ID" w:eastAsia="id-ID"/>
              </w:rPr>
              <w:t>C1</w:t>
            </w:r>
          </w:p>
        </w:tc>
        <w:tc>
          <w:tcPr>
            <w:tcW w:w="5069" w:type="dxa"/>
            <w:tcBorders>
              <w:top w:val="single" w:sz="4" w:space="0" w:color="auto"/>
              <w:left w:val="nil"/>
              <w:bottom w:val="single" w:sz="4" w:space="0" w:color="auto"/>
              <w:right w:val="nil"/>
            </w:tcBorders>
            <w:shd w:val="clear" w:color="auto" w:fill="auto"/>
            <w:noWrap/>
            <w:vAlign w:val="center"/>
            <w:hideMark/>
          </w:tcPr>
          <w:p w14:paraId="7B87BECC" w14:textId="73A03FF3" w:rsidR="00F970CF" w:rsidRPr="00505930" w:rsidRDefault="00827C9A" w:rsidP="00505930">
            <w:pPr>
              <w:spacing w:after="0" w:line="240" w:lineRule="auto"/>
              <w:jc w:val="center"/>
              <w:rPr>
                <w:rFonts w:ascii="Times New Roman" w:eastAsia="Times New Roman" w:hAnsi="Times New Roman" w:cs="Times New Roman"/>
                <w:color w:val="000000"/>
                <w:sz w:val="18"/>
                <w:szCs w:val="18"/>
                <w:lang w:val="id-ID" w:eastAsia="id-ID"/>
              </w:rPr>
            </w:pPr>
            <w:r w:rsidRPr="00505930">
              <w:rPr>
                <w:rFonts w:ascii="Times New Roman" w:eastAsia="Times New Roman" w:hAnsi="Times New Roman" w:cs="Times New Roman"/>
                <w:color w:val="000000"/>
                <w:sz w:val="18"/>
                <w:szCs w:val="18"/>
                <w:lang w:val="id-ID" w:eastAsia="id-ID"/>
              </w:rPr>
              <w:t xml:space="preserve">1-30 hari </w:t>
            </w:r>
          </w:p>
        </w:tc>
      </w:tr>
      <w:tr w:rsidR="00F970CF" w:rsidRPr="00505930" w14:paraId="534B185F" w14:textId="77777777" w:rsidTr="00505930">
        <w:trPr>
          <w:trHeight w:val="70"/>
          <w:jc w:val="center"/>
        </w:trPr>
        <w:tc>
          <w:tcPr>
            <w:tcW w:w="1310" w:type="dxa"/>
            <w:tcBorders>
              <w:top w:val="single" w:sz="4" w:space="0" w:color="auto"/>
              <w:left w:val="nil"/>
              <w:bottom w:val="single" w:sz="4" w:space="0" w:color="auto"/>
              <w:right w:val="nil"/>
            </w:tcBorders>
            <w:shd w:val="clear" w:color="auto" w:fill="auto"/>
            <w:noWrap/>
            <w:vAlign w:val="center"/>
            <w:hideMark/>
          </w:tcPr>
          <w:p w14:paraId="6A3092D6" w14:textId="260DD8AF" w:rsidR="00F970CF" w:rsidRPr="00505930" w:rsidRDefault="003D595B" w:rsidP="00505930">
            <w:pPr>
              <w:spacing w:after="0" w:line="240" w:lineRule="auto"/>
              <w:jc w:val="center"/>
              <w:rPr>
                <w:rFonts w:ascii="Times New Roman" w:eastAsia="Times New Roman" w:hAnsi="Times New Roman" w:cs="Times New Roman"/>
                <w:color w:val="000000"/>
                <w:sz w:val="18"/>
                <w:szCs w:val="18"/>
                <w:lang w:val="id-ID" w:eastAsia="id-ID"/>
              </w:rPr>
            </w:pPr>
            <w:r w:rsidRPr="00505930">
              <w:rPr>
                <w:rFonts w:ascii="Times New Roman" w:eastAsia="Times New Roman" w:hAnsi="Times New Roman" w:cs="Times New Roman"/>
                <w:color w:val="000000"/>
                <w:sz w:val="18"/>
                <w:szCs w:val="18"/>
                <w:lang w:val="id-ID" w:eastAsia="id-ID"/>
              </w:rPr>
              <w:t>C2</w:t>
            </w:r>
          </w:p>
        </w:tc>
        <w:tc>
          <w:tcPr>
            <w:tcW w:w="5069" w:type="dxa"/>
            <w:tcBorders>
              <w:top w:val="single" w:sz="4" w:space="0" w:color="auto"/>
              <w:left w:val="nil"/>
              <w:bottom w:val="single" w:sz="4" w:space="0" w:color="auto"/>
              <w:right w:val="nil"/>
            </w:tcBorders>
            <w:shd w:val="clear" w:color="auto" w:fill="auto"/>
            <w:noWrap/>
            <w:vAlign w:val="center"/>
            <w:hideMark/>
          </w:tcPr>
          <w:p w14:paraId="647E107B" w14:textId="1122BE0C" w:rsidR="00F970CF" w:rsidRPr="00505930" w:rsidRDefault="00827C9A" w:rsidP="00505930">
            <w:pPr>
              <w:spacing w:after="0" w:line="240" w:lineRule="auto"/>
              <w:jc w:val="center"/>
              <w:rPr>
                <w:rFonts w:ascii="Times New Roman" w:eastAsia="Times New Roman" w:hAnsi="Times New Roman" w:cs="Times New Roman"/>
                <w:color w:val="000000"/>
                <w:sz w:val="18"/>
                <w:szCs w:val="18"/>
                <w:lang w:val="id-ID" w:eastAsia="id-ID"/>
              </w:rPr>
            </w:pPr>
            <w:r w:rsidRPr="00505930">
              <w:rPr>
                <w:rFonts w:ascii="Times New Roman" w:eastAsia="Times New Roman" w:hAnsi="Times New Roman" w:cs="Times New Roman"/>
                <w:color w:val="000000"/>
                <w:sz w:val="18"/>
                <w:szCs w:val="18"/>
                <w:lang w:val="id-ID" w:eastAsia="id-ID"/>
              </w:rPr>
              <w:t xml:space="preserve">31-60 hari </w:t>
            </w:r>
          </w:p>
        </w:tc>
      </w:tr>
      <w:tr w:rsidR="00F970CF" w:rsidRPr="00505930" w14:paraId="19A6C5D1" w14:textId="77777777" w:rsidTr="00505930">
        <w:trPr>
          <w:trHeight w:val="70"/>
          <w:jc w:val="center"/>
        </w:trPr>
        <w:tc>
          <w:tcPr>
            <w:tcW w:w="1310" w:type="dxa"/>
            <w:tcBorders>
              <w:top w:val="single" w:sz="4" w:space="0" w:color="auto"/>
              <w:left w:val="nil"/>
              <w:bottom w:val="single" w:sz="4" w:space="0" w:color="auto"/>
              <w:right w:val="nil"/>
            </w:tcBorders>
            <w:shd w:val="clear" w:color="auto" w:fill="auto"/>
            <w:noWrap/>
            <w:vAlign w:val="center"/>
            <w:hideMark/>
          </w:tcPr>
          <w:p w14:paraId="02F2DE9D" w14:textId="04214E15" w:rsidR="00F970CF" w:rsidRPr="00505930" w:rsidRDefault="003D595B" w:rsidP="00505930">
            <w:pPr>
              <w:spacing w:after="0" w:line="240" w:lineRule="auto"/>
              <w:jc w:val="center"/>
              <w:rPr>
                <w:rFonts w:ascii="Times New Roman" w:eastAsia="Times New Roman" w:hAnsi="Times New Roman" w:cs="Times New Roman"/>
                <w:color w:val="000000"/>
                <w:sz w:val="18"/>
                <w:szCs w:val="18"/>
                <w:lang w:val="id-ID" w:eastAsia="id-ID"/>
              </w:rPr>
            </w:pPr>
            <w:r w:rsidRPr="00505930">
              <w:rPr>
                <w:rFonts w:ascii="Times New Roman" w:eastAsia="Times New Roman" w:hAnsi="Times New Roman" w:cs="Times New Roman"/>
                <w:color w:val="000000"/>
                <w:sz w:val="18"/>
                <w:szCs w:val="18"/>
                <w:lang w:val="id-ID" w:eastAsia="id-ID"/>
              </w:rPr>
              <w:t>C3</w:t>
            </w:r>
          </w:p>
        </w:tc>
        <w:tc>
          <w:tcPr>
            <w:tcW w:w="5069" w:type="dxa"/>
            <w:tcBorders>
              <w:top w:val="single" w:sz="4" w:space="0" w:color="auto"/>
              <w:left w:val="nil"/>
              <w:bottom w:val="single" w:sz="4" w:space="0" w:color="auto"/>
              <w:right w:val="nil"/>
            </w:tcBorders>
            <w:shd w:val="clear" w:color="auto" w:fill="auto"/>
            <w:noWrap/>
            <w:vAlign w:val="center"/>
            <w:hideMark/>
          </w:tcPr>
          <w:p w14:paraId="3A52E84E" w14:textId="714DDA33" w:rsidR="00F970CF" w:rsidRPr="00505930" w:rsidRDefault="00827C9A" w:rsidP="00505930">
            <w:pPr>
              <w:spacing w:after="0" w:line="240" w:lineRule="auto"/>
              <w:jc w:val="center"/>
              <w:rPr>
                <w:rFonts w:ascii="Times New Roman" w:eastAsia="Times New Roman" w:hAnsi="Times New Roman" w:cs="Times New Roman"/>
                <w:color w:val="000000"/>
                <w:sz w:val="18"/>
                <w:szCs w:val="18"/>
                <w:lang w:val="id-ID" w:eastAsia="id-ID"/>
              </w:rPr>
            </w:pPr>
            <w:r w:rsidRPr="00505930">
              <w:rPr>
                <w:rFonts w:ascii="Times New Roman" w:eastAsia="Times New Roman" w:hAnsi="Times New Roman" w:cs="Times New Roman"/>
                <w:color w:val="000000"/>
                <w:sz w:val="18"/>
                <w:szCs w:val="18"/>
                <w:lang w:val="id-ID" w:eastAsia="id-ID"/>
              </w:rPr>
              <w:t xml:space="preserve">61-90 hari </w:t>
            </w:r>
          </w:p>
        </w:tc>
      </w:tr>
      <w:tr w:rsidR="00F970CF" w:rsidRPr="00505930" w14:paraId="1FFAC975" w14:textId="77777777" w:rsidTr="00505930">
        <w:trPr>
          <w:trHeight w:val="70"/>
          <w:jc w:val="center"/>
        </w:trPr>
        <w:tc>
          <w:tcPr>
            <w:tcW w:w="1310" w:type="dxa"/>
            <w:tcBorders>
              <w:top w:val="single" w:sz="4" w:space="0" w:color="auto"/>
              <w:left w:val="nil"/>
              <w:bottom w:val="single" w:sz="4" w:space="0" w:color="auto"/>
              <w:right w:val="nil"/>
            </w:tcBorders>
            <w:shd w:val="clear" w:color="auto" w:fill="auto"/>
            <w:noWrap/>
            <w:vAlign w:val="center"/>
            <w:hideMark/>
          </w:tcPr>
          <w:p w14:paraId="2DFFA65D" w14:textId="52B35A3C" w:rsidR="00F970CF" w:rsidRPr="00505930" w:rsidRDefault="003D595B" w:rsidP="00505930">
            <w:pPr>
              <w:spacing w:after="0" w:line="240" w:lineRule="auto"/>
              <w:jc w:val="center"/>
              <w:rPr>
                <w:rFonts w:ascii="Times New Roman" w:eastAsia="Times New Roman" w:hAnsi="Times New Roman" w:cs="Times New Roman"/>
                <w:color w:val="000000"/>
                <w:sz w:val="18"/>
                <w:szCs w:val="18"/>
                <w:lang w:val="id-ID" w:eastAsia="id-ID"/>
              </w:rPr>
            </w:pPr>
            <w:r w:rsidRPr="00505930">
              <w:rPr>
                <w:rFonts w:ascii="Times New Roman" w:eastAsia="Times New Roman" w:hAnsi="Times New Roman" w:cs="Times New Roman"/>
                <w:color w:val="000000"/>
                <w:sz w:val="18"/>
                <w:szCs w:val="18"/>
                <w:lang w:val="id-ID" w:eastAsia="id-ID"/>
              </w:rPr>
              <w:t>C4</w:t>
            </w:r>
          </w:p>
        </w:tc>
        <w:tc>
          <w:tcPr>
            <w:tcW w:w="5069" w:type="dxa"/>
            <w:tcBorders>
              <w:top w:val="single" w:sz="4" w:space="0" w:color="auto"/>
              <w:left w:val="nil"/>
              <w:bottom w:val="single" w:sz="4" w:space="0" w:color="auto"/>
              <w:right w:val="nil"/>
            </w:tcBorders>
            <w:shd w:val="clear" w:color="auto" w:fill="auto"/>
            <w:noWrap/>
            <w:vAlign w:val="center"/>
            <w:hideMark/>
          </w:tcPr>
          <w:p w14:paraId="439E038B" w14:textId="032A6F83" w:rsidR="00F970CF" w:rsidRPr="00505930" w:rsidRDefault="00827C9A" w:rsidP="00505930">
            <w:pPr>
              <w:spacing w:after="0" w:line="240" w:lineRule="auto"/>
              <w:jc w:val="center"/>
              <w:rPr>
                <w:rFonts w:ascii="Times New Roman" w:eastAsia="Times New Roman" w:hAnsi="Times New Roman" w:cs="Times New Roman"/>
                <w:color w:val="000000"/>
                <w:sz w:val="18"/>
                <w:szCs w:val="18"/>
                <w:lang w:val="id-ID" w:eastAsia="id-ID"/>
              </w:rPr>
            </w:pPr>
            <w:r w:rsidRPr="00505930">
              <w:rPr>
                <w:rFonts w:ascii="Times New Roman" w:eastAsia="Times New Roman" w:hAnsi="Times New Roman" w:cs="Times New Roman"/>
                <w:color w:val="000000"/>
                <w:sz w:val="18"/>
                <w:szCs w:val="18"/>
                <w:lang w:val="id-ID" w:eastAsia="id-ID"/>
              </w:rPr>
              <w:t xml:space="preserve">91-120 hari </w:t>
            </w:r>
          </w:p>
        </w:tc>
      </w:tr>
      <w:tr w:rsidR="00827C9A" w:rsidRPr="00505930" w14:paraId="76B762D5" w14:textId="77777777" w:rsidTr="00505930">
        <w:trPr>
          <w:trHeight w:val="70"/>
          <w:jc w:val="center"/>
        </w:trPr>
        <w:tc>
          <w:tcPr>
            <w:tcW w:w="1310" w:type="dxa"/>
            <w:tcBorders>
              <w:top w:val="single" w:sz="4" w:space="0" w:color="auto"/>
              <w:left w:val="nil"/>
              <w:bottom w:val="single" w:sz="4" w:space="0" w:color="auto"/>
              <w:right w:val="nil"/>
            </w:tcBorders>
            <w:shd w:val="clear" w:color="auto" w:fill="auto"/>
            <w:noWrap/>
            <w:vAlign w:val="center"/>
          </w:tcPr>
          <w:p w14:paraId="15C54ED1" w14:textId="74576DFA" w:rsidR="00827C9A" w:rsidRPr="00505930" w:rsidRDefault="00827C9A" w:rsidP="00505930">
            <w:pPr>
              <w:spacing w:after="0" w:line="240" w:lineRule="auto"/>
              <w:jc w:val="center"/>
              <w:rPr>
                <w:rFonts w:ascii="Times New Roman" w:eastAsia="Times New Roman" w:hAnsi="Times New Roman" w:cs="Times New Roman"/>
                <w:color w:val="000000"/>
                <w:sz w:val="18"/>
                <w:szCs w:val="18"/>
                <w:lang w:val="id-ID" w:eastAsia="id-ID"/>
              </w:rPr>
            </w:pPr>
            <w:r w:rsidRPr="00505930">
              <w:rPr>
                <w:rFonts w:ascii="Times New Roman" w:eastAsia="Times New Roman" w:hAnsi="Times New Roman" w:cs="Times New Roman"/>
                <w:color w:val="000000"/>
                <w:sz w:val="18"/>
                <w:szCs w:val="18"/>
                <w:lang w:val="id-ID" w:eastAsia="id-ID"/>
              </w:rPr>
              <w:t>C5</w:t>
            </w:r>
          </w:p>
        </w:tc>
        <w:tc>
          <w:tcPr>
            <w:tcW w:w="5069" w:type="dxa"/>
            <w:tcBorders>
              <w:top w:val="single" w:sz="4" w:space="0" w:color="auto"/>
              <w:left w:val="nil"/>
              <w:bottom w:val="single" w:sz="4" w:space="0" w:color="auto"/>
              <w:right w:val="nil"/>
            </w:tcBorders>
            <w:shd w:val="clear" w:color="auto" w:fill="auto"/>
            <w:noWrap/>
            <w:vAlign w:val="center"/>
          </w:tcPr>
          <w:p w14:paraId="4D6D5735" w14:textId="0E04B901" w:rsidR="00827C9A" w:rsidRPr="00505930" w:rsidRDefault="00827C9A" w:rsidP="00505930">
            <w:pPr>
              <w:spacing w:after="0" w:line="240" w:lineRule="auto"/>
              <w:jc w:val="center"/>
              <w:rPr>
                <w:rFonts w:ascii="Times New Roman" w:eastAsia="Times New Roman" w:hAnsi="Times New Roman" w:cs="Times New Roman"/>
                <w:color w:val="000000"/>
                <w:sz w:val="18"/>
                <w:szCs w:val="18"/>
                <w:lang w:val="id-ID" w:eastAsia="id-ID"/>
              </w:rPr>
            </w:pPr>
            <w:r w:rsidRPr="00505930">
              <w:rPr>
                <w:rFonts w:ascii="Times New Roman" w:eastAsia="Times New Roman" w:hAnsi="Times New Roman" w:cs="Times New Roman"/>
                <w:color w:val="000000"/>
                <w:sz w:val="18"/>
                <w:szCs w:val="18"/>
                <w:lang w:val="id-ID" w:eastAsia="id-ID"/>
              </w:rPr>
              <w:t>121-150 hari</w:t>
            </w:r>
          </w:p>
        </w:tc>
      </w:tr>
      <w:tr w:rsidR="00F970CF" w:rsidRPr="00505930" w14:paraId="0AC97638" w14:textId="77777777" w:rsidTr="00505930">
        <w:trPr>
          <w:trHeight w:val="70"/>
          <w:jc w:val="center"/>
        </w:trPr>
        <w:tc>
          <w:tcPr>
            <w:tcW w:w="1310" w:type="dxa"/>
            <w:tcBorders>
              <w:top w:val="single" w:sz="4" w:space="0" w:color="auto"/>
              <w:left w:val="nil"/>
              <w:bottom w:val="single" w:sz="4" w:space="0" w:color="auto"/>
              <w:right w:val="nil"/>
            </w:tcBorders>
            <w:shd w:val="clear" w:color="auto" w:fill="auto"/>
            <w:noWrap/>
            <w:vAlign w:val="center"/>
            <w:hideMark/>
          </w:tcPr>
          <w:p w14:paraId="73C34933" w14:textId="4F8AAC73" w:rsidR="00F970CF" w:rsidRPr="00505930" w:rsidRDefault="003D595B" w:rsidP="00505930">
            <w:pPr>
              <w:spacing w:after="0" w:line="240" w:lineRule="auto"/>
              <w:jc w:val="center"/>
              <w:rPr>
                <w:rFonts w:ascii="Times New Roman" w:eastAsia="Times New Roman" w:hAnsi="Times New Roman" w:cs="Times New Roman"/>
                <w:color w:val="000000"/>
                <w:sz w:val="18"/>
                <w:szCs w:val="18"/>
                <w:lang w:val="id-ID" w:eastAsia="id-ID"/>
              </w:rPr>
            </w:pPr>
            <w:r w:rsidRPr="00505930">
              <w:rPr>
                <w:rFonts w:ascii="Times New Roman" w:eastAsia="Times New Roman" w:hAnsi="Times New Roman" w:cs="Times New Roman"/>
                <w:color w:val="000000"/>
                <w:sz w:val="18"/>
                <w:szCs w:val="18"/>
                <w:lang w:val="id-ID" w:eastAsia="id-ID"/>
              </w:rPr>
              <w:t>C6</w:t>
            </w:r>
          </w:p>
        </w:tc>
        <w:tc>
          <w:tcPr>
            <w:tcW w:w="5069" w:type="dxa"/>
            <w:vMerge w:val="restart"/>
            <w:tcBorders>
              <w:top w:val="single" w:sz="4" w:space="0" w:color="auto"/>
              <w:left w:val="nil"/>
              <w:bottom w:val="single" w:sz="4" w:space="0" w:color="auto"/>
              <w:right w:val="nil"/>
            </w:tcBorders>
            <w:vAlign w:val="center"/>
            <w:hideMark/>
          </w:tcPr>
          <w:p w14:paraId="25DC2D7A" w14:textId="15A5E3F1" w:rsidR="00F970CF" w:rsidRPr="00505930" w:rsidRDefault="00827C9A" w:rsidP="00505930">
            <w:pPr>
              <w:spacing w:after="0" w:line="240" w:lineRule="auto"/>
              <w:rPr>
                <w:rFonts w:ascii="Times New Roman" w:eastAsia="Times New Roman" w:hAnsi="Times New Roman" w:cs="Times New Roman"/>
                <w:color w:val="000000"/>
                <w:sz w:val="18"/>
                <w:szCs w:val="18"/>
                <w:lang w:val="id-ID" w:eastAsia="id-ID"/>
              </w:rPr>
            </w:pPr>
            <w:r w:rsidRPr="00505930">
              <w:rPr>
                <w:rFonts w:ascii="Times New Roman" w:eastAsia="Times New Roman" w:hAnsi="Times New Roman" w:cs="Times New Roman"/>
                <w:color w:val="000000"/>
                <w:sz w:val="18"/>
                <w:szCs w:val="18"/>
                <w:lang w:val="id-ID" w:eastAsia="id-ID"/>
              </w:rPr>
              <w:t>mengalami WO atau dianggap kerugian perusahaan</w:t>
            </w:r>
          </w:p>
        </w:tc>
      </w:tr>
      <w:tr w:rsidR="00F970CF" w:rsidRPr="00505930" w14:paraId="0972FE19" w14:textId="77777777" w:rsidTr="00505930">
        <w:trPr>
          <w:trHeight w:val="70"/>
          <w:jc w:val="center"/>
        </w:trPr>
        <w:tc>
          <w:tcPr>
            <w:tcW w:w="1310" w:type="dxa"/>
            <w:tcBorders>
              <w:top w:val="single" w:sz="4" w:space="0" w:color="auto"/>
              <w:left w:val="nil"/>
              <w:bottom w:val="single" w:sz="4" w:space="0" w:color="auto"/>
              <w:right w:val="nil"/>
            </w:tcBorders>
            <w:shd w:val="clear" w:color="auto" w:fill="auto"/>
            <w:noWrap/>
            <w:vAlign w:val="center"/>
            <w:hideMark/>
          </w:tcPr>
          <w:p w14:paraId="6DC8EE19" w14:textId="149191A2" w:rsidR="00F970CF" w:rsidRPr="00505930" w:rsidRDefault="003D595B" w:rsidP="00505930">
            <w:pPr>
              <w:spacing w:after="0" w:line="240" w:lineRule="auto"/>
              <w:jc w:val="center"/>
              <w:rPr>
                <w:rFonts w:ascii="Times New Roman" w:eastAsia="Times New Roman" w:hAnsi="Times New Roman" w:cs="Times New Roman"/>
                <w:color w:val="000000"/>
                <w:sz w:val="18"/>
                <w:szCs w:val="18"/>
                <w:lang w:val="id-ID" w:eastAsia="id-ID"/>
              </w:rPr>
            </w:pPr>
            <w:r w:rsidRPr="00505930">
              <w:rPr>
                <w:rFonts w:ascii="Times New Roman" w:eastAsia="Times New Roman" w:hAnsi="Times New Roman" w:cs="Times New Roman"/>
                <w:color w:val="000000"/>
                <w:sz w:val="18"/>
                <w:szCs w:val="18"/>
                <w:lang w:val="id-ID" w:eastAsia="id-ID"/>
              </w:rPr>
              <w:t>C7</w:t>
            </w:r>
          </w:p>
        </w:tc>
        <w:tc>
          <w:tcPr>
            <w:tcW w:w="5069" w:type="dxa"/>
            <w:vMerge/>
            <w:tcBorders>
              <w:top w:val="single" w:sz="4" w:space="0" w:color="auto"/>
              <w:left w:val="nil"/>
              <w:bottom w:val="single" w:sz="4" w:space="0" w:color="auto"/>
              <w:right w:val="nil"/>
            </w:tcBorders>
            <w:vAlign w:val="center"/>
            <w:hideMark/>
          </w:tcPr>
          <w:p w14:paraId="50633848" w14:textId="77777777" w:rsidR="00F970CF" w:rsidRPr="00505930" w:rsidRDefault="00F970CF" w:rsidP="00505930">
            <w:pPr>
              <w:spacing w:after="0" w:line="240" w:lineRule="auto"/>
              <w:rPr>
                <w:rFonts w:ascii="Times New Roman" w:eastAsia="Times New Roman" w:hAnsi="Times New Roman" w:cs="Times New Roman"/>
                <w:color w:val="000000"/>
                <w:sz w:val="18"/>
                <w:szCs w:val="18"/>
                <w:lang w:val="id-ID" w:eastAsia="id-ID"/>
              </w:rPr>
            </w:pPr>
          </w:p>
        </w:tc>
      </w:tr>
      <w:tr w:rsidR="00F970CF" w:rsidRPr="00505930" w14:paraId="5DD12542" w14:textId="77777777" w:rsidTr="00505930">
        <w:trPr>
          <w:trHeight w:val="70"/>
          <w:jc w:val="center"/>
        </w:trPr>
        <w:tc>
          <w:tcPr>
            <w:tcW w:w="1310" w:type="dxa"/>
            <w:tcBorders>
              <w:top w:val="single" w:sz="4" w:space="0" w:color="auto"/>
              <w:left w:val="nil"/>
              <w:bottom w:val="single" w:sz="4" w:space="0" w:color="auto"/>
              <w:right w:val="nil"/>
            </w:tcBorders>
            <w:shd w:val="clear" w:color="auto" w:fill="auto"/>
            <w:noWrap/>
            <w:vAlign w:val="center"/>
            <w:hideMark/>
          </w:tcPr>
          <w:p w14:paraId="1B8AB3B1" w14:textId="457A0AF8" w:rsidR="00F970CF" w:rsidRPr="00505930" w:rsidRDefault="003D595B" w:rsidP="00505930">
            <w:pPr>
              <w:spacing w:after="0" w:line="240" w:lineRule="auto"/>
              <w:jc w:val="center"/>
              <w:rPr>
                <w:rFonts w:ascii="Times New Roman" w:eastAsia="Times New Roman" w:hAnsi="Times New Roman" w:cs="Times New Roman"/>
                <w:color w:val="000000"/>
                <w:sz w:val="18"/>
                <w:szCs w:val="18"/>
                <w:lang w:val="id-ID" w:eastAsia="id-ID"/>
              </w:rPr>
            </w:pPr>
            <w:r w:rsidRPr="00505930">
              <w:rPr>
                <w:rFonts w:ascii="Times New Roman" w:eastAsia="Times New Roman" w:hAnsi="Times New Roman" w:cs="Times New Roman"/>
                <w:color w:val="000000"/>
                <w:sz w:val="18"/>
                <w:szCs w:val="18"/>
                <w:lang w:val="id-ID" w:eastAsia="id-ID"/>
              </w:rPr>
              <w:t>C8</w:t>
            </w:r>
          </w:p>
        </w:tc>
        <w:tc>
          <w:tcPr>
            <w:tcW w:w="5069" w:type="dxa"/>
            <w:vMerge/>
            <w:tcBorders>
              <w:top w:val="single" w:sz="4" w:space="0" w:color="auto"/>
              <w:left w:val="nil"/>
              <w:bottom w:val="single" w:sz="4" w:space="0" w:color="auto"/>
              <w:right w:val="nil"/>
            </w:tcBorders>
            <w:vAlign w:val="center"/>
            <w:hideMark/>
          </w:tcPr>
          <w:p w14:paraId="331C4007" w14:textId="77777777" w:rsidR="00F970CF" w:rsidRPr="00505930" w:rsidRDefault="00F970CF" w:rsidP="00505930">
            <w:pPr>
              <w:spacing w:after="0" w:line="240" w:lineRule="auto"/>
              <w:rPr>
                <w:rFonts w:ascii="Times New Roman" w:eastAsia="Times New Roman" w:hAnsi="Times New Roman" w:cs="Times New Roman"/>
                <w:color w:val="000000"/>
                <w:sz w:val="18"/>
                <w:szCs w:val="18"/>
                <w:lang w:val="id-ID" w:eastAsia="id-ID"/>
              </w:rPr>
            </w:pPr>
          </w:p>
        </w:tc>
      </w:tr>
      <w:tr w:rsidR="003D595B" w:rsidRPr="00505930" w14:paraId="6BA3905E" w14:textId="77777777" w:rsidTr="00505930">
        <w:trPr>
          <w:trHeight w:val="70"/>
          <w:jc w:val="center"/>
        </w:trPr>
        <w:tc>
          <w:tcPr>
            <w:tcW w:w="1310" w:type="dxa"/>
            <w:tcBorders>
              <w:top w:val="single" w:sz="4" w:space="0" w:color="auto"/>
              <w:left w:val="nil"/>
              <w:bottom w:val="single" w:sz="4" w:space="0" w:color="auto"/>
              <w:right w:val="nil"/>
            </w:tcBorders>
            <w:shd w:val="clear" w:color="auto" w:fill="auto"/>
            <w:noWrap/>
            <w:vAlign w:val="center"/>
          </w:tcPr>
          <w:p w14:paraId="0B615A1D" w14:textId="7CE652E7" w:rsidR="003D595B" w:rsidRPr="00505930" w:rsidRDefault="003D595B" w:rsidP="00505930">
            <w:pPr>
              <w:spacing w:after="0" w:line="240" w:lineRule="auto"/>
              <w:jc w:val="center"/>
              <w:rPr>
                <w:rFonts w:ascii="Times New Roman" w:eastAsia="Times New Roman" w:hAnsi="Times New Roman" w:cs="Times New Roman"/>
                <w:color w:val="000000"/>
                <w:sz w:val="18"/>
                <w:szCs w:val="18"/>
                <w:lang w:val="id-ID" w:eastAsia="id-ID"/>
              </w:rPr>
            </w:pPr>
            <w:r w:rsidRPr="00505930">
              <w:rPr>
                <w:rFonts w:ascii="Times New Roman" w:eastAsia="Times New Roman" w:hAnsi="Times New Roman" w:cs="Times New Roman"/>
                <w:color w:val="000000"/>
                <w:sz w:val="18"/>
                <w:szCs w:val="18"/>
                <w:lang w:val="id-ID" w:eastAsia="id-ID"/>
              </w:rPr>
              <w:t>CX</w:t>
            </w:r>
          </w:p>
        </w:tc>
        <w:tc>
          <w:tcPr>
            <w:tcW w:w="5069" w:type="dxa"/>
            <w:tcBorders>
              <w:top w:val="single" w:sz="4" w:space="0" w:color="auto"/>
              <w:left w:val="nil"/>
              <w:bottom w:val="single" w:sz="4" w:space="0" w:color="000000"/>
              <w:right w:val="nil"/>
            </w:tcBorders>
            <w:vAlign w:val="center"/>
          </w:tcPr>
          <w:p w14:paraId="30CAB58C" w14:textId="77777777" w:rsidR="003D595B" w:rsidRPr="00505930" w:rsidRDefault="003D595B" w:rsidP="00505930">
            <w:pPr>
              <w:spacing w:after="0" w:line="240" w:lineRule="auto"/>
              <w:rPr>
                <w:rFonts w:ascii="Times New Roman" w:eastAsia="Times New Roman" w:hAnsi="Times New Roman" w:cs="Times New Roman"/>
                <w:color w:val="000000"/>
                <w:sz w:val="18"/>
                <w:szCs w:val="18"/>
                <w:lang w:val="id-ID" w:eastAsia="id-ID"/>
              </w:rPr>
            </w:pPr>
          </w:p>
        </w:tc>
      </w:tr>
    </w:tbl>
    <w:p w14:paraId="37D7E4A2" w14:textId="15906530" w:rsidR="00A70967" w:rsidRPr="0038349B" w:rsidRDefault="00F970CF" w:rsidP="00441997">
      <w:pPr>
        <w:spacing w:after="0" w:line="360" w:lineRule="auto"/>
        <w:ind w:firstLine="720"/>
        <w:rPr>
          <w:rFonts w:ascii="Times New Roman" w:hAnsi="Times New Roman" w:cs="Times New Roman"/>
          <w:lang w:val="id-ID"/>
        </w:rPr>
      </w:pPr>
      <w:r w:rsidRPr="0038349B">
        <w:rPr>
          <w:rFonts w:ascii="Times New Roman" w:hAnsi="Times New Roman" w:cs="Times New Roman"/>
          <w:lang w:val="id-ID"/>
        </w:rPr>
        <w:t>Sumber: data diolah</w:t>
      </w:r>
      <w:r w:rsidR="00617EA9" w:rsidRPr="0038349B">
        <w:rPr>
          <w:rFonts w:ascii="Times New Roman" w:hAnsi="Times New Roman" w:cs="Times New Roman"/>
          <w:lang w:val="id-ID"/>
        </w:rPr>
        <w:t xml:space="preserve"> 2017</w:t>
      </w:r>
      <w:r w:rsidRPr="0038349B">
        <w:rPr>
          <w:rFonts w:ascii="Times New Roman" w:hAnsi="Times New Roman" w:cs="Times New Roman"/>
          <w:lang w:val="id-ID"/>
        </w:rPr>
        <w:t xml:space="preserve">, </w:t>
      </w:r>
      <w:r w:rsidR="00D25DA9" w:rsidRPr="0038349B">
        <w:rPr>
          <w:rFonts w:ascii="Times New Roman" w:hAnsi="Times New Roman" w:cs="Times New Roman"/>
          <w:lang w:val="id-ID"/>
        </w:rPr>
        <w:t>PT. FIFGROUP</w:t>
      </w:r>
      <w:r w:rsidRPr="0038349B">
        <w:rPr>
          <w:rFonts w:ascii="Times New Roman" w:hAnsi="Times New Roman" w:cs="Times New Roman"/>
          <w:lang w:val="id-ID"/>
        </w:rPr>
        <w:t>Kantor Cabang Jember</w:t>
      </w:r>
    </w:p>
    <w:p w14:paraId="7AB0A3A3" w14:textId="74ECB856" w:rsidR="002C4893" w:rsidRDefault="00827C9A" w:rsidP="002C4893">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Total</w:t>
      </w:r>
      <w:r w:rsidR="007C4959" w:rsidRPr="00966DDF">
        <w:rPr>
          <w:rFonts w:ascii="Times New Roman" w:hAnsi="Times New Roman" w:cs="Times New Roman"/>
          <w:sz w:val="24"/>
          <w:szCs w:val="24"/>
          <w:lang w:val="id-ID"/>
        </w:rPr>
        <w:t xml:space="preserve"> </w:t>
      </w:r>
      <w:r w:rsidR="007C4959" w:rsidRPr="00966DDF">
        <w:rPr>
          <w:rFonts w:ascii="Times New Roman" w:hAnsi="Times New Roman" w:cs="Times New Roman"/>
          <w:i/>
          <w:sz w:val="24"/>
          <w:szCs w:val="24"/>
          <w:lang w:val="id-ID"/>
        </w:rPr>
        <w:t xml:space="preserve">booking </w:t>
      </w:r>
      <w:r w:rsidRPr="00966DDF">
        <w:rPr>
          <w:rFonts w:ascii="Times New Roman" w:hAnsi="Times New Roman" w:cs="Times New Roman"/>
          <w:sz w:val="24"/>
          <w:szCs w:val="24"/>
          <w:lang w:val="id-ID"/>
        </w:rPr>
        <w:t xml:space="preserve">perusahaan pada </w:t>
      </w:r>
      <w:r w:rsidR="00106D67">
        <w:rPr>
          <w:rFonts w:ascii="Times New Roman" w:hAnsi="Times New Roman" w:cs="Times New Roman"/>
          <w:sz w:val="24"/>
          <w:szCs w:val="24"/>
          <w:lang w:val="id-ID"/>
        </w:rPr>
        <w:t>grafik 1.1 dan 1.2</w:t>
      </w:r>
      <w:r w:rsidRPr="00966DDF">
        <w:rPr>
          <w:rFonts w:ascii="Times New Roman" w:hAnsi="Times New Roman" w:cs="Times New Roman"/>
          <w:sz w:val="24"/>
          <w:szCs w:val="24"/>
          <w:lang w:val="id-ID"/>
        </w:rPr>
        <w:t xml:space="preserve"> merupakan total kredit pada keseluruhan produk yang </w:t>
      </w:r>
      <w:r w:rsidR="00106D67">
        <w:rPr>
          <w:rFonts w:ascii="Times New Roman" w:hAnsi="Times New Roman" w:cs="Times New Roman"/>
          <w:sz w:val="24"/>
          <w:szCs w:val="24"/>
          <w:lang w:val="id-ID"/>
        </w:rPr>
        <w:t>terjual</w:t>
      </w:r>
      <w:r w:rsidRPr="00966DDF">
        <w:rPr>
          <w:rFonts w:ascii="Times New Roman" w:hAnsi="Times New Roman" w:cs="Times New Roman"/>
          <w:sz w:val="24"/>
          <w:szCs w:val="24"/>
          <w:lang w:val="id-ID"/>
        </w:rPr>
        <w:t xml:space="preserve">. </w:t>
      </w:r>
      <w:r w:rsidR="00374530" w:rsidRPr="00966DDF">
        <w:rPr>
          <w:rFonts w:ascii="Times New Roman" w:hAnsi="Times New Roman" w:cs="Times New Roman"/>
          <w:sz w:val="24"/>
          <w:szCs w:val="24"/>
          <w:lang w:val="id-ID"/>
        </w:rPr>
        <w:t xml:space="preserve">Secara umum, kredit </w:t>
      </w:r>
      <w:r w:rsidR="00F43D0F" w:rsidRPr="00966DDF">
        <w:rPr>
          <w:rFonts w:ascii="Times New Roman" w:hAnsi="Times New Roman" w:cs="Times New Roman"/>
          <w:sz w:val="24"/>
          <w:szCs w:val="24"/>
          <w:lang w:val="id-ID"/>
        </w:rPr>
        <w:t xml:space="preserve">di </w:t>
      </w:r>
      <w:r w:rsidR="00106D67">
        <w:rPr>
          <w:rFonts w:ascii="Times New Roman" w:hAnsi="Times New Roman" w:cs="Times New Roman"/>
          <w:sz w:val="24"/>
          <w:szCs w:val="24"/>
          <w:lang w:val="id-ID"/>
        </w:rPr>
        <w:t xml:space="preserve">PT. FIFGROUP </w:t>
      </w:r>
      <w:r w:rsidR="00F43D0F" w:rsidRPr="00966DDF">
        <w:rPr>
          <w:rFonts w:ascii="Times New Roman" w:hAnsi="Times New Roman" w:cs="Times New Roman"/>
          <w:sz w:val="24"/>
          <w:szCs w:val="24"/>
          <w:lang w:val="id-ID"/>
        </w:rPr>
        <w:t xml:space="preserve">Kantor Cabang Jember </w:t>
      </w:r>
      <w:r w:rsidR="00374530" w:rsidRPr="00966DDF">
        <w:rPr>
          <w:rFonts w:ascii="Times New Roman" w:hAnsi="Times New Roman" w:cs="Times New Roman"/>
          <w:sz w:val="24"/>
          <w:szCs w:val="24"/>
          <w:lang w:val="id-ID"/>
        </w:rPr>
        <w:t>dibedakan berdasarkan empat produk</w:t>
      </w:r>
      <w:r w:rsidR="00106D67">
        <w:rPr>
          <w:rFonts w:ascii="Times New Roman" w:hAnsi="Times New Roman" w:cs="Times New Roman"/>
          <w:sz w:val="24"/>
          <w:szCs w:val="24"/>
          <w:lang w:val="id-ID"/>
        </w:rPr>
        <w:t xml:space="preserve"> sesuai batas klasifikasi yang ditentukan. </w:t>
      </w:r>
      <w:r w:rsidR="002C4893">
        <w:rPr>
          <w:rFonts w:ascii="Times New Roman" w:hAnsi="Times New Roman" w:cs="Times New Roman"/>
          <w:sz w:val="24"/>
          <w:szCs w:val="24"/>
          <w:lang w:val="id-ID"/>
        </w:rPr>
        <w:t>Selain itu, untuk mengendali</w:t>
      </w:r>
      <w:r w:rsidR="00CC592A">
        <w:rPr>
          <w:rFonts w:ascii="Times New Roman" w:hAnsi="Times New Roman" w:cs="Times New Roman"/>
          <w:sz w:val="24"/>
          <w:szCs w:val="24"/>
          <w:lang w:val="id-ID"/>
        </w:rPr>
        <w:t>k</w:t>
      </w:r>
      <w:r w:rsidR="002C4893">
        <w:rPr>
          <w:rFonts w:ascii="Times New Roman" w:hAnsi="Times New Roman" w:cs="Times New Roman"/>
          <w:sz w:val="24"/>
          <w:szCs w:val="24"/>
          <w:lang w:val="id-ID"/>
        </w:rPr>
        <w:t xml:space="preserve">an piutang perusahaan, PT. FIFGROUP Kantor Cabang Jember menetapkan batas aman piutang. </w:t>
      </w:r>
      <w:r w:rsidR="002C4893" w:rsidRPr="00966DDF">
        <w:rPr>
          <w:rFonts w:ascii="Times New Roman" w:hAnsi="Times New Roman" w:cs="Times New Roman"/>
          <w:sz w:val="24"/>
          <w:szCs w:val="24"/>
          <w:lang w:val="id-ID"/>
        </w:rPr>
        <w:t>Berikut adalah nilai batas untuk kredit yang terbilang tidak aman</w:t>
      </w:r>
      <w:r w:rsidR="002C4893">
        <w:rPr>
          <w:rFonts w:ascii="Times New Roman" w:hAnsi="Times New Roman" w:cs="Times New Roman"/>
          <w:sz w:val="24"/>
          <w:szCs w:val="24"/>
          <w:lang w:val="id-ID"/>
        </w:rPr>
        <w:t xml:space="preserve"> pada tiap klasifikasi</w:t>
      </w:r>
      <w:r w:rsidR="002C4893" w:rsidRPr="00966DDF">
        <w:rPr>
          <w:rFonts w:ascii="Times New Roman" w:hAnsi="Times New Roman" w:cs="Times New Roman"/>
          <w:sz w:val="24"/>
          <w:szCs w:val="24"/>
          <w:lang w:val="id-ID"/>
        </w:rPr>
        <w:t>:</w:t>
      </w:r>
    </w:p>
    <w:p w14:paraId="65829162" w14:textId="77777777" w:rsidR="002C4893" w:rsidRPr="00966DDF" w:rsidRDefault="002C4893" w:rsidP="002C4893">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Tabel 1.3</w:t>
      </w:r>
      <w:r w:rsidRPr="00966DDF">
        <w:rPr>
          <w:rFonts w:ascii="Times New Roman" w:hAnsi="Times New Roman" w:cs="Times New Roman"/>
          <w:sz w:val="24"/>
          <w:szCs w:val="24"/>
          <w:lang w:val="id-ID"/>
        </w:rPr>
        <w:t xml:space="preserve"> Batas Target Piutang </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26"/>
        <w:gridCol w:w="2239"/>
      </w:tblGrid>
      <w:tr w:rsidR="002C4893" w:rsidRPr="00AF26E0" w14:paraId="12EDE015" w14:textId="77777777" w:rsidTr="00743ACD">
        <w:trPr>
          <w:trHeight w:val="186"/>
          <w:jc w:val="center"/>
        </w:trPr>
        <w:tc>
          <w:tcPr>
            <w:tcW w:w="1626" w:type="dxa"/>
          </w:tcPr>
          <w:p w14:paraId="5D104F77" w14:textId="77777777" w:rsidR="002C4893" w:rsidRPr="00AF26E0" w:rsidRDefault="002C4893" w:rsidP="00743ACD">
            <w:pPr>
              <w:jc w:val="center"/>
              <w:rPr>
                <w:rFonts w:ascii="Times New Roman" w:hAnsi="Times New Roman" w:cs="Times New Roman"/>
                <w:sz w:val="20"/>
                <w:szCs w:val="20"/>
              </w:rPr>
            </w:pPr>
            <w:r w:rsidRPr="00AF26E0">
              <w:rPr>
                <w:rFonts w:ascii="Times New Roman" w:hAnsi="Times New Roman" w:cs="Times New Roman"/>
                <w:sz w:val="20"/>
                <w:szCs w:val="20"/>
              </w:rPr>
              <w:t>Klasifikasi</w:t>
            </w:r>
          </w:p>
        </w:tc>
        <w:tc>
          <w:tcPr>
            <w:tcW w:w="2239" w:type="dxa"/>
          </w:tcPr>
          <w:p w14:paraId="55C57387" w14:textId="77777777" w:rsidR="002C4893" w:rsidRPr="00AF26E0" w:rsidRDefault="002C4893" w:rsidP="00743ACD">
            <w:pPr>
              <w:jc w:val="center"/>
              <w:rPr>
                <w:rFonts w:ascii="Times New Roman" w:hAnsi="Times New Roman" w:cs="Times New Roman"/>
                <w:sz w:val="20"/>
                <w:szCs w:val="20"/>
              </w:rPr>
            </w:pPr>
            <w:r w:rsidRPr="00AF26E0">
              <w:rPr>
                <w:rFonts w:ascii="Times New Roman" w:hAnsi="Times New Roman" w:cs="Times New Roman"/>
                <w:sz w:val="20"/>
                <w:szCs w:val="20"/>
              </w:rPr>
              <w:t>Target Piutang</w:t>
            </w:r>
          </w:p>
        </w:tc>
      </w:tr>
      <w:tr w:rsidR="002C4893" w:rsidRPr="00AF26E0" w14:paraId="1492A25F" w14:textId="77777777" w:rsidTr="00743ACD">
        <w:trPr>
          <w:trHeight w:val="132"/>
          <w:jc w:val="center"/>
        </w:trPr>
        <w:tc>
          <w:tcPr>
            <w:tcW w:w="1626" w:type="dxa"/>
          </w:tcPr>
          <w:p w14:paraId="4ABA3788" w14:textId="77777777" w:rsidR="002C4893" w:rsidRPr="00AF26E0" w:rsidRDefault="002C4893" w:rsidP="00743ACD">
            <w:pPr>
              <w:jc w:val="center"/>
              <w:rPr>
                <w:rFonts w:ascii="Times New Roman" w:hAnsi="Times New Roman" w:cs="Times New Roman"/>
                <w:sz w:val="20"/>
                <w:szCs w:val="20"/>
              </w:rPr>
            </w:pPr>
            <w:r w:rsidRPr="00AF26E0">
              <w:rPr>
                <w:rFonts w:ascii="Times New Roman" w:hAnsi="Times New Roman" w:cs="Times New Roman"/>
                <w:sz w:val="20"/>
                <w:szCs w:val="20"/>
              </w:rPr>
              <w:t>C0</w:t>
            </w:r>
          </w:p>
        </w:tc>
        <w:tc>
          <w:tcPr>
            <w:tcW w:w="2239" w:type="dxa"/>
          </w:tcPr>
          <w:p w14:paraId="64F13532" w14:textId="77777777" w:rsidR="002C4893" w:rsidRPr="00AF26E0" w:rsidRDefault="002C4893" w:rsidP="00743ACD">
            <w:pPr>
              <w:tabs>
                <w:tab w:val="center" w:pos="1011"/>
                <w:tab w:val="right" w:pos="2023"/>
              </w:tabs>
              <w:rPr>
                <w:rFonts w:ascii="Times New Roman" w:hAnsi="Times New Roman" w:cs="Times New Roman"/>
                <w:sz w:val="20"/>
                <w:szCs w:val="20"/>
              </w:rPr>
            </w:pPr>
            <w:r>
              <w:rPr>
                <w:rFonts w:ascii="Times New Roman" w:hAnsi="Times New Roman" w:cs="Times New Roman"/>
                <w:sz w:val="20"/>
                <w:szCs w:val="20"/>
              </w:rPr>
              <w:tab/>
            </w:r>
            <w:r w:rsidRPr="00AF26E0">
              <w:rPr>
                <w:rFonts w:ascii="Times New Roman" w:hAnsi="Times New Roman" w:cs="Times New Roman"/>
                <w:sz w:val="20"/>
                <w:szCs w:val="20"/>
              </w:rPr>
              <w:t>2%</w:t>
            </w:r>
            <w:r>
              <w:rPr>
                <w:rFonts w:ascii="Times New Roman" w:hAnsi="Times New Roman" w:cs="Times New Roman"/>
                <w:sz w:val="20"/>
                <w:szCs w:val="20"/>
              </w:rPr>
              <w:tab/>
            </w:r>
          </w:p>
        </w:tc>
      </w:tr>
      <w:tr w:rsidR="002C4893" w:rsidRPr="00AF26E0" w14:paraId="08A929F8" w14:textId="77777777" w:rsidTr="00743ACD">
        <w:trPr>
          <w:trHeight w:val="85"/>
          <w:jc w:val="center"/>
        </w:trPr>
        <w:tc>
          <w:tcPr>
            <w:tcW w:w="1626" w:type="dxa"/>
          </w:tcPr>
          <w:p w14:paraId="586BDCDE" w14:textId="77777777" w:rsidR="002C4893" w:rsidRPr="00AF26E0" w:rsidRDefault="002C4893" w:rsidP="00743ACD">
            <w:pPr>
              <w:jc w:val="center"/>
              <w:rPr>
                <w:rFonts w:ascii="Times New Roman" w:hAnsi="Times New Roman" w:cs="Times New Roman"/>
                <w:sz w:val="20"/>
                <w:szCs w:val="20"/>
              </w:rPr>
            </w:pPr>
            <w:r w:rsidRPr="00AF26E0">
              <w:rPr>
                <w:rFonts w:ascii="Times New Roman" w:hAnsi="Times New Roman" w:cs="Times New Roman"/>
                <w:sz w:val="20"/>
                <w:szCs w:val="20"/>
              </w:rPr>
              <w:t>C1</w:t>
            </w:r>
          </w:p>
        </w:tc>
        <w:tc>
          <w:tcPr>
            <w:tcW w:w="2239" w:type="dxa"/>
          </w:tcPr>
          <w:p w14:paraId="3D051FFE" w14:textId="77777777" w:rsidR="002C4893" w:rsidRPr="00AF26E0" w:rsidRDefault="002C4893" w:rsidP="00743ACD">
            <w:pPr>
              <w:jc w:val="center"/>
              <w:rPr>
                <w:rFonts w:ascii="Times New Roman" w:hAnsi="Times New Roman" w:cs="Times New Roman"/>
                <w:sz w:val="20"/>
                <w:szCs w:val="20"/>
              </w:rPr>
            </w:pPr>
            <w:r w:rsidRPr="00AF26E0">
              <w:rPr>
                <w:rFonts w:ascii="Times New Roman" w:hAnsi="Times New Roman" w:cs="Times New Roman"/>
                <w:sz w:val="20"/>
                <w:szCs w:val="20"/>
              </w:rPr>
              <w:t>11%</w:t>
            </w:r>
          </w:p>
        </w:tc>
      </w:tr>
      <w:tr w:rsidR="002C4893" w:rsidRPr="00AF26E0" w14:paraId="2D1B9CA7" w14:textId="77777777" w:rsidTr="00743ACD">
        <w:trPr>
          <w:trHeight w:val="70"/>
          <w:jc w:val="center"/>
        </w:trPr>
        <w:tc>
          <w:tcPr>
            <w:tcW w:w="1626" w:type="dxa"/>
          </w:tcPr>
          <w:p w14:paraId="5CBBC8A3" w14:textId="77777777" w:rsidR="002C4893" w:rsidRPr="00AF26E0" w:rsidRDefault="002C4893" w:rsidP="00743ACD">
            <w:pPr>
              <w:jc w:val="center"/>
              <w:rPr>
                <w:rFonts w:ascii="Times New Roman" w:hAnsi="Times New Roman" w:cs="Times New Roman"/>
                <w:sz w:val="20"/>
                <w:szCs w:val="20"/>
              </w:rPr>
            </w:pPr>
            <w:r w:rsidRPr="00AF26E0">
              <w:rPr>
                <w:rFonts w:ascii="Times New Roman" w:hAnsi="Times New Roman" w:cs="Times New Roman"/>
                <w:sz w:val="20"/>
                <w:szCs w:val="20"/>
              </w:rPr>
              <w:t>C2</w:t>
            </w:r>
          </w:p>
        </w:tc>
        <w:tc>
          <w:tcPr>
            <w:tcW w:w="2239" w:type="dxa"/>
          </w:tcPr>
          <w:p w14:paraId="2B0D023D" w14:textId="77777777" w:rsidR="002C4893" w:rsidRPr="00AF26E0" w:rsidRDefault="002C4893" w:rsidP="00743ACD">
            <w:pPr>
              <w:jc w:val="center"/>
              <w:rPr>
                <w:rFonts w:ascii="Times New Roman" w:hAnsi="Times New Roman" w:cs="Times New Roman"/>
                <w:sz w:val="20"/>
                <w:szCs w:val="20"/>
              </w:rPr>
            </w:pPr>
            <w:r w:rsidRPr="00AF26E0">
              <w:rPr>
                <w:rFonts w:ascii="Times New Roman" w:hAnsi="Times New Roman" w:cs="Times New Roman"/>
                <w:sz w:val="20"/>
                <w:szCs w:val="20"/>
              </w:rPr>
              <w:t>20%</w:t>
            </w:r>
          </w:p>
        </w:tc>
      </w:tr>
      <w:tr w:rsidR="002C4893" w:rsidRPr="00AF26E0" w14:paraId="53A97997" w14:textId="77777777" w:rsidTr="00743ACD">
        <w:trPr>
          <w:trHeight w:val="70"/>
          <w:jc w:val="center"/>
        </w:trPr>
        <w:tc>
          <w:tcPr>
            <w:tcW w:w="1626" w:type="dxa"/>
          </w:tcPr>
          <w:p w14:paraId="175578E1" w14:textId="77777777" w:rsidR="002C4893" w:rsidRPr="00AF26E0" w:rsidRDefault="002C4893" w:rsidP="00743ACD">
            <w:pPr>
              <w:jc w:val="center"/>
              <w:rPr>
                <w:rFonts w:ascii="Times New Roman" w:hAnsi="Times New Roman" w:cs="Times New Roman"/>
                <w:sz w:val="20"/>
                <w:szCs w:val="20"/>
              </w:rPr>
            </w:pPr>
            <w:r w:rsidRPr="00AF26E0">
              <w:rPr>
                <w:rFonts w:ascii="Times New Roman" w:hAnsi="Times New Roman" w:cs="Times New Roman"/>
                <w:sz w:val="20"/>
                <w:szCs w:val="20"/>
              </w:rPr>
              <w:t>C3</w:t>
            </w:r>
          </w:p>
        </w:tc>
        <w:tc>
          <w:tcPr>
            <w:tcW w:w="2239" w:type="dxa"/>
          </w:tcPr>
          <w:p w14:paraId="450B0AC8" w14:textId="77777777" w:rsidR="002C4893" w:rsidRPr="00AF26E0" w:rsidRDefault="002C4893" w:rsidP="00743ACD">
            <w:pPr>
              <w:jc w:val="center"/>
              <w:rPr>
                <w:rFonts w:ascii="Times New Roman" w:hAnsi="Times New Roman" w:cs="Times New Roman"/>
                <w:sz w:val="20"/>
                <w:szCs w:val="20"/>
              </w:rPr>
            </w:pPr>
            <w:r w:rsidRPr="00AF26E0">
              <w:rPr>
                <w:rFonts w:ascii="Times New Roman" w:hAnsi="Times New Roman" w:cs="Times New Roman"/>
                <w:sz w:val="20"/>
                <w:szCs w:val="20"/>
              </w:rPr>
              <w:t>35%</w:t>
            </w:r>
          </w:p>
        </w:tc>
      </w:tr>
      <w:tr w:rsidR="002C4893" w:rsidRPr="00AF26E0" w14:paraId="347207DF" w14:textId="77777777" w:rsidTr="00743ACD">
        <w:trPr>
          <w:trHeight w:val="207"/>
          <w:jc w:val="center"/>
        </w:trPr>
        <w:tc>
          <w:tcPr>
            <w:tcW w:w="1626" w:type="dxa"/>
          </w:tcPr>
          <w:p w14:paraId="27AA7504" w14:textId="77777777" w:rsidR="002C4893" w:rsidRPr="00AF26E0" w:rsidRDefault="002C4893" w:rsidP="00743ACD">
            <w:pPr>
              <w:jc w:val="center"/>
              <w:rPr>
                <w:rFonts w:ascii="Times New Roman" w:hAnsi="Times New Roman" w:cs="Times New Roman"/>
                <w:sz w:val="20"/>
                <w:szCs w:val="20"/>
              </w:rPr>
            </w:pPr>
            <w:r w:rsidRPr="00AF26E0">
              <w:rPr>
                <w:rFonts w:ascii="Times New Roman" w:hAnsi="Times New Roman" w:cs="Times New Roman"/>
                <w:sz w:val="20"/>
                <w:szCs w:val="20"/>
              </w:rPr>
              <w:t>C4</w:t>
            </w:r>
          </w:p>
        </w:tc>
        <w:tc>
          <w:tcPr>
            <w:tcW w:w="2239" w:type="dxa"/>
          </w:tcPr>
          <w:p w14:paraId="5157E827" w14:textId="77777777" w:rsidR="002C4893" w:rsidRPr="00AF26E0" w:rsidRDefault="002C4893" w:rsidP="00743ACD">
            <w:pPr>
              <w:jc w:val="center"/>
              <w:rPr>
                <w:rFonts w:ascii="Times New Roman" w:hAnsi="Times New Roman" w:cs="Times New Roman"/>
                <w:sz w:val="20"/>
                <w:szCs w:val="20"/>
              </w:rPr>
            </w:pPr>
            <w:r w:rsidRPr="00AF26E0">
              <w:rPr>
                <w:rFonts w:ascii="Times New Roman" w:hAnsi="Times New Roman" w:cs="Times New Roman"/>
                <w:sz w:val="20"/>
                <w:szCs w:val="20"/>
              </w:rPr>
              <w:t>40%</w:t>
            </w:r>
          </w:p>
        </w:tc>
      </w:tr>
      <w:tr w:rsidR="002C4893" w:rsidRPr="00AF26E0" w14:paraId="7184A326" w14:textId="77777777" w:rsidTr="00743ACD">
        <w:trPr>
          <w:trHeight w:val="70"/>
          <w:jc w:val="center"/>
        </w:trPr>
        <w:tc>
          <w:tcPr>
            <w:tcW w:w="1626" w:type="dxa"/>
          </w:tcPr>
          <w:p w14:paraId="15A4B87A" w14:textId="77777777" w:rsidR="002C4893" w:rsidRPr="00AF26E0" w:rsidRDefault="002C4893" w:rsidP="00743ACD">
            <w:pPr>
              <w:jc w:val="center"/>
              <w:rPr>
                <w:rFonts w:ascii="Times New Roman" w:hAnsi="Times New Roman" w:cs="Times New Roman"/>
                <w:sz w:val="20"/>
                <w:szCs w:val="20"/>
              </w:rPr>
            </w:pPr>
            <w:r w:rsidRPr="00AF26E0">
              <w:rPr>
                <w:rFonts w:ascii="Times New Roman" w:hAnsi="Times New Roman" w:cs="Times New Roman"/>
                <w:sz w:val="20"/>
                <w:szCs w:val="20"/>
              </w:rPr>
              <w:t>C5</w:t>
            </w:r>
          </w:p>
        </w:tc>
        <w:tc>
          <w:tcPr>
            <w:tcW w:w="2239" w:type="dxa"/>
          </w:tcPr>
          <w:p w14:paraId="6B45D837" w14:textId="77777777" w:rsidR="002C4893" w:rsidRPr="00AF26E0" w:rsidRDefault="002C4893" w:rsidP="00743ACD">
            <w:pPr>
              <w:jc w:val="center"/>
              <w:rPr>
                <w:rFonts w:ascii="Times New Roman" w:hAnsi="Times New Roman" w:cs="Times New Roman"/>
                <w:sz w:val="20"/>
                <w:szCs w:val="20"/>
              </w:rPr>
            </w:pPr>
            <w:r w:rsidRPr="00AF26E0">
              <w:rPr>
                <w:rFonts w:ascii="Times New Roman" w:hAnsi="Times New Roman" w:cs="Times New Roman"/>
                <w:sz w:val="20"/>
                <w:szCs w:val="20"/>
              </w:rPr>
              <w:t>42%</w:t>
            </w:r>
          </w:p>
        </w:tc>
      </w:tr>
    </w:tbl>
    <w:p w14:paraId="0873DBAC" w14:textId="77777777" w:rsidR="002C4893" w:rsidRPr="00AF26E0" w:rsidRDefault="002C4893" w:rsidP="002C4893">
      <w:pPr>
        <w:spacing w:after="0" w:line="360" w:lineRule="auto"/>
        <w:jc w:val="center"/>
        <w:rPr>
          <w:rFonts w:ascii="Times New Roman" w:hAnsi="Times New Roman" w:cs="Times New Roman"/>
          <w:lang w:val="id-ID"/>
        </w:rPr>
      </w:pPr>
      <w:r w:rsidRPr="00AF26E0">
        <w:rPr>
          <w:rFonts w:ascii="Times New Roman" w:hAnsi="Times New Roman" w:cs="Times New Roman"/>
          <w:lang w:val="id-ID"/>
        </w:rPr>
        <w:t xml:space="preserve">Sumber: </w:t>
      </w:r>
      <w:r>
        <w:rPr>
          <w:rFonts w:ascii="Times New Roman" w:hAnsi="Times New Roman" w:cs="Times New Roman"/>
          <w:lang w:val="id-ID"/>
        </w:rPr>
        <w:t xml:space="preserve">PT. FIFGROUP </w:t>
      </w:r>
      <w:r w:rsidRPr="00AF26E0">
        <w:rPr>
          <w:rFonts w:ascii="Times New Roman" w:hAnsi="Times New Roman" w:cs="Times New Roman"/>
          <w:lang w:val="id-ID"/>
        </w:rPr>
        <w:t>Kantor Cabang Jember</w:t>
      </w:r>
    </w:p>
    <w:p w14:paraId="5FBF1A7E" w14:textId="0C6C8B6D" w:rsidR="002C4893" w:rsidRPr="00C81DFF" w:rsidRDefault="002C4893" w:rsidP="00C81DFF">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Batas aman piutang tersebut menentukan piutang perusahaan yang dianggap  bermasalah. </w:t>
      </w:r>
      <w:r w:rsidR="00CC798E">
        <w:rPr>
          <w:rFonts w:ascii="Times New Roman" w:hAnsi="Times New Roman" w:cs="Times New Roman"/>
          <w:sz w:val="24"/>
          <w:szCs w:val="24"/>
          <w:lang w:val="id-ID"/>
        </w:rPr>
        <w:t xml:space="preserve">Permasalahan kredit ini dapat dilihat dari perbedaan persentase pada setiap produk. </w:t>
      </w:r>
      <w:r w:rsidR="00C81DFF">
        <w:rPr>
          <w:rFonts w:ascii="Times New Roman" w:hAnsi="Times New Roman" w:cs="Times New Roman"/>
          <w:sz w:val="24"/>
          <w:szCs w:val="24"/>
          <w:lang w:val="id-ID"/>
        </w:rPr>
        <w:t xml:space="preserve">Kredit yang macet sepanjang tahun 2016 dan 2017, dapat dilihat berdasarkan penyebaran  persentase pada keempat produk tersebut. </w:t>
      </w:r>
      <w:r w:rsidR="00106D67">
        <w:rPr>
          <w:rFonts w:ascii="Times New Roman" w:hAnsi="Times New Roman" w:cs="Times New Roman"/>
          <w:sz w:val="24"/>
          <w:szCs w:val="24"/>
          <w:lang w:val="id-ID"/>
        </w:rPr>
        <w:t>Berdasarkan</w:t>
      </w:r>
      <w:r w:rsidR="00617349">
        <w:rPr>
          <w:rFonts w:ascii="Times New Roman" w:hAnsi="Times New Roman" w:cs="Times New Roman"/>
          <w:sz w:val="24"/>
          <w:szCs w:val="24"/>
          <w:lang w:val="id-ID"/>
        </w:rPr>
        <w:t xml:space="preserve"> perbedaan empat produk ini,</w:t>
      </w:r>
      <w:r w:rsidR="00C50C5B">
        <w:rPr>
          <w:rFonts w:ascii="Times New Roman" w:hAnsi="Times New Roman" w:cs="Times New Roman"/>
          <w:sz w:val="24"/>
          <w:szCs w:val="24"/>
          <w:lang w:val="id-ID"/>
        </w:rPr>
        <w:t xml:space="preserve"> kenaikan permasalahan kredit ditandai dengan kenaikan</w:t>
      </w:r>
      <w:r w:rsidR="00617349">
        <w:rPr>
          <w:rFonts w:ascii="Times New Roman" w:hAnsi="Times New Roman" w:cs="Times New Roman"/>
          <w:sz w:val="24"/>
          <w:szCs w:val="24"/>
          <w:lang w:val="id-ID"/>
        </w:rPr>
        <w:t xml:space="preserve"> </w:t>
      </w:r>
      <w:r w:rsidR="00C50C5B">
        <w:rPr>
          <w:rFonts w:ascii="Times New Roman" w:hAnsi="Times New Roman" w:cs="Times New Roman"/>
          <w:sz w:val="24"/>
          <w:szCs w:val="24"/>
          <w:lang w:val="id-ID"/>
        </w:rPr>
        <w:t>garis tren</w:t>
      </w:r>
      <w:r w:rsidR="00827C9A" w:rsidRPr="00966DDF">
        <w:rPr>
          <w:rFonts w:ascii="Times New Roman" w:hAnsi="Times New Roman" w:cs="Times New Roman"/>
          <w:sz w:val="24"/>
          <w:szCs w:val="24"/>
          <w:lang w:val="id-ID"/>
        </w:rPr>
        <w:t xml:space="preserve"> pada grafik </w:t>
      </w:r>
      <w:r w:rsidR="00C81DFF">
        <w:rPr>
          <w:rFonts w:ascii="Times New Roman" w:hAnsi="Times New Roman" w:cs="Times New Roman"/>
          <w:sz w:val="24"/>
          <w:szCs w:val="24"/>
          <w:lang w:val="id-ID"/>
        </w:rPr>
        <w:t>1.1</w:t>
      </w:r>
      <w:r w:rsidR="00956FAA">
        <w:rPr>
          <w:rFonts w:ascii="Times New Roman" w:hAnsi="Times New Roman" w:cs="Times New Roman"/>
          <w:sz w:val="24"/>
          <w:szCs w:val="24"/>
          <w:lang w:val="id-ID"/>
        </w:rPr>
        <w:t xml:space="preserve"> d</w:t>
      </w:r>
      <w:r w:rsidR="00C81DFF">
        <w:rPr>
          <w:rFonts w:ascii="Times New Roman" w:hAnsi="Times New Roman" w:cs="Times New Roman"/>
          <w:sz w:val="24"/>
          <w:szCs w:val="24"/>
          <w:lang w:val="id-ID"/>
        </w:rPr>
        <w:t>an 1.2. Grafik tersebut menunjukkan bahwa, ke</w:t>
      </w:r>
      <w:r w:rsidR="0002543A">
        <w:rPr>
          <w:rFonts w:ascii="Times New Roman" w:hAnsi="Times New Roman" w:cs="Times New Roman"/>
          <w:sz w:val="24"/>
          <w:szCs w:val="24"/>
          <w:lang w:val="id-ID"/>
        </w:rPr>
        <w:t xml:space="preserve">naikan </w:t>
      </w:r>
      <w:r w:rsidR="00C81DFF">
        <w:rPr>
          <w:rFonts w:ascii="Times New Roman" w:hAnsi="Times New Roman" w:cs="Times New Roman"/>
          <w:sz w:val="24"/>
          <w:szCs w:val="24"/>
          <w:lang w:val="id-ID"/>
        </w:rPr>
        <w:t xml:space="preserve">total </w:t>
      </w:r>
      <w:r w:rsidR="00D8560D">
        <w:rPr>
          <w:rFonts w:ascii="Times New Roman" w:hAnsi="Times New Roman" w:cs="Times New Roman"/>
          <w:sz w:val="24"/>
          <w:szCs w:val="24"/>
          <w:lang w:val="id-ID"/>
        </w:rPr>
        <w:t>penjualan tidak mempengaruhi kenaikan garis tren</w:t>
      </w:r>
      <w:r w:rsidR="00C81DFF">
        <w:rPr>
          <w:rFonts w:ascii="Times New Roman" w:hAnsi="Times New Roman" w:cs="Times New Roman"/>
          <w:sz w:val="24"/>
          <w:szCs w:val="24"/>
          <w:lang w:val="id-ID"/>
        </w:rPr>
        <w:t xml:space="preserve"> piutang bermasalah</w:t>
      </w:r>
      <w:r w:rsidR="00D8560D">
        <w:rPr>
          <w:rFonts w:ascii="Times New Roman" w:hAnsi="Times New Roman" w:cs="Times New Roman"/>
          <w:sz w:val="24"/>
          <w:szCs w:val="24"/>
          <w:lang w:val="id-ID"/>
        </w:rPr>
        <w:t xml:space="preserve">, namun kenaikan garis tren tersebut </w:t>
      </w:r>
      <w:r w:rsidR="00C81DFF">
        <w:rPr>
          <w:rFonts w:ascii="Times New Roman" w:hAnsi="Times New Roman" w:cs="Times New Roman"/>
          <w:sz w:val="24"/>
          <w:szCs w:val="24"/>
          <w:lang w:val="id-ID"/>
        </w:rPr>
        <w:t xml:space="preserve">diakibatkan oleh tunggakan yag terjadi pada bulan-bulan sebelumnya sehingga menimbulkan tumpukan piutang yang tidak dibayarkan dan menyebabkan lonjakan persentase pada bulan </w:t>
      </w:r>
      <w:r w:rsidR="00C81DFF">
        <w:rPr>
          <w:rFonts w:ascii="Times New Roman" w:hAnsi="Times New Roman" w:cs="Times New Roman"/>
          <w:sz w:val="24"/>
          <w:szCs w:val="24"/>
          <w:lang w:val="id-ID"/>
        </w:rPr>
        <w:lastRenderedPageBreak/>
        <w:t>berikutnya</w:t>
      </w:r>
      <w:r w:rsidR="00D8560D">
        <w:rPr>
          <w:rFonts w:ascii="Times New Roman" w:hAnsi="Times New Roman" w:cs="Times New Roman"/>
          <w:sz w:val="24"/>
          <w:szCs w:val="24"/>
          <w:lang w:val="id-ID"/>
        </w:rPr>
        <w:t xml:space="preserve">. </w:t>
      </w:r>
      <w:r w:rsidR="00BB25DB" w:rsidRPr="00966DDF">
        <w:rPr>
          <w:rFonts w:ascii="Times New Roman" w:hAnsi="Times New Roman" w:cs="Times New Roman"/>
          <w:sz w:val="24"/>
          <w:szCs w:val="24"/>
          <w:lang w:val="id-ID"/>
        </w:rPr>
        <w:t xml:space="preserve">Permasalahan </w:t>
      </w:r>
      <w:r w:rsidR="00374530" w:rsidRPr="00966DDF">
        <w:rPr>
          <w:rFonts w:ascii="Times New Roman" w:hAnsi="Times New Roman" w:cs="Times New Roman"/>
          <w:sz w:val="24"/>
          <w:szCs w:val="24"/>
          <w:lang w:val="id-ID"/>
        </w:rPr>
        <w:t xml:space="preserve">kredit </w:t>
      </w:r>
      <w:r w:rsidR="00BB25DB" w:rsidRPr="00966DDF">
        <w:rPr>
          <w:rFonts w:ascii="Times New Roman" w:hAnsi="Times New Roman" w:cs="Times New Roman"/>
          <w:sz w:val="24"/>
          <w:szCs w:val="24"/>
          <w:lang w:val="id-ID"/>
        </w:rPr>
        <w:t>yang muncul</w:t>
      </w:r>
      <w:r w:rsidR="00F51DB6" w:rsidRPr="00966DDF">
        <w:rPr>
          <w:rFonts w:ascii="Times New Roman" w:hAnsi="Times New Roman" w:cs="Times New Roman"/>
          <w:sz w:val="24"/>
          <w:szCs w:val="24"/>
          <w:lang w:val="id-ID"/>
        </w:rPr>
        <w:t xml:space="preserve"> secara spesifik</w:t>
      </w:r>
      <w:r w:rsidR="00956FAA">
        <w:rPr>
          <w:rFonts w:ascii="Times New Roman" w:hAnsi="Times New Roman" w:cs="Times New Roman"/>
          <w:sz w:val="24"/>
          <w:szCs w:val="24"/>
          <w:lang w:val="id-ID"/>
        </w:rPr>
        <w:t xml:space="preserve"> pada tiap produk</w:t>
      </w:r>
      <w:r w:rsidR="00C81DFF">
        <w:rPr>
          <w:rFonts w:ascii="Times New Roman" w:hAnsi="Times New Roman" w:cs="Times New Roman"/>
          <w:sz w:val="24"/>
          <w:szCs w:val="24"/>
          <w:lang w:val="id-ID"/>
        </w:rPr>
        <w:t xml:space="preserve"> dapat dilihat pada grafik 1.3 dan 1.4</w:t>
      </w:r>
      <w:r w:rsidR="00956FAA">
        <w:rPr>
          <w:rFonts w:ascii="Times New Roman" w:hAnsi="Times New Roman" w:cs="Times New Roman"/>
          <w:sz w:val="24"/>
          <w:szCs w:val="24"/>
          <w:lang w:val="id-ID"/>
        </w:rPr>
        <w:t>:</w:t>
      </w:r>
    </w:p>
    <w:p w14:paraId="22341504" w14:textId="0C5B8023" w:rsidR="006112C8" w:rsidRPr="006A3F7A" w:rsidRDefault="00AF26E0" w:rsidP="00106A64">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Grafik 1.3</w:t>
      </w:r>
      <w:r w:rsidR="006112C8" w:rsidRPr="00966DDF">
        <w:rPr>
          <w:rFonts w:ascii="Times New Roman" w:hAnsi="Times New Roman" w:cs="Times New Roman"/>
          <w:sz w:val="24"/>
          <w:szCs w:val="24"/>
        </w:rPr>
        <w:t xml:space="preserve"> Kredit Macet pada Empat Produk FIFGROUP </w:t>
      </w:r>
      <w:r w:rsidR="006A3F7A">
        <w:rPr>
          <w:rFonts w:ascii="Times New Roman" w:hAnsi="Times New Roman" w:cs="Times New Roman"/>
          <w:sz w:val="24"/>
          <w:szCs w:val="24"/>
          <w:lang w:val="id-ID"/>
        </w:rPr>
        <w:t>Tahun 2016</w:t>
      </w:r>
    </w:p>
    <w:p w14:paraId="39400239" w14:textId="12CBED1A" w:rsidR="00545B41" w:rsidRPr="00966DDF" w:rsidRDefault="00811E2B" w:rsidP="00CC12D1">
      <w:pPr>
        <w:spacing w:after="0" w:line="240" w:lineRule="auto"/>
        <w:jc w:val="center"/>
        <w:rPr>
          <w:rFonts w:ascii="Times New Roman" w:hAnsi="Times New Roman" w:cs="Times New Roman"/>
          <w:noProof/>
          <w:sz w:val="24"/>
          <w:szCs w:val="24"/>
          <w:lang w:val="id-ID" w:eastAsia="id-ID"/>
        </w:rPr>
      </w:pPr>
      <w:r w:rsidRPr="00966DDF">
        <w:rPr>
          <w:rFonts w:ascii="Times New Roman" w:hAnsi="Times New Roman" w:cs="Times New Roman"/>
          <w:noProof/>
          <w:sz w:val="24"/>
          <w:szCs w:val="24"/>
          <w:lang w:val="id-ID" w:eastAsia="id-ID"/>
        </w:rPr>
        <w:drawing>
          <wp:inline distT="0" distB="0" distL="0" distR="0" wp14:anchorId="3453BF42" wp14:editId="7C6049DB">
            <wp:extent cx="5019675" cy="2392326"/>
            <wp:effectExtent l="0" t="0" r="9525" b="8255"/>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1FF56B" w14:textId="5320B0CA" w:rsidR="00B82BF2" w:rsidRPr="007774D3" w:rsidRDefault="00827C9A" w:rsidP="007774D3">
      <w:pPr>
        <w:spacing w:after="0" w:line="360" w:lineRule="auto"/>
        <w:jc w:val="both"/>
        <w:rPr>
          <w:rFonts w:ascii="Times New Roman" w:hAnsi="Times New Roman" w:cs="Times New Roman"/>
          <w:noProof/>
          <w:lang w:val="id-ID" w:eastAsia="id-ID"/>
        </w:rPr>
      </w:pPr>
      <w:r w:rsidRPr="007774D3">
        <w:rPr>
          <w:rFonts w:ascii="Times New Roman" w:hAnsi="Times New Roman" w:cs="Times New Roman"/>
          <w:noProof/>
          <w:lang w:val="id-ID" w:eastAsia="id-ID"/>
        </w:rPr>
        <w:t xml:space="preserve">Sumber: data diolah 2017, </w:t>
      </w:r>
      <w:r w:rsidR="00D25DA9" w:rsidRPr="007774D3">
        <w:rPr>
          <w:rFonts w:ascii="Times New Roman" w:hAnsi="Times New Roman" w:cs="Times New Roman"/>
          <w:noProof/>
          <w:lang w:val="id-ID" w:eastAsia="id-ID"/>
        </w:rPr>
        <w:t>PT. FIFGROUP</w:t>
      </w:r>
      <w:r w:rsidRPr="007774D3">
        <w:rPr>
          <w:rFonts w:ascii="Times New Roman" w:hAnsi="Times New Roman" w:cs="Times New Roman"/>
          <w:noProof/>
          <w:lang w:val="id-ID" w:eastAsia="id-ID"/>
        </w:rPr>
        <w:t>Kantor Cabang Jembe</w:t>
      </w:r>
      <w:r w:rsidR="00B82BF2" w:rsidRPr="007774D3">
        <w:rPr>
          <w:rFonts w:ascii="Times New Roman" w:hAnsi="Times New Roman" w:cs="Times New Roman"/>
          <w:noProof/>
          <w:lang w:val="id-ID" w:eastAsia="id-ID"/>
        </w:rPr>
        <w:t>r</w:t>
      </w:r>
    </w:p>
    <w:p w14:paraId="5A010AEF" w14:textId="6E299049" w:rsidR="00E966D3" w:rsidRDefault="0098263C" w:rsidP="00E966D3">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Kredit macet</w:t>
      </w:r>
      <w:r w:rsidR="00827C9A" w:rsidRPr="00966DDF">
        <w:rPr>
          <w:rFonts w:ascii="Times New Roman" w:hAnsi="Times New Roman" w:cs="Times New Roman"/>
          <w:sz w:val="24"/>
          <w:szCs w:val="24"/>
        </w:rPr>
        <w:t xml:space="preserve"> pada </w:t>
      </w:r>
      <w:r w:rsidR="00D25DA9">
        <w:rPr>
          <w:rFonts w:ascii="Times New Roman" w:hAnsi="Times New Roman" w:cs="Times New Roman"/>
          <w:sz w:val="24"/>
          <w:szCs w:val="24"/>
          <w:lang w:val="id-ID"/>
        </w:rPr>
        <w:t>PT. FIFGROUP</w:t>
      </w:r>
      <w:r w:rsidR="008C59CC">
        <w:rPr>
          <w:rFonts w:ascii="Times New Roman" w:hAnsi="Times New Roman" w:cs="Times New Roman"/>
          <w:sz w:val="24"/>
          <w:szCs w:val="24"/>
          <w:lang w:val="id-ID"/>
        </w:rPr>
        <w:t xml:space="preserve"> </w:t>
      </w:r>
      <w:r w:rsidR="00827C9A" w:rsidRPr="00966DDF">
        <w:rPr>
          <w:rFonts w:ascii="Times New Roman" w:hAnsi="Times New Roman" w:cs="Times New Roman"/>
          <w:sz w:val="24"/>
          <w:szCs w:val="24"/>
          <w:lang w:val="id-ID"/>
        </w:rPr>
        <w:t xml:space="preserve">Kantor Cabang Jember </w:t>
      </w:r>
      <w:r w:rsidR="00827C9A" w:rsidRPr="00966DDF">
        <w:rPr>
          <w:rFonts w:ascii="Times New Roman" w:hAnsi="Times New Roman" w:cs="Times New Roman"/>
          <w:sz w:val="24"/>
          <w:szCs w:val="24"/>
        </w:rPr>
        <w:t>ditandai dengan lamanya waktu tidak membayar kewajiban selama lebih dari 60 hari (</w:t>
      </w:r>
      <w:r w:rsidR="00827C9A" w:rsidRPr="00966DDF">
        <w:rPr>
          <w:rFonts w:ascii="Times New Roman" w:hAnsi="Times New Roman" w:cs="Times New Roman"/>
          <w:i/>
          <w:sz w:val="24"/>
          <w:szCs w:val="24"/>
          <w:lang w:val="id-ID"/>
        </w:rPr>
        <w:t xml:space="preserve">over </w:t>
      </w:r>
      <w:r w:rsidR="00827C9A" w:rsidRPr="00966DDF">
        <w:rPr>
          <w:rFonts w:ascii="Times New Roman" w:hAnsi="Times New Roman" w:cs="Times New Roman"/>
          <w:i/>
          <w:sz w:val="24"/>
          <w:szCs w:val="24"/>
        </w:rPr>
        <w:t>60</w:t>
      </w:r>
      <w:r w:rsidR="00827C9A" w:rsidRPr="00966DDF">
        <w:rPr>
          <w:rFonts w:ascii="Times New Roman" w:hAnsi="Times New Roman" w:cs="Times New Roman"/>
          <w:i/>
          <w:sz w:val="24"/>
          <w:szCs w:val="24"/>
          <w:lang w:val="id-ID"/>
        </w:rPr>
        <w:t xml:space="preserve"> days</w:t>
      </w:r>
      <w:r w:rsidR="00827C9A" w:rsidRPr="00966DDF">
        <w:rPr>
          <w:rFonts w:ascii="Times New Roman" w:hAnsi="Times New Roman" w:cs="Times New Roman"/>
          <w:sz w:val="24"/>
          <w:szCs w:val="24"/>
        </w:rPr>
        <w:t xml:space="preserve">) </w:t>
      </w:r>
      <w:r w:rsidR="00D8560D">
        <w:rPr>
          <w:rFonts w:ascii="Times New Roman" w:hAnsi="Times New Roman" w:cs="Times New Roman"/>
          <w:sz w:val="24"/>
          <w:szCs w:val="24"/>
          <w:lang w:val="id-ID"/>
        </w:rPr>
        <w:t>dan</w:t>
      </w:r>
      <w:r w:rsidR="00827C9A" w:rsidRPr="00966DDF">
        <w:rPr>
          <w:rFonts w:ascii="Times New Roman" w:hAnsi="Times New Roman" w:cs="Times New Roman"/>
          <w:sz w:val="24"/>
          <w:szCs w:val="24"/>
          <w:lang w:val="id-ID"/>
        </w:rPr>
        <w:t xml:space="preserve"> </w:t>
      </w:r>
      <w:r w:rsidR="00827C9A" w:rsidRPr="00966DDF">
        <w:rPr>
          <w:rFonts w:ascii="Times New Roman" w:hAnsi="Times New Roman" w:cs="Times New Roman"/>
          <w:sz w:val="24"/>
          <w:szCs w:val="24"/>
        </w:rPr>
        <w:t xml:space="preserve">dianggap berpotensi </w:t>
      </w:r>
      <w:r w:rsidR="00827C9A" w:rsidRPr="00966DDF">
        <w:rPr>
          <w:rFonts w:ascii="Times New Roman" w:hAnsi="Times New Roman" w:cs="Times New Roman"/>
          <w:sz w:val="24"/>
          <w:szCs w:val="24"/>
          <w:lang w:val="id-ID"/>
        </w:rPr>
        <w:t>m</w:t>
      </w:r>
      <w:r w:rsidR="00827C9A" w:rsidRPr="00966DDF">
        <w:rPr>
          <w:rFonts w:ascii="Times New Roman" w:hAnsi="Times New Roman" w:cs="Times New Roman"/>
          <w:sz w:val="24"/>
          <w:szCs w:val="24"/>
        </w:rPr>
        <w:t>erugi</w:t>
      </w:r>
      <w:r w:rsidR="00827C9A" w:rsidRPr="00966DDF">
        <w:rPr>
          <w:rFonts w:ascii="Times New Roman" w:hAnsi="Times New Roman" w:cs="Times New Roman"/>
          <w:sz w:val="24"/>
          <w:szCs w:val="24"/>
          <w:lang w:val="id-ID"/>
        </w:rPr>
        <w:t>k</w:t>
      </w:r>
      <w:r w:rsidR="00827C9A" w:rsidRPr="00966DDF">
        <w:rPr>
          <w:rFonts w:ascii="Times New Roman" w:hAnsi="Times New Roman" w:cs="Times New Roman"/>
          <w:sz w:val="24"/>
          <w:szCs w:val="24"/>
        </w:rPr>
        <w:t>an perusahaan.</w:t>
      </w:r>
      <w:r w:rsidR="00827C9A" w:rsidRPr="00966DDF">
        <w:rPr>
          <w:rFonts w:ascii="Times New Roman" w:hAnsi="Times New Roman" w:cs="Times New Roman"/>
          <w:sz w:val="24"/>
          <w:szCs w:val="24"/>
          <w:lang w:val="id-ID"/>
        </w:rPr>
        <w:t xml:space="preserve"> </w:t>
      </w:r>
      <w:r w:rsidR="003603F6" w:rsidRPr="00966DDF">
        <w:rPr>
          <w:rFonts w:ascii="Times New Roman" w:hAnsi="Times New Roman" w:cs="Times New Roman"/>
          <w:sz w:val="24"/>
          <w:szCs w:val="24"/>
          <w:lang w:val="id-ID"/>
        </w:rPr>
        <w:t>Berdasarkan grafik persebaran kredit per produk di tahun 2016, keadaan k</w:t>
      </w:r>
      <w:r w:rsidR="00827C9A" w:rsidRPr="00966DDF">
        <w:rPr>
          <w:rFonts w:ascii="Times New Roman" w:hAnsi="Times New Roman" w:cs="Times New Roman"/>
          <w:sz w:val="24"/>
          <w:szCs w:val="24"/>
          <w:lang w:val="id-ID"/>
        </w:rPr>
        <w:t xml:space="preserve">redit </w:t>
      </w:r>
      <w:r w:rsidR="003603F6" w:rsidRPr="00966DDF">
        <w:rPr>
          <w:rFonts w:ascii="Times New Roman" w:hAnsi="Times New Roman" w:cs="Times New Roman"/>
          <w:sz w:val="24"/>
          <w:szCs w:val="24"/>
          <w:lang w:val="id-ID"/>
        </w:rPr>
        <w:t>di tahun 2016 rata-rata berada pada angka 2</w:t>
      </w:r>
      <w:r w:rsidR="002C4893">
        <w:rPr>
          <w:rFonts w:ascii="Times New Roman" w:hAnsi="Times New Roman" w:cs="Times New Roman"/>
          <w:sz w:val="24"/>
          <w:szCs w:val="24"/>
          <w:lang w:val="id-ID"/>
        </w:rPr>
        <w:t>%</w:t>
      </w:r>
      <w:r w:rsidR="00D8560D">
        <w:rPr>
          <w:rFonts w:ascii="Times New Roman" w:hAnsi="Times New Roman" w:cs="Times New Roman"/>
          <w:sz w:val="24"/>
          <w:szCs w:val="24"/>
          <w:lang w:val="id-ID"/>
        </w:rPr>
        <w:t xml:space="preserve">, yang menyebabkan garis tren naik pada </w:t>
      </w:r>
      <w:r w:rsidR="00C81DFF">
        <w:rPr>
          <w:rFonts w:ascii="Times New Roman" w:hAnsi="Times New Roman" w:cs="Times New Roman"/>
          <w:sz w:val="24"/>
          <w:szCs w:val="24"/>
          <w:lang w:val="id-ID"/>
        </w:rPr>
        <w:t xml:space="preserve">tahun 2016 (lihat </w:t>
      </w:r>
      <w:r w:rsidR="00D8560D">
        <w:rPr>
          <w:rFonts w:ascii="Times New Roman" w:hAnsi="Times New Roman" w:cs="Times New Roman"/>
          <w:sz w:val="24"/>
          <w:szCs w:val="24"/>
          <w:lang w:val="id-ID"/>
        </w:rPr>
        <w:t>grafik 1.1</w:t>
      </w:r>
      <w:r w:rsidR="00C81DFF">
        <w:rPr>
          <w:rFonts w:ascii="Times New Roman" w:hAnsi="Times New Roman" w:cs="Times New Roman"/>
          <w:sz w:val="24"/>
          <w:szCs w:val="24"/>
          <w:lang w:val="id-ID"/>
        </w:rPr>
        <w:t xml:space="preserve">) </w:t>
      </w:r>
      <w:r w:rsidR="00D8560D">
        <w:rPr>
          <w:rFonts w:ascii="Times New Roman" w:hAnsi="Times New Roman" w:cs="Times New Roman"/>
          <w:sz w:val="24"/>
          <w:szCs w:val="24"/>
          <w:lang w:val="id-ID"/>
        </w:rPr>
        <w:t xml:space="preserve"> </w:t>
      </w:r>
      <w:r w:rsidR="00C81DFF">
        <w:rPr>
          <w:rFonts w:ascii="Times New Roman" w:hAnsi="Times New Roman" w:cs="Times New Roman"/>
          <w:sz w:val="24"/>
          <w:szCs w:val="24"/>
          <w:lang w:val="id-ID"/>
        </w:rPr>
        <w:t>di</w:t>
      </w:r>
      <w:r w:rsidR="00D8560D">
        <w:rPr>
          <w:rFonts w:ascii="Times New Roman" w:hAnsi="Times New Roman" w:cs="Times New Roman"/>
          <w:sz w:val="24"/>
          <w:szCs w:val="24"/>
          <w:lang w:val="id-ID"/>
        </w:rPr>
        <w:t>akibat</w:t>
      </w:r>
      <w:r w:rsidR="00C81DFF">
        <w:rPr>
          <w:rFonts w:ascii="Times New Roman" w:hAnsi="Times New Roman" w:cs="Times New Roman"/>
          <w:sz w:val="24"/>
          <w:szCs w:val="24"/>
          <w:lang w:val="id-ID"/>
        </w:rPr>
        <w:t>kan</w:t>
      </w:r>
      <w:r w:rsidR="00D8560D">
        <w:rPr>
          <w:rFonts w:ascii="Times New Roman" w:hAnsi="Times New Roman" w:cs="Times New Roman"/>
          <w:sz w:val="24"/>
          <w:szCs w:val="24"/>
          <w:lang w:val="id-ID"/>
        </w:rPr>
        <w:t xml:space="preserve"> </w:t>
      </w:r>
      <w:r w:rsidR="00C81DFF">
        <w:rPr>
          <w:rFonts w:ascii="Times New Roman" w:hAnsi="Times New Roman" w:cs="Times New Roman"/>
          <w:sz w:val="24"/>
          <w:szCs w:val="24"/>
          <w:lang w:val="id-ID"/>
        </w:rPr>
        <w:t>oleh</w:t>
      </w:r>
      <w:r w:rsidR="00D8560D">
        <w:rPr>
          <w:rFonts w:ascii="Times New Roman" w:hAnsi="Times New Roman" w:cs="Times New Roman"/>
          <w:sz w:val="24"/>
          <w:szCs w:val="24"/>
          <w:lang w:val="id-ID"/>
        </w:rPr>
        <w:t xml:space="preserve"> naiknya persentase ke angka 6% pada bulan September</w:t>
      </w:r>
      <w:r w:rsidR="00E966D3">
        <w:rPr>
          <w:rFonts w:ascii="Times New Roman" w:hAnsi="Times New Roman" w:cs="Times New Roman"/>
          <w:sz w:val="24"/>
          <w:szCs w:val="24"/>
          <w:lang w:val="id-ID"/>
        </w:rPr>
        <w:t>, karena di bulan Januari sampai Agustus tidak ada transaksi yang menunjukkan pembayaran piutang oleh debitur</w:t>
      </w:r>
      <w:r w:rsidR="00D8560D">
        <w:rPr>
          <w:rFonts w:ascii="Times New Roman" w:hAnsi="Times New Roman" w:cs="Times New Roman"/>
          <w:sz w:val="24"/>
          <w:szCs w:val="24"/>
          <w:lang w:val="id-ID"/>
        </w:rPr>
        <w:t>.</w:t>
      </w:r>
      <w:r w:rsidR="003603F6" w:rsidRPr="00966DDF">
        <w:rPr>
          <w:rFonts w:ascii="Times New Roman" w:hAnsi="Times New Roman" w:cs="Times New Roman"/>
          <w:sz w:val="24"/>
          <w:szCs w:val="24"/>
          <w:lang w:val="id-ID"/>
        </w:rPr>
        <w:t xml:space="preserve"> </w:t>
      </w:r>
      <w:r w:rsidR="00827C9A" w:rsidRPr="00966DDF">
        <w:rPr>
          <w:rFonts w:ascii="Times New Roman" w:hAnsi="Times New Roman" w:cs="Times New Roman"/>
          <w:sz w:val="24"/>
          <w:szCs w:val="24"/>
          <w:lang w:val="id-ID"/>
        </w:rPr>
        <w:t xml:space="preserve">Produk yang paling banyak mengalami kredit macet </w:t>
      </w:r>
      <w:r w:rsidR="00956FAA">
        <w:rPr>
          <w:rFonts w:ascii="Times New Roman" w:hAnsi="Times New Roman" w:cs="Times New Roman"/>
          <w:sz w:val="24"/>
          <w:szCs w:val="24"/>
          <w:lang w:val="id-ID"/>
        </w:rPr>
        <w:t xml:space="preserve">berada pada </w:t>
      </w:r>
      <w:r w:rsidR="00827C9A" w:rsidRPr="00966DDF">
        <w:rPr>
          <w:rFonts w:ascii="Times New Roman" w:hAnsi="Times New Roman" w:cs="Times New Roman"/>
          <w:sz w:val="24"/>
          <w:szCs w:val="24"/>
          <w:lang w:val="id-ID"/>
        </w:rPr>
        <w:t xml:space="preserve">bulan Januari-Agustus terjadi </w:t>
      </w:r>
      <w:r w:rsidR="00827C9A" w:rsidRPr="00966DDF">
        <w:rPr>
          <w:rFonts w:ascii="Times New Roman" w:hAnsi="Times New Roman" w:cs="Times New Roman"/>
          <w:sz w:val="24"/>
          <w:szCs w:val="24"/>
        </w:rPr>
        <w:t>pada produk SPEKTRA dan FIFASTRA</w:t>
      </w:r>
      <w:r w:rsidR="002639EE">
        <w:rPr>
          <w:rFonts w:ascii="Times New Roman" w:hAnsi="Times New Roman" w:cs="Times New Roman"/>
          <w:sz w:val="24"/>
          <w:szCs w:val="24"/>
          <w:lang w:val="id-ID"/>
        </w:rPr>
        <w:t>, sedangkan</w:t>
      </w:r>
      <w:r w:rsidR="00827C9A" w:rsidRPr="00966DDF">
        <w:rPr>
          <w:rFonts w:ascii="Times New Roman" w:hAnsi="Times New Roman" w:cs="Times New Roman"/>
          <w:sz w:val="24"/>
          <w:szCs w:val="24"/>
          <w:lang w:val="id-ID"/>
        </w:rPr>
        <w:t xml:space="preserve"> di bulan September dan Oktober</w:t>
      </w:r>
      <w:r w:rsidR="00956FAA">
        <w:rPr>
          <w:rFonts w:ascii="Times New Roman" w:hAnsi="Times New Roman" w:cs="Times New Roman"/>
          <w:sz w:val="24"/>
          <w:szCs w:val="24"/>
          <w:lang w:val="id-ID"/>
        </w:rPr>
        <w:t>,</w:t>
      </w:r>
      <w:r w:rsidR="00827C9A" w:rsidRPr="00966DDF">
        <w:rPr>
          <w:rFonts w:ascii="Times New Roman" w:hAnsi="Times New Roman" w:cs="Times New Roman"/>
          <w:sz w:val="24"/>
          <w:szCs w:val="24"/>
          <w:lang w:val="id-ID"/>
        </w:rPr>
        <w:t xml:space="preserve"> DANASTRA mengalami </w:t>
      </w:r>
      <w:r w:rsidR="00E966D3">
        <w:rPr>
          <w:rFonts w:ascii="Times New Roman" w:hAnsi="Times New Roman" w:cs="Times New Roman"/>
          <w:sz w:val="24"/>
          <w:szCs w:val="24"/>
          <w:lang w:val="id-ID"/>
        </w:rPr>
        <w:t>kenaikan</w:t>
      </w:r>
      <w:r w:rsidR="00827C9A" w:rsidRPr="00966DDF">
        <w:rPr>
          <w:rFonts w:ascii="Times New Roman" w:hAnsi="Times New Roman" w:cs="Times New Roman"/>
          <w:sz w:val="24"/>
          <w:szCs w:val="24"/>
          <w:lang w:val="id-ID"/>
        </w:rPr>
        <w:t xml:space="preserve"> sebanyak 4% lebih be</w:t>
      </w:r>
      <w:r w:rsidR="002639EE">
        <w:rPr>
          <w:rFonts w:ascii="Times New Roman" w:hAnsi="Times New Roman" w:cs="Times New Roman"/>
          <w:sz w:val="24"/>
          <w:szCs w:val="24"/>
          <w:lang w:val="id-ID"/>
        </w:rPr>
        <w:t xml:space="preserve">sar dari bulan-bulan sebelumnya. </w:t>
      </w:r>
    </w:p>
    <w:p w14:paraId="6DFECA45" w14:textId="4B0B5C91" w:rsidR="00D8560D" w:rsidRPr="00E966D3" w:rsidRDefault="005E1E26" w:rsidP="00E966D3">
      <w:pPr>
        <w:spacing w:after="0" w:line="360" w:lineRule="auto"/>
        <w:ind w:firstLine="720"/>
        <w:jc w:val="both"/>
        <w:rPr>
          <w:rFonts w:ascii="Times New Roman" w:hAnsi="Times New Roman" w:cs="Times New Roman"/>
          <w:lang w:val="id-ID"/>
        </w:rPr>
      </w:pPr>
      <w:r>
        <w:rPr>
          <w:rFonts w:ascii="Times New Roman" w:hAnsi="Times New Roman" w:cs="Times New Roman"/>
          <w:sz w:val="24"/>
          <w:szCs w:val="24"/>
          <w:lang w:val="id-ID"/>
        </w:rPr>
        <w:t>Sementara itu</w:t>
      </w:r>
      <w:r w:rsidR="002639EE">
        <w:rPr>
          <w:rFonts w:ascii="Times New Roman" w:hAnsi="Times New Roman" w:cs="Times New Roman"/>
          <w:sz w:val="24"/>
          <w:szCs w:val="24"/>
          <w:lang w:val="id-ID"/>
        </w:rPr>
        <w:t xml:space="preserve"> p</w:t>
      </w:r>
      <w:r>
        <w:rPr>
          <w:rFonts w:ascii="Times New Roman" w:hAnsi="Times New Roman" w:cs="Times New Roman"/>
          <w:sz w:val="24"/>
          <w:szCs w:val="24"/>
          <w:lang w:val="id-ID"/>
        </w:rPr>
        <w:t>ada tahun 2017</w:t>
      </w:r>
      <w:r w:rsidR="00BA3521" w:rsidRPr="00966DDF">
        <w:rPr>
          <w:rFonts w:ascii="Times New Roman" w:hAnsi="Times New Roman" w:cs="Times New Roman"/>
          <w:sz w:val="24"/>
          <w:szCs w:val="24"/>
          <w:lang w:val="id-ID"/>
        </w:rPr>
        <w:t xml:space="preserve"> secara spesifik produk, </w:t>
      </w:r>
      <w:r w:rsidR="00CB6B0A" w:rsidRPr="00966DDF">
        <w:rPr>
          <w:rFonts w:ascii="Times New Roman" w:hAnsi="Times New Roman" w:cs="Times New Roman"/>
          <w:sz w:val="24"/>
          <w:szCs w:val="24"/>
          <w:lang w:val="id-ID"/>
        </w:rPr>
        <w:t xml:space="preserve">kenaikan </w:t>
      </w:r>
      <w:r w:rsidR="00BA3521" w:rsidRPr="00966DDF">
        <w:rPr>
          <w:rFonts w:ascii="Times New Roman" w:hAnsi="Times New Roman" w:cs="Times New Roman"/>
          <w:sz w:val="24"/>
          <w:szCs w:val="24"/>
          <w:lang w:val="id-ID"/>
        </w:rPr>
        <w:t>tren piutang</w:t>
      </w:r>
      <w:r w:rsidR="00CB6B0A" w:rsidRPr="00966DDF">
        <w:rPr>
          <w:rFonts w:ascii="Times New Roman" w:hAnsi="Times New Roman" w:cs="Times New Roman"/>
          <w:sz w:val="24"/>
          <w:szCs w:val="24"/>
          <w:lang w:val="id-ID"/>
        </w:rPr>
        <w:t xml:space="preserve"> mulai bergerak dari angka 1% </w:t>
      </w:r>
      <w:r w:rsidR="008C59CC">
        <w:rPr>
          <w:rFonts w:ascii="Times New Roman" w:hAnsi="Times New Roman" w:cs="Times New Roman"/>
          <w:sz w:val="24"/>
          <w:szCs w:val="24"/>
          <w:lang w:val="id-ID"/>
        </w:rPr>
        <w:t>-</w:t>
      </w:r>
      <w:r w:rsidR="00CB6B0A" w:rsidRPr="00966DDF">
        <w:rPr>
          <w:rFonts w:ascii="Times New Roman" w:hAnsi="Times New Roman" w:cs="Times New Roman"/>
          <w:sz w:val="24"/>
          <w:szCs w:val="24"/>
          <w:lang w:val="id-ID"/>
        </w:rPr>
        <w:t xml:space="preserve"> 4%</w:t>
      </w:r>
      <w:r>
        <w:rPr>
          <w:rFonts w:ascii="Times New Roman" w:hAnsi="Times New Roman" w:cs="Times New Roman"/>
          <w:sz w:val="24"/>
          <w:szCs w:val="24"/>
          <w:lang w:val="id-ID"/>
        </w:rPr>
        <w:t>.</w:t>
      </w:r>
      <w:r w:rsidR="002639EE">
        <w:rPr>
          <w:rFonts w:ascii="Times New Roman" w:hAnsi="Times New Roman" w:cs="Times New Roman"/>
          <w:sz w:val="24"/>
          <w:szCs w:val="24"/>
          <w:lang w:val="id-ID"/>
        </w:rPr>
        <w:t xml:space="preserve"> </w:t>
      </w:r>
      <w:r>
        <w:rPr>
          <w:rFonts w:ascii="Times New Roman" w:hAnsi="Times New Roman" w:cs="Times New Roman"/>
          <w:sz w:val="24"/>
          <w:szCs w:val="24"/>
          <w:lang w:val="id-ID"/>
        </w:rPr>
        <w:t>B</w:t>
      </w:r>
      <w:r w:rsidR="002639EE">
        <w:rPr>
          <w:rFonts w:ascii="Times New Roman" w:hAnsi="Times New Roman" w:cs="Times New Roman"/>
          <w:sz w:val="24"/>
          <w:szCs w:val="24"/>
          <w:lang w:val="id-ID"/>
        </w:rPr>
        <w:t xml:space="preserve">ergerak merata menimbulkan garis piutang bermasalah cenderung </w:t>
      </w:r>
      <w:r w:rsidR="00E966D3">
        <w:rPr>
          <w:rFonts w:ascii="Times New Roman" w:hAnsi="Times New Roman" w:cs="Times New Roman"/>
          <w:sz w:val="24"/>
          <w:szCs w:val="24"/>
          <w:lang w:val="id-ID"/>
        </w:rPr>
        <w:t xml:space="preserve">terlihat </w:t>
      </w:r>
      <w:r w:rsidR="002639EE">
        <w:rPr>
          <w:rFonts w:ascii="Times New Roman" w:hAnsi="Times New Roman" w:cs="Times New Roman"/>
          <w:sz w:val="24"/>
          <w:szCs w:val="24"/>
          <w:lang w:val="id-ID"/>
        </w:rPr>
        <w:t>naik</w:t>
      </w:r>
      <w:r w:rsidR="00E966D3">
        <w:rPr>
          <w:rFonts w:ascii="Times New Roman" w:hAnsi="Times New Roman" w:cs="Times New Roman"/>
          <w:sz w:val="24"/>
          <w:szCs w:val="24"/>
          <w:lang w:val="id-ID"/>
        </w:rPr>
        <w:t xml:space="preserve"> dibandingkan tahun 2016</w:t>
      </w:r>
      <w:r w:rsidR="002D75A6">
        <w:rPr>
          <w:rFonts w:ascii="Times New Roman" w:hAnsi="Times New Roman" w:cs="Times New Roman"/>
          <w:sz w:val="24"/>
          <w:szCs w:val="24"/>
          <w:lang w:val="id-ID"/>
        </w:rPr>
        <w:t xml:space="preserve">. Kenaikan persentase 4% pada produk SPEKTRA memiliki kecenderungan tinggi yang berbeda, karena kecenderungan ini diakibatkan oleh total </w:t>
      </w:r>
      <w:r w:rsidR="002D75A6">
        <w:rPr>
          <w:rFonts w:ascii="Times New Roman" w:hAnsi="Times New Roman" w:cs="Times New Roman"/>
          <w:i/>
          <w:sz w:val="24"/>
          <w:szCs w:val="24"/>
          <w:lang w:val="id-ID"/>
        </w:rPr>
        <w:t xml:space="preserve">Net Service Asset </w:t>
      </w:r>
      <w:r w:rsidR="002D75A6">
        <w:rPr>
          <w:rFonts w:ascii="Times New Roman" w:hAnsi="Times New Roman" w:cs="Times New Roman"/>
          <w:sz w:val="24"/>
          <w:szCs w:val="24"/>
          <w:lang w:val="id-ID"/>
        </w:rPr>
        <w:t xml:space="preserve">tiap bulan yang berbeda. </w:t>
      </w:r>
      <w:r>
        <w:rPr>
          <w:rFonts w:ascii="Times New Roman" w:hAnsi="Times New Roman" w:cs="Times New Roman"/>
          <w:sz w:val="24"/>
          <w:szCs w:val="24"/>
          <w:lang w:val="id-ID"/>
        </w:rPr>
        <w:t xml:space="preserve">Artinya, total NSA produk SPEKTRA di bulan Agustus lebih </w:t>
      </w:r>
      <w:r>
        <w:rPr>
          <w:rFonts w:ascii="Times New Roman" w:hAnsi="Times New Roman" w:cs="Times New Roman"/>
          <w:sz w:val="24"/>
          <w:szCs w:val="24"/>
          <w:lang w:val="id-ID"/>
        </w:rPr>
        <w:lastRenderedPageBreak/>
        <w:t xml:space="preserve">besar dibandingkan dengan NSA produk SPEKTRA bulan Juli dan September. </w:t>
      </w:r>
      <w:r w:rsidR="002D75A6">
        <w:rPr>
          <w:rFonts w:ascii="Times New Roman" w:hAnsi="Times New Roman" w:cs="Times New Roman"/>
          <w:sz w:val="24"/>
          <w:szCs w:val="24"/>
          <w:lang w:val="id-ID"/>
        </w:rPr>
        <w:t>Berikut adalah grafik kredit macet tahun 2017.</w:t>
      </w:r>
    </w:p>
    <w:p w14:paraId="47B9E703" w14:textId="2D4F854C" w:rsidR="00AF26E0" w:rsidRPr="00966DDF" w:rsidRDefault="00AF26E0" w:rsidP="00AF26E0">
      <w:pPr>
        <w:spacing w:after="0" w:line="360" w:lineRule="auto"/>
        <w:jc w:val="center"/>
        <w:rPr>
          <w:rFonts w:ascii="Times New Roman" w:hAnsi="Times New Roman" w:cs="Times New Roman"/>
          <w:noProof/>
          <w:sz w:val="24"/>
          <w:szCs w:val="24"/>
          <w:lang w:val="id-ID" w:eastAsia="id-ID"/>
        </w:rPr>
      </w:pPr>
      <w:r>
        <w:rPr>
          <w:rFonts w:ascii="Times New Roman" w:hAnsi="Times New Roman" w:cs="Times New Roman"/>
          <w:sz w:val="24"/>
          <w:szCs w:val="24"/>
          <w:lang w:val="id-ID"/>
        </w:rPr>
        <w:t>Grafik 1.4 Kredit Macet pada Empat Produk FIFGROUP</w:t>
      </w:r>
      <w:r w:rsidR="006A3F7A">
        <w:rPr>
          <w:rFonts w:ascii="Times New Roman" w:hAnsi="Times New Roman" w:cs="Times New Roman"/>
          <w:sz w:val="24"/>
          <w:szCs w:val="24"/>
          <w:lang w:val="id-ID"/>
        </w:rPr>
        <w:t xml:space="preserve"> Tahun 2017</w:t>
      </w:r>
    </w:p>
    <w:p w14:paraId="09A77C23" w14:textId="34B998C4" w:rsidR="009B0E59" w:rsidRPr="00966DDF" w:rsidRDefault="009B0E59" w:rsidP="00106A64">
      <w:pPr>
        <w:spacing w:after="0" w:line="240" w:lineRule="auto"/>
        <w:jc w:val="center"/>
        <w:rPr>
          <w:rFonts w:ascii="Times New Roman" w:hAnsi="Times New Roman" w:cs="Times New Roman"/>
          <w:noProof/>
          <w:sz w:val="24"/>
          <w:szCs w:val="24"/>
          <w:lang w:val="id-ID" w:eastAsia="id-ID"/>
        </w:rPr>
      </w:pPr>
      <w:r w:rsidRPr="00966DDF">
        <w:rPr>
          <w:rFonts w:ascii="Times New Roman" w:hAnsi="Times New Roman" w:cs="Times New Roman"/>
          <w:noProof/>
          <w:sz w:val="24"/>
          <w:szCs w:val="24"/>
          <w:lang w:val="id-ID" w:eastAsia="id-ID"/>
        </w:rPr>
        <w:drawing>
          <wp:inline distT="0" distB="0" distL="0" distR="0" wp14:anchorId="4F265744" wp14:editId="1E9CB945">
            <wp:extent cx="5039995" cy="2447925"/>
            <wp:effectExtent l="0" t="0" r="825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C15BDB" w14:textId="058BB602" w:rsidR="00811E2B" w:rsidRPr="00956FAA" w:rsidRDefault="006112C8" w:rsidP="00811E2B">
      <w:pPr>
        <w:spacing w:after="0" w:line="360" w:lineRule="auto"/>
        <w:jc w:val="both"/>
        <w:rPr>
          <w:rFonts w:ascii="Times New Roman" w:hAnsi="Times New Roman" w:cs="Times New Roman"/>
        </w:rPr>
      </w:pPr>
      <w:r w:rsidRPr="00956FAA">
        <w:rPr>
          <w:rFonts w:ascii="Times New Roman" w:hAnsi="Times New Roman" w:cs="Times New Roman"/>
        </w:rPr>
        <w:t>Sumber:</w:t>
      </w:r>
      <w:r w:rsidR="00F51DB6" w:rsidRPr="00956FAA">
        <w:rPr>
          <w:rFonts w:ascii="Times New Roman" w:hAnsi="Times New Roman" w:cs="Times New Roman"/>
          <w:lang w:val="id-ID"/>
        </w:rPr>
        <w:t xml:space="preserve"> data diolah</w:t>
      </w:r>
      <w:r w:rsidR="005203F3" w:rsidRPr="00956FAA">
        <w:rPr>
          <w:rFonts w:ascii="Times New Roman" w:hAnsi="Times New Roman" w:cs="Times New Roman"/>
          <w:lang w:val="id-ID"/>
        </w:rPr>
        <w:t xml:space="preserve"> 2017</w:t>
      </w:r>
      <w:r w:rsidR="00F51DB6" w:rsidRPr="00956FAA">
        <w:rPr>
          <w:rFonts w:ascii="Times New Roman" w:hAnsi="Times New Roman" w:cs="Times New Roman"/>
          <w:lang w:val="id-ID"/>
        </w:rPr>
        <w:t>,</w:t>
      </w:r>
      <w:r w:rsidRPr="00956FAA">
        <w:rPr>
          <w:rFonts w:ascii="Times New Roman" w:hAnsi="Times New Roman" w:cs="Times New Roman"/>
        </w:rPr>
        <w:t xml:space="preserve"> PT</w:t>
      </w:r>
      <w:r w:rsidR="00106A64" w:rsidRPr="00956FAA">
        <w:rPr>
          <w:rFonts w:ascii="Times New Roman" w:hAnsi="Times New Roman" w:cs="Times New Roman"/>
        </w:rPr>
        <w:t>. FIFGROUP Kantor Cabang Jember</w:t>
      </w:r>
    </w:p>
    <w:p w14:paraId="5CDD252E" w14:textId="68E48089" w:rsidR="002D75A6" w:rsidRDefault="005E1E26" w:rsidP="00356A51">
      <w:pPr>
        <w:pStyle w:val="ListParagraph"/>
        <w:spacing w:after="0"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w:t>
      </w:r>
      <w:r w:rsidR="002D75A6">
        <w:rPr>
          <w:rFonts w:ascii="Times New Roman" w:hAnsi="Times New Roman" w:cs="Times New Roman"/>
          <w:sz w:val="24"/>
          <w:szCs w:val="24"/>
          <w:lang w:val="id-ID"/>
        </w:rPr>
        <w:t xml:space="preserve">grafik 1.1 dan 1.2, perbedaan kecenderungan garis tren di </w:t>
      </w:r>
      <w:r w:rsidR="0055651F">
        <w:rPr>
          <w:rFonts w:ascii="Times New Roman" w:hAnsi="Times New Roman" w:cs="Times New Roman"/>
          <w:sz w:val="24"/>
          <w:szCs w:val="24"/>
          <w:lang w:val="id-ID"/>
        </w:rPr>
        <w:t>kedua tahun tersebut</w:t>
      </w:r>
      <w:r w:rsidR="002D75A6">
        <w:rPr>
          <w:rFonts w:ascii="Times New Roman" w:hAnsi="Times New Roman" w:cs="Times New Roman"/>
          <w:sz w:val="24"/>
          <w:szCs w:val="24"/>
          <w:lang w:val="id-ID"/>
        </w:rPr>
        <w:t xml:space="preserve"> menunjukkan bahwa total penjualan tidak mempengaruhi kenaikan garis tren, namun diakibatkan oleh transaksi yang </w:t>
      </w:r>
      <w:r w:rsidR="0055651F">
        <w:rPr>
          <w:rFonts w:ascii="Times New Roman" w:hAnsi="Times New Roman" w:cs="Times New Roman"/>
          <w:sz w:val="24"/>
          <w:szCs w:val="24"/>
          <w:lang w:val="id-ID"/>
        </w:rPr>
        <w:t>terjadi di bulan-bulan sebelumnya</w:t>
      </w:r>
      <w:r w:rsidR="002D75A6">
        <w:rPr>
          <w:rFonts w:ascii="Times New Roman" w:hAnsi="Times New Roman" w:cs="Times New Roman"/>
          <w:sz w:val="24"/>
          <w:szCs w:val="24"/>
          <w:lang w:val="id-ID"/>
        </w:rPr>
        <w:t>.</w:t>
      </w:r>
      <w:r w:rsidR="00356A51">
        <w:rPr>
          <w:rFonts w:ascii="Times New Roman" w:hAnsi="Times New Roman" w:cs="Times New Roman"/>
          <w:sz w:val="24"/>
          <w:szCs w:val="24"/>
          <w:lang w:val="id-ID"/>
        </w:rPr>
        <w:t xml:space="preserve"> Kredit macet yang dibiarkan terus menerus akan </w:t>
      </w:r>
      <w:r w:rsidR="00DA7159">
        <w:rPr>
          <w:rFonts w:ascii="Times New Roman" w:hAnsi="Times New Roman" w:cs="Times New Roman"/>
          <w:sz w:val="24"/>
          <w:szCs w:val="24"/>
          <w:lang w:val="id-ID"/>
        </w:rPr>
        <w:t>menimbulkan kerugian bagi perus</w:t>
      </w:r>
      <w:r w:rsidR="00AC67CD">
        <w:rPr>
          <w:rFonts w:ascii="Times New Roman" w:hAnsi="Times New Roman" w:cs="Times New Roman"/>
          <w:sz w:val="24"/>
          <w:szCs w:val="24"/>
          <w:lang w:val="id-ID"/>
        </w:rPr>
        <w:t>a</w:t>
      </w:r>
      <w:r w:rsidR="00DA7159">
        <w:rPr>
          <w:rFonts w:ascii="Times New Roman" w:hAnsi="Times New Roman" w:cs="Times New Roman"/>
          <w:sz w:val="24"/>
          <w:szCs w:val="24"/>
          <w:lang w:val="id-ID"/>
        </w:rPr>
        <w:t xml:space="preserve">haan. Menurut </w:t>
      </w:r>
      <w:r w:rsidR="00DA7159" w:rsidRPr="00966DDF">
        <w:rPr>
          <w:rFonts w:ascii="Times New Roman" w:hAnsi="Times New Roman" w:cs="Times New Roman"/>
          <w:sz w:val="24"/>
          <w:szCs w:val="24"/>
        </w:rPr>
        <w:t xml:space="preserve">Kuncoro dan Suhardjono </w:t>
      </w:r>
      <w:r w:rsidR="00DA7159">
        <w:rPr>
          <w:rFonts w:ascii="Times New Roman" w:hAnsi="Times New Roman" w:cs="Times New Roman"/>
          <w:sz w:val="24"/>
          <w:szCs w:val="24"/>
          <w:lang w:val="id-ID"/>
        </w:rPr>
        <w:t>(</w:t>
      </w:r>
      <w:r w:rsidR="00DA7159" w:rsidRPr="00966DDF">
        <w:rPr>
          <w:rFonts w:ascii="Times New Roman" w:hAnsi="Times New Roman" w:cs="Times New Roman"/>
          <w:sz w:val="24"/>
          <w:szCs w:val="24"/>
        </w:rPr>
        <w:t>2002:462)</w:t>
      </w:r>
      <w:r w:rsidR="00DA7159">
        <w:rPr>
          <w:rFonts w:ascii="Times New Roman" w:hAnsi="Times New Roman" w:cs="Times New Roman"/>
          <w:sz w:val="24"/>
          <w:szCs w:val="24"/>
          <w:lang w:val="id-ID"/>
        </w:rPr>
        <w:t>, “</w:t>
      </w:r>
      <w:r w:rsidR="00DA7159" w:rsidRPr="00966DDF">
        <w:rPr>
          <w:rFonts w:ascii="Times New Roman" w:hAnsi="Times New Roman" w:cs="Times New Roman"/>
          <w:sz w:val="24"/>
          <w:szCs w:val="24"/>
        </w:rPr>
        <w:t>Adanya kredit macet terlalu banyak akan</w:t>
      </w:r>
      <w:r w:rsidR="00DA7159" w:rsidRPr="00966DDF">
        <w:rPr>
          <w:rFonts w:ascii="Times New Roman" w:hAnsi="Times New Roman" w:cs="Times New Roman"/>
          <w:sz w:val="24"/>
          <w:szCs w:val="24"/>
          <w:lang w:val="id-ID"/>
        </w:rPr>
        <w:t xml:space="preserve"> </w:t>
      </w:r>
      <w:r w:rsidR="00DA7159" w:rsidRPr="00966DDF">
        <w:rPr>
          <w:rFonts w:ascii="Times New Roman" w:hAnsi="Times New Roman" w:cs="Times New Roman"/>
          <w:sz w:val="24"/>
          <w:szCs w:val="24"/>
        </w:rPr>
        <w:t>menimbulkan kerugian yang besar, dan kerugian ini akan mengha</w:t>
      </w:r>
      <w:r w:rsidR="00DA7159">
        <w:rPr>
          <w:rFonts w:ascii="Times New Roman" w:hAnsi="Times New Roman" w:cs="Times New Roman"/>
          <w:sz w:val="24"/>
          <w:szCs w:val="24"/>
        </w:rPr>
        <w:t>mbat operasi perusahaan</w:t>
      </w:r>
      <w:r w:rsidR="00DA7159">
        <w:rPr>
          <w:rFonts w:ascii="Times New Roman" w:hAnsi="Times New Roman" w:cs="Times New Roman"/>
          <w:sz w:val="24"/>
          <w:szCs w:val="24"/>
          <w:lang w:val="id-ID"/>
        </w:rPr>
        <w:t>”</w:t>
      </w:r>
      <w:r w:rsidR="00DA7159" w:rsidRPr="00966DDF">
        <w:rPr>
          <w:rFonts w:ascii="Times New Roman" w:hAnsi="Times New Roman" w:cs="Times New Roman"/>
          <w:sz w:val="24"/>
          <w:szCs w:val="24"/>
        </w:rPr>
        <w:t>.</w:t>
      </w:r>
    </w:p>
    <w:p w14:paraId="38C963DB" w14:textId="77777777" w:rsidR="00E16273" w:rsidRDefault="006112C8" w:rsidP="009A0070">
      <w:pPr>
        <w:pStyle w:val="ListParagraph"/>
        <w:spacing w:after="0" w:line="360" w:lineRule="auto"/>
        <w:ind w:left="0" w:firstLine="720"/>
        <w:jc w:val="both"/>
        <w:rPr>
          <w:rFonts w:ascii="Times New Roman" w:hAnsi="Times New Roman" w:cs="Times New Roman"/>
          <w:sz w:val="24"/>
          <w:szCs w:val="24"/>
          <w:lang w:val="id-ID"/>
        </w:rPr>
      </w:pPr>
      <w:r w:rsidRPr="00966DDF">
        <w:rPr>
          <w:rFonts w:ascii="Times New Roman" w:hAnsi="Times New Roman" w:cs="Times New Roman"/>
          <w:sz w:val="24"/>
          <w:szCs w:val="24"/>
        </w:rPr>
        <w:t>Kegiatan perkreditan harus sesuai dengan ketentuan sistem d</w:t>
      </w:r>
      <w:r w:rsidR="00E653BD" w:rsidRPr="00966DDF">
        <w:rPr>
          <w:rFonts w:ascii="Times New Roman" w:hAnsi="Times New Roman" w:cs="Times New Roman"/>
          <w:sz w:val="24"/>
          <w:szCs w:val="24"/>
        </w:rPr>
        <w:t>an prosedur pemberian kredit serta</w:t>
      </w:r>
      <w:r w:rsidRPr="00966DDF">
        <w:rPr>
          <w:rFonts w:ascii="Times New Roman" w:hAnsi="Times New Roman" w:cs="Times New Roman"/>
          <w:sz w:val="24"/>
          <w:szCs w:val="24"/>
        </w:rPr>
        <w:t xml:space="preserve"> berped</w:t>
      </w:r>
      <w:r w:rsidR="00C7183E">
        <w:rPr>
          <w:rFonts w:ascii="Times New Roman" w:hAnsi="Times New Roman" w:cs="Times New Roman"/>
          <w:sz w:val="24"/>
          <w:szCs w:val="24"/>
        </w:rPr>
        <w:t xml:space="preserve">oman pada prinsip kehati-hatian. </w:t>
      </w:r>
      <w:r w:rsidR="00C7183E">
        <w:rPr>
          <w:rFonts w:ascii="Times New Roman" w:hAnsi="Times New Roman" w:cs="Times New Roman"/>
          <w:sz w:val="24"/>
          <w:szCs w:val="24"/>
          <w:lang w:val="id-ID"/>
        </w:rPr>
        <w:t xml:space="preserve">Standar yang ditetapkan oleh perusahaan </w:t>
      </w:r>
      <w:r w:rsidR="0015119F">
        <w:rPr>
          <w:rFonts w:ascii="Times New Roman" w:hAnsi="Times New Roman" w:cs="Times New Roman"/>
          <w:sz w:val="24"/>
          <w:szCs w:val="24"/>
          <w:lang w:val="id-ID"/>
        </w:rPr>
        <w:t>harusnya men</w:t>
      </w:r>
      <w:r w:rsidR="00C7183E">
        <w:rPr>
          <w:rFonts w:ascii="Times New Roman" w:hAnsi="Times New Roman" w:cs="Times New Roman"/>
          <w:sz w:val="24"/>
          <w:szCs w:val="24"/>
          <w:lang w:val="id-ID"/>
        </w:rPr>
        <w:t>j</w:t>
      </w:r>
      <w:r w:rsidR="0015119F">
        <w:rPr>
          <w:rFonts w:ascii="Times New Roman" w:hAnsi="Times New Roman" w:cs="Times New Roman"/>
          <w:sz w:val="24"/>
          <w:szCs w:val="24"/>
          <w:lang w:val="id-ID"/>
        </w:rPr>
        <w:t>a</w:t>
      </w:r>
      <w:r w:rsidR="00C7183E">
        <w:rPr>
          <w:rFonts w:ascii="Times New Roman" w:hAnsi="Times New Roman" w:cs="Times New Roman"/>
          <w:sz w:val="24"/>
          <w:szCs w:val="24"/>
          <w:lang w:val="id-ID"/>
        </w:rPr>
        <w:t>di pedoman bagi setiap karyawan dalam mengelola kredit debitur</w:t>
      </w:r>
      <w:r w:rsidR="0015119F">
        <w:rPr>
          <w:rFonts w:ascii="Times New Roman" w:hAnsi="Times New Roman" w:cs="Times New Roman"/>
          <w:sz w:val="24"/>
          <w:szCs w:val="24"/>
          <w:lang w:val="id-ID"/>
        </w:rPr>
        <w:t xml:space="preserve"> agar tidak menimbulkan permasalahan kredit terus menerus</w:t>
      </w:r>
      <w:r w:rsidR="00C7183E">
        <w:rPr>
          <w:rFonts w:ascii="Times New Roman" w:hAnsi="Times New Roman" w:cs="Times New Roman"/>
          <w:sz w:val="24"/>
          <w:szCs w:val="24"/>
          <w:lang w:val="id-ID"/>
        </w:rPr>
        <w:t xml:space="preserve">. </w:t>
      </w:r>
      <w:r w:rsidR="008327A7">
        <w:rPr>
          <w:rFonts w:ascii="Times New Roman" w:hAnsi="Times New Roman" w:cs="Times New Roman"/>
          <w:sz w:val="24"/>
          <w:szCs w:val="24"/>
          <w:lang w:val="id-ID"/>
        </w:rPr>
        <w:t>Pengendalian</w:t>
      </w:r>
      <w:r w:rsidR="00C7183E">
        <w:rPr>
          <w:rFonts w:ascii="Times New Roman" w:hAnsi="Times New Roman" w:cs="Times New Roman"/>
          <w:sz w:val="24"/>
          <w:szCs w:val="24"/>
          <w:lang w:val="id-ID"/>
        </w:rPr>
        <w:t xml:space="preserve"> pada setiap proses </w:t>
      </w:r>
      <w:r w:rsidR="008D65F4">
        <w:rPr>
          <w:rFonts w:ascii="Times New Roman" w:hAnsi="Times New Roman" w:cs="Times New Roman"/>
          <w:sz w:val="24"/>
          <w:szCs w:val="24"/>
          <w:lang w:val="id-ID"/>
        </w:rPr>
        <w:t xml:space="preserve">kinerja </w:t>
      </w:r>
      <w:r w:rsidR="00C7183E">
        <w:rPr>
          <w:rFonts w:ascii="Times New Roman" w:hAnsi="Times New Roman" w:cs="Times New Roman"/>
          <w:sz w:val="24"/>
          <w:szCs w:val="24"/>
          <w:lang w:val="id-ID"/>
        </w:rPr>
        <w:t xml:space="preserve">harus dilakukan </w:t>
      </w:r>
      <w:r w:rsidR="008327A7">
        <w:rPr>
          <w:rFonts w:ascii="Times New Roman" w:hAnsi="Times New Roman" w:cs="Times New Roman"/>
          <w:sz w:val="24"/>
          <w:szCs w:val="24"/>
          <w:lang w:val="id-ID"/>
        </w:rPr>
        <w:t>secara</w:t>
      </w:r>
      <w:r w:rsidR="00C7183E">
        <w:rPr>
          <w:rFonts w:ascii="Times New Roman" w:hAnsi="Times New Roman" w:cs="Times New Roman"/>
          <w:sz w:val="24"/>
          <w:szCs w:val="24"/>
          <w:lang w:val="id-ID"/>
        </w:rPr>
        <w:t xml:space="preserve"> </w:t>
      </w:r>
      <w:r w:rsidR="0015119F">
        <w:rPr>
          <w:rFonts w:ascii="Times New Roman" w:hAnsi="Times New Roman" w:cs="Times New Roman"/>
          <w:sz w:val="24"/>
          <w:szCs w:val="24"/>
          <w:lang w:val="id-ID"/>
        </w:rPr>
        <w:t xml:space="preserve">baik dan </w:t>
      </w:r>
      <w:r w:rsidR="00C7183E">
        <w:rPr>
          <w:rFonts w:ascii="Times New Roman" w:hAnsi="Times New Roman" w:cs="Times New Roman"/>
          <w:sz w:val="24"/>
          <w:szCs w:val="24"/>
          <w:lang w:val="id-ID"/>
        </w:rPr>
        <w:t xml:space="preserve">benar sesuai dengan </w:t>
      </w:r>
      <w:r w:rsidR="0015119F">
        <w:rPr>
          <w:rFonts w:ascii="Times New Roman" w:hAnsi="Times New Roman" w:cs="Times New Roman"/>
          <w:i/>
          <w:sz w:val="24"/>
          <w:szCs w:val="24"/>
          <w:lang w:val="id-ID"/>
        </w:rPr>
        <w:t>Standar O</w:t>
      </w:r>
      <w:r w:rsidR="00C7183E" w:rsidRPr="00C7183E">
        <w:rPr>
          <w:rFonts w:ascii="Times New Roman" w:hAnsi="Times New Roman" w:cs="Times New Roman"/>
          <w:i/>
          <w:sz w:val="24"/>
          <w:szCs w:val="24"/>
          <w:lang w:val="id-ID"/>
        </w:rPr>
        <w:t xml:space="preserve">perasional </w:t>
      </w:r>
      <w:r w:rsidR="0015119F">
        <w:rPr>
          <w:rFonts w:ascii="Times New Roman" w:hAnsi="Times New Roman" w:cs="Times New Roman"/>
          <w:i/>
          <w:sz w:val="24"/>
          <w:szCs w:val="24"/>
          <w:lang w:val="id-ID"/>
        </w:rPr>
        <w:t>P</w:t>
      </w:r>
      <w:r w:rsidR="00C7183E" w:rsidRPr="00C7183E">
        <w:rPr>
          <w:rFonts w:ascii="Times New Roman" w:hAnsi="Times New Roman" w:cs="Times New Roman"/>
          <w:i/>
          <w:sz w:val="24"/>
          <w:szCs w:val="24"/>
          <w:lang w:val="id-ID"/>
        </w:rPr>
        <w:t>rocedure</w:t>
      </w:r>
      <w:r w:rsidR="00C7183E">
        <w:rPr>
          <w:rFonts w:ascii="Times New Roman" w:hAnsi="Times New Roman" w:cs="Times New Roman"/>
          <w:sz w:val="24"/>
          <w:szCs w:val="24"/>
          <w:lang w:val="id-ID"/>
        </w:rPr>
        <w:t xml:space="preserve"> (SOP) perusahaan, sehingga </w:t>
      </w:r>
      <w:r w:rsidR="008327A7">
        <w:rPr>
          <w:rFonts w:ascii="Times New Roman" w:hAnsi="Times New Roman" w:cs="Times New Roman"/>
          <w:sz w:val="24"/>
          <w:szCs w:val="24"/>
          <w:lang w:val="id-ID"/>
        </w:rPr>
        <w:t xml:space="preserve">pengendalian tersebut </w:t>
      </w:r>
      <w:r w:rsidR="00C7183E">
        <w:rPr>
          <w:rFonts w:ascii="Times New Roman" w:hAnsi="Times New Roman" w:cs="Times New Roman"/>
          <w:sz w:val="24"/>
          <w:szCs w:val="24"/>
          <w:lang w:val="id-ID"/>
        </w:rPr>
        <w:t>mampu meminimalisir permasalah pada kredit. N</w:t>
      </w:r>
      <w:r w:rsidRPr="00966DDF">
        <w:rPr>
          <w:rFonts w:ascii="Times New Roman" w:hAnsi="Times New Roman" w:cs="Times New Roman"/>
          <w:sz w:val="24"/>
          <w:szCs w:val="24"/>
        </w:rPr>
        <w:t>amun pada kenyataannya</w:t>
      </w:r>
      <w:r w:rsidR="00C7183E">
        <w:rPr>
          <w:rFonts w:ascii="Times New Roman" w:hAnsi="Times New Roman" w:cs="Times New Roman"/>
          <w:sz w:val="24"/>
          <w:szCs w:val="24"/>
          <w:lang w:val="id-ID"/>
        </w:rPr>
        <w:t>,</w:t>
      </w:r>
      <w:r w:rsidRPr="00966DDF">
        <w:rPr>
          <w:rFonts w:ascii="Times New Roman" w:hAnsi="Times New Roman" w:cs="Times New Roman"/>
          <w:sz w:val="24"/>
          <w:szCs w:val="24"/>
        </w:rPr>
        <w:t xml:space="preserve"> </w:t>
      </w:r>
      <w:r w:rsidR="00E653BD" w:rsidRPr="00966DDF">
        <w:rPr>
          <w:rFonts w:ascii="Times New Roman" w:hAnsi="Times New Roman" w:cs="Times New Roman"/>
          <w:sz w:val="24"/>
          <w:szCs w:val="24"/>
        </w:rPr>
        <w:t xml:space="preserve">kredit macet pada </w:t>
      </w:r>
      <w:r w:rsidR="00C7183E">
        <w:rPr>
          <w:rFonts w:ascii="Times New Roman" w:hAnsi="Times New Roman" w:cs="Times New Roman"/>
          <w:sz w:val="24"/>
          <w:szCs w:val="24"/>
          <w:lang w:val="id-ID"/>
        </w:rPr>
        <w:t xml:space="preserve">PT. </w:t>
      </w:r>
      <w:r w:rsidR="00E653BD" w:rsidRPr="00966DDF">
        <w:rPr>
          <w:rFonts w:ascii="Times New Roman" w:hAnsi="Times New Roman" w:cs="Times New Roman"/>
          <w:sz w:val="24"/>
          <w:szCs w:val="24"/>
        </w:rPr>
        <w:t>FIFGROUP</w:t>
      </w:r>
      <w:r w:rsidR="00C7183E">
        <w:rPr>
          <w:rFonts w:ascii="Times New Roman" w:hAnsi="Times New Roman" w:cs="Times New Roman"/>
          <w:sz w:val="24"/>
          <w:szCs w:val="24"/>
          <w:lang w:val="id-ID"/>
        </w:rPr>
        <w:t xml:space="preserve"> Kantor Cabang Jember</w:t>
      </w:r>
      <w:r w:rsidRPr="00966DDF">
        <w:rPr>
          <w:rFonts w:ascii="Times New Roman" w:hAnsi="Times New Roman" w:cs="Times New Roman"/>
          <w:sz w:val="24"/>
          <w:szCs w:val="24"/>
        </w:rPr>
        <w:t xml:space="preserve"> mengal</w:t>
      </w:r>
      <w:r w:rsidR="00E653BD" w:rsidRPr="00966DDF">
        <w:rPr>
          <w:rFonts w:ascii="Times New Roman" w:hAnsi="Times New Roman" w:cs="Times New Roman"/>
          <w:sz w:val="24"/>
          <w:szCs w:val="24"/>
        </w:rPr>
        <w:t>am</w:t>
      </w:r>
      <w:r w:rsidR="00CB6B0A" w:rsidRPr="00966DDF">
        <w:rPr>
          <w:rFonts w:ascii="Times New Roman" w:hAnsi="Times New Roman" w:cs="Times New Roman"/>
          <w:sz w:val="24"/>
          <w:szCs w:val="24"/>
        </w:rPr>
        <w:t xml:space="preserve">i kenaikan diatas batas </w:t>
      </w:r>
      <w:r w:rsidR="00CB6B0A" w:rsidRPr="00966DDF">
        <w:rPr>
          <w:rFonts w:ascii="Times New Roman" w:hAnsi="Times New Roman" w:cs="Times New Roman"/>
          <w:sz w:val="24"/>
          <w:szCs w:val="24"/>
          <w:lang w:val="id-ID"/>
        </w:rPr>
        <w:t>target keama</w:t>
      </w:r>
      <w:r w:rsidR="008D65F4">
        <w:rPr>
          <w:rFonts w:ascii="Times New Roman" w:hAnsi="Times New Roman" w:cs="Times New Roman"/>
          <w:sz w:val="24"/>
          <w:szCs w:val="24"/>
          <w:lang w:val="id-ID"/>
        </w:rPr>
        <w:t>an piutang.</w:t>
      </w:r>
      <w:r w:rsidR="00E16273">
        <w:rPr>
          <w:rFonts w:ascii="Times New Roman" w:hAnsi="Times New Roman" w:cs="Times New Roman"/>
          <w:sz w:val="24"/>
          <w:szCs w:val="24"/>
          <w:lang w:val="id-ID"/>
        </w:rPr>
        <w:t xml:space="preserve"> </w:t>
      </w:r>
      <w:r w:rsidR="00C7183E">
        <w:rPr>
          <w:rFonts w:ascii="Times New Roman" w:hAnsi="Times New Roman" w:cs="Times New Roman"/>
          <w:sz w:val="24"/>
          <w:szCs w:val="24"/>
          <w:lang w:val="id-ID"/>
        </w:rPr>
        <w:t>Permasalahan ini</w:t>
      </w:r>
      <w:r w:rsidR="008D65F4">
        <w:rPr>
          <w:rFonts w:ascii="Times New Roman" w:hAnsi="Times New Roman" w:cs="Times New Roman"/>
          <w:sz w:val="24"/>
          <w:szCs w:val="24"/>
          <w:lang w:val="id-ID"/>
        </w:rPr>
        <w:t xml:space="preserve"> terjadi akibat adanya proses yang tidak sesuai dengan ketentuan aturan yang telah ditetapkan oleh PT. FIFGROUP Kantor Cabang Jember.</w:t>
      </w:r>
      <w:r w:rsidR="00C7183E">
        <w:rPr>
          <w:rFonts w:ascii="Times New Roman" w:hAnsi="Times New Roman" w:cs="Times New Roman"/>
          <w:sz w:val="24"/>
          <w:szCs w:val="24"/>
          <w:lang w:val="id-ID"/>
        </w:rPr>
        <w:t xml:space="preserve"> </w:t>
      </w:r>
    </w:p>
    <w:p w14:paraId="773D0A0F" w14:textId="78E3617D" w:rsidR="006112C8" w:rsidRPr="00966DDF" w:rsidRDefault="00E16273" w:rsidP="009A0070">
      <w:pPr>
        <w:pStyle w:val="ListParagraph"/>
        <w:spacing w:after="0"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Permasalahan yang timbul terjadi akibat adanya proses yang tidak sesuai dengan aturan. </w:t>
      </w:r>
      <w:r w:rsidR="00E84A5A">
        <w:rPr>
          <w:rFonts w:ascii="Times New Roman" w:hAnsi="Times New Roman" w:cs="Times New Roman"/>
          <w:sz w:val="24"/>
          <w:szCs w:val="24"/>
          <w:lang w:val="id-ID"/>
        </w:rPr>
        <w:t>Aturan yang dibuat oleh perusahaan digunakan untuk mengatasi adanya permasalah</w:t>
      </w:r>
      <w:r w:rsidR="0095537E">
        <w:rPr>
          <w:rFonts w:ascii="Times New Roman" w:hAnsi="Times New Roman" w:cs="Times New Roman"/>
          <w:sz w:val="24"/>
          <w:szCs w:val="24"/>
          <w:lang w:val="id-ID"/>
        </w:rPr>
        <w:t>an</w:t>
      </w:r>
      <w:r w:rsidR="00E84A5A">
        <w:rPr>
          <w:rFonts w:ascii="Times New Roman" w:hAnsi="Times New Roman" w:cs="Times New Roman"/>
          <w:sz w:val="24"/>
          <w:szCs w:val="24"/>
          <w:lang w:val="id-ID"/>
        </w:rPr>
        <w:t xml:space="preserve"> kredit yang muncul. Permasalahan kredit akan timbul apabila terdapat penyimpangan terhadap aturan</w:t>
      </w:r>
      <w:r w:rsidR="005368AA">
        <w:rPr>
          <w:rFonts w:ascii="Times New Roman" w:hAnsi="Times New Roman" w:cs="Times New Roman"/>
          <w:sz w:val="24"/>
          <w:szCs w:val="24"/>
          <w:lang w:val="id-ID"/>
        </w:rPr>
        <w:t xml:space="preserve"> </w:t>
      </w:r>
      <w:r w:rsidR="00E84A5A">
        <w:rPr>
          <w:rFonts w:ascii="Times New Roman" w:hAnsi="Times New Roman" w:cs="Times New Roman"/>
          <w:sz w:val="24"/>
          <w:szCs w:val="24"/>
          <w:lang w:val="id-ID"/>
        </w:rPr>
        <w:t xml:space="preserve">yang berlaku. </w:t>
      </w:r>
      <w:r w:rsidR="005368AA">
        <w:rPr>
          <w:rFonts w:ascii="Times New Roman" w:hAnsi="Times New Roman" w:cs="Times New Roman"/>
          <w:sz w:val="24"/>
          <w:szCs w:val="24"/>
          <w:lang w:val="id-ID"/>
        </w:rPr>
        <w:t xml:space="preserve">Permasalahan piutang yang terjadi hingga menyebabkan garis tren piutang tersebut naik, menunjukkan bahwa adanya permasalahan pada pengelola kredit. </w:t>
      </w:r>
      <w:r w:rsidR="008D65F4">
        <w:rPr>
          <w:rFonts w:ascii="Times New Roman" w:hAnsi="Times New Roman" w:cs="Times New Roman"/>
          <w:sz w:val="24"/>
          <w:szCs w:val="24"/>
          <w:lang w:val="id-ID"/>
        </w:rPr>
        <w:t xml:space="preserve">Pengendalian </w:t>
      </w:r>
      <w:r w:rsidR="005368AA">
        <w:rPr>
          <w:rFonts w:ascii="Times New Roman" w:hAnsi="Times New Roman" w:cs="Times New Roman"/>
          <w:sz w:val="24"/>
          <w:szCs w:val="24"/>
          <w:lang w:val="id-ID"/>
        </w:rPr>
        <w:t>kepada pengelola kredit perlu ditingkatkan agar</w:t>
      </w:r>
      <w:r w:rsidR="00E84A5A">
        <w:rPr>
          <w:rFonts w:ascii="Times New Roman" w:hAnsi="Times New Roman" w:cs="Times New Roman"/>
          <w:sz w:val="24"/>
          <w:szCs w:val="24"/>
          <w:lang w:val="id-ID"/>
        </w:rPr>
        <w:t xml:space="preserve"> </w:t>
      </w:r>
      <w:r w:rsidR="005368AA">
        <w:rPr>
          <w:rFonts w:ascii="Times New Roman" w:hAnsi="Times New Roman" w:cs="Times New Roman"/>
          <w:sz w:val="24"/>
          <w:szCs w:val="24"/>
          <w:lang w:val="id-ID"/>
        </w:rPr>
        <w:t>dapat</w:t>
      </w:r>
      <w:r>
        <w:rPr>
          <w:rFonts w:ascii="Times New Roman" w:hAnsi="Times New Roman" w:cs="Times New Roman"/>
          <w:sz w:val="24"/>
          <w:szCs w:val="24"/>
          <w:lang w:val="id-ID"/>
        </w:rPr>
        <w:t xml:space="preserve"> menjaga kedisiplinan mereka dalam bekerja. Pengendalian secara internal di kantor, sangat menentukan kualitas hasil dari kinerja yang telah dilakukan dalam mengatasi permasalahan kredit macet tersebut. Pengendalian ini perlu didukung oleh sistem yang dilakukan secara internal guna </w:t>
      </w:r>
      <w:r w:rsidR="00E84A5A">
        <w:rPr>
          <w:rFonts w:ascii="Times New Roman" w:hAnsi="Times New Roman" w:cs="Times New Roman"/>
          <w:sz w:val="24"/>
          <w:szCs w:val="24"/>
          <w:lang w:val="id-ID"/>
        </w:rPr>
        <w:t xml:space="preserve">mengatasi permasalahan </w:t>
      </w:r>
      <w:r>
        <w:rPr>
          <w:rFonts w:ascii="Times New Roman" w:hAnsi="Times New Roman" w:cs="Times New Roman"/>
          <w:sz w:val="24"/>
          <w:szCs w:val="24"/>
          <w:lang w:val="id-ID"/>
        </w:rPr>
        <w:t xml:space="preserve">kredit. </w:t>
      </w:r>
    </w:p>
    <w:p w14:paraId="63FEC761" w14:textId="58E49548" w:rsidR="001F6985" w:rsidRPr="00653F15" w:rsidRDefault="00C155D1" w:rsidP="00653F15">
      <w:pPr>
        <w:spacing w:after="0" w:line="360" w:lineRule="auto"/>
        <w:ind w:firstLine="720"/>
        <w:jc w:val="both"/>
        <w:rPr>
          <w:rFonts w:ascii="Times New Roman" w:eastAsia="Times New Roman" w:hAnsi="Times New Roman" w:cs="Times New Roman"/>
          <w:i/>
          <w:iCs/>
          <w:color w:val="000000"/>
          <w:sz w:val="24"/>
          <w:szCs w:val="24"/>
          <w:lang w:val="id-ID" w:eastAsia="id-ID"/>
        </w:rPr>
      </w:pPr>
      <w:r w:rsidRPr="00966DDF">
        <w:rPr>
          <w:rFonts w:ascii="Times New Roman" w:hAnsi="Times New Roman" w:cs="Times New Roman"/>
          <w:sz w:val="24"/>
          <w:szCs w:val="24"/>
          <w:lang w:val="id-ID"/>
        </w:rPr>
        <w:t>Pada s</w:t>
      </w:r>
      <w:r w:rsidR="006112C8" w:rsidRPr="00966DDF">
        <w:rPr>
          <w:rFonts w:ascii="Times New Roman" w:hAnsi="Times New Roman" w:cs="Times New Roman"/>
          <w:sz w:val="24"/>
          <w:szCs w:val="24"/>
        </w:rPr>
        <w:t xml:space="preserve">istem penyaluran kredit, </w:t>
      </w:r>
      <w:r w:rsidR="00E84A5A">
        <w:rPr>
          <w:rFonts w:ascii="Times New Roman" w:hAnsi="Times New Roman" w:cs="Times New Roman"/>
          <w:sz w:val="24"/>
          <w:szCs w:val="24"/>
          <w:lang w:val="id-ID"/>
        </w:rPr>
        <w:t>kredit yang disalurkan kepada masyarakat akan melalui tahap seleksi kelayakan dan kesepakatan pembayaran kredit. P</w:t>
      </w:r>
      <w:r w:rsidR="006112C8" w:rsidRPr="00966DDF">
        <w:rPr>
          <w:rFonts w:ascii="Times New Roman" w:hAnsi="Times New Roman" w:cs="Times New Roman"/>
          <w:sz w:val="24"/>
          <w:szCs w:val="24"/>
        </w:rPr>
        <w:t xml:space="preserve">eranan </w:t>
      </w:r>
      <w:r w:rsidR="00E16273">
        <w:rPr>
          <w:rFonts w:ascii="Times New Roman" w:hAnsi="Times New Roman" w:cs="Times New Roman"/>
          <w:sz w:val="24"/>
          <w:szCs w:val="24"/>
          <w:lang w:val="id-ID"/>
        </w:rPr>
        <w:t xml:space="preserve">sistem </w:t>
      </w:r>
      <w:r w:rsidR="006112C8" w:rsidRPr="00966DDF">
        <w:rPr>
          <w:rFonts w:ascii="Times New Roman" w:hAnsi="Times New Roman" w:cs="Times New Roman"/>
          <w:sz w:val="24"/>
          <w:szCs w:val="24"/>
        </w:rPr>
        <w:t>pengendalian internal menjadi sangat penting</w:t>
      </w:r>
      <w:r w:rsidR="00E84A5A">
        <w:rPr>
          <w:rFonts w:ascii="Times New Roman" w:hAnsi="Times New Roman" w:cs="Times New Roman"/>
          <w:sz w:val="24"/>
          <w:szCs w:val="24"/>
          <w:lang w:val="id-ID"/>
        </w:rPr>
        <w:t xml:space="preserve"> untuk menjaga proses pemberian hingga menjaga kelancara pembayaran kredit.</w:t>
      </w:r>
      <w:r w:rsidR="006112C8" w:rsidRPr="00966DDF">
        <w:rPr>
          <w:rFonts w:ascii="Times New Roman" w:hAnsi="Times New Roman" w:cs="Times New Roman"/>
          <w:sz w:val="24"/>
          <w:szCs w:val="24"/>
        </w:rPr>
        <w:t xml:space="preserve"> </w:t>
      </w:r>
      <w:r w:rsidR="00E84A5A">
        <w:rPr>
          <w:rFonts w:ascii="Times New Roman" w:hAnsi="Times New Roman" w:cs="Times New Roman"/>
          <w:sz w:val="24"/>
          <w:szCs w:val="24"/>
          <w:lang w:val="id-ID"/>
        </w:rPr>
        <w:t>P</w:t>
      </w:r>
      <w:r w:rsidR="006112C8" w:rsidRPr="00966DDF">
        <w:rPr>
          <w:rFonts w:ascii="Times New Roman" w:hAnsi="Times New Roman" w:cs="Times New Roman"/>
          <w:sz w:val="24"/>
          <w:szCs w:val="24"/>
        </w:rPr>
        <w:t xml:space="preserve">enerapan sistem pengendalian internal yang memadai, dapat menjamin kelayakan operasi yang dijalankan. </w:t>
      </w:r>
      <w:r w:rsidR="001C6F84" w:rsidRPr="00966DDF">
        <w:rPr>
          <w:rFonts w:ascii="Times New Roman" w:hAnsi="Times New Roman" w:cs="Times New Roman"/>
          <w:sz w:val="24"/>
          <w:szCs w:val="24"/>
          <w:lang w:val="id-ID"/>
        </w:rPr>
        <w:t>Dari latar belakang diatas,</w:t>
      </w:r>
      <w:r w:rsidR="006112C8" w:rsidRPr="00966DDF">
        <w:rPr>
          <w:rFonts w:ascii="Times New Roman" w:hAnsi="Times New Roman" w:cs="Times New Roman"/>
          <w:sz w:val="24"/>
          <w:szCs w:val="24"/>
        </w:rPr>
        <w:t xml:space="preserve"> peneliti tertarik untuk meneliti lebih jauh tentang bagaimana peran sistem pengendalian internal da</w:t>
      </w:r>
      <w:r w:rsidR="001C6F84" w:rsidRPr="00966DDF">
        <w:rPr>
          <w:rFonts w:ascii="Times New Roman" w:hAnsi="Times New Roman" w:cs="Times New Roman"/>
          <w:sz w:val="24"/>
          <w:szCs w:val="24"/>
        </w:rPr>
        <w:t xml:space="preserve">lam menekan angka kredit macet. </w:t>
      </w:r>
      <w:r w:rsidR="006112C8" w:rsidRPr="00966DDF">
        <w:rPr>
          <w:rFonts w:ascii="Times New Roman" w:hAnsi="Times New Roman" w:cs="Times New Roman"/>
          <w:sz w:val="24"/>
          <w:szCs w:val="24"/>
        </w:rPr>
        <w:t xml:space="preserve">Penerapan sistem pengendalian internal yang dilakukan secara tepat sangat diperlukan oleh perusahaan, mengingat pengendalian secara internal menjadi salah satu acuan perusahaan dalam bekerja dan berpengaruh pada pertumbuhan perusahaan. </w:t>
      </w:r>
      <w:r w:rsidR="00B469BB">
        <w:rPr>
          <w:rFonts w:ascii="Times New Roman" w:hAnsi="Times New Roman" w:cs="Times New Roman"/>
          <w:sz w:val="24"/>
          <w:szCs w:val="24"/>
          <w:lang w:val="id-ID"/>
        </w:rPr>
        <w:t>K</w:t>
      </w:r>
      <w:r w:rsidR="006112C8" w:rsidRPr="00966DDF">
        <w:rPr>
          <w:rFonts w:ascii="Times New Roman" w:hAnsi="Times New Roman" w:cs="Times New Roman"/>
          <w:sz w:val="24"/>
          <w:szCs w:val="24"/>
        </w:rPr>
        <w:t xml:space="preserve">eberhasilan pengawasan kredit, perusahaan harus mempunyai sistem pengendalian internal yang cukup memadai. Sistem pengendalian internal kredit tersebut harus dapat diterapkan </w:t>
      </w:r>
      <w:r w:rsidR="005368AA">
        <w:rPr>
          <w:rFonts w:ascii="Times New Roman" w:hAnsi="Times New Roman" w:cs="Times New Roman"/>
          <w:sz w:val="24"/>
          <w:szCs w:val="24"/>
          <w:lang w:val="id-ID"/>
        </w:rPr>
        <w:t>pada</w:t>
      </w:r>
      <w:r w:rsidR="006112C8" w:rsidRPr="00966DDF">
        <w:rPr>
          <w:rFonts w:ascii="Times New Roman" w:hAnsi="Times New Roman" w:cs="Times New Roman"/>
          <w:sz w:val="24"/>
          <w:szCs w:val="24"/>
        </w:rPr>
        <w:t xml:space="preserve"> semua tahap proses penyaluran kredit. Maka dari itu, untuk lebih memfokuskan permasalahan kredit macet, peneliti membat</w:t>
      </w:r>
      <w:r w:rsidR="003F599F" w:rsidRPr="00966DDF">
        <w:rPr>
          <w:rFonts w:ascii="Times New Roman" w:hAnsi="Times New Roman" w:cs="Times New Roman"/>
          <w:sz w:val="24"/>
          <w:szCs w:val="24"/>
        </w:rPr>
        <w:t xml:space="preserve">asi perusahaan pembiayaan pada </w:t>
      </w:r>
      <w:r w:rsidR="006112C8" w:rsidRPr="00966DDF">
        <w:rPr>
          <w:rFonts w:ascii="Times New Roman" w:hAnsi="Times New Roman" w:cs="Times New Roman"/>
          <w:sz w:val="24"/>
          <w:szCs w:val="24"/>
        </w:rPr>
        <w:t xml:space="preserve">PT. FIFGROUP Kantor Cabang Jember. </w:t>
      </w:r>
    </w:p>
    <w:p w14:paraId="1DC10E23" w14:textId="77777777" w:rsidR="008C59CC" w:rsidRDefault="008C59CC" w:rsidP="00B469BB">
      <w:pPr>
        <w:spacing w:after="0" w:line="360" w:lineRule="auto"/>
        <w:ind w:firstLine="720"/>
        <w:jc w:val="both"/>
        <w:rPr>
          <w:rFonts w:ascii="Times New Roman" w:hAnsi="Times New Roman" w:cs="Times New Roman"/>
          <w:sz w:val="24"/>
          <w:szCs w:val="24"/>
        </w:rPr>
      </w:pPr>
    </w:p>
    <w:p w14:paraId="543FE271" w14:textId="77777777" w:rsidR="005368AA" w:rsidRDefault="005368AA" w:rsidP="00B469BB">
      <w:pPr>
        <w:spacing w:after="0" w:line="360" w:lineRule="auto"/>
        <w:ind w:firstLine="720"/>
        <w:jc w:val="both"/>
        <w:rPr>
          <w:rFonts w:ascii="Times New Roman" w:hAnsi="Times New Roman" w:cs="Times New Roman"/>
          <w:sz w:val="24"/>
          <w:szCs w:val="24"/>
        </w:rPr>
      </w:pPr>
    </w:p>
    <w:p w14:paraId="4FB00B1E" w14:textId="77777777" w:rsidR="005368AA" w:rsidRPr="00966DDF" w:rsidRDefault="005368AA" w:rsidP="00B469BB">
      <w:pPr>
        <w:spacing w:after="0" w:line="360" w:lineRule="auto"/>
        <w:ind w:firstLine="720"/>
        <w:jc w:val="both"/>
        <w:rPr>
          <w:rFonts w:ascii="Times New Roman" w:hAnsi="Times New Roman" w:cs="Times New Roman"/>
          <w:sz w:val="24"/>
          <w:szCs w:val="24"/>
        </w:rPr>
      </w:pPr>
    </w:p>
    <w:p w14:paraId="348B4816" w14:textId="77777777" w:rsidR="006112C8" w:rsidRPr="00966DDF" w:rsidRDefault="00391F5E" w:rsidP="00331EB1">
      <w:pPr>
        <w:pStyle w:val="Heading2"/>
        <w:spacing w:before="0" w:line="360" w:lineRule="auto"/>
        <w:rPr>
          <w:rFonts w:ascii="Times New Roman" w:hAnsi="Times New Roman" w:cs="Times New Roman"/>
          <w:b/>
          <w:color w:val="auto"/>
          <w:sz w:val="24"/>
          <w:szCs w:val="24"/>
        </w:rPr>
      </w:pPr>
      <w:bookmarkStart w:id="21" w:name="_Toc497398523"/>
      <w:bookmarkStart w:id="22" w:name="_Toc509135038"/>
      <w:r w:rsidRPr="00966DDF">
        <w:rPr>
          <w:rFonts w:ascii="Times New Roman" w:hAnsi="Times New Roman" w:cs="Times New Roman"/>
          <w:b/>
          <w:color w:val="auto"/>
          <w:sz w:val="24"/>
          <w:szCs w:val="24"/>
          <w:lang w:val="id-ID"/>
        </w:rPr>
        <w:lastRenderedPageBreak/>
        <w:t xml:space="preserve">1.2 </w:t>
      </w:r>
      <w:r w:rsidR="006112C8" w:rsidRPr="00966DDF">
        <w:rPr>
          <w:rFonts w:ascii="Times New Roman" w:hAnsi="Times New Roman" w:cs="Times New Roman"/>
          <w:b/>
          <w:color w:val="auto"/>
          <w:sz w:val="24"/>
          <w:szCs w:val="24"/>
        </w:rPr>
        <w:t>Rumusan Masalah</w:t>
      </w:r>
      <w:bookmarkEnd w:id="21"/>
      <w:bookmarkEnd w:id="22"/>
    </w:p>
    <w:p w14:paraId="4033C8D4" w14:textId="2C98BAF8" w:rsidR="001F6985" w:rsidRDefault="006112C8" w:rsidP="001A4DDB">
      <w:pPr>
        <w:pStyle w:val="ListParagraph"/>
        <w:spacing w:after="0" w:line="360" w:lineRule="auto"/>
        <w:ind w:left="0" w:firstLine="720"/>
        <w:jc w:val="both"/>
        <w:rPr>
          <w:rFonts w:ascii="Times New Roman" w:hAnsi="Times New Roman" w:cs="Times New Roman"/>
          <w:sz w:val="24"/>
          <w:szCs w:val="24"/>
          <w:lang w:val="id-ID"/>
        </w:rPr>
      </w:pPr>
      <w:r w:rsidRPr="00966DDF">
        <w:rPr>
          <w:rFonts w:ascii="Times New Roman" w:hAnsi="Times New Roman" w:cs="Times New Roman"/>
          <w:sz w:val="24"/>
          <w:szCs w:val="24"/>
        </w:rPr>
        <w:t>Ber</w:t>
      </w:r>
      <w:r w:rsidR="00331EB1" w:rsidRPr="00966DDF">
        <w:rPr>
          <w:rFonts w:ascii="Times New Roman" w:hAnsi="Times New Roman" w:cs="Times New Roman"/>
          <w:sz w:val="24"/>
          <w:szCs w:val="24"/>
        </w:rPr>
        <w:t xml:space="preserve">dasarkan latar belakang </w:t>
      </w:r>
      <w:r w:rsidR="00331EB1" w:rsidRPr="00966DDF">
        <w:rPr>
          <w:rFonts w:ascii="Times New Roman" w:hAnsi="Times New Roman" w:cs="Times New Roman"/>
          <w:sz w:val="24"/>
          <w:szCs w:val="24"/>
          <w:lang w:val="id-ID"/>
        </w:rPr>
        <w:t xml:space="preserve">dan uraian </w:t>
      </w:r>
      <w:r w:rsidR="00331EB1" w:rsidRPr="00966DDF">
        <w:rPr>
          <w:rFonts w:ascii="Times New Roman" w:hAnsi="Times New Roman" w:cs="Times New Roman"/>
          <w:sz w:val="24"/>
          <w:szCs w:val="24"/>
        </w:rPr>
        <w:t xml:space="preserve">diatas maka </w:t>
      </w:r>
      <w:r w:rsidRPr="00966DDF">
        <w:rPr>
          <w:rFonts w:ascii="Times New Roman" w:hAnsi="Times New Roman" w:cs="Times New Roman"/>
          <w:sz w:val="24"/>
          <w:szCs w:val="24"/>
        </w:rPr>
        <w:t xml:space="preserve">permasalahan </w:t>
      </w:r>
      <w:r w:rsidR="00331EB1" w:rsidRPr="00966DDF">
        <w:rPr>
          <w:rFonts w:ascii="Times New Roman" w:hAnsi="Times New Roman" w:cs="Times New Roman"/>
          <w:sz w:val="24"/>
          <w:szCs w:val="24"/>
          <w:lang w:val="id-ID"/>
        </w:rPr>
        <w:t>yang dapat dir</w:t>
      </w:r>
      <w:r w:rsidR="00331EB1" w:rsidRPr="00966DDF">
        <w:rPr>
          <w:rFonts w:ascii="Times New Roman" w:hAnsi="Times New Roman" w:cs="Times New Roman"/>
          <w:sz w:val="24"/>
          <w:szCs w:val="24"/>
        </w:rPr>
        <w:t xml:space="preserve">umuskan </w:t>
      </w:r>
      <w:r w:rsidR="00331EB1" w:rsidRPr="00966DDF">
        <w:rPr>
          <w:rFonts w:ascii="Times New Roman" w:hAnsi="Times New Roman" w:cs="Times New Roman"/>
          <w:sz w:val="24"/>
          <w:szCs w:val="24"/>
          <w:lang w:val="id-ID"/>
        </w:rPr>
        <w:t>d</w:t>
      </w:r>
      <w:r w:rsidRPr="00966DDF">
        <w:rPr>
          <w:rFonts w:ascii="Times New Roman" w:hAnsi="Times New Roman" w:cs="Times New Roman"/>
          <w:sz w:val="24"/>
          <w:szCs w:val="24"/>
        </w:rPr>
        <w:t xml:space="preserve">alam penelitian ini adalah </w:t>
      </w:r>
      <w:r w:rsidR="00331EB1" w:rsidRPr="00966DDF">
        <w:rPr>
          <w:rFonts w:ascii="Times New Roman" w:hAnsi="Times New Roman" w:cs="Times New Roman"/>
          <w:sz w:val="24"/>
          <w:szCs w:val="24"/>
          <w:lang w:val="id-ID"/>
        </w:rPr>
        <w:t>“B</w:t>
      </w:r>
      <w:r w:rsidR="004731AC" w:rsidRPr="00966DDF">
        <w:rPr>
          <w:rFonts w:ascii="Times New Roman" w:hAnsi="Times New Roman" w:cs="Times New Roman"/>
          <w:sz w:val="24"/>
          <w:szCs w:val="24"/>
          <w:lang w:val="id-ID"/>
        </w:rPr>
        <w:t xml:space="preserve">agaimana </w:t>
      </w:r>
      <w:r w:rsidRPr="00966DDF">
        <w:rPr>
          <w:rFonts w:ascii="Times New Roman" w:hAnsi="Times New Roman" w:cs="Times New Roman"/>
          <w:sz w:val="24"/>
          <w:szCs w:val="24"/>
        </w:rPr>
        <w:t>peran</w:t>
      </w:r>
      <w:r w:rsidR="00593281">
        <w:rPr>
          <w:rFonts w:ascii="Times New Roman" w:hAnsi="Times New Roman" w:cs="Times New Roman"/>
          <w:sz w:val="24"/>
          <w:szCs w:val="24"/>
          <w:lang w:val="id-ID"/>
        </w:rPr>
        <w:t xml:space="preserve"> sistem</w:t>
      </w:r>
      <w:r w:rsidRPr="00966DDF">
        <w:rPr>
          <w:rFonts w:ascii="Times New Roman" w:hAnsi="Times New Roman" w:cs="Times New Roman"/>
          <w:sz w:val="24"/>
          <w:szCs w:val="24"/>
        </w:rPr>
        <w:t xml:space="preserve"> pengendalian internal</w:t>
      </w:r>
      <w:r w:rsidRPr="00966DDF">
        <w:rPr>
          <w:rFonts w:ascii="Times New Roman" w:hAnsi="Times New Roman" w:cs="Times New Roman"/>
          <w:i/>
          <w:sz w:val="24"/>
          <w:szCs w:val="24"/>
        </w:rPr>
        <w:t xml:space="preserve"> </w:t>
      </w:r>
      <w:r w:rsidRPr="00966DDF">
        <w:rPr>
          <w:rFonts w:ascii="Times New Roman" w:hAnsi="Times New Roman" w:cs="Times New Roman"/>
          <w:sz w:val="24"/>
          <w:szCs w:val="24"/>
        </w:rPr>
        <w:t>dalam menekan angka kredit macet pada PT. FIF</w:t>
      </w:r>
      <w:r w:rsidR="00B469BB">
        <w:rPr>
          <w:rFonts w:ascii="Times New Roman" w:hAnsi="Times New Roman" w:cs="Times New Roman"/>
          <w:sz w:val="24"/>
          <w:szCs w:val="24"/>
        </w:rPr>
        <w:t>GROUP Kantor Cabang Jember</w:t>
      </w:r>
      <w:r w:rsidRPr="00966DDF">
        <w:rPr>
          <w:rFonts w:ascii="Times New Roman" w:hAnsi="Times New Roman" w:cs="Times New Roman"/>
          <w:sz w:val="24"/>
          <w:szCs w:val="24"/>
        </w:rPr>
        <w:t>?</w:t>
      </w:r>
      <w:r w:rsidR="00331EB1" w:rsidRPr="00966DDF">
        <w:rPr>
          <w:rFonts w:ascii="Times New Roman" w:hAnsi="Times New Roman" w:cs="Times New Roman"/>
          <w:sz w:val="24"/>
          <w:szCs w:val="24"/>
          <w:lang w:val="id-ID"/>
        </w:rPr>
        <w:t>”</w:t>
      </w:r>
    </w:p>
    <w:p w14:paraId="77BBD4BE" w14:textId="77777777" w:rsidR="00653F15" w:rsidRPr="001A4DDB" w:rsidRDefault="00653F15" w:rsidP="001A4DDB">
      <w:pPr>
        <w:pStyle w:val="ListParagraph"/>
        <w:spacing w:after="0" w:line="360" w:lineRule="auto"/>
        <w:ind w:left="0" w:firstLine="720"/>
        <w:jc w:val="both"/>
        <w:rPr>
          <w:rFonts w:ascii="Times New Roman" w:hAnsi="Times New Roman" w:cs="Times New Roman"/>
          <w:sz w:val="24"/>
          <w:szCs w:val="24"/>
          <w:lang w:val="id-ID"/>
        </w:rPr>
      </w:pPr>
    </w:p>
    <w:p w14:paraId="1B4CD1B1" w14:textId="77777777" w:rsidR="006112C8" w:rsidRPr="00966DDF" w:rsidRDefault="004731AC" w:rsidP="001050D8">
      <w:pPr>
        <w:pStyle w:val="Heading2"/>
        <w:spacing w:before="0" w:line="360" w:lineRule="auto"/>
        <w:rPr>
          <w:rFonts w:ascii="Times New Roman" w:hAnsi="Times New Roman" w:cs="Times New Roman"/>
          <w:b/>
          <w:color w:val="auto"/>
          <w:sz w:val="24"/>
          <w:szCs w:val="24"/>
        </w:rPr>
      </w:pPr>
      <w:bookmarkStart w:id="23" w:name="_Toc509135039"/>
      <w:r w:rsidRPr="00966DDF">
        <w:rPr>
          <w:rFonts w:ascii="Times New Roman" w:hAnsi="Times New Roman" w:cs="Times New Roman"/>
          <w:b/>
          <w:color w:val="auto"/>
          <w:sz w:val="24"/>
          <w:szCs w:val="24"/>
          <w:lang w:val="id-ID"/>
        </w:rPr>
        <w:t xml:space="preserve">1.3 </w:t>
      </w:r>
      <w:r w:rsidR="006112C8" w:rsidRPr="00966DDF">
        <w:rPr>
          <w:rFonts w:ascii="Times New Roman" w:hAnsi="Times New Roman" w:cs="Times New Roman"/>
          <w:b/>
          <w:color w:val="auto"/>
          <w:sz w:val="24"/>
          <w:szCs w:val="24"/>
        </w:rPr>
        <w:t>Tujuan Penelitian</w:t>
      </w:r>
      <w:bookmarkEnd w:id="23"/>
    </w:p>
    <w:p w14:paraId="60A2A4C6" w14:textId="76F6AE16" w:rsidR="006112C8" w:rsidRPr="00966DDF" w:rsidRDefault="006112C8" w:rsidP="001050D8">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Tujuan yang ingin dicapai dari penelitian ini ada</w:t>
      </w:r>
      <w:r w:rsidR="004731AC" w:rsidRPr="00966DDF">
        <w:rPr>
          <w:rFonts w:ascii="Times New Roman" w:hAnsi="Times New Roman" w:cs="Times New Roman"/>
          <w:sz w:val="24"/>
          <w:szCs w:val="24"/>
        </w:rPr>
        <w:t xml:space="preserve">lah untuk </w:t>
      </w:r>
      <w:r w:rsidR="008044FA">
        <w:rPr>
          <w:rFonts w:ascii="Times New Roman" w:hAnsi="Times New Roman" w:cs="Times New Roman"/>
          <w:sz w:val="24"/>
          <w:szCs w:val="24"/>
          <w:lang w:val="id-ID"/>
        </w:rPr>
        <w:t>menganalisis</w:t>
      </w:r>
      <w:r w:rsidR="001C6F84" w:rsidRPr="00966DDF">
        <w:rPr>
          <w:rFonts w:ascii="Times New Roman" w:hAnsi="Times New Roman" w:cs="Times New Roman"/>
          <w:sz w:val="24"/>
          <w:szCs w:val="24"/>
          <w:lang w:val="id-ID"/>
        </w:rPr>
        <w:t xml:space="preserve"> dan men</w:t>
      </w:r>
      <w:r w:rsidR="00653F15">
        <w:rPr>
          <w:rFonts w:ascii="Times New Roman" w:hAnsi="Times New Roman" w:cs="Times New Roman"/>
          <w:sz w:val="24"/>
          <w:szCs w:val="24"/>
          <w:lang w:val="id-ID"/>
        </w:rPr>
        <w:t>deskripsikan</w:t>
      </w:r>
      <w:r w:rsidRPr="00966DDF">
        <w:rPr>
          <w:rFonts w:ascii="Times New Roman" w:hAnsi="Times New Roman" w:cs="Times New Roman"/>
          <w:sz w:val="24"/>
          <w:szCs w:val="24"/>
        </w:rPr>
        <w:t xml:space="preserve"> peran sistem pengendalian internal PT</w:t>
      </w:r>
      <w:r w:rsidR="00B469BB">
        <w:rPr>
          <w:rFonts w:ascii="Times New Roman" w:hAnsi="Times New Roman" w:cs="Times New Roman"/>
          <w:sz w:val="24"/>
          <w:szCs w:val="24"/>
          <w:lang w:val="id-ID"/>
        </w:rPr>
        <w:t>.</w:t>
      </w:r>
      <w:r w:rsidRPr="00966DDF">
        <w:rPr>
          <w:rFonts w:ascii="Times New Roman" w:hAnsi="Times New Roman" w:cs="Times New Roman"/>
          <w:sz w:val="24"/>
          <w:szCs w:val="24"/>
        </w:rPr>
        <w:t xml:space="preserve"> FIFGROUP Kantor Cabang Jember dalam menekan a</w:t>
      </w:r>
      <w:r w:rsidR="001F6985" w:rsidRPr="00966DDF">
        <w:rPr>
          <w:rFonts w:ascii="Times New Roman" w:hAnsi="Times New Roman" w:cs="Times New Roman"/>
          <w:sz w:val="24"/>
          <w:szCs w:val="24"/>
        </w:rPr>
        <w:t>ngka kredit macet.</w:t>
      </w:r>
    </w:p>
    <w:p w14:paraId="7B171A60" w14:textId="042AC405" w:rsidR="001F6985" w:rsidRPr="00966DDF" w:rsidRDefault="003C7DD4" w:rsidP="003C7DD4">
      <w:pPr>
        <w:tabs>
          <w:tab w:val="left" w:pos="1995"/>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p>
    <w:p w14:paraId="5A981AF7" w14:textId="582B81E9" w:rsidR="006112C8" w:rsidRPr="00966DDF" w:rsidRDefault="006112C8" w:rsidP="00C95EBD">
      <w:pPr>
        <w:pStyle w:val="Heading2"/>
        <w:numPr>
          <w:ilvl w:val="1"/>
          <w:numId w:val="26"/>
        </w:numPr>
        <w:spacing w:before="0" w:line="360" w:lineRule="auto"/>
        <w:jc w:val="both"/>
        <w:rPr>
          <w:rFonts w:ascii="Times New Roman" w:hAnsi="Times New Roman" w:cs="Times New Roman"/>
          <w:b/>
          <w:color w:val="auto"/>
          <w:sz w:val="24"/>
          <w:szCs w:val="24"/>
        </w:rPr>
      </w:pPr>
      <w:bookmarkStart w:id="24" w:name="_Toc509135040"/>
      <w:r w:rsidRPr="00966DDF">
        <w:rPr>
          <w:rFonts w:ascii="Times New Roman" w:hAnsi="Times New Roman" w:cs="Times New Roman"/>
          <w:b/>
          <w:color w:val="auto"/>
          <w:sz w:val="24"/>
          <w:szCs w:val="24"/>
        </w:rPr>
        <w:t>Manfaat Penelitian</w:t>
      </w:r>
      <w:bookmarkEnd w:id="24"/>
    </w:p>
    <w:p w14:paraId="184F6A2C" w14:textId="77777777" w:rsidR="006112C8" w:rsidRPr="00966DDF" w:rsidRDefault="00901E43" w:rsidP="00844CB1">
      <w:pPr>
        <w:pStyle w:val="Heading3"/>
        <w:spacing w:before="0" w:line="360" w:lineRule="auto"/>
        <w:jc w:val="both"/>
        <w:rPr>
          <w:rFonts w:ascii="Times New Roman" w:hAnsi="Times New Roman" w:cs="Times New Roman"/>
          <w:color w:val="auto"/>
        </w:rPr>
      </w:pPr>
      <w:bookmarkStart w:id="25" w:name="_Toc497398524"/>
      <w:bookmarkStart w:id="26" w:name="_Toc509135041"/>
      <w:r w:rsidRPr="00966DDF">
        <w:rPr>
          <w:rFonts w:ascii="Times New Roman" w:hAnsi="Times New Roman" w:cs="Times New Roman"/>
          <w:color w:val="auto"/>
          <w:lang w:val="id-ID"/>
        </w:rPr>
        <w:t xml:space="preserve">1.4.1 </w:t>
      </w:r>
      <w:r w:rsidR="006112C8" w:rsidRPr="00966DDF">
        <w:rPr>
          <w:rFonts w:ascii="Times New Roman" w:hAnsi="Times New Roman" w:cs="Times New Roman"/>
          <w:color w:val="auto"/>
        </w:rPr>
        <w:t>Manfaat Teoritis</w:t>
      </w:r>
      <w:bookmarkEnd w:id="25"/>
      <w:bookmarkEnd w:id="26"/>
    </w:p>
    <w:p w14:paraId="39A8D7CD" w14:textId="77777777" w:rsidR="00CD2291" w:rsidRPr="00966DDF" w:rsidRDefault="006112C8" w:rsidP="004731AC">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Penelitian ini diharapkan mampu memberikan tambahan wawasan, informasi, dan ilmu pengetahuan yang berkaitan dengan pengendalian perusahaan secara internal dalam menekan angka kredit macet.</w:t>
      </w:r>
    </w:p>
    <w:p w14:paraId="60EC8919" w14:textId="77777777" w:rsidR="001F6985" w:rsidRPr="00966DDF" w:rsidRDefault="001F6985" w:rsidP="004731AC">
      <w:pPr>
        <w:spacing w:after="0" w:line="360" w:lineRule="auto"/>
        <w:ind w:firstLine="720"/>
        <w:jc w:val="both"/>
        <w:rPr>
          <w:rFonts w:ascii="Times New Roman" w:hAnsi="Times New Roman" w:cs="Times New Roman"/>
          <w:sz w:val="24"/>
          <w:szCs w:val="24"/>
        </w:rPr>
      </w:pPr>
    </w:p>
    <w:p w14:paraId="1D6BA7B2" w14:textId="77777777" w:rsidR="006112C8" w:rsidRPr="00966DDF" w:rsidRDefault="00CD2291" w:rsidP="00CD2291">
      <w:pPr>
        <w:pStyle w:val="Heading3"/>
        <w:spacing w:before="0" w:line="360" w:lineRule="auto"/>
        <w:rPr>
          <w:rFonts w:ascii="Times New Roman" w:hAnsi="Times New Roman" w:cs="Times New Roman"/>
          <w:color w:val="auto"/>
        </w:rPr>
      </w:pPr>
      <w:bookmarkStart w:id="27" w:name="_Toc497398525"/>
      <w:bookmarkStart w:id="28" w:name="_Toc509135042"/>
      <w:r w:rsidRPr="00966DDF">
        <w:rPr>
          <w:rFonts w:ascii="Times New Roman" w:hAnsi="Times New Roman" w:cs="Times New Roman"/>
          <w:color w:val="auto"/>
          <w:lang w:val="id-ID"/>
        </w:rPr>
        <w:t xml:space="preserve">1.4.2 </w:t>
      </w:r>
      <w:r w:rsidR="006112C8" w:rsidRPr="00966DDF">
        <w:rPr>
          <w:rFonts w:ascii="Times New Roman" w:hAnsi="Times New Roman" w:cs="Times New Roman"/>
          <w:color w:val="auto"/>
        </w:rPr>
        <w:t>Bagi Akademisi</w:t>
      </w:r>
      <w:bookmarkEnd w:id="27"/>
      <w:bookmarkEnd w:id="28"/>
    </w:p>
    <w:p w14:paraId="460D116F" w14:textId="77777777" w:rsidR="006112C8" w:rsidRPr="00966DDF" w:rsidRDefault="006112C8" w:rsidP="004731AC">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Hasil penelitian ini diharapkan dapat digunakan sebagai bahan referensi dan kepustakaan yang dapat digunakan sebagai bahan acuan bagi mahasiswa yang ingin melakukan penelitian tentang sistem pengendalian internal perusahaan dalam menangani kredit macet.</w:t>
      </w:r>
    </w:p>
    <w:p w14:paraId="5C538D62" w14:textId="77777777" w:rsidR="001050D8" w:rsidRPr="00966DDF" w:rsidRDefault="001050D8" w:rsidP="004731AC">
      <w:pPr>
        <w:spacing w:after="0" w:line="360" w:lineRule="auto"/>
        <w:ind w:firstLine="720"/>
        <w:jc w:val="both"/>
        <w:rPr>
          <w:rFonts w:ascii="Times New Roman" w:hAnsi="Times New Roman" w:cs="Times New Roman"/>
          <w:sz w:val="24"/>
          <w:szCs w:val="24"/>
        </w:rPr>
      </w:pPr>
    </w:p>
    <w:p w14:paraId="7E62AAE2" w14:textId="77777777" w:rsidR="006112C8" w:rsidRPr="00966DDF" w:rsidRDefault="00CD2291" w:rsidP="004731AC">
      <w:pPr>
        <w:pStyle w:val="Heading3"/>
        <w:spacing w:before="0" w:line="360" w:lineRule="auto"/>
        <w:rPr>
          <w:rFonts w:ascii="Times New Roman" w:hAnsi="Times New Roman" w:cs="Times New Roman"/>
          <w:color w:val="auto"/>
        </w:rPr>
      </w:pPr>
      <w:bookmarkStart w:id="29" w:name="_Toc509135043"/>
      <w:r w:rsidRPr="00966DDF">
        <w:rPr>
          <w:rFonts w:ascii="Times New Roman" w:hAnsi="Times New Roman" w:cs="Times New Roman"/>
          <w:color w:val="auto"/>
        </w:rPr>
        <w:t>1.</w:t>
      </w:r>
      <w:r w:rsidRPr="00966DDF">
        <w:rPr>
          <w:rFonts w:ascii="Times New Roman" w:hAnsi="Times New Roman" w:cs="Times New Roman"/>
          <w:color w:val="auto"/>
          <w:lang w:val="id-ID"/>
        </w:rPr>
        <w:t xml:space="preserve">4.3 </w:t>
      </w:r>
      <w:r w:rsidR="006112C8" w:rsidRPr="00966DDF">
        <w:rPr>
          <w:rFonts w:ascii="Times New Roman" w:hAnsi="Times New Roman" w:cs="Times New Roman"/>
          <w:color w:val="auto"/>
        </w:rPr>
        <w:t>Manfaat Praktis</w:t>
      </w:r>
      <w:bookmarkEnd w:id="29"/>
    </w:p>
    <w:p w14:paraId="50AC66CE" w14:textId="65164425" w:rsidR="0080234E" w:rsidRPr="00966DDF" w:rsidRDefault="006112C8" w:rsidP="004731AC">
      <w:pPr>
        <w:spacing w:after="0" w:line="360" w:lineRule="auto"/>
        <w:ind w:firstLine="720"/>
        <w:jc w:val="both"/>
        <w:rPr>
          <w:rFonts w:ascii="Times New Roman" w:hAnsi="Times New Roman" w:cs="Times New Roman"/>
          <w:sz w:val="24"/>
          <w:szCs w:val="24"/>
          <w:lang w:val="id-ID"/>
        </w:rPr>
        <w:sectPr w:rsidR="0080234E" w:rsidRPr="00966DDF" w:rsidSect="004310F7">
          <w:headerReference w:type="default" r:id="rId19"/>
          <w:pgSz w:w="11906" w:h="16838"/>
          <w:pgMar w:top="2268" w:right="1701" w:bottom="1701" w:left="2268" w:header="708" w:footer="708" w:gutter="0"/>
          <w:pgNumType w:start="2"/>
          <w:cols w:space="708"/>
          <w:docGrid w:linePitch="360"/>
        </w:sectPr>
      </w:pPr>
      <w:r w:rsidRPr="00966DDF">
        <w:rPr>
          <w:rFonts w:ascii="Times New Roman" w:hAnsi="Times New Roman" w:cs="Times New Roman"/>
          <w:sz w:val="24"/>
          <w:szCs w:val="24"/>
        </w:rPr>
        <w:t>Bagi PT. FIFGROUP Kantor Cabang Jember, hasil penelitian ini diharapkan dapat dijadikan bahan pertimbangan untuk mengatasi perm</w:t>
      </w:r>
      <w:r w:rsidR="003F599F" w:rsidRPr="00966DDF">
        <w:rPr>
          <w:rFonts w:ascii="Times New Roman" w:hAnsi="Times New Roman" w:cs="Times New Roman"/>
          <w:sz w:val="24"/>
          <w:szCs w:val="24"/>
        </w:rPr>
        <w:t xml:space="preserve">asalahan kredit sehingga </w:t>
      </w:r>
      <w:r w:rsidRPr="00966DDF">
        <w:rPr>
          <w:rFonts w:ascii="Times New Roman" w:hAnsi="Times New Roman" w:cs="Times New Roman"/>
          <w:sz w:val="24"/>
          <w:szCs w:val="24"/>
        </w:rPr>
        <w:t>d</w:t>
      </w:r>
      <w:r w:rsidR="00625C83" w:rsidRPr="00966DDF">
        <w:rPr>
          <w:rFonts w:ascii="Times New Roman" w:hAnsi="Times New Roman" w:cs="Times New Roman"/>
          <w:sz w:val="24"/>
          <w:szCs w:val="24"/>
        </w:rPr>
        <w:t>apat menekan angka kredit mac</w:t>
      </w:r>
      <w:r w:rsidR="001F6985" w:rsidRPr="00966DDF">
        <w:rPr>
          <w:rFonts w:ascii="Times New Roman" w:hAnsi="Times New Roman" w:cs="Times New Roman"/>
          <w:sz w:val="24"/>
          <w:szCs w:val="24"/>
          <w:lang w:val="id-ID"/>
        </w:rPr>
        <w:t>et</w:t>
      </w:r>
      <w:r w:rsidR="00EC13AF">
        <w:rPr>
          <w:rFonts w:ascii="Times New Roman" w:hAnsi="Times New Roman" w:cs="Times New Roman"/>
          <w:sz w:val="24"/>
          <w:szCs w:val="24"/>
          <w:lang w:val="id-ID"/>
        </w:rPr>
        <w:t>.</w:t>
      </w:r>
    </w:p>
    <w:p w14:paraId="58D8E469" w14:textId="77777777" w:rsidR="00E23DB0" w:rsidRPr="00966DDF" w:rsidRDefault="00E23DB0" w:rsidP="001F6985">
      <w:pPr>
        <w:pStyle w:val="Heading1"/>
        <w:spacing w:before="0" w:line="720" w:lineRule="auto"/>
        <w:jc w:val="center"/>
        <w:rPr>
          <w:rFonts w:ascii="Times New Roman" w:hAnsi="Times New Roman" w:cs="Times New Roman"/>
          <w:b/>
          <w:color w:val="auto"/>
          <w:sz w:val="24"/>
          <w:szCs w:val="24"/>
        </w:rPr>
      </w:pPr>
      <w:bookmarkStart w:id="30" w:name="_Toc497398526"/>
      <w:bookmarkStart w:id="31" w:name="_Toc509135044"/>
      <w:r w:rsidRPr="00966DDF">
        <w:rPr>
          <w:rFonts w:ascii="Times New Roman" w:hAnsi="Times New Roman" w:cs="Times New Roman"/>
          <w:b/>
          <w:color w:val="auto"/>
          <w:sz w:val="24"/>
          <w:szCs w:val="24"/>
        </w:rPr>
        <w:lastRenderedPageBreak/>
        <w:t>BAB 2. TINJAUAN PUSTAKA</w:t>
      </w:r>
      <w:bookmarkEnd w:id="30"/>
      <w:bookmarkEnd w:id="31"/>
    </w:p>
    <w:p w14:paraId="71D3C3CF" w14:textId="0FA3381A" w:rsidR="00251677" w:rsidRPr="00966DDF" w:rsidRDefault="00E23DB0" w:rsidP="00E23DB0">
      <w:pPr>
        <w:pStyle w:val="Heading2"/>
        <w:spacing w:before="0" w:line="360" w:lineRule="auto"/>
        <w:rPr>
          <w:rFonts w:ascii="Times New Roman" w:hAnsi="Times New Roman" w:cs="Times New Roman"/>
          <w:b/>
          <w:color w:val="auto"/>
          <w:sz w:val="24"/>
          <w:szCs w:val="24"/>
          <w:lang w:val="id-ID"/>
        </w:rPr>
      </w:pPr>
      <w:bookmarkStart w:id="32" w:name="_Toc509135045"/>
      <w:bookmarkStart w:id="33" w:name="_Toc497398527"/>
      <w:r w:rsidRPr="00966DDF">
        <w:rPr>
          <w:rFonts w:ascii="Times New Roman" w:hAnsi="Times New Roman" w:cs="Times New Roman"/>
          <w:b/>
          <w:color w:val="auto"/>
          <w:sz w:val="24"/>
          <w:szCs w:val="24"/>
        </w:rPr>
        <w:t>2.1</w:t>
      </w:r>
      <w:r w:rsidRPr="00966DDF">
        <w:rPr>
          <w:rFonts w:ascii="Times New Roman" w:hAnsi="Times New Roman" w:cs="Times New Roman"/>
          <w:b/>
          <w:color w:val="auto"/>
          <w:sz w:val="24"/>
          <w:szCs w:val="24"/>
          <w:lang w:val="id-ID"/>
        </w:rPr>
        <w:t xml:space="preserve"> </w:t>
      </w:r>
      <w:r w:rsidR="00BC3CC2">
        <w:rPr>
          <w:rFonts w:ascii="Times New Roman" w:hAnsi="Times New Roman" w:cs="Times New Roman"/>
          <w:b/>
          <w:color w:val="auto"/>
          <w:sz w:val="24"/>
          <w:szCs w:val="24"/>
          <w:lang w:val="id-ID"/>
        </w:rPr>
        <w:t>Landasan Teoritik</w:t>
      </w:r>
      <w:bookmarkEnd w:id="32"/>
    </w:p>
    <w:p w14:paraId="13BF6DF5" w14:textId="12692737" w:rsidR="00E23DB0" w:rsidRPr="00966DDF" w:rsidRDefault="00251677" w:rsidP="00844CB1">
      <w:pPr>
        <w:pStyle w:val="Heading3"/>
        <w:spacing w:before="0" w:line="360" w:lineRule="auto"/>
        <w:rPr>
          <w:rFonts w:ascii="Times New Roman" w:hAnsi="Times New Roman" w:cs="Times New Roman"/>
          <w:color w:val="auto"/>
        </w:rPr>
      </w:pPr>
      <w:bookmarkStart w:id="34" w:name="_Toc509135046"/>
      <w:r w:rsidRPr="00966DDF">
        <w:rPr>
          <w:rFonts w:ascii="Times New Roman" w:hAnsi="Times New Roman" w:cs="Times New Roman"/>
          <w:color w:val="auto"/>
          <w:lang w:val="id-ID"/>
        </w:rPr>
        <w:t xml:space="preserve">2.1.1 </w:t>
      </w:r>
      <w:r w:rsidR="00E23DB0" w:rsidRPr="00966DDF">
        <w:rPr>
          <w:rFonts w:ascii="Times New Roman" w:hAnsi="Times New Roman" w:cs="Times New Roman"/>
          <w:color w:val="auto"/>
        </w:rPr>
        <w:t>Manajemen Keuangan</w:t>
      </w:r>
      <w:bookmarkEnd w:id="33"/>
      <w:bookmarkEnd w:id="34"/>
    </w:p>
    <w:p w14:paraId="31EA135E" w14:textId="68B3FA54" w:rsidR="00E23DB0" w:rsidRPr="00966DDF" w:rsidRDefault="00E23DB0" w:rsidP="00844CB1">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Menururt Weston &amp; Copeland (1995:21), manajemen keuangan mencakup keputus</w:t>
      </w:r>
      <w:r w:rsidR="001C4170" w:rsidRPr="00966DDF">
        <w:rPr>
          <w:rFonts w:ascii="Times New Roman" w:hAnsi="Times New Roman" w:cs="Times New Roman"/>
          <w:sz w:val="24"/>
          <w:szCs w:val="24"/>
        </w:rPr>
        <w:t>an investasi, pembiayaan, dan d</w:t>
      </w:r>
      <w:r w:rsidR="001C4170" w:rsidRPr="00966DDF">
        <w:rPr>
          <w:rFonts w:ascii="Times New Roman" w:hAnsi="Times New Roman" w:cs="Times New Roman"/>
          <w:sz w:val="24"/>
          <w:szCs w:val="24"/>
          <w:lang w:val="id-ID"/>
        </w:rPr>
        <w:t>i</w:t>
      </w:r>
      <w:r w:rsidRPr="00966DDF">
        <w:rPr>
          <w:rFonts w:ascii="Times New Roman" w:hAnsi="Times New Roman" w:cs="Times New Roman"/>
          <w:sz w:val="24"/>
          <w:szCs w:val="24"/>
        </w:rPr>
        <w:t xml:space="preserve">viden suatu perusahaan. Pentingnya manajemen keuangan berkaitan dalam menangani suatu permasalah dalam sebuah perusahaan yang melibatkan pilihan-pilihan alternatif dalam penyelesaiannnya. Menurut Irawati, (dalam Mulyawan, 2015:30), manajemen keuangan adalah proses pengaturan aktivitas atau kegiatan </w:t>
      </w:r>
      <w:r w:rsidRPr="00966DDF">
        <w:rPr>
          <w:rFonts w:ascii="Times New Roman" w:hAnsi="Times New Roman" w:cs="Times New Roman"/>
          <w:i/>
          <w:sz w:val="24"/>
          <w:szCs w:val="24"/>
        </w:rPr>
        <w:t>planning</w:t>
      </w:r>
      <w:r w:rsidRPr="00966DDF">
        <w:rPr>
          <w:rFonts w:ascii="Times New Roman" w:hAnsi="Times New Roman" w:cs="Times New Roman"/>
          <w:sz w:val="24"/>
          <w:szCs w:val="24"/>
        </w:rPr>
        <w:t xml:space="preserve">, analisis, dan pengendalian terhadap kegiatan keuangan, biasanya biasanya dilakukan oleh manajer keuangan. Menurut Komariyah (2009:9) manajemen keuangan adalah segala aktivitas yang berkaitan dengan pendataan, pendapatan, dan pengelolaan aktiva dengan beberapa tujuan menyeluruh.   </w:t>
      </w:r>
    </w:p>
    <w:p w14:paraId="7BF5BBEF" w14:textId="3A6BA81E" w:rsidR="00E23DB0" w:rsidRPr="00966DDF" w:rsidRDefault="00E23DB0" w:rsidP="00E23DB0">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b/>
        <w:t>Berdasarkan pengertian diatas, manajemen keuangan merupakan aktivitas di sebuah usaha atau perusahaan yang dikelola oleh manajer keuangan dengan mengatur aktivitas keuangan mulai dari perencanaa keuangan, analisis, membuat kebijakan</w:t>
      </w:r>
      <w:r w:rsidR="003F599F" w:rsidRPr="00966DDF">
        <w:rPr>
          <w:rFonts w:ascii="Times New Roman" w:hAnsi="Times New Roman" w:cs="Times New Roman"/>
          <w:sz w:val="24"/>
          <w:szCs w:val="24"/>
        </w:rPr>
        <w:t xml:space="preserve"> atas kegiatan keuangan seperti </w:t>
      </w:r>
      <w:r w:rsidRPr="00966DDF">
        <w:rPr>
          <w:rFonts w:ascii="Times New Roman" w:hAnsi="Times New Roman" w:cs="Times New Roman"/>
          <w:sz w:val="24"/>
          <w:szCs w:val="24"/>
        </w:rPr>
        <w:t>cara mendapat dan mengelola modal bertujuan untuk kelangsungan hidup perusahaan.</w:t>
      </w:r>
    </w:p>
    <w:p w14:paraId="1D37C845" w14:textId="77777777" w:rsidR="00E23DB0" w:rsidRPr="00966DDF" w:rsidRDefault="00E23DB0" w:rsidP="00E23DB0">
      <w:pPr>
        <w:spacing w:after="0" w:line="360" w:lineRule="auto"/>
        <w:jc w:val="both"/>
        <w:rPr>
          <w:rFonts w:ascii="Times New Roman" w:hAnsi="Times New Roman" w:cs="Times New Roman"/>
          <w:sz w:val="24"/>
          <w:szCs w:val="24"/>
        </w:rPr>
      </w:pPr>
    </w:p>
    <w:p w14:paraId="000AD011" w14:textId="4DC953C0" w:rsidR="00E23DB0" w:rsidRPr="00966DDF" w:rsidRDefault="00251677" w:rsidP="00D31BD3">
      <w:pPr>
        <w:pStyle w:val="Heading3"/>
        <w:spacing w:before="0" w:line="360" w:lineRule="auto"/>
        <w:rPr>
          <w:rFonts w:ascii="Times New Roman" w:hAnsi="Times New Roman" w:cs="Times New Roman"/>
          <w:color w:val="auto"/>
        </w:rPr>
      </w:pPr>
      <w:bookmarkStart w:id="35" w:name="_Toc497398528"/>
      <w:bookmarkStart w:id="36" w:name="_Toc509135047"/>
      <w:r w:rsidRPr="00966DDF">
        <w:rPr>
          <w:rFonts w:ascii="Times New Roman" w:hAnsi="Times New Roman" w:cs="Times New Roman"/>
          <w:color w:val="auto"/>
          <w:lang w:val="id-ID"/>
        </w:rPr>
        <w:t xml:space="preserve">2.1.2 </w:t>
      </w:r>
      <w:r w:rsidR="00E23DB0" w:rsidRPr="00966DDF">
        <w:rPr>
          <w:rFonts w:ascii="Times New Roman" w:hAnsi="Times New Roman" w:cs="Times New Roman"/>
          <w:color w:val="auto"/>
        </w:rPr>
        <w:t>Tujuan Manajemen Keuangan</w:t>
      </w:r>
      <w:bookmarkEnd w:id="35"/>
      <w:bookmarkEnd w:id="36"/>
      <w:r w:rsidR="00E23DB0" w:rsidRPr="00966DDF">
        <w:rPr>
          <w:rFonts w:ascii="Times New Roman" w:hAnsi="Times New Roman" w:cs="Times New Roman"/>
          <w:color w:val="auto"/>
        </w:rPr>
        <w:t xml:space="preserve"> </w:t>
      </w:r>
    </w:p>
    <w:p w14:paraId="66BB0CF1" w14:textId="5680363C" w:rsidR="0080234E" w:rsidRPr="00966DDF" w:rsidRDefault="00E23DB0" w:rsidP="0080234E">
      <w:pPr>
        <w:spacing w:after="0" w:line="360" w:lineRule="auto"/>
        <w:ind w:firstLine="720"/>
        <w:jc w:val="both"/>
        <w:rPr>
          <w:rFonts w:ascii="Times New Roman" w:hAnsi="Times New Roman" w:cs="Times New Roman"/>
          <w:sz w:val="24"/>
          <w:szCs w:val="24"/>
        </w:rPr>
        <w:sectPr w:rsidR="0080234E" w:rsidRPr="00966DDF" w:rsidSect="00D464D1">
          <w:headerReference w:type="default" r:id="rId20"/>
          <w:pgSz w:w="11906" w:h="16838"/>
          <w:pgMar w:top="2835" w:right="1701" w:bottom="1701" w:left="2268" w:header="709" w:footer="709" w:gutter="0"/>
          <w:pgNumType w:start="9"/>
          <w:cols w:space="708"/>
          <w:docGrid w:linePitch="360"/>
        </w:sectPr>
      </w:pPr>
      <w:r w:rsidRPr="00966DDF">
        <w:rPr>
          <w:rFonts w:ascii="Times New Roman" w:hAnsi="Times New Roman" w:cs="Times New Roman"/>
          <w:sz w:val="24"/>
          <w:szCs w:val="24"/>
        </w:rPr>
        <w:t>Menurut Komariyah (2009</w:t>
      </w:r>
      <w:r w:rsidR="00844CB1" w:rsidRPr="00966DDF">
        <w:rPr>
          <w:rFonts w:ascii="Times New Roman" w:hAnsi="Times New Roman" w:cs="Times New Roman"/>
          <w:sz w:val="24"/>
          <w:szCs w:val="24"/>
          <w:lang w:val="id-ID"/>
        </w:rPr>
        <w:t>:32</w:t>
      </w:r>
      <w:r w:rsidRPr="00966DDF">
        <w:rPr>
          <w:rFonts w:ascii="Times New Roman" w:hAnsi="Times New Roman" w:cs="Times New Roman"/>
          <w:sz w:val="24"/>
          <w:szCs w:val="24"/>
        </w:rPr>
        <w:t>) tujuan utama manajemen keuangan adalah memaksimalkan kemakuran para pemilik perusahaan (pemegang saham). Tujuan lain diantaranya: kepuasan pribadi, kesejahteraan karyawana dan kesejahteraan masyarakat umum serta tujuan-tujuan lain yang kurang penting dibandingkan dengan memaksimumkan ha</w:t>
      </w:r>
      <w:r w:rsidR="003F599F" w:rsidRPr="00966DDF">
        <w:rPr>
          <w:rFonts w:ascii="Times New Roman" w:hAnsi="Times New Roman" w:cs="Times New Roman"/>
          <w:sz w:val="24"/>
          <w:szCs w:val="24"/>
        </w:rPr>
        <w:t xml:space="preserve">rga saham.  Sedangkan, menurut </w:t>
      </w:r>
      <w:r w:rsidRPr="00966DDF">
        <w:rPr>
          <w:rFonts w:ascii="Times New Roman" w:hAnsi="Times New Roman" w:cs="Times New Roman"/>
          <w:sz w:val="24"/>
          <w:szCs w:val="24"/>
        </w:rPr>
        <w:t>Weston &amp; Copeland (1995:13)</w:t>
      </w:r>
      <w:r w:rsidR="004C4B48">
        <w:rPr>
          <w:rFonts w:ascii="Times New Roman" w:hAnsi="Times New Roman" w:cs="Times New Roman"/>
          <w:sz w:val="24"/>
          <w:szCs w:val="24"/>
          <w:lang w:val="id-ID"/>
        </w:rPr>
        <w:t xml:space="preserve"> tujuan manajemen keuangan adalah</w:t>
      </w:r>
      <w:r w:rsidRPr="00966DDF">
        <w:rPr>
          <w:rFonts w:ascii="Times New Roman" w:hAnsi="Times New Roman" w:cs="Times New Roman"/>
          <w:sz w:val="24"/>
          <w:szCs w:val="24"/>
        </w:rPr>
        <w:t xml:space="preserve"> memaksimu</w:t>
      </w:r>
      <w:r w:rsidR="004C4B48">
        <w:rPr>
          <w:rFonts w:ascii="Times New Roman" w:hAnsi="Times New Roman" w:cs="Times New Roman"/>
          <w:sz w:val="24"/>
          <w:szCs w:val="24"/>
        </w:rPr>
        <w:t xml:space="preserve">mkan nilai </w:t>
      </w:r>
      <w:r w:rsidRPr="00966DDF">
        <w:rPr>
          <w:rFonts w:ascii="Times New Roman" w:hAnsi="Times New Roman" w:cs="Times New Roman"/>
          <w:sz w:val="24"/>
          <w:szCs w:val="24"/>
        </w:rPr>
        <w:t xml:space="preserve">yang berarti mempertimbangkan pengaruh waktu terhadap nilai uang. Kedua, memaksimalkan nilai berarti mempertimbangkan berbagai risiko terhadap arus pendapatan perusahaan. Ketiga, mutu arus dana yang diharapkan dimasa yang akan datang </w:t>
      </w:r>
    </w:p>
    <w:p w14:paraId="691F53EE" w14:textId="10B7656F" w:rsidR="00E23DB0" w:rsidRPr="00966DDF" w:rsidRDefault="00E23DB0" w:rsidP="0080234E">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lastRenderedPageBreak/>
        <w:t>mungkin akan beragam. Sementara, Menurut Irawati (dalam Mulyawan 2015:34), tujuan manajemen keuangan adalah memaksimalkan profit atau keuntung</w:t>
      </w:r>
      <w:r w:rsidR="00391F5E" w:rsidRPr="00966DDF">
        <w:rPr>
          <w:rFonts w:ascii="Times New Roman" w:hAnsi="Times New Roman" w:cs="Times New Roman"/>
          <w:sz w:val="24"/>
          <w:szCs w:val="24"/>
        </w:rPr>
        <w:t>an, da</w:t>
      </w:r>
      <w:r w:rsidR="00391F5E" w:rsidRPr="00966DDF">
        <w:rPr>
          <w:rFonts w:ascii="Times New Roman" w:hAnsi="Times New Roman" w:cs="Times New Roman"/>
          <w:sz w:val="24"/>
          <w:szCs w:val="24"/>
          <w:lang w:val="id-ID"/>
        </w:rPr>
        <w:t xml:space="preserve">n </w:t>
      </w:r>
      <w:r w:rsidRPr="00966DDF">
        <w:rPr>
          <w:rFonts w:ascii="Times New Roman" w:hAnsi="Times New Roman" w:cs="Times New Roman"/>
          <w:sz w:val="24"/>
          <w:szCs w:val="24"/>
        </w:rPr>
        <w:t>meminimalkan biaya (</w:t>
      </w:r>
      <w:r w:rsidRPr="00966DDF">
        <w:rPr>
          <w:rFonts w:ascii="Times New Roman" w:hAnsi="Times New Roman" w:cs="Times New Roman"/>
          <w:i/>
          <w:sz w:val="24"/>
          <w:szCs w:val="24"/>
        </w:rPr>
        <w:t>expen</w:t>
      </w:r>
      <w:r w:rsidR="003749F7" w:rsidRPr="00966DDF">
        <w:rPr>
          <w:rFonts w:ascii="Times New Roman" w:hAnsi="Times New Roman" w:cs="Times New Roman"/>
          <w:i/>
          <w:sz w:val="24"/>
          <w:szCs w:val="24"/>
          <w:lang w:val="id-ID"/>
        </w:rPr>
        <w:t>d</w:t>
      </w:r>
      <w:r w:rsidRPr="00966DDF">
        <w:rPr>
          <w:rFonts w:ascii="Times New Roman" w:hAnsi="Times New Roman" w:cs="Times New Roman"/>
          <w:sz w:val="24"/>
          <w:szCs w:val="24"/>
        </w:rPr>
        <w:t xml:space="preserve"> atau </w:t>
      </w:r>
      <w:r w:rsidRPr="00966DDF">
        <w:rPr>
          <w:rFonts w:ascii="Times New Roman" w:hAnsi="Times New Roman" w:cs="Times New Roman"/>
          <w:i/>
          <w:sz w:val="24"/>
          <w:szCs w:val="24"/>
        </w:rPr>
        <w:t>cost</w:t>
      </w:r>
      <w:r w:rsidRPr="00966DDF">
        <w:rPr>
          <w:rFonts w:ascii="Times New Roman" w:hAnsi="Times New Roman" w:cs="Times New Roman"/>
          <w:sz w:val="24"/>
          <w:szCs w:val="24"/>
        </w:rPr>
        <w:t xml:space="preserve">) untuk mendapatkan pengambilan keputusan yang maksimum dalam menjalankan perusahaan ke arah perkembangan dan perusahaan yang berjalan atau </w:t>
      </w:r>
      <w:r w:rsidRPr="00966DDF">
        <w:rPr>
          <w:rFonts w:ascii="Times New Roman" w:hAnsi="Times New Roman" w:cs="Times New Roman"/>
          <w:i/>
          <w:sz w:val="24"/>
          <w:szCs w:val="24"/>
        </w:rPr>
        <w:t xml:space="preserve">survive </w:t>
      </w:r>
      <w:r w:rsidRPr="00966DDF">
        <w:rPr>
          <w:rFonts w:ascii="Times New Roman" w:hAnsi="Times New Roman" w:cs="Times New Roman"/>
          <w:sz w:val="24"/>
          <w:szCs w:val="24"/>
        </w:rPr>
        <w:t xml:space="preserve"> atau </w:t>
      </w:r>
      <w:r w:rsidRPr="00966DDF">
        <w:rPr>
          <w:rFonts w:ascii="Times New Roman" w:hAnsi="Times New Roman" w:cs="Times New Roman"/>
          <w:i/>
          <w:sz w:val="24"/>
          <w:szCs w:val="24"/>
        </w:rPr>
        <w:t xml:space="preserve"> expantion</w:t>
      </w:r>
      <w:r w:rsidRPr="00966DDF">
        <w:rPr>
          <w:rFonts w:ascii="Times New Roman" w:hAnsi="Times New Roman" w:cs="Times New Roman"/>
          <w:sz w:val="24"/>
          <w:szCs w:val="24"/>
        </w:rPr>
        <w:t xml:space="preserve">. </w:t>
      </w:r>
    </w:p>
    <w:p w14:paraId="71E3CDD7" w14:textId="6C226F29" w:rsidR="00E23DB0" w:rsidRPr="00966DDF" w:rsidRDefault="00E23DB0" w:rsidP="00E23DB0">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b/>
        <w:t xml:space="preserve">Berdasarkan pengertian diatas, manajemen keuangan mengelola aktiva perusahaan dengan melakukan perbandingan berdasarkan waktu yang bertujuan memaksimumkan nilai uang. Perbandingan yang didapat menjadikan perusahaan mengetahui perbedaan dan pengaruh laba dari waktu tertentu dan yang akan datang. Selain itu, manajemen keuangan akan berungsi menjadi dasar nilai dalam membuat keputusan oleh seorang manajer yang berkaitan dengan keputusan investasi, keputusan pendanaan, dan keputusan manajemen </w:t>
      </w:r>
      <w:r w:rsidR="00056316" w:rsidRPr="00966DDF">
        <w:rPr>
          <w:rFonts w:ascii="Times New Roman" w:hAnsi="Times New Roman" w:cs="Times New Roman"/>
          <w:sz w:val="24"/>
          <w:szCs w:val="24"/>
          <w:lang w:val="id-ID"/>
        </w:rPr>
        <w:t>aset</w:t>
      </w:r>
      <w:r w:rsidRPr="00966DDF">
        <w:rPr>
          <w:rFonts w:ascii="Times New Roman" w:hAnsi="Times New Roman" w:cs="Times New Roman"/>
          <w:sz w:val="24"/>
          <w:szCs w:val="24"/>
        </w:rPr>
        <w:t xml:space="preserve">. </w:t>
      </w:r>
    </w:p>
    <w:p w14:paraId="386C98E2" w14:textId="77777777" w:rsidR="00E23DB0" w:rsidRPr="00966DDF" w:rsidRDefault="00E23DB0" w:rsidP="00E23DB0">
      <w:pPr>
        <w:spacing w:after="0" w:line="360" w:lineRule="auto"/>
        <w:jc w:val="both"/>
        <w:rPr>
          <w:rFonts w:ascii="Times New Roman" w:hAnsi="Times New Roman" w:cs="Times New Roman"/>
          <w:sz w:val="24"/>
          <w:szCs w:val="24"/>
        </w:rPr>
      </w:pPr>
    </w:p>
    <w:p w14:paraId="3931D63E" w14:textId="413596D0" w:rsidR="00E23DB0" w:rsidRPr="00EC13AF" w:rsidRDefault="00D31BD3" w:rsidP="00EC13AF">
      <w:pPr>
        <w:pStyle w:val="Heading2"/>
        <w:spacing w:before="0" w:line="360" w:lineRule="auto"/>
        <w:jc w:val="both"/>
        <w:rPr>
          <w:rFonts w:ascii="Times New Roman" w:hAnsi="Times New Roman" w:cs="Times New Roman"/>
          <w:b/>
          <w:color w:val="auto"/>
          <w:sz w:val="24"/>
          <w:szCs w:val="24"/>
        </w:rPr>
      </w:pPr>
      <w:bookmarkStart w:id="37" w:name="_Toc497398531"/>
      <w:bookmarkStart w:id="38" w:name="_Toc509135048"/>
      <w:r w:rsidRPr="00EC13AF">
        <w:rPr>
          <w:rFonts w:ascii="Times New Roman" w:hAnsi="Times New Roman" w:cs="Times New Roman"/>
          <w:b/>
          <w:color w:val="auto"/>
          <w:sz w:val="24"/>
          <w:szCs w:val="24"/>
        </w:rPr>
        <w:t xml:space="preserve">2.2 </w:t>
      </w:r>
      <w:r w:rsidR="00E23DB0" w:rsidRPr="00EC13AF">
        <w:rPr>
          <w:rFonts w:ascii="Times New Roman" w:hAnsi="Times New Roman" w:cs="Times New Roman"/>
          <w:b/>
          <w:color w:val="auto"/>
          <w:sz w:val="24"/>
          <w:szCs w:val="24"/>
        </w:rPr>
        <w:t>Sistem Pengendalian Internal</w:t>
      </w:r>
      <w:bookmarkEnd w:id="37"/>
      <w:bookmarkEnd w:id="38"/>
    </w:p>
    <w:p w14:paraId="7B1A4485" w14:textId="47B761BE" w:rsidR="00844CB1" w:rsidRPr="00D10548" w:rsidRDefault="00E23DB0" w:rsidP="00D10548">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sz w:val="24"/>
          <w:szCs w:val="24"/>
        </w:rPr>
        <w:tab/>
      </w:r>
      <w:r w:rsidR="00407824" w:rsidRPr="00966DDF">
        <w:rPr>
          <w:rFonts w:ascii="Times New Roman" w:hAnsi="Times New Roman" w:cs="Times New Roman"/>
          <w:i/>
          <w:sz w:val="24"/>
          <w:szCs w:val="24"/>
          <w:lang w:val="id-ID"/>
        </w:rPr>
        <w:t xml:space="preserve">The Committee of Sponsoring Organizations of Treadway Commision </w:t>
      </w:r>
      <w:r w:rsidR="00407824" w:rsidRPr="00966DDF">
        <w:rPr>
          <w:rFonts w:ascii="Times New Roman" w:hAnsi="Times New Roman" w:cs="Times New Roman"/>
          <w:sz w:val="24"/>
          <w:szCs w:val="24"/>
          <w:lang w:val="id-ID"/>
        </w:rPr>
        <w:t xml:space="preserve">(COSO) </w:t>
      </w:r>
      <w:r w:rsidR="00A81E8D" w:rsidRPr="00966DDF">
        <w:rPr>
          <w:rFonts w:ascii="Times New Roman" w:hAnsi="Times New Roman" w:cs="Times New Roman"/>
          <w:sz w:val="24"/>
          <w:szCs w:val="24"/>
          <w:lang w:val="id-ID"/>
        </w:rPr>
        <w:t>tahun 1987</w:t>
      </w:r>
      <w:r w:rsidR="00605391" w:rsidRPr="00966DDF">
        <w:rPr>
          <w:rFonts w:ascii="Times New Roman" w:hAnsi="Times New Roman" w:cs="Times New Roman"/>
          <w:sz w:val="24"/>
          <w:szCs w:val="24"/>
          <w:lang w:val="id-ID"/>
        </w:rPr>
        <w:t xml:space="preserve"> mendefinikan </w:t>
      </w:r>
      <w:r w:rsidR="000B588E" w:rsidRPr="00966DDF">
        <w:rPr>
          <w:rFonts w:ascii="Times New Roman" w:hAnsi="Times New Roman" w:cs="Times New Roman"/>
          <w:sz w:val="24"/>
          <w:szCs w:val="24"/>
          <w:lang w:val="id-ID"/>
        </w:rPr>
        <w:t xml:space="preserve">sistem </w:t>
      </w:r>
      <w:r w:rsidR="00605391" w:rsidRPr="00966DDF">
        <w:rPr>
          <w:rFonts w:ascii="Times New Roman" w:hAnsi="Times New Roman" w:cs="Times New Roman"/>
          <w:sz w:val="24"/>
          <w:szCs w:val="24"/>
          <w:lang w:val="id-ID"/>
        </w:rPr>
        <w:t>pengendalian internal</w:t>
      </w:r>
      <w:r w:rsidR="002F02BA" w:rsidRPr="00966DDF">
        <w:rPr>
          <w:rFonts w:ascii="Times New Roman" w:hAnsi="Times New Roman" w:cs="Times New Roman"/>
          <w:sz w:val="24"/>
          <w:szCs w:val="24"/>
          <w:lang w:val="id-ID"/>
        </w:rPr>
        <w:t xml:space="preserve"> adalah “</w:t>
      </w:r>
      <w:r w:rsidR="002F02BA" w:rsidRPr="00966DDF">
        <w:rPr>
          <w:rFonts w:ascii="Times New Roman" w:hAnsi="Times New Roman" w:cs="Times New Roman"/>
          <w:i/>
          <w:sz w:val="24"/>
          <w:szCs w:val="24"/>
          <w:lang w:val="id-ID"/>
        </w:rPr>
        <w:t>internal control system is a process, effected by an entitiy’s board of directors regarding the achievement of objectives relating to operations, reporting, and compliance</w:t>
      </w:r>
      <w:r w:rsidR="002F02BA" w:rsidRPr="00966DDF">
        <w:rPr>
          <w:rFonts w:ascii="Times New Roman" w:hAnsi="Times New Roman" w:cs="Times New Roman"/>
          <w:sz w:val="24"/>
          <w:szCs w:val="24"/>
          <w:lang w:val="id-ID"/>
        </w:rPr>
        <w:t>”.</w:t>
      </w:r>
      <w:r w:rsidR="002F02BA" w:rsidRPr="00966DDF">
        <w:rPr>
          <w:rFonts w:ascii="Times New Roman" w:hAnsi="Times New Roman" w:cs="Times New Roman"/>
          <w:i/>
          <w:sz w:val="24"/>
          <w:szCs w:val="24"/>
          <w:lang w:val="id-ID"/>
        </w:rPr>
        <w:t xml:space="preserve"> </w:t>
      </w:r>
      <w:r w:rsidR="00605391" w:rsidRPr="00966DDF">
        <w:rPr>
          <w:rFonts w:ascii="Times New Roman" w:hAnsi="Times New Roman" w:cs="Times New Roman"/>
          <w:sz w:val="24"/>
          <w:szCs w:val="24"/>
          <w:lang w:val="id-ID"/>
        </w:rPr>
        <w:t xml:space="preserve"> </w:t>
      </w:r>
      <w:r w:rsidR="00D10548" w:rsidRPr="00D10548">
        <w:rPr>
          <w:rFonts w:ascii="Times New Roman" w:hAnsi="Times New Roman" w:cs="Times New Roman"/>
          <w:sz w:val="24"/>
          <w:szCs w:val="24"/>
          <w:lang w:val="id-ID"/>
        </w:rPr>
        <w:t xml:space="preserve">Sistem pengendalian internal merupakan suatu proses yang dijalankan secara internal perusahaan yang dipengaruhi oleh </w:t>
      </w:r>
      <w:r w:rsidR="00D10548">
        <w:rPr>
          <w:rFonts w:ascii="Times New Roman" w:hAnsi="Times New Roman" w:cs="Times New Roman"/>
          <w:sz w:val="24"/>
          <w:szCs w:val="24"/>
          <w:lang w:val="id-ID"/>
        </w:rPr>
        <w:t xml:space="preserve">kebijakan para pembuat keputusan, </w:t>
      </w:r>
      <w:r w:rsidR="00D10548" w:rsidRPr="00D10548">
        <w:rPr>
          <w:rFonts w:ascii="Times New Roman" w:hAnsi="Times New Roman" w:cs="Times New Roman"/>
          <w:sz w:val="24"/>
          <w:szCs w:val="24"/>
          <w:lang w:val="id-ID"/>
        </w:rPr>
        <w:t>sebagai pengendali karyawan secara objektif yang menghubungkan operasi, laporan, dan kebutuhan perusahaan dalam bekerja.</w:t>
      </w:r>
      <w:r w:rsidR="00D10548">
        <w:rPr>
          <w:rFonts w:ascii="Times New Roman" w:hAnsi="Times New Roman" w:cs="Times New Roman"/>
          <w:sz w:val="24"/>
          <w:szCs w:val="24"/>
          <w:lang w:val="id-ID"/>
        </w:rPr>
        <w:t xml:space="preserve"> </w:t>
      </w:r>
      <w:r w:rsidR="00C82ED5" w:rsidRPr="00D10548">
        <w:rPr>
          <w:rFonts w:ascii="Times New Roman" w:hAnsi="Times New Roman" w:cs="Times New Roman"/>
          <w:sz w:val="24"/>
          <w:szCs w:val="24"/>
          <w:lang w:val="id-ID"/>
        </w:rPr>
        <w:t>S</w:t>
      </w:r>
      <w:r w:rsidRPr="00D10548">
        <w:rPr>
          <w:rFonts w:ascii="Times New Roman" w:hAnsi="Times New Roman" w:cs="Times New Roman"/>
          <w:sz w:val="24"/>
          <w:szCs w:val="24"/>
        </w:rPr>
        <w:t>istem pengendalian inter</w:t>
      </w:r>
      <w:r w:rsidR="000B588E" w:rsidRPr="00D10548">
        <w:rPr>
          <w:rFonts w:ascii="Times New Roman" w:hAnsi="Times New Roman" w:cs="Times New Roman"/>
          <w:sz w:val="24"/>
          <w:szCs w:val="24"/>
        </w:rPr>
        <w:t>nal menurut Mulyadi (2010:163)</w:t>
      </w:r>
      <w:r w:rsidR="002F7C12" w:rsidRPr="00D10548">
        <w:rPr>
          <w:rFonts w:ascii="Times New Roman" w:hAnsi="Times New Roman" w:cs="Times New Roman"/>
          <w:sz w:val="24"/>
          <w:szCs w:val="24"/>
          <w:lang w:val="id-ID"/>
        </w:rPr>
        <w:t>,</w:t>
      </w:r>
      <w:r w:rsidR="000B588E" w:rsidRPr="00D10548">
        <w:rPr>
          <w:rFonts w:ascii="Times New Roman" w:hAnsi="Times New Roman" w:cs="Times New Roman"/>
          <w:sz w:val="24"/>
          <w:szCs w:val="24"/>
          <w:lang w:val="id-ID"/>
        </w:rPr>
        <w:t xml:space="preserve"> </w:t>
      </w:r>
      <w:r w:rsidR="00777DD9" w:rsidRPr="00D10548">
        <w:rPr>
          <w:rFonts w:ascii="Times New Roman" w:hAnsi="Times New Roman" w:cs="Times New Roman"/>
          <w:sz w:val="24"/>
          <w:szCs w:val="24"/>
        </w:rPr>
        <w:t>s</w:t>
      </w:r>
      <w:r w:rsidRPr="00D10548">
        <w:rPr>
          <w:rFonts w:ascii="Times New Roman" w:hAnsi="Times New Roman" w:cs="Times New Roman"/>
          <w:sz w:val="24"/>
          <w:szCs w:val="24"/>
        </w:rPr>
        <w:t>istem pengendalian internal meliputi struktur organisasi, metode dan ukuran-ukuran yang dikoordinasikan untuk menjaga kekayaan organisasi,</w:t>
      </w:r>
      <w:r w:rsidRPr="00966DDF">
        <w:rPr>
          <w:rFonts w:ascii="Times New Roman" w:hAnsi="Times New Roman" w:cs="Times New Roman"/>
          <w:sz w:val="24"/>
          <w:szCs w:val="24"/>
        </w:rPr>
        <w:t xml:space="preserve"> mengecek ketelitian dan keandalan data akuntansi, mendorong efisiensi, dan mendorong dipatuhinya kebijakan manajemen.</w:t>
      </w:r>
      <w:r w:rsidR="009036D7"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rPr>
        <w:t>Sedangkan menurut Gondodiyoto (2010:250), pengendalian internal dapat dibedakan dalam berbagai segi pandang:</w:t>
      </w:r>
    </w:p>
    <w:p w14:paraId="42966E35" w14:textId="77777777" w:rsidR="00E23DB0" w:rsidRPr="00966DDF" w:rsidRDefault="00E23DB0" w:rsidP="00C95EBD">
      <w:pPr>
        <w:pStyle w:val="ListParagraph"/>
        <w:numPr>
          <w:ilvl w:val="0"/>
          <w:numId w:val="7"/>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i/>
          <w:sz w:val="24"/>
          <w:szCs w:val="24"/>
        </w:rPr>
        <w:t>Preventif control,</w:t>
      </w:r>
      <w:r w:rsidRPr="00966DDF">
        <w:rPr>
          <w:rFonts w:ascii="Times New Roman" w:hAnsi="Times New Roman" w:cs="Times New Roman"/>
          <w:sz w:val="24"/>
          <w:szCs w:val="24"/>
        </w:rPr>
        <w:t xml:space="preserve"> yaitu pengendalian internal yang dirancang dengan maksud untuk mengurangi kemungkinan terjadi kesalahan dan penyalahgunaan. Contoh jenis pengendalian ini adalah desain formulir yang baik, </w:t>
      </w:r>
      <w:r w:rsidRPr="00966DDF">
        <w:rPr>
          <w:rFonts w:ascii="Times New Roman" w:hAnsi="Times New Roman" w:cs="Times New Roman"/>
          <w:i/>
          <w:sz w:val="24"/>
          <w:szCs w:val="24"/>
        </w:rPr>
        <w:t>item</w:t>
      </w:r>
      <w:r w:rsidRPr="00966DDF">
        <w:rPr>
          <w:rFonts w:ascii="Times New Roman" w:hAnsi="Times New Roman" w:cs="Times New Roman"/>
          <w:sz w:val="24"/>
          <w:szCs w:val="24"/>
        </w:rPr>
        <w:t xml:space="preserve">-nya </w:t>
      </w:r>
      <w:r w:rsidRPr="00966DDF">
        <w:rPr>
          <w:rFonts w:ascii="Times New Roman" w:hAnsi="Times New Roman" w:cs="Times New Roman"/>
          <w:sz w:val="24"/>
          <w:szCs w:val="24"/>
        </w:rPr>
        <w:lastRenderedPageBreak/>
        <w:t xml:space="preserve">lengkap, mudah diisi, serta </w:t>
      </w:r>
      <w:r w:rsidRPr="00966DDF">
        <w:rPr>
          <w:rFonts w:ascii="Times New Roman" w:hAnsi="Times New Roman" w:cs="Times New Roman"/>
          <w:i/>
          <w:sz w:val="24"/>
          <w:szCs w:val="24"/>
        </w:rPr>
        <w:t xml:space="preserve">user training </w:t>
      </w:r>
      <w:r w:rsidRPr="00966DDF">
        <w:rPr>
          <w:rFonts w:ascii="Times New Roman" w:hAnsi="Times New Roman" w:cs="Times New Roman"/>
          <w:sz w:val="24"/>
          <w:szCs w:val="24"/>
        </w:rPr>
        <w:t xml:space="preserve">atau pelatihan kepada orang-orang yang berkaitan dengan </w:t>
      </w:r>
      <w:r w:rsidRPr="00966DDF">
        <w:rPr>
          <w:rFonts w:ascii="Times New Roman" w:hAnsi="Times New Roman" w:cs="Times New Roman"/>
          <w:i/>
          <w:sz w:val="24"/>
          <w:szCs w:val="24"/>
        </w:rPr>
        <w:t xml:space="preserve">input </w:t>
      </w:r>
      <w:r w:rsidRPr="00966DDF">
        <w:rPr>
          <w:rFonts w:ascii="Times New Roman" w:hAnsi="Times New Roman" w:cs="Times New Roman"/>
          <w:sz w:val="24"/>
          <w:szCs w:val="24"/>
        </w:rPr>
        <w:t xml:space="preserve">sistem, sehingga mereka tidak melakukan kesalahan. </w:t>
      </w:r>
    </w:p>
    <w:p w14:paraId="200ED1CE" w14:textId="64D5201E" w:rsidR="00E23DB0" w:rsidRPr="00966DDF" w:rsidRDefault="00E23DB0" w:rsidP="00C95EBD">
      <w:pPr>
        <w:pStyle w:val="ListParagraph"/>
        <w:numPr>
          <w:ilvl w:val="0"/>
          <w:numId w:val="7"/>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i/>
          <w:sz w:val="24"/>
          <w:szCs w:val="24"/>
        </w:rPr>
        <w:t xml:space="preserve">Detection control, </w:t>
      </w:r>
      <w:r w:rsidRPr="00966DDF">
        <w:rPr>
          <w:rFonts w:ascii="Times New Roman" w:hAnsi="Times New Roman" w:cs="Times New Roman"/>
          <w:sz w:val="24"/>
          <w:szCs w:val="24"/>
        </w:rPr>
        <w:t>adalah pengendalian yang di desain dengan tujuan agar apabila data direkam atau dikonversi dari media sumber untuk ditransfer ke sistem komputer dapat di deteksi bila terjadi kesalahan (maksudnya tidak sesuai dengan kriteria yang ditetapkan). Contoh jenis pengendalian ini adalah bila seorang debitur telah masuk tanggal jatuh temponya maka sistem sec</w:t>
      </w:r>
      <w:r w:rsidR="000B588E" w:rsidRPr="00966DDF">
        <w:rPr>
          <w:rFonts w:ascii="Times New Roman" w:hAnsi="Times New Roman" w:cs="Times New Roman"/>
          <w:sz w:val="24"/>
          <w:szCs w:val="24"/>
        </w:rPr>
        <w:t xml:space="preserve">ara otomatis akan </w:t>
      </w:r>
      <w:r w:rsidRPr="00966DDF">
        <w:rPr>
          <w:rFonts w:ascii="Times New Roman" w:hAnsi="Times New Roman" w:cs="Times New Roman"/>
          <w:sz w:val="24"/>
          <w:szCs w:val="24"/>
        </w:rPr>
        <w:t>mendeteksi keterlamatan tersebut kedalam klasifikasi keterlambatan.</w:t>
      </w:r>
    </w:p>
    <w:p w14:paraId="73938A8C" w14:textId="77777777" w:rsidR="00E23DB0" w:rsidRPr="00966DDF" w:rsidRDefault="00E23DB0" w:rsidP="00C95EBD">
      <w:pPr>
        <w:pStyle w:val="ListParagraph"/>
        <w:numPr>
          <w:ilvl w:val="0"/>
          <w:numId w:val="7"/>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i/>
          <w:sz w:val="24"/>
          <w:szCs w:val="24"/>
        </w:rPr>
        <w:t xml:space="preserve">Corrective control, </w:t>
      </w:r>
      <w:r w:rsidRPr="00966DDF">
        <w:rPr>
          <w:rFonts w:ascii="Times New Roman" w:hAnsi="Times New Roman" w:cs="Times New Roman"/>
          <w:sz w:val="24"/>
          <w:szCs w:val="24"/>
        </w:rPr>
        <w:t xml:space="preserve"> ialah pengendalian yang sifatnya jika terdapat data yang sebenarnya </w:t>
      </w:r>
      <w:r w:rsidRPr="00966DDF">
        <w:rPr>
          <w:rFonts w:ascii="Times New Roman" w:hAnsi="Times New Roman" w:cs="Times New Roman"/>
          <w:i/>
          <w:sz w:val="24"/>
          <w:szCs w:val="24"/>
        </w:rPr>
        <w:t xml:space="preserve">eror </w:t>
      </w:r>
      <w:r w:rsidRPr="00966DDF">
        <w:rPr>
          <w:rFonts w:ascii="Times New Roman" w:hAnsi="Times New Roman" w:cs="Times New Roman"/>
          <w:sz w:val="24"/>
          <w:szCs w:val="24"/>
        </w:rPr>
        <w:t xml:space="preserve">tetapi tidak terdeteksi oleh </w:t>
      </w:r>
      <w:r w:rsidRPr="00966DDF">
        <w:rPr>
          <w:rFonts w:ascii="Times New Roman" w:hAnsi="Times New Roman" w:cs="Times New Roman"/>
          <w:i/>
          <w:sz w:val="24"/>
          <w:szCs w:val="24"/>
        </w:rPr>
        <w:t>detection control</w:t>
      </w:r>
      <w:r w:rsidRPr="00966DDF">
        <w:rPr>
          <w:rFonts w:ascii="Times New Roman" w:hAnsi="Times New Roman" w:cs="Times New Roman"/>
          <w:sz w:val="24"/>
          <w:szCs w:val="24"/>
        </w:rPr>
        <w:t xml:space="preserve">, atau data yang </w:t>
      </w:r>
      <w:r w:rsidRPr="00966DDF">
        <w:rPr>
          <w:rFonts w:ascii="Times New Roman" w:hAnsi="Times New Roman" w:cs="Times New Roman"/>
          <w:i/>
          <w:sz w:val="24"/>
          <w:szCs w:val="24"/>
        </w:rPr>
        <w:t xml:space="preserve">eror </w:t>
      </w:r>
      <w:r w:rsidRPr="00966DDF">
        <w:rPr>
          <w:rFonts w:ascii="Times New Roman" w:hAnsi="Times New Roman" w:cs="Times New Roman"/>
          <w:sz w:val="24"/>
          <w:szCs w:val="24"/>
        </w:rPr>
        <w:t>yang terdeteksi oleh program validasi, harus ada prosedur yang jelas tentang bagaimana melakukan pembetulan terhadap data yang salah dengan maksud untuk mengurangi kemungkinan kerugian kalau kesalahan atau penyalahgunaan tersebut sudah benar-benar terjadi.</w:t>
      </w:r>
    </w:p>
    <w:p w14:paraId="7E371E55" w14:textId="28D57BDD" w:rsidR="00E23DB0" w:rsidRPr="00966DDF" w:rsidRDefault="00E23DB0" w:rsidP="00E23DB0">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rPr>
        <w:t xml:space="preserve">Berdasarkan berbagai pengertian diatas, sistem pengendalian internal </w:t>
      </w:r>
      <w:r w:rsidR="000B588E" w:rsidRPr="00966DDF">
        <w:rPr>
          <w:rFonts w:ascii="Times New Roman" w:hAnsi="Times New Roman" w:cs="Times New Roman"/>
          <w:sz w:val="24"/>
          <w:szCs w:val="24"/>
          <w:lang w:val="id-ID"/>
        </w:rPr>
        <w:t xml:space="preserve">merupakan serangkaian proses yang </w:t>
      </w:r>
      <w:r w:rsidRPr="00966DDF">
        <w:rPr>
          <w:rFonts w:ascii="Times New Roman" w:hAnsi="Times New Roman" w:cs="Times New Roman"/>
          <w:sz w:val="24"/>
          <w:szCs w:val="24"/>
        </w:rPr>
        <w:t xml:space="preserve">dilakukan </w:t>
      </w:r>
      <w:r w:rsidR="000B588E" w:rsidRPr="00966DDF">
        <w:rPr>
          <w:rFonts w:ascii="Times New Roman" w:hAnsi="Times New Roman" w:cs="Times New Roman"/>
          <w:sz w:val="24"/>
          <w:szCs w:val="24"/>
          <w:lang w:val="id-ID"/>
        </w:rPr>
        <w:t>dalam suatu perusahaan</w:t>
      </w:r>
      <w:r w:rsidR="00D10548">
        <w:rPr>
          <w:rFonts w:ascii="Times New Roman" w:hAnsi="Times New Roman" w:cs="Times New Roman"/>
          <w:sz w:val="24"/>
          <w:szCs w:val="24"/>
          <w:lang w:val="id-ID"/>
        </w:rPr>
        <w:t xml:space="preserve">. Sistem </w:t>
      </w:r>
      <w:r w:rsidR="000B588E" w:rsidRPr="00966DDF">
        <w:rPr>
          <w:rFonts w:ascii="Times New Roman" w:hAnsi="Times New Roman" w:cs="Times New Roman"/>
          <w:sz w:val="24"/>
          <w:szCs w:val="24"/>
          <w:lang w:val="id-ID"/>
        </w:rPr>
        <w:t>membentuk kinerja yang dioperasikan oleh o</w:t>
      </w:r>
      <w:r w:rsidR="00777DD9" w:rsidRPr="00966DDF">
        <w:rPr>
          <w:rFonts w:ascii="Times New Roman" w:hAnsi="Times New Roman" w:cs="Times New Roman"/>
          <w:sz w:val="24"/>
          <w:szCs w:val="24"/>
          <w:lang w:val="id-ID"/>
        </w:rPr>
        <w:t>rang-orang di dalamnya berdasarkan struktur organisasi sesuai bidang keahliannya</w:t>
      </w:r>
      <w:r w:rsidR="00D10548">
        <w:rPr>
          <w:rFonts w:ascii="Times New Roman" w:hAnsi="Times New Roman" w:cs="Times New Roman"/>
          <w:sz w:val="24"/>
          <w:szCs w:val="24"/>
          <w:lang w:val="id-ID"/>
        </w:rPr>
        <w:t>,</w:t>
      </w:r>
      <w:r w:rsidR="00777DD9" w:rsidRPr="00966DDF">
        <w:rPr>
          <w:rFonts w:ascii="Times New Roman" w:hAnsi="Times New Roman" w:cs="Times New Roman"/>
          <w:sz w:val="24"/>
          <w:szCs w:val="24"/>
          <w:lang w:val="id-ID"/>
        </w:rPr>
        <w:t xml:space="preserve"> sehingga dapat menjalankan proses kinerja denga efektif dan efisiean berdasarkan </w:t>
      </w:r>
      <w:r w:rsidR="00D10548">
        <w:rPr>
          <w:rFonts w:ascii="Times New Roman" w:hAnsi="Times New Roman" w:cs="Times New Roman"/>
          <w:sz w:val="24"/>
          <w:szCs w:val="24"/>
          <w:lang w:val="id-ID"/>
        </w:rPr>
        <w:t xml:space="preserve">aturan dan prosedur yang dibuat. Diharapkan akan </w:t>
      </w:r>
      <w:r w:rsidR="00777DD9" w:rsidRPr="00966DDF">
        <w:rPr>
          <w:rFonts w:ascii="Times New Roman" w:hAnsi="Times New Roman" w:cs="Times New Roman"/>
          <w:sz w:val="24"/>
          <w:szCs w:val="24"/>
          <w:lang w:val="id-ID"/>
        </w:rPr>
        <w:t>dapat</w:t>
      </w:r>
      <w:r w:rsidRPr="00966DDF">
        <w:rPr>
          <w:rFonts w:ascii="Times New Roman" w:hAnsi="Times New Roman" w:cs="Times New Roman"/>
          <w:sz w:val="24"/>
          <w:szCs w:val="24"/>
        </w:rPr>
        <w:t xml:space="preserve"> mengantisipasi adanya suatu permasalahan yang mungkin terjadi. Selain itu, sistem pengendalian internal </w:t>
      </w:r>
      <w:r w:rsidR="00571FB7" w:rsidRPr="00966DDF">
        <w:rPr>
          <w:rFonts w:ascii="Times New Roman" w:hAnsi="Times New Roman" w:cs="Times New Roman"/>
          <w:sz w:val="24"/>
          <w:szCs w:val="24"/>
          <w:lang w:val="id-ID"/>
        </w:rPr>
        <w:t>menjadi alternatif bagi perusahaan agar menjadi pilihan dalam menyelesaikan suatu permaslahan yang terjadi.</w:t>
      </w:r>
    </w:p>
    <w:p w14:paraId="23939E4A" w14:textId="77777777" w:rsidR="00E23DB0" w:rsidRPr="00966DDF" w:rsidRDefault="00E23DB0" w:rsidP="00E23DB0">
      <w:pPr>
        <w:spacing w:after="0" w:line="360" w:lineRule="auto"/>
        <w:jc w:val="both"/>
        <w:rPr>
          <w:rFonts w:ascii="Times New Roman" w:hAnsi="Times New Roman" w:cs="Times New Roman"/>
          <w:sz w:val="24"/>
          <w:szCs w:val="24"/>
        </w:rPr>
      </w:pPr>
    </w:p>
    <w:p w14:paraId="712C36A6" w14:textId="77777777" w:rsidR="00E23DB0" w:rsidRPr="00966DDF" w:rsidRDefault="00E23DB0" w:rsidP="001967A1">
      <w:pPr>
        <w:pStyle w:val="Heading3"/>
        <w:spacing w:before="0" w:line="360" w:lineRule="auto"/>
        <w:rPr>
          <w:rFonts w:ascii="Times New Roman" w:hAnsi="Times New Roman" w:cs="Times New Roman"/>
          <w:color w:val="auto"/>
        </w:rPr>
      </w:pPr>
      <w:bookmarkStart w:id="39" w:name="_Toc509135049"/>
      <w:r w:rsidRPr="00966DDF">
        <w:rPr>
          <w:rFonts w:ascii="Times New Roman" w:hAnsi="Times New Roman" w:cs="Times New Roman"/>
          <w:color w:val="auto"/>
        </w:rPr>
        <w:t>2.2.1 Tujuan Sistem Pengendalian Internal</w:t>
      </w:r>
      <w:bookmarkEnd w:id="39"/>
    </w:p>
    <w:p w14:paraId="4839803B" w14:textId="410FF729" w:rsidR="00E23DB0" w:rsidRPr="00966DDF" w:rsidRDefault="00E23DB0" w:rsidP="001967A1">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Tujuan dari sistem pengendalian internal tersebut terdiri atas berbagai kebijakan, praktik, dan prosedur yang diterapkan oleh perusahaan untuk mencapai empat tujuan umumnya yaitu (1) menjaga aktiva perusahaan, (2) memastikan akurasi dan kehandalan catatan serta informasi akuntansi, (3) mendorong efisiensi dalam operasional perusahaan, (4) mengukur kesesuaian dengan kebijakan serta </w:t>
      </w:r>
      <w:r w:rsidRPr="00966DDF">
        <w:rPr>
          <w:rFonts w:ascii="Times New Roman" w:hAnsi="Times New Roman" w:cs="Times New Roman"/>
          <w:sz w:val="24"/>
          <w:szCs w:val="24"/>
        </w:rPr>
        <w:lastRenderedPageBreak/>
        <w:t>prosedur yang ditetapkan oleh pihak manajemen. Menurut tujuannya, sistem pengendalian internal tersebut dapat dibagi menjadi dua macam yaitu pengendalian internal akuntansi (</w:t>
      </w:r>
      <w:r w:rsidRPr="00966DDF">
        <w:rPr>
          <w:rFonts w:ascii="Times New Roman" w:hAnsi="Times New Roman" w:cs="Times New Roman"/>
          <w:i/>
          <w:sz w:val="24"/>
          <w:szCs w:val="24"/>
        </w:rPr>
        <w:t>internal accounting control</w:t>
      </w:r>
      <w:r w:rsidRPr="00966DDF">
        <w:rPr>
          <w:rFonts w:ascii="Times New Roman" w:hAnsi="Times New Roman" w:cs="Times New Roman"/>
          <w:sz w:val="24"/>
          <w:szCs w:val="24"/>
        </w:rPr>
        <w:t>) dan pengendalian internal administratif (</w:t>
      </w:r>
      <w:r w:rsidRPr="00966DDF">
        <w:rPr>
          <w:rFonts w:ascii="Times New Roman" w:hAnsi="Times New Roman" w:cs="Times New Roman"/>
          <w:i/>
          <w:sz w:val="24"/>
          <w:szCs w:val="24"/>
        </w:rPr>
        <w:t>internal administrative control</w:t>
      </w:r>
      <w:r w:rsidRPr="00966DDF">
        <w:rPr>
          <w:rFonts w:ascii="Times New Roman" w:hAnsi="Times New Roman" w:cs="Times New Roman"/>
          <w:sz w:val="24"/>
          <w:szCs w:val="24"/>
        </w:rPr>
        <w:t>). Mulyadi (2010</w:t>
      </w:r>
      <w:r w:rsidR="002F400C" w:rsidRPr="00966DDF">
        <w:rPr>
          <w:rFonts w:ascii="Times New Roman" w:hAnsi="Times New Roman" w:cs="Times New Roman"/>
          <w:sz w:val="24"/>
          <w:szCs w:val="24"/>
          <w:lang w:val="id-ID"/>
        </w:rPr>
        <w:t>:164</w:t>
      </w:r>
      <w:r w:rsidRPr="00966DDF">
        <w:rPr>
          <w:rFonts w:ascii="Times New Roman" w:hAnsi="Times New Roman" w:cs="Times New Roman"/>
          <w:sz w:val="24"/>
          <w:szCs w:val="24"/>
        </w:rPr>
        <w:t xml:space="preserve">) menjelaskan bahwa, “pengendalian internal akuntansi yang merupakan bagian dari sistem pengendalian internal, </w:t>
      </w:r>
      <w:r w:rsidR="00571FB7" w:rsidRPr="00966DDF">
        <w:rPr>
          <w:rFonts w:ascii="Times New Roman" w:hAnsi="Times New Roman" w:cs="Times New Roman"/>
          <w:sz w:val="24"/>
          <w:szCs w:val="24"/>
          <w:lang w:val="id-ID"/>
        </w:rPr>
        <w:t>m</w:t>
      </w:r>
      <w:r w:rsidRPr="00966DDF">
        <w:rPr>
          <w:rFonts w:ascii="Times New Roman" w:hAnsi="Times New Roman" w:cs="Times New Roman"/>
          <w:sz w:val="24"/>
          <w:szCs w:val="24"/>
        </w:rPr>
        <w:t xml:space="preserve">eliputi struktur organisasi, metode dan ukuran-ukuran yang dikoordinasikan terutama untuk menjaga kekayaan organisasi dan mengecek ketelitian serta keandalan data akuntansi”. </w:t>
      </w:r>
      <w:r w:rsidR="008F5BBA">
        <w:rPr>
          <w:rFonts w:ascii="Times New Roman" w:hAnsi="Times New Roman" w:cs="Times New Roman"/>
          <w:sz w:val="24"/>
          <w:szCs w:val="24"/>
          <w:lang w:val="id-ID"/>
        </w:rPr>
        <w:t>Menurut Puspit</w:t>
      </w:r>
      <w:r w:rsidR="00A258AC">
        <w:rPr>
          <w:rFonts w:ascii="Times New Roman" w:hAnsi="Times New Roman" w:cs="Times New Roman"/>
          <w:sz w:val="24"/>
          <w:szCs w:val="24"/>
          <w:lang w:val="id-ID"/>
        </w:rPr>
        <w:t>aningtyas (2017), “</w:t>
      </w:r>
      <w:r w:rsidR="008F5BBA">
        <w:rPr>
          <w:rFonts w:ascii="Times New Roman" w:hAnsi="Times New Roman" w:cs="Times New Roman"/>
          <w:sz w:val="24"/>
          <w:szCs w:val="24"/>
          <w:lang w:val="id-ID"/>
        </w:rPr>
        <w:t xml:space="preserve">proses akuntansi terdiri dari pencatatan, penggolongan, atau pengklasifikasian, pelaporan, dan analisis informasi keuangan sehingga dapat diketahui kondisi keuangan usaha secara pasti”. Pengendalian terhadap keuangan perusahaan diperlukan menjaga integrasi pada kegiatan bisnisnya dalam jangka panjang. </w:t>
      </w:r>
      <w:r w:rsidRPr="00966DDF">
        <w:rPr>
          <w:rFonts w:ascii="Times New Roman" w:hAnsi="Times New Roman" w:cs="Times New Roman"/>
          <w:sz w:val="24"/>
          <w:szCs w:val="24"/>
        </w:rPr>
        <w:t>Sel</w:t>
      </w:r>
      <w:r w:rsidR="008F5BBA">
        <w:rPr>
          <w:rFonts w:ascii="Times New Roman" w:hAnsi="Times New Roman" w:cs="Times New Roman"/>
          <w:sz w:val="24"/>
          <w:szCs w:val="24"/>
          <w:lang w:val="id-ID"/>
        </w:rPr>
        <w:t>ain itu</w:t>
      </w:r>
      <w:r w:rsidRPr="00966DDF">
        <w:rPr>
          <w:rFonts w:ascii="Times New Roman" w:hAnsi="Times New Roman" w:cs="Times New Roman"/>
          <w:sz w:val="24"/>
          <w:szCs w:val="24"/>
        </w:rPr>
        <w:t>, pengendalian internal administratif menurut Mulyadi (2010</w:t>
      </w:r>
      <w:r w:rsidR="002F400C" w:rsidRPr="00966DDF">
        <w:rPr>
          <w:rFonts w:ascii="Times New Roman" w:hAnsi="Times New Roman" w:cs="Times New Roman"/>
          <w:sz w:val="24"/>
          <w:szCs w:val="24"/>
          <w:lang w:val="id-ID"/>
        </w:rPr>
        <w:t>:170</w:t>
      </w:r>
      <w:r w:rsidRPr="00966DDF">
        <w:rPr>
          <w:rFonts w:ascii="Times New Roman" w:hAnsi="Times New Roman" w:cs="Times New Roman"/>
          <w:sz w:val="24"/>
          <w:szCs w:val="24"/>
        </w:rPr>
        <w:t xml:space="preserve">), meliputi struktur organisasi, metode dan ukuran-ukuran yang dikoordinasikan terutama untuk mendorong efisiensi dan dipatuhinya kebijakan manajemen. </w:t>
      </w:r>
    </w:p>
    <w:p w14:paraId="60F93012" w14:textId="21CA3F2F" w:rsidR="00E23DB0" w:rsidRPr="00966DDF" w:rsidRDefault="00E23DB0" w:rsidP="00E23DB0">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b/>
        <w:t>Berdasarkan pengertian diatas, sistem pengendalian internal merupakan sistem yang dijalankan oleh perusahaan khususnya oleh pihak manajemen untuk mencapai beberapa tujuan umum perusahaan dengan beberapa hal yang dilakukan berdasarkan kebijakan yang dibuat oleh pihak manajer kepada semua pihak. Dalam sistem pengendalian internal dibagi menjadi dua pokok bahasan yang lebih difokuskan pada tujuan yang hendak dicapai melalui sistem pengendalian internal akuntansi dan administrasi sehingga mampu membahas sesuai dengan pokok bahasan</w:t>
      </w:r>
      <w:r w:rsidR="00571FB7" w:rsidRPr="00966DDF">
        <w:rPr>
          <w:rFonts w:ascii="Times New Roman" w:hAnsi="Times New Roman" w:cs="Times New Roman"/>
          <w:sz w:val="24"/>
          <w:szCs w:val="24"/>
          <w:lang w:val="id-ID"/>
        </w:rPr>
        <w:t>nya</w:t>
      </w:r>
      <w:r w:rsidR="00571FB7" w:rsidRPr="00966DDF">
        <w:rPr>
          <w:rFonts w:ascii="Times New Roman" w:hAnsi="Times New Roman" w:cs="Times New Roman"/>
          <w:sz w:val="24"/>
          <w:szCs w:val="24"/>
        </w:rPr>
        <w:t xml:space="preserve"> dalam mencapai tujuan</w:t>
      </w:r>
      <w:r w:rsidRPr="00966DDF">
        <w:rPr>
          <w:rFonts w:ascii="Times New Roman" w:hAnsi="Times New Roman" w:cs="Times New Roman"/>
          <w:sz w:val="24"/>
          <w:szCs w:val="24"/>
        </w:rPr>
        <w:t>.</w:t>
      </w:r>
    </w:p>
    <w:p w14:paraId="6A8E8B84" w14:textId="77777777" w:rsidR="00844CB1" w:rsidRPr="00966DDF" w:rsidRDefault="00844CB1" w:rsidP="00E23DB0">
      <w:pPr>
        <w:spacing w:after="0" w:line="360" w:lineRule="auto"/>
        <w:jc w:val="both"/>
        <w:rPr>
          <w:rFonts w:ascii="Times New Roman" w:hAnsi="Times New Roman" w:cs="Times New Roman"/>
          <w:sz w:val="24"/>
          <w:szCs w:val="24"/>
        </w:rPr>
      </w:pPr>
    </w:p>
    <w:p w14:paraId="2FB04C96" w14:textId="77777777" w:rsidR="00E23DB0" w:rsidRPr="00966DDF" w:rsidRDefault="00E23DB0" w:rsidP="001967A1">
      <w:pPr>
        <w:pStyle w:val="Heading3"/>
        <w:spacing w:before="0" w:line="360" w:lineRule="auto"/>
        <w:rPr>
          <w:rFonts w:ascii="Times New Roman" w:hAnsi="Times New Roman" w:cs="Times New Roman"/>
          <w:color w:val="auto"/>
        </w:rPr>
      </w:pPr>
      <w:bookmarkStart w:id="40" w:name="_Toc509135050"/>
      <w:r w:rsidRPr="00966DDF">
        <w:rPr>
          <w:rFonts w:ascii="Times New Roman" w:hAnsi="Times New Roman" w:cs="Times New Roman"/>
          <w:color w:val="auto"/>
        </w:rPr>
        <w:t>2.2.2 Prinsip Dasar Pengendalian Internal</w:t>
      </w:r>
      <w:bookmarkEnd w:id="40"/>
      <w:r w:rsidRPr="00966DDF">
        <w:rPr>
          <w:rFonts w:ascii="Times New Roman" w:hAnsi="Times New Roman" w:cs="Times New Roman"/>
          <w:color w:val="auto"/>
        </w:rPr>
        <w:t xml:space="preserve"> </w:t>
      </w:r>
    </w:p>
    <w:p w14:paraId="1976DEBA" w14:textId="69BE1C11" w:rsidR="00E23DB0" w:rsidRPr="00966DDF" w:rsidRDefault="00E23DB0" w:rsidP="001967A1">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b/>
        <w:t>Ada beberapa asumsi dasar yang perlu dipahami mengenai pengendalian internal ba</w:t>
      </w:r>
      <w:r w:rsidR="00A81E8D" w:rsidRPr="00966DDF">
        <w:rPr>
          <w:rFonts w:ascii="Times New Roman" w:hAnsi="Times New Roman" w:cs="Times New Roman"/>
          <w:sz w:val="24"/>
          <w:szCs w:val="24"/>
        </w:rPr>
        <w:t>gi perusahaan, Gondodiyoto (2007</w:t>
      </w:r>
      <w:r w:rsidRPr="00966DDF">
        <w:rPr>
          <w:rFonts w:ascii="Times New Roman" w:hAnsi="Times New Roman" w:cs="Times New Roman"/>
          <w:sz w:val="24"/>
          <w:szCs w:val="24"/>
        </w:rPr>
        <w:t>:256):</w:t>
      </w:r>
    </w:p>
    <w:p w14:paraId="616DCC4E" w14:textId="1FD1F2BC" w:rsidR="00625C83" w:rsidRPr="00966DDF" w:rsidRDefault="00E23DB0" w:rsidP="00C95EBD">
      <w:pPr>
        <w:pStyle w:val="ListParagraph"/>
        <w:numPr>
          <w:ilvl w:val="0"/>
          <w:numId w:val="8"/>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 xml:space="preserve">Sistem pengendalian internal merupakan </w:t>
      </w:r>
      <w:r w:rsidRPr="00966DDF">
        <w:rPr>
          <w:rFonts w:ascii="Times New Roman" w:hAnsi="Times New Roman" w:cs="Times New Roman"/>
          <w:i/>
          <w:sz w:val="24"/>
          <w:szCs w:val="24"/>
        </w:rPr>
        <w:t>management responsibility</w:t>
      </w:r>
      <w:r w:rsidRPr="00966DDF">
        <w:rPr>
          <w:rFonts w:ascii="Times New Roman" w:hAnsi="Times New Roman" w:cs="Times New Roman"/>
          <w:sz w:val="24"/>
          <w:szCs w:val="24"/>
        </w:rPr>
        <w:t>. Bahwa sesungguhnya yang paling berkepentingan terhadap sistem pengendalian internal suatu entitas organisasi atau perusahaan adalah manajemen (</w:t>
      </w:r>
      <w:r w:rsidRPr="00966DDF">
        <w:rPr>
          <w:rFonts w:ascii="Times New Roman" w:hAnsi="Times New Roman" w:cs="Times New Roman"/>
          <w:i/>
          <w:sz w:val="24"/>
          <w:szCs w:val="24"/>
        </w:rPr>
        <w:t>top management</w:t>
      </w:r>
      <w:r w:rsidRPr="00966DDF">
        <w:rPr>
          <w:rFonts w:ascii="Times New Roman" w:hAnsi="Times New Roman" w:cs="Times New Roman"/>
          <w:sz w:val="24"/>
          <w:szCs w:val="24"/>
        </w:rPr>
        <w:t xml:space="preserve">), karengan dengan sistem pengendalian internal yang baik, </w:t>
      </w:r>
      <w:r w:rsidRPr="00966DDF">
        <w:rPr>
          <w:rFonts w:ascii="Times New Roman" w:hAnsi="Times New Roman" w:cs="Times New Roman"/>
          <w:sz w:val="24"/>
          <w:szCs w:val="24"/>
        </w:rPr>
        <w:lastRenderedPageBreak/>
        <w:t>manajer puncak dapat diharapkan kebijakannya dipatuhi, aktiva atau harta perusahaan dilindungi, dan penyelenggaraan pencatatan berjalan dengan baik;</w:t>
      </w:r>
    </w:p>
    <w:p w14:paraId="4C43B59C" w14:textId="1F4DA962" w:rsidR="00E23DB0" w:rsidRPr="00966DDF" w:rsidRDefault="00E23DB0" w:rsidP="00C95EBD">
      <w:pPr>
        <w:pStyle w:val="ListParagraph"/>
        <w:numPr>
          <w:ilvl w:val="0"/>
          <w:numId w:val="8"/>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i/>
          <w:sz w:val="24"/>
          <w:szCs w:val="24"/>
        </w:rPr>
        <w:t>Top management</w:t>
      </w:r>
      <w:r w:rsidRPr="00966DDF">
        <w:rPr>
          <w:rFonts w:ascii="Times New Roman" w:hAnsi="Times New Roman" w:cs="Times New Roman"/>
          <w:sz w:val="24"/>
          <w:szCs w:val="24"/>
        </w:rPr>
        <w:t xml:space="preserve"> bertanggung jawab menyusun sistem pengendalian internal, tentu saja dilaksanakan oleh para stafnya. Dalam penyusunan tim yang akan ditugaskan untuk merancang sistem pengendalian interna</w:t>
      </w:r>
      <w:r w:rsidR="00BB48F2">
        <w:rPr>
          <w:rFonts w:ascii="Times New Roman" w:hAnsi="Times New Roman" w:cs="Times New Roman"/>
          <w:sz w:val="24"/>
          <w:szCs w:val="24"/>
          <w:lang w:val="id-ID"/>
        </w:rPr>
        <w:t>l</w:t>
      </w:r>
      <w:r w:rsidRPr="00966DDF">
        <w:rPr>
          <w:rFonts w:ascii="Times New Roman" w:hAnsi="Times New Roman" w:cs="Times New Roman"/>
          <w:sz w:val="24"/>
          <w:szCs w:val="24"/>
        </w:rPr>
        <w:t>, harus dipilih anggotanya dari para ahli atau yang berkompeten, termasuk yang berkaitan dengan teknologi informasi (mengingat pada saat ini sistem lazimnya didesain dengan berbasis teknologi informasi);</w:t>
      </w:r>
    </w:p>
    <w:p w14:paraId="5C9B11C3" w14:textId="77777777" w:rsidR="00E23DB0" w:rsidRPr="00966DDF" w:rsidRDefault="00E23DB0" w:rsidP="00C95EBD">
      <w:pPr>
        <w:pStyle w:val="ListParagraph"/>
        <w:numPr>
          <w:ilvl w:val="0"/>
          <w:numId w:val="8"/>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 xml:space="preserve">Sistem pengendalian internal seharusnya bersifat </w:t>
      </w:r>
      <w:r w:rsidRPr="00966DDF">
        <w:rPr>
          <w:rFonts w:ascii="Times New Roman" w:hAnsi="Times New Roman" w:cs="Times New Roman"/>
          <w:i/>
          <w:sz w:val="24"/>
          <w:szCs w:val="24"/>
        </w:rPr>
        <w:t>generic</w:t>
      </w:r>
      <w:r w:rsidRPr="00966DDF">
        <w:rPr>
          <w:rFonts w:ascii="Times New Roman" w:hAnsi="Times New Roman" w:cs="Times New Roman"/>
          <w:sz w:val="24"/>
          <w:szCs w:val="24"/>
        </w:rPr>
        <w:t>, mendasar, dan dapat diterapkan pada tiap perusahaan pada umumnya (tidak boleh jika hanya berlaku untuk suatu perusahaan tertentu saja, melainkan harus ada hal-hal yang bersifat dasar yang berlaku umum);</w:t>
      </w:r>
    </w:p>
    <w:p w14:paraId="44055BDA" w14:textId="77777777" w:rsidR="00E23DB0" w:rsidRPr="00966DDF" w:rsidRDefault="00E23DB0" w:rsidP="00C95EBD">
      <w:pPr>
        <w:pStyle w:val="ListParagraph"/>
        <w:numPr>
          <w:ilvl w:val="0"/>
          <w:numId w:val="8"/>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 xml:space="preserve">Bersifat </w:t>
      </w:r>
      <w:r w:rsidRPr="00966DDF">
        <w:rPr>
          <w:rFonts w:ascii="Times New Roman" w:hAnsi="Times New Roman" w:cs="Times New Roman"/>
          <w:i/>
          <w:sz w:val="24"/>
          <w:szCs w:val="24"/>
        </w:rPr>
        <w:t>reasonable assurance</w:t>
      </w:r>
      <w:r w:rsidRPr="00966DDF">
        <w:rPr>
          <w:rFonts w:ascii="Times New Roman" w:hAnsi="Times New Roman" w:cs="Times New Roman"/>
          <w:sz w:val="24"/>
          <w:szCs w:val="24"/>
        </w:rPr>
        <w:t xml:space="preserve">, artinya tingkat rancangan yang kita desain adalah yan paling optimal. Sistem pengendalian yang paling baik ialah bukan yang paling maksimal, apalagi harus dipertimbangkan keseimbangannya </w:t>
      </w:r>
      <w:r w:rsidRPr="00966DDF">
        <w:rPr>
          <w:rFonts w:ascii="Times New Roman" w:hAnsi="Times New Roman" w:cs="Times New Roman"/>
          <w:i/>
          <w:sz w:val="24"/>
          <w:szCs w:val="24"/>
        </w:rPr>
        <w:t>cost benefit</w:t>
      </w:r>
      <w:r w:rsidRPr="00966DDF">
        <w:rPr>
          <w:rFonts w:ascii="Times New Roman" w:hAnsi="Times New Roman" w:cs="Times New Roman"/>
          <w:sz w:val="24"/>
          <w:szCs w:val="24"/>
        </w:rPr>
        <w:t>-nya;</w:t>
      </w:r>
    </w:p>
    <w:p w14:paraId="1CA19742" w14:textId="77777777" w:rsidR="00E23DB0" w:rsidRPr="00966DDF" w:rsidRDefault="00E23DB0" w:rsidP="00C95EBD">
      <w:pPr>
        <w:pStyle w:val="ListParagraph"/>
        <w:numPr>
          <w:ilvl w:val="0"/>
          <w:numId w:val="8"/>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Sistem pengendalian internal mempunyai keterbatasan-keterbatasan, misalnya adalah sebaik-baiknya kontrol tetapi apabila para karyawan yang melaksanakannya tidak cakap atau kolusi, maka tujuan pengendalian ini mungkin tidak tercapai;</w:t>
      </w:r>
    </w:p>
    <w:p w14:paraId="798B2E5A" w14:textId="015AB819" w:rsidR="00844CB1" w:rsidRPr="00647AB0" w:rsidRDefault="00E23DB0" w:rsidP="00C95EBD">
      <w:pPr>
        <w:pStyle w:val="ListParagraph"/>
        <w:numPr>
          <w:ilvl w:val="0"/>
          <w:numId w:val="8"/>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Sistem pengendalian internal harus selalu dan terus-menerus dievaluasi, diperbaiki, dan disesuaikan dengan perkembangan zaman.</w:t>
      </w:r>
    </w:p>
    <w:p w14:paraId="5B5CD956" w14:textId="1310FD05" w:rsidR="00E23DB0" w:rsidRPr="00966DDF" w:rsidRDefault="00E23DB0" w:rsidP="00E40A22">
      <w:pPr>
        <w:pStyle w:val="ListParagraph"/>
        <w:spacing w:after="0" w:line="360" w:lineRule="auto"/>
        <w:ind w:left="0" w:firstLine="720"/>
        <w:jc w:val="both"/>
        <w:rPr>
          <w:rFonts w:ascii="Times New Roman" w:hAnsi="Times New Roman" w:cs="Times New Roman"/>
          <w:sz w:val="24"/>
          <w:szCs w:val="24"/>
          <w:lang w:val="id-ID"/>
        </w:rPr>
      </w:pPr>
      <w:r w:rsidRPr="00966DDF">
        <w:rPr>
          <w:rFonts w:ascii="Times New Roman" w:hAnsi="Times New Roman" w:cs="Times New Roman"/>
          <w:sz w:val="24"/>
          <w:szCs w:val="24"/>
        </w:rPr>
        <w:t>Prinsip sistem pengendalian internal menjadi dasar dalam setiap tindakan yang dilakukan oleh anggota perusahaan mulai dari pimpinan sampai karyawana dalam bekerja. Prinsip ini juga menjadi acuan yang digunakan supaya kinerja para anggota berjalan secara baik dan benar.</w:t>
      </w:r>
      <w:r w:rsidR="00571FB7" w:rsidRPr="00966DDF">
        <w:rPr>
          <w:rFonts w:ascii="Times New Roman" w:hAnsi="Times New Roman" w:cs="Times New Roman"/>
          <w:sz w:val="24"/>
          <w:szCs w:val="24"/>
          <w:lang w:val="id-ID"/>
        </w:rPr>
        <w:t xml:space="preserve"> Selain itu pengendalian internal harus disesuaikan dengan keadaan lingkungan sekitar agar mampu menyesuaikan dengan kebutuhan.</w:t>
      </w:r>
      <w:r w:rsidRPr="00966DDF">
        <w:rPr>
          <w:rFonts w:ascii="Times New Roman" w:hAnsi="Times New Roman" w:cs="Times New Roman"/>
          <w:sz w:val="24"/>
          <w:szCs w:val="24"/>
        </w:rPr>
        <w:t xml:space="preserve"> Sehingga tujuan yang hendak dicapai oleh perusahaan dapat terealisasi dan siap menyelesaikan persimpangan yang mungkin terjadi pada perus</w:t>
      </w:r>
      <w:r w:rsidR="003C2565" w:rsidRPr="00966DDF">
        <w:rPr>
          <w:rFonts w:ascii="Times New Roman" w:hAnsi="Times New Roman" w:cs="Times New Roman"/>
          <w:sz w:val="24"/>
          <w:szCs w:val="24"/>
        </w:rPr>
        <w:t>ahaan dalam mencapai tujuannya.</w:t>
      </w:r>
      <w:r w:rsidR="00571FB7" w:rsidRPr="00966DDF">
        <w:rPr>
          <w:rFonts w:ascii="Times New Roman" w:hAnsi="Times New Roman" w:cs="Times New Roman"/>
          <w:sz w:val="24"/>
          <w:szCs w:val="24"/>
          <w:lang w:val="id-ID"/>
        </w:rPr>
        <w:t xml:space="preserve"> </w:t>
      </w:r>
    </w:p>
    <w:p w14:paraId="7DDFBC58" w14:textId="77777777" w:rsidR="00E40A22" w:rsidRPr="00966DDF" w:rsidRDefault="00E40A22" w:rsidP="00E40A22">
      <w:pPr>
        <w:pStyle w:val="ListParagraph"/>
        <w:spacing w:after="0" w:line="360" w:lineRule="auto"/>
        <w:ind w:left="0" w:firstLine="720"/>
        <w:jc w:val="both"/>
        <w:rPr>
          <w:rFonts w:ascii="Times New Roman" w:hAnsi="Times New Roman" w:cs="Times New Roman"/>
          <w:sz w:val="24"/>
          <w:szCs w:val="24"/>
        </w:rPr>
      </w:pPr>
    </w:p>
    <w:p w14:paraId="140AA078" w14:textId="1880A1E2" w:rsidR="00E23DB0" w:rsidRPr="00966DDF" w:rsidRDefault="00E23DB0" w:rsidP="001967A1">
      <w:pPr>
        <w:pStyle w:val="Heading3"/>
        <w:spacing w:before="0" w:line="360" w:lineRule="auto"/>
        <w:rPr>
          <w:rFonts w:ascii="Times New Roman" w:hAnsi="Times New Roman" w:cs="Times New Roman"/>
          <w:color w:val="auto"/>
        </w:rPr>
      </w:pPr>
      <w:bookmarkStart w:id="41" w:name="_Toc509135051"/>
      <w:r w:rsidRPr="00966DDF">
        <w:rPr>
          <w:rFonts w:ascii="Times New Roman" w:hAnsi="Times New Roman" w:cs="Times New Roman"/>
          <w:color w:val="auto"/>
        </w:rPr>
        <w:lastRenderedPageBreak/>
        <w:t>2</w:t>
      </w:r>
      <w:r w:rsidR="00E40A22" w:rsidRPr="00966DDF">
        <w:rPr>
          <w:rFonts w:ascii="Times New Roman" w:hAnsi="Times New Roman" w:cs="Times New Roman"/>
          <w:color w:val="auto"/>
        </w:rPr>
        <w:t xml:space="preserve">.2.3 </w:t>
      </w:r>
      <w:r w:rsidRPr="00966DDF">
        <w:rPr>
          <w:rFonts w:ascii="Times New Roman" w:hAnsi="Times New Roman" w:cs="Times New Roman"/>
          <w:color w:val="auto"/>
        </w:rPr>
        <w:t>Faktor-faktor Sistem Pengendalian Internal</w:t>
      </w:r>
      <w:bookmarkEnd w:id="41"/>
    </w:p>
    <w:p w14:paraId="76BAE878" w14:textId="25E3F1E5" w:rsidR="00E23DB0" w:rsidRPr="00966DDF" w:rsidRDefault="00E23DB0" w:rsidP="001967A1">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b/>
      </w:r>
      <w:r w:rsidR="007116AD" w:rsidRPr="00966DDF">
        <w:rPr>
          <w:rFonts w:ascii="Times New Roman" w:hAnsi="Times New Roman" w:cs="Times New Roman"/>
          <w:sz w:val="24"/>
          <w:szCs w:val="24"/>
          <w:lang w:val="id-ID"/>
        </w:rPr>
        <w:t xml:space="preserve">Menurut </w:t>
      </w:r>
      <w:r w:rsidR="007116AD" w:rsidRPr="00966DDF">
        <w:rPr>
          <w:rFonts w:ascii="Times New Roman" w:hAnsi="Times New Roman" w:cs="Times New Roman"/>
          <w:i/>
          <w:sz w:val="24"/>
          <w:szCs w:val="24"/>
        </w:rPr>
        <w:t>Committee of S</w:t>
      </w:r>
      <w:r w:rsidR="002F7C12">
        <w:rPr>
          <w:rFonts w:ascii="Times New Roman" w:hAnsi="Times New Roman" w:cs="Times New Roman"/>
          <w:i/>
          <w:sz w:val="24"/>
          <w:szCs w:val="24"/>
          <w:lang w:val="id-ID"/>
        </w:rPr>
        <w:t xml:space="preserve">ponsoring </w:t>
      </w:r>
      <w:r w:rsidR="007116AD" w:rsidRPr="00966DDF">
        <w:rPr>
          <w:rFonts w:ascii="Times New Roman" w:hAnsi="Times New Roman" w:cs="Times New Roman"/>
          <w:i/>
          <w:sz w:val="24"/>
          <w:szCs w:val="24"/>
        </w:rPr>
        <w:t>Organization of the Treadway Commision</w:t>
      </w:r>
      <w:r w:rsidR="007116AD" w:rsidRPr="00966DDF">
        <w:rPr>
          <w:rFonts w:ascii="Times New Roman" w:hAnsi="Times New Roman" w:cs="Times New Roman"/>
          <w:sz w:val="24"/>
          <w:szCs w:val="24"/>
        </w:rPr>
        <w:t xml:space="preserve"> (COSO) </w:t>
      </w:r>
      <w:r w:rsidR="007116AD" w:rsidRPr="00966DDF">
        <w:rPr>
          <w:rFonts w:ascii="Times New Roman" w:hAnsi="Times New Roman" w:cs="Times New Roman"/>
          <w:sz w:val="24"/>
          <w:szCs w:val="24"/>
          <w:lang w:val="id-ID"/>
        </w:rPr>
        <w:t>dalam Gondodiyoto (2007:266), f</w:t>
      </w:r>
      <w:r w:rsidRPr="00966DDF">
        <w:rPr>
          <w:rFonts w:ascii="Times New Roman" w:hAnsi="Times New Roman" w:cs="Times New Roman"/>
          <w:sz w:val="24"/>
          <w:szCs w:val="24"/>
        </w:rPr>
        <w:t xml:space="preserve">aktor yang ada dalam sistem pengendalian internal terdiri dari lima komponen. Model COSO adalah salah satu model pengendalian internal yang banyak digunakan oleh para auditor sebagai dasar untuk </w:t>
      </w:r>
      <w:r w:rsidR="007116AD" w:rsidRPr="00966DDF">
        <w:rPr>
          <w:rFonts w:ascii="Times New Roman" w:hAnsi="Times New Roman" w:cs="Times New Roman"/>
          <w:sz w:val="24"/>
          <w:szCs w:val="24"/>
        </w:rPr>
        <w:t xml:space="preserve">mengevaluasi dan </w:t>
      </w:r>
      <w:r w:rsidRPr="00966DDF">
        <w:rPr>
          <w:rFonts w:ascii="Times New Roman" w:hAnsi="Times New Roman" w:cs="Times New Roman"/>
          <w:sz w:val="24"/>
          <w:szCs w:val="24"/>
        </w:rPr>
        <w:t xml:space="preserve">mengembangkan pengendalian internal. </w:t>
      </w:r>
      <w:r w:rsidR="007116AD" w:rsidRPr="00966DDF">
        <w:rPr>
          <w:rFonts w:ascii="Times New Roman" w:hAnsi="Times New Roman" w:cs="Times New Roman"/>
          <w:sz w:val="24"/>
          <w:szCs w:val="24"/>
          <w:lang w:val="id-ID"/>
        </w:rPr>
        <w:t>Model ini yang akan menunjang pencapaian tujuan perusahaan</w:t>
      </w:r>
      <w:r w:rsidRPr="00966DDF">
        <w:rPr>
          <w:rFonts w:ascii="Times New Roman" w:hAnsi="Times New Roman" w:cs="Times New Roman"/>
          <w:sz w:val="24"/>
          <w:szCs w:val="24"/>
        </w:rPr>
        <w:t>, yaitu:</w:t>
      </w:r>
    </w:p>
    <w:p w14:paraId="4B1FC36D" w14:textId="77777777" w:rsidR="00606BF7" w:rsidRPr="00966DDF" w:rsidRDefault="00606BF7" w:rsidP="00C95EBD">
      <w:pPr>
        <w:pStyle w:val="ListParagraph"/>
        <w:numPr>
          <w:ilvl w:val="0"/>
          <w:numId w:val="6"/>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Lingkungan Pengendalian (</w:t>
      </w:r>
      <w:r w:rsidRPr="00966DDF">
        <w:rPr>
          <w:rFonts w:ascii="Times New Roman" w:hAnsi="Times New Roman" w:cs="Times New Roman"/>
          <w:i/>
          <w:sz w:val="24"/>
          <w:szCs w:val="24"/>
        </w:rPr>
        <w:t>Control Environment</w:t>
      </w:r>
      <w:r w:rsidRPr="00966DDF">
        <w:rPr>
          <w:rFonts w:ascii="Times New Roman" w:hAnsi="Times New Roman" w:cs="Times New Roman"/>
          <w:sz w:val="24"/>
          <w:szCs w:val="24"/>
        </w:rPr>
        <w:t>)</w:t>
      </w:r>
    </w:p>
    <w:p w14:paraId="1C990850" w14:textId="13BD85DF" w:rsidR="00606BF7" w:rsidRPr="00966DDF" w:rsidRDefault="00C378C2" w:rsidP="00802753">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lang w:val="id-ID"/>
        </w:rPr>
        <w:t>Komponen l</w:t>
      </w:r>
      <w:r w:rsidR="00606BF7" w:rsidRPr="00966DDF">
        <w:rPr>
          <w:rFonts w:ascii="Times New Roman" w:hAnsi="Times New Roman" w:cs="Times New Roman"/>
          <w:sz w:val="24"/>
          <w:szCs w:val="24"/>
        </w:rPr>
        <w:t xml:space="preserve">ingkungan pengendalian </w:t>
      </w:r>
      <w:r w:rsidRPr="00966DDF">
        <w:rPr>
          <w:rFonts w:ascii="Times New Roman" w:hAnsi="Times New Roman" w:cs="Times New Roman"/>
          <w:sz w:val="24"/>
          <w:szCs w:val="24"/>
          <w:lang w:val="id-ID"/>
        </w:rPr>
        <w:t>membangun</w:t>
      </w:r>
      <w:r w:rsidR="00606BF7" w:rsidRPr="00966DDF">
        <w:rPr>
          <w:rFonts w:ascii="Times New Roman" w:hAnsi="Times New Roman" w:cs="Times New Roman"/>
          <w:sz w:val="24"/>
          <w:szCs w:val="24"/>
        </w:rPr>
        <w:t xml:space="preserve"> atmosfer </w:t>
      </w:r>
      <w:r w:rsidRPr="00966DDF">
        <w:rPr>
          <w:rFonts w:ascii="Times New Roman" w:hAnsi="Times New Roman" w:cs="Times New Roman"/>
          <w:sz w:val="24"/>
          <w:szCs w:val="24"/>
          <w:lang w:val="id-ID"/>
        </w:rPr>
        <w:t xml:space="preserve">(iklim) </w:t>
      </w:r>
      <w:r w:rsidR="00606BF7" w:rsidRPr="00966DDF">
        <w:rPr>
          <w:rFonts w:ascii="Times New Roman" w:hAnsi="Times New Roman" w:cs="Times New Roman"/>
          <w:sz w:val="24"/>
          <w:szCs w:val="24"/>
        </w:rPr>
        <w:t xml:space="preserve">yang </w:t>
      </w:r>
      <w:r w:rsidRPr="00966DDF">
        <w:rPr>
          <w:rFonts w:ascii="Times New Roman" w:hAnsi="Times New Roman" w:cs="Times New Roman"/>
          <w:sz w:val="24"/>
          <w:szCs w:val="24"/>
          <w:lang w:val="id-ID"/>
        </w:rPr>
        <w:t xml:space="preserve">kondusif bagi para karyawan mengenai kesadaran pentingnya kontrol sehingga dapat menciptakan suasana yang dapat membuat karyawan dapat menjalankan dan menyelesaikan tugas kontrol dan tanggung jawabnya masing-masing.  Hal ini </w:t>
      </w:r>
      <w:r w:rsidR="00606BF7" w:rsidRPr="00966DDF">
        <w:rPr>
          <w:rFonts w:ascii="Times New Roman" w:hAnsi="Times New Roman" w:cs="Times New Roman"/>
          <w:sz w:val="24"/>
          <w:szCs w:val="24"/>
        </w:rPr>
        <w:t xml:space="preserve">terdiri atas tindakan, kebijakan, dan prosedur yang mencerminkan sikap manajemen puncak, para direktur, dan pemilik entitas </w:t>
      </w:r>
      <w:r w:rsidRPr="00966DDF">
        <w:rPr>
          <w:rFonts w:ascii="Times New Roman" w:hAnsi="Times New Roman" w:cs="Times New Roman"/>
          <w:sz w:val="24"/>
          <w:szCs w:val="24"/>
          <w:lang w:val="id-ID"/>
        </w:rPr>
        <w:t xml:space="preserve">serta karyawan </w:t>
      </w:r>
      <w:r w:rsidR="00606BF7" w:rsidRPr="00966DDF">
        <w:rPr>
          <w:rFonts w:ascii="Times New Roman" w:hAnsi="Times New Roman" w:cs="Times New Roman"/>
          <w:sz w:val="24"/>
          <w:szCs w:val="24"/>
        </w:rPr>
        <w:t>secara keseluruhan mengenai pengendalian internal serta a</w:t>
      </w:r>
      <w:r w:rsidR="00870F30">
        <w:rPr>
          <w:rFonts w:ascii="Times New Roman" w:hAnsi="Times New Roman" w:cs="Times New Roman"/>
          <w:sz w:val="24"/>
          <w:szCs w:val="24"/>
        </w:rPr>
        <w:t>rti pentingnya bagi entitas itu.</w:t>
      </w:r>
      <w:r w:rsidR="00606BF7" w:rsidRPr="00966DDF">
        <w:rPr>
          <w:rFonts w:ascii="Times New Roman" w:hAnsi="Times New Roman" w:cs="Times New Roman"/>
          <w:sz w:val="24"/>
          <w:szCs w:val="24"/>
        </w:rPr>
        <w:t xml:space="preserve"> </w:t>
      </w:r>
    </w:p>
    <w:p w14:paraId="47CC0C36" w14:textId="1055592C" w:rsidR="00844CB1" w:rsidRDefault="00C378C2" w:rsidP="00C378C2">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sz w:val="24"/>
          <w:szCs w:val="24"/>
        </w:rPr>
        <w:tab/>
      </w:r>
      <w:r w:rsidRPr="00966DDF">
        <w:rPr>
          <w:rFonts w:ascii="Times New Roman" w:hAnsi="Times New Roman" w:cs="Times New Roman"/>
          <w:sz w:val="24"/>
          <w:szCs w:val="24"/>
          <w:lang w:val="id-ID"/>
        </w:rPr>
        <w:t xml:space="preserve">Berdasarkan penjelasan diatas, lingkungan pengendalian internal menjadi pondasi dasar berjalannya sebuah entitas. Pondasi yang dibangun oleh para manajer, direktur, pemilik saham, dan karyawan perlu dibangun secara kuat agar dapat </w:t>
      </w:r>
      <w:r w:rsidR="005D7D74" w:rsidRPr="00966DDF">
        <w:rPr>
          <w:rFonts w:ascii="Times New Roman" w:hAnsi="Times New Roman" w:cs="Times New Roman"/>
          <w:sz w:val="24"/>
          <w:szCs w:val="24"/>
          <w:lang w:val="id-ID"/>
        </w:rPr>
        <w:t>menciptakan</w:t>
      </w:r>
      <w:r w:rsidRPr="00966DDF">
        <w:rPr>
          <w:rFonts w:ascii="Times New Roman" w:hAnsi="Times New Roman" w:cs="Times New Roman"/>
          <w:sz w:val="24"/>
          <w:szCs w:val="24"/>
          <w:lang w:val="id-ID"/>
        </w:rPr>
        <w:t xml:space="preserve"> suatu kinerja yang baik dan sesuai kebijakan yang dibuat oleh para atasan sehingga tercipta suatu lingkungan pengendalian </w:t>
      </w:r>
      <w:r w:rsidR="005D7D74" w:rsidRPr="00966DDF">
        <w:rPr>
          <w:rFonts w:ascii="Times New Roman" w:hAnsi="Times New Roman" w:cs="Times New Roman"/>
          <w:sz w:val="24"/>
          <w:szCs w:val="24"/>
          <w:lang w:val="id-ID"/>
        </w:rPr>
        <w:t>yang teratur, efektif, efisien, dan terarah dalam mencapai tujuan.</w:t>
      </w:r>
    </w:p>
    <w:p w14:paraId="1081CCD8" w14:textId="77777777" w:rsidR="00D10548" w:rsidRPr="00966DDF" w:rsidRDefault="00D10548" w:rsidP="00C378C2">
      <w:pPr>
        <w:spacing w:after="0" w:line="360" w:lineRule="auto"/>
        <w:jc w:val="both"/>
        <w:rPr>
          <w:rFonts w:ascii="Times New Roman" w:hAnsi="Times New Roman" w:cs="Times New Roman"/>
          <w:sz w:val="24"/>
          <w:szCs w:val="24"/>
          <w:lang w:val="id-ID"/>
        </w:rPr>
      </w:pPr>
    </w:p>
    <w:p w14:paraId="35E0A521" w14:textId="6AAAC977" w:rsidR="00606BF7" w:rsidRPr="00966DDF" w:rsidRDefault="005D7D74" w:rsidP="00C95EBD">
      <w:pPr>
        <w:pStyle w:val="ListParagraph"/>
        <w:numPr>
          <w:ilvl w:val="0"/>
          <w:numId w:val="6"/>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lang w:val="id-ID"/>
        </w:rPr>
        <w:t xml:space="preserve">Penaksiran </w:t>
      </w:r>
      <w:r w:rsidRPr="00966DDF">
        <w:rPr>
          <w:rFonts w:ascii="Times New Roman" w:hAnsi="Times New Roman" w:cs="Times New Roman"/>
          <w:sz w:val="24"/>
          <w:szCs w:val="24"/>
        </w:rPr>
        <w:t>Ri</w:t>
      </w:r>
      <w:r w:rsidR="00606BF7" w:rsidRPr="00966DDF">
        <w:rPr>
          <w:rFonts w:ascii="Times New Roman" w:hAnsi="Times New Roman" w:cs="Times New Roman"/>
          <w:sz w:val="24"/>
          <w:szCs w:val="24"/>
        </w:rPr>
        <w:t>siko (</w:t>
      </w:r>
      <w:r w:rsidR="00606BF7" w:rsidRPr="00966DDF">
        <w:rPr>
          <w:rFonts w:ascii="Times New Roman" w:hAnsi="Times New Roman" w:cs="Times New Roman"/>
          <w:i/>
          <w:sz w:val="24"/>
          <w:szCs w:val="24"/>
        </w:rPr>
        <w:t>Risk Assessment</w:t>
      </w:r>
      <w:r w:rsidR="00606BF7" w:rsidRPr="00966DDF">
        <w:rPr>
          <w:rFonts w:ascii="Times New Roman" w:hAnsi="Times New Roman" w:cs="Times New Roman"/>
          <w:sz w:val="24"/>
          <w:szCs w:val="24"/>
        </w:rPr>
        <w:t>)</w:t>
      </w:r>
    </w:p>
    <w:p w14:paraId="062BA215" w14:textId="6468B1FB" w:rsidR="00606BF7" w:rsidRPr="00966DDF" w:rsidRDefault="005D7D74" w:rsidP="00802753">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Merupakan proses identifikasi dan analisis risiko yang dapat menghambat atau berhubungan dengan pencapaian tujuan perusahaan, serta menentukan cara bagaimana risiko tersebut ditangani. COSO mengarahkan kita melakukan identifikasi terhadap risiko internal maupun eksternal dari aktivitas suatu entitas atau individu. Pada tahap ini, terdapat </w:t>
      </w:r>
      <w:r w:rsidRPr="00966DDF">
        <w:rPr>
          <w:rFonts w:ascii="Times New Roman" w:hAnsi="Times New Roman" w:cs="Times New Roman"/>
          <w:i/>
          <w:sz w:val="24"/>
          <w:szCs w:val="24"/>
          <w:lang w:val="id-ID"/>
        </w:rPr>
        <w:t xml:space="preserve">cost-benefit consideration </w:t>
      </w:r>
      <w:r w:rsidRPr="00966DDF">
        <w:rPr>
          <w:rFonts w:ascii="Times New Roman" w:hAnsi="Times New Roman" w:cs="Times New Roman"/>
          <w:sz w:val="24"/>
          <w:szCs w:val="24"/>
          <w:lang w:val="id-ID"/>
        </w:rPr>
        <w:t xml:space="preserve">yang memperhitungkan </w:t>
      </w:r>
      <w:r w:rsidRPr="00966DDF">
        <w:rPr>
          <w:rFonts w:ascii="Times New Roman" w:hAnsi="Times New Roman" w:cs="Times New Roman"/>
          <w:i/>
          <w:sz w:val="24"/>
          <w:szCs w:val="24"/>
          <w:lang w:val="id-ID"/>
        </w:rPr>
        <w:t xml:space="preserve">cost </w:t>
      </w:r>
      <w:r w:rsidRPr="00966DDF">
        <w:rPr>
          <w:rFonts w:ascii="Times New Roman" w:hAnsi="Times New Roman" w:cs="Times New Roman"/>
          <w:sz w:val="24"/>
          <w:szCs w:val="24"/>
          <w:lang w:val="id-ID"/>
        </w:rPr>
        <w:t xml:space="preserve">dan </w:t>
      </w:r>
      <w:r w:rsidRPr="00966DDF">
        <w:rPr>
          <w:rFonts w:ascii="Times New Roman" w:hAnsi="Times New Roman" w:cs="Times New Roman"/>
          <w:i/>
          <w:sz w:val="24"/>
          <w:szCs w:val="24"/>
          <w:lang w:val="id-ID"/>
        </w:rPr>
        <w:t xml:space="preserve">benefit </w:t>
      </w:r>
      <w:r w:rsidRPr="00966DDF">
        <w:rPr>
          <w:rFonts w:ascii="Times New Roman" w:hAnsi="Times New Roman" w:cs="Times New Roman"/>
          <w:sz w:val="24"/>
          <w:szCs w:val="24"/>
          <w:lang w:val="id-ID"/>
        </w:rPr>
        <w:t xml:space="preserve">yang akan dihasilkan dari suatu penerapan </w:t>
      </w:r>
      <w:r w:rsidRPr="00966DDF">
        <w:rPr>
          <w:rFonts w:ascii="Times New Roman" w:hAnsi="Times New Roman" w:cs="Times New Roman"/>
          <w:i/>
          <w:sz w:val="24"/>
          <w:szCs w:val="24"/>
          <w:lang w:val="id-ID"/>
        </w:rPr>
        <w:t>control.</w:t>
      </w:r>
      <w:r w:rsidRPr="00966DDF">
        <w:rPr>
          <w:rFonts w:ascii="Times New Roman" w:hAnsi="Times New Roman" w:cs="Times New Roman"/>
          <w:sz w:val="24"/>
          <w:szCs w:val="24"/>
          <w:lang w:val="id-ID"/>
        </w:rPr>
        <w:t xml:space="preserve"> Maka dari itu, p</w:t>
      </w:r>
      <w:r w:rsidR="00606BF7" w:rsidRPr="00966DDF">
        <w:rPr>
          <w:rFonts w:ascii="Times New Roman" w:hAnsi="Times New Roman" w:cs="Times New Roman"/>
          <w:sz w:val="24"/>
          <w:szCs w:val="24"/>
        </w:rPr>
        <w:t xml:space="preserve">enilaian </w:t>
      </w:r>
      <w:r w:rsidR="00A64E97" w:rsidRPr="00966DDF">
        <w:rPr>
          <w:rFonts w:ascii="Times New Roman" w:hAnsi="Times New Roman" w:cs="Times New Roman"/>
          <w:sz w:val="24"/>
          <w:szCs w:val="24"/>
        </w:rPr>
        <w:t>risiko</w:t>
      </w:r>
      <w:r w:rsidR="00606BF7" w:rsidRPr="00966DDF">
        <w:rPr>
          <w:rFonts w:ascii="Times New Roman" w:hAnsi="Times New Roman" w:cs="Times New Roman"/>
          <w:sz w:val="24"/>
          <w:szCs w:val="24"/>
        </w:rPr>
        <w:t xml:space="preserve"> dilakukan oleh manajemen puncak dalam mengembangkan dan mengoperasikan pengendalian internal akuntansi yang baik </w:t>
      </w:r>
      <w:r w:rsidR="00606BF7" w:rsidRPr="00966DDF">
        <w:rPr>
          <w:rFonts w:ascii="Times New Roman" w:hAnsi="Times New Roman" w:cs="Times New Roman"/>
          <w:sz w:val="24"/>
          <w:szCs w:val="24"/>
        </w:rPr>
        <w:lastRenderedPageBreak/>
        <w:t>dan benar. Laporan keuangan merupakan alat pertanggungjawaban manajemen puncak atas hasil pengelolaan terhadap kekayaan yang dipercayakan kepadanya ole</w:t>
      </w:r>
      <w:r w:rsidR="007811F1" w:rsidRPr="00966DDF">
        <w:rPr>
          <w:rFonts w:ascii="Times New Roman" w:hAnsi="Times New Roman" w:cs="Times New Roman"/>
          <w:sz w:val="24"/>
          <w:szCs w:val="24"/>
          <w:lang w:val="id-ID"/>
        </w:rPr>
        <w:t>h</w:t>
      </w:r>
      <w:r w:rsidR="00606BF7" w:rsidRPr="00966DDF">
        <w:rPr>
          <w:rFonts w:ascii="Times New Roman" w:hAnsi="Times New Roman" w:cs="Times New Roman"/>
          <w:sz w:val="24"/>
          <w:szCs w:val="24"/>
        </w:rPr>
        <w:t xml:space="preserve"> pemilik perusahaan. Keandalan informasi yang disajikan dalam laporan keuangan sangat ditentukan oleh baik atau tidaknya pengendalian internal akuntansi dalam perusahaan. Hal ini dijelaskan oleh Mulyadi (2010) bahwa, Sistem pengendalian </w:t>
      </w:r>
      <w:r w:rsidR="00606BF7" w:rsidRPr="00966DDF">
        <w:rPr>
          <w:rFonts w:ascii="Times New Roman" w:hAnsi="Times New Roman" w:cs="Times New Roman"/>
          <w:i/>
          <w:sz w:val="24"/>
          <w:szCs w:val="24"/>
        </w:rPr>
        <w:t>intern</w:t>
      </w:r>
      <w:r w:rsidR="006E3156" w:rsidRPr="00966DDF">
        <w:rPr>
          <w:rFonts w:ascii="Times New Roman" w:hAnsi="Times New Roman" w:cs="Times New Roman"/>
          <w:sz w:val="24"/>
          <w:szCs w:val="24"/>
        </w:rPr>
        <w:t xml:space="preserve"> yang lemah akan </w:t>
      </w:r>
      <w:r w:rsidR="00606BF7" w:rsidRPr="00966DDF">
        <w:rPr>
          <w:rFonts w:ascii="Times New Roman" w:hAnsi="Times New Roman" w:cs="Times New Roman"/>
          <w:sz w:val="24"/>
          <w:szCs w:val="24"/>
        </w:rPr>
        <w:t>mengakibatkan kekayaan perusahaan tidak terjamin dan kebijakan</w:t>
      </w:r>
      <w:r w:rsidR="007811F1" w:rsidRPr="00966DDF">
        <w:rPr>
          <w:rFonts w:ascii="Times New Roman" w:hAnsi="Times New Roman" w:cs="Times New Roman"/>
          <w:sz w:val="24"/>
          <w:szCs w:val="24"/>
        </w:rPr>
        <w:t xml:space="preserve"> manajemen tidak dapat dipatuhi</w:t>
      </w:r>
      <w:r w:rsidR="00606BF7" w:rsidRPr="00966DDF">
        <w:rPr>
          <w:rFonts w:ascii="Times New Roman" w:hAnsi="Times New Roman" w:cs="Times New Roman"/>
          <w:sz w:val="24"/>
          <w:szCs w:val="24"/>
        </w:rPr>
        <w:t>.</w:t>
      </w:r>
      <w:r w:rsidR="007811F1" w:rsidRPr="00966DDF">
        <w:rPr>
          <w:rFonts w:ascii="Times New Roman" w:hAnsi="Times New Roman" w:cs="Times New Roman"/>
          <w:sz w:val="24"/>
          <w:szCs w:val="24"/>
          <w:lang w:val="id-ID"/>
        </w:rPr>
        <w:t xml:space="preserve"> </w:t>
      </w:r>
    </w:p>
    <w:p w14:paraId="368EA85C" w14:textId="14945A78" w:rsidR="00606BF7" w:rsidRDefault="007811F1" w:rsidP="007811F1">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Berdasarkan penjelasan diatas, penaksiran </w:t>
      </w:r>
      <w:r w:rsidR="00A64E97" w:rsidRPr="00966DDF">
        <w:rPr>
          <w:rFonts w:ascii="Times New Roman" w:hAnsi="Times New Roman" w:cs="Times New Roman"/>
          <w:sz w:val="24"/>
          <w:szCs w:val="24"/>
          <w:lang w:val="id-ID"/>
        </w:rPr>
        <w:t>risiko</w:t>
      </w:r>
      <w:r w:rsidRPr="00966DDF">
        <w:rPr>
          <w:rFonts w:ascii="Times New Roman" w:hAnsi="Times New Roman" w:cs="Times New Roman"/>
          <w:sz w:val="24"/>
          <w:szCs w:val="24"/>
          <w:lang w:val="id-ID"/>
        </w:rPr>
        <w:t xml:space="preserve"> tersebut terkait perihal untung dan rugi berdasarkan akuntansi perusahaan. Biaya pengendalian internal merupakan biaya yang nantinya digunakan untuk menjalankan kinerja perusahaan. Sehingga penaksiran </w:t>
      </w:r>
      <w:r w:rsidR="00A64E97" w:rsidRPr="00966DDF">
        <w:rPr>
          <w:rFonts w:ascii="Times New Roman" w:hAnsi="Times New Roman" w:cs="Times New Roman"/>
          <w:sz w:val="24"/>
          <w:szCs w:val="24"/>
          <w:lang w:val="id-ID"/>
        </w:rPr>
        <w:t>risiko</w:t>
      </w:r>
      <w:r w:rsidRPr="00966DDF">
        <w:rPr>
          <w:rFonts w:ascii="Times New Roman" w:hAnsi="Times New Roman" w:cs="Times New Roman"/>
          <w:sz w:val="24"/>
          <w:szCs w:val="24"/>
          <w:lang w:val="id-ID"/>
        </w:rPr>
        <w:t xml:space="preserve"> terhadap biaya pengendalian internal sangat diperlukan untuk menciptakan biaya yang bermakna positif bagi perusahaan.</w:t>
      </w:r>
    </w:p>
    <w:p w14:paraId="5E9C2FAB" w14:textId="77777777" w:rsidR="00D10548" w:rsidRPr="00966DDF" w:rsidRDefault="00D10548" w:rsidP="007811F1">
      <w:pPr>
        <w:spacing w:after="0" w:line="360" w:lineRule="auto"/>
        <w:ind w:firstLine="720"/>
        <w:jc w:val="both"/>
        <w:rPr>
          <w:rFonts w:ascii="Times New Roman" w:hAnsi="Times New Roman" w:cs="Times New Roman"/>
          <w:sz w:val="24"/>
          <w:szCs w:val="24"/>
          <w:lang w:val="id-ID"/>
        </w:rPr>
      </w:pPr>
    </w:p>
    <w:p w14:paraId="19DDB35B" w14:textId="77777777" w:rsidR="00606BF7" w:rsidRPr="00966DDF" w:rsidRDefault="00606BF7" w:rsidP="00C95EBD">
      <w:pPr>
        <w:pStyle w:val="ListParagraph"/>
        <w:numPr>
          <w:ilvl w:val="0"/>
          <w:numId w:val="6"/>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Aktivitas Pengendalian (</w:t>
      </w:r>
      <w:r w:rsidRPr="00966DDF">
        <w:rPr>
          <w:rFonts w:ascii="Times New Roman" w:hAnsi="Times New Roman" w:cs="Times New Roman"/>
          <w:i/>
          <w:sz w:val="24"/>
          <w:szCs w:val="24"/>
        </w:rPr>
        <w:t>Control Activities</w:t>
      </w:r>
      <w:r w:rsidRPr="00966DDF">
        <w:rPr>
          <w:rFonts w:ascii="Times New Roman" w:hAnsi="Times New Roman" w:cs="Times New Roman"/>
          <w:sz w:val="24"/>
          <w:szCs w:val="24"/>
        </w:rPr>
        <w:t>)</w:t>
      </w:r>
    </w:p>
    <w:p w14:paraId="721E2FAC" w14:textId="56C5B09A" w:rsidR="00844CB1" w:rsidRPr="00966DDF" w:rsidRDefault="00606BF7" w:rsidP="00844CB1">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Aktivitas dalam pengendalian internal tidak hanya dilakukan oleh manajemen puncak dalam membuat kebijakan. Aktivitas dilakukan oleh semua bagian direksi perusahaan untuk memastikan bahwa tindakan yang diperlukan telah diambil untuk menangani risiko guna mencapai tujuan entitas. </w:t>
      </w:r>
      <w:r w:rsidR="007811F1" w:rsidRPr="00966DDF">
        <w:rPr>
          <w:rFonts w:ascii="Times New Roman" w:hAnsi="Times New Roman" w:cs="Times New Roman"/>
          <w:sz w:val="24"/>
          <w:szCs w:val="24"/>
          <w:lang w:val="id-ID"/>
        </w:rPr>
        <w:t xml:space="preserve">Aktivitas ini dirancang untuk memastikan dilaksanakannya kebijakan manajemen dan bahwa risiko </w:t>
      </w:r>
      <w:r w:rsidR="006627E6" w:rsidRPr="00966DDF">
        <w:rPr>
          <w:rFonts w:ascii="Times New Roman" w:hAnsi="Times New Roman" w:cs="Times New Roman"/>
          <w:sz w:val="24"/>
          <w:szCs w:val="24"/>
          <w:lang w:val="id-ID"/>
        </w:rPr>
        <w:t xml:space="preserve">sudah diantisipasi. </w:t>
      </w:r>
      <w:r w:rsidR="00844CB1" w:rsidRPr="00966DDF">
        <w:rPr>
          <w:rFonts w:ascii="Times New Roman" w:hAnsi="Times New Roman" w:cs="Times New Roman"/>
          <w:sz w:val="24"/>
          <w:szCs w:val="24"/>
          <w:lang w:val="id-ID"/>
        </w:rPr>
        <w:t xml:space="preserve">Aktivitas pengendalian juga membantu memastikan bahwa tindakan yang dilakukan untuk penanganan </w:t>
      </w:r>
      <w:r w:rsidR="00A64E97" w:rsidRPr="00966DDF">
        <w:rPr>
          <w:rFonts w:ascii="Times New Roman" w:hAnsi="Times New Roman" w:cs="Times New Roman"/>
          <w:sz w:val="24"/>
          <w:szCs w:val="24"/>
          <w:lang w:val="id-ID"/>
        </w:rPr>
        <w:t>risiko</w:t>
      </w:r>
      <w:r w:rsidR="00844CB1" w:rsidRPr="00966DDF">
        <w:rPr>
          <w:rFonts w:ascii="Times New Roman" w:hAnsi="Times New Roman" w:cs="Times New Roman"/>
          <w:sz w:val="24"/>
          <w:szCs w:val="24"/>
          <w:lang w:val="id-ID"/>
        </w:rPr>
        <w:t xml:space="preserve"> telah dilakukan sesuai dengan apa yang telah direncanakan.</w:t>
      </w:r>
    </w:p>
    <w:p w14:paraId="0DBDBBEF" w14:textId="67BA7D30" w:rsidR="00DF693A" w:rsidRDefault="00606BF7" w:rsidP="00DF693A">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rPr>
        <w:t xml:space="preserve">Berdasarkan pengertian diatas, komponen </w:t>
      </w:r>
      <w:r w:rsidR="00DF693A" w:rsidRPr="00966DDF">
        <w:rPr>
          <w:rFonts w:ascii="Times New Roman" w:hAnsi="Times New Roman" w:cs="Times New Roman"/>
          <w:sz w:val="24"/>
          <w:szCs w:val="24"/>
          <w:lang w:val="id-ID"/>
        </w:rPr>
        <w:t>aktivitas</w:t>
      </w:r>
      <w:r w:rsidRPr="00966DDF">
        <w:rPr>
          <w:rFonts w:ascii="Times New Roman" w:hAnsi="Times New Roman" w:cs="Times New Roman"/>
          <w:sz w:val="24"/>
          <w:szCs w:val="24"/>
        </w:rPr>
        <w:t xml:space="preserve"> pengendalian diperlukan untuk </w:t>
      </w:r>
      <w:r w:rsidR="006627E6" w:rsidRPr="00966DDF">
        <w:rPr>
          <w:rFonts w:ascii="Times New Roman" w:hAnsi="Times New Roman" w:cs="Times New Roman"/>
          <w:sz w:val="24"/>
          <w:szCs w:val="24"/>
        </w:rPr>
        <w:t xml:space="preserve">mengetahui kejelasan tugas dan </w:t>
      </w:r>
      <w:r w:rsidR="006627E6" w:rsidRPr="00966DDF">
        <w:rPr>
          <w:rFonts w:ascii="Times New Roman" w:hAnsi="Times New Roman" w:cs="Times New Roman"/>
          <w:sz w:val="24"/>
          <w:szCs w:val="24"/>
          <w:lang w:val="id-ID"/>
        </w:rPr>
        <w:t>p</w:t>
      </w:r>
      <w:r w:rsidRPr="00966DDF">
        <w:rPr>
          <w:rFonts w:ascii="Times New Roman" w:hAnsi="Times New Roman" w:cs="Times New Roman"/>
          <w:sz w:val="24"/>
          <w:szCs w:val="24"/>
        </w:rPr>
        <w:t xml:space="preserve">encapaian yang dilakukan oleh masing-masing pihak yang berwenang. Maka dari itu, tanggung jawab </w:t>
      </w:r>
      <w:r w:rsidR="006E3156" w:rsidRPr="00966DDF">
        <w:rPr>
          <w:rFonts w:ascii="Times New Roman" w:hAnsi="Times New Roman" w:cs="Times New Roman"/>
          <w:sz w:val="24"/>
          <w:szCs w:val="24"/>
          <w:lang w:val="id-ID"/>
        </w:rPr>
        <w:t xml:space="preserve">terhadap </w:t>
      </w:r>
      <w:r w:rsidRPr="00966DDF">
        <w:rPr>
          <w:rFonts w:ascii="Times New Roman" w:hAnsi="Times New Roman" w:cs="Times New Roman"/>
          <w:sz w:val="24"/>
          <w:szCs w:val="24"/>
        </w:rPr>
        <w:t xml:space="preserve">aktivitas dalam </w:t>
      </w:r>
      <w:r w:rsidR="001E7A81" w:rsidRPr="00966DDF">
        <w:rPr>
          <w:rFonts w:ascii="Times New Roman" w:hAnsi="Times New Roman" w:cs="Times New Roman"/>
          <w:sz w:val="24"/>
          <w:szCs w:val="24"/>
        </w:rPr>
        <w:t>si</w:t>
      </w:r>
      <w:r w:rsidR="006D37E9" w:rsidRPr="00966DDF">
        <w:rPr>
          <w:rFonts w:ascii="Times New Roman" w:hAnsi="Times New Roman" w:cs="Times New Roman"/>
          <w:sz w:val="24"/>
          <w:szCs w:val="24"/>
        </w:rPr>
        <w:t>stem</w:t>
      </w:r>
      <w:r w:rsidRPr="00966DDF">
        <w:rPr>
          <w:rFonts w:ascii="Times New Roman" w:hAnsi="Times New Roman" w:cs="Times New Roman"/>
          <w:sz w:val="24"/>
          <w:szCs w:val="24"/>
        </w:rPr>
        <w:t xml:space="preserve"> pengendalian internal sebenarnya tidak hanya dilakukan oleh manajemen puncak karena perusahaan adalah satu unit organisasi yang terdiri dari berbagai pihak.</w:t>
      </w:r>
      <w:r w:rsidR="00DF693A" w:rsidRPr="00966DDF">
        <w:rPr>
          <w:rFonts w:ascii="Times New Roman" w:hAnsi="Times New Roman" w:cs="Times New Roman"/>
          <w:sz w:val="24"/>
          <w:szCs w:val="24"/>
          <w:lang w:val="id-ID"/>
        </w:rPr>
        <w:t xml:space="preserve"> </w:t>
      </w:r>
    </w:p>
    <w:p w14:paraId="28DD8B9D" w14:textId="77777777" w:rsidR="00D10548" w:rsidRDefault="00D10548" w:rsidP="00DF693A">
      <w:pPr>
        <w:spacing w:after="0" w:line="360" w:lineRule="auto"/>
        <w:ind w:firstLine="720"/>
        <w:jc w:val="both"/>
        <w:rPr>
          <w:rFonts w:ascii="Times New Roman" w:hAnsi="Times New Roman" w:cs="Times New Roman"/>
          <w:sz w:val="24"/>
          <w:szCs w:val="24"/>
          <w:lang w:val="id-ID"/>
        </w:rPr>
      </w:pPr>
    </w:p>
    <w:p w14:paraId="3F122C76" w14:textId="77777777" w:rsidR="008F5BBA" w:rsidRDefault="008F5BBA" w:rsidP="00DF693A">
      <w:pPr>
        <w:spacing w:after="0" w:line="360" w:lineRule="auto"/>
        <w:ind w:firstLine="720"/>
        <w:jc w:val="both"/>
        <w:rPr>
          <w:rFonts w:ascii="Times New Roman" w:hAnsi="Times New Roman" w:cs="Times New Roman"/>
          <w:sz w:val="24"/>
          <w:szCs w:val="24"/>
          <w:lang w:val="id-ID"/>
        </w:rPr>
      </w:pPr>
    </w:p>
    <w:p w14:paraId="6DBC2C9C" w14:textId="77777777" w:rsidR="00DA1493" w:rsidRPr="00966DDF" w:rsidRDefault="00DA1493" w:rsidP="00DF693A">
      <w:pPr>
        <w:spacing w:after="0" w:line="360" w:lineRule="auto"/>
        <w:ind w:firstLine="720"/>
        <w:jc w:val="both"/>
        <w:rPr>
          <w:rFonts w:ascii="Times New Roman" w:hAnsi="Times New Roman" w:cs="Times New Roman"/>
          <w:sz w:val="24"/>
          <w:szCs w:val="24"/>
          <w:lang w:val="id-ID"/>
        </w:rPr>
      </w:pPr>
    </w:p>
    <w:p w14:paraId="296FF3BA" w14:textId="77777777" w:rsidR="00606BF7" w:rsidRPr="00966DDF" w:rsidRDefault="00606BF7" w:rsidP="00C95EBD">
      <w:pPr>
        <w:pStyle w:val="ListParagraph"/>
        <w:numPr>
          <w:ilvl w:val="0"/>
          <w:numId w:val="6"/>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lastRenderedPageBreak/>
        <w:t>Informasi dan Komunikasi (</w:t>
      </w:r>
      <w:r w:rsidRPr="00966DDF">
        <w:rPr>
          <w:rFonts w:ascii="Times New Roman" w:hAnsi="Times New Roman" w:cs="Times New Roman"/>
          <w:i/>
          <w:sz w:val="24"/>
          <w:szCs w:val="24"/>
        </w:rPr>
        <w:t>Information and Communication</w:t>
      </w:r>
      <w:r w:rsidRPr="00966DDF">
        <w:rPr>
          <w:rFonts w:ascii="Times New Roman" w:hAnsi="Times New Roman" w:cs="Times New Roman"/>
          <w:sz w:val="24"/>
          <w:szCs w:val="24"/>
        </w:rPr>
        <w:t>)</w:t>
      </w:r>
    </w:p>
    <w:p w14:paraId="6A3D5C90" w14:textId="357065FE" w:rsidR="00606BF7" w:rsidRPr="00D10548" w:rsidRDefault="001E7A81" w:rsidP="00D10548">
      <w:pPr>
        <w:pStyle w:val="ListParagraph"/>
        <w:spacing w:after="0" w:line="360" w:lineRule="auto"/>
        <w:ind w:left="0" w:firstLine="709"/>
        <w:jc w:val="both"/>
        <w:rPr>
          <w:rFonts w:ascii="Times New Roman" w:hAnsi="Times New Roman" w:cs="Times New Roman"/>
          <w:sz w:val="24"/>
          <w:szCs w:val="24"/>
        </w:rPr>
      </w:pPr>
      <w:r w:rsidRPr="00966DDF">
        <w:rPr>
          <w:rFonts w:ascii="Times New Roman" w:hAnsi="Times New Roman" w:cs="Times New Roman"/>
          <w:sz w:val="24"/>
          <w:szCs w:val="24"/>
          <w:lang w:val="id-ID"/>
        </w:rPr>
        <w:t>Gondodiyoto (2007:271) menje</w:t>
      </w:r>
      <w:r w:rsidR="00802753" w:rsidRPr="00966DDF">
        <w:rPr>
          <w:rFonts w:ascii="Times New Roman" w:hAnsi="Times New Roman" w:cs="Times New Roman"/>
          <w:sz w:val="24"/>
          <w:szCs w:val="24"/>
          <w:lang w:val="id-ID"/>
        </w:rPr>
        <w:t>laskan bahwa sistem informasi sangat penting bagi keberhasilan atau peningkatan mutu operasional organisasi. Informasi, baik yang diperoleh dari eksternal maupun dari pengolahan internal merupakan potensi strategis (</w:t>
      </w:r>
      <w:r w:rsidR="00802753" w:rsidRPr="00966DDF">
        <w:rPr>
          <w:rFonts w:ascii="Times New Roman" w:hAnsi="Times New Roman" w:cs="Times New Roman"/>
          <w:i/>
          <w:sz w:val="24"/>
          <w:szCs w:val="24"/>
          <w:lang w:val="id-ID"/>
        </w:rPr>
        <w:t>potential strategic</w:t>
      </w:r>
      <w:r w:rsidR="00802753" w:rsidRPr="00966DDF">
        <w:rPr>
          <w:rFonts w:ascii="Times New Roman" w:hAnsi="Times New Roman" w:cs="Times New Roman"/>
          <w:sz w:val="24"/>
          <w:szCs w:val="24"/>
          <w:lang w:val="id-ID"/>
        </w:rPr>
        <w:t>). Sistem informasi hendaknya terintegrasi atau terpadu (</w:t>
      </w:r>
      <w:r w:rsidR="00802753" w:rsidRPr="00966DDF">
        <w:rPr>
          <w:rFonts w:ascii="Times New Roman" w:hAnsi="Times New Roman" w:cs="Times New Roman"/>
          <w:i/>
          <w:sz w:val="24"/>
          <w:szCs w:val="24"/>
          <w:lang w:val="id-ID"/>
        </w:rPr>
        <w:t>integrated system</w:t>
      </w:r>
      <w:r w:rsidR="00802753" w:rsidRPr="00966DDF">
        <w:rPr>
          <w:rFonts w:ascii="Times New Roman" w:hAnsi="Times New Roman" w:cs="Times New Roman"/>
          <w:sz w:val="24"/>
          <w:szCs w:val="24"/>
          <w:lang w:val="id-ID"/>
        </w:rPr>
        <w:t xml:space="preserve">), dan menjamin kebutuhan terhadap kualitas data. Komunikasi membahas mengenai perlunya penyampaian semua hal-hal yangberhubungan dengan kebijakan pimpinan kepada seluruh anggota organisasi. Berdasarkan penjelasan diatas, kebijakan manajemen harus di informasikan, harus disampaikan dengan jelas dan semua karyawan harus paham tentang kondisi perusahaan, kebijakan pimpinan, tentang pengendalian internal dan lingkungan perusahaan. </w:t>
      </w:r>
    </w:p>
    <w:p w14:paraId="5641CD5E" w14:textId="77777777" w:rsidR="00D10548" w:rsidRPr="00966DDF" w:rsidRDefault="00D10548" w:rsidP="00802753">
      <w:pPr>
        <w:pStyle w:val="ListParagraph"/>
        <w:spacing w:after="0" w:line="360" w:lineRule="auto"/>
        <w:ind w:left="0" w:firstLine="709"/>
        <w:jc w:val="both"/>
        <w:rPr>
          <w:rFonts w:ascii="Times New Roman" w:hAnsi="Times New Roman" w:cs="Times New Roman"/>
          <w:sz w:val="24"/>
          <w:szCs w:val="24"/>
          <w:lang w:val="id-ID"/>
        </w:rPr>
      </w:pPr>
    </w:p>
    <w:p w14:paraId="4F14E444" w14:textId="77777777" w:rsidR="00606BF7" w:rsidRPr="00966DDF" w:rsidRDefault="00606BF7" w:rsidP="00C95EBD">
      <w:pPr>
        <w:pStyle w:val="ListParagraph"/>
        <w:numPr>
          <w:ilvl w:val="0"/>
          <w:numId w:val="6"/>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Pemantauan (</w:t>
      </w:r>
      <w:r w:rsidRPr="00966DDF">
        <w:rPr>
          <w:rFonts w:ascii="Times New Roman" w:hAnsi="Times New Roman" w:cs="Times New Roman"/>
          <w:i/>
          <w:sz w:val="24"/>
          <w:szCs w:val="24"/>
        </w:rPr>
        <w:t>Monitoring</w:t>
      </w:r>
      <w:r w:rsidRPr="00966DDF">
        <w:rPr>
          <w:rFonts w:ascii="Times New Roman" w:hAnsi="Times New Roman" w:cs="Times New Roman"/>
          <w:sz w:val="24"/>
          <w:szCs w:val="24"/>
        </w:rPr>
        <w:t>)</w:t>
      </w:r>
    </w:p>
    <w:p w14:paraId="1D1A7AC6" w14:textId="7CE41212" w:rsidR="00F44B23" w:rsidRPr="00D10548" w:rsidRDefault="00F44B23" w:rsidP="00D10548">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lang w:val="id-ID"/>
        </w:rPr>
        <w:t xml:space="preserve">Pemantauan merupakan proses yang menilai kualitas dari kinerja sistem dan </w:t>
      </w:r>
      <w:r w:rsidRPr="00966DDF">
        <w:rPr>
          <w:rFonts w:ascii="Times New Roman" w:hAnsi="Times New Roman" w:cs="Times New Roman"/>
          <w:i/>
          <w:sz w:val="24"/>
          <w:szCs w:val="24"/>
          <w:lang w:val="id-ID"/>
        </w:rPr>
        <w:t xml:space="preserve">internal control </w:t>
      </w:r>
      <w:r w:rsidRPr="00966DDF">
        <w:rPr>
          <w:rFonts w:ascii="Times New Roman" w:hAnsi="Times New Roman" w:cs="Times New Roman"/>
          <w:sz w:val="24"/>
          <w:szCs w:val="24"/>
          <w:lang w:val="id-ID"/>
        </w:rPr>
        <w:t xml:space="preserve">dari waktu ke waktu, yang dilakukan dengan melakukan aktivitas pemantauan dan melakukan evaluasi secara terpisah. </w:t>
      </w:r>
      <w:r w:rsidR="00802753" w:rsidRPr="00966DDF">
        <w:rPr>
          <w:rFonts w:ascii="Times New Roman" w:hAnsi="Times New Roman" w:cs="Times New Roman"/>
          <w:sz w:val="24"/>
          <w:szCs w:val="24"/>
          <w:lang w:val="id-ID"/>
        </w:rPr>
        <w:t xml:space="preserve">Komponen pemantauan atau pengawasan dijelaskan dalam COSO untuk memastikan kehandalan sistem dan </w:t>
      </w:r>
      <w:r w:rsidR="00802753" w:rsidRPr="00966DDF">
        <w:rPr>
          <w:rFonts w:ascii="Times New Roman" w:hAnsi="Times New Roman" w:cs="Times New Roman"/>
          <w:i/>
          <w:sz w:val="24"/>
          <w:szCs w:val="24"/>
          <w:lang w:val="id-ID"/>
        </w:rPr>
        <w:t xml:space="preserve">internal control </w:t>
      </w:r>
      <w:r w:rsidR="00802753" w:rsidRPr="00966DDF">
        <w:rPr>
          <w:rFonts w:ascii="Times New Roman" w:hAnsi="Times New Roman" w:cs="Times New Roman"/>
          <w:sz w:val="24"/>
          <w:szCs w:val="24"/>
          <w:lang w:val="id-ID"/>
        </w:rPr>
        <w:t>dari waktu ke waktu.</w:t>
      </w:r>
      <w:r w:rsidRPr="00966DDF">
        <w:rPr>
          <w:rFonts w:ascii="Times New Roman" w:hAnsi="Times New Roman" w:cs="Times New Roman"/>
          <w:sz w:val="24"/>
          <w:szCs w:val="24"/>
          <w:lang w:val="id-ID"/>
        </w:rPr>
        <w:t xml:space="preserve"> </w:t>
      </w:r>
      <w:r w:rsidR="00606BF7" w:rsidRPr="00966DDF">
        <w:rPr>
          <w:rFonts w:ascii="Times New Roman" w:hAnsi="Times New Roman" w:cs="Times New Roman"/>
          <w:sz w:val="24"/>
          <w:szCs w:val="24"/>
        </w:rPr>
        <w:t>Aktivitas pemantauan berhubungan dengan penilaian mutu pengendalian internal secara berkelanjutan atau periodik oleh manajemen untuk menentukan bahwa pengendalian itu telah beroperasi seperti yang diharapkan dan telah dimodifikasi se</w:t>
      </w:r>
      <w:r w:rsidR="00D10548">
        <w:rPr>
          <w:rFonts w:ascii="Times New Roman" w:hAnsi="Times New Roman" w:cs="Times New Roman"/>
          <w:sz w:val="24"/>
          <w:szCs w:val="24"/>
        </w:rPr>
        <w:t xml:space="preserve">suai dengan perubahan kondisi. </w:t>
      </w:r>
      <w:r w:rsidRPr="00966DDF">
        <w:rPr>
          <w:rFonts w:ascii="Times New Roman" w:hAnsi="Times New Roman" w:cs="Times New Roman"/>
          <w:sz w:val="24"/>
          <w:szCs w:val="24"/>
          <w:lang w:val="id-ID"/>
        </w:rPr>
        <w:t>Berkaitan dengan aktivitas pemantauan dalam pengendalian inte</w:t>
      </w:r>
      <w:r w:rsidR="00D10548">
        <w:rPr>
          <w:rFonts w:ascii="Times New Roman" w:hAnsi="Times New Roman" w:cs="Times New Roman"/>
          <w:sz w:val="24"/>
          <w:szCs w:val="24"/>
          <w:lang w:val="id-ID"/>
        </w:rPr>
        <w:t>r</w:t>
      </w:r>
      <w:r w:rsidRPr="00966DDF">
        <w:rPr>
          <w:rFonts w:ascii="Times New Roman" w:hAnsi="Times New Roman" w:cs="Times New Roman"/>
          <w:sz w:val="24"/>
          <w:szCs w:val="24"/>
          <w:lang w:val="id-ID"/>
        </w:rPr>
        <w:t xml:space="preserve">nal, segala kinerja </w:t>
      </w:r>
      <w:r w:rsidR="00D10548">
        <w:rPr>
          <w:rFonts w:ascii="Times New Roman" w:hAnsi="Times New Roman" w:cs="Times New Roman"/>
          <w:sz w:val="24"/>
          <w:szCs w:val="24"/>
          <w:lang w:val="id-ID"/>
        </w:rPr>
        <w:t>dilakukan berdasarkan kebijak</w:t>
      </w:r>
      <w:r w:rsidRPr="00966DDF">
        <w:rPr>
          <w:rFonts w:ascii="Times New Roman" w:hAnsi="Times New Roman" w:cs="Times New Roman"/>
          <w:sz w:val="24"/>
          <w:szCs w:val="24"/>
          <w:lang w:val="id-ID"/>
        </w:rPr>
        <w:t>a</w:t>
      </w:r>
      <w:r w:rsidR="00D10548">
        <w:rPr>
          <w:rFonts w:ascii="Times New Roman" w:hAnsi="Times New Roman" w:cs="Times New Roman"/>
          <w:sz w:val="24"/>
          <w:szCs w:val="24"/>
          <w:lang w:val="id-ID"/>
        </w:rPr>
        <w:t>n</w:t>
      </w:r>
      <w:r w:rsidRPr="00966DDF">
        <w:rPr>
          <w:rFonts w:ascii="Times New Roman" w:hAnsi="Times New Roman" w:cs="Times New Roman"/>
          <w:sz w:val="24"/>
          <w:szCs w:val="24"/>
          <w:lang w:val="id-ID"/>
        </w:rPr>
        <w:t xml:space="preserve"> yang</w:t>
      </w:r>
      <w:r w:rsidR="00D10548">
        <w:rPr>
          <w:rFonts w:ascii="Times New Roman" w:hAnsi="Times New Roman" w:cs="Times New Roman"/>
          <w:sz w:val="24"/>
          <w:szCs w:val="24"/>
          <w:lang w:val="id-ID"/>
        </w:rPr>
        <w:t xml:space="preserve"> telah dibuat. Kebijakan ini </w:t>
      </w:r>
      <w:r w:rsidRPr="00966DDF">
        <w:rPr>
          <w:rFonts w:ascii="Times New Roman" w:hAnsi="Times New Roman" w:cs="Times New Roman"/>
          <w:sz w:val="24"/>
          <w:szCs w:val="24"/>
          <w:lang w:val="id-ID"/>
        </w:rPr>
        <w:t xml:space="preserve">sangat perlu untuk diawasi proses dan hasilnya, sehingga semua pekerjaan berjalan dengan lancar dan sesuai aturan. Pemantauan perlu </w:t>
      </w:r>
      <w:r w:rsidR="00D10548">
        <w:rPr>
          <w:rFonts w:ascii="Times New Roman" w:hAnsi="Times New Roman" w:cs="Times New Roman"/>
          <w:sz w:val="24"/>
          <w:szCs w:val="24"/>
          <w:lang w:val="id-ID"/>
        </w:rPr>
        <w:t>adanya target pencapaian,</w:t>
      </w:r>
      <w:r w:rsidR="0077513A" w:rsidRPr="00966DDF">
        <w:rPr>
          <w:rFonts w:ascii="Times New Roman" w:hAnsi="Times New Roman" w:cs="Times New Roman"/>
          <w:sz w:val="24"/>
          <w:szCs w:val="24"/>
          <w:lang w:val="id-ID"/>
        </w:rPr>
        <w:t xml:space="preserve"> sehingga dapat dilakukan pemantauan sesuai dengan </w:t>
      </w:r>
      <w:r w:rsidR="00D10548">
        <w:rPr>
          <w:rFonts w:ascii="Times New Roman" w:hAnsi="Times New Roman" w:cs="Times New Roman"/>
          <w:sz w:val="24"/>
          <w:szCs w:val="24"/>
          <w:lang w:val="id-ID"/>
        </w:rPr>
        <w:t>target masing-masing karyawan</w:t>
      </w:r>
      <w:r w:rsidR="00D10548">
        <w:rPr>
          <w:rFonts w:ascii="Times New Roman" w:hAnsi="Times New Roman" w:cs="Times New Roman"/>
          <w:i/>
          <w:sz w:val="24"/>
          <w:szCs w:val="24"/>
          <w:lang w:val="id-ID"/>
        </w:rPr>
        <w:t xml:space="preserve">. </w:t>
      </w:r>
      <w:r w:rsidR="00D10548">
        <w:rPr>
          <w:rFonts w:ascii="Times New Roman" w:hAnsi="Times New Roman" w:cs="Times New Roman"/>
          <w:sz w:val="24"/>
          <w:szCs w:val="24"/>
          <w:lang w:val="id-ID"/>
        </w:rPr>
        <w:t>Maka dari itu,</w:t>
      </w:r>
      <w:r w:rsidR="0077513A" w:rsidRPr="00966DDF">
        <w:rPr>
          <w:rFonts w:ascii="Times New Roman" w:hAnsi="Times New Roman" w:cs="Times New Roman"/>
          <w:sz w:val="24"/>
          <w:szCs w:val="24"/>
          <w:lang w:val="id-ID"/>
        </w:rPr>
        <w:t xml:space="preserve"> proses pemantauan ini perlu dilakukan oleh para atasan perusahaan.</w:t>
      </w:r>
    </w:p>
    <w:p w14:paraId="14910069" w14:textId="77777777" w:rsidR="00E23DB0" w:rsidRPr="00966DDF" w:rsidRDefault="00E23DB0" w:rsidP="00606BF7">
      <w:pPr>
        <w:spacing w:after="0" w:line="360" w:lineRule="auto"/>
        <w:jc w:val="both"/>
        <w:rPr>
          <w:rFonts w:ascii="Times New Roman" w:hAnsi="Times New Roman" w:cs="Times New Roman"/>
          <w:sz w:val="24"/>
          <w:szCs w:val="24"/>
        </w:rPr>
      </w:pPr>
    </w:p>
    <w:p w14:paraId="19C97D56" w14:textId="0809AF22" w:rsidR="00E23DB0" w:rsidRPr="00966DDF" w:rsidRDefault="001967A1" w:rsidP="001967A1">
      <w:pPr>
        <w:pStyle w:val="Heading3"/>
        <w:spacing w:before="0" w:line="360" w:lineRule="auto"/>
        <w:rPr>
          <w:rFonts w:ascii="Times New Roman" w:hAnsi="Times New Roman" w:cs="Times New Roman"/>
          <w:color w:val="auto"/>
        </w:rPr>
      </w:pPr>
      <w:bookmarkStart w:id="42" w:name="_Toc509135052"/>
      <w:r w:rsidRPr="00966DDF">
        <w:rPr>
          <w:rFonts w:ascii="Times New Roman" w:hAnsi="Times New Roman" w:cs="Times New Roman"/>
          <w:color w:val="auto"/>
        </w:rPr>
        <w:lastRenderedPageBreak/>
        <w:t>2.2.</w:t>
      </w:r>
      <w:r w:rsidR="00E40A22" w:rsidRPr="00966DDF">
        <w:rPr>
          <w:rFonts w:ascii="Times New Roman" w:hAnsi="Times New Roman" w:cs="Times New Roman"/>
          <w:color w:val="auto"/>
          <w:lang w:val="id-ID"/>
        </w:rPr>
        <w:t>4</w:t>
      </w:r>
      <w:r w:rsidRPr="00966DDF">
        <w:rPr>
          <w:rFonts w:ascii="Times New Roman" w:hAnsi="Times New Roman" w:cs="Times New Roman"/>
          <w:color w:val="auto"/>
        </w:rPr>
        <w:t xml:space="preserve"> </w:t>
      </w:r>
      <w:r w:rsidR="00E23DB0" w:rsidRPr="00966DDF">
        <w:rPr>
          <w:rFonts w:ascii="Times New Roman" w:hAnsi="Times New Roman" w:cs="Times New Roman"/>
          <w:color w:val="auto"/>
        </w:rPr>
        <w:t>Faktor penting Sistem Pengendalian Internal</w:t>
      </w:r>
      <w:bookmarkEnd w:id="42"/>
    </w:p>
    <w:p w14:paraId="61DA00C4" w14:textId="77777777" w:rsidR="00E23DB0" w:rsidRPr="00966DDF" w:rsidRDefault="00E23DB0" w:rsidP="001967A1">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b/>
        <w:t>Gondodiyoto (2010:248) menjelaskan ada beberapa faktor yang membuat pentingnya pengendalian internal, sebagai berikut:</w:t>
      </w:r>
    </w:p>
    <w:p w14:paraId="035C45B6" w14:textId="77777777" w:rsidR="00E23DB0" w:rsidRPr="00966DDF" w:rsidRDefault="00E23DB0" w:rsidP="00C95EBD">
      <w:pPr>
        <w:pStyle w:val="ListParagraph"/>
        <w:numPr>
          <w:ilvl w:val="0"/>
          <w:numId w:val="10"/>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Perkembangan kegiatan dan skalanya menyebabkan kompleksitas struktur, sistem dan prosedur suatu organisasi makin rumit. Maka dariitu, untuk dapat mengawasi operasi organisasi, manajemen hanya mengandalkan kepercayaan atas berbagai laporan dan analisa;</w:t>
      </w:r>
    </w:p>
    <w:p w14:paraId="05EAF6D1" w14:textId="77777777" w:rsidR="00E23DB0" w:rsidRPr="00966DDF" w:rsidRDefault="00E23DB0" w:rsidP="00C95EBD">
      <w:pPr>
        <w:pStyle w:val="ListParagraph"/>
        <w:numPr>
          <w:ilvl w:val="0"/>
          <w:numId w:val="10"/>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Tanggung jawab utama untuk melindungi aset organisasi, mencegah dan menemukan kesalahan-kesalahan dan kecurangan-kecurangan yang terletak pada manajemen, sehingga manajemen harus mengatur sistem pengendalian internal yang sesuai untuk memenuhi tanggung jawab tersebut;</w:t>
      </w:r>
    </w:p>
    <w:p w14:paraId="220B5D09" w14:textId="77777777" w:rsidR="00E23DB0" w:rsidRPr="00966DDF" w:rsidRDefault="00E23DB0" w:rsidP="00C95EBD">
      <w:pPr>
        <w:pStyle w:val="ListParagraph"/>
        <w:numPr>
          <w:ilvl w:val="0"/>
          <w:numId w:val="10"/>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 xml:space="preserve">Pengawasan lebih dari satu orang atau adanya saling cek, ini merupakan cara yang tepat untuk menutup kekurangan-kekurangan yang bisa terjadi pada manusia. </w:t>
      </w:r>
    </w:p>
    <w:p w14:paraId="28FCE316" w14:textId="77777777" w:rsidR="00E23DB0" w:rsidRPr="00966DDF" w:rsidRDefault="00E23DB0" w:rsidP="00C95EBD">
      <w:pPr>
        <w:pStyle w:val="ListParagraph"/>
        <w:numPr>
          <w:ilvl w:val="0"/>
          <w:numId w:val="10"/>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Pengawasan yang langsung pada sistem pengendalian internal yang baik dianggap lebih tepat dari pada pemeriksaan secara langsung dan detail oleh pemeriksa.</w:t>
      </w:r>
    </w:p>
    <w:p w14:paraId="08A07B0B" w14:textId="77777777" w:rsidR="00FF7346" w:rsidRPr="00966DDF" w:rsidRDefault="00FF7346" w:rsidP="00FF7346">
      <w:pPr>
        <w:pStyle w:val="ListParagraph"/>
        <w:spacing w:after="0" w:line="360" w:lineRule="auto"/>
        <w:ind w:left="426"/>
        <w:jc w:val="both"/>
        <w:rPr>
          <w:rFonts w:ascii="Times New Roman" w:hAnsi="Times New Roman" w:cs="Times New Roman"/>
          <w:sz w:val="24"/>
          <w:szCs w:val="24"/>
        </w:rPr>
      </w:pPr>
    </w:p>
    <w:p w14:paraId="0F9D0361" w14:textId="37CAB170" w:rsidR="00E23DB0" w:rsidRPr="00966DDF" w:rsidRDefault="00E23DB0" w:rsidP="001967A1">
      <w:pPr>
        <w:pStyle w:val="Heading3"/>
        <w:spacing w:before="0" w:line="360" w:lineRule="auto"/>
        <w:rPr>
          <w:rFonts w:ascii="Times New Roman" w:hAnsi="Times New Roman" w:cs="Times New Roman"/>
          <w:color w:val="auto"/>
        </w:rPr>
      </w:pPr>
      <w:bookmarkStart w:id="43" w:name="_Toc509135053"/>
      <w:r w:rsidRPr="00966DDF">
        <w:rPr>
          <w:rFonts w:ascii="Times New Roman" w:hAnsi="Times New Roman" w:cs="Times New Roman"/>
          <w:color w:val="auto"/>
        </w:rPr>
        <w:t>2.2.</w:t>
      </w:r>
      <w:r w:rsidR="00E40A22" w:rsidRPr="00966DDF">
        <w:rPr>
          <w:rFonts w:ascii="Times New Roman" w:hAnsi="Times New Roman" w:cs="Times New Roman"/>
          <w:color w:val="auto"/>
          <w:lang w:val="id-ID"/>
        </w:rPr>
        <w:t>5</w:t>
      </w:r>
      <w:r w:rsidRPr="00966DDF">
        <w:rPr>
          <w:rFonts w:ascii="Times New Roman" w:hAnsi="Times New Roman" w:cs="Times New Roman"/>
          <w:color w:val="auto"/>
        </w:rPr>
        <w:t xml:space="preserve"> Pihak yang bertanggungjawab</w:t>
      </w:r>
      <w:bookmarkEnd w:id="43"/>
      <w:r w:rsidRPr="00966DDF">
        <w:rPr>
          <w:rFonts w:ascii="Times New Roman" w:hAnsi="Times New Roman" w:cs="Times New Roman"/>
          <w:color w:val="auto"/>
        </w:rPr>
        <w:t xml:space="preserve"> </w:t>
      </w:r>
    </w:p>
    <w:p w14:paraId="1597646D" w14:textId="5D5B0E75" w:rsidR="00E23DB0" w:rsidRPr="00EF20B7" w:rsidRDefault="00E23DB0" w:rsidP="001967A1">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sz w:val="24"/>
          <w:szCs w:val="24"/>
        </w:rPr>
        <w:tab/>
        <w:t>Pihak-pihak yang berkepentingan atau terkait dengan sistem pengendalian internal menurut Gondodiyoto (2010:258)</w:t>
      </w:r>
      <w:r w:rsidR="00EF20B7">
        <w:rPr>
          <w:rFonts w:ascii="Times New Roman" w:hAnsi="Times New Roman" w:cs="Times New Roman"/>
          <w:sz w:val="24"/>
          <w:szCs w:val="24"/>
          <w:lang w:val="id-ID"/>
        </w:rPr>
        <w:t xml:space="preserve">: </w:t>
      </w:r>
    </w:p>
    <w:p w14:paraId="6BF4684F" w14:textId="77777777" w:rsidR="00E23DB0" w:rsidRPr="00966DDF" w:rsidRDefault="00E23DB0" w:rsidP="00C95EBD">
      <w:pPr>
        <w:pStyle w:val="ListParagraph"/>
        <w:numPr>
          <w:ilvl w:val="0"/>
          <w:numId w:val="9"/>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Manajemen Perusahaan</w:t>
      </w:r>
    </w:p>
    <w:p w14:paraId="05CA244B" w14:textId="7B47717A" w:rsidR="00844CB1" w:rsidRPr="00647AB0" w:rsidRDefault="00E23DB0" w:rsidP="00647AB0">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Pihak manajemen perusahaan atau organisasi berkepentingan terhadap sistem pengendalian internal, karena struktur pengendalian internal suatu perusahaan pada dasarnya adalah tanggung jawab manajemen puncak karena sistem pengendalian internal membantu manajemen puncak dalam:</w:t>
      </w:r>
    </w:p>
    <w:p w14:paraId="6ED7B364" w14:textId="77777777" w:rsidR="00E23DB0" w:rsidRPr="00966DDF" w:rsidRDefault="00E23DB0" w:rsidP="00E23DB0">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 menyediakan data handal;</w:t>
      </w:r>
    </w:p>
    <w:p w14:paraId="6409E362" w14:textId="77777777" w:rsidR="00E23DB0" w:rsidRPr="00966DDF" w:rsidRDefault="00E23DB0" w:rsidP="00E23DB0">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 pengamanan aset dan catatan akuntansi entitas atau perusahaan;</w:t>
      </w:r>
    </w:p>
    <w:p w14:paraId="6A6521B5" w14:textId="77777777" w:rsidR="00E23DB0" w:rsidRPr="00966DDF" w:rsidRDefault="00E23DB0" w:rsidP="00E23DB0">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 mendorong peningkatan efisiensi operasional;</w:t>
      </w:r>
    </w:p>
    <w:p w14:paraId="44CB074D" w14:textId="77777777" w:rsidR="00E23DB0" w:rsidRPr="00966DDF" w:rsidRDefault="00E23DB0" w:rsidP="00E23DB0">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 mendorong ketaatan terhadap kebijakan yang telah ditetapkan;</w:t>
      </w:r>
    </w:p>
    <w:p w14:paraId="3BE3FA0D" w14:textId="77777777" w:rsidR="00E23DB0" w:rsidRPr="00966DDF" w:rsidRDefault="00E23DB0" w:rsidP="00E23DB0">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 merupakan aturan umum yang harus dijalankan perusahaan.</w:t>
      </w:r>
    </w:p>
    <w:p w14:paraId="33FC9FD6" w14:textId="77777777" w:rsidR="00E23DB0" w:rsidRPr="00966DDF" w:rsidRDefault="00E23DB0" w:rsidP="00E23DB0">
      <w:p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lastRenderedPageBreak/>
        <w:t>b.</w:t>
      </w:r>
      <w:r w:rsidRPr="00966DDF">
        <w:rPr>
          <w:rFonts w:ascii="Times New Roman" w:hAnsi="Times New Roman" w:cs="Times New Roman"/>
          <w:sz w:val="24"/>
          <w:szCs w:val="24"/>
        </w:rPr>
        <w:tab/>
        <w:t>Dewan komisaris, auditor internal, dan sebagainya untuk mempertimbangkan segala kebijakan yang dibuat oleh perusahaan</w:t>
      </w:r>
    </w:p>
    <w:p w14:paraId="7D8CA9C8" w14:textId="09A78C70" w:rsidR="00E23DB0" w:rsidRPr="00966DDF" w:rsidRDefault="00E23DB0" w:rsidP="00E23DB0">
      <w:p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c.</w:t>
      </w:r>
      <w:r w:rsidRPr="00966DDF">
        <w:rPr>
          <w:rFonts w:ascii="Times New Roman" w:hAnsi="Times New Roman" w:cs="Times New Roman"/>
          <w:sz w:val="24"/>
          <w:szCs w:val="24"/>
        </w:rPr>
        <w:tab/>
        <w:t>Para karyawan perusahaan itu sendiri, karena sistem pengendalian internal berfungsi sebagai aturan umum yang harus dilaksanakan ole</w:t>
      </w:r>
      <w:r w:rsidR="0082282F">
        <w:rPr>
          <w:rFonts w:ascii="Times New Roman" w:hAnsi="Times New Roman" w:cs="Times New Roman"/>
          <w:sz w:val="24"/>
          <w:szCs w:val="24"/>
          <w:lang w:val="id-ID"/>
        </w:rPr>
        <w:t>h</w:t>
      </w:r>
      <w:r w:rsidRPr="00966DDF">
        <w:rPr>
          <w:rFonts w:ascii="Times New Roman" w:hAnsi="Times New Roman" w:cs="Times New Roman"/>
          <w:sz w:val="24"/>
          <w:szCs w:val="24"/>
        </w:rPr>
        <w:t xml:space="preserve"> perusahaan dan merupakan pedoman kerja para karyawan</w:t>
      </w:r>
    </w:p>
    <w:p w14:paraId="185A6415" w14:textId="77777777" w:rsidR="00E23DB0" w:rsidRPr="00966DDF" w:rsidRDefault="00E23DB0" w:rsidP="00E23DB0">
      <w:p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d.</w:t>
      </w:r>
      <w:r w:rsidRPr="00966DDF">
        <w:rPr>
          <w:rFonts w:ascii="Times New Roman" w:hAnsi="Times New Roman" w:cs="Times New Roman"/>
          <w:sz w:val="24"/>
          <w:szCs w:val="24"/>
        </w:rPr>
        <w:tab/>
      </w:r>
      <w:r w:rsidRPr="00966DDF">
        <w:rPr>
          <w:rFonts w:ascii="Times New Roman" w:hAnsi="Times New Roman" w:cs="Times New Roman"/>
          <w:i/>
          <w:sz w:val="24"/>
          <w:szCs w:val="24"/>
        </w:rPr>
        <w:t>Reguler Body</w:t>
      </w:r>
      <w:r w:rsidRPr="00966DDF">
        <w:rPr>
          <w:rFonts w:ascii="Times New Roman" w:hAnsi="Times New Roman" w:cs="Times New Roman"/>
          <w:sz w:val="24"/>
          <w:szCs w:val="24"/>
        </w:rPr>
        <w:t xml:space="preserve"> atau sebagai badan pengatur</w:t>
      </w:r>
    </w:p>
    <w:p w14:paraId="5EBE2802" w14:textId="77777777" w:rsidR="00E23DB0" w:rsidRPr="00966DDF" w:rsidRDefault="00E23DB0" w:rsidP="00E23DB0">
      <w:p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e.</w:t>
      </w:r>
      <w:r w:rsidRPr="00966DDF">
        <w:rPr>
          <w:rFonts w:ascii="Times New Roman" w:hAnsi="Times New Roman" w:cs="Times New Roman"/>
          <w:sz w:val="24"/>
          <w:szCs w:val="24"/>
        </w:rPr>
        <w:tab/>
        <w:t>Auditor eksternal independen</w:t>
      </w:r>
    </w:p>
    <w:p w14:paraId="03E3C583" w14:textId="77777777" w:rsidR="00A557DB" w:rsidRPr="00966DDF" w:rsidRDefault="00A557DB" w:rsidP="00E23DB0">
      <w:pPr>
        <w:spacing w:after="0" w:line="360" w:lineRule="auto"/>
        <w:jc w:val="both"/>
        <w:rPr>
          <w:rFonts w:ascii="Times New Roman" w:hAnsi="Times New Roman" w:cs="Times New Roman"/>
          <w:sz w:val="24"/>
          <w:szCs w:val="24"/>
        </w:rPr>
      </w:pPr>
    </w:p>
    <w:p w14:paraId="2361B2F0" w14:textId="72341C2C" w:rsidR="00E23DB0" w:rsidRPr="00966DDF" w:rsidRDefault="00693ACF" w:rsidP="00083BE5">
      <w:pPr>
        <w:pStyle w:val="Heading3"/>
        <w:spacing w:before="0" w:line="360" w:lineRule="auto"/>
        <w:rPr>
          <w:rFonts w:ascii="Times New Roman" w:hAnsi="Times New Roman" w:cs="Times New Roman"/>
          <w:color w:val="auto"/>
        </w:rPr>
      </w:pPr>
      <w:bookmarkStart w:id="44" w:name="_Toc509135054"/>
      <w:r>
        <w:rPr>
          <w:rFonts w:ascii="Times New Roman" w:hAnsi="Times New Roman" w:cs="Times New Roman"/>
          <w:color w:val="auto"/>
        </w:rPr>
        <w:t>2.2.6</w:t>
      </w:r>
      <w:r w:rsidR="00E23DB0" w:rsidRPr="00966DDF">
        <w:rPr>
          <w:rFonts w:ascii="Times New Roman" w:hAnsi="Times New Roman" w:cs="Times New Roman"/>
          <w:color w:val="auto"/>
        </w:rPr>
        <w:t xml:space="preserve"> Pengendalian terhadap Sistem dan Program</w:t>
      </w:r>
      <w:bookmarkEnd w:id="44"/>
    </w:p>
    <w:p w14:paraId="761A763A" w14:textId="56A43D9D" w:rsidR="00E23DB0" w:rsidRPr="00966DDF" w:rsidRDefault="00E23DB0" w:rsidP="00083BE5">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b/>
        <w:t>Menurut Mulyadi (2010:184), pengendalian umum ynag bersangkutan dengan fungsi pengembang</w:t>
      </w:r>
      <w:r w:rsidR="00ED3680" w:rsidRPr="00966DDF">
        <w:rPr>
          <w:rFonts w:ascii="Times New Roman" w:hAnsi="Times New Roman" w:cs="Times New Roman"/>
          <w:sz w:val="24"/>
          <w:szCs w:val="24"/>
        </w:rPr>
        <w:t>an sistem dan program meliputi:</w:t>
      </w:r>
    </w:p>
    <w:p w14:paraId="7036957D" w14:textId="77777777" w:rsidR="00E23DB0" w:rsidRPr="00966DDF" w:rsidRDefault="00E23DB0" w:rsidP="00C95EBD">
      <w:pPr>
        <w:pStyle w:val="ListParagraph"/>
        <w:numPr>
          <w:ilvl w:val="0"/>
          <w:numId w:val="5"/>
        </w:numPr>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Prosedur penelaahan dan pengesahan sistem baru</w:t>
      </w:r>
    </w:p>
    <w:p w14:paraId="02C55E2B" w14:textId="77777777" w:rsidR="00844CB1" w:rsidRPr="00966DDF" w:rsidRDefault="00E23DB0" w:rsidP="00844CB1">
      <w:pPr>
        <w:spacing w:after="0" w:line="360" w:lineRule="auto"/>
        <w:ind w:firstLine="709"/>
        <w:jc w:val="both"/>
        <w:rPr>
          <w:rFonts w:ascii="Times New Roman" w:hAnsi="Times New Roman" w:cs="Times New Roman"/>
          <w:sz w:val="24"/>
          <w:szCs w:val="24"/>
        </w:rPr>
      </w:pPr>
      <w:r w:rsidRPr="00966DDF">
        <w:rPr>
          <w:rFonts w:ascii="Times New Roman" w:hAnsi="Times New Roman" w:cs="Times New Roman"/>
          <w:sz w:val="24"/>
          <w:szCs w:val="24"/>
        </w:rPr>
        <w:t>Setiap sistem yang baru harus ditelaah terlebih dahulu oleh komisi yang berwenang sebelum dinyatakan berlaku dalam pengolahan data dengan menggunakan komputer. Tidak ada sistem b</w:t>
      </w:r>
      <w:r w:rsidR="003749F7" w:rsidRPr="00966DDF">
        <w:rPr>
          <w:rFonts w:ascii="Times New Roman" w:hAnsi="Times New Roman" w:cs="Times New Roman"/>
          <w:sz w:val="24"/>
          <w:szCs w:val="24"/>
        </w:rPr>
        <w:t xml:space="preserve">aru yang dapat digunakan dalam </w:t>
      </w:r>
      <w:r w:rsidRPr="00966DDF">
        <w:rPr>
          <w:rFonts w:ascii="Times New Roman" w:hAnsi="Times New Roman" w:cs="Times New Roman"/>
          <w:sz w:val="24"/>
          <w:szCs w:val="24"/>
        </w:rPr>
        <w:t xml:space="preserve">perusahaan sebelum memperoleh pengesahan dari komisi yang berwenang untuk itu. </w:t>
      </w:r>
    </w:p>
    <w:p w14:paraId="3C85CD94" w14:textId="65363E19" w:rsidR="00E23DB0" w:rsidRPr="00966DDF" w:rsidRDefault="00E23DB0" w:rsidP="00C95EBD">
      <w:pPr>
        <w:pStyle w:val="ListParagraph"/>
        <w:numPr>
          <w:ilvl w:val="0"/>
          <w:numId w:val="5"/>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Prosedur Pengujian Program</w:t>
      </w:r>
    </w:p>
    <w:p w14:paraId="742C6C85" w14:textId="77777777" w:rsidR="00E23DB0" w:rsidRPr="00966DDF" w:rsidRDefault="00E23DB0" w:rsidP="00844CB1">
      <w:pPr>
        <w:spacing w:after="0" w:line="360" w:lineRule="auto"/>
        <w:ind w:firstLine="709"/>
        <w:jc w:val="both"/>
        <w:rPr>
          <w:rFonts w:ascii="Times New Roman" w:hAnsi="Times New Roman" w:cs="Times New Roman"/>
          <w:sz w:val="24"/>
          <w:szCs w:val="24"/>
        </w:rPr>
      </w:pPr>
      <w:r w:rsidRPr="00966DDF">
        <w:rPr>
          <w:rFonts w:ascii="Times New Roman" w:hAnsi="Times New Roman" w:cs="Times New Roman"/>
          <w:sz w:val="24"/>
          <w:szCs w:val="24"/>
        </w:rPr>
        <w:t>Pengujian program sangat penting untuk meyakinkan program yang dibuat sesuai dengan spesifikasi desainnya dan mencakup logika pengambilan keputusan dan logika pengolahan data untuk memenuhi kebutuhan pemakaian.</w:t>
      </w:r>
    </w:p>
    <w:p w14:paraId="674C2EA3" w14:textId="20EB2F58" w:rsidR="00E23DB0" w:rsidRPr="00966DDF" w:rsidRDefault="00844CB1" w:rsidP="00844CB1">
      <w:p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lang w:val="id-ID"/>
        </w:rPr>
        <w:t xml:space="preserve">c. </w:t>
      </w:r>
      <w:r w:rsidR="006C590B" w:rsidRPr="00966DDF">
        <w:rPr>
          <w:rFonts w:ascii="Times New Roman" w:hAnsi="Times New Roman" w:cs="Times New Roman"/>
          <w:sz w:val="24"/>
          <w:szCs w:val="24"/>
          <w:lang w:val="id-ID"/>
        </w:rPr>
        <w:tab/>
      </w:r>
      <w:r w:rsidR="00E23DB0" w:rsidRPr="00966DDF">
        <w:rPr>
          <w:rFonts w:ascii="Times New Roman" w:hAnsi="Times New Roman" w:cs="Times New Roman"/>
          <w:sz w:val="24"/>
          <w:szCs w:val="24"/>
        </w:rPr>
        <w:t>Prosedur Pengubahan Program</w:t>
      </w:r>
    </w:p>
    <w:p w14:paraId="658A4423" w14:textId="7ED9572B" w:rsidR="006C590B" w:rsidRPr="00966DDF" w:rsidRDefault="00E23DB0" w:rsidP="00647AB0">
      <w:pPr>
        <w:spacing w:after="0" w:line="360" w:lineRule="auto"/>
        <w:ind w:firstLine="709"/>
        <w:jc w:val="both"/>
        <w:rPr>
          <w:rFonts w:ascii="Times New Roman" w:hAnsi="Times New Roman" w:cs="Times New Roman"/>
          <w:sz w:val="24"/>
          <w:szCs w:val="24"/>
        </w:rPr>
      </w:pPr>
      <w:r w:rsidRPr="00966DDF">
        <w:rPr>
          <w:rFonts w:ascii="Times New Roman" w:hAnsi="Times New Roman" w:cs="Times New Roman"/>
          <w:sz w:val="24"/>
          <w:szCs w:val="24"/>
        </w:rPr>
        <w:t>Perubahan program harus dilakukan oleh fungsi perencanaan sistem dan program bukan oleh fungsi operasi fasilitas pengolah data. Pengubahan program memerlukan prosedur yang dirumuskan dengan baik dan prosedur yang didokumentasikan dengan baik guna mencegah manipulasi program untuk</w:t>
      </w:r>
      <w:r w:rsidR="00844CB1" w:rsidRPr="00966DDF">
        <w:rPr>
          <w:rFonts w:ascii="Times New Roman" w:hAnsi="Times New Roman" w:cs="Times New Roman"/>
          <w:sz w:val="24"/>
          <w:szCs w:val="24"/>
        </w:rPr>
        <w:t xml:space="preserve"> tujuan yang tidak diotorisasi.</w:t>
      </w:r>
    </w:p>
    <w:p w14:paraId="2F67A007" w14:textId="14F402FD" w:rsidR="00E23DB0" w:rsidRPr="00966DDF" w:rsidRDefault="006C590B" w:rsidP="006C590B">
      <w:p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lang w:val="id-ID"/>
        </w:rPr>
        <w:t xml:space="preserve">d. </w:t>
      </w:r>
      <w:r w:rsidRPr="00966DDF">
        <w:rPr>
          <w:rFonts w:ascii="Times New Roman" w:hAnsi="Times New Roman" w:cs="Times New Roman"/>
          <w:sz w:val="24"/>
          <w:szCs w:val="24"/>
          <w:lang w:val="id-ID"/>
        </w:rPr>
        <w:tab/>
      </w:r>
      <w:r w:rsidR="00E23DB0" w:rsidRPr="00966DDF">
        <w:rPr>
          <w:rFonts w:ascii="Times New Roman" w:hAnsi="Times New Roman" w:cs="Times New Roman"/>
          <w:sz w:val="24"/>
          <w:szCs w:val="24"/>
        </w:rPr>
        <w:t>Dokumentasi</w:t>
      </w:r>
    </w:p>
    <w:p w14:paraId="35730748" w14:textId="77F70F5A" w:rsidR="00E23DB0" w:rsidRPr="00966DDF" w:rsidRDefault="00E23DB0" w:rsidP="006C590B">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Dokumentasi program merupakan alat penting untuk memahami dan mengawasi program dan merupakan catatan sejarah semua fakta yang bersangkut dengan setiap program. Dokumentasi program dilaksanakan dalam program </w:t>
      </w:r>
      <w:r w:rsidRPr="00966DDF">
        <w:rPr>
          <w:rFonts w:ascii="Times New Roman" w:hAnsi="Times New Roman" w:cs="Times New Roman"/>
          <w:i/>
          <w:sz w:val="24"/>
          <w:szCs w:val="24"/>
        </w:rPr>
        <w:t xml:space="preserve">run </w:t>
      </w:r>
      <w:r w:rsidRPr="00966DDF">
        <w:rPr>
          <w:rFonts w:ascii="Times New Roman" w:hAnsi="Times New Roman" w:cs="Times New Roman"/>
          <w:i/>
          <w:sz w:val="24"/>
          <w:szCs w:val="24"/>
        </w:rPr>
        <w:lastRenderedPageBreak/>
        <w:t>book</w:t>
      </w:r>
      <w:r w:rsidRPr="00966DDF">
        <w:rPr>
          <w:rFonts w:ascii="Times New Roman" w:hAnsi="Times New Roman" w:cs="Times New Roman"/>
          <w:sz w:val="24"/>
          <w:szCs w:val="24"/>
        </w:rPr>
        <w:t xml:space="preserve"> yang berisi: </w:t>
      </w:r>
      <w:r w:rsidR="00CE708C">
        <w:rPr>
          <w:rFonts w:ascii="Times New Roman" w:hAnsi="Times New Roman" w:cs="Times New Roman"/>
          <w:sz w:val="24"/>
          <w:szCs w:val="24"/>
          <w:lang w:val="id-ID"/>
        </w:rPr>
        <w:t>(</w:t>
      </w:r>
      <w:r w:rsidRPr="00966DDF">
        <w:rPr>
          <w:rFonts w:ascii="Times New Roman" w:hAnsi="Times New Roman" w:cs="Times New Roman"/>
          <w:sz w:val="24"/>
          <w:szCs w:val="24"/>
        </w:rPr>
        <w:t xml:space="preserve">1) deskripsi tentang tujuan program; </w:t>
      </w:r>
      <w:r w:rsidR="00CE708C">
        <w:rPr>
          <w:rFonts w:ascii="Times New Roman" w:hAnsi="Times New Roman" w:cs="Times New Roman"/>
          <w:sz w:val="24"/>
          <w:szCs w:val="24"/>
          <w:lang w:val="id-ID"/>
        </w:rPr>
        <w:t>(</w:t>
      </w:r>
      <w:r w:rsidRPr="00966DDF">
        <w:rPr>
          <w:rFonts w:ascii="Times New Roman" w:hAnsi="Times New Roman" w:cs="Times New Roman"/>
          <w:sz w:val="24"/>
          <w:szCs w:val="24"/>
        </w:rPr>
        <w:t>2) stu set bagan alir (</w:t>
      </w:r>
      <w:r w:rsidRPr="00966DDF">
        <w:rPr>
          <w:rFonts w:ascii="Times New Roman" w:hAnsi="Times New Roman" w:cs="Times New Roman"/>
          <w:i/>
          <w:sz w:val="24"/>
          <w:szCs w:val="24"/>
        </w:rPr>
        <w:t>flow chart</w:t>
      </w:r>
      <w:r w:rsidRPr="00966DDF">
        <w:rPr>
          <w:rFonts w:ascii="Times New Roman" w:hAnsi="Times New Roman" w:cs="Times New Roman"/>
          <w:sz w:val="24"/>
          <w:szCs w:val="24"/>
        </w:rPr>
        <w:t>); (3) himpunan daftar program; (4) instruksi pemakaian komputer; (5) catatan pengujian program; (6) contoh semua laporan yang dihasilkan oleh program.</w:t>
      </w:r>
    </w:p>
    <w:p w14:paraId="18EB2DB9" w14:textId="4E4D9AA9" w:rsidR="00E23DB0" w:rsidRPr="00966DDF" w:rsidRDefault="00E23DB0" w:rsidP="0077513A">
      <w:pPr>
        <w:spacing w:after="0" w:line="360" w:lineRule="auto"/>
        <w:ind w:firstLine="709"/>
        <w:jc w:val="both"/>
        <w:rPr>
          <w:rFonts w:ascii="Times New Roman" w:hAnsi="Times New Roman" w:cs="Times New Roman"/>
          <w:sz w:val="24"/>
          <w:szCs w:val="24"/>
        </w:rPr>
      </w:pPr>
      <w:r w:rsidRPr="00966DDF">
        <w:rPr>
          <w:rFonts w:ascii="Times New Roman" w:hAnsi="Times New Roman" w:cs="Times New Roman"/>
          <w:sz w:val="24"/>
          <w:szCs w:val="24"/>
        </w:rPr>
        <w:t>Berdasarkan pendapat diatas, pengendalian sistem dan program menjadi hal yang penting untuk dilakukan karena pengendalian ini langsung beri</w:t>
      </w:r>
      <w:r w:rsidR="00CE708C">
        <w:rPr>
          <w:rFonts w:ascii="Times New Roman" w:hAnsi="Times New Roman" w:cs="Times New Roman"/>
          <w:sz w:val="24"/>
          <w:szCs w:val="24"/>
          <w:lang w:val="id-ID"/>
        </w:rPr>
        <w:t>n</w:t>
      </w:r>
      <w:r w:rsidRPr="00966DDF">
        <w:rPr>
          <w:rFonts w:ascii="Times New Roman" w:hAnsi="Times New Roman" w:cs="Times New Roman"/>
          <w:sz w:val="24"/>
          <w:szCs w:val="24"/>
        </w:rPr>
        <w:t>t</w:t>
      </w:r>
      <w:r w:rsidR="00CE708C">
        <w:rPr>
          <w:rFonts w:ascii="Times New Roman" w:hAnsi="Times New Roman" w:cs="Times New Roman"/>
          <w:sz w:val="24"/>
          <w:szCs w:val="24"/>
          <w:lang w:val="id-ID"/>
        </w:rPr>
        <w:t>e</w:t>
      </w:r>
      <w:r w:rsidRPr="00966DDF">
        <w:rPr>
          <w:rFonts w:ascii="Times New Roman" w:hAnsi="Times New Roman" w:cs="Times New Roman"/>
          <w:sz w:val="24"/>
          <w:szCs w:val="24"/>
        </w:rPr>
        <w:t>raksi dengan data-data masukan konsumen. Pengendalian terhadap sistem dan program yang dilakukan membuat perusahaan menjadi lebih bisa mengawasi dan memperbaharui sistem dan program yang ada sehingga dapat lebih efektif dalam melakukan pengendalian melalui siste</w:t>
      </w:r>
      <w:r w:rsidR="00A62332">
        <w:rPr>
          <w:rFonts w:ascii="Times New Roman" w:hAnsi="Times New Roman" w:cs="Times New Roman"/>
          <w:sz w:val="24"/>
          <w:szCs w:val="24"/>
          <w:lang w:val="id-ID"/>
        </w:rPr>
        <w:t>m</w:t>
      </w:r>
      <w:r w:rsidRPr="00966DDF">
        <w:rPr>
          <w:rFonts w:ascii="Times New Roman" w:hAnsi="Times New Roman" w:cs="Times New Roman"/>
          <w:sz w:val="24"/>
          <w:szCs w:val="24"/>
        </w:rPr>
        <w:t xml:space="preserve"> dan program yang digunakan.</w:t>
      </w:r>
    </w:p>
    <w:p w14:paraId="1145E083" w14:textId="77777777" w:rsidR="00E23DB0" w:rsidRPr="00966DDF" w:rsidRDefault="00E23DB0" w:rsidP="00E23DB0">
      <w:pPr>
        <w:spacing w:after="0" w:line="360" w:lineRule="auto"/>
        <w:jc w:val="both"/>
        <w:rPr>
          <w:rFonts w:ascii="Times New Roman" w:hAnsi="Times New Roman" w:cs="Times New Roman"/>
          <w:sz w:val="24"/>
          <w:szCs w:val="24"/>
        </w:rPr>
      </w:pPr>
    </w:p>
    <w:p w14:paraId="40C2ADF3" w14:textId="77777777" w:rsidR="00E23DB0" w:rsidRPr="00966DDF" w:rsidRDefault="00E23DB0" w:rsidP="001967A1">
      <w:pPr>
        <w:pStyle w:val="Heading2"/>
        <w:spacing w:before="0" w:line="360" w:lineRule="auto"/>
        <w:rPr>
          <w:rFonts w:ascii="Times New Roman" w:hAnsi="Times New Roman" w:cs="Times New Roman"/>
          <w:b/>
          <w:color w:val="auto"/>
          <w:sz w:val="24"/>
          <w:szCs w:val="24"/>
        </w:rPr>
      </w:pPr>
      <w:bookmarkStart w:id="45" w:name="_Toc509135055"/>
      <w:r w:rsidRPr="00966DDF">
        <w:rPr>
          <w:rFonts w:ascii="Times New Roman" w:hAnsi="Times New Roman" w:cs="Times New Roman"/>
          <w:b/>
          <w:color w:val="auto"/>
          <w:sz w:val="24"/>
          <w:szCs w:val="24"/>
        </w:rPr>
        <w:t>2.3 Pengertian Kredit</w:t>
      </w:r>
      <w:bookmarkEnd w:id="45"/>
    </w:p>
    <w:p w14:paraId="77D23BA8" w14:textId="5E353E19" w:rsidR="00E96647" w:rsidRPr="00966DDF" w:rsidRDefault="00E23DB0" w:rsidP="006C590B">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Kredit merupakan salah satu produk lembaga keuangan bank atau bukan bank yang menjadi penawaran terhadap konsumennya. Berdasarkan UU No. 10 tahun 1998 menyebutkan bahwa</w:t>
      </w:r>
      <w:r w:rsidR="001940C2">
        <w:rPr>
          <w:rFonts w:ascii="Times New Roman" w:hAnsi="Times New Roman" w:cs="Times New Roman"/>
          <w:sz w:val="24"/>
          <w:szCs w:val="24"/>
          <w:lang w:val="id-ID"/>
        </w:rPr>
        <w:t>,</w:t>
      </w:r>
      <w:r w:rsidRPr="00966DDF">
        <w:rPr>
          <w:rFonts w:ascii="Times New Roman" w:hAnsi="Times New Roman" w:cs="Times New Roman"/>
          <w:sz w:val="24"/>
          <w:szCs w:val="24"/>
        </w:rPr>
        <w:t xml:space="preserve"> </w:t>
      </w:r>
      <w:r w:rsidR="001940C2">
        <w:rPr>
          <w:rFonts w:ascii="Times New Roman" w:hAnsi="Times New Roman" w:cs="Times New Roman"/>
          <w:sz w:val="24"/>
          <w:szCs w:val="24"/>
          <w:lang w:val="id-ID"/>
        </w:rPr>
        <w:t>“</w:t>
      </w:r>
      <w:r w:rsidRPr="00966DDF">
        <w:rPr>
          <w:rFonts w:ascii="Times New Roman" w:hAnsi="Times New Roman" w:cs="Times New Roman"/>
          <w:sz w:val="24"/>
          <w:szCs w:val="24"/>
        </w:rPr>
        <w:t>kredit adalah penyediaan uang atau tagihan yang dapat dipersamakan dengan itu, berdasarkan persetujuan atau kesepakatan pinjam-meminjam antara bank dengan pihak lain yang mewajibkan pihak peminjam untuk melunasi utangnya setelah jangka waktu tertentu dengan pemberian bunga</w:t>
      </w:r>
      <w:r w:rsidR="001940C2">
        <w:rPr>
          <w:rFonts w:ascii="Times New Roman" w:hAnsi="Times New Roman" w:cs="Times New Roman"/>
          <w:sz w:val="24"/>
          <w:szCs w:val="24"/>
          <w:lang w:val="id-ID"/>
        </w:rPr>
        <w:t>”</w:t>
      </w:r>
      <w:r w:rsidRPr="00966DDF">
        <w:rPr>
          <w:rFonts w:ascii="Times New Roman" w:hAnsi="Times New Roman" w:cs="Times New Roman"/>
          <w:sz w:val="24"/>
          <w:szCs w:val="24"/>
        </w:rPr>
        <w:t>. Menurut Hasibuan (2005:87), “kredit adalah semua jenis pinjaman yang harus dibayar kembali bersama bunganya oleh peminjam sesuai dengan perj</w:t>
      </w:r>
      <w:r w:rsidR="006F3E3C" w:rsidRPr="00966DDF">
        <w:rPr>
          <w:rFonts w:ascii="Times New Roman" w:hAnsi="Times New Roman" w:cs="Times New Roman"/>
          <w:sz w:val="24"/>
          <w:szCs w:val="24"/>
        </w:rPr>
        <w:t xml:space="preserve">anjian yang telah disepakati”. </w:t>
      </w:r>
    </w:p>
    <w:p w14:paraId="6EEFF89B" w14:textId="77777777" w:rsidR="00E23DB0" w:rsidRPr="00966DDF" w:rsidRDefault="00E23DB0" w:rsidP="00E23DB0">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Berdasarkan pengertian diatas, kredit merupakan produk pinjaman yang diajukan oleh masyarakat kepada lembaga bank atau bukan bank yang diberikan berdasarkan batas waktu pengembalian dan dikenai bunga dari pinjamna yang diberikan. Sehingga debitur memiliki tambahan biaya yang dibayarkan bersamaan dengan jumlah pinjaman.</w:t>
      </w:r>
    </w:p>
    <w:p w14:paraId="072149AC" w14:textId="77777777" w:rsidR="00E23DB0" w:rsidRPr="00966DDF" w:rsidRDefault="00E23DB0" w:rsidP="00E23DB0">
      <w:pPr>
        <w:spacing w:after="0" w:line="360" w:lineRule="auto"/>
        <w:jc w:val="both"/>
        <w:rPr>
          <w:rFonts w:ascii="Times New Roman" w:hAnsi="Times New Roman" w:cs="Times New Roman"/>
          <w:sz w:val="24"/>
          <w:szCs w:val="24"/>
        </w:rPr>
      </w:pPr>
    </w:p>
    <w:p w14:paraId="23140C99" w14:textId="77777777" w:rsidR="00E23DB0" w:rsidRPr="00966DDF" w:rsidRDefault="00E23DB0" w:rsidP="001967A1">
      <w:pPr>
        <w:pStyle w:val="Heading3"/>
        <w:spacing w:before="0" w:line="360" w:lineRule="auto"/>
        <w:rPr>
          <w:rFonts w:ascii="Times New Roman" w:hAnsi="Times New Roman" w:cs="Times New Roman"/>
          <w:color w:val="auto"/>
        </w:rPr>
      </w:pPr>
      <w:bookmarkStart w:id="46" w:name="_Toc509135056"/>
      <w:r w:rsidRPr="00966DDF">
        <w:rPr>
          <w:rFonts w:ascii="Times New Roman" w:hAnsi="Times New Roman" w:cs="Times New Roman"/>
          <w:color w:val="auto"/>
        </w:rPr>
        <w:t>2.3.1</w:t>
      </w:r>
      <w:r w:rsidRPr="00966DDF">
        <w:rPr>
          <w:rFonts w:ascii="Times New Roman" w:hAnsi="Times New Roman" w:cs="Times New Roman"/>
          <w:color w:val="auto"/>
        </w:rPr>
        <w:tab/>
        <w:t>Jenis-jenis Kredit</w:t>
      </w:r>
      <w:bookmarkEnd w:id="46"/>
    </w:p>
    <w:p w14:paraId="53341D80" w14:textId="77777777" w:rsidR="00E23DB0" w:rsidRDefault="00E23DB0" w:rsidP="001967A1">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b/>
        <w:t>Jenis-jenis kredit dibedakan berdasarkan sudut pendekatan yan kita lakukan berdasarkan tujuan keguanaan jangka waktu, macam, sektor perekonomian, agunan, golongan ekonomi, serta penarikan, dan pelunasan (Hasibuan, 2009).</w:t>
      </w:r>
    </w:p>
    <w:p w14:paraId="37408C93" w14:textId="77777777" w:rsidR="008F5BBA" w:rsidRPr="00966DDF" w:rsidRDefault="008F5BBA" w:rsidP="001967A1">
      <w:pPr>
        <w:spacing w:after="0" w:line="360" w:lineRule="auto"/>
        <w:jc w:val="both"/>
        <w:rPr>
          <w:rFonts w:ascii="Times New Roman" w:hAnsi="Times New Roman" w:cs="Times New Roman"/>
          <w:sz w:val="24"/>
          <w:szCs w:val="24"/>
        </w:rPr>
      </w:pPr>
    </w:p>
    <w:p w14:paraId="115CA220" w14:textId="77777777" w:rsidR="00E23DB0" w:rsidRPr="00966DDF" w:rsidRDefault="00E23DB0" w:rsidP="00C95EBD">
      <w:pPr>
        <w:pStyle w:val="ListParagraph"/>
        <w:numPr>
          <w:ilvl w:val="0"/>
          <w:numId w:val="12"/>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lastRenderedPageBreak/>
        <w:t>Berdasarkan tujuan atau kegunaan</w:t>
      </w:r>
    </w:p>
    <w:p w14:paraId="29C46B4F" w14:textId="3FCF33CB" w:rsidR="00E23DB0" w:rsidRPr="00966DDF" w:rsidRDefault="00E23DB0" w:rsidP="00C95EBD">
      <w:pPr>
        <w:pStyle w:val="ListParagraph"/>
        <w:numPr>
          <w:ilvl w:val="0"/>
          <w:numId w:val="13"/>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Kredit konsumtif, yaitu kredit yang dipergunakan untuk kebutuhan sendiri bersam</w:t>
      </w:r>
      <w:r w:rsidR="007D405B">
        <w:rPr>
          <w:rFonts w:ascii="Times New Roman" w:hAnsi="Times New Roman" w:cs="Times New Roman"/>
          <w:sz w:val="24"/>
          <w:szCs w:val="24"/>
          <w:lang w:val="id-ID"/>
        </w:rPr>
        <w:t>a</w:t>
      </w:r>
      <w:r w:rsidRPr="00966DDF">
        <w:rPr>
          <w:rFonts w:ascii="Times New Roman" w:hAnsi="Times New Roman" w:cs="Times New Roman"/>
          <w:sz w:val="24"/>
          <w:szCs w:val="24"/>
        </w:rPr>
        <w:t xml:space="preserve"> keluarganya.</w:t>
      </w:r>
    </w:p>
    <w:p w14:paraId="6F558CB0" w14:textId="77777777" w:rsidR="00E23DB0" w:rsidRPr="00966DDF" w:rsidRDefault="00E23DB0" w:rsidP="00C95EBD">
      <w:pPr>
        <w:pStyle w:val="ListParagraph"/>
        <w:numPr>
          <w:ilvl w:val="0"/>
          <w:numId w:val="13"/>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Kredit modal kerja (kredit perdagangan) ialah kredit yang akan digunakan untuk menambah modal usaha debitur.</w:t>
      </w:r>
    </w:p>
    <w:p w14:paraId="49A69AA0" w14:textId="77777777" w:rsidR="00647AB0" w:rsidRDefault="00E23DB0" w:rsidP="00C95EBD">
      <w:pPr>
        <w:pStyle w:val="ListParagraph"/>
        <w:numPr>
          <w:ilvl w:val="0"/>
          <w:numId w:val="13"/>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Kredit investasi ialah kredit yan digunakan untuk investasi produktif, tetapi </w:t>
      </w:r>
    </w:p>
    <w:p w14:paraId="41433035" w14:textId="425DB7D9" w:rsidR="00647AB0" w:rsidRPr="00CE708C" w:rsidRDefault="00E23DB0" w:rsidP="008F5BBA">
      <w:pPr>
        <w:pStyle w:val="ListParagraph"/>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baru akan menghasilkan dalam jangka waktu yang relatif lama.</w:t>
      </w:r>
    </w:p>
    <w:p w14:paraId="567D6A61" w14:textId="77777777" w:rsidR="00E23DB0" w:rsidRPr="00966DDF" w:rsidRDefault="00E23DB0" w:rsidP="00C95EBD">
      <w:pPr>
        <w:pStyle w:val="ListParagraph"/>
        <w:numPr>
          <w:ilvl w:val="0"/>
          <w:numId w:val="12"/>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 xml:space="preserve">Berdasarkan Jangka Waktu </w:t>
      </w:r>
    </w:p>
    <w:p w14:paraId="2466F198" w14:textId="77777777" w:rsidR="00E23DB0" w:rsidRPr="00966DDF" w:rsidRDefault="00E23DB0" w:rsidP="00C95EBD">
      <w:pPr>
        <w:pStyle w:val="ListParagraph"/>
        <w:numPr>
          <w:ilvl w:val="0"/>
          <w:numId w:val="14"/>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Kredit jangka pendek yaitu kredit yang jangka waktunya paling lama satu tahun saja.</w:t>
      </w:r>
    </w:p>
    <w:p w14:paraId="1C4F0C58" w14:textId="77777777" w:rsidR="00E23DB0" w:rsidRPr="00966DDF" w:rsidRDefault="00E23DB0" w:rsidP="00C95EBD">
      <w:pPr>
        <w:pStyle w:val="ListParagraph"/>
        <w:numPr>
          <w:ilvl w:val="0"/>
          <w:numId w:val="14"/>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Kredit jangka menengah yaitu kredit yang jangka waktunya antara satu sampai tiga tahun.</w:t>
      </w:r>
    </w:p>
    <w:p w14:paraId="1F994152" w14:textId="77777777" w:rsidR="006F3E3C" w:rsidRPr="00966DDF" w:rsidRDefault="00E23DB0" w:rsidP="00C95EBD">
      <w:pPr>
        <w:pStyle w:val="ListParagraph"/>
        <w:numPr>
          <w:ilvl w:val="0"/>
          <w:numId w:val="14"/>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Kredit jangka panjang yaitu kredit yang jangka waktunya lebih dari tiga tahun. </w:t>
      </w:r>
    </w:p>
    <w:p w14:paraId="556BA6DA" w14:textId="2B0DC97E" w:rsidR="00E23DB0" w:rsidRPr="00966DDF" w:rsidRDefault="00E23DB0" w:rsidP="00E23DB0">
      <w:p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c.</w:t>
      </w:r>
      <w:r w:rsidRPr="00966DDF">
        <w:rPr>
          <w:rFonts w:ascii="Times New Roman" w:hAnsi="Times New Roman" w:cs="Times New Roman"/>
          <w:sz w:val="24"/>
          <w:szCs w:val="24"/>
        </w:rPr>
        <w:tab/>
        <w:t xml:space="preserve">Berdasarkan Macamnya </w:t>
      </w:r>
    </w:p>
    <w:p w14:paraId="1DECDEA7" w14:textId="0B02BD4E" w:rsidR="00E23DB0" w:rsidRPr="00966DDF" w:rsidRDefault="00E23DB0" w:rsidP="00E23DB0">
      <w:p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1)</w:t>
      </w:r>
      <w:r w:rsidRPr="00966DDF">
        <w:rPr>
          <w:rFonts w:ascii="Times New Roman" w:hAnsi="Times New Roman" w:cs="Times New Roman"/>
          <w:sz w:val="24"/>
          <w:szCs w:val="24"/>
        </w:rPr>
        <w:tab/>
        <w:t>Kredit  aksep  yaitu  kredit  yang  pada  hakikatnya  hanya  merupakan pinjaman  uang biasa.</w:t>
      </w:r>
    </w:p>
    <w:p w14:paraId="23265DE6" w14:textId="382D2919" w:rsidR="00E23DB0" w:rsidRPr="00966DDF" w:rsidRDefault="00E23DB0" w:rsidP="00E23DB0">
      <w:p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2)</w:t>
      </w:r>
      <w:r w:rsidRPr="00966DDF">
        <w:rPr>
          <w:rFonts w:ascii="Times New Roman" w:hAnsi="Times New Roman" w:cs="Times New Roman"/>
          <w:sz w:val="24"/>
          <w:szCs w:val="24"/>
        </w:rPr>
        <w:tab/>
      </w:r>
      <w:r w:rsidR="003749F7" w:rsidRPr="00966DDF">
        <w:rPr>
          <w:rFonts w:ascii="Times New Roman" w:hAnsi="Times New Roman" w:cs="Times New Roman"/>
          <w:sz w:val="24"/>
          <w:szCs w:val="24"/>
        </w:rPr>
        <w:t xml:space="preserve">Kredit penjual yaitu kredit yang diberikan penjual </w:t>
      </w:r>
      <w:r w:rsidRPr="00966DDF">
        <w:rPr>
          <w:rFonts w:ascii="Times New Roman" w:hAnsi="Times New Roman" w:cs="Times New Roman"/>
          <w:sz w:val="24"/>
          <w:szCs w:val="24"/>
        </w:rPr>
        <w:t>kepada</w:t>
      </w:r>
      <w:r w:rsidR="003749F7" w:rsidRPr="00966DDF">
        <w:rPr>
          <w:rFonts w:ascii="Times New Roman" w:hAnsi="Times New Roman" w:cs="Times New Roman"/>
          <w:sz w:val="24"/>
          <w:szCs w:val="24"/>
        </w:rPr>
        <w:t xml:space="preserve"> pembeli, </w:t>
      </w:r>
      <w:r w:rsidR="008F3524" w:rsidRPr="00966DDF">
        <w:rPr>
          <w:rFonts w:ascii="Times New Roman" w:hAnsi="Times New Roman" w:cs="Times New Roman"/>
          <w:sz w:val="24"/>
          <w:szCs w:val="24"/>
        </w:rPr>
        <w:t xml:space="preserve">artinya </w:t>
      </w:r>
      <w:r w:rsidRPr="00966DDF">
        <w:rPr>
          <w:rFonts w:ascii="Times New Roman" w:hAnsi="Times New Roman" w:cs="Times New Roman"/>
          <w:sz w:val="24"/>
          <w:szCs w:val="24"/>
        </w:rPr>
        <w:t>barang yang telah diterima pembayaran kemudian.</w:t>
      </w:r>
    </w:p>
    <w:p w14:paraId="11ED00FF" w14:textId="77777777" w:rsidR="00E23DB0" w:rsidRPr="00966DDF" w:rsidRDefault="00E23DB0" w:rsidP="00E23DB0">
      <w:p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3)</w:t>
      </w:r>
      <w:r w:rsidRPr="00966DDF">
        <w:rPr>
          <w:rFonts w:ascii="Times New Roman" w:hAnsi="Times New Roman" w:cs="Times New Roman"/>
          <w:sz w:val="24"/>
          <w:szCs w:val="24"/>
        </w:rPr>
        <w:tab/>
        <w:t>Kredit pembeli adalah pembayaran telah dilakukan kepada penjual, tetapi barangnya diterima belakangan atau pembelian dengan uang muka.</w:t>
      </w:r>
    </w:p>
    <w:p w14:paraId="4C4BF234" w14:textId="4AF7A26B" w:rsidR="00E23DB0" w:rsidRPr="00966DDF" w:rsidRDefault="00E23DB0" w:rsidP="00E23DB0">
      <w:p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d.</w:t>
      </w:r>
      <w:r w:rsidRPr="00966DDF">
        <w:rPr>
          <w:rFonts w:ascii="Times New Roman" w:hAnsi="Times New Roman" w:cs="Times New Roman"/>
          <w:sz w:val="24"/>
          <w:szCs w:val="24"/>
        </w:rPr>
        <w:tab/>
        <w:t xml:space="preserve">Berdasarkan sektor perekonomian </w:t>
      </w:r>
    </w:p>
    <w:p w14:paraId="18979E3E" w14:textId="77777777" w:rsidR="00E23DB0" w:rsidRPr="00966DDF" w:rsidRDefault="00E23DB0" w:rsidP="00E23DB0">
      <w:p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1)</w:t>
      </w:r>
      <w:r w:rsidRPr="00966DDF">
        <w:rPr>
          <w:rFonts w:ascii="Times New Roman" w:hAnsi="Times New Roman" w:cs="Times New Roman"/>
          <w:sz w:val="24"/>
          <w:szCs w:val="24"/>
        </w:rPr>
        <w:tab/>
        <w:t>Kredit  pertanian  ialah  kredit  yang  diberikan  kepada  perkebunan,  peternakan  dan perikanan.</w:t>
      </w:r>
    </w:p>
    <w:p w14:paraId="0B9E72D7" w14:textId="6F53C5FC" w:rsidR="00E23DB0" w:rsidRPr="00966DDF" w:rsidRDefault="00E23DB0" w:rsidP="00E23DB0">
      <w:p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2)</w:t>
      </w:r>
      <w:r w:rsidRPr="00966DDF">
        <w:rPr>
          <w:rFonts w:ascii="Times New Roman" w:hAnsi="Times New Roman" w:cs="Times New Roman"/>
          <w:sz w:val="24"/>
          <w:szCs w:val="24"/>
        </w:rPr>
        <w:tab/>
      </w:r>
      <w:r w:rsidR="003749F7" w:rsidRPr="00966DDF">
        <w:rPr>
          <w:rFonts w:ascii="Times New Roman" w:hAnsi="Times New Roman" w:cs="Times New Roman"/>
          <w:sz w:val="24"/>
          <w:szCs w:val="24"/>
        </w:rPr>
        <w:t xml:space="preserve">Kredit perindustrian ialah kredit yang disalurkan kepada beraneka </w:t>
      </w:r>
      <w:r w:rsidRPr="00966DDF">
        <w:rPr>
          <w:rFonts w:ascii="Times New Roman" w:hAnsi="Times New Roman" w:cs="Times New Roman"/>
          <w:sz w:val="24"/>
          <w:szCs w:val="24"/>
        </w:rPr>
        <w:t>mac</w:t>
      </w:r>
      <w:r w:rsidR="008F3524" w:rsidRPr="00966DDF">
        <w:rPr>
          <w:rFonts w:ascii="Times New Roman" w:hAnsi="Times New Roman" w:cs="Times New Roman"/>
          <w:sz w:val="24"/>
          <w:szCs w:val="24"/>
        </w:rPr>
        <w:t xml:space="preserve">am </w:t>
      </w:r>
      <w:r w:rsidRPr="00966DDF">
        <w:rPr>
          <w:rFonts w:ascii="Times New Roman" w:hAnsi="Times New Roman" w:cs="Times New Roman"/>
          <w:sz w:val="24"/>
          <w:szCs w:val="24"/>
        </w:rPr>
        <w:t>industri kecil, menengah dan besar.</w:t>
      </w:r>
    </w:p>
    <w:p w14:paraId="58A84C10" w14:textId="77777777" w:rsidR="00E23DB0" w:rsidRPr="00966DDF" w:rsidRDefault="00E23DB0" w:rsidP="00E23DB0">
      <w:p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3)</w:t>
      </w:r>
      <w:r w:rsidRPr="00966DDF">
        <w:rPr>
          <w:rFonts w:ascii="Times New Roman" w:hAnsi="Times New Roman" w:cs="Times New Roman"/>
          <w:sz w:val="24"/>
          <w:szCs w:val="24"/>
        </w:rPr>
        <w:tab/>
        <w:t>Kredit   pertambangan   ialah   kredit   yang   disalurkan   kepada   beraneka   macam pertambangan.</w:t>
      </w:r>
    </w:p>
    <w:p w14:paraId="4B7AF73A" w14:textId="77777777" w:rsidR="00E23DB0" w:rsidRPr="00966DDF" w:rsidRDefault="00E23DB0" w:rsidP="00E23DB0">
      <w:p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4)</w:t>
      </w:r>
      <w:r w:rsidRPr="00966DDF">
        <w:rPr>
          <w:rFonts w:ascii="Times New Roman" w:hAnsi="Times New Roman" w:cs="Times New Roman"/>
          <w:sz w:val="24"/>
          <w:szCs w:val="24"/>
        </w:rPr>
        <w:tab/>
        <w:t>Kredit  ekspor-impor  ialah  kredit  yang  diberikan  kepada  eksportir  atau  importer beraneka barang.</w:t>
      </w:r>
    </w:p>
    <w:p w14:paraId="476B37BF" w14:textId="77777777" w:rsidR="00E23DB0" w:rsidRPr="00966DDF" w:rsidRDefault="00E23DB0" w:rsidP="00E23DB0">
      <w:p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5)</w:t>
      </w:r>
      <w:r w:rsidRPr="00966DDF">
        <w:rPr>
          <w:rFonts w:ascii="Times New Roman" w:hAnsi="Times New Roman" w:cs="Times New Roman"/>
          <w:sz w:val="24"/>
          <w:szCs w:val="24"/>
        </w:rPr>
        <w:tab/>
        <w:t>Kredit koperasi ialah kredit yang diberikan kepada jenis-jenis koperasi.</w:t>
      </w:r>
    </w:p>
    <w:p w14:paraId="25976AD4" w14:textId="57479C28" w:rsidR="00A557DB" w:rsidRPr="00966DDF" w:rsidRDefault="00E23DB0" w:rsidP="00E96647">
      <w:p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lastRenderedPageBreak/>
        <w:t>6)</w:t>
      </w:r>
      <w:r w:rsidRPr="00966DDF">
        <w:rPr>
          <w:rFonts w:ascii="Times New Roman" w:hAnsi="Times New Roman" w:cs="Times New Roman"/>
          <w:sz w:val="24"/>
          <w:szCs w:val="24"/>
        </w:rPr>
        <w:tab/>
        <w:t>Kredit profesi ialah kredit yang diberikan kepada beraneka macam profesi.</w:t>
      </w:r>
    </w:p>
    <w:p w14:paraId="3CEA202E" w14:textId="55C8CF96" w:rsidR="00E23DB0" w:rsidRPr="00966DDF" w:rsidRDefault="006C590B" w:rsidP="00E23DB0">
      <w:pPr>
        <w:spacing w:after="0" w:line="360" w:lineRule="auto"/>
        <w:ind w:left="426" w:hanging="425"/>
        <w:jc w:val="both"/>
        <w:rPr>
          <w:rFonts w:ascii="Times New Roman" w:hAnsi="Times New Roman" w:cs="Times New Roman"/>
          <w:sz w:val="24"/>
          <w:szCs w:val="24"/>
        </w:rPr>
      </w:pPr>
      <w:r w:rsidRPr="00966DDF">
        <w:rPr>
          <w:rFonts w:ascii="Times New Roman" w:hAnsi="Times New Roman" w:cs="Times New Roman"/>
          <w:sz w:val="24"/>
          <w:szCs w:val="24"/>
        </w:rPr>
        <w:t xml:space="preserve">e.   Berdasarkan Agunan atau </w:t>
      </w:r>
      <w:r w:rsidR="00E23DB0" w:rsidRPr="00966DDF">
        <w:rPr>
          <w:rFonts w:ascii="Times New Roman" w:hAnsi="Times New Roman" w:cs="Times New Roman"/>
          <w:sz w:val="24"/>
          <w:szCs w:val="24"/>
        </w:rPr>
        <w:t xml:space="preserve">jaminan </w:t>
      </w:r>
    </w:p>
    <w:p w14:paraId="7CE16464" w14:textId="77777777" w:rsidR="00E23DB0" w:rsidRPr="00966DDF" w:rsidRDefault="00E23DB0" w:rsidP="00E23DB0">
      <w:p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1)</w:t>
      </w:r>
      <w:r w:rsidRPr="00966DDF">
        <w:rPr>
          <w:rFonts w:ascii="Times New Roman" w:hAnsi="Times New Roman" w:cs="Times New Roman"/>
          <w:sz w:val="24"/>
          <w:szCs w:val="24"/>
        </w:rPr>
        <w:tab/>
        <w:t>Kredit agunan orang ialah kredit yang diberikan dengan jaminan seseorang terhadap debitur bersangkutan.</w:t>
      </w:r>
    </w:p>
    <w:p w14:paraId="6DD54ECE" w14:textId="77777777" w:rsidR="00E23DB0" w:rsidRPr="00966DDF" w:rsidRDefault="00E23DB0" w:rsidP="00E23DB0">
      <w:p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2)</w:t>
      </w:r>
      <w:r w:rsidRPr="00966DDF">
        <w:rPr>
          <w:rFonts w:ascii="Times New Roman" w:hAnsi="Times New Roman" w:cs="Times New Roman"/>
          <w:sz w:val="24"/>
          <w:szCs w:val="24"/>
        </w:rPr>
        <w:tab/>
        <w:t>Kredit agunan efek ialah kredit yang diberikan dengan agunan efek-efek dan surat- surat berharga.</w:t>
      </w:r>
    </w:p>
    <w:p w14:paraId="2B3D260E" w14:textId="77777777" w:rsidR="00E23DB0" w:rsidRPr="00966DDF" w:rsidRDefault="00E23DB0" w:rsidP="00E23DB0">
      <w:p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3)</w:t>
      </w:r>
      <w:r w:rsidRPr="00966DDF">
        <w:rPr>
          <w:rFonts w:ascii="Times New Roman" w:hAnsi="Times New Roman" w:cs="Times New Roman"/>
          <w:sz w:val="24"/>
          <w:szCs w:val="24"/>
        </w:rPr>
        <w:tab/>
        <w:t>Kredit agunan barang ialah kredit yang berikandengan agunan barang tetap, barang bergerak dan logam mulia.</w:t>
      </w:r>
    </w:p>
    <w:p w14:paraId="63E9AC3E" w14:textId="77777777" w:rsidR="006F3E3C" w:rsidRPr="00966DDF" w:rsidRDefault="00E23DB0" w:rsidP="00FF7346">
      <w:p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4)</w:t>
      </w:r>
      <w:r w:rsidRPr="00966DDF">
        <w:rPr>
          <w:rFonts w:ascii="Times New Roman" w:hAnsi="Times New Roman" w:cs="Times New Roman"/>
          <w:sz w:val="24"/>
          <w:szCs w:val="24"/>
        </w:rPr>
        <w:tab/>
        <w:t>Kredit  agunan  dokumen   ialah  kredit  yang  diberikan   dengan  agunan  dokumen transaksi.</w:t>
      </w:r>
    </w:p>
    <w:p w14:paraId="1681B977" w14:textId="48D8FF35" w:rsidR="00E23DB0" w:rsidRPr="00966DDF" w:rsidRDefault="00E23DB0" w:rsidP="00E23DB0">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f.   Berdasarkan Golongan Ekonomi </w:t>
      </w:r>
    </w:p>
    <w:p w14:paraId="09B4D623" w14:textId="77777777" w:rsidR="00E23DB0" w:rsidRPr="00966DDF" w:rsidRDefault="00E23DB0" w:rsidP="00E23DB0">
      <w:p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1)</w:t>
      </w:r>
      <w:r w:rsidRPr="00966DDF">
        <w:rPr>
          <w:rFonts w:ascii="Times New Roman" w:hAnsi="Times New Roman" w:cs="Times New Roman"/>
          <w:sz w:val="24"/>
          <w:szCs w:val="24"/>
        </w:rPr>
        <w:tab/>
        <w:t>Golongan ekonomi lemah ialah kredit yang disalurkan kepada pengusaha golongan ekonomi lemah. Golongan ekonomi lemah adalah pengusaha yang kekayaan maksimumnya sebesar Rp 600 juta, tidak termasuk tanah dan bangunannya.</w:t>
      </w:r>
    </w:p>
    <w:p w14:paraId="7987B043" w14:textId="77777777" w:rsidR="00206F13" w:rsidRPr="00966DDF" w:rsidRDefault="00E23DB0" w:rsidP="006F3E3C">
      <w:p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2)</w:t>
      </w:r>
      <w:r w:rsidRPr="00966DDF">
        <w:rPr>
          <w:rFonts w:ascii="Times New Roman" w:hAnsi="Times New Roman" w:cs="Times New Roman"/>
          <w:sz w:val="24"/>
          <w:szCs w:val="24"/>
        </w:rPr>
        <w:tab/>
        <w:t>Golongan ekonomi menengah dan konglomerat adalah kredit yang diberikan kepada pengusaha menengah dan besar.</w:t>
      </w:r>
    </w:p>
    <w:p w14:paraId="6581F957" w14:textId="47C364F4" w:rsidR="00E23DB0" w:rsidRPr="00966DDF" w:rsidRDefault="00E23DB0" w:rsidP="00E23DB0">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g.   Berdasarkan penarikan dan pelunasan </w:t>
      </w:r>
    </w:p>
    <w:p w14:paraId="366AE955" w14:textId="30FF0D3C" w:rsidR="006C590B" w:rsidRPr="00966DDF" w:rsidRDefault="00E23DB0" w:rsidP="00647AB0">
      <w:p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1)</w:t>
      </w:r>
      <w:r w:rsidRPr="00966DDF">
        <w:rPr>
          <w:rFonts w:ascii="Times New Roman" w:hAnsi="Times New Roman" w:cs="Times New Roman"/>
          <w:sz w:val="24"/>
          <w:szCs w:val="24"/>
        </w:rPr>
        <w:tab/>
        <w:t>Kredit  rekening  koran  (kredit  perdagangan)  adalah  kredit  yang  dapat  ditarik  dan dilunasi setiap saat, besarnya sesuai dengan kebutuhan; penarikan dengan cek, bilyet giro,  atau  pemindahbukuan;  pelunasannya  d</w:t>
      </w:r>
      <w:r w:rsidR="0036121E" w:rsidRPr="00966DDF">
        <w:rPr>
          <w:rFonts w:ascii="Times New Roman" w:hAnsi="Times New Roman" w:cs="Times New Roman"/>
          <w:sz w:val="24"/>
          <w:szCs w:val="24"/>
        </w:rPr>
        <w:t xml:space="preserve">engan  setoran-setoran.  Bunga </w:t>
      </w:r>
      <w:r w:rsidRPr="00966DDF">
        <w:rPr>
          <w:rFonts w:ascii="Times New Roman" w:hAnsi="Times New Roman" w:cs="Times New Roman"/>
          <w:sz w:val="24"/>
          <w:szCs w:val="24"/>
        </w:rPr>
        <w:t>dihitung dari slado harian pinjaman saja bukan dari besarnya plafond kredit. Kredit rekening Koran baru dapat ditarik se</w:t>
      </w:r>
      <w:r w:rsidR="00647AB0">
        <w:rPr>
          <w:rFonts w:ascii="Times New Roman" w:hAnsi="Times New Roman" w:cs="Times New Roman"/>
          <w:sz w:val="24"/>
          <w:szCs w:val="24"/>
        </w:rPr>
        <w:t>telah plafond kredit disetujui.</w:t>
      </w:r>
    </w:p>
    <w:p w14:paraId="3F2C24A2" w14:textId="175149BC" w:rsidR="00E23DB0" w:rsidRPr="00966DDF" w:rsidRDefault="0036121E" w:rsidP="00E23DB0">
      <w:p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2)</w:t>
      </w:r>
      <w:r w:rsidRPr="00966DDF">
        <w:rPr>
          <w:rFonts w:ascii="Times New Roman" w:hAnsi="Times New Roman" w:cs="Times New Roman"/>
          <w:sz w:val="24"/>
          <w:szCs w:val="24"/>
        </w:rPr>
        <w:tab/>
        <w:t xml:space="preserve">Kredit </w:t>
      </w:r>
      <w:r w:rsidR="006C590B" w:rsidRPr="00966DDF">
        <w:rPr>
          <w:rFonts w:ascii="Times New Roman" w:hAnsi="Times New Roman" w:cs="Times New Roman"/>
          <w:sz w:val="24"/>
          <w:szCs w:val="24"/>
        </w:rPr>
        <w:t>berjangka adalah kredit yang penarikannya sekaligus</w:t>
      </w:r>
      <w:r w:rsidR="00E23DB0" w:rsidRPr="00966DDF">
        <w:rPr>
          <w:rFonts w:ascii="Times New Roman" w:hAnsi="Times New Roman" w:cs="Times New Roman"/>
          <w:sz w:val="24"/>
          <w:szCs w:val="24"/>
        </w:rPr>
        <w:t xml:space="preserve"> sebesa</w:t>
      </w:r>
      <w:r w:rsidR="006C590B" w:rsidRPr="00966DDF">
        <w:rPr>
          <w:rFonts w:ascii="Times New Roman" w:hAnsi="Times New Roman" w:cs="Times New Roman"/>
          <w:sz w:val="24"/>
          <w:szCs w:val="24"/>
        </w:rPr>
        <w:t>r plafondnya. Pelunasan</w:t>
      </w:r>
      <w:r w:rsidR="006C590B" w:rsidRPr="00966DDF">
        <w:rPr>
          <w:rFonts w:ascii="Times New Roman" w:hAnsi="Times New Roman" w:cs="Times New Roman"/>
          <w:sz w:val="24"/>
          <w:szCs w:val="24"/>
          <w:lang w:val="id-ID"/>
        </w:rPr>
        <w:t xml:space="preserve"> </w:t>
      </w:r>
      <w:r w:rsidR="00E23DB0" w:rsidRPr="00966DDF">
        <w:rPr>
          <w:rFonts w:ascii="Times New Roman" w:hAnsi="Times New Roman" w:cs="Times New Roman"/>
          <w:sz w:val="24"/>
          <w:szCs w:val="24"/>
        </w:rPr>
        <w:t>dilakukan</w:t>
      </w:r>
      <w:r w:rsidR="006C590B" w:rsidRPr="00966DDF">
        <w:rPr>
          <w:rFonts w:ascii="Times New Roman" w:hAnsi="Times New Roman" w:cs="Times New Roman"/>
          <w:sz w:val="24"/>
          <w:szCs w:val="24"/>
        </w:rPr>
        <w:t xml:space="preserve"> setelah jangka waktunya habis. </w:t>
      </w:r>
      <w:r w:rsidR="00E23DB0" w:rsidRPr="00966DDF">
        <w:rPr>
          <w:rFonts w:ascii="Times New Roman" w:hAnsi="Times New Roman" w:cs="Times New Roman"/>
          <w:sz w:val="24"/>
          <w:szCs w:val="24"/>
        </w:rPr>
        <w:t>Pelunasan bias dilakukan secara cicilan atau sekaligus, tergantung pada perjanjian.</w:t>
      </w:r>
    </w:p>
    <w:p w14:paraId="6065A48D" w14:textId="77777777" w:rsidR="00A557DB" w:rsidRDefault="00A557DB" w:rsidP="006C590B">
      <w:pPr>
        <w:spacing w:after="0" w:line="360" w:lineRule="auto"/>
        <w:jc w:val="both"/>
        <w:rPr>
          <w:rFonts w:ascii="Times New Roman" w:hAnsi="Times New Roman" w:cs="Times New Roman"/>
          <w:sz w:val="24"/>
          <w:szCs w:val="24"/>
        </w:rPr>
      </w:pPr>
    </w:p>
    <w:p w14:paraId="2062CE82" w14:textId="77777777" w:rsidR="008F5BBA" w:rsidRPr="00966DDF" w:rsidRDefault="008F5BBA" w:rsidP="006C590B">
      <w:pPr>
        <w:spacing w:after="0" w:line="360" w:lineRule="auto"/>
        <w:jc w:val="both"/>
        <w:rPr>
          <w:rFonts w:ascii="Times New Roman" w:hAnsi="Times New Roman" w:cs="Times New Roman"/>
          <w:sz w:val="24"/>
          <w:szCs w:val="24"/>
        </w:rPr>
      </w:pPr>
    </w:p>
    <w:p w14:paraId="3666B041" w14:textId="77777777" w:rsidR="00E23DB0" w:rsidRPr="00966DDF" w:rsidRDefault="00E23DB0" w:rsidP="001967A1">
      <w:pPr>
        <w:pStyle w:val="Heading3"/>
        <w:spacing w:before="0" w:line="360" w:lineRule="auto"/>
        <w:rPr>
          <w:rFonts w:ascii="Times New Roman" w:hAnsi="Times New Roman" w:cs="Times New Roman"/>
          <w:color w:val="auto"/>
        </w:rPr>
      </w:pPr>
      <w:bookmarkStart w:id="47" w:name="_Toc509135057"/>
      <w:r w:rsidRPr="00966DDF">
        <w:rPr>
          <w:rFonts w:ascii="Times New Roman" w:hAnsi="Times New Roman" w:cs="Times New Roman"/>
          <w:color w:val="auto"/>
        </w:rPr>
        <w:lastRenderedPageBreak/>
        <w:t>2.3.2</w:t>
      </w:r>
      <w:r w:rsidRPr="00966DDF">
        <w:rPr>
          <w:rFonts w:ascii="Times New Roman" w:hAnsi="Times New Roman" w:cs="Times New Roman"/>
          <w:color w:val="auto"/>
        </w:rPr>
        <w:tab/>
        <w:t>Tujuan Kredit</w:t>
      </w:r>
      <w:bookmarkEnd w:id="47"/>
      <w:r w:rsidRPr="00966DDF">
        <w:rPr>
          <w:rFonts w:ascii="Times New Roman" w:hAnsi="Times New Roman" w:cs="Times New Roman"/>
          <w:color w:val="auto"/>
        </w:rPr>
        <w:t xml:space="preserve"> </w:t>
      </w:r>
    </w:p>
    <w:p w14:paraId="1C849132" w14:textId="216BEC52" w:rsidR="00E23DB0" w:rsidRPr="00966DDF" w:rsidRDefault="00E23DB0" w:rsidP="001967A1">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Menurut</w:t>
      </w:r>
      <w:r w:rsidR="008F3524" w:rsidRPr="00966DDF">
        <w:rPr>
          <w:rFonts w:ascii="Times New Roman" w:hAnsi="Times New Roman" w:cs="Times New Roman"/>
          <w:sz w:val="24"/>
          <w:szCs w:val="24"/>
        </w:rPr>
        <w:t xml:space="preserve"> Kasmir (2008</w:t>
      </w:r>
      <w:r w:rsidR="005C4A74">
        <w:rPr>
          <w:rFonts w:ascii="Times New Roman" w:hAnsi="Times New Roman" w:cs="Times New Roman"/>
          <w:sz w:val="24"/>
          <w:szCs w:val="24"/>
          <w:lang w:val="id-ID"/>
        </w:rPr>
        <w:t>:96</w:t>
      </w:r>
      <w:r w:rsidR="008F3524" w:rsidRPr="00966DDF">
        <w:rPr>
          <w:rFonts w:ascii="Times New Roman" w:hAnsi="Times New Roman" w:cs="Times New Roman"/>
          <w:sz w:val="24"/>
          <w:szCs w:val="24"/>
        </w:rPr>
        <w:t>)</w:t>
      </w:r>
      <w:r w:rsidR="00814AD3" w:rsidRPr="00966DDF">
        <w:rPr>
          <w:rFonts w:ascii="Times New Roman" w:hAnsi="Times New Roman" w:cs="Times New Roman"/>
          <w:sz w:val="24"/>
          <w:szCs w:val="24"/>
        </w:rPr>
        <w:t>, adap</w:t>
      </w:r>
      <w:r w:rsidRPr="00966DDF">
        <w:rPr>
          <w:rFonts w:ascii="Times New Roman" w:hAnsi="Times New Roman" w:cs="Times New Roman"/>
          <w:sz w:val="24"/>
          <w:szCs w:val="24"/>
        </w:rPr>
        <w:t xml:space="preserve">un tujuan kredit yaitu: </w:t>
      </w:r>
    </w:p>
    <w:p w14:paraId="513DE78E" w14:textId="6162B72B" w:rsidR="00B4587D" w:rsidRPr="00B4587D" w:rsidRDefault="00E23DB0" w:rsidP="00C95EBD">
      <w:pPr>
        <w:pStyle w:val="ListParagraph"/>
        <w:numPr>
          <w:ilvl w:val="0"/>
          <w:numId w:val="79"/>
        </w:numPr>
        <w:spacing w:after="0" w:line="360" w:lineRule="auto"/>
        <w:jc w:val="both"/>
        <w:rPr>
          <w:rFonts w:ascii="Times New Roman" w:hAnsi="Times New Roman" w:cs="Times New Roman"/>
          <w:sz w:val="24"/>
          <w:szCs w:val="24"/>
        </w:rPr>
      </w:pPr>
      <w:r w:rsidRPr="00B4587D">
        <w:rPr>
          <w:rFonts w:ascii="Times New Roman" w:hAnsi="Times New Roman" w:cs="Times New Roman"/>
          <w:sz w:val="24"/>
          <w:szCs w:val="24"/>
        </w:rPr>
        <w:t xml:space="preserve">Mencari keuntungan yang bertujuan untuk memperoleh hasil dari pemberian kredit. Hasil yang di dapat dalam bentuk bunga yang diterima oleh bank sebagai balas jasa dan biaya administrasi kredit </w:t>
      </w:r>
      <w:r w:rsidR="00814AD3" w:rsidRPr="00B4587D">
        <w:rPr>
          <w:rFonts w:ascii="Times New Roman" w:hAnsi="Times New Roman" w:cs="Times New Roman"/>
          <w:sz w:val="24"/>
          <w:szCs w:val="24"/>
        </w:rPr>
        <w:t>yang dibebankan kepada nasabah;</w:t>
      </w:r>
    </w:p>
    <w:p w14:paraId="6E9863DC" w14:textId="77777777" w:rsidR="00B4587D" w:rsidRDefault="00E23DB0" w:rsidP="00C95EBD">
      <w:pPr>
        <w:pStyle w:val="ListParagraph"/>
        <w:numPr>
          <w:ilvl w:val="0"/>
          <w:numId w:val="79"/>
        </w:numPr>
        <w:spacing w:after="0" w:line="360" w:lineRule="auto"/>
        <w:jc w:val="both"/>
        <w:rPr>
          <w:rFonts w:ascii="Times New Roman" w:hAnsi="Times New Roman" w:cs="Times New Roman"/>
          <w:sz w:val="24"/>
          <w:szCs w:val="24"/>
        </w:rPr>
      </w:pPr>
      <w:r w:rsidRPr="00B4587D">
        <w:rPr>
          <w:rFonts w:ascii="Times New Roman" w:hAnsi="Times New Roman" w:cs="Times New Roman"/>
          <w:sz w:val="24"/>
          <w:szCs w:val="24"/>
        </w:rPr>
        <w:t>Membantu usaha nasabah, tujuan lainnya adalah untuk membantu usa</w:t>
      </w:r>
      <w:r w:rsidR="008F3524" w:rsidRPr="00B4587D">
        <w:rPr>
          <w:rFonts w:ascii="Times New Roman" w:hAnsi="Times New Roman" w:cs="Times New Roman"/>
          <w:sz w:val="24"/>
          <w:szCs w:val="24"/>
        </w:rPr>
        <w:t>ha nasabah yang memerluka</w:t>
      </w:r>
      <w:r w:rsidR="008F3524" w:rsidRPr="00B4587D">
        <w:rPr>
          <w:rFonts w:ascii="Times New Roman" w:hAnsi="Times New Roman" w:cs="Times New Roman"/>
          <w:sz w:val="24"/>
          <w:szCs w:val="24"/>
          <w:lang w:val="id-ID"/>
        </w:rPr>
        <w:t xml:space="preserve">n </w:t>
      </w:r>
      <w:r w:rsidR="008F3524" w:rsidRPr="00B4587D">
        <w:rPr>
          <w:rFonts w:ascii="Times New Roman" w:hAnsi="Times New Roman" w:cs="Times New Roman"/>
          <w:sz w:val="24"/>
          <w:szCs w:val="24"/>
        </w:rPr>
        <w:t xml:space="preserve">dana </w:t>
      </w:r>
      <w:r w:rsidRPr="00B4587D">
        <w:rPr>
          <w:rFonts w:ascii="Times New Roman" w:hAnsi="Times New Roman" w:cs="Times New Roman"/>
          <w:sz w:val="24"/>
          <w:szCs w:val="24"/>
        </w:rPr>
        <w:t>baik dana investa</w:t>
      </w:r>
      <w:r w:rsidR="00814AD3" w:rsidRPr="00B4587D">
        <w:rPr>
          <w:rFonts w:ascii="Times New Roman" w:hAnsi="Times New Roman" w:cs="Times New Roman"/>
          <w:sz w:val="24"/>
          <w:szCs w:val="24"/>
        </w:rPr>
        <w:t>si dan dana untuk modal kerja;</w:t>
      </w:r>
    </w:p>
    <w:p w14:paraId="2FF33B3A" w14:textId="673BE77B" w:rsidR="00E23DB0" w:rsidRPr="00B4587D" w:rsidRDefault="00E23DB0" w:rsidP="00C95EBD">
      <w:pPr>
        <w:pStyle w:val="ListParagraph"/>
        <w:numPr>
          <w:ilvl w:val="0"/>
          <w:numId w:val="79"/>
        </w:numPr>
        <w:spacing w:after="0" w:line="360" w:lineRule="auto"/>
        <w:jc w:val="both"/>
        <w:rPr>
          <w:rFonts w:ascii="Times New Roman" w:hAnsi="Times New Roman" w:cs="Times New Roman"/>
          <w:sz w:val="24"/>
          <w:szCs w:val="24"/>
        </w:rPr>
      </w:pPr>
      <w:r w:rsidRPr="00B4587D">
        <w:rPr>
          <w:rFonts w:ascii="Times New Roman" w:hAnsi="Times New Roman" w:cs="Times New Roman"/>
          <w:sz w:val="24"/>
          <w:szCs w:val="24"/>
        </w:rPr>
        <w:t xml:space="preserve">Membantu pemerintah, bagi pemerintah semakin banyak kredit yang disalurkan oleh pihak perbankan maka semakin baik, mengingat semakin banyak kredit berarti adanya peningkatan pembangunan di berbagai sektor.  </w:t>
      </w:r>
    </w:p>
    <w:p w14:paraId="2133EE5F" w14:textId="3C429C06" w:rsidR="00E23DB0" w:rsidRPr="00966DDF" w:rsidRDefault="00E23DB0" w:rsidP="00E23DB0">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b/>
        <w:t xml:space="preserve">Berdasarkan </w:t>
      </w:r>
      <w:r w:rsidR="00B4587D">
        <w:rPr>
          <w:rFonts w:ascii="Times New Roman" w:hAnsi="Times New Roman" w:cs="Times New Roman"/>
          <w:sz w:val="24"/>
          <w:szCs w:val="24"/>
          <w:lang w:val="id-ID"/>
        </w:rPr>
        <w:t>penjelasan diatas</w:t>
      </w:r>
      <w:r w:rsidRPr="00966DDF">
        <w:rPr>
          <w:rFonts w:ascii="Times New Roman" w:hAnsi="Times New Roman" w:cs="Times New Roman"/>
          <w:sz w:val="24"/>
          <w:szCs w:val="24"/>
        </w:rPr>
        <w:t>, tujuan kredit tidak hanya diperuntukkan bagi perusahaan secara pribadi, namun juga bagi nasabah atau konsumen yang bergabung dalam kegiatan kredit tersebut. Keuntungan yang di dapatkan selain bagi perusahaan secara internal dan eksternal, keuntungan kredit juga diharapkan mampu mendorong kiat nasabah atau konsumen dalam berbisnis sehingga mampu memberikan pengaruh pada peningkatan pembangunan.</w:t>
      </w:r>
    </w:p>
    <w:p w14:paraId="604C853B" w14:textId="77777777" w:rsidR="00E23DB0" w:rsidRPr="00966DDF" w:rsidRDefault="00E23DB0" w:rsidP="00E23DB0">
      <w:pPr>
        <w:spacing w:after="0" w:line="360" w:lineRule="auto"/>
        <w:jc w:val="both"/>
        <w:rPr>
          <w:rFonts w:ascii="Times New Roman" w:hAnsi="Times New Roman" w:cs="Times New Roman"/>
          <w:sz w:val="24"/>
          <w:szCs w:val="24"/>
        </w:rPr>
      </w:pPr>
    </w:p>
    <w:p w14:paraId="72A016A6" w14:textId="382D084F" w:rsidR="00E23DB0" w:rsidRPr="00966DDF" w:rsidRDefault="00E23DB0" w:rsidP="00C95EBD">
      <w:pPr>
        <w:pStyle w:val="Heading3"/>
        <w:numPr>
          <w:ilvl w:val="2"/>
          <w:numId w:val="28"/>
        </w:numPr>
        <w:spacing w:before="0" w:line="360" w:lineRule="auto"/>
        <w:rPr>
          <w:rFonts w:ascii="Times New Roman" w:hAnsi="Times New Roman" w:cs="Times New Roman"/>
          <w:color w:val="auto"/>
        </w:rPr>
      </w:pPr>
      <w:bookmarkStart w:id="48" w:name="_Toc509135058"/>
      <w:r w:rsidRPr="00966DDF">
        <w:rPr>
          <w:rFonts w:ascii="Times New Roman" w:hAnsi="Times New Roman" w:cs="Times New Roman"/>
          <w:color w:val="auto"/>
        </w:rPr>
        <w:t>Fungsi Kredit</w:t>
      </w:r>
      <w:bookmarkEnd w:id="48"/>
      <w:r w:rsidRPr="00966DDF">
        <w:rPr>
          <w:rFonts w:ascii="Times New Roman" w:hAnsi="Times New Roman" w:cs="Times New Roman"/>
          <w:color w:val="auto"/>
        </w:rPr>
        <w:t xml:space="preserve"> </w:t>
      </w:r>
    </w:p>
    <w:p w14:paraId="5D722B6C" w14:textId="1A8749FB" w:rsidR="00814AD3" w:rsidRPr="00966DDF" w:rsidRDefault="00E23DB0" w:rsidP="00647AB0">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Selain tujuan diadakannya kredit, terdapat beberapa fungsi yang didapatkan dari kegiatan kredi</w:t>
      </w:r>
      <w:r w:rsidR="00ED7FB5" w:rsidRPr="00966DDF">
        <w:rPr>
          <w:rFonts w:ascii="Times New Roman" w:hAnsi="Times New Roman" w:cs="Times New Roman"/>
          <w:sz w:val="24"/>
          <w:szCs w:val="24"/>
        </w:rPr>
        <w:t>t tersebut. Menurut Kasmir (2008</w:t>
      </w:r>
      <w:r w:rsidR="00ED7FB5" w:rsidRPr="00966DDF">
        <w:rPr>
          <w:rFonts w:ascii="Times New Roman" w:hAnsi="Times New Roman" w:cs="Times New Roman"/>
          <w:sz w:val="24"/>
          <w:szCs w:val="24"/>
          <w:lang w:val="id-ID"/>
        </w:rPr>
        <w:t>:100</w:t>
      </w:r>
      <w:r w:rsidRPr="00966DDF">
        <w:rPr>
          <w:rFonts w:ascii="Times New Roman" w:hAnsi="Times New Roman" w:cs="Times New Roman"/>
          <w:sz w:val="24"/>
          <w:szCs w:val="24"/>
        </w:rPr>
        <w:t>), selain memiliki tujuan pemberian suatu fasilitas, kredit juga memiliki suatu fungsi yang sangat luas. Fungsi kredit yang s</w:t>
      </w:r>
      <w:r w:rsidR="00814AD3" w:rsidRPr="00966DDF">
        <w:rPr>
          <w:rFonts w:ascii="Times New Roman" w:hAnsi="Times New Roman" w:cs="Times New Roman"/>
          <w:sz w:val="24"/>
          <w:szCs w:val="24"/>
        </w:rPr>
        <w:t>ecara luas tersebut antara lain</w:t>
      </w:r>
      <w:r w:rsidR="00647AB0">
        <w:rPr>
          <w:rFonts w:ascii="Times New Roman" w:hAnsi="Times New Roman" w:cs="Times New Roman"/>
          <w:sz w:val="24"/>
          <w:szCs w:val="24"/>
        </w:rPr>
        <w:t>:</w:t>
      </w:r>
    </w:p>
    <w:p w14:paraId="322E863F" w14:textId="22E1DF62" w:rsidR="00E23DB0" w:rsidRPr="00966DDF" w:rsidRDefault="00E23DB0" w:rsidP="00814AD3">
      <w:pPr>
        <w:pStyle w:val="ListParagraph"/>
        <w:numPr>
          <w:ilvl w:val="0"/>
          <w:numId w:val="2"/>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Un</w:t>
      </w:r>
      <w:r w:rsidR="002F400C" w:rsidRPr="00966DDF">
        <w:rPr>
          <w:rFonts w:ascii="Times New Roman" w:hAnsi="Times New Roman" w:cs="Times New Roman"/>
          <w:sz w:val="24"/>
          <w:szCs w:val="24"/>
        </w:rPr>
        <w:t>tuk meningkatkan daya guna uang</w:t>
      </w:r>
      <w:r w:rsidRPr="00966DDF">
        <w:rPr>
          <w:rFonts w:ascii="Times New Roman" w:hAnsi="Times New Roman" w:cs="Times New Roman"/>
          <w:sz w:val="24"/>
          <w:szCs w:val="24"/>
        </w:rPr>
        <w:t>. Jika uang hanya disimpan saja tidak akan menghasilkan sesuatu yang berguna. Dengan diberikannya kredit, uang tersebut menjadi berguna untuk menghasilkan barang atau jasa oleh penerima kredit;</w:t>
      </w:r>
    </w:p>
    <w:p w14:paraId="3DE0EDDD" w14:textId="77777777" w:rsidR="00E23DB0" w:rsidRPr="00966DDF" w:rsidRDefault="00E23DB0" w:rsidP="00571E66">
      <w:pPr>
        <w:pStyle w:val="ListParagraph"/>
        <w:numPr>
          <w:ilvl w:val="0"/>
          <w:numId w:val="2"/>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Untuk meningkatkan peredaran dan lalu lintas uang. Dalam hal ini uang yang diberikan atau disalurkan akan beredar dari satu wilayah ke wilayah lainnya sehingga suatu daerah yang kekurangan uang akan memperoleh tambahan uang dari lainnya;</w:t>
      </w:r>
    </w:p>
    <w:p w14:paraId="791212FF" w14:textId="77777777" w:rsidR="00FF7346" w:rsidRPr="00966DDF" w:rsidRDefault="00E23DB0" w:rsidP="00FF7346">
      <w:pPr>
        <w:pStyle w:val="ListParagraph"/>
        <w:numPr>
          <w:ilvl w:val="0"/>
          <w:numId w:val="2"/>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lastRenderedPageBreak/>
        <w:t>Untuk meningkatkan daya guna barang. Kredit yang diberikan oleh bank akan dapat digunakan oleh debitur untuk mengolah barang yang tidak berguna menjadi berguna atau bermanfaat;</w:t>
      </w:r>
    </w:p>
    <w:p w14:paraId="456FA710" w14:textId="77777777" w:rsidR="00E23DB0" w:rsidRPr="00966DDF" w:rsidRDefault="00E23DB0" w:rsidP="00571E66">
      <w:pPr>
        <w:pStyle w:val="ListParagraph"/>
        <w:numPr>
          <w:ilvl w:val="0"/>
          <w:numId w:val="2"/>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Meningkatkan peredaran barang. Kredit dapat pula menambah atau memperlancar arus barang dari satu wilayah ke wilayah lainnya, sehingga barang yang beredar dapat bertambah atau kredit dapat pula meningkatkan jumlah yang beredar;</w:t>
      </w:r>
    </w:p>
    <w:p w14:paraId="6768F657" w14:textId="77777777" w:rsidR="00E23DB0" w:rsidRPr="00966DDF" w:rsidRDefault="00E23DB0" w:rsidP="00571E66">
      <w:pPr>
        <w:pStyle w:val="ListParagraph"/>
        <w:numPr>
          <w:ilvl w:val="0"/>
          <w:numId w:val="2"/>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Sebagai alat stabilitas ekonomi. Dengan memberikan kredit dapat dikatakan sebagai stabilitas ekonomi karena dengan adanya kredit yang diberikan akan menambah jumlah barang yang diperlukan oleh masyarakat;</w:t>
      </w:r>
    </w:p>
    <w:p w14:paraId="40BF462A" w14:textId="2725665D" w:rsidR="00E23DB0" w:rsidRPr="00966DDF" w:rsidRDefault="00E23DB0" w:rsidP="00571E66">
      <w:pPr>
        <w:pStyle w:val="ListParagraph"/>
        <w:numPr>
          <w:ilvl w:val="0"/>
          <w:numId w:val="2"/>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Untuk me</w:t>
      </w:r>
      <w:r w:rsidR="004D02B5">
        <w:rPr>
          <w:rFonts w:ascii="Times New Roman" w:hAnsi="Times New Roman" w:cs="Times New Roman"/>
          <w:sz w:val="24"/>
          <w:szCs w:val="24"/>
        </w:rPr>
        <w:t>ningkatkan kegairahan berusaha b</w:t>
      </w:r>
      <w:r w:rsidRPr="00966DDF">
        <w:rPr>
          <w:rFonts w:ascii="Times New Roman" w:hAnsi="Times New Roman" w:cs="Times New Roman"/>
          <w:sz w:val="24"/>
          <w:szCs w:val="24"/>
        </w:rPr>
        <w:t>agi penerima kredit tentu akan dapat meningkatkan usahanya dan nasabah yang memang modalnya pas-pasan;</w:t>
      </w:r>
    </w:p>
    <w:p w14:paraId="04F39BF1" w14:textId="77777777" w:rsidR="00E23DB0" w:rsidRPr="00966DDF" w:rsidRDefault="00E23DB0" w:rsidP="00571E66">
      <w:pPr>
        <w:pStyle w:val="ListParagraph"/>
        <w:numPr>
          <w:ilvl w:val="0"/>
          <w:numId w:val="2"/>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Untuk meningkatkan pemerataan pendapatan. Semakin banyak kredit yang disalurkan maka akan semakin baik, dalam hal meningkatkan pendapatan;</w:t>
      </w:r>
    </w:p>
    <w:p w14:paraId="10B2287F" w14:textId="77777777" w:rsidR="00E23DB0" w:rsidRPr="00966DDF" w:rsidRDefault="00E23DB0" w:rsidP="00571E66">
      <w:pPr>
        <w:pStyle w:val="ListParagraph"/>
        <w:numPr>
          <w:ilvl w:val="0"/>
          <w:numId w:val="2"/>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 xml:space="preserve">Untuk meningkatkan hubungan internasional. Dalam hal pinjaman internasional akan dapat meningkatkan saling membutuhkan antara penerima kredit dengan pemberi kredit. Pemberi kredit oleh negara lain akan meningkatkan kerjasama di bidang lainnya.    </w:t>
      </w:r>
    </w:p>
    <w:p w14:paraId="1DC84F9A" w14:textId="6DB43678" w:rsidR="00E23DB0" w:rsidRPr="00966DDF" w:rsidRDefault="00E23DB0" w:rsidP="00E23DB0">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rPr>
        <w:t>Fungsi-fungsi kredit selaras dengan apa yang menjadi tujuan kredit sebelumnya. Berdasarkan fungsi kredit diatas, maka dapat diketahui jika fungsi kredit berjalan dengan baik dan benar akan membuat perusahaan, nasabah atau konsumen, dan lingkungan secara nasional akann merasakan dampak dari pengaruh kredit. Dalam menjalankan fungsi kredit, diperlukan kredit yang dapat mendukung keberlangsungan perusahaan melaksanakan fungsi kredit. Sehingga untuk memilih debitur, perusahaan memiliki standart agar dapat diseleksi sebelum diberikannya kredit.</w:t>
      </w:r>
      <w:r w:rsidR="00ED7FB5" w:rsidRPr="00966DDF">
        <w:rPr>
          <w:rFonts w:ascii="Times New Roman" w:hAnsi="Times New Roman" w:cs="Times New Roman"/>
          <w:sz w:val="24"/>
          <w:szCs w:val="24"/>
          <w:lang w:val="id-ID"/>
        </w:rPr>
        <w:t xml:space="preserve"> Selain itu, fungsi kredit dapat menjadikan perekonomian menjadi lebih bervariasi dan inovatif, dengan memberikan peluang bagi penerima kredit untuk mengelola dan mengembangkan suatu perkonomian. </w:t>
      </w:r>
    </w:p>
    <w:p w14:paraId="08F72918" w14:textId="77777777" w:rsidR="00954E18" w:rsidRPr="00966DDF" w:rsidRDefault="00954E18" w:rsidP="00E23DB0">
      <w:pPr>
        <w:spacing w:after="0" w:line="360" w:lineRule="auto"/>
        <w:jc w:val="both"/>
        <w:rPr>
          <w:rFonts w:ascii="Times New Roman" w:hAnsi="Times New Roman" w:cs="Times New Roman"/>
          <w:sz w:val="24"/>
          <w:szCs w:val="24"/>
        </w:rPr>
      </w:pPr>
    </w:p>
    <w:p w14:paraId="0121BAA7" w14:textId="77777777" w:rsidR="00E23DB0" w:rsidRPr="00966DDF" w:rsidRDefault="00E27564" w:rsidP="00E27564">
      <w:pPr>
        <w:pStyle w:val="Heading3"/>
        <w:spacing w:before="0" w:line="360" w:lineRule="auto"/>
        <w:rPr>
          <w:rFonts w:ascii="Times New Roman" w:hAnsi="Times New Roman" w:cs="Times New Roman"/>
          <w:color w:val="auto"/>
        </w:rPr>
      </w:pPr>
      <w:bookmarkStart w:id="49" w:name="_Toc509135059"/>
      <w:r w:rsidRPr="00966DDF">
        <w:rPr>
          <w:rFonts w:ascii="Times New Roman" w:hAnsi="Times New Roman" w:cs="Times New Roman"/>
          <w:color w:val="auto"/>
          <w:lang w:val="id-ID"/>
        </w:rPr>
        <w:lastRenderedPageBreak/>
        <w:t xml:space="preserve">2.3.4 </w:t>
      </w:r>
      <w:r w:rsidR="00E23DB0" w:rsidRPr="00966DDF">
        <w:rPr>
          <w:rFonts w:ascii="Times New Roman" w:hAnsi="Times New Roman" w:cs="Times New Roman"/>
          <w:color w:val="auto"/>
        </w:rPr>
        <w:t>Unsur-unsur Kredit</w:t>
      </w:r>
      <w:bookmarkEnd w:id="49"/>
    </w:p>
    <w:p w14:paraId="0602561D" w14:textId="109B6CA1" w:rsidR="00E23DB0" w:rsidRPr="00966DDF" w:rsidRDefault="00E23DB0" w:rsidP="00E27564">
      <w:pPr>
        <w:pStyle w:val="ListParagraph"/>
        <w:spacing w:after="0" w:line="360" w:lineRule="auto"/>
        <w:ind w:left="0" w:firstLine="720"/>
        <w:jc w:val="both"/>
        <w:rPr>
          <w:rFonts w:ascii="Times New Roman" w:hAnsi="Times New Roman" w:cs="Times New Roman"/>
          <w:sz w:val="24"/>
          <w:szCs w:val="24"/>
        </w:rPr>
      </w:pPr>
      <w:r w:rsidRPr="00966DDF">
        <w:rPr>
          <w:rFonts w:ascii="Times New Roman" w:hAnsi="Times New Roman" w:cs="Times New Roman"/>
          <w:sz w:val="24"/>
          <w:szCs w:val="24"/>
        </w:rPr>
        <w:t>Unsur-unsur yang terkandung dalam pembe</w:t>
      </w:r>
      <w:r w:rsidR="00ED7FB5" w:rsidRPr="00966DDF">
        <w:rPr>
          <w:rFonts w:ascii="Times New Roman" w:hAnsi="Times New Roman" w:cs="Times New Roman"/>
          <w:sz w:val="24"/>
          <w:szCs w:val="24"/>
        </w:rPr>
        <w:t>rian kredit menurut Kasmir (2008</w:t>
      </w:r>
      <w:r w:rsidRPr="00966DDF">
        <w:rPr>
          <w:rFonts w:ascii="Times New Roman" w:hAnsi="Times New Roman" w:cs="Times New Roman"/>
          <w:sz w:val="24"/>
          <w:szCs w:val="24"/>
        </w:rPr>
        <w:t>:104) adalah sebagai berikut:</w:t>
      </w:r>
    </w:p>
    <w:p w14:paraId="22AE47EB" w14:textId="77777777" w:rsidR="00E23DB0" w:rsidRPr="00966DDF" w:rsidRDefault="00E23DB0" w:rsidP="00C95EBD">
      <w:pPr>
        <w:pStyle w:val="ListParagraph"/>
        <w:numPr>
          <w:ilvl w:val="0"/>
          <w:numId w:val="11"/>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Kepercayaan</w:t>
      </w:r>
    </w:p>
    <w:p w14:paraId="1309B5E2" w14:textId="5AA110D2" w:rsidR="006F3E3C" w:rsidRPr="00966DDF" w:rsidRDefault="00E23DB0" w:rsidP="00FF7346">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 xml:space="preserve">Kepercayaan merupakan suatu keyakinan bagi pemberi kredit bahwa kredit yang diberikan akan benar-benar diterima kembali dimasa yang akan datang sesuai dengan jangka waktu kredit. Kepercayaan diberikan oleh bank sebagai dasar utama yang melandasi mengapa suatu kredit berani diberikan. Oleh sebab itu, sebelum kredit diberikan terlebih dahulu dilakukan analisis terhadap </w:t>
      </w:r>
      <w:r w:rsidR="002C0F35" w:rsidRPr="00966DDF">
        <w:rPr>
          <w:rFonts w:ascii="Times New Roman" w:hAnsi="Times New Roman" w:cs="Times New Roman"/>
          <w:sz w:val="24"/>
          <w:szCs w:val="24"/>
        </w:rPr>
        <w:t>permohonan kredit dari konsum</w:t>
      </w:r>
      <w:r w:rsidR="002C0F35" w:rsidRPr="00966DDF">
        <w:rPr>
          <w:rFonts w:ascii="Times New Roman" w:hAnsi="Times New Roman" w:cs="Times New Roman"/>
          <w:sz w:val="24"/>
          <w:szCs w:val="24"/>
          <w:lang w:val="id-ID"/>
        </w:rPr>
        <w:t>en</w:t>
      </w:r>
      <w:r w:rsidR="00FF7346" w:rsidRPr="00966DDF">
        <w:rPr>
          <w:rFonts w:ascii="Times New Roman" w:hAnsi="Times New Roman" w:cs="Times New Roman"/>
          <w:sz w:val="24"/>
          <w:szCs w:val="24"/>
        </w:rPr>
        <w:t>;</w:t>
      </w:r>
    </w:p>
    <w:p w14:paraId="7693596E" w14:textId="77777777" w:rsidR="00E23DB0" w:rsidRPr="00966DDF" w:rsidRDefault="00E23DB0" w:rsidP="00C95EBD">
      <w:pPr>
        <w:pStyle w:val="ListParagraph"/>
        <w:numPr>
          <w:ilvl w:val="0"/>
          <w:numId w:val="11"/>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Kesepakatan</w:t>
      </w:r>
    </w:p>
    <w:p w14:paraId="0DDACD9C" w14:textId="77777777" w:rsidR="00E23DB0" w:rsidRPr="00966DDF" w:rsidRDefault="00E23DB0" w:rsidP="00E23DB0">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Disamping unsur percaya di dalamnya, juga terdapat unsur kesepakatan antara pemberi kredit dan penerima kredit. Kesepakatan ini dituangkan dalam suatu perjanji</w:t>
      </w:r>
      <w:r w:rsidR="006F3E3C" w:rsidRPr="00966DDF">
        <w:rPr>
          <w:rFonts w:ascii="Times New Roman" w:hAnsi="Times New Roman" w:cs="Times New Roman"/>
          <w:sz w:val="24"/>
          <w:szCs w:val="24"/>
        </w:rPr>
        <w:t>an yang mana masing-masing pihak</w:t>
      </w:r>
      <w:r w:rsidRPr="00966DDF">
        <w:rPr>
          <w:rFonts w:ascii="Times New Roman" w:hAnsi="Times New Roman" w:cs="Times New Roman"/>
          <w:sz w:val="24"/>
          <w:szCs w:val="24"/>
        </w:rPr>
        <w:t xml:space="preserve"> menandatangani hak dan kewajibannya masing-masing.</w:t>
      </w:r>
    </w:p>
    <w:p w14:paraId="1E0E801D" w14:textId="77777777" w:rsidR="00E23DB0" w:rsidRPr="00966DDF" w:rsidRDefault="00E23DB0" w:rsidP="00C95EBD">
      <w:pPr>
        <w:pStyle w:val="ListParagraph"/>
        <w:numPr>
          <w:ilvl w:val="0"/>
          <w:numId w:val="11"/>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Jangka Waktu</w:t>
      </w:r>
    </w:p>
    <w:p w14:paraId="2D5592FB" w14:textId="77777777" w:rsidR="00E23DB0" w:rsidRPr="00966DDF" w:rsidRDefault="00E23DB0" w:rsidP="006F3E3C">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Setiap kredit yang diberikan memiliki jangka waktu tertentu, jangka waktu ini mencakup masa pengembalian kredit yang telah disepakati. Jangka waktu tersebut bisa berbentuk jangka pendek (dibawah satu tahun), jangka menengah (satu sampai tiga tahun), dan jang</w:t>
      </w:r>
      <w:r w:rsidR="006F3E3C" w:rsidRPr="00966DDF">
        <w:rPr>
          <w:rFonts w:ascii="Times New Roman" w:hAnsi="Times New Roman" w:cs="Times New Roman"/>
          <w:sz w:val="24"/>
          <w:szCs w:val="24"/>
        </w:rPr>
        <w:t>ka panjang (diatas tiga tahun).</w:t>
      </w:r>
    </w:p>
    <w:p w14:paraId="46F474BC" w14:textId="2F3CE8D3" w:rsidR="00E23DB0" w:rsidRPr="00966DDF" w:rsidRDefault="00A64E97" w:rsidP="00C95EBD">
      <w:pPr>
        <w:pStyle w:val="ListParagraph"/>
        <w:numPr>
          <w:ilvl w:val="0"/>
          <w:numId w:val="11"/>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Risiko</w:t>
      </w:r>
      <w:r w:rsidR="00E23DB0" w:rsidRPr="00966DDF">
        <w:rPr>
          <w:rFonts w:ascii="Times New Roman" w:hAnsi="Times New Roman" w:cs="Times New Roman"/>
          <w:sz w:val="24"/>
          <w:szCs w:val="24"/>
        </w:rPr>
        <w:t xml:space="preserve"> </w:t>
      </w:r>
    </w:p>
    <w:p w14:paraId="7FF8B3AF" w14:textId="27E9E44C" w:rsidR="00814AD3" w:rsidRPr="00966DDF" w:rsidRDefault="00E23DB0" w:rsidP="00ED7FB5">
      <w:pPr>
        <w:pStyle w:val="ListParagraph"/>
        <w:spacing w:after="0" w:line="360" w:lineRule="auto"/>
        <w:ind w:left="426"/>
        <w:jc w:val="both"/>
        <w:rPr>
          <w:rFonts w:ascii="Times New Roman" w:hAnsi="Times New Roman" w:cs="Times New Roman"/>
          <w:sz w:val="24"/>
          <w:szCs w:val="24"/>
          <w:lang w:val="id-ID"/>
        </w:rPr>
      </w:pPr>
      <w:r w:rsidRPr="00966DDF">
        <w:rPr>
          <w:rFonts w:ascii="Times New Roman" w:hAnsi="Times New Roman" w:cs="Times New Roman"/>
          <w:sz w:val="24"/>
          <w:szCs w:val="24"/>
        </w:rPr>
        <w:t xml:space="preserve">Akibat dari adanya tenggang waktu, maka pengembalian kredit akan memungkinkan </w:t>
      </w:r>
      <w:r w:rsidR="002C0F35" w:rsidRPr="00966DDF">
        <w:rPr>
          <w:rFonts w:ascii="Times New Roman" w:hAnsi="Times New Roman" w:cs="Times New Roman"/>
          <w:sz w:val="24"/>
          <w:szCs w:val="24"/>
          <w:lang w:val="id-ID"/>
        </w:rPr>
        <w:t xml:space="preserve">terjadinya </w:t>
      </w:r>
      <w:r w:rsidRPr="00966DDF">
        <w:rPr>
          <w:rFonts w:ascii="Times New Roman" w:hAnsi="Times New Roman" w:cs="Times New Roman"/>
          <w:sz w:val="24"/>
          <w:szCs w:val="24"/>
        </w:rPr>
        <w:t xml:space="preserve">suatu </w:t>
      </w:r>
      <w:r w:rsidR="00A64E97" w:rsidRPr="00966DDF">
        <w:rPr>
          <w:rFonts w:ascii="Times New Roman" w:hAnsi="Times New Roman" w:cs="Times New Roman"/>
          <w:sz w:val="24"/>
          <w:szCs w:val="24"/>
        </w:rPr>
        <w:t>risiko</w:t>
      </w:r>
      <w:r w:rsidRPr="00966DDF">
        <w:rPr>
          <w:rFonts w:ascii="Times New Roman" w:hAnsi="Times New Roman" w:cs="Times New Roman"/>
          <w:sz w:val="24"/>
          <w:szCs w:val="24"/>
        </w:rPr>
        <w:t xml:space="preserve"> tidak tertagih. Semakin panjang suatu jangka waktu kredit maka semakin besar pula </w:t>
      </w:r>
      <w:r w:rsidR="00A64E97" w:rsidRPr="00966DDF">
        <w:rPr>
          <w:rFonts w:ascii="Times New Roman" w:hAnsi="Times New Roman" w:cs="Times New Roman"/>
          <w:sz w:val="24"/>
          <w:szCs w:val="24"/>
        </w:rPr>
        <w:t>risiko</w:t>
      </w:r>
      <w:r w:rsidRPr="00966DDF">
        <w:rPr>
          <w:rFonts w:ascii="Times New Roman" w:hAnsi="Times New Roman" w:cs="Times New Roman"/>
          <w:sz w:val="24"/>
          <w:szCs w:val="24"/>
        </w:rPr>
        <w:t xml:space="preserve">nya. </w:t>
      </w:r>
      <w:r w:rsidR="00A64E97" w:rsidRPr="00966DDF">
        <w:rPr>
          <w:rFonts w:ascii="Times New Roman" w:hAnsi="Times New Roman" w:cs="Times New Roman"/>
          <w:sz w:val="24"/>
          <w:szCs w:val="24"/>
        </w:rPr>
        <w:t>Risiko</w:t>
      </w:r>
      <w:r w:rsidRPr="00966DDF">
        <w:rPr>
          <w:rFonts w:ascii="Times New Roman" w:hAnsi="Times New Roman" w:cs="Times New Roman"/>
          <w:sz w:val="24"/>
          <w:szCs w:val="24"/>
        </w:rPr>
        <w:t xml:space="preserve"> ini menjadi tanggungan bank atau perusahaan baik yang disengaja maupun tidak oleh nasabah.</w:t>
      </w:r>
      <w:r w:rsidR="002C0F35" w:rsidRPr="00966DDF">
        <w:rPr>
          <w:rFonts w:ascii="Times New Roman" w:hAnsi="Times New Roman" w:cs="Times New Roman"/>
          <w:sz w:val="24"/>
          <w:szCs w:val="24"/>
          <w:lang w:val="id-ID"/>
        </w:rPr>
        <w:t xml:space="preserve"> </w:t>
      </w:r>
    </w:p>
    <w:p w14:paraId="4B6D7284" w14:textId="77777777" w:rsidR="00E23DB0" w:rsidRPr="00966DDF" w:rsidRDefault="00E23DB0" w:rsidP="00C95EBD">
      <w:pPr>
        <w:pStyle w:val="ListParagraph"/>
        <w:numPr>
          <w:ilvl w:val="0"/>
          <w:numId w:val="11"/>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Balas Jasa</w:t>
      </w:r>
    </w:p>
    <w:p w14:paraId="045B2E76" w14:textId="782E6BC9" w:rsidR="0050787C" w:rsidRPr="00AF26E0" w:rsidRDefault="00E23DB0" w:rsidP="00AF26E0">
      <w:pPr>
        <w:pStyle w:val="ListParagraph"/>
        <w:spacing w:after="0" w:line="360" w:lineRule="auto"/>
        <w:ind w:left="426"/>
        <w:jc w:val="both"/>
        <w:rPr>
          <w:rFonts w:ascii="Times New Roman" w:hAnsi="Times New Roman" w:cs="Times New Roman"/>
          <w:sz w:val="24"/>
          <w:szCs w:val="24"/>
          <w:lang w:val="id-ID"/>
        </w:rPr>
      </w:pPr>
      <w:r w:rsidRPr="00966DDF">
        <w:rPr>
          <w:rFonts w:ascii="Times New Roman" w:hAnsi="Times New Roman" w:cs="Times New Roman"/>
          <w:sz w:val="24"/>
          <w:szCs w:val="24"/>
        </w:rPr>
        <w:t>Bagi bank atau perusahaan pembiayaan, balas jasa merupakan keuntungan atau pendapatan yang di</w:t>
      </w:r>
      <w:r w:rsidR="00814AD3" w:rsidRPr="00966DDF">
        <w:rPr>
          <w:rFonts w:ascii="Times New Roman" w:hAnsi="Times New Roman" w:cs="Times New Roman"/>
          <w:sz w:val="24"/>
          <w:szCs w:val="24"/>
        </w:rPr>
        <w:t xml:space="preserve">peroleh dari pemberian kredit. </w:t>
      </w:r>
      <w:r w:rsidR="002C0F35" w:rsidRPr="00966DDF">
        <w:rPr>
          <w:rFonts w:ascii="Times New Roman" w:hAnsi="Times New Roman" w:cs="Times New Roman"/>
          <w:sz w:val="24"/>
          <w:szCs w:val="24"/>
          <w:lang w:val="id-ID"/>
        </w:rPr>
        <w:t>Balas jasa tersebut akan menjadi pemasukan bagi bank atau perusahaan dalam mengelola kreditnya.</w:t>
      </w:r>
    </w:p>
    <w:p w14:paraId="7308F2E6" w14:textId="0B8EE49B" w:rsidR="00E23DB0" w:rsidRPr="00966DDF" w:rsidRDefault="00E23DB0" w:rsidP="00A557DB">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rPr>
        <w:lastRenderedPageBreak/>
        <w:t xml:space="preserve">Berdasarkan unsur-unsur kredit diatas, unsur kredit dapat menjadi </w:t>
      </w:r>
      <w:r w:rsidR="002C0F35" w:rsidRPr="00966DDF">
        <w:rPr>
          <w:rFonts w:ascii="Times New Roman" w:hAnsi="Times New Roman" w:cs="Times New Roman"/>
          <w:sz w:val="24"/>
          <w:szCs w:val="24"/>
          <w:lang w:val="id-ID"/>
        </w:rPr>
        <w:t xml:space="preserve">pertimbangan </w:t>
      </w:r>
      <w:r w:rsidRPr="00966DDF">
        <w:rPr>
          <w:rFonts w:ascii="Times New Roman" w:hAnsi="Times New Roman" w:cs="Times New Roman"/>
          <w:sz w:val="24"/>
          <w:szCs w:val="24"/>
        </w:rPr>
        <w:t>diberikannya sebuah kredit k</w:t>
      </w:r>
      <w:r w:rsidR="002C0F35" w:rsidRPr="00966DDF">
        <w:rPr>
          <w:rFonts w:ascii="Times New Roman" w:hAnsi="Times New Roman" w:cs="Times New Roman"/>
          <w:sz w:val="24"/>
          <w:szCs w:val="24"/>
        </w:rPr>
        <w:t xml:space="preserve">epada nasabah dan akan </w:t>
      </w:r>
      <w:r w:rsidR="002C0F35" w:rsidRPr="00966DDF">
        <w:rPr>
          <w:rFonts w:ascii="Times New Roman" w:hAnsi="Times New Roman" w:cs="Times New Roman"/>
          <w:sz w:val="24"/>
          <w:szCs w:val="24"/>
          <w:lang w:val="id-ID"/>
        </w:rPr>
        <w:t>diajukan</w:t>
      </w:r>
      <w:r w:rsidRPr="00966DDF">
        <w:rPr>
          <w:rFonts w:ascii="Times New Roman" w:hAnsi="Times New Roman" w:cs="Times New Roman"/>
          <w:sz w:val="24"/>
          <w:szCs w:val="24"/>
        </w:rPr>
        <w:t xml:space="preserve"> oleh nasabah dari awal pengajuan sampai pelunasan kredit tersebut. Unsur-unsur tersebut menjadi tolak ukur selama berlangsungnya kegiatan kredit sehingga mam</w:t>
      </w:r>
      <w:r w:rsidR="002C0F35" w:rsidRPr="00966DDF">
        <w:rPr>
          <w:rFonts w:ascii="Times New Roman" w:hAnsi="Times New Roman" w:cs="Times New Roman"/>
          <w:sz w:val="24"/>
          <w:szCs w:val="24"/>
        </w:rPr>
        <w:t>pu menciptakan kebijakan</w:t>
      </w:r>
      <w:r w:rsidRPr="00966DDF">
        <w:rPr>
          <w:rFonts w:ascii="Times New Roman" w:hAnsi="Times New Roman" w:cs="Times New Roman"/>
          <w:sz w:val="24"/>
          <w:szCs w:val="24"/>
        </w:rPr>
        <w:t xml:space="preserve"> </w:t>
      </w:r>
      <w:r w:rsidR="002C0F35" w:rsidRPr="00966DDF">
        <w:rPr>
          <w:rFonts w:ascii="Times New Roman" w:hAnsi="Times New Roman" w:cs="Times New Roman"/>
          <w:sz w:val="24"/>
          <w:szCs w:val="24"/>
          <w:lang w:val="id-ID"/>
        </w:rPr>
        <w:t xml:space="preserve">pengelolaan </w:t>
      </w:r>
      <w:r w:rsidRPr="00966DDF">
        <w:rPr>
          <w:rFonts w:ascii="Times New Roman" w:hAnsi="Times New Roman" w:cs="Times New Roman"/>
          <w:sz w:val="24"/>
          <w:szCs w:val="24"/>
        </w:rPr>
        <w:t>kredit bagi perusahaan.</w:t>
      </w:r>
      <w:r w:rsidR="002C0F35" w:rsidRPr="00966DDF">
        <w:rPr>
          <w:rFonts w:ascii="Times New Roman" w:hAnsi="Times New Roman" w:cs="Times New Roman"/>
          <w:sz w:val="24"/>
          <w:szCs w:val="24"/>
          <w:lang w:val="id-ID"/>
        </w:rPr>
        <w:t xml:space="preserve"> Kebijakan yang dibuat akan di dukung oleh sistem yang berlaku di perusahaan secara eksternal maupun internal.</w:t>
      </w:r>
      <w:r w:rsidR="008A30BB" w:rsidRPr="00966DDF">
        <w:rPr>
          <w:rFonts w:ascii="Times New Roman" w:hAnsi="Times New Roman" w:cs="Times New Roman"/>
          <w:sz w:val="24"/>
          <w:szCs w:val="24"/>
          <w:lang w:val="id-ID"/>
        </w:rPr>
        <w:t xml:space="preserve"> </w:t>
      </w:r>
    </w:p>
    <w:p w14:paraId="395B6880" w14:textId="77777777" w:rsidR="006F3E3C" w:rsidRPr="00966DDF" w:rsidRDefault="006F3E3C" w:rsidP="00E23DB0">
      <w:pPr>
        <w:spacing w:after="0" w:line="360" w:lineRule="auto"/>
        <w:jc w:val="both"/>
        <w:rPr>
          <w:rFonts w:ascii="Times New Roman" w:hAnsi="Times New Roman" w:cs="Times New Roman"/>
          <w:sz w:val="24"/>
          <w:szCs w:val="24"/>
        </w:rPr>
      </w:pPr>
    </w:p>
    <w:p w14:paraId="02C4D597" w14:textId="77777777" w:rsidR="00E23DB0" w:rsidRPr="00966DDF" w:rsidRDefault="00E27564" w:rsidP="00E27564">
      <w:pPr>
        <w:pStyle w:val="Heading3"/>
        <w:spacing w:before="0" w:line="360" w:lineRule="auto"/>
        <w:rPr>
          <w:rFonts w:ascii="Times New Roman" w:hAnsi="Times New Roman" w:cs="Times New Roman"/>
          <w:color w:val="auto"/>
        </w:rPr>
      </w:pPr>
      <w:bookmarkStart w:id="50" w:name="_Toc509135060"/>
      <w:r w:rsidRPr="00966DDF">
        <w:rPr>
          <w:rFonts w:ascii="Times New Roman" w:hAnsi="Times New Roman" w:cs="Times New Roman"/>
          <w:color w:val="auto"/>
        </w:rPr>
        <w:t>2.3.5</w:t>
      </w:r>
      <w:r w:rsidRPr="00966DDF">
        <w:rPr>
          <w:rFonts w:ascii="Times New Roman" w:hAnsi="Times New Roman" w:cs="Times New Roman"/>
          <w:color w:val="auto"/>
          <w:lang w:val="id-ID"/>
        </w:rPr>
        <w:t xml:space="preserve"> </w:t>
      </w:r>
      <w:r w:rsidR="00E23DB0" w:rsidRPr="00966DDF">
        <w:rPr>
          <w:rFonts w:ascii="Times New Roman" w:hAnsi="Times New Roman" w:cs="Times New Roman"/>
          <w:color w:val="auto"/>
        </w:rPr>
        <w:t>Standart Kredit</w:t>
      </w:r>
      <w:bookmarkEnd w:id="50"/>
    </w:p>
    <w:p w14:paraId="31CC9C2D" w14:textId="4AA3E12F" w:rsidR="008A30BB" w:rsidRPr="00966DDF" w:rsidRDefault="008A30BB" w:rsidP="008A30BB">
      <w:pPr>
        <w:pStyle w:val="ListParagraph"/>
        <w:spacing w:after="0" w:line="360" w:lineRule="auto"/>
        <w:ind w:left="0"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Menurut </w:t>
      </w:r>
      <w:r w:rsidR="00E23DB0" w:rsidRPr="00966DDF">
        <w:rPr>
          <w:rFonts w:ascii="Times New Roman" w:hAnsi="Times New Roman" w:cs="Times New Roman"/>
          <w:sz w:val="24"/>
          <w:szCs w:val="24"/>
        </w:rPr>
        <w:t xml:space="preserve">Setia Mulyawan (2015:220), standart kredit adalah salah satu kriteria yang dipakai perusahaan untuk menyeleksi para langganan yang akan diberi kredit dan besarnya jumlah yang harus diberikan. Jika suatu perusahaan melakukan penjualan dengan kredit hanya kepada para pelanggan yang kuat, kerugian karena timbulnya piutang ragu-ragu biasanya kecil. Sebaliknya, ada kemungkinan tingkat penjualan yang hilang dapat lebih besar daripada biaya yang dapat dihindarinya. </w:t>
      </w:r>
    </w:p>
    <w:p w14:paraId="595C4A7F" w14:textId="71C2DEE5" w:rsidR="00E23DB0" w:rsidRDefault="00E23DB0" w:rsidP="00DD6A49">
      <w:pPr>
        <w:pStyle w:val="ListParagraph"/>
        <w:spacing w:after="0" w:line="360" w:lineRule="auto"/>
        <w:ind w:left="0" w:firstLine="720"/>
        <w:jc w:val="both"/>
        <w:rPr>
          <w:rFonts w:ascii="Times New Roman" w:hAnsi="Times New Roman" w:cs="Times New Roman"/>
          <w:sz w:val="24"/>
          <w:szCs w:val="24"/>
        </w:rPr>
      </w:pPr>
      <w:r w:rsidRPr="00966DDF">
        <w:rPr>
          <w:rFonts w:ascii="Times New Roman" w:hAnsi="Times New Roman" w:cs="Times New Roman"/>
          <w:sz w:val="24"/>
          <w:szCs w:val="24"/>
        </w:rPr>
        <w:t>Berdasarkan pengertian diatas, standar kredit menjadi bahan pertimbangan perusahaan untuk menganalisis kerugian yang mu</w:t>
      </w:r>
      <w:r w:rsidR="008A30BB" w:rsidRPr="00966DDF">
        <w:rPr>
          <w:rFonts w:ascii="Times New Roman" w:hAnsi="Times New Roman" w:cs="Times New Roman"/>
          <w:sz w:val="24"/>
          <w:szCs w:val="24"/>
        </w:rPr>
        <w:t>ngkin timbul akibat dari penjualan</w:t>
      </w:r>
      <w:r w:rsidRPr="00966DDF">
        <w:rPr>
          <w:rFonts w:ascii="Times New Roman" w:hAnsi="Times New Roman" w:cs="Times New Roman"/>
          <w:sz w:val="24"/>
          <w:szCs w:val="24"/>
        </w:rPr>
        <w:t>.</w:t>
      </w:r>
      <w:r w:rsidR="008A30BB" w:rsidRPr="00966DDF">
        <w:rPr>
          <w:rFonts w:ascii="Times New Roman" w:hAnsi="Times New Roman" w:cs="Times New Roman"/>
          <w:sz w:val="24"/>
          <w:szCs w:val="24"/>
        </w:rPr>
        <w:t xml:space="preserve"> Standar </w:t>
      </w:r>
      <w:r w:rsidR="008A30BB" w:rsidRPr="00966DDF">
        <w:rPr>
          <w:rFonts w:ascii="Times New Roman" w:hAnsi="Times New Roman" w:cs="Times New Roman"/>
          <w:sz w:val="24"/>
          <w:szCs w:val="24"/>
          <w:lang w:val="id-ID"/>
        </w:rPr>
        <w:t>penjualan sangat diperlukan bagi perusahaan yang menjual kredit kepada masyarakat. Hal ini diperlukan agar target penjualan tidak mencapai jumlah yang terlalu kecil bahkan terlalu besar</w:t>
      </w:r>
      <w:r w:rsidR="001202B4">
        <w:rPr>
          <w:rFonts w:ascii="Times New Roman" w:hAnsi="Times New Roman" w:cs="Times New Roman"/>
          <w:sz w:val="24"/>
          <w:szCs w:val="24"/>
          <w:lang w:val="id-ID"/>
        </w:rPr>
        <w:t xml:space="preserve"> .</w:t>
      </w:r>
    </w:p>
    <w:p w14:paraId="3912174B" w14:textId="77777777" w:rsidR="0050787C" w:rsidRPr="00966DDF" w:rsidRDefault="0050787C" w:rsidP="00DD6A49">
      <w:pPr>
        <w:pStyle w:val="ListParagraph"/>
        <w:spacing w:after="0" w:line="360" w:lineRule="auto"/>
        <w:ind w:left="0" w:firstLine="720"/>
        <w:jc w:val="both"/>
        <w:rPr>
          <w:rFonts w:ascii="Times New Roman" w:hAnsi="Times New Roman" w:cs="Times New Roman"/>
          <w:sz w:val="24"/>
          <w:szCs w:val="24"/>
        </w:rPr>
      </w:pPr>
    </w:p>
    <w:p w14:paraId="44A2C2DA" w14:textId="77777777" w:rsidR="00E23DB0" w:rsidRPr="00F57806" w:rsidRDefault="00E23DB0" w:rsidP="00F57806">
      <w:pPr>
        <w:pStyle w:val="Heading2"/>
        <w:spacing w:before="0" w:line="360" w:lineRule="auto"/>
        <w:rPr>
          <w:rFonts w:ascii="Times New Roman" w:hAnsi="Times New Roman" w:cs="Times New Roman"/>
          <w:color w:val="auto"/>
          <w:sz w:val="24"/>
          <w:szCs w:val="24"/>
        </w:rPr>
      </w:pPr>
      <w:bookmarkStart w:id="51" w:name="_Toc509135061"/>
      <w:r w:rsidRPr="00F57806">
        <w:rPr>
          <w:rFonts w:ascii="Times New Roman" w:hAnsi="Times New Roman" w:cs="Times New Roman"/>
          <w:color w:val="auto"/>
          <w:sz w:val="24"/>
          <w:szCs w:val="24"/>
        </w:rPr>
        <w:t>2.4 Prinsip Perkreditan 5C</w:t>
      </w:r>
      <w:bookmarkEnd w:id="51"/>
      <w:r w:rsidRPr="00F57806">
        <w:rPr>
          <w:rFonts w:ascii="Times New Roman" w:hAnsi="Times New Roman" w:cs="Times New Roman"/>
          <w:color w:val="auto"/>
          <w:sz w:val="24"/>
          <w:szCs w:val="24"/>
        </w:rPr>
        <w:t xml:space="preserve">  </w:t>
      </w:r>
    </w:p>
    <w:p w14:paraId="07B5C9CF" w14:textId="4D2F54C4" w:rsidR="006F3E3C" w:rsidRPr="00966DDF" w:rsidRDefault="00E23DB0" w:rsidP="00F57806">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Prinsip 5C memiliki penilaian terhadap calon debitur. Prinsip ini biasanya digunakan oleh perusahaan pembiayaan dalam menilai calon debiturnya. Penjelasan mengenai prinsip 5C adalah </w:t>
      </w:r>
      <w:r w:rsidR="005C4A74">
        <w:rPr>
          <w:rFonts w:ascii="Times New Roman" w:hAnsi="Times New Roman" w:cs="Times New Roman"/>
          <w:sz w:val="24"/>
          <w:szCs w:val="24"/>
        </w:rPr>
        <w:t>menurut Kasmir (200</w:t>
      </w:r>
      <w:r w:rsidR="005C4A74">
        <w:rPr>
          <w:rFonts w:ascii="Times New Roman" w:hAnsi="Times New Roman" w:cs="Times New Roman"/>
          <w:sz w:val="24"/>
          <w:szCs w:val="24"/>
          <w:lang w:val="id-ID"/>
        </w:rPr>
        <w:t>8:111</w:t>
      </w:r>
      <w:r w:rsidR="00357C42" w:rsidRPr="00966DDF">
        <w:rPr>
          <w:rFonts w:ascii="Times New Roman" w:hAnsi="Times New Roman" w:cs="Times New Roman"/>
          <w:sz w:val="24"/>
          <w:szCs w:val="24"/>
        </w:rPr>
        <w:t>)</w:t>
      </w:r>
      <w:r w:rsidRPr="00966DDF">
        <w:rPr>
          <w:rFonts w:ascii="Times New Roman" w:hAnsi="Times New Roman" w:cs="Times New Roman"/>
          <w:sz w:val="24"/>
          <w:szCs w:val="24"/>
        </w:rPr>
        <w:t>:</w:t>
      </w:r>
      <w:r w:rsidR="00206F13" w:rsidRPr="00966DDF">
        <w:rPr>
          <w:rFonts w:ascii="Times New Roman" w:hAnsi="Times New Roman" w:cs="Times New Roman"/>
          <w:sz w:val="24"/>
          <w:szCs w:val="24"/>
        </w:rPr>
        <w:t xml:space="preserve">  </w:t>
      </w:r>
    </w:p>
    <w:p w14:paraId="640BAC71" w14:textId="77777777" w:rsidR="00E23DB0" w:rsidRPr="00966DDF" w:rsidRDefault="00E23DB0" w:rsidP="00E23DB0">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a. </w:t>
      </w:r>
      <w:r w:rsidRPr="00966DDF">
        <w:rPr>
          <w:rFonts w:ascii="Times New Roman" w:hAnsi="Times New Roman" w:cs="Times New Roman"/>
          <w:i/>
          <w:sz w:val="24"/>
          <w:szCs w:val="24"/>
        </w:rPr>
        <w:t xml:space="preserve">Character </w:t>
      </w:r>
      <w:r w:rsidRPr="00966DDF">
        <w:rPr>
          <w:rFonts w:ascii="Times New Roman" w:hAnsi="Times New Roman" w:cs="Times New Roman"/>
          <w:sz w:val="24"/>
          <w:szCs w:val="24"/>
        </w:rPr>
        <w:t xml:space="preserve"> </w:t>
      </w:r>
    </w:p>
    <w:p w14:paraId="2EE34544" w14:textId="15BE33E1" w:rsidR="00E23DB0" w:rsidRPr="00966DDF" w:rsidRDefault="00E23DB0" w:rsidP="00206F13">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Analisis watak dari peminjam sangat penting untuk diperhatikan. Hal ini karena kredit adalah kepercayaan yang diberikan kepada peminjam sehingga peminjam haruslah pihak yang benar-benar dapat dipercaya dan beritikad baik untuk mengembalikan pinjaman. Bagaimanapun baiknya suatu bidang usaha dan kondisi perusahaan, tanpa didukung watak yang baik, tidak akan dapat memberikan </w:t>
      </w:r>
      <w:r w:rsidRPr="00966DDF">
        <w:rPr>
          <w:rFonts w:ascii="Times New Roman" w:hAnsi="Times New Roman" w:cs="Times New Roman"/>
          <w:sz w:val="24"/>
          <w:szCs w:val="24"/>
        </w:rPr>
        <w:lastRenderedPageBreak/>
        <w:t>keamanan bagi bank dalam pembayaran atas segala kewajiban yang ada. Beberapa hal yang harus diteliti didalam analisis watak nasabah adalah riwayat hubungan dengan bank</w:t>
      </w:r>
      <w:r w:rsidR="0018750D" w:rsidRPr="00966DDF">
        <w:rPr>
          <w:rFonts w:ascii="Times New Roman" w:hAnsi="Times New Roman" w:cs="Times New Roman"/>
          <w:sz w:val="24"/>
          <w:szCs w:val="24"/>
          <w:lang w:val="id-ID"/>
        </w:rPr>
        <w:t xml:space="preserve"> atau perusahaan</w:t>
      </w:r>
      <w:r w:rsidRPr="00966DDF">
        <w:rPr>
          <w:rFonts w:ascii="Times New Roman" w:hAnsi="Times New Roman" w:cs="Times New Roman"/>
          <w:sz w:val="24"/>
          <w:szCs w:val="24"/>
        </w:rPr>
        <w:t xml:space="preserve">, antara lain:  </w:t>
      </w:r>
    </w:p>
    <w:p w14:paraId="157D7F83" w14:textId="77777777" w:rsidR="009D5DE1" w:rsidRDefault="00357C42" w:rsidP="009D5DE1">
      <w:pPr>
        <w:pStyle w:val="ListParagraph"/>
        <w:numPr>
          <w:ilvl w:val="0"/>
          <w:numId w:val="29"/>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Riwayat peminjam, berkaitan dengan prestasi debitur sebelumnya. Hal ini berkaitan tentang keadaan pernah atau tidaknya seorang debitur melakukan pinjaman sebelum melakukan pinjaman kembali pada perusahaan. Riwayat peminjam memberikan gambaran tentang kualitas baik atau buruk peminjaman sebelumnya. Dengan adanya ini, perusahaan dapat memprediksi calon sebelum diberikannya kredit.</w:t>
      </w:r>
    </w:p>
    <w:p w14:paraId="752F2ED2" w14:textId="77777777" w:rsidR="009D5DE1" w:rsidRDefault="00357C42" w:rsidP="009D5DE1">
      <w:pPr>
        <w:pStyle w:val="ListParagraph"/>
        <w:numPr>
          <w:ilvl w:val="0"/>
          <w:numId w:val="29"/>
        </w:numPr>
        <w:spacing w:after="0" w:line="360" w:lineRule="auto"/>
        <w:ind w:left="426" w:hanging="426"/>
        <w:jc w:val="both"/>
        <w:rPr>
          <w:rFonts w:ascii="Times New Roman" w:hAnsi="Times New Roman" w:cs="Times New Roman"/>
          <w:sz w:val="24"/>
          <w:szCs w:val="24"/>
          <w:lang w:val="id-ID"/>
        </w:rPr>
      </w:pPr>
      <w:r w:rsidRPr="009D5DE1">
        <w:rPr>
          <w:rFonts w:ascii="Times New Roman" w:hAnsi="Times New Roman" w:cs="Times New Roman"/>
          <w:sz w:val="24"/>
          <w:szCs w:val="24"/>
          <w:lang w:val="id-ID"/>
        </w:rPr>
        <w:t>Reputasi dalam bisnis dan keuangan, dalam hal ini reputasi bisnis calon debitur sangat dipertimbangkan karena menyangkut kelangsungan usaha</w:t>
      </w:r>
      <w:r w:rsidR="0018750D" w:rsidRPr="009D5DE1">
        <w:rPr>
          <w:rFonts w:ascii="Times New Roman" w:hAnsi="Times New Roman" w:cs="Times New Roman"/>
          <w:sz w:val="24"/>
          <w:szCs w:val="24"/>
          <w:lang w:val="id-ID"/>
        </w:rPr>
        <w:t xml:space="preserve"> yang nantinya akan menjadi pendukung dalam membayarkan tagihan kreditnya. </w:t>
      </w:r>
      <w:r w:rsidRPr="009D5DE1">
        <w:rPr>
          <w:rFonts w:ascii="Times New Roman" w:hAnsi="Times New Roman" w:cs="Times New Roman"/>
          <w:sz w:val="24"/>
          <w:szCs w:val="24"/>
          <w:lang w:val="id-ID"/>
        </w:rPr>
        <w:t>Usaha yang dijalankan perlu dikaji untuk mengetahui potensi keberlangsungan dan keuntungan usaha</w:t>
      </w:r>
      <w:r w:rsidR="0018750D" w:rsidRPr="009D5DE1">
        <w:rPr>
          <w:rFonts w:ascii="Times New Roman" w:hAnsi="Times New Roman" w:cs="Times New Roman"/>
          <w:sz w:val="24"/>
          <w:szCs w:val="24"/>
          <w:lang w:val="id-ID"/>
        </w:rPr>
        <w:t xml:space="preserve"> yang dijalankan oleh calon debitur.</w:t>
      </w:r>
    </w:p>
    <w:p w14:paraId="09439E9D" w14:textId="77777777" w:rsidR="009D5DE1" w:rsidRDefault="0018750D" w:rsidP="009D5DE1">
      <w:pPr>
        <w:pStyle w:val="ListParagraph"/>
        <w:numPr>
          <w:ilvl w:val="0"/>
          <w:numId w:val="29"/>
        </w:numPr>
        <w:spacing w:after="0" w:line="360" w:lineRule="auto"/>
        <w:ind w:left="426" w:hanging="426"/>
        <w:jc w:val="both"/>
        <w:rPr>
          <w:rFonts w:ascii="Times New Roman" w:hAnsi="Times New Roman" w:cs="Times New Roman"/>
          <w:sz w:val="24"/>
          <w:szCs w:val="24"/>
          <w:lang w:val="id-ID"/>
        </w:rPr>
      </w:pPr>
      <w:r w:rsidRPr="009D5DE1">
        <w:rPr>
          <w:rFonts w:ascii="Times New Roman" w:hAnsi="Times New Roman" w:cs="Times New Roman"/>
          <w:sz w:val="24"/>
          <w:szCs w:val="24"/>
          <w:lang w:val="id-ID"/>
        </w:rPr>
        <w:t>Manajemen, seorang calon debitur perlu dikaji terkait watak manajemen yang dimiliki sehingga dapat mengatur keuangan dan tanggung jawab yang harus dibayarkan.</w:t>
      </w:r>
    </w:p>
    <w:p w14:paraId="06147B74" w14:textId="0228A875" w:rsidR="0050787C" w:rsidRPr="009D5DE1" w:rsidRDefault="0018750D" w:rsidP="009D5DE1">
      <w:pPr>
        <w:pStyle w:val="ListParagraph"/>
        <w:numPr>
          <w:ilvl w:val="0"/>
          <w:numId w:val="29"/>
        </w:numPr>
        <w:spacing w:after="0" w:line="360" w:lineRule="auto"/>
        <w:ind w:left="426" w:hanging="426"/>
        <w:jc w:val="both"/>
        <w:rPr>
          <w:rFonts w:ascii="Times New Roman" w:hAnsi="Times New Roman" w:cs="Times New Roman"/>
          <w:sz w:val="24"/>
          <w:szCs w:val="24"/>
          <w:lang w:val="id-ID"/>
        </w:rPr>
      </w:pPr>
      <w:r w:rsidRPr="009D5DE1">
        <w:rPr>
          <w:rFonts w:ascii="Times New Roman" w:hAnsi="Times New Roman" w:cs="Times New Roman"/>
          <w:sz w:val="24"/>
          <w:szCs w:val="24"/>
          <w:lang w:val="id-ID"/>
        </w:rPr>
        <w:t>Legalitas usaha, bentuk usaha yang dijalankan oleh calon debitur perlu untuk diketahui legalitasnya. Hal ini mencegah adanya pemberian kredit pada u</w:t>
      </w:r>
      <w:r w:rsidR="0050787C" w:rsidRPr="009D5DE1">
        <w:rPr>
          <w:rFonts w:ascii="Times New Roman" w:hAnsi="Times New Roman" w:cs="Times New Roman"/>
          <w:sz w:val="24"/>
          <w:szCs w:val="24"/>
          <w:lang w:val="id-ID"/>
        </w:rPr>
        <w:t>saha yang dilarang secara hukum.</w:t>
      </w:r>
    </w:p>
    <w:p w14:paraId="4571E0ED" w14:textId="77777777" w:rsidR="00E23DB0" w:rsidRPr="00966DDF" w:rsidRDefault="00E23DB0" w:rsidP="00E23DB0">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b. </w:t>
      </w:r>
      <w:r w:rsidRPr="00966DDF">
        <w:rPr>
          <w:rFonts w:ascii="Times New Roman" w:hAnsi="Times New Roman" w:cs="Times New Roman"/>
          <w:i/>
          <w:sz w:val="24"/>
          <w:szCs w:val="24"/>
        </w:rPr>
        <w:t>Capacity</w:t>
      </w:r>
      <w:r w:rsidRPr="00966DDF">
        <w:rPr>
          <w:rFonts w:ascii="Times New Roman" w:hAnsi="Times New Roman" w:cs="Times New Roman"/>
          <w:sz w:val="24"/>
          <w:szCs w:val="24"/>
        </w:rPr>
        <w:t xml:space="preserve">  </w:t>
      </w:r>
    </w:p>
    <w:p w14:paraId="7011B374" w14:textId="16DC1F3C" w:rsidR="0018750D" w:rsidRDefault="00E23DB0" w:rsidP="00E23DB0">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rPr>
        <w:t>Setelah aspek watak maka faktor berikutnya yang sangat penting dalam analisis kredit adalah faktor kemampuan. Jika tujuan analisis watak adalah untuk mengetahui kesungguhan nasabah melunasi hutangnya, maka tujuan analisis kemampuan adalah untuk mengukur kemampuan membayar. Kemampuan tersebut dapat diuraikan ke dalam kemampuan manajerial dan kemampuan finansial. Kedua kemampuan ini tidak dapat berdiri send</w:t>
      </w:r>
      <w:r w:rsidR="00B97EDC" w:rsidRPr="00966DDF">
        <w:rPr>
          <w:rFonts w:ascii="Times New Roman" w:hAnsi="Times New Roman" w:cs="Times New Roman"/>
          <w:sz w:val="24"/>
          <w:szCs w:val="24"/>
        </w:rPr>
        <w:t xml:space="preserve">iri. </w:t>
      </w:r>
      <w:r w:rsidR="00B97EDC" w:rsidRPr="00966DDF">
        <w:rPr>
          <w:rFonts w:ascii="Times New Roman" w:hAnsi="Times New Roman" w:cs="Times New Roman"/>
          <w:sz w:val="24"/>
          <w:szCs w:val="24"/>
          <w:lang w:val="id-ID"/>
        </w:rPr>
        <w:t>K</w:t>
      </w:r>
      <w:r w:rsidRPr="00966DDF">
        <w:rPr>
          <w:rFonts w:ascii="Times New Roman" w:hAnsi="Times New Roman" w:cs="Times New Roman"/>
          <w:sz w:val="24"/>
          <w:szCs w:val="24"/>
        </w:rPr>
        <w:t xml:space="preserve">emampuan finansial merupakan hasil kerja kemampuan manajerial perusahaan. </w:t>
      </w:r>
      <w:r w:rsidR="00B97EDC" w:rsidRPr="00966DDF">
        <w:rPr>
          <w:rFonts w:ascii="Times New Roman" w:hAnsi="Times New Roman" w:cs="Times New Roman"/>
          <w:sz w:val="24"/>
          <w:szCs w:val="24"/>
          <w:lang w:val="id-ID"/>
        </w:rPr>
        <w:t>Dengan demikian, kemampuan finansial dapat mendorong pembayaran kredit dengan lancar.</w:t>
      </w:r>
    </w:p>
    <w:p w14:paraId="0999206E" w14:textId="77777777" w:rsidR="008F5BBA" w:rsidRPr="00966DDF" w:rsidRDefault="008F5BBA" w:rsidP="00E23DB0">
      <w:pPr>
        <w:spacing w:after="0" w:line="360" w:lineRule="auto"/>
        <w:ind w:firstLine="720"/>
        <w:jc w:val="both"/>
        <w:rPr>
          <w:rFonts w:ascii="Times New Roman" w:hAnsi="Times New Roman" w:cs="Times New Roman"/>
          <w:sz w:val="24"/>
          <w:szCs w:val="24"/>
          <w:lang w:val="id-ID"/>
        </w:rPr>
      </w:pPr>
    </w:p>
    <w:p w14:paraId="7006F3D0" w14:textId="1A19CF61" w:rsidR="00647AB0" w:rsidRPr="00966DDF" w:rsidRDefault="00B97EDC" w:rsidP="0050787C">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lastRenderedPageBreak/>
        <w:t>Maka dari itu, s</w:t>
      </w:r>
      <w:r w:rsidR="0018750D" w:rsidRPr="00966DDF">
        <w:rPr>
          <w:rFonts w:ascii="Times New Roman" w:hAnsi="Times New Roman" w:cs="Times New Roman"/>
          <w:sz w:val="24"/>
          <w:szCs w:val="24"/>
          <w:lang w:val="id-ID"/>
        </w:rPr>
        <w:t>ebelum perusahaan memberikan kredit secara sah, maka secara jeli perusahaan perlu mempertimbangkan kemampuan b</w:t>
      </w:r>
      <w:r w:rsidR="0018750D" w:rsidRPr="00966DDF">
        <w:rPr>
          <w:rFonts w:ascii="Times New Roman" w:hAnsi="Times New Roman" w:cs="Times New Roman"/>
          <w:sz w:val="24"/>
          <w:szCs w:val="24"/>
        </w:rPr>
        <w:t xml:space="preserve">ayar </w:t>
      </w:r>
      <w:r w:rsidR="0018750D" w:rsidRPr="00966DDF">
        <w:rPr>
          <w:rFonts w:ascii="Times New Roman" w:hAnsi="Times New Roman" w:cs="Times New Roman"/>
          <w:sz w:val="24"/>
          <w:szCs w:val="24"/>
          <w:lang w:val="id-ID"/>
        </w:rPr>
        <w:t>calon debitur. Hal ini berkaitan dengan kelancaran pembayaran tanggungjawab debitur terhadap kredit yang diberikan oleh perusahaan</w:t>
      </w:r>
      <w:r w:rsidRPr="00966DDF">
        <w:rPr>
          <w:rFonts w:ascii="Times New Roman" w:hAnsi="Times New Roman" w:cs="Times New Roman"/>
          <w:sz w:val="24"/>
          <w:szCs w:val="24"/>
          <w:lang w:val="id-ID"/>
        </w:rPr>
        <w:t>.</w:t>
      </w:r>
    </w:p>
    <w:p w14:paraId="74B47589" w14:textId="77777777" w:rsidR="00E23DB0" w:rsidRPr="00966DDF" w:rsidRDefault="00E23DB0" w:rsidP="00E23DB0">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c. </w:t>
      </w:r>
      <w:r w:rsidRPr="00966DDF">
        <w:rPr>
          <w:rFonts w:ascii="Times New Roman" w:hAnsi="Times New Roman" w:cs="Times New Roman"/>
          <w:i/>
          <w:sz w:val="24"/>
          <w:szCs w:val="24"/>
        </w:rPr>
        <w:t xml:space="preserve">Capital </w:t>
      </w:r>
      <w:r w:rsidRPr="00966DDF">
        <w:rPr>
          <w:rFonts w:ascii="Times New Roman" w:hAnsi="Times New Roman" w:cs="Times New Roman"/>
          <w:sz w:val="24"/>
          <w:szCs w:val="24"/>
        </w:rPr>
        <w:t xml:space="preserve"> </w:t>
      </w:r>
    </w:p>
    <w:p w14:paraId="3AF530E6" w14:textId="2566E638" w:rsidR="00B97EDC" w:rsidRPr="00966DDF" w:rsidRDefault="00E23DB0" w:rsidP="001F30C7">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Modal sendiri (ekuitas) merupakan hak pemilik dalam perusahaan, yaitu selisih antara aktiva dengan kewajiban yang ada. Pada dasarnya modal berasal dari investasi pemilik ditambah dengan hasil usaha perusahaan. Analisa modal ini bertujuan untuk mengetahui kemampuan perusahaan dalam memikul beban pembiayaan yang dibutuhkan dan kemampuan dalam menanggung beban </w:t>
      </w:r>
      <w:r w:rsidR="00A64E97" w:rsidRPr="00966DDF">
        <w:rPr>
          <w:rFonts w:ascii="Times New Roman" w:hAnsi="Times New Roman" w:cs="Times New Roman"/>
          <w:sz w:val="24"/>
          <w:szCs w:val="24"/>
        </w:rPr>
        <w:t>risiko</w:t>
      </w:r>
      <w:r w:rsidRPr="00966DDF">
        <w:rPr>
          <w:rFonts w:ascii="Times New Roman" w:hAnsi="Times New Roman" w:cs="Times New Roman"/>
          <w:sz w:val="24"/>
          <w:szCs w:val="24"/>
        </w:rPr>
        <w:t xml:space="preserve"> yang mungkin dialami perusahaan.  </w:t>
      </w:r>
    </w:p>
    <w:p w14:paraId="41497428" w14:textId="75DB59FD" w:rsidR="00E23DB0" w:rsidRPr="00966DDF" w:rsidRDefault="00E23DB0" w:rsidP="00954E18">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d. </w:t>
      </w:r>
      <w:r w:rsidRPr="00966DDF">
        <w:rPr>
          <w:rFonts w:ascii="Times New Roman" w:hAnsi="Times New Roman" w:cs="Times New Roman"/>
          <w:i/>
          <w:sz w:val="24"/>
          <w:szCs w:val="24"/>
        </w:rPr>
        <w:t>Collateral</w:t>
      </w:r>
      <w:r w:rsidRPr="00966DDF">
        <w:rPr>
          <w:rFonts w:ascii="Times New Roman" w:hAnsi="Times New Roman" w:cs="Times New Roman"/>
          <w:sz w:val="24"/>
          <w:szCs w:val="24"/>
        </w:rPr>
        <w:t xml:space="preserve">  </w:t>
      </w:r>
    </w:p>
    <w:p w14:paraId="39FA05D0" w14:textId="77777777" w:rsidR="00E23DB0" w:rsidRPr="00966DDF" w:rsidRDefault="00E23DB0" w:rsidP="00E23DB0">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Unsur lain yang perlu mendapatkan perhatian dalam analisis kredit adalah </w:t>
      </w:r>
      <w:r w:rsidRPr="00966DDF">
        <w:rPr>
          <w:rFonts w:ascii="Times New Roman" w:hAnsi="Times New Roman" w:cs="Times New Roman"/>
          <w:i/>
          <w:sz w:val="24"/>
          <w:szCs w:val="24"/>
        </w:rPr>
        <w:t>collateral</w:t>
      </w:r>
      <w:r w:rsidRPr="00966DDF">
        <w:rPr>
          <w:rFonts w:ascii="Times New Roman" w:hAnsi="Times New Roman" w:cs="Times New Roman"/>
          <w:sz w:val="24"/>
          <w:szCs w:val="24"/>
        </w:rPr>
        <w:t xml:space="preserve"> (agunan). Jaminan hendaknya melebihi jumlah kredit yang diberikan. Jaminan juga harus diteliti keabsahan dan kesempurnaannya, sehingga jika terjadi suatu masalah, maka jaminan yang dititipkan akan dapat dipergunakan secepat mungkin.  </w:t>
      </w:r>
    </w:p>
    <w:p w14:paraId="5B15DB01" w14:textId="77777777" w:rsidR="00E23DB0" w:rsidRPr="00966DDF" w:rsidRDefault="00E23DB0" w:rsidP="00E23DB0">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e. </w:t>
      </w:r>
      <w:r w:rsidRPr="00966DDF">
        <w:rPr>
          <w:rFonts w:ascii="Times New Roman" w:hAnsi="Times New Roman" w:cs="Times New Roman"/>
          <w:i/>
          <w:sz w:val="24"/>
          <w:szCs w:val="24"/>
        </w:rPr>
        <w:t>Condition of Economy</w:t>
      </w:r>
      <w:r w:rsidRPr="00966DDF">
        <w:rPr>
          <w:rFonts w:ascii="Times New Roman" w:hAnsi="Times New Roman" w:cs="Times New Roman"/>
          <w:sz w:val="24"/>
          <w:szCs w:val="24"/>
        </w:rPr>
        <w:t xml:space="preserve">  </w:t>
      </w:r>
    </w:p>
    <w:p w14:paraId="7B67C992" w14:textId="210AEB64" w:rsidR="00A557DB" w:rsidRDefault="00E23DB0" w:rsidP="00B97EDC">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Dalam menilai kredit hendaknya juga dinilai kondisi ekonomi, sosial dan politik yang ada sekarang dan prediksi untuk dimasa yang akan datang. Penilaian kondisi atau prospek bidang usaha yang dibiayai hendaknya benar–benar memiliki prospek yang baik, sehingga kemungkinan kredit tersebut bermasalah relatif kecil.</w:t>
      </w:r>
      <w:r w:rsidR="000D0D02" w:rsidRPr="00966DDF">
        <w:rPr>
          <w:rFonts w:ascii="Times New Roman" w:hAnsi="Times New Roman" w:cs="Times New Roman"/>
          <w:sz w:val="24"/>
          <w:szCs w:val="24"/>
        </w:rPr>
        <w:t xml:space="preserve">  </w:t>
      </w:r>
    </w:p>
    <w:p w14:paraId="55C462E1" w14:textId="77777777" w:rsidR="00647AB0" w:rsidRPr="00966DDF" w:rsidRDefault="00647AB0" w:rsidP="00B97EDC">
      <w:pPr>
        <w:spacing w:after="0" w:line="360" w:lineRule="auto"/>
        <w:ind w:firstLine="720"/>
        <w:jc w:val="both"/>
        <w:rPr>
          <w:rFonts w:ascii="Times New Roman" w:hAnsi="Times New Roman" w:cs="Times New Roman"/>
          <w:sz w:val="24"/>
          <w:szCs w:val="24"/>
        </w:rPr>
      </w:pPr>
    </w:p>
    <w:p w14:paraId="57ACF00E" w14:textId="77777777" w:rsidR="00E23DB0" w:rsidRPr="00966DDF" w:rsidRDefault="00E27564" w:rsidP="00E27564">
      <w:pPr>
        <w:pStyle w:val="Heading2"/>
        <w:spacing w:before="0" w:line="360" w:lineRule="auto"/>
        <w:rPr>
          <w:rFonts w:ascii="Times New Roman" w:hAnsi="Times New Roman" w:cs="Times New Roman"/>
          <w:b/>
          <w:color w:val="auto"/>
          <w:sz w:val="24"/>
          <w:szCs w:val="24"/>
          <w:lang w:val="id-ID"/>
        </w:rPr>
      </w:pPr>
      <w:bookmarkStart w:id="52" w:name="_Toc509135062"/>
      <w:r w:rsidRPr="00966DDF">
        <w:rPr>
          <w:rFonts w:ascii="Times New Roman" w:hAnsi="Times New Roman" w:cs="Times New Roman"/>
          <w:b/>
          <w:color w:val="auto"/>
          <w:sz w:val="24"/>
          <w:szCs w:val="24"/>
          <w:lang w:val="id-ID"/>
        </w:rPr>
        <w:t xml:space="preserve">2.5 </w:t>
      </w:r>
      <w:r w:rsidR="00E23DB0" w:rsidRPr="00966DDF">
        <w:rPr>
          <w:rFonts w:ascii="Times New Roman" w:hAnsi="Times New Roman" w:cs="Times New Roman"/>
          <w:b/>
          <w:color w:val="auto"/>
          <w:sz w:val="24"/>
          <w:szCs w:val="24"/>
        </w:rPr>
        <w:t>Pengelolaan Kredit</w:t>
      </w:r>
      <w:bookmarkEnd w:id="52"/>
    </w:p>
    <w:p w14:paraId="20823968" w14:textId="04D22434" w:rsidR="00E23DB0" w:rsidRDefault="00E23DB0" w:rsidP="00E27564">
      <w:pPr>
        <w:pStyle w:val="ListParagraph"/>
        <w:spacing w:after="0" w:line="360" w:lineRule="auto"/>
        <w:ind w:left="0"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Suatu perusahaan selalu berusaha untuk memberikan pelayanan dan meminilisasi </w:t>
      </w:r>
      <w:r w:rsidR="00A64E97" w:rsidRPr="00966DDF">
        <w:rPr>
          <w:rFonts w:ascii="Times New Roman" w:hAnsi="Times New Roman" w:cs="Times New Roman"/>
          <w:sz w:val="24"/>
          <w:szCs w:val="24"/>
        </w:rPr>
        <w:t>risiko</w:t>
      </w:r>
      <w:r w:rsidRPr="00966DDF">
        <w:rPr>
          <w:rFonts w:ascii="Times New Roman" w:hAnsi="Times New Roman" w:cs="Times New Roman"/>
          <w:sz w:val="24"/>
          <w:szCs w:val="24"/>
        </w:rPr>
        <w:t xml:space="preserve"> dalam pemberian kredit kepada debiturnya. Menurut Nurrohmah (2011:20) suatu perusahaan dalam pengelolaan kredit melakukan proses sebagai berikut:</w:t>
      </w:r>
    </w:p>
    <w:p w14:paraId="267EDE24" w14:textId="77777777" w:rsidR="008F5BBA" w:rsidRDefault="008F5BBA" w:rsidP="00E27564">
      <w:pPr>
        <w:pStyle w:val="ListParagraph"/>
        <w:spacing w:after="0" w:line="360" w:lineRule="auto"/>
        <w:ind w:left="0" w:firstLine="720"/>
        <w:jc w:val="both"/>
        <w:rPr>
          <w:rFonts w:ascii="Times New Roman" w:hAnsi="Times New Roman" w:cs="Times New Roman"/>
          <w:sz w:val="24"/>
          <w:szCs w:val="24"/>
        </w:rPr>
      </w:pPr>
    </w:p>
    <w:p w14:paraId="6C1CD82D" w14:textId="77777777" w:rsidR="008F5BBA" w:rsidRDefault="008F5BBA" w:rsidP="00E27564">
      <w:pPr>
        <w:pStyle w:val="ListParagraph"/>
        <w:spacing w:after="0" w:line="360" w:lineRule="auto"/>
        <w:ind w:left="0" w:firstLine="720"/>
        <w:jc w:val="both"/>
        <w:rPr>
          <w:rFonts w:ascii="Times New Roman" w:hAnsi="Times New Roman" w:cs="Times New Roman"/>
          <w:sz w:val="24"/>
          <w:szCs w:val="24"/>
        </w:rPr>
      </w:pPr>
    </w:p>
    <w:p w14:paraId="299E3308" w14:textId="77777777" w:rsidR="008F5BBA" w:rsidRDefault="008F5BBA" w:rsidP="00E27564">
      <w:pPr>
        <w:pStyle w:val="ListParagraph"/>
        <w:spacing w:after="0" w:line="360" w:lineRule="auto"/>
        <w:ind w:left="0" w:firstLine="720"/>
        <w:jc w:val="both"/>
        <w:rPr>
          <w:rFonts w:ascii="Times New Roman" w:hAnsi="Times New Roman" w:cs="Times New Roman"/>
          <w:sz w:val="24"/>
          <w:szCs w:val="24"/>
        </w:rPr>
      </w:pPr>
    </w:p>
    <w:p w14:paraId="3EE108F9" w14:textId="77777777" w:rsidR="00E23DB0" w:rsidRPr="00966DDF" w:rsidRDefault="00E23DB0" w:rsidP="00C95EBD">
      <w:pPr>
        <w:pStyle w:val="ListParagraph"/>
        <w:numPr>
          <w:ilvl w:val="0"/>
          <w:numId w:val="15"/>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lastRenderedPageBreak/>
        <w:t>Permohonan Debitur</w:t>
      </w:r>
    </w:p>
    <w:p w14:paraId="5A220927" w14:textId="77777777" w:rsidR="00E23DB0" w:rsidRPr="00966DDF" w:rsidRDefault="00E23DB0" w:rsidP="00E23DB0">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Pada prosedur ini debitur mengajukan permohonan dan perusahaan mencari informasi tentang debitur dan bisnisnya dari berbagai sumber. Kemudian informasi ini akan digunakan selanjutnya untuk bahan analisis kredit;</w:t>
      </w:r>
    </w:p>
    <w:p w14:paraId="66C60F0F" w14:textId="77777777" w:rsidR="00E23DB0" w:rsidRPr="00966DDF" w:rsidRDefault="00E23DB0" w:rsidP="00C95EBD">
      <w:pPr>
        <w:pStyle w:val="ListParagraph"/>
        <w:numPr>
          <w:ilvl w:val="0"/>
          <w:numId w:val="15"/>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Persiapan Analisis</w:t>
      </w:r>
    </w:p>
    <w:p w14:paraId="52E80F33" w14:textId="1AFAA7D8" w:rsidR="00AF26E0" w:rsidRDefault="00E23DB0" w:rsidP="00AF26E0">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Debitur harus menjadi subjek hukum dengan memiliki akta pendirian badan usaha, NPWP (Nomor Pokok Wajib Pajak), ijin usaha yang berlaku baik yang umum maupun khusus untuk bidang usahanya, laporan keuangan dan aktivitas usaha beserta penjelasannya;</w:t>
      </w:r>
    </w:p>
    <w:p w14:paraId="4968BE59" w14:textId="77777777" w:rsidR="00E23DB0" w:rsidRPr="00966DDF" w:rsidRDefault="00E23DB0" w:rsidP="00C95EBD">
      <w:pPr>
        <w:pStyle w:val="ListParagraph"/>
        <w:numPr>
          <w:ilvl w:val="0"/>
          <w:numId w:val="15"/>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Aspek-aspek dalam analisis</w:t>
      </w:r>
    </w:p>
    <w:p w14:paraId="525B2FBA" w14:textId="77777777" w:rsidR="00E23DB0" w:rsidRPr="00966DDF" w:rsidRDefault="00E23DB0" w:rsidP="00E23DB0">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 xml:space="preserve">Tujuannya untuk memperoleh keyakinan bahwa kredit yang diberikan akan mencapai tujuan dan debitur mempunyai kemauan dan kemampuan untuk memenuhi kewajiban kepada perusahaan; </w:t>
      </w:r>
    </w:p>
    <w:p w14:paraId="0F42D2C8" w14:textId="46516C21" w:rsidR="00E23DB0" w:rsidRPr="00966DDF" w:rsidRDefault="00E23DB0" w:rsidP="00C95EBD">
      <w:pPr>
        <w:pStyle w:val="ListParagraph"/>
        <w:numPr>
          <w:ilvl w:val="0"/>
          <w:numId w:val="15"/>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 xml:space="preserve">Analisis </w:t>
      </w:r>
      <w:r w:rsidR="00A64E97" w:rsidRPr="00966DDF">
        <w:rPr>
          <w:rFonts w:ascii="Times New Roman" w:hAnsi="Times New Roman" w:cs="Times New Roman"/>
          <w:sz w:val="24"/>
          <w:szCs w:val="24"/>
        </w:rPr>
        <w:t>Risiko</w:t>
      </w:r>
      <w:r w:rsidRPr="00966DDF">
        <w:rPr>
          <w:rFonts w:ascii="Times New Roman" w:hAnsi="Times New Roman" w:cs="Times New Roman"/>
          <w:sz w:val="24"/>
          <w:szCs w:val="24"/>
        </w:rPr>
        <w:t xml:space="preserve"> </w:t>
      </w:r>
    </w:p>
    <w:p w14:paraId="119CFED4" w14:textId="195EFDFD" w:rsidR="00E23DB0" w:rsidRPr="00966DDF" w:rsidRDefault="00E23DB0" w:rsidP="000D0D02">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 xml:space="preserve">Perusahaan harus memperoleh kejelasan mengenai bentuk </w:t>
      </w:r>
      <w:r w:rsidR="00A64E97" w:rsidRPr="00966DDF">
        <w:rPr>
          <w:rFonts w:ascii="Times New Roman" w:hAnsi="Times New Roman" w:cs="Times New Roman"/>
          <w:sz w:val="24"/>
          <w:szCs w:val="24"/>
        </w:rPr>
        <w:t>risiko</w:t>
      </w:r>
      <w:r w:rsidRPr="00966DDF">
        <w:rPr>
          <w:rFonts w:ascii="Times New Roman" w:hAnsi="Times New Roman" w:cs="Times New Roman"/>
          <w:sz w:val="24"/>
          <w:szCs w:val="24"/>
        </w:rPr>
        <w:t xml:space="preserve"> yang harus dihadapi dengan kredit debitur agar bisa memperhitungkan bagai</w:t>
      </w:r>
      <w:r w:rsidR="000D0D02" w:rsidRPr="00966DDF">
        <w:rPr>
          <w:rFonts w:ascii="Times New Roman" w:hAnsi="Times New Roman" w:cs="Times New Roman"/>
          <w:sz w:val="24"/>
          <w:szCs w:val="24"/>
        </w:rPr>
        <w:t xml:space="preserve">mana mengatasi </w:t>
      </w:r>
      <w:r w:rsidR="00A64E97" w:rsidRPr="00966DDF">
        <w:rPr>
          <w:rFonts w:ascii="Times New Roman" w:hAnsi="Times New Roman" w:cs="Times New Roman"/>
          <w:sz w:val="24"/>
          <w:szCs w:val="24"/>
        </w:rPr>
        <w:t>risiko</w:t>
      </w:r>
      <w:r w:rsidR="000D0D02" w:rsidRPr="00966DDF">
        <w:rPr>
          <w:rFonts w:ascii="Times New Roman" w:hAnsi="Times New Roman" w:cs="Times New Roman"/>
          <w:sz w:val="24"/>
          <w:szCs w:val="24"/>
        </w:rPr>
        <w:t xml:space="preserve"> tersebut;</w:t>
      </w:r>
    </w:p>
    <w:p w14:paraId="4EE8B905" w14:textId="77777777" w:rsidR="00E23DB0" w:rsidRPr="00966DDF" w:rsidRDefault="00E23DB0" w:rsidP="00C95EBD">
      <w:pPr>
        <w:pStyle w:val="ListParagraph"/>
        <w:numPr>
          <w:ilvl w:val="0"/>
          <w:numId w:val="15"/>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 xml:space="preserve">Perhitungan Kebutuhan Kredit </w:t>
      </w:r>
    </w:p>
    <w:p w14:paraId="510EE2E3" w14:textId="77777777" w:rsidR="00E23DB0" w:rsidRPr="00966DDF" w:rsidRDefault="00E23DB0" w:rsidP="00E23DB0">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Jumlah kebutuhan kredit debitur, berapa kebutuhan pembiayaan nasabah, dan berapa yan dibiayai nasabah. Perhitungan menggunakaan metode yang telah ditetapkan oleh perusahaan;</w:t>
      </w:r>
    </w:p>
    <w:p w14:paraId="4322F1C9" w14:textId="77777777" w:rsidR="00E23DB0" w:rsidRPr="00966DDF" w:rsidRDefault="00E23DB0" w:rsidP="00C95EBD">
      <w:pPr>
        <w:pStyle w:val="ListParagraph"/>
        <w:numPr>
          <w:ilvl w:val="0"/>
          <w:numId w:val="15"/>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 xml:space="preserve">Penggunaan Formulir Analisis Kredit </w:t>
      </w:r>
    </w:p>
    <w:p w14:paraId="2EA28543" w14:textId="77777777" w:rsidR="00E23DB0" w:rsidRPr="00966DDF" w:rsidRDefault="00E23DB0" w:rsidP="00E23DB0">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Hal ini diperlukan untuk mempermudah dan memperlancar pelaksanaan tugas, penggunaan formulir standar;</w:t>
      </w:r>
    </w:p>
    <w:p w14:paraId="2BDF1BA1" w14:textId="77777777" w:rsidR="00E23DB0" w:rsidRPr="00966DDF" w:rsidRDefault="00E23DB0" w:rsidP="00C95EBD">
      <w:pPr>
        <w:pStyle w:val="ListParagraph"/>
        <w:numPr>
          <w:ilvl w:val="0"/>
          <w:numId w:val="15"/>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Tahap Kerja</w:t>
      </w:r>
    </w:p>
    <w:p w14:paraId="4218018F" w14:textId="082A326E" w:rsidR="00954E18" w:rsidRDefault="00E23DB0" w:rsidP="006C590B">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Tahap kerja adalah alur langkah yang harus dipenuhi dalam pengelolaan kredit.</w:t>
      </w:r>
    </w:p>
    <w:p w14:paraId="6A12365D" w14:textId="77777777" w:rsidR="00647AB0" w:rsidRPr="00966DDF" w:rsidRDefault="00647AB0" w:rsidP="006C590B">
      <w:pPr>
        <w:pStyle w:val="ListParagraph"/>
        <w:spacing w:after="0" w:line="360" w:lineRule="auto"/>
        <w:ind w:left="426"/>
        <w:jc w:val="both"/>
        <w:rPr>
          <w:rFonts w:ascii="Times New Roman" w:hAnsi="Times New Roman" w:cs="Times New Roman"/>
          <w:sz w:val="24"/>
          <w:szCs w:val="24"/>
        </w:rPr>
      </w:pPr>
    </w:p>
    <w:p w14:paraId="41DF3746" w14:textId="54DB32B0" w:rsidR="00E23DB0" w:rsidRPr="00966DDF" w:rsidRDefault="00E27564" w:rsidP="00E27564">
      <w:pPr>
        <w:pStyle w:val="Heading2"/>
        <w:spacing w:before="0" w:line="360" w:lineRule="auto"/>
        <w:rPr>
          <w:rFonts w:ascii="Times New Roman" w:hAnsi="Times New Roman" w:cs="Times New Roman"/>
          <w:b/>
          <w:color w:val="auto"/>
          <w:sz w:val="24"/>
          <w:szCs w:val="24"/>
        </w:rPr>
      </w:pPr>
      <w:bookmarkStart w:id="53" w:name="_Toc509135063"/>
      <w:r w:rsidRPr="00966DDF">
        <w:rPr>
          <w:rFonts w:ascii="Times New Roman" w:hAnsi="Times New Roman" w:cs="Times New Roman"/>
          <w:b/>
          <w:color w:val="auto"/>
          <w:sz w:val="24"/>
          <w:szCs w:val="24"/>
          <w:lang w:val="id-ID"/>
        </w:rPr>
        <w:t xml:space="preserve">2.6 </w:t>
      </w:r>
      <w:r w:rsidR="00E23DB0" w:rsidRPr="00966DDF">
        <w:rPr>
          <w:rFonts w:ascii="Times New Roman" w:hAnsi="Times New Roman" w:cs="Times New Roman"/>
          <w:b/>
          <w:color w:val="auto"/>
          <w:sz w:val="24"/>
          <w:szCs w:val="24"/>
        </w:rPr>
        <w:t xml:space="preserve">Faktor-faktor yang mempengaruhi </w:t>
      </w:r>
      <w:r w:rsidR="0098263C">
        <w:rPr>
          <w:rFonts w:ascii="Times New Roman" w:hAnsi="Times New Roman" w:cs="Times New Roman"/>
          <w:b/>
          <w:color w:val="auto"/>
          <w:sz w:val="24"/>
          <w:szCs w:val="24"/>
        </w:rPr>
        <w:t>kredit macet</w:t>
      </w:r>
      <w:bookmarkEnd w:id="53"/>
    </w:p>
    <w:p w14:paraId="5729E4E7" w14:textId="57BB7A74" w:rsidR="003058E6" w:rsidRPr="001202B4" w:rsidRDefault="00E23DB0" w:rsidP="001202B4">
      <w:pPr>
        <w:pStyle w:val="ListParagraph"/>
        <w:spacing w:after="0" w:line="360" w:lineRule="auto"/>
        <w:ind w:left="0" w:firstLine="709"/>
        <w:jc w:val="both"/>
        <w:rPr>
          <w:rFonts w:ascii="Times New Roman" w:hAnsi="Times New Roman" w:cs="Times New Roman"/>
          <w:sz w:val="24"/>
          <w:szCs w:val="24"/>
        </w:rPr>
      </w:pPr>
      <w:r w:rsidRPr="00966DDF">
        <w:rPr>
          <w:rFonts w:ascii="Times New Roman" w:hAnsi="Times New Roman" w:cs="Times New Roman"/>
          <w:sz w:val="24"/>
          <w:szCs w:val="24"/>
        </w:rPr>
        <w:t>Faktor-faktor yang mempengaruhi kredit bemasalah atau menurunnya kualitas kredit menurut Supramono (1996:22) dapat disebabkan oleh beberapa faktor, diantaranya:</w:t>
      </w:r>
    </w:p>
    <w:p w14:paraId="78755A6C" w14:textId="77777777" w:rsidR="00E23DB0" w:rsidRPr="00966DDF" w:rsidRDefault="00E23DB0" w:rsidP="00C95EBD">
      <w:pPr>
        <w:pStyle w:val="ListParagraph"/>
        <w:numPr>
          <w:ilvl w:val="0"/>
          <w:numId w:val="16"/>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lastRenderedPageBreak/>
        <w:t>Faktor Internal</w:t>
      </w:r>
    </w:p>
    <w:p w14:paraId="491AD97E" w14:textId="77777777" w:rsidR="00E23DB0" w:rsidRPr="00966DDF" w:rsidRDefault="00E23DB0" w:rsidP="00C95EBD">
      <w:pPr>
        <w:pStyle w:val="ListParagraph"/>
        <w:numPr>
          <w:ilvl w:val="0"/>
          <w:numId w:val="17"/>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Ada tindak kecurangan dari aparat pengelola kredit yaitu keterlibatan aparat perusahaan di dalam kegiatan usaha debiturnya karena adanya suatu kepentingan pribadi</w:t>
      </w:r>
    </w:p>
    <w:p w14:paraId="2616A525" w14:textId="77777777" w:rsidR="00E23DB0" w:rsidRPr="00966DDF" w:rsidRDefault="00E23DB0" w:rsidP="00C95EBD">
      <w:pPr>
        <w:pStyle w:val="ListParagraph"/>
        <w:numPr>
          <w:ilvl w:val="0"/>
          <w:numId w:val="17"/>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Kurangnya pengetahuan pengelola kredit</w:t>
      </w:r>
    </w:p>
    <w:p w14:paraId="4DCA4545" w14:textId="77777777" w:rsidR="00E23DB0" w:rsidRPr="00966DDF" w:rsidRDefault="00E23DB0" w:rsidP="00C95EBD">
      <w:pPr>
        <w:pStyle w:val="ListParagraph"/>
        <w:numPr>
          <w:ilvl w:val="0"/>
          <w:numId w:val="17"/>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Kurang baiknya manajemen yang dibangun pada perusahaan tersebut</w:t>
      </w:r>
    </w:p>
    <w:p w14:paraId="63D0572F" w14:textId="77777777" w:rsidR="00E23DB0" w:rsidRPr="00966DDF" w:rsidRDefault="00E23DB0" w:rsidP="00C95EBD">
      <w:pPr>
        <w:pStyle w:val="ListParagraph"/>
        <w:numPr>
          <w:ilvl w:val="0"/>
          <w:numId w:val="17"/>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Lemahnya organisasi dan manajemen pada perusahaan itu</w:t>
      </w:r>
    </w:p>
    <w:p w14:paraId="4AAD8E39" w14:textId="77777777" w:rsidR="00E23DB0" w:rsidRPr="00966DDF" w:rsidRDefault="00E23DB0" w:rsidP="00C95EBD">
      <w:pPr>
        <w:pStyle w:val="ListParagraph"/>
        <w:numPr>
          <w:ilvl w:val="0"/>
          <w:numId w:val="17"/>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Kegiatan perkreditan yang kurang sehat</w:t>
      </w:r>
    </w:p>
    <w:p w14:paraId="7F360CFA" w14:textId="77777777" w:rsidR="00E23DB0" w:rsidRPr="00966DDF" w:rsidRDefault="00E23DB0" w:rsidP="00C95EBD">
      <w:pPr>
        <w:pStyle w:val="ListParagraph"/>
        <w:numPr>
          <w:ilvl w:val="0"/>
          <w:numId w:val="17"/>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Kurangnya pengawasan kredit yang dilakukan perusahaan terhadap debiturnya</w:t>
      </w:r>
    </w:p>
    <w:p w14:paraId="579CBEB7" w14:textId="77777777" w:rsidR="00E23DB0" w:rsidRPr="00966DDF" w:rsidRDefault="00E23DB0" w:rsidP="00C95EBD">
      <w:pPr>
        <w:pStyle w:val="ListParagraph"/>
        <w:numPr>
          <w:ilvl w:val="0"/>
          <w:numId w:val="17"/>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Adanya sikap ceroboh</w:t>
      </w:r>
    </w:p>
    <w:p w14:paraId="334D61E6" w14:textId="10E57D37" w:rsidR="00E23DB0" w:rsidRPr="00966DDF" w:rsidRDefault="00E23DB0" w:rsidP="00C95EBD">
      <w:pPr>
        <w:pStyle w:val="ListParagraph"/>
        <w:numPr>
          <w:ilvl w:val="0"/>
          <w:numId w:val="16"/>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Faktor Ek</w:t>
      </w:r>
      <w:r w:rsidR="00431EEC">
        <w:rPr>
          <w:rFonts w:ascii="Times New Roman" w:hAnsi="Times New Roman" w:cs="Times New Roman"/>
          <w:sz w:val="24"/>
          <w:szCs w:val="24"/>
          <w:lang w:val="id-ID"/>
        </w:rPr>
        <w:t>s</w:t>
      </w:r>
      <w:r w:rsidRPr="00966DDF">
        <w:rPr>
          <w:rFonts w:ascii="Times New Roman" w:hAnsi="Times New Roman" w:cs="Times New Roman"/>
          <w:sz w:val="24"/>
          <w:szCs w:val="24"/>
        </w:rPr>
        <w:t>ternal</w:t>
      </w:r>
    </w:p>
    <w:p w14:paraId="3AB19237" w14:textId="77777777" w:rsidR="00E23DB0" w:rsidRPr="00966DDF" w:rsidRDefault="00E23DB0" w:rsidP="00C95EBD">
      <w:pPr>
        <w:pStyle w:val="ListParagraph"/>
        <w:numPr>
          <w:ilvl w:val="0"/>
          <w:numId w:val="18"/>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Adanya perkiraan kegiataan perekonomian mikro, kegiatan politik dan kebijakan pemerintah yan berada diluar jangkauan perusahaan</w:t>
      </w:r>
    </w:p>
    <w:p w14:paraId="494323C4" w14:textId="77777777" w:rsidR="00E23DB0" w:rsidRPr="00966DDF" w:rsidRDefault="00E23DB0" w:rsidP="00C95EBD">
      <w:pPr>
        <w:pStyle w:val="ListParagraph"/>
        <w:numPr>
          <w:ilvl w:val="0"/>
          <w:numId w:val="18"/>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Adanya bencana alam dan bencana-bencana yang terjadi diluar dugaan</w:t>
      </w:r>
    </w:p>
    <w:p w14:paraId="2FC0039A" w14:textId="77777777" w:rsidR="00E23DB0" w:rsidRPr="00966DDF" w:rsidRDefault="00E23DB0" w:rsidP="00C95EBD">
      <w:pPr>
        <w:pStyle w:val="ListParagraph"/>
        <w:numPr>
          <w:ilvl w:val="0"/>
          <w:numId w:val="18"/>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Adanya itikad baik dari debitur yang diragukan</w:t>
      </w:r>
    </w:p>
    <w:p w14:paraId="7456E5E9" w14:textId="77777777" w:rsidR="00E23DB0" w:rsidRPr="00966DDF" w:rsidRDefault="00E23DB0" w:rsidP="00C95EBD">
      <w:pPr>
        <w:pStyle w:val="ListParagraph"/>
        <w:numPr>
          <w:ilvl w:val="0"/>
          <w:numId w:val="18"/>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Adanya persaingan yang cukup tajam diantara perusahaan itu sendiri sehingga perusahaan yang bersnagkutan tidak mampu melakukan usahanya dibidang perkreditan</w:t>
      </w:r>
    </w:p>
    <w:p w14:paraId="4517B1C8" w14:textId="29349386" w:rsidR="00A557DB" w:rsidRDefault="00E23DB0" w:rsidP="00C95EBD">
      <w:pPr>
        <w:pStyle w:val="ListParagraph"/>
        <w:numPr>
          <w:ilvl w:val="0"/>
          <w:numId w:val="18"/>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Adanya ketidakmampuan konsumen dalam meneruskan tagihan dipertengahan proses cicilan</w:t>
      </w:r>
    </w:p>
    <w:p w14:paraId="4B262651" w14:textId="77777777" w:rsidR="00431EEC" w:rsidRPr="00647AB0" w:rsidRDefault="00431EEC" w:rsidP="00431EEC">
      <w:pPr>
        <w:pStyle w:val="ListParagraph"/>
        <w:spacing w:after="0" w:line="360" w:lineRule="auto"/>
        <w:ind w:left="786"/>
        <w:jc w:val="both"/>
        <w:rPr>
          <w:rFonts w:ascii="Times New Roman" w:hAnsi="Times New Roman" w:cs="Times New Roman"/>
          <w:sz w:val="24"/>
          <w:szCs w:val="24"/>
        </w:rPr>
      </w:pPr>
    </w:p>
    <w:p w14:paraId="390C12C2" w14:textId="77777777" w:rsidR="00E23DB0" w:rsidRPr="00966DDF" w:rsidRDefault="00E27564" w:rsidP="00E27564">
      <w:pPr>
        <w:pStyle w:val="Heading3"/>
        <w:spacing w:before="0" w:line="360" w:lineRule="auto"/>
        <w:rPr>
          <w:rFonts w:ascii="Times New Roman" w:hAnsi="Times New Roman" w:cs="Times New Roman"/>
          <w:color w:val="auto"/>
        </w:rPr>
      </w:pPr>
      <w:bookmarkStart w:id="54" w:name="_Toc509135064"/>
      <w:r w:rsidRPr="00966DDF">
        <w:rPr>
          <w:rFonts w:ascii="Times New Roman" w:hAnsi="Times New Roman" w:cs="Times New Roman"/>
          <w:color w:val="auto"/>
          <w:lang w:val="id-ID"/>
        </w:rPr>
        <w:t xml:space="preserve">2.6.1 </w:t>
      </w:r>
      <w:r w:rsidR="00E23DB0" w:rsidRPr="00966DDF">
        <w:rPr>
          <w:rFonts w:ascii="Times New Roman" w:hAnsi="Times New Roman" w:cs="Times New Roman"/>
          <w:color w:val="auto"/>
        </w:rPr>
        <w:t>Penyelamatan Kredit</w:t>
      </w:r>
      <w:bookmarkEnd w:id="54"/>
    </w:p>
    <w:p w14:paraId="1F3872CC" w14:textId="0B86675C" w:rsidR="00E23DB0" w:rsidRPr="00966DDF" w:rsidRDefault="00E23DB0" w:rsidP="00E27564">
      <w:pPr>
        <w:pStyle w:val="ListParagraph"/>
        <w:spacing w:after="0" w:line="360" w:lineRule="auto"/>
        <w:ind w:left="0" w:firstLine="709"/>
        <w:jc w:val="both"/>
        <w:rPr>
          <w:rFonts w:ascii="Times New Roman" w:hAnsi="Times New Roman" w:cs="Times New Roman"/>
          <w:sz w:val="24"/>
          <w:szCs w:val="24"/>
        </w:rPr>
      </w:pPr>
      <w:r w:rsidRPr="00966DDF">
        <w:rPr>
          <w:rFonts w:ascii="Times New Roman" w:hAnsi="Times New Roman" w:cs="Times New Roman"/>
          <w:sz w:val="24"/>
          <w:szCs w:val="24"/>
        </w:rPr>
        <w:t>Menurut Tri (2007:22), penyelamatan kredit dapat dilakukan dengan cara sebagai berikut:</w:t>
      </w:r>
    </w:p>
    <w:p w14:paraId="5398B92D" w14:textId="28DF599B" w:rsidR="00E23DB0" w:rsidRPr="00275547" w:rsidRDefault="00E23DB0" w:rsidP="00C95EBD">
      <w:pPr>
        <w:pStyle w:val="ListParagraph"/>
        <w:numPr>
          <w:ilvl w:val="0"/>
          <w:numId w:val="19"/>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i/>
          <w:sz w:val="24"/>
          <w:szCs w:val="24"/>
        </w:rPr>
        <w:t>Rescheduling</w:t>
      </w:r>
      <w:r w:rsidRPr="00966DDF">
        <w:rPr>
          <w:rFonts w:ascii="Times New Roman" w:hAnsi="Times New Roman" w:cs="Times New Roman"/>
          <w:sz w:val="24"/>
          <w:szCs w:val="24"/>
        </w:rPr>
        <w:t>, dengan memperpanjang jangka waktu kredit dan memperpanjang jangka waktu a</w:t>
      </w:r>
      <w:r w:rsidRPr="00275547">
        <w:rPr>
          <w:rFonts w:ascii="Times New Roman" w:hAnsi="Times New Roman" w:cs="Times New Roman"/>
          <w:sz w:val="24"/>
          <w:szCs w:val="24"/>
        </w:rPr>
        <w:t>ngsuran</w:t>
      </w:r>
      <w:r w:rsidR="00F30F2D">
        <w:rPr>
          <w:rFonts w:ascii="Times New Roman" w:hAnsi="Times New Roman" w:cs="Times New Roman"/>
          <w:sz w:val="24"/>
          <w:szCs w:val="24"/>
          <w:lang w:val="id-ID"/>
        </w:rPr>
        <w:t>;</w:t>
      </w:r>
    </w:p>
    <w:p w14:paraId="2504CE9D" w14:textId="32F11C94" w:rsidR="00E23DB0" w:rsidRPr="00966DDF" w:rsidRDefault="00E23DB0" w:rsidP="00C95EBD">
      <w:pPr>
        <w:pStyle w:val="ListParagraph"/>
        <w:numPr>
          <w:ilvl w:val="0"/>
          <w:numId w:val="19"/>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i/>
          <w:sz w:val="24"/>
          <w:szCs w:val="24"/>
        </w:rPr>
        <w:t xml:space="preserve">Reconditioning, </w:t>
      </w:r>
      <w:r w:rsidRPr="00966DDF">
        <w:rPr>
          <w:rFonts w:ascii="Times New Roman" w:hAnsi="Times New Roman" w:cs="Times New Roman"/>
          <w:sz w:val="24"/>
          <w:szCs w:val="24"/>
        </w:rPr>
        <w:t>dengan kapitalisasi bunga, penundaan pembayaran bunga sampai waktu</w:t>
      </w:r>
      <w:r w:rsidR="00275547">
        <w:rPr>
          <w:rFonts w:ascii="Times New Roman" w:hAnsi="Times New Roman" w:cs="Times New Roman"/>
          <w:sz w:val="24"/>
          <w:szCs w:val="24"/>
        </w:rPr>
        <w:t xml:space="preserve"> tertentu, penurunan suku bunga</w:t>
      </w:r>
      <w:r w:rsidRPr="00966DDF">
        <w:rPr>
          <w:rFonts w:ascii="Times New Roman" w:hAnsi="Times New Roman" w:cs="Times New Roman"/>
          <w:sz w:val="24"/>
          <w:szCs w:val="24"/>
        </w:rPr>
        <w:t xml:space="preserve"> pembebasan bunga.</w:t>
      </w:r>
    </w:p>
    <w:p w14:paraId="447719A7" w14:textId="77777777" w:rsidR="00E23DB0" w:rsidRPr="00966DDF" w:rsidRDefault="00E23DB0" w:rsidP="00C95EBD">
      <w:pPr>
        <w:pStyle w:val="ListParagraph"/>
        <w:numPr>
          <w:ilvl w:val="0"/>
          <w:numId w:val="19"/>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i/>
          <w:sz w:val="24"/>
          <w:szCs w:val="24"/>
        </w:rPr>
        <w:t>Restructuring,</w:t>
      </w:r>
      <w:r w:rsidRPr="00966DDF">
        <w:rPr>
          <w:rFonts w:ascii="Times New Roman" w:hAnsi="Times New Roman" w:cs="Times New Roman"/>
          <w:sz w:val="24"/>
          <w:szCs w:val="24"/>
        </w:rPr>
        <w:t xml:space="preserve"> dengan menambah jumlah kredit, menambah</w:t>
      </w:r>
      <w:r w:rsidRPr="00966DDF">
        <w:rPr>
          <w:rFonts w:ascii="Times New Roman" w:hAnsi="Times New Roman" w:cs="Times New Roman"/>
          <w:i/>
          <w:sz w:val="24"/>
          <w:szCs w:val="24"/>
        </w:rPr>
        <w:t xml:space="preserve"> equity</w:t>
      </w:r>
    </w:p>
    <w:p w14:paraId="281FF37C" w14:textId="77777777" w:rsidR="00E23DB0" w:rsidRPr="00966DDF" w:rsidRDefault="00E23DB0" w:rsidP="00C95EBD">
      <w:pPr>
        <w:pStyle w:val="ListParagraph"/>
        <w:numPr>
          <w:ilvl w:val="0"/>
          <w:numId w:val="19"/>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Kombinasi dari ketiganya</w:t>
      </w:r>
    </w:p>
    <w:p w14:paraId="6CCCB163" w14:textId="77777777" w:rsidR="00E23DB0" w:rsidRPr="00966DDF" w:rsidRDefault="00E23DB0" w:rsidP="00C95EBD">
      <w:pPr>
        <w:pStyle w:val="ListParagraph"/>
        <w:numPr>
          <w:ilvl w:val="0"/>
          <w:numId w:val="19"/>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lastRenderedPageBreak/>
        <w:t>Penyitaan jaminan atau eksekusi</w:t>
      </w:r>
    </w:p>
    <w:p w14:paraId="03BE1EE6" w14:textId="77777777" w:rsidR="00E23DB0" w:rsidRPr="00966DDF" w:rsidRDefault="00E23DB0" w:rsidP="00C95EBD">
      <w:pPr>
        <w:pStyle w:val="ListParagraph"/>
        <w:numPr>
          <w:ilvl w:val="0"/>
          <w:numId w:val="19"/>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Eksekusi dilakukan jika semua usaha penyelamatan sudah dicoba namun nasabah masih tidak mampu memenuhi kewajibannya terhadap perusahaan.</w:t>
      </w:r>
    </w:p>
    <w:p w14:paraId="2930DE86" w14:textId="77777777" w:rsidR="00027B98" w:rsidRPr="00966DDF" w:rsidRDefault="00027B98" w:rsidP="00073201">
      <w:pPr>
        <w:pStyle w:val="ListParagraph"/>
        <w:spacing w:after="0" w:line="360" w:lineRule="auto"/>
        <w:ind w:left="0"/>
        <w:jc w:val="center"/>
        <w:rPr>
          <w:rFonts w:ascii="Times New Roman" w:hAnsi="Times New Roman" w:cs="Times New Roman"/>
          <w:sz w:val="24"/>
          <w:szCs w:val="24"/>
        </w:rPr>
      </w:pPr>
    </w:p>
    <w:p w14:paraId="2C82149C" w14:textId="77777777" w:rsidR="00E23DB0" w:rsidRPr="00966DDF" w:rsidRDefault="00E27564" w:rsidP="00E27564">
      <w:pPr>
        <w:pStyle w:val="Heading2"/>
        <w:spacing w:before="0" w:line="360" w:lineRule="auto"/>
        <w:rPr>
          <w:rFonts w:ascii="Times New Roman" w:hAnsi="Times New Roman" w:cs="Times New Roman"/>
          <w:b/>
          <w:color w:val="auto"/>
          <w:sz w:val="24"/>
          <w:szCs w:val="24"/>
        </w:rPr>
      </w:pPr>
      <w:bookmarkStart w:id="55" w:name="_Toc509135065"/>
      <w:r w:rsidRPr="00966DDF">
        <w:rPr>
          <w:rFonts w:ascii="Times New Roman" w:hAnsi="Times New Roman" w:cs="Times New Roman"/>
          <w:b/>
          <w:color w:val="auto"/>
          <w:sz w:val="24"/>
          <w:szCs w:val="24"/>
          <w:lang w:val="id-ID"/>
        </w:rPr>
        <w:t xml:space="preserve">2.7 </w:t>
      </w:r>
      <w:r w:rsidR="00E23DB0" w:rsidRPr="00966DDF">
        <w:rPr>
          <w:rFonts w:ascii="Times New Roman" w:hAnsi="Times New Roman" w:cs="Times New Roman"/>
          <w:b/>
          <w:color w:val="auto"/>
          <w:sz w:val="24"/>
          <w:szCs w:val="24"/>
        </w:rPr>
        <w:t>Pengendalian Internal Kredit</w:t>
      </w:r>
      <w:bookmarkEnd w:id="55"/>
    </w:p>
    <w:p w14:paraId="155D7BAB" w14:textId="77777777" w:rsidR="00E23DB0" w:rsidRPr="00966DDF" w:rsidRDefault="00E23DB0" w:rsidP="00E27564">
      <w:pPr>
        <w:pStyle w:val="ListParagraph"/>
        <w:spacing w:after="0" w:line="360" w:lineRule="auto"/>
        <w:ind w:left="0"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Pengendalian internal kredit adalah usaha-usaha untuk menjaga kredit yang diberikan tetap lancar, produktif, dan tidak macet. Menurut Hasibuan. (2001:105), “lancar dan produktif artinya kredit itu dapat ditarik kembali bersama bunganya sesuai dengan perjanjian yang telah disetujui oleh kedua belah pihak”. Pengendalian internal diperlukan bagi setiap perusahaan pembiayaan berupa aturan-aturan yang membuat kegiatan kredit dapat dikendalikan baik secara lancar maupun tidak lancar. </w:t>
      </w:r>
    </w:p>
    <w:p w14:paraId="3E5DFE2D" w14:textId="77777777" w:rsidR="00E23DB0" w:rsidRPr="00966DDF" w:rsidRDefault="00E23DB0" w:rsidP="00E23DB0">
      <w:pPr>
        <w:pStyle w:val="ListParagraph"/>
        <w:spacing w:after="0" w:line="360" w:lineRule="auto"/>
        <w:ind w:left="0" w:firstLine="720"/>
        <w:jc w:val="both"/>
        <w:rPr>
          <w:rFonts w:ascii="Times New Roman" w:hAnsi="Times New Roman" w:cs="Times New Roman"/>
          <w:sz w:val="24"/>
          <w:szCs w:val="24"/>
        </w:rPr>
      </w:pPr>
      <w:r w:rsidRPr="00966DDF">
        <w:rPr>
          <w:rFonts w:ascii="Times New Roman" w:hAnsi="Times New Roman" w:cs="Times New Roman"/>
          <w:sz w:val="24"/>
          <w:szCs w:val="24"/>
        </w:rPr>
        <w:t>Berdasarkan pengertian diatas, pengendalian kredit secara internal merupakan kegiatan yang dilakukan oleh perusahaan dalam mengelola perkreditan. Dalam hal ini, pengendalian yang dilakukan bekerja berdasarkan aturan dan kebijakan yang berlaku di perusahaan dan dipatuhi oleh karyawan maupun para debitur. Pengendalian diberlakukan ketika muncul permasalahan dalam kegiatan kredit, sehingga untuk mengantisipasi masalah yang mungkin muncul perlu dikendalikan oleh pihak perusahaan agar tidak menimbulkan kerugian.</w:t>
      </w:r>
    </w:p>
    <w:p w14:paraId="36ECE0E3" w14:textId="77777777" w:rsidR="00E23DB0" w:rsidRPr="00966DDF" w:rsidRDefault="00E23DB0" w:rsidP="00E23DB0">
      <w:pPr>
        <w:spacing w:after="0" w:line="360" w:lineRule="auto"/>
        <w:jc w:val="both"/>
        <w:rPr>
          <w:rFonts w:ascii="Times New Roman" w:hAnsi="Times New Roman" w:cs="Times New Roman"/>
          <w:sz w:val="24"/>
          <w:szCs w:val="24"/>
        </w:rPr>
      </w:pPr>
    </w:p>
    <w:p w14:paraId="387C2474" w14:textId="77777777" w:rsidR="00E23DB0" w:rsidRPr="00966DDF" w:rsidRDefault="00C5156F" w:rsidP="00C5156F">
      <w:pPr>
        <w:pStyle w:val="Heading3"/>
        <w:spacing w:before="0" w:line="360" w:lineRule="auto"/>
        <w:rPr>
          <w:rFonts w:ascii="Times New Roman" w:hAnsi="Times New Roman" w:cs="Times New Roman"/>
          <w:color w:val="auto"/>
        </w:rPr>
      </w:pPr>
      <w:bookmarkStart w:id="56" w:name="_Toc509135066"/>
      <w:r w:rsidRPr="00966DDF">
        <w:rPr>
          <w:rFonts w:ascii="Times New Roman" w:hAnsi="Times New Roman" w:cs="Times New Roman"/>
          <w:color w:val="auto"/>
          <w:lang w:val="id-ID"/>
        </w:rPr>
        <w:t xml:space="preserve">2.7.1 </w:t>
      </w:r>
      <w:r w:rsidR="00E23DB0" w:rsidRPr="00966DDF">
        <w:rPr>
          <w:rFonts w:ascii="Times New Roman" w:hAnsi="Times New Roman" w:cs="Times New Roman"/>
          <w:color w:val="auto"/>
        </w:rPr>
        <w:t>Perencanaan Kebijakan Kredit</w:t>
      </w:r>
      <w:bookmarkEnd w:id="56"/>
    </w:p>
    <w:p w14:paraId="1F6A3715" w14:textId="05B8777A" w:rsidR="007B5D92" w:rsidRDefault="00E23DB0" w:rsidP="007B5D92">
      <w:pPr>
        <w:pStyle w:val="ListParagraph"/>
        <w:spacing w:after="0" w:line="360" w:lineRule="auto"/>
        <w:ind w:left="0"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Produk kredit yang diberikan oleh perusahaan pembiayaan, dibuat berdasarkan aturan dan kebijakan yang dibuat oleh perusahaan dan digunakan untuk melaksanakan kegiatan kredit. Kebijakan kredit diperlukan untuk mengatur kegiatan kredit yang diberikan kepada masyarakat baik prosedur, besaran kredit, maupun jangka waktu dan tingkat bunga kredit yang disusun dan dijadikan dasar pertimbangan dalam penyerahan kredit. Kebijakan kredit yang komperhensif menurut Tri (2007:24), </w:t>
      </w:r>
      <w:r w:rsidR="00B63429" w:rsidRPr="00966DDF">
        <w:rPr>
          <w:rFonts w:ascii="Times New Roman" w:hAnsi="Times New Roman" w:cs="Times New Roman"/>
          <w:sz w:val="24"/>
          <w:szCs w:val="24"/>
        </w:rPr>
        <w:t>terdiri dari tiga bagian, yaitu</w:t>
      </w:r>
      <w:r w:rsidRPr="00966DDF">
        <w:rPr>
          <w:rFonts w:ascii="Times New Roman" w:hAnsi="Times New Roman" w:cs="Times New Roman"/>
          <w:sz w:val="24"/>
          <w:szCs w:val="24"/>
        </w:rPr>
        <w:t>:</w:t>
      </w:r>
    </w:p>
    <w:p w14:paraId="630AA4C1" w14:textId="77777777" w:rsidR="008F5BBA" w:rsidRDefault="008F5BBA" w:rsidP="007B5D92">
      <w:pPr>
        <w:pStyle w:val="ListParagraph"/>
        <w:spacing w:after="0" w:line="360" w:lineRule="auto"/>
        <w:ind w:left="0" w:firstLine="720"/>
        <w:jc w:val="both"/>
        <w:rPr>
          <w:rFonts w:ascii="Times New Roman" w:hAnsi="Times New Roman" w:cs="Times New Roman"/>
          <w:sz w:val="24"/>
          <w:szCs w:val="24"/>
        </w:rPr>
      </w:pPr>
    </w:p>
    <w:p w14:paraId="2A5F6A97" w14:textId="77777777" w:rsidR="008F5BBA" w:rsidRDefault="008F5BBA" w:rsidP="007B5D92">
      <w:pPr>
        <w:pStyle w:val="ListParagraph"/>
        <w:spacing w:after="0" w:line="360" w:lineRule="auto"/>
        <w:ind w:left="0" w:firstLine="720"/>
        <w:jc w:val="both"/>
        <w:rPr>
          <w:rFonts w:ascii="Times New Roman" w:hAnsi="Times New Roman" w:cs="Times New Roman"/>
          <w:sz w:val="24"/>
          <w:szCs w:val="24"/>
        </w:rPr>
      </w:pPr>
    </w:p>
    <w:p w14:paraId="2988DA9B" w14:textId="77777777" w:rsidR="008F5BBA" w:rsidRDefault="008F5BBA" w:rsidP="007B5D92">
      <w:pPr>
        <w:pStyle w:val="ListParagraph"/>
        <w:spacing w:after="0" w:line="360" w:lineRule="auto"/>
        <w:ind w:left="0" w:firstLine="720"/>
        <w:jc w:val="both"/>
        <w:rPr>
          <w:rFonts w:ascii="Times New Roman" w:hAnsi="Times New Roman" w:cs="Times New Roman"/>
          <w:sz w:val="24"/>
          <w:szCs w:val="24"/>
        </w:rPr>
      </w:pPr>
    </w:p>
    <w:p w14:paraId="4EAE59D6" w14:textId="77777777" w:rsidR="00E23DB0" w:rsidRPr="00966DDF" w:rsidRDefault="00E23DB0" w:rsidP="00C95EBD">
      <w:pPr>
        <w:pStyle w:val="ListParagraph"/>
        <w:numPr>
          <w:ilvl w:val="0"/>
          <w:numId w:val="21"/>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lastRenderedPageBreak/>
        <w:t>Kebijakan Umum Kredit</w:t>
      </w:r>
    </w:p>
    <w:p w14:paraId="11B94D2C" w14:textId="77777777" w:rsidR="00E23DB0" w:rsidRPr="00966DDF" w:rsidRDefault="00E23DB0" w:rsidP="00E23DB0">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Kebijakan umum kredit menyangkut sasaran yang ingin dicapai, strategi pokok penyaluran kredit, daerah pemasaran, standar mutu kredit dan jaminan yang dikehendaki, dan batas wewenang persetujuan/pemberian kredit.</w:t>
      </w:r>
    </w:p>
    <w:p w14:paraId="0CD25014" w14:textId="77777777" w:rsidR="00E23DB0" w:rsidRPr="00966DDF" w:rsidRDefault="00E23DB0" w:rsidP="00C95EBD">
      <w:pPr>
        <w:pStyle w:val="ListParagraph"/>
        <w:numPr>
          <w:ilvl w:val="0"/>
          <w:numId w:val="21"/>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Prosedur Pemberian dan Pengawasan</w:t>
      </w:r>
    </w:p>
    <w:p w14:paraId="4538AA74" w14:textId="2490ABBB" w:rsidR="00AF26E0" w:rsidRPr="008F5BBA" w:rsidRDefault="00E23DB0" w:rsidP="008F5BBA">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Prosedur pemberian dan pengawasan merupakan kebijaksanaan yang harus dipenuhi oleh perusahaan dan calon debitur. Secara garis besar, prosedur pemberian kredit menyangkut tiga persoalan yaitu, standar dokumentasi kredit, perlindungan melalui program asuransi, dan pengawasan kredit.</w:t>
      </w:r>
    </w:p>
    <w:p w14:paraId="4A238893" w14:textId="77777777" w:rsidR="00E23DB0" w:rsidRPr="00966DDF" w:rsidRDefault="00E23DB0" w:rsidP="00C95EBD">
      <w:pPr>
        <w:pStyle w:val="ListParagraph"/>
        <w:numPr>
          <w:ilvl w:val="0"/>
          <w:numId w:val="21"/>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Pedoman Khusus Penanganan Kredit</w:t>
      </w:r>
    </w:p>
    <w:p w14:paraId="503B5155" w14:textId="77777777" w:rsidR="00E23DB0" w:rsidRPr="00966DDF" w:rsidRDefault="00E23DB0" w:rsidP="00E23DB0">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 xml:space="preserve">Kebijakan yang dibuat disesuaikan dengan kondisi khusus dan tujuan setiap sektor ekonomi, karena setiap sektor ekonomi mempunyai kondisi tujuan yang tidak sama. </w:t>
      </w:r>
    </w:p>
    <w:p w14:paraId="0EAC133B" w14:textId="77777777" w:rsidR="00E23DB0" w:rsidRPr="00966DDF" w:rsidRDefault="00E23DB0" w:rsidP="00E23DB0">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b/>
        <w:t>Berdasarkan pengertian diatas, perencanaan kebijakan kredit dibuat untuk mengelola kredit yang dipatuhi oleh seluruh pihak yang menggunakan kredit mulai dari para karyawan di perusahaan sampai pada debitur. Dalam prakteknya, kebijakan digunakan sebagai acuan pada setiap kegiatan kredit yang dilakukan mulai dari persetujuan permohonan kredit karyawan sampai pada penangan permasalahan yang terjadi.</w:t>
      </w:r>
    </w:p>
    <w:p w14:paraId="62D9EFB5" w14:textId="77777777" w:rsidR="00A557DB" w:rsidRPr="00966DDF" w:rsidRDefault="00A557DB" w:rsidP="00E23DB0">
      <w:pPr>
        <w:spacing w:after="0" w:line="360" w:lineRule="auto"/>
        <w:jc w:val="both"/>
        <w:rPr>
          <w:rFonts w:ascii="Times New Roman" w:hAnsi="Times New Roman" w:cs="Times New Roman"/>
          <w:sz w:val="24"/>
          <w:szCs w:val="24"/>
        </w:rPr>
      </w:pPr>
    </w:p>
    <w:p w14:paraId="5DCDE82A" w14:textId="77777777" w:rsidR="00E23DB0" w:rsidRPr="00966DDF" w:rsidRDefault="00C5156F" w:rsidP="00C5156F">
      <w:pPr>
        <w:pStyle w:val="Heading3"/>
        <w:spacing w:before="0" w:line="360" w:lineRule="auto"/>
        <w:rPr>
          <w:rFonts w:ascii="Times New Roman" w:hAnsi="Times New Roman" w:cs="Times New Roman"/>
          <w:color w:val="auto"/>
        </w:rPr>
      </w:pPr>
      <w:bookmarkStart w:id="57" w:name="_Toc509135067"/>
      <w:r w:rsidRPr="00966DDF">
        <w:rPr>
          <w:rFonts w:ascii="Times New Roman" w:hAnsi="Times New Roman" w:cs="Times New Roman"/>
          <w:color w:val="auto"/>
          <w:lang w:val="id-ID"/>
        </w:rPr>
        <w:t xml:space="preserve">2.7.2 </w:t>
      </w:r>
      <w:r w:rsidR="00E23DB0" w:rsidRPr="00966DDF">
        <w:rPr>
          <w:rFonts w:ascii="Times New Roman" w:hAnsi="Times New Roman" w:cs="Times New Roman"/>
          <w:color w:val="auto"/>
        </w:rPr>
        <w:t>Analisis Permohonan Kredit</w:t>
      </w:r>
      <w:bookmarkEnd w:id="57"/>
    </w:p>
    <w:p w14:paraId="3F50854D" w14:textId="55DD49C7" w:rsidR="00E23DB0" w:rsidRPr="00966DDF" w:rsidRDefault="00E23DB0" w:rsidP="00C5156F">
      <w:pPr>
        <w:pStyle w:val="ListParagraph"/>
        <w:spacing w:after="0" w:line="360" w:lineRule="auto"/>
        <w:ind w:left="0" w:firstLine="720"/>
        <w:jc w:val="both"/>
        <w:rPr>
          <w:rFonts w:ascii="Times New Roman" w:hAnsi="Times New Roman" w:cs="Times New Roman"/>
          <w:sz w:val="24"/>
          <w:szCs w:val="24"/>
        </w:rPr>
      </w:pPr>
      <w:r w:rsidRPr="00966DDF">
        <w:rPr>
          <w:rFonts w:ascii="Times New Roman" w:hAnsi="Times New Roman" w:cs="Times New Roman"/>
          <w:sz w:val="24"/>
          <w:szCs w:val="24"/>
        </w:rPr>
        <w:t>Permohonan kredit diajukan oleh debitur kepada kreditur atau perusahaan yang memberikan pinjaman. Dalam hal ini, perusahaan melakukan analisis terkait syarat-syarat pengajuan permohonan kredit untuk memilah dan memilih keabsahan data hingga disetujui permohonan yang diajukan. Menurut Tri (2007:25), langkah yang harus dilakukan perusahaan sampai dengan menganalisis permohonan kredit adalah:</w:t>
      </w:r>
    </w:p>
    <w:p w14:paraId="0F169FFC" w14:textId="77777777" w:rsidR="00E23DB0" w:rsidRPr="00966DDF" w:rsidRDefault="00E23DB0" w:rsidP="00C95EBD">
      <w:pPr>
        <w:pStyle w:val="ListParagraph"/>
        <w:numPr>
          <w:ilvl w:val="0"/>
          <w:numId w:val="22"/>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Permohonan Kredit</w:t>
      </w:r>
    </w:p>
    <w:p w14:paraId="7204452F" w14:textId="77777777" w:rsidR="00E23DB0" w:rsidRPr="00966DDF" w:rsidRDefault="00E23DB0" w:rsidP="00E23DB0">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Tahap pertama dalam pemberian kredit adalah pengajuan permohonan kredit oleh calon debitur. Permohonan ini bisa diajukan secara tertulis tetapi dalam prakteknya lebih banyak dilakukan secara lisan.</w:t>
      </w:r>
    </w:p>
    <w:p w14:paraId="28DF1695" w14:textId="77777777" w:rsidR="00E23DB0" w:rsidRPr="00966DDF" w:rsidRDefault="00E23DB0" w:rsidP="00C95EBD">
      <w:pPr>
        <w:pStyle w:val="ListParagraph"/>
        <w:numPr>
          <w:ilvl w:val="0"/>
          <w:numId w:val="22"/>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lastRenderedPageBreak/>
        <w:t>Pengumpulkan Data dan Pengamatan Jaminan</w:t>
      </w:r>
    </w:p>
    <w:p w14:paraId="11722B5F" w14:textId="77777777" w:rsidR="004701FD" w:rsidRPr="00966DDF" w:rsidRDefault="00E23DB0" w:rsidP="00A557DB">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Apabila pemohon kredit dinyatakan layak, maka pihak perusahaan melakukan pengumpulan data lapangan baik menyangkut pribadi maupun reputasi dan hal-hal yang berkaitan dengan bisnis calon debitur.</w:t>
      </w:r>
    </w:p>
    <w:p w14:paraId="63F69BCC" w14:textId="77777777" w:rsidR="00E23DB0" w:rsidRPr="00966DDF" w:rsidRDefault="00E23DB0" w:rsidP="00C95EBD">
      <w:pPr>
        <w:pStyle w:val="ListParagraph"/>
        <w:numPr>
          <w:ilvl w:val="0"/>
          <w:numId w:val="22"/>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Analisis Kredit</w:t>
      </w:r>
    </w:p>
    <w:p w14:paraId="06C3DB79" w14:textId="77777777" w:rsidR="00E23DB0" w:rsidRPr="00966DDF" w:rsidRDefault="00E23DB0" w:rsidP="00C5156F">
      <w:pPr>
        <w:pStyle w:val="ListParagraph"/>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t>Tahap yang paling menentukan dalam analisis dan pengambilan keputusan pemberian kredit adalah layak atau tidak atas pengajuan permohonan calon</w:t>
      </w:r>
      <w:r w:rsidR="00E27564" w:rsidRPr="00966DDF">
        <w:rPr>
          <w:rFonts w:ascii="Times New Roman" w:hAnsi="Times New Roman" w:cs="Times New Roman"/>
          <w:sz w:val="24"/>
          <w:szCs w:val="24"/>
        </w:rPr>
        <w:t xml:space="preserve"> </w:t>
      </w:r>
      <w:r w:rsidRPr="00966DDF">
        <w:rPr>
          <w:rFonts w:ascii="Times New Roman" w:hAnsi="Times New Roman" w:cs="Times New Roman"/>
          <w:sz w:val="24"/>
          <w:szCs w:val="24"/>
        </w:rPr>
        <w:t xml:space="preserve">debitur. Pihak perusahaan dituntut bersikap obyektif dan konsisten atas hasil analisis dengan berpegang pada prinsip-prinsip kelayakan kredit. </w:t>
      </w:r>
    </w:p>
    <w:p w14:paraId="22C755D3" w14:textId="77777777" w:rsidR="00206F13" w:rsidRPr="00966DDF" w:rsidRDefault="00E23DB0" w:rsidP="00E23DB0">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b/>
        <w:t>Berdasarkan pengertian diatas, hal setiap pemohon kredit atau debitur tidak langsung mendapatkan pembiayaan yang diajukan sebelum disahkannya suatu kredit oleh perusahaan. Dalam analisis ini, perusahaan akan melakukan tindakan survei untuk mengetahui kecocokan dan kebenaran syarat-syarat calon debitur. Hal ini berarti bahwa perusahaan melakukan pengendalian kredit secara internal dalam proses permohonan dalam menyeleksi debitur sebelum menerima kredit.</w:t>
      </w:r>
    </w:p>
    <w:p w14:paraId="54344137" w14:textId="77777777" w:rsidR="000D0D02" w:rsidRPr="00966DDF" w:rsidRDefault="000D0D02" w:rsidP="00E23DB0">
      <w:pPr>
        <w:spacing w:after="0" w:line="360" w:lineRule="auto"/>
        <w:jc w:val="both"/>
        <w:rPr>
          <w:rFonts w:ascii="Times New Roman" w:hAnsi="Times New Roman" w:cs="Times New Roman"/>
          <w:sz w:val="24"/>
          <w:szCs w:val="24"/>
        </w:rPr>
      </w:pPr>
    </w:p>
    <w:p w14:paraId="73B6B258" w14:textId="77777777" w:rsidR="00E23DB0" w:rsidRPr="00966DDF" w:rsidRDefault="00E27564" w:rsidP="00E27564">
      <w:pPr>
        <w:pStyle w:val="Heading3"/>
        <w:spacing w:before="0" w:line="360" w:lineRule="auto"/>
        <w:rPr>
          <w:rFonts w:ascii="Times New Roman" w:hAnsi="Times New Roman" w:cs="Times New Roman"/>
          <w:color w:val="auto"/>
        </w:rPr>
      </w:pPr>
      <w:bookmarkStart w:id="58" w:name="_Toc509135068"/>
      <w:r w:rsidRPr="00966DDF">
        <w:rPr>
          <w:rFonts w:ascii="Times New Roman" w:hAnsi="Times New Roman" w:cs="Times New Roman"/>
          <w:color w:val="auto"/>
          <w:lang w:val="id-ID"/>
        </w:rPr>
        <w:t>2.</w:t>
      </w:r>
      <w:r w:rsidR="004701FD" w:rsidRPr="00966DDF">
        <w:rPr>
          <w:rFonts w:ascii="Times New Roman" w:hAnsi="Times New Roman" w:cs="Times New Roman"/>
          <w:color w:val="auto"/>
          <w:lang w:val="id-ID"/>
        </w:rPr>
        <w:t>7</w:t>
      </w:r>
      <w:r w:rsidRPr="00966DDF">
        <w:rPr>
          <w:rFonts w:ascii="Times New Roman" w:hAnsi="Times New Roman" w:cs="Times New Roman"/>
          <w:color w:val="auto"/>
          <w:lang w:val="id-ID"/>
        </w:rPr>
        <w:t xml:space="preserve">.3 </w:t>
      </w:r>
      <w:r w:rsidR="00E23DB0" w:rsidRPr="00966DDF">
        <w:rPr>
          <w:rFonts w:ascii="Times New Roman" w:hAnsi="Times New Roman" w:cs="Times New Roman"/>
          <w:color w:val="auto"/>
        </w:rPr>
        <w:t>Pengawasan Kredit</w:t>
      </w:r>
      <w:bookmarkEnd w:id="58"/>
    </w:p>
    <w:p w14:paraId="42E4D23B" w14:textId="676BA5D3" w:rsidR="00E23DB0" w:rsidRPr="00966DDF" w:rsidRDefault="00E23DB0" w:rsidP="00E27564">
      <w:pPr>
        <w:pStyle w:val="ListParagraph"/>
        <w:spacing w:after="0" w:line="360" w:lineRule="auto"/>
        <w:ind w:left="0" w:firstLine="720"/>
        <w:jc w:val="both"/>
        <w:rPr>
          <w:rFonts w:ascii="Times New Roman" w:hAnsi="Times New Roman" w:cs="Times New Roman"/>
          <w:sz w:val="24"/>
          <w:szCs w:val="24"/>
        </w:rPr>
      </w:pPr>
      <w:r w:rsidRPr="00966DDF">
        <w:rPr>
          <w:rFonts w:ascii="Times New Roman" w:hAnsi="Times New Roman" w:cs="Times New Roman"/>
          <w:sz w:val="24"/>
          <w:szCs w:val="24"/>
        </w:rPr>
        <w:t>Menurut Tri (2007:25), “pengawasan kredit merupakan proses penilaian dan pemantauan kredit sejak analisis dilaksanakan dapat berjalan sesuai dengan rencana kredit”, pengawasan</w:t>
      </w:r>
      <w:r w:rsidR="00954E18" w:rsidRPr="00966DDF">
        <w:rPr>
          <w:rFonts w:ascii="Times New Roman" w:hAnsi="Times New Roman" w:cs="Times New Roman"/>
          <w:sz w:val="24"/>
          <w:szCs w:val="24"/>
        </w:rPr>
        <w:t xml:space="preserve"> kredit dapat dibedakan menjadi</w:t>
      </w:r>
      <w:r w:rsidRPr="00966DDF">
        <w:rPr>
          <w:rFonts w:ascii="Times New Roman" w:hAnsi="Times New Roman" w:cs="Times New Roman"/>
          <w:sz w:val="24"/>
          <w:szCs w:val="24"/>
        </w:rPr>
        <w:t>:</w:t>
      </w:r>
    </w:p>
    <w:p w14:paraId="5F61E970" w14:textId="77777777" w:rsidR="00E23DB0" w:rsidRPr="00966DDF" w:rsidRDefault="00E23DB0" w:rsidP="00C95EBD">
      <w:pPr>
        <w:pStyle w:val="ListParagraph"/>
        <w:numPr>
          <w:ilvl w:val="0"/>
          <w:numId w:val="23"/>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i/>
          <w:sz w:val="24"/>
          <w:szCs w:val="24"/>
        </w:rPr>
        <w:t>Preventif Control,</w:t>
      </w:r>
      <w:r w:rsidRPr="00966DDF">
        <w:rPr>
          <w:rFonts w:ascii="Times New Roman" w:hAnsi="Times New Roman" w:cs="Times New Roman"/>
          <w:sz w:val="24"/>
          <w:szCs w:val="24"/>
        </w:rPr>
        <w:t xml:space="preserve"> merupakan pengawasan kredit yang dilakukan sebelum pencairan kredit dengan tujuan untuk mencegah kemungkinan terjadi penyimpangan kredit.</w:t>
      </w:r>
    </w:p>
    <w:p w14:paraId="42738634" w14:textId="54508798" w:rsidR="001821A2" w:rsidRPr="001821A2" w:rsidRDefault="00E23DB0" w:rsidP="001821A2">
      <w:pPr>
        <w:pStyle w:val="ListParagraph"/>
        <w:numPr>
          <w:ilvl w:val="0"/>
          <w:numId w:val="23"/>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i/>
          <w:sz w:val="24"/>
          <w:szCs w:val="24"/>
        </w:rPr>
        <w:t>Represif Control</w:t>
      </w:r>
      <w:r w:rsidRPr="00966DDF">
        <w:rPr>
          <w:rFonts w:ascii="Times New Roman" w:hAnsi="Times New Roman" w:cs="Times New Roman"/>
          <w:sz w:val="24"/>
          <w:szCs w:val="24"/>
        </w:rPr>
        <w:t>, merupakan pengawasan kredit yang dilakukan setelah pencairan dan saat penggunaan kredit dengan tujuan untuk mengatasi setiap penyimpangan yang terjadi.</w:t>
      </w:r>
    </w:p>
    <w:p w14:paraId="4CA88623" w14:textId="1F671D29" w:rsidR="007B5D92" w:rsidRPr="007B5D92" w:rsidRDefault="00954E18" w:rsidP="001821A2">
      <w:pPr>
        <w:spacing w:after="0" w:line="360" w:lineRule="auto"/>
        <w:ind w:firstLine="709"/>
        <w:jc w:val="both"/>
        <w:rPr>
          <w:rFonts w:ascii="Times New Roman" w:hAnsi="Times New Roman" w:cs="Times New Roman"/>
          <w:sz w:val="24"/>
          <w:szCs w:val="24"/>
        </w:rPr>
      </w:pPr>
      <w:r w:rsidRPr="00966DDF">
        <w:rPr>
          <w:rFonts w:ascii="Times New Roman" w:hAnsi="Times New Roman" w:cs="Times New Roman"/>
          <w:sz w:val="24"/>
          <w:szCs w:val="24"/>
        </w:rPr>
        <w:t xml:space="preserve">Berdasarkan pengertian diatas, </w:t>
      </w:r>
      <w:r w:rsidR="00E23DB0" w:rsidRPr="00966DDF">
        <w:rPr>
          <w:rFonts w:ascii="Times New Roman" w:hAnsi="Times New Roman" w:cs="Times New Roman"/>
          <w:sz w:val="24"/>
          <w:szCs w:val="24"/>
        </w:rPr>
        <w:t xml:space="preserve">pengawasan kredit dilakukan sebelum dan sesudah dicairkanya suatu kredit. Hal ini merupakan tindakan dari implementasi pengendalian secara internal oleh perusahaan dalam mengelola kredit sebagai kegiatan untuk mengantisipasi kemungkinan masalah yang muncul sehingga dapat meminimalisir </w:t>
      </w:r>
      <w:r w:rsidR="00A64E97" w:rsidRPr="00966DDF">
        <w:rPr>
          <w:rFonts w:ascii="Times New Roman" w:hAnsi="Times New Roman" w:cs="Times New Roman"/>
          <w:sz w:val="24"/>
          <w:szCs w:val="24"/>
        </w:rPr>
        <w:t>risiko</w:t>
      </w:r>
      <w:r w:rsidR="007B5D92">
        <w:rPr>
          <w:rFonts w:ascii="Times New Roman" w:hAnsi="Times New Roman" w:cs="Times New Roman"/>
          <w:sz w:val="24"/>
          <w:szCs w:val="24"/>
        </w:rPr>
        <w:t>.</w:t>
      </w:r>
    </w:p>
    <w:p w14:paraId="5DA36306" w14:textId="77777777" w:rsidR="00E23DB0" w:rsidRPr="00966DDF" w:rsidRDefault="004701FD" w:rsidP="004701FD">
      <w:pPr>
        <w:pStyle w:val="Heading3"/>
        <w:spacing w:before="0" w:line="360" w:lineRule="auto"/>
        <w:rPr>
          <w:rFonts w:ascii="Times New Roman" w:hAnsi="Times New Roman" w:cs="Times New Roman"/>
          <w:color w:val="auto"/>
        </w:rPr>
      </w:pPr>
      <w:bookmarkStart w:id="59" w:name="_Toc509135069"/>
      <w:r w:rsidRPr="00966DDF">
        <w:rPr>
          <w:rFonts w:ascii="Times New Roman" w:hAnsi="Times New Roman" w:cs="Times New Roman"/>
          <w:color w:val="auto"/>
          <w:lang w:val="id-ID"/>
        </w:rPr>
        <w:lastRenderedPageBreak/>
        <w:t xml:space="preserve">2.7.4 </w:t>
      </w:r>
      <w:r w:rsidR="00E23DB0" w:rsidRPr="00966DDF">
        <w:rPr>
          <w:rFonts w:ascii="Times New Roman" w:hAnsi="Times New Roman" w:cs="Times New Roman"/>
          <w:color w:val="auto"/>
        </w:rPr>
        <w:t>Kolektibilitas Kredit</w:t>
      </w:r>
      <w:bookmarkEnd w:id="59"/>
    </w:p>
    <w:p w14:paraId="601AC913" w14:textId="7D8F5C51" w:rsidR="00E23DB0" w:rsidRPr="00966DDF" w:rsidRDefault="00E23DB0" w:rsidP="00E23DB0">
      <w:pPr>
        <w:pStyle w:val="ListParagraph"/>
        <w:spacing w:after="0" w:line="360" w:lineRule="auto"/>
        <w:ind w:left="0" w:firstLine="709"/>
        <w:jc w:val="both"/>
        <w:rPr>
          <w:rFonts w:ascii="Times New Roman" w:hAnsi="Times New Roman" w:cs="Times New Roman"/>
          <w:sz w:val="24"/>
          <w:szCs w:val="24"/>
        </w:rPr>
      </w:pPr>
      <w:r w:rsidRPr="00966DDF">
        <w:rPr>
          <w:rFonts w:ascii="Times New Roman" w:hAnsi="Times New Roman" w:cs="Times New Roman"/>
          <w:sz w:val="24"/>
          <w:szCs w:val="24"/>
        </w:rPr>
        <w:t>Kolektibilitas dapat digolongkan berdasarkan kategori tertentu guna memantau kelancaran pembayaran kembali (angsuran) oleh debitur. Berdasarkan surat keputusan Direksi Bank Indonesia No. 31 / 151 / Kep / DIR Tanggal 12 November 1998 tentang kualitas aktiva produktif pasal 10, membagi tingka</w:t>
      </w:r>
      <w:r w:rsidR="00B63429" w:rsidRPr="00966DDF">
        <w:rPr>
          <w:rFonts w:ascii="Times New Roman" w:hAnsi="Times New Roman" w:cs="Times New Roman"/>
          <w:sz w:val="24"/>
          <w:szCs w:val="24"/>
        </w:rPr>
        <w:t>t kolektibilitas kredit menjadi</w:t>
      </w:r>
      <w:r w:rsidRPr="00966DDF">
        <w:rPr>
          <w:rFonts w:ascii="Times New Roman" w:hAnsi="Times New Roman" w:cs="Times New Roman"/>
          <w:sz w:val="24"/>
          <w:szCs w:val="24"/>
        </w:rPr>
        <w:t>:</w:t>
      </w:r>
    </w:p>
    <w:p w14:paraId="7EA0CD51" w14:textId="77777777" w:rsidR="00E23DB0" w:rsidRPr="00966DDF" w:rsidRDefault="00E23DB0" w:rsidP="00C95EBD">
      <w:pPr>
        <w:pStyle w:val="ListParagraph"/>
        <w:numPr>
          <w:ilvl w:val="0"/>
          <w:numId w:val="24"/>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Kredit lancar, yaitu kredit yang perjalanannya lancar atau memuaskan, artinya segala kewajiban (bunga atau angsuran utang pokok diselesaikan oleh debitur secara baik);</w:t>
      </w:r>
    </w:p>
    <w:p w14:paraId="79F1A072" w14:textId="77777777" w:rsidR="00E23DB0" w:rsidRPr="00966DDF" w:rsidRDefault="00E23DB0" w:rsidP="00C95EBD">
      <w:pPr>
        <w:pStyle w:val="ListParagraph"/>
        <w:numPr>
          <w:ilvl w:val="0"/>
          <w:numId w:val="24"/>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Kredit dalam perhatian khusus, yaitu kredit yang selama 1-2 bulan mulai tidak lancar, debitur mulai menunggak;</w:t>
      </w:r>
    </w:p>
    <w:p w14:paraId="45A537B7" w14:textId="77777777" w:rsidR="00E23DB0" w:rsidRPr="00966DDF" w:rsidRDefault="00E23DB0" w:rsidP="00C95EBD">
      <w:pPr>
        <w:pStyle w:val="ListParagraph"/>
        <w:numPr>
          <w:ilvl w:val="0"/>
          <w:numId w:val="24"/>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Kredit tidak lancar, yaitu selama 3-6 bulan mutasinya tidak lancar, pembayaran bunga atau utang pokoknya. Usaha-usaha pendekatan telah dilakukan tetapi hasilnya tetap kurang baik;</w:t>
      </w:r>
    </w:p>
    <w:p w14:paraId="6E573C86" w14:textId="77777777" w:rsidR="00E23DB0" w:rsidRPr="00966DDF" w:rsidRDefault="00E23DB0" w:rsidP="00C95EBD">
      <w:pPr>
        <w:pStyle w:val="ListParagraph"/>
        <w:numPr>
          <w:ilvl w:val="0"/>
          <w:numId w:val="24"/>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Kredit diragukan yaitu kredit yang telah tidak lancar dan telah pada jatuh temponya belum juga dapat diselesaikan oleh debitur yang bersangkutan.</w:t>
      </w:r>
    </w:p>
    <w:p w14:paraId="23B9C0BD" w14:textId="77777777" w:rsidR="00E23DB0" w:rsidRPr="00966DDF" w:rsidRDefault="00E23DB0" w:rsidP="00C95EBD">
      <w:pPr>
        <w:pStyle w:val="ListParagraph"/>
        <w:numPr>
          <w:ilvl w:val="0"/>
          <w:numId w:val="24"/>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Kredit macet, yaitu sebagai suatu usaha lanjutan dari penyelesaian atau pengaktifan kembali kredit yang tidak lancar dan usaha itu tidak berhasil, barulah kredit tersebut dikategorikan kedalm kredit macet.</w:t>
      </w:r>
    </w:p>
    <w:p w14:paraId="2823E768" w14:textId="2D94C261" w:rsidR="00E23DB0" w:rsidRPr="00966DDF" w:rsidRDefault="00E23DB0" w:rsidP="00E23DB0">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Berdasarkan penjelasan diatas, kredit yang telah diberikan kepada nasabah atau konsumen dibagi berdasarkan permasalahan ya</w:t>
      </w:r>
      <w:r w:rsidR="00954E18" w:rsidRPr="00966DDF">
        <w:rPr>
          <w:rFonts w:ascii="Times New Roman" w:hAnsi="Times New Roman" w:cs="Times New Roman"/>
          <w:sz w:val="24"/>
          <w:szCs w:val="24"/>
        </w:rPr>
        <w:t xml:space="preserve">ng terjadi berdasarkan lamanya </w:t>
      </w:r>
      <w:r w:rsidRPr="00966DDF">
        <w:rPr>
          <w:rFonts w:ascii="Times New Roman" w:hAnsi="Times New Roman" w:cs="Times New Roman"/>
          <w:sz w:val="24"/>
          <w:szCs w:val="24"/>
        </w:rPr>
        <w:t xml:space="preserve">waktu membayar sampai tidak membayar kewajibannya kepada kreditur. Kriteria yang diberikan menunjukkan kecacatan </w:t>
      </w:r>
      <w:r w:rsidRPr="00966DDF">
        <w:rPr>
          <w:rFonts w:ascii="Times New Roman" w:hAnsi="Times New Roman" w:cs="Times New Roman"/>
          <w:i/>
          <w:sz w:val="24"/>
          <w:szCs w:val="24"/>
        </w:rPr>
        <w:t xml:space="preserve">history </w:t>
      </w:r>
      <w:r w:rsidRPr="00966DDF">
        <w:rPr>
          <w:rFonts w:ascii="Times New Roman" w:hAnsi="Times New Roman" w:cs="Times New Roman"/>
          <w:sz w:val="24"/>
          <w:szCs w:val="24"/>
        </w:rPr>
        <w:t>pembayaran pada pembayaran sebelumnya. Kolektibilitas diatas merupakan pengelompokan tunggakan kredit mulai dari lancar hingga mengalami kemacetan</w:t>
      </w:r>
    </w:p>
    <w:p w14:paraId="2A860727" w14:textId="77777777" w:rsidR="00AF26E0" w:rsidRDefault="00AF26E0" w:rsidP="00E23DB0">
      <w:pPr>
        <w:spacing w:after="0" w:line="360" w:lineRule="auto"/>
        <w:jc w:val="both"/>
        <w:rPr>
          <w:rFonts w:ascii="Times New Roman" w:hAnsi="Times New Roman" w:cs="Times New Roman"/>
          <w:sz w:val="24"/>
          <w:szCs w:val="24"/>
        </w:rPr>
      </w:pPr>
    </w:p>
    <w:p w14:paraId="51D66D35" w14:textId="77777777" w:rsidR="001821A2" w:rsidRDefault="001821A2" w:rsidP="00E23DB0">
      <w:pPr>
        <w:spacing w:after="0" w:line="360" w:lineRule="auto"/>
        <w:jc w:val="both"/>
        <w:rPr>
          <w:rFonts w:ascii="Times New Roman" w:hAnsi="Times New Roman" w:cs="Times New Roman"/>
          <w:sz w:val="24"/>
          <w:szCs w:val="24"/>
        </w:rPr>
      </w:pPr>
    </w:p>
    <w:p w14:paraId="29D5DA7F" w14:textId="77777777" w:rsidR="001821A2" w:rsidRDefault="001821A2" w:rsidP="00E23DB0">
      <w:pPr>
        <w:spacing w:after="0" w:line="360" w:lineRule="auto"/>
        <w:jc w:val="both"/>
        <w:rPr>
          <w:rFonts w:ascii="Times New Roman" w:hAnsi="Times New Roman" w:cs="Times New Roman"/>
          <w:sz w:val="24"/>
          <w:szCs w:val="24"/>
        </w:rPr>
      </w:pPr>
    </w:p>
    <w:p w14:paraId="0C2BF2B6" w14:textId="77777777" w:rsidR="001821A2" w:rsidRPr="00966DDF" w:rsidRDefault="001821A2" w:rsidP="00E23DB0">
      <w:pPr>
        <w:spacing w:after="0" w:line="360" w:lineRule="auto"/>
        <w:jc w:val="both"/>
        <w:rPr>
          <w:rFonts w:ascii="Times New Roman" w:hAnsi="Times New Roman" w:cs="Times New Roman"/>
          <w:sz w:val="24"/>
          <w:szCs w:val="24"/>
        </w:rPr>
      </w:pPr>
    </w:p>
    <w:p w14:paraId="086F9CD0" w14:textId="77777777" w:rsidR="00E23DB0" w:rsidRDefault="004701FD" w:rsidP="004701FD">
      <w:pPr>
        <w:pStyle w:val="Heading2"/>
        <w:spacing w:before="0" w:line="360" w:lineRule="auto"/>
        <w:rPr>
          <w:rFonts w:ascii="Times New Roman" w:hAnsi="Times New Roman" w:cs="Times New Roman"/>
          <w:b/>
          <w:color w:val="auto"/>
          <w:sz w:val="24"/>
          <w:szCs w:val="24"/>
        </w:rPr>
      </w:pPr>
      <w:bookmarkStart w:id="60" w:name="_Toc509135070"/>
      <w:r w:rsidRPr="00966DDF">
        <w:rPr>
          <w:rFonts w:ascii="Times New Roman" w:hAnsi="Times New Roman" w:cs="Times New Roman"/>
          <w:b/>
          <w:color w:val="auto"/>
          <w:sz w:val="24"/>
          <w:szCs w:val="24"/>
          <w:lang w:val="id-ID"/>
        </w:rPr>
        <w:lastRenderedPageBreak/>
        <w:t xml:space="preserve">2.8 </w:t>
      </w:r>
      <w:r w:rsidR="00E23DB0" w:rsidRPr="00966DDF">
        <w:rPr>
          <w:rFonts w:ascii="Times New Roman" w:hAnsi="Times New Roman" w:cs="Times New Roman"/>
          <w:b/>
          <w:color w:val="auto"/>
          <w:sz w:val="24"/>
          <w:szCs w:val="24"/>
        </w:rPr>
        <w:t>Manajemen Piutang</w:t>
      </w:r>
      <w:bookmarkEnd w:id="60"/>
    </w:p>
    <w:p w14:paraId="55B3346F" w14:textId="2E2B3E99" w:rsidR="001A4DDB" w:rsidRPr="00FD4313" w:rsidRDefault="00FD4313" w:rsidP="001A4DDB">
      <w:pPr>
        <w:spacing w:after="0" w:line="360" w:lineRule="auto"/>
        <w:ind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Menurut Prakoso (2016), “</w:t>
      </w:r>
      <w:r w:rsidR="00646E9B">
        <w:rPr>
          <w:rFonts w:ascii="Times New Roman" w:eastAsia="Times New Roman" w:hAnsi="Times New Roman" w:cs="Times New Roman"/>
          <w:sz w:val="24"/>
          <w:szCs w:val="24"/>
          <w:lang w:val="id-ID" w:eastAsia="id-ID"/>
        </w:rPr>
        <w:t>P</w:t>
      </w:r>
      <w:r w:rsidRPr="00FD4313">
        <w:rPr>
          <w:rFonts w:ascii="Times New Roman" w:eastAsia="Times New Roman" w:hAnsi="Times New Roman" w:cs="Times New Roman"/>
          <w:sz w:val="24"/>
          <w:szCs w:val="24"/>
          <w:lang w:val="id-ID" w:eastAsia="id-ID"/>
        </w:rPr>
        <w:t xml:space="preserve">enilaian aspek manajemen adalah menunjukkan kemampuan manajemen </w:t>
      </w:r>
      <w:r>
        <w:rPr>
          <w:rFonts w:ascii="Times New Roman" w:eastAsia="Times New Roman" w:hAnsi="Times New Roman" w:cs="Times New Roman"/>
          <w:sz w:val="24"/>
          <w:szCs w:val="24"/>
          <w:lang w:val="id-ID" w:eastAsia="id-ID"/>
        </w:rPr>
        <w:t xml:space="preserve">perusahaan </w:t>
      </w:r>
      <w:r w:rsidRPr="00FD4313">
        <w:rPr>
          <w:rFonts w:ascii="Times New Roman" w:eastAsia="Times New Roman" w:hAnsi="Times New Roman" w:cs="Times New Roman"/>
          <w:sz w:val="24"/>
          <w:szCs w:val="24"/>
          <w:lang w:val="id-ID" w:eastAsia="id-ID"/>
        </w:rPr>
        <w:t>untuk mengidentifikasikan, mengukur</w:t>
      </w:r>
      <w:r w:rsidR="00646E9B">
        <w:rPr>
          <w:rFonts w:ascii="Times New Roman" w:eastAsia="Times New Roman" w:hAnsi="Times New Roman" w:cs="Times New Roman"/>
          <w:sz w:val="24"/>
          <w:szCs w:val="24"/>
          <w:lang w:val="id-ID" w:eastAsia="id-ID"/>
        </w:rPr>
        <w:t>,</w:t>
      </w:r>
      <w:r w:rsidRPr="00FD4313">
        <w:rPr>
          <w:rFonts w:ascii="Times New Roman" w:eastAsia="Times New Roman" w:hAnsi="Times New Roman" w:cs="Times New Roman"/>
          <w:sz w:val="24"/>
          <w:szCs w:val="24"/>
          <w:lang w:val="id-ID" w:eastAsia="id-ID"/>
        </w:rPr>
        <w:t xml:space="preserve"> dan mengontrol risiko</w:t>
      </w:r>
      <w:r>
        <w:rPr>
          <w:rFonts w:ascii="Times New Roman" w:eastAsia="Times New Roman" w:hAnsi="Times New Roman" w:cs="Times New Roman"/>
          <w:sz w:val="24"/>
          <w:szCs w:val="24"/>
          <w:lang w:val="id-ID" w:eastAsia="id-ID"/>
        </w:rPr>
        <w:t>-</w:t>
      </w:r>
      <w:r w:rsidRPr="00FD4313">
        <w:rPr>
          <w:rFonts w:ascii="Times New Roman" w:eastAsia="Times New Roman" w:hAnsi="Times New Roman" w:cs="Times New Roman"/>
          <w:sz w:val="24"/>
          <w:szCs w:val="24"/>
          <w:lang w:val="id-ID" w:eastAsia="id-ID"/>
        </w:rPr>
        <w:t xml:space="preserve">risiko yang </w:t>
      </w:r>
      <w:r>
        <w:rPr>
          <w:rFonts w:ascii="Times New Roman" w:eastAsia="Times New Roman" w:hAnsi="Times New Roman" w:cs="Times New Roman"/>
          <w:sz w:val="24"/>
          <w:szCs w:val="24"/>
          <w:lang w:val="id-ID" w:eastAsia="id-ID"/>
        </w:rPr>
        <w:t>timbul melalui kebijakan-</w:t>
      </w:r>
      <w:r w:rsidRPr="00FD4313">
        <w:rPr>
          <w:rFonts w:ascii="Times New Roman" w:eastAsia="Times New Roman" w:hAnsi="Times New Roman" w:cs="Times New Roman"/>
          <w:sz w:val="24"/>
          <w:szCs w:val="24"/>
          <w:lang w:val="id-ID" w:eastAsia="id-ID"/>
        </w:rPr>
        <w:t>kebijakan dan strategi b</w:t>
      </w:r>
      <w:r>
        <w:rPr>
          <w:rFonts w:ascii="Times New Roman" w:eastAsia="Times New Roman" w:hAnsi="Times New Roman" w:cs="Times New Roman"/>
          <w:sz w:val="24"/>
          <w:szCs w:val="24"/>
          <w:lang w:val="id-ID" w:eastAsia="id-ID"/>
        </w:rPr>
        <w:t>isnisn</w:t>
      </w:r>
      <w:r w:rsidR="001A4DDB">
        <w:rPr>
          <w:rFonts w:ascii="Times New Roman" w:eastAsia="Times New Roman" w:hAnsi="Times New Roman" w:cs="Times New Roman"/>
          <w:sz w:val="24"/>
          <w:szCs w:val="24"/>
          <w:lang w:val="id-ID" w:eastAsia="id-ID"/>
        </w:rPr>
        <w:t xml:space="preserve">ya untuk mencapai target”. Manajemen dalam aspek piutang perlu dikontrol agar </w:t>
      </w:r>
      <w:r w:rsidR="00646E9B">
        <w:rPr>
          <w:rFonts w:ascii="Times New Roman" w:eastAsia="Times New Roman" w:hAnsi="Times New Roman" w:cs="Times New Roman"/>
          <w:sz w:val="24"/>
          <w:szCs w:val="24"/>
          <w:lang w:val="id-ID" w:eastAsia="id-ID"/>
        </w:rPr>
        <w:t>risiko</w:t>
      </w:r>
      <w:r w:rsidR="001A4DDB">
        <w:rPr>
          <w:rFonts w:ascii="Times New Roman" w:eastAsia="Times New Roman" w:hAnsi="Times New Roman" w:cs="Times New Roman"/>
          <w:sz w:val="24"/>
          <w:szCs w:val="24"/>
          <w:lang w:val="id-ID" w:eastAsia="id-ID"/>
        </w:rPr>
        <w:t xml:space="preserve"> piutang </w:t>
      </w:r>
      <w:r w:rsidR="00646E9B">
        <w:rPr>
          <w:rFonts w:ascii="Times New Roman" w:eastAsia="Times New Roman" w:hAnsi="Times New Roman" w:cs="Times New Roman"/>
          <w:sz w:val="24"/>
          <w:szCs w:val="24"/>
          <w:lang w:val="id-ID" w:eastAsia="id-ID"/>
        </w:rPr>
        <w:t>dapat diantisipasi sehingga permasalahan yang muncul dapat dikontol.</w:t>
      </w:r>
    </w:p>
    <w:p w14:paraId="6C2221DD" w14:textId="452FCC08" w:rsidR="00E23DB0" w:rsidRPr="00966DDF" w:rsidRDefault="001A4DDB" w:rsidP="004701FD">
      <w:pPr>
        <w:pStyle w:val="Heading3"/>
        <w:spacing w:before="0" w:line="360" w:lineRule="auto"/>
        <w:rPr>
          <w:rFonts w:ascii="Times New Roman" w:hAnsi="Times New Roman" w:cs="Times New Roman"/>
          <w:color w:val="auto"/>
        </w:rPr>
      </w:pPr>
      <w:bookmarkStart w:id="61" w:name="_Toc509135071"/>
      <w:r>
        <w:rPr>
          <w:rFonts w:ascii="Times New Roman" w:hAnsi="Times New Roman" w:cs="Times New Roman"/>
          <w:color w:val="auto"/>
          <w:lang w:val="id-ID"/>
        </w:rPr>
        <w:t>2.8.1</w:t>
      </w:r>
      <w:r w:rsidR="004701FD" w:rsidRPr="00966DDF">
        <w:rPr>
          <w:rFonts w:ascii="Times New Roman" w:hAnsi="Times New Roman" w:cs="Times New Roman"/>
          <w:color w:val="auto"/>
          <w:lang w:val="id-ID"/>
        </w:rPr>
        <w:t xml:space="preserve"> </w:t>
      </w:r>
      <w:r w:rsidR="00E23DB0" w:rsidRPr="00966DDF">
        <w:rPr>
          <w:rFonts w:ascii="Times New Roman" w:hAnsi="Times New Roman" w:cs="Times New Roman"/>
          <w:color w:val="auto"/>
        </w:rPr>
        <w:t>Pengertian Piutang</w:t>
      </w:r>
      <w:bookmarkEnd w:id="61"/>
    </w:p>
    <w:p w14:paraId="3C04569E" w14:textId="54BB1509" w:rsidR="00A557DB" w:rsidRPr="00966DDF" w:rsidRDefault="00E23DB0" w:rsidP="00E23DB0">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b/>
        <w:t>Beberapa ahli mendefinisikan konsep piutang sebagai berikut. Menurut Yusup (2010), piutang adalah hak untuk menagih sejumlah uang yang timbul karena adanya suatu transaksi. Transaksi ini terjadi antara suatu lembaga pembiayaan yang menjual suatu barang secara kredit kepada masyarakat. Seperti yang dikatakan oleh Munawir (2004), piutang dagang adalah tagihan kepada pihak lain (kepada kreditor atau langganan) sebagai akibat adanya penjualan barang dagangan secara kredit. Sementara menurut Mulyawan (2015:211), piutang adalah semua tuntutan atau tagihan kepada pihak lain dalam bentuk uang yang timbul dari adanya penjualan secara kredit. Adapun tagihan-tagihan yang dimiliki ol</w:t>
      </w:r>
      <w:r w:rsidR="00D347A7" w:rsidRPr="00966DDF">
        <w:rPr>
          <w:rFonts w:ascii="Times New Roman" w:hAnsi="Times New Roman" w:cs="Times New Roman"/>
          <w:sz w:val="24"/>
          <w:szCs w:val="24"/>
        </w:rPr>
        <w:t>eh perusahaan menurut Badriawan dalam Mulyawan (2015:</w:t>
      </w:r>
      <w:r w:rsidR="00D347A7" w:rsidRPr="00966DDF">
        <w:rPr>
          <w:rFonts w:ascii="Times New Roman" w:hAnsi="Times New Roman" w:cs="Times New Roman"/>
          <w:sz w:val="24"/>
          <w:szCs w:val="24"/>
          <w:lang w:val="id-ID"/>
        </w:rPr>
        <w:t>212), mem</w:t>
      </w:r>
      <w:r w:rsidRPr="00966DDF">
        <w:rPr>
          <w:rFonts w:ascii="Times New Roman" w:hAnsi="Times New Roman" w:cs="Times New Roman"/>
          <w:sz w:val="24"/>
          <w:szCs w:val="24"/>
        </w:rPr>
        <w:t>bagi dalam dua kelompok, yaitu: 1) tagihan-tagihan yang tidak didukung dengan janji tertulis disebut piutang; 2) tagihan-tagihan yang didukung dengan j</w:t>
      </w:r>
      <w:r w:rsidR="000D0D02" w:rsidRPr="00966DDF">
        <w:rPr>
          <w:rFonts w:ascii="Times New Roman" w:hAnsi="Times New Roman" w:cs="Times New Roman"/>
          <w:sz w:val="24"/>
          <w:szCs w:val="24"/>
        </w:rPr>
        <w:t xml:space="preserve">anji tertulis disebut piutang. </w:t>
      </w:r>
    </w:p>
    <w:p w14:paraId="0D7BC89D" w14:textId="77777777" w:rsidR="00E23DB0" w:rsidRDefault="00E23DB0" w:rsidP="00E23DB0">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Berdasarkan beberapa pengertian diatas, piutang merupakan kegiatan yang dilakukan oleh perusahaan berupa penagihan atas produk yang dijual secara kredit kepada masyarakat (debitur) berupa uang yang disepakati secara tertulis maupun tidak tertulis dan ditagih pada waktu tertentu oleh perusahaan (kreditur). </w:t>
      </w:r>
    </w:p>
    <w:p w14:paraId="7D660110" w14:textId="77777777" w:rsidR="001821A2" w:rsidRDefault="001821A2" w:rsidP="00E23DB0">
      <w:pPr>
        <w:spacing w:after="0" w:line="360" w:lineRule="auto"/>
        <w:ind w:firstLine="720"/>
        <w:jc w:val="both"/>
        <w:rPr>
          <w:rFonts w:ascii="Times New Roman" w:hAnsi="Times New Roman" w:cs="Times New Roman"/>
          <w:sz w:val="24"/>
          <w:szCs w:val="24"/>
        </w:rPr>
      </w:pPr>
    </w:p>
    <w:p w14:paraId="4D43B6F3" w14:textId="77777777" w:rsidR="001821A2" w:rsidRDefault="001821A2" w:rsidP="00E23DB0">
      <w:pPr>
        <w:spacing w:after="0" w:line="360" w:lineRule="auto"/>
        <w:ind w:firstLine="720"/>
        <w:jc w:val="both"/>
        <w:rPr>
          <w:rFonts w:ascii="Times New Roman" w:hAnsi="Times New Roman" w:cs="Times New Roman"/>
          <w:sz w:val="24"/>
          <w:szCs w:val="24"/>
        </w:rPr>
      </w:pPr>
    </w:p>
    <w:p w14:paraId="39CE7719" w14:textId="77777777" w:rsidR="001821A2" w:rsidRDefault="001821A2" w:rsidP="00E23DB0">
      <w:pPr>
        <w:spacing w:after="0" w:line="360" w:lineRule="auto"/>
        <w:ind w:firstLine="720"/>
        <w:jc w:val="both"/>
        <w:rPr>
          <w:rFonts w:ascii="Times New Roman" w:hAnsi="Times New Roman" w:cs="Times New Roman"/>
          <w:sz w:val="24"/>
          <w:szCs w:val="24"/>
        </w:rPr>
      </w:pPr>
    </w:p>
    <w:p w14:paraId="40BBC65C" w14:textId="77777777" w:rsidR="001821A2" w:rsidRDefault="001821A2" w:rsidP="00E23DB0">
      <w:pPr>
        <w:spacing w:after="0" w:line="360" w:lineRule="auto"/>
        <w:ind w:firstLine="720"/>
        <w:jc w:val="both"/>
        <w:rPr>
          <w:rFonts w:ascii="Times New Roman" w:hAnsi="Times New Roman" w:cs="Times New Roman"/>
          <w:sz w:val="24"/>
          <w:szCs w:val="24"/>
        </w:rPr>
      </w:pPr>
    </w:p>
    <w:p w14:paraId="7EB58DD0" w14:textId="77777777" w:rsidR="001821A2" w:rsidRDefault="001821A2" w:rsidP="00E23DB0">
      <w:pPr>
        <w:spacing w:after="0" w:line="360" w:lineRule="auto"/>
        <w:ind w:firstLine="720"/>
        <w:jc w:val="both"/>
        <w:rPr>
          <w:rFonts w:ascii="Times New Roman" w:hAnsi="Times New Roman" w:cs="Times New Roman"/>
          <w:sz w:val="24"/>
          <w:szCs w:val="24"/>
        </w:rPr>
      </w:pPr>
    </w:p>
    <w:p w14:paraId="160E4EF7" w14:textId="77777777" w:rsidR="001821A2" w:rsidRPr="00966DDF" w:rsidRDefault="001821A2" w:rsidP="00E23DB0">
      <w:pPr>
        <w:spacing w:after="0" w:line="360" w:lineRule="auto"/>
        <w:ind w:firstLine="720"/>
        <w:jc w:val="both"/>
        <w:rPr>
          <w:rFonts w:ascii="Times New Roman" w:hAnsi="Times New Roman" w:cs="Times New Roman"/>
          <w:sz w:val="24"/>
          <w:szCs w:val="24"/>
        </w:rPr>
      </w:pPr>
    </w:p>
    <w:p w14:paraId="60CBE103" w14:textId="77777777" w:rsidR="00E23DB0" w:rsidRPr="00966DDF" w:rsidRDefault="00E23DB0" w:rsidP="00A05F3F">
      <w:pPr>
        <w:pStyle w:val="ListParagraph"/>
        <w:numPr>
          <w:ilvl w:val="0"/>
          <w:numId w:val="3"/>
        </w:numPr>
        <w:spacing w:after="0" w:line="360" w:lineRule="auto"/>
        <w:ind w:left="426"/>
        <w:jc w:val="both"/>
        <w:rPr>
          <w:rFonts w:ascii="Times New Roman" w:hAnsi="Times New Roman" w:cs="Times New Roman"/>
          <w:sz w:val="24"/>
          <w:szCs w:val="24"/>
        </w:rPr>
      </w:pPr>
      <w:r w:rsidRPr="00966DDF">
        <w:rPr>
          <w:rFonts w:ascii="Times New Roman" w:hAnsi="Times New Roman" w:cs="Times New Roman"/>
          <w:sz w:val="24"/>
          <w:szCs w:val="24"/>
        </w:rPr>
        <w:lastRenderedPageBreak/>
        <w:t>Klasifikasi Piutang</w:t>
      </w:r>
    </w:p>
    <w:p w14:paraId="0D0AE8EB" w14:textId="39A4ABF7" w:rsidR="001821A2" w:rsidRPr="00966DDF" w:rsidRDefault="00E23DB0" w:rsidP="001821A2">
      <w:pPr>
        <w:spacing w:after="0" w:line="360" w:lineRule="auto"/>
        <w:ind w:firstLine="360"/>
        <w:jc w:val="both"/>
        <w:rPr>
          <w:rFonts w:ascii="Times New Roman" w:hAnsi="Times New Roman" w:cs="Times New Roman"/>
          <w:sz w:val="24"/>
          <w:szCs w:val="24"/>
        </w:rPr>
      </w:pPr>
      <w:r w:rsidRPr="00966DDF">
        <w:rPr>
          <w:rFonts w:ascii="Times New Roman" w:hAnsi="Times New Roman" w:cs="Times New Roman"/>
          <w:sz w:val="24"/>
          <w:szCs w:val="24"/>
        </w:rPr>
        <w:t xml:space="preserve">Badriwa </w:t>
      </w:r>
      <w:r w:rsidR="00D347A7" w:rsidRPr="00966DDF">
        <w:rPr>
          <w:rFonts w:ascii="Times New Roman" w:hAnsi="Times New Roman" w:cs="Times New Roman"/>
          <w:sz w:val="24"/>
          <w:szCs w:val="24"/>
          <w:lang w:val="id-ID"/>
        </w:rPr>
        <w:t xml:space="preserve">dalam Mulyawan </w:t>
      </w:r>
      <w:r w:rsidR="00D347A7" w:rsidRPr="00966DDF">
        <w:rPr>
          <w:rFonts w:ascii="Times New Roman" w:hAnsi="Times New Roman" w:cs="Times New Roman"/>
          <w:sz w:val="24"/>
          <w:szCs w:val="24"/>
        </w:rPr>
        <w:t>(201</w:t>
      </w:r>
      <w:r w:rsidR="00D347A7" w:rsidRPr="00966DDF">
        <w:rPr>
          <w:rFonts w:ascii="Times New Roman" w:hAnsi="Times New Roman" w:cs="Times New Roman"/>
          <w:sz w:val="24"/>
          <w:szCs w:val="24"/>
          <w:lang w:val="id-ID"/>
        </w:rPr>
        <w:t>5:212</w:t>
      </w:r>
      <w:r w:rsidRPr="00966DDF">
        <w:rPr>
          <w:rFonts w:ascii="Times New Roman" w:hAnsi="Times New Roman" w:cs="Times New Roman"/>
          <w:sz w:val="24"/>
          <w:szCs w:val="24"/>
        </w:rPr>
        <w:t>) mengklasifikasikan piutang menjadi berikut ini:</w:t>
      </w:r>
    </w:p>
    <w:p w14:paraId="4D60D6EA" w14:textId="77777777" w:rsidR="00E23DB0" w:rsidRPr="00966DDF" w:rsidRDefault="00E23DB0" w:rsidP="00A05F3F">
      <w:pPr>
        <w:pStyle w:val="ListParagraph"/>
        <w:numPr>
          <w:ilvl w:val="0"/>
          <w:numId w:val="4"/>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Piutang usaha adalah piutang yang timbul akibat transaksi penjualan secara kredit dalam rangka kegiatan usaha perusahaan;</w:t>
      </w:r>
    </w:p>
    <w:p w14:paraId="6043C571" w14:textId="588747C0" w:rsidR="00AF26E0" w:rsidRPr="00DA412A" w:rsidRDefault="00E23DB0" w:rsidP="00DA412A">
      <w:pPr>
        <w:pStyle w:val="ListParagraph"/>
        <w:numPr>
          <w:ilvl w:val="0"/>
          <w:numId w:val="4"/>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Piutang non-dagang atau piutang lain-lain adalah piutang yang timbul bukan dari transaksi penjualan barang dagangan, jasa dan di luar kegiatan usaha perusahaan. Misalnya, piutang yang timbul dari adanya penjualan secara kredit atas aktiva perusahaan yang sudah tidak produktif lagi. Dalam konteks itu, yang dibahas adalah piutang usaha dan piutang dagang. </w:t>
      </w:r>
      <w:r w:rsidR="00AF26E0" w:rsidRPr="00DA412A">
        <w:rPr>
          <w:rFonts w:ascii="Times New Roman" w:hAnsi="Times New Roman" w:cs="Times New Roman"/>
          <w:sz w:val="24"/>
          <w:szCs w:val="24"/>
        </w:rPr>
        <w:t xml:space="preserve"> </w:t>
      </w:r>
    </w:p>
    <w:p w14:paraId="75C65D9B" w14:textId="77777777" w:rsidR="00B469BB" w:rsidRPr="00B469BB" w:rsidRDefault="00B469BB" w:rsidP="00B469BB">
      <w:pPr>
        <w:pStyle w:val="ListParagraph"/>
        <w:spacing w:after="0" w:line="360" w:lineRule="auto"/>
        <w:ind w:left="786"/>
        <w:jc w:val="both"/>
        <w:rPr>
          <w:rFonts w:ascii="Times New Roman" w:hAnsi="Times New Roman" w:cs="Times New Roman"/>
          <w:sz w:val="24"/>
          <w:szCs w:val="24"/>
        </w:rPr>
      </w:pPr>
    </w:p>
    <w:p w14:paraId="1BFCD85F" w14:textId="77777777" w:rsidR="00E23DB0" w:rsidRPr="00966DDF" w:rsidRDefault="004701FD" w:rsidP="004701FD">
      <w:pPr>
        <w:pStyle w:val="Heading2"/>
        <w:spacing w:before="0" w:line="360" w:lineRule="auto"/>
        <w:rPr>
          <w:rFonts w:ascii="Times New Roman" w:hAnsi="Times New Roman" w:cs="Times New Roman"/>
          <w:b/>
          <w:color w:val="auto"/>
          <w:sz w:val="24"/>
          <w:szCs w:val="24"/>
        </w:rPr>
      </w:pPr>
      <w:bookmarkStart w:id="62" w:name="_Toc509135072"/>
      <w:r w:rsidRPr="00966DDF">
        <w:rPr>
          <w:rFonts w:ascii="Times New Roman" w:hAnsi="Times New Roman" w:cs="Times New Roman"/>
          <w:b/>
          <w:color w:val="auto"/>
          <w:sz w:val="24"/>
          <w:szCs w:val="24"/>
          <w:lang w:val="id-ID"/>
        </w:rPr>
        <w:t xml:space="preserve">2.9 </w:t>
      </w:r>
      <w:r w:rsidR="00E23DB0" w:rsidRPr="00966DDF">
        <w:rPr>
          <w:rFonts w:ascii="Times New Roman" w:hAnsi="Times New Roman" w:cs="Times New Roman"/>
          <w:b/>
          <w:color w:val="auto"/>
          <w:sz w:val="24"/>
          <w:szCs w:val="24"/>
        </w:rPr>
        <w:t>Tinjauan Penelitian Terdahulu</w:t>
      </w:r>
      <w:bookmarkEnd w:id="62"/>
    </w:p>
    <w:p w14:paraId="4E0564EA" w14:textId="05B80490" w:rsidR="00E23DB0" w:rsidRPr="00966DDF" w:rsidRDefault="00E23DB0" w:rsidP="00E23DB0">
      <w:pPr>
        <w:spacing w:after="0" w:line="360" w:lineRule="auto"/>
        <w:ind w:firstLine="720"/>
        <w:jc w:val="both"/>
        <w:rPr>
          <w:rFonts w:ascii="Times New Roman" w:hAnsi="Times New Roman" w:cs="Times New Roman"/>
          <w:sz w:val="24"/>
          <w:szCs w:val="24"/>
        </w:rPr>
        <w:sectPr w:rsidR="00E23DB0" w:rsidRPr="00966DDF" w:rsidSect="0080234E">
          <w:headerReference w:type="default" r:id="rId21"/>
          <w:pgSz w:w="11906" w:h="16838"/>
          <w:pgMar w:top="2268" w:right="1701" w:bottom="1701" w:left="2268" w:header="708" w:footer="708" w:gutter="0"/>
          <w:pgNumType w:start="11"/>
          <w:cols w:space="708"/>
          <w:docGrid w:linePitch="360"/>
        </w:sectPr>
      </w:pPr>
      <w:r w:rsidRPr="00966DDF">
        <w:rPr>
          <w:rFonts w:ascii="Times New Roman" w:hAnsi="Times New Roman" w:cs="Times New Roman"/>
          <w:sz w:val="24"/>
          <w:szCs w:val="24"/>
        </w:rPr>
        <w:t xml:space="preserve">Penelitian terdahulu ini dijadikan sebagai acuan dalam melakukan penelitian sehingga dapat memperkaya teori yang digunakan dalam mengkaji penelitian yang diajukan. Peneliti telah menganalisis penelitian terdahulu yang berkaitran dengan bahasan di dalam penelitian ini. Berikut merupakan penelitian terdahulu yang terkait dengan penelitian yang dilakukan. </w:t>
      </w:r>
    </w:p>
    <w:p w14:paraId="3FFD4BE2" w14:textId="77777777" w:rsidR="00E23DB0" w:rsidRPr="00966DDF" w:rsidRDefault="00E23DB0" w:rsidP="00E23DB0">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lastRenderedPageBreak/>
        <w:t xml:space="preserve">Tabel 2.1 Penelitian Terdahulu </w:t>
      </w:r>
    </w:p>
    <w:tbl>
      <w:tblPr>
        <w:tblStyle w:val="TableGrid"/>
        <w:tblW w:w="1176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510"/>
        <w:gridCol w:w="1216"/>
        <w:gridCol w:w="2810"/>
        <w:gridCol w:w="2268"/>
        <w:gridCol w:w="1176"/>
        <w:gridCol w:w="3786"/>
      </w:tblGrid>
      <w:tr w:rsidR="003A3044" w:rsidRPr="00907423" w14:paraId="5151D6B3" w14:textId="77777777" w:rsidTr="00907423">
        <w:trPr>
          <w:jc w:val="center"/>
        </w:trPr>
        <w:tc>
          <w:tcPr>
            <w:tcW w:w="510" w:type="dxa"/>
          </w:tcPr>
          <w:p w14:paraId="73550600" w14:textId="77777777" w:rsidR="003A3044" w:rsidRPr="00907423" w:rsidRDefault="003A3044" w:rsidP="00907423">
            <w:pPr>
              <w:jc w:val="center"/>
              <w:rPr>
                <w:rFonts w:ascii="Times New Roman" w:hAnsi="Times New Roman" w:cs="Times New Roman"/>
                <w:sz w:val="24"/>
                <w:szCs w:val="24"/>
              </w:rPr>
            </w:pPr>
            <w:r w:rsidRPr="00907423">
              <w:rPr>
                <w:rFonts w:ascii="Times New Roman" w:hAnsi="Times New Roman" w:cs="Times New Roman"/>
                <w:sz w:val="24"/>
                <w:szCs w:val="24"/>
              </w:rPr>
              <w:t>No</w:t>
            </w:r>
          </w:p>
        </w:tc>
        <w:tc>
          <w:tcPr>
            <w:tcW w:w="1216" w:type="dxa"/>
          </w:tcPr>
          <w:p w14:paraId="1FD4133B" w14:textId="77777777" w:rsidR="003A3044" w:rsidRPr="00907423" w:rsidRDefault="003A3044" w:rsidP="00907423">
            <w:pPr>
              <w:jc w:val="center"/>
              <w:rPr>
                <w:rFonts w:ascii="Times New Roman" w:hAnsi="Times New Roman" w:cs="Times New Roman"/>
                <w:sz w:val="24"/>
                <w:szCs w:val="24"/>
              </w:rPr>
            </w:pPr>
            <w:r w:rsidRPr="00907423">
              <w:rPr>
                <w:rFonts w:ascii="Times New Roman" w:hAnsi="Times New Roman" w:cs="Times New Roman"/>
                <w:sz w:val="24"/>
                <w:szCs w:val="24"/>
              </w:rPr>
              <w:t>Nama Peneliti</w:t>
            </w:r>
          </w:p>
        </w:tc>
        <w:tc>
          <w:tcPr>
            <w:tcW w:w="2810" w:type="dxa"/>
          </w:tcPr>
          <w:p w14:paraId="25F28132" w14:textId="77777777" w:rsidR="003A3044" w:rsidRPr="00907423" w:rsidRDefault="003A3044" w:rsidP="00907423">
            <w:pPr>
              <w:jc w:val="center"/>
              <w:rPr>
                <w:rFonts w:ascii="Times New Roman" w:hAnsi="Times New Roman" w:cs="Times New Roman"/>
                <w:sz w:val="24"/>
                <w:szCs w:val="24"/>
              </w:rPr>
            </w:pPr>
            <w:r w:rsidRPr="00907423">
              <w:rPr>
                <w:rFonts w:ascii="Times New Roman" w:hAnsi="Times New Roman" w:cs="Times New Roman"/>
                <w:sz w:val="24"/>
                <w:szCs w:val="24"/>
              </w:rPr>
              <w:t>Judul</w:t>
            </w:r>
          </w:p>
        </w:tc>
        <w:tc>
          <w:tcPr>
            <w:tcW w:w="2268" w:type="dxa"/>
          </w:tcPr>
          <w:p w14:paraId="63532EEF" w14:textId="473A4C99" w:rsidR="003A3044" w:rsidRPr="00907423" w:rsidRDefault="00907423" w:rsidP="00907423">
            <w:pPr>
              <w:jc w:val="center"/>
              <w:rPr>
                <w:rFonts w:ascii="Times New Roman" w:hAnsi="Times New Roman" w:cs="Times New Roman"/>
                <w:sz w:val="24"/>
                <w:szCs w:val="24"/>
              </w:rPr>
            </w:pPr>
            <w:r>
              <w:rPr>
                <w:rFonts w:ascii="Times New Roman" w:hAnsi="Times New Roman" w:cs="Times New Roman"/>
                <w:sz w:val="24"/>
                <w:szCs w:val="24"/>
              </w:rPr>
              <w:t xml:space="preserve">Variabel </w:t>
            </w:r>
            <w:r w:rsidR="003A3044" w:rsidRPr="00907423">
              <w:rPr>
                <w:rFonts w:ascii="Times New Roman" w:hAnsi="Times New Roman" w:cs="Times New Roman"/>
                <w:sz w:val="24"/>
                <w:szCs w:val="24"/>
              </w:rPr>
              <w:t>Penelitian</w:t>
            </w:r>
          </w:p>
        </w:tc>
        <w:tc>
          <w:tcPr>
            <w:tcW w:w="1176" w:type="dxa"/>
          </w:tcPr>
          <w:p w14:paraId="6CC26683" w14:textId="77777777" w:rsidR="003A3044" w:rsidRPr="00907423" w:rsidRDefault="003A3044" w:rsidP="00907423">
            <w:pPr>
              <w:jc w:val="center"/>
              <w:rPr>
                <w:rFonts w:ascii="Times New Roman" w:hAnsi="Times New Roman" w:cs="Times New Roman"/>
                <w:sz w:val="24"/>
                <w:szCs w:val="24"/>
              </w:rPr>
            </w:pPr>
            <w:r w:rsidRPr="00907423">
              <w:rPr>
                <w:rFonts w:ascii="Times New Roman" w:hAnsi="Times New Roman" w:cs="Times New Roman"/>
                <w:sz w:val="24"/>
                <w:szCs w:val="24"/>
              </w:rPr>
              <w:t>Metode Penelitian</w:t>
            </w:r>
          </w:p>
        </w:tc>
        <w:tc>
          <w:tcPr>
            <w:tcW w:w="3786" w:type="dxa"/>
          </w:tcPr>
          <w:p w14:paraId="78E3AC31" w14:textId="77777777" w:rsidR="003A3044" w:rsidRPr="00907423" w:rsidRDefault="003A3044" w:rsidP="00907423">
            <w:pPr>
              <w:jc w:val="center"/>
              <w:rPr>
                <w:rFonts w:ascii="Times New Roman" w:hAnsi="Times New Roman" w:cs="Times New Roman"/>
                <w:sz w:val="24"/>
                <w:szCs w:val="24"/>
              </w:rPr>
            </w:pPr>
            <w:r w:rsidRPr="00907423">
              <w:rPr>
                <w:rFonts w:ascii="Times New Roman" w:hAnsi="Times New Roman" w:cs="Times New Roman"/>
                <w:sz w:val="24"/>
                <w:szCs w:val="24"/>
              </w:rPr>
              <w:t>Hasil</w:t>
            </w:r>
          </w:p>
        </w:tc>
      </w:tr>
      <w:tr w:rsidR="003A3044" w:rsidRPr="00907423" w14:paraId="17215897" w14:textId="77777777" w:rsidTr="00907423">
        <w:trPr>
          <w:trHeight w:val="1285"/>
          <w:jc w:val="center"/>
        </w:trPr>
        <w:tc>
          <w:tcPr>
            <w:tcW w:w="510" w:type="dxa"/>
          </w:tcPr>
          <w:p w14:paraId="4BA67774" w14:textId="77777777" w:rsidR="003A3044" w:rsidRPr="00907423" w:rsidRDefault="003A3044" w:rsidP="00C95EBD">
            <w:pPr>
              <w:pStyle w:val="ListParagraph"/>
              <w:numPr>
                <w:ilvl w:val="0"/>
                <w:numId w:val="25"/>
              </w:numPr>
              <w:ind w:left="454" w:hanging="425"/>
              <w:rPr>
                <w:rFonts w:ascii="Times New Roman" w:hAnsi="Times New Roman" w:cs="Times New Roman"/>
                <w:sz w:val="18"/>
                <w:szCs w:val="18"/>
              </w:rPr>
            </w:pPr>
          </w:p>
        </w:tc>
        <w:tc>
          <w:tcPr>
            <w:tcW w:w="1216" w:type="dxa"/>
          </w:tcPr>
          <w:p w14:paraId="4C418298" w14:textId="77777777" w:rsidR="003A3044" w:rsidRPr="00907423" w:rsidRDefault="003A3044" w:rsidP="00365317">
            <w:pPr>
              <w:rPr>
                <w:rFonts w:ascii="Times New Roman" w:hAnsi="Times New Roman" w:cs="Times New Roman"/>
                <w:sz w:val="18"/>
                <w:szCs w:val="18"/>
              </w:rPr>
            </w:pPr>
            <w:r w:rsidRPr="00907423">
              <w:rPr>
                <w:rFonts w:ascii="Times New Roman" w:eastAsia="Times New Roman" w:hAnsi="Times New Roman" w:cs="Times New Roman"/>
                <w:color w:val="000000"/>
                <w:sz w:val="18"/>
                <w:szCs w:val="18"/>
                <w:lang w:eastAsia="id-ID"/>
              </w:rPr>
              <w:t>Haninun (2011)</w:t>
            </w:r>
          </w:p>
        </w:tc>
        <w:tc>
          <w:tcPr>
            <w:tcW w:w="2810" w:type="dxa"/>
          </w:tcPr>
          <w:p w14:paraId="083BD8D0" w14:textId="271211E0" w:rsidR="003A3044" w:rsidRPr="00907423" w:rsidRDefault="003A3044" w:rsidP="00365317">
            <w:pPr>
              <w:rPr>
                <w:rFonts w:ascii="Times New Roman" w:hAnsi="Times New Roman" w:cs="Times New Roman"/>
                <w:sz w:val="18"/>
                <w:szCs w:val="18"/>
              </w:rPr>
            </w:pPr>
            <w:r w:rsidRPr="00907423">
              <w:rPr>
                <w:rFonts w:ascii="Times New Roman" w:eastAsia="Times New Roman" w:hAnsi="Times New Roman" w:cs="Times New Roman"/>
                <w:color w:val="000000"/>
                <w:sz w:val="18"/>
                <w:szCs w:val="18"/>
                <w:lang w:eastAsia="id-ID"/>
              </w:rPr>
              <w:t xml:space="preserve">Pengaruh Pengendalian Intern Perkreditan Terhadap </w:t>
            </w:r>
            <w:r w:rsidR="0098263C" w:rsidRPr="00907423">
              <w:rPr>
                <w:rFonts w:ascii="Times New Roman" w:eastAsia="Times New Roman" w:hAnsi="Times New Roman" w:cs="Times New Roman"/>
                <w:color w:val="000000"/>
                <w:sz w:val="18"/>
                <w:szCs w:val="18"/>
                <w:lang w:eastAsia="id-ID"/>
              </w:rPr>
              <w:t>Kredit macet</w:t>
            </w:r>
            <w:r w:rsidRPr="00907423">
              <w:rPr>
                <w:rFonts w:ascii="Times New Roman" w:eastAsia="Times New Roman" w:hAnsi="Times New Roman" w:cs="Times New Roman"/>
                <w:color w:val="000000"/>
                <w:sz w:val="18"/>
                <w:szCs w:val="18"/>
                <w:lang w:eastAsia="id-ID"/>
              </w:rPr>
              <w:t xml:space="preserve"> Pada PT. Bank Rakyat Indonesia (Persero) Tbk, Cabang Teluk Betung</w:t>
            </w:r>
          </w:p>
        </w:tc>
        <w:tc>
          <w:tcPr>
            <w:tcW w:w="2268" w:type="dxa"/>
          </w:tcPr>
          <w:p w14:paraId="0F961332" w14:textId="77777777" w:rsidR="003A3044" w:rsidRPr="00907423" w:rsidRDefault="00016501" w:rsidP="00365317">
            <w:pPr>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Variabel X: Unsur p</w:t>
            </w:r>
            <w:r w:rsidR="00897286" w:rsidRPr="00907423">
              <w:rPr>
                <w:rFonts w:ascii="Times New Roman" w:eastAsia="Times New Roman" w:hAnsi="Times New Roman" w:cs="Times New Roman"/>
                <w:color w:val="000000"/>
                <w:sz w:val="18"/>
                <w:szCs w:val="18"/>
                <w:lang w:eastAsia="id-ID"/>
              </w:rPr>
              <w:t xml:space="preserve">engendalian internal </w:t>
            </w:r>
            <w:r w:rsidR="003A3044" w:rsidRPr="00907423">
              <w:rPr>
                <w:rFonts w:ascii="Times New Roman" w:eastAsia="Times New Roman" w:hAnsi="Times New Roman" w:cs="Times New Roman"/>
                <w:color w:val="000000"/>
                <w:sz w:val="18"/>
                <w:szCs w:val="18"/>
                <w:lang w:eastAsia="id-ID"/>
              </w:rPr>
              <w:t xml:space="preserve">Struktur Organisasi, Sistem wewenang dan prosedur, Karyawan yang cakap, Praktek yang sehat </w:t>
            </w:r>
          </w:p>
          <w:p w14:paraId="7AF963FF" w14:textId="47CC202F" w:rsidR="00016501" w:rsidRPr="00907423" w:rsidRDefault="00016501" w:rsidP="00365317">
            <w:pPr>
              <w:rPr>
                <w:rFonts w:ascii="Times New Roman" w:hAnsi="Times New Roman" w:cs="Times New Roman"/>
                <w:sz w:val="18"/>
                <w:szCs w:val="18"/>
              </w:rPr>
            </w:pPr>
            <w:r w:rsidRPr="00907423">
              <w:rPr>
                <w:rFonts w:ascii="Times New Roman" w:eastAsia="Times New Roman" w:hAnsi="Times New Roman" w:cs="Times New Roman"/>
                <w:color w:val="000000"/>
                <w:sz w:val="18"/>
                <w:szCs w:val="18"/>
                <w:lang w:eastAsia="id-ID"/>
              </w:rPr>
              <w:t>Variabel Y: Kredit Macet</w:t>
            </w:r>
          </w:p>
        </w:tc>
        <w:tc>
          <w:tcPr>
            <w:tcW w:w="1176" w:type="dxa"/>
          </w:tcPr>
          <w:p w14:paraId="20E7D4E3" w14:textId="39E8702C" w:rsidR="003A3044" w:rsidRPr="00907423" w:rsidRDefault="003A3044" w:rsidP="00365317">
            <w:pPr>
              <w:rPr>
                <w:rFonts w:ascii="Times New Roman" w:hAnsi="Times New Roman" w:cs="Times New Roman"/>
                <w:sz w:val="18"/>
                <w:szCs w:val="18"/>
              </w:rPr>
            </w:pPr>
            <w:r w:rsidRPr="00907423">
              <w:rPr>
                <w:rFonts w:ascii="Times New Roman" w:eastAsia="Times New Roman" w:hAnsi="Times New Roman" w:cs="Times New Roman"/>
                <w:color w:val="000000"/>
                <w:sz w:val="18"/>
                <w:szCs w:val="18"/>
                <w:lang w:eastAsia="id-ID"/>
              </w:rPr>
              <w:t xml:space="preserve">Statistik Deskriptif </w:t>
            </w:r>
            <w:r w:rsidR="00EE78BD" w:rsidRPr="00907423">
              <w:rPr>
                <w:rFonts w:ascii="Times New Roman" w:eastAsia="Times New Roman" w:hAnsi="Times New Roman" w:cs="Times New Roman"/>
                <w:color w:val="000000"/>
                <w:sz w:val="18"/>
                <w:szCs w:val="18"/>
                <w:lang w:eastAsia="id-ID"/>
              </w:rPr>
              <w:t xml:space="preserve">asosiatif </w:t>
            </w:r>
            <w:r w:rsidRPr="00907423">
              <w:rPr>
                <w:rFonts w:ascii="Times New Roman" w:eastAsia="Times New Roman" w:hAnsi="Times New Roman" w:cs="Times New Roman"/>
                <w:color w:val="000000"/>
                <w:sz w:val="18"/>
                <w:szCs w:val="18"/>
                <w:lang w:eastAsia="id-ID"/>
              </w:rPr>
              <w:t xml:space="preserve">dengan uji statistik. </w:t>
            </w:r>
          </w:p>
        </w:tc>
        <w:tc>
          <w:tcPr>
            <w:tcW w:w="3786" w:type="dxa"/>
          </w:tcPr>
          <w:p w14:paraId="78DED1BE" w14:textId="0F236397" w:rsidR="003A3044" w:rsidRPr="00907423" w:rsidRDefault="003A3044" w:rsidP="00365317">
            <w:pPr>
              <w:rPr>
                <w:rFonts w:ascii="Times New Roman" w:hAnsi="Times New Roman" w:cs="Times New Roman"/>
                <w:sz w:val="18"/>
                <w:szCs w:val="18"/>
              </w:rPr>
            </w:pPr>
            <w:r w:rsidRPr="00907423">
              <w:rPr>
                <w:rFonts w:ascii="Times New Roman" w:eastAsia="Times New Roman" w:hAnsi="Times New Roman" w:cs="Times New Roman"/>
                <w:color w:val="000000"/>
                <w:sz w:val="18"/>
                <w:szCs w:val="18"/>
                <w:lang w:eastAsia="id-ID"/>
              </w:rPr>
              <w:t xml:space="preserve">Terdapat Pengaruh yang Signifikan dari Unsur-unsur Pengendalian </w:t>
            </w:r>
            <w:r w:rsidRPr="00907423">
              <w:rPr>
                <w:rFonts w:ascii="Times New Roman" w:eastAsia="Times New Roman" w:hAnsi="Times New Roman" w:cs="Times New Roman"/>
                <w:i/>
                <w:iCs/>
                <w:color w:val="000000"/>
                <w:sz w:val="18"/>
                <w:szCs w:val="18"/>
                <w:lang w:eastAsia="id-ID"/>
              </w:rPr>
              <w:t>Intern</w:t>
            </w:r>
            <w:r w:rsidRPr="00907423">
              <w:rPr>
                <w:rFonts w:ascii="Times New Roman" w:eastAsia="Times New Roman" w:hAnsi="Times New Roman" w:cs="Times New Roman"/>
                <w:color w:val="000000"/>
                <w:sz w:val="18"/>
                <w:szCs w:val="18"/>
                <w:lang w:eastAsia="id-ID"/>
              </w:rPr>
              <w:t xml:space="preserve"> terhadap </w:t>
            </w:r>
            <w:r w:rsidR="0098263C" w:rsidRPr="00907423">
              <w:rPr>
                <w:rFonts w:ascii="Times New Roman" w:eastAsia="Times New Roman" w:hAnsi="Times New Roman" w:cs="Times New Roman"/>
                <w:color w:val="000000"/>
                <w:sz w:val="18"/>
                <w:szCs w:val="18"/>
                <w:lang w:eastAsia="id-ID"/>
              </w:rPr>
              <w:t>Kredit macet</w:t>
            </w:r>
            <w:r w:rsidRPr="00907423">
              <w:rPr>
                <w:rFonts w:ascii="Times New Roman" w:eastAsia="Times New Roman" w:hAnsi="Times New Roman" w:cs="Times New Roman"/>
                <w:color w:val="000000"/>
                <w:sz w:val="18"/>
                <w:szCs w:val="18"/>
                <w:lang w:eastAsia="id-ID"/>
              </w:rPr>
              <w:t xml:space="preserve"> pada PT. BRI-Unit Cabang Teluk Betung </w:t>
            </w:r>
          </w:p>
        </w:tc>
      </w:tr>
      <w:tr w:rsidR="00CD4C70" w:rsidRPr="00907423" w14:paraId="2AFC51F7" w14:textId="77777777" w:rsidTr="00907423">
        <w:trPr>
          <w:trHeight w:val="1563"/>
          <w:jc w:val="center"/>
        </w:trPr>
        <w:tc>
          <w:tcPr>
            <w:tcW w:w="510" w:type="dxa"/>
          </w:tcPr>
          <w:p w14:paraId="3102894F" w14:textId="77777777" w:rsidR="00CD4C70" w:rsidRPr="00907423" w:rsidRDefault="00CD4C70" w:rsidP="00C95EBD">
            <w:pPr>
              <w:pStyle w:val="ListParagraph"/>
              <w:numPr>
                <w:ilvl w:val="0"/>
                <w:numId w:val="25"/>
              </w:numPr>
              <w:ind w:left="454" w:hanging="425"/>
              <w:rPr>
                <w:rFonts w:ascii="Times New Roman" w:hAnsi="Times New Roman" w:cs="Times New Roman"/>
                <w:sz w:val="18"/>
                <w:szCs w:val="18"/>
              </w:rPr>
            </w:pPr>
          </w:p>
        </w:tc>
        <w:tc>
          <w:tcPr>
            <w:tcW w:w="1216" w:type="dxa"/>
          </w:tcPr>
          <w:p w14:paraId="495A7A2F" w14:textId="769FED44" w:rsidR="00CD4C70" w:rsidRPr="00907423" w:rsidRDefault="00CD4C70" w:rsidP="00365317">
            <w:pPr>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Isabella, Pratiwi, Africano (2013)</w:t>
            </w:r>
          </w:p>
        </w:tc>
        <w:tc>
          <w:tcPr>
            <w:tcW w:w="2810" w:type="dxa"/>
          </w:tcPr>
          <w:p w14:paraId="2F0E38CA" w14:textId="2CE12C4D" w:rsidR="00CD4C70" w:rsidRPr="00907423" w:rsidRDefault="00CD4C70" w:rsidP="00365317">
            <w:pPr>
              <w:rPr>
                <w:rFonts w:ascii="Times New Roman" w:eastAsia="Times New Roman" w:hAnsi="Times New Roman" w:cs="Times New Roman"/>
                <w:color w:val="000000"/>
                <w:sz w:val="18"/>
                <w:szCs w:val="18"/>
                <w:lang w:eastAsia="id-ID"/>
              </w:rPr>
            </w:pPr>
            <w:r w:rsidRPr="00907423">
              <w:rPr>
                <w:rFonts w:ascii="Times New Roman" w:hAnsi="Times New Roman" w:cs="Times New Roman"/>
                <w:sz w:val="18"/>
                <w:szCs w:val="18"/>
              </w:rPr>
              <w:t xml:space="preserve">Pengaruh Pengendalian Internal Terhadap Kredit Macet (Studi Kasus Pada Finance di Kota  Palembang)  </w:t>
            </w:r>
          </w:p>
        </w:tc>
        <w:tc>
          <w:tcPr>
            <w:tcW w:w="2268" w:type="dxa"/>
          </w:tcPr>
          <w:p w14:paraId="1652A450" w14:textId="77777777" w:rsidR="00CD4C70" w:rsidRPr="00907423" w:rsidRDefault="00016501" w:rsidP="00365317">
            <w:pPr>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 xml:space="preserve">Variabel X: </w:t>
            </w:r>
            <w:r w:rsidR="00CD4C70" w:rsidRPr="00907423">
              <w:rPr>
                <w:rFonts w:ascii="Times New Roman" w:eastAsia="Times New Roman" w:hAnsi="Times New Roman" w:cs="Times New Roman"/>
                <w:color w:val="000000"/>
                <w:sz w:val="18"/>
                <w:szCs w:val="18"/>
                <w:lang w:eastAsia="id-ID"/>
              </w:rPr>
              <w:t>Komponen pengendalian internal  yaitu lingkungan pengendalian, penilaian risiko, aktivitas pengendalian, informasi dan komunikasi, serta pemantauan</w:t>
            </w:r>
          </w:p>
          <w:p w14:paraId="4FA55D72" w14:textId="7289C251" w:rsidR="00016501" w:rsidRPr="00907423" w:rsidRDefault="00016501" w:rsidP="00365317">
            <w:pPr>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Variabel Y: Kredit macet</w:t>
            </w:r>
          </w:p>
        </w:tc>
        <w:tc>
          <w:tcPr>
            <w:tcW w:w="1176" w:type="dxa"/>
          </w:tcPr>
          <w:p w14:paraId="15FEC3DF" w14:textId="013AE10F" w:rsidR="00CD4C70" w:rsidRPr="00907423" w:rsidRDefault="00016501" w:rsidP="00365317">
            <w:pPr>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 xml:space="preserve">Analisis data secara kuantitatif </w:t>
            </w:r>
            <w:r w:rsidRPr="00907423">
              <w:rPr>
                <w:rFonts w:ascii="Times New Roman" w:eastAsia="Times New Roman" w:hAnsi="Times New Roman" w:cs="Times New Roman"/>
                <w:i/>
                <w:color w:val="000000"/>
                <w:sz w:val="18"/>
                <w:szCs w:val="18"/>
                <w:lang w:eastAsia="id-ID"/>
              </w:rPr>
              <w:t xml:space="preserve">Casual Study </w:t>
            </w:r>
          </w:p>
        </w:tc>
        <w:tc>
          <w:tcPr>
            <w:tcW w:w="3786" w:type="dxa"/>
          </w:tcPr>
          <w:p w14:paraId="69ACF33D" w14:textId="3157E941" w:rsidR="00365317" w:rsidRPr="00907423" w:rsidRDefault="00016501" w:rsidP="00365317">
            <w:pPr>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Lingkungan pengendalian, penilaian risiko, aktivitas pengendalian, informasi dan komunikasi serta pemantauan secara bersama-sama berpengaruh terhadap kredit macet dikarenakan memiliki fungsi untuk mengawasi tugas dan fungsi masing-masing unit bagian, sehingga kegiatan dalam perusahaan lebih terstruktur dan mencegah tingkat kemacetan kredit.</w:t>
            </w:r>
          </w:p>
        </w:tc>
      </w:tr>
      <w:tr w:rsidR="003A3044" w:rsidRPr="00907423" w14:paraId="03ACD176" w14:textId="77777777" w:rsidTr="00907423">
        <w:trPr>
          <w:jc w:val="center"/>
        </w:trPr>
        <w:tc>
          <w:tcPr>
            <w:tcW w:w="510" w:type="dxa"/>
          </w:tcPr>
          <w:p w14:paraId="7550685A" w14:textId="77777777" w:rsidR="003A3044" w:rsidRPr="00907423" w:rsidRDefault="003A3044" w:rsidP="00C95EBD">
            <w:pPr>
              <w:pStyle w:val="ListParagraph"/>
              <w:numPr>
                <w:ilvl w:val="0"/>
                <w:numId w:val="25"/>
              </w:numPr>
              <w:ind w:left="454" w:hanging="454"/>
              <w:rPr>
                <w:rFonts w:ascii="Times New Roman" w:hAnsi="Times New Roman" w:cs="Times New Roman"/>
                <w:sz w:val="18"/>
                <w:szCs w:val="18"/>
              </w:rPr>
            </w:pPr>
          </w:p>
        </w:tc>
        <w:tc>
          <w:tcPr>
            <w:tcW w:w="1216" w:type="dxa"/>
          </w:tcPr>
          <w:p w14:paraId="28C03A2F" w14:textId="77777777" w:rsidR="003A3044" w:rsidRPr="00907423" w:rsidRDefault="003A3044" w:rsidP="00365317">
            <w:pPr>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Utami, Zukhri, Cipta (2014)</w:t>
            </w:r>
          </w:p>
        </w:tc>
        <w:tc>
          <w:tcPr>
            <w:tcW w:w="2810" w:type="dxa"/>
          </w:tcPr>
          <w:p w14:paraId="7184EFB8" w14:textId="77777777" w:rsidR="003A3044" w:rsidRPr="00907423" w:rsidRDefault="003A3044" w:rsidP="00365317">
            <w:pPr>
              <w:rPr>
                <w:rFonts w:ascii="Times New Roman" w:hAnsi="Times New Roman" w:cs="Times New Roman"/>
                <w:sz w:val="18"/>
                <w:szCs w:val="18"/>
              </w:rPr>
            </w:pPr>
            <w:r w:rsidRPr="00907423">
              <w:rPr>
                <w:rFonts w:ascii="Times New Roman" w:eastAsia="Times New Roman" w:hAnsi="Times New Roman" w:cs="Times New Roman"/>
                <w:color w:val="000000"/>
                <w:sz w:val="18"/>
                <w:szCs w:val="18"/>
                <w:lang w:eastAsia="id-ID"/>
              </w:rPr>
              <w:t xml:space="preserve">Analisis Sistem Pengendalian </w:t>
            </w:r>
            <w:r w:rsidRPr="00907423">
              <w:rPr>
                <w:rFonts w:ascii="Times New Roman" w:eastAsia="Times New Roman" w:hAnsi="Times New Roman" w:cs="Times New Roman"/>
                <w:i/>
                <w:color w:val="000000"/>
                <w:sz w:val="18"/>
                <w:szCs w:val="18"/>
                <w:lang w:eastAsia="id-ID"/>
              </w:rPr>
              <w:t>Intern</w:t>
            </w:r>
            <w:r w:rsidRPr="00907423">
              <w:rPr>
                <w:rFonts w:ascii="Times New Roman" w:eastAsia="Times New Roman" w:hAnsi="Times New Roman" w:cs="Times New Roman"/>
                <w:color w:val="000000"/>
                <w:sz w:val="18"/>
                <w:szCs w:val="18"/>
                <w:lang w:eastAsia="id-ID"/>
              </w:rPr>
              <w:t xml:space="preserve"> Dan Penanganan Kredit Macet Pada Koperasi Kredit Swastiastu Singaraja Tahun 2012</w:t>
            </w:r>
          </w:p>
        </w:tc>
        <w:tc>
          <w:tcPr>
            <w:tcW w:w="2268" w:type="dxa"/>
          </w:tcPr>
          <w:p w14:paraId="13ED4D19" w14:textId="77777777" w:rsidR="003A3044" w:rsidRPr="00907423" w:rsidRDefault="003A3044" w:rsidP="00365317">
            <w:pPr>
              <w:rPr>
                <w:rFonts w:ascii="Times New Roman" w:eastAsia="Times New Roman" w:hAnsi="Times New Roman" w:cs="Times New Roman"/>
                <w:color w:val="000000"/>
                <w:sz w:val="18"/>
                <w:szCs w:val="18"/>
                <w:lang w:eastAsia="id-ID"/>
              </w:rPr>
            </w:pPr>
          </w:p>
          <w:p w14:paraId="11B37740" w14:textId="77777777" w:rsidR="003A3044" w:rsidRPr="00907423" w:rsidRDefault="003A3044" w:rsidP="00365317">
            <w:pPr>
              <w:rPr>
                <w:rFonts w:ascii="Times New Roman" w:eastAsia="Times New Roman" w:hAnsi="Times New Roman" w:cs="Times New Roman"/>
                <w:color w:val="000000"/>
                <w:sz w:val="18"/>
                <w:szCs w:val="18"/>
                <w:lang w:eastAsia="id-ID"/>
              </w:rPr>
            </w:pPr>
          </w:p>
          <w:p w14:paraId="2CF28A73" w14:textId="4968F892" w:rsidR="003A3044" w:rsidRPr="00907423" w:rsidRDefault="003A3044" w:rsidP="007919F0">
            <w:pPr>
              <w:jc w:val="center"/>
              <w:rPr>
                <w:rFonts w:ascii="Times New Roman" w:hAnsi="Times New Roman" w:cs="Times New Roman"/>
                <w:sz w:val="18"/>
                <w:szCs w:val="18"/>
              </w:rPr>
            </w:pPr>
          </w:p>
        </w:tc>
        <w:tc>
          <w:tcPr>
            <w:tcW w:w="1176" w:type="dxa"/>
          </w:tcPr>
          <w:p w14:paraId="3813ED07" w14:textId="77777777" w:rsidR="003A3044" w:rsidRPr="00907423" w:rsidRDefault="003A3044" w:rsidP="00365317">
            <w:pPr>
              <w:rPr>
                <w:rFonts w:ascii="Times New Roman" w:hAnsi="Times New Roman" w:cs="Times New Roman"/>
                <w:sz w:val="18"/>
                <w:szCs w:val="18"/>
              </w:rPr>
            </w:pPr>
            <w:r w:rsidRPr="00907423">
              <w:rPr>
                <w:rFonts w:ascii="Times New Roman" w:eastAsia="Times New Roman" w:hAnsi="Times New Roman" w:cs="Times New Roman"/>
                <w:color w:val="000000"/>
                <w:sz w:val="18"/>
                <w:szCs w:val="18"/>
                <w:lang w:eastAsia="id-ID"/>
              </w:rPr>
              <w:t>Analisis Deskriptif Kualitatif dengan wawancara</w:t>
            </w:r>
          </w:p>
        </w:tc>
        <w:tc>
          <w:tcPr>
            <w:tcW w:w="3786" w:type="dxa"/>
          </w:tcPr>
          <w:p w14:paraId="0BF651CD" w14:textId="55D18F74" w:rsidR="003A3044" w:rsidRPr="00907423" w:rsidRDefault="00016501" w:rsidP="00365317">
            <w:pPr>
              <w:rPr>
                <w:rFonts w:ascii="Times New Roman" w:hAnsi="Times New Roman" w:cs="Times New Roman"/>
                <w:sz w:val="18"/>
                <w:szCs w:val="18"/>
              </w:rPr>
            </w:pPr>
            <w:r w:rsidRPr="00907423">
              <w:rPr>
                <w:rFonts w:ascii="Times New Roman" w:eastAsia="Times New Roman" w:hAnsi="Times New Roman" w:cs="Times New Roman"/>
                <w:color w:val="000000"/>
                <w:sz w:val="18"/>
                <w:szCs w:val="18"/>
                <w:lang w:eastAsia="id-ID"/>
              </w:rPr>
              <w:t xml:space="preserve">Penerapan sistem pengendalian </w:t>
            </w:r>
            <w:r w:rsidRPr="00907423">
              <w:rPr>
                <w:rFonts w:ascii="Times New Roman" w:eastAsia="Times New Roman" w:hAnsi="Times New Roman" w:cs="Times New Roman"/>
                <w:i/>
                <w:color w:val="000000"/>
                <w:sz w:val="18"/>
                <w:szCs w:val="18"/>
                <w:lang w:eastAsia="id-ID"/>
              </w:rPr>
              <w:t>intern</w:t>
            </w:r>
            <w:r w:rsidRPr="00907423">
              <w:rPr>
                <w:rFonts w:ascii="Times New Roman" w:eastAsia="Times New Roman" w:hAnsi="Times New Roman" w:cs="Times New Roman"/>
                <w:color w:val="000000"/>
                <w:sz w:val="18"/>
                <w:szCs w:val="18"/>
                <w:lang w:eastAsia="id-ID"/>
              </w:rPr>
              <w:t xml:space="preserve"> khususnya terhadap pemberian kredit pada Koperasi Kredit Swastiastu Singaraja belum dapat berjalan dengan efektif</w:t>
            </w:r>
            <w:r w:rsidR="007774D3" w:rsidRPr="00907423">
              <w:rPr>
                <w:rFonts w:ascii="Times New Roman" w:eastAsia="Times New Roman" w:hAnsi="Times New Roman" w:cs="Times New Roman"/>
                <w:color w:val="000000"/>
                <w:sz w:val="18"/>
                <w:szCs w:val="18"/>
                <w:lang w:eastAsia="id-ID"/>
              </w:rPr>
              <w:t>,</w:t>
            </w:r>
            <w:r w:rsidRPr="00907423">
              <w:rPr>
                <w:rFonts w:ascii="Times New Roman" w:eastAsia="Times New Roman" w:hAnsi="Times New Roman" w:cs="Times New Roman"/>
                <w:color w:val="000000"/>
                <w:sz w:val="18"/>
                <w:szCs w:val="18"/>
                <w:lang w:eastAsia="id-ID"/>
              </w:rPr>
              <w:t xml:space="preserve"> </w:t>
            </w:r>
            <w:r w:rsidR="007774D3" w:rsidRPr="00907423">
              <w:rPr>
                <w:rFonts w:ascii="Times New Roman" w:eastAsia="Times New Roman" w:hAnsi="Times New Roman" w:cs="Times New Roman"/>
                <w:color w:val="000000"/>
                <w:sz w:val="18"/>
                <w:szCs w:val="18"/>
                <w:lang w:eastAsia="id-ID"/>
              </w:rPr>
              <w:t xml:space="preserve">karena </w:t>
            </w:r>
            <w:r w:rsidRPr="00907423">
              <w:rPr>
                <w:rFonts w:ascii="Times New Roman" w:eastAsia="Times New Roman" w:hAnsi="Times New Roman" w:cs="Times New Roman"/>
                <w:color w:val="000000"/>
                <w:sz w:val="18"/>
                <w:szCs w:val="18"/>
                <w:lang w:eastAsia="id-ID"/>
              </w:rPr>
              <w:t xml:space="preserve">adanya gejala-gejala yang mengakibatkan kredit macet. </w:t>
            </w:r>
            <w:r w:rsidR="003A3044" w:rsidRPr="00907423">
              <w:rPr>
                <w:rFonts w:ascii="Times New Roman" w:eastAsia="Times New Roman" w:hAnsi="Times New Roman" w:cs="Times New Roman"/>
                <w:color w:val="000000"/>
                <w:sz w:val="18"/>
                <w:szCs w:val="18"/>
                <w:lang w:eastAsia="id-ID"/>
              </w:rPr>
              <w:t xml:space="preserve">Sistem Pengendalian </w:t>
            </w:r>
            <w:r w:rsidR="003A3044" w:rsidRPr="00907423">
              <w:rPr>
                <w:rFonts w:ascii="Times New Roman" w:eastAsia="Times New Roman" w:hAnsi="Times New Roman" w:cs="Times New Roman"/>
                <w:i/>
                <w:iCs/>
                <w:color w:val="000000"/>
                <w:sz w:val="18"/>
                <w:szCs w:val="18"/>
                <w:lang w:eastAsia="id-ID"/>
              </w:rPr>
              <w:t>Intern</w:t>
            </w:r>
            <w:r w:rsidR="003A3044" w:rsidRPr="00907423">
              <w:rPr>
                <w:rFonts w:ascii="Times New Roman" w:eastAsia="Times New Roman" w:hAnsi="Times New Roman" w:cs="Times New Roman"/>
                <w:color w:val="000000"/>
                <w:sz w:val="18"/>
                <w:szCs w:val="18"/>
                <w:lang w:eastAsia="id-ID"/>
              </w:rPr>
              <w:t xml:space="preserve"> Koperasi Kredit Swastiastu untuk menekan Angka Kredit Macet diatas dengan cara </w:t>
            </w:r>
            <w:r w:rsidR="003A3044" w:rsidRPr="00907423">
              <w:rPr>
                <w:rFonts w:ascii="Times New Roman" w:eastAsia="Times New Roman" w:hAnsi="Times New Roman" w:cs="Times New Roman"/>
                <w:i/>
                <w:iCs/>
                <w:color w:val="000000"/>
                <w:sz w:val="18"/>
                <w:szCs w:val="18"/>
                <w:lang w:eastAsia="id-ID"/>
              </w:rPr>
              <w:t xml:space="preserve">rescheduling </w:t>
            </w:r>
            <w:r w:rsidR="003A3044" w:rsidRPr="00907423">
              <w:rPr>
                <w:rFonts w:ascii="Times New Roman" w:eastAsia="Times New Roman" w:hAnsi="Times New Roman" w:cs="Times New Roman"/>
                <w:color w:val="000000"/>
                <w:sz w:val="18"/>
                <w:szCs w:val="18"/>
                <w:lang w:eastAsia="id-ID"/>
              </w:rPr>
              <w:t xml:space="preserve">dan </w:t>
            </w:r>
            <w:r w:rsidR="003A3044" w:rsidRPr="00907423">
              <w:rPr>
                <w:rFonts w:ascii="Times New Roman" w:eastAsia="Times New Roman" w:hAnsi="Times New Roman" w:cs="Times New Roman"/>
                <w:i/>
                <w:iCs/>
                <w:color w:val="000000"/>
                <w:sz w:val="18"/>
                <w:szCs w:val="18"/>
                <w:lang w:eastAsia="id-ID"/>
              </w:rPr>
              <w:t xml:space="preserve"> reconditioning</w:t>
            </w:r>
          </w:p>
        </w:tc>
      </w:tr>
      <w:tr w:rsidR="00016501" w:rsidRPr="00907423" w14:paraId="341BF3DC" w14:textId="77777777" w:rsidTr="00907423">
        <w:trPr>
          <w:jc w:val="center"/>
        </w:trPr>
        <w:tc>
          <w:tcPr>
            <w:tcW w:w="510" w:type="dxa"/>
          </w:tcPr>
          <w:p w14:paraId="10588061" w14:textId="77777777" w:rsidR="00016501" w:rsidRPr="00907423" w:rsidRDefault="00016501" w:rsidP="00C95EBD">
            <w:pPr>
              <w:pStyle w:val="ListParagraph"/>
              <w:numPr>
                <w:ilvl w:val="0"/>
                <w:numId w:val="25"/>
              </w:numPr>
              <w:ind w:left="454" w:hanging="454"/>
              <w:rPr>
                <w:rFonts w:ascii="Times New Roman" w:hAnsi="Times New Roman" w:cs="Times New Roman"/>
                <w:sz w:val="18"/>
                <w:szCs w:val="18"/>
              </w:rPr>
            </w:pPr>
          </w:p>
        </w:tc>
        <w:tc>
          <w:tcPr>
            <w:tcW w:w="1216" w:type="dxa"/>
          </w:tcPr>
          <w:p w14:paraId="2E41C794" w14:textId="35BE98C5" w:rsidR="00016501" w:rsidRPr="00907423" w:rsidRDefault="00016501" w:rsidP="00365317">
            <w:pPr>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Ambarsita (2013)</w:t>
            </w:r>
          </w:p>
        </w:tc>
        <w:tc>
          <w:tcPr>
            <w:tcW w:w="2810" w:type="dxa"/>
          </w:tcPr>
          <w:p w14:paraId="2C925767" w14:textId="6BF78FE9" w:rsidR="00016501" w:rsidRPr="00907423" w:rsidRDefault="00016501" w:rsidP="00365317">
            <w:pPr>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Analisis Penanganan Kredit Macet</w:t>
            </w:r>
          </w:p>
        </w:tc>
        <w:tc>
          <w:tcPr>
            <w:tcW w:w="2268" w:type="dxa"/>
          </w:tcPr>
          <w:p w14:paraId="052FCDB5" w14:textId="77777777" w:rsidR="00016501" w:rsidRPr="00907423" w:rsidRDefault="00016501" w:rsidP="00365317">
            <w:pPr>
              <w:rPr>
                <w:rFonts w:ascii="Times New Roman" w:eastAsia="Times New Roman" w:hAnsi="Times New Roman" w:cs="Times New Roman"/>
                <w:color w:val="000000"/>
                <w:sz w:val="18"/>
                <w:szCs w:val="18"/>
                <w:lang w:eastAsia="id-ID"/>
              </w:rPr>
            </w:pPr>
          </w:p>
        </w:tc>
        <w:tc>
          <w:tcPr>
            <w:tcW w:w="1176" w:type="dxa"/>
          </w:tcPr>
          <w:p w14:paraId="15F35094" w14:textId="1358CF64" w:rsidR="00016501" w:rsidRPr="00907423" w:rsidRDefault="00016501" w:rsidP="00365317">
            <w:pPr>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Deskriptif Kualitatif</w:t>
            </w:r>
            <w:r w:rsidRPr="00907423">
              <w:rPr>
                <w:rFonts w:ascii="Times New Roman" w:eastAsia="Times New Roman" w:hAnsi="Times New Roman" w:cs="Times New Roman"/>
                <w:i/>
                <w:iCs/>
                <w:color w:val="000000"/>
                <w:sz w:val="18"/>
                <w:szCs w:val="18"/>
                <w:lang w:eastAsia="id-ID"/>
              </w:rPr>
              <w:t xml:space="preserve">  </w:t>
            </w:r>
          </w:p>
        </w:tc>
        <w:tc>
          <w:tcPr>
            <w:tcW w:w="3786" w:type="dxa"/>
          </w:tcPr>
          <w:p w14:paraId="3266FD9B" w14:textId="2CF20763" w:rsidR="00016501" w:rsidRPr="00907423" w:rsidRDefault="00016501" w:rsidP="00365317">
            <w:pPr>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 xml:space="preserve">Faktor-faktor penyebab terjadinya </w:t>
            </w:r>
            <w:r w:rsidR="0098263C" w:rsidRPr="00907423">
              <w:rPr>
                <w:rFonts w:ascii="Times New Roman" w:eastAsia="Times New Roman" w:hAnsi="Times New Roman" w:cs="Times New Roman"/>
                <w:color w:val="000000"/>
                <w:sz w:val="18"/>
                <w:szCs w:val="18"/>
                <w:lang w:eastAsia="id-ID"/>
              </w:rPr>
              <w:t>kredit macet</w:t>
            </w:r>
            <w:r w:rsidRPr="00907423">
              <w:rPr>
                <w:rFonts w:ascii="Times New Roman" w:eastAsia="Times New Roman" w:hAnsi="Times New Roman" w:cs="Times New Roman"/>
                <w:color w:val="000000"/>
                <w:sz w:val="18"/>
                <w:szCs w:val="18"/>
                <w:lang w:eastAsia="id-ID"/>
              </w:rPr>
              <w:t xml:space="preserve"> di PT. BRI (Persero) Tbk. Cabang Lamongan adalah lebih karena faktor ekstern</w:t>
            </w:r>
            <w:r w:rsidR="00907423">
              <w:rPr>
                <w:rFonts w:ascii="Times New Roman" w:eastAsia="Times New Roman" w:hAnsi="Times New Roman" w:cs="Times New Roman"/>
                <w:color w:val="000000"/>
                <w:sz w:val="18"/>
                <w:szCs w:val="18"/>
                <w:lang w:eastAsia="id-ID"/>
              </w:rPr>
              <w:t xml:space="preserve"> </w:t>
            </w:r>
            <w:r w:rsidRPr="00907423">
              <w:rPr>
                <w:rFonts w:ascii="Times New Roman" w:eastAsia="Times New Roman" w:hAnsi="Times New Roman" w:cs="Times New Roman"/>
                <w:color w:val="000000"/>
                <w:sz w:val="18"/>
                <w:szCs w:val="18"/>
                <w:lang w:eastAsia="id-ID"/>
              </w:rPr>
              <w:t>BRI yaitu karena sebagian besar disebabkan oleh karena Debitur menyalah gunakan kredit, Debitur mempunyai itikat kurang baik, Debitur cedera janji</w:t>
            </w:r>
          </w:p>
        </w:tc>
      </w:tr>
    </w:tbl>
    <w:p w14:paraId="1FD117E1" w14:textId="613C1AAD" w:rsidR="00907423" w:rsidRPr="00966DDF" w:rsidRDefault="00907423" w:rsidP="00907423">
      <w:pPr>
        <w:tabs>
          <w:tab w:val="left" w:pos="3225"/>
        </w:tabs>
        <w:rPr>
          <w:rFonts w:ascii="Times New Roman" w:hAnsi="Times New Roman" w:cs="Times New Roman"/>
          <w:sz w:val="24"/>
          <w:szCs w:val="24"/>
        </w:rPr>
      </w:pPr>
    </w:p>
    <w:tbl>
      <w:tblPr>
        <w:tblStyle w:val="TableGrid"/>
        <w:tblW w:w="11624"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458"/>
        <w:gridCol w:w="84"/>
        <w:gridCol w:w="1079"/>
        <w:gridCol w:w="2348"/>
        <w:gridCol w:w="142"/>
        <w:gridCol w:w="2126"/>
        <w:gridCol w:w="393"/>
        <w:gridCol w:w="1308"/>
        <w:gridCol w:w="669"/>
        <w:gridCol w:w="2999"/>
        <w:gridCol w:w="18"/>
      </w:tblGrid>
      <w:tr w:rsidR="007919F0" w:rsidRPr="00907423" w14:paraId="4F598ADB" w14:textId="77777777" w:rsidTr="007919F0">
        <w:trPr>
          <w:jc w:val="center"/>
        </w:trPr>
        <w:tc>
          <w:tcPr>
            <w:tcW w:w="542" w:type="dxa"/>
            <w:gridSpan w:val="2"/>
          </w:tcPr>
          <w:p w14:paraId="61FA988E" w14:textId="77777777" w:rsidR="00016501" w:rsidRPr="00907423" w:rsidRDefault="00016501" w:rsidP="00907423">
            <w:pPr>
              <w:jc w:val="center"/>
              <w:rPr>
                <w:rFonts w:ascii="Times New Roman" w:hAnsi="Times New Roman" w:cs="Times New Roman"/>
                <w:sz w:val="24"/>
                <w:szCs w:val="24"/>
              </w:rPr>
            </w:pPr>
            <w:r w:rsidRPr="00907423">
              <w:rPr>
                <w:rFonts w:ascii="Times New Roman" w:hAnsi="Times New Roman" w:cs="Times New Roman"/>
                <w:sz w:val="24"/>
                <w:szCs w:val="24"/>
              </w:rPr>
              <w:lastRenderedPageBreak/>
              <w:t>No</w:t>
            </w:r>
          </w:p>
        </w:tc>
        <w:tc>
          <w:tcPr>
            <w:tcW w:w="1079" w:type="dxa"/>
          </w:tcPr>
          <w:p w14:paraId="65BB5B12" w14:textId="77777777" w:rsidR="00016501" w:rsidRPr="00907423" w:rsidRDefault="00016501" w:rsidP="00907423">
            <w:pPr>
              <w:jc w:val="center"/>
              <w:rPr>
                <w:rFonts w:ascii="Times New Roman" w:hAnsi="Times New Roman" w:cs="Times New Roman"/>
                <w:sz w:val="24"/>
                <w:szCs w:val="24"/>
              </w:rPr>
            </w:pPr>
            <w:r w:rsidRPr="00907423">
              <w:rPr>
                <w:rFonts w:ascii="Times New Roman" w:hAnsi="Times New Roman" w:cs="Times New Roman"/>
                <w:sz w:val="24"/>
                <w:szCs w:val="24"/>
              </w:rPr>
              <w:t>Nama Peneliti</w:t>
            </w:r>
          </w:p>
        </w:tc>
        <w:tc>
          <w:tcPr>
            <w:tcW w:w="2348" w:type="dxa"/>
          </w:tcPr>
          <w:p w14:paraId="5FA1B96C" w14:textId="77777777" w:rsidR="00016501" w:rsidRPr="00907423" w:rsidRDefault="00016501" w:rsidP="00907423">
            <w:pPr>
              <w:jc w:val="center"/>
              <w:rPr>
                <w:rFonts w:ascii="Times New Roman" w:hAnsi="Times New Roman" w:cs="Times New Roman"/>
                <w:sz w:val="24"/>
                <w:szCs w:val="24"/>
              </w:rPr>
            </w:pPr>
            <w:r w:rsidRPr="00907423">
              <w:rPr>
                <w:rFonts w:ascii="Times New Roman" w:hAnsi="Times New Roman" w:cs="Times New Roman"/>
                <w:sz w:val="24"/>
                <w:szCs w:val="24"/>
              </w:rPr>
              <w:t>Judul</w:t>
            </w:r>
          </w:p>
        </w:tc>
        <w:tc>
          <w:tcPr>
            <w:tcW w:w="2268" w:type="dxa"/>
            <w:gridSpan w:val="2"/>
          </w:tcPr>
          <w:p w14:paraId="5A53560D" w14:textId="77777777" w:rsidR="00016501" w:rsidRPr="00907423" w:rsidRDefault="00016501" w:rsidP="00907423">
            <w:pPr>
              <w:jc w:val="center"/>
              <w:rPr>
                <w:rFonts w:ascii="Times New Roman" w:hAnsi="Times New Roman" w:cs="Times New Roman"/>
                <w:sz w:val="24"/>
                <w:szCs w:val="24"/>
              </w:rPr>
            </w:pPr>
            <w:r w:rsidRPr="00907423">
              <w:rPr>
                <w:rFonts w:ascii="Times New Roman" w:hAnsi="Times New Roman" w:cs="Times New Roman"/>
                <w:sz w:val="24"/>
                <w:szCs w:val="24"/>
              </w:rPr>
              <w:t>Variabel Penelitian</w:t>
            </w:r>
          </w:p>
        </w:tc>
        <w:tc>
          <w:tcPr>
            <w:tcW w:w="2370" w:type="dxa"/>
            <w:gridSpan w:val="3"/>
          </w:tcPr>
          <w:p w14:paraId="4A190731" w14:textId="77777777" w:rsidR="00016501" w:rsidRPr="00907423" w:rsidRDefault="00016501" w:rsidP="00907423">
            <w:pPr>
              <w:jc w:val="center"/>
              <w:rPr>
                <w:rFonts w:ascii="Times New Roman" w:hAnsi="Times New Roman" w:cs="Times New Roman"/>
                <w:sz w:val="24"/>
                <w:szCs w:val="24"/>
              </w:rPr>
            </w:pPr>
            <w:r w:rsidRPr="00907423">
              <w:rPr>
                <w:rFonts w:ascii="Times New Roman" w:hAnsi="Times New Roman" w:cs="Times New Roman"/>
                <w:sz w:val="24"/>
                <w:szCs w:val="24"/>
              </w:rPr>
              <w:t>Metode Penelitian</w:t>
            </w:r>
          </w:p>
        </w:tc>
        <w:tc>
          <w:tcPr>
            <w:tcW w:w="3017" w:type="dxa"/>
            <w:gridSpan w:val="2"/>
          </w:tcPr>
          <w:p w14:paraId="3D35ADCE" w14:textId="77777777" w:rsidR="00016501" w:rsidRPr="00907423" w:rsidRDefault="00016501" w:rsidP="00907423">
            <w:pPr>
              <w:jc w:val="center"/>
              <w:rPr>
                <w:rFonts w:ascii="Times New Roman" w:hAnsi="Times New Roman" w:cs="Times New Roman"/>
                <w:sz w:val="24"/>
                <w:szCs w:val="24"/>
              </w:rPr>
            </w:pPr>
            <w:r w:rsidRPr="00907423">
              <w:rPr>
                <w:rFonts w:ascii="Times New Roman" w:hAnsi="Times New Roman" w:cs="Times New Roman"/>
                <w:sz w:val="24"/>
                <w:szCs w:val="24"/>
              </w:rPr>
              <w:t>Hasil</w:t>
            </w:r>
          </w:p>
        </w:tc>
      </w:tr>
      <w:tr w:rsidR="007919F0" w:rsidRPr="00907423" w14:paraId="4A1EF826" w14:textId="77777777" w:rsidTr="007919F0">
        <w:trPr>
          <w:gridAfter w:val="1"/>
          <w:wAfter w:w="18" w:type="dxa"/>
          <w:jc w:val="center"/>
        </w:trPr>
        <w:tc>
          <w:tcPr>
            <w:tcW w:w="458" w:type="dxa"/>
          </w:tcPr>
          <w:p w14:paraId="5B8E9577" w14:textId="77777777" w:rsidR="00954E18" w:rsidRPr="00907423" w:rsidRDefault="00954E18" w:rsidP="00365317">
            <w:pPr>
              <w:tabs>
                <w:tab w:val="left" w:pos="8266"/>
              </w:tabs>
              <w:rPr>
                <w:rFonts w:ascii="Times New Roman" w:eastAsia="Times New Roman" w:hAnsi="Times New Roman" w:cs="Times New Roman"/>
                <w:bCs/>
                <w:color w:val="000000"/>
                <w:sz w:val="18"/>
                <w:szCs w:val="18"/>
                <w:lang w:eastAsia="id-ID"/>
              </w:rPr>
            </w:pPr>
            <w:r w:rsidRPr="00907423">
              <w:rPr>
                <w:rFonts w:ascii="Times New Roman" w:eastAsia="Times New Roman" w:hAnsi="Times New Roman" w:cs="Times New Roman"/>
                <w:bCs/>
                <w:color w:val="000000"/>
                <w:sz w:val="18"/>
                <w:szCs w:val="18"/>
                <w:lang w:eastAsia="id-ID"/>
              </w:rPr>
              <w:t>5.</w:t>
            </w:r>
          </w:p>
        </w:tc>
        <w:tc>
          <w:tcPr>
            <w:tcW w:w="1163" w:type="dxa"/>
            <w:gridSpan w:val="2"/>
          </w:tcPr>
          <w:p w14:paraId="0808CF2D" w14:textId="77777777" w:rsidR="00954E18" w:rsidRPr="00907423" w:rsidRDefault="00954E18" w:rsidP="00365317">
            <w:pPr>
              <w:tabs>
                <w:tab w:val="left" w:pos="8266"/>
              </w:tabs>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Muzamil (2015)</w:t>
            </w:r>
          </w:p>
        </w:tc>
        <w:tc>
          <w:tcPr>
            <w:tcW w:w="2490" w:type="dxa"/>
            <w:gridSpan w:val="2"/>
          </w:tcPr>
          <w:p w14:paraId="550095C3" w14:textId="77777777" w:rsidR="00954E18" w:rsidRPr="00907423" w:rsidRDefault="00954E18" w:rsidP="00365317">
            <w:pPr>
              <w:tabs>
                <w:tab w:val="left" w:pos="8266"/>
              </w:tabs>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Analisis Penerapan Sistem Pengendalian Internal Penyaluran Kredit Pada Bri Kota Samarinda (Studi Kasus Di Bri Kcp Unit Karang Paci Samarinda)</w:t>
            </w:r>
          </w:p>
        </w:tc>
        <w:tc>
          <w:tcPr>
            <w:tcW w:w="2519" w:type="dxa"/>
            <w:gridSpan w:val="2"/>
          </w:tcPr>
          <w:p w14:paraId="127E3E52" w14:textId="2933BB62" w:rsidR="00954E18" w:rsidRPr="00907423" w:rsidRDefault="00954E18" w:rsidP="00365317">
            <w:pPr>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 xml:space="preserve"> </w:t>
            </w:r>
          </w:p>
        </w:tc>
        <w:tc>
          <w:tcPr>
            <w:tcW w:w="1308" w:type="dxa"/>
          </w:tcPr>
          <w:p w14:paraId="26F352F8" w14:textId="77777777" w:rsidR="00954E18" w:rsidRPr="00907423" w:rsidRDefault="00954E18" w:rsidP="00365317">
            <w:pPr>
              <w:tabs>
                <w:tab w:val="left" w:pos="8266"/>
              </w:tabs>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Analisis Deskriptif Kualitatif</w:t>
            </w:r>
          </w:p>
        </w:tc>
        <w:tc>
          <w:tcPr>
            <w:tcW w:w="3668" w:type="dxa"/>
            <w:gridSpan w:val="2"/>
          </w:tcPr>
          <w:p w14:paraId="5FC2AACA" w14:textId="37D6E188" w:rsidR="00954E18" w:rsidRPr="00907423" w:rsidRDefault="00954E18" w:rsidP="00365317">
            <w:pPr>
              <w:tabs>
                <w:tab w:val="left" w:pos="8266"/>
              </w:tabs>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Hasil penelitian ini menunjukkan bahwa penerapan sistem pengendalian internal penyaluran kredit BRI KCP Unit Karang Paci Samarinda masih terdapat kekurangan dari pemisahan fungsi tugas dan perputaran jabatan. dimiliki debitur sebelum kredit tersebut diberikan apakah layak atau tidak.</w:t>
            </w:r>
          </w:p>
        </w:tc>
      </w:tr>
      <w:tr w:rsidR="007919F0" w:rsidRPr="00907423" w14:paraId="41EAE5C5" w14:textId="77777777" w:rsidTr="007919F0">
        <w:trPr>
          <w:gridAfter w:val="1"/>
          <w:wAfter w:w="18" w:type="dxa"/>
          <w:jc w:val="center"/>
        </w:trPr>
        <w:tc>
          <w:tcPr>
            <w:tcW w:w="458" w:type="dxa"/>
          </w:tcPr>
          <w:p w14:paraId="35705DEA" w14:textId="6BB14151" w:rsidR="007919F0" w:rsidRPr="00907423" w:rsidRDefault="007919F0" w:rsidP="007919F0">
            <w:pPr>
              <w:tabs>
                <w:tab w:val="left" w:pos="8266"/>
              </w:tabs>
              <w:rPr>
                <w:rFonts w:ascii="Times New Roman" w:eastAsia="Times New Roman" w:hAnsi="Times New Roman" w:cs="Times New Roman"/>
                <w:bCs/>
                <w:color w:val="000000"/>
                <w:sz w:val="18"/>
                <w:szCs w:val="18"/>
                <w:lang w:eastAsia="id-ID"/>
              </w:rPr>
            </w:pPr>
            <w:r w:rsidRPr="00907423">
              <w:rPr>
                <w:rFonts w:ascii="Times New Roman" w:eastAsia="Times New Roman" w:hAnsi="Times New Roman" w:cs="Times New Roman"/>
                <w:bCs/>
                <w:color w:val="000000"/>
                <w:sz w:val="18"/>
                <w:szCs w:val="18"/>
                <w:lang w:eastAsia="id-ID"/>
              </w:rPr>
              <w:t>6.</w:t>
            </w:r>
          </w:p>
        </w:tc>
        <w:tc>
          <w:tcPr>
            <w:tcW w:w="1163" w:type="dxa"/>
            <w:gridSpan w:val="2"/>
          </w:tcPr>
          <w:p w14:paraId="32CFA589" w14:textId="17621A51" w:rsidR="007919F0" w:rsidRPr="00907423" w:rsidRDefault="007919F0" w:rsidP="007919F0">
            <w:pPr>
              <w:tabs>
                <w:tab w:val="left" w:pos="8266"/>
              </w:tabs>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Papalangi (2013)</w:t>
            </w:r>
          </w:p>
        </w:tc>
        <w:tc>
          <w:tcPr>
            <w:tcW w:w="2490" w:type="dxa"/>
            <w:gridSpan w:val="2"/>
          </w:tcPr>
          <w:p w14:paraId="630E5634" w14:textId="4273DDDA" w:rsidR="007919F0" w:rsidRPr="00907423" w:rsidRDefault="007919F0" w:rsidP="007919F0">
            <w:pPr>
              <w:tabs>
                <w:tab w:val="left" w:pos="8266"/>
              </w:tabs>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Penerapan SPI dalam menunjang efektivitas pemberian kredit UKM pada PT BRI (Persero) Tbk Manado</w:t>
            </w:r>
          </w:p>
        </w:tc>
        <w:tc>
          <w:tcPr>
            <w:tcW w:w="2519" w:type="dxa"/>
            <w:gridSpan w:val="2"/>
          </w:tcPr>
          <w:p w14:paraId="2DD07206" w14:textId="51A5AB07" w:rsidR="007919F0" w:rsidRPr="00907423" w:rsidRDefault="007919F0" w:rsidP="007919F0">
            <w:pPr>
              <w:rPr>
                <w:rFonts w:ascii="Times New Roman" w:hAnsi="Times New Roman" w:cs="Times New Roman"/>
                <w:sz w:val="18"/>
                <w:szCs w:val="18"/>
              </w:rPr>
            </w:pPr>
            <w:r w:rsidRPr="00907423">
              <w:rPr>
                <w:rFonts w:ascii="Times New Roman" w:hAnsi="Times New Roman" w:cs="Times New Roman"/>
                <w:sz w:val="18"/>
                <w:szCs w:val="18"/>
              </w:rPr>
              <w:t xml:space="preserve">Indikator Sistem Pengendalian internal: Lingkungan pengendalian, Penentuan </w:t>
            </w:r>
            <w:r w:rsidR="00A64E97" w:rsidRPr="00907423">
              <w:rPr>
                <w:rFonts w:ascii="Times New Roman" w:hAnsi="Times New Roman" w:cs="Times New Roman"/>
                <w:sz w:val="18"/>
                <w:szCs w:val="18"/>
              </w:rPr>
              <w:t>risiko</w:t>
            </w:r>
            <w:r w:rsidRPr="00907423">
              <w:rPr>
                <w:rFonts w:ascii="Times New Roman" w:hAnsi="Times New Roman" w:cs="Times New Roman"/>
                <w:sz w:val="18"/>
                <w:szCs w:val="18"/>
              </w:rPr>
              <w:t>, Aktivitas pengendalian, Informasi dan komunikasi, Pengawasan atau Pemantauan terhadap pemberina kredit UKM</w:t>
            </w:r>
          </w:p>
          <w:p w14:paraId="380DF623" w14:textId="768D8266" w:rsidR="007919F0" w:rsidRPr="00907423" w:rsidRDefault="007919F0" w:rsidP="007919F0">
            <w:pPr>
              <w:rPr>
                <w:rFonts w:ascii="Times New Roman" w:eastAsia="Times New Roman" w:hAnsi="Times New Roman" w:cs="Times New Roman"/>
                <w:color w:val="000000"/>
                <w:sz w:val="18"/>
                <w:szCs w:val="18"/>
                <w:lang w:eastAsia="id-ID"/>
              </w:rPr>
            </w:pPr>
          </w:p>
        </w:tc>
        <w:tc>
          <w:tcPr>
            <w:tcW w:w="1308" w:type="dxa"/>
          </w:tcPr>
          <w:p w14:paraId="0AA8701D" w14:textId="72F11769" w:rsidR="007919F0" w:rsidRPr="00907423" w:rsidRDefault="007919F0" w:rsidP="007919F0">
            <w:pPr>
              <w:tabs>
                <w:tab w:val="left" w:pos="8266"/>
              </w:tabs>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Analisis deskriptif</w:t>
            </w:r>
          </w:p>
        </w:tc>
        <w:tc>
          <w:tcPr>
            <w:tcW w:w="3668" w:type="dxa"/>
            <w:gridSpan w:val="2"/>
          </w:tcPr>
          <w:p w14:paraId="7AE1C260" w14:textId="6ED1CAB4" w:rsidR="007919F0" w:rsidRPr="00907423" w:rsidRDefault="007919F0" w:rsidP="007919F0">
            <w:pPr>
              <w:tabs>
                <w:tab w:val="left" w:pos="8266"/>
              </w:tabs>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Sistem Pengendalian Internal yang diterapkan dalam proses pemberian kredit kredit telah memenuhi unsur-unsur pengendalian internal. BRI memiliki struktur pengendalian internal dalam perkreditan untuk mencegah adanya penyalahgunaan wewenang. BRI juga menerapkan persyaratan tertentu untuk menjamin keamanan atas kredit usaha tersebut dan sesuai dengan dengan teori sehingga dapat mendorong tercapainya pemberian kredit.</w:t>
            </w:r>
          </w:p>
        </w:tc>
      </w:tr>
      <w:tr w:rsidR="007919F0" w:rsidRPr="00907423" w14:paraId="589FC1DB" w14:textId="77777777" w:rsidTr="007919F0">
        <w:trPr>
          <w:gridAfter w:val="1"/>
          <w:wAfter w:w="18" w:type="dxa"/>
          <w:jc w:val="center"/>
        </w:trPr>
        <w:tc>
          <w:tcPr>
            <w:tcW w:w="458" w:type="dxa"/>
          </w:tcPr>
          <w:p w14:paraId="5AD98F0F" w14:textId="30B32A78" w:rsidR="00954E18" w:rsidRPr="00907423" w:rsidRDefault="007919F0" w:rsidP="007919F0">
            <w:pPr>
              <w:tabs>
                <w:tab w:val="left" w:pos="8266"/>
              </w:tabs>
              <w:rPr>
                <w:rFonts w:ascii="Times New Roman" w:eastAsia="Times New Roman" w:hAnsi="Times New Roman" w:cs="Times New Roman"/>
                <w:bCs/>
                <w:color w:val="000000"/>
                <w:sz w:val="18"/>
                <w:szCs w:val="18"/>
                <w:lang w:eastAsia="id-ID"/>
              </w:rPr>
            </w:pPr>
            <w:r w:rsidRPr="00907423">
              <w:rPr>
                <w:rFonts w:ascii="Times New Roman" w:eastAsia="Times New Roman" w:hAnsi="Times New Roman" w:cs="Times New Roman"/>
                <w:bCs/>
                <w:color w:val="000000"/>
                <w:sz w:val="18"/>
                <w:szCs w:val="18"/>
                <w:lang w:eastAsia="id-ID"/>
              </w:rPr>
              <w:t>7.</w:t>
            </w:r>
          </w:p>
        </w:tc>
        <w:tc>
          <w:tcPr>
            <w:tcW w:w="1163" w:type="dxa"/>
            <w:gridSpan w:val="2"/>
          </w:tcPr>
          <w:p w14:paraId="67520A0A" w14:textId="77777777" w:rsidR="00954E18" w:rsidRPr="00907423" w:rsidRDefault="00954E18" w:rsidP="00365317">
            <w:pPr>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Ningrum</w:t>
            </w:r>
          </w:p>
          <w:p w14:paraId="5158086F" w14:textId="77777777" w:rsidR="00954E18" w:rsidRPr="00907423" w:rsidRDefault="00954E18" w:rsidP="00365317">
            <w:pPr>
              <w:tabs>
                <w:tab w:val="left" w:pos="8266"/>
              </w:tabs>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(2017)</w:t>
            </w:r>
          </w:p>
        </w:tc>
        <w:tc>
          <w:tcPr>
            <w:tcW w:w="2490" w:type="dxa"/>
            <w:gridSpan w:val="2"/>
          </w:tcPr>
          <w:p w14:paraId="39486C42" w14:textId="4D959F4E" w:rsidR="00954E18" w:rsidRPr="00907423" w:rsidRDefault="00954E18" w:rsidP="00365317">
            <w:pPr>
              <w:tabs>
                <w:tab w:val="left" w:pos="8266"/>
              </w:tabs>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 xml:space="preserve">Analisis Peran Sistem Pengendalian Internal dalam menekan Angka Kredit Macet (Studi Kasus pada </w:t>
            </w:r>
            <w:r w:rsidR="00D25DA9" w:rsidRPr="00907423">
              <w:rPr>
                <w:rFonts w:ascii="Times New Roman" w:eastAsia="Times New Roman" w:hAnsi="Times New Roman" w:cs="Times New Roman"/>
                <w:color w:val="000000"/>
                <w:sz w:val="18"/>
                <w:szCs w:val="18"/>
                <w:lang w:eastAsia="id-ID"/>
              </w:rPr>
              <w:t>PT. FIFGROUP</w:t>
            </w:r>
            <w:r w:rsidRPr="00907423">
              <w:rPr>
                <w:rFonts w:ascii="Times New Roman" w:eastAsia="Times New Roman" w:hAnsi="Times New Roman" w:cs="Times New Roman"/>
                <w:color w:val="000000"/>
                <w:sz w:val="18"/>
                <w:szCs w:val="18"/>
                <w:lang w:eastAsia="id-ID"/>
              </w:rPr>
              <w:t>Kantor Cabang Jember)</w:t>
            </w:r>
          </w:p>
        </w:tc>
        <w:tc>
          <w:tcPr>
            <w:tcW w:w="2519" w:type="dxa"/>
            <w:gridSpan w:val="2"/>
          </w:tcPr>
          <w:p w14:paraId="2A6DE2F7" w14:textId="5B9F0CB9" w:rsidR="00954E18" w:rsidRPr="00907423" w:rsidRDefault="007919F0" w:rsidP="008D3DE5">
            <w:pPr>
              <w:rPr>
                <w:rFonts w:ascii="Times New Roman" w:hAnsi="Times New Roman" w:cs="Times New Roman"/>
                <w:sz w:val="18"/>
                <w:szCs w:val="18"/>
              </w:rPr>
            </w:pPr>
            <w:r w:rsidRPr="00907423">
              <w:rPr>
                <w:rFonts w:ascii="Times New Roman" w:hAnsi="Times New Roman" w:cs="Times New Roman"/>
                <w:sz w:val="18"/>
                <w:szCs w:val="18"/>
              </w:rPr>
              <w:t xml:space="preserve">Indikator </w:t>
            </w:r>
            <w:r w:rsidR="00954E18" w:rsidRPr="00907423">
              <w:rPr>
                <w:rFonts w:ascii="Times New Roman" w:hAnsi="Times New Roman" w:cs="Times New Roman"/>
                <w:sz w:val="18"/>
                <w:szCs w:val="18"/>
              </w:rPr>
              <w:t>Sistem Pengendalian internal:</w:t>
            </w:r>
            <w:r w:rsidRPr="00907423">
              <w:rPr>
                <w:rFonts w:ascii="Times New Roman" w:hAnsi="Times New Roman" w:cs="Times New Roman"/>
                <w:sz w:val="18"/>
                <w:szCs w:val="18"/>
              </w:rPr>
              <w:t xml:space="preserve"> </w:t>
            </w:r>
            <w:r w:rsidR="00954E18" w:rsidRPr="00907423">
              <w:rPr>
                <w:rFonts w:ascii="Times New Roman" w:hAnsi="Times New Roman" w:cs="Times New Roman"/>
                <w:sz w:val="18"/>
                <w:szCs w:val="18"/>
              </w:rPr>
              <w:t xml:space="preserve">Lingkungan pengendalian, Penentuan </w:t>
            </w:r>
            <w:r w:rsidR="00A64E97" w:rsidRPr="00907423">
              <w:rPr>
                <w:rFonts w:ascii="Times New Roman" w:hAnsi="Times New Roman" w:cs="Times New Roman"/>
                <w:sz w:val="18"/>
                <w:szCs w:val="18"/>
              </w:rPr>
              <w:t>risiko</w:t>
            </w:r>
            <w:r w:rsidR="00954E18" w:rsidRPr="00907423">
              <w:rPr>
                <w:rFonts w:ascii="Times New Roman" w:hAnsi="Times New Roman" w:cs="Times New Roman"/>
                <w:sz w:val="18"/>
                <w:szCs w:val="18"/>
              </w:rPr>
              <w:t>, Aktivitas pengendalian, Informasi dan komunikasi, Pengawasan atau Pemantauan</w:t>
            </w:r>
          </w:p>
        </w:tc>
        <w:tc>
          <w:tcPr>
            <w:tcW w:w="1308" w:type="dxa"/>
          </w:tcPr>
          <w:p w14:paraId="6DA7D651" w14:textId="77777777" w:rsidR="00954E18" w:rsidRPr="00907423" w:rsidRDefault="00954E18" w:rsidP="00365317">
            <w:pPr>
              <w:tabs>
                <w:tab w:val="left" w:pos="8266"/>
              </w:tabs>
              <w:rPr>
                <w:rFonts w:ascii="Times New Roman" w:eastAsia="Times New Roman" w:hAnsi="Times New Roman" w:cs="Times New Roman"/>
                <w:color w:val="000000"/>
                <w:sz w:val="18"/>
                <w:szCs w:val="18"/>
                <w:lang w:eastAsia="id-ID"/>
              </w:rPr>
            </w:pPr>
            <w:r w:rsidRPr="00907423">
              <w:rPr>
                <w:rFonts w:ascii="Times New Roman" w:eastAsia="Times New Roman" w:hAnsi="Times New Roman" w:cs="Times New Roman"/>
                <w:color w:val="000000"/>
                <w:sz w:val="18"/>
                <w:szCs w:val="18"/>
                <w:lang w:eastAsia="id-ID"/>
              </w:rPr>
              <w:t>Analisis Kuantitatif Deskriptif</w:t>
            </w:r>
          </w:p>
        </w:tc>
        <w:tc>
          <w:tcPr>
            <w:tcW w:w="3668" w:type="dxa"/>
            <w:gridSpan w:val="2"/>
          </w:tcPr>
          <w:p w14:paraId="5AD5D6D6" w14:textId="77777777" w:rsidR="00954E18" w:rsidRPr="00907423" w:rsidRDefault="00954E18" w:rsidP="00365317">
            <w:pPr>
              <w:tabs>
                <w:tab w:val="left" w:pos="8266"/>
              </w:tabs>
              <w:rPr>
                <w:rFonts w:ascii="Times New Roman" w:eastAsia="Times New Roman" w:hAnsi="Times New Roman" w:cs="Times New Roman"/>
                <w:color w:val="000000"/>
                <w:sz w:val="18"/>
                <w:szCs w:val="18"/>
                <w:lang w:eastAsia="id-ID"/>
              </w:rPr>
            </w:pPr>
          </w:p>
        </w:tc>
      </w:tr>
    </w:tbl>
    <w:p w14:paraId="03DCE0E7" w14:textId="60E2BC91" w:rsidR="00AF26E0" w:rsidRPr="00AF26E0" w:rsidRDefault="00AF26E0" w:rsidP="00AF26E0">
      <w:pPr>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lang w:val="id-ID"/>
        </w:rPr>
        <w:t>Sumber: kajian peneliti, 2017</w:t>
      </w:r>
    </w:p>
    <w:p w14:paraId="05D0F617" w14:textId="35629D9F" w:rsidR="00E23DB0" w:rsidRPr="00AF26E0" w:rsidRDefault="00AF26E0" w:rsidP="00AF26E0">
      <w:pPr>
        <w:tabs>
          <w:tab w:val="left" w:pos="2085"/>
        </w:tabs>
        <w:rPr>
          <w:rFonts w:ascii="Times New Roman" w:hAnsi="Times New Roman" w:cs="Times New Roman"/>
          <w:sz w:val="24"/>
          <w:szCs w:val="24"/>
        </w:rPr>
        <w:sectPr w:rsidR="00E23DB0" w:rsidRPr="00AF26E0" w:rsidSect="00E23DB0">
          <w:pgSz w:w="16838" w:h="11906" w:orient="landscape"/>
          <w:pgMar w:top="1701" w:right="1701" w:bottom="2268" w:left="2268" w:header="708" w:footer="708" w:gutter="0"/>
          <w:cols w:space="708"/>
          <w:docGrid w:linePitch="360"/>
        </w:sectPr>
      </w:pPr>
      <w:r>
        <w:rPr>
          <w:rFonts w:ascii="Times New Roman" w:hAnsi="Times New Roman" w:cs="Times New Roman"/>
          <w:sz w:val="24"/>
          <w:szCs w:val="24"/>
        </w:rPr>
        <w:tab/>
      </w:r>
    </w:p>
    <w:p w14:paraId="3C2C7535" w14:textId="1188732D" w:rsidR="00E23DB0" w:rsidRPr="00966DDF" w:rsidRDefault="004701FD" w:rsidP="004701FD">
      <w:pPr>
        <w:pStyle w:val="Heading2"/>
        <w:spacing w:before="0" w:line="360" w:lineRule="auto"/>
        <w:rPr>
          <w:rFonts w:ascii="Times New Roman" w:hAnsi="Times New Roman" w:cs="Times New Roman"/>
          <w:b/>
          <w:color w:val="auto"/>
          <w:sz w:val="24"/>
          <w:szCs w:val="24"/>
          <w:lang w:val="id-ID"/>
        </w:rPr>
      </w:pPr>
      <w:bookmarkStart w:id="63" w:name="_Toc509135073"/>
      <w:r w:rsidRPr="00966DDF">
        <w:rPr>
          <w:rFonts w:ascii="Times New Roman" w:hAnsi="Times New Roman" w:cs="Times New Roman"/>
          <w:b/>
          <w:color w:val="auto"/>
          <w:sz w:val="24"/>
          <w:szCs w:val="24"/>
          <w:lang w:val="id-ID"/>
        </w:rPr>
        <w:lastRenderedPageBreak/>
        <w:t xml:space="preserve">2.10 </w:t>
      </w:r>
      <w:r w:rsidR="00E23DB0" w:rsidRPr="00966DDF">
        <w:rPr>
          <w:rFonts w:ascii="Times New Roman" w:hAnsi="Times New Roman" w:cs="Times New Roman"/>
          <w:b/>
          <w:color w:val="auto"/>
          <w:sz w:val="24"/>
          <w:szCs w:val="24"/>
        </w:rPr>
        <w:t xml:space="preserve">Kerangka </w:t>
      </w:r>
      <w:r w:rsidR="008510FD" w:rsidRPr="00966DDF">
        <w:rPr>
          <w:rFonts w:ascii="Times New Roman" w:hAnsi="Times New Roman" w:cs="Times New Roman"/>
          <w:b/>
          <w:color w:val="auto"/>
          <w:sz w:val="24"/>
          <w:szCs w:val="24"/>
          <w:lang w:val="id-ID"/>
        </w:rPr>
        <w:t>Pemikiran</w:t>
      </w:r>
      <w:bookmarkEnd w:id="63"/>
    </w:p>
    <w:p w14:paraId="54230E06" w14:textId="77777777" w:rsidR="002B2086" w:rsidRPr="00966DDF" w:rsidRDefault="002B2086" w:rsidP="002B2086">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b/>
        <w:t xml:space="preserve">PT. FIFGROUP Kantor Cabang Jember mengalami </w:t>
      </w:r>
      <w:r w:rsidRPr="00966DDF">
        <w:rPr>
          <w:rFonts w:ascii="Times New Roman" w:hAnsi="Times New Roman" w:cs="Times New Roman"/>
          <w:sz w:val="24"/>
          <w:szCs w:val="24"/>
          <w:lang w:val="id-ID"/>
        </w:rPr>
        <w:t xml:space="preserve">suatu </w:t>
      </w:r>
      <w:r w:rsidRPr="00966DDF">
        <w:rPr>
          <w:rFonts w:ascii="Times New Roman" w:hAnsi="Times New Roman" w:cs="Times New Roman"/>
          <w:sz w:val="24"/>
          <w:szCs w:val="24"/>
        </w:rPr>
        <w:t xml:space="preserve">permasalahan kredit </w:t>
      </w:r>
      <w:r w:rsidRPr="00966DDF">
        <w:rPr>
          <w:rFonts w:ascii="Times New Roman" w:hAnsi="Times New Roman" w:cs="Times New Roman"/>
          <w:sz w:val="24"/>
          <w:szCs w:val="24"/>
          <w:lang w:val="id-ID"/>
        </w:rPr>
        <w:t>yaitu</w:t>
      </w:r>
      <w:r w:rsidRPr="00966DDF">
        <w:rPr>
          <w:rFonts w:ascii="Times New Roman" w:hAnsi="Times New Roman" w:cs="Times New Roman"/>
          <w:sz w:val="24"/>
          <w:szCs w:val="24"/>
        </w:rPr>
        <w:t xml:space="preserve"> </w:t>
      </w:r>
      <w:r w:rsidRPr="00966DDF">
        <w:rPr>
          <w:rFonts w:ascii="Times New Roman" w:hAnsi="Times New Roman" w:cs="Times New Roman"/>
          <w:sz w:val="24"/>
          <w:szCs w:val="24"/>
          <w:lang w:val="id-ID"/>
        </w:rPr>
        <w:t>tidak dibayarkan oleh debitur sesuai tanggal jatuh tempo hingga menyebabkan kredit tersebut bermasalah sepanjang tahun 2016.</w:t>
      </w:r>
      <w:r w:rsidRPr="00966DDF">
        <w:rPr>
          <w:rFonts w:ascii="Times New Roman" w:hAnsi="Times New Roman" w:cs="Times New Roman"/>
          <w:sz w:val="24"/>
          <w:szCs w:val="24"/>
        </w:rPr>
        <w:t xml:space="preserve"> Permasalahan ini menyebabkan kredit yang diberikan mengalami ketidaklancaran atau macet sehingga jika tidak diatasi akan menimbulkan kerugian pada perusahaan. Sistem pengendalian </w:t>
      </w:r>
      <w:r w:rsidRPr="00966DDF">
        <w:rPr>
          <w:rFonts w:ascii="Times New Roman" w:hAnsi="Times New Roman" w:cs="Times New Roman"/>
          <w:sz w:val="24"/>
          <w:szCs w:val="24"/>
          <w:lang w:val="id-ID"/>
        </w:rPr>
        <w:t>secara internal memiliki peran penting dalam menekan angka kredit macet yang terjadi. Sehingga perlu adanya</w:t>
      </w:r>
      <w:r w:rsidRPr="00966DDF">
        <w:rPr>
          <w:rFonts w:ascii="Times New Roman" w:hAnsi="Times New Roman" w:cs="Times New Roman"/>
          <w:sz w:val="24"/>
          <w:szCs w:val="24"/>
        </w:rPr>
        <w:t xml:space="preserve"> </w:t>
      </w:r>
      <w:r w:rsidRPr="00966DDF">
        <w:rPr>
          <w:rFonts w:ascii="Times New Roman" w:hAnsi="Times New Roman" w:cs="Times New Roman"/>
          <w:sz w:val="24"/>
          <w:szCs w:val="24"/>
          <w:lang w:val="id-ID"/>
        </w:rPr>
        <w:t>sistem pengendalian internal yang memadai untuk mengendalikan permasalahan ini</w:t>
      </w:r>
      <w:r w:rsidRPr="00966DDF">
        <w:rPr>
          <w:rFonts w:ascii="Times New Roman" w:hAnsi="Times New Roman" w:cs="Times New Roman"/>
          <w:sz w:val="24"/>
          <w:szCs w:val="24"/>
        </w:rPr>
        <w:t>.</w:t>
      </w:r>
    </w:p>
    <w:p w14:paraId="5FDDF1BE" w14:textId="77777777" w:rsidR="002B2086" w:rsidRPr="00966DDF" w:rsidRDefault="002B2086" w:rsidP="00C95EBD">
      <w:pPr>
        <w:pStyle w:val="ListParagraph"/>
        <w:numPr>
          <w:ilvl w:val="0"/>
          <w:numId w:val="27"/>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Lingkungan pengendalian</w:t>
      </w:r>
      <w:r w:rsidRPr="00966DDF">
        <w:rPr>
          <w:rFonts w:ascii="Times New Roman" w:hAnsi="Times New Roman" w:cs="Times New Roman"/>
          <w:sz w:val="24"/>
          <w:szCs w:val="24"/>
          <w:lang w:val="id-ID"/>
        </w:rPr>
        <w:t xml:space="preserve">, sebagai acuan atau dasar dalam membangun atmosfer kerja </w:t>
      </w:r>
      <w:r w:rsidRPr="00966DDF">
        <w:rPr>
          <w:rFonts w:ascii="Times New Roman" w:hAnsi="Times New Roman" w:cs="Times New Roman"/>
          <w:sz w:val="24"/>
          <w:szCs w:val="24"/>
        </w:rPr>
        <w:t xml:space="preserve">diperlukan </w:t>
      </w:r>
      <w:r w:rsidRPr="00966DDF">
        <w:rPr>
          <w:rFonts w:ascii="Times New Roman" w:hAnsi="Times New Roman" w:cs="Times New Roman"/>
          <w:sz w:val="24"/>
          <w:szCs w:val="24"/>
          <w:lang w:val="id-ID"/>
        </w:rPr>
        <w:t>agar dapat m</w:t>
      </w:r>
      <w:r w:rsidRPr="00966DDF">
        <w:rPr>
          <w:rFonts w:ascii="Times New Roman" w:hAnsi="Times New Roman" w:cs="Times New Roman"/>
          <w:sz w:val="24"/>
          <w:szCs w:val="24"/>
        </w:rPr>
        <w:t>enciptakan suasana kerja yang mendukung berjalannya kinerja dengan baik dan benar dalam perusahaan.</w:t>
      </w:r>
      <w:r w:rsidRPr="00966DDF">
        <w:rPr>
          <w:rFonts w:ascii="Times New Roman" w:hAnsi="Times New Roman" w:cs="Times New Roman"/>
          <w:sz w:val="24"/>
          <w:szCs w:val="24"/>
          <w:lang w:val="id-ID"/>
        </w:rPr>
        <w:t xml:space="preserve"> Sehingga dalam prakteknya perusahaan dapat memberikan kredit kepada konsumen sesuai dengan aturan dan prosedur perusahaan.</w:t>
      </w:r>
    </w:p>
    <w:p w14:paraId="608FDFA3" w14:textId="7FF5ED88" w:rsidR="002B2086" w:rsidRPr="00966DDF" w:rsidRDefault="002B2086" w:rsidP="00C95EBD">
      <w:pPr>
        <w:pStyle w:val="ListParagraph"/>
        <w:numPr>
          <w:ilvl w:val="0"/>
          <w:numId w:val="27"/>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lang w:val="id-ID"/>
        </w:rPr>
        <w:t xml:space="preserve">Penentuan </w:t>
      </w:r>
      <w:r w:rsidR="00A64E97" w:rsidRPr="00966DDF">
        <w:rPr>
          <w:rFonts w:ascii="Times New Roman" w:hAnsi="Times New Roman" w:cs="Times New Roman"/>
          <w:sz w:val="24"/>
          <w:szCs w:val="24"/>
          <w:lang w:val="id-ID"/>
        </w:rPr>
        <w:t>Risiko</w:t>
      </w:r>
      <w:r w:rsidRPr="00966DDF">
        <w:rPr>
          <w:rFonts w:ascii="Times New Roman" w:hAnsi="Times New Roman" w:cs="Times New Roman"/>
          <w:sz w:val="24"/>
          <w:szCs w:val="24"/>
          <w:lang w:val="id-ID"/>
        </w:rPr>
        <w:t>, s</w:t>
      </w:r>
      <w:r w:rsidRPr="00966DDF">
        <w:rPr>
          <w:rFonts w:ascii="Times New Roman" w:hAnsi="Times New Roman" w:cs="Times New Roman"/>
          <w:sz w:val="24"/>
          <w:szCs w:val="24"/>
        </w:rPr>
        <w:t xml:space="preserve">etiap kinerja yang dilakukan </w:t>
      </w:r>
      <w:r w:rsidRPr="00966DDF">
        <w:rPr>
          <w:rFonts w:ascii="Times New Roman" w:hAnsi="Times New Roman" w:cs="Times New Roman"/>
          <w:sz w:val="24"/>
          <w:szCs w:val="24"/>
          <w:lang w:val="id-ID"/>
        </w:rPr>
        <w:t xml:space="preserve">kemungkinan dapat menimbulkan </w:t>
      </w:r>
      <w:r w:rsidR="00A64E97" w:rsidRPr="00966DDF">
        <w:rPr>
          <w:rFonts w:ascii="Times New Roman" w:hAnsi="Times New Roman" w:cs="Times New Roman"/>
          <w:sz w:val="24"/>
          <w:szCs w:val="24"/>
          <w:lang w:val="id-ID"/>
        </w:rPr>
        <w:t>risiko</w:t>
      </w:r>
      <w:r w:rsidRPr="00966DDF">
        <w:rPr>
          <w:rFonts w:ascii="Times New Roman" w:hAnsi="Times New Roman" w:cs="Times New Roman"/>
          <w:sz w:val="24"/>
          <w:szCs w:val="24"/>
          <w:lang w:val="id-ID"/>
        </w:rPr>
        <w:t>.</w:t>
      </w:r>
      <w:r w:rsidRPr="00966DDF">
        <w:rPr>
          <w:rFonts w:ascii="Times New Roman" w:hAnsi="Times New Roman" w:cs="Times New Roman"/>
          <w:sz w:val="24"/>
          <w:szCs w:val="24"/>
        </w:rPr>
        <w:t xml:space="preserve"> </w:t>
      </w:r>
      <w:r w:rsidR="00A64E97" w:rsidRPr="00966DDF">
        <w:rPr>
          <w:rFonts w:ascii="Times New Roman" w:hAnsi="Times New Roman" w:cs="Times New Roman"/>
          <w:sz w:val="24"/>
          <w:szCs w:val="24"/>
          <w:lang w:val="id-ID"/>
        </w:rPr>
        <w:t>Risiko</w:t>
      </w:r>
      <w:r w:rsidRPr="00966DDF">
        <w:rPr>
          <w:rFonts w:ascii="Times New Roman" w:hAnsi="Times New Roman" w:cs="Times New Roman"/>
          <w:sz w:val="24"/>
          <w:szCs w:val="24"/>
          <w:lang w:val="id-ID"/>
        </w:rPr>
        <w:t xml:space="preserve"> yang mungkin terjadi terkait dengan </w:t>
      </w:r>
      <w:r w:rsidR="00A64E97" w:rsidRPr="00966DDF">
        <w:rPr>
          <w:rFonts w:ascii="Times New Roman" w:hAnsi="Times New Roman" w:cs="Times New Roman"/>
          <w:sz w:val="24"/>
          <w:szCs w:val="24"/>
          <w:lang w:val="id-ID"/>
        </w:rPr>
        <w:t>risiko</w:t>
      </w:r>
      <w:r w:rsidRPr="00966DDF">
        <w:rPr>
          <w:rFonts w:ascii="Times New Roman" w:hAnsi="Times New Roman" w:cs="Times New Roman"/>
          <w:sz w:val="24"/>
          <w:szCs w:val="24"/>
          <w:lang w:val="id-ID"/>
        </w:rPr>
        <w:t xml:space="preserve"> untung dan rugi akibat dari kredit macet di perusahaan sehingga dapat diminimalisir.</w:t>
      </w:r>
    </w:p>
    <w:p w14:paraId="0A835359" w14:textId="46DFB73A" w:rsidR="002B2086" w:rsidRPr="00966DDF" w:rsidRDefault="002B2086" w:rsidP="00C95EBD">
      <w:pPr>
        <w:pStyle w:val="ListParagraph"/>
        <w:numPr>
          <w:ilvl w:val="0"/>
          <w:numId w:val="27"/>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lang w:val="id-ID"/>
        </w:rPr>
        <w:t xml:space="preserve">Aktivitas Pengendalian, aktivitas yang dilakukan oleh semua karyawan perusahaan berdasarkan kebijakan dan prosedur yang dirancang untuk memastikan bahwa tindakan yang diperlukan untuk penangan </w:t>
      </w:r>
      <w:r w:rsidR="00A64E97" w:rsidRPr="00966DDF">
        <w:rPr>
          <w:rFonts w:ascii="Times New Roman" w:hAnsi="Times New Roman" w:cs="Times New Roman"/>
          <w:sz w:val="24"/>
          <w:szCs w:val="24"/>
          <w:lang w:val="id-ID"/>
        </w:rPr>
        <w:t>risiko</w:t>
      </w:r>
      <w:r w:rsidRPr="00966DDF">
        <w:rPr>
          <w:rFonts w:ascii="Times New Roman" w:hAnsi="Times New Roman" w:cs="Times New Roman"/>
          <w:sz w:val="24"/>
          <w:szCs w:val="24"/>
          <w:lang w:val="id-ID"/>
        </w:rPr>
        <w:t xml:space="preserve"> telah dilakukan sesuai dengan yang direncanakan dan menghindari pekerjaan dilakukan oleh yang bukan memiliki kewenangan atas pekerjaan tersebut. </w:t>
      </w:r>
    </w:p>
    <w:p w14:paraId="6B213CB8" w14:textId="77777777" w:rsidR="002B2086" w:rsidRPr="00966DDF" w:rsidRDefault="002B2086" w:rsidP="00C95EBD">
      <w:pPr>
        <w:pStyle w:val="ListParagraph"/>
        <w:numPr>
          <w:ilvl w:val="0"/>
          <w:numId w:val="27"/>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Informasi dan komunikasi</w:t>
      </w:r>
      <w:r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rPr>
        <w:t xml:space="preserve">menjadi bahan yang digunakan dalam bekerja sehingga perlu dibentuk informasi dan komunikasi yang relevan, faktual, dan sesuai dengan keadaan konsumen. </w:t>
      </w:r>
      <w:r w:rsidRPr="00966DDF">
        <w:rPr>
          <w:rFonts w:ascii="Times New Roman" w:hAnsi="Times New Roman" w:cs="Times New Roman"/>
          <w:sz w:val="24"/>
          <w:szCs w:val="24"/>
          <w:lang w:val="id-ID"/>
        </w:rPr>
        <w:t>Informasi terkait calon dan jumlah debitur yang memiliki kredit karena hal ini mempengaruhi keuangan perusahaan sehingga menjadi bahan untuk dikomunikasikan kepada seluruh anggota perusahaan</w:t>
      </w:r>
    </w:p>
    <w:p w14:paraId="1ED09BA2" w14:textId="77777777" w:rsidR="000D6B79" w:rsidRPr="00966DDF" w:rsidRDefault="000D6B79" w:rsidP="000D6B79">
      <w:pPr>
        <w:spacing w:after="0" w:line="360" w:lineRule="auto"/>
        <w:jc w:val="both"/>
        <w:rPr>
          <w:rFonts w:ascii="Times New Roman" w:hAnsi="Times New Roman" w:cs="Times New Roman"/>
          <w:sz w:val="24"/>
          <w:szCs w:val="24"/>
        </w:rPr>
      </w:pPr>
    </w:p>
    <w:p w14:paraId="0B9FAAA7" w14:textId="77777777" w:rsidR="000D6B79" w:rsidRPr="00966DDF" w:rsidRDefault="000D6B79" w:rsidP="000D6B79">
      <w:pPr>
        <w:spacing w:after="0" w:line="360" w:lineRule="auto"/>
        <w:jc w:val="both"/>
        <w:rPr>
          <w:rFonts w:ascii="Times New Roman" w:hAnsi="Times New Roman" w:cs="Times New Roman"/>
          <w:sz w:val="24"/>
          <w:szCs w:val="24"/>
        </w:rPr>
      </w:pPr>
    </w:p>
    <w:p w14:paraId="7523524E" w14:textId="77777777" w:rsidR="002B2086" w:rsidRPr="00966DDF" w:rsidRDefault="002B2086" w:rsidP="00C95EBD">
      <w:pPr>
        <w:pStyle w:val="ListParagraph"/>
        <w:numPr>
          <w:ilvl w:val="0"/>
          <w:numId w:val="27"/>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lang w:val="id-ID"/>
        </w:rPr>
        <w:lastRenderedPageBreak/>
        <w:t>P</w:t>
      </w:r>
      <w:r w:rsidRPr="00966DDF">
        <w:rPr>
          <w:rFonts w:ascii="Times New Roman" w:hAnsi="Times New Roman" w:cs="Times New Roman"/>
          <w:sz w:val="24"/>
          <w:szCs w:val="24"/>
        </w:rPr>
        <w:t xml:space="preserve">engawasan dan pemantauan perlu ditingkatkan </w:t>
      </w:r>
      <w:r w:rsidRPr="00966DDF">
        <w:rPr>
          <w:rFonts w:ascii="Times New Roman" w:hAnsi="Times New Roman" w:cs="Times New Roman"/>
          <w:sz w:val="24"/>
          <w:szCs w:val="24"/>
          <w:lang w:val="id-ID"/>
        </w:rPr>
        <w:t>untuk</w:t>
      </w:r>
      <w:r w:rsidRPr="00966DDF">
        <w:rPr>
          <w:rFonts w:ascii="Times New Roman" w:hAnsi="Times New Roman" w:cs="Times New Roman"/>
          <w:sz w:val="24"/>
          <w:szCs w:val="24"/>
        </w:rPr>
        <w:t xml:space="preserve"> mencegah adanya </w:t>
      </w:r>
      <w:r w:rsidRPr="00966DDF">
        <w:rPr>
          <w:rFonts w:ascii="Times New Roman" w:hAnsi="Times New Roman" w:cs="Times New Roman"/>
          <w:sz w:val="24"/>
          <w:szCs w:val="24"/>
          <w:lang w:val="id-ID"/>
        </w:rPr>
        <w:t xml:space="preserve">permasalahan kredit, mengevaluasi kinerja karyawan perusahaan hingga mencegah adanya </w:t>
      </w:r>
      <w:r w:rsidRPr="00966DDF">
        <w:rPr>
          <w:rFonts w:ascii="Times New Roman" w:hAnsi="Times New Roman" w:cs="Times New Roman"/>
          <w:sz w:val="24"/>
          <w:szCs w:val="24"/>
        </w:rPr>
        <w:t xml:space="preserve">kecurangan </w:t>
      </w:r>
      <w:r w:rsidRPr="00966DDF">
        <w:rPr>
          <w:rFonts w:ascii="Times New Roman" w:hAnsi="Times New Roman" w:cs="Times New Roman"/>
          <w:sz w:val="24"/>
          <w:szCs w:val="24"/>
          <w:lang w:val="id-ID"/>
        </w:rPr>
        <w:t xml:space="preserve">yang mungkin timbul </w:t>
      </w:r>
      <w:r w:rsidRPr="00966DDF">
        <w:rPr>
          <w:rFonts w:ascii="Times New Roman" w:hAnsi="Times New Roman" w:cs="Times New Roman"/>
          <w:sz w:val="24"/>
          <w:szCs w:val="24"/>
        </w:rPr>
        <w:t>dalam perusahaan dan menjadi selaras dengan tujuan perusahaan.</w:t>
      </w:r>
    </w:p>
    <w:p w14:paraId="33155322" w14:textId="3F52D5E2" w:rsidR="002B2086" w:rsidRPr="00966DDF" w:rsidRDefault="002B2086" w:rsidP="00C95EBD">
      <w:pPr>
        <w:pStyle w:val="ListParagraph"/>
        <w:numPr>
          <w:ilvl w:val="0"/>
          <w:numId w:val="27"/>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 xml:space="preserve">Perusahaan pembiayaan menyediakan kredit untuk memenuhi kebutuhan masyarakat yang semakin beragam. Namun dalam kenyataannya, selama kegiatan kredit berlangsung terdapat permasalahan yang menghambat kredit tidak berjalan </w:t>
      </w:r>
      <w:r w:rsidRPr="00966DDF">
        <w:rPr>
          <w:rFonts w:ascii="Times New Roman" w:hAnsi="Times New Roman" w:cs="Times New Roman"/>
          <w:sz w:val="24"/>
          <w:szCs w:val="24"/>
          <w:lang w:val="id-ID"/>
        </w:rPr>
        <w:t xml:space="preserve">dengan </w:t>
      </w:r>
      <w:r w:rsidRPr="00966DDF">
        <w:rPr>
          <w:rFonts w:ascii="Times New Roman" w:hAnsi="Times New Roman" w:cs="Times New Roman"/>
          <w:sz w:val="24"/>
          <w:szCs w:val="24"/>
        </w:rPr>
        <w:t>lancar atau yang biasa disebut kredit macet. Dalam menunjang pengendalian pihak perusahaan terhadap permasalahan kredit macet, maka perusahaan perlu memiliki pengendalian internal yang cukup memadai</w:t>
      </w:r>
      <w:r w:rsidRPr="00966DDF">
        <w:rPr>
          <w:rFonts w:ascii="Times New Roman" w:hAnsi="Times New Roman" w:cs="Times New Roman"/>
          <w:sz w:val="24"/>
          <w:szCs w:val="24"/>
          <w:lang w:val="id-ID"/>
        </w:rPr>
        <w:t xml:space="preserve"> dalam menangani permasalah kredit macet tersebut.</w:t>
      </w:r>
    </w:p>
    <w:p w14:paraId="6028EEC9" w14:textId="7E79DF37" w:rsidR="003725AC" w:rsidRPr="00966DDF" w:rsidRDefault="003725AC" w:rsidP="003725AC">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Berdasarkan penjelasan tersebut, dapat digambarkan kerangka </w:t>
      </w:r>
      <w:r w:rsidR="003A41EA" w:rsidRPr="00966DDF">
        <w:rPr>
          <w:rFonts w:ascii="Times New Roman" w:hAnsi="Times New Roman" w:cs="Times New Roman"/>
          <w:sz w:val="24"/>
          <w:szCs w:val="24"/>
          <w:lang w:val="id-ID"/>
        </w:rPr>
        <w:t>pemikiran</w:t>
      </w:r>
      <w:r w:rsidRPr="00966DDF">
        <w:rPr>
          <w:rFonts w:ascii="Times New Roman" w:hAnsi="Times New Roman" w:cs="Times New Roman"/>
          <w:sz w:val="24"/>
          <w:szCs w:val="24"/>
        </w:rPr>
        <w:t xml:space="preserve"> pada Gambar 2.1 dengan </w:t>
      </w:r>
      <w:r w:rsidR="003A41EA" w:rsidRPr="00966DDF">
        <w:rPr>
          <w:rFonts w:ascii="Times New Roman" w:hAnsi="Times New Roman" w:cs="Times New Roman"/>
          <w:sz w:val="24"/>
          <w:szCs w:val="24"/>
          <w:lang w:val="id-ID"/>
        </w:rPr>
        <w:t>indikator</w:t>
      </w:r>
      <w:r w:rsidRPr="00966DDF">
        <w:rPr>
          <w:rFonts w:ascii="Times New Roman" w:hAnsi="Times New Roman" w:cs="Times New Roman"/>
          <w:sz w:val="24"/>
          <w:szCs w:val="24"/>
        </w:rPr>
        <w:t xml:space="preserve"> lingkungan pengendalian, penentuan </w:t>
      </w:r>
      <w:r w:rsidR="00A64E97" w:rsidRPr="00966DDF">
        <w:rPr>
          <w:rFonts w:ascii="Times New Roman" w:hAnsi="Times New Roman" w:cs="Times New Roman"/>
          <w:sz w:val="24"/>
          <w:szCs w:val="24"/>
        </w:rPr>
        <w:t>risiko</w:t>
      </w:r>
      <w:r w:rsidRPr="00966DDF">
        <w:rPr>
          <w:rFonts w:ascii="Times New Roman" w:hAnsi="Times New Roman" w:cs="Times New Roman"/>
          <w:sz w:val="24"/>
          <w:szCs w:val="24"/>
        </w:rPr>
        <w:t>, aktivitas pengendalian, informasi dan komunikasi, dan pengawasan atau pemantauan memiliki keterkaikan untuk menekan angka kredit macet pada PT. FIFGROUP Kantor Cabang Jember.</w:t>
      </w:r>
    </w:p>
    <w:p w14:paraId="1D65D2C6" w14:textId="77777777" w:rsidR="00907423" w:rsidRDefault="00907423" w:rsidP="006A3F7A">
      <w:pPr>
        <w:spacing w:after="0" w:line="360" w:lineRule="auto"/>
        <w:jc w:val="center"/>
        <w:rPr>
          <w:rFonts w:ascii="Times New Roman" w:hAnsi="Times New Roman" w:cs="Times New Roman"/>
          <w:sz w:val="24"/>
          <w:szCs w:val="24"/>
        </w:rPr>
      </w:pPr>
    </w:p>
    <w:p w14:paraId="278EFBC6" w14:textId="7DAF8C69" w:rsidR="003725AC" w:rsidRPr="00966DDF" w:rsidRDefault="006A3F7A" w:rsidP="006A3F7A">
      <w:pPr>
        <w:spacing w:after="0" w:line="360" w:lineRule="auto"/>
        <w:jc w:val="center"/>
        <w:rPr>
          <w:rFonts w:ascii="Times New Roman" w:hAnsi="Times New Roman" w:cs="Times New Roman"/>
          <w:sz w:val="24"/>
          <w:szCs w:val="24"/>
        </w:rPr>
      </w:pPr>
      <w:r w:rsidRPr="00966DDF">
        <w:rPr>
          <w:rFonts w:ascii="Times New Roman" w:hAnsi="Times New Roman" w:cs="Times New Roman"/>
          <w:sz w:val="24"/>
          <w:szCs w:val="24"/>
        </w:rPr>
        <w:t xml:space="preserve">Gambar 2.1 Kerangka </w:t>
      </w:r>
      <w:r w:rsidRPr="00966DDF">
        <w:rPr>
          <w:rFonts w:ascii="Times New Roman" w:hAnsi="Times New Roman" w:cs="Times New Roman"/>
          <w:sz w:val="24"/>
          <w:szCs w:val="24"/>
          <w:lang w:val="id-ID"/>
        </w:rPr>
        <w:t>Pemikiran</w:t>
      </w:r>
      <w:r w:rsidRPr="00966DDF">
        <w:rPr>
          <w:rFonts w:ascii="Times New Roman" w:hAnsi="Times New Roman" w:cs="Times New Roman"/>
          <w:noProof/>
          <w:sz w:val="24"/>
          <w:szCs w:val="24"/>
          <w:lang w:val="id-ID" w:eastAsia="id-ID"/>
        </w:rPr>
        <w:t xml:space="preserve"> </w:t>
      </w:r>
      <w:r w:rsidR="003725AC"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692032" behindDoc="0" locked="0" layoutInCell="1" allowOverlap="1" wp14:anchorId="2FD855CA" wp14:editId="195FE5C6">
                <wp:simplePos x="0" y="0"/>
                <wp:positionH relativeFrom="column">
                  <wp:posOffset>-40004</wp:posOffset>
                </wp:positionH>
                <wp:positionV relativeFrom="paragraph">
                  <wp:posOffset>272415</wp:posOffset>
                </wp:positionV>
                <wp:extent cx="2609850" cy="138112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2609850" cy="1381125"/>
                        </a:xfrm>
                        <a:prstGeom prst="roundRect">
                          <a:avLst/>
                        </a:prstGeom>
                      </wps:spPr>
                      <wps:style>
                        <a:lnRef idx="2">
                          <a:schemeClr val="dk1"/>
                        </a:lnRef>
                        <a:fillRef idx="1">
                          <a:schemeClr val="lt1"/>
                        </a:fillRef>
                        <a:effectRef idx="0">
                          <a:schemeClr val="dk1"/>
                        </a:effectRef>
                        <a:fontRef idx="minor">
                          <a:schemeClr val="dk1"/>
                        </a:fontRef>
                      </wps:style>
                      <wps:txbx>
                        <w:txbxContent>
                          <w:p w14:paraId="4D62A464" w14:textId="7088A306" w:rsidR="0021754E" w:rsidRDefault="0021754E" w:rsidP="003725AC">
                            <w:pPr>
                              <w:spacing w:after="0"/>
                              <w:jc w:val="both"/>
                              <w:rPr>
                                <w:rFonts w:ascii="Times New Roman" w:hAnsi="Times New Roman" w:cs="Times New Roman"/>
                                <w:sz w:val="24"/>
                                <w:szCs w:val="24"/>
                              </w:rPr>
                            </w:pPr>
                            <w:r>
                              <w:rPr>
                                <w:rFonts w:ascii="Times New Roman" w:hAnsi="Times New Roman" w:cs="Times New Roman"/>
                                <w:sz w:val="24"/>
                                <w:szCs w:val="24"/>
                              </w:rPr>
                              <w:t>Sistem Pengendalian internal</w:t>
                            </w:r>
                            <w:r>
                              <w:rPr>
                                <w:rFonts w:ascii="Times New Roman" w:hAnsi="Times New Roman" w:cs="Times New Roman"/>
                                <w:sz w:val="24"/>
                                <w:szCs w:val="24"/>
                                <w:lang w:val="id-ID"/>
                              </w:rPr>
                              <w:t xml:space="preserve"> COSO</w:t>
                            </w:r>
                            <w:r>
                              <w:rPr>
                                <w:rFonts w:ascii="Times New Roman" w:hAnsi="Times New Roman" w:cs="Times New Roman"/>
                                <w:sz w:val="24"/>
                                <w:szCs w:val="24"/>
                              </w:rPr>
                              <w:t>:</w:t>
                            </w:r>
                          </w:p>
                          <w:p w14:paraId="5C495E67" w14:textId="77777777" w:rsidR="0021754E" w:rsidRDefault="0021754E" w:rsidP="00C95EBD">
                            <w:pPr>
                              <w:pStyle w:val="ListParagraph"/>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Lingkungan pengendalian</w:t>
                            </w:r>
                          </w:p>
                          <w:p w14:paraId="05B7799A" w14:textId="42ED8767" w:rsidR="0021754E" w:rsidRDefault="0021754E" w:rsidP="00C95EBD">
                            <w:pPr>
                              <w:pStyle w:val="ListParagraph"/>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Penentuan risiko</w:t>
                            </w:r>
                          </w:p>
                          <w:p w14:paraId="6AC0B6CD" w14:textId="77777777" w:rsidR="0021754E" w:rsidRDefault="0021754E" w:rsidP="00C95EBD">
                            <w:pPr>
                              <w:pStyle w:val="ListParagraph"/>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Aktivitas pengendalian</w:t>
                            </w:r>
                          </w:p>
                          <w:p w14:paraId="7E31B69A" w14:textId="77777777" w:rsidR="0021754E" w:rsidRDefault="0021754E" w:rsidP="00C95EBD">
                            <w:pPr>
                              <w:pStyle w:val="ListParagraph"/>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Informasi dan komunikasi</w:t>
                            </w:r>
                          </w:p>
                          <w:p w14:paraId="543733DF" w14:textId="5130DFE3" w:rsidR="0021754E" w:rsidRPr="00F60687" w:rsidRDefault="0021754E" w:rsidP="00C95EBD">
                            <w:pPr>
                              <w:pStyle w:val="ListParagraph"/>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Pemantauan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855CA" id="Rounded Rectangle 10" o:spid="_x0000_s1026" style="position:absolute;left:0;text-align:left;margin-left:-3.15pt;margin-top:21.45pt;width:205.5pt;height:10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" fillcolor="white [3201]" strokecolor="black [3200]" strokeweight="1pt">
                <v:stroke joinstyle="miter"/>
                <v:textbox>
                  <w:txbxContent>
                    <w:p w14:paraId="4D62A464" w14:textId="7088A306" w:rsidR="0021754E" w:rsidRDefault="0021754E" w:rsidP="003725AC">
                      <w:pPr>
                        <w:spacing w:after="0"/>
                        <w:jc w:val="both"/>
                        <w:rPr>
                          <w:rFonts w:ascii="Times New Roman" w:hAnsi="Times New Roman" w:cs="Times New Roman"/>
                          <w:sz w:val="24"/>
                          <w:szCs w:val="24"/>
                        </w:rPr>
                      </w:pPr>
                      <w:r>
                        <w:rPr>
                          <w:rFonts w:ascii="Times New Roman" w:hAnsi="Times New Roman" w:cs="Times New Roman"/>
                          <w:sz w:val="24"/>
                          <w:szCs w:val="24"/>
                        </w:rPr>
                        <w:t>Sistem Pengendalian internal</w:t>
                      </w:r>
                      <w:r>
                        <w:rPr>
                          <w:rFonts w:ascii="Times New Roman" w:hAnsi="Times New Roman" w:cs="Times New Roman"/>
                          <w:sz w:val="24"/>
                          <w:szCs w:val="24"/>
                          <w:lang w:val="id-ID"/>
                        </w:rPr>
                        <w:t xml:space="preserve"> COSO</w:t>
                      </w:r>
                      <w:r>
                        <w:rPr>
                          <w:rFonts w:ascii="Times New Roman" w:hAnsi="Times New Roman" w:cs="Times New Roman"/>
                          <w:sz w:val="24"/>
                          <w:szCs w:val="24"/>
                        </w:rPr>
                        <w:t>:</w:t>
                      </w:r>
                    </w:p>
                    <w:p w14:paraId="5C495E67" w14:textId="77777777" w:rsidR="0021754E" w:rsidRDefault="0021754E" w:rsidP="00C95EBD">
                      <w:pPr>
                        <w:pStyle w:val="ListParagraph"/>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Lingkungan pengendalian</w:t>
                      </w:r>
                    </w:p>
                    <w:p w14:paraId="05B7799A" w14:textId="42ED8767" w:rsidR="0021754E" w:rsidRDefault="0021754E" w:rsidP="00C95EBD">
                      <w:pPr>
                        <w:pStyle w:val="ListParagraph"/>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Penentuan risiko</w:t>
                      </w:r>
                    </w:p>
                    <w:p w14:paraId="6AC0B6CD" w14:textId="77777777" w:rsidR="0021754E" w:rsidRDefault="0021754E" w:rsidP="00C95EBD">
                      <w:pPr>
                        <w:pStyle w:val="ListParagraph"/>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Aktivitas pengendalian</w:t>
                      </w:r>
                    </w:p>
                    <w:p w14:paraId="7E31B69A" w14:textId="77777777" w:rsidR="0021754E" w:rsidRDefault="0021754E" w:rsidP="00C95EBD">
                      <w:pPr>
                        <w:pStyle w:val="ListParagraph"/>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Informasi dan komunikasi</w:t>
                      </w:r>
                    </w:p>
                    <w:p w14:paraId="543733DF" w14:textId="5130DFE3" w:rsidR="0021754E" w:rsidRPr="00F60687" w:rsidRDefault="0021754E" w:rsidP="00C95EBD">
                      <w:pPr>
                        <w:pStyle w:val="ListParagraph"/>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Pemantauan</w:t>
                      </w:r>
                    </w:p>
                  </w:txbxContent>
                </v:textbox>
              </v:roundrect>
            </w:pict>
          </mc:Fallback>
        </mc:AlternateContent>
      </w:r>
    </w:p>
    <w:p w14:paraId="335D9753" w14:textId="77777777" w:rsidR="003725AC" w:rsidRPr="00966DDF" w:rsidRDefault="003725AC" w:rsidP="003725AC">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b/>
      </w:r>
    </w:p>
    <w:p w14:paraId="28830E11" w14:textId="77777777" w:rsidR="003725AC" w:rsidRPr="00966DDF" w:rsidRDefault="003725AC" w:rsidP="003725AC">
      <w:pPr>
        <w:rPr>
          <w:rFonts w:ascii="Times New Roman" w:hAnsi="Times New Roman" w:cs="Times New Roman"/>
          <w:sz w:val="24"/>
          <w:szCs w:val="24"/>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691008" behindDoc="0" locked="0" layoutInCell="1" allowOverlap="1" wp14:anchorId="0EFEAA09" wp14:editId="5ACDCB39">
                <wp:simplePos x="0" y="0"/>
                <wp:positionH relativeFrom="column">
                  <wp:posOffset>3331845</wp:posOffset>
                </wp:positionH>
                <wp:positionV relativeFrom="paragraph">
                  <wp:posOffset>208280</wp:posOffset>
                </wp:positionV>
                <wp:extent cx="1114425" cy="447675"/>
                <wp:effectExtent l="0" t="0" r="28575" b="28575"/>
                <wp:wrapNone/>
                <wp:docPr id="5" name="Rounded Rectangle 5"/>
                <wp:cNvGraphicFramePr/>
                <a:graphic xmlns:a="http://schemas.openxmlformats.org/drawingml/2006/main">
                  <a:graphicData uri="http://schemas.microsoft.com/office/word/2010/wordprocessingShape">
                    <wps:wsp>
                      <wps:cNvSpPr/>
                      <wps:spPr>
                        <a:xfrm>
                          <a:off x="0" y="0"/>
                          <a:ext cx="1114425" cy="447675"/>
                        </a:xfrm>
                        <a:prstGeom prst="roundRect">
                          <a:avLst/>
                        </a:prstGeom>
                      </wps:spPr>
                      <wps:style>
                        <a:lnRef idx="2">
                          <a:schemeClr val="dk1"/>
                        </a:lnRef>
                        <a:fillRef idx="1">
                          <a:schemeClr val="lt1"/>
                        </a:fillRef>
                        <a:effectRef idx="0">
                          <a:schemeClr val="dk1"/>
                        </a:effectRef>
                        <a:fontRef idx="minor">
                          <a:schemeClr val="dk1"/>
                        </a:fontRef>
                      </wps:style>
                      <wps:txbx>
                        <w:txbxContent>
                          <w:p w14:paraId="64CDCAA6" w14:textId="77777777" w:rsidR="0021754E" w:rsidRDefault="0021754E" w:rsidP="003725AC">
                            <w:pPr>
                              <w:jc w:val="center"/>
                            </w:pPr>
                            <w:r>
                              <w:rPr>
                                <w:rFonts w:ascii="Times New Roman" w:hAnsi="Times New Roman" w:cs="Times New Roman"/>
                                <w:sz w:val="24"/>
                                <w:szCs w:val="24"/>
                              </w:rPr>
                              <w:t>Kredit Macet</w:t>
                            </w:r>
                          </w:p>
                          <w:p w14:paraId="45E43DF0" w14:textId="77777777" w:rsidR="0021754E" w:rsidRDefault="0021754E" w:rsidP="003725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EAA09" id="Rounded Rectangle 5" o:spid="_x0000_s1027" style="position:absolute;margin-left:262.35pt;margin-top:16.4pt;width:87.75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" fillcolor="white [3201]" strokecolor="black [3200]" strokeweight="1pt">
                <v:stroke joinstyle="miter"/>
                <v:textbox>
                  <w:txbxContent>
                    <w:p w14:paraId="64CDCAA6" w14:textId="77777777" w:rsidR="0021754E" w:rsidRDefault="0021754E" w:rsidP="003725AC">
                      <w:pPr>
                        <w:jc w:val="center"/>
                      </w:pPr>
                      <w:r>
                        <w:rPr>
                          <w:rFonts w:ascii="Times New Roman" w:hAnsi="Times New Roman" w:cs="Times New Roman"/>
                          <w:sz w:val="24"/>
                          <w:szCs w:val="24"/>
                        </w:rPr>
                        <w:t>Kredit Macet</w:t>
                      </w:r>
                    </w:p>
                    <w:p w14:paraId="45E43DF0" w14:textId="77777777" w:rsidR="0021754E" w:rsidRDefault="0021754E" w:rsidP="003725AC">
                      <w:pPr>
                        <w:jc w:val="center"/>
                      </w:pPr>
                    </w:p>
                  </w:txbxContent>
                </v:textbox>
              </v:roundrect>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693056" behindDoc="0" locked="0" layoutInCell="1" allowOverlap="1" wp14:anchorId="23FA2D24" wp14:editId="4FA272FA">
                <wp:simplePos x="0" y="0"/>
                <wp:positionH relativeFrom="column">
                  <wp:posOffset>2698115</wp:posOffset>
                </wp:positionH>
                <wp:positionV relativeFrom="paragraph">
                  <wp:posOffset>70168</wp:posOffset>
                </wp:positionV>
                <wp:extent cx="485775" cy="723900"/>
                <wp:effectExtent l="0" t="23812" r="42862" b="42863"/>
                <wp:wrapNone/>
                <wp:docPr id="6" name="Down Arrow 6"/>
                <wp:cNvGraphicFramePr/>
                <a:graphic xmlns:a="http://schemas.openxmlformats.org/drawingml/2006/main">
                  <a:graphicData uri="http://schemas.microsoft.com/office/word/2010/wordprocessingShape">
                    <wps:wsp>
                      <wps:cNvSpPr/>
                      <wps:spPr>
                        <a:xfrm rot="16200000">
                          <a:off x="0" y="0"/>
                          <a:ext cx="485775" cy="723900"/>
                        </a:xfrm>
                        <a:prstGeom prst="downArrow">
                          <a:avLst>
                            <a:gd name="adj1" fmla="val 42157"/>
                            <a:gd name="adj2" fmla="val 65686"/>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F944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212.45pt;margin-top:5.55pt;width:38.25pt;height:57pt;rotation:-90;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" adj="12079,6247" fillcolor="black [3200]" strokecolor="black [1600]" strokeweight="1pt"/>
            </w:pict>
          </mc:Fallback>
        </mc:AlternateContent>
      </w:r>
    </w:p>
    <w:p w14:paraId="46BF5D85" w14:textId="77777777" w:rsidR="003725AC" w:rsidRPr="00966DDF" w:rsidRDefault="003725AC" w:rsidP="003725AC">
      <w:pPr>
        <w:rPr>
          <w:rFonts w:ascii="Times New Roman" w:hAnsi="Times New Roman" w:cs="Times New Roman"/>
          <w:sz w:val="24"/>
          <w:szCs w:val="24"/>
        </w:rPr>
      </w:pPr>
    </w:p>
    <w:p w14:paraId="36738BC3" w14:textId="77777777" w:rsidR="003725AC" w:rsidRPr="00966DDF" w:rsidRDefault="003725AC" w:rsidP="003725AC">
      <w:pPr>
        <w:rPr>
          <w:rFonts w:ascii="Times New Roman" w:hAnsi="Times New Roman" w:cs="Times New Roman"/>
          <w:sz w:val="24"/>
          <w:szCs w:val="24"/>
        </w:rPr>
      </w:pPr>
    </w:p>
    <w:p w14:paraId="79C64526" w14:textId="77777777" w:rsidR="003725AC" w:rsidRPr="00966DDF" w:rsidRDefault="003725AC" w:rsidP="003725AC">
      <w:pPr>
        <w:tabs>
          <w:tab w:val="left" w:pos="2505"/>
        </w:tabs>
        <w:spacing w:line="360" w:lineRule="auto"/>
        <w:rPr>
          <w:rFonts w:ascii="Times New Roman" w:hAnsi="Times New Roman" w:cs="Times New Roman"/>
          <w:sz w:val="24"/>
          <w:szCs w:val="24"/>
        </w:rPr>
      </w:pPr>
    </w:p>
    <w:p w14:paraId="4657C2C8" w14:textId="454174C2" w:rsidR="003725AC" w:rsidRPr="00966DDF" w:rsidRDefault="003725AC" w:rsidP="003725AC">
      <w:pPr>
        <w:tabs>
          <w:tab w:val="left" w:pos="2505"/>
        </w:tabs>
        <w:spacing w:line="360" w:lineRule="auto"/>
        <w:jc w:val="center"/>
        <w:rPr>
          <w:rFonts w:ascii="Times New Roman" w:hAnsi="Times New Roman" w:cs="Times New Roman"/>
          <w:sz w:val="24"/>
          <w:szCs w:val="24"/>
          <w:lang w:val="id-ID"/>
        </w:rPr>
      </w:pPr>
    </w:p>
    <w:p w14:paraId="0BB4ECB8" w14:textId="77777777" w:rsidR="00E23DB0" w:rsidRPr="00966DDF" w:rsidRDefault="00E23DB0" w:rsidP="00E23DB0">
      <w:pPr>
        <w:spacing w:after="0" w:line="360" w:lineRule="auto"/>
        <w:jc w:val="both"/>
        <w:rPr>
          <w:rFonts w:ascii="Times New Roman" w:hAnsi="Times New Roman" w:cs="Times New Roman"/>
          <w:sz w:val="24"/>
          <w:szCs w:val="24"/>
        </w:rPr>
      </w:pPr>
    </w:p>
    <w:p w14:paraId="36E9F9A1" w14:textId="77777777" w:rsidR="00E23DB0" w:rsidRPr="00966DDF" w:rsidRDefault="00E23DB0" w:rsidP="00E23DB0">
      <w:pPr>
        <w:spacing w:after="0" w:line="360" w:lineRule="auto"/>
        <w:jc w:val="both"/>
        <w:rPr>
          <w:rFonts w:ascii="Times New Roman" w:hAnsi="Times New Roman" w:cs="Times New Roman"/>
          <w:sz w:val="24"/>
          <w:szCs w:val="24"/>
        </w:rPr>
      </w:pPr>
    </w:p>
    <w:p w14:paraId="23CDEFFF" w14:textId="7989BB2E" w:rsidR="00E23DB0" w:rsidRPr="00966DDF" w:rsidRDefault="00D347A7" w:rsidP="00D347A7">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b/>
      </w:r>
    </w:p>
    <w:p w14:paraId="1B384FE9" w14:textId="77777777" w:rsidR="00C846DF" w:rsidRPr="00966DDF" w:rsidRDefault="00C846DF" w:rsidP="00B95FE2">
      <w:pPr>
        <w:pStyle w:val="Heading1"/>
        <w:spacing w:before="0" w:line="720" w:lineRule="auto"/>
        <w:jc w:val="center"/>
        <w:rPr>
          <w:rFonts w:ascii="Times New Roman" w:hAnsi="Times New Roman" w:cs="Times New Roman"/>
          <w:color w:val="auto"/>
          <w:sz w:val="24"/>
          <w:szCs w:val="24"/>
        </w:rPr>
        <w:sectPr w:rsidR="00C846DF" w:rsidRPr="00966DDF" w:rsidSect="00391F5E">
          <w:headerReference w:type="default" r:id="rId22"/>
          <w:pgSz w:w="11906" w:h="16838" w:code="9"/>
          <w:pgMar w:top="2268" w:right="1701" w:bottom="1701" w:left="2268" w:header="709" w:footer="709" w:gutter="0"/>
          <w:cols w:space="708"/>
          <w:docGrid w:linePitch="360"/>
        </w:sectPr>
      </w:pPr>
      <w:bookmarkStart w:id="64" w:name="_Toc497398532"/>
    </w:p>
    <w:p w14:paraId="062188AA" w14:textId="66E93237" w:rsidR="00206F13" w:rsidRPr="00966DDF" w:rsidRDefault="00206F13" w:rsidP="00B95FE2">
      <w:pPr>
        <w:pStyle w:val="Heading1"/>
        <w:spacing w:before="0" w:line="720" w:lineRule="auto"/>
        <w:jc w:val="center"/>
        <w:rPr>
          <w:rFonts w:ascii="Times New Roman" w:hAnsi="Times New Roman" w:cs="Times New Roman"/>
          <w:b/>
          <w:color w:val="auto"/>
          <w:sz w:val="24"/>
          <w:szCs w:val="24"/>
        </w:rPr>
      </w:pPr>
      <w:bookmarkStart w:id="65" w:name="_Toc509135074"/>
      <w:r w:rsidRPr="00966DDF">
        <w:rPr>
          <w:rFonts w:ascii="Times New Roman" w:hAnsi="Times New Roman" w:cs="Times New Roman"/>
          <w:b/>
          <w:color w:val="auto"/>
          <w:sz w:val="24"/>
          <w:szCs w:val="24"/>
        </w:rPr>
        <w:lastRenderedPageBreak/>
        <w:t>BAB 3. METODE PENELITIAN</w:t>
      </w:r>
      <w:bookmarkEnd w:id="64"/>
      <w:bookmarkEnd w:id="65"/>
    </w:p>
    <w:p w14:paraId="2A55A7E1" w14:textId="7B2E3A1C" w:rsidR="00206F13" w:rsidRPr="00966DDF" w:rsidRDefault="00206F13" w:rsidP="0036121E">
      <w:pPr>
        <w:spacing w:after="0" w:line="360" w:lineRule="auto"/>
        <w:ind w:firstLine="709"/>
        <w:jc w:val="both"/>
        <w:rPr>
          <w:rFonts w:ascii="Times New Roman" w:hAnsi="Times New Roman" w:cs="Times New Roman"/>
          <w:sz w:val="24"/>
          <w:szCs w:val="24"/>
          <w:lang w:val="id-ID"/>
        </w:rPr>
      </w:pPr>
      <w:r w:rsidRPr="00966DDF">
        <w:rPr>
          <w:rFonts w:ascii="Times New Roman" w:hAnsi="Times New Roman" w:cs="Times New Roman"/>
          <w:sz w:val="24"/>
          <w:szCs w:val="24"/>
        </w:rPr>
        <w:tab/>
        <w:t>Metode penelitian merupakan bagian yang m</w:t>
      </w:r>
      <w:r w:rsidR="0036121E" w:rsidRPr="00966DDF">
        <w:rPr>
          <w:rFonts w:ascii="Times New Roman" w:hAnsi="Times New Roman" w:cs="Times New Roman"/>
          <w:sz w:val="24"/>
          <w:szCs w:val="24"/>
        </w:rPr>
        <w:t xml:space="preserve">enjelaskan bagaimana penelitian </w:t>
      </w:r>
      <w:r w:rsidRPr="00966DDF">
        <w:rPr>
          <w:rFonts w:ascii="Times New Roman" w:hAnsi="Times New Roman" w:cs="Times New Roman"/>
          <w:sz w:val="24"/>
          <w:szCs w:val="24"/>
        </w:rPr>
        <w:t>akan dilaksanakan oleh ma</w:t>
      </w:r>
      <w:r w:rsidR="001F30C7" w:rsidRPr="00966DDF">
        <w:rPr>
          <w:rFonts w:ascii="Times New Roman" w:hAnsi="Times New Roman" w:cs="Times New Roman"/>
          <w:sz w:val="24"/>
          <w:szCs w:val="24"/>
        </w:rPr>
        <w:t>hasiswa. Secara umum, komponen m</w:t>
      </w:r>
      <w:r w:rsidRPr="00966DDF">
        <w:rPr>
          <w:rFonts w:ascii="Times New Roman" w:hAnsi="Times New Roman" w:cs="Times New Roman"/>
          <w:sz w:val="24"/>
          <w:szCs w:val="24"/>
        </w:rPr>
        <w:t xml:space="preserve">etode Penelitian bergantung pada jenis penelitian, yakni penelitian kuantitatif, penelitian kualitatif, atau penelitian eksperimental. </w:t>
      </w:r>
      <w:r w:rsidR="00D35C66" w:rsidRPr="00966DDF">
        <w:rPr>
          <w:rFonts w:ascii="Times New Roman" w:hAnsi="Times New Roman" w:cs="Times New Roman"/>
          <w:sz w:val="24"/>
          <w:szCs w:val="24"/>
          <w:lang w:val="id-ID"/>
        </w:rPr>
        <w:t xml:space="preserve">Metode penelitian kualitatif, komponen yang diperlukan antara lain adalah a) pendekatan penelitian, b) tempat dan waktu, c) situasi sosial, d) rancangan penelitian, e) teknik dan alat perolehan data, f) teknik penyajian data. </w:t>
      </w:r>
      <w:r w:rsidR="001F30C7" w:rsidRPr="00966DDF">
        <w:rPr>
          <w:rFonts w:ascii="Times New Roman" w:hAnsi="Times New Roman" w:cs="Times New Roman"/>
          <w:sz w:val="24"/>
          <w:szCs w:val="24"/>
          <w:lang w:val="id-ID"/>
        </w:rPr>
        <w:t>(Pedoman Karya Tulis Ilmiah Unej, 2016)</w:t>
      </w:r>
    </w:p>
    <w:p w14:paraId="17A90C26" w14:textId="77777777" w:rsidR="0036121E" w:rsidRPr="00966DDF" w:rsidRDefault="0036121E" w:rsidP="0036121E">
      <w:pPr>
        <w:spacing w:after="0" w:line="360" w:lineRule="auto"/>
        <w:ind w:firstLine="709"/>
        <w:jc w:val="both"/>
        <w:rPr>
          <w:rFonts w:ascii="Times New Roman" w:hAnsi="Times New Roman" w:cs="Times New Roman"/>
          <w:sz w:val="24"/>
          <w:szCs w:val="24"/>
        </w:rPr>
      </w:pPr>
    </w:p>
    <w:p w14:paraId="331626C6" w14:textId="1BC449F9" w:rsidR="00206F13" w:rsidRPr="00966DDF" w:rsidRDefault="00C52500" w:rsidP="00B95FE2">
      <w:pPr>
        <w:pStyle w:val="Heading2"/>
        <w:spacing w:before="0" w:line="360" w:lineRule="auto"/>
        <w:rPr>
          <w:rFonts w:ascii="Times New Roman" w:hAnsi="Times New Roman" w:cs="Times New Roman"/>
          <w:b/>
          <w:color w:val="auto"/>
          <w:sz w:val="24"/>
          <w:szCs w:val="24"/>
        </w:rPr>
      </w:pPr>
      <w:bookmarkStart w:id="66" w:name="_Toc497398533"/>
      <w:bookmarkStart w:id="67" w:name="_Toc509135075"/>
      <w:r w:rsidRPr="00966DDF">
        <w:rPr>
          <w:rFonts w:ascii="Times New Roman" w:hAnsi="Times New Roman" w:cs="Times New Roman"/>
          <w:b/>
          <w:color w:val="auto"/>
          <w:sz w:val="24"/>
          <w:szCs w:val="24"/>
        </w:rPr>
        <w:t xml:space="preserve">3.1 </w:t>
      </w:r>
      <w:r w:rsidR="00D35C66" w:rsidRPr="00966DDF">
        <w:rPr>
          <w:rFonts w:ascii="Times New Roman" w:hAnsi="Times New Roman" w:cs="Times New Roman"/>
          <w:b/>
          <w:color w:val="auto"/>
          <w:sz w:val="24"/>
          <w:szCs w:val="24"/>
          <w:lang w:val="id-ID"/>
        </w:rPr>
        <w:t>Pendekatan</w:t>
      </w:r>
      <w:r w:rsidR="00206F13" w:rsidRPr="00966DDF">
        <w:rPr>
          <w:rFonts w:ascii="Times New Roman" w:hAnsi="Times New Roman" w:cs="Times New Roman"/>
          <w:b/>
          <w:color w:val="auto"/>
          <w:sz w:val="24"/>
          <w:szCs w:val="24"/>
        </w:rPr>
        <w:t xml:space="preserve"> Penelitian</w:t>
      </w:r>
      <w:bookmarkEnd w:id="66"/>
      <w:bookmarkEnd w:id="67"/>
    </w:p>
    <w:p w14:paraId="532CDFA2" w14:textId="2BC5D30F" w:rsidR="00206F13" w:rsidRPr="00966DDF" w:rsidRDefault="00206F13" w:rsidP="00DD2CD1">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sz w:val="24"/>
          <w:szCs w:val="24"/>
        </w:rPr>
        <w:tab/>
        <w:t xml:space="preserve">Berdasarkan latar belakang, rumusan masalah, dan tujuan penelitian yang telah diuraikan sebelumnya, </w:t>
      </w:r>
      <w:r w:rsidR="0036121E" w:rsidRPr="00966DDF">
        <w:rPr>
          <w:rFonts w:ascii="Times New Roman" w:hAnsi="Times New Roman" w:cs="Times New Roman"/>
          <w:sz w:val="24"/>
          <w:szCs w:val="24"/>
          <w:lang w:val="id-ID"/>
        </w:rPr>
        <w:t>jenis</w:t>
      </w:r>
      <w:r w:rsidRPr="00966DDF">
        <w:rPr>
          <w:rFonts w:ascii="Times New Roman" w:hAnsi="Times New Roman" w:cs="Times New Roman"/>
          <w:sz w:val="24"/>
          <w:szCs w:val="24"/>
        </w:rPr>
        <w:t xml:space="preserve"> penelitian yang sesuai adalah</w:t>
      </w:r>
      <w:r w:rsidR="0036121E" w:rsidRPr="00966DDF">
        <w:rPr>
          <w:rFonts w:ascii="Times New Roman" w:hAnsi="Times New Roman" w:cs="Times New Roman"/>
          <w:sz w:val="24"/>
          <w:szCs w:val="24"/>
          <w:lang w:val="id-ID"/>
        </w:rPr>
        <w:t xml:space="preserve"> </w:t>
      </w:r>
      <w:r w:rsidR="004242F6">
        <w:rPr>
          <w:rFonts w:ascii="Times New Roman" w:hAnsi="Times New Roman" w:cs="Times New Roman"/>
          <w:sz w:val="24"/>
          <w:szCs w:val="24"/>
          <w:lang w:val="id-ID"/>
        </w:rPr>
        <w:t xml:space="preserve">deskriptif dengan pendekatan </w:t>
      </w:r>
      <w:r w:rsidR="001050D8" w:rsidRPr="00966DDF">
        <w:rPr>
          <w:rFonts w:ascii="Times New Roman" w:hAnsi="Times New Roman" w:cs="Times New Roman"/>
          <w:sz w:val="24"/>
          <w:szCs w:val="24"/>
          <w:lang w:val="id-ID"/>
        </w:rPr>
        <w:t>kualitatif</w:t>
      </w:r>
      <w:r w:rsidR="001050D8" w:rsidRPr="00966DDF">
        <w:rPr>
          <w:rFonts w:ascii="Times New Roman" w:hAnsi="Times New Roman" w:cs="Times New Roman"/>
          <w:sz w:val="24"/>
          <w:szCs w:val="24"/>
        </w:rPr>
        <w:t xml:space="preserve">. </w:t>
      </w:r>
      <w:r w:rsidR="007F13F7">
        <w:rPr>
          <w:rFonts w:ascii="Times New Roman" w:hAnsi="Times New Roman" w:cs="Times New Roman"/>
          <w:sz w:val="24"/>
          <w:szCs w:val="24"/>
          <w:lang w:val="id-ID"/>
        </w:rPr>
        <w:t xml:space="preserve">Menurut Bungin (2013:48), penelitian sosial menggunakan format deskriptif, bertujuan untuk menggambarkan, meringkas berbagai kondisi, berbagai situasi yang timbul di masyarakat yang menjadi objek penelitian. </w:t>
      </w:r>
      <w:r w:rsidR="001050D8" w:rsidRPr="00966DDF">
        <w:rPr>
          <w:rFonts w:ascii="Times New Roman" w:hAnsi="Times New Roman" w:cs="Times New Roman"/>
          <w:sz w:val="24"/>
          <w:szCs w:val="24"/>
        </w:rPr>
        <w:t>Penelitian kual</w:t>
      </w:r>
      <w:r w:rsidRPr="00966DDF">
        <w:rPr>
          <w:rFonts w:ascii="Times New Roman" w:hAnsi="Times New Roman" w:cs="Times New Roman"/>
          <w:sz w:val="24"/>
          <w:szCs w:val="24"/>
        </w:rPr>
        <w:t>itatif</w:t>
      </w:r>
      <w:r w:rsidR="008510FD" w:rsidRPr="00966DDF">
        <w:rPr>
          <w:rFonts w:ascii="Times New Roman" w:hAnsi="Times New Roman" w:cs="Times New Roman"/>
          <w:sz w:val="24"/>
          <w:szCs w:val="24"/>
          <w:lang w:val="id-ID"/>
        </w:rPr>
        <w:t>, menurut Moleong (2013:6)</w:t>
      </w:r>
      <w:r w:rsidRPr="00966DDF">
        <w:rPr>
          <w:rFonts w:ascii="Times New Roman" w:hAnsi="Times New Roman" w:cs="Times New Roman"/>
          <w:sz w:val="24"/>
          <w:szCs w:val="24"/>
        </w:rPr>
        <w:t xml:space="preserve"> adalah </w:t>
      </w:r>
      <w:r w:rsidR="00F60DDD" w:rsidRPr="00966DDF">
        <w:rPr>
          <w:rFonts w:ascii="Times New Roman" w:hAnsi="Times New Roman" w:cs="Times New Roman"/>
          <w:sz w:val="24"/>
          <w:szCs w:val="24"/>
          <w:lang w:val="id-ID"/>
        </w:rPr>
        <w:t xml:space="preserve">penelitian yang bermaksud untuk memahami fenomena tentang apa yang dialami oleh subjek penelitian dengan cara deskriptif, pada suatu konsep khusus yang alami dan dengan memanfaatkan berbagai metode </w:t>
      </w:r>
      <w:r w:rsidR="008510FD" w:rsidRPr="00966DDF">
        <w:rPr>
          <w:rFonts w:ascii="Times New Roman" w:hAnsi="Times New Roman" w:cs="Times New Roman"/>
          <w:sz w:val="24"/>
          <w:szCs w:val="24"/>
          <w:lang w:val="id-ID"/>
        </w:rPr>
        <w:t>a</w:t>
      </w:r>
      <w:r w:rsidR="00F60DDD" w:rsidRPr="00966DDF">
        <w:rPr>
          <w:rFonts w:ascii="Times New Roman" w:hAnsi="Times New Roman" w:cs="Times New Roman"/>
          <w:sz w:val="24"/>
          <w:szCs w:val="24"/>
          <w:lang w:val="id-ID"/>
        </w:rPr>
        <w:t>l</w:t>
      </w:r>
      <w:r w:rsidR="008510FD" w:rsidRPr="00966DDF">
        <w:rPr>
          <w:rFonts w:ascii="Times New Roman" w:hAnsi="Times New Roman" w:cs="Times New Roman"/>
          <w:sz w:val="24"/>
          <w:szCs w:val="24"/>
          <w:lang w:val="id-ID"/>
        </w:rPr>
        <w:t>a</w:t>
      </w:r>
      <w:r w:rsidR="00F60DDD" w:rsidRPr="00966DDF">
        <w:rPr>
          <w:rFonts w:ascii="Times New Roman" w:hAnsi="Times New Roman" w:cs="Times New Roman"/>
          <w:sz w:val="24"/>
          <w:szCs w:val="24"/>
          <w:lang w:val="id-ID"/>
        </w:rPr>
        <w:t>miah</w:t>
      </w:r>
      <w:r w:rsidRPr="00966DDF">
        <w:rPr>
          <w:rFonts w:ascii="Times New Roman" w:hAnsi="Times New Roman" w:cs="Times New Roman"/>
          <w:sz w:val="24"/>
          <w:szCs w:val="24"/>
        </w:rPr>
        <w:t xml:space="preserve">. </w:t>
      </w:r>
      <w:r w:rsidR="007567F7" w:rsidRPr="00966DDF">
        <w:rPr>
          <w:rFonts w:ascii="Times New Roman" w:hAnsi="Times New Roman" w:cs="Times New Roman"/>
          <w:sz w:val="24"/>
          <w:szCs w:val="24"/>
          <w:lang w:val="id-ID"/>
        </w:rPr>
        <w:t xml:space="preserve">Sementara itu, menurut Arikunto (2006:12) penelitian kualitatif bersifat naturalistik dengan menunjukkan bahwa pelaksanaan penelitian ini memang terjadi secara alami, apa adanya, dalam situasi normal yang tidak dimanipulasi keadaan dan kondisinya.  </w:t>
      </w:r>
    </w:p>
    <w:p w14:paraId="7B8C3EE3" w14:textId="59DC54E4" w:rsidR="00206F13" w:rsidRPr="00966DDF" w:rsidRDefault="007D7C46" w:rsidP="00DD2CD1">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rPr>
        <w:t xml:space="preserve">Penelitian kualitatif ini </w:t>
      </w:r>
      <w:r w:rsidRPr="00966DDF">
        <w:rPr>
          <w:rFonts w:ascii="Times New Roman" w:hAnsi="Times New Roman" w:cs="Times New Roman"/>
          <w:sz w:val="24"/>
          <w:szCs w:val="24"/>
          <w:lang w:val="id-ID"/>
        </w:rPr>
        <w:t>digunakan untuk mengetahui fenomen</w:t>
      </w:r>
      <w:r w:rsidR="004242F6">
        <w:rPr>
          <w:rFonts w:ascii="Times New Roman" w:hAnsi="Times New Roman" w:cs="Times New Roman"/>
          <w:sz w:val="24"/>
          <w:szCs w:val="24"/>
          <w:lang w:val="id-ID"/>
        </w:rPr>
        <w:t>a</w:t>
      </w:r>
      <w:r w:rsidR="00364745">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 xml:space="preserve"> yang terjadi dan menjelaskannya secara deskriptif sehingga penenlitian ini akan menjelaskan dan </w:t>
      </w:r>
      <w:r w:rsidR="00CF77BA" w:rsidRPr="00966DDF">
        <w:rPr>
          <w:rFonts w:ascii="Times New Roman" w:hAnsi="Times New Roman" w:cs="Times New Roman"/>
          <w:sz w:val="24"/>
          <w:szCs w:val="24"/>
          <w:lang w:val="id-ID"/>
        </w:rPr>
        <w:t>men</w:t>
      </w:r>
      <w:r w:rsidR="00DD2CD1" w:rsidRPr="00966DDF">
        <w:rPr>
          <w:rFonts w:ascii="Times New Roman" w:hAnsi="Times New Roman" w:cs="Times New Roman"/>
          <w:sz w:val="24"/>
          <w:szCs w:val="24"/>
          <w:lang w:val="id-ID"/>
        </w:rPr>
        <w:t>deskripsi</w:t>
      </w:r>
      <w:r w:rsidR="00CF77BA" w:rsidRPr="00966DDF">
        <w:rPr>
          <w:rFonts w:ascii="Times New Roman" w:hAnsi="Times New Roman" w:cs="Times New Roman"/>
          <w:sz w:val="24"/>
          <w:szCs w:val="24"/>
          <w:lang w:val="id-ID"/>
        </w:rPr>
        <w:t>kan</w:t>
      </w:r>
      <w:r w:rsidR="00DD2CD1" w:rsidRPr="00966DDF">
        <w:rPr>
          <w:rFonts w:ascii="Times New Roman" w:hAnsi="Times New Roman" w:cs="Times New Roman"/>
          <w:sz w:val="24"/>
          <w:szCs w:val="24"/>
          <w:lang w:val="id-ID"/>
        </w:rPr>
        <w:t xml:space="preserve"> </w:t>
      </w:r>
      <w:r w:rsidR="001C6F84" w:rsidRPr="00966DDF">
        <w:rPr>
          <w:rFonts w:ascii="Times New Roman" w:hAnsi="Times New Roman" w:cs="Times New Roman"/>
          <w:sz w:val="24"/>
          <w:szCs w:val="24"/>
          <w:lang w:val="id-ID"/>
        </w:rPr>
        <w:t xml:space="preserve">tentang </w:t>
      </w:r>
      <w:r w:rsidR="00DD2CD1" w:rsidRPr="00966DDF">
        <w:rPr>
          <w:rFonts w:ascii="Times New Roman" w:hAnsi="Times New Roman" w:cs="Times New Roman"/>
          <w:sz w:val="24"/>
          <w:szCs w:val="24"/>
          <w:lang w:val="id-ID"/>
        </w:rPr>
        <w:t xml:space="preserve">peran sistem pengendalian internal dalam menekan angka kredit macet </w:t>
      </w:r>
      <w:r w:rsidR="00DD2CD1" w:rsidRPr="00966DDF">
        <w:rPr>
          <w:rFonts w:ascii="Times New Roman" w:hAnsi="Times New Roman" w:cs="Times New Roman"/>
          <w:sz w:val="24"/>
          <w:szCs w:val="24"/>
        </w:rPr>
        <w:t>pada PT</w:t>
      </w:r>
      <w:r w:rsidR="00EC13AF">
        <w:rPr>
          <w:rFonts w:ascii="Times New Roman" w:hAnsi="Times New Roman" w:cs="Times New Roman"/>
          <w:sz w:val="24"/>
          <w:szCs w:val="24"/>
        </w:rPr>
        <w:t xml:space="preserve">. FIFGROUP Kantor Cabang Jember. </w:t>
      </w:r>
      <w:r w:rsidR="00DD2CD1" w:rsidRPr="00966DDF">
        <w:rPr>
          <w:rFonts w:ascii="Times New Roman" w:hAnsi="Times New Roman" w:cs="Times New Roman"/>
          <w:sz w:val="24"/>
          <w:szCs w:val="24"/>
          <w:lang w:val="id-ID"/>
        </w:rPr>
        <w:t xml:space="preserve">Penelitian ini </w:t>
      </w:r>
      <w:r w:rsidR="00206F13" w:rsidRPr="00966DDF">
        <w:rPr>
          <w:rFonts w:ascii="Times New Roman" w:hAnsi="Times New Roman" w:cs="Times New Roman"/>
          <w:sz w:val="24"/>
          <w:szCs w:val="24"/>
        </w:rPr>
        <w:t xml:space="preserve">juga bertujuan menjelaskan keadaan yang terjadi secara langsung pada objek penelitian </w:t>
      </w:r>
      <w:r w:rsidRPr="00966DDF">
        <w:rPr>
          <w:rFonts w:ascii="Times New Roman" w:hAnsi="Times New Roman" w:cs="Times New Roman"/>
          <w:sz w:val="24"/>
          <w:szCs w:val="24"/>
          <w:lang w:val="id-ID"/>
        </w:rPr>
        <w:t xml:space="preserve">dan diperdalam menggunakan wawancara </w:t>
      </w:r>
      <w:r w:rsidR="00206F13" w:rsidRPr="00966DDF">
        <w:rPr>
          <w:rFonts w:ascii="Times New Roman" w:hAnsi="Times New Roman" w:cs="Times New Roman"/>
          <w:sz w:val="24"/>
          <w:szCs w:val="24"/>
        </w:rPr>
        <w:t>untuk memberikan gambaran</w:t>
      </w:r>
      <w:r w:rsidR="00486933" w:rsidRPr="00966DDF">
        <w:rPr>
          <w:rFonts w:ascii="Times New Roman" w:hAnsi="Times New Roman" w:cs="Times New Roman"/>
          <w:sz w:val="24"/>
          <w:szCs w:val="24"/>
        </w:rPr>
        <w:t xml:space="preserve"> terhadap fenomena kredit macet. </w:t>
      </w:r>
    </w:p>
    <w:p w14:paraId="411D663B" w14:textId="77777777" w:rsidR="00807017" w:rsidRPr="00966DDF" w:rsidRDefault="00807017" w:rsidP="00B95FE2">
      <w:pPr>
        <w:pStyle w:val="Heading2"/>
        <w:spacing w:before="0" w:line="360" w:lineRule="auto"/>
        <w:rPr>
          <w:rFonts w:ascii="Times New Roman" w:hAnsi="Times New Roman" w:cs="Times New Roman"/>
          <w:color w:val="auto"/>
          <w:sz w:val="24"/>
          <w:szCs w:val="24"/>
        </w:rPr>
        <w:sectPr w:rsidR="00807017" w:rsidRPr="00966DDF" w:rsidSect="00D464D1">
          <w:headerReference w:type="default" r:id="rId23"/>
          <w:pgSz w:w="11906" w:h="16838" w:code="9"/>
          <w:pgMar w:top="2835" w:right="1701" w:bottom="1701" w:left="2268" w:header="709" w:footer="709" w:gutter="0"/>
          <w:cols w:space="708"/>
          <w:docGrid w:linePitch="360"/>
        </w:sectPr>
      </w:pPr>
    </w:p>
    <w:p w14:paraId="1FE7CF89" w14:textId="25AC5EC5" w:rsidR="00206F13" w:rsidRPr="00966DDF" w:rsidRDefault="00206F13" w:rsidP="00B95FE2">
      <w:pPr>
        <w:pStyle w:val="Heading2"/>
        <w:spacing w:before="0" w:line="360" w:lineRule="auto"/>
        <w:rPr>
          <w:rFonts w:ascii="Times New Roman" w:hAnsi="Times New Roman" w:cs="Times New Roman"/>
          <w:b/>
          <w:color w:val="auto"/>
          <w:sz w:val="24"/>
          <w:szCs w:val="24"/>
          <w:lang w:val="id-ID"/>
        </w:rPr>
      </w:pPr>
      <w:bookmarkStart w:id="68" w:name="_Toc497398534"/>
      <w:bookmarkStart w:id="69" w:name="_Toc509135076"/>
      <w:r w:rsidRPr="00966DDF">
        <w:rPr>
          <w:rFonts w:ascii="Times New Roman" w:hAnsi="Times New Roman" w:cs="Times New Roman"/>
          <w:b/>
          <w:color w:val="auto"/>
          <w:sz w:val="24"/>
          <w:szCs w:val="24"/>
        </w:rPr>
        <w:lastRenderedPageBreak/>
        <w:t xml:space="preserve">3.2 </w:t>
      </w:r>
      <w:bookmarkEnd w:id="68"/>
      <w:r w:rsidR="007D7C46" w:rsidRPr="00966DDF">
        <w:rPr>
          <w:rFonts w:ascii="Times New Roman" w:hAnsi="Times New Roman" w:cs="Times New Roman"/>
          <w:b/>
          <w:color w:val="auto"/>
          <w:sz w:val="24"/>
          <w:szCs w:val="24"/>
        </w:rPr>
        <w:t>Tempat dan W</w:t>
      </w:r>
      <w:r w:rsidR="007D7C46" w:rsidRPr="00966DDF">
        <w:rPr>
          <w:rFonts w:ascii="Times New Roman" w:hAnsi="Times New Roman" w:cs="Times New Roman"/>
          <w:b/>
          <w:color w:val="auto"/>
          <w:sz w:val="24"/>
          <w:szCs w:val="24"/>
          <w:lang w:val="id-ID"/>
        </w:rPr>
        <w:t>aktu</w:t>
      </w:r>
      <w:bookmarkEnd w:id="69"/>
    </w:p>
    <w:p w14:paraId="54568F73" w14:textId="6AB929D8" w:rsidR="00D35C66" w:rsidRPr="00966DDF" w:rsidRDefault="00D35C66" w:rsidP="0049762B">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Penelitian ini dilaksanakan di </w:t>
      </w:r>
      <w:r w:rsidR="00D25DA9">
        <w:rPr>
          <w:rFonts w:ascii="Times New Roman" w:hAnsi="Times New Roman" w:cs="Times New Roman"/>
          <w:sz w:val="24"/>
          <w:szCs w:val="24"/>
          <w:lang w:val="id-ID"/>
        </w:rPr>
        <w:t>PT. FIFGROUP</w:t>
      </w:r>
      <w:r w:rsidR="00FD0A27">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 xml:space="preserve">Kantor Cabang Jember yang beralamatkan </w:t>
      </w:r>
      <w:r w:rsidR="00E81C7D" w:rsidRPr="00966DDF">
        <w:rPr>
          <w:rFonts w:ascii="Times New Roman" w:hAnsi="Times New Roman" w:cs="Times New Roman"/>
          <w:sz w:val="24"/>
          <w:szCs w:val="24"/>
          <w:lang w:val="id-ID"/>
        </w:rPr>
        <w:t xml:space="preserve">di </w:t>
      </w:r>
      <w:r w:rsidR="00E81C7D" w:rsidRPr="00966DDF">
        <w:rPr>
          <w:rFonts w:ascii="Times New Roman" w:hAnsi="Times New Roman" w:cs="Times New Roman"/>
          <w:sz w:val="24"/>
          <w:szCs w:val="24"/>
        </w:rPr>
        <w:t>Komp</w:t>
      </w:r>
      <w:r w:rsidR="00FD0A27">
        <w:rPr>
          <w:rFonts w:ascii="Times New Roman" w:hAnsi="Times New Roman" w:cs="Times New Roman"/>
          <w:sz w:val="24"/>
          <w:szCs w:val="24"/>
          <w:lang w:val="id-ID"/>
        </w:rPr>
        <w:t>leks</w:t>
      </w:r>
      <w:r w:rsidR="00E81C7D" w:rsidRPr="00966DDF">
        <w:rPr>
          <w:rFonts w:ascii="Times New Roman" w:hAnsi="Times New Roman" w:cs="Times New Roman"/>
          <w:sz w:val="24"/>
          <w:szCs w:val="24"/>
        </w:rPr>
        <w:t xml:space="preserve"> Pertokoan Mutiara Plaza Kav. 37 Jl. Diponegoro – Jember</w:t>
      </w:r>
      <w:r w:rsidR="00E81C7D" w:rsidRPr="00966DDF">
        <w:rPr>
          <w:rFonts w:ascii="Times New Roman" w:hAnsi="Times New Roman" w:cs="Times New Roman"/>
          <w:sz w:val="24"/>
          <w:szCs w:val="24"/>
          <w:lang w:val="id-ID"/>
        </w:rPr>
        <w:t>. Waktu penelitian akan dilaksanakan pada bulan Januari</w:t>
      </w:r>
      <w:r w:rsidR="00B96CCF" w:rsidRPr="00966DDF">
        <w:rPr>
          <w:rFonts w:ascii="Times New Roman" w:hAnsi="Times New Roman" w:cs="Times New Roman"/>
          <w:sz w:val="24"/>
          <w:szCs w:val="24"/>
          <w:lang w:val="id-ID"/>
        </w:rPr>
        <w:t>-Februari</w:t>
      </w:r>
      <w:r w:rsidR="00FD0A27">
        <w:rPr>
          <w:rFonts w:ascii="Times New Roman" w:hAnsi="Times New Roman" w:cs="Times New Roman"/>
          <w:sz w:val="24"/>
          <w:szCs w:val="24"/>
          <w:lang w:val="id-ID"/>
        </w:rPr>
        <w:t xml:space="preserve"> 2018</w:t>
      </w:r>
      <w:r w:rsidR="00E81C7D" w:rsidRPr="00966DDF">
        <w:rPr>
          <w:rFonts w:ascii="Times New Roman" w:hAnsi="Times New Roman" w:cs="Times New Roman"/>
          <w:sz w:val="24"/>
          <w:szCs w:val="24"/>
          <w:lang w:val="id-ID"/>
        </w:rPr>
        <w:t>.</w:t>
      </w:r>
    </w:p>
    <w:p w14:paraId="6FBBCDBA" w14:textId="77777777" w:rsidR="00070ACB" w:rsidRPr="00966DDF" w:rsidRDefault="00070ACB" w:rsidP="00206F13">
      <w:pPr>
        <w:spacing w:after="0" w:line="360" w:lineRule="auto"/>
        <w:jc w:val="both"/>
        <w:rPr>
          <w:rFonts w:ascii="Times New Roman" w:hAnsi="Times New Roman" w:cs="Times New Roman"/>
          <w:sz w:val="24"/>
          <w:szCs w:val="24"/>
          <w:lang w:val="id-ID"/>
        </w:rPr>
      </w:pPr>
    </w:p>
    <w:p w14:paraId="396F43D4" w14:textId="6444010D" w:rsidR="00206F13" w:rsidRPr="00966DDF" w:rsidRDefault="00206F13" w:rsidP="00B95FE2">
      <w:pPr>
        <w:pStyle w:val="Heading2"/>
        <w:spacing w:before="0" w:line="360" w:lineRule="auto"/>
        <w:rPr>
          <w:rFonts w:ascii="Times New Roman" w:hAnsi="Times New Roman" w:cs="Times New Roman"/>
          <w:b/>
          <w:color w:val="auto"/>
          <w:sz w:val="24"/>
          <w:szCs w:val="24"/>
          <w:lang w:val="id-ID"/>
        </w:rPr>
      </w:pPr>
      <w:bookmarkStart w:id="70" w:name="_Toc497398535"/>
      <w:bookmarkStart w:id="71" w:name="_Toc509135077"/>
      <w:r w:rsidRPr="00966DDF">
        <w:rPr>
          <w:rFonts w:ascii="Times New Roman" w:hAnsi="Times New Roman" w:cs="Times New Roman"/>
          <w:b/>
          <w:color w:val="auto"/>
          <w:sz w:val="24"/>
          <w:szCs w:val="24"/>
        </w:rPr>
        <w:t xml:space="preserve">3.3 </w:t>
      </w:r>
      <w:bookmarkEnd w:id="70"/>
      <w:r w:rsidR="00AC186E" w:rsidRPr="00966DDF">
        <w:rPr>
          <w:rFonts w:ascii="Times New Roman" w:hAnsi="Times New Roman" w:cs="Times New Roman"/>
          <w:b/>
          <w:color w:val="auto"/>
          <w:sz w:val="24"/>
          <w:szCs w:val="24"/>
          <w:lang w:val="id-ID"/>
        </w:rPr>
        <w:t>Situasi Sosial</w:t>
      </w:r>
      <w:bookmarkEnd w:id="71"/>
    </w:p>
    <w:p w14:paraId="1FE92A2A" w14:textId="655C11C1" w:rsidR="00AC186E" w:rsidRPr="00966DDF" w:rsidRDefault="00AC186E" w:rsidP="00B95FE2">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Lokasi penelitian merupakan tempat yang digunakan peneliti dalam melakukan penelitian yang berkaitan dengan topik penelitian. Lokasi penelitian ditentukan oleh keinginan peneliti untuk meneliti mengenai peran sistem pengendalian internal pada </w:t>
      </w:r>
      <w:r w:rsidR="00D25DA9">
        <w:rPr>
          <w:rFonts w:ascii="Times New Roman" w:hAnsi="Times New Roman" w:cs="Times New Roman"/>
          <w:sz w:val="24"/>
          <w:szCs w:val="24"/>
          <w:lang w:val="id-ID"/>
        </w:rPr>
        <w:t>PT. FIFGROUP</w:t>
      </w:r>
      <w:r w:rsidR="00DF60D6">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 xml:space="preserve">Kantor Cabang Jember. </w:t>
      </w:r>
      <w:r w:rsidR="00D25DA9">
        <w:rPr>
          <w:rFonts w:ascii="Times New Roman" w:hAnsi="Times New Roman" w:cs="Times New Roman"/>
          <w:sz w:val="24"/>
          <w:szCs w:val="24"/>
          <w:lang w:val="id-ID"/>
        </w:rPr>
        <w:t>PT. FIFGROUP</w:t>
      </w:r>
      <w:r w:rsidR="000124BD">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 xml:space="preserve">Kantor Cabang Jember merupakan salah satu kantor cabang dari anak perusahaan ASTRA </w:t>
      </w:r>
      <w:r w:rsidRPr="000124BD">
        <w:rPr>
          <w:rFonts w:ascii="Times New Roman" w:hAnsi="Times New Roman" w:cs="Times New Roman"/>
          <w:i/>
          <w:sz w:val="24"/>
          <w:szCs w:val="24"/>
          <w:lang w:val="id-ID"/>
        </w:rPr>
        <w:t>Auto Finance</w:t>
      </w:r>
      <w:r w:rsidRPr="00966DDF">
        <w:rPr>
          <w:rFonts w:ascii="Times New Roman" w:hAnsi="Times New Roman" w:cs="Times New Roman"/>
          <w:sz w:val="24"/>
          <w:szCs w:val="24"/>
          <w:lang w:val="id-ID"/>
        </w:rPr>
        <w:t xml:space="preserve"> sebagai perusahaan pembiayaan yang menyediakan dana pinjaman kepada masyrakat. Aktivitas yang terjadi adalah </w:t>
      </w:r>
      <w:r w:rsidR="000124BD">
        <w:rPr>
          <w:rFonts w:ascii="Times New Roman" w:hAnsi="Times New Roman" w:cs="Times New Roman"/>
          <w:sz w:val="24"/>
          <w:szCs w:val="24"/>
          <w:lang w:val="id-ID"/>
        </w:rPr>
        <w:t>pengelolaan</w:t>
      </w:r>
      <w:r w:rsidR="004F41CC" w:rsidRPr="00966DDF">
        <w:rPr>
          <w:rFonts w:ascii="Times New Roman" w:hAnsi="Times New Roman" w:cs="Times New Roman"/>
          <w:sz w:val="24"/>
          <w:szCs w:val="24"/>
          <w:lang w:val="id-ID"/>
        </w:rPr>
        <w:t xml:space="preserve"> dana yang dipinjam oleh masyrakat kedalam empat produknya yaitu SPEKTRA, FIFASTRA, DANASTRA, dan AMITRA. </w:t>
      </w:r>
    </w:p>
    <w:p w14:paraId="511AAB27" w14:textId="0888CB31" w:rsidR="004F41CC" w:rsidRPr="00966DDF" w:rsidRDefault="004F41CC" w:rsidP="00B95FE2">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Penelitian kualitatif ini membutuhkan informan dari kantor tersebut untuk membantu peneliti mendapatkan informasi yang dibutuhkan. Menurut Moleong (2012:286), informan adalah seseorang yang dimanfaatkan untuk memberikan informasi tentang situasi dan kondisi latar penelitian. Oleh karena itu, peneliti harus memilih informan yang tepat untuk mendapatkan informasi yang sesuai dengan kebutuhan. </w:t>
      </w:r>
      <w:r w:rsidR="000B12EC" w:rsidRPr="00966DDF">
        <w:rPr>
          <w:rFonts w:ascii="Times New Roman" w:hAnsi="Times New Roman" w:cs="Times New Roman"/>
          <w:sz w:val="24"/>
          <w:szCs w:val="24"/>
          <w:lang w:val="id-ID"/>
        </w:rPr>
        <w:t>Faisal (dalam Sugiyono, 2014:221), pemilihan informan didasarka pada kriteria berikut:</w:t>
      </w:r>
    </w:p>
    <w:p w14:paraId="68B1D016" w14:textId="724210A0" w:rsidR="000B12EC" w:rsidRPr="00966DDF" w:rsidRDefault="000B12EC" w:rsidP="00C95EBD">
      <w:pPr>
        <w:pStyle w:val="ListParagraph"/>
        <w:numPr>
          <w:ilvl w:val="0"/>
          <w:numId w:val="55"/>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Mereka yang menguasai atau memahami sesuatu melalui proses enkulturasi, sehingga sesuatu itu bukan sekedar diketahui, tetapi juga dihayatinya;</w:t>
      </w:r>
    </w:p>
    <w:p w14:paraId="19390427" w14:textId="5BC0DED2" w:rsidR="000B12EC" w:rsidRPr="00966DDF" w:rsidRDefault="000B12EC" w:rsidP="00C95EBD">
      <w:pPr>
        <w:pStyle w:val="ListParagraph"/>
        <w:numPr>
          <w:ilvl w:val="0"/>
          <w:numId w:val="55"/>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Mereka yang tergolong msing sedang berkecimpung atau terlibat pada kegiatan yang tengah diteliti;</w:t>
      </w:r>
    </w:p>
    <w:p w14:paraId="243F0E79" w14:textId="22C22C96" w:rsidR="000B12EC" w:rsidRPr="00966DDF" w:rsidRDefault="000B12EC" w:rsidP="00C95EBD">
      <w:pPr>
        <w:pStyle w:val="ListParagraph"/>
        <w:numPr>
          <w:ilvl w:val="0"/>
          <w:numId w:val="55"/>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Mereka yang mempunyai waktu memadai untuk dimintai informasi;</w:t>
      </w:r>
    </w:p>
    <w:p w14:paraId="11311368" w14:textId="2D1D5152" w:rsidR="000B12EC" w:rsidRPr="00966DDF" w:rsidRDefault="000B12EC" w:rsidP="00C95EBD">
      <w:pPr>
        <w:pStyle w:val="ListParagraph"/>
        <w:numPr>
          <w:ilvl w:val="0"/>
          <w:numId w:val="55"/>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Mereka yang tidak cenderung menyampaikan informasi hasil kemasannya sendiri;</w:t>
      </w:r>
    </w:p>
    <w:p w14:paraId="3C294EF6" w14:textId="52AA889C" w:rsidR="000B12EC" w:rsidRPr="00966DDF" w:rsidRDefault="000B12EC" w:rsidP="006A3F7A">
      <w:pPr>
        <w:pStyle w:val="ListParagraph"/>
        <w:spacing w:after="0" w:line="360" w:lineRule="auto"/>
        <w:ind w:left="426"/>
        <w:jc w:val="both"/>
        <w:rPr>
          <w:rFonts w:ascii="Times New Roman" w:hAnsi="Times New Roman" w:cs="Times New Roman"/>
          <w:sz w:val="24"/>
          <w:szCs w:val="24"/>
          <w:lang w:val="id-ID"/>
        </w:rPr>
      </w:pPr>
    </w:p>
    <w:p w14:paraId="3D8186CE" w14:textId="50BFB003" w:rsidR="000B12EC" w:rsidRPr="00966DDF" w:rsidRDefault="000B12EC" w:rsidP="00DF60D6">
      <w:pPr>
        <w:spacing w:after="0" w:line="360" w:lineRule="auto"/>
        <w:ind w:firstLine="709"/>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lastRenderedPageBreak/>
        <w:t xml:space="preserve">Pemilihan </w:t>
      </w:r>
      <w:r w:rsidR="00DF60D6">
        <w:rPr>
          <w:rFonts w:ascii="Times New Roman" w:hAnsi="Times New Roman" w:cs="Times New Roman"/>
          <w:sz w:val="24"/>
          <w:szCs w:val="24"/>
          <w:lang w:val="id-ID"/>
        </w:rPr>
        <w:t>informan</w:t>
      </w:r>
      <w:r w:rsidRPr="00966DDF">
        <w:rPr>
          <w:rFonts w:ascii="Times New Roman" w:hAnsi="Times New Roman" w:cs="Times New Roman"/>
          <w:sz w:val="24"/>
          <w:szCs w:val="24"/>
          <w:lang w:val="id-ID"/>
        </w:rPr>
        <w:t xml:space="preserve"> yang tepat akan menentukan keakuratan informasi yang akan diperoleh. Maka dari itu, pemilihan informan dalam penelitian ini didasarkan pada kriterian yang ada, sehingga peneliti memilih pimpinan bagian </w:t>
      </w:r>
      <w:r w:rsidRPr="00966DDF">
        <w:rPr>
          <w:rFonts w:ascii="Times New Roman" w:hAnsi="Times New Roman" w:cs="Times New Roman"/>
          <w:i/>
          <w:sz w:val="24"/>
          <w:szCs w:val="24"/>
          <w:lang w:val="id-ID"/>
        </w:rPr>
        <w:t xml:space="preserve">collector </w:t>
      </w:r>
      <w:r w:rsidRPr="00966DDF">
        <w:rPr>
          <w:rFonts w:ascii="Times New Roman" w:hAnsi="Times New Roman" w:cs="Times New Roman"/>
          <w:sz w:val="24"/>
          <w:szCs w:val="24"/>
          <w:lang w:val="id-ID"/>
        </w:rPr>
        <w:t xml:space="preserve">pada </w:t>
      </w:r>
      <w:r w:rsidR="00D25DA9">
        <w:rPr>
          <w:rFonts w:ascii="Times New Roman" w:hAnsi="Times New Roman" w:cs="Times New Roman"/>
          <w:sz w:val="24"/>
          <w:szCs w:val="24"/>
          <w:lang w:val="id-ID"/>
        </w:rPr>
        <w:t>PT. FIFGROUP</w:t>
      </w:r>
      <w:r w:rsidR="00DF60D6">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 xml:space="preserve">Kantor Cabang Jember sebagai informan dalam penelitian ini. </w:t>
      </w:r>
      <w:r w:rsidR="00717EBF" w:rsidRPr="00966DDF">
        <w:rPr>
          <w:rFonts w:ascii="Times New Roman" w:hAnsi="Times New Roman" w:cs="Times New Roman"/>
          <w:sz w:val="24"/>
          <w:szCs w:val="24"/>
          <w:lang w:val="id-ID"/>
        </w:rPr>
        <w:t xml:space="preserve">Peneliti memilih departemen </w:t>
      </w:r>
      <w:r w:rsidR="00717EBF" w:rsidRPr="00966DDF">
        <w:rPr>
          <w:rFonts w:ascii="Times New Roman" w:hAnsi="Times New Roman" w:cs="Times New Roman"/>
          <w:i/>
          <w:sz w:val="24"/>
          <w:szCs w:val="24"/>
          <w:lang w:val="id-ID"/>
        </w:rPr>
        <w:t xml:space="preserve">collector </w:t>
      </w:r>
      <w:r w:rsidR="00717EBF" w:rsidRPr="00966DDF">
        <w:rPr>
          <w:rFonts w:ascii="Times New Roman" w:hAnsi="Times New Roman" w:cs="Times New Roman"/>
          <w:sz w:val="24"/>
          <w:szCs w:val="24"/>
          <w:lang w:val="id-ID"/>
        </w:rPr>
        <w:t xml:space="preserve">karena departemen ini yang mengelola kredit yang masuk mulai dari kredit lancar dan tidak lancar. Peneliti sebelumnya belum mengenal informan sehingga menjadikan informan yang telah ditentukan menjadi </w:t>
      </w:r>
      <w:r w:rsidR="00794FCD">
        <w:rPr>
          <w:rFonts w:ascii="Times New Roman" w:hAnsi="Times New Roman" w:cs="Times New Roman"/>
          <w:sz w:val="24"/>
          <w:szCs w:val="24"/>
          <w:lang w:val="id-ID"/>
        </w:rPr>
        <w:t>informan</w:t>
      </w:r>
      <w:r w:rsidR="00717EBF" w:rsidRPr="00966DDF">
        <w:rPr>
          <w:rFonts w:ascii="Times New Roman" w:hAnsi="Times New Roman" w:cs="Times New Roman"/>
          <w:sz w:val="24"/>
          <w:szCs w:val="24"/>
          <w:lang w:val="id-ID"/>
        </w:rPr>
        <w:t xml:space="preserve"> dalam penelitian. </w:t>
      </w:r>
      <w:r w:rsidR="00717EBF" w:rsidRPr="00966DDF">
        <w:rPr>
          <w:rFonts w:ascii="Times New Roman" w:hAnsi="Times New Roman" w:cs="Times New Roman"/>
          <w:i/>
          <w:sz w:val="24"/>
          <w:szCs w:val="24"/>
          <w:lang w:val="id-ID"/>
        </w:rPr>
        <w:t xml:space="preserve">Key informaan </w:t>
      </w:r>
      <w:r w:rsidR="00717EBF" w:rsidRPr="00966DDF">
        <w:rPr>
          <w:rFonts w:ascii="Times New Roman" w:hAnsi="Times New Roman" w:cs="Times New Roman"/>
          <w:sz w:val="24"/>
          <w:szCs w:val="24"/>
          <w:lang w:val="id-ID"/>
        </w:rPr>
        <w:t xml:space="preserve">ditunjuk peneliti karena memiliki wewenang terkait kegiatan operasional pada perkreditan, agar memperoleh informasi yang sesuai dengan penelitian ini. </w:t>
      </w:r>
      <w:r w:rsidR="00717EBF" w:rsidRPr="00966DDF">
        <w:rPr>
          <w:rFonts w:ascii="Times New Roman" w:hAnsi="Times New Roman" w:cs="Times New Roman"/>
          <w:i/>
          <w:sz w:val="24"/>
          <w:szCs w:val="24"/>
          <w:lang w:val="id-ID"/>
        </w:rPr>
        <w:t xml:space="preserve">Key informan </w:t>
      </w:r>
      <w:r w:rsidR="00717EBF" w:rsidRPr="00966DDF">
        <w:rPr>
          <w:rFonts w:ascii="Times New Roman" w:hAnsi="Times New Roman" w:cs="Times New Roman"/>
          <w:sz w:val="24"/>
          <w:szCs w:val="24"/>
          <w:lang w:val="id-ID"/>
        </w:rPr>
        <w:t>dalam penelitian ini adalah:</w:t>
      </w:r>
    </w:p>
    <w:p w14:paraId="544BA58D" w14:textId="592858B5" w:rsidR="00717EBF" w:rsidRPr="0057573F" w:rsidRDefault="00717EBF" w:rsidP="00C95EBD">
      <w:pPr>
        <w:pStyle w:val="ListParagraph"/>
        <w:numPr>
          <w:ilvl w:val="0"/>
          <w:numId w:val="88"/>
        </w:numPr>
        <w:spacing w:after="0" w:line="360" w:lineRule="auto"/>
        <w:ind w:left="426" w:hanging="426"/>
        <w:jc w:val="both"/>
        <w:rPr>
          <w:rFonts w:ascii="Times New Roman" w:hAnsi="Times New Roman" w:cs="Times New Roman"/>
          <w:sz w:val="24"/>
          <w:szCs w:val="24"/>
          <w:lang w:val="id-ID"/>
        </w:rPr>
      </w:pPr>
      <w:r w:rsidRPr="0057573F">
        <w:rPr>
          <w:rFonts w:ascii="Times New Roman" w:hAnsi="Times New Roman" w:cs="Times New Roman"/>
          <w:sz w:val="24"/>
          <w:szCs w:val="24"/>
          <w:lang w:val="id-ID"/>
        </w:rPr>
        <w:t>nama</w:t>
      </w:r>
      <w:r w:rsidRPr="0057573F">
        <w:rPr>
          <w:rFonts w:ascii="Times New Roman" w:hAnsi="Times New Roman" w:cs="Times New Roman"/>
          <w:sz w:val="24"/>
          <w:szCs w:val="24"/>
          <w:lang w:val="id-ID"/>
        </w:rPr>
        <w:tab/>
      </w:r>
      <w:r w:rsidRPr="0057573F">
        <w:rPr>
          <w:rFonts w:ascii="Times New Roman" w:hAnsi="Times New Roman" w:cs="Times New Roman"/>
          <w:sz w:val="24"/>
          <w:szCs w:val="24"/>
          <w:lang w:val="id-ID"/>
        </w:rPr>
        <w:tab/>
      </w:r>
      <w:r w:rsidRPr="0057573F">
        <w:rPr>
          <w:rFonts w:ascii="Times New Roman" w:hAnsi="Times New Roman" w:cs="Times New Roman"/>
          <w:sz w:val="24"/>
          <w:szCs w:val="24"/>
          <w:lang w:val="id-ID"/>
        </w:rPr>
        <w:tab/>
        <w:t>: Tonny Michael Pasaribu</w:t>
      </w:r>
    </w:p>
    <w:p w14:paraId="390D9A48" w14:textId="4CFA1234" w:rsidR="00717EBF" w:rsidRPr="00966DDF" w:rsidRDefault="00717EBF" w:rsidP="0057573F">
      <w:pPr>
        <w:spacing w:after="0" w:line="360" w:lineRule="auto"/>
        <w:ind w:firstLine="426"/>
        <w:jc w:val="both"/>
        <w:rPr>
          <w:rFonts w:ascii="Times New Roman" w:hAnsi="Times New Roman" w:cs="Times New Roman"/>
          <w:i/>
          <w:sz w:val="24"/>
          <w:szCs w:val="24"/>
          <w:lang w:val="id-ID"/>
        </w:rPr>
      </w:pPr>
      <w:r w:rsidRPr="00966DDF">
        <w:rPr>
          <w:rFonts w:ascii="Times New Roman" w:hAnsi="Times New Roman" w:cs="Times New Roman"/>
          <w:sz w:val="24"/>
          <w:szCs w:val="24"/>
          <w:lang w:val="id-ID"/>
        </w:rPr>
        <w:t>jabatan</w:t>
      </w:r>
      <w:r w:rsidRPr="00966DDF">
        <w:rPr>
          <w:rFonts w:ascii="Times New Roman" w:hAnsi="Times New Roman" w:cs="Times New Roman"/>
          <w:sz w:val="24"/>
          <w:szCs w:val="24"/>
          <w:lang w:val="id-ID"/>
        </w:rPr>
        <w:tab/>
      </w:r>
      <w:r w:rsidRPr="00966DDF">
        <w:rPr>
          <w:rFonts w:ascii="Times New Roman" w:hAnsi="Times New Roman" w:cs="Times New Roman"/>
          <w:sz w:val="24"/>
          <w:szCs w:val="24"/>
          <w:lang w:val="id-ID"/>
        </w:rPr>
        <w:tab/>
      </w:r>
      <w:r w:rsidRPr="00966DDF">
        <w:rPr>
          <w:rFonts w:ascii="Times New Roman" w:hAnsi="Times New Roman" w:cs="Times New Roman"/>
          <w:sz w:val="24"/>
          <w:szCs w:val="24"/>
          <w:lang w:val="id-ID"/>
        </w:rPr>
        <w:tab/>
        <w:t xml:space="preserve">: </w:t>
      </w:r>
      <w:r w:rsidRPr="00966DDF">
        <w:rPr>
          <w:rFonts w:ascii="Times New Roman" w:hAnsi="Times New Roman" w:cs="Times New Roman"/>
          <w:i/>
          <w:sz w:val="24"/>
          <w:szCs w:val="24"/>
          <w:lang w:val="id-ID"/>
        </w:rPr>
        <w:t>Section Head Collection</w:t>
      </w:r>
    </w:p>
    <w:p w14:paraId="4E6303F6" w14:textId="281DD218" w:rsidR="00717EBF" w:rsidRPr="00966DDF" w:rsidRDefault="00717EBF" w:rsidP="0057573F">
      <w:pPr>
        <w:spacing w:after="0" w:line="360" w:lineRule="auto"/>
        <w:ind w:left="2880" w:hanging="2454"/>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topik wawancara</w:t>
      </w:r>
      <w:r w:rsidRPr="00966DDF">
        <w:rPr>
          <w:rFonts w:ascii="Times New Roman" w:hAnsi="Times New Roman" w:cs="Times New Roman"/>
          <w:sz w:val="24"/>
          <w:szCs w:val="24"/>
          <w:lang w:val="id-ID"/>
        </w:rPr>
        <w:tab/>
        <w:t xml:space="preserve">: </w:t>
      </w:r>
      <w:r w:rsidR="003D0F1E">
        <w:rPr>
          <w:rFonts w:ascii="Times New Roman" w:hAnsi="Times New Roman" w:cs="Times New Roman"/>
          <w:sz w:val="24"/>
          <w:szCs w:val="24"/>
          <w:lang w:val="id-ID"/>
        </w:rPr>
        <w:t xml:space="preserve">berkaitan dengan </w:t>
      </w:r>
      <w:r w:rsidRPr="00966DDF">
        <w:rPr>
          <w:rFonts w:ascii="Times New Roman" w:hAnsi="Times New Roman" w:cs="Times New Roman"/>
          <w:sz w:val="24"/>
          <w:szCs w:val="24"/>
          <w:lang w:val="id-ID"/>
        </w:rPr>
        <w:t>pengelolaan sistem</w:t>
      </w:r>
      <w:r w:rsidR="00555AC0" w:rsidRPr="00966DDF">
        <w:rPr>
          <w:rFonts w:ascii="Times New Roman" w:hAnsi="Times New Roman" w:cs="Times New Roman"/>
          <w:sz w:val="24"/>
          <w:szCs w:val="24"/>
          <w:lang w:val="id-ID"/>
        </w:rPr>
        <w:t xml:space="preserve"> pengendalian internal dalam menekan angka kredit macet</w:t>
      </w:r>
    </w:p>
    <w:p w14:paraId="52173656" w14:textId="17FFB410" w:rsidR="00206F13" w:rsidRDefault="009D5DE1" w:rsidP="00C95EBD">
      <w:pPr>
        <w:pStyle w:val="ListParagraph"/>
        <w:numPr>
          <w:ilvl w:val="0"/>
          <w:numId w:val="88"/>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Andria</w:t>
      </w:r>
      <w:r w:rsidR="0057573F">
        <w:rPr>
          <w:rFonts w:ascii="Times New Roman" w:hAnsi="Times New Roman" w:cs="Times New Roman"/>
          <w:sz w:val="24"/>
          <w:szCs w:val="24"/>
          <w:lang w:val="id-ID"/>
        </w:rPr>
        <w:t>s</w:t>
      </w:r>
      <w:r>
        <w:rPr>
          <w:rFonts w:ascii="Times New Roman" w:hAnsi="Times New Roman" w:cs="Times New Roman"/>
          <w:sz w:val="24"/>
          <w:szCs w:val="24"/>
          <w:lang w:val="id-ID"/>
        </w:rPr>
        <w:t xml:space="preserve"> Ahmad Rodi</w:t>
      </w:r>
    </w:p>
    <w:p w14:paraId="28C08E9E" w14:textId="6EE70237" w:rsidR="0057573F" w:rsidRDefault="0057573F" w:rsidP="0057573F">
      <w:pPr>
        <w:pStyle w:val="ListParagraph"/>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jabatan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koordinator kolektor</w:t>
      </w:r>
    </w:p>
    <w:p w14:paraId="07F8CD42" w14:textId="0848AB92" w:rsidR="0057573F" w:rsidRPr="0057573F" w:rsidRDefault="0057573F" w:rsidP="0057573F">
      <w:pPr>
        <w:pStyle w:val="ListParagraph"/>
        <w:spacing w:after="0" w:line="360" w:lineRule="auto"/>
        <w:ind w:left="2880" w:hanging="245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topik wawancara </w:t>
      </w:r>
      <w:r>
        <w:rPr>
          <w:rFonts w:ascii="Times New Roman" w:hAnsi="Times New Roman" w:cs="Times New Roman"/>
          <w:sz w:val="24"/>
          <w:szCs w:val="24"/>
          <w:lang w:val="id-ID"/>
        </w:rPr>
        <w:tab/>
        <w:t>: berkaitan dengan debitur yang mengalami tunggakan tagihan</w:t>
      </w:r>
    </w:p>
    <w:p w14:paraId="7ECD5E0F" w14:textId="77777777" w:rsidR="00B96CCF" w:rsidRPr="00966DDF" w:rsidRDefault="00B96CCF" w:rsidP="00206F13">
      <w:pPr>
        <w:spacing w:after="0" w:line="360" w:lineRule="auto"/>
        <w:jc w:val="both"/>
        <w:rPr>
          <w:rFonts w:ascii="Times New Roman" w:hAnsi="Times New Roman" w:cs="Times New Roman"/>
          <w:sz w:val="24"/>
          <w:szCs w:val="24"/>
        </w:rPr>
      </w:pPr>
    </w:p>
    <w:p w14:paraId="1C41B1BF" w14:textId="77777777" w:rsidR="00B96CCF" w:rsidRPr="00966DDF" w:rsidRDefault="00B96CCF" w:rsidP="00206F13">
      <w:pPr>
        <w:spacing w:after="0" w:line="360" w:lineRule="auto"/>
        <w:jc w:val="both"/>
        <w:rPr>
          <w:rFonts w:ascii="Times New Roman" w:hAnsi="Times New Roman" w:cs="Times New Roman"/>
          <w:sz w:val="24"/>
          <w:szCs w:val="24"/>
        </w:rPr>
      </w:pPr>
    </w:p>
    <w:p w14:paraId="1F4CA51D" w14:textId="77777777" w:rsidR="00B96CCF" w:rsidRPr="00966DDF" w:rsidRDefault="00B96CCF" w:rsidP="00206F13">
      <w:pPr>
        <w:spacing w:after="0" w:line="360" w:lineRule="auto"/>
        <w:jc w:val="both"/>
        <w:rPr>
          <w:rFonts w:ascii="Times New Roman" w:hAnsi="Times New Roman" w:cs="Times New Roman"/>
          <w:sz w:val="24"/>
          <w:szCs w:val="24"/>
        </w:rPr>
      </w:pPr>
    </w:p>
    <w:p w14:paraId="5A6700E8" w14:textId="77777777" w:rsidR="00B96CCF" w:rsidRPr="00966DDF" w:rsidRDefault="00B96CCF" w:rsidP="00206F13">
      <w:pPr>
        <w:spacing w:after="0" w:line="360" w:lineRule="auto"/>
        <w:jc w:val="both"/>
        <w:rPr>
          <w:rFonts w:ascii="Times New Roman" w:hAnsi="Times New Roman" w:cs="Times New Roman"/>
          <w:sz w:val="24"/>
          <w:szCs w:val="24"/>
        </w:rPr>
      </w:pPr>
    </w:p>
    <w:p w14:paraId="3C9AA70A" w14:textId="77777777" w:rsidR="00B96CCF" w:rsidRPr="00966DDF" w:rsidRDefault="00B96CCF" w:rsidP="00206F13">
      <w:pPr>
        <w:spacing w:after="0" w:line="360" w:lineRule="auto"/>
        <w:jc w:val="both"/>
        <w:rPr>
          <w:rFonts w:ascii="Times New Roman" w:hAnsi="Times New Roman" w:cs="Times New Roman"/>
          <w:sz w:val="24"/>
          <w:szCs w:val="24"/>
        </w:rPr>
      </w:pPr>
    </w:p>
    <w:p w14:paraId="1406ED8C" w14:textId="77777777" w:rsidR="00B96CCF" w:rsidRPr="00966DDF" w:rsidRDefault="00B96CCF" w:rsidP="00206F13">
      <w:pPr>
        <w:spacing w:after="0" w:line="360" w:lineRule="auto"/>
        <w:jc w:val="both"/>
        <w:rPr>
          <w:rFonts w:ascii="Times New Roman" w:hAnsi="Times New Roman" w:cs="Times New Roman"/>
          <w:sz w:val="24"/>
          <w:szCs w:val="24"/>
        </w:rPr>
      </w:pPr>
    </w:p>
    <w:p w14:paraId="68D3CF33" w14:textId="77777777" w:rsidR="00B96CCF" w:rsidRPr="00966DDF" w:rsidRDefault="00B96CCF" w:rsidP="00206F13">
      <w:pPr>
        <w:spacing w:after="0" w:line="360" w:lineRule="auto"/>
        <w:jc w:val="both"/>
        <w:rPr>
          <w:rFonts w:ascii="Times New Roman" w:hAnsi="Times New Roman" w:cs="Times New Roman"/>
          <w:sz w:val="24"/>
          <w:szCs w:val="24"/>
        </w:rPr>
      </w:pPr>
    </w:p>
    <w:p w14:paraId="20C0D256" w14:textId="77777777" w:rsidR="00B96CCF" w:rsidRDefault="00B96CCF" w:rsidP="00206F13">
      <w:pPr>
        <w:spacing w:after="0" w:line="360" w:lineRule="auto"/>
        <w:jc w:val="both"/>
        <w:rPr>
          <w:rFonts w:ascii="Times New Roman" w:hAnsi="Times New Roman" w:cs="Times New Roman"/>
          <w:sz w:val="24"/>
          <w:szCs w:val="24"/>
        </w:rPr>
      </w:pPr>
    </w:p>
    <w:p w14:paraId="1CAB0A03" w14:textId="77777777" w:rsidR="006A3F7A" w:rsidRDefault="006A3F7A" w:rsidP="00206F13">
      <w:pPr>
        <w:spacing w:after="0" w:line="360" w:lineRule="auto"/>
        <w:jc w:val="both"/>
        <w:rPr>
          <w:rFonts w:ascii="Times New Roman" w:hAnsi="Times New Roman" w:cs="Times New Roman"/>
          <w:sz w:val="24"/>
          <w:szCs w:val="24"/>
        </w:rPr>
      </w:pPr>
    </w:p>
    <w:p w14:paraId="68ABD7C6" w14:textId="77777777" w:rsidR="006A3F7A" w:rsidRPr="00966DDF" w:rsidRDefault="006A3F7A" w:rsidP="00206F13">
      <w:pPr>
        <w:spacing w:after="0" w:line="360" w:lineRule="auto"/>
        <w:jc w:val="both"/>
        <w:rPr>
          <w:rFonts w:ascii="Times New Roman" w:hAnsi="Times New Roman" w:cs="Times New Roman"/>
          <w:sz w:val="24"/>
          <w:szCs w:val="24"/>
        </w:rPr>
      </w:pPr>
    </w:p>
    <w:p w14:paraId="2051FBEB" w14:textId="77777777" w:rsidR="00B96CCF" w:rsidRPr="00966DDF" w:rsidRDefault="00B96CCF" w:rsidP="00206F13">
      <w:pPr>
        <w:spacing w:after="0" w:line="360" w:lineRule="auto"/>
        <w:jc w:val="both"/>
        <w:rPr>
          <w:rFonts w:ascii="Times New Roman" w:hAnsi="Times New Roman" w:cs="Times New Roman"/>
          <w:sz w:val="24"/>
          <w:szCs w:val="24"/>
        </w:rPr>
      </w:pPr>
    </w:p>
    <w:p w14:paraId="043A3593" w14:textId="77777777" w:rsidR="00B96CCF" w:rsidRPr="00966DDF" w:rsidRDefault="00B96CCF" w:rsidP="00206F13">
      <w:pPr>
        <w:spacing w:after="0" w:line="360" w:lineRule="auto"/>
        <w:jc w:val="both"/>
        <w:rPr>
          <w:rFonts w:ascii="Times New Roman" w:hAnsi="Times New Roman" w:cs="Times New Roman"/>
          <w:sz w:val="24"/>
          <w:szCs w:val="24"/>
        </w:rPr>
      </w:pPr>
    </w:p>
    <w:p w14:paraId="5F8C5C47" w14:textId="00C4EEBA" w:rsidR="00206F13" w:rsidRPr="00966DDF" w:rsidRDefault="00206F13" w:rsidP="00555AC0">
      <w:pPr>
        <w:pStyle w:val="Heading2"/>
        <w:spacing w:before="0" w:line="360" w:lineRule="auto"/>
        <w:jc w:val="both"/>
        <w:rPr>
          <w:rFonts w:ascii="Times New Roman" w:hAnsi="Times New Roman" w:cs="Times New Roman"/>
          <w:b/>
          <w:color w:val="auto"/>
          <w:sz w:val="24"/>
          <w:szCs w:val="24"/>
          <w:lang w:val="id-ID"/>
        </w:rPr>
      </w:pPr>
      <w:bookmarkStart w:id="72" w:name="_Toc509135078"/>
      <w:r w:rsidRPr="00966DDF">
        <w:rPr>
          <w:rFonts w:ascii="Times New Roman" w:hAnsi="Times New Roman" w:cs="Times New Roman"/>
          <w:b/>
          <w:color w:val="auto"/>
          <w:sz w:val="24"/>
          <w:szCs w:val="24"/>
        </w:rPr>
        <w:lastRenderedPageBreak/>
        <w:t xml:space="preserve">3.4 </w:t>
      </w:r>
      <w:bookmarkStart w:id="73" w:name="_Toc497398536"/>
      <w:r w:rsidRPr="00966DDF">
        <w:rPr>
          <w:rFonts w:ascii="Times New Roman" w:hAnsi="Times New Roman" w:cs="Times New Roman"/>
          <w:b/>
          <w:color w:val="auto"/>
          <w:sz w:val="24"/>
          <w:szCs w:val="24"/>
        </w:rPr>
        <w:t>De</w:t>
      </w:r>
      <w:bookmarkEnd w:id="73"/>
      <w:r w:rsidR="00555AC0" w:rsidRPr="00966DDF">
        <w:rPr>
          <w:rFonts w:ascii="Times New Roman" w:hAnsi="Times New Roman" w:cs="Times New Roman"/>
          <w:b/>
          <w:color w:val="auto"/>
          <w:sz w:val="24"/>
          <w:szCs w:val="24"/>
        </w:rPr>
        <w:t xml:space="preserve">sain atau </w:t>
      </w:r>
      <w:r w:rsidR="00555AC0" w:rsidRPr="00966DDF">
        <w:rPr>
          <w:rFonts w:ascii="Times New Roman" w:hAnsi="Times New Roman" w:cs="Times New Roman"/>
          <w:b/>
          <w:color w:val="auto"/>
          <w:sz w:val="24"/>
          <w:szCs w:val="24"/>
          <w:lang w:val="id-ID"/>
        </w:rPr>
        <w:t>Rancangan Penelitian</w:t>
      </w:r>
      <w:bookmarkEnd w:id="72"/>
    </w:p>
    <w:p w14:paraId="74892D09" w14:textId="1D85EF52" w:rsidR="00606BF7" w:rsidRPr="00966DDF" w:rsidRDefault="00E724AF" w:rsidP="009A0538">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53472" behindDoc="0" locked="0" layoutInCell="1" allowOverlap="1" wp14:anchorId="7D611B38" wp14:editId="13AC6C35">
                <wp:simplePos x="0" y="0"/>
                <wp:positionH relativeFrom="column">
                  <wp:posOffset>250397</wp:posOffset>
                </wp:positionH>
                <wp:positionV relativeFrom="paragraph">
                  <wp:posOffset>30037</wp:posOffset>
                </wp:positionV>
                <wp:extent cx="2781300" cy="297712"/>
                <wp:effectExtent l="0" t="0" r="19050" b="26670"/>
                <wp:wrapNone/>
                <wp:docPr id="85" name="Text Box 85"/>
                <wp:cNvGraphicFramePr/>
                <a:graphic xmlns:a="http://schemas.openxmlformats.org/drawingml/2006/main">
                  <a:graphicData uri="http://schemas.microsoft.com/office/word/2010/wordprocessingShape">
                    <wps:wsp>
                      <wps:cNvSpPr txBox="1"/>
                      <wps:spPr>
                        <a:xfrm>
                          <a:off x="0" y="0"/>
                          <a:ext cx="2781300"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6B24EF" w14:textId="74B1872A" w:rsidR="0021754E" w:rsidRPr="00B96CCF" w:rsidRDefault="0021754E" w:rsidP="00B96CCF">
                            <w:pPr>
                              <w:jc w:val="center"/>
                              <w:rPr>
                                <w:rFonts w:ascii="Times New Roman" w:hAnsi="Times New Roman" w:cs="Times New Roman"/>
                                <w:sz w:val="24"/>
                                <w:szCs w:val="24"/>
                                <w:lang w:val="id-ID"/>
                              </w:rPr>
                            </w:pPr>
                            <w:r>
                              <w:rPr>
                                <w:rFonts w:ascii="Times New Roman" w:hAnsi="Times New Roman" w:cs="Times New Roman"/>
                                <w:sz w:val="24"/>
                                <w:szCs w:val="24"/>
                                <w:lang w:val="id-ID"/>
                              </w:rPr>
                              <w:t>PT. FIFGROUP Kantor Cabang Jember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11B38" id="_x0000_t202" coordsize="21600,21600" o:spt="202" path="m,l,21600r21600,l21600,xe">
                <v:stroke joinstyle="miter"/>
                <v:path gradientshapeok="t" o:connecttype="rect"/>
              </v:shapetype>
              <v:shape id="Text Box 85" o:spid="_x0000_s1028" type="#_x0000_t202" style="position:absolute;left:0;text-align:left;margin-left:19.7pt;margin-top:2.35pt;width:219pt;height:23.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" fillcolor="white [3201]" strokeweight=".5pt">
                <v:textbox>
                  <w:txbxContent>
                    <w:p w14:paraId="646B24EF" w14:textId="74B1872A" w:rsidR="0021754E" w:rsidRPr="00B96CCF" w:rsidRDefault="0021754E" w:rsidP="00B96CCF">
                      <w:pPr>
                        <w:jc w:val="center"/>
                        <w:rPr>
                          <w:rFonts w:ascii="Times New Roman" w:hAnsi="Times New Roman" w:cs="Times New Roman"/>
                          <w:sz w:val="24"/>
                          <w:szCs w:val="24"/>
                          <w:lang w:val="id-ID"/>
                        </w:rPr>
                      </w:pPr>
                      <w:r>
                        <w:rPr>
                          <w:rFonts w:ascii="Times New Roman" w:hAnsi="Times New Roman" w:cs="Times New Roman"/>
                          <w:sz w:val="24"/>
                          <w:szCs w:val="24"/>
                          <w:lang w:val="id-ID"/>
                        </w:rPr>
                        <w:t>PT. FIFGROUP Kantor Cabang Jember</w:t>
                      </w:r>
                    </w:p>
                  </w:txbxContent>
                </v:textbox>
              </v:shape>
            </w:pict>
          </mc:Fallback>
        </mc:AlternateContent>
      </w:r>
    </w:p>
    <w:p w14:paraId="4C56C1D3" w14:textId="6C0A510F" w:rsidR="00B96CCF" w:rsidRPr="00966DDF" w:rsidRDefault="00E724AF" w:rsidP="009A0538">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70880" behindDoc="0" locked="0" layoutInCell="1" allowOverlap="1" wp14:anchorId="0568EDCC" wp14:editId="0F7B27D6">
                <wp:simplePos x="0" y="0"/>
                <wp:positionH relativeFrom="column">
                  <wp:posOffset>1588770</wp:posOffset>
                </wp:positionH>
                <wp:positionV relativeFrom="paragraph">
                  <wp:posOffset>62865</wp:posOffset>
                </wp:positionV>
                <wp:extent cx="0" cy="247650"/>
                <wp:effectExtent l="76200" t="0" r="57150" b="57150"/>
                <wp:wrapNone/>
                <wp:docPr id="199" name="Straight Arrow Connector 19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4A6C56" id="_x0000_t32" coordsize="21600,21600" o:spt="32" o:oned="t" path="m,l21600,21600e" filled="f">
                <v:path arrowok="t" fillok="f" o:connecttype="none"/>
                <o:lock v:ext="edit" shapetype="t"/>
              </v:shapetype>
              <v:shape id="Straight Arrow Connector 199" o:spid="_x0000_s1026" type="#_x0000_t32" style="position:absolute;margin-left:125.1pt;margin-top:4.95pt;width:0;height: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" strokecolor="black [3200]" strokeweight=".5pt">
                <v:stroke endarrow="block" joinstyle="miter"/>
              </v:shape>
            </w:pict>
          </mc:Fallback>
        </mc:AlternateContent>
      </w:r>
    </w:p>
    <w:p w14:paraId="3756A4C7" w14:textId="43FB6117" w:rsidR="00B96CCF" w:rsidRPr="00966DDF" w:rsidRDefault="00E724AF" w:rsidP="009A0538">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57568" behindDoc="0" locked="0" layoutInCell="1" allowOverlap="1" wp14:anchorId="5C2D3DAE" wp14:editId="2692CB64">
                <wp:simplePos x="0" y="0"/>
                <wp:positionH relativeFrom="column">
                  <wp:posOffset>245745</wp:posOffset>
                </wp:positionH>
                <wp:positionV relativeFrom="paragraph">
                  <wp:posOffset>52543</wp:posOffset>
                </wp:positionV>
                <wp:extent cx="2781300" cy="295275"/>
                <wp:effectExtent l="0" t="0" r="19050" b="28575"/>
                <wp:wrapNone/>
                <wp:docPr id="92" name="Text Box 92"/>
                <wp:cNvGraphicFramePr/>
                <a:graphic xmlns:a="http://schemas.openxmlformats.org/drawingml/2006/main">
                  <a:graphicData uri="http://schemas.microsoft.com/office/word/2010/wordprocessingShape">
                    <wps:wsp>
                      <wps:cNvSpPr txBox="1"/>
                      <wps:spPr>
                        <a:xfrm>
                          <a:off x="0" y="0"/>
                          <a:ext cx="27813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21BEA6" w14:textId="4D2A72F3" w:rsidR="0021754E" w:rsidRPr="00B96CCF" w:rsidRDefault="0021754E" w:rsidP="00EB4312">
                            <w:pPr>
                              <w:jc w:val="center"/>
                              <w:rPr>
                                <w:rFonts w:ascii="Times New Roman" w:hAnsi="Times New Roman" w:cs="Times New Roman"/>
                                <w:sz w:val="24"/>
                                <w:szCs w:val="24"/>
                                <w:lang w:val="id-ID"/>
                              </w:rPr>
                            </w:pPr>
                            <w:r>
                              <w:rPr>
                                <w:rFonts w:ascii="Times New Roman" w:hAnsi="Times New Roman" w:cs="Times New Roman"/>
                                <w:sz w:val="24"/>
                                <w:szCs w:val="24"/>
                                <w:lang w:val="id-ID"/>
                              </w:rPr>
                              <w:t>Laporan Kredit Tahun 2016 dan 2017</w:t>
                            </w:r>
                          </w:p>
                          <w:p w14:paraId="1235C14F" w14:textId="75320CD2" w:rsidR="0021754E" w:rsidRPr="00B96CCF" w:rsidRDefault="0021754E" w:rsidP="00B96CCF">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2D3DAE" id="Text Box 92" o:spid="_x0000_s1029" type="#_x0000_t202" style="position:absolute;left:0;text-align:left;margin-left:19.35pt;margin-top:4.15pt;width:219pt;height:23.2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" fillcolor="white [3201]" strokeweight=".5pt">
                <v:textbox>
                  <w:txbxContent>
                    <w:p w14:paraId="2221BEA6" w14:textId="4D2A72F3" w:rsidR="0021754E" w:rsidRPr="00B96CCF" w:rsidRDefault="0021754E" w:rsidP="00EB4312">
                      <w:pPr>
                        <w:jc w:val="center"/>
                        <w:rPr>
                          <w:rFonts w:ascii="Times New Roman" w:hAnsi="Times New Roman" w:cs="Times New Roman"/>
                          <w:sz w:val="24"/>
                          <w:szCs w:val="24"/>
                          <w:lang w:val="id-ID"/>
                        </w:rPr>
                      </w:pPr>
                      <w:r>
                        <w:rPr>
                          <w:rFonts w:ascii="Times New Roman" w:hAnsi="Times New Roman" w:cs="Times New Roman"/>
                          <w:sz w:val="24"/>
                          <w:szCs w:val="24"/>
                          <w:lang w:val="id-ID"/>
                        </w:rPr>
                        <w:t>Laporan Kredit Tahun 2016 dan 2017</w:t>
                      </w:r>
                    </w:p>
                    <w:p w14:paraId="1235C14F" w14:textId="75320CD2" w:rsidR="0021754E" w:rsidRPr="00B96CCF" w:rsidRDefault="0021754E" w:rsidP="00B96CCF">
                      <w:pPr>
                        <w:jc w:val="center"/>
                        <w:rPr>
                          <w:rFonts w:ascii="Times New Roman" w:hAnsi="Times New Roman" w:cs="Times New Roman"/>
                          <w:sz w:val="24"/>
                          <w:szCs w:val="24"/>
                          <w:lang w:val="id-ID"/>
                        </w:rPr>
                      </w:pPr>
                    </w:p>
                  </w:txbxContent>
                </v:textbox>
              </v:shape>
            </w:pict>
          </mc:Fallback>
        </mc:AlternateContent>
      </w:r>
    </w:p>
    <w:p w14:paraId="4F52806D" w14:textId="4381D477" w:rsidR="00B96CCF" w:rsidRPr="00966DDF" w:rsidRDefault="00E724AF" w:rsidP="009A0538">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72928" behindDoc="0" locked="0" layoutInCell="1" allowOverlap="1" wp14:anchorId="0BB30DE2" wp14:editId="0C1AEEC3">
                <wp:simplePos x="0" y="0"/>
                <wp:positionH relativeFrom="column">
                  <wp:posOffset>1598295</wp:posOffset>
                </wp:positionH>
                <wp:positionV relativeFrom="paragraph">
                  <wp:posOffset>89535</wp:posOffset>
                </wp:positionV>
                <wp:extent cx="0" cy="247650"/>
                <wp:effectExtent l="76200" t="0" r="57150" b="57150"/>
                <wp:wrapNone/>
                <wp:docPr id="200" name="Straight Arrow Connector 20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1DDFA6" id="Straight Arrow Connector 200" o:spid="_x0000_s1026" type="#_x0000_t32" style="position:absolute;margin-left:125.85pt;margin-top:7.05pt;width:0;height:19.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" strokecolor="black [3200]" strokeweight=".5pt">
                <v:stroke endarrow="block" joinstyle="miter"/>
              </v:shape>
            </w:pict>
          </mc:Fallback>
        </mc:AlternateContent>
      </w:r>
    </w:p>
    <w:p w14:paraId="13BD2110" w14:textId="254B5624" w:rsidR="00B96CCF" w:rsidRPr="00966DDF" w:rsidRDefault="00E724AF" w:rsidP="009A0538">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55520" behindDoc="0" locked="0" layoutInCell="1" allowOverlap="1" wp14:anchorId="36DFA5C9" wp14:editId="5D550806">
                <wp:simplePos x="0" y="0"/>
                <wp:positionH relativeFrom="column">
                  <wp:posOffset>250397</wp:posOffset>
                </wp:positionH>
                <wp:positionV relativeFrom="paragraph">
                  <wp:posOffset>84263</wp:posOffset>
                </wp:positionV>
                <wp:extent cx="2781300" cy="297712"/>
                <wp:effectExtent l="0" t="0" r="19050" b="26670"/>
                <wp:wrapNone/>
                <wp:docPr id="86" name="Text Box 86"/>
                <wp:cNvGraphicFramePr/>
                <a:graphic xmlns:a="http://schemas.openxmlformats.org/drawingml/2006/main">
                  <a:graphicData uri="http://schemas.microsoft.com/office/word/2010/wordprocessingShape">
                    <wps:wsp>
                      <wps:cNvSpPr txBox="1"/>
                      <wps:spPr>
                        <a:xfrm>
                          <a:off x="0" y="0"/>
                          <a:ext cx="2781300"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22DD1C" w14:textId="77777777" w:rsidR="0021754E" w:rsidRPr="00B96CCF" w:rsidRDefault="0021754E" w:rsidP="00EB4312">
                            <w:pPr>
                              <w:jc w:val="center"/>
                              <w:rPr>
                                <w:rFonts w:ascii="Times New Roman" w:hAnsi="Times New Roman" w:cs="Times New Roman"/>
                                <w:sz w:val="24"/>
                                <w:szCs w:val="24"/>
                                <w:lang w:val="id-ID"/>
                              </w:rPr>
                            </w:pPr>
                            <w:r>
                              <w:rPr>
                                <w:rFonts w:ascii="Times New Roman" w:hAnsi="Times New Roman" w:cs="Times New Roman"/>
                                <w:sz w:val="24"/>
                                <w:szCs w:val="24"/>
                                <w:lang w:val="id-ID"/>
                              </w:rPr>
                              <w:t>Sistem Pengendalian Internal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FA5C9" id="Text Box 86" o:spid="_x0000_s1030" type="#_x0000_t202" style="position:absolute;left:0;text-align:left;margin-left:19.7pt;margin-top:6.65pt;width:219pt;height:23.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" fillcolor="white [3201]" strokeweight=".5pt">
                <v:textbox>
                  <w:txbxContent>
                    <w:p w14:paraId="1C22DD1C" w14:textId="77777777" w:rsidR="0021754E" w:rsidRPr="00B96CCF" w:rsidRDefault="0021754E" w:rsidP="00EB4312">
                      <w:pPr>
                        <w:jc w:val="center"/>
                        <w:rPr>
                          <w:rFonts w:ascii="Times New Roman" w:hAnsi="Times New Roman" w:cs="Times New Roman"/>
                          <w:sz w:val="24"/>
                          <w:szCs w:val="24"/>
                          <w:lang w:val="id-ID"/>
                        </w:rPr>
                      </w:pPr>
                      <w:r>
                        <w:rPr>
                          <w:rFonts w:ascii="Times New Roman" w:hAnsi="Times New Roman" w:cs="Times New Roman"/>
                          <w:sz w:val="24"/>
                          <w:szCs w:val="24"/>
                          <w:lang w:val="id-ID"/>
                        </w:rPr>
                        <w:t>Sistem Pengendalian Internal</w:t>
                      </w:r>
                    </w:p>
                  </w:txbxContent>
                </v:textbox>
              </v:shape>
            </w:pict>
          </mc:Fallback>
        </mc:AlternateContent>
      </w:r>
    </w:p>
    <w:p w14:paraId="509F63C5" w14:textId="07559DC9" w:rsidR="00B96CCF" w:rsidRPr="00966DDF" w:rsidRDefault="00E724AF" w:rsidP="009A0538">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74976" behindDoc="0" locked="0" layoutInCell="1" allowOverlap="1" wp14:anchorId="0AF5195D" wp14:editId="71262FD9">
                <wp:simplePos x="0" y="0"/>
                <wp:positionH relativeFrom="column">
                  <wp:posOffset>1598295</wp:posOffset>
                </wp:positionH>
                <wp:positionV relativeFrom="paragraph">
                  <wp:posOffset>116205</wp:posOffset>
                </wp:positionV>
                <wp:extent cx="0" cy="247650"/>
                <wp:effectExtent l="76200" t="0" r="57150" b="57150"/>
                <wp:wrapNone/>
                <wp:docPr id="201" name="Straight Arrow Connector 20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D85C83" id="Straight Arrow Connector 201" o:spid="_x0000_s1026" type="#_x0000_t32" style="position:absolute;margin-left:125.85pt;margin-top:9.15pt;width:0;height:19.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" strokecolor="black [3200]" strokeweight=".5pt">
                <v:stroke endarrow="block" joinstyle="miter"/>
              </v:shape>
            </w:pict>
          </mc:Fallback>
        </mc:AlternateContent>
      </w:r>
    </w:p>
    <w:p w14:paraId="53EBAB5A" w14:textId="3BE2923F" w:rsidR="00B96CCF" w:rsidRPr="00966DDF" w:rsidRDefault="009439E8" w:rsidP="009A0538">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61664" behindDoc="0" locked="0" layoutInCell="1" allowOverlap="1" wp14:anchorId="51A53022" wp14:editId="785CA737">
                <wp:simplePos x="0" y="0"/>
                <wp:positionH relativeFrom="column">
                  <wp:posOffset>3246120</wp:posOffset>
                </wp:positionH>
                <wp:positionV relativeFrom="paragraph">
                  <wp:posOffset>110490</wp:posOffset>
                </wp:positionV>
                <wp:extent cx="2200275" cy="1219200"/>
                <wp:effectExtent l="0" t="0" r="28575" b="19050"/>
                <wp:wrapNone/>
                <wp:docPr id="95" name="Text Box 95"/>
                <wp:cNvGraphicFramePr/>
                <a:graphic xmlns:a="http://schemas.openxmlformats.org/drawingml/2006/main">
                  <a:graphicData uri="http://schemas.microsoft.com/office/word/2010/wordprocessingShape">
                    <wps:wsp>
                      <wps:cNvSpPr txBox="1"/>
                      <wps:spPr>
                        <a:xfrm>
                          <a:off x="0" y="0"/>
                          <a:ext cx="2200275" cy="121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3B3A1C" w14:textId="6D91DC9C" w:rsidR="0021754E" w:rsidRPr="00EB4312" w:rsidRDefault="0021754E" w:rsidP="00EB4312">
                            <w:pPr>
                              <w:spacing w:after="0"/>
                              <w:rPr>
                                <w:rFonts w:ascii="Times New Roman" w:hAnsi="Times New Roman" w:cs="Times New Roman"/>
                                <w:sz w:val="24"/>
                                <w:szCs w:val="24"/>
                                <w:lang w:val="id-ID"/>
                              </w:rPr>
                            </w:pPr>
                            <w:r>
                              <w:rPr>
                                <w:rFonts w:ascii="Times New Roman" w:hAnsi="Times New Roman" w:cs="Times New Roman"/>
                                <w:sz w:val="24"/>
                                <w:szCs w:val="24"/>
                                <w:lang w:val="id-ID"/>
                              </w:rPr>
                              <w:t>Sistem Pengendalian Internal berdasarkan model (</w:t>
                            </w:r>
                            <w:r>
                              <w:rPr>
                                <w:rFonts w:ascii="Times New Roman" w:hAnsi="Times New Roman" w:cs="Times New Roman"/>
                                <w:i/>
                                <w:sz w:val="24"/>
                                <w:szCs w:val="24"/>
                                <w:lang w:val="id-ID"/>
                              </w:rPr>
                              <w:t>framework</w:t>
                            </w:r>
                            <w:r>
                              <w:rPr>
                                <w:rFonts w:ascii="Times New Roman" w:hAnsi="Times New Roman" w:cs="Times New Roman"/>
                                <w:sz w:val="24"/>
                                <w:szCs w:val="24"/>
                                <w:lang w:val="id-ID"/>
                              </w:rPr>
                              <w:t xml:space="preserve">) </w:t>
                            </w:r>
                            <w:r w:rsidRPr="00EB4312">
                              <w:rPr>
                                <w:rFonts w:ascii="Times New Roman" w:hAnsi="Times New Roman" w:cs="Times New Roman"/>
                                <w:i/>
                                <w:sz w:val="24"/>
                                <w:szCs w:val="24"/>
                                <w:lang w:val="id-ID"/>
                              </w:rPr>
                              <w:t>The Committee of Sponsoring Organization of Treadway Commision tahun 1987.</w:t>
                            </w:r>
                            <w:r>
                              <w:rPr>
                                <w:rFonts w:ascii="Times New Roman" w:hAnsi="Times New Roman" w:cs="Times New Roman"/>
                                <w:i/>
                                <w:sz w:val="24"/>
                                <w:szCs w:val="24"/>
                                <w:lang w:val="id-ID"/>
                              </w:rPr>
                              <w:t xml:space="preserve"> </w:t>
                            </w:r>
                          </w:p>
                          <w:p w14:paraId="1AAC338E" w14:textId="544331AB" w:rsidR="0021754E" w:rsidRPr="008F0BBC" w:rsidRDefault="0021754E" w:rsidP="00CB186C">
                            <w:pPr>
                              <w:pStyle w:val="ListParagraph"/>
                              <w:spacing w:after="0"/>
                              <w:ind w:left="426"/>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53022" id="Text Box 95" o:spid="_x0000_s1031" type="#_x0000_t202" style="position:absolute;left:0;text-align:left;margin-left:255.6pt;margin-top:8.7pt;width:173.25pt;height:9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" fillcolor="white [3201]" strokeweight=".5pt">
                <v:textbox>
                  <w:txbxContent>
                    <w:p w14:paraId="723B3A1C" w14:textId="6D91DC9C" w:rsidR="0021754E" w:rsidRPr="00EB4312" w:rsidRDefault="0021754E" w:rsidP="00EB4312">
                      <w:pPr>
                        <w:spacing w:after="0"/>
                        <w:rPr>
                          <w:rFonts w:ascii="Times New Roman" w:hAnsi="Times New Roman" w:cs="Times New Roman"/>
                          <w:sz w:val="24"/>
                          <w:szCs w:val="24"/>
                          <w:lang w:val="id-ID"/>
                        </w:rPr>
                      </w:pPr>
                      <w:r>
                        <w:rPr>
                          <w:rFonts w:ascii="Times New Roman" w:hAnsi="Times New Roman" w:cs="Times New Roman"/>
                          <w:sz w:val="24"/>
                          <w:szCs w:val="24"/>
                          <w:lang w:val="id-ID"/>
                        </w:rPr>
                        <w:t>Sistem Pengendalian Internal berdasarkan model (</w:t>
                      </w:r>
                      <w:r>
                        <w:rPr>
                          <w:rFonts w:ascii="Times New Roman" w:hAnsi="Times New Roman" w:cs="Times New Roman"/>
                          <w:i/>
                          <w:sz w:val="24"/>
                          <w:szCs w:val="24"/>
                          <w:lang w:val="id-ID"/>
                        </w:rPr>
                        <w:t>framework</w:t>
                      </w:r>
                      <w:r>
                        <w:rPr>
                          <w:rFonts w:ascii="Times New Roman" w:hAnsi="Times New Roman" w:cs="Times New Roman"/>
                          <w:sz w:val="24"/>
                          <w:szCs w:val="24"/>
                          <w:lang w:val="id-ID"/>
                        </w:rPr>
                        <w:t xml:space="preserve">) </w:t>
                      </w:r>
                      <w:r w:rsidRPr="00EB4312">
                        <w:rPr>
                          <w:rFonts w:ascii="Times New Roman" w:hAnsi="Times New Roman" w:cs="Times New Roman"/>
                          <w:i/>
                          <w:sz w:val="24"/>
                          <w:szCs w:val="24"/>
                          <w:lang w:val="id-ID"/>
                        </w:rPr>
                        <w:t>The Committee of Sponsoring Organization of Treadway Commision tahun 1987.</w:t>
                      </w:r>
                      <w:r>
                        <w:rPr>
                          <w:rFonts w:ascii="Times New Roman" w:hAnsi="Times New Roman" w:cs="Times New Roman"/>
                          <w:i/>
                          <w:sz w:val="24"/>
                          <w:szCs w:val="24"/>
                          <w:lang w:val="id-ID"/>
                        </w:rPr>
                        <w:t xml:space="preserve"> </w:t>
                      </w:r>
                    </w:p>
                    <w:p w14:paraId="1AAC338E" w14:textId="544331AB" w:rsidR="0021754E" w:rsidRPr="008F0BBC" w:rsidRDefault="0021754E" w:rsidP="00CB186C">
                      <w:pPr>
                        <w:pStyle w:val="ListParagraph"/>
                        <w:spacing w:after="0"/>
                        <w:ind w:left="426"/>
                        <w:rPr>
                          <w:rFonts w:ascii="Times New Roman" w:hAnsi="Times New Roman" w:cs="Times New Roman"/>
                          <w:sz w:val="24"/>
                          <w:szCs w:val="24"/>
                          <w:lang w:val="id-ID"/>
                        </w:rPr>
                      </w:pPr>
                    </w:p>
                  </w:txbxContent>
                </v:textbox>
              </v:shape>
            </w:pict>
          </mc:Fallback>
        </mc:AlternateContent>
      </w:r>
      <w:r w:rsidR="00E724AF"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59616" behindDoc="0" locked="0" layoutInCell="1" allowOverlap="1" wp14:anchorId="1B19B9E3" wp14:editId="44DEDA58">
                <wp:simplePos x="0" y="0"/>
                <wp:positionH relativeFrom="column">
                  <wp:posOffset>245745</wp:posOffset>
                </wp:positionH>
                <wp:positionV relativeFrom="paragraph">
                  <wp:posOffset>110490</wp:posOffset>
                </wp:positionV>
                <wp:extent cx="2781300" cy="1219200"/>
                <wp:effectExtent l="0" t="0" r="19050" b="19050"/>
                <wp:wrapNone/>
                <wp:docPr id="93" name="Text Box 93"/>
                <wp:cNvGraphicFramePr/>
                <a:graphic xmlns:a="http://schemas.openxmlformats.org/drawingml/2006/main">
                  <a:graphicData uri="http://schemas.microsoft.com/office/word/2010/wordprocessingShape">
                    <wps:wsp>
                      <wps:cNvSpPr txBox="1"/>
                      <wps:spPr>
                        <a:xfrm>
                          <a:off x="0" y="0"/>
                          <a:ext cx="2781300" cy="121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DB3A90" w14:textId="06A578F0" w:rsidR="0021754E" w:rsidRDefault="0021754E" w:rsidP="008F0BBC">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Analisis Sistem Pengendalian Internal</w:t>
                            </w:r>
                          </w:p>
                          <w:p w14:paraId="0274B7B3" w14:textId="77777777" w:rsidR="0021754E" w:rsidRDefault="0021754E" w:rsidP="00C95EBD">
                            <w:pPr>
                              <w:pStyle w:val="ListParagraph"/>
                              <w:numPr>
                                <w:ilvl w:val="0"/>
                                <w:numId w:val="57"/>
                              </w:numPr>
                              <w:spacing w:after="0"/>
                              <w:ind w:left="426" w:hanging="426"/>
                              <w:rPr>
                                <w:rFonts w:ascii="Times New Roman" w:hAnsi="Times New Roman" w:cs="Times New Roman"/>
                                <w:sz w:val="24"/>
                                <w:szCs w:val="24"/>
                                <w:lang w:val="id-ID"/>
                              </w:rPr>
                            </w:pPr>
                            <w:r>
                              <w:rPr>
                                <w:rFonts w:ascii="Times New Roman" w:hAnsi="Times New Roman" w:cs="Times New Roman"/>
                                <w:sz w:val="24"/>
                                <w:szCs w:val="24"/>
                                <w:lang w:val="id-ID"/>
                              </w:rPr>
                              <w:t>Analisis pendahuluan untuk mengumpulkan informasi umum</w:t>
                            </w:r>
                          </w:p>
                          <w:p w14:paraId="4BB24C9B" w14:textId="52B7F537" w:rsidR="0021754E" w:rsidRPr="008F0BBC" w:rsidRDefault="0021754E" w:rsidP="00C95EBD">
                            <w:pPr>
                              <w:pStyle w:val="ListParagraph"/>
                              <w:numPr>
                                <w:ilvl w:val="0"/>
                                <w:numId w:val="57"/>
                              </w:numPr>
                              <w:spacing w:after="0"/>
                              <w:ind w:left="426" w:hanging="426"/>
                              <w:rPr>
                                <w:rFonts w:ascii="Times New Roman" w:hAnsi="Times New Roman" w:cs="Times New Roman"/>
                                <w:sz w:val="24"/>
                                <w:szCs w:val="24"/>
                                <w:lang w:val="id-ID"/>
                              </w:rPr>
                            </w:pPr>
                            <w:r w:rsidRPr="008F0BBC">
                              <w:rPr>
                                <w:rFonts w:ascii="Times New Roman" w:hAnsi="Times New Roman" w:cs="Times New Roman"/>
                                <w:sz w:val="24"/>
                                <w:szCs w:val="24"/>
                                <w:lang w:val="id-ID"/>
                              </w:rPr>
                              <w:t>Observasi lapangan untuk mengumpulkan data dan informasi yang dibutuhkan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9B9E3" id="Text Box 93" o:spid="_x0000_s1032" type="#_x0000_t202" style="position:absolute;left:0;text-align:left;margin-left:19.35pt;margin-top:8.7pt;width:219pt;height:9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" fillcolor="white [3201]" strokeweight=".5pt">
                <v:textbox>
                  <w:txbxContent>
                    <w:p w14:paraId="5ADB3A90" w14:textId="06A578F0" w:rsidR="0021754E" w:rsidRDefault="0021754E" w:rsidP="008F0BBC">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Analisis Sistem Pengendalian Internal</w:t>
                      </w:r>
                    </w:p>
                    <w:p w14:paraId="0274B7B3" w14:textId="77777777" w:rsidR="0021754E" w:rsidRDefault="0021754E" w:rsidP="00C95EBD">
                      <w:pPr>
                        <w:pStyle w:val="ListParagraph"/>
                        <w:numPr>
                          <w:ilvl w:val="0"/>
                          <w:numId w:val="57"/>
                        </w:numPr>
                        <w:spacing w:after="0"/>
                        <w:ind w:left="426" w:hanging="426"/>
                        <w:rPr>
                          <w:rFonts w:ascii="Times New Roman" w:hAnsi="Times New Roman" w:cs="Times New Roman"/>
                          <w:sz w:val="24"/>
                          <w:szCs w:val="24"/>
                          <w:lang w:val="id-ID"/>
                        </w:rPr>
                      </w:pPr>
                      <w:r>
                        <w:rPr>
                          <w:rFonts w:ascii="Times New Roman" w:hAnsi="Times New Roman" w:cs="Times New Roman"/>
                          <w:sz w:val="24"/>
                          <w:szCs w:val="24"/>
                          <w:lang w:val="id-ID"/>
                        </w:rPr>
                        <w:t>Analisis pendahuluan untuk mengumpulkan informasi umum</w:t>
                      </w:r>
                    </w:p>
                    <w:p w14:paraId="4BB24C9B" w14:textId="52B7F537" w:rsidR="0021754E" w:rsidRPr="008F0BBC" w:rsidRDefault="0021754E" w:rsidP="00C95EBD">
                      <w:pPr>
                        <w:pStyle w:val="ListParagraph"/>
                        <w:numPr>
                          <w:ilvl w:val="0"/>
                          <w:numId w:val="57"/>
                        </w:numPr>
                        <w:spacing w:after="0"/>
                        <w:ind w:left="426" w:hanging="426"/>
                        <w:rPr>
                          <w:rFonts w:ascii="Times New Roman" w:hAnsi="Times New Roman" w:cs="Times New Roman"/>
                          <w:sz w:val="24"/>
                          <w:szCs w:val="24"/>
                          <w:lang w:val="id-ID"/>
                        </w:rPr>
                      </w:pPr>
                      <w:r w:rsidRPr="008F0BBC">
                        <w:rPr>
                          <w:rFonts w:ascii="Times New Roman" w:hAnsi="Times New Roman" w:cs="Times New Roman"/>
                          <w:sz w:val="24"/>
                          <w:szCs w:val="24"/>
                          <w:lang w:val="id-ID"/>
                        </w:rPr>
                        <w:t>Observasi lapangan untuk mengumpulkan data dan informasi yang dibutuhkan</w:t>
                      </w:r>
                    </w:p>
                  </w:txbxContent>
                </v:textbox>
              </v:shape>
            </w:pict>
          </mc:Fallback>
        </mc:AlternateContent>
      </w:r>
    </w:p>
    <w:p w14:paraId="13196D85" w14:textId="548DB0E3" w:rsidR="00B96CCF" w:rsidRPr="00966DDF" w:rsidRDefault="00B96CCF" w:rsidP="009A0538">
      <w:pPr>
        <w:spacing w:after="0" w:line="360" w:lineRule="auto"/>
        <w:jc w:val="both"/>
        <w:rPr>
          <w:rFonts w:ascii="Times New Roman" w:hAnsi="Times New Roman" w:cs="Times New Roman"/>
          <w:sz w:val="24"/>
          <w:szCs w:val="24"/>
          <w:lang w:val="id-ID"/>
        </w:rPr>
      </w:pPr>
    </w:p>
    <w:p w14:paraId="0840FE8A" w14:textId="40CD8E92" w:rsidR="00B96CCF" w:rsidRPr="00966DDF" w:rsidRDefault="009439E8" w:rsidP="009A0538">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86240" behindDoc="0" locked="0" layoutInCell="1" allowOverlap="1" wp14:anchorId="66AB59EB" wp14:editId="30C59A64">
                <wp:simplePos x="0" y="0"/>
                <wp:positionH relativeFrom="column">
                  <wp:posOffset>3027045</wp:posOffset>
                </wp:positionH>
                <wp:positionV relativeFrom="paragraph">
                  <wp:posOffset>194310</wp:posOffset>
                </wp:positionV>
                <wp:extent cx="219075" cy="0"/>
                <wp:effectExtent l="0" t="76200" r="9525" b="95250"/>
                <wp:wrapNone/>
                <wp:docPr id="207" name="Straight Arrow Connector 207"/>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C7248A" id="Straight Arrow Connector 207" o:spid="_x0000_s1026" type="#_x0000_t32" style="position:absolute;margin-left:238.35pt;margin-top:15.3pt;width:17.25pt;height:0;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" strokecolor="black [3200]" strokeweight=".5pt">
                <v:stroke endarrow="block" joinstyle="miter"/>
              </v:shape>
            </w:pict>
          </mc:Fallback>
        </mc:AlternateContent>
      </w:r>
    </w:p>
    <w:p w14:paraId="4071B206" w14:textId="2013D725" w:rsidR="00B96CCF" w:rsidRPr="00966DDF" w:rsidRDefault="00B96CCF" w:rsidP="009A0538">
      <w:pPr>
        <w:spacing w:after="0" w:line="360" w:lineRule="auto"/>
        <w:jc w:val="both"/>
        <w:rPr>
          <w:rFonts w:ascii="Times New Roman" w:hAnsi="Times New Roman" w:cs="Times New Roman"/>
          <w:sz w:val="24"/>
          <w:szCs w:val="24"/>
          <w:lang w:val="id-ID"/>
        </w:rPr>
      </w:pPr>
    </w:p>
    <w:p w14:paraId="64C76B5E" w14:textId="4B95149E" w:rsidR="00B96CCF" w:rsidRPr="00966DDF" w:rsidRDefault="00B96CCF" w:rsidP="009A0538">
      <w:pPr>
        <w:spacing w:after="0" w:line="360" w:lineRule="auto"/>
        <w:jc w:val="both"/>
        <w:rPr>
          <w:rFonts w:ascii="Times New Roman" w:hAnsi="Times New Roman" w:cs="Times New Roman"/>
          <w:sz w:val="24"/>
          <w:szCs w:val="24"/>
          <w:lang w:val="id-ID"/>
        </w:rPr>
      </w:pPr>
    </w:p>
    <w:p w14:paraId="516ED129" w14:textId="039BB270" w:rsidR="00B96CCF" w:rsidRPr="00966DDF" w:rsidRDefault="00D775C6" w:rsidP="009A0538">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79072" behindDoc="0" locked="0" layoutInCell="1" allowOverlap="1" wp14:anchorId="7C7E76B0" wp14:editId="2FCAF186">
                <wp:simplePos x="0" y="0"/>
                <wp:positionH relativeFrom="column">
                  <wp:posOffset>1607820</wp:posOffset>
                </wp:positionH>
                <wp:positionV relativeFrom="paragraph">
                  <wp:posOffset>15240</wp:posOffset>
                </wp:positionV>
                <wp:extent cx="0" cy="247650"/>
                <wp:effectExtent l="76200" t="0" r="57150" b="57150"/>
                <wp:wrapNone/>
                <wp:docPr id="203" name="Straight Arrow Connector 20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672E6F" id="Straight Arrow Connector 203" o:spid="_x0000_s1026" type="#_x0000_t32" style="position:absolute;margin-left:126.6pt;margin-top:1.2pt;width:0;height:19.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" strokecolor="black [3200]" strokeweight=".5pt">
                <v:stroke endarrow="block" joinstyle="miter"/>
              </v:shape>
            </w:pict>
          </mc:Fallback>
        </mc:AlternateContent>
      </w:r>
    </w:p>
    <w:p w14:paraId="235AEDD5" w14:textId="04019430" w:rsidR="00B96CCF" w:rsidRPr="00966DDF" w:rsidRDefault="009439E8" w:rsidP="009A0538">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65760" behindDoc="0" locked="0" layoutInCell="1" allowOverlap="1" wp14:anchorId="2DE9874B" wp14:editId="1DEBAB67">
                <wp:simplePos x="0" y="0"/>
                <wp:positionH relativeFrom="column">
                  <wp:posOffset>245745</wp:posOffset>
                </wp:positionH>
                <wp:positionV relativeFrom="paragraph">
                  <wp:posOffset>9525</wp:posOffset>
                </wp:positionV>
                <wp:extent cx="2781300" cy="685800"/>
                <wp:effectExtent l="0" t="0" r="19050" b="19050"/>
                <wp:wrapNone/>
                <wp:docPr id="195" name="Text Box 195"/>
                <wp:cNvGraphicFramePr/>
                <a:graphic xmlns:a="http://schemas.openxmlformats.org/drawingml/2006/main">
                  <a:graphicData uri="http://schemas.microsoft.com/office/word/2010/wordprocessingShape">
                    <wps:wsp>
                      <wps:cNvSpPr txBox="1"/>
                      <wps:spPr>
                        <a:xfrm>
                          <a:off x="0" y="0"/>
                          <a:ext cx="278130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6A02BE" w14:textId="32051B2A" w:rsidR="0021754E" w:rsidRPr="0015539E" w:rsidRDefault="0021754E" w:rsidP="0015539E">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Implementasi Sistem Pengendalian Internal dalam menekan angka kredit macet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9874B" id="Text Box 195" o:spid="_x0000_s1033" type="#_x0000_t202" style="position:absolute;left:0;text-align:left;margin-left:19.35pt;margin-top:.75pt;width:219pt;height:5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" fillcolor="white [3201]" strokeweight=".5pt">
                <v:textbox>
                  <w:txbxContent>
                    <w:p w14:paraId="0F6A02BE" w14:textId="32051B2A" w:rsidR="0021754E" w:rsidRPr="0015539E" w:rsidRDefault="0021754E" w:rsidP="0015539E">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Implementasi Sistem Pengendalian Internal dalam menekan angka kredit macet</w:t>
                      </w:r>
                    </w:p>
                  </w:txbxContent>
                </v:textbox>
              </v:shape>
            </w:pict>
          </mc:Fallback>
        </mc:AlternateContent>
      </w:r>
    </w:p>
    <w:p w14:paraId="7262D958" w14:textId="071914C9" w:rsidR="00B96CCF" w:rsidRPr="00966DDF" w:rsidRDefault="00B96CCF" w:rsidP="009A0538">
      <w:pPr>
        <w:spacing w:after="0" w:line="360" w:lineRule="auto"/>
        <w:jc w:val="both"/>
        <w:rPr>
          <w:rFonts w:ascii="Times New Roman" w:hAnsi="Times New Roman" w:cs="Times New Roman"/>
          <w:sz w:val="24"/>
          <w:szCs w:val="24"/>
          <w:lang w:val="id-ID"/>
        </w:rPr>
      </w:pPr>
    </w:p>
    <w:p w14:paraId="5539046C" w14:textId="241365A0" w:rsidR="00B96CCF" w:rsidRPr="00966DDF" w:rsidRDefault="00D775C6" w:rsidP="009A0538">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81120" behindDoc="0" locked="0" layoutInCell="1" allowOverlap="1" wp14:anchorId="3F6FBD20" wp14:editId="6DA48C6E">
                <wp:simplePos x="0" y="0"/>
                <wp:positionH relativeFrom="column">
                  <wp:posOffset>1598295</wp:posOffset>
                </wp:positionH>
                <wp:positionV relativeFrom="paragraph">
                  <wp:posOffset>170180</wp:posOffset>
                </wp:positionV>
                <wp:extent cx="0" cy="247650"/>
                <wp:effectExtent l="76200" t="0" r="57150" b="57150"/>
                <wp:wrapNone/>
                <wp:docPr id="204" name="Straight Arrow Connector 204"/>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1ACF59" id="Straight Arrow Connector 204" o:spid="_x0000_s1026" type="#_x0000_t32" style="position:absolute;margin-left:125.85pt;margin-top:13.4pt;width:0;height:19.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" strokecolor="black [3200]" strokeweight=".5pt">
                <v:stroke endarrow="block" joinstyle="miter"/>
              </v:shape>
            </w:pict>
          </mc:Fallback>
        </mc:AlternateContent>
      </w:r>
    </w:p>
    <w:p w14:paraId="076B7C07" w14:textId="1543260A" w:rsidR="00B96CCF" w:rsidRPr="00966DDF" w:rsidRDefault="00D775C6" w:rsidP="009A0538">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69856" behindDoc="0" locked="0" layoutInCell="1" allowOverlap="1" wp14:anchorId="122E1BD3" wp14:editId="2D69749E">
                <wp:simplePos x="0" y="0"/>
                <wp:positionH relativeFrom="column">
                  <wp:posOffset>245745</wp:posOffset>
                </wp:positionH>
                <wp:positionV relativeFrom="paragraph">
                  <wp:posOffset>154940</wp:posOffset>
                </wp:positionV>
                <wp:extent cx="2781300" cy="295275"/>
                <wp:effectExtent l="0" t="0" r="19050" b="28575"/>
                <wp:wrapNone/>
                <wp:docPr id="197" name="Text Box 197"/>
                <wp:cNvGraphicFramePr/>
                <a:graphic xmlns:a="http://schemas.openxmlformats.org/drawingml/2006/main">
                  <a:graphicData uri="http://schemas.microsoft.com/office/word/2010/wordprocessingShape">
                    <wps:wsp>
                      <wps:cNvSpPr txBox="1"/>
                      <wps:spPr>
                        <a:xfrm>
                          <a:off x="0" y="0"/>
                          <a:ext cx="27813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E7C17B" w14:textId="04AA40A6" w:rsidR="0021754E" w:rsidRPr="00B96CCF" w:rsidRDefault="0021754E" w:rsidP="00E724AF">
                            <w:pPr>
                              <w:jc w:val="center"/>
                              <w:rPr>
                                <w:rFonts w:ascii="Times New Roman" w:hAnsi="Times New Roman" w:cs="Times New Roman"/>
                                <w:sz w:val="24"/>
                                <w:szCs w:val="24"/>
                                <w:lang w:val="id-ID"/>
                              </w:rPr>
                            </w:pPr>
                            <w:r>
                              <w:rPr>
                                <w:rFonts w:ascii="Times New Roman" w:hAnsi="Times New Roman" w:cs="Times New Roman"/>
                                <w:sz w:val="24"/>
                                <w:szCs w:val="24"/>
                                <w:lang w:val="id-ID"/>
                              </w:rPr>
                              <w:t>Penarikan Kesimpulan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2E1BD3" id="Text Box 197" o:spid="_x0000_s1034" type="#_x0000_t202" style="position:absolute;left:0;text-align:left;margin-left:19.35pt;margin-top:12.2pt;width:219pt;height:23.2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" fillcolor="white [3201]" strokeweight=".5pt">
                <v:textbox>
                  <w:txbxContent>
                    <w:p w14:paraId="6AE7C17B" w14:textId="04AA40A6" w:rsidR="0021754E" w:rsidRPr="00B96CCF" w:rsidRDefault="0021754E" w:rsidP="00E724AF">
                      <w:pPr>
                        <w:jc w:val="center"/>
                        <w:rPr>
                          <w:rFonts w:ascii="Times New Roman" w:hAnsi="Times New Roman" w:cs="Times New Roman"/>
                          <w:sz w:val="24"/>
                          <w:szCs w:val="24"/>
                          <w:lang w:val="id-ID"/>
                        </w:rPr>
                      </w:pPr>
                      <w:r>
                        <w:rPr>
                          <w:rFonts w:ascii="Times New Roman" w:hAnsi="Times New Roman" w:cs="Times New Roman"/>
                          <w:sz w:val="24"/>
                          <w:szCs w:val="24"/>
                          <w:lang w:val="id-ID"/>
                        </w:rPr>
                        <w:t>Penarikan Kesimpulan</w:t>
                      </w:r>
                    </w:p>
                  </w:txbxContent>
                </v:textbox>
              </v:shape>
            </w:pict>
          </mc:Fallback>
        </mc:AlternateContent>
      </w:r>
    </w:p>
    <w:p w14:paraId="4181D563" w14:textId="4791DA28" w:rsidR="00B96CCF" w:rsidRPr="00966DDF" w:rsidRDefault="00D775C6" w:rsidP="009A0538">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83168" behindDoc="0" locked="0" layoutInCell="1" allowOverlap="1" wp14:anchorId="44A80CAC" wp14:editId="097DB395">
                <wp:simplePos x="0" y="0"/>
                <wp:positionH relativeFrom="column">
                  <wp:posOffset>1607820</wp:posOffset>
                </wp:positionH>
                <wp:positionV relativeFrom="paragraph">
                  <wp:posOffset>187325</wp:posOffset>
                </wp:positionV>
                <wp:extent cx="0" cy="247650"/>
                <wp:effectExtent l="76200" t="0" r="57150" b="57150"/>
                <wp:wrapNone/>
                <wp:docPr id="205" name="Straight Arrow Connector 20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88D38F" id="Straight Arrow Connector 205" o:spid="_x0000_s1026" type="#_x0000_t32" style="position:absolute;margin-left:126.6pt;margin-top:14.75pt;width:0;height:19.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" strokecolor="black [3200]" strokeweight=".5pt">
                <v:stroke endarrow="block" joinstyle="miter"/>
              </v:shape>
            </w:pict>
          </mc:Fallback>
        </mc:AlternateContent>
      </w:r>
    </w:p>
    <w:p w14:paraId="2CE3FD53" w14:textId="188F2BD9" w:rsidR="00B96CCF" w:rsidRPr="00966DDF" w:rsidRDefault="00D775C6" w:rsidP="009A0538">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67808" behindDoc="0" locked="0" layoutInCell="1" allowOverlap="1" wp14:anchorId="4BA4E4EE" wp14:editId="5D38BEF7">
                <wp:simplePos x="0" y="0"/>
                <wp:positionH relativeFrom="column">
                  <wp:posOffset>245745</wp:posOffset>
                </wp:positionH>
                <wp:positionV relativeFrom="paragraph">
                  <wp:posOffset>172085</wp:posOffset>
                </wp:positionV>
                <wp:extent cx="2781300" cy="295275"/>
                <wp:effectExtent l="0" t="0" r="19050" b="28575"/>
                <wp:wrapNone/>
                <wp:docPr id="196" name="Text Box 196"/>
                <wp:cNvGraphicFramePr/>
                <a:graphic xmlns:a="http://schemas.openxmlformats.org/drawingml/2006/main">
                  <a:graphicData uri="http://schemas.microsoft.com/office/word/2010/wordprocessingShape">
                    <wps:wsp>
                      <wps:cNvSpPr txBox="1"/>
                      <wps:spPr>
                        <a:xfrm>
                          <a:off x="0" y="0"/>
                          <a:ext cx="27813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520600" w14:textId="25F9F80E" w:rsidR="0021754E" w:rsidRPr="00B96CCF" w:rsidRDefault="0021754E" w:rsidP="00E724AF">
                            <w:pPr>
                              <w:jc w:val="center"/>
                              <w:rPr>
                                <w:rFonts w:ascii="Times New Roman" w:hAnsi="Times New Roman" w:cs="Times New Roman"/>
                                <w:sz w:val="24"/>
                                <w:szCs w:val="24"/>
                                <w:lang w:val="id-ID"/>
                              </w:rPr>
                            </w:pPr>
                            <w:r>
                              <w:rPr>
                                <w:rFonts w:ascii="Times New Roman" w:hAnsi="Times New Roman" w:cs="Times New Roman"/>
                                <w:sz w:val="24"/>
                                <w:szCs w:val="24"/>
                                <w:lang w:val="id-ID"/>
                              </w:rPr>
                              <w:t>Selesai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A4E4EE" id="Text Box 196" o:spid="_x0000_s1035" type="#_x0000_t202" style="position:absolute;left:0;text-align:left;margin-left:19.35pt;margin-top:13.55pt;width:219pt;height:23.2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" fillcolor="white [3201]" strokeweight=".5pt">
                <v:textbox>
                  <w:txbxContent>
                    <w:p w14:paraId="35520600" w14:textId="25F9F80E" w:rsidR="0021754E" w:rsidRPr="00B96CCF" w:rsidRDefault="0021754E" w:rsidP="00E724AF">
                      <w:pPr>
                        <w:jc w:val="center"/>
                        <w:rPr>
                          <w:rFonts w:ascii="Times New Roman" w:hAnsi="Times New Roman" w:cs="Times New Roman"/>
                          <w:sz w:val="24"/>
                          <w:szCs w:val="24"/>
                          <w:lang w:val="id-ID"/>
                        </w:rPr>
                      </w:pPr>
                      <w:r>
                        <w:rPr>
                          <w:rFonts w:ascii="Times New Roman" w:hAnsi="Times New Roman" w:cs="Times New Roman"/>
                          <w:sz w:val="24"/>
                          <w:szCs w:val="24"/>
                          <w:lang w:val="id-ID"/>
                        </w:rPr>
                        <w:t>Selesai</w:t>
                      </w:r>
                    </w:p>
                  </w:txbxContent>
                </v:textbox>
              </v:shape>
            </w:pict>
          </mc:Fallback>
        </mc:AlternateContent>
      </w:r>
    </w:p>
    <w:p w14:paraId="2F3D2F3C" w14:textId="77777777" w:rsidR="00C934DC" w:rsidRPr="00966DDF" w:rsidRDefault="00C934DC" w:rsidP="00DA1493">
      <w:pPr>
        <w:spacing w:after="0" w:line="360" w:lineRule="auto"/>
        <w:rPr>
          <w:rFonts w:ascii="Times New Roman" w:hAnsi="Times New Roman" w:cs="Times New Roman"/>
          <w:sz w:val="24"/>
          <w:szCs w:val="24"/>
          <w:lang w:val="id-ID"/>
        </w:rPr>
      </w:pPr>
    </w:p>
    <w:p w14:paraId="04850995" w14:textId="03C9DEC5" w:rsidR="00B96CCF" w:rsidRPr="00966DDF" w:rsidRDefault="00C934DC" w:rsidP="00C934DC">
      <w:pPr>
        <w:spacing w:after="0" w:line="360" w:lineRule="auto"/>
        <w:jc w:val="center"/>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Gambar 3.1 Desain atau Rancangan Penelitian </w:t>
      </w:r>
    </w:p>
    <w:p w14:paraId="417A2222" w14:textId="3D251636" w:rsidR="00B96CCF" w:rsidRPr="00966DDF" w:rsidRDefault="00B96CCF" w:rsidP="009A0538">
      <w:pPr>
        <w:spacing w:after="0" w:line="360" w:lineRule="auto"/>
        <w:jc w:val="both"/>
        <w:rPr>
          <w:rFonts w:ascii="Times New Roman" w:hAnsi="Times New Roman" w:cs="Times New Roman"/>
          <w:sz w:val="24"/>
          <w:szCs w:val="24"/>
          <w:lang w:val="id-ID"/>
        </w:rPr>
      </w:pPr>
    </w:p>
    <w:p w14:paraId="057C490C" w14:textId="01C8026C" w:rsidR="00B96CCF" w:rsidRPr="00966DDF" w:rsidRDefault="00B96CCF" w:rsidP="009A0538">
      <w:pPr>
        <w:spacing w:after="0" w:line="360" w:lineRule="auto"/>
        <w:jc w:val="both"/>
        <w:rPr>
          <w:rFonts w:ascii="Times New Roman" w:hAnsi="Times New Roman" w:cs="Times New Roman"/>
          <w:sz w:val="24"/>
          <w:szCs w:val="24"/>
          <w:lang w:val="id-ID"/>
        </w:rPr>
      </w:pPr>
    </w:p>
    <w:p w14:paraId="0C0B0AE8" w14:textId="31E0C6A8" w:rsidR="00B96CCF" w:rsidRPr="00966DDF" w:rsidRDefault="00B96CCF" w:rsidP="009A0538">
      <w:pPr>
        <w:spacing w:after="0" w:line="360" w:lineRule="auto"/>
        <w:jc w:val="both"/>
        <w:rPr>
          <w:rFonts w:ascii="Times New Roman" w:hAnsi="Times New Roman" w:cs="Times New Roman"/>
          <w:sz w:val="24"/>
          <w:szCs w:val="24"/>
          <w:lang w:val="id-ID"/>
        </w:rPr>
      </w:pPr>
    </w:p>
    <w:p w14:paraId="1EAE2CF1" w14:textId="138B3634" w:rsidR="00B96CCF" w:rsidRPr="00966DDF" w:rsidRDefault="00B96CCF" w:rsidP="009A0538">
      <w:pPr>
        <w:spacing w:after="0" w:line="360" w:lineRule="auto"/>
        <w:jc w:val="both"/>
        <w:rPr>
          <w:rFonts w:ascii="Times New Roman" w:hAnsi="Times New Roman" w:cs="Times New Roman"/>
          <w:sz w:val="24"/>
          <w:szCs w:val="24"/>
          <w:lang w:val="id-ID"/>
        </w:rPr>
      </w:pPr>
    </w:p>
    <w:p w14:paraId="1AFED80B" w14:textId="0BADB772" w:rsidR="00B96CCF" w:rsidRPr="00966DDF" w:rsidRDefault="00B96CCF" w:rsidP="009A0538">
      <w:pPr>
        <w:spacing w:after="0" w:line="360" w:lineRule="auto"/>
        <w:jc w:val="both"/>
        <w:rPr>
          <w:rFonts w:ascii="Times New Roman" w:hAnsi="Times New Roman" w:cs="Times New Roman"/>
          <w:sz w:val="24"/>
          <w:szCs w:val="24"/>
          <w:lang w:val="id-ID"/>
        </w:rPr>
      </w:pPr>
    </w:p>
    <w:p w14:paraId="3DB2E434" w14:textId="77777777" w:rsidR="00B96CCF" w:rsidRPr="00966DDF" w:rsidRDefault="00B96CCF" w:rsidP="009A0538">
      <w:pPr>
        <w:spacing w:after="0" w:line="360" w:lineRule="auto"/>
        <w:jc w:val="both"/>
        <w:rPr>
          <w:rFonts w:ascii="Times New Roman" w:hAnsi="Times New Roman" w:cs="Times New Roman"/>
          <w:sz w:val="24"/>
          <w:szCs w:val="24"/>
          <w:lang w:val="id-ID"/>
        </w:rPr>
      </w:pPr>
    </w:p>
    <w:p w14:paraId="12E9804D" w14:textId="77777777" w:rsidR="00B96CCF" w:rsidRPr="00966DDF" w:rsidRDefault="00B96CCF" w:rsidP="009A0538">
      <w:pPr>
        <w:spacing w:after="0" w:line="360" w:lineRule="auto"/>
        <w:jc w:val="both"/>
        <w:rPr>
          <w:rFonts w:ascii="Times New Roman" w:hAnsi="Times New Roman" w:cs="Times New Roman"/>
          <w:sz w:val="24"/>
          <w:szCs w:val="24"/>
          <w:lang w:val="id-ID"/>
        </w:rPr>
      </w:pPr>
    </w:p>
    <w:p w14:paraId="49932DA8" w14:textId="77777777" w:rsidR="00B96CCF" w:rsidRPr="00966DDF" w:rsidRDefault="00B96CCF" w:rsidP="009A0538">
      <w:pPr>
        <w:spacing w:after="0" w:line="360" w:lineRule="auto"/>
        <w:jc w:val="both"/>
        <w:rPr>
          <w:rFonts w:ascii="Times New Roman" w:hAnsi="Times New Roman" w:cs="Times New Roman"/>
          <w:sz w:val="24"/>
          <w:szCs w:val="24"/>
          <w:lang w:val="id-ID"/>
        </w:rPr>
      </w:pPr>
    </w:p>
    <w:p w14:paraId="7A987EB5" w14:textId="5984EA5A" w:rsidR="00206F13" w:rsidRPr="00966DDF" w:rsidRDefault="00206F13" w:rsidP="00B95FE2">
      <w:pPr>
        <w:pStyle w:val="Heading2"/>
        <w:spacing w:before="0" w:line="360" w:lineRule="auto"/>
        <w:rPr>
          <w:rFonts w:ascii="Times New Roman" w:hAnsi="Times New Roman" w:cs="Times New Roman"/>
          <w:b/>
          <w:color w:val="auto"/>
          <w:sz w:val="24"/>
          <w:szCs w:val="24"/>
          <w:lang w:val="id-ID"/>
        </w:rPr>
      </w:pPr>
      <w:bookmarkStart w:id="74" w:name="_Toc497398537"/>
      <w:bookmarkStart w:id="75" w:name="_Toc509135079"/>
      <w:r w:rsidRPr="00966DDF">
        <w:rPr>
          <w:rFonts w:ascii="Times New Roman" w:hAnsi="Times New Roman" w:cs="Times New Roman"/>
          <w:b/>
          <w:color w:val="auto"/>
          <w:sz w:val="24"/>
          <w:szCs w:val="24"/>
        </w:rPr>
        <w:lastRenderedPageBreak/>
        <w:t xml:space="preserve">3.5 </w:t>
      </w:r>
      <w:bookmarkEnd w:id="74"/>
      <w:r w:rsidR="00555AC0" w:rsidRPr="00966DDF">
        <w:rPr>
          <w:rFonts w:ascii="Times New Roman" w:hAnsi="Times New Roman" w:cs="Times New Roman"/>
          <w:b/>
          <w:color w:val="auto"/>
          <w:sz w:val="24"/>
          <w:szCs w:val="24"/>
          <w:lang w:val="id-ID"/>
        </w:rPr>
        <w:t xml:space="preserve">Teknik dan Alat </w:t>
      </w:r>
      <w:r w:rsidR="002437ED">
        <w:rPr>
          <w:rFonts w:ascii="Times New Roman" w:hAnsi="Times New Roman" w:cs="Times New Roman"/>
          <w:b/>
          <w:color w:val="auto"/>
          <w:sz w:val="24"/>
          <w:szCs w:val="24"/>
          <w:lang w:val="id-ID"/>
        </w:rPr>
        <w:t>Pe</w:t>
      </w:r>
      <w:r w:rsidR="00E26373">
        <w:rPr>
          <w:rFonts w:ascii="Times New Roman" w:hAnsi="Times New Roman" w:cs="Times New Roman"/>
          <w:b/>
          <w:color w:val="auto"/>
          <w:sz w:val="24"/>
          <w:szCs w:val="24"/>
          <w:lang w:val="id-ID"/>
        </w:rPr>
        <w:t>rolehan</w:t>
      </w:r>
      <w:r w:rsidR="00555AC0" w:rsidRPr="00966DDF">
        <w:rPr>
          <w:rFonts w:ascii="Times New Roman" w:hAnsi="Times New Roman" w:cs="Times New Roman"/>
          <w:b/>
          <w:color w:val="auto"/>
          <w:sz w:val="24"/>
          <w:szCs w:val="24"/>
          <w:lang w:val="id-ID"/>
        </w:rPr>
        <w:t xml:space="preserve"> Data</w:t>
      </w:r>
      <w:bookmarkEnd w:id="75"/>
    </w:p>
    <w:p w14:paraId="0DB3976B" w14:textId="110D0ED7" w:rsidR="00B96CCF" w:rsidRPr="00966DDF" w:rsidRDefault="00B96CCF" w:rsidP="00B96CCF">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Teknik pengumpulan data </w:t>
      </w:r>
      <w:r w:rsidR="00C934DC" w:rsidRPr="00966DDF">
        <w:rPr>
          <w:rFonts w:ascii="Times New Roman" w:hAnsi="Times New Roman" w:cs="Times New Roman"/>
          <w:sz w:val="24"/>
          <w:szCs w:val="24"/>
          <w:lang w:val="id-ID"/>
        </w:rPr>
        <w:t xml:space="preserve">Sistem Pengendalian Internal Kredit Macet </w:t>
      </w:r>
      <w:r w:rsidRPr="00966DDF">
        <w:rPr>
          <w:rFonts w:ascii="Times New Roman" w:hAnsi="Times New Roman" w:cs="Times New Roman"/>
          <w:sz w:val="24"/>
          <w:szCs w:val="24"/>
          <w:lang w:val="id-ID"/>
        </w:rPr>
        <w:t>dalam penelitian ini adalah dengan menggunakan:</w:t>
      </w:r>
    </w:p>
    <w:p w14:paraId="3DC4939A" w14:textId="77777777" w:rsidR="00B96CCF" w:rsidRPr="00966DDF" w:rsidRDefault="00B96CCF" w:rsidP="00C95EBD">
      <w:pPr>
        <w:pStyle w:val="ListParagraph"/>
        <w:numPr>
          <w:ilvl w:val="0"/>
          <w:numId w:val="56"/>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Observasi  </w:t>
      </w:r>
    </w:p>
    <w:p w14:paraId="395F4979" w14:textId="795E1239" w:rsidR="00B96CCF" w:rsidRPr="00966DDF" w:rsidRDefault="00B96CCF" w:rsidP="00B96CCF">
      <w:pPr>
        <w:pStyle w:val="ListParagraph"/>
        <w:spacing w:after="0" w:line="360" w:lineRule="auto"/>
        <w:ind w:left="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Menurut Nasution (dalam Sugiyono, 2016:64), </w:t>
      </w:r>
      <w:r w:rsidR="005829CC">
        <w:rPr>
          <w:rFonts w:ascii="Times New Roman" w:hAnsi="Times New Roman" w:cs="Times New Roman"/>
          <w:sz w:val="24"/>
          <w:szCs w:val="24"/>
          <w:lang w:val="id-ID"/>
        </w:rPr>
        <w:t>“</w:t>
      </w:r>
      <w:r w:rsidRPr="00966DDF">
        <w:rPr>
          <w:rFonts w:ascii="Times New Roman" w:hAnsi="Times New Roman" w:cs="Times New Roman"/>
          <w:sz w:val="24"/>
          <w:szCs w:val="24"/>
          <w:lang w:val="id-ID"/>
        </w:rPr>
        <w:t>observasi adalah dasar dari semua ilmu pengetahuan. Para ilmuan hanya dapat bekerja berdasarkan data yaitu fakta mengenai dunia kenyataan yang diperoleh melalui observasi</w:t>
      </w:r>
      <w:r w:rsidR="005829CC">
        <w:rPr>
          <w:rFonts w:ascii="Times New Roman" w:hAnsi="Times New Roman" w:cs="Times New Roman"/>
          <w:sz w:val="24"/>
          <w:szCs w:val="24"/>
          <w:lang w:val="id-ID"/>
        </w:rPr>
        <w:t>”</w:t>
      </w:r>
      <w:r w:rsidRPr="00966DDF">
        <w:rPr>
          <w:rFonts w:ascii="Times New Roman" w:hAnsi="Times New Roman" w:cs="Times New Roman"/>
          <w:sz w:val="24"/>
          <w:szCs w:val="24"/>
          <w:lang w:val="id-ID"/>
        </w:rPr>
        <w:t xml:space="preserve">. Peneliti dalam mengumpulkan data </w:t>
      </w:r>
      <w:r w:rsidR="00C934DC" w:rsidRPr="00966DDF">
        <w:rPr>
          <w:rFonts w:ascii="Times New Roman" w:hAnsi="Times New Roman" w:cs="Times New Roman"/>
          <w:sz w:val="24"/>
          <w:szCs w:val="24"/>
          <w:lang w:val="id-ID"/>
        </w:rPr>
        <w:t xml:space="preserve">melakukan pengamatan kinerja dengan memfokuskan pada permasalahan kredit macet yang terjadi dan </w:t>
      </w:r>
      <w:r w:rsidRPr="00966DDF">
        <w:rPr>
          <w:rFonts w:ascii="Times New Roman" w:hAnsi="Times New Roman" w:cs="Times New Roman"/>
          <w:sz w:val="24"/>
          <w:szCs w:val="24"/>
          <w:lang w:val="id-ID"/>
        </w:rPr>
        <w:t>menyatakan terus terang kepa</w:t>
      </w:r>
      <w:r w:rsidR="002437ED">
        <w:rPr>
          <w:rFonts w:ascii="Times New Roman" w:hAnsi="Times New Roman" w:cs="Times New Roman"/>
          <w:sz w:val="24"/>
          <w:szCs w:val="24"/>
          <w:lang w:val="id-ID"/>
        </w:rPr>
        <w:t>da sumber data, bahwa peneliti</w:t>
      </w:r>
      <w:r w:rsidRPr="00966DDF">
        <w:rPr>
          <w:rFonts w:ascii="Times New Roman" w:hAnsi="Times New Roman" w:cs="Times New Roman"/>
          <w:sz w:val="24"/>
          <w:szCs w:val="24"/>
          <w:lang w:val="id-ID"/>
        </w:rPr>
        <w:t xml:space="preserve"> sedang melakukan penelitian dan terlibat langsung dengan aktivitas orang-orang yang diteliti.</w:t>
      </w:r>
    </w:p>
    <w:p w14:paraId="17926839" w14:textId="634D22B1" w:rsidR="00B96CCF" w:rsidRPr="00966DDF" w:rsidRDefault="00D775C6" w:rsidP="00C95EBD">
      <w:pPr>
        <w:pStyle w:val="ListParagraph"/>
        <w:numPr>
          <w:ilvl w:val="0"/>
          <w:numId w:val="56"/>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W</w:t>
      </w:r>
      <w:r w:rsidR="00B96CCF" w:rsidRPr="00966DDF">
        <w:rPr>
          <w:rFonts w:ascii="Times New Roman" w:hAnsi="Times New Roman" w:cs="Times New Roman"/>
          <w:sz w:val="24"/>
          <w:szCs w:val="24"/>
          <w:lang w:val="id-ID"/>
        </w:rPr>
        <w:t>awa</w:t>
      </w:r>
      <w:r w:rsidRPr="00966DDF">
        <w:rPr>
          <w:rFonts w:ascii="Times New Roman" w:hAnsi="Times New Roman" w:cs="Times New Roman"/>
          <w:sz w:val="24"/>
          <w:szCs w:val="24"/>
          <w:lang w:val="id-ID"/>
        </w:rPr>
        <w:t xml:space="preserve">ncara </w:t>
      </w:r>
    </w:p>
    <w:p w14:paraId="2138DB43" w14:textId="7187D816" w:rsidR="00D775C6" w:rsidRPr="00966DDF" w:rsidRDefault="00BB71A8" w:rsidP="00D775C6">
      <w:pPr>
        <w:spacing w:after="0" w:line="360" w:lineRule="auto"/>
        <w:ind w:left="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Menurut Bungin (2013:133), </w:t>
      </w:r>
      <w:r w:rsidR="005829CC">
        <w:rPr>
          <w:rFonts w:ascii="Times New Roman" w:hAnsi="Times New Roman" w:cs="Times New Roman"/>
          <w:sz w:val="24"/>
          <w:szCs w:val="24"/>
          <w:lang w:val="id-ID"/>
        </w:rPr>
        <w:t>“</w:t>
      </w:r>
      <w:r w:rsidRPr="00966DDF">
        <w:rPr>
          <w:rFonts w:ascii="Times New Roman" w:hAnsi="Times New Roman" w:cs="Times New Roman"/>
          <w:sz w:val="24"/>
          <w:szCs w:val="24"/>
          <w:lang w:val="id-ID"/>
        </w:rPr>
        <w:t xml:space="preserve">metode wawancara adalah proses memperoleh keterangan untuk tujuan penelitian dengan cara tanya jawab sambil bertatap muka antara pewawancara dengan </w:t>
      </w:r>
      <w:r w:rsidR="00794FCD">
        <w:rPr>
          <w:rFonts w:ascii="Times New Roman" w:hAnsi="Times New Roman" w:cs="Times New Roman"/>
          <w:sz w:val="24"/>
          <w:szCs w:val="24"/>
          <w:lang w:val="id-ID"/>
        </w:rPr>
        <w:t>informan</w:t>
      </w:r>
      <w:r w:rsidRPr="00966DDF">
        <w:rPr>
          <w:rFonts w:ascii="Times New Roman" w:hAnsi="Times New Roman" w:cs="Times New Roman"/>
          <w:sz w:val="24"/>
          <w:szCs w:val="24"/>
          <w:lang w:val="id-ID"/>
        </w:rPr>
        <w:t xml:space="preserve"> atau orang yang diwawancarai, dengan atau tanpa menggunakan pedoman (</w:t>
      </w:r>
      <w:r w:rsidRPr="00966DDF">
        <w:rPr>
          <w:rFonts w:ascii="Times New Roman" w:hAnsi="Times New Roman" w:cs="Times New Roman"/>
          <w:i/>
          <w:sz w:val="24"/>
          <w:szCs w:val="24"/>
          <w:lang w:val="id-ID"/>
        </w:rPr>
        <w:t>guide</w:t>
      </w:r>
      <w:r w:rsidRPr="00966DDF">
        <w:rPr>
          <w:rFonts w:ascii="Times New Roman" w:hAnsi="Times New Roman" w:cs="Times New Roman"/>
          <w:sz w:val="24"/>
          <w:szCs w:val="24"/>
          <w:lang w:val="id-ID"/>
        </w:rPr>
        <w:t>) wawancara</w:t>
      </w:r>
      <w:r w:rsidR="005829CC">
        <w:rPr>
          <w:rFonts w:ascii="Times New Roman" w:hAnsi="Times New Roman" w:cs="Times New Roman"/>
          <w:sz w:val="24"/>
          <w:szCs w:val="24"/>
          <w:lang w:val="id-ID"/>
        </w:rPr>
        <w:t>”</w:t>
      </w:r>
      <w:r w:rsidRPr="00966DDF">
        <w:rPr>
          <w:rFonts w:ascii="Times New Roman" w:hAnsi="Times New Roman" w:cs="Times New Roman"/>
          <w:sz w:val="24"/>
          <w:szCs w:val="24"/>
          <w:lang w:val="id-ID"/>
        </w:rPr>
        <w:t xml:space="preserve">. Kegiatan </w:t>
      </w:r>
      <w:r w:rsidR="003C3DC5" w:rsidRPr="00966DDF">
        <w:rPr>
          <w:rFonts w:ascii="Times New Roman" w:hAnsi="Times New Roman" w:cs="Times New Roman"/>
          <w:sz w:val="24"/>
          <w:szCs w:val="24"/>
          <w:lang w:val="id-ID"/>
        </w:rPr>
        <w:t>wawanca</w:t>
      </w:r>
      <w:r w:rsidR="00A97011" w:rsidRPr="00966DDF">
        <w:rPr>
          <w:rFonts w:ascii="Times New Roman" w:hAnsi="Times New Roman" w:cs="Times New Roman"/>
          <w:sz w:val="24"/>
          <w:szCs w:val="24"/>
          <w:lang w:val="id-ID"/>
        </w:rPr>
        <w:t>ra ini merupakan kegiatan dalam rangka mencari informasi kepada orang yang dianggap mampu memberikan informasi kepada p</w:t>
      </w:r>
      <w:r w:rsidR="00622EAF" w:rsidRPr="00966DDF">
        <w:rPr>
          <w:rFonts w:ascii="Times New Roman" w:hAnsi="Times New Roman" w:cs="Times New Roman"/>
          <w:sz w:val="24"/>
          <w:szCs w:val="24"/>
          <w:lang w:val="id-ID"/>
        </w:rPr>
        <w:t xml:space="preserve">eneliti. </w:t>
      </w:r>
      <w:r w:rsidR="002C50DB" w:rsidRPr="00966DDF">
        <w:rPr>
          <w:rFonts w:ascii="Times New Roman" w:hAnsi="Times New Roman" w:cs="Times New Roman"/>
          <w:sz w:val="24"/>
          <w:szCs w:val="24"/>
          <w:lang w:val="id-ID"/>
        </w:rPr>
        <w:t xml:space="preserve">Adapun bentuk wawancara yang digunakan adalah wawancara sistematik, menurut Bungin (2013:134) adalah </w:t>
      </w:r>
      <w:r w:rsidR="005829CC">
        <w:rPr>
          <w:rFonts w:ascii="Times New Roman" w:hAnsi="Times New Roman" w:cs="Times New Roman"/>
          <w:sz w:val="24"/>
          <w:szCs w:val="24"/>
          <w:lang w:val="id-ID"/>
        </w:rPr>
        <w:t>“</w:t>
      </w:r>
      <w:r w:rsidR="002C50DB" w:rsidRPr="00966DDF">
        <w:rPr>
          <w:rFonts w:ascii="Times New Roman" w:hAnsi="Times New Roman" w:cs="Times New Roman"/>
          <w:sz w:val="24"/>
          <w:szCs w:val="24"/>
          <w:lang w:val="id-ID"/>
        </w:rPr>
        <w:t>wawancara yang dilakukan dengan terlebih dahulu pewawancara mempersiapkan pedoman (</w:t>
      </w:r>
      <w:r w:rsidR="002C50DB" w:rsidRPr="00966DDF">
        <w:rPr>
          <w:rFonts w:ascii="Times New Roman" w:hAnsi="Times New Roman" w:cs="Times New Roman"/>
          <w:i/>
          <w:sz w:val="24"/>
          <w:szCs w:val="24"/>
          <w:lang w:val="id-ID"/>
        </w:rPr>
        <w:t>guide</w:t>
      </w:r>
      <w:r w:rsidR="002C50DB" w:rsidRPr="00966DDF">
        <w:rPr>
          <w:rFonts w:ascii="Times New Roman" w:hAnsi="Times New Roman" w:cs="Times New Roman"/>
          <w:sz w:val="24"/>
          <w:szCs w:val="24"/>
          <w:lang w:val="id-ID"/>
        </w:rPr>
        <w:t xml:space="preserve">) tertulis tentang apa yang hendak ditanyakan kepada </w:t>
      </w:r>
      <w:r w:rsidR="00794FCD">
        <w:rPr>
          <w:rFonts w:ascii="Times New Roman" w:hAnsi="Times New Roman" w:cs="Times New Roman"/>
          <w:sz w:val="24"/>
          <w:szCs w:val="24"/>
          <w:lang w:val="id-ID"/>
        </w:rPr>
        <w:t>informan</w:t>
      </w:r>
      <w:r w:rsidR="005829CC">
        <w:rPr>
          <w:rFonts w:ascii="Times New Roman" w:hAnsi="Times New Roman" w:cs="Times New Roman"/>
          <w:sz w:val="24"/>
          <w:szCs w:val="24"/>
          <w:lang w:val="id-ID"/>
        </w:rPr>
        <w:t>”</w:t>
      </w:r>
      <w:r w:rsidR="002C50DB" w:rsidRPr="00966DDF">
        <w:rPr>
          <w:rFonts w:ascii="Times New Roman" w:hAnsi="Times New Roman" w:cs="Times New Roman"/>
          <w:sz w:val="24"/>
          <w:szCs w:val="24"/>
          <w:lang w:val="id-ID"/>
        </w:rPr>
        <w:t xml:space="preserve">. Pedoman tersebut disusun sedemikian rupa sehingga merupakan sederetan pertanyaan atau pernyataan, dimulai dari hal yang mudah dijawab oleh </w:t>
      </w:r>
      <w:r w:rsidR="00794FCD">
        <w:rPr>
          <w:rFonts w:ascii="Times New Roman" w:hAnsi="Times New Roman" w:cs="Times New Roman"/>
          <w:sz w:val="24"/>
          <w:szCs w:val="24"/>
          <w:lang w:val="id-ID"/>
        </w:rPr>
        <w:t>informan</w:t>
      </w:r>
      <w:r w:rsidR="002C50DB" w:rsidRPr="00966DDF">
        <w:rPr>
          <w:rFonts w:ascii="Times New Roman" w:hAnsi="Times New Roman" w:cs="Times New Roman"/>
          <w:sz w:val="24"/>
          <w:szCs w:val="24"/>
          <w:lang w:val="id-ID"/>
        </w:rPr>
        <w:t xml:space="preserve"> sampai dengan hal-hal yang lebih kompleks. </w:t>
      </w:r>
      <w:r w:rsidR="00C10C59" w:rsidRPr="00966DDF">
        <w:rPr>
          <w:rFonts w:ascii="Times New Roman" w:hAnsi="Times New Roman" w:cs="Times New Roman"/>
          <w:sz w:val="24"/>
          <w:szCs w:val="24"/>
          <w:lang w:val="id-ID"/>
        </w:rPr>
        <w:t>Peneliti melakukan pendekatan terlebih dahulu dengan objek, memahami situasi wawancara</w:t>
      </w:r>
      <w:r w:rsidR="006742C8" w:rsidRPr="00966DDF">
        <w:rPr>
          <w:rFonts w:ascii="Times New Roman" w:hAnsi="Times New Roman" w:cs="Times New Roman"/>
          <w:sz w:val="24"/>
          <w:szCs w:val="24"/>
          <w:lang w:val="id-ID"/>
        </w:rPr>
        <w:t xml:space="preserve"> dan karakteristik informan. Peneliti memilih melakukan wawancara dengan pimpinan bagian penagihan karena bagian tersebut adalah bagian yang mengelola kredit macet di PT</w:t>
      </w:r>
      <w:r w:rsidR="00C25972">
        <w:rPr>
          <w:rFonts w:ascii="Times New Roman" w:hAnsi="Times New Roman" w:cs="Times New Roman"/>
          <w:sz w:val="24"/>
          <w:szCs w:val="24"/>
          <w:lang w:val="id-ID"/>
        </w:rPr>
        <w:t>.</w:t>
      </w:r>
      <w:r w:rsidR="006742C8" w:rsidRPr="00966DDF">
        <w:rPr>
          <w:rFonts w:ascii="Times New Roman" w:hAnsi="Times New Roman" w:cs="Times New Roman"/>
          <w:sz w:val="24"/>
          <w:szCs w:val="24"/>
          <w:lang w:val="id-ID"/>
        </w:rPr>
        <w:t xml:space="preserve"> FIFGROUP Kantor Cabang Jember.</w:t>
      </w:r>
    </w:p>
    <w:p w14:paraId="49269AC7" w14:textId="77777777" w:rsidR="006742C8" w:rsidRPr="00966DDF" w:rsidRDefault="006742C8" w:rsidP="00D775C6">
      <w:pPr>
        <w:spacing w:after="0" w:line="360" w:lineRule="auto"/>
        <w:ind w:left="426"/>
        <w:jc w:val="both"/>
        <w:rPr>
          <w:rFonts w:ascii="Times New Roman" w:hAnsi="Times New Roman" w:cs="Times New Roman"/>
          <w:sz w:val="24"/>
          <w:szCs w:val="24"/>
          <w:lang w:val="id-ID"/>
        </w:rPr>
      </w:pPr>
    </w:p>
    <w:p w14:paraId="690C92F7" w14:textId="77777777" w:rsidR="006742C8" w:rsidRPr="00966DDF" w:rsidRDefault="006742C8" w:rsidP="00D775C6">
      <w:pPr>
        <w:spacing w:after="0" w:line="360" w:lineRule="auto"/>
        <w:ind w:left="426"/>
        <w:jc w:val="both"/>
        <w:rPr>
          <w:rFonts w:ascii="Times New Roman" w:hAnsi="Times New Roman" w:cs="Times New Roman"/>
          <w:sz w:val="24"/>
          <w:szCs w:val="24"/>
          <w:lang w:val="id-ID"/>
        </w:rPr>
      </w:pPr>
    </w:p>
    <w:p w14:paraId="5E3F59E8" w14:textId="17CAC3A7" w:rsidR="002C50DB" w:rsidRPr="00966DDF" w:rsidRDefault="002C50DB" w:rsidP="00C95EBD">
      <w:pPr>
        <w:pStyle w:val="ListParagraph"/>
        <w:numPr>
          <w:ilvl w:val="0"/>
          <w:numId w:val="56"/>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lastRenderedPageBreak/>
        <w:t>Dokumentasi</w:t>
      </w:r>
    </w:p>
    <w:p w14:paraId="274DF3FA" w14:textId="183B1E0A" w:rsidR="00F03FEB" w:rsidRDefault="00E52502" w:rsidP="006742C8">
      <w:pPr>
        <w:pStyle w:val="ListParagraph"/>
        <w:spacing w:after="0" w:line="360" w:lineRule="auto"/>
        <w:ind w:left="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Menurut Sugiyono (2014:240)</w:t>
      </w:r>
      <w:r w:rsidR="00F41F30">
        <w:rPr>
          <w:rFonts w:ascii="Times New Roman" w:hAnsi="Times New Roman" w:cs="Times New Roman"/>
          <w:sz w:val="24"/>
          <w:szCs w:val="24"/>
          <w:lang w:val="id-ID"/>
        </w:rPr>
        <w:t>,</w:t>
      </w:r>
      <w:r w:rsidRPr="00966DDF">
        <w:rPr>
          <w:rFonts w:ascii="Times New Roman" w:hAnsi="Times New Roman" w:cs="Times New Roman"/>
          <w:sz w:val="24"/>
          <w:szCs w:val="24"/>
          <w:lang w:val="id-ID"/>
        </w:rPr>
        <w:t xml:space="preserve"> </w:t>
      </w:r>
      <w:r w:rsidR="00F41F30">
        <w:rPr>
          <w:rFonts w:ascii="Times New Roman" w:hAnsi="Times New Roman" w:cs="Times New Roman"/>
          <w:sz w:val="24"/>
          <w:szCs w:val="24"/>
          <w:lang w:val="id-ID"/>
        </w:rPr>
        <w:t>“</w:t>
      </w:r>
      <w:r w:rsidRPr="00966DDF">
        <w:rPr>
          <w:rFonts w:ascii="Times New Roman" w:hAnsi="Times New Roman" w:cs="Times New Roman"/>
          <w:sz w:val="24"/>
          <w:szCs w:val="24"/>
          <w:lang w:val="id-ID"/>
        </w:rPr>
        <w:t>dokumentasi merupakan catatan peristiwa yang sudah berlalu. Dokumentasi bisa berbentuk tulisan, gambar, atau karya-karya monumental dari seseorang</w:t>
      </w:r>
      <w:r w:rsidR="005829CC">
        <w:rPr>
          <w:rFonts w:ascii="Times New Roman" w:hAnsi="Times New Roman" w:cs="Times New Roman"/>
          <w:sz w:val="24"/>
          <w:szCs w:val="24"/>
          <w:lang w:val="id-ID"/>
        </w:rPr>
        <w:t>”</w:t>
      </w:r>
      <w:r w:rsidRPr="00966DDF">
        <w:rPr>
          <w:rFonts w:ascii="Times New Roman" w:hAnsi="Times New Roman" w:cs="Times New Roman"/>
          <w:sz w:val="24"/>
          <w:szCs w:val="24"/>
          <w:lang w:val="id-ID"/>
        </w:rPr>
        <w:t>. Dokumentasi yang diusahakan dalam memperoleh data</w:t>
      </w:r>
      <w:r w:rsidR="00327C55">
        <w:rPr>
          <w:rFonts w:ascii="Times New Roman" w:hAnsi="Times New Roman" w:cs="Times New Roman"/>
          <w:sz w:val="24"/>
          <w:szCs w:val="24"/>
          <w:lang w:val="id-ID"/>
        </w:rPr>
        <w:t>,</w:t>
      </w:r>
      <w:r w:rsidRPr="00966DDF">
        <w:rPr>
          <w:rFonts w:ascii="Times New Roman" w:hAnsi="Times New Roman" w:cs="Times New Roman"/>
          <w:sz w:val="24"/>
          <w:szCs w:val="24"/>
          <w:lang w:val="id-ID"/>
        </w:rPr>
        <w:t xml:space="preserve"> berupa foto terkait </w:t>
      </w:r>
      <w:r w:rsidR="002437ED">
        <w:rPr>
          <w:rFonts w:ascii="Times New Roman" w:hAnsi="Times New Roman" w:cs="Times New Roman"/>
          <w:sz w:val="24"/>
          <w:szCs w:val="24"/>
          <w:lang w:val="id-ID"/>
        </w:rPr>
        <w:t>kinerja karyawan bagian penagihan</w:t>
      </w:r>
      <w:r w:rsidRPr="00966DDF">
        <w:rPr>
          <w:rFonts w:ascii="Times New Roman" w:hAnsi="Times New Roman" w:cs="Times New Roman"/>
          <w:sz w:val="24"/>
          <w:szCs w:val="24"/>
          <w:lang w:val="id-ID"/>
        </w:rPr>
        <w:t xml:space="preserve"> dan s</w:t>
      </w:r>
      <w:r w:rsidR="006A3206" w:rsidRPr="00966DDF">
        <w:rPr>
          <w:rFonts w:ascii="Times New Roman" w:hAnsi="Times New Roman" w:cs="Times New Roman"/>
          <w:sz w:val="24"/>
          <w:szCs w:val="24"/>
          <w:lang w:val="id-ID"/>
        </w:rPr>
        <w:t xml:space="preserve">egala bentuk dokumen </w:t>
      </w:r>
      <w:r w:rsidR="006742C8" w:rsidRPr="00966DDF">
        <w:rPr>
          <w:rFonts w:ascii="Times New Roman" w:hAnsi="Times New Roman" w:cs="Times New Roman"/>
          <w:sz w:val="24"/>
          <w:szCs w:val="24"/>
          <w:lang w:val="id-ID"/>
        </w:rPr>
        <w:t>kredit macet</w:t>
      </w:r>
      <w:r w:rsidR="00F03FEB" w:rsidRPr="00966DDF">
        <w:rPr>
          <w:rFonts w:ascii="Times New Roman" w:hAnsi="Times New Roman" w:cs="Times New Roman"/>
          <w:sz w:val="24"/>
          <w:szCs w:val="24"/>
          <w:lang w:val="id-ID"/>
        </w:rPr>
        <w:t>.</w:t>
      </w:r>
    </w:p>
    <w:p w14:paraId="28C556E0" w14:textId="579F5924" w:rsidR="00F210B8" w:rsidRDefault="00F210B8" w:rsidP="00C95EBD">
      <w:pPr>
        <w:pStyle w:val="ListParagraph"/>
        <w:numPr>
          <w:ilvl w:val="0"/>
          <w:numId w:val="56"/>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Triangulasi</w:t>
      </w:r>
    </w:p>
    <w:p w14:paraId="172B93FF" w14:textId="19737A78" w:rsidR="00F210B8" w:rsidRDefault="00F210B8" w:rsidP="00F210B8">
      <w:pPr>
        <w:pStyle w:val="ListParagraph"/>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Menurut Stainback dalam Sugiyono (2014:241), “</w:t>
      </w:r>
      <w:r>
        <w:rPr>
          <w:rFonts w:ascii="Times New Roman" w:hAnsi="Times New Roman" w:cs="Times New Roman"/>
          <w:i/>
          <w:sz w:val="24"/>
          <w:szCs w:val="24"/>
          <w:lang w:val="id-ID"/>
        </w:rPr>
        <w:t xml:space="preserve">the aim is not determine the truth about some social phenomenon, rather the purpose of triangulation is to increas one’s understanding of what ever is being investigaed”. </w:t>
      </w:r>
      <w:r>
        <w:rPr>
          <w:rFonts w:ascii="Times New Roman" w:hAnsi="Times New Roman" w:cs="Times New Roman"/>
          <w:sz w:val="24"/>
          <w:szCs w:val="24"/>
          <w:lang w:val="id-ID"/>
        </w:rPr>
        <w:t xml:space="preserve">Teknik penelitian ini lebih bertujuan untuk meningkatkan pemahaman dari beberapa teknik yang digabungkan terhadap apa yang ditemukan. </w:t>
      </w:r>
      <w:r w:rsidR="00080014">
        <w:rPr>
          <w:rFonts w:ascii="Times New Roman" w:hAnsi="Times New Roman" w:cs="Times New Roman"/>
          <w:sz w:val="24"/>
          <w:szCs w:val="24"/>
          <w:lang w:val="id-ID"/>
        </w:rPr>
        <w:t>Peneliti menggunak</w:t>
      </w:r>
      <w:r w:rsidR="00F41F30">
        <w:rPr>
          <w:rFonts w:ascii="Times New Roman" w:hAnsi="Times New Roman" w:cs="Times New Roman"/>
          <w:sz w:val="24"/>
          <w:szCs w:val="24"/>
          <w:lang w:val="id-ID"/>
        </w:rPr>
        <w:t>a</w:t>
      </w:r>
      <w:r w:rsidR="00080014">
        <w:rPr>
          <w:rFonts w:ascii="Times New Roman" w:hAnsi="Times New Roman" w:cs="Times New Roman"/>
          <w:sz w:val="24"/>
          <w:szCs w:val="24"/>
          <w:lang w:val="id-ID"/>
        </w:rPr>
        <w:t>n</w:t>
      </w:r>
      <w:r w:rsidR="00F41F30">
        <w:rPr>
          <w:rFonts w:ascii="Times New Roman" w:hAnsi="Times New Roman" w:cs="Times New Roman"/>
          <w:sz w:val="24"/>
          <w:szCs w:val="24"/>
          <w:lang w:val="id-ID"/>
        </w:rPr>
        <w:t xml:space="preserve"> triangulasi teknik, yaitu menurut Sugiyono (2014:241), “teknik pengumpulan data yang berbeda-beda untuk mendapatkan data dari sumber yang sama”. </w:t>
      </w:r>
    </w:p>
    <w:p w14:paraId="053C6A84" w14:textId="4047521B" w:rsidR="00F41F30" w:rsidRPr="00F41F30" w:rsidRDefault="00F41F30" w:rsidP="00F210B8">
      <w:pPr>
        <w:pStyle w:val="ListParagraph"/>
        <w:spacing w:after="0" w:line="360" w:lineRule="auto"/>
        <w:ind w:left="426"/>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07744" behindDoc="0" locked="0" layoutInCell="1" allowOverlap="1" wp14:anchorId="0B25B62C" wp14:editId="7A8C4E11">
                <wp:simplePos x="0" y="0"/>
                <wp:positionH relativeFrom="column">
                  <wp:posOffset>1355917</wp:posOffset>
                </wp:positionH>
                <wp:positionV relativeFrom="paragraph">
                  <wp:posOffset>238169</wp:posOffset>
                </wp:positionV>
                <wp:extent cx="1595150" cy="478465"/>
                <wp:effectExtent l="0" t="0" r="81280" b="74295"/>
                <wp:wrapNone/>
                <wp:docPr id="84" name="Straight Arrow Connector 84"/>
                <wp:cNvGraphicFramePr/>
                <a:graphic xmlns:a="http://schemas.openxmlformats.org/drawingml/2006/main">
                  <a:graphicData uri="http://schemas.microsoft.com/office/word/2010/wordprocessingShape">
                    <wps:wsp>
                      <wps:cNvCnPr/>
                      <wps:spPr>
                        <a:xfrm>
                          <a:off x="0" y="0"/>
                          <a:ext cx="1595150" cy="47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017365" id="Straight Arrow Connector 84" o:spid="_x0000_s1026" type="#_x0000_t32" style="position:absolute;margin-left:106.75pt;margin-top:18.75pt;width:125.6pt;height:37.6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" strokecolor="black [3200]" strokeweight=".5pt">
                <v:stroke endarrow="block" joinstyle="miter"/>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06720" behindDoc="0" locked="0" layoutInCell="1" allowOverlap="1" wp14:anchorId="53A72186" wp14:editId="112B56A9">
                <wp:simplePos x="0" y="0"/>
                <wp:positionH relativeFrom="column">
                  <wp:posOffset>2950580</wp:posOffset>
                </wp:positionH>
                <wp:positionV relativeFrom="paragraph">
                  <wp:posOffset>238008</wp:posOffset>
                </wp:positionV>
                <wp:extent cx="1085008" cy="1105948"/>
                <wp:effectExtent l="0" t="0" r="20320" b="18415"/>
                <wp:wrapNone/>
                <wp:docPr id="82" name="Oval 82"/>
                <wp:cNvGraphicFramePr/>
                <a:graphic xmlns:a="http://schemas.openxmlformats.org/drawingml/2006/main">
                  <a:graphicData uri="http://schemas.microsoft.com/office/word/2010/wordprocessingShape">
                    <wps:wsp>
                      <wps:cNvSpPr/>
                      <wps:spPr>
                        <a:xfrm>
                          <a:off x="0" y="0"/>
                          <a:ext cx="1085008" cy="1105948"/>
                        </a:xfrm>
                        <a:prstGeom prst="ellipse">
                          <a:avLst/>
                        </a:prstGeom>
                      </wps:spPr>
                      <wps:style>
                        <a:lnRef idx="2">
                          <a:schemeClr val="dk1"/>
                        </a:lnRef>
                        <a:fillRef idx="1">
                          <a:schemeClr val="lt1"/>
                        </a:fillRef>
                        <a:effectRef idx="0">
                          <a:schemeClr val="dk1"/>
                        </a:effectRef>
                        <a:fontRef idx="minor">
                          <a:schemeClr val="dk1"/>
                        </a:fontRef>
                      </wps:style>
                      <wps:txbx>
                        <w:txbxContent>
                          <w:p w14:paraId="57217B8B" w14:textId="5659AFC3" w:rsidR="0021754E" w:rsidRPr="00F41F30" w:rsidRDefault="0021754E" w:rsidP="00F41F30">
                            <w:pPr>
                              <w:jc w:val="center"/>
                              <w:rPr>
                                <w:rFonts w:ascii="Times New Roman" w:hAnsi="Times New Roman" w:cs="Times New Roman"/>
                                <w:sz w:val="20"/>
                                <w:szCs w:val="20"/>
                                <w:lang w:val="id-ID"/>
                              </w:rPr>
                            </w:pPr>
                            <w:r w:rsidRPr="00F41F30">
                              <w:rPr>
                                <w:rFonts w:ascii="Times New Roman" w:hAnsi="Times New Roman" w:cs="Times New Roman"/>
                                <w:sz w:val="20"/>
                                <w:szCs w:val="20"/>
                                <w:lang w:val="id-ID"/>
                              </w:rPr>
                              <w:t>Sumber Data yang sama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A72186" id="Oval 82" o:spid="_x0000_s1036" style="position:absolute;left:0;text-align:left;margin-left:232.35pt;margin-top:18.75pt;width:85.45pt;height:87.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" fillcolor="white [3201]" strokecolor="black [3200]" strokeweight="1pt">
                <v:stroke joinstyle="miter"/>
                <v:textbox>
                  <w:txbxContent>
                    <w:p w14:paraId="57217B8B" w14:textId="5659AFC3" w:rsidR="0021754E" w:rsidRPr="00F41F30" w:rsidRDefault="0021754E" w:rsidP="00F41F30">
                      <w:pPr>
                        <w:jc w:val="center"/>
                        <w:rPr>
                          <w:rFonts w:ascii="Times New Roman" w:hAnsi="Times New Roman" w:cs="Times New Roman"/>
                          <w:sz w:val="20"/>
                          <w:szCs w:val="20"/>
                          <w:lang w:val="id-ID"/>
                        </w:rPr>
                      </w:pPr>
                      <w:r w:rsidRPr="00F41F30">
                        <w:rPr>
                          <w:rFonts w:ascii="Times New Roman" w:hAnsi="Times New Roman" w:cs="Times New Roman"/>
                          <w:sz w:val="20"/>
                          <w:szCs w:val="20"/>
                          <w:lang w:val="id-ID"/>
                        </w:rPr>
                        <w:t>Sumber Data yang sama</w:t>
                      </w:r>
                    </w:p>
                  </w:txbxContent>
                </v:textbox>
              </v:oval>
            </w:pict>
          </mc:Fallback>
        </mc:AlternateContent>
      </w:r>
      <w:r w:rsidRPr="00F41F30">
        <w:rPr>
          <w:rFonts w:ascii="Times New Roman" w:hAnsi="Times New Roman" w:cs="Times New Roman"/>
          <w:noProof/>
          <w:sz w:val="24"/>
          <w:szCs w:val="24"/>
          <w:lang w:val="id-ID" w:eastAsia="id-ID"/>
        </w:rPr>
        <mc:AlternateContent>
          <mc:Choice Requires="wps">
            <w:drawing>
              <wp:anchor distT="45720" distB="45720" distL="114300" distR="114300" simplePos="0" relativeHeight="251801600" behindDoc="0" locked="0" layoutInCell="1" allowOverlap="1" wp14:anchorId="527436C3" wp14:editId="439B7635">
                <wp:simplePos x="0" y="0"/>
                <wp:positionH relativeFrom="column">
                  <wp:posOffset>292735</wp:posOffset>
                </wp:positionH>
                <wp:positionV relativeFrom="paragraph">
                  <wp:posOffset>110490</wp:posOffset>
                </wp:positionV>
                <wp:extent cx="1062990" cy="27622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276225"/>
                        </a:xfrm>
                        <a:prstGeom prst="rect">
                          <a:avLst/>
                        </a:prstGeom>
                        <a:solidFill>
                          <a:srgbClr val="FFFFFF"/>
                        </a:solidFill>
                        <a:ln w="9525">
                          <a:solidFill>
                            <a:srgbClr val="000000"/>
                          </a:solidFill>
                          <a:miter lim="800000"/>
                          <a:headEnd/>
                          <a:tailEnd/>
                        </a:ln>
                      </wps:spPr>
                      <wps:txbx>
                        <w:txbxContent>
                          <w:p w14:paraId="50770614" w14:textId="609D88EC" w:rsidR="0021754E" w:rsidRPr="00F41F30" w:rsidRDefault="0021754E" w:rsidP="00F41F30">
                            <w:pPr>
                              <w:jc w:val="center"/>
                              <w:rPr>
                                <w:rFonts w:ascii="Times New Roman" w:hAnsi="Times New Roman" w:cs="Times New Roman"/>
                                <w:sz w:val="20"/>
                                <w:szCs w:val="20"/>
                              </w:rPr>
                            </w:pPr>
                            <w:r w:rsidRPr="00F41F30">
                              <w:rPr>
                                <w:rFonts w:ascii="Times New Roman" w:hAnsi="Times New Roman" w:cs="Times New Roman"/>
                                <w:sz w:val="20"/>
                                <w:szCs w:val="20"/>
                                <w:lang w:val="id-ID"/>
                              </w:rPr>
                              <w:t>Observasi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436C3" id="Text Box 2" o:spid="_x0000_s1037" type="#_x0000_t202" style="position:absolute;left:0;text-align:left;margin-left:23.05pt;margin-top:8.7pt;width:83.7pt;height:21.7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">
                <v:textbox>
                  <w:txbxContent>
                    <w:p w14:paraId="50770614" w14:textId="609D88EC" w:rsidR="0021754E" w:rsidRPr="00F41F30" w:rsidRDefault="0021754E" w:rsidP="00F41F30">
                      <w:pPr>
                        <w:jc w:val="center"/>
                        <w:rPr>
                          <w:rFonts w:ascii="Times New Roman" w:hAnsi="Times New Roman" w:cs="Times New Roman"/>
                          <w:sz w:val="20"/>
                          <w:szCs w:val="20"/>
                        </w:rPr>
                      </w:pPr>
                      <w:r w:rsidRPr="00F41F30">
                        <w:rPr>
                          <w:rFonts w:ascii="Times New Roman" w:hAnsi="Times New Roman" w:cs="Times New Roman"/>
                          <w:sz w:val="20"/>
                          <w:szCs w:val="20"/>
                          <w:lang w:val="id-ID"/>
                        </w:rPr>
                        <w:t>Observasi</w:t>
                      </w:r>
                    </w:p>
                  </w:txbxContent>
                </v:textbox>
                <w10:wrap type="square"/>
              </v:shape>
            </w:pict>
          </mc:Fallback>
        </mc:AlternateContent>
      </w:r>
    </w:p>
    <w:p w14:paraId="169AA9FE" w14:textId="059B5E6F" w:rsidR="00F41F30" w:rsidRDefault="00F41F30" w:rsidP="00F03FEB">
      <w:pPr>
        <w:spacing w:after="0" w:line="360" w:lineRule="auto"/>
        <w:jc w:val="both"/>
        <w:rPr>
          <w:rFonts w:ascii="Times New Roman" w:hAnsi="Times New Roman" w:cs="Times New Roman"/>
          <w:sz w:val="24"/>
          <w:szCs w:val="24"/>
          <w:lang w:val="id-ID"/>
        </w:rPr>
      </w:pPr>
    </w:p>
    <w:p w14:paraId="46782A19" w14:textId="616926F3" w:rsidR="00F41F30" w:rsidRDefault="00F41F30" w:rsidP="00F03FEB">
      <w:pPr>
        <w:spacing w:after="0"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08768" behindDoc="0" locked="0" layoutInCell="1" allowOverlap="1" wp14:anchorId="1A0831E3" wp14:editId="35118A91">
                <wp:simplePos x="0" y="0"/>
                <wp:positionH relativeFrom="column">
                  <wp:posOffset>1356183</wp:posOffset>
                </wp:positionH>
                <wp:positionV relativeFrom="paragraph">
                  <wp:posOffset>244652</wp:posOffset>
                </wp:positionV>
                <wp:extent cx="1595120" cy="21265"/>
                <wp:effectExtent l="0" t="57150" r="43180" b="93345"/>
                <wp:wrapNone/>
                <wp:docPr id="88" name="Straight Arrow Connector 88"/>
                <wp:cNvGraphicFramePr/>
                <a:graphic xmlns:a="http://schemas.openxmlformats.org/drawingml/2006/main">
                  <a:graphicData uri="http://schemas.microsoft.com/office/word/2010/wordprocessingShape">
                    <wps:wsp>
                      <wps:cNvCnPr/>
                      <wps:spPr>
                        <a:xfrm>
                          <a:off x="0" y="0"/>
                          <a:ext cx="1595120" cy="212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9042AC" id="Straight Arrow Connector 88" o:spid="_x0000_s1026" type="#_x0000_t32" style="position:absolute;margin-left:106.8pt;margin-top:19.25pt;width:125.6pt;height:1.6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" strokecolor="black [3200]" strokeweight=".5pt">
                <v:stroke endarrow="block" joinstyle="miter"/>
              </v:shape>
            </w:pict>
          </mc:Fallback>
        </mc:AlternateContent>
      </w:r>
      <w:r w:rsidRPr="00F41F30">
        <w:rPr>
          <w:rFonts w:ascii="Times New Roman" w:hAnsi="Times New Roman" w:cs="Times New Roman"/>
          <w:noProof/>
          <w:sz w:val="24"/>
          <w:szCs w:val="24"/>
          <w:lang w:val="id-ID" w:eastAsia="id-ID"/>
        </w:rPr>
        <mc:AlternateContent>
          <mc:Choice Requires="wps">
            <w:drawing>
              <wp:anchor distT="45720" distB="45720" distL="114300" distR="114300" simplePos="0" relativeHeight="251803648" behindDoc="0" locked="0" layoutInCell="1" allowOverlap="1" wp14:anchorId="4D727DEA" wp14:editId="72F9BBEF">
                <wp:simplePos x="0" y="0"/>
                <wp:positionH relativeFrom="column">
                  <wp:posOffset>296279</wp:posOffset>
                </wp:positionH>
                <wp:positionV relativeFrom="paragraph">
                  <wp:posOffset>109884</wp:posOffset>
                </wp:positionV>
                <wp:extent cx="1062990" cy="276225"/>
                <wp:effectExtent l="0" t="0" r="2286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276225"/>
                        </a:xfrm>
                        <a:prstGeom prst="rect">
                          <a:avLst/>
                        </a:prstGeom>
                        <a:solidFill>
                          <a:srgbClr val="FFFFFF"/>
                        </a:solidFill>
                        <a:ln w="9525">
                          <a:solidFill>
                            <a:srgbClr val="000000"/>
                          </a:solidFill>
                          <a:miter lim="800000"/>
                          <a:headEnd/>
                          <a:tailEnd/>
                        </a:ln>
                      </wps:spPr>
                      <wps:txbx>
                        <w:txbxContent>
                          <w:p w14:paraId="5FFC23ED" w14:textId="18473B80" w:rsidR="0021754E" w:rsidRPr="00F41F30" w:rsidRDefault="0021754E" w:rsidP="00F41F30">
                            <w:pPr>
                              <w:jc w:val="center"/>
                              <w:rPr>
                                <w:rFonts w:ascii="Times New Roman" w:hAnsi="Times New Roman" w:cs="Times New Roman"/>
                                <w:sz w:val="20"/>
                                <w:szCs w:val="20"/>
                              </w:rPr>
                            </w:pPr>
                            <w:r>
                              <w:rPr>
                                <w:rFonts w:ascii="Times New Roman" w:hAnsi="Times New Roman" w:cs="Times New Roman"/>
                                <w:sz w:val="20"/>
                                <w:szCs w:val="20"/>
                                <w:lang w:val="id-ID"/>
                              </w:rPr>
                              <w:t>Dokumentasi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27DEA" id="_x0000_s1038" type="#_x0000_t202" style="position:absolute;left:0;text-align:left;margin-left:23.35pt;margin-top:8.65pt;width:83.7pt;height:21.7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">
                <v:textbox>
                  <w:txbxContent>
                    <w:p w14:paraId="5FFC23ED" w14:textId="18473B80" w:rsidR="0021754E" w:rsidRPr="00F41F30" w:rsidRDefault="0021754E" w:rsidP="00F41F30">
                      <w:pPr>
                        <w:jc w:val="center"/>
                        <w:rPr>
                          <w:rFonts w:ascii="Times New Roman" w:hAnsi="Times New Roman" w:cs="Times New Roman"/>
                          <w:sz w:val="20"/>
                          <w:szCs w:val="20"/>
                        </w:rPr>
                      </w:pPr>
                      <w:r>
                        <w:rPr>
                          <w:rFonts w:ascii="Times New Roman" w:hAnsi="Times New Roman" w:cs="Times New Roman"/>
                          <w:sz w:val="20"/>
                          <w:szCs w:val="20"/>
                          <w:lang w:val="id-ID"/>
                        </w:rPr>
                        <w:t>Dokumentasi</w:t>
                      </w:r>
                    </w:p>
                  </w:txbxContent>
                </v:textbox>
                <w10:wrap type="square"/>
              </v:shape>
            </w:pict>
          </mc:Fallback>
        </mc:AlternateContent>
      </w:r>
    </w:p>
    <w:p w14:paraId="0AF3DD19" w14:textId="67FE63D9" w:rsidR="00F41F30" w:rsidRDefault="00F41F30" w:rsidP="00F03FEB">
      <w:pPr>
        <w:spacing w:after="0"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09792" behindDoc="0" locked="0" layoutInCell="1" allowOverlap="1" wp14:anchorId="25495E24" wp14:editId="4C1CF77F">
                <wp:simplePos x="0" y="0"/>
                <wp:positionH relativeFrom="column">
                  <wp:posOffset>1356183</wp:posOffset>
                </wp:positionH>
                <wp:positionV relativeFrom="paragraph">
                  <wp:posOffset>119764</wp:posOffset>
                </wp:positionV>
                <wp:extent cx="1595120" cy="435905"/>
                <wp:effectExtent l="0" t="57150" r="0" b="21590"/>
                <wp:wrapNone/>
                <wp:docPr id="89" name="Straight Arrow Connector 89"/>
                <wp:cNvGraphicFramePr/>
                <a:graphic xmlns:a="http://schemas.openxmlformats.org/drawingml/2006/main">
                  <a:graphicData uri="http://schemas.microsoft.com/office/word/2010/wordprocessingShape">
                    <wps:wsp>
                      <wps:cNvCnPr/>
                      <wps:spPr>
                        <a:xfrm flipV="1">
                          <a:off x="0" y="0"/>
                          <a:ext cx="1595120" cy="435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19F526" id="Straight Arrow Connector 89" o:spid="_x0000_s1026" type="#_x0000_t32" style="position:absolute;margin-left:106.8pt;margin-top:9.45pt;width:125.6pt;height:34.3pt;flip:y;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" strokecolor="black [3200]" strokeweight=".5pt">
                <v:stroke endarrow="block" joinstyle="miter"/>
              </v:shape>
            </w:pict>
          </mc:Fallback>
        </mc:AlternateContent>
      </w:r>
    </w:p>
    <w:p w14:paraId="4875BDA8" w14:textId="60864B1E" w:rsidR="00F41F30" w:rsidRDefault="00F41F30" w:rsidP="00F03FEB">
      <w:pPr>
        <w:spacing w:after="0" w:line="360" w:lineRule="auto"/>
        <w:jc w:val="both"/>
        <w:rPr>
          <w:rFonts w:ascii="Times New Roman" w:hAnsi="Times New Roman" w:cs="Times New Roman"/>
          <w:sz w:val="24"/>
          <w:szCs w:val="24"/>
          <w:lang w:val="id-ID"/>
        </w:rPr>
      </w:pPr>
      <w:r w:rsidRPr="00F41F30">
        <w:rPr>
          <w:rFonts w:ascii="Times New Roman" w:hAnsi="Times New Roman" w:cs="Times New Roman"/>
          <w:noProof/>
          <w:sz w:val="24"/>
          <w:szCs w:val="24"/>
          <w:lang w:val="id-ID" w:eastAsia="id-ID"/>
        </w:rPr>
        <mc:AlternateContent>
          <mc:Choice Requires="wps">
            <w:drawing>
              <wp:anchor distT="45720" distB="45720" distL="114300" distR="114300" simplePos="0" relativeHeight="251805696" behindDoc="0" locked="0" layoutInCell="1" allowOverlap="1" wp14:anchorId="6B4F763A" wp14:editId="1D83BCC2">
                <wp:simplePos x="0" y="0"/>
                <wp:positionH relativeFrom="column">
                  <wp:posOffset>296013</wp:posOffset>
                </wp:positionH>
                <wp:positionV relativeFrom="paragraph">
                  <wp:posOffset>136731</wp:posOffset>
                </wp:positionV>
                <wp:extent cx="1062990" cy="276225"/>
                <wp:effectExtent l="0" t="0" r="22860" b="28575"/>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276225"/>
                        </a:xfrm>
                        <a:prstGeom prst="rect">
                          <a:avLst/>
                        </a:prstGeom>
                        <a:solidFill>
                          <a:srgbClr val="FFFFFF"/>
                        </a:solidFill>
                        <a:ln w="9525">
                          <a:solidFill>
                            <a:srgbClr val="000000"/>
                          </a:solidFill>
                          <a:miter lim="800000"/>
                          <a:headEnd/>
                          <a:tailEnd/>
                        </a:ln>
                      </wps:spPr>
                      <wps:txbx>
                        <w:txbxContent>
                          <w:p w14:paraId="3075DDE5" w14:textId="3C9B0421" w:rsidR="0021754E" w:rsidRPr="00F41F30" w:rsidRDefault="0021754E" w:rsidP="00F41F30">
                            <w:pPr>
                              <w:jc w:val="center"/>
                              <w:rPr>
                                <w:rFonts w:ascii="Times New Roman" w:hAnsi="Times New Roman" w:cs="Times New Roman"/>
                                <w:sz w:val="20"/>
                                <w:szCs w:val="20"/>
                              </w:rPr>
                            </w:pPr>
                            <w:r>
                              <w:rPr>
                                <w:rFonts w:ascii="Times New Roman" w:hAnsi="Times New Roman" w:cs="Times New Roman"/>
                                <w:sz w:val="20"/>
                                <w:szCs w:val="20"/>
                                <w:lang w:val="id-ID"/>
                              </w:rPr>
                              <w:t>Wawancara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F763A" id="_x0000_s1039" type="#_x0000_t202" style="position:absolute;left:0;text-align:left;margin-left:23.3pt;margin-top:10.75pt;width:83.7pt;height:21.7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">
                <v:textbox>
                  <w:txbxContent>
                    <w:p w14:paraId="3075DDE5" w14:textId="3C9B0421" w:rsidR="0021754E" w:rsidRPr="00F41F30" w:rsidRDefault="0021754E" w:rsidP="00F41F30">
                      <w:pPr>
                        <w:jc w:val="center"/>
                        <w:rPr>
                          <w:rFonts w:ascii="Times New Roman" w:hAnsi="Times New Roman" w:cs="Times New Roman"/>
                          <w:sz w:val="20"/>
                          <w:szCs w:val="20"/>
                        </w:rPr>
                      </w:pPr>
                      <w:r>
                        <w:rPr>
                          <w:rFonts w:ascii="Times New Roman" w:hAnsi="Times New Roman" w:cs="Times New Roman"/>
                          <w:sz w:val="20"/>
                          <w:szCs w:val="20"/>
                          <w:lang w:val="id-ID"/>
                        </w:rPr>
                        <w:t>Wawancara</w:t>
                      </w:r>
                    </w:p>
                  </w:txbxContent>
                </v:textbox>
                <w10:wrap type="square"/>
              </v:shape>
            </w:pict>
          </mc:Fallback>
        </mc:AlternateContent>
      </w:r>
    </w:p>
    <w:p w14:paraId="67F9AAFF" w14:textId="77777777" w:rsidR="00F41F30" w:rsidRDefault="00F41F30" w:rsidP="00F03FEB">
      <w:pPr>
        <w:spacing w:after="0" w:line="360" w:lineRule="auto"/>
        <w:jc w:val="both"/>
        <w:rPr>
          <w:rFonts w:ascii="Times New Roman" w:hAnsi="Times New Roman" w:cs="Times New Roman"/>
          <w:sz w:val="24"/>
          <w:szCs w:val="24"/>
          <w:lang w:val="id-ID"/>
        </w:rPr>
      </w:pPr>
    </w:p>
    <w:p w14:paraId="7021F816" w14:textId="2F7D1A61" w:rsidR="00F41F30" w:rsidRDefault="00F41F30" w:rsidP="00F41F30">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3.2 Triangulasi Teknik</w:t>
      </w:r>
    </w:p>
    <w:p w14:paraId="26D304B7" w14:textId="2B3D148C" w:rsidR="00F03FEB" w:rsidRPr="00966DDF" w:rsidRDefault="00F03FEB" w:rsidP="00F03FEB">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Jenis data yang dibutuhkan dalam penunjang penelitian, antara lain:</w:t>
      </w:r>
    </w:p>
    <w:p w14:paraId="4C59FD7D" w14:textId="77777777" w:rsidR="00F03FEB" w:rsidRPr="00966DDF" w:rsidRDefault="00F03FEB" w:rsidP="00C95EBD">
      <w:pPr>
        <w:pStyle w:val="ListParagraph"/>
        <w:numPr>
          <w:ilvl w:val="0"/>
          <w:numId w:val="58"/>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Data Kuantitatif</w:t>
      </w:r>
    </w:p>
    <w:p w14:paraId="5C26E0A3" w14:textId="3CB653D5" w:rsidR="003444D9" w:rsidRDefault="003B7990" w:rsidP="003444D9">
      <w:pPr>
        <w:pStyle w:val="ListParagraph"/>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Data kuantitatif  biasan</w:t>
      </w:r>
      <w:r w:rsidR="00F03FEB" w:rsidRPr="00966DDF">
        <w:rPr>
          <w:rFonts w:ascii="Times New Roman" w:hAnsi="Times New Roman" w:cs="Times New Roman"/>
          <w:sz w:val="24"/>
          <w:szCs w:val="24"/>
          <w:lang w:val="id-ID"/>
        </w:rPr>
        <w:t xml:space="preserve">ya disimpulkan dengan angka-angka, data seperti ini biasanya hasil transformasi dari data kualitatif yang memiliki perbedaan berjenjang. Namun ada juga data kuantitatif murni yang keberadaannya sudah dalam bentuk kuantitatif. </w:t>
      </w:r>
      <w:r w:rsidR="003444D9">
        <w:rPr>
          <w:rFonts w:ascii="Times New Roman" w:hAnsi="Times New Roman" w:cs="Times New Roman"/>
          <w:sz w:val="24"/>
          <w:szCs w:val="24"/>
          <w:lang w:val="id-ID"/>
        </w:rPr>
        <w:t>D</w:t>
      </w:r>
      <w:r w:rsidR="0048186C" w:rsidRPr="00966DDF">
        <w:rPr>
          <w:rFonts w:ascii="Times New Roman" w:hAnsi="Times New Roman" w:cs="Times New Roman"/>
          <w:sz w:val="24"/>
          <w:szCs w:val="24"/>
          <w:lang w:val="id-ID"/>
        </w:rPr>
        <w:t>ata kuantitatif yang diperluk</w:t>
      </w:r>
      <w:r w:rsidR="00C25972">
        <w:rPr>
          <w:rFonts w:ascii="Times New Roman" w:hAnsi="Times New Roman" w:cs="Times New Roman"/>
          <w:sz w:val="24"/>
          <w:szCs w:val="24"/>
          <w:lang w:val="id-ID"/>
        </w:rPr>
        <w:t>an dalam penelitian ini adalah laporan</w:t>
      </w:r>
      <w:r w:rsidR="0048186C" w:rsidRPr="00966DDF">
        <w:rPr>
          <w:rFonts w:ascii="Times New Roman" w:hAnsi="Times New Roman" w:cs="Times New Roman"/>
          <w:sz w:val="24"/>
          <w:szCs w:val="24"/>
          <w:lang w:val="id-ID"/>
        </w:rPr>
        <w:t xml:space="preserve"> </w:t>
      </w:r>
      <w:r w:rsidR="00C25972">
        <w:rPr>
          <w:rFonts w:ascii="Times New Roman" w:hAnsi="Times New Roman" w:cs="Times New Roman"/>
          <w:sz w:val="24"/>
          <w:szCs w:val="24"/>
          <w:lang w:val="id-ID"/>
        </w:rPr>
        <w:t>kredit</w:t>
      </w:r>
      <w:r w:rsidR="0048186C" w:rsidRPr="00966DDF">
        <w:rPr>
          <w:rFonts w:ascii="Times New Roman" w:hAnsi="Times New Roman" w:cs="Times New Roman"/>
          <w:sz w:val="24"/>
          <w:szCs w:val="24"/>
          <w:lang w:val="id-ID"/>
        </w:rPr>
        <w:t xml:space="preserve"> </w:t>
      </w:r>
      <w:r w:rsidR="003C39D0">
        <w:rPr>
          <w:rFonts w:ascii="Times New Roman" w:hAnsi="Times New Roman" w:cs="Times New Roman"/>
          <w:sz w:val="24"/>
          <w:szCs w:val="24"/>
          <w:lang w:val="id-ID"/>
        </w:rPr>
        <w:t xml:space="preserve">perusahaan </w:t>
      </w:r>
      <w:r w:rsidR="0048186C" w:rsidRPr="00966DDF">
        <w:rPr>
          <w:rFonts w:ascii="Times New Roman" w:hAnsi="Times New Roman" w:cs="Times New Roman"/>
          <w:sz w:val="24"/>
          <w:szCs w:val="24"/>
          <w:lang w:val="id-ID"/>
        </w:rPr>
        <w:t>tahun 2016</w:t>
      </w:r>
      <w:r w:rsidR="00C25972">
        <w:rPr>
          <w:rFonts w:ascii="Times New Roman" w:hAnsi="Times New Roman" w:cs="Times New Roman"/>
          <w:sz w:val="24"/>
          <w:szCs w:val="24"/>
          <w:lang w:val="id-ID"/>
        </w:rPr>
        <w:t xml:space="preserve"> dan 2017</w:t>
      </w:r>
      <w:r w:rsidR="0048186C" w:rsidRPr="00966DDF">
        <w:rPr>
          <w:rFonts w:ascii="Times New Roman" w:hAnsi="Times New Roman" w:cs="Times New Roman"/>
          <w:sz w:val="24"/>
          <w:szCs w:val="24"/>
          <w:lang w:val="id-ID"/>
        </w:rPr>
        <w:t>.</w:t>
      </w:r>
    </w:p>
    <w:p w14:paraId="0B7CB625" w14:textId="77777777" w:rsidR="003444D9" w:rsidRDefault="003444D9" w:rsidP="003444D9">
      <w:pPr>
        <w:pStyle w:val="ListParagraph"/>
        <w:spacing w:after="0" w:line="360" w:lineRule="auto"/>
        <w:ind w:left="426"/>
        <w:jc w:val="both"/>
        <w:rPr>
          <w:rFonts w:ascii="Times New Roman" w:hAnsi="Times New Roman" w:cs="Times New Roman"/>
          <w:sz w:val="24"/>
          <w:szCs w:val="24"/>
          <w:lang w:val="id-ID"/>
        </w:rPr>
      </w:pPr>
    </w:p>
    <w:p w14:paraId="4A6464C9" w14:textId="77777777" w:rsidR="003444D9" w:rsidRDefault="003444D9" w:rsidP="003444D9">
      <w:pPr>
        <w:pStyle w:val="ListParagraph"/>
        <w:spacing w:after="0" w:line="360" w:lineRule="auto"/>
        <w:ind w:left="426"/>
        <w:jc w:val="both"/>
        <w:rPr>
          <w:rFonts w:ascii="Times New Roman" w:hAnsi="Times New Roman" w:cs="Times New Roman"/>
          <w:sz w:val="24"/>
          <w:szCs w:val="24"/>
          <w:lang w:val="id-ID"/>
        </w:rPr>
      </w:pPr>
    </w:p>
    <w:p w14:paraId="087B4778" w14:textId="77777777" w:rsidR="003444D9" w:rsidRPr="003444D9" w:rsidRDefault="003444D9" w:rsidP="003444D9">
      <w:pPr>
        <w:pStyle w:val="ListParagraph"/>
        <w:spacing w:after="0" w:line="360" w:lineRule="auto"/>
        <w:ind w:left="426"/>
        <w:jc w:val="both"/>
        <w:rPr>
          <w:rFonts w:ascii="Times New Roman" w:hAnsi="Times New Roman" w:cs="Times New Roman"/>
          <w:sz w:val="24"/>
          <w:szCs w:val="24"/>
          <w:lang w:val="id-ID"/>
        </w:rPr>
      </w:pPr>
    </w:p>
    <w:p w14:paraId="1809A4F8" w14:textId="78F095B9" w:rsidR="00C25972" w:rsidRDefault="00C25972" w:rsidP="00C95EBD">
      <w:pPr>
        <w:pStyle w:val="ListParagraph"/>
        <w:numPr>
          <w:ilvl w:val="0"/>
          <w:numId w:val="58"/>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Data Kualitatif</w:t>
      </w:r>
    </w:p>
    <w:p w14:paraId="1C74305B" w14:textId="2E6D0343" w:rsidR="00C25972" w:rsidRDefault="00C25972" w:rsidP="00C25972">
      <w:pPr>
        <w:pStyle w:val="ListParagraph"/>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Data kualitatif adalah data berupa penjelasan yang berhubungan dengan keadaan perusahaan dan faktor pendukung dalam lingkungan </w:t>
      </w:r>
      <w:r w:rsidR="000D2BB2">
        <w:rPr>
          <w:rFonts w:ascii="Times New Roman" w:hAnsi="Times New Roman" w:cs="Times New Roman"/>
          <w:sz w:val="24"/>
          <w:szCs w:val="24"/>
          <w:lang w:val="id-ID"/>
        </w:rPr>
        <w:t>yang</w:t>
      </w:r>
      <w:r>
        <w:rPr>
          <w:rFonts w:ascii="Times New Roman" w:hAnsi="Times New Roman" w:cs="Times New Roman"/>
          <w:sz w:val="24"/>
          <w:szCs w:val="24"/>
          <w:lang w:val="id-ID"/>
        </w:rPr>
        <w:t xml:space="preserve"> tidak berbentuk angka. Data yang diperlukan adalah:</w:t>
      </w:r>
    </w:p>
    <w:p w14:paraId="7676D77C" w14:textId="16D0B512" w:rsidR="00C25972" w:rsidRDefault="00C25972" w:rsidP="00C95EBD">
      <w:pPr>
        <w:pStyle w:val="ListParagraph"/>
        <w:numPr>
          <w:ilvl w:val="0"/>
          <w:numId w:val="82"/>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Gambaran umum perusahaan</w:t>
      </w:r>
    </w:p>
    <w:p w14:paraId="40538D01" w14:textId="1A48E2B0" w:rsidR="00F41F30" w:rsidRDefault="00C25972" w:rsidP="00C95EBD">
      <w:pPr>
        <w:pStyle w:val="ListParagraph"/>
        <w:numPr>
          <w:ilvl w:val="0"/>
          <w:numId w:val="82"/>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Jenis produk yang dijual oleh perusahaan</w:t>
      </w:r>
    </w:p>
    <w:p w14:paraId="73A55738" w14:textId="02399CFB" w:rsidR="003B7990" w:rsidRPr="00F41F30" w:rsidRDefault="003B7990" w:rsidP="00C95EBD">
      <w:pPr>
        <w:pStyle w:val="ListParagraph"/>
        <w:numPr>
          <w:ilvl w:val="0"/>
          <w:numId w:val="82"/>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Buku peraturan perusahaan</w:t>
      </w:r>
    </w:p>
    <w:p w14:paraId="537A13C5" w14:textId="2DF908D8" w:rsidR="00B96CCF" w:rsidRPr="00966DDF" w:rsidRDefault="00AA74A0" w:rsidP="006742C8">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Berdasarkan jenis data yang sudah dijelaskan, peneliti mendapatkan data tersebut </w:t>
      </w:r>
      <w:r w:rsidR="006742C8" w:rsidRPr="00966DDF">
        <w:rPr>
          <w:rFonts w:ascii="Times New Roman" w:hAnsi="Times New Roman" w:cs="Times New Roman"/>
          <w:sz w:val="24"/>
          <w:szCs w:val="24"/>
          <w:lang w:val="id-ID"/>
        </w:rPr>
        <w:t>berasal dari dua sumber, yaitu:</w:t>
      </w:r>
    </w:p>
    <w:p w14:paraId="0D55540C" w14:textId="5C209F33" w:rsidR="00B96CCF" w:rsidRPr="0096766C" w:rsidRDefault="00C25972" w:rsidP="00C95EBD">
      <w:pPr>
        <w:pStyle w:val="Heading3"/>
        <w:numPr>
          <w:ilvl w:val="2"/>
          <w:numId w:val="79"/>
        </w:numPr>
        <w:spacing w:before="0" w:line="360" w:lineRule="auto"/>
        <w:rPr>
          <w:rFonts w:ascii="Times New Roman" w:hAnsi="Times New Roman" w:cs="Times New Roman"/>
          <w:color w:val="auto"/>
          <w:lang w:val="id-ID"/>
        </w:rPr>
      </w:pPr>
      <w:bookmarkStart w:id="76" w:name="_Toc509135080"/>
      <w:r>
        <w:rPr>
          <w:rFonts w:ascii="Times New Roman" w:hAnsi="Times New Roman" w:cs="Times New Roman"/>
          <w:color w:val="auto"/>
          <w:lang w:val="id-ID"/>
        </w:rPr>
        <w:t>Sumber</w:t>
      </w:r>
      <w:r w:rsidR="00B96CCF" w:rsidRPr="00966DDF">
        <w:rPr>
          <w:rFonts w:ascii="Times New Roman" w:hAnsi="Times New Roman" w:cs="Times New Roman"/>
          <w:color w:val="auto"/>
          <w:lang w:val="id-ID"/>
        </w:rPr>
        <w:t xml:space="preserve"> </w:t>
      </w:r>
      <w:r w:rsidR="0096766C">
        <w:rPr>
          <w:rFonts w:ascii="Times New Roman" w:hAnsi="Times New Roman" w:cs="Times New Roman"/>
          <w:color w:val="auto"/>
          <w:lang w:val="id-ID"/>
        </w:rPr>
        <w:t>Data</w:t>
      </w:r>
      <w:bookmarkEnd w:id="76"/>
    </w:p>
    <w:p w14:paraId="11FEB0CB" w14:textId="62A24B55" w:rsidR="0096766C" w:rsidRPr="0096766C" w:rsidRDefault="0096766C" w:rsidP="00C95EBD">
      <w:pPr>
        <w:pStyle w:val="ListParagraph"/>
        <w:numPr>
          <w:ilvl w:val="0"/>
          <w:numId w:val="86"/>
        </w:numPr>
        <w:spacing w:after="0" w:line="360" w:lineRule="auto"/>
        <w:ind w:left="426" w:hanging="426"/>
        <w:jc w:val="both"/>
        <w:rPr>
          <w:rFonts w:ascii="Times New Roman" w:hAnsi="Times New Roman" w:cs="Times New Roman"/>
          <w:sz w:val="24"/>
          <w:szCs w:val="24"/>
          <w:lang w:val="id-ID"/>
        </w:rPr>
      </w:pPr>
      <w:r w:rsidRPr="0096766C">
        <w:rPr>
          <w:rFonts w:ascii="Times New Roman" w:hAnsi="Times New Roman" w:cs="Times New Roman"/>
          <w:sz w:val="24"/>
          <w:szCs w:val="24"/>
          <w:lang w:val="id-ID"/>
        </w:rPr>
        <w:t>Sumber data primer</w:t>
      </w:r>
    </w:p>
    <w:p w14:paraId="316CC12D" w14:textId="7AA2926F" w:rsidR="0096766C" w:rsidRDefault="00B96CCF" w:rsidP="0096766C">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rPr>
        <w:t xml:space="preserve">Menurut </w:t>
      </w:r>
      <w:r w:rsidRPr="00966DDF">
        <w:rPr>
          <w:rFonts w:ascii="Times New Roman" w:hAnsi="Times New Roman" w:cs="Times New Roman"/>
          <w:sz w:val="24"/>
          <w:szCs w:val="24"/>
          <w:lang w:val="id-ID"/>
        </w:rPr>
        <w:t>Bungin</w:t>
      </w:r>
      <w:r w:rsidR="00E96DA1">
        <w:rPr>
          <w:rFonts w:ascii="Times New Roman" w:hAnsi="Times New Roman" w:cs="Times New Roman"/>
          <w:sz w:val="24"/>
          <w:szCs w:val="24"/>
        </w:rPr>
        <w:t xml:space="preserve"> (20</w:t>
      </w:r>
      <w:r w:rsidR="00E96DA1">
        <w:rPr>
          <w:rFonts w:ascii="Times New Roman" w:hAnsi="Times New Roman" w:cs="Times New Roman"/>
          <w:sz w:val="24"/>
          <w:szCs w:val="24"/>
          <w:lang w:val="id-ID"/>
        </w:rPr>
        <w:t>13</w:t>
      </w:r>
      <w:r w:rsidRPr="00966DDF">
        <w:rPr>
          <w:rFonts w:ascii="Times New Roman" w:hAnsi="Times New Roman" w:cs="Times New Roman"/>
          <w:sz w:val="24"/>
          <w:szCs w:val="24"/>
        </w:rPr>
        <w:t>:</w:t>
      </w:r>
      <w:r w:rsidRPr="00966DDF">
        <w:rPr>
          <w:rFonts w:ascii="Times New Roman" w:hAnsi="Times New Roman" w:cs="Times New Roman"/>
          <w:sz w:val="24"/>
          <w:szCs w:val="24"/>
          <w:lang w:val="id-ID"/>
        </w:rPr>
        <w:t>12</w:t>
      </w:r>
      <w:r w:rsidR="00E96DA1">
        <w:rPr>
          <w:rFonts w:ascii="Times New Roman" w:hAnsi="Times New Roman" w:cs="Times New Roman"/>
          <w:sz w:val="24"/>
          <w:szCs w:val="24"/>
          <w:lang w:val="id-ID"/>
        </w:rPr>
        <w:t>8</w:t>
      </w:r>
      <w:r w:rsidRPr="00966DDF">
        <w:rPr>
          <w:rFonts w:ascii="Times New Roman" w:hAnsi="Times New Roman" w:cs="Times New Roman"/>
          <w:sz w:val="24"/>
          <w:szCs w:val="24"/>
        </w:rPr>
        <w:t xml:space="preserve">), </w:t>
      </w:r>
      <w:r w:rsidR="00E96DA1">
        <w:rPr>
          <w:rFonts w:ascii="Times New Roman" w:hAnsi="Times New Roman" w:cs="Times New Roman"/>
          <w:sz w:val="24"/>
          <w:szCs w:val="24"/>
          <w:lang w:val="id-ID"/>
        </w:rPr>
        <w:t xml:space="preserve">sumber </w:t>
      </w:r>
      <w:r w:rsidRPr="00966DDF">
        <w:rPr>
          <w:rFonts w:ascii="Times New Roman" w:hAnsi="Times New Roman" w:cs="Times New Roman"/>
          <w:sz w:val="24"/>
          <w:szCs w:val="24"/>
        </w:rPr>
        <w:t>data primer a</w:t>
      </w:r>
      <w:r w:rsidRPr="00966DDF">
        <w:rPr>
          <w:rFonts w:ascii="Times New Roman" w:hAnsi="Times New Roman" w:cs="Times New Roman"/>
          <w:sz w:val="24"/>
          <w:szCs w:val="24"/>
          <w:lang w:val="id-ID"/>
        </w:rPr>
        <w:t>da</w:t>
      </w:r>
      <w:r w:rsidRPr="00966DDF">
        <w:rPr>
          <w:rFonts w:ascii="Times New Roman" w:hAnsi="Times New Roman" w:cs="Times New Roman"/>
          <w:sz w:val="24"/>
          <w:szCs w:val="24"/>
        </w:rPr>
        <w:t xml:space="preserve">lah </w:t>
      </w:r>
      <w:r w:rsidR="00E96DA1">
        <w:rPr>
          <w:rFonts w:ascii="Times New Roman" w:hAnsi="Times New Roman" w:cs="Times New Roman"/>
          <w:sz w:val="24"/>
          <w:szCs w:val="24"/>
          <w:lang w:val="id-ID"/>
        </w:rPr>
        <w:t xml:space="preserve">sumber pertama di mana sebuah data dihasilkan. </w:t>
      </w:r>
      <w:r w:rsidR="00C25972">
        <w:rPr>
          <w:rFonts w:ascii="Times New Roman" w:hAnsi="Times New Roman" w:cs="Times New Roman"/>
          <w:sz w:val="24"/>
          <w:szCs w:val="24"/>
          <w:lang w:val="id-ID"/>
        </w:rPr>
        <w:t>Data yang diper</w:t>
      </w:r>
      <w:r w:rsidRPr="00966DDF">
        <w:rPr>
          <w:rFonts w:ascii="Times New Roman" w:hAnsi="Times New Roman" w:cs="Times New Roman"/>
          <w:sz w:val="24"/>
          <w:szCs w:val="24"/>
          <w:lang w:val="id-ID"/>
        </w:rPr>
        <w:t xml:space="preserve">oleh peneliti yaitu </w:t>
      </w:r>
      <w:r w:rsidR="0096766C">
        <w:rPr>
          <w:rFonts w:ascii="Times New Roman" w:hAnsi="Times New Roman" w:cs="Times New Roman"/>
          <w:sz w:val="24"/>
          <w:szCs w:val="24"/>
          <w:lang w:val="id-ID"/>
        </w:rPr>
        <w:t>wawancara terstruktur.</w:t>
      </w:r>
    </w:p>
    <w:p w14:paraId="0277FFBD" w14:textId="56739F53" w:rsidR="0096766C" w:rsidRPr="0096766C" w:rsidRDefault="0096766C" w:rsidP="00C95EBD">
      <w:pPr>
        <w:pStyle w:val="ListParagraph"/>
        <w:numPr>
          <w:ilvl w:val="0"/>
          <w:numId w:val="86"/>
        </w:numPr>
        <w:spacing w:after="0" w:line="360" w:lineRule="auto"/>
        <w:ind w:left="426" w:hanging="426"/>
        <w:jc w:val="both"/>
        <w:rPr>
          <w:rFonts w:ascii="Times New Roman" w:hAnsi="Times New Roman" w:cs="Times New Roman"/>
          <w:sz w:val="24"/>
          <w:szCs w:val="24"/>
          <w:lang w:val="id-ID"/>
        </w:rPr>
      </w:pPr>
      <w:r w:rsidRPr="0096766C">
        <w:rPr>
          <w:rFonts w:ascii="Times New Roman" w:hAnsi="Times New Roman" w:cs="Times New Roman"/>
          <w:sz w:val="24"/>
          <w:szCs w:val="24"/>
          <w:lang w:val="id-ID"/>
        </w:rPr>
        <w:t>Sumber data sekunder</w:t>
      </w:r>
    </w:p>
    <w:p w14:paraId="2B937B3D" w14:textId="7738018D" w:rsidR="00B96CCF" w:rsidRPr="0096766C" w:rsidRDefault="00B96CCF" w:rsidP="0096766C">
      <w:pPr>
        <w:pStyle w:val="ListParagraph"/>
        <w:spacing w:after="0" w:line="360" w:lineRule="auto"/>
        <w:ind w:left="0" w:firstLine="720"/>
        <w:jc w:val="both"/>
        <w:rPr>
          <w:rFonts w:ascii="Times New Roman" w:hAnsi="Times New Roman" w:cs="Times New Roman"/>
          <w:sz w:val="24"/>
          <w:szCs w:val="24"/>
          <w:lang w:val="id-ID"/>
        </w:rPr>
      </w:pPr>
      <w:r w:rsidRPr="0096766C">
        <w:rPr>
          <w:rFonts w:ascii="Times New Roman" w:hAnsi="Times New Roman" w:cs="Times New Roman"/>
          <w:sz w:val="24"/>
          <w:szCs w:val="24"/>
          <w:lang w:val="id-ID"/>
        </w:rPr>
        <w:t>M</w:t>
      </w:r>
      <w:r w:rsidRPr="0096766C">
        <w:rPr>
          <w:rFonts w:ascii="Times New Roman" w:hAnsi="Times New Roman" w:cs="Times New Roman"/>
          <w:sz w:val="24"/>
          <w:szCs w:val="24"/>
        </w:rPr>
        <w:t>enurut</w:t>
      </w:r>
      <w:r w:rsidRPr="0096766C">
        <w:rPr>
          <w:rFonts w:ascii="Times New Roman" w:hAnsi="Times New Roman" w:cs="Times New Roman"/>
          <w:sz w:val="24"/>
          <w:szCs w:val="24"/>
          <w:lang w:val="id-ID"/>
        </w:rPr>
        <w:t xml:space="preserve"> </w:t>
      </w:r>
      <w:r w:rsidR="0096766C" w:rsidRPr="0096766C">
        <w:rPr>
          <w:rFonts w:ascii="Times New Roman" w:hAnsi="Times New Roman" w:cs="Times New Roman"/>
          <w:sz w:val="24"/>
          <w:szCs w:val="24"/>
        </w:rPr>
        <w:t>Bungin (20</w:t>
      </w:r>
      <w:r w:rsidR="0096766C" w:rsidRPr="0096766C">
        <w:rPr>
          <w:rFonts w:ascii="Times New Roman" w:hAnsi="Times New Roman" w:cs="Times New Roman"/>
          <w:sz w:val="24"/>
          <w:szCs w:val="24"/>
          <w:lang w:val="id-ID"/>
        </w:rPr>
        <w:t>13:128</w:t>
      </w:r>
      <w:r w:rsidRPr="0096766C">
        <w:rPr>
          <w:rFonts w:ascii="Times New Roman" w:hAnsi="Times New Roman" w:cs="Times New Roman"/>
          <w:sz w:val="24"/>
          <w:szCs w:val="24"/>
        </w:rPr>
        <w:t>)</w:t>
      </w:r>
      <w:r w:rsidRPr="0096766C">
        <w:rPr>
          <w:rFonts w:ascii="Times New Roman" w:hAnsi="Times New Roman" w:cs="Times New Roman"/>
          <w:sz w:val="24"/>
          <w:szCs w:val="24"/>
          <w:lang w:val="id-ID"/>
        </w:rPr>
        <w:t>,</w:t>
      </w:r>
      <w:r w:rsidR="0096766C" w:rsidRPr="0096766C">
        <w:rPr>
          <w:rFonts w:ascii="Times New Roman" w:hAnsi="Times New Roman" w:cs="Times New Roman"/>
          <w:sz w:val="24"/>
          <w:szCs w:val="24"/>
          <w:lang w:val="id-ID"/>
        </w:rPr>
        <w:t xml:space="preserve"> sumber</w:t>
      </w:r>
      <w:r w:rsidRPr="0096766C">
        <w:rPr>
          <w:rFonts w:ascii="Times New Roman" w:hAnsi="Times New Roman" w:cs="Times New Roman"/>
          <w:sz w:val="24"/>
          <w:szCs w:val="24"/>
        </w:rPr>
        <w:t xml:space="preserve"> data sekunder adalah </w:t>
      </w:r>
      <w:r w:rsidR="0096766C" w:rsidRPr="0096766C">
        <w:rPr>
          <w:rFonts w:ascii="Times New Roman" w:hAnsi="Times New Roman" w:cs="Times New Roman"/>
          <w:sz w:val="24"/>
          <w:szCs w:val="24"/>
          <w:lang w:val="id-ID"/>
        </w:rPr>
        <w:t xml:space="preserve">sumber </w:t>
      </w:r>
      <w:r w:rsidRPr="0096766C">
        <w:rPr>
          <w:rFonts w:ascii="Times New Roman" w:hAnsi="Times New Roman" w:cs="Times New Roman"/>
          <w:sz w:val="24"/>
          <w:szCs w:val="24"/>
        </w:rPr>
        <w:t xml:space="preserve">data </w:t>
      </w:r>
      <w:r w:rsidR="0096766C" w:rsidRPr="0096766C">
        <w:rPr>
          <w:rFonts w:ascii="Times New Roman" w:hAnsi="Times New Roman" w:cs="Times New Roman"/>
          <w:sz w:val="24"/>
          <w:szCs w:val="24"/>
          <w:lang w:val="id-ID"/>
        </w:rPr>
        <w:t>kedua sesudah sumber data primer</w:t>
      </w:r>
      <w:r w:rsidRPr="0096766C">
        <w:rPr>
          <w:rFonts w:ascii="Times New Roman" w:hAnsi="Times New Roman" w:cs="Times New Roman"/>
          <w:sz w:val="24"/>
          <w:szCs w:val="24"/>
        </w:rPr>
        <w:t xml:space="preserve">. </w:t>
      </w:r>
      <w:r w:rsidR="00C25972" w:rsidRPr="0096766C">
        <w:rPr>
          <w:rFonts w:ascii="Times New Roman" w:hAnsi="Times New Roman" w:cs="Times New Roman"/>
          <w:sz w:val="24"/>
          <w:szCs w:val="24"/>
          <w:lang w:val="id-ID"/>
        </w:rPr>
        <w:t>Data sekunder yang</w:t>
      </w:r>
      <w:r w:rsidR="00C25972" w:rsidRPr="0096766C">
        <w:rPr>
          <w:rFonts w:ascii="Times New Roman" w:hAnsi="Times New Roman" w:cs="Times New Roman"/>
          <w:sz w:val="24"/>
          <w:szCs w:val="24"/>
        </w:rPr>
        <w:t xml:space="preserve"> digunakan oleh peneliti untuk mendukung informasi primer </w:t>
      </w:r>
      <w:r w:rsidR="00C25972" w:rsidRPr="0096766C">
        <w:rPr>
          <w:rFonts w:ascii="Times New Roman" w:hAnsi="Times New Roman" w:cs="Times New Roman"/>
          <w:sz w:val="24"/>
          <w:szCs w:val="24"/>
          <w:lang w:val="id-ID"/>
        </w:rPr>
        <w:t xml:space="preserve">dalam </w:t>
      </w:r>
      <w:r w:rsidR="00C25972" w:rsidRPr="0096766C">
        <w:rPr>
          <w:rFonts w:ascii="Times New Roman" w:hAnsi="Times New Roman" w:cs="Times New Roman"/>
          <w:sz w:val="24"/>
          <w:szCs w:val="24"/>
        </w:rPr>
        <w:t>penelitian ini</w:t>
      </w:r>
      <w:r w:rsidRPr="0096766C">
        <w:rPr>
          <w:rFonts w:ascii="Times New Roman" w:hAnsi="Times New Roman" w:cs="Times New Roman"/>
          <w:sz w:val="24"/>
          <w:szCs w:val="24"/>
        </w:rPr>
        <w:t xml:space="preserve"> di dapat dari Kantor </w:t>
      </w:r>
      <w:r w:rsidR="00D25DA9" w:rsidRPr="0096766C">
        <w:rPr>
          <w:rFonts w:ascii="Times New Roman" w:hAnsi="Times New Roman" w:cs="Times New Roman"/>
          <w:sz w:val="24"/>
          <w:szCs w:val="24"/>
          <w:lang w:val="id-ID"/>
        </w:rPr>
        <w:t>PT. FIFGROUP</w:t>
      </w:r>
      <w:r w:rsidR="0096766C" w:rsidRPr="0096766C">
        <w:rPr>
          <w:rFonts w:ascii="Times New Roman" w:hAnsi="Times New Roman" w:cs="Times New Roman"/>
          <w:sz w:val="24"/>
          <w:szCs w:val="24"/>
          <w:lang w:val="id-ID"/>
        </w:rPr>
        <w:t xml:space="preserve"> </w:t>
      </w:r>
      <w:r w:rsidRPr="0096766C">
        <w:rPr>
          <w:rFonts w:ascii="Times New Roman" w:hAnsi="Times New Roman" w:cs="Times New Roman"/>
          <w:sz w:val="24"/>
          <w:szCs w:val="24"/>
          <w:lang w:val="id-ID"/>
        </w:rPr>
        <w:t xml:space="preserve">Kantor </w:t>
      </w:r>
      <w:r w:rsidRPr="0096766C">
        <w:rPr>
          <w:rFonts w:ascii="Times New Roman" w:hAnsi="Times New Roman" w:cs="Times New Roman"/>
          <w:sz w:val="24"/>
          <w:szCs w:val="24"/>
        </w:rPr>
        <w:t>Cabang Jember</w:t>
      </w:r>
      <w:r w:rsidR="006742C8" w:rsidRPr="0096766C">
        <w:rPr>
          <w:rFonts w:ascii="Times New Roman" w:hAnsi="Times New Roman" w:cs="Times New Roman"/>
          <w:sz w:val="24"/>
          <w:szCs w:val="24"/>
          <w:lang w:val="id-ID"/>
        </w:rPr>
        <w:t xml:space="preserve"> yaitu </w:t>
      </w:r>
      <w:r w:rsidR="0096766C">
        <w:rPr>
          <w:rFonts w:ascii="Times New Roman" w:hAnsi="Times New Roman" w:cs="Times New Roman"/>
          <w:sz w:val="24"/>
          <w:szCs w:val="24"/>
          <w:lang w:val="id-ID"/>
        </w:rPr>
        <w:t xml:space="preserve">laporan </w:t>
      </w:r>
      <w:r w:rsidR="006742C8" w:rsidRPr="0096766C">
        <w:rPr>
          <w:rFonts w:ascii="Times New Roman" w:hAnsi="Times New Roman" w:cs="Times New Roman"/>
          <w:sz w:val="24"/>
          <w:szCs w:val="24"/>
          <w:lang w:val="id-ID"/>
        </w:rPr>
        <w:t>data kredit macet</w:t>
      </w:r>
      <w:r w:rsidR="009B18CE" w:rsidRPr="0096766C">
        <w:rPr>
          <w:rFonts w:ascii="Times New Roman" w:hAnsi="Times New Roman" w:cs="Times New Roman"/>
          <w:sz w:val="24"/>
          <w:szCs w:val="24"/>
        </w:rPr>
        <w:t xml:space="preserve"> dan </w:t>
      </w:r>
      <w:r w:rsidR="006742C8" w:rsidRPr="0096766C">
        <w:rPr>
          <w:rFonts w:ascii="Times New Roman" w:hAnsi="Times New Roman" w:cs="Times New Roman"/>
          <w:sz w:val="24"/>
          <w:szCs w:val="24"/>
          <w:lang w:val="id-ID"/>
        </w:rPr>
        <w:t>buku peraturan</w:t>
      </w:r>
      <w:r w:rsidR="00EE78BD">
        <w:rPr>
          <w:rFonts w:ascii="Times New Roman" w:hAnsi="Times New Roman" w:cs="Times New Roman"/>
          <w:sz w:val="24"/>
          <w:szCs w:val="24"/>
        </w:rPr>
        <w:t>.</w:t>
      </w:r>
    </w:p>
    <w:p w14:paraId="0D18DBC4" w14:textId="77777777" w:rsidR="00B96CCF" w:rsidRPr="00966DDF" w:rsidRDefault="00B96CCF" w:rsidP="00555AC0">
      <w:pPr>
        <w:spacing w:after="0" w:line="360" w:lineRule="auto"/>
        <w:ind w:firstLine="720"/>
        <w:jc w:val="both"/>
        <w:rPr>
          <w:rFonts w:ascii="Times New Roman" w:hAnsi="Times New Roman" w:cs="Times New Roman"/>
          <w:sz w:val="24"/>
          <w:szCs w:val="24"/>
        </w:rPr>
      </w:pPr>
    </w:p>
    <w:p w14:paraId="2CE3CF83" w14:textId="48FEB384" w:rsidR="00206F13" w:rsidRPr="007160BA" w:rsidRDefault="00AB4704" w:rsidP="007160BA">
      <w:pPr>
        <w:pStyle w:val="Heading2"/>
        <w:spacing w:before="0" w:line="360" w:lineRule="auto"/>
        <w:rPr>
          <w:rFonts w:ascii="Times New Roman" w:hAnsi="Times New Roman" w:cs="Times New Roman"/>
          <w:b/>
          <w:color w:val="auto"/>
          <w:sz w:val="24"/>
          <w:szCs w:val="24"/>
        </w:rPr>
      </w:pPr>
      <w:bookmarkStart w:id="77" w:name="_Toc497398538"/>
      <w:bookmarkStart w:id="78" w:name="_Toc509135081"/>
      <w:r w:rsidRPr="007160BA">
        <w:rPr>
          <w:rFonts w:ascii="Times New Roman" w:hAnsi="Times New Roman" w:cs="Times New Roman"/>
          <w:b/>
          <w:color w:val="auto"/>
          <w:sz w:val="24"/>
          <w:szCs w:val="24"/>
        </w:rPr>
        <w:t xml:space="preserve">3.6 </w:t>
      </w:r>
      <w:r w:rsidR="00BD54E0">
        <w:rPr>
          <w:rFonts w:ascii="Times New Roman" w:hAnsi="Times New Roman" w:cs="Times New Roman"/>
          <w:b/>
          <w:color w:val="auto"/>
          <w:sz w:val="24"/>
          <w:szCs w:val="24"/>
          <w:lang w:val="id-ID"/>
        </w:rPr>
        <w:t>Metode Analisis</w:t>
      </w:r>
      <w:r w:rsidR="00206F13" w:rsidRPr="007160BA">
        <w:rPr>
          <w:rFonts w:ascii="Times New Roman" w:hAnsi="Times New Roman" w:cs="Times New Roman"/>
          <w:b/>
          <w:color w:val="auto"/>
          <w:sz w:val="24"/>
          <w:szCs w:val="24"/>
        </w:rPr>
        <w:t xml:space="preserve"> Data</w:t>
      </w:r>
      <w:bookmarkEnd w:id="77"/>
      <w:bookmarkEnd w:id="78"/>
    </w:p>
    <w:p w14:paraId="6072224D" w14:textId="0A60E085" w:rsidR="00CD6736" w:rsidRPr="00966DDF" w:rsidRDefault="00206F13" w:rsidP="007160BA">
      <w:pPr>
        <w:spacing w:after="0" w:line="360" w:lineRule="auto"/>
        <w:jc w:val="both"/>
        <w:rPr>
          <w:rFonts w:ascii="Times New Roman" w:hAnsi="Times New Roman" w:cs="Times New Roman"/>
          <w:sz w:val="24"/>
          <w:szCs w:val="24"/>
          <w:lang w:val="id-ID"/>
        </w:rPr>
      </w:pPr>
      <w:r w:rsidRPr="007160BA">
        <w:rPr>
          <w:rFonts w:ascii="Times New Roman" w:hAnsi="Times New Roman" w:cs="Times New Roman"/>
          <w:sz w:val="24"/>
          <w:szCs w:val="24"/>
        </w:rPr>
        <w:tab/>
      </w:r>
      <w:r w:rsidR="00C7673C" w:rsidRPr="007160BA">
        <w:rPr>
          <w:rFonts w:ascii="Times New Roman" w:hAnsi="Times New Roman" w:cs="Times New Roman"/>
          <w:sz w:val="24"/>
          <w:szCs w:val="24"/>
          <w:lang w:val="id-ID"/>
        </w:rPr>
        <w:t>Menurut</w:t>
      </w:r>
      <w:r w:rsidR="00FF7DEE" w:rsidRPr="007160BA">
        <w:rPr>
          <w:rFonts w:ascii="Times New Roman" w:hAnsi="Times New Roman" w:cs="Times New Roman"/>
          <w:sz w:val="24"/>
          <w:szCs w:val="24"/>
          <w:lang w:val="id-ID"/>
        </w:rPr>
        <w:t xml:space="preserve"> </w:t>
      </w:r>
      <w:r w:rsidR="00BD54E0">
        <w:rPr>
          <w:rFonts w:ascii="Times New Roman" w:hAnsi="Times New Roman" w:cs="Times New Roman"/>
          <w:sz w:val="24"/>
          <w:szCs w:val="24"/>
          <w:lang w:val="id-ID"/>
        </w:rPr>
        <w:t>Miles and Huberman</w:t>
      </w:r>
      <w:r w:rsidR="00C7673C" w:rsidRPr="007160BA">
        <w:rPr>
          <w:rFonts w:ascii="Times New Roman" w:hAnsi="Times New Roman" w:cs="Times New Roman"/>
          <w:sz w:val="24"/>
          <w:szCs w:val="24"/>
          <w:lang w:val="id-ID"/>
        </w:rPr>
        <w:t xml:space="preserve"> </w:t>
      </w:r>
      <w:r w:rsidR="00BD54E0">
        <w:rPr>
          <w:rFonts w:ascii="Times New Roman" w:hAnsi="Times New Roman" w:cs="Times New Roman"/>
          <w:sz w:val="24"/>
          <w:szCs w:val="24"/>
          <w:lang w:val="id-ID"/>
        </w:rPr>
        <w:t xml:space="preserve">dalam Sugiyono </w:t>
      </w:r>
      <w:r w:rsidR="00C7673C" w:rsidRPr="007160BA">
        <w:rPr>
          <w:rFonts w:ascii="Times New Roman" w:hAnsi="Times New Roman" w:cs="Times New Roman"/>
          <w:sz w:val="24"/>
          <w:szCs w:val="24"/>
          <w:lang w:val="id-ID"/>
        </w:rPr>
        <w:t>(</w:t>
      </w:r>
      <w:r w:rsidR="00FF7DEE" w:rsidRPr="007160BA">
        <w:rPr>
          <w:rFonts w:ascii="Times New Roman" w:hAnsi="Times New Roman" w:cs="Times New Roman"/>
          <w:sz w:val="24"/>
          <w:szCs w:val="24"/>
          <w:lang w:val="id-ID"/>
        </w:rPr>
        <w:t>2014:246</w:t>
      </w:r>
      <w:r w:rsidR="00C7673C" w:rsidRPr="007160BA">
        <w:rPr>
          <w:rFonts w:ascii="Times New Roman" w:hAnsi="Times New Roman" w:cs="Times New Roman"/>
          <w:sz w:val="24"/>
          <w:szCs w:val="24"/>
          <w:lang w:val="id-ID"/>
        </w:rPr>
        <w:t xml:space="preserve">), </w:t>
      </w:r>
      <w:r w:rsidR="00FF7DEE" w:rsidRPr="007160BA">
        <w:rPr>
          <w:rFonts w:ascii="Times New Roman" w:hAnsi="Times New Roman" w:cs="Times New Roman"/>
          <w:sz w:val="24"/>
          <w:szCs w:val="24"/>
          <w:lang w:val="id-ID"/>
        </w:rPr>
        <w:t xml:space="preserve">mengemukakan </w:t>
      </w:r>
      <w:r w:rsidR="00FF7DEE" w:rsidRPr="00966DDF">
        <w:rPr>
          <w:rFonts w:ascii="Times New Roman" w:hAnsi="Times New Roman" w:cs="Times New Roman"/>
          <w:sz w:val="24"/>
          <w:szCs w:val="24"/>
          <w:lang w:val="id-ID"/>
        </w:rPr>
        <w:t xml:space="preserve">bahwa aktivitas dalam analisis data kualitatif dilakukan secara interaktif dan berlangsung secara terus menerus sampai tuntas, sehingga datanya sudah jenuh. Aktivitas dalam analisis data, yaitu </w:t>
      </w:r>
      <w:r w:rsidR="00FF7DEE" w:rsidRPr="00966DDF">
        <w:rPr>
          <w:rFonts w:ascii="Times New Roman" w:hAnsi="Times New Roman" w:cs="Times New Roman"/>
          <w:i/>
          <w:sz w:val="24"/>
          <w:szCs w:val="24"/>
          <w:lang w:val="id-ID"/>
        </w:rPr>
        <w:t xml:space="preserve">reduction data, display data, </w:t>
      </w:r>
      <w:r w:rsidR="00FF7DEE" w:rsidRPr="00966DDF">
        <w:rPr>
          <w:rFonts w:ascii="Times New Roman" w:hAnsi="Times New Roman" w:cs="Times New Roman"/>
          <w:sz w:val="24"/>
          <w:szCs w:val="24"/>
          <w:lang w:val="id-ID"/>
        </w:rPr>
        <w:t xml:space="preserve">and </w:t>
      </w:r>
      <w:r w:rsidR="00FF7DEE" w:rsidRPr="00966DDF">
        <w:rPr>
          <w:rFonts w:ascii="Times New Roman" w:hAnsi="Times New Roman" w:cs="Times New Roman"/>
          <w:i/>
          <w:sz w:val="24"/>
          <w:szCs w:val="24"/>
          <w:lang w:val="id-ID"/>
        </w:rPr>
        <w:t>conclusion drawing/verification</w:t>
      </w:r>
      <w:r w:rsidR="00FF7DEE" w:rsidRPr="00966DDF">
        <w:rPr>
          <w:rFonts w:ascii="Times New Roman" w:hAnsi="Times New Roman" w:cs="Times New Roman"/>
          <w:sz w:val="24"/>
          <w:szCs w:val="24"/>
          <w:lang w:val="id-ID"/>
        </w:rPr>
        <w:t>.</w:t>
      </w:r>
    </w:p>
    <w:p w14:paraId="70864B20" w14:textId="0BB62825" w:rsidR="00CD6736" w:rsidRPr="00966DDF" w:rsidRDefault="00CD6736" w:rsidP="00C95EBD">
      <w:pPr>
        <w:pStyle w:val="ListParagraph"/>
        <w:numPr>
          <w:ilvl w:val="0"/>
          <w:numId w:val="59"/>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Data </w:t>
      </w:r>
      <w:r w:rsidRPr="00966DDF">
        <w:rPr>
          <w:rFonts w:ascii="Times New Roman" w:hAnsi="Times New Roman" w:cs="Times New Roman"/>
          <w:i/>
          <w:sz w:val="24"/>
          <w:szCs w:val="24"/>
          <w:lang w:val="id-ID"/>
        </w:rPr>
        <w:t>Reduction</w:t>
      </w:r>
      <w:r w:rsidRPr="00966DDF">
        <w:rPr>
          <w:rFonts w:ascii="Times New Roman" w:hAnsi="Times New Roman" w:cs="Times New Roman"/>
          <w:sz w:val="24"/>
          <w:szCs w:val="24"/>
          <w:lang w:val="id-ID"/>
        </w:rPr>
        <w:t xml:space="preserve"> </w:t>
      </w:r>
    </w:p>
    <w:p w14:paraId="548568AC" w14:textId="1C669760" w:rsidR="00FF7DEE" w:rsidRPr="00966DDF" w:rsidRDefault="00CD6736" w:rsidP="00BD54E0">
      <w:pPr>
        <w:spacing w:after="0" w:line="360" w:lineRule="auto"/>
        <w:ind w:left="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Menurut Sugiyono (2014:247), mereduksi data berarti merangkum, memilih hal-hal yang pokok, memfokuskan pada hal-hal yang pentig, dicari tema dan polanya. </w:t>
      </w:r>
      <w:r w:rsidR="005F2D6B" w:rsidRPr="00966DDF">
        <w:rPr>
          <w:rFonts w:ascii="Times New Roman" w:hAnsi="Times New Roman" w:cs="Times New Roman"/>
          <w:sz w:val="24"/>
          <w:szCs w:val="24"/>
          <w:lang w:val="id-ID"/>
        </w:rPr>
        <w:t xml:space="preserve">Tujuan dari reduksi adalah untuk menyederhanakan data yang </w:t>
      </w:r>
      <w:r w:rsidR="005F2D6B" w:rsidRPr="00966DDF">
        <w:rPr>
          <w:rFonts w:ascii="Times New Roman" w:hAnsi="Times New Roman" w:cs="Times New Roman"/>
          <w:sz w:val="24"/>
          <w:szCs w:val="24"/>
          <w:lang w:val="id-ID"/>
        </w:rPr>
        <w:lastRenderedPageBreak/>
        <w:t xml:space="preserve">diperoleh selama penggalian data di lapangan. Data yang diperoleh dari penggalian data merupakan data yang rumit dan perlu diolah sehingga memudahkan peneliti dalam melakukan penyajian data. </w:t>
      </w:r>
    </w:p>
    <w:p w14:paraId="229365D4" w14:textId="01B82CAF" w:rsidR="00CD6736" w:rsidRPr="00966DDF" w:rsidRDefault="00CD6736" w:rsidP="00C95EBD">
      <w:pPr>
        <w:pStyle w:val="ListParagraph"/>
        <w:numPr>
          <w:ilvl w:val="0"/>
          <w:numId w:val="59"/>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Data </w:t>
      </w:r>
      <w:r w:rsidRPr="00966DDF">
        <w:rPr>
          <w:rFonts w:ascii="Times New Roman" w:hAnsi="Times New Roman" w:cs="Times New Roman"/>
          <w:i/>
          <w:sz w:val="24"/>
          <w:szCs w:val="24"/>
          <w:lang w:val="id-ID"/>
        </w:rPr>
        <w:t>Display</w:t>
      </w:r>
    </w:p>
    <w:p w14:paraId="7A11CB1E" w14:textId="3DD02227" w:rsidR="00FF7DEE" w:rsidRPr="00966DDF" w:rsidRDefault="005F2D6B" w:rsidP="00FF7DEE">
      <w:pPr>
        <w:spacing w:after="0" w:line="360" w:lineRule="auto"/>
        <w:ind w:left="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Penelitian kualitatif bisa melakukan penyajian data dengan membentuk uraian singkat, bagan, hubungan antar kategori, </w:t>
      </w:r>
      <w:r w:rsidRPr="00966DDF">
        <w:rPr>
          <w:rFonts w:ascii="Times New Roman" w:hAnsi="Times New Roman" w:cs="Times New Roman"/>
          <w:i/>
          <w:sz w:val="24"/>
          <w:szCs w:val="24"/>
          <w:lang w:val="id-ID"/>
        </w:rPr>
        <w:t xml:space="preserve">flowchart </w:t>
      </w:r>
      <w:r w:rsidRPr="00966DDF">
        <w:rPr>
          <w:rFonts w:ascii="Times New Roman" w:hAnsi="Times New Roman" w:cs="Times New Roman"/>
          <w:sz w:val="24"/>
          <w:szCs w:val="24"/>
          <w:lang w:val="id-ID"/>
        </w:rPr>
        <w:t>dan sejenisnya. Maka dari itu, Miles dan Huberman (dalam Sugiyono, 2014:249) menjelaskan bahwa, “yang paling sering digunakan dalam penelitian kualitatif untuk menyajikan data adalah dengan teks yang bersifat naratif”.</w:t>
      </w:r>
      <w:r w:rsidR="00FF7DEE" w:rsidRPr="00966DDF">
        <w:rPr>
          <w:rFonts w:ascii="Times New Roman" w:hAnsi="Times New Roman" w:cs="Times New Roman"/>
          <w:sz w:val="24"/>
          <w:szCs w:val="24"/>
          <w:lang w:val="id-ID"/>
        </w:rPr>
        <w:t xml:space="preserve"> Penyajian data dilakukan agar dapat melihat gambaran keseluruhan atau bagian-bagian tertentu dari gambaran keseluruhan. </w:t>
      </w:r>
    </w:p>
    <w:p w14:paraId="422EBBEC" w14:textId="6906A5E7" w:rsidR="00CD6736" w:rsidRPr="00966DDF" w:rsidRDefault="00CD6736" w:rsidP="00C95EBD">
      <w:pPr>
        <w:pStyle w:val="ListParagraph"/>
        <w:numPr>
          <w:ilvl w:val="0"/>
          <w:numId w:val="59"/>
        </w:numPr>
        <w:spacing w:after="0" w:line="360" w:lineRule="auto"/>
        <w:ind w:left="426" w:hanging="426"/>
        <w:jc w:val="both"/>
        <w:rPr>
          <w:rFonts w:ascii="Times New Roman" w:hAnsi="Times New Roman" w:cs="Times New Roman"/>
          <w:i/>
          <w:sz w:val="24"/>
          <w:szCs w:val="24"/>
          <w:lang w:val="id-ID"/>
        </w:rPr>
      </w:pPr>
      <w:r w:rsidRPr="00966DDF">
        <w:rPr>
          <w:rFonts w:ascii="Times New Roman" w:hAnsi="Times New Roman" w:cs="Times New Roman"/>
          <w:i/>
          <w:sz w:val="24"/>
          <w:szCs w:val="24"/>
          <w:lang w:val="id-ID"/>
        </w:rPr>
        <w:t>Conclusion Drawing atau verification</w:t>
      </w:r>
    </w:p>
    <w:p w14:paraId="6C73861A" w14:textId="6112983D" w:rsidR="00CD6736" w:rsidRPr="00966DDF" w:rsidRDefault="00FF7DEE" w:rsidP="00FF7DEE">
      <w:pPr>
        <w:spacing w:after="0" w:line="360" w:lineRule="auto"/>
        <w:ind w:left="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Kesimpulan awal yang dikemukakan masih bersifat sementara dan akan berubah bila tidak ditemukan bukti-bukti yang kuat dan mendukung </w:t>
      </w:r>
      <w:r w:rsidR="004600C4" w:rsidRPr="00966DDF">
        <w:rPr>
          <w:rFonts w:ascii="Times New Roman" w:hAnsi="Times New Roman" w:cs="Times New Roman"/>
          <w:sz w:val="24"/>
          <w:szCs w:val="24"/>
          <w:lang w:val="id-ID"/>
        </w:rPr>
        <w:t>pada tahap pengumpulan data berikutnya. Tetapi apabila kesimpulan awal didukung oleh bukti-bukti yang valid dan konsisten saat peneliti kembali ke lapangan mengumpulkan data, maka kesimpulan yang dikemukakan merupakan kesimpulan yang kredibel. Kesimpulan mungkin dapat menjawab rumusan masalah yang ditetapkan sejak awal. Kegiatan ini dimaksudkan untuk mencari makna data yang dikumpulkan dengan mencari hubungan, persamaan, atau perubahan.</w:t>
      </w:r>
    </w:p>
    <w:p w14:paraId="505D3DDB" w14:textId="77777777" w:rsidR="00206F13" w:rsidRPr="00966DDF" w:rsidRDefault="00206F13" w:rsidP="00206F13">
      <w:pPr>
        <w:spacing w:after="0" w:line="360" w:lineRule="auto"/>
        <w:jc w:val="both"/>
        <w:rPr>
          <w:rFonts w:ascii="Times New Roman" w:hAnsi="Times New Roman" w:cs="Times New Roman"/>
          <w:sz w:val="24"/>
          <w:szCs w:val="24"/>
        </w:rPr>
      </w:pPr>
    </w:p>
    <w:p w14:paraId="059F4EC3" w14:textId="5D4FB383" w:rsidR="00327C55" w:rsidRPr="00327C55" w:rsidRDefault="008A7EA7" w:rsidP="00C95EBD">
      <w:pPr>
        <w:pStyle w:val="Heading3"/>
        <w:numPr>
          <w:ilvl w:val="2"/>
          <w:numId w:val="60"/>
        </w:numPr>
        <w:spacing w:before="0" w:line="360" w:lineRule="auto"/>
        <w:jc w:val="both"/>
        <w:rPr>
          <w:rFonts w:ascii="Times New Roman" w:hAnsi="Times New Roman" w:cs="Times New Roman"/>
          <w:color w:val="auto"/>
          <w:lang w:val="id-ID"/>
        </w:rPr>
      </w:pPr>
      <w:bookmarkStart w:id="79" w:name="_Toc509135082"/>
      <w:r>
        <w:rPr>
          <w:rFonts w:ascii="Times New Roman" w:hAnsi="Times New Roman" w:cs="Times New Roman"/>
          <w:color w:val="auto"/>
          <w:lang w:val="id-ID"/>
        </w:rPr>
        <w:t>D</w:t>
      </w:r>
      <w:r w:rsidR="00633FE9">
        <w:rPr>
          <w:rFonts w:ascii="Times New Roman" w:hAnsi="Times New Roman" w:cs="Times New Roman"/>
          <w:color w:val="auto"/>
          <w:lang w:val="id-ID"/>
        </w:rPr>
        <w:t>okumen</w:t>
      </w:r>
      <w:r w:rsidR="00D6156D" w:rsidRPr="00327C55">
        <w:rPr>
          <w:rFonts w:ascii="Times New Roman" w:hAnsi="Times New Roman" w:cs="Times New Roman"/>
          <w:color w:val="auto"/>
          <w:lang w:val="id-ID"/>
        </w:rPr>
        <w:t xml:space="preserve"> </w:t>
      </w:r>
      <w:r w:rsidR="00327C55" w:rsidRPr="00327C55">
        <w:rPr>
          <w:rFonts w:ascii="Times New Roman" w:hAnsi="Times New Roman" w:cs="Times New Roman"/>
          <w:color w:val="auto"/>
          <w:lang w:val="id-ID"/>
        </w:rPr>
        <w:t>Laporan Kredit</w:t>
      </w:r>
      <w:bookmarkEnd w:id="79"/>
    </w:p>
    <w:p w14:paraId="4CFAEA69" w14:textId="40D0AADB" w:rsidR="00327C55" w:rsidRDefault="00327C55" w:rsidP="00327C55">
      <w:pPr>
        <w:spacing w:after="0" w:line="360" w:lineRule="auto"/>
        <w:ind w:firstLine="720"/>
        <w:jc w:val="both"/>
        <w:rPr>
          <w:rFonts w:ascii="Times New Roman" w:hAnsi="Times New Roman" w:cs="Times New Roman"/>
          <w:sz w:val="24"/>
          <w:szCs w:val="24"/>
          <w:lang w:val="id-ID"/>
        </w:rPr>
      </w:pPr>
      <w:r w:rsidRPr="00327C55">
        <w:rPr>
          <w:rFonts w:ascii="Times New Roman" w:hAnsi="Times New Roman" w:cs="Times New Roman"/>
          <w:sz w:val="24"/>
          <w:szCs w:val="24"/>
          <w:lang w:val="id-ID"/>
        </w:rPr>
        <w:t>Anal</w:t>
      </w:r>
      <w:r>
        <w:rPr>
          <w:rFonts w:ascii="Times New Roman" w:hAnsi="Times New Roman" w:cs="Times New Roman"/>
          <w:sz w:val="24"/>
          <w:szCs w:val="24"/>
          <w:lang w:val="id-ID"/>
        </w:rPr>
        <w:t>isis laporan kredit membantu peneliti dalam menemukan permasalahan kredit yang menyebabkan tren piutang nai</w:t>
      </w:r>
      <w:r w:rsidR="00F40A9E">
        <w:rPr>
          <w:rFonts w:ascii="Times New Roman" w:hAnsi="Times New Roman" w:cs="Times New Roman"/>
          <w:sz w:val="24"/>
          <w:szCs w:val="24"/>
          <w:lang w:val="id-ID"/>
        </w:rPr>
        <w:t>k sepanjang</w:t>
      </w:r>
      <w:r>
        <w:rPr>
          <w:rFonts w:ascii="Times New Roman" w:hAnsi="Times New Roman" w:cs="Times New Roman"/>
          <w:sz w:val="24"/>
          <w:szCs w:val="24"/>
          <w:lang w:val="id-ID"/>
        </w:rPr>
        <w:t xml:space="preserve"> tahun 2016 dan 2017 pada PT. FIFGROUP Kantor Cabang Jember. </w:t>
      </w:r>
      <w:r w:rsidR="00F40A9E">
        <w:rPr>
          <w:rFonts w:ascii="Times New Roman" w:hAnsi="Times New Roman" w:cs="Times New Roman"/>
          <w:sz w:val="24"/>
          <w:szCs w:val="24"/>
          <w:lang w:val="id-ID"/>
        </w:rPr>
        <w:t xml:space="preserve">Analisis laporan kredit harus menemukan penyebab permasalahan tren piutang menjadi naik sepanjang tahun dengan beberapa tahap. Tahap analisis laporan kredit merupakan tahap yang paling menentukan dalam keseluruhan tahap analisis kredit macet. Tahap analisis laporan kredit dilakukan dengan menggunakan </w:t>
      </w:r>
      <w:r w:rsidR="00F40A9E" w:rsidRPr="00F40A9E">
        <w:rPr>
          <w:rFonts w:ascii="Times New Roman" w:hAnsi="Times New Roman" w:cs="Times New Roman"/>
          <w:i/>
          <w:sz w:val="24"/>
          <w:szCs w:val="24"/>
          <w:lang w:val="id-ID"/>
        </w:rPr>
        <w:t>Microsoft Excel 2013</w:t>
      </w:r>
      <w:r w:rsidR="00F40A9E">
        <w:rPr>
          <w:rFonts w:ascii="Times New Roman" w:hAnsi="Times New Roman" w:cs="Times New Roman"/>
          <w:sz w:val="24"/>
          <w:szCs w:val="24"/>
          <w:lang w:val="id-ID"/>
        </w:rPr>
        <w:t>, dibagi menjadi:</w:t>
      </w:r>
    </w:p>
    <w:p w14:paraId="308E3DCA" w14:textId="0312F226" w:rsidR="00F40A9E" w:rsidRPr="00F40A9E" w:rsidRDefault="00F40A9E" w:rsidP="00C95EBD">
      <w:pPr>
        <w:pStyle w:val="ListParagraph"/>
        <w:numPr>
          <w:ilvl w:val="0"/>
          <w:numId w:val="83"/>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Tahap penyederhanaan. T</w:t>
      </w:r>
      <w:r w:rsidRPr="00F40A9E">
        <w:rPr>
          <w:rFonts w:ascii="Times New Roman" w:hAnsi="Times New Roman" w:cs="Times New Roman"/>
          <w:sz w:val="24"/>
          <w:szCs w:val="24"/>
          <w:lang w:val="id-ID"/>
        </w:rPr>
        <w:t>ahap ini dilakukan dengan membagi total piutang berdasarkan empat produk</w:t>
      </w:r>
      <w:r>
        <w:rPr>
          <w:rFonts w:ascii="Times New Roman" w:hAnsi="Times New Roman" w:cs="Times New Roman"/>
          <w:sz w:val="24"/>
          <w:szCs w:val="24"/>
          <w:lang w:val="id-ID"/>
        </w:rPr>
        <w:t>;</w:t>
      </w:r>
    </w:p>
    <w:p w14:paraId="439242F8" w14:textId="55A6881F" w:rsidR="00F40A9E" w:rsidRDefault="00F40A9E" w:rsidP="00C95EBD">
      <w:pPr>
        <w:pStyle w:val="ListParagraph"/>
        <w:numPr>
          <w:ilvl w:val="0"/>
          <w:numId w:val="83"/>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Tahap </w:t>
      </w:r>
      <w:r w:rsidR="008A7EA7">
        <w:rPr>
          <w:rFonts w:ascii="Times New Roman" w:hAnsi="Times New Roman" w:cs="Times New Roman"/>
          <w:sz w:val="24"/>
          <w:szCs w:val="24"/>
          <w:lang w:val="id-ID"/>
        </w:rPr>
        <w:t>p</w:t>
      </w:r>
      <w:r>
        <w:rPr>
          <w:rFonts w:ascii="Times New Roman" w:hAnsi="Times New Roman" w:cs="Times New Roman"/>
          <w:sz w:val="24"/>
          <w:szCs w:val="24"/>
          <w:lang w:val="id-ID"/>
        </w:rPr>
        <w:t xml:space="preserve">enyusunan. Tahap ini menyusun data piutang per produk </w:t>
      </w:r>
      <w:r w:rsidR="008D02CF">
        <w:rPr>
          <w:rFonts w:ascii="Times New Roman" w:hAnsi="Times New Roman" w:cs="Times New Roman"/>
          <w:sz w:val="24"/>
          <w:szCs w:val="24"/>
          <w:lang w:val="id-ID"/>
        </w:rPr>
        <w:t>yang dibagi per bulan;</w:t>
      </w:r>
    </w:p>
    <w:p w14:paraId="0A7DD7AC" w14:textId="467FDB9D" w:rsidR="008D02CF" w:rsidRDefault="008D02CF" w:rsidP="00C95EBD">
      <w:pPr>
        <w:pStyle w:val="ListParagraph"/>
        <w:numPr>
          <w:ilvl w:val="0"/>
          <w:numId w:val="83"/>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Tahap analisis. Tahap ini mulai menganalisis angka yang menyebabkan tren piutang menjadi naik.</w:t>
      </w:r>
    </w:p>
    <w:p w14:paraId="59291F0F" w14:textId="77777777" w:rsidR="008D02CF" w:rsidRDefault="008D02CF" w:rsidP="008D02CF">
      <w:pPr>
        <w:pStyle w:val="ListParagraph"/>
        <w:spacing w:after="0" w:line="360" w:lineRule="auto"/>
        <w:ind w:left="426"/>
        <w:jc w:val="both"/>
        <w:rPr>
          <w:rFonts w:ascii="Times New Roman" w:hAnsi="Times New Roman" w:cs="Times New Roman"/>
          <w:sz w:val="24"/>
          <w:szCs w:val="24"/>
          <w:lang w:val="id-ID"/>
        </w:rPr>
      </w:pPr>
    </w:p>
    <w:p w14:paraId="5352DFA4" w14:textId="114727CA" w:rsidR="00327C55" w:rsidRPr="008D02CF" w:rsidRDefault="009F1CA3" w:rsidP="00327C55">
      <w:pPr>
        <w:pStyle w:val="Heading3"/>
        <w:spacing w:before="0" w:line="360" w:lineRule="auto"/>
        <w:jc w:val="both"/>
        <w:rPr>
          <w:rFonts w:ascii="Times New Roman" w:hAnsi="Times New Roman" w:cs="Times New Roman"/>
          <w:color w:val="auto"/>
          <w:lang w:val="id-ID"/>
        </w:rPr>
      </w:pPr>
      <w:bookmarkStart w:id="80" w:name="_Toc509135083"/>
      <w:r>
        <w:rPr>
          <w:rFonts w:ascii="Times New Roman" w:hAnsi="Times New Roman" w:cs="Times New Roman"/>
          <w:color w:val="auto"/>
          <w:lang w:val="id-ID"/>
        </w:rPr>
        <w:t>3.6.2</w:t>
      </w:r>
      <w:r w:rsidR="00327C55" w:rsidRPr="008D02CF">
        <w:rPr>
          <w:rFonts w:ascii="Times New Roman" w:hAnsi="Times New Roman" w:cs="Times New Roman"/>
          <w:color w:val="auto"/>
          <w:lang w:val="id-ID"/>
        </w:rPr>
        <w:tab/>
        <w:t>Wawancara</w:t>
      </w:r>
      <w:bookmarkEnd w:id="80"/>
    </w:p>
    <w:p w14:paraId="44CE3F9F" w14:textId="224E9C94" w:rsidR="009B18CE" w:rsidRPr="005E3E8F" w:rsidRDefault="00555F00" w:rsidP="00AC7C63">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lang w:val="id-ID"/>
        </w:rPr>
        <w:t>Menurut Moleong (2004:135), wawancara adalah percakapan dengan maksud tertentu. Percakapan itu dilakukan oleh dua pihak, yaitu pewawancara yang mengajukna pertanyaan dan yang diwawancarai yang memberikan jawaban. Penelitian ini menggunakan wawancara terstruktur. Menurut Moleong, (</w:t>
      </w:r>
      <w:r w:rsidR="005E3E8F">
        <w:rPr>
          <w:rFonts w:ascii="Times New Roman" w:hAnsi="Times New Roman" w:cs="Times New Roman"/>
          <w:sz w:val="24"/>
          <w:szCs w:val="24"/>
          <w:lang w:val="id-ID"/>
        </w:rPr>
        <w:t xml:space="preserve">2004:138) wawancara ini adalah wawancara yang pewawancaranya menetapkan sendiri masalah dan pertanyaan atau pernyataan yang diajukan. Peneliti menetapkan pernyataan berdasarkan indikator model sistem pengendalian internal </w:t>
      </w:r>
      <w:r w:rsidR="00080014">
        <w:rPr>
          <w:rFonts w:ascii="Times New Roman" w:hAnsi="Times New Roman" w:cs="Times New Roman"/>
          <w:sz w:val="24"/>
          <w:szCs w:val="24"/>
          <w:lang w:val="id-ID"/>
        </w:rPr>
        <w:t xml:space="preserve">yang ditentukan oleh </w:t>
      </w:r>
      <w:r w:rsidR="005E3E8F">
        <w:rPr>
          <w:rFonts w:ascii="Times New Roman" w:hAnsi="Times New Roman" w:cs="Times New Roman"/>
          <w:i/>
          <w:sz w:val="24"/>
          <w:szCs w:val="24"/>
          <w:lang w:val="id-ID"/>
        </w:rPr>
        <w:t xml:space="preserve">Committee of Sponsoring Organization </w:t>
      </w:r>
      <w:r w:rsidR="005E3E8F">
        <w:rPr>
          <w:rFonts w:ascii="Times New Roman" w:hAnsi="Times New Roman" w:cs="Times New Roman"/>
          <w:sz w:val="24"/>
          <w:szCs w:val="24"/>
          <w:lang w:val="id-ID"/>
        </w:rPr>
        <w:t>(COSO).</w:t>
      </w:r>
    </w:p>
    <w:p w14:paraId="4596B7C1" w14:textId="77777777" w:rsidR="00327C55" w:rsidRPr="00966DDF" w:rsidRDefault="00327C55" w:rsidP="00AC7C63">
      <w:pPr>
        <w:spacing w:after="0" w:line="360" w:lineRule="auto"/>
        <w:jc w:val="both"/>
        <w:rPr>
          <w:rFonts w:ascii="Times New Roman" w:hAnsi="Times New Roman" w:cs="Times New Roman"/>
          <w:sz w:val="24"/>
          <w:szCs w:val="24"/>
          <w:lang w:val="id-ID"/>
        </w:rPr>
      </w:pPr>
    </w:p>
    <w:p w14:paraId="26C25031" w14:textId="2D1C9DA1" w:rsidR="0084588E" w:rsidRPr="005E3E8F" w:rsidRDefault="005E3E8F" w:rsidP="005E3E8F">
      <w:pPr>
        <w:pStyle w:val="Heading2"/>
        <w:spacing w:before="0" w:line="360" w:lineRule="auto"/>
        <w:jc w:val="both"/>
        <w:rPr>
          <w:rFonts w:ascii="Times New Roman" w:hAnsi="Times New Roman" w:cs="Times New Roman"/>
          <w:color w:val="auto"/>
          <w:sz w:val="24"/>
          <w:szCs w:val="24"/>
          <w:lang w:val="id-ID"/>
        </w:rPr>
      </w:pPr>
      <w:bookmarkStart w:id="81" w:name="_Toc509135084"/>
      <w:r w:rsidRPr="005E3E8F">
        <w:rPr>
          <w:rFonts w:ascii="Times New Roman" w:hAnsi="Times New Roman" w:cs="Times New Roman"/>
          <w:color w:val="auto"/>
          <w:sz w:val="24"/>
          <w:szCs w:val="24"/>
          <w:lang w:val="id-ID"/>
        </w:rPr>
        <w:t>3.7</w:t>
      </w:r>
      <w:r w:rsidR="0084588E" w:rsidRPr="005E3E8F">
        <w:rPr>
          <w:rFonts w:ascii="Times New Roman" w:hAnsi="Times New Roman" w:cs="Times New Roman"/>
          <w:color w:val="auto"/>
          <w:sz w:val="24"/>
          <w:szCs w:val="24"/>
          <w:lang w:val="id-ID"/>
        </w:rPr>
        <w:t xml:space="preserve"> </w:t>
      </w:r>
      <w:r w:rsidR="0084588E" w:rsidRPr="005E3E8F">
        <w:rPr>
          <w:rFonts w:ascii="Times New Roman" w:hAnsi="Times New Roman" w:cs="Times New Roman"/>
          <w:color w:val="auto"/>
          <w:sz w:val="24"/>
          <w:szCs w:val="24"/>
        </w:rPr>
        <w:t xml:space="preserve">Definisi </w:t>
      </w:r>
      <w:r w:rsidR="002F463C" w:rsidRPr="005E3E8F">
        <w:rPr>
          <w:rFonts w:ascii="Times New Roman" w:hAnsi="Times New Roman" w:cs="Times New Roman"/>
          <w:color w:val="auto"/>
          <w:sz w:val="24"/>
          <w:szCs w:val="24"/>
          <w:lang w:val="id-ID"/>
        </w:rPr>
        <w:t>Konsep</w:t>
      </w:r>
      <w:r w:rsidR="007158F1" w:rsidRPr="005E3E8F">
        <w:rPr>
          <w:rFonts w:ascii="Times New Roman" w:hAnsi="Times New Roman" w:cs="Times New Roman"/>
          <w:color w:val="auto"/>
          <w:sz w:val="24"/>
          <w:szCs w:val="24"/>
          <w:lang w:val="id-ID"/>
        </w:rPr>
        <w:t>tual</w:t>
      </w:r>
      <w:bookmarkEnd w:id="81"/>
    </w:p>
    <w:p w14:paraId="29066140" w14:textId="5AE40723" w:rsidR="00B4469C" w:rsidRPr="00966DDF" w:rsidRDefault="0084588E" w:rsidP="005E3E8F">
      <w:pPr>
        <w:spacing w:after="0" w:line="360" w:lineRule="auto"/>
        <w:ind w:firstLine="709"/>
        <w:jc w:val="both"/>
        <w:rPr>
          <w:rFonts w:ascii="Times New Roman" w:hAnsi="Times New Roman" w:cs="Times New Roman"/>
          <w:sz w:val="24"/>
          <w:szCs w:val="24"/>
        </w:rPr>
      </w:pPr>
      <w:r w:rsidRPr="005E3E8F">
        <w:rPr>
          <w:rFonts w:ascii="Times New Roman" w:hAnsi="Times New Roman" w:cs="Times New Roman"/>
          <w:sz w:val="24"/>
          <w:szCs w:val="24"/>
        </w:rPr>
        <w:t xml:space="preserve">Adapun definisi </w:t>
      </w:r>
      <w:r w:rsidR="00B4469C" w:rsidRPr="005E3E8F">
        <w:rPr>
          <w:rFonts w:ascii="Times New Roman" w:hAnsi="Times New Roman" w:cs="Times New Roman"/>
          <w:sz w:val="24"/>
          <w:szCs w:val="24"/>
          <w:lang w:val="id-ID"/>
        </w:rPr>
        <w:t>konsep</w:t>
      </w:r>
      <w:r w:rsidRPr="005E3E8F">
        <w:rPr>
          <w:rFonts w:ascii="Times New Roman" w:hAnsi="Times New Roman" w:cs="Times New Roman"/>
          <w:sz w:val="24"/>
          <w:szCs w:val="24"/>
        </w:rPr>
        <w:t xml:space="preserve"> masing-masing </w:t>
      </w:r>
      <w:r w:rsidR="00D832EC" w:rsidRPr="005E3E8F">
        <w:rPr>
          <w:rFonts w:ascii="Times New Roman" w:hAnsi="Times New Roman" w:cs="Times New Roman"/>
          <w:sz w:val="24"/>
          <w:szCs w:val="24"/>
          <w:lang w:val="id-ID"/>
        </w:rPr>
        <w:t>indikator</w:t>
      </w:r>
      <w:r w:rsidRPr="005E3E8F">
        <w:rPr>
          <w:rFonts w:ascii="Times New Roman" w:hAnsi="Times New Roman" w:cs="Times New Roman"/>
          <w:sz w:val="24"/>
          <w:szCs w:val="24"/>
        </w:rPr>
        <w:t xml:space="preserve"> yang digunakan dalam </w:t>
      </w:r>
      <w:r w:rsidRPr="00966DDF">
        <w:rPr>
          <w:rFonts w:ascii="Times New Roman" w:hAnsi="Times New Roman" w:cs="Times New Roman"/>
          <w:sz w:val="24"/>
          <w:szCs w:val="24"/>
        </w:rPr>
        <w:t>penelitian ini adalah sebagai berikut:</w:t>
      </w:r>
    </w:p>
    <w:p w14:paraId="020C1D27" w14:textId="55BA8824" w:rsidR="0084588E" w:rsidRPr="00966DDF" w:rsidRDefault="000D6B79" w:rsidP="0084588E">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lang w:val="id-ID"/>
        </w:rPr>
        <w:t xml:space="preserve"> Tabel 3.1</w:t>
      </w:r>
      <w:r w:rsidR="0084588E" w:rsidRPr="00966DDF">
        <w:rPr>
          <w:rFonts w:ascii="Times New Roman" w:hAnsi="Times New Roman" w:cs="Times New Roman"/>
          <w:sz w:val="24"/>
          <w:szCs w:val="24"/>
          <w:lang w:val="id-ID"/>
        </w:rPr>
        <w:t xml:space="preserve"> </w:t>
      </w:r>
      <w:r w:rsidR="00D832EC" w:rsidRPr="00966DDF">
        <w:rPr>
          <w:rFonts w:ascii="Times New Roman" w:hAnsi="Times New Roman" w:cs="Times New Roman"/>
          <w:sz w:val="24"/>
          <w:szCs w:val="24"/>
          <w:lang w:val="id-ID"/>
        </w:rPr>
        <w:t>Indikator</w:t>
      </w:r>
      <w:r w:rsidR="0084588E" w:rsidRPr="00966DDF">
        <w:rPr>
          <w:rFonts w:ascii="Times New Roman" w:hAnsi="Times New Roman" w:cs="Times New Roman"/>
          <w:sz w:val="24"/>
          <w:szCs w:val="24"/>
          <w:lang w:val="id-ID"/>
        </w:rPr>
        <w:t xml:space="preserve"> Penelitian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38"/>
        <w:gridCol w:w="2567"/>
        <w:gridCol w:w="3522"/>
      </w:tblGrid>
      <w:tr w:rsidR="00D832EC" w:rsidRPr="00DA1493" w14:paraId="0F504598" w14:textId="77777777" w:rsidTr="00F579AD">
        <w:tc>
          <w:tcPr>
            <w:tcW w:w="4405" w:type="dxa"/>
            <w:gridSpan w:val="2"/>
          </w:tcPr>
          <w:p w14:paraId="635879A1" w14:textId="4427B3D3" w:rsidR="00F5641A" w:rsidRPr="00DA1493" w:rsidRDefault="00D832EC" w:rsidP="00D7468D">
            <w:pPr>
              <w:pStyle w:val="ListParagraph"/>
              <w:ind w:left="0"/>
              <w:jc w:val="center"/>
              <w:rPr>
                <w:rFonts w:ascii="Times New Roman" w:hAnsi="Times New Roman" w:cs="Times New Roman"/>
              </w:rPr>
            </w:pPr>
            <w:r w:rsidRPr="00DA1493">
              <w:rPr>
                <w:rFonts w:ascii="Times New Roman" w:hAnsi="Times New Roman" w:cs="Times New Roman"/>
              </w:rPr>
              <w:t>Indikator Penelitian</w:t>
            </w:r>
          </w:p>
        </w:tc>
        <w:tc>
          <w:tcPr>
            <w:tcW w:w="3522" w:type="dxa"/>
          </w:tcPr>
          <w:p w14:paraId="543EFBD7" w14:textId="77777777" w:rsidR="00D832EC" w:rsidRPr="00DA1493" w:rsidRDefault="00D832EC" w:rsidP="00D7468D">
            <w:pPr>
              <w:pStyle w:val="ListParagraph"/>
              <w:ind w:left="0"/>
              <w:jc w:val="center"/>
              <w:rPr>
                <w:rFonts w:ascii="Times New Roman" w:hAnsi="Times New Roman" w:cs="Times New Roman"/>
              </w:rPr>
            </w:pPr>
            <w:r w:rsidRPr="00DA1493">
              <w:rPr>
                <w:rFonts w:ascii="Times New Roman" w:hAnsi="Times New Roman" w:cs="Times New Roman"/>
              </w:rPr>
              <w:t>Item</w:t>
            </w:r>
          </w:p>
        </w:tc>
      </w:tr>
      <w:tr w:rsidR="0084588E" w:rsidRPr="00DA1493" w14:paraId="50AC7D1C" w14:textId="77777777" w:rsidTr="00F579AD">
        <w:tc>
          <w:tcPr>
            <w:tcW w:w="1838" w:type="dxa"/>
            <w:vMerge w:val="restart"/>
          </w:tcPr>
          <w:p w14:paraId="158A8D92" w14:textId="77777777" w:rsidR="0084588E" w:rsidRPr="00DA1493" w:rsidRDefault="0084588E" w:rsidP="00D7468D">
            <w:pPr>
              <w:pStyle w:val="ListParagraph"/>
              <w:ind w:left="0"/>
              <w:rPr>
                <w:rFonts w:ascii="Times New Roman" w:hAnsi="Times New Roman" w:cs="Times New Roman"/>
              </w:rPr>
            </w:pPr>
            <w:r w:rsidRPr="00DA1493">
              <w:rPr>
                <w:rFonts w:ascii="Times New Roman" w:hAnsi="Times New Roman" w:cs="Times New Roman"/>
              </w:rPr>
              <w:t xml:space="preserve">Lingkungan Pengendalian </w:t>
            </w:r>
          </w:p>
        </w:tc>
        <w:tc>
          <w:tcPr>
            <w:tcW w:w="2567" w:type="dxa"/>
          </w:tcPr>
          <w:p w14:paraId="7F65DA19" w14:textId="614A0990" w:rsidR="0084588E" w:rsidRPr="00DA1493" w:rsidRDefault="0084588E" w:rsidP="00D7468D">
            <w:pPr>
              <w:rPr>
                <w:rFonts w:ascii="Times New Roman" w:hAnsi="Times New Roman" w:cs="Times New Roman"/>
              </w:rPr>
            </w:pPr>
            <w:r w:rsidRPr="00DA1493">
              <w:rPr>
                <w:rFonts w:ascii="Times New Roman" w:hAnsi="Times New Roman" w:cs="Times New Roman"/>
              </w:rPr>
              <w:t>Gaya Manajemen</w:t>
            </w:r>
          </w:p>
        </w:tc>
        <w:tc>
          <w:tcPr>
            <w:tcW w:w="3522" w:type="dxa"/>
          </w:tcPr>
          <w:p w14:paraId="016CFCE7" w14:textId="77777777" w:rsidR="0084588E" w:rsidRPr="00DA1493" w:rsidRDefault="0084588E" w:rsidP="00C95EBD">
            <w:pPr>
              <w:pStyle w:val="ListParagraph"/>
              <w:numPr>
                <w:ilvl w:val="0"/>
                <w:numId w:val="61"/>
              </w:numPr>
              <w:ind w:left="273"/>
              <w:rPr>
                <w:rFonts w:ascii="Times New Roman" w:hAnsi="Times New Roman" w:cs="Times New Roman"/>
              </w:rPr>
            </w:pPr>
            <w:r w:rsidRPr="00DA1493">
              <w:rPr>
                <w:rFonts w:ascii="Times New Roman" w:hAnsi="Times New Roman" w:cs="Times New Roman"/>
              </w:rPr>
              <w:t xml:space="preserve">Kepentingan manajemen </w:t>
            </w:r>
          </w:p>
          <w:p w14:paraId="4D2EDB4C" w14:textId="77777777" w:rsidR="0084588E" w:rsidRPr="00DA1493" w:rsidRDefault="0084588E" w:rsidP="00C95EBD">
            <w:pPr>
              <w:pStyle w:val="ListParagraph"/>
              <w:numPr>
                <w:ilvl w:val="0"/>
                <w:numId w:val="61"/>
              </w:numPr>
              <w:ind w:left="273"/>
              <w:rPr>
                <w:rFonts w:ascii="Times New Roman" w:hAnsi="Times New Roman" w:cs="Times New Roman"/>
              </w:rPr>
            </w:pPr>
            <w:r w:rsidRPr="00DA1493">
              <w:rPr>
                <w:rFonts w:ascii="Times New Roman" w:hAnsi="Times New Roman" w:cs="Times New Roman"/>
              </w:rPr>
              <w:t>Kekompakan direksi</w:t>
            </w:r>
          </w:p>
          <w:p w14:paraId="199FC0FD" w14:textId="77777777" w:rsidR="0084588E" w:rsidRPr="00DA1493" w:rsidRDefault="0084588E" w:rsidP="00C95EBD">
            <w:pPr>
              <w:pStyle w:val="ListParagraph"/>
              <w:numPr>
                <w:ilvl w:val="0"/>
                <w:numId w:val="61"/>
              </w:numPr>
              <w:ind w:left="273"/>
              <w:rPr>
                <w:rFonts w:ascii="Times New Roman" w:hAnsi="Times New Roman" w:cs="Times New Roman"/>
              </w:rPr>
            </w:pPr>
            <w:r w:rsidRPr="00DA1493">
              <w:rPr>
                <w:rFonts w:ascii="Times New Roman" w:hAnsi="Times New Roman" w:cs="Times New Roman"/>
              </w:rPr>
              <w:t>Sikap manajemen</w:t>
            </w:r>
          </w:p>
          <w:p w14:paraId="20BB68B4" w14:textId="77777777" w:rsidR="0084588E" w:rsidRPr="00DA1493" w:rsidRDefault="0084588E" w:rsidP="00C95EBD">
            <w:pPr>
              <w:pStyle w:val="ListParagraph"/>
              <w:numPr>
                <w:ilvl w:val="0"/>
                <w:numId w:val="61"/>
              </w:numPr>
              <w:ind w:left="273"/>
              <w:rPr>
                <w:rFonts w:ascii="Times New Roman" w:hAnsi="Times New Roman" w:cs="Times New Roman"/>
              </w:rPr>
            </w:pPr>
            <w:r w:rsidRPr="00DA1493">
              <w:rPr>
                <w:rFonts w:ascii="Times New Roman" w:hAnsi="Times New Roman" w:cs="Times New Roman"/>
              </w:rPr>
              <w:t>Bentuk penyadaran terhadap pengendalian internal</w:t>
            </w:r>
          </w:p>
        </w:tc>
      </w:tr>
      <w:tr w:rsidR="0084588E" w:rsidRPr="00DA1493" w14:paraId="2DDF62EB" w14:textId="77777777" w:rsidTr="00F579AD">
        <w:tc>
          <w:tcPr>
            <w:tcW w:w="1838" w:type="dxa"/>
            <w:vMerge/>
          </w:tcPr>
          <w:p w14:paraId="04486C19" w14:textId="77777777" w:rsidR="0084588E" w:rsidRPr="00DA1493" w:rsidRDefault="0084588E" w:rsidP="00D7468D">
            <w:pPr>
              <w:pStyle w:val="ListParagraph"/>
              <w:ind w:left="0"/>
              <w:rPr>
                <w:rFonts w:ascii="Times New Roman" w:hAnsi="Times New Roman" w:cs="Times New Roman"/>
              </w:rPr>
            </w:pPr>
          </w:p>
        </w:tc>
        <w:tc>
          <w:tcPr>
            <w:tcW w:w="2567" w:type="dxa"/>
          </w:tcPr>
          <w:p w14:paraId="6967B526" w14:textId="77777777" w:rsidR="0084588E" w:rsidRPr="00DA1493" w:rsidRDefault="0084588E" w:rsidP="00D7468D">
            <w:pPr>
              <w:rPr>
                <w:rFonts w:ascii="Times New Roman" w:hAnsi="Times New Roman" w:cs="Times New Roman"/>
              </w:rPr>
            </w:pPr>
            <w:r w:rsidRPr="00DA1493">
              <w:rPr>
                <w:rFonts w:ascii="Times New Roman" w:hAnsi="Times New Roman" w:cs="Times New Roman"/>
              </w:rPr>
              <w:t>Integritas dan Nilai Etika Manajemen</w:t>
            </w:r>
          </w:p>
        </w:tc>
        <w:tc>
          <w:tcPr>
            <w:tcW w:w="3522" w:type="dxa"/>
          </w:tcPr>
          <w:p w14:paraId="4A9D6A3D" w14:textId="77777777" w:rsidR="0084588E" w:rsidRPr="00DA1493" w:rsidRDefault="0084588E" w:rsidP="00C95EBD">
            <w:pPr>
              <w:pStyle w:val="ListParagraph"/>
              <w:numPr>
                <w:ilvl w:val="0"/>
                <w:numId w:val="62"/>
              </w:numPr>
              <w:ind w:left="317"/>
              <w:rPr>
                <w:rFonts w:ascii="Times New Roman" w:hAnsi="Times New Roman" w:cs="Times New Roman"/>
              </w:rPr>
            </w:pPr>
            <w:r w:rsidRPr="00DA1493">
              <w:rPr>
                <w:rFonts w:ascii="Times New Roman" w:hAnsi="Times New Roman" w:cs="Times New Roman"/>
              </w:rPr>
              <w:t>Sistem informasi dan Akuntansi terorganisir</w:t>
            </w:r>
          </w:p>
          <w:p w14:paraId="14019488" w14:textId="77777777" w:rsidR="0084588E" w:rsidRPr="00DA1493" w:rsidRDefault="0084588E" w:rsidP="00C95EBD">
            <w:pPr>
              <w:pStyle w:val="ListParagraph"/>
              <w:numPr>
                <w:ilvl w:val="0"/>
                <w:numId w:val="62"/>
              </w:numPr>
              <w:ind w:left="317"/>
              <w:rPr>
                <w:rFonts w:ascii="Times New Roman" w:hAnsi="Times New Roman" w:cs="Times New Roman"/>
              </w:rPr>
            </w:pPr>
            <w:r w:rsidRPr="00DA1493">
              <w:rPr>
                <w:rFonts w:ascii="Times New Roman" w:hAnsi="Times New Roman" w:cs="Times New Roman"/>
              </w:rPr>
              <w:t>Pemisahann tugas dan fungsi</w:t>
            </w:r>
          </w:p>
          <w:p w14:paraId="1BABEE3D" w14:textId="77777777" w:rsidR="0084588E" w:rsidRPr="00DA1493" w:rsidRDefault="0084588E" w:rsidP="00C95EBD">
            <w:pPr>
              <w:pStyle w:val="ListParagraph"/>
              <w:numPr>
                <w:ilvl w:val="0"/>
                <w:numId w:val="62"/>
              </w:numPr>
              <w:ind w:left="317"/>
              <w:rPr>
                <w:rFonts w:ascii="Times New Roman" w:hAnsi="Times New Roman" w:cs="Times New Roman"/>
              </w:rPr>
            </w:pPr>
            <w:r w:rsidRPr="00DA1493">
              <w:rPr>
                <w:rFonts w:ascii="Times New Roman" w:hAnsi="Times New Roman" w:cs="Times New Roman"/>
              </w:rPr>
              <w:t xml:space="preserve">Adanya standar etika </w:t>
            </w:r>
          </w:p>
        </w:tc>
      </w:tr>
      <w:tr w:rsidR="0084588E" w:rsidRPr="00DA1493" w14:paraId="3EBB864F" w14:textId="77777777" w:rsidTr="00F579AD">
        <w:tc>
          <w:tcPr>
            <w:tcW w:w="1838" w:type="dxa"/>
            <w:vMerge/>
          </w:tcPr>
          <w:p w14:paraId="6DE29328" w14:textId="77777777" w:rsidR="0084588E" w:rsidRPr="00DA1493" w:rsidRDefault="0084588E" w:rsidP="00D7468D">
            <w:pPr>
              <w:pStyle w:val="ListParagraph"/>
              <w:ind w:left="0"/>
              <w:rPr>
                <w:rFonts w:ascii="Times New Roman" w:hAnsi="Times New Roman" w:cs="Times New Roman"/>
              </w:rPr>
            </w:pPr>
          </w:p>
        </w:tc>
        <w:tc>
          <w:tcPr>
            <w:tcW w:w="2567" w:type="dxa"/>
          </w:tcPr>
          <w:p w14:paraId="283451CE" w14:textId="77777777" w:rsidR="0084588E" w:rsidRPr="00DA1493" w:rsidRDefault="0084588E" w:rsidP="00D7468D">
            <w:pPr>
              <w:pStyle w:val="ListParagraph"/>
              <w:ind w:left="0"/>
              <w:rPr>
                <w:rFonts w:ascii="Times New Roman" w:hAnsi="Times New Roman" w:cs="Times New Roman"/>
              </w:rPr>
            </w:pPr>
            <w:r w:rsidRPr="00DA1493">
              <w:rPr>
                <w:rFonts w:ascii="Times New Roman" w:hAnsi="Times New Roman" w:cs="Times New Roman"/>
              </w:rPr>
              <w:t>Komitmen pada kompetensi personel</w:t>
            </w:r>
          </w:p>
        </w:tc>
        <w:tc>
          <w:tcPr>
            <w:tcW w:w="3522" w:type="dxa"/>
          </w:tcPr>
          <w:p w14:paraId="7A331171" w14:textId="77777777" w:rsidR="0084588E" w:rsidRPr="00DA1493" w:rsidRDefault="0084588E" w:rsidP="00C95EBD">
            <w:pPr>
              <w:pStyle w:val="ListParagraph"/>
              <w:numPr>
                <w:ilvl w:val="0"/>
                <w:numId w:val="63"/>
              </w:numPr>
              <w:ind w:left="317"/>
              <w:rPr>
                <w:rFonts w:ascii="Times New Roman" w:hAnsi="Times New Roman" w:cs="Times New Roman"/>
              </w:rPr>
            </w:pPr>
            <w:r w:rsidRPr="00DA1493">
              <w:rPr>
                <w:rFonts w:ascii="Times New Roman" w:hAnsi="Times New Roman" w:cs="Times New Roman"/>
              </w:rPr>
              <w:t xml:space="preserve">Uraian tugas </w:t>
            </w:r>
          </w:p>
          <w:p w14:paraId="14311271" w14:textId="77777777" w:rsidR="0084588E" w:rsidRPr="00DA1493" w:rsidRDefault="0084588E" w:rsidP="00C95EBD">
            <w:pPr>
              <w:pStyle w:val="ListParagraph"/>
              <w:numPr>
                <w:ilvl w:val="0"/>
                <w:numId w:val="63"/>
              </w:numPr>
              <w:ind w:left="317"/>
              <w:rPr>
                <w:rFonts w:ascii="Times New Roman" w:hAnsi="Times New Roman" w:cs="Times New Roman"/>
              </w:rPr>
            </w:pPr>
            <w:r w:rsidRPr="00DA1493">
              <w:rPr>
                <w:rFonts w:ascii="Times New Roman" w:hAnsi="Times New Roman" w:cs="Times New Roman"/>
              </w:rPr>
              <w:t>Perekrutan karyawan</w:t>
            </w:r>
          </w:p>
          <w:p w14:paraId="399D2C3A" w14:textId="77777777" w:rsidR="0084588E" w:rsidRPr="00DA1493" w:rsidRDefault="0084588E" w:rsidP="00C95EBD">
            <w:pPr>
              <w:pStyle w:val="ListParagraph"/>
              <w:numPr>
                <w:ilvl w:val="0"/>
                <w:numId w:val="63"/>
              </w:numPr>
              <w:ind w:left="317"/>
              <w:rPr>
                <w:rFonts w:ascii="Times New Roman" w:hAnsi="Times New Roman" w:cs="Times New Roman"/>
              </w:rPr>
            </w:pPr>
            <w:r w:rsidRPr="00DA1493">
              <w:rPr>
                <w:rFonts w:ascii="Times New Roman" w:hAnsi="Times New Roman" w:cs="Times New Roman"/>
              </w:rPr>
              <w:t xml:space="preserve">Adanya </w:t>
            </w:r>
            <w:r w:rsidRPr="00DA1493">
              <w:rPr>
                <w:rFonts w:ascii="Times New Roman" w:hAnsi="Times New Roman" w:cs="Times New Roman"/>
                <w:i/>
              </w:rPr>
              <w:t xml:space="preserve">Standart Operating Procedure </w:t>
            </w:r>
            <w:r w:rsidRPr="00DA1493">
              <w:rPr>
                <w:rFonts w:ascii="Times New Roman" w:hAnsi="Times New Roman" w:cs="Times New Roman"/>
              </w:rPr>
              <w:t>(SOP) pada akuntansi dan sistem informasi</w:t>
            </w:r>
          </w:p>
          <w:p w14:paraId="5DB6893B" w14:textId="77777777" w:rsidR="0084588E" w:rsidRPr="00DA1493" w:rsidRDefault="0084588E" w:rsidP="00C95EBD">
            <w:pPr>
              <w:pStyle w:val="ListParagraph"/>
              <w:numPr>
                <w:ilvl w:val="0"/>
                <w:numId w:val="63"/>
              </w:numPr>
              <w:ind w:left="317"/>
              <w:rPr>
                <w:rFonts w:ascii="Times New Roman" w:hAnsi="Times New Roman" w:cs="Times New Roman"/>
              </w:rPr>
            </w:pPr>
            <w:r w:rsidRPr="00DA1493">
              <w:rPr>
                <w:rFonts w:ascii="Times New Roman" w:hAnsi="Times New Roman" w:cs="Times New Roman"/>
              </w:rPr>
              <w:t xml:space="preserve">Pembagian tugas dan wewenang </w:t>
            </w:r>
          </w:p>
        </w:tc>
      </w:tr>
      <w:tr w:rsidR="0084588E" w:rsidRPr="00DA1493" w14:paraId="4AD3C9CA" w14:textId="77777777" w:rsidTr="00F579AD">
        <w:tc>
          <w:tcPr>
            <w:tcW w:w="1838" w:type="dxa"/>
            <w:vMerge/>
          </w:tcPr>
          <w:p w14:paraId="3B1C516D" w14:textId="77777777" w:rsidR="0084588E" w:rsidRPr="00DA1493" w:rsidRDefault="0084588E" w:rsidP="00D7468D">
            <w:pPr>
              <w:pStyle w:val="ListParagraph"/>
              <w:ind w:left="0"/>
              <w:rPr>
                <w:rFonts w:ascii="Times New Roman" w:hAnsi="Times New Roman" w:cs="Times New Roman"/>
              </w:rPr>
            </w:pPr>
          </w:p>
        </w:tc>
        <w:tc>
          <w:tcPr>
            <w:tcW w:w="2567" w:type="dxa"/>
          </w:tcPr>
          <w:p w14:paraId="486C9C70" w14:textId="77777777" w:rsidR="0084588E" w:rsidRPr="00DA1493" w:rsidRDefault="0084588E" w:rsidP="00D7468D">
            <w:pPr>
              <w:pStyle w:val="ListParagraph"/>
              <w:ind w:left="0"/>
              <w:rPr>
                <w:rFonts w:ascii="Times New Roman" w:hAnsi="Times New Roman" w:cs="Times New Roman"/>
              </w:rPr>
            </w:pPr>
            <w:r w:rsidRPr="00DA1493">
              <w:rPr>
                <w:rFonts w:ascii="Times New Roman" w:hAnsi="Times New Roman" w:cs="Times New Roman"/>
              </w:rPr>
              <w:t>Peran Direksi</w:t>
            </w:r>
          </w:p>
        </w:tc>
        <w:tc>
          <w:tcPr>
            <w:tcW w:w="3522" w:type="dxa"/>
          </w:tcPr>
          <w:p w14:paraId="09BA465D" w14:textId="77777777" w:rsidR="0084588E" w:rsidRPr="00DA1493" w:rsidRDefault="0084588E" w:rsidP="00C95EBD">
            <w:pPr>
              <w:pStyle w:val="ListParagraph"/>
              <w:numPr>
                <w:ilvl w:val="0"/>
                <w:numId w:val="64"/>
              </w:numPr>
              <w:ind w:left="317"/>
              <w:rPr>
                <w:rFonts w:ascii="Times New Roman" w:hAnsi="Times New Roman" w:cs="Times New Roman"/>
              </w:rPr>
            </w:pPr>
            <w:r w:rsidRPr="00DA1493">
              <w:rPr>
                <w:rFonts w:ascii="Times New Roman" w:hAnsi="Times New Roman" w:cs="Times New Roman"/>
              </w:rPr>
              <w:t>Peran dewan komisaris dan direksi</w:t>
            </w:r>
          </w:p>
          <w:p w14:paraId="4A2A10D0" w14:textId="77777777" w:rsidR="0084588E" w:rsidRPr="00DA1493" w:rsidRDefault="0084588E" w:rsidP="00C95EBD">
            <w:pPr>
              <w:pStyle w:val="ListParagraph"/>
              <w:numPr>
                <w:ilvl w:val="0"/>
                <w:numId w:val="64"/>
              </w:numPr>
              <w:ind w:left="317"/>
              <w:rPr>
                <w:rFonts w:ascii="Times New Roman" w:hAnsi="Times New Roman" w:cs="Times New Roman"/>
              </w:rPr>
            </w:pPr>
            <w:r w:rsidRPr="00DA1493">
              <w:rPr>
                <w:rFonts w:ascii="Times New Roman" w:hAnsi="Times New Roman" w:cs="Times New Roman"/>
              </w:rPr>
              <w:t>Adanya komite audit</w:t>
            </w:r>
          </w:p>
        </w:tc>
      </w:tr>
      <w:tr w:rsidR="0084588E" w:rsidRPr="00DA1493" w14:paraId="731FA140" w14:textId="77777777" w:rsidTr="00F579AD">
        <w:tc>
          <w:tcPr>
            <w:tcW w:w="1838" w:type="dxa"/>
            <w:vMerge/>
          </w:tcPr>
          <w:p w14:paraId="39F11623" w14:textId="77777777" w:rsidR="0084588E" w:rsidRPr="00DA1493" w:rsidRDefault="0084588E" w:rsidP="00D7468D">
            <w:pPr>
              <w:pStyle w:val="ListParagraph"/>
              <w:ind w:left="0"/>
              <w:rPr>
                <w:rFonts w:ascii="Times New Roman" w:hAnsi="Times New Roman" w:cs="Times New Roman"/>
              </w:rPr>
            </w:pPr>
          </w:p>
        </w:tc>
        <w:tc>
          <w:tcPr>
            <w:tcW w:w="2567" w:type="dxa"/>
          </w:tcPr>
          <w:p w14:paraId="70EB08B1" w14:textId="77777777" w:rsidR="0084588E" w:rsidRPr="00DA1493" w:rsidRDefault="0084588E" w:rsidP="00D7468D">
            <w:pPr>
              <w:pStyle w:val="ListParagraph"/>
              <w:ind w:left="0"/>
              <w:rPr>
                <w:rFonts w:ascii="Times New Roman" w:hAnsi="Times New Roman" w:cs="Times New Roman"/>
              </w:rPr>
            </w:pPr>
            <w:r w:rsidRPr="00DA1493">
              <w:rPr>
                <w:rFonts w:ascii="Times New Roman" w:hAnsi="Times New Roman" w:cs="Times New Roman"/>
              </w:rPr>
              <w:t>Struktur Organisasi</w:t>
            </w:r>
          </w:p>
        </w:tc>
        <w:tc>
          <w:tcPr>
            <w:tcW w:w="3522" w:type="dxa"/>
          </w:tcPr>
          <w:p w14:paraId="03B94F30" w14:textId="77777777" w:rsidR="0084588E" w:rsidRPr="00DA1493" w:rsidRDefault="0084588E" w:rsidP="00C95EBD">
            <w:pPr>
              <w:pStyle w:val="ListParagraph"/>
              <w:numPr>
                <w:ilvl w:val="0"/>
                <w:numId w:val="65"/>
              </w:numPr>
              <w:ind w:left="317"/>
              <w:rPr>
                <w:rFonts w:ascii="Times New Roman" w:hAnsi="Times New Roman" w:cs="Times New Roman"/>
              </w:rPr>
            </w:pPr>
            <w:r w:rsidRPr="00DA1493">
              <w:rPr>
                <w:rFonts w:ascii="Times New Roman" w:hAnsi="Times New Roman" w:cs="Times New Roman"/>
              </w:rPr>
              <w:t>Kesesuaian struktur organisasi</w:t>
            </w:r>
          </w:p>
          <w:p w14:paraId="771F92AA" w14:textId="77777777" w:rsidR="0084588E" w:rsidRPr="00DA1493" w:rsidRDefault="0084588E" w:rsidP="00C95EBD">
            <w:pPr>
              <w:pStyle w:val="ListParagraph"/>
              <w:numPr>
                <w:ilvl w:val="0"/>
                <w:numId w:val="65"/>
              </w:numPr>
              <w:ind w:left="317"/>
              <w:rPr>
                <w:rFonts w:ascii="Times New Roman" w:hAnsi="Times New Roman" w:cs="Times New Roman"/>
              </w:rPr>
            </w:pPr>
            <w:r w:rsidRPr="00DA1493">
              <w:rPr>
                <w:rFonts w:ascii="Times New Roman" w:hAnsi="Times New Roman" w:cs="Times New Roman"/>
              </w:rPr>
              <w:t>Pembaruan model struktur</w:t>
            </w:r>
          </w:p>
          <w:p w14:paraId="114A86BC" w14:textId="77777777" w:rsidR="0084588E" w:rsidRPr="00DA1493" w:rsidRDefault="0084588E" w:rsidP="00C95EBD">
            <w:pPr>
              <w:pStyle w:val="ListParagraph"/>
              <w:numPr>
                <w:ilvl w:val="0"/>
                <w:numId w:val="65"/>
              </w:numPr>
              <w:ind w:left="317"/>
              <w:rPr>
                <w:rFonts w:ascii="Times New Roman" w:hAnsi="Times New Roman" w:cs="Times New Roman"/>
              </w:rPr>
            </w:pPr>
            <w:r w:rsidRPr="00DA1493">
              <w:rPr>
                <w:rFonts w:ascii="Times New Roman" w:hAnsi="Times New Roman" w:cs="Times New Roman"/>
              </w:rPr>
              <w:t>Kejelasan tugas atau wewenang dan kewajiban</w:t>
            </w:r>
          </w:p>
        </w:tc>
      </w:tr>
      <w:tr w:rsidR="0084588E" w:rsidRPr="00DA1493" w14:paraId="4EB83164" w14:textId="77777777" w:rsidTr="00F579AD">
        <w:tc>
          <w:tcPr>
            <w:tcW w:w="1838" w:type="dxa"/>
            <w:vMerge/>
          </w:tcPr>
          <w:p w14:paraId="1F7A14FB" w14:textId="77777777" w:rsidR="0084588E" w:rsidRPr="00DA1493" w:rsidRDefault="0084588E" w:rsidP="00D7468D">
            <w:pPr>
              <w:pStyle w:val="ListParagraph"/>
              <w:ind w:left="0"/>
              <w:rPr>
                <w:rFonts w:ascii="Times New Roman" w:hAnsi="Times New Roman" w:cs="Times New Roman"/>
              </w:rPr>
            </w:pPr>
          </w:p>
        </w:tc>
        <w:tc>
          <w:tcPr>
            <w:tcW w:w="2567" w:type="dxa"/>
          </w:tcPr>
          <w:p w14:paraId="2983970F" w14:textId="77777777" w:rsidR="0084588E" w:rsidRPr="00DA1493" w:rsidRDefault="0084588E" w:rsidP="00D7468D">
            <w:pPr>
              <w:pStyle w:val="ListParagraph"/>
              <w:ind w:left="0"/>
              <w:rPr>
                <w:rFonts w:ascii="Times New Roman" w:hAnsi="Times New Roman" w:cs="Times New Roman"/>
              </w:rPr>
            </w:pPr>
            <w:r w:rsidRPr="00DA1493">
              <w:rPr>
                <w:rFonts w:ascii="Times New Roman" w:hAnsi="Times New Roman" w:cs="Times New Roman"/>
              </w:rPr>
              <w:t xml:space="preserve">Wewenang dan Tanggungjawab </w:t>
            </w:r>
          </w:p>
        </w:tc>
        <w:tc>
          <w:tcPr>
            <w:tcW w:w="3522" w:type="dxa"/>
          </w:tcPr>
          <w:p w14:paraId="3846E4EE" w14:textId="77777777" w:rsidR="0084588E" w:rsidRPr="00DA1493" w:rsidRDefault="0084588E" w:rsidP="00C95EBD">
            <w:pPr>
              <w:pStyle w:val="ListParagraph"/>
              <w:numPr>
                <w:ilvl w:val="0"/>
                <w:numId w:val="66"/>
              </w:numPr>
              <w:ind w:left="317"/>
              <w:rPr>
                <w:rFonts w:ascii="Times New Roman" w:hAnsi="Times New Roman" w:cs="Times New Roman"/>
              </w:rPr>
            </w:pPr>
            <w:r w:rsidRPr="00DA1493">
              <w:rPr>
                <w:rFonts w:ascii="Times New Roman" w:hAnsi="Times New Roman" w:cs="Times New Roman"/>
              </w:rPr>
              <w:t>Otoritas</w:t>
            </w:r>
          </w:p>
          <w:p w14:paraId="12C94712" w14:textId="77777777" w:rsidR="0084588E" w:rsidRPr="00DA1493" w:rsidRDefault="0084588E" w:rsidP="00C95EBD">
            <w:pPr>
              <w:pStyle w:val="ListParagraph"/>
              <w:numPr>
                <w:ilvl w:val="0"/>
                <w:numId w:val="66"/>
              </w:numPr>
              <w:ind w:left="317"/>
              <w:rPr>
                <w:rFonts w:ascii="Times New Roman" w:hAnsi="Times New Roman" w:cs="Times New Roman"/>
              </w:rPr>
            </w:pPr>
            <w:r w:rsidRPr="00DA1493">
              <w:rPr>
                <w:rFonts w:ascii="Times New Roman" w:hAnsi="Times New Roman" w:cs="Times New Roman"/>
              </w:rPr>
              <w:t>Tanggungjawab</w:t>
            </w:r>
          </w:p>
        </w:tc>
      </w:tr>
      <w:tr w:rsidR="0084588E" w:rsidRPr="00DA1493" w14:paraId="409A7430" w14:textId="77777777" w:rsidTr="00F579AD">
        <w:tc>
          <w:tcPr>
            <w:tcW w:w="1838" w:type="dxa"/>
            <w:vMerge/>
          </w:tcPr>
          <w:p w14:paraId="0B4B977B" w14:textId="77777777" w:rsidR="0084588E" w:rsidRPr="00DA1493" w:rsidRDefault="0084588E" w:rsidP="00D7468D">
            <w:pPr>
              <w:pStyle w:val="ListParagraph"/>
              <w:ind w:left="0"/>
              <w:rPr>
                <w:rFonts w:ascii="Times New Roman" w:hAnsi="Times New Roman" w:cs="Times New Roman"/>
              </w:rPr>
            </w:pPr>
          </w:p>
        </w:tc>
        <w:tc>
          <w:tcPr>
            <w:tcW w:w="2567" w:type="dxa"/>
          </w:tcPr>
          <w:p w14:paraId="6DFF0E77" w14:textId="77777777" w:rsidR="0084588E" w:rsidRPr="00DA1493" w:rsidRDefault="0084588E" w:rsidP="00D7468D">
            <w:pPr>
              <w:pStyle w:val="ListParagraph"/>
              <w:ind w:left="0"/>
              <w:rPr>
                <w:rFonts w:ascii="Times New Roman" w:hAnsi="Times New Roman" w:cs="Times New Roman"/>
              </w:rPr>
            </w:pPr>
            <w:r w:rsidRPr="00DA1493">
              <w:rPr>
                <w:rFonts w:ascii="Times New Roman" w:hAnsi="Times New Roman" w:cs="Times New Roman"/>
              </w:rPr>
              <w:t>Pedoman pekerjaan</w:t>
            </w:r>
          </w:p>
        </w:tc>
        <w:tc>
          <w:tcPr>
            <w:tcW w:w="3522" w:type="dxa"/>
          </w:tcPr>
          <w:p w14:paraId="6CDAE1B1" w14:textId="77777777" w:rsidR="0084588E" w:rsidRPr="00DA1493" w:rsidRDefault="0084588E" w:rsidP="00C95EBD">
            <w:pPr>
              <w:pStyle w:val="ListParagraph"/>
              <w:numPr>
                <w:ilvl w:val="0"/>
                <w:numId w:val="67"/>
              </w:numPr>
              <w:ind w:left="307"/>
              <w:rPr>
                <w:rFonts w:ascii="Times New Roman" w:hAnsi="Times New Roman" w:cs="Times New Roman"/>
              </w:rPr>
            </w:pPr>
            <w:r w:rsidRPr="00DA1493">
              <w:rPr>
                <w:rFonts w:ascii="Times New Roman" w:hAnsi="Times New Roman" w:cs="Times New Roman"/>
              </w:rPr>
              <w:t xml:space="preserve">Adanya </w:t>
            </w:r>
            <w:r w:rsidRPr="00DA1493">
              <w:rPr>
                <w:rFonts w:ascii="Times New Roman" w:hAnsi="Times New Roman" w:cs="Times New Roman"/>
                <w:i/>
              </w:rPr>
              <w:t>training</w:t>
            </w:r>
          </w:p>
          <w:p w14:paraId="241123E3" w14:textId="77777777" w:rsidR="0084588E" w:rsidRPr="00DA1493" w:rsidRDefault="0084588E" w:rsidP="00C95EBD">
            <w:pPr>
              <w:pStyle w:val="ListParagraph"/>
              <w:numPr>
                <w:ilvl w:val="0"/>
                <w:numId w:val="67"/>
              </w:numPr>
              <w:ind w:left="317"/>
              <w:rPr>
                <w:rFonts w:ascii="Times New Roman" w:hAnsi="Times New Roman" w:cs="Times New Roman"/>
              </w:rPr>
            </w:pPr>
            <w:r w:rsidRPr="00DA1493">
              <w:rPr>
                <w:rFonts w:ascii="Times New Roman" w:hAnsi="Times New Roman" w:cs="Times New Roman"/>
              </w:rPr>
              <w:t>Adanya Keselamatan dan Kesehatan Kerja (K3)</w:t>
            </w:r>
          </w:p>
        </w:tc>
      </w:tr>
      <w:tr w:rsidR="0084588E" w:rsidRPr="00DA1493" w14:paraId="3FA6CAAB" w14:textId="77777777" w:rsidTr="00F5641A">
        <w:trPr>
          <w:trHeight w:val="70"/>
        </w:trPr>
        <w:tc>
          <w:tcPr>
            <w:tcW w:w="1838" w:type="dxa"/>
          </w:tcPr>
          <w:p w14:paraId="00681C2D" w14:textId="2F429248" w:rsidR="0084588E" w:rsidRPr="00DA1493" w:rsidRDefault="0084588E" w:rsidP="00D7468D">
            <w:pPr>
              <w:pStyle w:val="ListParagraph"/>
              <w:ind w:left="0"/>
              <w:rPr>
                <w:rFonts w:ascii="Times New Roman" w:hAnsi="Times New Roman" w:cs="Times New Roman"/>
              </w:rPr>
            </w:pPr>
            <w:r w:rsidRPr="00DA1493">
              <w:rPr>
                <w:rFonts w:ascii="Times New Roman" w:hAnsi="Times New Roman" w:cs="Times New Roman"/>
              </w:rPr>
              <w:t>Penaksiran Risiko</w:t>
            </w:r>
          </w:p>
        </w:tc>
        <w:tc>
          <w:tcPr>
            <w:tcW w:w="2567" w:type="dxa"/>
          </w:tcPr>
          <w:p w14:paraId="350D8972" w14:textId="42B123AA" w:rsidR="0084588E" w:rsidRPr="00DA1493" w:rsidRDefault="0084588E" w:rsidP="00D7468D">
            <w:pPr>
              <w:pStyle w:val="ListParagraph"/>
              <w:ind w:left="0"/>
              <w:rPr>
                <w:rFonts w:ascii="Times New Roman" w:hAnsi="Times New Roman" w:cs="Times New Roman"/>
              </w:rPr>
            </w:pPr>
            <w:r w:rsidRPr="00DA1493">
              <w:rPr>
                <w:rFonts w:ascii="Times New Roman" w:hAnsi="Times New Roman" w:cs="Times New Roman"/>
              </w:rPr>
              <w:t>Identifikasi Risiko</w:t>
            </w:r>
          </w:p>
        </w:tc>
        <w:tc>
          <w:tcPr>
            <w:tcW w:w="3522" w:type="dxa"/>
          </w:tcPr>
          <w:p w14:paraId="635E9C80" w14:textId="77777777" w:rsidR="0084588E" w:rsidRPr="00DA1493" w:rsidRDefault="0084588E" w:rsidP="00C95EBD">
            <w:pPr>
              <w:pStyle w:val="ListParagraph"/>
              <w:numPr>
                <w:ilvl w:val="0"/>
                <w:numId w:val="68"/>
              </w:numPr>
              <w:ind w:left="317"/>
              <w:rPr>
                <w:rFonts w:ascii="Times New Roman" w:hAnsi="Times New Roman" w:cs="Times New Roman"/>
              </w:rPr>
            </w:pPr>
            <w:r w:rsidRPr="00DA1493">
              <w:rPr>
                <w:rFonts w:ascii="Times New Roman" w:hAnsi="Times New Roman" w:cs="Times New Roman"/>
              </w:rPr>
              <w:t>Pertimbangan untung dan rugi</w:t>
            </w:r>
          </w:p>
        </w:tc>
      </w:tr>
      <w:tr w:rsidR="0084588E" w:rsidRPr="00DA1493" w14:paraId="6DB93D44" w14:textId="77777777" w:rsidTr="00F579AD">
        <w:tc>
          <w:tcPr>
            <w:tcW w:w="1838" w:type="dxa"/>
            <w:vMerge w:val="restart"/>
          </w:tcPr>
          <w:p w14:paraId="7CB9D8BC" w14:textId="77777777" w:rsidR="0084588E" w:rsidRPr="00DA1493" w:rsidRDefault="0084588E" w:rsidP="00D7468D">
            <w:pPr>
              <w:pStyle w:val="ListParagraph"/>
              <w:ind w:left="0"/>
              <w:rPr>
                <w:rFonts w:ascii="Times New Roman" w:hAnsi="Times New Roman" w:cs="Times New Roman"/>
              </w:rPr>
            </w:pPr>
            <w:r w:rsidRPr="00DA1493">
              <w:rPr>
                <w:rFonts w:ascii="Times New Roman" w:hAnsi="Times New Roman" w:cs="Times New Roman"/>
              </w:rPr>
              <w:t>Aktivitas Pengendalian</w:t>
            </w:r>
          </w:p>
        </w:tc>
        <w:tc>
          <w:tcPr>
            <w:tcW w:w="2567" w:type="dxa"/>
          </w:tcPr>
          <w:p w14:paraId="00BCA39B" w14:textId="77777777" w:rsidR="0084588E" w:rsidRPr="00DA1493" w:rsidRDefault="0084588E" w:rsidP="00D7468D">
            <w:pPr>
              <w:pStyle w:val="ListParagraph"/>
              <w:ind w:left="0"/>
              <w:rPr>
                <w:rFonts w:ascii="Times New Roman" w:hAnsi="Times New Roman" w:cs="Times New Roman"/>
              </w:rPr>
            </w:pPr>
            <w:r w:rsidRPr="00DA1493">
              <w:rPr>
                <w:rFonts w:ascii="Times New Roman" w:hAnsi="Times New Roman" w:cs="Times New Roman"/>
              </w:rPr>
              <w:t>Aktivitas yang mendorong akurasi</w:t>
            </w:r>
          </w:p>
        </w:tc>
        <w:tc>
          <w:tcPr>
            <w:tcW w:w="3522" w:type="dxa"/>
          </w:tcPr>
          <w:p w14:paraId="5FDD15CC" w14:textId="77777777" w:rsidR="0084588E" w:rsidRPr="00DA1493" w:rsidRDefault="0084588E" w:rsidP="00C95EBD">
            <w:pPr>
              <w:pStyle w:val="ListParagraph"/>
              <w:numPr>
                <w:ilvl w:val="0"/>
                <w:numId w:val="69"/>
              </w:numPr>
              <w:ind w:left="302"/>
              <w:rPr>
                <w:rFonts w:ascii="Times New Roman" w:hAnsi="Times New Roman" w:cs="Times New Roman"/>
              </w:rPr>
            </w:pPr>
            <w:r w:rsidRPr="00DA1493">
              <w:rPr>
                <w:rFonts w:ascii="Times New Roman" w:hAnsi="Times New Roman" w:cs="Times New Roman"/>
              </w:rPr>
              <w:t>Pemisahan tugas dan fungsi</w:t>
            </w:r>
          </w:p>
          <w:p w14:paraId="3F9A1E8F" w14:textId="77777777" w:rsidR="0084588E" w:rsidRPr="00DA1493" w:rsidRDefault="0084588E" w:rsidP="00C95EBD">
            <w:pPr>
              <w:pStyle w:val="ListParagraph"/>
              <w:numPr>
                <w:ilvl w:val="0"/>
                <w:numId w:val="69"/>
              </w:numPr>
              <w:ind w:left="302"/>
              <w:rPr>
                <w:rFonts w:ascii="Times New Roman" w:hAnsi="Times New Roman" w:cs="Times New Roman"/>
              </w:rPr>
            </w:pPr>
            <w:r w:rsidRPr="00DA1493">
              <w:rPr>
                <w:rFonts w:ascii="Times New Roman" w:hAnsi="Times New Roman" w:cs="Times New Roman"/>
              </w:rPr>
              <w:t>Kelayakan dokumentasi</w:t>
            </w:r>
          </w:p>
          <w:p w14:paraId="16932506" w14:textId="77777777" w:rsidR="0084588E" w:rsidRPr="00DA1493" w:rsidRDefault="0084588E" w:rsidP="00C95EBD">
            <w:pPr>
              <w:pStyle w:val="ListParagraph"/>
              <w:numPr>
                <w:ilvl w:val="0"/>
                <w:numId w:val="69"/>
              </w:numPr>
              <w:ind w:left="302"/>
              <w:rPr>
                <w:rFonts w:ascii="Times New Roman" w:hAnsi="Times New Roman" w:cs="Times New Roman"/>
              </w:rPr>
            </w:pPr>
            <w:r w:rsidRPr="00DA1493">
              <w:rPr>
                <w:rFonts w:ascii="Times New Roman" w:hAnsi="Times New Roman" w:cs="Times New Roman"/>
              </w:rPr>
              <w:t>Pengendalian fisik atas kekayaan dan akuntansi</w:t>
            </w:r>
          </w:p>
          <w:p w14:paraId="26001F30" w14:textId="77777777" w:rsidR="0084588E" w:rsidRPr="00DA1493" w:rsidRDefault="0084588E" w:rsidP="00C95EBD">
            <w:pPr>
              <w:pStyle w:val="ListParagraph"/>
              <w:numPr>
                <w:ilvl w:val="0"/>
                <w:numId w:val="69"/>
              </w:numPr>
              <w:ind w:left="302"/>
              <w:rPr>
                <w:rFonts w:ascii="Times New Roman" w:hAnsi="Times New Roman" w:cs="Times New Roman"/>
              </w:rPr>
            </w:pPr>
            <w:r w:rsidRPr="00DA1493">
              <w:rPr>
                <w:rFonts w:ascii="Times New Roman" w:hAnsi="Times New Roman" w:cs="Times New Roman"/>
              </w:rPr>
              <w:t>Verifikasi Independen</w:t>
            </w:r>
          </w:p>
        </w:tc>
      </w:tr>
      <w:tr w:rsidR="0084588E" w:rsidRPr="00DA1493" w14:paraId="652618A9" w14:textId="77777777" w:rsidTr="00F579AD">
        <w:tc>
          <w:tcPr>
            <w:tcW w:w="1838" w:type="dxa"/>
            <w:vMerge/>
          </w:tcPr>
          <w:p w14:paraId="767048D2" w14:textId="77777777" w:rsidR="0084588E" w:rsidRPr="00DA1493" w:rsidRDefault="0084588E" w:rsidP="00D7468D">
            <w:pPr>
              <w:pStyle w:val="ListParagraph"/>
              <w:ind w:left="0"/>
              <w:rPr>
                <w:rFonts w:ascii="Times New Roman" w:hAnsi="Times New Roman" w:cs="Times New Roman"/>
              </w:rPr>
            </w:pPr>
          </w:p>
        </w:tc>
        <w:tc>
          <w:tcPr>
            <w:tcW w:w="2567" w:type="dxa"/>
          </w:tcPr>
          <w:p w14:paraId="4CA68884" w14:textId="77777777" w:rsidR="0084588E" w:rsidRPr="00DA1493" w:rsidRDefault="0084588E" w:rsidP="00D7468D">
            <w:pPr>
              <w:pStyle w:val="ListParagraph"/>
              <w:ind w:left="0"/>
              <w:rPr>
                <w:rFonts w:ascii="Times New Roman" w:hAnsi="Times New Roman" w:cs="Times New Roman"/>
              </w:rPr>
            </w:pPr>
            <w:r w:rsidRPr="00DA1493">
              <w:rPr>
                <w:rFonts w:ascii="Times New Roman" w:hAnsi="Times New Roman" w:cs="Times New Roman"/>
              </w:rPr>
              <w:t>Aktivitas mendororng kinerja</w:t>
            </w:r>
          </w:p>
        </w:tc>
        <w:tc>
          <w:tcPr>
            <w:tcW w:w="3522" w:type="dxa"/>
          </w:tcPr>
          <w:p w14:paraId="2BCFFCE8" w14:textId="77777777" w:rsidR="0084588E" w:rsidRPr="00DA1493" w:rsidRDefault="0084588E" w:rsidP="00C95EBD">
            <w:pPr>
              <w:pStyle w:val="ListParagraph"/>
              <w:numPr>
                <w:ilvl w:val="0"/>
                <w:numId w:val="70"/>
              </w:numPr>
              <w:ind w:left="302"/>
              <w:rPr>
                <w:rFonts w:ascii="Times New Roman" w:hAnsi="Times New Roman" w:cs="Times New Roman"/>
                <w:i/>
              </w:rPr>
            </w:pPr>
            <w:r w:rsidRPr="00DA1493">
              <w:rPr>
                <w:rFonts w:ascii="Times New Roman" w:hAnsi="Times New Roman" w:cs="Times New Roman"/>
                <w:i/>
              </w:rPr>
              <w:t xml:space="preserve">Performance Review </w:t>
            </w:r>
          </w:p>
        </w:tc>
      </w:tr>
      <w:tr w:rsidR="0084588E" w:rsidRPr="00DA1493" w14:paraId="25580E9E" w14:textId="77777777" w:rsidTr="00F579AD">
        <w:tc>
          <w:tcPr>
            <w:tcW w:w="1838" w:type="dxa"/>
            <w:vMerge/>
          </w:tcPr>
          <w:p w14:paraId="018CF712" w14:textId="77777777" w:rsidR="0084588E" w:rsidRPr="00DA1493" w:rsidRDefault="0084588E" w:rsidP="00D7468D">
            <w:pPr>
              <w:pStyle w:val="ListParagraph"/>
              <w:ind w:left="0"/>
              <w:rPr>
                <w:rFonts w:ascii="Times New Roman" w:hAnsi="Times New Roman" w:cs="Times New Roman"/>
              </w:rPr>
            </w:pPr>
          </w:p>
        </w:tc>
        <w:tc>
          <w:tcPr>
            <w:tcW w:w="2567" w:type="dxa"/>
          </w:tcPr>
          <w:p w14:paraId="17EF21B1" w14:textId="77777777" w:rsidR="0084588E" w:rsidRPr="00DA1493" w:rsidRDefault="0084588E" w:rsidP="00D7468D">
            <w:pPr>
              <w:pStyle w:val="ListParagraph"/>
              <w:ind w:left="0"/>
              <w:rPr>
                <w:rFonts w:ascii="Times New Roman" w:hAnsi="Times New Roman" w:cs="Times New Roman"/>
              </w:rPr>
            </w:pPr>
            <w:r w:rsidRPr="00DA1493">
              <w:rPr>
                <w:rFonts w:ascii="Times New Roman" w:hAnsi="Times New Roman" w:cs="Times New Roman"/>
              </w:rPr>
              <w:t>Aktivitas mendorong kehandalan</w:t>
            </w:r>
          </w:p>
        </w:tc>
        <w:tc>
          <w:tcPr>
            <w:tcW w:w="3522" w:type="dxa"/>
          </w:tcPr>
          <w:p w14:paraId="4BEC46F6" w14:textId="77777777" w:rsidR="0084588E" w:rsidRPr="00DA1493" w:rsidRDefault="0084588E" w:rsidP="00C95EBD">
            <w:pPr>
              <w:pStyle w:val="ListParagraph"/>
              <w:numPr>
                <w:ilvl w:val="0"/>
                <w:numId w:val="71"/>
              </w:numPr>
              <w:ind w:left="302"/>
              <w:rPr>
                <w:rFonts w:ascii="Times New Roman" w:hAnsi="Times New Roman" w:cs="Times New Roman"/>
              </w:rPr>
            </w:pPr>
            <w:r w:rsidRPr="00DA1493">
              <w:rPr>
                <w:rFonts w:ascii="Times New Roman" w:hAnsi="Times New Roman" w:cs="Times New Roman"/>
              </w:rPr>
              <w:t>Pengendalian Umum</w:t>
            </w:r>
          </w:p>
          <w:p w14:paraId="426B3188" w14:textId="77777777" w:rsidR="0084588E" w:rsidRPr="00DA1493" w:rsidRDefault="0084588E" w:rsidP="00C95EBD">
            <w:pPr>
              <w:pStyle w:val="ListParagraph"/>
              <w:numPr>
                <w:ilvl w:val="0"/>
                <w:numId w:val="71"/>
              </w:numPr>
              <w:ind w:left="302"/>
              <w:rPr>
                <w:rFonts w:ascii="Times New Roman" w:hAnsi="Times New Roman" w:cs="Times New Roman"/>
              </w:rPr>
            </w:pPr>
            <w:r w:rsidRPr="00DA1493">
              <w:rPr>
                <w:rFonts w:ascii="Times New Roman" w:hAnsi="Times New Roman" w:cs="Times New Roman"/>
              </w:rPr>
              <w:t>Pengendalian Khusus</w:t>
            </w:r>
          </w:p>
        </w:tc>
      </w:tr>
      <w:tr w:rsidR="0084588E" w:rsidRPr="00DA1493" w14:paraId="32BDD387" w14:textId="77777777" w:rsidTr="00F579AD">
        <w:tc>
          <w:tcPr>
            <w:tcW w:w="1838" w:type="dxa"/>
            <w:vMerge w:val="restart"/>
          </w:tcPr>
          <w:p w14:paraId="3E357F91" w14:textId="77777777" w:rsidR="0084588E" w:rsidRPr="00DA1493" w:rsidRDefault="0084588E" w:rsidP="00D7468D">
            <w:pPr>
              <w:pStyle w:val="ListParagraph"/>
              <w:ind w:left="0"/>
              <w:rPr>
                <w:rFonts w:ascii="Times New Roman" w:hAnsi="Times New Roman" w:cs="Times New Roman"/>
              </w:rPr>
            </w:pPr>
            <w:r w:rsidRPr="00DA1493">
              <w:rPr>
                <w:rFonts w:ascii="Times New Roman" w:hAnsi="Times New Roman" w:cs="Times New Roman"/>
              </w:rPr>
              <w:t>Informasi dan Komunikasi</w:t>
            </w:r>
          </w:p>
        </w:tc>
        <w:tc>
          <w:tcPr>
            <w:tcW w:w="2567" w:type="dxa"/>
          </w:tcPr>
          <w:p w14:paraId="256BB20C" w14:textId="77777777" w:rsidR="0084588E" w:rsidRPr="00DA1493" w:rsidRDefault="0084588E" w:rsidP="00D7468D">
            <w:pPr>
              <w:pStyle w:val="ListParagraph"/>
              <w:ind w:left="0"/>
              <w:rPr>
                <w:rFonts w:ascii="Times New Roman" w:hAnsi="Times New Roman" w:cs="Times New Roman"/>
              </w:rPr>
            </w:pPr>
            <w:r w:rsidRPr="00DA1493">
              <w:rPr>
                <w:rFonts w:ascii="Times New Roman" w:hAnsi="Times New Roman" w:cs="Times New Roman"/>
              </w:rPr>
              <w:t>Sistem informasi</w:t>
            </w:r>
          </w:p>
        </w:tc>
        <w:tc>
          <w:tcPr>
            <w:tcW w:w="3522" w:type="dxa"/>
          </w:tcPr>
          <w:p w14:paraId="2F9A3E11" w14:textId="77777777" w:rsidR="0084588E" w:rsidRPr="00DA1493" w:rsidRDefault="0084588E" w:rsidP="00C95EBD">
            <w:pPr>
              <w:pStyle w:val="ListParagraph"/>
              <w:numPr>
                <w:ilvl w:val="0"/>
                <w:numId w:val="72"/>
              </w:numPr>
              <w:ind w:left="302"/>
              <w:rPr>
                <w:rFonts w:ascii="Times New Roman" w:hAnsi="Times New Roman" w:cs="Times New Roman"/>
              </w:rPr>
            </w:pPr>
            <w:r w:rsidRPr="00DA1493">
              <w:rPr>
                <w:rFonts w:ascii="Times New Roman" w:hAnsi="Times New Roman" w:cs="Times New Roman"/>
              </w:rPr>
              <w:t>Berhubungan dengan sasaran</w:t>
            </w:r>
          </w:p>
          <w:p w14:paraId="4B4BE57F" w14:textId="77777777" w:rsidR="0084588E" w:rsidRPr="00DA1493" w:rsidRDefault="0084588E" w:rsidP="00C95EBD">
            <w:pPr>
              <w:pStyle w:val="ListParagraph"/>
              <w:numPr>
                <w:ilvl w:val="0"/>
                <w:numId w:val="72"/>
              </w:numPr>
              <w:ind w:left="302"/>
              <w:rPr>
                <w:rFonts w:ascii="Times New Roman" w:hAnsi="Times New Roman" w:cs="Times New Roman"/>
              </w:rPr>
            </w:pPr>
            <w:r w:rsidRPr="00DA1493">
              <w:rPr>
                <w:rFonts w:ascii="Times New Roman" w:hAnsi="Times New Roman" w:cs="Times New Roman"/>
              </w:rPr>
              <w:t>Akurat dan terinci</w:t>
            </w:r>
          </w:p>
          <w:p w14:paraId="39B01261" w14:textId="77777777" w:rsidR="0084588E" w:rsidRPr="00DA1493" w:rsidRDefault="0084588E" w:rsidP="00C95EBD">
            <w:pPr>
              <w:pStyle w:val="ListParagraph"/>
              <w:numPr>
                <w:ilvl w:val="0"/>
                <w:numId w:val="72"/>
              </w:numPr>
              <w:ind w:left="302"/>
              <w:rPr>
                <w:rFonts w:ascii="Times New Roman" w:hAnsi="Times New Roman" w:cs="Times New Roman"/>
              </w:rPr>
            </w:pPr>
            <w:r w:rsidRPr="00DA1493">
              <w:rPr>
                <w:rFonts w:ascii="Times New Roman" w:hAnsi="Times New Roman" w:cs="Times New Roman"/>
              </w:rPr>
              <w:t>Mudah dipahami</w:t>
            </w:r>
          </w:p>
        </w:tc>
      </w:tr>
      <w:tr w:rsidR="0084588E" w:rsidRPr="00DA1493" w14:paraId="30070733" w14:textId="77777777" w:rsidTr="00F579AD">
        <w:tc>
          <w:tcPr>
            <w:tcW w:w="1838" w:type="dxa"/>
            <w:vMerge/>
          </w:tcPr>
          <w:p w14:paraId="3768B60A" w14:textId="77777777" w:rsidR="0084588E" w:rsidRPr="00DA1493" w:rsidRDefault="0084588E" w:rsidP="00D7468D">
            <w:pPr>
              <w:pStyle w:val="ListParagraph"/>
              <w:ind w:left="0"/>
              <w:rPr>
                <w:rFonts w:ascii="Times New Roman" w:hAnsi="Times New Roman" w:cs="Times New Roman"/>
              </w:rPr>
            </w:pPr>
          </w:p>
        </w:tc>
        <w:tc>
          <w:tcPr>
            <w:tcW w:w="2567" w:type="dxa"/>
          </w:tcPr>
          <w:p w14:paraId="471C68DC" w14:textId="77777777" w:rsidR="0084588E" w:rsidRPr="00DA1493" w:rsidRDefault="0084588E" w:rsidP="00D7468D">
            <w:pPr>
              <w:pStyle w:val="ListParagraph"/>
              <w:ind w:left="0"/>
              <w:rPr>
                <w:rFonts w:ascii="Times New Roman" w:hAnsi="Times New Roman" w:cs="Times New Roman"/>
              </w:rPr>
            </w:pPr>
            <w:r w:rsidRPr="00DA1493">
              <w:rPr>
                <w:rFonts w:ascii="Times New Roman" w:hAnsi="Times New Roman" w:cs="Times New Roman"/>
              </w:rPr>
              <w:t>Komunikasi</w:t>
            </w:r>
          </w:p>
        </w:tc>
        <w:tc>
          <w:tcPr>
            <w:tcW w:w="3522" w:type="dxa"/>
          </w:tcPr>
          <w:p w14:paraId="27EFA7D9" w14:textId="77777777" w:rsidR="0084588E" w:rsidRPr="00DA1493" w:rsidRDefault="0084588E" w:rsidP="00C95EBD">
            <w:pPr>
              <w:pStyle w:val="ListParagraph"/>
              <w:numPr>
                <w:ilvl w:val="0"/>
                <w:numId w:val="73"/>
              </w:numPr>
              <w:ind w:left="302"/>
              <w:rPr>
                <w:rFonts w:ascii="Times New Roman" w:hAnsi="Times New Roman" w:cs="Times New Roman"/>
              </w:rPr>
            </w:pPr>
            <w:r w:rsidRPr="00DA1493">
              <w:rPr>
                <w:rFonts w:ascii="Times New Roman" w:hAnsi="Times New Roman" w:cs="Times New Roman"/>
              </w:rPr>
              <w:t>Target Komunikasi</w:t>
            </w:r>
          </w:p>
        </w:tc>
      </w:tr>
      <w:tr w:rsidR="0084588E" w:rsidRPr="00DA1493" w14:paraId="4D0DF505" w14:textId="77777777" w:rsidTr="00F579AD">
        <w:tc>
          <w:tcPr>
            <w:tcW w:w="1838" w:type="dxa"/>
          </w:tcPr>
          <w:p w14:paraId="18AC016D" w14:textId="77777777" w:rsidR="0084588E" w:rsidRPr="00DA1493" w:rsidRDefault="0084588E" w:rsidP="00D7468D">
            <w:pPr>
              <w:pStyle w:val="ListParagraph"/>
              <w:ind w:left="0"/>
              <w:rPr>
                <w:rFonts w:ascii="Times New Roman" w:hAnsi="Times New Roman" w:cs="Times New Roman"/>
              </w:rPr>
            </w:pPr>
            <w:r w:rsidRPr="00DA1493">
              <w:rPr>
                <w:rFonts w:ascii="Times New Roman" w:hAnsi="Times New Roman" w:cs="Times New Roman"/>
              </w:rPr>
              <w:t>Pemantauan</w:t>
            </w:r>
          </w:p>
          <w:p w14:paraId="19BF7A88" w14:textId="77777777" w:rsidR="0084588E" w:rsidRPr="00DA1493" w:rsidRDefault="0084588E" w:rsidP="00D7468D">
            <w:pPr>
              <w:pStyle w:val="ListParagraph"/>
              <w:ind w:left="0"/>
              <w:rPr>
                <w:rFonts w:ascii="Times New Roman" w:hAnsi="Times New Roman" w:cs="Times New Roman"/>
              </w:rPr>
            </w:pPr>
          </w:p>
        </w:tc>
        <w:tc>
          <w:tcPr>
            <w:tcW w:w="2567" w:type="dxa"/>
          </w:tcPr>
          <w:p w14:paraId="61CC7544" w14:textId="77777777" w:rsidR="0084588E" w:rsidRPr="00DA1493" w:rsidRDefault="0084588E" w:rsidP="00D7468D">
            <w:pPr>
              <w:pStyle w:val="ListParagraph"/>
              <w:ind w:left="0"/>
              <w:rPr>
                <w:rFonts w:ascii="Times New Roman" w:hAnsi="Times New Roman" w:cs="Times New Roman"/>
              </w:rPr>
            </w:pPr>
            <w:r w:rsidRPr="00DA1493">
              <w:rPr>
                <w:rFonts w:ascii="Times New Roman" w:hAnsi="Times New Roman" w:cs="Times New Roman"/>
              </w:rPr>
              <w:t>Penilaian atas kinerja</w:t>
            </w:r>
          </w:p>
        </w:tc>
        <w:tc>
          <w:tcPr>
            <w:tcW w:w="3522" w:type="dxa"/>
          </w:tcPr>
          <w:p w14:paraId="7BBBA4F1" w14:textId="77777777" w:rsidR="0084588E" w:rsidRPr="00DA1493" w:rsidRDefault="0084588E" w:rsidP="00C95EBD">
            <w:pPr>
              <w:pStyle w:val="ListParagraph"/>
              <w:numPr>
                <w:ilvl w:val="0"/>
                <w:numId w:val="74"/>
              </w:numPr>
              <w:ind w:left="302"/>
              <w:rPr>
                <w:rFonts w:ascii="Times New Roman" w:hAnsi="Times New Roman" w:cs="Times New Roman"/>
              </w:rPr>
            </w:pPr>
            <w:r w:rsidRPr="00DA1493">
              <w:rPr>
                <w:rFonts w:ascii="Times New Roman" w:hAnsi="Times New Roman" w:cs="Times New Roman"/>
              </w:rPr>
              <w:t>Pengawasan langsung</w:t>
            </w:r>
          </w:p>
          <w:p w14:paraId="68B39953" w14:textId="77777777" w:rsidR="0084588E" w:rsidRPr="00DA1493" w:rsidRDefault="0084588E" w:rsidP="00C95EBD">
            <w:pPr>
              <w:pStyle w:val="ListParagraph"/>
              <w:numPr>
                <w:ilvl w:val="0"/>
                <w:numId w:val="74"/>
              </w:numPr>
              <w:ind w:left="302"/>
              <w:rPr>
                <w:rFonts w:ascii="Times New Roman" w:hAnsi="Times New Roman" w:cs="Times New Roman"/>
              </w:rPr>
            </w:pPr>
            <w:r w:rsidRPr="00DA1493">
              <w:rPr>
                <w:rFonts w:ascii="Times New Roman" w:hAnsi="Times New Roman" w:cs="Times New Roman"/>
              </w:rPr>
              <w:t>Pengawasan fungsi audit</w:t>
            </w:r>
          </w:p>
        </w:tc>
      </w:tr>
      <w:tr w:rsidR="0084588E" w:rsidRPr="00DA1493" w14:paraId="1326DC77" w14:textId="77777777" w:rsidTr="00F579AD">
        <w:tc>
          <w:tcPr>
            <w:tcW w:w="1838" w:type="dxa"/>
          </w:tcPr>
          <w:p w14:paraId="2B7DA1ED" w14:textId="77777777" w:rsidR="0084588E" w:rsidRPr="00DA1493" w:rsidRDefault="0084588E" w:rsidP="00D7468D">
            <w:pPr>
              <w:pStyle w:val="ListParagraph"/>
              <w:ind w:left="0"/>
              <w:rPr>
                <w:rFonts w:ascii="Times New Roman" w:hAnsi="Times New Roman" w:cs="Times New Roman"/>
              </w:rPr>
            </w:pPr>
            <w:r w:rsidRPr="00DA1493">
              <w:rPr>
                <w:rFonts w:ascii="Times New Roman" w:eastAsia="Times New Roman" w:hAnsi="Times New Roman" w:cs="Times New Roman"/>
                <w:color w:val="000000"/>
                <w:lang w:eastAsia="id-ID"/>
              </w:rPr>
              <w:t>Kredit Macet</w:t>
            </w:r>
          </w:p>
        </w:tc>
        <w:tc>
          <w:tcPr>
            <w:tcW w:w="2567" w:type="dxa"/>
          </w:tcPr>
          <w:p w14:paraId="0DB9C429" w14:textId="77777777" w:rsidR="0084588E" w:rsidRPr="00DA1493" w:rsidRDefault="0084588E" w:rsidP="00D7468D">
            <w:pPr>
              <w:pStyle w:val="ListParagraph"/>
              <w:ind w:left="0"/>
              <w:rPr>
                <w:rFonts w:ascii="Times New Roman" w:hAnsi="Times New Roman" w:cs="Times New Roman"/>
              </w:rPr>
            </w:pPr>
            <w:r w:rsidRPr="00DA1493">
              <w:rPr>
                <w:rFonts w:ascii="Times New Roman" w:eastAsia="Times New Roman" w:hAnsi="Times New Roman" w:cs="Times New Roman"/>
                <w:color w:val="000000"/>
                <w:lang w:eastAsia="id-ID"/>
              </w:rPr>
              <w:t>klasifikasi kredit macet</w:t>
            </w:r>
          </w:p>
        </w:tc>
        <w:tc>
          <w:tcPr>
            <w:tcW w:w="3522" w:type="dxa"/>
            <w:vAlign w:val="center"/>
          </w:tcPr>
          <w:p w14:paraId="2AA7222D" w14:textId="77777777" w:rsidR="0084588E" w:rsidRPr="00DA1493" w:rsidRDefault="0084588E" w:rsidP="00C95EBD">
            <w:pPr>
              <w:pStyle w:val="ListParagraph"/>
              <w:numPr>
                <w:ilvl w:val="0"/>
                <w:numId w:val="75"/>
              </w:numPr>
              <w:ind w:left="307"/>
              <w:rPr>
                <w:rFonts w:ascii="Times New Roman" w:hAnsi="Times New Roman" w:cs="Times New Roman"/>
              </w:rPr>
            </w:pPr>
            <w:r w:rsidRPr="00DA1493">
              <w:rPr>
                <w:rFonts w:ascii="Times New Roman" w:eastAsia="Times New Roman" w:hAnsi="Times New Roman" w:cs="Times New Roman"/>
                <w:color w:val="000000"/>
                <w:lang w:eastAsia="id-ID"/>
              </w:rPr>
              <w:t>C3 (61-90 hari)</w:t>
            </w:r>
          </w:p>
          <w:p w14:paraId="68D6E48C" w14:textId="77777777" w:rsidR="0084588E" w:rsidRPr="00DA1493" w:rsidRDefault="0084588E" w:rsidP="00C95EBD">
            <w:pPr>
              <w:pStyle w:val="ListParagraph"/>
              <w:numPr>
                <w:ilvl w:val="0"/>
                <w:numId w:val="75"/>
              </w:numPr>
              <w:ind w:left="307"/>
              <w:rPr>
                <w:rFonts w:ascii="Times New Roman" w:hAnsi="Times New Roman" w:cs="Times New Roman"/>
              </w:rPr>
            </w:pPr>
            <w:r w:rsidRPr="00DA1493">
              <w:rPr>
                <w:rFonts w:ascii="Times New Roman" w:eastAsia="Times New Roman" w:hAnsi="Times New Roman" w:cs="Times New Roman"/>
                <w:color w:val="000000"/>
                <w:lang w:eastAsia="id-ID"/>
              </w:rPr>
              <w:t>C4 (91-120 hari)</w:t>
            </w:r>
          </w:p>
          <w:p w14:paraId="170AC4A6" w14:textId="77777777" w:rsidR="0084588E" w:rsidRPr="00DA1493" w:rsidRDefault="0084588E" w:rsidP="00C95EBD">
            <w:pPr>
              <w:pStyle w:val="ListParagraph"/>
              <w:numPr>
                <w:ilvl w:val="0"/>
                <w:numId w:val="75"/>
              </w:numPr>
              <w:ind w:left="307"/>
              <w:rPr>
                <w:rFonts w:ascii="Times New Roman" w:hAnsi="Times New Roman" w:cs="Times New Roman"/>
              </w:rPr>
            </w:pPr>
            <w:r w:rsidRPr="00DA1493">
              <w:rPr>
                <w:rFonts w:ascii="Times New Roman" w:eastAsia="Times New Roman" w:hAnsi="Times New Roman" w:cs="Times New Roman"/>
                <w:color w:val="000000"/>
                <w:lang w:eastAsia="id-ID"/>
              </w:rPr>
              <w:t>C5 (121-150 hari)</w:t>
            </w:r>
          </w:p>
        </w:tc>
      </w:tr>
    </w:tbl>
    <w:p w14:paraId="54E471A2" w14:textId="5A10B12E" w:rsidR="0084588E" w:rsidRPr="009B4173" w:rsidRDefault="0084588E" w:rsidP="0084588E">
      <w:pPr>
        <w:spacing w:after="0" w:line="240" w:lineRule="auto"/>
        <w:ind w:left="851" w:right="171" w:hanging="851"/>
        <w:jc w:val="both"/>
        <w:rPr>
          <w:rFonts w:ascii="Times New Roman" w:hAnsi="Times New Roman" w:cs="Times New Roman"/>
          <w:lang w:val="id-ID"/>
        </w:rPr>
      </w:pPr>
      <w:r w:rsidRPr="009B4173">
        <w:rPr>
          <w:rFonts w:ascii="Times New Roman" w:hAnsi="Times New Roman" w:cs="Times New Roman"/>
          <w:lang w:val="id-ID"/>
        </w:rPr>
        <w:t>Sumber: Komponen model (</w:t>
      </w:r>
      <w:r w:rsidRPr="009B4173">
        <w:rPr>
          <w:rFonts w:ascii="Times New Roman" w:hAnsi="Times New Roman" w:cs="Times New Roman"/>
          <w:i/>
          <w:lang w:val="id-ID"/>
        </w:rPr>
        <w:t>Framework</w:t>
      </w:r>
      <w:r w:rsidRPr="009B4173">
        <w:rPr>
          <w:rFonts w:ascii="Times New Roman" w:hAnsi="Times New Roman" w:cs="Times New Roman"/>
          <w:lang w:val="id-ID"/>
        </w:rPr>
        <w:t xml:space="preserve">) COSO dalam Gondodiyoto (2007:268); </w:t>
      </w:r>
      <w:r w:rsidR="00D25DA9" w:rsidRPr="009B4173">
        <w:rPr>
          <w:rFonts w:ascii="Times New Roman" w:hAnsi="Times New Roman" w:cs="Times New Roman"/>
          <w:lang w:val="id-ID"/>
        </w:rPr>
        <w:t>PT. FIFGROUP</w:t>
      </w:r>
      <w:r w:rsidR="009B4173">
        <w:rPr>
          <w:rFonts w:ascii="Times New Roman" w:hAnsi="Times New Roman" w:cs="Times New Roman"/>
          <w:lang w:val="id-ID"/>
        </w:rPr>
        <w:t xml:space="preserve"> </w:t>
      </w:r>
      <w:r w:rsidRPr="009B4173">
        <w:rPr>
          <w:rFonts w:ascii="Times New Roman" w:hAnsi="Times New Roman" w:cs="Times New Roman"/>
          <w:lang w:val="id-ID"/>
        </w:rPr>
        <w:t>Kantor Cabang Jember</w:t>
      </w:r>
    </w:p>
    <w:p w14:paraId="236685A7" w14:textId="77777777" w:rsidR="00943D8D" w:rsidRPr="00966DDF" w:rsidRDefault="00943D8D" w:rsidP="00CD2291">
      <w:pPr>
        <w:spacing w:after="0" w:line="360" w:lineRule="auto"/>
        <w:jc w:val="center"/>
        <w:rPr>
          <w:rFonts w:ascii="Times New Roman" w:hAnsi="Times New Roman" w:cs="Times New Roman"/>
          <w:sz w:val="24"/>
          <w:szCs w:val="24"/>
          <w:lang w:val="id-ID"/>
        </w:rPr>
      </w:pPr>
    </w:p>
    <w:p w14:paraId="33468365" w14:textId="77777777" w:rsidR="00365317" w:rsidRPr="00966DDF" w:rsidRDefault="00365317" w:rsidP="00365317">
      <w:pPr>
        <w:spacing w:after="0" w:line="360" w:lineRule="auto"/>
        <w:rPr>
          <w:rFonts w:ascii="Times New Roman" w:hAnsi="Times New Roman" w:cs="Times New Roman"/>
          <w:sz w:val="24"/>
          <w:szCs w:val="24"/>
          <w:lang w:val="id-ID"/>
        </w:rPr>
        <w:sectPr w:rsidR="00365317" w:rsidRPr="00966DDF" w:rsidSect="00941701">
          <w:headerReference w:type="default" r:id="rId24"/>
          <w:pgSz w:w="11906" w:h="16838" w:code="9"/>
          <w:pgMar w:top="2268" w:right="1701" w:bottom="1701" w:left="2268" w:header="709" w:footer="709" w:gutter="0"/>
          <w:cols w:space="708"/>
          <w:docGrid w:linePitch="360"/>
        </w:sectPr>
      </w:pPr>
    </w:p>
    <w:p w14:paraId="68F1C500" w14:textId="2C2C358F" w:rsidR="00365317" w:rsidRPr="00966DDF" w:rsidRDefault="00365317" w:rsidP="00BE47BF">
      <w:pPr>
        <w:pStyle w:val="Heading1"/>
        <w:spacing w:before="0" w:line="720" w:lineRule="auto"/>
        <w:jc w:val="center"/>
        <w:rPr>
          <w:rFonts w:ascii="Times New Roman" w:hAnsi="Times New Roman" w:cs="Times New Roman"/>
          <w:b/>
          <w:color w:val="auto"/>
          <w:sz w:val="24"/>
          <w:szCs w:val="24"/>
        </w:rPr>
      </w:pPr>
      <w:bookmarkStart w:id="82" w:name="_Toc509135085"/>
      <w:r w:rsidRPr="00966DDF">
        <w:rPr>
          <w:rFonts w:ascii="Times New Roman" w:hAnsi="Times New Roman" w:cs="Times New Roman"/>
          <w:b/>
          <w:color w:val="auto"/>
          <w:sz w:val="24"/>
          <w:szCs w:val="24"/>
        </w:rPr>
        <w:lastRenderedPageBreak/>
        <w:t xml:space="preserve">BAB 4 </w:t>
      </w:r>
      <w:r w:rsidR="008B61FD">
        <w:rPr>
          <w:rFonts w:ascii="Times New Roman" w:hAnsi="Times New Roman" w:cs="Times New Roman"/>
          <w:b/>
          <w:color w:val="auto"/>
          <w:sz w:val="24"/>
          <w:szCs w:val="24"/>
          <w:lang w:val="id-ID"/>
        </w:rPr>
        <w:t xml:space="preserve">HASIL </w:t>
      </w:r>
      <w:r w:rsidR="005177A4">
        <w:rPr>
          <w:rFonts w:ascii="Times New Roman" w:hAnsi="Times New Roman" w:cs="Times New Roman"/>
          <w:b/>
          <w:color w:val="auto"/>
          <w:sz w:val="24"/>
          <w:szCs w:val="24"/>
          <w:lang w:val="id-ID"/>
        </w:rPr>
        <w:t xml:space="preserve">DAN </w:t>
      </w:r>
      <w:r w:rsidRPr="00966DDF">
        <w:rPr>
          <w:rFonts w:ascii="Times New Roman" w:hAnsi="Times New Roman" w:cs="Times New Roman"/>
          <w:b/>
          <w:color w:val="auto"/>
          <w:sz w:val="24"/>
          <w:szCs w:val="24"/>
        </w:rPr>
        <w:t>PEMBAHASAN</w:t>
      </w:r>
      <w:bookmarkEnd w:id="82"/>
    </w:p>
    <w:p w14:paraId="16DD0C73" w14:textId="39335EF6" w:rsidR="00943D8D" w:rsidRPr="00966DDF" w:rsidRDefault="00943D8D" w:rsidP="00943D8D">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Sesuai dengan metode analisis data maka diperoleh hasil penelitian sebagai berikut:</w:t>
      </w:r>
    </w:p>
    <w:p w14:paraId="2A510F70" w14:textId="77777777" w:rsidR="00943D8D" w:rsidRPr="00966DDF" w:rsidRDefault="00943D8D" w:rsidP="00943D8D">
      <w:pPr>
        <w:pStyle w:val="Heading2"/>
        <w:spacing w:before="0" w:line="360" w:lineRule="auto"/>
        <w:jc w:val="both"/>
        <w:rPr>
          <w:rFonts w:ascii="Times New Roman" w:hAnsi="Times New Roman" w:cs="Times New Roman"/>
          <w:b/>
          <w:color w:val="auto"/>
          <w:sz w:val="24"/>
          <w:szCs w:val="24"/>
        </w:rPr>
      </w:pPr>
      <w:bookmarkStart w:id="83" w:name="_Toc509135086"/>
      <w:r w:rsidRPr="00966DDF">
        <w:rPr>
          <w:rFonts w:ascii="Times New Roman" w:hAnsi="Times New Roman" w:cs="Times New Roman"/>
          <w:b/>
          <w:color w:val="auto"/>
          <w:sz w:val="24"/>
          <w:szCs w:val="24"/>
        </w:rPr>
        <w:t>4.1 Gambaran Umum Perusahaan</w:t>
      </w:r>
      <w:bookmarkEnd w:id="83"/>
    </w:p>
    <w:p w14:paraId="02C9F4A3" w14:textId="77777777" w:rsidR="00943D8D" w:rsidRPr="00966DDF" w:rsidRDefault="00943D8D" w:rsidP="00943D8D">
      <w:pPr>
        <w:pStyle w:val="Heading3"/>
        <w:spacing w:before="0" w:line="360" w:lineRule="auto"/>
        <w:jc w:val="both"/>
        <w:rPr>
          <w:rFonts w:ascii="Times New Roman" w:hAnsi="Times New Roman" w:cs="Times New Roman"/>
          <w:color w:val="auto"/>
        </w:rPr>
      </w:pPr>
      <w:bookmarkStart w:id="84" w:name="_Toc509135087"/>
      <w:r w:rsidRPr="00966DDF">
        <w:rPr>
          <w:rFonts w:ascii="Times New Roman" w:hAnsi="Times New Roman" w:cs="Times New Roman"/>
          <w:color w:val="auto"/>
        </w:rPr>
        <w:t>4.1.2 Visi dan Misi Perusahaan</w:t>
      </w:r>
      <w:bookmarkEnd w:id="84"/>
      <w:r w:rsidRPr="00966DDF">
        <w:rPr>
          <w:rFonts w:ascii="Times New Roman" w:hAnsi="Times New Roman" w:cs="Times New Roman"/>
          <w:color w:val="auto"/>
        </w:rPr>
        <w:t xml:space="preserve"> </w:t>
      </w:r>
    </w:p>
    <w:p w14:paraId="18BAC67E" w14:textId="420A9B93" w:rsidR="00943D8D" w:rsidRPr="00966DDF" w:rsidRDefault="00943D8D" w:rsidP="00943D8D">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ab/>
        <w:t xml:space="preserve">Visi dari perusahaan </w:t>
      </w:r>
      <w:r w:rsidR="00D25DA9">
        <w:rPr>
          <w:rFonts w:ascii="Times New Roman" w:hAnsi="Times New Roman" w:cs="Times New Roman"/>
          <w:sz w:val="24"/>
          <w:szCs w:val="24"/>
        </w:rPr>
        <w:t>PT. FIFGROUP</w:t>
      </w:r>
      <w:r w:rsidRPr="00966DDF">
        <w:rPr>
          <w:rFonts w:ascii="Times New Roman" w:hAnsi="Times New Roman" w:cs="Times New Roman"/>
          <w:sz w:val="24"/>
          <w:szCs w:val="24"/>
        </w:rPr>
        <w:t xml:space="preserve">Kantor Cabang Jember adalah “Pemimpin Industri yang Dikagumi secara Nasional”. Misi perusahaan adalah “Membawa Kehidupan yang Lebih Baik untuk Masyarakat”. </w:t>
      </w:r>
      <w:r w:rsidR="00D25DA9">
        <w:rPr>
          <w:rFonts w:ascii="Times New Roman" w:hAnsi="Times New Roman" w:cs="Times New Roman"/>
          <w:sz w:val="24"/>
          <w:szCs w:val="24"/>
        </w:rPr>
        <w:t>PT. FIFGROUP</w:t>
      </w:r>
      <w:r w:rsidRPr="00966DDF">
        <w:rPr>
          <w:rFonts w:ascii="Times New Roman" w:hAnsi="Times New Roman" w:cs="Times New Roman"/>
          <w:sz w:val="24"/>
          <w:szCs w:val="24"/>
        </w:rPr>
        <w:t>Kantor Cabang Jember memfokuskan kinerjanya dengan memiliki nilai-nilai FIFGROUP sebagai acuan dalam bekerja.</w:t>
      </w:r>
    </w:p>
    <w:p w14:paraId="505D88DF" w14:textId="77777777" w:rsidR="00943D8D" w:rsidRPr="00966DDF" w:rsidRDefault="00943D8D" w:rsidP="00943D8D">
      <w:pPr>
        <w:spacing w:after="0" w:line="360" w:lineRule="auto"/>
        <w:ind w:left="1134" w:hanging="414"/>
        <w:jc w:val="both"/>
        <w:rPr>
          <w:rFonts w:ascii="Times New Roman" w:hAnsi="Times New Roman" w:cs="Times New Roman"/>
          <w:sz w:val="24"/>
          <w:szCs w:val="24"/>
        </w:rPr>
      </w:pPr>
      <w:r w:rsidRPr="00966DDF">
        <w:rPr>
          <w:rFonts w:ascii="Times New Roman" w:hAnsi="Times New Roman" w:cs="Times New Roman"/>
          <w:sz w:val="24"/>
          <w:szCs w:val="24"/>
        </w:rPr>
        <w:t xml:space="preserve">T: </w:t>
      </w:r>
      <w:r w:rsidRPr="00966DDF">
        <w:rPr>
          <w:rFonts w:ascii="Times New Roman" w:hAnsi="Times New Roman" w:cs="Times New Roman"/>
          <w:i/>
          <w:sz w:val="24"/>
          <w:szCs w:val="24"/>
        </w:rPr>
        <w:t>Teamwork</w:t>
      </w:r>
      <w:r w:rsidRPr="00966DDF">
        <w:rPr>
          <w:rFonts w:ascii="Times New Roman" w:hAnsi="Times New Roman" w:cs="Times New Roman"/>
          <w:sz w:val="24"/>
          <w:szCs w:val="24"/>
        </w:rPr>
        <w:t xml:space="preserve"> berarti bersinergi, saling menghargai dan percaya, dan semangat kebersamaan,</w:t>
      </w:r>
    </w:p>
    <w:p w14:paraId="2F58AD3A" w14:textId="77777777" w:rsidR="00943D8D" w:rsidRPr="00966DDF" w:rsidRDefault="00943D8D" w:rsidP="00943D8D">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E: </w:t>
      </w:r>
      <w:r w:rsidRPr="00966DDF">
        <w:rPr>
          <w:rFonts w:ascii="Times New Roman" w:hAnsi="Times New Roman" w:cs="Times New Roman"/>
          <w:i/>
          <w:sz w:val="24"/>
          <w:szCs w:val="24"/>
        </w:rPr>
        <w:t>Excellence</w:t>
      </w:r>
      <w:r w:rsidRPr="00966DDF">
        <w:rPr>
          <w:rFonts w:ascii="Times New Roman" w:hAnsi="Times New Roman" w:cs="Times New Roman"/>
          <w:sz w:val="24"/>
          <w:szCs w:val="24"/>
        </w:rPr>
        <w:t xml:space="preserve"> berarti peningkatan kualitas, perbaikan berkesimbungan,</w:t>
      </w:r>
    </w:p>
    <w:p w14:paraId="77FA5838" w14:textId="77777777" w:rsidR="00943D8D" w:rsidRPr="00966DDF" w:rsidRDefault="00943D8D" w:rsidP="00943D8D">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A: </w:t>
      </w:r>
      <w:r w:rsidRPr="00966DDF">
        <w:rPr>
          <w:rFonts w:ascii="Times New Roman" w:hAnsi="Times New Roman" w:cs="Times New Roman"/>
          <w:i/>
          <w:sz w:val="24"/>
          <w:szCs w:val="24"/>
        </w:rPr>
        <w:t>Achieving</w:t>
      </w:r>
      <w:r w:rsidRPr="00966DDF">
        <w:rPr>
          <w:rFonts w:ascii="Times New Roman" w:hAnsi="Times New Roman" w:cs="Times New Roman"/>
          <w:sz w:val="24"/>
          <w:szCs w:val="24"/>
        </w:rPr>
        <w:t xml:space="preserve"> berarti inovatif, profesional, dan fokus pada prestasi,</w:t>
      </w:r>
    </w:p>
    <w:p w14:paraId="5A17477D" w14:textId="77777777" w:rsidR="00943D8D" w:rsidRPr="00966DDF" w:rsidRDefault="00943D8D" w:rsidP="00943D8D">
      <w:pPr>
        <w:spacing w:after="0" w:line="360" w:lineRule="auto"/>
        <w:ind w:left="993" w:hanging="273"/>
        <w:jc w:val="both"/>
        <w:rPr>
          <w:rFonts w:ascii="Times New Roman" w:hAnsi="Times New Roman" w:cs="Times New Roman"/>
          <w:sz w:val="24"/>
          <w:szCs w:val="24"/>
        </w:rPr>
      </w:pPr>
      <w:r w:rsidRPr="00966DDF">
        <w:rPr>
          <w:rFonts w:ascii="Times New Roman" w:hAnsi="Times New Roman" w:cs="Times New Roman"/>
          <w:sz w:val="24"/>
          <w:szCs w:val="24"/>
        </w:rPr>
        <w:t xml:space="preserve">M: </w:t>
      </w:r>
      <w:r w:rsidRPr="00966DDF">
        <w:rPr>
          <w:rFonts w:ascii="Times New Roman" w:hAnsi="Times New Roman" w:cs="Times New Roman"/>
          <w:i/>
          <w:sz w:val="24"/>
          <w:szCs w:val="24"/>
        </w:rPr>
        <w:t>Moving Forward</w:t>
      </w:r>
      <w:r w:rsidRPr="00966DDF">
        <w:rPr>
          <w:rFonts w:ascii="Times New Roman" w:hAnsi="Times New Roman" w:cs="Times New Roman"/>
          <w:sz w:val="24"/>
          <w:szCs w:val="24"/>
        </w:rPr>
        <w:t xml:space="preserve"> berarti wawasan luas dan pandangan jauh ke depan, menemukan, dan menciptakan peluang, dan pertumbuhan berkelanjutan.</w:t>
      </w:r>
    </w:p>
    <w:p w14:paraId="02CECC47" w14:textId="77777777" w:rsidR="00943D8D" w:rsidRPr="00966DDF" w:rsidRDefault="00943D8D" w:rsidP="00943D8D">
      <w:pPr>
        <w:spacing w:after="0" w:line="360" w:lineRule="auto"/>
        <w:ind w:left="993" w:hanging="273"/>
        <w:jc w:val="both"/>
        <w:rPr>
          <w:rFonts w:ascii="Times New Roman" w:hAnsi="Times New Roman" w:cs="Times New Roman"/>
          <w:sz w:val="24"/>
          <w:szCs w:val="24"/>
        </w:rPr>
      </w:pPr>
    </w:p>
    <w:p w14:paraId="4A1E7D05" w14:textId="77777777" w:rsidR="00943D8D" w:rsidRPr="00966DDF" w:rsidRDefault="00943D8D" w:rsidP="00943D8D">
      <w:pPr>
        <w:pStyle w:val="Heading3"/>
        <w:spacing w:before="0" w:line="360" w:lineRule="auto"/>
        <w:jc w:val="both"/>
        <w:rPr>
          <w:rFonts w:ascii="Times New Roman" w:hAnsi="Times New Roman" w:cs="Times New Roman"/>
          <w:color w:val="auto"/>
        </w:rPr>
      </w:pPr>
      <w:bookmarkStart w:id="85" w:name="_Toc509135088"/>
      <w:r w:rsidRPr="00966DDF">
        <w:rPr>
          <w:rFonts w:ascii="Times New Roman" w:hAnsi="Times New Roman" w:cs="Times New Roman"/>
          <w:color w:val="auto"/>
        </w:rPr>
        <w:t>4.1.3 Struktur Organisasi dam Uraian Tugas</w:t>
      </w:r>
      <w:bookmarkEnd w:id="85"/>
      <w:r w:rsidRPr="00966DDF">
        <w:rPr>
          <w:rFonts w:ascii="Times New Roman" w:hAnsi="Times New Roman" w:cs="Times New Roman"/>
          <w:color w:val="auto"/>
        </w:rPr>
        <w:t xml:space="preserve"> </w:t>
      </w:r>
    </w:p>
    <w:p w14:paraId="0EAF1744" w14:textId="339AC15B" w:rsidR="00943D8D" w:rsidRPr="00966DDF" w:rsidRDefault="00943D8D" w:rsidP="00943D8D">
      <w:pPr>
        <w:spacing w:after="0" w:line="360" w:lineRule="auto"/>
        <w:jc w:val="both"/>
        <w:rPr>
          <w:rFonts w:ascii="Times New Roman" w:hAnsi="Times New Roman" w:cs="Times New Roman"/>
          <w:sz w:val="24"/>
          <w:szCs w:val="24"/>
        </w:rPr>
        <w:sectPr w:rsidR="00943D8D" w:rsidRPr="00966DDF" w:rsidSect="00D464D1">
          <w:headerReference w:type="default" r:id="rId25"/>
          <w:pgSz w:w="11906" w:h="16838" w:code="9"/>
          <w:pgMar w:top="2835" w:right="1701" w:bottom="1701" w:left="2268" w:header="709" w:footer="709" w:gutter="0"/>
          <w:cols w:space="708"/>
          <w:docGrid w:linePitch="360"/>
        </w:sectPr>
      </w:pPr>
      <w:r w:rsidRPr="00966DDF">
        <w:rPr>
          <w:rFonts w:ascii="Times New Roman" w:hAnsi="Times New Roman" w:cs="Times New Roman"/>
          <w:sz w:val="24"/>
          <w:szCs w:val="24"/>
        </w:rPr>
        <w:tab/>
        <w:t>Setiap kantor yang dibangun pasti memiliki struktur organisasi yang memberikan batas kinerja bagi setiap orang yang bekerja di perusahaan tersebut. Struktur organisasi yang dibuat tergantung dari wewenang dan tugas yang diberikan kepada para ahli yang bekerja. Namun pembagian wewenang dan tugas yang dibagi tersebut memiliki tujuan yang sama, yaitu tercapainya tujuan secara efektif dan efisien dalam mencapai tujuan yang ingin dicapai oleh perusahaan. Struktur organisasi suatu perusahaan memberikan gambaran tentang posisi dan hubungan antara semua unit kerja sehingga dapat mengkomunikasikan, mengkoordinasikan, dan mengintegrasikan semua kegiatan di perusahaan baik secara vertikal maupun horizontal. Struktur organisasi perusahaan yang</w:t>
      </w:r>
      <w:r w:rsidR="00DE6BDB">
        <w:rPr>
          <w:rFonts w:ascii="Times New Roman" w:hAnsi="Times New Roman" w:cs="Times New Roman"/>
          <w:sz w:val="24"/>
          <w:szCs w:val="24"/>
        </w:rPr>
        <w:t xml:space="preserve"> disusun secara tepat merupakan</w:t>
      </w:r>
      <w:r w:rsidR="00DE6BDB">
        <w:rPr>
          <w:rFonts w:ascii="Times New Roman" w:hAnsi="Times New Roman" w:cs="Times New Roman"/>
          <w:sz w:val="24"/>
          <w:szCs w:val="24"/>
          <w:lang w:val="id-ID"/>
        </w:rPr>
        <w:t xml:space="preserve"> </w:t>
      </w:r>
      <w:r w:rsidRPr="00966DDF">
        <w:rPr>
          <w:rFonts w:ascii="Times New Roman" w:hAnsi="Times New Roman" w:cs="Times New Roman"/>
          <w:sz w:val="24"/>
          <w:szCs w:val="24"/>
        </w:rPr>
        <w:t>salah satu unsur terpenting bagi terciptanya pengendalian internal yang baik.</w:t>
      </w:r>
    </w:p>
    <w:p w14:paraId="6E1C3523" w14:textId="77D66D19" w:rsidR="00943D8D" w:rsidRPr="00966DDF" w:rsidRDefault="00943D8D" w:rsidP="00943D8D">
      <w:p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lastRenderedPageBreak/>
        <w:t xml:space="preserve">Berikut ini adalah struktur organisasi </w:t>
      </w:r>
      <w:r w:rsidR="00D25DA9">
        <w:rPr>
          <w:rFonts w:ascii="Times New Roman" w:hAnsi="Times New Roman" w:cs="Times New Roman"/>
          <w:sz w:val="24"/>
          <w:szCs w:val="24"/>
        </w:rPr>
        <w:t>PT. FIFGROUP</w:t>
      </w:r>
      <w:r w:rsidRPr="00966DDF">
        <w:rPr>
          <w:rFonts w:ascii="Times New Roman" w:hAnsi="Times New Roman" w:cs="Times New Roman"/>
          <w:sz w:val="24"/>
          <w:szCs w:val="24"/>
        </w:rPr>
        <w:t>Kantor Cabang Jember:</w:t>
      </w:r>
    </w:p>
    <w:p w14:paraId="4B2F6AB6" w14:textId="39D6302B" w:rsidR="00943D8D" w:rsidRPr="00F4573E" w:rsidRDefault="00EA3808" w:rsidP="00943D8D">
      <w:pPr>
        <w:spacing w:after="0" w:line="360" w:lineRule="auto"/>
        <w:jc w:val="center"/>
        <w:rPr>
          <w:rFonts w:ascii="Times New Roman" w:hAnsi="Times New Roman" w:cs="Times New Roman"/>
          <w:sz w:val="24"/>
          <w:szCs w:val="24"/>
          <w:lang w:val="id-ID"/>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97504" behindDoc="1" locked="0" layoutInCell="1" allowOverlap="1" wp14:anchorId="14256BCF" wp14:editId="688CFDFD">
                <wp:simplePos x="0" y="0"/>
                <wp:positionH relativeFrom="column">
                  <wp:posOffset>-23231</wp:posOffset>
                </wp:positionH>
                <wp:positionV relativeFrom="paragraph">
                  <wp:posOffset>220733</wp:posOffset>
                </wp:positionV>
                <wp:extent cx="8917940" cy="4180114"/>
                <wp:effectExtent l="0" t="0" r="16510" b="11430"/>
                <wp:wrapNone/>
                <wp:docPr id="19" name="Rectangle 19"/>
                <wp:cNvGraphicFramePr/>
                <a:graphic xmlns:a="http://schemas.openxmlformats.org/drawingml/2006/main">
                  <a:graphicData uri="http://schemas.microsoft.com/office/word/2010/wordprocessingShape">
                    <wps:wsp>
                      <wps:cNvSpPr/>
                      <wps:spPr>
                        <a:xfrm>
                          <a:off x="0" y="0"/>
                          <a:ext cx="8917940" cy="418011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AC1A2B" id="Rectangle 19" o:spid="_x0000_s1026" style="position:absolute;margin-left:-1.85pt;margin-top:17.4pt;width:702.2pt;height:329.15pt;z-index:-25151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" fillcolor="white [3201]" strokecolor="black [3200]" strokeweight="1pt"/>
            </w:pict>
          </mc:Fallback>
        </mc:AlternateContent>
      </w:r>
      <w:r w:rsidR="00943D8D" w:rsidRPr="00966DDF">
        <w:rPr>
          <w:rFonts w:ascii="Times New Roman" w:hAnsi="Times New Roman" w:cs="Times New Roman"/>
          <w:sz w:val="24"/>
          <w:szCs w:val="24"/>
        </w:rPr>
        <w:t xml:space="preserve">Gambar 4.1 Struktur Organisasi </w:t>
      </w:r>
      <w:r w:rsidR="00F4573E">
        <w:rPr>
          <w:rFonts w:ascii="Times New Roman" w:hAnsi="Times New Roman" w:cs="Times New Roman"/>
          <w:sz w:val="24"/>
          <w:szCs w:val="24"/>
          <w:lang w:val="id-ID"/>
        </w:rPr>
        <w:t>Perusahaan</w:t>
      </w:r>
    </w:p>
    <w:p w14:paraId="751DB0A4" w14:textId="6CEAFEBF" w:rsidR="00943D8D" w:rsidRPr="00966DDF" w:rsidRDefault="00943D8D" w:rsidP="00943D8D">
      <w:pPr>
        <w:spacing w:after="0" w:line="360" w:lineRule="auto"/>
        <w:jc w:val="center"/>
        <w:rPr>
          <w:rFonts w:ascii="Times New Roman" w:hAnsi="Times New Roman" w:cs="Times New Roman"/>
          <w:sz w:val="24"/>
          <w:szCs w:val="24"/>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699200" behindDoc="0" locked="0" layoutInCell="1" allowOverlap="1" wp14:anchorId="4834C2EA" wp14:editId="2B265C3B">
                <wp:simplePos x="0" y="0"/>
                <wp:positionH relativeFrom="column">
                  <wp:posOffset>2367915</wp:posOffset>
                </wp:positionH>
                <wp:positionV relativeFrom="paragraph">
                  <wp:posOffset>40005</wp:posOffset>
                </wp:positionV>
                <wp:extent cx="1857376" cy="7239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1857376"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729CC0" w14:textId="77777777" w:rsidR="0021754E" w:rsidRDefault="0021754E" w:rsidP="00943D8D">
                            <w:pPr>
                              <w:spacing w:after="0"/>
                              <w:jc w:val="center"/>
                              <w:rPr>
                                <w:rFonts w:ascii="Times New Roman" w:hAnsi="Times New Roman" w:cs="Times New Roman"/>
                                <w:b/>
                                <w:sz w:val="24"/>
                                <w:szCs w:val="24"/>
                              </w:rPr>
                            </w:pPr>
                            <w:r w:rsidRPr="00654220">
                              <w:rPr>
                                <w:rFonts w:ascii="Times New Roman" w:hAnsi="Times New Roman" w:cs="Times New Roman"/>
                                <w:b/>
                                <w:sz w:val="24"/>
                                <w:szCs w:val="24"/>
                              </w:rPr>
                              <w:t>Branch Manager</w:t>
                            </w:r>
                          </w:p>
                          <w:p w14:paraId="36F44D77" w14:textId="1CA5BF4C" w:rsidR="0021754E" w:rsidRDefault="0021754E" w:rsidP="00943D8D">
                            <w:pPr>
                              <w:spacing w:after="0"/>
                              <w:jc w:val="center"/>
                              <w:rPr>
                                <w:rFonts w:ascii="Times New Roman" w:hAnsi="Times New Roman" w:cs="Times New Roman"/>
                                <w:b/>
                                <w:sz w:val="24"/>
                                <w:szCs w:val="24"/>
                              </w:rPr>
                            </w:pPr>
                            <w:r>
                              <w:rPr>
                                <w:rFonts w:ascii="Times New Roman" w:hAnsi="Times New Roman" w:cs="Times New Roman"/>
                                <w:b/>
                                <w:sz w:val="24"/>
                                <w:szCs w:val="24"/>
                              </w:rPr>
                              <w:t>PT. FIFGROUPKantor Cabang Jember</w:t>
                            </w:r>
                          </w:p>
                          <w:p w14:paraId="554C8E4B" w14:textId="77777777" w:rsidR="0021754E" w:rsidRPr="00654220" w:rsidRDefault="0021754E" w:rsidP="00943D8D">
                            <w:pPr>
                              <w:spacing w:after="0"/>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4C2EA" id="Text Box 23" o:spid="_x0000_s1040" type="#_x0000_t202" style="position:absolute;left:0;text-align:left;margin-left:186.45pt;margin-top:3.15pt;width:146.25pt;height: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" fillcolor="white [3201]" strokeweight=".5pt">
                <v:textbox>
                  <w:txbxContent>
                    <w:p w14:paraId="3B729CC0" w14:textId="77777777" w:rsidR="0021754E" w:rsidRDefault="0021754E" w:rsidP="00943D8D">
                      <w:pPr>
                        <w:spacing w:after="0"/>
                        <w:jc w:val="center"/>
                        <w:rPr>
                          <w:rFonts w:ascii="Times New Roman" w:hAnsi="Times New Roman" w:cs="Times New Roman"/>
                          <w:b/>
                          <w:sz w:val="24"/>
                          <w:szCs w:val="24"/>
                        </w:rPr>
                      </w:pPr>
                      <w:r w:rsidRPr="00654220">
                        <w:rPr>
                          <w:rFonts w:ascii="Times New Roman" w:hAnsi="Times New Roman" w:cs="Times New Roman"/>
                          <w:b/>
                          <w:sz w:val="24"/>
                          <w:szCs w:val="24"/>
                        </w:rPr>
                        <w:t>Branch Manager</w:t>
                      </w:r>
                    </w:p>
                    <w:p w14:paraId="36F44D77" w14:textId="1CA5BF4C" w:rsidR="0021754E" w:rsidRDefault="0021754E" w:rsidP="00943D8D">
                      <w:pPr>
                        <w:spacing w:after="0"/>
                        <w:jc w:val="center"/>
                        <w:rPr>
                          <w:rFonts w:ascii="Times New Roman" w:hAnsi="Times New Roman" w:cs="Times New Roman"/>
                          <w:b/>
                          <w:sz w:val="24"/>
                          <w:szCs w:val="24"/>
                        </w:rPr>
                      </w:pPr>
                      <w:r>
                        <w:rPr>
                          <w:rFonts w:ascii="Times New Roman" w:hAnsi="Times New Roman" w:cs="Times New Roman"/>
                          <w:b/>
                          <w:sz w:val="24"/>
                          <w:szCs w:val="24"/>
                        </w:rPr>
                        <w:t>PT. FIFGROUPKantor Cabang Jember</w:t>
                      </w:r>
                    </w:p>
                    <w:p w14:paraId="554C8E4B" w14:textId="77777777" w:rsidR="0021754E" w:rsidRPr="00654220" w:rsidRDefault="0021754E" w:rsidP="00943D8D">
                      <w:pPr>
                        <w:spacing w:after="0"/>
                        <w:jc w:val="center"/>
                        <w:rPr>
                          <w:rFonts w:ascii="Times New Roman" w:hAnsi="Times New Roman" w:cs="Times New Roman"/>
                          <w:b/>
                          <w:sz w:val="24"/>
                          <w:szCs w:val="24"/>
                        </w:rPr>
                      </w:pPr>
                    </w:p>
                  </w:txbxContent>
                </v:textbox>
              </v:shape>
            </w:pict>
          </mc:Fallback>
        </mc:AlternateContent>
      </w:r>
    </w:p>
    <w:p w14:paraId="0F0E6C55" w14:textId="77777777" w:rsidR="00943D8D" w:rsidRPr="00966DDF" w:rsidRDefault="00943D8D" w:rsidP="00943D8D">
      <w:pPr>
        <w:spacing w:after="0"/>
        <w:rPr>
          <w:rFonts w:ascii="Times New Roman" w:hAnsi="Times New Roman" w:cs="Times New Roman"/>
          <w:sz w:val="24"/>
          <w:szCs w:val="24"/>
        </w:rPr>
      </w:pPr>
    </w:p>
    <w:p w14:paraId="375EA9F5" w14:textId="77777777" w:rsidR="00943D8D" w:rsidRPr="00966DDF" w:rsidRDefault="00943D8D" w:rsidP="00943D8D">
      <w:pPr>
        <w:spacing w:after="0"/>
        <w:rPr>
          <w:rFonts w:ascii="Times New Roman" w:hAnsi="Times New Roman" w:cs="Times New Roman"/>
          <w:sz w:val="24"/>
          <w:szCs w:val="24"/>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20704" behindDoc="0" locked="0" layoutInCell="1" allowOverlap="1" wp14:anchorId="79AD1960" wp14:editId="1C4AD765">
                <wp:simplePos x="0" y="0"/>
                <wp:positionH relativeFrom="column">
                  <wp:posOffset>107125</wp:posOffset>
                </wp:positionH>
                <wp:positionV relativeFrom="paragraph">
                  <wp:posOffset>121285</wp:posOffset>
                </wp:positionV>
                <wp:extent cx="1152525" cy="44767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115252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E9829E" w14:textId="77777777" w:rsidR="0021754E" w:rsidRPr="00CA7ED9" w:rsidRDefault="0021754E" w:rsidP="0094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Human Resources Departemen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D1960" id="Text Box 35" o:spid="_x0000_s1041" type="#_x0000_t202" style="position:absolute;margin-left:8.45pt;margin-top:9.55pt;width:90.75pt;height:3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" fillcolor="white [3201]" strokeweight=".5pt">
                <v:textbox>
                  <w:txbxContent>
                    <w:p w14:paraId="77E9829E" w14:textId="77777777" w:rsidR="0021754E" w:rsidRPr="00CA7ED9" w:rsidRDefault="0021754E" w:rsidP="0094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Human Resources Departemen</w:t>
                      </w:r>
                    </w:p>
                  </w:txbxContent>
                </v:textbox>
              </v:shape>
            </w:pict>
          </mc:Fallback>
        </mc:AlternateContent>
      </w:r>
    </w:p>
    <w:p w14:paraId="45AAF4DE" w14:textId="77777777" w:rsidR="00943D8D" w:rsidRPr="00966DDF" w:rsidRDefault="00943D8D" w:rsidP="00943D8D">
      <w:pPr>
        <w:spacing w:after="0"/>
        <w:rPr>
          <w:rFonts w:ascii="Times New Roman" w:hAnsi="Times New Roman" w:cs="Times New Roman"/>
          <w:sz w:val="24"/>
          <w:szCs w:val="24"/>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04320" behindDoc="0" locked="0" layoutInCell="1" allowOverlap="1" wp14:anchorId="7C49B4AB" wp14:editId="32A4F32B">
                <wp:simplePos x="0" y="0"/>
                <wp:positionH relativeFrom="column">
                  <wp:posOffset>3408045</wp:posOffset>
                </wp:positionH>
                <wp:positionV relativeFrom="paragraph">
                  <wp:posOffset>147955</wp:posOffset>
                </wp:positionV>
                <wp:extent cx="0" cy="80010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0"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60C9B" id="Straight Connector 2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35pt,11.65pt" to="268.3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" strokecolor="black [3200]" strokeweight=".5pt">
                <v:stroke joinstyle="miter"/>
              </v:line>
            </w:pict>
          </mc:Fallback>
        </mc:AlternateContent>
      </w:r>
    </w:p>
    <w:p w14:paraId="4A80D2D2" w14:textId="77777777" w:rsidR="00943D8D" w:rsidRPr="00966DDF" w:rsidRDefault="00943D8D" w:rsidP="00943D8D">
      <w:pPr>
        <w:spacing w:after="0"/>
        <w:rPr>
          <w:rFonts w:ascii="Times New Roman" w:hAnsi="Times New Roman" w:cs="Times New Roman"/>
          <w:sz w:val="24"/>
          <w:szCs w:val="24"/>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00224" behindDoc="0" locked="0" layoutInCell="1" allowOverlap="1" wp14:anchorId="7D117EFA" wp14:editId="23412C2A">
                <wp:simplePos x="0" y="0"/>
                <wp:positionH relativeFrom="column">
                  <wp:posOffset>1472565</wp:posOffset>
                </wp:positionH>
                <wp:positionV relativeFrom="paragraph">
                  <wp:posOffset>19685</wp:posOffset>
                </wp:positionV>
                <wp:extent cx="904875" cy="4191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9048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AA3C67" w14:textId="77777777" w:rsidR="0021754E" w:rsidRPr="00CA7ED9" w:rsidRDefault="0021754E" w:rsidP="0094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Operation Support </w:t>
                            </w:r>
                          </w:p>
                          <w:p w14:paraId="13DC279E" w14:textId="77777777" w:rsidR="0021754E" w:rsidRPr="00131EE8" w:rsidRDefault="0021754E" w:rsidP="00943D8D">
                            <w:pPr>
                              <w:spacing w:line="240" w:lineRule="auto"/>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17EFA" id="Text Box 29" o:spid="_x0000_s1042" type="#_x0000_t202" style="position:absolute;margin-left:115.95pt;margin-top:1.55pt;width:71.25pt;height: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" fillcolor="white [3201]" strokeweight=".5pt">
                <v:textbox>
                  <w:txbxContent>
                    <w:p w14:paraId="6EAA3C67" w14:textId="77777777" w:rsidR="0021754E" w:rsidRPr="00CA7ED9" w:rsidRDefault="0021754E" w:rsidP="0094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Operation Support </w:t>
                      </w:r>
                    </w:p>
                    <w:p w14:paraId="13DC279E" w14:textId="77777777" w:rsidR="0021754E" w:rsidRPr="00131EE8" w:rsidRDefault="0021754E" w:rsidP="00943D8D">
                      <w:pPr>
                        <w:spacing w:line="240" w:lineRule="auto"/>
                        <w:jc w:val="center"/>
                        <w:rPr>
                          <w:rFonts w:ascii="Times New Roman" w:hAnsi="Times New Roman" w:cs="Times New Roman"/>
                          <w:sz w:val="20"/>
                          <w:szCs w:val="20"/>
                        </w:rPr>
                      </w:pPr>
                    </w:p>
                  </w:txbxContent>
                </v:textbox>
              </v:shap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18656" behindDoc="0" locked="0" layoutInCell="1" allowOverlap="1" wp14:anchorId="16481E1A" wp14:editId="67B792ED">
                <wp:simplePos x="0" y="0"/>
                <wp:positionH relativeFrom="column">
                  <wp:posOffset>1255395</wp:posOffset>
                </wp:positionH>
                <wp:positionV relativeFrom="paragraph">
                  <wp:posOffset>92710</wp:posOffset>
                </wp:positionV>
                <wp:extent cx="200025" cy="190500"/>
                <wp:effectExtent l="0" t="0" r="28575" b="19050"/>
                <wp:wrapNone/>
                <wp:docPr id="31" name="Straight Connector 31"/>
                <wp:cNvGraphicFramePr/>
                <a:graphic xmlns:a="http://schemas.openxmlformats.org/drawingml/2006/main">
                  <a:graphicData uri="http://schemas.microsoft.com/office/word/2010/wordprocessingShape">
                    <wps:wsp>
                      <wps:cNvCnPr/>
                      <wps:spPr>
                        <a:xfrm flipH="1" flipV="1">
                          <a:off x="0" y="0"/>
                          <a:ext cx="200025"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26A6E" id="Straight Connector 31" o:spid="_x0000_s1026" style="position:absolute;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85pt,7.3pt" to="114.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" strokecolor="black [3200]" strokeweight=".5pt">
                <v:stroke joinstyle="miter"/>
              </v:line>
            </w:pict>
          </mc:Fallback>
        </mc:AlternateContent>
      </w:r>
    </w:p>
    <w:p w14:paraId="4B24AAE3" w14:textId="6F83B8DC" w:rsidR="00943D8D" w:rsidRPr="00966DDF" w:rsidRDefault="004E37D4" w:rsidP="00943D8D">
      <w:pPr>
        <w:spacing w:after="0"/>
        <w:rPr>
          <w:rFonts w:ascii="Times New Roman" w:hAnsi="Times New Roman" w:cs="Times New Roman"/>
          <w:sz w:val="24"/>
          <w:szCs w:val="24"/>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19680" behindDoc="0" locked="0" layoutInCell="1" allowOverlap="1" wp14:anchorId="5506BC59" wp14:editId="16DE2532">
                <wp:simplePos x="0" y="0"/>
                <wp:positionH relativeFrom="column">
                  <wp:posOffset>1264285</wp:posOffset>
                </wp:positionH>
                <wp:positionV relativeFrom="paragraph">
                  <wp:posOffset>97790</wp:posOffset>
                </wp:positionV>
                <wp:extent cx="200025" cy="200025"/>
                <wp:effectExtent l="0" t="0" r="28575" b="28575"/>
                <wp:wrapNone/>
                <wp:docPr id="34" name="Straight Connector 34"/>
                <wp:cNvGraphicFramePr/>
                <a:graphic xmlns:a="http://schemas.openxmlformats.org/drawingml/2006/main">
                  <a:graphicData uri="http://schemas.microsoft.com/office/word/2010/wordprocessingShape">
                    <wps:wsp>
                      <wps:cNvCnPr/>
                      <wps:spPr>
                        <a:xfrm flipH="1">
                          <a:off x="0" y="0"/>
                          <a:ext cx="200025"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54DF0" id="Straight Connector 34"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7.7pt" to="115.3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" strokecolor="black [3200]" strokeweight=".5pt">
                <v:stroke joinstyle="miter"/>
              </v:line>
            </w:pict>
          </mc:Fallback>
        </mc:AlternateContent>
      </w:r>
      <w:r w:rsidR="00D95906"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17632" behindDoc="0" locked="0" layoutInCell="1" allowOverlap="1" wp14:anchorId="56818D82" wp14:editId="15EEB5EE">
                <wp:simplePos x="0" y="0"/>
                <wp:positionH relativeFrom="column">
                  <wp:posOffset>109030</wp:posOffset>
                </wp:positionH>
                <wp:positionV relativeFrom="paragraph">
                  <wp:posOffset>93980</wp:posOffset>
                </wp:positionV>
                <wp:extent cx="1162050" cy="3905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11620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F44EE9" w14:textId="77777777" w:rsidR="0021754E" w:rsidRPr="00CA7ED9" w:rsidRDefault="0021754E" w:rsidP="0094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Financial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18D82" id="Text Box 33" o:spid="_x0000_s1043" type="#_x0000_t202" style="position:absolute;margin-left:8.6pt;margin-top:7.4pt;width:91.5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" fillcolor="white [3201]" strokeweight=".5pt">
                <v:textbox>
                  <w:txbxContent>
                    <w:p w14:paraId="18F44EE9" w14:textId="77777777" w:rsidR="0021754E" w:rsidRPr="00CA7ED9" w:rsidRDefault="0021754E" w:rsidP="0094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Financial Coordinator</w:t>
                      </w:r>
                    </w:p>
                  </w:txbxContent>
                </v:textbox>
              </v:shape>
            </w:pict>
          </mc:Fallback>
        </mc:AlternateContent>
      </w:r>
      <w:r w:rsidR="00943D8D"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02272" behindDoc="0" locked="0" layoutInCell="1" allowOverlap="1" wp14:anchorId="088C72E1" wp14:editId="2B57BC1F">
                <wp:simplePos x="0" y="0"/>
                <wp:positionH relativeFrom="column">
                  <wp:posOffset>2377440</wp:posOffset>
                </wp:positionH>
                <wp:positionV relativeFrom="paragraph">
                  <wp:posOffset>49530</wp:posOffset>
                </wp:positionV>
                <wp:extent cx="1019175" cy="0"/>
                <wp:effectExtent l="0" t="0" r="28575" b="19050"/>
                <wp:wrapNone/>
                <wp:docPr id="32" name="Straight Connector 32"/>
                <wp:cNvGraphicFramePr/>
                <a:graphic xmlns:a="http://schemas.openxmlformats.org/drawingml/2006/main">
                  <a:graphicData uri="http://schemas.microsoft.com/office/word/2010/wordprocessingShape">
                    <wps:wsp>
                      <wps:cNvCnPr/>
                      <wps:spPr>
                        <a:xfrm flipV="1">
                          <a:off x="0" y="0"/>
                          <a:ext cx="1019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110C3" id="Straight Connector 32"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2pt,3.9pt" to="267.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" strokecolor="black [3200]" strokeweight=".5pt">
                <v:stroke joinstyle="miter"/>
              </v:line>
            </w:pict>
          </mc:Fallback>
        </mc:AlternateContent>
      </w:r>
    </w:p>
    <w:p w14:paraId="58BCB62F" w14:textId="77777777" w:rsidR="00943D8D" w:rsidRPr="00966DDF" w:rsidRDefault="00943D8D" w:rsidP="00943D8D">
      <w:pPr>
        <w:tabs>
          <w:tab w:val="left" w:pos="2685"/>
        </w:tabs>
        <w:spacing w:after="0"/>
        <w:rPr>
          <w:rFonts w:ascii="Times New Roman" w:hAnsi="Times New Roman" w:cs="Times New Roman"/>
          <w:sz w:val="24"/>
          <w:szCs w:val="24"/>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24800" behindDoc="0" locked="0" layoutInCell="1" allowOverlap="1" wp14:anchorId="0784A51C" wp14:editId="06BECCC3">
                <wp:simplePos x="0" y="0"/>
                <wp:positionH relativeFrom="column">
                  <wp:posOffset>1891665</wp:posOffset>
                </wp:positionH>
                <wp:positionV relativeFrom="paragraph">
                  <wp:posOffset>50800</wp:posOffset>
                </wp:positionV>
                <wp:extent cx="0" cy="32385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3144DC1" id="Straight Connector 43"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8.95pt,4pt" to="148.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" strokecolor="black [3200]" strokeweight=".5pt">
                <v:stroke joinstyle="miter"/>
              </v:line>
            </w:pict>
          </mc:Fallback>
        </mc:AlternateContent>
      </w:r>
    </w:p>
    <w:p w14:paraId="5AA5FC3E" w14:textId="77777777" w:rsidR="00943D8D" w:rsidRPr="00966DDF" w:rsidRDefault="00943D8D" w:rsidP="00943D8D">
      <w:pPr>
        <w:tabs>
          <w:tab w:val="left" w:pos="2685"/>
        </w:tabs>
        <w:spacing w:after="0"/>
        <w:rPr>
          <w:rFonts w:ascii="Times New Roman" w:hAnsi="Times New Roman" w:cs="Times New Roman"/>
          <w:sz w:val="24"/>
          <w:szCs w:val="24"/>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05344" behindDoc="0" locked="0" layoutInCell="1" allowOverlap="1" wp14:anchorId="60C2010C" wp14:editId="0DAF09A5">
                <wp:simplePos x="0" y="0"/>
                <wp:positionH relativeFrom="column">
                  <wp:posOffset>1634490</wp:posOffset>
                </wp:positionH>
                <wp:positionV relativeFrom="paragraph">
                  <wp:posOffset>185421</wp:posOffset>
                </wp:positionV>
                <wp:extent cx="6038850"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6038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4876D" id="Straight Connector 3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7pt,14.6pt" to="604.2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" strokecolor="black [3200]" strokeweight=".5pt">
                <v:stroke joinstyle="miter"/>
              </v:lin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22752" behindDoc="0" locked="0" layoutInCell="1" allowOverlap="1" wp14:anchorId="0F11C215" wp14:editId="374F4984">
                <wp:simplePos x="0" y="0"/>
                <wp:positionH relativeFrom="column">
                  <wp:posOffset>655320</wp:posOffset>
                </wp:positionH>
                <wp:positionV relativeFrom="paragraph">
                  <wp:posOffset>112395</wp:posOffset>
                </wp:positionV>
                <wp:extent cx="0" cy="257175"/>
                <wp:effectExtent l="76200" t="0" r="57150" b="47625"/>
                <wp:wrapNone/>
                <wp:docPr id="38" name="Straight Arrow Connector 3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FDEA06" id="Straight Arrow Connector 38" o:spid="_x0000_s1026" type="#_x0000_t32" style="position:absolute;margin-left:51.6pt;margin-top:8.85pt;width:0;height:20.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" strokecolor="black [3200]" strokeweight=".5pt">
                <v:stroke endarrow="block" joinstyle="miter"/>
              </v:shape>
            </w:pict>
          </mc:Fallback>
        </mc:AlternateContent>
      </w:r>
    </w:p>
    <w:p w14:paraId="2CCAC831" w14:textId="77777777" w:rsidR="00943D8D" w:rsidRPr="00966DDF" w:rsidRDefault="00943D8D" w:rsidP="00943D8D">
      <w:pPr>
        <w:tabs>
          <w:tab w:val="left" w:pos="2685"/>
        </w:tabs>
        <w:spacing w:after="0"/>
        <w:rPr>
          <w:rFonts w:ascii="Times New Roman" w:hAnsi="Times New Roman" w:cs="Times New Roman"/>
          <w:sz w:val="24"/>
          <w:szCs w:val="24"/>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26848" behindDoc="0" locked="0" layoutInCell="1" allowOverlap="1" wp14:anchorId="77C41508" wp14:editId="3867CA12">
                <wp:simplePos x="0" y="0"/>
                <wp:positionH relativeFrom="column">
                  <wp:posOffset>7311390</wp:posOffset>
                </wp:positionH>
                <wp:positionV relativeFrom="paragraph">
                  <wp:posOffset>186690</wp:posOffset>
                </wp:positionV>
                <wp:extent cx="819150" cy="40005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81915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C314BA" w14:textId="77777777" w:rsidR="0021754E" w:rsidRPr="00CA7ED9" w:rsidRDefault="0021754E" w:rsidP="0094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Repossed Inventory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41508" id="Text Box 45" o:spid="_x0000_s1044" type="#_x0000_t202" style="position:absolute;margin-left:575.7pt;margin-top:14.7pt;width:64.5pt;height: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" fillcolor="white [3201]" strokeweight=".5pt">
                <v:textbox>
                  <w:txbxContent>
                    <w:p w14:paraId="34C314BA" w14:textId="77777777" w:rsidR="0021754E" w:rsidRPr="00CA7ED9" w:rsidRDefault="0021754E" w:rsidP="0094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Repossed Inventory</w:t>
                      </w:r>
                    </w:p>
                  </w:txbxContent>
                </v:textbox>
              </v:shap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01248" behindDoc="0" locked="0" layoutInCell="1" allowOverlap="1" wp14:anchorId="00BFD941" wp14:editId="5AFE3561">
                <wp:simplePos x="0" y="0"/>
                <wp:positionH relativeFrom="column">
                  <wp:posOffset>6484620</wp:posOffset>
                </wp:positionH>
                <wp:positionV relativeFrom="paragraph">
                  <wp:posOffset>18415</wp:posOffset>
                </wp:positionV>
                <wp:extent cx="0" cy="180975"/>
                <wp:effectExtent l="76200" t="0" r="57150" b="47625"/>
                <wp:wrapNone/>
                <wp:docPr id="37" name="Straight Arrow Connector 3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1591D0" id="Straight Arrow Connector 37" o:spid="_x0000_s1026" type="#_x0000_t32" style="position:absolute;margin-left:510.6pt;margin-top:1.45pt;width:0;height:14.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" strokecolor="black [3200]" strokeweight=".5pt">
                <v:stroke endarrow="block" joinstyle="miter"/>
              </v:shap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25824" behindDoc="0" locked="0" layoutInCell="1" allowOverlap="1" wp14:anchorId="6552AEDE" wp14:editId="300B5DC8">
                <wp:simplePos x="0" y="0"/>
                <wp:positionH relativeFrom="column">
                  <wp:posOffset>7673340</wp:posOffset>
                </wp:positionH>
                <wp:positionV relativeFrom="paragraph">
                  <wp:posOffset>5715</wp:posOffset>
                </wp:positionV>
                <wp:extent cx="0" cy="180975"/>
                <wp:effectExtent l="76200" t="0" r="57150" b="47625"/>
                <wp:wrapNone/>
                <wp:docPr id="44" name="Straight Arrow Connector 4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1A69B1" id="Straight Arrow Connector 44" o:spid="_x0000_s1026" type="#_x0000_t32" style="position:absolute;margin-left:604.2pt;margin-top:.45pt;width:0;height:1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" strokecolor="black [3200]" strokeweight=".5pt">
                <v:stroke endarrow="block" joinstyle="miter"/>
              </v:shap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08416" behindDoc="0" locked="0" layoutInCell="1" allowOverlap="1" wp14:anchorId="3F19810C" wp14:editId="50787676">
                <wp:simplePos x="0" y="0"/>
                <wp:positionH relativeFrom="column">
                  <wp:posOffset>5303520</wp:posOffset>
                </wp:positionH>
                <wp:positionV relativeFrom="paragraph">
                  <wp:posOffset>2540</wp:posOffset>
                </wp:positionV>
                <wp:extent cx="0" cy="180975"/>
                <wp:effectExtent l="76200" t="0" r="57150" b="47625"/>
                <wp:wrapNone/>
                <wp:docPr id="39" name="Straight Arrow Connector 3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43039D" id="Straight Arrow Connector 39" o:spid="_x0000_s1026" type="#_x0000_t32" style="position:absolute;margin-left:417.6pt;margin-top:.2pt;width:0;height:14.2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" strokecolor="black [3200]" strokeweight=".5pt">
                <v:stroke endarrow="block" joinstyle="miter"/>
              </v:shap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21728" behindDoc="0" locked="0" layoutInCell="1" allowOverlap="1" wp14:anchorId="3865632F" wp14:editId="249AE582">
                <wp:simplePos x="0" y="0"/>
                <wp:positionH relativeFrom="column">
                  <wp:posOffset>4198620</wp:posOffset>
                </wp:positionH>
                <wp:positionV relativeFrom="paragraph">
                  <wp:posOffset>12065</wp:posOffset>
                </wp:positionV>
                <wp:extent cx="0" cy="180975"/>
                <wp:effectExtent l="76200" t="0" r="57150" b="47625"/>
                <wp:wrapNone/>
                <wp:docPr id="40" name="Straight Arrow Connector 4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FDA0F1" id="Straight Arrow Connector 40" o:spid="_x0000_s1026" type="#_x0000_t32" style="position:absolute;margin-left:330.6pt;margin-top:.95pt;width:0;height:14.2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" strokecolor="black [3200]" strokeweight=".5pt">
                <v:stroke endarrow="block" joinstyle="miter"/>
              </v:shap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03296" behindDoc="0" locked="0" layoutInCell="1" allowOverlap="1" wp14:anchorId="65636120" wp14:editId="3091EB9B">
                <wp:simplePos x="0" y="0"/>
                <wp:positionH relativeFrom="column">
                  <wp:posOffset>1291590</wp:posOffset>
                </wp:positionH>
                <wp:positionV relativeFrom="paragraph">
                  <wp:posOffset>186690</wp:posOffset>
                </wp:positionV>
                <wp:extent cx="733425" cy="4476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73342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5B01AE" w14:textId="77777777" w:rsidR="0021754E" w:rsidRPr="00CA7ED9" w:rsidRDefault="0021754E" w:rsidP="0094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Marketing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36120" id="Text Box 41" o:spid="_x0000_s1045" type="#_x0000_t202" style="position:absolute;margin-left:101.7pt;margin-top:14.7pt;width:57.75pt;height:3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" fillcolor="white [3201]" strokeweight=".5pt">
                <v:textbox>
                  <w:txbxContent>
                    <w:p w14:paraId="625B01AE" w14:textId="77777777" w:rsidR="0021754E" w:rsidRPr="00CA7ED9" w:rsidRDefault="0021754E" w:rsidP="0094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Marketing Manager</w:t>
                      </w:r>
                    </w:p>
                  </w:txbxContent>
                </v:textbox>
              </v:shap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07392" behindDoc="0" locked="0" layoutInCell="1" allowOverlap="1" wp14:anchorId="6908711F" wp14:editId="03E8ADF9">
                <wp:simplePos x="0" y="0"/>
                <wp:positionH relativeFrom="column">
                  <wp:posOffset>2836545</wp:posOffset>
                </wp:positionH>
                <wp:positionV relativeFrom="paragraph">
                  <wp:posOffset>8890</wp:posOffset>
                </wp:positionV>
                <wp:extent cx="0" cy="180975"/>
                <wp:effectExtent l="76200" t="0" r="57150" b="47625"/>
                <wp:wrapNone/>
                <wp:docPr id="42" name="Straight Arrow Connector 4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E022F" id="Straight Arrow Connector 42" o:spid="_x0000_s1026" type="#_x0000_t32" style="position:absolute;margin-left:223.35pt;margin-top:.7pt;width:0;height:1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" strokecolor="black [3200]" strokeweight=".5pt">
                <v:stroke endarrow="block" joinstyle="miter"/>
              </v:shap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06368" behindDoc="0" locked="0" layoutInCell="1" allowOverlap="1" wp14:anchorId="1066D8AA" wp14:editId="5492B5DE">
                <wp:simplePos x="0" y="0"/>
                <wp:positionH relativeFrom="column">
                  <wp:posOffset>1636395</wp:posOffset>
                </wp:positionH>
                <wp:positionV relativeFrom="paragraph">
                  <wp:posOffset>8890</wp:posOffset>
                </wp:positionV>
                <wp:extent cx="0" cy="180975"/>
                <wp:effectExtent l="76200" t="0" r="57150" b="47625"/>
                <wp:wrapNone/>
                <wp:docPr id="46" name="Straight Arrow Connector 4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73D80C" id="Straight Arrow Connector 46" o:spid="_x0000_s1026" type="#_x0000_t32" style="position:absolute;margin-left:128.85pt;margin-top:.7pt;width:0;height:14.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" strokecolor="black [3200]" strokeweight=".5pt">
                <v:stroke endarrow="block" joinstyle="miter"/>
              </v:shap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16608" behindDoc="0" locked="0" layoutInCell="1" allowOverlap="1" wp14:anchorId="1B57E3C3" wp14:editId="15C968B7">
                <wp:simplePos x="0" y="0"/>
                <wp:positionH relativeFrom="column">
                  <wp:posOffset>81915</wp:posOffset>
                </wp:positionH>
                <wp:positionV relativeFrom="paragraph">
                  <wp:posOffset>186690</wp:posOffset>
                </wp:positionV>
                <wp:extent cx="1152525" cy="24765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11525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A2E59E" w14:textId="77777777" w:rsidR="0021754E" w:rsidRPr="00CA7ED9" w:rsidRDefault="0021754E" w:rsidP="00943D8D">
                            <w:pPr>
                              <w:spacing w:after="0"/>
                              <w:jc w:val="center"/>
                              <w:rPr>
                                <w:rFonts w:ascii="Times New Roman" w:hAnsi="Times New Roman" w:cs="Times New Roman"/>
                                <w:sz w:val="20"/>
                                <w:szCs w:val="20"/>
                              </w:rPr>
                            </w:pPr>
                            <w:r>
                              <w:rPr>
                                <w:rFonts w:ascii="Times New Roman" w:hAnsi="Times New Roman" w:cs="Times New Roman"/>
                                <w:sz w:val="20"/>
                                <w:szCs w:val="20"/>
                              </w:rPr>
                              <w:t>Cashier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7E3C3" id="Text Box 47" o:spid="_x0000_s1046" type="#_x0000_t202" style="position:absolute;margin-left:6.45pt;margin-top:14.7pt;width:90.7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" fillcolor="white [3201]" strokeweight=".5pt">
                <v:textbox>
                  <w:txbxContent>
                    <w:p w14:paraId="67A2E59E" w14:textId="77777777" w:rsidR="0021754E" w:rsidRPr="00CA7ED9" w:rsidRDefault="0021754E" w:rsidP="00943D8D">
                      <w:pPr>
                        <w:spacing w:after="0"/>
                        <w:jc w:val="center"/>
                        <w:rPr>
                          <w:rFonts w:ascii="Times New Roman" w:hAnsi="Times New Roman" w:cs="Times New Roman"/>
                          <w:sz w:val="20"/>
                          <w:szCs w:val="20"/>
                        </w:rPr>
                      </w:pPr>
                      <w:r>
                        <w:rPr>
                          <w:rFonts w:ascii="Times New Roman" w:hAnsi="Times New Roman" w:cs="Times New Roman"/>
                          <w:sz w:val="20"/>
                          <w:szCs w:val="20"/>
                        </w:rPr>
                        <w:t>Cashier</w:t>
                      </w:r>
                    </w:p>
                  </w:txbxContent>
                </v:textbox>
              </v:shape>
            </w:pict>
          </mc:Fallback>
        </mc:AlternateContent>
      </w:r>
    </w:p>
    <w:p w14:paraId="7A6EC854" w14:textId="77777777" w:rsidR="00943D8D" w:rsidRPr="00966DDF" w:rsidRDefault="00943D8D" w:rsidP="00943D8D">
      <w:pPr>
        <w:tabs>
          <w:tab w:val="left" w:pos="2685"/>
        </w:tabs>
        <w:spacing w:after="0"/>
        <w:rPr>
          <w:rFonts w:ascii="Times New Roman" w:hAnsi="Times New Roman" w:cs="Times New Roman"/>
          <w:sz w:val="24"/>
          <w:szCs w:val="24"/>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38112" behindDoc="0" locked="0" layoutInCell="1" allowOverlap="1" wp14:anchorId="6AC2E2C9" wp14:editId="51831C99">
                <wp:simplePos x="0" y="0"/>
                <wp:positionH relativeFrom="column">
                  <wp:posOffset>5844541</wp:posOffset>
                </wp:positionH>
                <wp:positionV relativeFrom="paragraph">
                  <wp:posOffset>187960</wp:posOffset>
                </wp:positionV>
                <wp:extent cx="285750" cy="0"/>
                <wp:effectExtent l="0" t="0" r="19050" b="19050"/>
                <wp:wrapNone/>
                <wp:docPr id="61" name="Straight Connector 61"/>
                <wp:cNvGraphicFramePr/>
                <a:graphic xmlns:a="http://schemas.openxmlformats.org/drawingml/2006/main">
                  <a:graphicData uri="http://schemas.microsoft.com/office/word/2010/wordprocessingShape">
                    <wps:wsp>
                      <wps:cNvCnPr/>
                      <wps:spPr>
                        <a:xfrm flipV="1">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4ED4E" id="Straight Connector 61"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2pt,14.8pt" to="482.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" strokecolor="black [3200]" strokeweight=".5pt">
                <v:stroke joinstyle="miter"/>
              </v:lin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10464" behindDoc="0" locked="0" layoutInCell="1" allowOverlap="1" wp14:anchorId="2DED02C8" wp14:editId="78908D64">
                <wp:simplePos x="0" y="0"/>
                <wp:positionH relativeFrom="column">
                  <wp:posOffset>3701415</wp:posOffset>
                </wp:positionH>
                <wp:positionV relativeFrom="paragraph">
                  <wp:posOffset>16510</wp:posOffset>
                </wp:positionV>
                <wp:extent cx="914400" cy="428625"/>
                <wp:effectExtent l="0" t="0" r="19050" b="28575"/>
                <wp:wrapNone/>
                <wp:docPr id="48" name="Text Box 48"/>
                <wp:cNvGraphicFramePr/>
                <a:graphic xmlns:a="http://schemas.openxmlformats.org/drawingml/2006/main">
                  <a:graphicData uri="http://schemas.microsoft.com/office/word/2010/wordprocessingShape">
                    <wps:wsp>
                      <wps:cNvSpPr txBox="1"/>
                      <wps:spPr>
                        <a:xfrm>
                          <a:off x="0" y="0"/>
                          <a:ext cx="9144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55B712" w14:textId="77777777" w:rsidR="0021754E" w:rsidRPr="00CA7ED9" w:rsidRDefault="0021754E" w:rsidP="0094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Collection</w:t>
                            </w:r>
                            <w:r w:rsidRPr="00CA7ED9">
                              <w:rPr>
                                <w:rFonts w:ascii="Times New Roman" w:hAnsi="Times New Roman" w:cs="Times New Roman"/>
                                <w:sz w:val="20"/>
                                <w:szCs w:val="20"/>
                              </w:rPr>
                              <w:t xml:space="preserve"> Section Head</w:t>
                            </w:r>
                          </w:p>
                          <w:p w14:paraId="0D5D0AAE" w14:textId="77777777" w:rsidR="0021754E" w:rsidRPr="00CA7ED9" w:rsidRDefault="0021754E" w:rsidP="00943D8D">
                            <w:pPr>
                              <w:spacing w:after="0" w:line="240" w:lineRule="auto"/>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D02C8" id="Text Box 48" o:spid="_x0000_s1047" type="#_x0000_t202" style="position:absolute;margin-left:291.45pt;margin-top:1.3pt;width:1in;height:3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" fillcolor="white [3201]" strokeweight=".5pt">
                <v:textbox>
                  <w:txbxContent>
                    <w:p w14:paraId="6255B712" w14:textId="77777777" w:rsidR="0021754E" w:rsidRPr="00CA7ED9" w:rsidRDefault="0021754E" w:rsidP="0094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Collection</w:t>
                      </w:r>
                      <w:r w:rsidRPr="00CA7ED9">
                        <w:rPr>
                          <w:rFonts w:ascii="Times New Roman" w:hAnsi="Times New Roman" w:cs="Times New Roman"/>
                          <w:sz w:val="20"/>
                          <w:szCs w:val="20"/>
                        </w:rPr>
                        <w:t xml:space="preserve"> Section Head</w:t>
                      </w:r>
                    </w:p>
                    <w:p w14:paraId="0D5D0AAE" w14:textId="77777777" w:rsidR="0021754E" w:rsidRPr="00CA7ED9" w:rsidRDefault="0021754E" w:rsidP="00943D8D">
                      <w:pPr>
                        <w:spacing w:after="0" w:line="240" w:lineRule="auto"/>
                        <w:jc w:val="center"/>
                        <w:rPr>
                          <w:rFonts w:ascii="Times New Roman" w:hAnsi="Times New Roman" w:cs="Times New Roman"/>
                          <w:sz w:val="20"/>
                          <w:szCs w:val="20"/>
                        </w:rPr>
                      </w:pPr>
                    </w:p>
                  </w:txbxContent>
                </v:textbox>
              </v:shap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11488" behindDoc="0" locked="0" layoutInCell="1" allowOverlap="1" wp14:anchorId="5C8D3441" wp14:editId="301A966E">
                <wp:simplePos x="0" y="0"/>
                <wp:positionH relativeFrom="column">
                  <wp:posOffset>6129655</wp:posOffset>
                </wp:positionH>
                <wp:positionV relativeFrom="paragraph">
                  <wp:posOffset>16510</wp:posOffset>
                </wp:positionV>
                <wp:extent cx="733425" cy="38100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73342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CB2839" w14:textId="77777777" w:rsidR="0021754E" w:rsidRPr="00CA7ED9" w:rsidRDefault="0021754E" w:rsidP="0094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Litigation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D3441" id="Text Box 49" o:spid="_x0000_s1048" type="#_x0000_t202" style="position:absolute;margin-left:482.65pt;margin-top:1.3pt;width:57.75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" fillcolor="white [3201]" strokeweight=".5pt">
                <v:textbox>
                  <w:txbxContent>
                    <w:p w14:paraId="5CCB2839" w14:textId="77777777" w:rsidR="0021754E" w:rsidRPr="00CA7ED9" w:rsidRDefault="0021754E" w:rsidP="0094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Litigation Area</w:t>
                      </w:r>
                    </w:p>
                  </w:txbxContent>
                </v:textbox>
              </v:shap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37088" behindDoc="0" locked="0" layoutInCell="1" allowOverlap="1" wp14:anchorId="0709B442" wp14:editId="1A550798">
                <wp:simplePos x="0" y="0"/>
                <wp:positionH relativeFrom="column">
                  <wp:posOffset>6863714</wp:posOffset>
                </wp:positionH>
                <wp:positionV relativeFrom="paragraph">
                  <wp:posOffset>187960</wp:posOffset>
                </wp:positionV>
                <wp:extent cx="447675" cy="0"/>
                <wp:effectExtent l="0" t="0" r="28575" b="19050"/>
                <wp:wrapNone/>
                <wp:docPr id="60" name="Straight Connector 60"/>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75714" id="Straight Connector 6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0.45pt,14.8pt" to="575.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" strokecolor="black [3200]" strokeweight=".5pt">
                <v:stroke joinstyle="miter"/>
              </v:lin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12512" behindDoc="0" locked="0" layoutInCell="1" allowOverlap="1" wp14:anchorId="4B110DDC" wp14:editId="684DA13D">
                <wp:simplePos x="0" y="0"/>
                <wp:positionH relativeFrom="column">
                  <wp:posOffset>4901565</wp:posOffset>
                </wp:positionH>
                <wp:positionV relativeFrom="paragraph">
                  <wp:posOffset>6985</wp:posOffset>
                </wp:positionV>
                <wp:extent cx="942975" cy="4381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94297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846020" w14:textId="77777777" w:rsidR="0021754E" w:rsidRPr="00CA7ED9" w:rsidRDefault="0021754E" w:rsidP="00943D8D">
                            <w:pPr>
                              <w:spacing w:after="0" w:line="240" w:lineRule="auto"/>
                              <w:jc w:val="center"/>
                              <w:rPr>
                                <w:rFonts w:ascii="Times New Roman" w:hAnsi="Times New Roman" w:cs="Times New Roman"/>
                                <w:sz w:val="20"/>
                                <w:szCs w:val="20"/>
                              </w:rPr>
                            </w:pPr>
                            <w:r w:rsidRPr="00CA7ED9">
                              <w:rPr>
                                <w:rFonts w:ascii="Times New Roman" w:hAnsi="Times New Roman" w:cs="Times New Roman"/>
                                <w:sz w:val="20"/>
                                <w:szCs w:val="20"/>
                              </w:rPr>
                              <w:t>Remedial Section Head</w:t>
                            </w:r>
                          </w:p>
                          <w:p w14:paraId="246885C4" w14:textId="77777777" w:rsidR="0021754E" w:rsidRPr="00CA7ED9" w:rsidRDefault="0021754E" w:rsidP="00943D8D">
                            <w:pPr>
                              <w:spacing w:after="0" w:line="240" w:lineRule="auto"/>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0DDC" id="Text Box 50" o:spid="_x0000_s1049" type="#_x0000_t202" style="position:absolute;margin-left:385.95pt;margin-top:.55pt;width:74.25pt;height: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" fillcolor="white [3201]" strokeweight=".5pt">
                <v:textbox>
                  <w:txbxContent>
                    <w:p w14:paraId="4F846020" w14:textId="77777777" w:rsidR="0021754E" w:rsidRPr="00CA7ED9" w:rsidRDefault="0021754E" w:rsidP="00943D8D">
                      <w:pPr>
                        <w:spacing w:after="0" w:line="240" w:lineRule="auto"/>
                        <w:jc w:val="center"/>
                        <w:rPr>
                          <w:rFonts w:ascii="Times New Roman" w:hAnsi="Times New Roman" w:cs="Times New Roman"/>
                          <w:sz w:val="20"/>
                          <w:szCs w:val="20"/>
                        </w:rPr>
                      </w:pPr>
                      <w:r w:rsidRPr="00CA7ED9">
                        <w:rPr>
                          <w:rFonts w:ascii="Times New Roman" w:hAnsi="Times New Roman" w:cs="Times New Roman"/>
                          <w:sz w:val="20"/>
                          <w:szCs w:val="20"/>
                        </w:rPr>
                        <w:t>Remedial Section Head</w:t>
                      </w:r>
                    </w:p>
                    <w:p w14:paraId="246885C4" w14:textId="77777777" w:rsidR="0021754E" w:rsidRPr="00CA7ED9" w:rsidRDefault="0021754E" w:rsidP="00943D8D">
                      <w:pPr>
                        <w:spacing w:after="0" w:line="240" w:lineRule="auto"/>
                        <w:jc w:val="center"/>
                        <w:rPr>
                          <w:rFonts w:ascii="Times New Roman" w:hAnsi="Times New Roman" w:cs="Times New Roman"/>
                          <w:sz w:val="20"/>
                          <w:szCs w:val="20"/>
                        </w:rPr>
                      </w:pPr>
                    </w:p>
                  </w:txbxContent>
                </v:textbox>
              </v:shap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09440" behindDoc="0" locked="0" layoutInCell="1" allowOverlap="1" wp14:anchorId="052F85B8" wp14:editId="0B298E2F">
                <wp:simplePos x="0" y="0"/>
                <wp:positionH relativeFrom="column">
                  <wp:posOffset>2415540</wp:posOffset>
                </wp:positionH>
                <wp:positionV relativeFrom="paragraph">
                  <wp:posOffset>6985</wp:posOffset>
                </wp:positionV>
                <wp:extent cx="933450" cy="44767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9334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50D9DF" w14:textId="77777777" w:rsidR="0021754E" w:rsidRPr="00BC0377" w:rsidRDefault="0021754E" w:rsidP="00943D8D">
                            <w:pPr>
                              <w:spacing w:after="0" w:line="240" w:lineRule="auto"/>
                              <w:jc w:val="center"/>
                              <w:rPr>
                                <w:rFonts w:ascii="Times New Roman" w:hAnsi="Times New Roman" w:cs="Times New Roman"/>
                                <w:sz w:val="20"/>
                                <w:szCs w:val="20"/>
                              </w:rPr>
                            </w:pPr>
                            <w:r w:rsidRPr="00BC0377">
                              <w:rPr>
                                <w:rFonts w:ascii="Times New Roman" w:hAnsi="Times New Roman" w:cs="Times New Roman"/>
                                <w:sz w:val="20"/>
                                <w:szCs w:val="20"/>
                              </w:rPr>
                              <w:t>Credit Section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F85B8" id="Text Box 51" o:spid="_x0000_s1050" type="#_x0000_t202" style="position:absolute;margin-left:190.2pt;margin-top:.55pt;width:73.5pt;height:3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" fillcolor="white [3201]" strokeweight=".5pt">
                <v:textbox>
                  <w:txbxContent>
                    <w:p w14:paraId="3650D9DF" w14:textId="77777777" w:rsidR="0021754E" w:rsidRPr="00BC0377" w:rsidRDefault="0021754E" w:rsidP="00943D8D">
                      <w:pPr>
                        <w:spacing w:after="0" w:line="240" w:lineRule="auto"/>
                        <w:jc w:val="center"/>
                        <w:rPr>
                          <w:rFonts w:ascii="Times New Roman" w:hAnsi="Times New Roman" w:cs="Times New Roman"/>
                          <w:sz w:val="20"/>
                          <w:szCs w:val="20"/>
                        </w:rPr>
                      </w:pPr>
                      <w:r w:rsidRPr="00BC0377">
                        <w:rPr>
                          <w:rFonts w:ascii="Times New Roman" w:hAnsi="Times New Roman" w:cs="Times New Roman"/>
                          <w:sz w:val="20"/>
                          <w:szCs w:val="20"/>
                        </w:rPr>
                        <w:t>Credit Section Head</w:t>
                      </w:r>
                    </w:p>
                  </w:txbxContent>
                </v:textbox>
              </v:shape>
            </w:pict>
          </mc:Fallback>
        </mc:AlternateContent>
      </w:r>
    </w:p>
    <w:p w14:paraId="07083821" w14:textId="77777777" w:rsidR="00943D8D" w:rsidRPr="00966DDF" w:rsidRDefault="00943D8D" w:rsidP="00943D8D">
      <w:pPr>
        <w:tabs>
          <w:tab w:val="left" w:pos="2685"/>
        </w:tabs>
        <w:spacing w:after="0"/>
        <w:rPr>
          <w:rFonts w:ascii="Times New Roman" w:hAnsi="Times New Roman" w:cs="Times New Roman"/>
          <w:sz w:val="24"/>
          <w:szCs w:val="24"/>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36064" behindDoc="0" locked="0" layoutInCell="1" allowOverlap="1" wp14:anchorId="5440463D" wp14:editId="40D36F99">
                <wp:simplePos x="0" y="0"/>
                <wp:positionH relativeFrom="column">
                  <wp:posOffset>4606290</wp:posOffset>
                </wp:positionH>
                <wp:positionV relativeFrom="paragraph">
                  <wp:posOffset>8890</wp:posOffset>
                </wp:positionV>
                <wp:extent cx="295275" cy="0"/>
                <wp:effectExtent l="0" t="0" r="28575" b="19050"/>
                <wp:wrapNone/>
                <wp:docPr id="59" name="Straight Connector 59"/>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1E0A7" id="Straight Connector 59"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7pt,.7pt" to="385.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" strokecolor="black [3200]" strokeweight=".5pt">
                <v:stroke joinstyle="miter"/>
              </v:lin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23776" behindDoc="0" locked="0" layoutInCell="1" allowOverlap="1" wp14:anchorId="0A6D0778" wp14:editId="13C433A1">
                <wp:simplePos x="0" y="0"/>
                <wp:positionH relativeFrom="column">
                  <wp:posOffset>3358515</wp:posOffset>
                </wp:positionH>
                <wp:positionV relativeFrom="paragraph">
                  <wp:posOffset>37465</wp:posOffset>
                </wp:positionV>
                <wp:extent cx="34290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A14D9" id="Straight Connector 5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45pt,2.95pt" to="291.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" strokecolor="black [3200]" strokeweight=".5pt">
                <v:stroke joinstyle="miter"/>
              </v:lin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35040" behindDoc="0" locked="0" layoutInCell="1" allowOverlap="1" wp14:anchorId="68FD6155" wp14:editId="5B8BDC69">
                <wp:simplePos x="0" y="0"/>
                <wp:positionH relativeFrom="column">
                  <wp:posOffset>2025015</wp:posOffset>
                </wp:positionH>
                <wp:positionV relativeFrom="paragraph">
                  <wp:posOffset>37465</wp:posOffset>
                </wp:positionV>
                <wp:extent cx="38100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38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5EAAE" id="Straight Connector 5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45pt,2.95pt" to="189.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" strokecolor="black [3200]" strokeweight=".5pt">
                <v:stroke joinstyle="miter"/>
              </v:line>
            </w:pict>
          </mc:Fallback>
        </mc:AlternateContent>
      </w:r>
    </w:p>
    <w:p w14:paraId="615DF5F8" w14:textId="77777777" w:rsidR="00943D8D" w:rsidRPr="00966DDF" w:rsidRDefault="00943D8D" w:rsidP="00943D8D">
      <w:pPr>
        <w:tabs>
          <w:tab w:val="left" w:pos="2685"/>
        </w:tabs>
        <w:spacing w:after="0"/>
        <w:jc w:val="center"/>
        <w:rPr>
          <w:rFonts w:ascii="Times New Roman" w:hAnsi="Times New Roman" w:cs="Times New Roman"/>
          <w:sz w:val="24"/>
          <w:szCs w:val="24"/>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44256" behindDoc="0" locked="0" layoutInCell="1" allowOverlap="1" wp14:anchorId="1F937C84" wp14:editId="781C9BA8">
                <wp:simplePos x="0" y="0"/>
                <wp:positionH relativeFrom="column">
                  <wp:posOffset>6473190</wp:posOffset>
                </wp:positionH>
                <wp:positionV relativeFrom="paragraph">
                  <wp:posOffset>19685</wp:posOffset>
                </wp:positionV>
                <wp:extent cx="0" cy="209550"/>
                <wp:effectExtent l="0" t="0" r="19050" b="19050"/>
                <wp:wrapNone/>
                <wp:docPr id="68" name="Straight Connector 68"/>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80CE9" id="Straight Connector 6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7pt,1.55pt" to="509.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" strokecolor="black [3200]" strokeweight=".5pt">
                <v:stroke joinstyle="miter"/>
              </v:lin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48352" behindDoc="0" locked="0" layoutInCell="1" allowOverlap="1" wp14:anchorId="7C8C75B6" wp14:editId="338CC6B9">
                <wp:simplePos x="0" y="0"/>
                <wp:positionH relativeFrom="column">
                  <wp:posOffset>7673340</wp:posOffset>
                </wp:positionH>
                <wp:positionV relativeFrom="paragraph">
                  <wp:posOffset>10160</wp:posOffset>
                </wp:positionV>
                <wp:extent cx="0" cy="20955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C8EA0" id="Straight Connector 5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2pt,.8pt" to="604.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" strokecolor="black [3200]" strokeweight=".5pt">
                <v:stroke joinstyle="miter"/>
              </v:lin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30944" behindDoc="0" locked="0" layoutInCell="1" allowOverlap="1" wp14:anchorId="3AB06792" wp14:editId="1C822701">
                <wp:simplePos x="0" y="0"/>
                <wp:positionH relativeFrom="column">
                  <wp:posOffset>5311140</wp:posOffset>
                </wp:positionH>
                <wp:positionV relativeFrom="paragraph">
                  <wp:posOffset>76835</wp:posOffset>
                </wp:positionV>
                <wp:extent cx="0" cy="20955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189A4" id="Straight Connector 5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2pt,6.05pt" to="418.2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" strokecolor="black [3200]" strokeweight=".5pt">
                <v:stroke joinstyle="miter"/>
              </v:lin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14560" behindDoc="0" locked="0" layoutInCell="1" allowOverlap="1" wp14:anchorId="481F1878" wp14:editId="6BFA9BE4">
                <wp:simplePos x="0" y="0"/>
                <wp:positionH relativeFrom="column">
                  <wp:posOffset>4187190</wp:posOffset>
                </wp:positionH>
                <wp:positionV relativeFrom="paragraph">
                  <wp:posOffset>67310</wp:posOffset>
                </wp:positionV>
                <wp:extent cx="0" cy="20955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4F21F" id="Straight Connector 5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7pt,5.3pt" to="329.7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" strokecolor="black [3200]" strokeweight=".5pt">
                <v:stroke joinstyle="miter"/>
              </v:lin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31968" behindDoc="0" locked="0" layoutInCell="1" allowOverlap="1" wp14:anchorId="083B740A" wp14:editId="6BDF60FF">
                <wp:simplePos x="0" y="0"/>
                <wp:positionH relativeFrom="column">
                  <wp:posOffset>2834640</wp:posOffset>
                </wp:positionH>
                <wp:positionV relativeFrom="paragraph">
                  <wp:posOffset>76835</wp:posOffset>
                </wp:positionV>
                <wp:extent cx="0" cy="20955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1A104" id="Straight Connector 5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2pt,6.05pt" to="223.2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" strokecolor="black [3200]" strokeweight=".5pt">
                <v:stroke joinstyle="miter"/>
              </v:lin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13536" behindDoc="0" locked="0" layoutInCell="1" allowOverlap="1" wp14:anchorId="73990DC5" wp14:editId="51B23793">
                <wp:simplePos x="0" y="0"/>
                <wp:positionH relativeFrom="column">
                  <wp:posOffset>1634490</wp:posOffset>
                </wp:positionH>
                <wp:positionV relativeFrom="paragraph">
                  <wp:posOffset>67310</wp:posOffset>
                </wp:positionV>
                <wp:extent cx="0" cy="22860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DA41AD" id="Straight Connector 5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7pt,5.3pt" to="128.7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" strokecolor="black [3200]" strokeweight=".5pt">
                <v:stroke joinstyle="miter"/>
              </v:line>
            </w:pict>
          </mc:Fallback>
        </mc:AlternateContent>
      </w:r>
    </w:p>
    <w:p w14:paraId="6CB21CD5" w14:textId="45D6C64F" w:rsidR="00943D8D" w:rsidRPr="00966DDF" w:rsidRDefault="004E37D4" w:rsidP="00943D8D">
      <w:pPr>
        <w:tabs>
          <w:tab w:val="left" w:pos="2685"/>
        </w:tabs>
        <w:spacing w:after="0"/>
        <w:rPr>
          <w:rFonts w:ascii="Times New Roman" w:hAnsi="Times New Roman" w:cs="Times New Roman"/>
          <w:sz w:val="24"/>
          <w:szCs w:val="24"/>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34016" behindDoc="0" locked="0" layoutInCell="1" allowOverlap="1" wp14:anchorId="0D1FFECF" wp14:editId="3A6C8563">
                <wp:simplePos x="0" y="0"/>
                <wp:positionH relativeFrom="column">
                  <wp:posOffset>2425065</wp:posOffset>
                </wp:positionH>
                <wp:positionV relativeFrom="paragraph">
                  <wp:posOffset>110490</wp:posOffset>
                </wp:positionV>
                <wp:extent cx="933450" cy="342900"/>
                <wp:effectExtent l="0" t="0" r="19050" b="19050"/>
                <wp:wrapNone/>
                <wp:docPr id="65" name="Text Box 65"/>
                <wp:cNvGraphicFramePr/>
                <a:graphic xmlns:a="http://schemas.openxmlformats.org/drawingml/2006/main">
                  <a:graphicData uri="http://schemas.microsoft.com/office/word/2010/wordprocessingShape">
                    <wps:wsp>
                      <wps:cNvSpPr txBox="1"/>
                      <wps:spPr>
                        <a:xfrm>
                          <a:off x="0" y="0"/>
                          <a:ext cx="9334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B08FF2" w14:textId="77777777" w:rsidR="0021754E" w:rsidRPr="00AB1571" w:rsidRDefault="0021754E" w:rsidP="00943D8D">
                            <w:pPr>
                              <w:jc w:val="center"/>
                              <w:rPr>
                                <w:rFonts w:ascii="Times New Roman" w:hAnsi="Times New Roman" w:cs="Times New Roman"/>
                                <w:sz w:val="18"/>
                                <w:szCs w:val="18"/>
                              </w:rPr>
                            </w:pPr>
                            <w:r>
                              <w:rPr>
                                <w:rFonts w:ascii="Times New Roman" w:hAnsi="Times New Roman" w:cs="Times New Roman"/>
                                <w:sz w:val="18"/>
                                <w:szCs w:val="18"/>
                              </w:rPr>
                              <w:t>Credit Analys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FFECF" id="Text Box 65" o:spid="_x0000_s1051" type="#_x0000_t202" style="position:absolute;margin-left:190.95pt;margin-top:8.7pt;width:73.5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" fillcolor="white [3201]" strokeweight=".5pt">
                <v:textbox>
                  <w:txbxContent>
                    <w:p w14:paraId="03B08FF2" w14:textId="77777777" w:rsidR="0021754E" w:rsidRPr="00AB1571" w:rsidRDefault="0021754E" w:rsidP="00943D8D">
                      <w:pPr>
                        <w:jc w:val="center"/>
                        <w:rPr>
                          <w:rFonts w:ascii="Times New Roman" w:hAnsi="Times New Roman" w:cs="Times New Roman"/>
                          <w:sz w:val="18"/>
                          <w:szCs w:val="18"/>
                        </w:rPr>
                      </w:pPr>
                      <w:r>
                        <w:rPr>
                          <w:rFonts w:ascii="Times New Roman" w:hAnsi="Times New Roman" w:cs="Times New Roman"/>
                          <w:sz w:val="18"/>
                          <w:szCs w:val="18"/>
                        </w:rPr>
                        <w:t>Credit Analys Coordinator</w:t>
                      </w:r>
                    </w:p>
                  </w:txbxContent>
                </v:textbox>
              </v:shape>
            </w:pict>
          </mc:Fallback>
        </mc:AlternateContent>
      </w:r>
      <w:r w:rsidR="00943D8D"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43232" behindDoc="0" locked="0" layoutInCell="1" allowOverlap="1" wp14:anchorId="3D0AE9BB" wp14:editId="66B570EA">
                <wp:simplePos x="0" y="0"/>
                <wp:positionH relativeFrom="column">
                  <wp:posOffset>6130290</wp:posOffset>
                </wp:positionH>
                <wp:positionV relativeFrom="paragraph">
                  <wp:posOffset>40005</wp:posOffset>
                </wp:positionV>
                <wp:extent cx="771526" cy="476250"/>
                <wp:effectExtent l="0" t="0" r="28575" b="19050"/>
                <wp:wrapNone/>
                <wp:docPr id="67" name="Text Box 67"/>
                <wp:cNvGraphicFramePr/>
                <a:graphic xmlns:a="http://schemas.openxmlformats.org/drawingml/2006/main">
                  <a:graphicData uri="http://schemas.microsoft.com/office/word/2010/wordprocessingShape">
                    <wps:wsp>
                      <wps:cNvSpPr txBox="1"/>
                      <wps:spPr>
                        <a:xfrm>
                          <a:off x="0" y="0"/>
                          <a:ext cx="771526"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3F8354" w14:textId="77777777" w:rsidR="0021754E" w:rsidRPr="00AB1571" w:rsidRDefault="0021754E" w:rsidP="00943D8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Recovery Processor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AE9BB" id="Text Box 67" o:spid="_x0000_s1052" type="#_x0000_t202" style="position:absolute;margin-left:482.7pt;margin-top:3.15pt;width:60.75pt;height: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" fillcolor="white [3201]" strokeweight=".5pt">
                <v:textbox>
                  <w:txbxContent>
                    <w:p w14:paraId="143F8354" w14:textId="77777777" w:rsidR="0021754E" w:rsidRPr="00AB1571" w:rsidRDefault="0021754E" w:rsidP="00943D8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Recovery Processor Coordinator</w:t>
                      </w:r>
                    </w:p>
                  </w:txbxContent>
                </v:textbox>
              </v:shape>
            </w:pict>
          </mc:Fallback>
        </mc:AlternateContent>
      </w:r>
      <w:r w:rsidR="00943D8D"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50400" behindDoc="0" locked="0" layoutInCell="1" allowOverlap="1" wp14:anchorId="59B9B3DF" wp14:editId="44365D4F">
                <wp:simplePos x="0" y="0"/>
                <wp:positionH relativeFrom="column">
                  <wp:posOffset>7311390</wp:posOffset>
                </wp:positionH>
                <wp:positionV relativeFrom="paragraph">
                  <wp:posOffset>40005</wp:posOffset>
                </wp:positionV>
                <wp:extent cx="771526" cy="333375"/>
                <wp:effectExtent l="0" t="0" r="28575" b="28575"/>
                <wp:wrapNone/>
                <wp:docPr id="62" name="Text Box 62"/>
                <wp:cNvGraphicFramePr/>
                <a:graphic xmlns:a="http://schemas.openxmlformats.org/drawingml/2006/main">
                  <a:graphicData uri="http://schemas.microsoft.com/office/word/2010/wordprocessingShape">
                    <wps:wsp>
                      <wps:cNvSpPr txBox="1"/>
                      <wps:spPr>
                        <a:xfrm>
                          <a:off x="0" y="0"/>
                          <a:ext cx="771526"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9EC17C" w14:textId="77777777" w:rsidR="0021754E" w:rsidRPr="00AB1571" w:rsidRDefault="0021754E" w:rsidP="00943D8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GS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9B3DF" id="Text Box 62" o:spid="_x0000_s1053" type="#_x0000_t202" style="position:absolute;margin-left:575.7pt;margin-top:3.15pt;width:60.75pt;height:2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" fillcolor="white [3201]" strokeweight=".5pt">
                <v:textbox>
                  <w:txbxContent>
                    <w:p w14:paraId="3D9EC17C" w14:textId="77777777" w:rsidR="0021754E" w:rsidRPr="00AB1571" w:rsidRDefault="0021754E" w:rsidP="00943D8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GS Coordinator</w:t>
                      </w:r>
                    </w:p>
                  </w:txbxContent>
                </v:textbox>
              </v:shape>
            </w:pict>
          </mc:Fallback>
        </mc:AlternateContent>
      </w:r>
      <w:r w:rsidR="00943D8D"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40160" behindDoc="0" locked="0" layoutInCell="1" allowOverlap="1" wp14:anchorId="74A67DBB" wp14:editId="32326D90">
                <wp:simplePos x="0" y="0"/>
                <wp:positionH relativeFrom="column">
                  <wp:posOffset>4987290</wp:posOffset>
                </wp:positionH>
                <wp:positionV relativeFrom="paragraph">
                  <wp:posOffset>106680</wp:posOffset>
                </wp:positionV>
                <wp:extent cx="771525" cy="342900"/>
                <wp:effectExtent l="0" t="0" r="28575" b="19050"/>
                <wp:wrapNone/>
                <wp:docPr id="63" name="Text Box 63"/>
                <wp:cNvGraphicFramePr/>
                <a:graphic xmlns:a="http://schemas.openxmlformats.org/drawingml/2006/main">
                  <a:graphicData uri="http://schemas.microsoft.com/office/word/2010/wordprocessingShape">
                    <wps:wsp>
                      <wps:cNvSpPr txBox="1"/>
                      <wps:spPr>
                        <a:xfrm>
                          <a:off x="0" y="0"/>
                          <a:ext cx="7715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35B375" w14:textId="77777777" w:rsidR="0021754E" w:rsidRPr="00AB1571" w:rsidRDefault="0021754E" w:rsidP="00943D8D">
                            <w:pPr>
                              <w:spacing w:after="0" w:line="240" w:lineRule="auto"/>
                              <w:jc w:val="center"/>
                              <w:rPr>
                                <w:rFonts w:ascii="Times New Roman" w:hAnsi="Times New Roman" w:cs="Times New Roman"/>
                                <w:sz w:val="18"/>
                                <w:szCs w:val="18"/>
                              </w:rPr>
                            </w:pPr>
                            <w:r w:rsidRPr="00AB1571">
                              <w:rPr>
                                <w:rFonts w:ascii="Times New Roman" w:hAnsi="Times New Roman" w:cs="Times New Roman"/>
                                <w:sz w:val="18"/>
                                <w:szCs w:val="18"/>
                              </w:rPr>
                              <w:t>CR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67DBB" id="Text Box 63" o:spid="_x0000_s1054" type="#_x0000_t202" style="position:absolute;margin-left:392.7pt;margin-top:8.4pt;width:60.75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" fillcolor="white [3201]" strokeweight=".5pt">
                <v:textbox>
                  <w:txbxContent>
                    <w:p w14:paraId="3535B375" w14:textId="77777777" w:rsidR="0021754E" w:rsidRPr="00AB1571" w:rsidRDefault="0021754E" w:rsidP="00943D8D">
                      <w:pPr>
                        <w:spacing w:after="0" w:line="240" w:lineRule="auto"/>
                        <w:jc w:val="center"/>
                        <w:rPr>
                          <w:rFonts w:ascii="Times New Roman" w:hAnsi="Times New Roman" w:cs="Times New Roman"/>
                          <w:sz w:val="18"/>
                          <w:szCs w:val="18"/>
                        </w:rPr>
                      </w:pPr>
                      <w:r w:rsidRPr="00AB1571">
                        <w:rPr>
                          <w:rFonts w:ascii="Times New Roman" w:hAnsi="Times New Roman" w:cs="Times New Roman"/>
                          <w:sz w:val="18"/>
                          <w:szCs w:val="18"/>
                        </w:rPr>
                        <w:t>CR Coordinator</w:t>
                      </w:r>
                    </w:p>
                  </w:txbxContent>
                </v:textbox>
              </v:shape>
            </w:pict>
          </mc:Fallback>
        </mc:AlternateContent>
      </w:r>
      <w:r w:rsidR="00943D8D"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27872" behindDoc="0" locked="0" layoutInCell="1" allowOverlap="1" wp14:anchorId="53A20640" wp14:editId="5B82A1FC">
                <wp:simplePos x="0" y="0"/>
                <wp:positionH relativeFrom="column">
                  <wp:posOffset>3834765</wp:posOffset>
                </wp:positionH>
                <wp:positionV relativeFrom="paragraph">
                  <wp:posOffset>106680</wp:posOffset>
                </wp:positionV>
                <wp:extent cx="771525" cy="342900"/>
                <wp:effectExtent l="0" t="0" r="28575" b="19050"/>
                <wp:wrapNone/>
                <wp:docPr id="64" name="Text Box 64"/>
                <wp:cNvGraphicFramePr/>
                <a:graphic xmlns:a="http://schemas.openxmlformats.org/drawingml/2006/main">
                  <a:graphicData uri="http://schemas.microsoft.com/office/word/2010/wordprocessingShape">
                    <wps:wsp>
                      <wps:cNvSpPr txBox="1"/>
                      <wps:spPr>
                        <a:xfrm>
                          <a:off x="0" y="0"/>
                          <a:ext cx="7715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A761AB" w14:textId="77777777" w:rsidR="0021754E" w:rsidRPr="00AB1571" w:rsidRDefault="0021754E" w:rsidP="00943D8D">
                            <w:pPr>
                              <w:spacing w:after="0" w:line="240" w:lineRule="auto"/>
                              <w:jc w:val="center"/>
                              <w:rPr>
                                <w:rFonts w:ascii="Times New Roman" w:hAnsi="Times New Roman" w:cs="Times New Roman"/>
                                <w:sz w:val="18"/>
                                <w:szCs w:val="18"/>
                              </w:rPr>
                            </w:pPr>
                            <w:r w:rsidRPr="00AB1571">
                              <w:rPr>
                                <w:rFonts w:ascii="Times New Roman" w:hAnsi="Times New Roman" w:cs="Times New Roman"/>
                                <w:sz w:val="18"/>
                                <w:szCs w:val="18"/>
                              </w:rPr>
                              <w:t>CR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20640" id="Text Box 64" o:spid="_x0000_s1055" type="#_x0000_t202" style="position:absolute;margin-left:301.95pt;margin-top:8.4pt;width:60.7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" fillcolor="white [3201]" strokeweight=".5pt">
                <v:textbox>
                  <w:txbxContent>
                    <w:p w14:paraId="6EA761AB" w14:textId="77777777" w:rsidR="0021754E" w:rsidRPr="00AB1571" w:rsidRDefault="0021754E" w:rsidP="00943D8D">
                      <w:pPr>
                        <w:spacing w:after="0" w:line="240" w:lineRule="auto"/>
                        <w:jc w:val="center"/>
                        <w:rPr>
                          <w:rFonts w:ascii="Times New Roman" w:hAnsi="Times New Roman" w:cs="Times New Roman"/>
                          <w:sz w:val="18"/>
                          <w:szCs w:val="18"/>
                        </w:rPr>
                      </w:pPr>
                      <w:r w:rsidRPr="00AB1571">
                        <w:rPr>
                          <w:rFonts w:ascii="Times New Roman" w:hAnsi="Times New Roman" w:cs="Times New Roman"/>
                          <w:sz w:val="18"/>
                          <w:szCs w:val="18"/>
                        </w:rPr>
                        <w:t>CR Coordinator</w:t>
                      </w:r>
                    </w:p>
                  </w:txbxContent>
                </v:textbox>
              </v:shape>
            </w:pict>
          </mc:Fallback>
        </mc:AlternateContent>
      </w:r>
      <w:r w:rsidR="00943D8D"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15584" behindDoc="0" locked="0" layoutInCell="1" allowOverlap="1" wp14:anchorId="6952BE1C" wp14:editId="2654153C">
                <wp:simplePos x="0" y="0"/>
                <wp:positionH relativeFrom="column">
                  <wp:posOffset>1291590</wp:posOffset>
                </wp:positionH>
                <wp:positionV relativeFrom="paragraph">
                  <wp:posOffset>116205</wp:posOffset>
                </wp:positionV>
                <wp:extent cx="733425" cy="523875"/>
                <wp:effectExtent l="0" t="0" r="28575" b="28575"/>
                <wp:wrapNone/>
                <wp:docPr id="66" name="Text Box 66"/>
                <wp:cNvGraphicFramePr/>
                <a:graphic xmlns:a="http://schemas.openxmlformats.org/drawingml/2006/main">
                  <a:graphicData uri="http://schemas.microsoft.com/office/word/2010/wordprocessingShape">
                    <wps:wsp>
                      <wps:cNvSpPr txBox="1"/>
                      <wps:spPr>
                        <a:xfrm>
                          <a:off x="0" y="0"/>
                          <a:ext cx="73342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B77C07" w14:textId="77777777" w:rsidR="0021754E" w:rsidRPr="00131EE8" w:rsidRDefault="0021754E" w:rsidP="00943D8D">
                            <w:pPr>
                              <w:spacing w:after="0" w:line="240" w:lineRule="auto"/>
                              <w:jc w:val="center"/>
                              <w:rPr>
                                <w:rFonts w:ascii="Times New Roman" w:hAnsi="Times New Roman" w:cs="Times New Roman"/>
                                <w:sz w:val="20"/>
                                <w:szCs w:val="20"/>
                              </w:rPr>
                            </w:pPr>
                            <w:r w:rsidRPr="00131EE8">
                              <w:rPr>
                                <w:rFonts w:ascii="Times New Roman" w:hAnsi="Times New Roman" w:cs="Times New Roman"/>
                                <w:sz w:val="20"/>
                                <w:szCs w:val="20"/>
                              </w:rPr>
                              <w:t>Marketing Manager 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2BE1C" id="Text Box 66" o:spid="_x0000_s1056" type="#_x0000_t202" style="position:absolute;margin-left:101.7pt;margin-top:9.15pt;width:57.75pt;height:4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" fillcolor="white [3201]" strokeweight=".5pt">
                <v:textbox>
                  <w:txbxContent>
                    <w:p w14:paraId="2FB77C07" w14:textId="77777777" w:rsidR="0021754E" w:rsidRPr="00131EE8" w:rsidRDefault="0021754E" w:rsidP="00943D8D">
                      <w:pPr>
                        <w:spacing w:after="0" w:line="240" w:lineRule="auto"/>
                        <w:jc w:val="center"/>
                        <w:rPr>
                          <w:rFonts w:ascii="Times New Roman" w:hAnsi="Times New Roman" w:cs="Times New Roman"/>
                          <w:sz w:val="20"/>
                          <w:szCs w:val="20"/>
                        </w:rPr>
                      </w:pPr>
                      <w:r w:rsidRPr="00131EE8">
                        <w:rPr>
                          <w:rFonts w:ascii="Times New Roman" w:hAnsi="Times New Roman" w:cs="Times New Roman"/>
                          <w:sz w:val="20"/>
                          <w:szCs w:val="20"/>
                        </w:rPr>
                        <w:t>Marketing Manager Official</w:t>
                      </w:r>
                    </w:p>
                  </w:txbxContent>
                </v:textbox>
              </v:shape>
            </w:pict>
          </mc:Fallback>
        </mc:AlternateContent>
      </w:r>
    </w:p>
    <w:p w14:paraId="08090D3F" w14:textId="77777777" w:rsidR="00943D8D" w:rsidRPr="00966DDF" w:rsidRDefault="00943D8D" w:rsidP="00943D8D">
      <w:pPr>
        <w:tabs>
          <w:tab w:val="left" w:pos="2685"/>
        </w:tabs>
        <w:spacing w:after="0"/>
        <w:rPr>
          <w:rFonts w:ascii="Times New Roman" w:hAnsi="Times New Roman" w:cs="Times New Roman"/>
          <w:sz w:val="24"/>
          <w:szCs w:val="24"/>
        </w:rPr>
      </w:pPr>
    </w:p>
    <w:p w14:paraId="5E4DD2B9" w14:textId="77777777" w:rsidR="00943D8D" w:rsidRPr="00966DDF" w:rsidRDefault="00943D8D" w:rsidP="00943D8D">
      <w:pPr>
        <w:tabs>
          <w:tab w:val="left" w:pos="2685"/>
        </w:tabs>
        <w:rPr>
          <w:rFonts w:ascii="Times New Roman" w:hAnsi="Times New Roman" w:cs="Times New Roman"/>
          <w:sz w:val="24"/>
          <w:szCs w:val="24"/>
        </w:rPr>
      </w:pP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49376" behindDoc="0" locked="0" layoutInCell="1" allowOverlap="1" wp14:anchorId="02BF6934" wp14:editId="0433B188">
                <wp:simplePos x="0" y="0"/>
                <wp:positionH relativeFrom="column">
                  <wp:posOffset>7311390</wp:posOffset>
                </wp:positionH>
                <wp:positionV relativeFrom="paragraph">
                  <wp:posOffset>252095</wp:posOffset>
                </wp:positionV>
                <wp:extent cx="771526" cy="333375"/>
                <wp:effectExtent l="0" t="0" r="28575" b="28575"/>
                <wp:wrapNone/>
                <wp:docPr id="69" name="Text Box 69"/>
                <wp:cNvGraphicFramePr/>
                <a:graphic xmlns:a="http://schemas.openxmlformats.org/drawingml/2006/main">
                  <a:graphicData uri="http://schemas.microsoft.com/office/word/2010/wordprocessingShape">
                    <wps:wsp>
                      <wps:cNvSpPr txBox="1"/>
                      <wps:spPr>
                        <a:xfrm>
                          <a:off x="0" y="0"/>
                          <a:ext cx="771526"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C8CCB1" w14:textId="77777777" w:rsidR="0021754E" w:rsidRPr="00AB1571" w:rsidRDefault="0021754E" w:rsidP="00943D8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OB dan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F6934" id="Text Box 69" o:spid="_x0000_s1057" type="#_x0000_t202" style="position:absolute;margin-left:575.7pt;margin-top:19.85pt;width:60.75pt;height:2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" fillcolor="white [3201]" strokeweight=".5pt">
                <v:textbox>
                  <w:txbxContent>
                    <w:p w14:paraId="70C8CCB1" w14:textId="77777777" w:rsidR="0021754E" w:rsidRPr="00AB1571" w:rsidRDefault="0021754E" w:rsidP="00943D8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OB dan Security</w:t>
                      </w:r>
                    </w:p>
                  </w:txbxContent>
                </v:textbox>
              </v:shap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47328" behindDoc="0" locked="0" layoutInCell="1" allowOverlap="1" wp14:anchorId="4E2E6661" wp14:editId="651A7C01">
                <wp:simplePos x="0" y="0"/>
                <wp:positionH relativeFrom="column">
                  <wp:posOffset>7673340</wp:posOffset>
                </wp:positionH>
                <wp:positionV relativeFrom="paragraph">
                  <wp:posOffset>23495</wp:posOffset>
                </wp:positionV>
                <wp:extent cx="0" cy="209550"/>
                <wp:effectExtent l="0" t="0" r="19050" b="19050"/>
                <wp:wrapNone/>
                <wp:docPr id="70" name="Straight Connector 70"/>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B2AE0" id="Straight Connector 70"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2pt,1.85pt" to="604.2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" strokecolor="black [3200]" strokeweight=".5pt">
                <v:stroke joinstyle="miter"/>
              </v:lin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51424" behindDoc="0" locked="0" layoutInCell="1" allowOverlap="1" wp14:anchorId="44142F0B" wp14:editId="555D9C6D">
                <wp:simplePos x="0" y="0"/>
                <wp:positionH relativeFrom="column">
                  <wp:posOffset>3844290</wp:posOffset>
                </wp:positionH>
                <wp:positionV relativeFrom="paragraph">
                  <wp:posOffset>833120</wp:posOffset>
                </wp:positionV>
                <wp:extent cx="771526" cy="257175"/>
                <wp:effectExtent l="0" t="0" r="28575" b="28575"/>
                <wp:wrapNone/>
                <wp:docPr id="71" name="Text Box 71"/>
                <wp:cNvGraphicFramePr/>
                <a:graphic xmlns:a="http://schemas.openxmlformats.org/drawingml/2006/main">
                  <a:graphicData uri="http://schemas.microsoft.com/office/word/2010/wordprocessingShape">
                    <wps:wsp>
                      <wps:cNvSpPr txBox="1"/>
                      <wps:spPr>
                        <a:xfrm>
                          <a:off x="0" y="0"/>
                          <a:ext cx="771526"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9E156F" w14:textId="77777777" w:rsidR="0021754E" w:rsidRPr="00AB1571" w:rsidRDefault="0021754E" w:rsidP="00943D8D">
                            <w:pPr>
                              <w:spacing w:after="0" w:line="240" w:lineRule="auto"/>
                              <w:jc w:val="center"/>
                              <w:rPr>
                                <w:rFonts w:ascii="Times New Roman" w:hAnsi="Times New Roman" w:cs="Times New Roman"/>
                                <w:sz w:val="18"/>
                                <w:szCs w:val="18"/>
                              </w:rPr>
                            </w:pPr>
                            <w:r w:rsidRPr="00B73FB3">
                              <w:rPr>
                                <w:rFonts w:ascii="Times New Roman" w:hAnsi="Times New Roman" w:cs="Times New Roman"/>
                                <w:sz w:val="18"/>
                                <w:szCs w:val="18"/>
                              </w:rPr>
                              <w:t>Collector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42F0B" id="Text Box 71" o:spid="_x0000_s1058" type="#_x0000_t202" style="position:absolute;margin-left:302.7pt;margin-top:65.6pt;width:60.75pt;height:2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" fillcolor="white [3201]" strokeweight=".5pt">
                <v:textbox>
                  <w:txbxContent>
                    <w:p w14:paraId="579E156F" w14:textId="77777777" w:rsidR="0021754E" w:rsidRPr="00AB1571" w:rsidRDefault="0021754E" w:rsidP="00943D8D">
                      <w:pPr>
                        <w:spacing w:after="0" w:line="240" w:lineRule="auto"/>
                        <w:jc w:val="center"/>
                        <w:rPr>
                          <w:rFonts w:ascii="Times New Roman" w:hAnsi="Times New Roman" w:cs="Times New Roman"/>
                          <w:sz w:val="18"/>
                          <w:szCs w:val="18"/>
                        </w:rPr>
                      </w:pPr>
                      <w:r w:rsidRPr="00B73FB3">
                        <w:rPr>
                          <w:rFonts w:ascii="Times New Roman" w:hAnsi="Times New Roman" w:cs="Times New Roman"/>
                          <w:sz w:val="18"/>
                          <w:szCs w:val="18"/>
                        </w:rPr>
                        <w:t>Collector</w:t>
                      </w:r>
                    </w:p>
                  </w:txbxContent>
                </v:textbox>
              </v:shap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52448" behindDoc="0" locked="0" layoutInCell="1" allowOverlap="1" wp14:anchorId="0346DCDD" wp14:editId="5093C6E7">
                <wp:simplePos x="0" y="0"/>
                <wp:positionH relativeFrom="column">
                  <wp:posOffset>4187190</wp:posOffset>
                </wp:positionH>
                <wp:positionV relativeFrom="paragraph">
                  <wp:posOffset>623570</wp:posOffset>
                </wp:positionV>
                <wp:extent cx="0" cy="209550"/>
                <wp:effectExtent l="0" t="0" r="19050" b="19050"/>
                <wp:wrapNone/>
                <wp:docPr id="72" name="Straight Connector 72"/>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5E9AC" id="Straight Connector 7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7pt,49.1pt" to="329.7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" strokecolor="black [3200]" strokeweight=".5pt">
                <v:stroke joinstyle="miter"/>
              </v:lin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41184" behindDoc="0" locked="0" layoutInCell="1" allowOverlap="1" wp14:anchorId="504263BC" wp14:editId="1DF90FA5">
                <wp:simplePos x="0" y="0"/>
                <wp:positionH relativeFrom="column">
                  <wp:posOffset>5320665</wp:posOffset>
                </wp:positionH>
                <wp:positionV relativeFrom="paragraph">
                  <wp:posOffset>71120</wp:posOffset>
                </wp:positionV>
                <wp:extent cx="0" cy="209550"/>
                <wp:effectExtent l="0" t="0" r="19050" b="19050"/>
                <wp:wrapNone/>
                <wp:docPr id="73" name="Straight Connector 73"/>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02DF4" id="Straight Connector 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95pt,5.6pt" to="418.9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" strokecolor="black [3200]" strokeweight=".5pt">
                <v:stroke joinstyle="miter"/>
              </v:lin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42208" behindDoc="0" locked="0" layoutInCell="1" allowOverlap="1" wp14:anchorId="76D9F971" wp14:editId="23434F5A">
                <wp:simplePos x="0" y="0"/>
                <wp:positionH relativeFrom="column">
                  <wp:posOffset>4977765</wp:posOffset>
                </wp:positionH>
                <wp:positionV relativeFrom="paragraph">
                  <wp:posOffset>290195</wp:posOffset>
                </wp:positionV>
                <wp:extent cx="771526" cy="333375"/>
                <wp:effectExtent l="0" t="0" r="28575" b="28575"/>
                <wp:wrapNone/>
                <wp:docPr id="74" name="Text Box 74"/>
                <wp:cNvGraphicFramePr/>
                <a:graphic xmlns:a="http://schemas.openxmlformats.org/drawingml/2006/main">
                  <a:graphicData uri="http://schemas.microsoft.com/office/word/2010/wordprocessingShape">
                    <wps:wsp>
                      <wps:cNvSpPr txBox="1"/>
                      <wps:spPr>
                        <a:xfrm>
                          <a:off x="0" y="0"/>
                          <a:ext cx="771526"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D9458C" w14:textId="77777777" w:rsidR="0021754E" w:rsidRDefault="0021754E" w:rsidP="00943D8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CR</w:t>
                            </w:r>
                          </w:p>
                          <w:p w14:paraId="2A4DB286" w14:textId="77777777" w:rsidR="0021754E" w:rsidRPr="00AB1571" w:rsidRDefault="0021754E" w:rsidP="00943D8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9F971" id="Text Box 74" o:spid="_x0000_s1059" type="#_x0000_t202" style="position:absolute;margin-left:391.95pt;margin-top:22.85pt;width:60.75pt;height:2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" fillcolor="white [3201]" strokeweight=".5pt">
                <v:textbox>
                  <w:txbxContent>
                    <w:p w14:paraId="00D9458C" w14:textId="77777777" w:rsidR="0021754E" w:rsidRDefault="0021754E" w:rsidP="00943D8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CR</w:t>
                      </w:r>
                    </w:p>
                    <w:p w14:paraId="2A4DB286" w14:textId="77777777" w:rsidR="0021754E" w:rsidRPr="00AB1571" w:rsidRDefault="0021754E" w:rsidP="00943D8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Field</w:t>
                      </w:r>
                    </w:p>
                  </w:txbxContent>
                </v:textbox>
              </v:shap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28896" behindDoc="0" locked="0" layoutInCell="1" allowOverlap="1" wp14:anchorId="6847E75D" wp14:editId="2983D96A">
                <wp:simplePos x="0" y="0"/>
                <wp:positionH relativeFrom="column">
                  <wp:posOffset>3834765</wp:posOffset>
                </wp:positionH>
                <wp:positionV relativeFrom="paragraph">
                  <wp:posOffset>290195</wp:posOffset>
                </wp:positionV>
                <wp:extent cx="771526" cy="333375"/>
                <wp:effectExtent l="0" t="0" r="28575" b="28575"/>
                <wp:wrapNone/>
                <wp:docPr id="75" name="Text Box 75"/>
                <wp:cNvGraphicFramePr/>
                <a:graphic xmlns:a="http://schemas.openxmlformats.org/drawingml/2006/main">
                  <a:graphicData uri="http://schemas.microsoft.com/office/word/2010/wordprocessingShape">
                    <wps:wsp>
                      <wps:cNvSpPr txBox="1"/>
                      <wps:spPr>
                        <a:xfrm>
                          <a:off x="0" y="0"/>
                          <a:ext cx="771526"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439599" w14:textId="77777777" w:rsidR="0021754E" w:rsidRDefault="0021754E" w:rsidP="00943D8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CR</w:t>
                            </w:r>
                          </w:p>
                          <w:p w14:paraId="70CED1C1" w14:textId="77777777" w:rsidR="0021754E" w:rsidRPr="00AB1571" w:rsidRDefault="0021754E" w:rsidP="00943D8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7E75D" id="Text Box 75" o:spid="_x0000_s1060" type="#_x0000_t202" style="position:absolute;margin-left:301.95pt;margin-top:22.85pt;width:60.75pt;height:2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" fillcolor="white [3201]" strokeweight=".5pt">
                <v:textbox>
                  <w:txbxContent>
                    <w:p w14:paraId="39439599" w14:textId="77777777" w:rsidR="0021754E" w:rsidRDefault="0021754E" w:rsidP="00943D8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CR</w:t>
                      </w:r>
                    </w:p>
                    <w:p w14:paraId="70CED1C1" w14:textId="77777777" w:rsidR="0021754E" w:rsidRPr="00AB1571" w:rsidRDefault="0021754E" w:rsidP="00943D8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Field</w:t>
                      </w:r>
                    </w:p>
                  </w:txbxContent>
                </v:textbox>
              </v:shap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29920" behindDoc="0" locked="0" layoutInCell="1" allowOverlap="1" wp14:anchorId="4238904C" wp14:editId="0F0496D1">
                <wp:simplePos x="0" y="0"/>
                <wp:positionH relativeFrom="column">
                  <wp:posOffset>4187190</wp:posOffset>
                </wp:positionH>
                <wp:positionV relativeFrom="paragraph">
                  <wp:posOffset>71120</wp:posOffset>
                </wp:positionV>
                <wp:extent cx="0" cy="20955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536D5D" id="Straight Connector 7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7pt,5.6pt" to="329.7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" strokecolor="black [3200]" strokeweight=".5pt">
                <v:stroke joinstyle="miter"/>
              </v:lin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39136" behindDoc="0" locked="0" layoutInCell="1" allowOverlap="1" wp14:anchorId="3E1A9649" wp14:editId="1D043781">
                <wp:simplePos x="0" y="0"/>
                <wp:positionH relativeFrom="column">
                  <wp:posOffset>2425065</wp:posOffset>
                </wp:positionH>
                <wp:positionV relativeFrom="paragraph">
                  <wp:posOffset>290195</wp:posOffset>
                </wp:positionV>
                <wp:extent cx="933450" cy="485775"/>
                <wp:effectExtent l="0" t="0" r="19050" b="28575"/>
                <wp:wrapNone/>
                <wp:docPr id="77" name="Text Box 77"/>
                <wp:cNvGraphicFramePr/>
                <a:graphic xmlns:a="http://schemas.openxmlformats.org/drawingml/2006/main">
                  <a:graphicData uri="http://schemas.microsoft.com/office/word/2010/wordprocessingShape">
                    <wps:wsp>
                      <wps:cNvSpPr txBox="1"/>
                      <wps:spPr>
                        <a:xfrm>
                          <a:off x="0" y="0"/>
                          <a:ext cx="93345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B1AE1B" w14:textId="77777777" w:rsidR="0021754E" w:rsidRPr="00AB1571" w:rsidRDefault="0021754E" w:rsidP="00943D8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Credit Application Procesor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A9649" id="Text Box 77" o:spid="_x0000_s1061" type="#_x0000_t202" style="position:absolute;margin-left:190.95pt;margin-top:22.85pt;width:73.5pt;height:3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" fillcolor="white [3201]" strokeweight=".5pt">
                <v:textbox>
                  <w:txbxContent>
                    <w:p w14:paraId="63B1AE1B" w14:textId="77777777" w:rsidR="0021754E" w:rsidRPr="00AB1571" w:rsidRDefault="0021754E" w:rsidP="00943D8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Credit Application Procesor</w:t>
                      </w:r>
                    </w:p>
                  </w:txbxContent>
                </v:textbox>
              </v:shap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32992" behindDoc="0" locked="0" layoutInCell="1" allowOverlap="1" wp14:anchorId="45D20031" wp14:editId="245E37B6">
                <wp:simplePos x="0" y="0"/>
                <wp:positionH relativeFrom="column">
                  <wp:posOffset>2834640</wp:posOffset>
                </wp:positionH>
                <wp:positionV relativeFrom="paragraph">
                  <wp:posOffset>71120</wp:posOffset>
                </wp:positionV>
                <wp:extent cx="0" cy="20955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B6A60A" id="Straight Connector 7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2pt,5.6pt" to="223.2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" strokecolor="black [3200]" strokeweight=".5pt">
                <v:stroke joinstyle="miter"/>
              </v:lin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46304" behindDoc="0" locked="0" layoutInCell="1" allowOverlap="1" wp14:anchorId="4D8C07C6" wp14:editId="10131BC9">
                <wp:simplePos x="0" y="0"/>
                <wp:positionH relativeFrom="column">
                  <wp:posOffset>1282065</wp:posOffset>
                </wp:positionH>
                <wp:positionV relativeFrom="paragraph">
                  <wp:posOffset>490220</wp:posOffset>
                </wp:positionV>
                <wp:extent cx="723900" cy="257175"/>
                <wp:effectExtent l="0" t="0" r="19050" b="28575"/>
                <wp:wrapNone/>
                <wp:docPr id="79" name="Text Box 79"/>
                <wp:cNvGraphicFramePr/>
                <a:graphic xmlns:a="http://schemas.openxmlformats.org/drawingml/2006/main">
                  <a:graphicData uri="http://schemas.microsoft.com/office/word/2010/wordprocessingShape">
                    <wps:wsp>
                      <wps:cNvSpPr txBox="1"/>
                      <wps:spPr>
                        <a:xfrm>
                          <a:off x="0" y="0"/>
                          <a:ext cx="7239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130BE6" w14:textId="77777777" w:rsidR="0021754E" w:rsidRPr="00AB1571" w:rsidRDefault="0021754E" w:rsidP="00943D8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Sales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C07C6" id="Text Box 79" o:spid="_x0000_s1062" type="#_x0000_t202" style="position:absolute;margin-left:100.95pt;margin-top:38.6pt;width:57pt;height:20.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" fillcolor="white [3201]" strokeweight=".5pt">
                <v:textbox>
                  <w:txbxContent>
                    <w:p w14:paraId="3A130BE6" w14:textId="77777777" w:rsidR="0021754E" w:rsidRPr="00AB1571" w:rsidRDefault="0021754E" w:rsidP="00943D8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Sales</w:t>
                      </w:r>
                    </w:p>
                  </w:txbxContent>
                </v:textbox>
              </v:shape>
            </w:pict>
          </mc:Fallback>
        </mc:AlternateContent>
      </w:r>
      <w:r w:rsidRPr="00966DDF">
        <w:rPr>
          <w:rFonts w:ascii="Times New Roman" w:hAnsi="Times New Roman" w:cs="Times New Roman"/>
          <w:noProof/>
          <w:sz w:val="24"/>
          <w:szCs w:val="24"/>
          <w:lang w:val="id-ID" w:eastAsia="id-ID"/>
        </w:rPr>
        <mc:AlternateContent>
          <mc:Choice Requires="wps">
            <w:drawing>
              <wp:anchor distT="0" distB="0" distL="114300" distR="114300" simplePos="0" relativeHeight="251745280" behindDoc="0" locked="0" layoutInCell="1" allowOverlap="1" wp14:anchorId="481DB43A" wp14:editId="3697F67A">
                <wp:simplePos x="0" y="0"/>
                <wp:positionH relativeFrom="column">
                  <wp:posOffset>1644015</wp:posOffset>
                </wp:positionH>
                <wp:positionV relativeFrom="paragraph">
                  <wp:posOffset>261620</wp:posOffset>
                </wp:positionV>
                <wp:extent cx="0" cy="228600"/>
                <wp:effectExtent l="0" t="0" r="19050" b="19050"/>
                <wp:wrapNone/>
                <wp:docPr id="80" name="Straight Connector 80"/>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86B424" id="Straight Connector 80"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45pt,20.6pt" to="129.4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" strokecolor="black [3200]" strokeweight=".5pt">
                <v:stroke joinstyle="miter"/>
              </v:line>
            </w:pict>
          </mc:Fallback>
        </mc:AlternateContent>
      </w:r>
    </w:p>
    <w:p w14:paraId="6A99DCD2" w14:textId="2CCA0C39" w:rsidR="00EA3808" w:rsidRPr="00966DDF" w:rsidRDefault="00EA3808" w:rsidP="00943D8D">
      <w:pPr>
        <w:tabs>
          <w:tab w:val="left" w:pos="2685"/>
        </w:tabs>
        <w:rPr>
          <w:rFonts w:ascii="Times New Roman" w:hAnsi="Times New Roman" w:cs="Times New Roman"/>
          <w:sz w:val="24"/>
          <w:szCs w:val="24"/>
        </w:rPr>
      </w:pPr>
    </w:p>
    <w:p w14:paraId="1BF992CD" w14:textId="77777777" w:rsidR="00EA3808" w:rsidRPr="00966DDF" w:rsidRDefault="00EA3808" w:rsidP="00EA3808">
      <w:pPr>
        <w:rPr>
          <w:rFonts w:ascii="Times New Roman" w:hAnsi="Times New Roman" w:cs="Times New Roman"/>
          <w:sz w:val="24"/>
          <w:szCs w:val="24"/>
        </w:rPr>
      </w:pPr>
    </w:p>
    <w:p w14:paraId="12997150" w14:textId="77777777" w:rsidR="00EA3808" w:rsidRPr="00966DDF" w:rsidRDefault="00EA3808" w:rsidP="00EA3808">
      <w:pPr>
        <w:rPr>
          <w:rFonts w:ascii="Times New Roman" w:hAnsi="Times New Roman" w:cs="Times New Roman"/>
          <w:sz w:val="24"/>
          <w:szCs w:val="24"/>
        </w:rPr>
      </w:pPr>
    </w:p>
    <w:p w14:paraId="69E8D800" w14:textId="77777777" w:rsidR="00D95906" w:rsidRPr="00966DDF" w:rsidRDefault="00D95906" w:rsidP="00EA3808">
      <w:pPr>
        <w:tabs>
          <w:tab w:val="left" w:pos="4133"/>
        </w:tabs>
        <w:rPr>
          <w:rFonts w:ascii="Times New Roman" w:hAnsi="Times New Roman" w:cs="Times New Roman"/>
          <w:sz w:val="24"/>
          <w:szCs w:val="24"/>
        </w:rPr>
      </w:pPr>
    </w:p>
    <w:p w14:paraId="49F2208D" w14:textId="599B5C61" w:rsidR="00943D8D" w:rsidRPr="00EC13AF" w:rsidRDefault="00D95906" w:rsidP="00EA3808">
      <w:pPr>
        <w:tabs>
          <w:tab w:val="left" w:pos="4133"/>
        </w:tabs>
        <w:rPr>
          <w:rFonts w:ascii="Times New Roman" w:hAnsi="Times New Roman" w:cs="Times New Roman"/>
          <w:lang w:val="id-ID"/>
        </w:rPr>
        <w:sectPr w:rsidR="00943D8D" w:rsidRPr="00EC13AF" w:rsidSect="00941701">
          <w:headerReference w:type="default" r:id="rId26"/>
          <w:pgSz w:w="16838" w:h="11906" w:orient="landscape" w:code="9"/>
          <w:pgMar w:top="2268" w:right="2268" w:bottom="1701" w:left="1701" w:header="709" w:footer="709" w:gutter="0"/>
          <w:cols w:space="708"/>
          <w:docGrid w:linePitch="360"/>
        </w:sectPr>
      </w:pPr>
      <w:r w:rsidRPr="00EC13AF">
        <w:rPr>
          <w:rFonts w:ascii="Times New Roman" w:hAnsi="Times New Roman" w:cs="Times New Roman"/>
          <w:lang w:val="id-ID"/>
        </w:rPr>
        <w:t xml:space="preserve">Sumber: </w:t>
      </w:r>
      <w:r w:rsidR="00D25DA9" w:rsidRPr="00EC13AF">
        <w:rPr>
          <w:rFonts w:ascii="Times New Roman" w:hAnsi="Times New Roman" w:cs="Times New Roman"/>
          <w:lang w:val="id-ID"/>
        </w:rPr>
        <w:t>PT. FIFGROUP</w:t>
      </w:r>
      <w:r w:rsidR="00EC13AF" w:rsidRPr="00EC13AF">
        <w:rPr>
          <w:rFonts w:ascii="Times New Roman" w:hAnsi="Times New Roman" w:cs="Times New Roman"/>
          <w:lang w:val="id-ID"/>
        </w:rPr>
        <w:t xml:space="preserve"> </w:t>
      </w:r>
      <w:r w:rsidRPr="00EC13AF">
        <w:rPr>
          <w:rFonts w:ascii="Times New Roman" w:hAnsi="Times New Roman" w:cs="Times New Roman"/>
          <w:lang w:val="id-ID"/>
        </w:rPr>
        <w:t>Kantor Cabang Jember</w:t>
      </w:r>
      <w:r w:rsidR="009316D9" w:rsidRPr="00EC13AF">
        <w:rPr>
          <w:rFonts w:ascii="Times New Roman" w:hAnsi="Times New Roman" w:cs="Times New Roman"/>
          <w:lang w:val="id-ID"/>
        </w:rPr>
        <w:t>, 2017</w:t>
      </w:r>
    </w:p>
    <w:p w14:paraId="2BB9476C" w14:textId="0D0F8330" w:rsidR="00943D8D" w:rsidRPr="00966DDF" w:rsidRDefault="00943D8D" w:rsidP="00943D8D">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lastRenderedPageBreak/>
        <w:t>Struktur organisasi yang dibuat secara terpadu dan terorganisir akan di dukung dengan rencana kerja yang terarah sehingga personil pelaksana merupakan orang-orang yang membidangi kerjanya masing-masing. Pembagian wewenang dan tugas dalam struktur organisasi dibuat jelas dan nyata serta sistematis yang menghubungkan antar unit-unit untuk mencapai tujuan bersama. Berikut ini adalah pembagian tugas, wewenang, dan tang</w:t>
      </w:r>
      <w:r w:rsidR="00240322" w:rsidRPr="00966DDF">
        <w:rPr>
          <w:rFonts w:ascii="Times New Roman" w:hAnsi="Times New Roman" w:cs="Times New Roman"/>
          <w:sz w:val="24"/>
          <w:szCs w:val="24"/>
        </w:rPr>
        <w:t>gung jawab masing-masing bagian</w:t>
      </w:r>
      <w:r w:rsidRPr="00966DDF">
        <w:rPr>
          <w:rFonts w:ascii="Times New Roman" w:hAnsi="Times New Roman" w:cs="Times New Roman"/>
          <w:sz w:val="24"/>
          <w:szCs w:val="24"/>
        </w:rPr>
        <w:t xml:space="preserve"> dalam </w:t>
      </w:r>
      <w:r w:rsidR="00D25DA9">
        <w:rPr>
          <w:rFonts w:ascii="Times New Roman" w:hAnsi="Times New Roman" w:cs="Times New Roman"/>
          <w:sz w:val="24"/>
          <w:szCs w:val="24"/>
        </w:rPr>
        <w:t>PT. FIFGROUP</w:t>
      </w:r>
      <w:r w:rsidR="00EC13AF">
        <w:rPr>
          <w:rFonts w:ascii="Times New Roman" w:hAnsi="Times New Roman" w:cs="Times New Roman"/>
          <w:sz w:val="24"/>
          <w:szCs w:val="24"/>
          <w:lang w:val="id-ID"/>
        </w:rPr>
        <w:t xml:space="preserve"> </w:t>
      </w:r>
      <w:r w:rsidRPr="00966DDF">
        <w:rPr>
          <w:rFonts w:ascii="Times New Roman" w:hAnsi="Times New Roman" w:cs="Times New Roman"/>
          <w:sz w:val="24"/>
          <w:szCs w:val="24"/>
        </w:rPr>
        <w:t>Kantor Cabang Jember:</w:t>
      </w:r>
    </w:p>
    <w:p w14:paraId="7DF5B99F" w14:textId="77777777" w:rsidR="00943D8D" w:rsidRPr="00966DDF" w:rsidRDefault="00943D8D" w:rsidP="00C95EBD">
      <w:pPr>
        <w:pStyle w:val="ListParagraph"/>
        <w:numPr>
          <w:ilvl w:val="0"/>
          <w:numId w:val="30"/>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Kepala Cabang (</w:t>
      </w:r>
      <w:r w:rsidRPr="00966DDF">
        <w:rPr>
          <w:rFonts w:ascii="Times New Roman" w:hAnsi="Times New Roman" w:cs="Times New Roman"/>
          <w:i/>
          <w:sz w:val="24"/>
          <w:szCs w:val="24"/>
        </w:rPr>
        <w:t>Branch Manager</w:t>
      </w:r>
      <w:r w:rsidRPr="00966DDF">
        <w:rPr>
          <w:rFonts w:ascii="Times New Roman" w:hAnsi="Times New Roman" w:cs="Times New Roman"/>
          <w:sz w:val="24"/>
          <w:szCs w:val="24"/>
        </w:rPr>
        <w:t>)</w:t>
      </w:r>
    </w:p>
    <w:p w14:paraId="56DEFC3A" w14:textId="45E2946F" w:rsidR="00943D8D" w:rsidRPr="00966DDF" w:rsidRDefault="00D25DA9" w:rsidP="00943D8D">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PT. FIFGROUP</w:t>
      </w:r>
      <w:r w:rsidR="00943D8D" w:rsidRPr="00966DDF">
        <w:rPr>
          <w:rFonts w:ascii="Times New Roman" w:hAnsi="Times New Roman" w:cs="Times New Roman"/>
          <w:sz w:val="24"/>
          <w:szCs w:val="24"/>
        </w:rPr>
        <w:t>Kantor Cabang Jember dipimpin oleh seorang kepala cabang yang memiliki tugas sebagai berikut:</w:t>
      </w:r>
    </w:p>
    <w:p w14:paraId="437F1376" w14:textId="311FCE7A" w:rsidR="00943D8D" w:rsidRPr="00966DDF" w:rsidRDefault="00240322" w:rsidP="00C95EBD">
      <w:pPr>
        <w:pStyle w:val="ListParagraph"/>
        <w:numPr>
          <w:ilvl w:val="0"/>
          <w:numId w:val="31"/>
        </w:numPr>
        <w:spacing w:after="0" w:line="360" w:lineRule="auto"/>
        <w:ind w:left="851" w:hanging="426"/>
        <w:jc w:val="both"/>
        <w:rPr>
          <w:rFonts w:ascii="Times New Roman" w:hAnsi="Times New Roman" w:cs="Times New Roman"/>
          <w:sz w:val="24"/>
          <w:szCs w:val="24"/>
        </w:rPr>
      </w:pPr>
      <w:r w:rsidRPr="00966DDF">
        <w:rPr>
          <w:rFonts w:ascii="Times New Roman" w:hAnsi="Times New Roman" w:cs="Times New Roman"/>
          <w:sz w:val="24"/>
          <w:szCs w:val="24"/>
        </w:rPr>
        <w:t>Mewakili direksi pusat</w:t>
      </w:r>
      <w:r w:rsidR="00943D8D" w:rsidRPr="00966DDF">
        <w:rPr>
          <w:rFonts w:ascii="Times New Roman" w:hAnsi="Times New Roman" w:cs="Times New Roman"/>
          <w:sz w:val="24"/>
          <w:szCs w:val="24"/>
        </w:rPr>
        <w:t xml:space="preserve"> menjalankan perusahaan di kantor cabang;</w:t>
      </w:r>
    </w:p>
    <w:p w14:paraId="7D1A8043" w14:textId="77777777" w:rsidR="00943D8D" w:rsidRPr="00966DDF" w:rsidRDefault="00943D8D" w:rsidP="00C95EBD">
      <w:pPr>
        <w:pStyle w:val="ListParagraph"/>
        <w:numPr>
          <w:ilvl w:val="0"/>
          <w:numId w:val="31"/>
        </w:numPr>
        <w:spacing w:after="0" w:line="360" w:lineRule="auto"/>
        <w:ind w:left="851" w:hanging="426"/>
        <w:jc w:val="both"/>
        <w:rPr>
          <w:rFonts w:ascii="Times New Roman" w:hAnsi="Times New Roman" w:cs="Times New Roman"/>
          <w:sz w:val="24"/>
          <w:szCs w:val="24"/>
        </w:rPr>
      </w:pPr>
      <w:r w:rsidRPr="00966DDF">
        <w:rPr>
          <w:rFonts w:ascii="Times New Roman" w:hAnsi="Times New Roman" w:cs="Times New Roman"/>
          <w:sz w:val="24"/>
          <w:szCs w:val="24"/>
        </w:rPr>
        <w:t>Memimpin, mengelola, dan mengawasi operasional kantor cabang;</w:t>
      </w:r>
    </w:p>
    <w:p w14:paraId="7CB787D7" w14:textId="77777777" w:rsidR="00943D8D" w:rsidRPr="00966DDF" w:rsidRDefault="00943D8D" w:rsidP="00C95EBD">
      <w:pPr>
        <w:pStyle w:val="ListParagraph"/>
        <w:numPr>
          <w:ilvl w:val="0"/>
          <w:numId w:val="31"/>
        </w:numPr>
        <w:spacing w:after="0" w:line="360" w:lineRule="auto"/>
        <w:ind w:left="851" w:hanging="426"/>
        <w:jc w:val="both"/>
        <w:rPr>
          <w:rFonts w:ascii="Times New Roman" w:hAnsi="Times New Roman" w:cs="Times New Roman"/>
          <w:sz w:val="24"/>
          <w:szCs w:val="24"/>
        </w:rPr>
      </w:pPr>
      <w:r w:rsidRPr="00966DDF">
        <w:rPr>
          <w:rFonts w:ascii="Times New Roman" w:hAnsi="Times New Roman" w:cs="Times New Roman"/>
          <w:sz w:val="24"/>
          <w:szCs w:val="24"/>
        </w:rPr>
        <w:t>Bertanggung jawab atas pencapaian target yang telah ditetapkan oleh manajemen;</w:t>
      </w:r>
    </w:p>
    <w:p w14:paraId="27E34CE7" w14:textId="77777777" w:rsidR="00943D8D" w:rsidRPr="00966DDF" w:rsidRDefault="00943D8D" w:rsidP="00C95EBD">
      <w:pPr>
        <w:pStyle w:val="ListParagraph"/>
        <w:numPr>
          <w:ilvl w:val="0"/>
          <w:numId w:val="31"/>
        </w:numPr>
        <w:spacing w:after="0" w:line="360" w:lineRule="auto"/>
        <w:ind w:left="851" w:hanging="426"/>
        <w:jc w:val="both"/>
        <w:rPr>
          <w:rFonts w:ascii="Times New Roman" w:hAnsi="Times New Roman" w:cs="Times New Roman"/>
          <w:sz w:val="24"/>
          <w:szCs w:val="24"/>
        </w:rPr>
      </w:pPr>
      <w:r w:rsidRPr="00966DDF">
        <w:rPr>
          <w:rFonts w:ascii="Times New Roman" w:hAnsi="Times New Roman" w:cs="Times New Roman"/>
          <w:sz w:val="24"/>
          <w:szCs w:val="24"/>
        </w:rPr>
        <w:t>Melakukan persetujuan pencairan dana dicabang serta memberikan laporan keuangan cabang kepada direksi pusat;</w:t>
      </w:r>
    </w:p>
    <w:p w14:paraId="5609EEE4" w14:textId="77777777" w:rsidR="00943D8D" w:rsidRPr="00966DDF" w:rsidRDefault="00943D8D" w:rsidP="00C95EBD">
      <w:pPr>
        <w:pStyle w:val="ListParagraph"/>
        <w:numPr>
          <w:ilvl w:val="0"/>
          <w:numId w:val="31"/>
        </w:numPr>
        <w:spacing w:after="0" w:line="360" w:lineRule="auto"/>
        <w:ind w:left="851" w:hanging="426"/>
        <w:jc w:val="both"/>
        <w:rPr>
          <w:rFonts w:ascii="Times New Roman" w:hAnsi="Times New Roman" w:cs="Times New Roman"/>
          <w:sz w:val="24"/>
          <w:szCs w:val="24"/>
        </w:rPr>
      </w:pPr>
      <w:r w:rsidRPr="00966DDF">
        <w:rPr>
          <w:rFonts w:ascii="Times New Roman" w:hAnsi="Times New Roman" w:cs="Times New Roman"/>
          <w:sz w:val="24"/>
          <w:szCs w:val="24"/>
        </w:rPr>
        <w:t>Memastikan serta mengawasi kebenaran dan pencatatan ke laporan kas</w:t>
      </w:r>
    </w:p>
    <w:p w14:paraId="561E8AC7" w14:textId="77777777" w:rsidR="00943D8D" w:rsidRPr="00966DDF" w:rsidRDefault="00943D8D" w:rsidP="00C95EBD">
      <w:pPr>
        <w:pStyle w:val="ListParagraph"/>
        <w:numPr>
          <w:ilvl w:val="0"/>
          <w:numId w:val="30"/>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i/>
          <w:sz w:val="24"/>
          <w:szCs w:val="24"/>
        </w:rPr>
        <w:t xml:space="preserve">Operation Support </w:t>
      </w:r>
    </w:p>
    <w:p w14:paraId="6CBEC7FC" w14:textId="77777777" w:rsidR="00943D8D" w:rsidRPr="00966DDF" w:rsidRDefault="00943D8D" w:rsidP="00943D8D">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i/>
          <w:sz w:val="24"/>
          <w:szCs w:val="24"/>
        </w:rPr>
        <w:t>Operation Support</w:t>
      </w:r>
      <w:r w:rsidRPr="00966DDF">
        <w:rPr>
          <w:rFonts w:ascii="Times New Roman" w:hAnsi="Times New Roman" w:cs="Times New Roman"/>
          <w:sz w:val="24"/>
          <w:szCs w:val="24"/>
        </w:rPr>
        <w:t xml:space="preserve"> mendukung kinerja perusahaan dalam mengelolan sumberdaya manusia dan keuangan. Hal ini dikarenakan dalam OS terdapat dua departemen yaitu bagian HRD selaku pengelola manajemen sumber daya manusia dan FINCO selaku departemen pengelola keuangan perusahaan yang membawahi </w:t>
      </w:r>
      <w:r w:rsidRPr="00966DDF">
        <w:rPr>
          <w:rFonts w:ascii="Times New Roman" w:hAnsi="Times New Roman" w:cs="Times New Roman"/>
          <w:i/>
          <w:sz w:val="24"/>
          <w:szCs w:val="24"/>
        </w:rPr>
        <w:t>cashier</w:t>
      </w:r>
      <w:r w:rsidRPr="00966DDF">
        <w:rPr>
          <w:rFonts w:ascii="Times New Roman" w:hAnsi="Times New Roman" w:cs="Times New Roman"/>
          <w:sz w:val="24"/>
          <w:szCs w:val="24"/>
        </w:rPr>
        <w:t xml:space="preserve">. Adapun tugas dari masing-masing departemen adalah sebagai berikut: </w:t>
      </w:r>
    </w:p>
    <w:p w14:paraId="6E0B0AA0" w14:textId="77777777" w:rsidR="00943D8D" w:rsidRPr="00966DDF" w:rsidRDefault="00943D8D" w:rsidP="00C95EBD">
      <w:pPr>
        <w:pStyle w:val="ListParagraph"/>
        <w:numPr>
          <w:ilvl w:val="0"/>
          <w:numId w:val="34"/>
        </w:numPr>
        <w:spacing w:after="0" w:line="360" w:lineRule="auto"/>
        <w:ind w:left="851" w:hanging="426"/>
        <w:jc w:val="both"/>
        <w:rPr>
          <w:rFonts w:ascii="Times New Roman" w:hAnsi="Times New Roman" w:cs="Times New Roman"/>
          <w:sz w:val="24"/>
          <w:szCs w:val="24"/>
        </w:rPr>
      </w:pPr>
      <w:r w:rsidRPr="00966DDF">
        <w:rPr>
          <w:rFonts w:ascii="Times New Roman" w:hAnsi="Times New Roman" w:cs="Times New Roman"/>
          <w:i/>
          <w:sz w:val="24"/>
          <w:szCs w:val="24"/>
        </w:rPr>
        <w:t>Human Resources Departement</w:t>
      </w:r>
    </w:p>
    <w:p w14:paraId="768621B6" w14:textId="3B7F767D" w:rsidR="00943D8D" w:rsidRPr="00966DDF" w:rsidRDefault="00943D8D" w:rsidP="00C95EBD">
      <w:pPr>
        <w:pStyle w:val="ListParagraph"/>
        <w:numPr>
          <w:ilvl w:val="0"/>
          <w:numId w:val="35"/>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Mengelola kinerja karyawan</w:t>
      </w:r>
    </w:p>
    <w:p w14:paraId="01C87A1E" w14:textId="77777777" w:rsidR="00943D8D" w:rsidRPr="00966DDF" w:rsidRDefault="00943D8D" w:rsidP="00C95EBD">
      <w:pPr>
        <w:pStyle w:val="ListParagraph"/>
        <w:numPr>
          <w:ilvl w:val="0"/>
          <w:numId w:val="35"/>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Mengatur perekrutan karyawan perusahaan </w:t>
      </w:r>
    </w:p>
    <w:p w14:paraId="0B130CC2" w14:textId="1EF1D069" w:rsidR="00943D8D" w:rsidRPr="00966DDF" w:rsidRDefault="00943D8D" w:rsidP="00C95EBD">
      <w:pPr>
        <w:pStyle w:val="ListParagraph"/>
        <w:numPr>
          <w:ilvl w:val="0"/>
          <w:numId w:val="35"/>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lang w:val="id-ID"/>
        </w:rPr>
        <w:t>Menyeleksi tenaga kerja</w:t>
      </w:r>
    </w:p>
    <w:p w14:paraId="531EBD14" w14:textId="2BF68A14" w:rsidR="00943D8D" w:rsidRPr="00966DDF" w:rsidRDefault="00943D8D" w:rsidP="00C95EBD">
      <w:pPr>
        <w:pStyle w:val="ListParagraph"/>
        <w:numPr>
          <w:ilvl w:val="0"/>
          <w:numId w:val="35"/>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lang w:val="id-ID"/>
        </w:rPr>
        <w:t>Pengembangna dan evaluasi karyawan</w:t>
      </w:r>
    </w:p>
    <w:p w14:paraId="35039B9E" w14:textId="77777777" w:rsidR="00943D8D" w:rsidRPr="00966DDF" w:rsidRDefault="00943D8D" w:rsidP="00943D8D">
      <w:pPr>
        <w:pStyle w:val="ListParagraph"/>
        <w:spacing w:after="0" w:line="360" w:lineRule="auto"/>
        <w:ind w:left="1211"/>
        <w:jc w:val="both"/>
        <w:rPr>
          <w:rFonts w:ascii="Times New Roman" w:hAnsi="Times New Roman" w:cs="Times New Roman"/>
          <w:sz w:val="24"/>
          <w:szCs w:val="24"/>
        </w:rPr>
      </w:pPr>
    </w:p>
    <w:p w14:paraId="6675D017" w14:textId="77777777" w:rsidR="00943D8D" w:rsidRPr="00966DDF" w:rsidRDefault="00943D8D" w:rsidP="00943D8D">
      <w:pPr>
        <w:pStyle w:val="ListParagraph"/>
        <w:spacing w:after="0" w:line="360" w:lineRule="auto"/>
        <w:ind w:left="1211"/>
        <w:jc w:val="both"/>
        <w:rPr>
          <w:rFonts w:ascii="Times New Roman" w:hAnsi="Times New Roman" w:cs="Times New Roman"/>
          <w:sz w:val="24"/>
          <w:szCs w:val="24"/>
        </w:rPr>
      </w:pPr>
    </w:p>
    <w:p w14:paraId="47AF622A" w14:textId="77777777" w:rsidR="00943D8D" w:rsidRPr="00966DDF" w:rsidRDefault="00943D8D" w:rsidP="00943D8D">
      <w:pPr>
        <w:spacing w:after="0" w:line="360" w:lineRule="auto"/>
        <w:jc w:val="both"/>
        <w:rPr>
          <w:rFonts w:ascii="Times New Roman" w:hAnsi="Times New Roman" w:cs="Times New Roman"/>
          <w:sz w:val="24"/>
          <w:szCs w:val="24"/>
        </w:rPr>
      </w:pPr>
    </w:p>
    <w:p w14:paraId="12C82A12" w14:textId="77777777" w:rsidR="00943D8D" w:rsidRPr="00966DDF" w:rsidRDefault="00943D8D" w:rsidP="00C95EBD">
      <w:pPr>
        <w:pStyle w:val="ListParagraph"/>
        <w:numPr>
          <w:ilvl w:val="0"/>
          <w:numId w:val="34"/>
        </w:numPr>
        <w:spacing w:after="0" w:line="360" w:lineRule="auto"/>
        <w:jc w:val="both"/>
        <w:rPr>
          <w:rFonts w:ascii="Times New Roman" w:hAnsi="Times New Roman" w:cs="Times New Roman"/>
          <w:sz w:val="24"/>
          <w:szCs w:val="24"/>
        </w:rPr>
      </w:pPr>
      <w:r w:rsidRPr="00966DDF">
        <w:rPr>
          <w:rFonts w:ascii="Times New Roman" w:hAnsi="Times New Roman" w:cs="Times New Roman"/>
          <w:i/>
          <w:sz w:val="24"/>
          <w:szCs w:val="24"/>
        </w:rPr>
        <w:lastRenderedPageBreak/>
        <w:t>Financial Coordinator</w:t>
      </w:r>
    </w:p>
    <w:p w14:paraId="38A02F5E" w14:textId="77777777" w:rsidR="00943D8D" w:rsidRPr="00966DDF" w:rsidRDefault="00943D8D" w:rsidP="00943D8D">
      <w:pPr>
        <w:spacing w:after="0" w:line="360" w:lineRule="auto"/>
        <w:ind w:left="720"/>
        <w:jc w:val="both"/>
        <w:rPr>
          <w:rFonts w:ascii="Times New Roman" w:hAnsi="Times New Roman" w:cs="Times New Roman"/>
          <w:sz w:val="24"/>
          <w:szCs w:val="24"/>
          <w:lang w:val="id-ID"/>
        </w:rPr>
      </w:pPr>
      <w:r w:rsidRPr="00966DDF">
        <w:rPr>
          <w:rFonts w:ascii="Times New Roman" w:hAnsi="Times New Roman" w:cs="Times New Roman"/>
          <w:sz w:val="24"/>
          <w:szCs w:val="24"/>
        </w:rPr>
        <w:t>Departemen ini bertugas untuk mengatur kinerja keuangan perusahaan</w:t>
      </w:r>
      <w:r w:rsidRPr="00966DDF">
        <w:rPr>
          <w:rFonts w:ascii="Times New Roman" w:hAnsi="Times New Roman" w:cs="Times New Roman"/>
          <w:sz w:val="24"/>
          <w:szCs w:val="24"/>
          <w:lang w:val="id-ID"/>
        </w:rPr>
        <w:t xml:space="preserve">, diantaranya: </w:t>
      </w:r>
    </w:p>
    <w:p w14:paraId="1D4B0A87" w14:textId="12A8AC3E" w:rsidR="00941701" w:rsidRPr="00966DDF" w:rsidRDefault="00943D8D" w:rsidP="00C95EBD">
      <w:pPr>
        <w:pStyle w:val="ListParagraph"/>
        <w:numPr>
          <w:ilvl w:val="0"/>
          <w:numId w:val="50"/>
        </w:numPr>
        <w:spacing w:after="0" w:line="360" w:lineRule="auto"/>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Mengelola fungsi akuntansi dalam memproses data dan informasi</w:t>
      </w:r>
      <w:r w:rsidR="00BE47BF"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keuangan untuk menghasilkan laporan keuangan yang dibutuhkan</w:t>
      </w:r>
      <w:r w:rsidR="00BE47BF"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perusahaan secara akurat dan tepat waktu.</w:t>
      </w:r>
    </w:p>
    <w:p w14:paraId="45827D38" w14:textId="6BE479FF" w:rsidR="00941701" w:rsidRPr="00966DDF" w:rsidRDefault="00943D8D" w:rsidP="00C95EBD">
      <w:pPr>
        <w:pStyle w:val="ListParagraph"/>
        <w:numPr>
          <w:ilvl w:val="0"/>
          <w:numId w:val="50"/>
        </w:numPr>
        <w:spacing w:after="0" w:line="360" w:lineRule="auto"/>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Mengkoordinasikan dan mengontrol perencanaan, pelaporan danpembayaran kewajiban pajak perusahaan agar efisien, akurat, tepat</w:t>
      </w:r>
      <w:r w:rsidR="00BE47BF"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waktu, dan sesuai dengan peraturan pemerintah yang berlaku.</w:t>
      </w:r>
    </w:p>
    <w:p w14:paraId="48406AC7" w14:textId="57F5B9E9" w:rsidR="00941701" w:rsidRPr="00966DDF" w:rsidRDefault="00943D8D" w:rsidP="00C95EBD">
      <w:pPr>
        <w:pStyle w:val="ListParagraph"/>
        <w:numPr>
          <w:ilvl w:val="0"/>
          <w:numId w:val="50"/>
        </w:numPr>
        <w:spacing w:after="0" w:line="360" w:lineRule="auto"/>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Merencanakan, mengkoordinasikan dan mengontrol arus kasperusahaan (</w:t>
      </w:r>
      <w:r w:rsidRPr="00966DDF">
        <w:rPr>
          <w:rFonts w:ascii="Times New Roman" w:hAnsi="Times New Roman" w:cs="Times New Roman"/>
          <w:i/>
          <w:sz w:val="24"/>
          <w:szCs w:val="24"/>
          <w:lang w:val="id-ID"/>
        </w:rPr>
        <w:t>cashflow</w:t>
      </w:r>
      <w:r w:rsidRPr="00966DDF">
        <w:rPr>
          <w:rFonts w:ascii="Times New Roman" w:hAnsi="Times New Roman" w:cs="Times New Roman"/>
          <w:sz w:val="24"/>
          <w:szCs w:val="24"/>
          <w:lang w:val="id-ID"/>
        </w:rPr>
        <w:t>), terutama pengelolaan piutang dan hutang,sehingga memastikan ketersediaan dana untuk operasional</w:t>
      </w:r>
      <w:r w:rsidR="00BE47BF"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perusahaan dan kesehatan kondisi keuangan.</w:t>
      </w:r>
    </w:p>
    <w:p w14:paraId="00F2F167" w14:textId="7EF95D57" w:rsidR="00941701" w:rsidRPr="00966DDF" w:rsidRDefault="00943D8D" w:rsidP="00C95EBD">
      <w:pPr>
        <w:pStyle w:val="ListParagraph"/>
        <w:numPr>
          <w:ilvl w:val="0"/>
          <w:numId w:val="50"/>
        </w:numPr>
        <w:spacing w:after="0" w:line="360" w:lineRule="auto"/>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Merencanakan dan mengkoordinasikan penyusunan anggaran</w:t>
      </w:r>
      <w:r w:rsidR="00BE47BF"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perusahaan, dan mengontrol penggunaan anggaran tersebut untuk</w:t>
      </w:r>
      <w:r w:rsidR="00BE47BF"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memastikan penggunaan dana secara efektif dan efisien dalam</w:t>
      </w:r>
      <w:r w:rsidR="00BE47BF"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menunjang kegiatan operasional perusahaan.</w:t>
      </w:r>
    </w:p>
    <w:p w14:paraId="0CE833B9" w14:textId="3F7EBC7B" w:rsidR="00941701" w:rsidRPr="00966DDF" w:rsidRDefault="00943D8D" w:rsidP="00C95EBD">
      <w:pPr>
        <w:pStyle w:val="ListParagraph"/>
        <w:numPr>
          <w:ilvl w:val="0"/>
          <w:numId w:val="50"/>
        </w:numPr>
        <w:spacing w:after="0" w:line="360" w:lineRule="auto"/>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Merencanakan dan mengkoordinasikan pengembangan sistem danprosedur keuangan dan akuntansi, serta mengontrol pelaksanaannya</w:t>
      </w:r>
      <w:r w:rsidR="00BE47BF"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untuk memastikan semua proses dan transaksi keuangan berjalandengan tertib dan teratur, serta mengurangi risiko keuangan.</w:t>
      </w:r>
    </w:p>
    <w:p w14:paraId="13A42F64" w14:textId="592D63A2" w:rsidR="00941701" w:rsidRPr="00966DDF" w:rsidRDefault="00943D8D" w:rsidP="00C95EBD">
      <w:pPr>
        <w:pStyle w:val="ListParagraph"/>
        <w:numPr>
          <w:ilvl w:val="0"/>
          <w:numId w:val="50"/>
        </w:numPr>
        <w:spacing w:after="0" w:line="360" w:lineRule="auto"/>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Mengkoordinasikan dan melakukan perencanaan dan analisa keuangan</w:t>
      </w:r>
      <w:r w:rsidR="00BE47BF"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 xml:space="preserve">untuk dapat memberikan masukan dari sisi keuangan </w:t>
      </w:r>
    </w:p>
    <w:p w14:paraId="18474CD9" w14:textId="7445EE87" w:rsidR="00943D8D" w:rsidRPr="00966DDF" w:rsidRDefault="00943D8D" w:rsidP="00943D8D">
      <w:pPr>
        <w:spacing w:after="0" w:line="360" w:lineRule="auto"/>
        <w:ind w:left="720"/>
        <w:jc w:val="both"/>
        <w:rPr>
          <w:rFonts w:ascii="Times New Roman" w:hAnsi="Times New Roman" w:cs="Times New Roman"/>
          <w:sz w:val="24"/>
          <w:szCs w:val="24"/>
        </w:rPr>
      </w:pPr>
      <w:r w:rsidRPr="00966DDF">
        <w:rPr>
          <w:rFonts w:ascii="Times New Roman" w:hAnsi="Times New Roman" w:cs="Times New Roman"/>
          <w:sz w:val="24"/>
          <w:szCs w:val="24"/>
        </w:rPr>
        <w:t xml:space="preserve">Dalam kinerjanya, FINCO dibantu oleh bagian </w:t>
      </w:r>
      <w:r w:rsidRPr="00966DDF">
        <w:rPr>
          <w:rFonts w:ascii="Times New Roman" w:hAnsi="Times New Roman" w:cs="Times New Roman"/>
          <w:i/>
          <w:sz w:val="24"/>
          <w:szCs w:val="24"/>
        </w:rPr>
        <w:t>cashier</w:t>
      </w:r>
      <w:r w:rsidRPr="00966DDF">
        <w:rPr>
          <w:rFonts w:ascii="Times New Roman" w:hAnsi="Times New Roman" w:cs="Times New Roman"/>
          <w:sz w:val="24"/>
          <w:szCs w:val="24"/>
        </w:rPr>
        <w:t xml:space="preserve"> yang bertugas:</w:t>
      </w:r>
      <w:r w:rsidRPr="00966DDF">
        <w:rPr>
          <w:rFonts w:ascii="Times New Roman" w:hAnsi="Times New Roman" w:cs="Times New Roman"/>
          <w:i/>
          <w:sz w:val="24"/>
          <w:szCs w:val="24"/>
        </w:rPr>
        <w:t xml:space="preserve"> </w:t>
      </w:r>
    </w:p>
    <w:p w14:paraId="68B119B4" w14:textId="77777777" w:rsidR="00BE47BF" w:rsidRPr="00966DDF" w:rsidRDefault="00943D8D" w:rsidP="00C95EBD">
      <w:pPr>
        <w:pStyle w:val="ListParagraph"/>
        <w:numPr>
          <w:ilvl w:val="0"/>
          <w:numId w:val="53"/>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Menerima pembayaran angsuran secara tunai dari debitur</w:t>
      </w:r>
    </w:p>
    <w:p w14:paraId="3ED3C873" w14:textId="77777777" w:rsidR="00BE47BF" w:rsidRPr="00966DDF" w:rsidRDefault="00943D8D" w:rsidP="00C95EBD">
      <w:pPr>
        <w:pStyle w:val="ListParagraph"/>
        <w:numPr>
          <w:ilvl w:val="0"/>
          <w:numId w:val="53"/>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Memasukkan data pembayaran tunai kedalam sistem dengan benar dan akurat sesuai dengan prosedur </w:t>
      </w:r>
      <w:r w:rsidR="00BE47BF" w:rsidRPr="00966DDF">
        <w:rPr>
          <w:rFonts w:ascii="Times New Roman" w:hAnsi="Times New Roman" w:cs="Times New Roman"/>
          <w:sz w:val="24"/>
          <w:szCs w:val="24"/>
        </w:rPr>
        <w:t>yang telah ditentukan.</w:t>
      </w:r>
    </w:p>
    <w:p w14:paraId="762F33DA" w14:textId="77777777" w:rsidR="00BE47BF" w:rsidRPr="00966DDF" w:rsidRDefault="00943D8D" w:rsidP="00C95EBD">
      <w:pPr>
        <w:pStyle w:val="ListParagraph"/>
        <w:numPr>
          <w:ilvl w:val="0"/>
          <w:numId w:val="53"/>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Menerima setoran tunai dari </w:t>
      </w:r>
      <w:r w:rsidRPr="00966DDF">
        <w:rPr>
          <w:rFonts w:ascii="Times New Roman" w:hAnsi="Times New Roman" w:cs="Times New Roman"/>
          <w:i/>
          <w:sz w:val="24"/>
          <w:szCs w:val="24"/>
        </w:rPr>
        <w:t xml:space="preserve">field collection </w:t>
      </w:r>
      <w:r w:rsidRPr="00966DDF">
        <w:rPr>
          <w:rFonts w:ascii="Times New Roman" w:hAnsi="Times New Roman" w:cs="Times New Roman"/>
          <w:sz w:val="24"/>
          <w:szCs w:val="24"/>
        </w:rPr>
        <w:t xml:space="preserve">dan </w:t>
      </w:r>
      <w:r w:rsidRPr="00966DDF">
        <w:rPr>
          <w:rFonts w:ascii="Times New Roman" w:hAnsi="Times New Roman" w:cs="Times New Roman"/>
          <w:i/>
          <w:sz w:val="24"/>
          <w:szCs w:val="24"/>
        </w:rPr>
        <w:t xml:space="preserve">remedial </w:t>
      </w:r>
      <w:r w:rsidRPr="00966DDF">
        <w:rPr>
          <w:rFonts w:ascii="Times New Roman" w:hAnsi="Times New Roman" w:cs="Times New Roman"/>
          <w:sz w:val="24"/>
          <w:szCs w:val="24"/>
        </w:rPr>
        <w:t>dengan tanda terima setoran</w:t>
      </w:r>
      <w:r w:rsidR="00BE47BF" w:rsidRPr="00966DDF">
        <w:rPr>
          <w:rFonts w:ascii="Times New Roman" w:hAnsi="Times New Roman" w:cs="Times New Roman"/>
          <w:sz w:val="24"/>
          <w:szCs w:val="24"/>
          <w:lang w:val="id-ID"/>
        </w:rPr>
        <w:t>.</w:t>
      </w:r>
    </w:p>
    <w:p w14:paraId="1C0B42A1" w14:textId="0BE5358C" w:rsidR="00941701" w:rsidRPr="00966DDF" w:rsidRDefault="00943D8D" w:rsidP="00C95EBD">
      <w:pPr>
        <w:pStyle w:val="ListParagraph"/>
        <w:numPr>
          <w:ilvl w:val="0"/>
          <w:numId w:val="53"/>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Menyetorkan seluruh penerimaan harian ke bank</w:t>
      </w:r>
    </w:p>
    <w:p w14:paraId="261D56A8" w14:textId="77777777" w:rsidR="00943D8D" w:rsidRPr="00966DDF" w:rsidRDefault="00943D8D" w:rsidP="00C95EBD">
      <w:pPr>
        <w:pStyle w:val="ListParagraph"/>
        <w:numPr>
          <w:ilvl w:val="0"/>
          <w:numId w:val="30"/>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i/>
          <w:sz w:val="24"/>
          <w:szCs w:val="24"/>
        </w:rPr>
        <w:lastRenderedPageBreak/>
        <w:t xml:space="preserve">Marketing Manager </w:t>
      </w:r>
    </w:p>
    <w:p w14:paraId="4E921F68" w14:textId="77777777" w:rsidR="00943D8D" w:rsidRPr="00966DDF" w:rsidRDefault="00943D8D" w:rsidP="00C95EBD">
      <w:pPr>
        <w:pStyle w:val="ListParagraph"/>
        <w:numPr>
          <w:ilvl w:val="0"/>
          <w:numId w:val="32"/>
        </w:numPr>
        <w:spacing w:after="0" w:line="360" w:lineRule="auto"/>
        <w:ind w:left="851" w:hanging="426"/>
        <w:jc w:val="both"/>
        <w:rPr>
          <w:rFonts w:ascii="Times New Roman" w:hAnsi="Times New Roman" w:cs="Times New Roman"/>
          <w:sz w:val="24"/>
          <w:szCs w:val="24"/>
        </w:rPr>
      </w:pPr>
      <w:r w:rsidRPr="00966DDF">
        <w:rPr>
          <w:rFonts w:ascii="Times New Roman" w:hAnsi="Times New Roman" w:cs="Times New Roman"/>
          <w:sz w:val="24"/>
          <w:szCs w:val="24"/>
        </w:rPr>
        <w:t>Menyusun strategi penjualan dengan persetujuan kepala cabang dan kantor pusat;</w:t>
      </w:r>
    </w:p>
    <w:p w14:paraId="56CBB158" w14:textId="77777777" w:rsidR="00943D8D" w:rsidRPr="00966DDF" w:rsidRDefault="00943D8D" w:rsidP="00C95EBD">
      <w:pPr>
        <w:pStyle w:val="ListParagraph"/>
        <w:numPr>
          <w:ilvl w:val="0"/>
          <w:numId w:val="32"/>
        </w:numPr>
        <w:spacing w:after="0" w:line="360" w:lineRule="auto"/>
        <w:ind w:left="851" w:hanging="426"/>
        <w:jc w:val="both"/>
        <w:rPr>
          <w:rFonts w:ascii="Times New Roman" w:hAnsi="Times New Roman" w:cs="Times New Roman"/>
          <w:sz w:val="24"/>
          <w:szCs w:val="24"/>
        </w:rPr>
      </w:pPr>
      <w:r w:rsidRPr="00966DDF">
        <w:rPr>
          <w:rFonts w:ascii="Times New Roman" w:hAnsi="Times New Roman" w:cs="Times New Roman"/>
          <w:sz w:val="24"/>
          <w:szCs w:val="24"/>
        </w:rPr>
        <w:t>Memonitor aplikasi yang masuk dan dokumen pendukung kredit;</w:t>
      </w:r>
    </w:p>
    <w:p w14:paraId="5F5F71A1" w14:textId="77777777" w:rsidR="00943D8D" w:rsidRPr="00966DDF" w:rsidRDefault="00943D8D" w:rsidP="00C95EBD">
      <w:pPr>
        <w:pStyle w:val="ListParagraph"/>
        <w:numPr>
          <w:ilvl w:val="0"/>
          <w:numId w:val="32"/>
        </w:numPr>
        <w:spacing w:after="0" w:line="360" w:lineRule="auto"/>
        <w:ind w:left="851" w:hanging="426"/>
        <w:jc w:val="both"/>
        <w:rPr>
          <w:rFonts w:ascii="Times New Roman" w:hAnsi="Times New Roman" w:cs="Times New Roman"/>
          <w:sz w:val="24"/>
          <w:szCs w:val="24"/>
        </w:rPr>
      </w:pPr>
      <w:r w:rsidRPr="00966DDF">
        <w:rPr>
          <w:rFonts w:ascii="Times New Roman" w:hAnsi="Times New Roman" w:cs="Times New Roman"/>
          <w:sz w:val="24"/>
          <w:szCs w:val="24"/>
        </w:rPr>
        <w:t xml:space="preserve">Turut menjaga hubungan baik dengan pihak </w:t>
      </w:r>
      <w:r w:rsidRPr="00966DDF">
        <w:rPr>
          <w:rFonts w:ascii="Times New Roman" w:hAnsi="Times New Roman" w:cs="Times New Roman"/>
          <w:i/>
          <w:sz w:val="24"/>
          <w:szCs w:val="24"/>
        </w:rPr>
        <w:t xml:space="preserve">delaer/showroom </w:t>
      </w:r>
    </w:p>
    <w:p w14:paraId="6B972692" w14:textId="77777777" w:rsidR="00943D8D" w:rsidRPr="00966DDF" w:rsidRDefault="00943D8D" w:rsidP="00BE47BF">
      <w:pPr>
        <w:pStyle w:val="ListParagraph"/>
        <w:spacing w:after="0" w:line="360" w:lineRule="auto"/>
        <w:ind w:left="0"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dalam menjalankan tugasnya, </w:t>
      </w:r>
      <w:r w:rsidRPr="00966DDF">
        <w:rPr>
          <w:rFonts w:ascii="Times New Roman" w:hAnsi="Times New Roman" w:cs="Times New Roman"/>
          <w:i/>
          <w:sz w:val="24"/>
          <w:szCs w:val="24"/>
        </w:rPr>
        <w:t xml:space="preserve">marketing manager </w:t>
      </w:r>
      <w:r w:rsidRPr="00966DDF">
        <w:rPr>
          <w:rFonts w:ascii="Times New Roman" w:hAnsi="Times New Roman" w:cs="Times New Roman"/>
          <w:sz w:val="24"/>
          <w:szCs w:val="24"/>
        </w:rPr>
        <w:t xml:space="preserve"> dibantu oleh </w:t>
      </w:r>
      <w:r w:rsidRPr="00966DDF">
        <w:rPr>
          <w:rFonts w:ascii="Times New Roman" w:hAnsi="Times New Roman" w:cs="Times New Roman"/>
          <w:i/>
          <w:sz w:val="24"/>
          <w:szCs w:val="24"/>
        </w:rPr>
        <w:t xml:space="preserve">marketing manager official </w:t>
      </w:r>
      <w:r w:rsidRPr="00966DDF">
        <w:rPr>
          <w:rFonts w:ascii="Times New Roman" w:hAnsi="Times New Roman" w:cs="Times New Roman"/>
          <w:sz w:val="24"/>
          <w:szCs w:val="24"/>
        </w:rPr>
        <w:t xml:space="preserve">dan </w:t>
      </w:r>
      <w:r w:rsidRPr="00966DDF">
        <w:rPr>
          <w:rFonts w:ascii="Times New Roman" w:hAnsi="Times New Roman" w:cs="Times New Roman"/>
          <w:i/>
          <w:sz w:val="24"/>
          <w:szCs w:val="24"/>
        </w:rPr>
        <w:t xml:space="preserve">sales </w:t>
      </w:r>
      <w:r w:rsidRPr="00966DDF">
        <w:rPr>
          <w:rFonts w:ascii="Times New Roman" w:hAnsi="Times New Roman" w:cs="Times New Roman"/>
          <w:sz w:val="24"/>
          <w:szCs w:val="24"/>
        </w:rPr>
        <w:t>yang memiliki tugas sebagai berikut:</w:t>
      </w:r>
    </w:p>
    <w:p w14:paraId="20AF9D43" w14:textId="77777777" w:rsidR="00943D8D" w:rsidRPr="00966DDF" w:rsidRDefault="00943D8D" w:rsidP="00C95EBD">
      <w:pPr>
        <w:pStyle w:val="ListParagraph"/>
        <w:numPr>
          <w:ilvl w:val="0"/>
          <w:numId w:val="33"/>
        </w:numPr>
        <w:spacing w:after="0" w:line="360" w:lineRule="auto"/>
        <w:ind w:left="851" w:hanging="426"/>
        <w:jc w:val="both"/>
        <w:rPr>
          <w:rFonts w:ascii="Times New Roman" w:hAnsi="Times New Roman" w:cs="Times New Roman"/>
          <w:sz w:val="24"/>
          <w:szCs w:val="24"/>
        </w:rPr>
      </w:pPr>
      <w:r w:rsidRPr="00966DDF">
        <w:rPr>
          <w:rFonts w:ascii="Times New Roman" w:hAnsi="Times New Roman" w:cs="Times New Roman"/>
          <w:sz w:val="24"/>
          <w:szCs w:val="24"/>
        </w:rPr>
        <w:t>Mencari calon konsumen untuk menjadi debitur;</w:t>
      </w:r>
    </w:p>
    <w:p w14:paraId="0C30CE50" w14:textId="77777777" w:rsidR="00943D8D" w:rsidRPr="00966DDF" w:rsidRDefault="00943D8D" w:rsidP="00C95EBD">
      <w:pPr>
        <w:pStyle w:val="ListParagraph"/>
        <w:numPr>
          <w:ilvl w:val="0"/>
          <w:numId w:val="33"/>
        </w:numPr>
        <w:spacing w:after="0" w:line="360" w:lineRule="auto"/>
        <w:ind w:left="851" w:hanging="426"/>
        <w:jc w:val="both"/>
        <w:rPr>
          <w:rFonts w:ascii="Times New Roman" w:hAnsi="Times New Roman" w:cs="Times New Roman"/>
          <w:sz w:val="24"/>
          <w:szCs w:val="24"/>
        </w:rPr>
      </w:pPr>
      <w:r w:rsidRPr="00966DDF">
        <w:rPr>
          <w:rFonts w:ascii="Times New Roman" w:hAnsi="Times New Roman" w:cs="Times New Roman"/>
          <w:sz w:val="24"/>
          <w:szCs w:val="24"/>
        </w:rPr>
        <w:t xml:space="preserve">Menerima aplikasi permohonan kredit dari calon debitur melalui </w:t>
      </w:r>
      <w:r w:rsidRPr="00966DDF">
        <w:rPr>
          <w:rFonts w:ascii="Times New Roman" w:hAnsi="Times New Roman" w:cs="Times New Roman"/>
          <w:i/>
          <w:sz w:val="24"/>
          <w:szCs w:val="24"/>
        </w:rPr>
        <w:t xml:space="preserve">dealer </w:t>
      </w:r>
      <w:r w:rsidRPr="00966DDF">
        <w:rPr>
          <w:rFonts w:ascii="Times New Roman" w:hAnsi="Times New Roman" w:cs="Times New Roman"/>
          <w:sz w:val="24"/>
          <w:szCs w:val="24"/>
        </w:rPr>
        <w:t xml:space="preserve">atau </w:t>
      </w:r>
      <w:r w:rsidRPr="00966DDF">
        <w:rPr>
          <w:rFonts w:ascii="Times New Roman" w:hAnsi="Times New Roman" w:cs="Times New Roman"/>
          <w:i/>
          <w:sz w:val="24"/>
          <w:szCs w:val="24"/>
        </w:rPr>
        <w:t xml:space="preserve">showroom </w:t>
      </w:r>
      <w:r w:rsidRPr="00966DDF">
        <w:rPr>
          <w:rFonts w:ascii="Times New Roman" w:hAnsi="Times New Roman" w:cs="Times New Roman"/>
          <w:sz w:val="24"/>
          <w:szCs w:val="24"/>
        </w:rPr>
        <w:t>yang telah menjalin kerjasama dengan cabang;</w:t>
      </w:r>
    </w:p>
    <w:p w14:paraId="476784AA" w14:textId="77777777" w:rsidR="00943D8D" w:rsidRPr="00966DDF" w:rsidRDefault="00943D8D" w:rsidP="00C95EBD">
      <w:pPr>
        <w:pStyle w:val="ListParagraph"/>
        <w:numPr>
          <w:ilvl w:val="0"/>
          <w:numId w:val="33"/>
        </w:numPr>
        <w:spacing w:after="0" w:line="360" w:lineRule="auto"/>
        <w:ind w:left="851" w:hanging="426"/>
        <w:jc w:val="both"/>
        <w:rPr>
          <w:rFonts w:ascii="Times New Roman" w:hAnsi="Times New Roman" w:cs="Times New Roman"/>
          <w:sz w:val="24"/>
          <w:szCs w:val="24"/>
        </w:rPr>
      </w:pPr>
      <w:r w:rsidRPr="00966DDF">
        <w:rPr>
          <w:rFonts w:ascii="Times New Roman" w:hAnsi="Times New Roman" w:cs="Times New Roman"/>
          <w:sz w:val="24"/>
          <w:szCs w:val="24"/>
        </w:rPr>
        <w:t xml:space="preserve">Memberikan dan membantu calon debitur mengisi </w:t>
      </w:r>
      <w:r w:rsidRPr="00966DDF">
        <w:rPr>
          <w:rFonts w:ascii="Times New Roman" w:hAnsi="Times New Roman" w:cs="Times New Roman"/>
          <w:i/>
          <w:sz w:val="24"/>
          <w:szCs w:val="24"/>
        </w:rPr>
        <w:t xml:space="preserve">form </w:t>
      </w:r>
      <w:r w:rsidRPr="00966DDF">
        <w:rPr>
          <w:rFonts w:ascii="Times New Roman" w:hAnsi="Times New Roman" w:cs="Times New Roman"/>
          <w:sz w:val="24"/>
          <w:szCs w:val="24"/>
        </w:rPr>
        <w:t>aplikasi permohonan kredit;</w:t>
      </w:r>
    </w:p>
    <w:p w14:paraId="69595109" w14:textId="77777777" w:rsidR="00943D8D" w:rsidRPr="00966DDF" w:rsidRDefault="00943D8D" w:rsidP="00C95EBD">
      <w:pPr>
        <w:pStyle w:val="ListParagraph"/>
        <w:numPr>
          <w:ilvl w:val="0"/>
          <w:numId w:val="33"/>
        </w:numPr>
        <w:spacing w:after="0" w:line="360" w:lineRule="auto"/>
        <w:ind w:left="851" w:hanging="426"/>
        <w:jc w:val="both"/>
        <w:rPr>
          <w:rFonts w:ascii="Times New Roman" w:hAnsi="Times New Roman" w:cs="Times New Roman"/>
          <w:sz w:val="24"/>
          <w:szCs w:val="24"/>
        </w:rPr>
      </w:pPr>
      <w:r w:rsidRPr="00966DDF">
        <w:rPr>
          <w:rFonts w:ascii="Times New Roman" w:hAnsi="Times New Roman" w:cs="Times New Roman"/>
          <w:sz w:val="24"/>
          <w:szCs w:val="24"/>
        </w:rPr>
        <w:t>Membantu calon debitur menghitung besarnya angsuran yang diinginkan debitur pada struktur kredit yang terbaik bagi kedua belah pihak;</w:t>
      </w:r>
    </w:p>
    <w:p w14:paraId="2286B9F6" w14:textId="77777777" w:rsidR="00943D8D" w:rsidRPr="00966DDF" w:rsidRDefault="00943D8D" w:rsidP="00C95EBD">
      <w:pPr>
        <w:pStyle w:val="ListParagraph"/>
        <w:numPr>
          <w:ilvl w:val="0"/>
          <w:numId w:val="33"/>
        </w:numPr>
        <w:spacing w:after="0" w:line="360" w:lineRule="auto"/>
        <w:ind w:left="851" w:hanging="426"/>
        <w:jc w:val="both"/>
        <w:rPr>
          <w:rFonts w:ascii="Times New Roman" w:hAnsi="Times New Roman" w:cs="Times New Roman"/>
          <w:sz w:val="24"/>
          <w:szCs w:val="24"/>
        </w:rPr>
      </w:pPr>
      <w:r w:rsidRPr="00966DDF">
        <w:rPr>
          <w:rFonts w:ascii="Times New Roman" w:hAnsi="Times New Roman" w:cs="Times New Roman"/>
          <w:sz w:val="24"/>
          <w:szCs w:val="24"/>
        </w:rPr>
        <w:t>Melakukan pengecekan fisik kendaraan dengan STNK dan BPKB asli jika permohonan kredit untuk kendaraan bekas atau pendanaan;</w:t>
      </w:r>
    </w:p>
    <w:p w14:paraId="7956DD69" w14:textId="48288BFE" w:rsidR="00994C83" w:rsidRPr="00994C83" w:rsidRDefault="00943D8D" w:rsidP="00994C83">
      <w:pPr>
        <w:pStyle w:val="ListParagraph"/>
        <w:numPr>
          <w:ilvl w:val="0"/>
          <w:numId w:val="33"/>
        </w:numPr>
        <w:spacing w:after="0" w:line="360" w:lineRule="auto"/>
        <w:ind w:left="851" w:hanging="426"/>
        <w:jc w:val="both"/>
        <w:rPr>
          <w:rFonts w:ascii="Times New Roman" w:hAnsi="Times New Roman" w:cs="Times New Roman"/>
          <w:sz w:val="24"/>
          <w:szCs w:val="24"/>
        </w:rPr>
      </w:pPr>
      <w:r w:rsidRPr="00966DDF">
        <w:rPr>
          <w:rFonts w:ascii="Times New Roman" w:hAnsi="Times New Roman" w:cs="Times New Roman"/>
          <w:sz w:val="24"/>
          <w:szCs w:val="24"/>
        </w:rPr>
        <w:t xml:space="preserve">Menyiapkan dokumen dan data yang diperlukan oleh </w:t>
      </w:r>
      <w:r w:rsidRPr="00966DDF">
        <w:rPr>
          <w:rFonts w:ascii="Times New Roman" w:hAnsi="Times New Roman" w:cs="Times New Roman"/>
          <w:i/>
          <w:sz w:val="24"/>
          <w:szCs w:val="24"/>
        </w:rPr>
        <w:t xml:space="preserve">surveyor </w:t>
      </w:r>
    </w:p>
    <w:p w14:paraId="7385A322" w14:textId="77777777" w:rsidR="00943D8D" w:rsidRPr="00966DDF" w:rsidRDefault="00943D8D" w:rsidP="00C95EBD">
      <w:pPr>
        <w:pStyle w:val="ListParagraph"/>
        <w:numPr>
          <w:ilvl w:val="0"/>
          <w:numId w:val="30"/>
        </w:numPr>
        <w:spacing w:after="0" w:line="360" w:lineRule="auto"/>
        <w:ind w:left="426" w:hanging="426"/>
        <w:jc w:val="both"/>
        <w:rPr>
          <w:rFonts w:ascii="Times New Roman" w:hAnsi="Times New Roman" w:cs="Times New Roman"/>
          <w:i/>
          <w:sz w:val="24"/>
          <w:szCs w:val="24"/>
        </w:rPr>
      </w:pPr>
      <w:r w:rsidRPr="00966DDF">
        <w:rPr>
          <w:rFonts w:ascii="Times New Roman" w:hAnsi="Times New Roman" w:cs="Times New Roman"/>
          <w:i/>
          <w:sz w:val="24"/>
          <w:szCs w:val="24"/>
        </w:rPr>
        <w:t>Credit Section Head</w:t>
      </w:r>
    </w:p>
    <w:p w14:paraId="1AEA87F0" w14:textId="144E3113" w:rsidR="00943D8D" w:rsidRPr="00966DDF" w:rsidRDefault="00943D8D" w:rsidP="00941701">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i/>
          <w:sz w:val="24"/>
          <w:szCs w:val="24"/>
        </w:rPr>
        <w:t xml:space="preserve">Credit Section Head </w:t>
      </w:r>
      <w:r w:rsidRPr="00966DDF">
        <w:rPr>
          <w:rFonts w:ascii="Times New Roman" w:hAnsi="Times New Roman" w:cs="Times New Roman"/>
          <w:sz w:val="24"/>
          <w:szCs w:val="24"/>
        </w:rPr>
        <w:t xml:space="preserve">bertugas mengelola kredit yang telah sah diterima oleh perusahaan. Data debitur yang mengajukan kredit diperoleh dari departemen </w:t>
      </w:r>
      <w:r w:rsidRPr="00966DDF">
        <w:rPr>
          <w:rFonts w:ascii="Times New Roman" w:hAnsi="Times New Roman" w:cs="Times New Roman"/>
          <w:i/>
          <w:sz w:val="24"/>
          <w:szCs w:val="24"/>
        </w:rPr>
        <w:t xml:space="preserve">marketing </w:t>
      </w:r>
      <w:r w:rsidRPr="00966DDF">
        <w:rPr>
          <w:rFonts w:ascii="Times New Roman" w:hAnsi="Times New Roman" w:cs="Times New Roman"/>
          <w:sz w:val="24"/>
          <w:szCs w:val="24"/>
        </w:rPr>
        <w:t xml:space="preserve">dan akan dikaji oleh CSH sehingga dapat dikatakan sah mendapatkan kredit dari perusahaan, serta memberikan masukan kepada manajemen untuk memperbaharui kondisi kebijakan kredit. CSH dibantu oleh beberapa departemen yakni </w:t>
      </w:r>
      <w:r w:rsidRPr="00966DDF">
        <w:rPr>
          <w:rFonts w:ascii="Times New Roman" w:hAnsi="Times New Roman" w:cs="Times New Roman"/>
          <w:i/>
          <w:sz w:val="24"/>
          <w:szCs w:val="24"/>
        </w:rPr>
        <w:t xml:space="preserve">Credit Analys Coordinator </w:t>
      </w:r>
      <w:r w:rsidRPr="00966DDF">
        <w:rPr>
          <w:rFonts w:ascii="Times New Roman" w:hAnsi="Times New Roman" w:cs="Times New Roman"/>
          <w:sz w:val="24"/>
          <w:szCs w:val="24"/>
        </w:rPr>
        <w:t xml:space="preserve">dan </w:t>
      </w:r>
      <w:r w:rsidRPr="00966DDF">
        <w:rPr>
          <w:rFonts w:ascii="Times New Roman" w:hAnsi="Times New Roman" w:cs="Times New Roman"/>
          <w:i/>
          <w:sz w:val="24"/>
          <w:szCs w:val="24"/>
        </w:rPr>
        <w:t xml:space="preserve">Credit Application Processor. </w:t>
      </w:r>
      <w:r w:rsidRPr="00966DDF">
        <w:rPr>
          <w:rFonts w:ascii="Times New Roman" w:hAnsi="Times New Roman" w:cs="Times New Roman"/>
          <w:sz w:val="24"/>
          <w:szCs w:val="24"/>
        </w:rPr>
        <w:t>Adapun tugas masing-masing departemen adalah:</w:t>
      </w:r>
    </w:p>
    <w:p w14:paraId="326DC985" w14:textId="77777777" w:rsidR="00943D8D" w:rsidRPr="00966DDF" w:rsidRDefault="00943D8D" w:rsidP="00C95EBD">
      <w:pPr>
        <w:pStyle w:val="ListParagraph"/>
        <w:numPr>
          <w:ilvl w:val="0"/>
          <w:numId w:val="36"/>
        </w:numPr>
        <w:spacing w:after="0" w:line="360" w:lineRule="auto"/>
        <w:ind w:left="709" w:hanging="284"/>
        <w:jc w:val="both"/>
        <w:rPr>
          <w:rFonts w:ascii="Times New Roman" w:hAnsi="Times New Roman" w:cs="Times New Roman"/>
          <w:sz w:val="24"/>
          <w:szCs w:val="24"/>
        </w:rPr>
      </w:pPr>
      <w:r w:rsidRPr="00966DDF">
        <w:rPr>
          <w:rFonts w:ascii="Times New Roman" w:hAnsi="Times New Roman" w:cs="Times New Roman"/>
          <w:i/>
          <w:sz w:val="24"/>
          <w:szCs w:val="24"/>
        </w:rPr>
        <w:t>Credit Analys Coordinator</w:t>
      </w:r>
    </w:p>
    <w:p w14:paraId="38D8CA29" w14:textId="77777777" w:rsidR="00943D8D" w:rsidRPr="00966DDF" w:rsidRDefault="00943D8D" w:rsidP="00C95EBD">
      <w:pPr>
        <w:pStyle w:val="ListParagraph"/>
        <w:numPr>
          <w:ilvl w:val="0"/>
          <w:numId w:val="37"/>
        </w:numPr>
        <w:spacing w:after="0" w:line="360" w:lineRule="auto"/>
        <w:ind w:left="1134" w:hanging="425"/>
        <w:jc w:val="both"/>
        <w:rPr>
          <w:rFonts w:ascii="Times New Roman" w:hAnsi="Times New Roman" w:cs="Times New Roman"/>
          <w:sz w:val="24"/>
          <w:szCs w:val="24"/>
        </w:rPr>
      </w:pPr>
      <w:r w:rsidRPr="00966DDF">
        <w:rPr>
          <w:rFonts w:ascii="Times New Roman" w:hAnsi="Times New Roman" w:cs="Times New Roman"/>
          <w:sz w:val="24"/>
          <w:szCs w:val="24"/>
        </w:rPr>
        <w:t xml:space="preserve">Memeriksa kelayakan dokumen persyaratan kredit calon debitur, beserta kekuatan legalitas dokumen persyartan kredit calon debitur sebelum diserahkan kepada </w:t>
      </w:r>
      <w:r w:rsidRPr="00966DDF">
        <w:rPr>
          <w:rFonts w:ascii="Times New Roman" w:hAnsi="Times New Roman" w:cs="Times New Roman"/>
          <w:i/>
          <w:sz w:val="24"/>
          <w:szCs w:val="24"/>
        </w:rPr>
        <w:t>Credit Application Processor</w:t>
      </w:r>
      <w:r w:rsidRPr="00966DDF">
        <w:rPr>
          <w:rFonts w:ascii="Times New Roman" w:hAnsi="Times New Roman" w:cs="Times New Roman"/>
          <w:sz w:val="24"/>
          <w:szCs w:val="24"/>
        </w:rPr>
        <w:t>;</w:t>
      </w:r>
    </w:p>
    <w:p w14:paraId="6FD04E60" w14:textId="4406809B" w:rsidR="00943D8D" w:rsidRPr="00966DDF" w:rsidRDefault="00402C36" w:rsidP="00C95EBD">
      <w:pPr>
        <w:pStyle w:val="ListParagraph"/>
        <w:numPr>
          <w:ilvl w:val="0"/>
          <w:numId w:val="37"/>
        </w:numPr>
        <w:spacing w:after="0" w:line="360" w:lineRule="auto"/>
        <w:ind w:left="1134" w:hanging="425"/>
        <w:jc w:val="both"/>
        <w:rPr>
          <w:rFonts w:ascii="Times New Roman" w:hAnsi="Times New Roman" w:cs="Times New Roman"/>
          <w:sz w:val="24"/>
          <w:szCs w:val="24"/>
        </w:rPr>
      </w:pPr>
      <w:r w:rsidRPr="00966DDF">
        <w:rPr>
          <w:rFonts w:ascii="Times New Roman" w:hAnsi="Times New Roman" w:cs="Times New Roman"/>
          <w:sz w:val="24"/>
          <w:szCs w:val="24"/>
        </w:rPr>
        <w:t>Memberikan</w:t>
      </w:r>
      <w:r w:rsidR="00943D8D" w:rsidRPr="00966DDF">
        <w:rPr>
          <w:rFonts w:ascii="Times New Roman" w:hAnsi="Times New Roman" w:cs="Times New Roman"/>
          <w:sz w:val="24"/>
          <w:szCs w:val="24"/>
        </w:rPr>
        <w:t xml:space="preserve"> masukan kepada departemen </w:t>
      </w:r>
      <w:r w:rsidR="00943D8D" w:rsidRPr="00966DDF">
        <w:rPr>
          <w:rFonts w:ascii="Times New Roman" w:hAnsi="Times New Roman" w:cs="Times New Roman"/>
          <w:i/>
          <w:sz w:val="24"/>
          <w:szCs w:val="24"/>
        </w:rPr>
        <w:t xml:space="preserve">Marketing Manager Official </w:t>
      </w:r>
      <w:r w:rsidR="00943D8D" w:rsidRPr="00966DDF">
        <w:rPr>
          <w:rFonts w:ascii="Times New Roman" w:hAnsi="Times New Roman" w:cs="Times New Roman"/>
          <w:sz w:val="24"/>
          <w:szCs w:val="24"/>
        </w:rPr>
        <w:t>hal-hal yang menyangkut kriteria kelayakan kredit.</w:t>
      </w:r>
    </w:p>
    <w:p w14:paraId="255B9DA8" w14:textId="77777777" w:rsidR="00943D8D" w:rsidRPr="00966DDF" w:rsidRDefault="00943D8D" w:rsidP="00C95EBD">
      <w:pPr>
        <w:pStyle w:val="ListParagraph"/>
        <w:numPr>
          <w:ilvl w:val="0"/>
          <w:numId w:val="36"/>
        </w:numPr>
        <w:spacing w:after="0" w:line="360" w:lineRule="auto"/>
        <w:ind w:left="851"/>
        <w:jc w:val="both"/>
        <w:rPr>
          <w:rFonts w:ascii="Times New Roman" w:hAnsi="Times New Roman" w:cs="Times New Roman"/>
          <w:sz w:val="24"/>
          <w:szCs w:val="24"/>
        </w:rPr>
      </w:pPr>
      <w:r w:rsidRPr="00966DDF">
        <w:rPr>
          <w:rFonts w:ascii="Times New Roman" w:hAnsi="Times New Roman" w:cs="Times New Roman"/>
          <w:i/>
          <w:sz w:val="24"/>
          <w:szCs w:val="24"/>
        </w:rPr>
        <w:lastRenderedPageBreak/>
        <w:t>Credit Application Processor</w:t>
      </w:r>
    </w:p>
    <w:p w14:paraId="46BBF558" w14:textId="77777777" w:rsidR="00943D8D" w:rsidRPr="00966DDF" w:rsidRDefault="00943D8D" w:rsidP="00C95EBD">
      <w:pPr>
        <w:pStyle w:val="ListParagraph"/>
        <w:numPr>
          <w:ilvl w:val="0"/>
          <w:numId w:val="38"/>
        </w:numPr>
        <w:spacing w:after="0" w:line="360" w:lineRule="auto"/>
        <w:ind w:left="1134" w:hanging="425"/>
        <w:jc w:val="both"/>
        <w:rPr>
          <w:rFonts w:ascii="Times New Roman" w:hAnsi="Times New Roman" w:cs="Times New Roman"/>
          <w:sz w:val="24"/>
          <w:szCs w:val="24"/>
        </w:rPr>
      </w:pPr>
      <w:r w:rsidRPr="00966DDF">
        <w:rPr>
          <w:rFonts w:ascii="Times New Roman" w:hAnsi="Times New Roman" w:cs="Times New Roman"/>
          <w:sz w:val="24"/>
          <w:szCs w:val="24"/>
        </w:rPr>
        <w:t xml:space="preserve">Menerima dokumen calon kreditur dari CAC yang kemudian di verifikasi dan diserahkan kepada </w:t>
      </w:r>
      <w:r w:rsidRPr="00966DDF">
        <w:rPr>
          <w:rFonts w:ascii="Times New Roman" w:hAnsi="Times New Roman" w:cs="Times New Roman"/>
          <w:i/>
          <w:sz w:val="24"/>
          <w:szCs w:val="24"/>
        </w:rPr>
        <w:t xml:space="preserve">surveyor </w:t>
      </w:r>
      <w:r w:rsidRPr="00966DDF">
        <w:rPr>
          <w:rFonts w:ascii="Times New Roman" w:hAnsi="Times New Roman" w:cs="Times New Roman"/>
          <w:sz w:val="24"/>
          <w:szCs w:val="24"/>
        </w:rPr>
        <w:t>dan COC untuk dikonfirmasi.</w:t>
      </w:r>
    </w:p>
    <w:p w14:paraId="33C01D77" w14:textId="77777777" w:rsidR="00943D8D" w:rsidRPr="00966DDF" w:rsidRDefault="00943D8D" w:rsidP="00C95EBD">
      <w:pPr>
        <w:pStyle w:val="ListParagraph"/>
        <w:numPr>
          <w:ilvl w:val="0"/>
          <w:numId w:val="38"/>
        </w:numPr>
        <w:spacing w:after="0" w:line="360" w:lineRule="auto"/>
        <w:ind w:left="1134" w:hanging="425"/>
        <w:jc w:val="both"/>
        <w:rPr>
          <w:rFonts w:ascii="Times New Roman" w:hAnsi="Times New Roman" w:cs="Times New Roman"/>
          <w:sz w:val="24"/>
          <w:szCs w:val="24"/>
        </w:rPr>
      </w:pPr>
      <w:r w:rsidRPr="00966DDF">
        <w:rPr>
          <w:rFonts w:ascii="Times New Roman" w:hAnsi="Times New Roman" w:cs="Times New Roman"/>
          <w:i/>
          <w:sz w:val="24"/>
          <w:szCs w:val="24"/>
        </w:rPr>
        <w:t xml:space="preserve">Surveyor </w:t>
      </w:r>
      <w:r w:rsidRPr="00966DDF">
        <w:rPr>
          <w:rFonts w:ascii="Times New Roman" w:hAnsi="Times New Roman" w:cs="Times New Roman"/>
          <w:sz w:val="24"/>
          <w:szCs w:val="24"/>
        </w:rPr>
        <w:t xml:space="preserve">bertugas melakukan survei langsung kerumah dan tempat usaha calon debitur sesuai dengan data identitas dalam </w:t>
      </w:r>
      <w:r w:rsidRPr="00966DDF">
        <w:rPr>
          <w:rFonts w:ascii="Times New Roman" w:hAnsi="Times New Roman" w:cs="Times New Roman"/>
          <w:i/>
          <w:sz w:val="24"/>
          <w:szCs w:val="24"/>
        </w:rPr>
        <w:t xml:space="preserve">form </w:t>
      </w:r>
      <w:r w:rsidRPr="00966DDF">
        <w:rPr>
          <w:rFonts w:ascii="Times New Roman" w:hAnsi="Times New Roman" w:cs="Times New Roman"/>
          <w:sz w:val="24"/>
          <w:szCs w:val="24"/>
        </w:rPr>
        <w:t xml:space="preserve">pengajuan aplikasi kredit dan memberikan laporan kepada CAC terkait hasil survei yang di dapat. </w:t>
      </w:r>
    </w:p>
    <w:p w14:paraId="16BD5D21" w14:textId="12FFDA6E" w:rsidR="00941701" w:rsidRPr="00994C83" w:rsidRDefault="00943D8D" w:rsidP="00994C83">
      <w:pPr>
        <w:pStyle w:val="ListParagraph"/>
        <w:numPr>
          <w:ilvl w:val="0"/>
          <w:numId w:val="38"/>
        </w:numPr>
        <w:spacing w:after="0" w:line="360" w:lineRule="auto"/>
        <w:ind w:left="1134" w:hanging="425"/>
        <w:jc w:val="both"/>
        <w:rPr>
          <w:rFonts w:ascii="Times New Roman" w:hAnsi="Times New Roman" w:cs="Times New Roman"/>
          <w:sz w:val="24"/>
          <w:szCs w:val="24"/>
        </w:rPr>
      </w:pPr>
      <w:r w:rsidRPr="00966DDF">
        <w:rPr>
          <w:rFonts w:ascii="Times New Roman" w:hAnsi="Times New Roman" w:cs="Times New Roman"/>
          <w:i/>
          <w:sz w:val="24"/>
          <w:szCs w:val="24"/>
        </w:rPr>
        <w:t>Credit Order Checking</w:t>
      </w:r>
      <w:r w:rsidRPr="00966DDF">
        <w:rPr>
          <w:rFonts w:ascii="Times New Roman" w:hAnsi="Times New Roman" w:cs="Times New Roman"/>
          <w:sz w:val="24"/>
          <w:szCs w:val="24"/>
        </w:rPr>
        <w:t xml:space="preserve"> bertugas mengkonfimasi pesanan (</w:t>
      </w:r>
      <w:r w:rsidRPr="00966DDF">
        <w:rPr>
          <w:rFonts w:ascii="Times New Roman" w:hAnsi="Times New Roman" w:cs="Times New Roman"/>
          <w:i/>
          <w:sz w:val="24"/>
          <w:szCs w:val="24"/>
        </w:rPr>
        <w:t>ordering</w:t>
      </w:r>
      <w:r w:rsidRPr="00966DDF">
        <w:rPr>
          <w:rFonts w:ascii="Times New Roman" w:hAnsi="Times New Roman" w:cs="Times New Roman"/>
          <w:sz w:val="24"/>
          <w:szCs w:val="24"/>
        </w:rPr>
        <w:t>) debitur melalaui telepon.</w:t>
      </w:r>
    </w:p>
    <w:p w14:paraId="1D85DB2E" w14:textId="77777777" w:rsidR="00943D8D" w:rsidRPr="00966DDF" w:rsidRDefault="00943D8D" w:rsidP="00C95EBD">
      <w:pPr>
        <w:pStyle w:val="ListParagraph"/>
        <w:numPr>
          <w:ilvl w:val="0"/>
          <w:numId w:val="30"/>
        </w:numPr>
        <w:spacing w:after="0" w:line="360" w:lineRule="auto"/>
        <w:ind w:left="426" w:hanging="426"/>
        <w:jc w:val="both"/>
        <w:rPr>
          <w:rFonts w:ascii="Times New Roman" w:hAnsi="Times New Roman" w:cs="Times New Roman"/>
          <w:i/>
          <w:sz w:val="24"/>
          <w:szCs w:val="24"/>
        </w:rPr>
      </w:pPr>
      <w:r w:rsidRPr="00966DDF">
        <w:rPr>
          <w:rFonts w:ascii="Times New Roman" w:hAnsi="Times New Roman" w:cs="Times New Roman"/>
          <w:i/>
          <w:sz w:val="24"/>
          <w:szCs w:val="24"/>
        </w:rPr>
        <w:t>Collection Section Head</w:t>
      </w:r>
    </w:p>
    <w:p w14:paraId="33362C48" w14:textId="77777777" w:rsidR="00943D8D" w:rsidRPr="00966DDF" w:rsidRDefault="00943D8D" w:rsidP="00943D8D">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Bertanggung jawab terhadap kelancaran pembayaran angsuran dari klasifikasi CR1 dari total 4-60 hari oleh debitur dan memonitor pemasukan data-data angsuran debitur setiap hari. Bagian ini dibantu oleh </w:t>
      </w:r>
      <w:r w:rsidRPr="00966DDF">
        <w:rPr>
          <w:rFonts w:ascii="Times New Roman" w:hAnsi="Times New Roman" w:cs="Times New Roman"/>
          <w:i/>
          <w:sz w:val="24"/>
          <w:szCs w:val="24"/>
        </w:rPr>
        <w:t xml:space="preserve">CR Coordinator </w:t>
      </w:r>
      <w:r w:rsidRPr="00966DDF">
        <w:rPr>
          <w:rFonts w:ascii="Times New Roman" w:hAnsi="Times New Roman" w:cs="Times New Roman"/>
          <w:sz w:val="24"/>
          <w:szCs w:val="24"/>
        </w:rPr>
        <w:t xml:space="preserve">dan </w:t>
      </w:r>
      <w:r w:rsidRPr="00966DDF">
        <w:rPr>
          <w:rFonts w:ascii="Times New Roman" w:hAnsi="Times New Roman" w:cs="Times New Roman"/>
          <w:i/>
          <w:sz w:val="24"/>
          <w:szCs w:val="24"/>
        </w:rPr>
        <w:t>CR Field</w:t>
      </w:r>
      <w:r w:rsidRPr="00966DDF">
        <w:rPr>
          <w:rFonts w:ascii="Times New Roman" w:hAnsi="Times New Roman" w:cs="Times New Roman"/>
          <w:sz w:val="24"/>
          <w:szCs w:val="24"/>
        </w:rPr>
        <w:t>. Adapun tugas masing-masing departemen adalah:</w:t>
      </w:r>
    </w:p>
    <w:p w14:paraId="404DA551" w14:textId="77777777" w:rsidR="00943D8D" w:rsidRPr="00966DDF" w:rsidRDefault="00943D8D" w:rsidP="00C95EBD">
      <w:pPr>
        <w:pStyle w:val="ListParagraph"/>
        <w:numPr>
          <w:ilvl w:val="0"/>
          <w:numId w:val="39"/>
        </w:numPr>
        <w:spacing w:after="0" w:line="360" w:lineRule="auto"/>
        <w:jc w:val="both"/>
        <w:rPr>
          <w:rFonts w:ascii="Times New Roman" w:hAnsi="Times New Roman" w:cs="Times New Roman"/>
          <w:i/>
          <w:sz w:val="24"/>
          <w:szCs w:val="24"/>
        </w:rPr>
      </w:pPr>
      <w:r w:rsidRPr="00966DDF">
        <w:rPr>
          <w:rFonts w:ascii="Times New Roman" w:hAnsi="Times New Roman" w:cs="Times New Roman"/>
          <w:i/>
          <w:sz w:val="24"/>
          <w:szCs w:val="24"/>
        </w:rPr>
        <w:t>CR Coordinator</w:t>
      </w:r>
    </w:p>
    <w:p w14:paraId="7DCBE21F" w14:textId="77777777" w:rsidR="00943D8D" w:rsidRPr="00966DDF" w:rsidRDefault="00943D8D" w:rsidP="00C95EBD">
      <w:pPr>
        <w:pStyle w:val="ListParagraph"/>
        <w:numPr>
          <w:ilvl w:val="0"/>
          <w:numId w:val="40"/>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Mempersiapkan administrasi untuk tugas </w:t>
      </w:r>
      <w:r w:rsidRPr="00966DDF">
        <w:rPr>
          <w:rFonts w:ascii="Times New Roman" w:hAnsi="Times New Roman" w:cs="Times New Roman"/>
          <w:i/>
          <w:sz w:val="24"/>
          <w:szCs w:val="24"/>
        </w:rPr>
        <w:t xml:space="preserve">field collection </w:t>
      </w:r>
      <w:r w:rsidRPr="00966DDF">
        <w:rPr>
          <w:rFonts w:ascii="Times New Roman" w:hAnsi="Times New Roman" w:cs="Times New Roman"/>
          <w:sz w:val="24"/>
          <w:szCs w:val="24"/>
        </w:rPr>
        <w:t>dalam menangani debitur yang menunggak.</w:t>
      </w:r>
    </w:p>
    <w:p w14:paraId="0F3E0EE4" w14:textId="16D597AC" w:rsidR="00941701" w:rsidRPr="00966DDF" w:rsidRDefault="00943D8D" w:rsidP="00C95EBD">
      <w:pPr>
        <w:pStyle w:val="ListParagraph"/>
        <w:numPr>
          <w:ilvl w:val="0"/>
          <w:numId w:val="40"/>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Membuat dan mencetak daftar kunjungan harian </w:t>
      </w:r>
      <w:r w:rsidRPr="00966DDF">
        <w:rPr>
          <w:rFonts w:ascii="Times New Roman" w:hAnsi="Times New Roman" w:cs="Times New Roman"/>
          <w:i/>
          <w:sz w:val="24"/>
          <w:szCs w:val="24"/>
        </w:rPr>
        <w:t xml:space="preserve">field collection </w:t>
      </w:r>
    </w:p>
    <w:p w14:paraId="7A07D1F9" w14:textId="77777777" w:rsidR="00943D8D" w:rsidRPr="00966DDF" w:rsidRDefault="00943D8D" w:rsidP="00C95EBD">
      <w:pPr>
        <w:pStyle w:val="ListParagraph"/>
        <w:numPr>
          <w:ilvl w:val="0"/>
          <w:numId w:val="39"/>
        </w:numPr>
        <w:spacing w:after="0" w:line="360" w:lineRule="auto"/>
        <w:jc w:val="both"/>
        <w:rPr>
          <w:rFonts w:ascii="Times New Roman" w:hAnsi="Times New Roman" w:cs="Times New Roman"/>
          <w:sz w:val="24"/>
          <w:szCs w:val="24"/>
        </w:rPr>
      </w:pPr>
      <w:r w:rsidRPr="00966DDF">
        <w:rPr>
          <w:rFonts w:ascii="Times New Roman" w:hAnsi="Times New Roman" w:cs="Times New Roman"/>
          <w:i/>
          <w:sz w:val="24"/>
          <w:szCs w:val="24"/>
        </w:rPr>
        <w:t>CR Field</w:t>
      </w:r>
    </w:p>
    <w:p w14:paraId="190F4215" w14:textId="77777777" w:rsidR="00943D8D" w:rsidRPr="00966DDF" w:rsidRDefault="00943D8D" w:rsidP="00C95EBD">
      <w:pPr>
        <w:pStyle w:val="ListParagraph"/>
        <w:numPr>
          <w:ilvl w:val="0"/>
          <w:numId w:val="41"/>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Melakukan penagihan yang ditugaskan secara tepat waktu</w:t>
      </w:r>
    </w:p>
    <w:p w14:paraId="7966E695" w14:textId="77777777" w:rsidR="00943D8D" w:rsidRPr="00966DDF" w:rsidRDefault="00943D8D" w:rsidP="00C95EBD">
      <w:pPr>
        <w:pStyle w:val="ListParagraph"/>
        <w:numPr>
          <w:ilvl w:val="0"/>
          <w:numId w:val="41"/>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Mempersiapkan bahan penagihan</w:t>
      </w:r>
    </w:p>
    <w:p w14:paraId="7BA8E2DA" w14:textId="77777777" w:rsidR="00943D8D" w:rsidRPr="00966DDF" w:rsidRDefault="00943D8D" w:rsidP="00C95EBD">
      <w:pPr>
        <w:pStyle w:val="ListParagraph"/>
        <w:numPr>
          <w:ilvl w:val="0"/>
          <w:numId w:val="41"/>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Menerima uang angsuran. Denda, dan biaya tagih dari debitur dengan memberikan tanda bukti penerimaan</w:t>
      </w:r>
    </w:p>
    <w:p w14:paraId="7C6B6ED8" w14:textId="2FCCA0CE" w:rsidR="00994C83" w:rsidRDefault="00943D8D" w:rsidP="00994C83">
      <w:pPr>
        <w:pStyle w:val="ListParagraph"/>
        <w:numPr>
          <w:ilvl w:val="0"/>
          <w:numId w:val="41"/>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Menyetorkan hasil tagihan ke </w:t>
      </w:r>
      <w:r w:rsidRPr="00966DDF">
        <w:rPr>
          <w:rFonts w:ascii="Times New Roman" w:hAnsi="Times New Roman" w:cs="Times New Roman"/>
          <w:i/>
          <w:sz w:val="24"/>
          <w:szCs w:val="24"/>
        </w:rPr>
        <w:t xml:space="preserve">cashier </w:t>
      </w:r>
      <w:r w:rsidRPr="00966DDF">
        <w:rPr>
          <w:rFonts w:ascii="Times New Roman" w:hAnsi="Times New Roman" w:cs="Times New Roman"/>
          <w:sz w:val="24"/>
          <w:szCs w:val="24"/>
        </w:rPr>
        <w:t>tepat waktu</w:t>
      </w:r>
    </w:p>
    <w:p w14:paraId="565F1694" w14:textId="77777777" w:rsidR="00994C83" w:rsidRDefault="00994C83" w:rsidP="00994C83">
      <w:pPr>
        <w:pStyle w:val="ListParagraph"/>
        <w:spacing w:after="0" w:line="360" w:lineRule="auto"/>
        <w:ind w:left="1080"/>
        <w:jc w:val="both"/>
        <w:rPr>
          <w:rFonts w:ascii="Times New Roman" w:hAnsi="Times New Roman" w:cs="Times New Roman"/>
          <w:sz w:val="24"/>
          <w:szCs w:val="24"/>
        </w:rPr>
      </w:pPr>
    </w:p>
    <w:p w14:paraId="18F21D6F" w14:textId="77777777" w:rsidR="00994C83" w:rsidRDefault="00994C83" w:rsidP="00994C83">
      <w:pPr>
        <w:pStyle w:val="ListParagraph"/>
        <w:spacing w:after="0" w:line="360" w:lineRule="auto"/>
        <w:ind w:left="1080"/>
        <w:jc w:val="both"/>
        <w:rPr>
          <w:rFonts w:ascii="Times New Roman" w:hAnsi="Times New Roman" w:cs="Times New Roman"/>
          <w:sz w:val="24"/>
          <w:szCs w:val="24"/>
        </w:rPr>
      </w:pPr>
    </w:p>
    <w:p w14:paraId="1B5FF3DB" w14:textId="77777777" w:rsidR="00994C83" w:rsidRDefault="00994C83" w:rsidP="00994C83">
      <w:pPr>
        <w:pStyle w:val="ListParagraph"/>
        <w:spacing w:after="0" w:line="360" w:lineRule="auto"/>
        <w:ind w:left="1080"/>
        <w:jc w:val="both"/>
        <w:rPr>
          <w:rFonts w:ascii="Times New Roman" w:hAnsi="Times New Roman" w:cs="Times New Roman"/>
          <w:sz w:val="24"/>
          <w:szCs w:val="24"/>
        </w:rPr>
      </w:pPr>
    </w:p>
    <w:p w14:paraId="4B1AEBCE" w14:textId="77777777" w:rsidR="00994C83" w:rsidRDefault="00994C83" w:rsidP="00994C83">
      <w:pPr>
        <w:pStyle w:val="ListParagraph"/>
        <w:spacing w:after="0" w:line="360" w:lineRule="auto"/>
        <w:ind w:left="1080"/>
        <w:jc w:val="both"/>
        <w:rPr>
          <w:rFonts w:ascii="Times New Roman" w:hAnsi="Times New Roman" w:cs="Times New Roman"/>
          <w:sz w:val="24"/>
          <w:szCs w:val="24"/>
        </w:rPr>
      </w:pPr>
    </w:p>
    <w:p w14:paraId="62D5101B" w14:textId="77777777" w:rsidR="00994C83" w:rsidRDefault="00994C83" w:rsidP="00994C83">
      <w:pPr>
        <w:pStyle w:val="ListParagraph"/>
        <w:spacing w:after="0" w:line="360" w:lineRule="auto"/>
        <w:ind w:left="1080"/>
        <w:jc w:val="both"/>
        <w:rPr>
          <w:rFonts w:ascii="Times New Roman" w:hAnsi="Times New Roman" w:cs="Times New Roman"/>
          <w:sz w:val="24"/>
          <w:szCs w:val="24"/>
        </w:rPr>
      </w:pPr>
    </w:p>
    <w:p w14:paraId="22D7C695" w14:textId="77777777" w:rsidR="00994C83" w:rsidRPr="00994C83" w:rsidRDefault="00994C83" w:rsidP="00994C83">
      <w:pPr>
        <w:pStyle w:val="ListParagraph"/>
        <w:spacing w:after="0" w:line="360" w:lineRule="auto"/>
        <w:ind w:left="1080"/>
        <w:jc w:val="both"/>
        <w:rPr>
          <w:rFonts w:ascii="Times New Roman" w:hAnsi="Times New Roman" w:cs="Times New Roman"/>
          <w:sz w:val="24"/>
          <w:szCs w:val="24"/>
        </w:rPr>
      </w:pPr>
    </w:p>
    <w:p w14:paraId="26E4A7AA" w14:textId="77777777" w:rsidR="00943D8D" w:rsidRPr="00966DDF" w:rsidRDefault="00943D8D" w:rsidP="00C95EBD">
      <w:pPr>
        <w:pStyle w:val="ListParagraph"/>
        <w:numPr>
          <w:ilvl w:val="0"/>
          <w:numId w:val="30"/>
        </w:numPr>
        <w:spacing w:after="0" w:line="360" w:lineRule="auto"/>
        <w:ind w:left="426" w:hanging="426"/>
        <w:jc w:val="both"/>
        <w:rPr>
          <w:rFonts w:ascii="Times New Roman" w:hAnsi="Times New Roman" w:cs="Times New Roman"/>
          <w:i/>
          <w:sz w:val="24"/>
          <w:szCs w:val="24"/>
        </w:rPr>
      </w:pPr>
      <w:r w:rsidRPr="00966DDF">
        <w:rPr>
          <w:rFonts w:ascii="Times New Roman" w:hAnsi="Times New Roman" w:cs="Times New Roman"/>
          <w:i/>
          <w:sz w:val="24"/>
          <w:szCs w:val="24"/>
        </w:rPr>
        <w:lastRenderedPageBreak/>
        <w:t>Remedial Section Head</w:t>
      </w:r>
    </w:p>
    <w:p w14:paraId="2D00F455" w14:textId="5841D813" w:rsidR="00943D8D" w:rsidRPr="00966DDF" w:rsidRDefault="00943D8D" w:rsidP="00943D8D">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Departemen ini berttanggung jawab atas pembayaran dari CR2 sampai Write Off (WO) atau klasifikasi 60-150 hari yang rawan untuk tidak dibayarkan. RSH dibantu oleh beberapa bagian yaitu, </w:t>
      </w:r>
      <w:r w:rsidRPr="00966DDF">
        <w:rPr>
          <w:rFonts w:ascii="Times New Roman" w:hAnsi="Times New Roman" w:cs="Times New Roman"/>
          <w:i/>
          <w:sz w:val="24"/>
          <w:szCs w:val="24"/>
        </w:rPr>
        <w:t xml:space="preserve">CR Coordinator, CR Field, </w:t>
      </w:r>
      <w:r w:rsidRPr="00966DDF">
        <w:rPr>
          <w:rFonts w:ascii="Times New Roman" w:hAnsi="Times New Roman" w:cs="Times New Roman"/>
          <w:sz w:val="24"/>
          <w:szCs w:val="24"/>
        </w:rPr>
        <w:t xml:space="preserve">dan </w:t>
      </w:r>
      <w:r w:rsidRPr="00966DDF">
        <w:rPr>
          <w:rFonts w:ascii="Times New Roman" w:hAnsi="Times New Roman" w:cs="Times New Roman"/>
          <w:i/>
          <w:sz w:val="24"/>
          <w:szCs w:val="24"/>
        </w:rPr>
        <w:t xml:space="preserve">Profesional Collection </w:t>
      </w:r>
      <w:r w:rsidRPr="00966DDF">
        <w:rPr>
          <w:rFonts w:ascii="Times New Roman" w:hAnsi="Times New Roman" w:cs="Times New Roman"/>
          <w:sz w:val="24"/>
          <w:szCs w:val="24"/>
        </w:rPr>
        <w:t xml:space="preserve">namun PC ini berada dilaur struktur </w:t>
      </w:r>
      <w:r w:rsidR="00D25DA9">
        <w:rPr>
          <w:rFonts w:ascii="Times New Roman" w:hAnsi="Times New Roman" w:cs="Times New Roman"/>
          <w:sz w:val="24"/>
          <w:szCs w:val="24"/>
        </w:rPr>
        <w:t>PT. FIFGROUP</w:t>
      </w:r>
      <w:r w:rsidR="00994C83">
        <w:rPr>
          <w:rFonts w:ascii="Times New Roman" w:hAnsi="Times New Roman" w:cs="Times New Roman"/>
          <w:sz w:val="24"/>
          <w:szCs w:val="24"/>
          <w:lang w:val="id-ID"/>
        </w:rPr>
        <w:t xml:space="preserve"> </w:t>
      </w:r>
      <w:r w:rsidRPr="00966DDF">
        <w:rPr>
          <w:rFonts w:ascii="Times New Roman" w:hAnsi="Times New Roman" w:cs="Times New Roman"/>
          <w:sz w:val="24"/>
          <w:szCs w:val="24"/>
        </w:rPr>
        <w:t>Kantor Cabang Jember melainkan bekerjasama dengan pihak eksternal. Adapun tugas dari masing-masing bagian tersebut adalah:</w:t>
      </w:r>
    </w:p>
    <w:p w14:paraId="18AA36F9" w14:textId="77777777" w:rsidR="00943D8D" w:rsidRPr="00966DDF" w:rsidRDefault="00943D8D" w:rsidP="00C95EBD">
      <w:pPr>
        <w:pStyle w:val="ListParagraph"/>
        <w:numPr>
          <w:ilvl w:val="0"/>
          <w:numId w:val="42"/>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Memberikan laporan tentang SPT/SKP yang telah dicetak kepada </w:t>
      </w:r>
      <w:r w:rsidRPr="00966DDF">
        <w:rPr>
          <w:rFonts w:ascii="Times New Roman" w:hAnsi="Times New Roman" w:cs="Times New Roman"/>
          <w:i/>
          <w:sz w:val="24"/>
          <w:szCs w:val="24"/>
        </w:rPr>
        <w:t>Remedial Section Head.</w:t>
      </w:r>
    </w:p>
    <w:p w14:paraId="550BBCFB" w14:textId="77777777" w:rsidR="00943D8D" w:rsidRPr="00966DDF" w:rsidRDefault="00943D8D" w:rsidP="00C95EBD">
      <w:pPr>
        <w:pStyle w:val="ListParagraph"/>
        <w:numPr>
          <w:ilvl w:val="0"/>
          <w:numId w:val="42"/>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Mempersiapkan bahan konsumen dalam melakukan penarikan unit</w:t>
      </w:r>
    </w:p>
    <w:p w14:paraId="3E5DD0CF" w14:textId="77777777" w:rsidR="00943D8D" w:rsidRPr="00966DDF" w:rsidRDefault="00943D8D" w:rsidP="00C95EBD">
      <w:pPr>
        <w:pStyle w:val="ListParagraph"/>
        <w:numPr>
          <w:ilvl w:val="0"/>
          <w:numId w:val="42"/>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Membuat dan mencetak daftar kunjungan harian </w:t>
      </w:r>
      <w:r w:rsidRPr="00966DDF">
        <w:rPr>
          <w:rFonts w:ascii="Times New Roman" w:hAnsi="Times New Roman" w:cs="Times New Roman"/>
          <w:i/>
          <w:sz w:val="24"/>
          <w:szCs w:val="24"/>
        </w:rPr>
        <w:t xml:space="preserve">collector </w:t>
      </w:r>
    </w:p>
    <w:p w14:paraId="3020770F" w14:textId="77777777" w:rsidR="00943D8D" w:rsidRPr="00966DDF" w:rsidRDefault="00943D8D" w:rsidP="00C95EBD">
      <w:pPr>
        <w:pStyle w:val="ListParagraph"/>
        <w:numPr>
          <w:ilvl w:val="0"/>
          <w:numId w:val="42"/>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Membuat dan mencetak berita acara serah terima barang tarikan</w:t>
      </w:r>
    </w:p>
    <w:p w14:paraId="181EC872" w14:textId="141C8751" w:rsidR="00BE47BF" w:rsidRPr="00966DDF" w:rsidRDefault="00943D8D" w:rsidP="00C95EBD">
      <w:pPr>
        <w:pStyle w:val="ListParagraph"/>
        <w:numPr>
          <w:ilvl w:val="0"/>
          <w:numId w:val="42"/>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Mengunjungi debitur yang menu</w:t>
      </w:r>
      <w:r w:rsidR="00240322" w:rsidRPr="00966DDF">
        <w:rPr>
          <w:rFonts w:ascii="Times New Roman" w:hAnsi="Times New Roman" w:cs="Times New Roman"/>
          <w:sz w:val="24"/>
          <w:szCs w:val="24"/>
        </w:rPr>
        <w:t xml:space="preserve">nggak untuk melakukan penagihan atau </w:t>
      </w:r>
      <w:r w:rsidRPr="00966DDF">
        <w:rPr>
          <w:rFonts w:ascii="Times New Roman" w:hAnsi="Times New Roman" w:cs="Times New Roman"/>
          <w:sz w:val="24"/>
          <w:szCs w:val="24"/>
        </w:rPr>
        <w:t>penarikan sesuai dengan surat kuasa dan wilayahnya.</w:t>
      </w:r>
    </w:p>
    <w:p w14:paraId="332A6007" w14:textId="77777777" w:rsidR="00943D8D" w:rsidRPr="00966DDF" w:rsidRDefault="00943D8D" w:rsidP="00C95EBD">
      <w:pPr>
        <w:pStyle w:val="ListParagraph"/>
        <w:numPr>
          <w:ilvl w:val="0"/>
          <w:numId w:val="30"/>
        </w:numPr>
        <w:spacing w:after="0" w:line="360" w:lineRule="auto"/>
        <w:ind w:left="426" w:hanging="426"/>
        <w:jc w:val="both"/>
        <w:rPr>
          <w:rFonts w:ascii="Times New Roman" w:hAnsi="Times New Roman" w:cs="Times New Roman"/>
          <w:i/>
          <w:sz w:val="24"/>
          <w:szCs w:val="24"/>
        </w:rPr>
      </w:pPr>
      <w:r w:rsidRPr="00966DDF">
        <w:rPr>
          <w:rFonts w:ascii="Times New Roman" w:hAnsi="Times New Roman" w:cs="Times New Roman"/>
          <w:i/>
          <w:sz w:val="24"/>
          <w:szCs w:val="24"/>
        </w:rPr>
        <w:t>Litigation Area</w:t>
      </w:r>
    </w:p>
    <w:p w14:paraId="7BB2BC7D" w14:textId="77777777" w:rsidR="00943D8D" w:rsidRPr="00966DDF" w:rsidRDefault="00943D8D" w:rsidP="00C95EBD">
      <w:pPr>
        <w:pStyle w:val="ListParagraph"/>
        <w:numPr>
          <w:ilvl w:val="0"/>
          <w:numId w:val="44"/>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Mengurus permasalahan nasabah </w:t>
      </w:r>
      <w:r w:rsidRPr="00966DDF">
        <w:rPr>
          <w:rFonts w:ascii="Times New Roman" w:hAnsi="Times New Roman" w:cs="Times New Roman"/>
          <w:i/>
          <w:sz w:val="24"/>
          <w:szCs w:val="24"/>
        </w:rPr>
        <w:t xml:space="preserve">Write Off </w:t>
      </w:r>
      <w:r w:rsidRPr="00966DDF">
        <w:rPr>
          <w:rFonts w:ascii="Times New Roman" w:hAnsi="Times New Roman" w:cs="Times New Roman"/>
          <w:sz w:val="24"/>
          <w:szCs w:val="24"/>
        </w:rPr>
        <w:t>atau sudah menjadi kerugian</w:t>
      </w:r>
    </w:p>
    <w:p w14:paraId="12F60059" w14:textId="77777777" w:rsidR="00943D8D" w:rsidRPr="00966DDF" w:rsidRDefault="00943D8D" w:rsidP="00C95EBD">
      <w:pPr>
        <w:pStyle w:val="ListParagraph"/>
        <w:numPr>
          <w:ilvl w:val="0"/>
          <w:numId w:val="44"/>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Membuat, mencetak, dan mengirimkan Surat Tugas Penarikan (SPT) atau Surat Kuasa Penarikan (SKP) untuk </w:t>
      </w:r>
      <w:r w:rsidRPr="00966DDF">
        <w:rPr>
          <w:rFonts w:ascii="Times New Roman" w:hAnsi="Times New Roman" w:cs="Times New Roman"/>
          <w:i/>
          <w:sz w:val="24"/>
          <w:szCs w:val="24"/>
        </w:rPr>
        <w:t>Profesional Collection</w:t>
      </w:r>
      <w:r w:rsidRPr="00966DDF">
        <w:rPr>
          <w:rFonts w:ascii="Times New Roman" w:hAnsi="Times New Roman" w:cs="Times New Roman"/>
          <w:sz w:val="24"/>
          <w:szCs w:val="24"/>
        </w:rPr>
        <w:t>.</w:t>
      </w:r>
    </w:p>
    <w:p w14:paraId="02781068" w14:textId="77777777" w:rsidR="00943D8D" w:rsidRPr="00966DDF" w:rsidRDefault="00943D8D" w:rsidP="00C95EBD">
      <w:pPr>
        <w:pStyle w:val="ListParagraph"/>
        <w:numPr>
          <w:ilvl w:val="0"/>
          <w:numId w:val="44"/>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Menjalin kerjasama dengan pihak berbadan hukum</w:t>
      </w:r>
    </w:p>
    <w:p w14:paraId="531A107D" w14:textId="77777777" w:rsidR="00943D8D" w:rsidRPr="00966DDF" w:rsidRDefault="00943D8D" w:rsidP="00C95EBD">
      <w:pPr>
        <w:pStyle w:val="ListParagraph"/>
        <w:numPr>
          <w:ilvl w:val="0"/>
          <w:numId w:val="44"/>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Mengayomi proses kerja perusahaan berjalan dengan baik</w:t>
      </w:r>
    </w:p>
    <w:p w14:paraId="29F779C9" w14:textId="7FE4BD10" w:rsidR="00943D8D" w:rsidRPr="00966DDF" w:rsidRDefault="00943D8D" w:rsidP="00C95EBD">
      <w:pPr>
        <w:pStyle w:val="ListParagraph"/>
        <w:numPr>
          <w:ilvl w:val="0"/>
          <w:numId w:val="44"/>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Menentukan solusi dari setiap masalah tersebut antara </w:t>
      </w:r>
      <w:r w:rsidR="00D25DA9">
        <w:rPr>
          <w:rFonts w:ascii="Times New Roman" w:hAnsi="Times New Roman" w:cs="Times New Roman"/>
          <w:sz w:val="24"/>
          <w:szCs w:val="24"/>
        </w:rPr>
        <w:t>PT. FIFGROUP</w:t>
      </w:r>
      <w:r w:rsidRPr="00966DDF">
        <w:rPr>
          <w:rFonts w:ascii="Times New Roman" w:hAnsi="Times New Roman" w:cs="Times New Roman"/>
          <w:sz w:val="24"/>
          <w:szCs w:val="24"/>
        </w:rPr>
        <w:t>Kantor Cabang Jember dengan lembaga hukum melalui mediasi hukum atau kekeluargaan.</w:t>
      </w:r>
    </w:p>
    <w:p w14:paraId="44631A76" w14:textId="710B378D" w:rsidR="00943D8D" w:rsidRDefault="00943D8D" w:rsidP="00994C83">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Dalam menjalankan tugasnya, LIRA dibantu oleh </w:t>
      </w:r>
      <w:r w:rsidRPr="00966DDF">
        <w:rPr>
          <w:rFonts w:ascii="Times New Roman" w:hAnsi="Times New Roman" w:cs="Times New Roman"/>
          <w:i/>
          <w:sz w:val="24"/>
          <w:szCs w:val="24"/>
        </w:rPr>
        <w:t xml:space="preserve">Recovery Process Coordinator </w:t>
      </w:r>
      <w:r w:rsidRPr="00966DDF">
        <w:rPr>
          <w:rFonts w:ascii="Times New Roman" w:hAnsi="Times New Roman" w:cs="Times New Roman"/>
          <w:sz w:val="24"/>
          <w:szCs w:val="24"/>
        </w:rPr>
        <w:t>yang membantu dalam menyelesaikan permasalahan debitur WO (</w:t>
      </w:r>
      <w:r w:rsidRPr="00966DDF">
        <w:rPr>
          <w:rFonts w:ascii="Times New Roman" w:hAnsi="Times New Roman" w:cs="Times New Roman"/>
          <w:i/>
          <w:sz w:val="24"/>
          <w:szCs w:val="24"/>
        </w:rPr>
        <w:t>Write Off</w:t>
      </w:r>
      <w:r w:rsidRPr="00966DDF">
        <w:rPr>
          <w:rFonts w:ascii="Times New Roman" w:hAnsi="Times New Roman" w:cs="Times New Roman"/>
          <w:sz w:val="24"/>
          <w:szCs w:val="24"/>
        </w:rPr>
        <w:t xml:space="preserve">). Nasabah yang termasuk dalam WO adalah nasabah yang mengalami keterlambatan membayar lebih dari 150 hari sehingga tugas dari RPC adalah mengembalikan kerugian kredit WO dapat diselesaikan dengan melakukan penarikan unit, menjual kembali unit, dan menyita jaminan untuk menutup kerugian yang ditimbulkan oleh debitur yang tidak membayar. </w:t>
      </w:r>
    </w:p>
    <w:p w14:paraId="4AEA15C0" w14:textId="77777777" w:rsidR="00994C83" w:rsidRPr="00966DDF" w:rsidRDefault="00994C83" w:rsidP="00994C83">
      <w:pPr>
        <w:spacing w:after="0" w:line="360" w:lineRule="auto"/>
        <w:ind w:firstLine="720"/>
        <w:jc w:val="both"/>
        <w:rPr>
          <w:rFonts w:ascii="Times New Roman" w:hAnsi="Times New Roman" w:cs="Times New Roman"/>
          <w:sz w:val="24"/>
          <w:szCs w:val="24"/>
        </w:rPr>
      </w:pPr>
    </w:p>
    <w:p w14:paraId="28FB09D8" w14:textId="77777777" w:rsidR="00943D8D" w:rsidRPr="00966DDF" w:rsidRDefault="00943D8D" w:rsidP="00C95EBD">
      <w:pPr>
        <w:pStyle w:val="ListParagraph"/>
        <w:numPr>
          <w:ilvl w:val="0"/>
          <w:numId w:val="30"/>
        </w:numPr>
        <w:spacing w:after="0" w:line="360" w:lineRule="auto"/>
        <w:ind w:left="426" w:hanging="426"/>
        <w:jc w:val="both"/>
        <w:rPr>
          <w:rFonts w:ascii="Times New Roman" w:hAnsi="Times New Roman" w:cs="Times New Roman"/>
          <w:i/>
          <w:sz w:val="24"/>
          <w:szCs w:val="24"/>
        </w:rPr>
      </w:pPr>
      <w:r w:rsidRPr="00966DDF">
        <w:rPr>
          <w:rFonts w:ascii="Times New Roman" w:hAnsi="Times New Roman" w:cs="Times New Roman"/>
          <w:i/>
          <w:sz w:val="24"/>
          <w:szCs w:val="24"/>
        </w:rPr>
        <w:lastRenderedPageBreak/>
        <w:t>Repossed Inventory</w:t>
      </w:r>
    </w:p>
    <w:p w14:paraId="41B5694D" w14:textId="051347D4" w:rsidR="00943D8D" w:rsidRPr="00966DDF" w:rsidRDefault="00943D8D" w:rsidP="00943D8D">
      <w:pPr>
        <w:pStyle w:val="ListParagraph"/>
        <w:spacing w:after="0" w:line="360" w:lineRule="auto"/>
        <w:ind w:left="0"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Departemen ini bertanggungjawab dalam mengelola aset </w:t>
      </w:r>
      <w:r w:rsidR="00D25DA9">
        <w:rPr>
          <w:rFonts w:ascii="Times New Roman" w:hAnsi="Times New Roman" w:cs="Times New Roman"/>
          <w:sz w:val="24"/>
          <w:szCs w:val="24"/>
        </w:rPr>
        <w:t>PT. FIFGROUP</w:t>
      </w:r>
      <w:r w:rsidRPr="00966DDF">
        <w:rPr>
          <w:rFonts w:ascii="Times New Roman" w:hAnsi="Times New Roman" w:cs="Times New Roman"/>
          <w:sz w:val="24"/>
          <w:szCs w:val="24"/>
        </w:rPr>
        <w:t>Kantor Cabang Jember antara lain:</w:t>
      </w:r>
    </w:p>
    <w:p w14:paraId="679593E6" w14:textId="77777777" w:rsidR="00943D8D" w:rsidRPr="00966DDF" w:rsidRDefault="00943D8D" w:rsidP="00C95EBD">
      <w:pPr>
        <w:pStyle w:val="ListParagraph"/>
        <w:numPr>
          <w:ilvl w:val="0"/>
          <w:numId w:val="45"/>
        </w:num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Pengadaan aset kantor seperti peralatan dan perlengkapan</w:t>
      </w:r>
    </w:p>
    <w:p w14:paraId="7057D217" w14:textId="77777777" w:rsidR="00943D8D" w:rsidRPr="00966DDF" w:rsidRDefault="00943D8D" w:rsidP="00C95EBD">
      <w:pPr>
        <w:pStyle w:val="ListParagraph"/>
        <w:numPr>
          <w:ilvl w:val="0"/>
          <w:numId w:val="45"/>
        </w:num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Memperbaiki kerusakaan yang terjadi</w:t>
      </w:r>
    </w:p>
    <w:p w14:paraId="7423C000" w14:textId="77777777" w:rsidR="00943D8D" w:rsidRPr="00966DDF" w:rsidRDefault="00943D8D" w:rsidP="00C95EBD">
      <w:pPr>
        <w:pStyle w:val="ListParagraph"/>
        <w:numPr>
          <w:ilvl w:val="0"/>
          <w:numId w:val="45"/>
        </w:num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Mengelola unit hasil tarikan</w:t>
      </w:r>
    </w:p>
    <w:p w14:paraId="1A89C5C0" w14:textId="77777777" w:rsidR="00943D8D" w:rsidRPr="00966DDF" w:rsidRDefault="00943D8D" w:rsidP="00C95EBD">
      <w:pPr>
        <w:pStyle w:val="ListParagraph"/>
        <w:numPr>
          <w:ilvl w:val="0"/>
          <w:numId w:val="45"/>
        </w:numPr>
        <w:spacing w:after="0" w:line="360" w:lineRule="auto"/>
        <w:ind w:left="851" w:hanging="425"/>
        <w:jc w:val="both"/>
        <w:rPr>
          <w:rFonts w:ascii="Times New Roman" w:hAnsi="Times New Roman" w:cs="Times New Roman"/>
          <w:sz w:val="24"/>
          <w:szCs w:val="24"/>
        </w:rPr>
      </w:pPr>
      <w:r w:rsidRPr="00966DDF">
        <w:rPr>
          <w:rFonts w:ascii="Times New Roman" w:hAnsi="Times New Roman" w:cs="Times New Roman"/>
          <w:sz w:val="24"/>
          <w:szCs w:val="24"/>
        </w:rPr>
        <w:t>Menjual unit tersebut menjadi produk lelang sehingga dapat menutup kerugian perusahaan</w:t>
      </w:r>
    </w:p>
    <w:p w14:paraId="32741312" w14:textId="3712A0B1" w:rsidR="00943D8D" w:rsidRPr="00966DDF" w:rsidRDefault="00943D8D" w:rsidP="00943D8D">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Tugas RINVENT dibantu oleh </w:t>
      </w:r>
      <w:r w:rsidRPr="00966DDF">
        <w:rPr>
          <w:rFonts w:ascii="Times New Roman" w:hAnsi="Times New Roman" w:cs="Times New Roman"/>
          <w:i/>
          <w:sz w:val="24"/>
          <w:szCs w:val="24"/>
        </w:rPr>
        <w:t>GS Coordinator</w:t>
      </w:r>
      <w:r w:rsidRPr="00966DDF">
        <w:rPr>
          <w:rFonts w:ascii="Times New Roman" w:hAnsi="Times New Roman" w:cs="Times New Roman"/>
          <w:sz w:val="24"/>
          <w:szCs w:val="24"/>
        </w:rPr>
        <w:t xml:space="preserve"> dan </w:t>
      </w:r>
      <w:r w:rsidRPr="00966DDF">
        <w:rPr>
          <w:rFonts w:ascii="Times New Roman" w:hAnsi="Times New Roman" w:cs="Times New Roman"/>
          <w:i/>
          <w:sz w:val="24"/>
          <w:szCs w:val="24"/>
        </w:rPr>
        <w:t xml:space="preserve">Office Boy </w:t>
      </w:r>
      <w:r w:rsidRPr="00966DDF">
        <w:rPr>
          <w:rFonts w:ascii="Times New Roman" w:hAnsi="Times New Roman" w:cs="Times New Roman"/>
          <w:sz w:val="24"/>
          <w:szCs w:val="24"/>
        </w:rPr>
        <w:t xml:space="preserve">juga </w:t>
      </w:r>
      <w:r w:rsidR="00240322" w:rsidRPr="00966DDF">
        <w:rPr>
          <w:rFonts w:ascii="Times New Roman" w:hAnsi="Times New Roman" w:cs="Times New Roman"/>
          <w:i/>
          <w:sz w:val="24"/>
          <w:szCs w:val="24"/>
        </w:rPr>
        <w:t>Security</w:t>
      </w:r>
      <w:r w:rsidRPr="00966DDF">
        <w:rPr>
          <w:rFonts w:ascii="Times New Roman" w:hAnsi="Times New Roman" w:cs="Times New Roman"/>
          <w:sz w:val="24"/>
          <w:szCs w:val="24"/>
        </w:rPr>
        <w:t xml:space="preserve"> yang turut membantu dalam:</w:t>
      </w:r>
    </w:p>
    <w:p w14:paraId="2A0C557C" w14:textId="77777777" w:rsidR="00943D8D" w:rsidRPr="00966DDF" w:rsidRDefault="00943D8D" w:rsidP="00C95EBD">
      <w:pPr>
        <w:pStyle w:val="ListParagraph"/>
        <w:numPr>
          <w:ilvl w:val="0"/>
          <w:numId w:val="46"/>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Melaksanakan kegiatan pengamanan perusahaan</w:t>
      </w:r>
    </w:p>
    <w:p w14:paraId="36383583" w14:textId="77777777" w:rsidR="00943D8D" w:rsidRPr="00966DDF" w:rsidRDefault="00943D8D" w:rsidP="00C95EBD">
      <w:pPr>
        <w:pStyle w:val="ListParagraph"/>
        <w:numPr>
          <w:ilvl w:val="0"/>
          <w:numId w:val="46"/>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Ikut membantu pekerjaan di kantor</w:t>
      </w:r>
    </w:p>
    <w:p w14:paraId="2569B6A9" w14:textId="77777777" w:rsidR="00943D8D" w:rsidRPr="00966DDF" w:rsidRDefault="00943D8D" w:rsidP="00C95EBD">
      <w:pPr>
        <w:pStyle w:val="ListParagraph"/>
        <w:numPr>
          <w:ilvl w:val="0"/>
          <w:numId w:val="46"/>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Membersihkan ruangan</w:t>
      </w:r>
    </w:p>
    <w:p w14:paraId="63914397" w14:textId="77777777" w:rsidR="00943D8D" w:rsidRPr="00966DDF" w:rsidRDefault="00943D8D" w:rsidP="00C95EBD">
      <w:pPr>
        <w:pStyle w:val="ListParagraph"/>
        <w:numPr>
          <w:ilvl w:val="0"/>
          <w:numId w:val="46"/>
        </w:numPr>
        <w:spacing w:after="0" w:line="360" w:lineRule="auto"/>
        <w:jc w:val="both"/>
        <w:rPr>
          <w:rFonts w:ascii="Times New Roman" w:hAnsi="Times New Roman" w:cs="Times New Roman"/>
          <w:sz w:val="24"/>
          <w:szCs w:val="24"/>
        </w:rPr>
      </w:pPr>
      <w:r w:rsidRPr="00966DDF">
        <w:rPr>
          <w:rFonts w:ascii="Times New Roman" w:hAnsi="Times New Roman" w:cs="Times New Roman"/>
          <w:sz w:val="24"/>
          <w:szCs w:val="24"/>
        </w:rPr>
        <w:t xml:space="preserve">Menyediakan minuman dan makanan </w:t>
      </w:r>
    </w:p>
    <w:p w14:paraId="47D315DA" w14:textId="663131B9" w:rsidR="00941701" w:rsidRPr="00966DDF" w:rsidRDefault="001202B4" w:rsidP="00CB58A9">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Setiap departemen di </w:t>
      </w:r>
      <w:r w:rsidR="00D25DA9">
        <w:rPr>
          <w:rFonts w:ascii="Times New Roman" w:hAnsi="Times New Roman" w:cs="Times New Roman"/>
          <w:sz w:val="24"/>
          <w:szCs w:val="24"/>
          <w:lang w:val="id-ID"/>
        </w:rPr>
        <w:t>PT. FIFGROUP</w:t>
      </w:r>
      <w:r>
        <w:rPr>
          <w:rFonts w:ascii="Times New Roman" w:hAnsi="Times New Roman" w:cs="Times New Roman"/>
          <w:sz w:val="24"/>
          <w:szCs w:val="24"/>
          <w:lang w:val="id-ID"/>
        </w:rPr>
        <w:t xml:space="preserve">Kantor Cabang Jember bekerja mengelola kredit masyarakat dengan menjual empat produk kebutuhan seacara kredit dan akan melakukan penagihan piutang untuk setiap produknya, yaitu SPEKTRA, DANASTRA, FIFASTRA, dan AMITRA. Mengacu pada </w:t>
      </w:r>
      <w:r w:rsidRPr="00966DDF">
        <w:rPr>
          <w:rFonts w:ascii="Times New Roman" w:hAnsi="Times New Roman" w:cs="Times New Roman"/>
          <w:sz w:val="24"/>
          <w:szCs w:val="24"/>
        </w:rPr>
        <w:t xml:space="preserve"> Mulyawan (2015:211), </w:t>
      </w:r>
      <w:r>
        <w:rPr>
          <w:rFonts w:ascii="Times New Roman" w:hAnsi="Times New Roman" w:cs="Times New Roman"/>
          <w:sz w:val="24"/>
          <w:szCs w:val="24"/>
          <w:lang w:val="id-ID"/>
        </w:rPr>
        <w:t>“</w:t>
      </w:r>
      <w:r w:rsidRPr="00966DDF">
        <w:rPr>
          <w:rFonts w:ascii="Times New Roman" w:hAnsi="Times New Roman" w:cs="Times New Roman"/>
          <w:sz w:val="24"/>
          <w:szCs w:val="24"/>
        </w:rPr>
        <w:t>piutang adalah semua tuntutan atau tagihan kepada pihak lain dalam bentuk uang yang timbul dari adanya penjualan secara kredit</w:t>
      </w:r>
      <w:r>
        <w:rPr>
          <w:rFonts w:ascii="Times New Roman" w:hAnsi="Times New Roman" w:cs="Times New Roman"/>
          <w:sz w:val="24"/>
          <w:szCs w:val="24"/>
          <w:lang w:val="id-ID"/>
        </w:rPr>
        <w:t xml:space="preserve">. </w:t>
      </w:r>
      <w:r w:rsidR="00CB58A9" w:rsidRPr="00966DDF">
        <w:rPr>
          <w:rFonts w:ascii="Times New Roman" w:hAnsi="Times New Roman" w:cs="Times New Roman"/>
          <w:sz w:val="24"/>
          <w:szCs w:val="24"/>
          <w:lang w:val="id-ID"/>
        </w:rPr>
        <w:t xml:space="preserve">Setiap departemen memiliki tugas dan wewenang masing-masing dalam mengelola perkreditan di </w:t>
      </w:r>
      <w:r w:rsidR="00D25DA9">
        <w:rPr>
          <w:rFonts w:ascii="Times New Roman" w:hAnsi="Times New Roman" w:cs="Times New Roman"/>
          <w:sz w:val="24"/>
          <w:szCs w:val="24"/>
          <w:lang w:val="id-ID"/>
        </w:rPr>
        <w:t>PT. FIFGROUP</w:t>
      </w:r>
      <w:r w:rsidR="00CB58A9" w:rsidRPr="00966DDF">
        <w:rPr>
          <w:rFonts w:ascii="Times New Roman" w:hAnsi="Times New Roman" w:cs="Times New Roman"/>
          <w:sz w:val="24"/>
          <w:szCs w:val="24"/>
          <w:lang w:val="id-ID"/>
        </w:rPr>
        <w:t xml:space="preserve">Kantor Cabang Jember. </w:t>
      </w:r>
      <w:r>
        <w:rPr>
          <w:rFonts w:ascii="Times New Roman" w:hAnsi="Times New Roman" w:cs="Times New Roman"/>
          <w:sz w:val="24"/>
          <w:szCs w:val="24"/>
          <w:lang w:val="id-ID"/>
        </w:rPr>
        <w:t xml:space="preserve">departemen yang menangani piutang tersebut adalah </w:t>
      </w:r>
      <w:r w:rsidR="00CB58A9" w:rsidRPr="00966DDF">
        <w:rPr>
          <w:rFonts w:ascii="Times New Roman" w:hAnsi="Times New Roman" w:cs="Times New Roman"/>
          <w:sz w:val="24"/>
          <w:szCs w:val="24"/>
          <w:lang w:val="id-ID"/>
        </w:rPr>
        <w:t xml:space="preserve">departemen </w:t>
      </w:r>
      <w:r w:rsidR="00CB58A9" w:rsidRPr="00966DDF">
        <w:rPr>
          <w:rFonts w:ascii="Times New Roman" w:hAnsi="Times New Roman" w:cs="Times New Roman"/>
          <w:i/>
          <w:sz w:val="24"/>
          <w:szCs w:val="24"/>
          <w:lang w:val="id-ID"/>
        </w:rPr>
        <w:t xml:space="preserve">collection </w:t>
      </w:r>
      <w:r w:rsidR="00CB58A9" w:rsidRPr="00966DDF">
        <w:rPr>
          <w:rFonts w:ascii="Times New Roman" w:hAnsi="Times New Roman" w:cs="Times New Roman"/>
          <w:sz w:val="24"/>
          <w:szCs w:val="24"/>
          <w:lang w:val="id-ID"/>
        </w:rPr>
        <w:t xml:space="preserve">atau penagihan. Departemen ini merupakan departemen pengelola kredit masyarakat yang </w:t>
      </w:r>
      <w:r>
        <w:rPr>
          <w:rFonts w:ascii="Times New Roman" w:hAnsi="Times New Roman" w:cs="Times New Roman"/>
          <w:sz w:val="24"/>
          <w:szCs w:val="24"/>
          <w:lang w:val="id-ID"/>
        </w:rPr>
        <w:t xml:space="preserve">mengalami penunggakan tagihan hingga yang </w:t>
      </w:r>
      <w:r w:rsidR="00CB58A9" w:rsidRPr="00966DDF">
        <w:rPr>
          <w:rFonts w:ascii="Times New Roman" w:hAnsi="Times New Roman" w:cs="Times New Roman"/>
          <w:sz w:val="24"/>
          <w:szCs w:val="24"/>
          <w:lang w:val="id-ID"/>
        </w:rPr>
        <w:t>bermasalah berdasarkan</w:t>
      </w:r>
      <w:r>
        <w:rPr>
          <w:rFonts w:ascii="Times New Roman" w:hAnsi="Times New Roman" w:cs="Times New Roman"/>
          <w:sz w:val="24"/>
          <w:szCs w:val="24"/>
          <w:lang w:val="id-ID"/>
        </w:rPr>
        <w:t xml:space="preserve"> keterlambatan hari. Sehingga, dalam prakteknya </w:t>
      </w:r>
      <w:r w:rsidR="00CB58A9" w:rsidRPr="00966DDF">
        <w:rPr>
          <w:rFonts w:ascii="Times New Roman" w:hAnsi="Times New Roman" w:cs="Times New Roman"/>
          <w:sz w:val="24"/>
          <w:szCs w:val="24"/>
          <w:lang w:val="id-ID"/>
        </w:rPr>
        <w:t xml:space="preserve">departemen </w:t>
      </w:r>
      <w:r w:rsidR="00CB58A9" w:rsidRPr="00966DDF">
        <w:rPr>
          <w:rFonts w:ascii="Times New Roman" w:hAnsi="Times New Roman" w:cs="Times New Roman"/>
          <w:i/>
          <w:sz w:val="24"/>
          <w:szCs w:val="24"/>
          <w:lang w:val="id-ID"/>
        </w:rPr>
        <w:t xml:space="preserve">collection </w:t>
      </w:r>
      <w:r w:rsidR="00A16A76" w:rsidRPr="00966DDF">
        <w:rPr>
          <w:rFonts w:ascii="Times New Roman" w:hAnsi="Times New Roman" w:cs="Times New Roman"/>
          <w:sz w:val="24"/>
          <w:szCs w:val="24"/>
          <w:lang w:val="id-ID"/>
        </w:rPr>
        <w:t>khusus menangani kredit macet dan berkomitmen dalam menekan angka kred</w:t>
      </w:r>
      <w:r>
        <w:rPr>
          <w:rFonts w:ascii="Times New Roman" w:hAnsi="Times New Roman" w:cs="Times New Roman"/>
          <w:sz w:val="24"/>
          <w:szCs w:val="24"/>
          <w:lang w:val="id-ID"/>
        </w:rPr>
        <w:t xml:space="preserve">it macet yang terjadi. </w:t>
      </w:r>
    </w:p>
    <w:p w14:paraId="330D98E6" w14:textId="77777777" w:rsidR="00BE47BF" w:rsidRPr="00966DDF" w:rsidRDefault="00BE47BF" w:rsidP="00A16A76">
      <w:pPr>
        <w:spacing w:after="0" w:line="360" w:lineRule="auto"/>
        <w:jc w:val="both"/>
        <w:rPr>
          <w:rFonts w:ascii="Times New Roman" w:hAnsi="Times New Roman" w:cs="Times New Roman"/>
          <w:sz w:val="24"/>
          <w:szCs w:val="24"/>
        </w:rPr>
      </w:pPr>
    </w:p>
    <w:p w14:paraId="2529BA23" w14:textId="366D6F65" w:rsidR="00943D8D" w:rsidRPr="00A8419B" w:rsidRDefault="00943D8D" w:rsidP="00943D8D">
      <w:pPr>
        <w:pStyle w:val="Heading2"/>
        <w:spacing w:before="0" w:line="360" w:lineRule="auto"/>
        <w:jc w:val="both"/>
        <w:rPr>
          <w:rFonts w:ascii="Times New Roman" w:hAnsi="Times New Roman" w:cs="Times New Roman"/>
          <w:b/>
          <w:color w:val="auto"/>
          <w:sz w:val="24"/>
          <w:szCs w:val="24"/>
          <w:lang w:val="id-ID"/>
        </w:rPr>
      </w:pPr>
      <w:bookmarkStart w:id="86" w:name="_Toc509135089"/>
      <w:r w:rsidRPr="00966DDF">
        <w:rPr>
          <w:rFonts w:ascii="Times New Roman" w:hAnsi="Times New Roman" w:cs="Times New Roman"/>
          <w:b/>
          <w:color w:val="auto"/>
          <w:sz w:val="24"/>
          <w:szCs w:val="24"/>
        </w:rPr>
        <w:lastRenderedPageBreak/>
        <w:t xml:space="preserve">4.2 </w:t>
      </w:r>
      <w:r w:rsidR="00D7468D" w:rsidRPr="00966DDF">
        <w:rPr>
          <w:rFonts w:ascii="Times New Roman" w:hAnsi="Times New Roman" w:cs="Times New Roman"/>
          <w:b/>
          <w:color w:val="auto"/>
          <w:sz w:val="24"/>
          <w:szCs w:val="24"/>
          <w:lang w:val="id-ID"/>
        </w:rPr>
        <w:t>Pen</w:t>
      </w:r>
      <w:r w:rsidR="0071290A">
        <w:rPr>
          <w:rFonts w:ascii="Times New Roman" w:hAnsi="Times New Roman" w:cs="Times New Roman"/>
          <w:b/>
          <w:color w:val="auto"/>
          <w:sz w:val="24"/>
          <w:szCs w:val="24"/>
          <w:lang w:val="id-ID"/>
        </w:rPr>
        <w:t>yajian Data</w:t>
      </w:r>
      <w:r w:rsidR="00171621">
        <w:rPr>
          <w:rFonts w:ascii="Times New Roman" w:hAnsi="Times New Roman" w:cs="Times New Roman"/>
          <w:b/>
          <w:color w:val="auto"/>
          <w:sz w:val="24"/>
          <w:szCs w:val="24"/>
          <w:lang w:val="id-ID"/>
        </w:rPr>
        <w:t xml:space="preserve"> dan Analisis</w:t>
      </w:r>
      <w:bookmarkEnd w:id="86"/>
    </w:p>
    <w:p w14:paraId="1CE7BC37" w14:textId="5949411C" w:rsidR="006A399D" w:rsidRDefault="00943D8D" w:rsidP="0071290A">
      <w:pPr>
        <w:pStyle w:val="Heading3"/>
        <w:spacing w:before="0" w:line="360" w:lineRule="auto"/>
        <w:rPr>
          <w:rFonts w:ascii="Times New Roman" w:hAnsi="Times New Roman" w:cs="Times New Roman"/>
          <w:color w:val="auto"/>
          <w:lang w:val="id-ID"/>
        </w:rPr>
      </w:pPr>
      <w:bookmarkStart w:id="87" w:name="_Toc509135090"/>
      <w:r w:rsidRPr="00966DDF">
        <w:rPr>
          <w:rFonts w:ascii="Times New Roman" w:hAnsi="Times New Roman" w:cs="Times New Roman"/>
          <w:color w:val="auto"/>
        </w:rPr>
        <w:t xml:space="preserve">4.2.1 </w:t>
      </w:r>
      <w:r w:rsidR="0071290A">
        <w:rPr>
          <w:rFonts w:ascii="Times New Roman" w:hAnsi="Times New Roman" w:cs="Times New Roman"/>
          <w:color w:val="auto"/>
          <w:lang w:val="id-ID"/>
        </w:rPr>
        <w:t xml:space="preserve">Deskripsi </w:t>
      </w:r>
      <w:r w:rsidR="00C90CEB">
        <w:rPr>
          <w:rFonts w:ascii="Times New Roman" w:hAnsi="Times New Roman" w:cs="Times New Roman"/>
          <w:color w:val="auto"/>
          <w:lang w:val="id-ID"/>
        </w:rPr>
        <w:t>Data Sekunder</w:t>
      </w:r>
      <w:bookmarkEnd w:id="87"/>
    </w:p>
    <w:p w14:paraId="23BE3DDD" w14:textId="4C4DBA79" w:rsidR="00947BB1" w:rsidRDefault="007E59FB" w:rsidP="00947BB1">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menggunakan data sekunder berupa laporan </w:t>
      </w:r>
      <w:r w:rsidR="00F72B99">
        <w:rPr>
          <w:rFonts w:ascii="Times New Roman" w:hAnsi="Times New Roman" w:cs="Times New Roman"/>
          <w:sz w:val="24"/>
          <w:szCs w:val="24"/>
          <w:lang w:val="id-ID"/>
        </w:rPr>
        <w:t xml:space="preserve">kredit </w:t>
      </w:r>
      <w:r w:rsidR="00D25DA9">
        <w:rPr>
          <w:rFonts w:ascii="Times New Roman" w:hAnsi="Times New Roman" w:cs="Times New Roman"/>
          <w:sz w:val="24"/>
          <w:szCs w:val="24"/>
          <w:lang w:val="id-ID"/>
        </w:rPr>
        <w:t>PT. FIFGROUP</w:t>
      </w:r>
      <w:r w:rsidR="00743ACD">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Kantor Cabang Jember di tahun 2016 dan</w:t>
      </w:r>
      <w:r>
        <w:rPr>
          <w:rFonts w:ascii="Times New Roman" w:hAnsi="Times New Roman" w:cs="Times New Roman"/>
          <w:sz w:val="24"/>
          <w:szCs w:val="24"/>
          <w:lang w:val="id-ID"/>
        </w:rPr>
        <w:t xml:space="preserve"> 2017. </w:t>
      </w:r>
      <w:r w:rsidR="006A399D" w:rsidRPr="00966DDF">
        <w:rPr>
          <w:rFonts w:ascii="Times New Roman" w:hAnsi="Times New Roman" w:cs="Times New Roman"/>
          <w:sz w:val="24"/>
          <w:szCs w:val="24"/>
          <w:lang w:val="id-ID"/>
        </w:rPr>
        <w:t xml:space="preserve">Berdasarkan laporan </w:t>
      </w:r>
      <w:r>
        <w:rPr>
          <w:rFonts w:ascii="Times New Roman" w:hAnsi="Times New Roman" w:cs="Times New Roman"/>
          <w:sz w:val="24"/>
          <w:szCs w:val="24"/>
          <w:lang w:val="id-ID"/>
        </w:rPr>
        <w:t xml:space="preserve">tersebut, </w:t>
      </w:r>
      <w:r w:rsidR="006A399D" w:rsidRPr="00966DDF">
        <w:rPr>
          <w:rFonts w:ascii="Times New Roman" w:hAnsi="Times New Roman" w:cs="Times New Roman"/>
          <w:sz w:val="24"/>
          <w:szCs w:val="24"/>
          <w:lang w:val="id-ID"/>
        </w:rPr>
        <w:t xml:space="preserve">ditemukan permasalahan kredit yang </w:t>
      </w:r>
      <w:r w:rsidR="00D31F38" w:rsidRPr="00966DDF">
        <w:rPr>
          <w:rFonts w:ascii="Times New Roman" w:hAnsi="Times New Roman" w:cs="Times New Roman"/>
          <w:sz w:val="24"/>
          <w:szCs w:val="24"/>
          <w:lang w:val="id-ID"/>
        </w:rPr>
        <w:t>ditandai dengan perolehan persentase kredit lebih</w:t>
      </w:r>
      <w:r w:rsidR="00F72B99">
        <w:rPr>
          <w:rFonts w:ascii="Times New Roman" w:hAnsi="Times New Roman" w:cs="Times New Roman"/>
          <w:sz w:val="24"/>
          <w:szCs w:val="24"/>
          <w:lang w:val="id-ID"/>
        </w:rPr>
        <w:t xml:space="preserve"> tinggi</w:t>
      </w:r>
      <w:r w:rsidR="002301A6" w:rsidRPr="00966DDF">
        <w:rPr>
          <w:rFonts w:ascii="Times New Roman" w:hAnsi="Times New Roman" w:cs="Times New Roman"/>
          <w:sz w:val="24"/>
          <w:szCs w:val="24"/>
          <w:lang w:val="id-ID"/>
        </w:rPr>
        <w:t xml:space="preserve"> dari batas target aman piutang </w:t>
      </w:r>
      <w:r w:rsidR="00644926">
        <w:rPr>
          <w:rFonts w:ascii="Times New Roman" w:hAnsi="Times New Roman" w:cs="Times New Roman"/>
          <w:sz w:val="24"/>
          <w:szCs w:val="24"/>
          <w:lang w:val="id-ID"/>
        </w:rPr>
        <w:t xml:space="preserve">yaitu </w:t>
      </w:r>
      <w:r w:rsidR="002301A6" w:rsidRPr="00966DDF">
        <w:rPr>
          <w:rFonts w:ascii="Times New Roman" w:hAnsi="Times New Roman" w:cs="Times New Roman"/>
          <w:sz w:val="24"/>
          <w:szCs w:val="24"/>
          <w:lang w:val="id-ID"/>
        </w:rPr>
        <w:t>2%</w:t>
      </w:r>
      <w:r w:rsidR="00F72B99">
        <w:rPr>
          <w:rFonts w:ascii="Times New Roman" w:hAnsi="Times New Roman" w:cs="Times New Roman"/>
          <w:sz w:val="24"/>
          <w:szCs w:val="24"/>
          <w:lang w:val="id-ID"/>
        </w:rPr>
        <w:t xml:space="preserve"> (C0)</w:t>
      </w:r>
      <w:r w:rsidR="00D31F38" w:rsidRPr="00966DDF">
        <w:rPr>
          <w:rFonts w:ascii="Times New Roman" w:hAnsi="Times New Roman" w:cs="Times New Roman"/>
          <w:sz w:val="24"/>
          <w:szCs w:val="24"/>
          <w:lang w:val="id-ID"/>
        </w:rPr>
        <w:t xml:space="preserve"> </w:t>
      </w:r>
      <w:r w:rsidR="00FA7047">
        <w:rPr>
          <w:rFonts w:ascii="Times New Roman" w:hAnsi="Times New Roman" w:cs="Times New Roman"/>
          <w:sz w:val="24"/>
          <w:szCs w:val="24"/>
          <w:lang w:val="id-ID"/>
        </w:rPr>
        <w:t xml:space="preserve">dan termasuk dalam keterlambatan </w:t>
      </w:r>
      <w:r w:rsidR="002301A6" w:rsidRPr="00966DDF">
        <w:rPr>
          <w:rFonts w:ascii="Times New Roman" w:hAnsi="Times New Roman" w:cs="Times New Roman"/>
          <w:sz w:val="24"/>
          <w:szCs w:val="24"/>
          <w:lang w:val="id-ID"/>
        </w:rPr>
        <w:t xml:space="preserve">lebih </w:t>
      </w:r>
      <w:r w:rsidR="00D31F38" w:rsidRPr="00966DDF">
        <w:rPr>
          <w:rFonts w:ascii="Times New Roman" w:hAnsi="Times New Roman" w:cs="Times New Roman"/>
          <w:sz w:val="24"/>
          <w:szCs w:val="24"/>
          <w:lang w:val="id-ID"/>
        </w:rPr>
        <w:t xml:space="preserve">dari 60 hari </w:t>
      </w:r>
      <w:r w:rsidR="0040104F" w:rsidRPr="00966DDF">
        <w:rPr>
          <w:rFonts w:ascii="Times New Roman" w:hAnsi="Times New Roman" w:cs="Times New Roman"/>
          <w:sz w:val="24"/>
          <w:szCs w:val="24"/>
          <w:lang w:val="id-ID"/>
        </w:rPr>
        <w:t>(</w:t>
      </w:r>
      <w:r w:rsidR="0040104F" w:rsidRPr="00966DDF">
        <w:rPr>
          <w:rFonts w:ascii="Times New Roman" w:hAnsi="Times New Roman" w:cs="Times New Roman"/>
          <w:i/>
          <w:sz w:val="24"/>
          <w:szCs w:val="24"/>
          <w:lang w:val="id-ID"/>
        </w:rPr>
        <w:t xml:space="preserve">over </w:t>
      </w:r>
      <w:r w:rsidR="00D548F9" w:rsidRPr="00966DDF">
        <w:rPr>
          <w:rFonts w:ascii="Times New Roman" w:hAnsi="Times New Roman" w:cs="Times New Roman"/>
          <w:sz w:val="24"/>
          <w:szCs w:val="24"/>
          <w:lang w:val="id-ID"/>
        </w:rPr>
        <w:t>60</w:t>
      </w:r>
      <w:r w:rsidR="0040104F" w:rsidRPr="00966DDF">
        <w:rPr>
          <w:rFonts w:ascii="Times New Roman" w:hAnsi="Times New Roman" w:cs="Times New Roman"/>
          <w:sz w:val="24"/>
          <w:szCs w:val="24"/>
          <w:lang w:val="id-ID"/>
        </w:rPr>
        <w:t xml:space="preserve"> </w:t>
      </w:r>
      <w:r w:rsidR="0040104F" w:rsidRPr="00966DDF">
        <w:rPr>
          <w:rFonts w:ascii="Times New Roman" w:hAnsi="Times New Roman" w:cs="Times New Roman"/>
          <w:i/>
          <w:sz w:val="24"/>
          <w:szCs w:val="24"/>
          <w:lang w:val="id-ID"/>
        </w:rPr>
        <w:t>days</w:t>
      </w:r>
      <w:r w:rsidR="00D548F9" w:rsidRPr="00966DDF">
        <w:rPr>
          <w:rFonts w:ascii="Times New Roman" w:hAnsi="Times New Roman" w:cs="Times New Roman"/>
          <w:sz w:val="24"/>
          <w:szCs w:val="24"/>
          <w:lang w:val="id-ID"/>
        </w:rPr>
        <w:t>)</w:t>
      </w:r>
      <w:r w:rsidR="00D31F38" w:rsidRPr="00966DDF">
        <w:rPr>
          <w:rFonts w:ascii="Times New Roman" w:hAnsi="Times New Roman" w:cs="Times New Roman"/>
          <w:sz w:val="24"/>
          <w:szCs w:val="24"/>
          <w:lang w:val="id-ID"/>
        </w:rPr>
        <w:t>.</w:t>
      </w:r>
      <w:r w:rsidR="00947BB1">
        <w:rPr>
          <w:rFonts w:ascii="Times New Roman" w:hAnsi="Times New Roman" w:cs="Times New Roman"/>
          <w:sz w:val="24"/>
          <w:szCs w:val="24"/>
          <w:lang w:val="id-ID"/>
        </w:rPr>
        <w:t xml:space="preserve"> Mengacu pada </w:t>
      </w:r>
      <w:r w:rsidR="00F72B99" w:rsidRPr="00966DDF">
        <w:rPr>
          <w:rFonts w:ascii="Times New Roman" w:hAnsi="Times New Roman" w:cs="Times New Roman"/>
          <w:sz w:val="24"/>
          <w:szCs w:val="24"/>
        </w:rPr>
        <w:t>surat keputusan Direksi Bank Indonesia No. 31 / 151 / Kep / DIR Tanggal 12 November 1998</w:t>
      </w:r>
      <w:r w:rsidR="00F72B99">
        <w:rPr>
          <w:rFonts w:ascii="Times New Roman" w:hAnsi="Times New Roman" w:cs="Times New Roman"/>
          <w:sz w:val="24"/>
          <w:szCs w:val="24"/>
          <w:lang w:val="id-ID"/>
        </w:rPr>
        <w:t xml:space="preserve"> tentang </w:t>
      </w:r>
      <w:r w:rsidR="00947BB1">
        <w:rPr>
          <w:rFonts w:ascii="Times New Roman" w:hAnsi="Times New Roman" w:cs="Times New Roman"/>
          <w:sz w:val="24"/>
          <w:szCs w:val="24"/>
          <w:lang w:val="id-ID"/>
        </w:rPr>
        <w:t>kolektabilitas kredit, “</w:t>
      </w:r>
      <w:r w:rsidR="00947BB1" w:rsidRPr="00966DDF">
        <w:rPr>
          <w:rFonts w:ascii="Times New Roman" w:hAnsi="Times New Roman" w:cs="Times New Roman"/>
          <w:sz w:val="24"/>
          <w:szCs w:val="24"/>
        </w:rPr>
        <w:t>Kredit tidak lancar, yaitu selama 3-6 bulan mutasinya tidak lancar, pembayaran bunga atau utang pokoknya. Usaha-usaha pendekatan telah dilakukan tetapi hasilnya tetap kurang baik</w:t>
      </w:r>
      <w:r w:rsidR="00947BB1">
        <w:rPr>
          <w:rFonts w:ascii="Times New Roman" w:hAnsi="Times New Roman" w:cs="Times New Roman"/>
          <w:sz w:val="24"/>
          <w:szCs w:val="24"/>
          <w:lang w:val="id-ID"/>
        </w:rPr>
        <w:t>”.</w:t>
      </w:r>
      <w:r w:rsidR="00947BB1" w:rsidRPr="00966DDF">
        <w:rPr>
          <w:rFonts w:ascii="Times New Roman" w:hAnsi="Times New Roman" w:cs="Times New Roman"/>
          <w:sz w:val="24"/>
          <w:szCs w:val="24"/>
          <w:lang w:val="id-ID"/>
        </w:rPr>
        <w:t xml:space="preserve"> </w:t>
      </w:r>
    </w:p>
    <w:p w14:paraId="078BD962" w14:textId="216A2026" w:rsidR="00D31F38" w:rsidRPr="00966DDF" w:rsidRDefault="00D25DA9" w:rsidP="002777FA">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PT. FIFGROUP</w:t>
      </w:r>
      <w:r w:rsidR="002F37B3">
        <w:rPr>
          <w:rFonts w:ascii="Times New Roman" w:hAnsi="Times New Roman" w:cs="Times New Roman"/>
          <w:sz w:val="24"/>
          <w:szCs w:val="24"/>
          <w:lang w:val="id-ID"/>
        </w:rPr>
        <w:t xml:space="preserve"> </w:t>
      </w:r>
      <w:r w:rsidR="00947BB1" w:rsidRPr="00966DDF">
        <w:rPr>
          <w:rFonts w:ascii="Times New Roman" w:hAnsi="Times New Roman" w:cs="Times New Roman"/>
          <w:sz w:val="24"/>
          <w:szCs w:val="24"/>
          <w:lang w:val="id-ID"/>
        </w:rPr>
        <w:t>Kantor Cabang Jember menetapkan klasifikasi keterlambatan pembayaran piutang berdasarkan lamanya hari</w:t>
      </w:r>
      <w:r w:rsidR="00743ACD">
        <w:rPr>
          <w:rFonts w:ascii="Times New Roman" w:hAnsi="Times New Roman" w:cs="Times New Roman"/>
          <w:sz w:val="24"/>
          <w:szCs w:val="24"/>
          <w:lang w:val="id-ID"/>
        </w:rPr>
        <w:t xml:space="preserve"> (lihat tabel 1.2)</w:t>
      </w:r>
      <w:r w:rsidR="00947BB1" w:rsidRPr="00966DDF">
        <w:rPr>
          <w:rFonts w:ascii="Times New Roman" w:hAnsi="Times New Roman" w:cs="Times New Roman"/>
          <w:sz w:val="24"/>
          <w:szCs w:val="24"/>
          <w:lang w:val="id-ID"/>
        </w:rPr>
        <w:t xml:space="preserve">, </w:t>
      </w:r>
      <w:r w:rsidR="00743ACD">
        <w:rPr>
          <w:rFonts w:ascii="Times New Roman" w:hAnsi="Times New Roman" w:cs="Times New Roman"/>
          <w:sz w:val="24"/>
          <w:szCs w:val="24"/>
          <w:lang w:val="id-ID"/>
        </w:rPr>
        <w:t>terhitung sejak keterlambatan</w:t>
      </w:r>
      <w:r w:rsidR="00947BB1" w:rsidRPr="00966DDF">
        <w:rPr>
          <w:rFonts w:ascii="Times New Roman" w:hAnsi="Times New Roman" w:cs="Times New Roman"/>
          <w:sz w:val="24"/>
          <w:szCs w:val="24"/>
          <w:lang w:val="id-ID"/>
        </w:rPr>
        <w:t xml:space="preserve"> 3 atau 4 hari maka akan dilakukan tindakan somasi berupa tindakan mengingatkan melalui telepon atau pesan singkat (SMS) hingga diterbitkannya surat peringatan panggilan bagi yang terlambat lebih da</w:t>
      </w:r>
      <w:r w:rsidR="00743ACD">
        <w:rPr>
          <w:rFonts w:ascii="Times New Roman" w:hAnsi="Times New Roman" w:cs="Times New Roman"/>
          <w:sz w:val="24"/>
          <w:szCs w:val="24"/>
          <w:lang w:val="id-ID"/>
        </w:rPr>
        <w:t>ri 60 hari.</w:t>
      </w:r>
      <w:r w:rsidR="00743ACD">
        <w:rPr>
          <w:rFonts w:ascii="Times New Roman" w:hAnsi="Times New Roman" w:cs="Times New Roman"/>
          <w:lang w:val="id-ID"/>
        </w:rPr>
        <w:t xml:space="preserve"> </w:t>
      </w:r>
      <w:r w:rsidR="00947BB1" w:rsidRPr="00966DDF">
        <w:rPr>
          <w:rFonts w:ascii="Times New Roman" w:hAnsi="Times New Roman" w:cs="Times New Roman"/>
          <w:sz w:val="24"/>
          <w:szCs w:val="24"/>
        </w:rPr>
        <w:t>Setiap klasifikasi memiliki target piutang yang menentukan piutang tersebut berada pada kriteria aman</w:t>
      </w:r>
      <w:r w:rsidR="00743ACD">
        <w:rPr>
          <w:rFonts w:ascii="Times New Roman" w:hAnsi="Times New Roman" w:cs="Times New Roman"/>
          <w:sz w:val="24"/>
          <w:szCs w:val="24"/>
          <w:lang w:val="id-ID"/>
        </w:rPr>
        <w:t xml:space="preserve"> (lihat tabel 1.3)</w:t>
      </w:r>
      <w:r w:rsidR="00947BB1" w:rsidRPr="00966DDF">
        <w:rPr>
          <w:rFonts w:ascii="Times New Roman" w:hAnsi="Times New Roman" w:cs="Times New Roman"/>
          <w:sz w:val="24"/>
          <w:szCs w:val="24"/>
        </w:rPr>
        <w:t>.</w:t>
      </w:r>
      <w:r w:rsidR="00F72B99">
        <w:rPr>
          <w:rFonts w:ascii="Times New Roman" w:hAnsi="Times New Roman" w:cs="Times New Roman"/>
          <w:sz w:val="24"/>
          <w:szCs w:val="24"/>
        </w:rPr>
        <w:t xml:space="preserve"> </w:t>
      </w:r>
      <w:r w:rsidR="00947BB1" w:rsidRPr="00966DDF">
        <w:rPr>
          <w:rFonts w:ascii="Times New Roman" w:hAnsi="Times New Roman" w:cs="Times New Roman"/>
          <w:sz w:val="24"/>
          <w:szCs w:val="24"/>
        </w:rPr>
        <w:t xml:space="preserve">Kredit yang dibedakan dalam klasifikasi </w:t>
      </w:r>
      <w:r w:rsidR="002777FA">
        <w:rPr>
          <w:rFonts w:ascii="Times New Roman" w:hAnsi="Times New Roman" w:cs="Times New Roman"/>
          <w:sz w:val="24"/>
          <w:szCs w:val="24"/>
          <w:lang w:val="id-ID"/>
        </w:rPr>
        <w:t>tersebut</w:t>
      </w:r>
      <w:r w:rsidR="00947BB1" w:rsidRPr="00966DDF">
        <w:rPr>
          <w:rFonts w:ascii="Times New Roman" w:hAnsi="Times New Roman" w:cs="Times New Roman"/>
          <w:sz w:val="24"/>
          <w:szCs w:val="24"/>
        </w:rPr>
        <w:t xml:space="preserve"> akan menunjukkan kelancaran para debitur dalam membayar kewajibannya sesuai waktu yang telah disepakati.</w:t>
      </w:r>
      <w:r w:rsidR="00947BB1" w:rsidRPr="00966DDF">
        <w:rPr>
          <w:rFonts w:ascii="Times New Roman" w:hAnsi="Times New Roman" w:cs="Times New Roman"/>
          <w:sz w:val="24"/>
          <w:szCs w:val="24"/>
          <w:lang w:val="id-ID"/>
        </w:rPr>
        <w:t xml:space="preserve"> Setiap kredit yang masuk akan d</w:t>
      </w:r>
      <w:r w:rsidR="002777FA">
        <w:rPr>
          <w:rFonts w:ascii="Times New Roman" w:hAnsi="Times New Roman" w:cs="Times New Roman"/>
          <w:sz w:val="24"/>
          <w:szCs w:val="24"/>
          <w:lang w:val="id-ID"/>
        </w:rPr>
        <w:t xml:space="preserve">iklasifikasi </w:t>
      </w:r>
      <w:r w:rsidR="00947BB1" w:rsidRPr="00966DDF">
        <w:rPr>
          <w:rFonts w:ascii="Times New Roman" w:hAnsi="Times New Roman" w:cs="Times New Roman"/>
          <w:sz w:val="24"/>
          <w:szCs w:val="24"/>
          <w:lang w:val="id-ID"/>
        </w:rPr>
        <w:t>untuk dikelola</w:t>
      </w:r>
      <w:r w:rsidR="002777FA">
        <w:rPr>
          <w:rFonts w:ascii="Times New Roman" w:hAnsi="Times New Roman" w:cs="Times New Roman"/>
          <w:sz w:val="24"/>
          <w:szCs w:val="24"/>
          <w:lang w:val="id-ID"/>
        </w:rPr>
        <w:t xml:space="preserve"> </w:t>
      </w:r>
      <w:r w:rsidR="00947BB1" w:rsidRPr="00966DDF">
        <w:rPr>
          <w:rFonts w:ascii="Times New Roman" w:hAnsi="Times New Roman" w:cs="Times New Roman"/>
          <w:sz w:val="24"/>
          <w:szCs w:val="24"/>
          <w:lang w:val="id-ID"/>
        </w:rPr>
        <w:t xml:space="preserve">pembayarannya dengan </w:t>
      </w:r>
      <w:r w:rsidR="00F72B99">
        <w:rPr>
          <w:rFonts w:ascii="Times New Roman" w:hAnsi="Times New Roman" w:cs="Times New Roman"/>
          <w:sz w:val="24"/>
          <w:szCs w:val="24"/>
          <w:lang w:val="id-ID"/>
        </w:rPr>
        <w:t xml:space="preserve">tingkat keamanan </w:t>
      </w:r>
      <w:r w:rsidR="00947BB1" w:rsidRPr="00966DDF">
        <w:rPr>
          <w:rFonts w:ascii="Times New Roman" w:hAnsi="Times New Roman" w:cs="Times New Roman"/>
          <w:sz w:val="24"/>
          <w:szCs w:val="24"/>
          <w:lang w:val="id-ID"/>
        </w:rPr>
        <w:t xml:space="preserve">target </w:t>
      </w:r>
      <w:r w:rsidR="00F72B99">
        <w:rPr>
          <w:rFonts w:ascii="Times New Roman" w:hAnsi="Times New Roman" w:cs="Times New Roman"/>
          <w:sz w:val="24"/>
          <w:szCs w:val="24"/>
          <w:lang w:val="id-ID"/>
        </w:rPr>
        <w:t xml:space="preserve">piutang </w:t>
      </w:r>
      <w:r w:rsidR="002777FA">
        <w:rPr>
          <w:rFonts w:ascii="Times New Roman" w:hAnsi="Times New Roman" w:cs="Times New Roman"/>
          <w:sz w:val="24"/>
          <w:szCs w:val="24"/>
          <w:lang w:val="id-ID"/>
        </w:rPr>
        <w:t xml:space="preserve">yang telah ditentukan. </w:t>
      </w:r>
    </w:p>
    <w:p w14:paraId="3FB4BE28" w14:textId="633EE696" w:rsidR="00947BB1" w:rsidRDefault="002777FA" w:rsidP="00252DCE">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Klasifikasi dan batas kredit tersebut dijadikan sebagai</w:t>
      </w:r>
      <w:r w:rsidR="00947BB1">
        <w:rPr>
          <w:rFonts w:ascii="Times New Roman" w:hAnsi="Times New Roman" w:cs="Times New Roman"/>
          <w:sz w:val="24"/>
          <w:szCs w:val="24"/>
          <w:lang w:val="id-ID"/>
        </w:rPr>
        <w:t xml:space="preserve"> acuan bagi pihak manajemen dalam mengelola kredit berdasarkan </w:t>
      </w:r>
      <w:r w:rsidR="0065025F">
        <w:rPr>
          <w:rFonts w:ascii="Times New Roman" w:hAnsi="Times New Roman" w:cs="Times New Roman"/>
          <w:sz w:val="24"/>
          <w:szCs w:val="24"/>
          <w:lang w:val="id-ID"/>
        </w:rPr>
        <w:t xml:space="preserve">dengan pengendalian yang disebut </w:t>
      </w:r>
      <w:r w:rsidR="0065025F">
        <w:rPr>
          <w:rFonts w:ascii="Times New Roman" w:hAnsi="Times New Roman" w:cs="Times New Roman"/>
          <w:i/>
          <w:sz w:val="24"/>
          <w:szCs w:val="24"/>
          <w:lang w:val="id-ID"/>
        </w:rPr>
        <w:t xml:space="preserve">Overdue Cycle Management. </w:t>
      </w:r>
      <w:r w:rsidR="00252DCE">
        <w:rPr>
          <w:rFonts w:ascii="Times New Roman" w:hAnsi="Times New Roman" w:cs="Times New Roman"/>
          <w:sz w:val="24"/>
          <w:szCs w:val="24"/>
          <w:lang w:val="id-ID"/>
        </w:rPr>
        <w:t>Pada tahun 2016 dan 2017, ditemukan bahwa dalam laporan kredit PT. FIFGROUP Kantor Cabang Jember mengalami kenaikan persentase dari batas keamanan kredit 2% dan terjadi sepanjang tahun. Rata-rata kenaikan persentase tertinggi berada pada produk SPEKTRA, DANASTRA, dan FIFASTRA. Kenaikan tersebut dapat dilihat pada tabel 4.1 dan 4.2 berikut:</w:t>
      </w:r>
    </w:p>
    <w:p w14:paraId="33EB418F" w14:textId="77777777" w:rsidR="002777FA" w:rsidRDefault="002777FA" w:rsidP="00252DCE">
      <w:pPr>
        <w:spacing w:after="0" w:line="360" w:lineRule="auto"/>
        <w:ind w:firstLine="720"/>
        <w:jc w:val="both"/>
        <w:rPr>
          <w:rFonts w:ascii="Times New Roman" w:hAnsi="Times New Roman" w:cs="Times New Roman"/>
          <w:sz w:val="24"/>
          <w:szCs w:val="24"/>
          <w:lang w:val="id-ID"/>
        </w:rPr>
      </w:pPr>
    </w:p>
    <w:p w14:paraId="7F20E7F3" w14:textId="77777777" w:rsidR="002777FA" w:rsidRPr="00947BB1" w:rsidRDefault="002777FA" w:rsidP="00252DCE">
      <w:pPr>
        <w:spacing w:after="0" w:line="360" w:lineRule="auto"/>
        <w:ind w:firstLine="720"/>
        <w:jc w:val="both"/>
        <w:rPr>
          <w:rFonts w:ascii="Times New Roman" w:hAnsi="Times New Roman" w:cs="Times New Roman"/>
          <w:sz w:val="24"/>
          <w:szCs w:val="24"/>
          <w:lang w:val="id-ID"/>
        </w:rPr>
      </w:pPr>
    </w:p>
    <w:p w14:paraId="1A7978F2" w14:textId="01D71A37" w:rsidR="00FA7047" w:rsidRPr="00966DDF" w:rsidRDefault="002560AA" w:rsidP="00FA7047">
      <w:pPr>
        <w:spacing w:after="0" w:line="276"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Tabel 4.1</w:t>
      </w:r>
      <w:r w:rsidR="00FA7047" w:rsidRPr="00966DDF">
        <w:rPr>
          <w:rFonts w:ascii="Times New Roman" w:hAnsi="Times New Roman" w:cs="Times New Roman"/>
          <w:sz w:val="24"/>
          <w:szCs w:val="24"/>
          <w:lang w:val="id-ID"/>
        </w:rPr>
        <w:t xml:space="preserve"> Laporan Kredit </w:t>
      </w:r>
      <w:r w:rsidR="00D25DA9">
        <w:rPr>
          <w:rFonts w:ascii="Times New Roman" w:hAnsi="Times New Roman" w:cs="Times New Roman"/>
          <w:sz w:val="24"/>
          <w:szCs w:val="24"/>
          <w:lang w:val="id-ID"/>
        </w:rPr>
        <w:t>PT. FIFGROUP</w:t>
      </w:r>
      <w:r w:rsidR="00FA7047" w:rsidRPr="00966DDF">
        <w:rPr>
          <w:rFonts w:ascii="Times New Roman" w:hAnsi="Times New Roman" w:cs="Times New Roman"/>
          <w:sz w:val="24"/>
          <w:szCs w:val="24"/>
          <w:lang w:val="id-ID"/>
        </w:rPr>
        <w:t>Kantor Cabang Jember 2016</w:t>
      </w:r>
    </w:p>
    <w:tbl>
      <w:tblPr>
        <w:tblW w:w="831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581"/>
        <w:gridCol w:w="910"/>
        <w:gridCol w:w="590"/>
        <w:gridCol w:w="590"/>
        <w:gridCol w:w="572"/>
        <w:gridCol w:w="528"/>
        <w:gridCol w:w="528"/>
        <w:gridCol w:w="528"/>
        <w:gridCol w:w="530"/>
        <w:gridCol w:w="1526"/>
        <w:gridCol w:w="1432"/>
      </w:tblGrid>
      <w:tr w:rsidR="00FA7047" w:rsidRPr="00FA7047" w14:paraId="106CCE64" w14:textId="77777777" w:rsidTr="002777FA">
        <w:trPr>
          <w:trHeight w:val="140"/>
          <w:jc w:val="center"/>
        </w:trPr>
        <w:tc>
          <w:tcPr>
            <w:tcW w:w="581" w:type="dxa"/>
            <w:shd w:val="clear" w:color="auto" w:fill="auto"/>
            <w:noWrap/>
            <w:hideMark/>
          </w:tcPr>
          <w:p w14:paraId="41218A98" w14:textId="77777777" w:rsidR="00FA7047" w:rsidRPr="00FA7047" w:rsidRDefault="00FA7047" w:rsidP="009203A8">
            <w:pPr>
              <w:spacing w:after="0" w:line="240" w:lineRule="auto"/>
              <w:jc w:val="center"/>
              <w:rPr>
                <w:rFonts w:ascii="Times New Roman" w:eastAsia="Times New Roman" w:hAnsi="Times New Roman" w:cs="Times New Roman"/>
                <w:b/>
                <w:bCs/>
                <w:color w:val="000000"/>
                <w:sz w:val="16"/>
                <w:szCs w:val="16"/>
                <w:lang w:val="id-ID" w:eastAsia="id-ID"/>
              </w:rPr>
            </w:pPr>
            <w:r w:rsidRPr="00FA7047">
              <w:rPr>
                <w:rFonts w:ascii="Times New Roman" w:eastAsia="Times New Roman" w:hAnsi="Times New Roman" w:cs="Times New Roman"/>
                <w:b/>
                <w:bCs/>
                <w:color w:val="000000"/>
                <w:sz w:val="16"/>
                <w:szCs w:val="16"/>
                <w:lang w:val="id-ID" w:eastAsia="id-ID"/>
              </w:rPr>
              <w:t>BLN</w:t>
            </w:r>
          </w:p>
        </w:tc>
        <w:tc>
          <w:tcPr>
            <w:tcW w:w="910" w:type="dxa"/>
            <w:shd w:val="clear" w:color="auto" w:fill="auto"/>
            <w:noWrap/>
            <w:hideMark/>
          </w:tcPr>
          <w:p w14:paraId="3ECEC947" w14:textId="77777777" w:rsidR="00FA7047" w:rsidRPr="00FA7047" w:rsidRDefault="00FA7047" w:rsidP="009203A8">
            <w:pPr>
              <w:spacing w:after="0" w:line="240" w:lineRule="auto"/>
              <w:jc w:val="center"/>
              <w:rPr>
                <w:rFonts w:ascii="Times New Roman" w:eastAsia="Times New Roman" w:hAnsi="Times New Roman" w:cs="Times New Roman"/>
                <w:b/>
                <w:bCs/>
                <w:color w:val="000000"/>
                <w:sz w:val="16"/>
                <w:szCs w:val="16"/>
                <w:lang w:val="id-ID" w:eastAsia="id-ID"/>
              </w:rPr>
            </w:pPr>
            <w:r w:rsidRPr="00FA7047">
              <w:rPr>
                <w:rFonts w:ascii="Times New Roman" w:eastAsia="Times New Roman" w:hAnsi="Times New Roman" w:cs="Times New Roman"/>
                <w:b/>
                <w:bCs/>
                <w:color w:val="000000"/>
                <w:sz w:val="16"/>
                <w:szCs w:val="16"/>
                <w:lang w:val="id-ID" w:eastAsia="id-ID"/>
              </w:rPr>
              <w:t>PRODUK</w:t>
            </w:r>
          </w:p>
        </w:tc>
        <w:tc>
          <w:tcPr>
            <w:tcW w:w="590" w:type="dxa"/>
            <w:shd w:val="clear" w:color="auto" w:fill="auto"/>
            <w:noWrap/>
            <w:hideMark/>
          </w:tcPr>
          <w:p w14:paraId="1E0C7D64" w14:textId="77777777" w:rsidR="00FA7047" w:rsidRPr="00FA7047" w:rsidRDefault="00FA7047" w:rsidP="009203A8">
            <w:pPr>
              <w:spacing w:after="0" w:line="240" w:lineRule="auto"/>
              <w:jc w:val="center"/>
              <w:rPr>
                <w:rFonts w:ascii="Times New Roman" w:eastAsia="Times New Roman" w:hAnsi="Times New Roman" w:cs="Times New Roman"/>
                <w:b/>
                <w:bCs/>
                <w:color w:val="000000"/>
                <w:sz w:val="16"/>
                <w:szCs w:val="16"/>
                <w:lang w:val="id-ID" w:eastAsia="id-ID"/>
              </w:rPr>
            </w:pPr>
            <w:r w:rsidRPr="00FA7047">
              <w:rPr>
                <w:rFonts w:ascii="Times New Roman" w:eastAsia="Times New Roman" w:hAnsi="Times New Roman" w:cs="Times New Roman"/>
                <w:b/>
                <w:bCs/>
                <w:color w:val="000000"/>
                <w:sz w:val="16"/>
                <w:szCs w:val="16"/>
                <w:lang w:val="id-ID" w:eastAsia="id-ID"/>
              </w:rPr>
              <w:t>CR</w:t>
            </w:r>
          </w:p>
        </w:tc>
        <w:tc>
          <w:tcPr>
            <w:tcW w:w="590" w:type="dxa"/>
            <w:shd w:val="clear" w:color="auto" w:fill="auto"/>
            <w:noWrap/>
            <w:hideMark/>
          </w:tcPr>
          <w:p w14:paraId="60331B93" w14:textId="77777777" w:rsidR="00FA7047" w:rsidRPr="00FA7047" w:rsidRDefault="00FA7047" w:rsidP="009203A8">
            <w:pPr>
              <w:spacing w:after="0" w:line="240" w:lineRule="auto"/>
              <w:jc w:val="center"/>
              <w:rPr>
                <w:rFonts w:ascii="Times New Roman" w:eastAsia="Times New Roman" w:hAnsi="Times New Roman" w:cs="Times New Roman"/>
                <w:b/>
                <w:bCs/>
                <w:color w:val="000000"/>
                <w:sz w:val="16"/>
                <w:szCs w:val="16"/>
                <w:lang w:val="id-ID" w:eastAsia="id-ID"/>
              </w:rPr>
            </w:pPr>
            <w:r w:rsidRPr="00FA7047">
              <w:rPr>
                <w:rFonts w:ascii="Times New Roman" w:eastAsia="Times New Roman" w:hAnsi="Times New Roman" w:cs="Times New Roman"/>
                <w:b/>
                <w:bCs/>
                <w:color w:val="000000"/>
                <w:sz w:val="16"/>
                <w:szCs w:val="16"/>
                <w:lang w:val="id-ID" w:eastAsia="id-ID"/>
              </w:rPr>
              <w:t>CD1</w:t>
            </w:r>
          </w:p>
        </w:tc>
        <w:tc>
          <w:tcPr>
            <w:tcW w:w="572" w:type="dxa"/>
            <w:shd w:val="clear" w:color="auto" w:fill="auto"/>
            <w:noWrap/>
            <w:hideMark/>
          </w:tcPr>
          <w:p w14:paraId="23B5C3BA" w14:textId="77777777" w:rsidR="00FA7047" w:rsidRPr="00FA7047" w:rsidRDefault="00FA7047" w:rsidP="009203A8">
            <w:pPr>
              <w:spacing w:after="0" w:line="240" w:lineRule="auto"/>
              <w:jc w:val="center"/>
              <w:rPr>
                <w:rFonts w:ascii="Times New Roman" w:eastAsia="Times New Roman" w:hAnsi="Times New Roman" w:cs="Times New Roman"/>
                <w:b/>
                <w:bCs/>
                <w:color w:val="000000"/>
                <w:sz w:val="16"/>
                <w:szCs w:val="16"/>
                <w:lang w:val="id-ID" w:eastAsia="id-ID"/>
              </w:rPr>
            </w:pPr>
            <w:r w:rsidRPr="00FA7047">
              <w:rPr>
                <w:rFonts w:ascii="Times New Roman" w:eastAsia="Times New Roman" w:hAnsi="Times New Roman" w:cs="Times New Roman"/>
                <w:b/>
                <w:bCs/>
                <w:color w:val="000000"/>
                <w:sz w:val="16"/>
                <w:szCs w:val="16"/>
                <w:lang w:val="id-ID" w:eastAsia="id-ID"/>
              </w:rPr>
              <w:t>CD2</w:t>
            </w:r>
          </w:p>
        </w:tc>
        <w:tc>
          <w:tcPr>
            <w:tcW w:w="528" w:type="dxa"/>
            <w:shd w:val="clear" w:color="auto" w:fill="auto"/>
            <w:noWrap/>
            <w:hideMark/>
          </w:tcPr>
          <w:p w14:paraId="0F226A93" w14:textId="77777777" w:rsidR="00FA7047" w:rsidRPr="00FA7047" w:rsidRDefault="00FA7047" w:rsidP="009203A8">
            <w:pPr>
              <w:spacing w:after="0" w:line="240" w:lineRule="auto"/>
              <w:jc w:val="center"/>
              <w:rPr>
                <w:rFonts w:ascii="Times New Roman" w:eastAsia="Times New Roman" w:hAnsi="Times New Roman" w:cs="Times New Roman"/>
                <w:b/>
                <w:bCs/>
                <w:color w:val="000000"/>
                <w:sz w:val="16"/>
                <w:szCs w:val="16"/>
                <w:lang w:val="id-ID" w:eastAsia="id-ID"/>
              </w:rPr>
            </w:pPr>
            <w:r w:rsidRPr="00FA7047">
              <w:rPr>
                <w:rFonts w:ascii="Times New Roman" w:eastAsia="Times New Roman" w:hAnsi="Times New Roman" w:cs="Times New Roman"/>
                <w:b/>
                <w:bCs/>
                <w:color w:val="000000"/>
                <w:sz w:val="16"/>
                <w:szCs w:val="16"/>
                <w:lang w:val="id-ID" w:eastAsia="id-ID"/>
              </w:rPr>
              <w:t>CD3</w:t>
            </w:r>
          </w:p>
        </w:tc>
        <w:tc>
          <w:tcPr>
            <w:tcW w:w="528" w:type="dxa"/>
            <w:shd w:val="clear" w:color="auto" w:fill="auto"/>
            <w:noWrap/>
            <w:hideMark/>
          </w:tcPr>
          <w:p w14:paraId="365F3F20" w14:textId="77777777" w:rsidR="00FA7047" w:rsidRPr="00FA7047" w:rsidRDefault="00FA7047" w:rsidP="009203A8">
            <w:pPr>
              <w:spacing w:after="0" w:line="240" w:lineRule="auto"/>
              <w:jc w:val="center"/>
              <w:rPr>
                <w:rFonts w:ascii="Times New Roman" w:eastAsia="Times New Roman" w:hAnsi="Times New Roman" w:cs="Times New Roman"/>
                <w:b/>
                <w:bCs/>
                <w:color w:val="000000"/>
                <w:sz w:val="16"/>
                <w:szCs w:val="16"/>
                <w:lang w:val="id-ID" w:eastAsia="id-ID"/>
              </w:rPr>
            </w:pPr>
            <w:r w:rsidRPr="00FA7047">
              <w:rPr>
                <w:rFonts w:ascii="Times New Roman" w:eastAsia="Times New Roman" w:hAnsi="Times New Roman" w:cs="Times New Roman"/>
                <w:b/>
                <w:bCs/>
                <w:color w:val="000000"/>
                <w:sz w:val="16"/>
                <w:szCs w:val="16"/>
                <w:lang w:val="id-ID" w:eastAsia="id-ID"/>
              </w:rPr>
              <w:t>CD4</w:t>
            </w:r>
          </w:p>
        </w:tc>
        <w:tc>
          <w:tcPr>
            <w:tcW w:w="528" w:type="dxa"/>
            <w:shd w:val="clear" w:color="auto" w:fill="auto"/>
            <w:noWrap/>
            <w:hideMark/>
          </w:tcPr>
          <w:p w14:paraId="7F059187" w14:textId="77777777" w:rsidR="00FA7047" w:rsidRPr="00FA7047" w:rsidRDefault="00FA7047" w:rsidP="009203A8">
            <w:pPr>
              <w:spacing w:after="0" w:line="240" w:lineRule="auto"/>
              <w:jc w:val="center"/>
              <w:rPr>
                <w:rFonts w:ascii="Times New Roman" w:eastAsia="Times New Roman" w:hAnsi="Times New Roman" w:cs="Times New Roman"/>
                <w:b/>
                <w:bCs/>
                <w:color w:val="000000"/>
                <w:sz w:val="16"/>
                <w:szCs w:val="16"/>
                <w:lang w:val="id-ID" w:eastAsia="id-ID"/>
              </w:rPr>
            </w:pPr>
            <w:r w:rsidRPr="00FA7047">
              <w:rPr>
                <w:rFonts w:ascii="Times New Roman" w:eastAsia="Times New Roman" w:hAnsi="Times New Roman" w:cs="Times New Roman"/>
                <w:b/>
                <w:bCs/>
                <w:color w:val="000000"/>
                <w:sz w:val="16"/>
                <w:szCs w:val="16"/>
                <w:lang w:val="id-ID" w:eastAsia="id-ID"/>
              </w:rPr>
              <w:t>CD5</w:t>
            </w:r>
          </w:p>
        </w:tc>
        <w:tc>
          <w:tcPr>
            <w:tcW w:w="530" w:type="dxa"/>
            <w:shd w:val="clear" w:color="auto" w:fill="auto"/>
            <w:noWrap/>
            <w:hideMark/>
          </w:tcPr>
          <w:p w14:paraId="13ACDF42" w14:textId="77777777" w:rsidR="00FA7047" w:rsidRPr="00FA7047" w:rsidRDefault="00FA7047" w:rsidP="009203A8">
            <w:pPr>
              <w:spacing w:after="0" w:line="240" w:lineRule="auto"/>
              <w:jc w:val="center"/>
              <w:rPr>
                <w:rFonts w:ascii="Times New Roman" w:eastAsia="Times New Roman" w:hAnsi="Times New Roman" w:cs="Times New Roman"/>
                <w:b/>
                <w:bCs/>
                <w:color w:val="000000"/>
                <w:sz w:val="16"/>
                <w:szCs w:val="16"/>
                <w:lang w:val="id-ID" w:eastAsia="id-ID"/>
              </w:rPr>
            </w:pPr>
            <w:r w:rsidRPr="00FA7047">
              <w:rPr>
                <w:rFonts w:ascii="Times New Roman" w:eastAsia="Times New Roman" w:hAnsi="Times New Roman" w:cs="Times New Roman"/>
                <w:b/>
                <w:bCs/>
                <w:color w:val="000000"/>
                <w:sz w:val="16"/>
                <w:szCs w:val="16"/>
                <w:lang w:val="id-ID" w:eastAsia="id-ID"/>
              </w:rPr>
              <w:t>&gt; 60</w:t>
            </w:r>
          </w:p>
        </w:tc>
        <w:tc>
          <w:tcPr>
            <w:tcW w:w="1526" w:type="dxa"/>
            <w:shd w:val="clear" w:color="auto" w:fill="auto"/>
            <w:noWrap/>
            <w:hideMark/>
          </w:tcPr>
          <w:p w14:paraId="69FD9A26" w14:textId="77777777" w:rsidR="00FA7047" w:rsidRPr="00FA7047" w:rsidRDefault="00FA7047" w:rsidP="009203A8">
            <w:pPr>
              <w:spacing w:after="0" w:line="240" w:lineRule="auto"/>
              <w:jc w:val="center"/>
              <w:rPr>
                <w:rFonts w:ascii="Times New Roman" w:eastAsia="Times New Roman" w:hAnsi="Times New Roman" w:cs="Times New Roman"/>
                <w:b/>
                <w:bCs/>
                <w:color w:val="000000"/>
                <w:sz w:val="16"/>
                <w:szCs w:val="16"/>
                <w:lang w:val="id-ID" w:eastAsia="id-ID"/>
              </w:rPr>
            </w:pPr>
            <w:r w:rsidRPr="00FA7047">
              <w:rPr>
                <w:rFonts w:ascii="Times New Roman" w:eastAsia="Times New Roman" w:hAnsi="Times New Roman" w:cs="Times New Roman"/>
                <w:b/>
                <w:bCs/>
                <w:color w:val="000000"/>
                <w:sz w:val="16"/>
                <w:szCs w:val="16"/>
                <w:lang w:val="id-ID" w:eastAsia="id-ID"/>
              </w:rPr>
              <w:t>NSA</w:t>
            </w:r>
          </w:p>
        </w:tc>
        <w:tc>
          <w:tcPr>
            <w:tcW w:w="1432" w:type="dxa"/>
          </w:tcPr>
          <w:p w14:paraId="410FA654" w14:textId="77777777" w:rsidR="00FA7047" w:rsidRPr="00FA7047" w:rsidRDefault="00FA7047" w:rsidP="009203A8">
            <w:pPr>
              <w:spacing w:after="0" w:line="240" w:lineRule="auto"/>
              <w:jc w:val="center"/>
              <w:rPr>
                <w:rFonts w:ascii="Times New Roman" w:eastAsia="Times New Roman" w:hAnsi="Times New Roman" w:cs="Times New Roman"/>
                <w:b/>
                <w:bCs/>
                <w:sz w:val="16"/>
                <w:szCs w:val="16"/>
                <w:lang w:val="id-ID" w:eastAsia="id-ID"/>
              </w:rPr>
            </w:pPr>
            <w:r w:rsidRPr="00FA7047">
              <w:rPr>
                <w:rFonts w:ascii="Times New Roman" w:hAnsi="Times New Roman" w:cs="Times New Roman"/>
                <w:b/>
                <w:bCs/>
                <w:color w:val="000000"/>
                <w:sz w:val="16"/>
                <w:szCs w:val="16"/>
              </w:rPr>
              <w:t>OD 60</w:t>
            </w:r>
          </w:p>
        </w:tc>
      </w:tr>
      <w:tr w:rsidR="00FA7047" w:rsidRPr="00FA7047" w14:paraId="3DFBAE4A" w14:textId="77777777" w:rsidTr="002777FA">
        <w:trPr>
          <w:trHeight w:val="86"/>
          <w:jc w:val="center"/>
        </w:trPr>
        <w:tc>
          <w:tcPr>
            <w:tcW w:w="581" w:type="dxa"/>
            <w:vMerge w:val="restart"/>
            <w:shd w:val="clear" w:color="auto" w:fill="auto"/>
            <w:noWrap/>
            <w:hideMark/>
          </w:tcPr>
          <w:p w14:paraId="39369F0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JAN</w:t>
            </w:r>
          </w:p>
        </w:tc>
        <w:tc>
          <w:tcPr>
            <w:tcW w:w="910" w:type="dxa"/>
            <w:shd w:val="clear" w:color="auto" w:fill="auto"/>
            <w:noWrap/>
            <w:hideMark/>
          </w:tcPr>
          <w:p w14:paraId="7F80B5E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S</w:t>
            </w:r>
          </w:p>
        </w:tc>
        <w:tc>
          <w:tcPr>
            <w:tcW w:w="590" w:type="dxa"/>
            <w:shd w:val="clear" w:color="auto" w:fill="auto"/>
            <w:noWrap/>
            <w:hideMark/>
          </w:tcPr>
          <w:p w14:paraId="07D016C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95%</w:t>
            </w:r>
          </w:p>
        </w:tc>
        <w:tc>
          <w:tcPr>
            <w:tcW w:w="590" w:type="dxa"/>
            <w:shd w:val="clear" w:color="auto" w:fill="auto"/>
            <w:noWrap/>
            <w:hideMark/>
          </w:tcPr>
          <w:p w14:paraId="55065D1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3%</w:t>
            </w:r>
          </w:p>
        </w:tc>
        <w:tc>
          <w:tcPr>
            <w:tcW w:w="572" w:type="dxa"/>
            <w:shd w:val="clear" w:color="auto" w:fill="auto"/>
            <w:noWrap/>
            <w:hideMark/>
          </w:tcPr>
          <w:p w14:paraId="702EB0F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4A4803F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47CD0DE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209AEB0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72362C8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1526" w:type="dxa"/>
            <w:shd w:val="clear" w:color="auto" w:fill="auto"/>
            <w:noWrap/>
            <w:hideMark/>
          </w:tcPr>
          <w:p w14:paraId="2357F6F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6.718.776.093</w:t>
            </w:r>
          </w:p>
        </w:tc>
        <w:tc>
          <w:tcPr>
            <w:tcW w:w="1432" w:type="dxa"/>
          </w:tcPr>
          <w:p w14:paraId="00AB12C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110.404.228</w:t>
            </w:r>
          </w:p>
        </w:tc>
      </w:tr>
      <w:tr w:rsidR="00FA7047" w:rsidRPr="00FA7047" w14:paraId="12BBBBBC" w14:textId="77777777" w:rsidTr="002777FA">
        <w:trPr>
          <w:trHeight w:val="69"/>
          <w:jc w:val="center"/>
        </w:trPr>
        <w:tc>
          <w:tcPr>
            <w:tcW w:w="581" w:type="dxa"/>
            <w:vMerge/>
            <w:hideMark/>
          </w:tcPr>
          <w:p w14:paraId="7B5A127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4984474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D</w:t>
            </w:r>
          </w:p>
        </w:tc>
        <w:tc>
          <w:tcPr>
            <w:tcW w:w="590" w:type="dxa"/>
            <w:shd w:val="clear" w:color="auto" w:fill="auto"/>
            <w:noWrap/>
            <w:hideMark/>
          </w:tcPr>
          <w:p w14:paraId="72AEA6E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91%</w:t>
            </w:r>
          </w:p>
        </w:tc>
        <w:tc>
          <w:tcPr>
            <w:tcW w:w="590" w:type="dxa"/>
            <w:shd w:val="clear" w:color="auto" w:fill="auto"/>
            <w:noWrap/>
            <w:hideMark/>
          </w:tcPr>
          <w:p w14:paraId="3147179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w:t>
            </w:r>
          </w:p>
        </w:tc>
        <w:tc>
          <w:tcPr>
            <w:tcW w:w="572" w:type="dxa"/>
            <w:shd w:val="clear" w:color="auto" w:fill="auto"/>
            <w:noWrap/>
            <w:hideMark/>
          </w:tcPr>
          <w:p w14:paraId="0F618E0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2C92213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7D104AA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750D2AE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1532F2C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1526" w:type="dxa"/>
            <w:shd w:val="clear" w:color="auto" w:fill="auto"/>
            <w:noWrap/>
            <w:hideMark/>
          </w:tcPr>
          <w:p w14:paraId="5E9770B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1.022.504.911</w:t>
            </w:r>
          </w:p>
        </w:tc>
        <w:tc>
          <w:tcPr>
            <w:tcW w:w="1432" w:type="dxa"/>
          </w:tcPr>
          <w:p w14:paraId="72CBE27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w:t>
            </w:r>
          </w:p>
        </w:tc>
      </w:tr>
      <w:tr w:rsidR="00FA7047" w:rsidRPr="00FA7047" w14:paraId="2C68DC49" w14:textId="77777777" w:rsidTr="002777FA">
        <w:trPr>
          <w:trHeight w:val="69"/>
          <w:jc w:val="center"/>
        </w:trPr>
        <w:tc>
          <w:tcPr>
            <w:tcW w:w="581" w:type="dxa"/>
            <w:vMerge/>
            <w:hideMark/>
          </w:tcPr>
          <w:p w14:paraId="471DE04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6032F55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F</w:t>
            </w:r>
          </w:p>
        </w:tc>
        <w:tc>
          <w:tcPr>
            <w:tcW w:w="590" w:type="dxa"/>
            <w:shd w:val="clear" w:color="auto" w:fill="auto"/>
            <w:noWrap/>
            <w:hideMark/>
          </w:tcPr>
          <w:p w14:paraId="1DFADEC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92%</w:t>
            </w:r>
          </w:p>
        </w:tc>
        <w:tc>
          <w:tcPr>
            <w:tcW w:w="590" w:type="dxa"/>
            <w:shd w:val="clear" w:color="auto" w:fill="auto"/>
            <w:noWrap/>
            <w:hideMark/>
          </w:tcPr>
          <w:p w14:paraId="3C4044E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5%</w:t>
            </w:r>
          </w:p>
        </w:tc>
        <w:tc>
          <w:tcPr>
            <w:tcW w:w="572" w:type="dxa"/>
            <w:shd w:val="clear" w:color="auto" w:fill="auto"/>
            <w:noWrap/>
            <w:hideMark/>
          </w:tcPr>
          <w:p w14:paraId="08A0A4B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528" w:type="dxa"/>
            <w:shd w:val="clear" w:color="auto" w:fill="auto"/>
            <w:noWrap/>
            <w:hideMark/>
          </w:tcPr>
          <w:p w14:paraId="15DAF26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0B92BDB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17854DA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7000EBA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1526" w:type="dxa"/>
            <w:shd w:val="clear" w:color="auto" w:fill="auto"/>
            <w:noWrap/>
            <w:hideMark/>
          </w:tcPr>
          <w:p w14:paraId="6E5CC29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157.086.604.908</w:t>
            </w:r>
          </w:p>
        </w:tc>
        <w:tc>
          <w:tcPr>
            <w:tcW w:w="1432" w:type="dxa"/>
          </w:tcPr>
          <w:p w14:paraId="77A2677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2.420.453.534</w:t>
            </w:r>
          </w:p>
        </w:tc>
      </w:tr>
      <w:tr w:rsidR="00FA7047" w:rsidRPr="00FA7047" w14:paraId="7F4549B9" w14:textId="77777777" w:rsidTr="002777FA">
        <w:trPr>
          <w:trHeight w:val="69"/>
          <w:jc w:val="center"/>
        </w:trPr>
        <w:tc>
          <w:tcPr>
            <w:tcW w:w="581" w:type="dxa"/>
            <w:vMerge/>
            <w:hideMark/>
          </w:tcPr>
          <w:p w14:paraId="4DD7A71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6531537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A</w:t>
            </w:r>
          </w:p>
        </w:tc>
        <w:tc>
          <w:tcPr>
            <w:tcW w:w="590" w:type="dxa"/>
            <w:shd w:val="clear" w:color="auto" w:fill="auto"/>
            <w:noWrap/>
            <w:hideMark/>
          </w:tcPr>
          <w:p w14:paraId="305C456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90" w:type="dxa"/>
            <w:shd w:val="clear" w:color="auto" w:fill="auto"/>
            <w:noWrap/>
            <w:hideMark/>
          </w:tcPr>
          <w:p w14:paraId="5EDFC20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72" w:type="dxa"/>
            <w:shd w:val="clear" w:color="auto" w:fill="auto"/>
            <w:noWrap/>
            <w:hideMark/>
          </w:tcPr>
          <w:p w14:paraId="4923948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7506074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035177B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676ABAB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30" w:type="dxa"/>
            <w:shd w:val="clear" w:color="auto" w:fill="auto"/>
            <w:noWrap/>
            <w:hideMark/>
          </w:tcPr>
          <w:p w14:paraId="0489D56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526" w:type="dxa"/>
            <w:shd w:val="clear" w:color="auto" w:fill="auto"/>
            <w:noWrap/>
            <w:hideMark/>
          </w:tcPr>
          <w:p w14:paraId="36CC8F8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432" w:type="dxa"/>
          </w:tcPr>
          <w:p w14:paraId="60AA45D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r w:rsidR="00FA7047" w:rsidRPr="00FA7047" w14:paraId="374C0B00" w14:textId="77777777" w:rsidTr="002777FA">
        <w:trPr>
          <w:trHeight w:val="71"/>
          <w:jc w:val="center"/>
        </w:trPr>
        <w:tc>
          <w:tcPr>
            <w:tcW w:w="581" w:type="dxa"/>
            <w:vMerge/>
            <w:hideMark/>
          </w:tcPr>
          <w:p w14:paraId="202A468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10DF85E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TOTAL</w:t>
            </w:r>
          </w:p>
        </w:tc>
        <w:tc>
          <w:tcPr>
            <w:tcW w:w="590" w:type="dxa"/>
            <w:shd w:val="clear" w:color="auto" w:fill="auto"/>
            <w:noWrap/>
            <w:hideMark/>
          </w:tcPr>
          <w:p w14:paraId="6A219E6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90" w:type="dxa"/>
            <w:shd w:val="clear" w:color="auto" w:fill="auto"/>
            <w:noWrap/>
            <w:hideMark/>
          </w:tcPr>
          <w:p w14:paraId="26C5BB7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72" w:type="dxa"/>
            <w:shd w:val="clear" w:color="auto" w:fill="auto"/>
            <w:noWrap/>
            <w:hideMark/>
          </w:tcPr>
          <w:p w14:paraId="0AB4AD7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506FE97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705CC41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31DB66D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30" w:type="dxa"/>
            <w:shd w:val="clear" w:color="auto" w:fill="auto"/>
            <w:noWrap/>
            <w:hideMark/>
          </w:tcPr>
          <w:p w14:paraId="49063B9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526" w:type="dxa"/>
            <w:shd w:val="clear" w:color="auto" w:fill="auto"/>
            <w:noWrap/>
            <w:hideMark/>
          </w:tcPr>
          <w:p w14:paraId="0F2A2EF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164.827.885.912</w:t>
            </w:r>
          </w:p>
        </w:tc>
        <w:tc>
          <w:tcPr>
            <w:tcW w:w="1432" w:type="dxa"/>
          </w:tcPr>
          <w:p w14:paraId="605851E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r w:rsidR="00FA7047" w:rsidRPr="00FA7047" w14:paraId="5DB8CC18" w14:textId="77777777" w:rsidTr="002777FA">
        <w:trPr>
          <w:trHeight w:val="69"/>
          <w:jc w:val="center"/>
        </w:trPr>
        <w:tc>
          <w:tcPr>
            <w:tcW w:w="581" w:type="dxa"/>
            <w:vMerge w:val="restart"/>
            <w:shd w:val="clear" w:color="auto" w:fill="auto"/>
            <w:noWrap/>
            <w:hideMark/>
          </w:tcPr>
          <w:p w14:paraId="7B4EDC4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FEB</w:t>
            </w:r>
          </w:p>
        </w:tc>
        <w:tc>
          <w:tcPr>
            <w:tcW w:w="910" w:type="dxa"/>
            <w:shd w:val="clear" w:color="auto" w:fill="auto"/>
            <w:noWrap/>
            <w:hideMark/>
          </w:tcPr>
          <w:p w14:paraId="1B65BBD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S</w:t>
            </w:r>
          </w:p>
        </w:tc>
        <w:tc>
          <w:tcPr>
            <w:tcW w:w="590" w:type="dxa"/>
            <w:shd w:val="clear" w:color="auto" w:fill="auto"/>
            <w:noWrap/>
            <w:hideMark/>
          </w:tcPr>
          <w:p w14:paraId="28E38FA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95%</w:t>
            </w:r>
          </w:p>
        </w:tc>
        <w:tc>
          <w:tcPr>
            <w:tcW w:w="590" w:type="dxa"/>
            <w:shd w:val="clear" w:color="auto" w:fill="auto"/>
            <w:noWrap/>
            <w:hideMark/>
          </w:tcPr>
          <w:p w14:paraId="3D0AD92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3%</w:t>
            </w:r>
          </w:p>
        </w:tc>
        <w:tc>
          <w:tcPr>
            <w:tcW w:w="572" w:type="dxa"/>
            <w:shd w:val="clear" w:color="auto" w:fill="auto"/>
            <w:noWrap/>
            <w:hideMark/>
          </w:tcPr>
          <w:p w14:paraId="64388A3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681A9DB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60226C5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23A3628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4E06D65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1526" w:type="dxa"/>
            <w:shd w:val="clear" w:color="auto" w:fill="auto"/>
            <w:noWrap/>
            <w:hideMark/>
          </w:tcPr>
          <w:p w14:paraId="77599B8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6.690.439.165</w:t>
            </w:r>
          </w:p>
        </w:tc>
        <w:tc>
          <w:tcPr>
            <w:tcW w:w="1432" w:type="dxa"/>
          </w:tcPr>
          <w:p w14:paraId="43B04E4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131.483.458</w:t>
            </w:r>
          </w:p>
        </w:tc>
      </w:tr>
      <w:tr w:rsidR="00FA7047" w:rsidRPr="00FA7047" w14:paraId="0B6981B9" w14:textId="77777777" w:rsidTr="002777FA">
        <w:trPr>
          <w:trHeight w:val="104"/>
          <w:jc w:val="center"/>
        </w:trPr>
        <w:tc>
          <w:tcPr>
            <w:tcW w:w="581" w:type="dxa"/>
            <w:vMerge/>
            <w:hideMark/>
          </w:tcPr>
          <w:p w14:paraId="157A92A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1A59EE8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D</w:t>
            </w:r>
          </w:p>
        </w:tc>
        <w:tc>
          <w:tcPr>
            <w:tcW w:w="590" w:type="dxa"/>
            <w:shd w:val="clear" w:color="auto" w:fill="auto"/>
            <w:noWrap/>
            <w:hideMark/>
          </w:tcPr>
          <w:p w14:paraId="071FCE2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92%</w:t>
            </w:r>
          </w:p>
        </w:tc>
        <w:tc>
          <w:tcPr>
            <w:tcW w:w="590" w:type="dxa"/>
            <w:shd w:val="clear" w:color="auto" w:fill="auto"/>
            <w:noWrap/>
            <w:hideMark/>
          </w:tcPr>
          <w:p w14:paraId="6A33F78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8%</w:t>
            </w:r>
          </w:p>
        </w:tc>
        <w:tc>
          <w:tcPr>
            <w:tcW w:w="572" w:type="dxa"/>
            <w:shd w:val="clear" w:color="auto" w:fill="auto"/>
            <w:noWrap/>
            <w:hideMark/>
          </w:tcPr>
          <w:p w14:paraId="66AC7FB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02AD534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4E5F6CB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3DDA26E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75138A3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1526" w:type="dxa"/>
            <w:shd w:val="clear" w:color="auto" w:fill="auto"/>
            <w:noWrap/>
            <w:hideMark/>
          </w:tcPr>
          <w:p w14:paraId="09AB3EF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1.083.034.604</w:t>
            </w:r>
          </w:p>
        </w:tc>
        <w:tc>
          <w:tcPr>
            <w:tcW w:w="1432" w:type="dxa"/>
          </w:tcPr>
          <w:p w14:paraId="099A9C4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w:t>
            </w:r>
          </w:p>
        </w:tc>
      </w:tr>
      <w:tr w:rsidR="00FA7047" w:rsidRPr="00FA7047" w14:paraId="12C4DCF3" w14:textId="77777777" w:rsidTr="002777FA">
        <w:trPr>
          <w:trHeight w:val="71"/>
          <w:jc w:val="center"/>
        </w:trPr>
        <w:tc>
          <w:tcPr>
            <w:tcW w:w="581" w:type="dxa"/>
            <w:vMerge/>
            <w:hideMark/>
          </w:tcPr>
          <w:p w14:paraId="69A23F5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1064E21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F</w:t>
            </w:r>
          </w:p>
        </w:tc>
        <w:tc>
          <w:tcPr>
            <w:tcW w:w="590" w:type="dxa"/>
            <w:shd w:val="clear" w:color="auto" w:fill="auto"/>
            <w:noWrap/>
            <w:hideMark/>
          </w:tcPr>
          <w:p w14:paraId="0942855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91%</w:t>
            </w:r>
          </w:p>
        </w:tc>
        <w:tc>
          <w:tcPr>
            <w:tcW w:w="590" w:type="dxa"/>
            <w:shd w:val="clear" w:color="auto" w:fill="auto"/>
            <w:noWrap/>
            <w:hideMark/>
          </w:tcPr>
          <w:p w14:paraId="5803280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5%</w:t>
            </w:r>
          </w:p>
        </w:tc>
        <w:tc>
          <w:tcPr>
            <w:tcW w:w="572" w:type="dxa"/>
            <w:shd w:val="clear" w:color="auto" w:fill="auto"/>
            <w:noWrap/>
            <w:hideMark/>
          </w:tcPr>
          <w:p w14:paraId="0C23C6A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528" w:type="dxa"/>
            <w:shd w:val="clear" w:color="auto" w:fill="auto"/>
            <w:noWrap/>
            <w:hideMark/>
          </w:tcPr>
          <w:p w14:paraId="53889EE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3B45D50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010A026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7809E36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1526" w:type="dxa"/>
            <w:shd w:val="clear" w:color="auto" w:fill="auto"/>
            <w:noWrap/>
            <w:hideMark/>
          </w:tcPr>
          <w:p w14:paraId="2E64FD8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157.133.891.222</w:t>
            </w:r>
          </w:p>
        </w:tc>
        <w:tc>
          <w:tcPr>
            <w:tcW w:w="1432" w:type="dxa"/>
          </w:tcPr>
          <w:p w14:paraId="735EB14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2.503.302.185</w:t>
            </w:r>
          </w:p>
        </w:tc>
      </w:tr>
      <w:tr w:rsidR="00FA7047" w:rsidRPr="00FA7047" w14:paraId="6F252354" w14:textId="77777777" w:rsidTr="002777FA">
        <w:trPr>
          <w:trHeight w:val="69"/>
          <w:jc w:val="center"/>
        </w:trPr>
        <w:tc>
          <w:tcPr>
            <w:tcW w:w="581" w:type="dxa"/>
            <w:vMerge/>
            <w:hideMark/>
          </w:tcPr>
          <w:p w14:paraId="255D011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7BFE91C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A</w:t>
            </w:r>
          </w:p>
        </w:tc>
        <w:tc>
          <w:tcPr>
            <w:tcW w:w="590" w:type="dxa"/>
            <w:shd w:val="clear" w:color="auto" w:fill="auto"/>
            <w:noWrap/>
            <w:hideMark/>
          </w:tcPr>
          <w:p w14:paraId="702BB71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90" w:type="dxa"/>
            <w:shd w:val="clear" w:color="auto" w:fill="auto"/>
            <w:noWrap/>
            <w:hideMark/>
          </w:tcPr>
          <w:p w14:paraId="581BDCE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72" w:type="dxa"/>
            <w:shd w:val="clear" w:color="auto" w:fill="auto"/>
            <w:noWrap/>
            <w:hideMark/>
          </w:tcPr>
          <w:p w14:paraId="3FF7356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09C8B14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7346744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70E755B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30" w:type="dxa"/>
            <w:shd w:val="clear" w:color="auto" w:fill="auto"/>
            <w:noWrap/>
            <w:hideMark/>
          </w:tcPr>
          <w:p w14:paraId="75D0B8A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526" w:type="dxa"/>
            <w:shd w:val="clear" w:color="auto" w:fill="auto"/>
            <w:noWrap/>
            <w:hideMark/>
          </w:tcPr>
          <w:p w14:paraId="6349CBA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432" w:type="dxa"/>
          </w:tcPr>
          <w:p w14:paraId="21164A1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r w:rsidR="00FA7047" w:rsidRPr="00FA7047" w14:paraId="076948F6" w14:textId="77777777" w:rsidTr="002777FA">
        <w:trPr>
          <w:trHeight w:val="69"/>
          <w:jc w:val="center"/>
        </w:trPr>
        <w:tc>
          <w:tcPr>
            <w:tcW w:w="581" w:type="dxa"/>
            <w:vMerge/>
            <w:hideMark/>
          </w:tcPr>
          <w:p w14:paraId="7EC9389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088CC21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TOTAL</w:t>
            </w:r>
          </w:p>
        </w:tc>
        <w:tc>
          <w:tcPr>
            <w:tcW w:w="590" w:type="dxa"/>
            <w:shd w:val="clear" w:color="auto" w:fill="auto"/>
            <w:noWrap/>
            <w:hideMark/>
          </w:tcPr>
          <w:p w14:paraId="1AFDA52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90" w:type="dxa"/>
            <w:shd w:val="clear" w:color="auto" w:fill="auto"/>
            <w:noWrap/>
            <w:hideMark/>
          </w:tcPr>
          <w:p w14:paraId="0FB470C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72" w:type="dxa"/>
            <w:shd w:val="clear" w:color="auto" w:fill="auto"/>
            <w:noWrap/>
            <w:hideMark/>
          </w:tcPr>
          <w:p w14:paraId="185745F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67237C4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57648DE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47A5DC3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30" w:type="dxa"/>
            <w:shd w:val="clear" w:color="auto" w:fill="auto"/>
            <w:noWrap/>
            <w:hideMark/>
          </w:tcPr>
          <w:p w14:paraId="40FF2F3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526" w:type="dxa"/>
            <w:shd w:val="clear" w:color="auto" w:fill="auto"/>
            <w:noWrap/>
            <w:hideMark/>
          </w:tcPr>
          <w:p w14:paraId="18C3DC2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164.907.364.991</w:t>
            </w:r>
          </w:p>
        </w:tc>
        <w:tc>
          <w:tcPr>
            <w:tcW w:w="1432" w:type="dxa"/>
          </w:tcPr>
          <w:p w14:paraId="2CE279D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r w:rsidR="00FA7047" w:rsidRPr="00FA7047" w14:paraId="485646A6" w14:textId="77777777" w:rsidTr="002777FA">
        <w:trPr>
          <w:trHeight w:val="69"/>
          <w:jc w:val="center"/>
        </w:trPr>
        <w:tc>
          <w:tcPr>
            <w:tcW w:w="581" w:type="dxa"/>
            <w:vMerge w:val="restart"/>
            <w:shd w:val="clear" w:color="auto" w:fill="auto"/>
            <w:noWrap/>
            <w:hideMark/>
          </w:tcPr>
          <w:p w14:paraId="6D20B1A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MAR</w:t>
            </w:r>
          </w:p>
        </w:tc>
        <w:tc>
          <w:tcPr>
            <w:tcW w:w="910" w:type="dxa"/>
            <w:shd w:val="clear" w:color="auto" w:fill="auto"/>
            <w:noWrap/>
            <w:hideMark/>
          </w:tcPr>
          <w:p w14:paraId="1A4C148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S</w:t>
            </w:r>
          </w:p>
        </w:tc>
        <w:tc>
          <w:tcPr>
            <w:tcW w:w="590" w:type="dxa"/>
            <w:shd w:val="clear" w:color="auto" w:fill="auto"/>
            <w:noWrap/>
            <w:hideMark/>
          </w:tcPr>
          <w:p w14:paraId="73BD711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94%</w:t>
            </w:r>
          </w:p>
        </w:tc>
        <w:tc>
          <w:tcPr>
            <w:tcW w:w="590" w:type="dxa"/>
            <w:shd w:val="clear" w:color="auto" w:fill="auto"/>
            <w:noWrap/>
            <w:hideMark/>
          </w:tcPr>
          <w:p w14:paraId="45A9441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3%</w:t>
            </w:r>
          </w:p>
        </w:tc>
        <w:tc>
          <w:tcPr>
            <w:tcW w:w="572" w:type="dxa"/>
            <w:shd w:val="clear" w:color="auto" w:fill="auto"/>
            <w:noWrap/>
            <w:hideMark/>
          </w:tcPr>
          <w:p w14:paraId="09A62F8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477AFE1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5473090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5C2E4CB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30" w:type="dxa"/>
            <w:shd w:val="clear" w:color="auto" w:fill="auto"/>
            <w:noWrap/>
            <w:hideMark/>
          </w:tcPr>
          <w:p w14:paraId="774246B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1526" w:type="dxa"/>
            <w:shd w:val="clear" w:color="auto" w:fill="auto"/>
            <w:noWrap/>
            <w:hideMark/>
          </w:tcPr>
          <w:p w14:paraId="44A0082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6.879.276.185</w:t>
            </w:r>
          </w:p>
        </w:tc>
        <w:tc>
          <w:tcPr>
            <w:tcW w:w="1432" w:type="dxa"/>
          </w:tcPr>
          <w:p w14:paraId="4A660EE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123.909.960</w:t>
            </w:r>
          </w:p>
        </w:tc>
      </w:tr>
      <w:tr w:rsidR="00FA7047" w:rsidRPr="00FA7047" w14:paraId="08F94454" w14:textId="77777777" w:rsidTr="002777FA">
        <w:trPr>
          <w:trHeight w:val="69"/>
          <w:jc w:val="center"/>
        </w:trPr>
        <w:tc>
          <w:tcPr>
            <w:tcW w:w="581" w:type="dxa"/>
            <w:vMerge/>
            <w:hideMark/>
          </w:tcPr>
          <w:p w14:paraId="30E137E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4B2989F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D</w:t>
            </w:r>
          </w:p>
        </w:tc>
        <w:tc>
          <w:tcPr>
            <w:tcW w:w="590" w:type="dxa"/>
            <w:shd w:val="clear" w:color="auto" w:fill="auto"/>
            <w:noWrap/>
            <w:hideMark/>
          </w:tcPr>
          <w:p w14:paraId="139E3FF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84%</w:t>
            </w:r>
          </w:p>
        </w:tc>
        <w:tc>
          <w:tcPr>
            <w:tcW w:w="590" w:type="dxa"/>
            <w:shd w:val="clear" w:color="auto" w:fill="auto"/>
            <w:noWrap/>
            <w:hideMark/>
          </w:tcPr>
          <w:p w14:paraId="3908B6E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16%</w:t>
            </w:r>
          </w:p>
        </w:tc>
        <w:tc>
          <w:tcPr>
            <w:tcW w:w="572" w:type="dxa"/>
            <w:shd w:val="clear" w:color="auto" w:fill="auto"/>
            <w:noWrap/>
            <w:hideMark/>
          </w:tcPr>
          <w:p w14:paraId="1E5DA36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09522D9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30ACA44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6A27BD4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1195BD3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1526" w:type="dxa"/>
            <w:shd w:val="clear" w:color="auto" w:fill="auto"/>
            <w:noWrap/>
            <w:hideMark/>
          </w:tcPr>
          <w:p w14:paraId="3889A29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1.035.929.072</w:t>
            </w:r>
          </w:p>
        </w:tc>
        <w:tc>
          <w:tcPr>
            <w:tcW w:w="1432" w:type="dxa"/>
          </w:tcPr>
          <w:p w14:paraId="132EE44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w:t>
            </w:r>
          </w:p>
        </w:tc>
      </w:tr>
      <w:tr w:rsidR="00FA7047" w:rsidRPr="00FA7047" w14:paraId="10698BE2" w14:textId="77777777" w:rsidTr="002777FA">
        <w:trPr>
          <w:trHeight w:val="69"/>
          <w:jc w:val="center"/>
        </w:trPr>
        <w:tc>
          <w:tcPr>
            <w:tcW w:w="581" w:type="dxa"/>
            <w:vMerge/>
            <w:hideMark/>
          </w:tcPr>
          <w:p w14:paraId="5DBF02A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03D502E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F</w:t>
            </w:r>
          </w:p>
        </w:tc>
        <w:tc>
          <w:tcPr>
            <w:tcW w:w="590" w:type="dxa"/>
            <w:shd w:val="clear" w:color="auto" w:fill="auto"/>
            <w:noWrap/>
            <w:hideMark/>
          </w:tcPr>
          <w:p w14:paraId="1DDE248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91%</w:t>
            </w:r>
          </w:p>
        </w:tc>
        <w:tc>
          <w:tcPr>
            <w:tcW w:w="590" w:type="dxa"/>
            <w:shd w:val="clear" w:color="auto" w:fill="auto"/>
            <w:noWrap/>
            <w:hideMark/>
          </w:tcPr>
          <w:p w14:paraId="6E2C0E2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5%</w:t>
            </w:r>
          </w:p>
        </w:tc>
        <w:tc>
          <w:tcPr>
            <w:tcW w:w="572" w:type="dxa"/>
            <w:shd w:val="clear" w:color="auto" w:fill="auto"/>
            <w:noWrap/>
            <w:hideMark/>
          </w:tcPr>
          <w:p w14:paraId="2B2705F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528" w:type="dxa"/>
            <w:shd w:val="clear" w:color="auto" w:fill="auto"/>
            <w:noWrap/>
            <w:hideMark/>
          </w:tcPr>
          <w:p w14:paraId="131BD56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2DD79F8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440EB05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0290C8D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1526" w:type="dxa"/>
            <w:shd w:val="clear" w:color="auto" w:fill="auto"/>
            <w:noWrap/>
            <w:hideMark/>
          </w:tcPr>
          <w:p w14:paraId="0775868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158.622.004.838</w:t>
            </w:r>
          </w:p>
        </w:tc>
        <w:tc>
          <w:tcPr>
            <w:tcW w:w="1432" w:type="dxa"/>
          </w:tcPr>
          <w:p w14:paraId="42B7634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2.500.488.025</w:t>
            </w:r>
          </w:p>
        </w:tc>
      </w:tr>
      <w:tr w:rsidR="00FA7047" w:rsidRPr="00FA7047" w14:paraId="27FE4112" w14:textId="77777777" w:rsidTr="002777FA">
        <w:trPr>
          <w:trHeight w:val="69"/>
          <w:jc w:val="center"/>
        </w:trPr>
        <w:tc>
          <w:tcPr>
            <w:tcW w:w="581" w:type="dxa"/>
            <w:vMerge/>
            <w:hideMark/>
          </w:tcPr>
          <w:p w14:paraId="3C281E8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6A27776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A</w:t>
            </w:r>
          </w:p>
        </w:tc>
        <w:tc>
          <w:tcPr>
            <w:tcW w:w="590" w:type="dxa"/>
            <w:shd w:val="clear" w:color="auto" w:fill="auto"/>
            <w:noWrap/>
            <w:hideMark/>
          </w:tcPr>
          <w:p w14:paraId="071BC4B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90" w:type="dxa"/>
            <w:shd w:val="clear" w:color="auto" w:fill="auto"/>
            <w:noWrap/>
            <w:hideMark/>
          </w:tcPr>
          <w:p w14:paraId="4F57743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72" w:type="dxa"/>
            <w:shd w:val="clear" w:color="auto" w:fill="auto"/>
            <w:noWrap/>
            <w:hideMark/>
          </w:tcPr>
          <w:p w14:paraId="6911DE2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6D849A9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132C836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2DBAD95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30" w:type="dxa"/>
            <w:shd w:val="clear" w:color="auto" w:fill="auto"/>
            <w:noWrap/>
            <w:hideMark/>
          </w:tcPr>
          <w:p w14:paraId="742FE7C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526" w:type="dxa"/>
            <w:shd w:val="clear" w:color="auto" w:fill="auto"/>
            <w:noWrap/>
            <w:hideMark/>
          </w:tcPr>
          <w:p w14:paraId="6CDB474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432" w:type="dxa"/>
          </w:tcPr>
          <w:p w14:paraId="33498EF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r w:rsidR="00FA7047" w:rsidRPr="00FA7047" w14:paraId="6829529F" w14:textId="77777777" w:rsidTr="002777FA">
        <w:trPr>
          <w:trHeight w:val="69"/>
          <w:jc w:val="center"/>
        </w:trPr>
        <w:tc>
          <w:tcPr>
            <w:tcW w:w="581" w:type="dxa"/>
            <w:vMerge/>
            <w:hideMark/>
          </w:tcPr>
          <w:p w14:paraId="601310E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567B4A3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TOTAL</w:t>
            </w:r>
          </w:p>
        </w:tc>
        <w:tc>
          <w:tcPr>
            <w:tcW w:w="590" w:type="dxa"/>
            <w:shd w:val="clear" w:color="auto" w:fill="auto"/>
            <w:noWrap/>
            <w:hideMark/>
          </w:tcPr>
          <w:p w14:paraId="52DA64C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90" w:type="dxa"/>
            <w:shd w:val="clear" w:color="auto" w:fill="auto"/>
            <w:noWrap/>
            <w:hideMark/>
          </w:tcPr>
          <w:p w14:paraId="1F59603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72" w:type="dxa"/>
            <w:shd w:val="clear" w:color="auto" w:fill="auto"/>
            <w:noWrap/>
            <w:hideMark/>
          </w:tcPr>
          <w:p w14:paraId="42CC043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27CB096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3334703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7DC19F8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30" w:type="dxa"/>
            <w:shd w:val="clear" w:color="auto" w:fill="auto"/>
            <w:noWrap/>
            <w:hideMark/>
          </w:tcPr>
          <w:p w14:paraId="08111A8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526" w:type="dxa"/>
            <w:shd w:val="clear" w:color="auto" w:fill="auto"/>
            <w:noWrap/>
            <w:hideMark/>
          </w:tcPr>
          <w:p w14:paraId="1333F19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166.537.210.095</w:t>
            </w:r>
          </w:p>
        </w:tc>
        <w:tc>
          <w:tcPr>
            <w:tcW w:w="1432" w:type="dxa"/>
          </w:tcPr>
          <w:p w14:paraId="4AC7A59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r w:rsidR="00FA7047" w:rsidRPr="00FA7047" w14:paraId="4EDC948D" w14:textId="77777777" w:rsidTr="002777FA">
        <w:trPr>
          <w:trHeight w:val="69"/>
          <w:jc w:val="center"/>
        </w:trPr>
        <w:tc>
          <w:tcPr>
            <w:tcW w:w="581" w:type="dxa"/>
            <w:vMerge w:val="restart"/>
            <w:shd w:val="clear" w:color="auto" w:fill="auto"/>
            <w:noWrap/>
            <w:hideMark/>
          </w:tcPr>
          <w:p w14:paraId="14538EC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APR</w:t>
            </w:r>
          </w:p>
        </w:tc>
        <w:tc>
          <w:tcPr>
            <w:tcW w:w="910" w:type="dxa"/>
            <w:shd w:val="clear" w:color="auto" w:fill="auto"/>
            <w:noWrap/>
            <w:hideMark/>
          </w:tcPr>
          <w:p w14:paraId="649858A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S</w:t>
            </w:r>
          </w:p>
        </w:tc>
        <w:tc>
          <w:tcPr>
            <w:tcW w:w="590" w:type="dxa"/>
            <w:shd w:val="clear" w:color="auto" w:fill="auto"/>
            <w:noWrap/>
            <w:hideMark/>
          </w:tcPr>
          <w:p w14:paraId="438DF70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94%</w:t>
            </w:r>
          </w:p>
        </w:tc>
        <w:tc>
          <w:tcPr>
            <w:tcW w:w="590" w:type="dxa"/>
            <w:shd w:val="clear" w:color="auto" w:fill="auto"/>
            <w:noWrap/>
            <w:hideMark/>
          </w:tcPr>
          <w:p w14:paraId="3849B04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3%</w:t>
            </w:r>
          </w:p>
        </w:tc>
        <w:tc>
          <w:tcPr>
            <w:tcW w:w="572" w:type="dxa"/>
            <w:shd w:val="clear" w:color="auto" w:fill="auto"/>
            <w:noWrap/>
            <w:hideMark/>
          </w:tcPr>
          <w:p w14:paraId="7DFBDE7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429188A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6434C61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57A01C2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30" w:type="dxa"/>
            <w:shd w:val="clear" w:color="auto" w:fill="auto"/>
            <w:noWrap/>
            <w:hideMark/>
          </w:tcPr>
          <w:p w14:paraId="3464B5B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1526" w:type="dxa"/>
            <w:shd w:val="clear" w:color="auto" w:fill="auto"/>
            <w:noWrap/>
            <w:hideMark/>
          </w:tcPr>
          <w:p w14:paraId="169B49F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6.896.306.361</w:t>
            </w:r>
          </w:p>
        </w:tc>
        <w:tc>
          <w:tcPr>
            <w:tcW w:w="1432" w:type="dxa"/>
          </w:tcPr>
          <w:p w14:paraId="5E71CD4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106.166.255</w:t>
            </w:r>
          </w:p>
        </w:tc>
      </w:tr>
      <w:tr w:rsidR="00FA7047" w:rsidRPr="00FA7047" w14:paraId="76BAEE3D" w14:textId="77777777" w:rsidTr="002777FA">
        <w:trPr>
          <w:trHeight w:val="69"/>
          <w:jc w:val="center"/>
        </w:trPr>
        <w:tc>
          <w:tcPr>
            <w:tcW w:w="581" w:type="dxa"/>
            <w:vMerge/>
            <w:hideMark/>
          </w:tcPr>
          <w:p w14:paraId="7F3BBFC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323A593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D</w:t>
            </w:r>
          </w:p>
        </w:tc>
        <w:tc>
          <w:tcPr>
            <w:tcW w:w="590" w:type="dxa"/>
            <w:shd w:val="clear" w:color="auto" w:fill="auto"/>
            <w:noWrap/>
            <w:hideMark/>
          </w:tcPr>
          <w:p w14:paraId="037C835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79%</w:t>
            </w:r>
          </w:p>
        </w:tc>
        <w:tc>
          <w:tcPr>
            <w:tcW w:w="590" w:type="dxa"/>
            <w:shd w:val="clear" w:color="auto" w:fill="auto"/>
            <w:noWrap/>
            <w:hideMark/>
          </w:tcPr>
          <w:p w14:paraId="5AC798F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21%</w:t>
            </w:r>
          </w:p>
        </w:tc>
        <w:tc>
          <w:tcPr>
            <w:tcW w:w="572" w:type="dxa"/>
            <w:shd w:val="clear" w:color="auto" w:fill="auto"/>
            <w:noWrap/>
            <w:hideMark/>
          </w:tcPr>
          <w:p w14:paraId="3643247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48DA33E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7605325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40698AF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2C04679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1526" w:type="dxa"/>
            <w:shd w:val="clear" w:color="auto" w:fill="auto"/>
            <w:noWrap/>
            <w:hideMark/>
          </w:tcPr>
          <w:p w14:paraId="4007DBF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1.073.625.556</w:t>
            </w:r>
          </w:p>
        </w:tc>
        <w:tc>
          <w:tcPr>
            <w:tcW w:w="1432" w:type="dxa"/>
          </w:tcPr>
          <w:p w14:paraId="088F263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w:t>
            </w:r>
          </w:p>
        </w:tc>
      </w:tr>
      <w:tr w:rsidR="00FA7047" w:rsidRPr="00FA7047" w14:paraId="5E05166E" w14:textId="77777777" w:rsidTr="002777FA">
        <w:trPr>
          <w:trHeight w:val="69"/>
          <w:jc w:val="center"/>
        </w:trPr>
        <w:tc>
          <w:tcPr>
            <w:tcW w:w="581" w:type="dxa"/>
            <w:vMerge/>
            <w:hideMark/>
          </w:tcPr>
          <w:p w14:paraId="7C52929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06CDC0F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F</w:t>
            </w:r>
          </w:p>
        </w:tc>
        <w:tc>
          <w:tcPr>
            <w:tcW w:w="590" w:type="dxa"/>
            <w:shd w:val="clear" w:color="auto" w:fill="auto"/>
            <w:noWrap/>
            <w:hideMark/>
          </w:tcPr>
          <w:p w14:paraId="1E71443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92%</w:t>
            </w:r>
          </w:p>
        </w:tc>
        <w:tc>
          <w:tcPr>
            <w:tcW w:w="590" w:type="dxa"/>
            <w:shd w:val="clear" w:color="auto" w:fill="auto"/>
            <w:noWrap/>
            <w:hideMark/>
          </w:tcPr>
          <w:p w14:paraId="7A529C1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5%</w:t>
            </w:r>
          </w:p>
        </w:tc>
        <w:tc>
          <w:tcPr>
            <w:tcW w:w="572" w:type="dxa"/>
            <w:shd w:val="clear" w:color="auto" w:fill="auto"/>
            <w:noWrap/>
            <w:hideMark/>
          </w:tcPr>
          <w:p w14:paraId="4E3AFB5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528" w:type="dxa"/>
            <w:shd w:val="clear" w:color="auto" w:fill="auto"/>
            <w:noWrap/>
            <w:hideMark/>
          </w:tcPr>
          <w:p w14:paraId="47C9227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0A3C956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513CB6F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2144B33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1526" w:type="dxa"/>
            <w:shd w:val="clear" w:color="auto" w:fill="auto"/>
            <w:noWrap/>
            <w:hideMark/>
          </w:tcPr>
          <w:p w14:paraId="639C44B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160.096.871.309</w:t>
            </w:r>
          </w:p>
        </w:tc>
        <w:tc>
          <w:tcPr>
            <w:tcW w:w="1432" w:type="dxa"/>
          </w:tcPr>
          <w:p w14:paraId="7D05AE8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2.529.581.036</w:t>
            </w:r>
          </w:p>
        </w:tc>
      </w:tr>
      <w:tr w:rsidR="00FA7047" w:rsidRPr="00FA7047" w14:paraId="395646C9" w14:textId="77777777" w:rsidTr="002777FA">
        <w:trPr>
          <w:trHeight w:val="69"/>
          <w:jc w:val="center"/>
        </w:trPr>
        <w:tc>
          <w:tcPr>
            <w:tcW w:w="581" w:type="dxa"/>
            <w:vMerge/>
            <w:hideMark/>
          </w:tcPr>
          <w:p w14:paraId="043A6C6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505C86B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A</w:t>
            </w:r>
          </w:p>
        </w:tc>
        <w:tc>
          <w:tcPr>
            <w:tcW w:w="590" w:type="dxa"/>
            <w:shd w:val="clear" w:color="auto" w:fill="auto"/>
            <w:noWrap/>
            <w:hideMark/>
          </w:tcPr>
          <w:p w14:paraId="08A95DF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90" w:type="dxa"/>
            <w:shd w:val="clear" w:color="auto" w:fill="auto"/>
            <w:noWrap/>
            <w:hideMark/>
          </w:tcPr>
          <w:p w14:paraId="6486C91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72" w:type="dxa"/>
            <w:shd w:val="clear" w:color="auto" w:fill="auto"/>
            <w:noWrap/>
            <w:hideMark/>
          </w:tcPr>
          <w:p w14:paraId="21DE251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6241CF1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11B2F9E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1A2ADF0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30" w:type="dxa"/>
            <w:shd w:val="clear" w:color="auto" w:fill="auto"/>
            <w:noWrap/>
            <w:hideMark/>
          </w:tcPr>
          <w:p w14:paraId="79B9DE0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526" w:type="dxa"/>
            <w:shd w:val="clear" w:color="auto" w:fill="auto"/>
            <w:noWrap/>
            <w:hideMark/>
          </w:tcPr>
          <w:p w14:paraId="6A87F3B5" w14:textId="6F4005AC" w:rsidR="00FA7047" w:rsidRPr="00FA7047" w:rsidRDefault="00947BB1" w:rsidP="00947BB1">
            <w:pPr>
              <w:spacing w:after="0" w:line="240" w:lineRule="auto"/>
              <w:rPr>
                <w:rFonts w:ascii="Times New Roman" w:eastAsia="Times New Roman" w:hAnsi="Times New Roman" w:cs="Times New Roman"/>
                <w:sz w:val="16"/>
                <w:szCs w:val="16"/>
                <w:lang w:val="id-ID" w:eastAsia="id-ID"/>
              </w:rPr>
            </w:pPr>
            <w:r>
              <w:rPr>
                <w:rFonts w:ascii="Times New Roman" w:eastAsia="Times New Roman" w:hAnsi="Times New Roman" w:cs="Times New Roman"/>
                <w:sz w:val="16"/>
                <w:szCs w:val="16"/>
                <w:lang w:val="id-ID" w:eastAsia="id-ID"/>
              </w:rPr>
              <w:t xml:space="preserve">Rp                          </w:t>
            </w:r>
            <w:r w:rsidR="00FA7047" w:rsidRPr="00FA7047">
              <w:rPr>
                <w:rFonts w:ascii="Times New Roman" w:eastAsia="Times New Roman" w:hAnsi="Times New Roman" w:cs="Times New Roman"/>
                <w:sz w:val="16"/>
                <w:szCs w:val="16"/>
                <w:lang w:val="id-ID" w:eastAsia="id-ID"/>
              </w:rPr>
              <w:t>-</w:t>
            </w:r>
          </w:p>
        </w:tc>
        <w:tc>
          <w:tcPr>
            <w:tcW w:w="1432" w:type="dxa"/>
          </w:tcPr>
          <w:p w14:paraId="7C9D4B1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r w:rsidR="00FA7047" w:rsidRPr="00FA7047" w14:paraId="1D2EA589" w14:textId="77777777" w:rsidTr="002777FA">
        <w:trPr>
          <w:trHeight w:val="69"/>
          <w:jc w:val="center"/>
        </w:trPr>
        <w:tc>
          <w:tcPr>
            <w:tcW w:w="581" w:type="dxa"/>
            <w:vMerge/>
            <w:hideMark/>
          </w:tcPr>
          <w:p w14:paraId="3DE6651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4ABFDAB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TOTAL</w:t>
            </w:r>
          </w:p>
        </w:tc>
        <w:tc>
          <w:tcPr>
            <w:tcW w:w="590" w:type="dxa"/>
            <w:shd w:val="clear" w:color="auto" w:fill="auto"/>
            <w:noWrap/>
            <w:hideMark/>
          </w:tcPr>
          <w:p w14:paraId="3D35CE3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90" w:type="dxa"/>
            <w:shd w:val="clear" w:color="auto" w:fill="auto"/>
            <w:noWrap/>
            <w:hideMark/>
          </w:tcPr>
          <w:p w14:paraId="5435990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72" w:type="dxa"/>
            <w:shd w:val="clear" w:color="auto" w:fill="auto"/>
            <w:noWrap/>
            <w:hideMark/>
          </w:tcPr>
          <w:p w14:paraId="273C9B7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5B2478E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213FD00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281C4B4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30" w:type="dxa"/>
            <w:shd w:val="clear" w:color="auto" w:fill="auto"/>
            <w:noWrap/>
            <w:hideMark/>
          </w:tcPr>
          <w:p w14:paraId="608189A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526" w:type="dxa"/>
            <w:shd w:val="clear" w:color="auto" w:fill="auto"/>
            <w:noWrap/>
            <w:hideMark/>
          </w:tcPr>
          <w:p w14:paraId="648A02B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168.066.803.226</w:t>
            </w:r>
          </w:p>
        </w:tc>
        <w:tc>
          <w:tcPr>
            <w:tcW w:w="1432" w:type="dxa"/>
          </w:tcPr>
          <w:p w14:paraId="1D95F6E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r w:rsidR="00FA7047" w:rsidRPr="00FA7047" w14:paraId="690C3706" w14:textId="77777777" w:rsidTr="002777FA">
        <w:trPr>
          <w:trHeight w:val="219"/>
          <w:jc w:val="center"/>
        </w:trPr>
        <w:tc>
          <w:tcPr>
            <w:tcW w:w="581" w:type="dxa"/>
            <w:vMerge w:val="restart"/>
            <w:shd w:val="clear" w:color="auto" w:fill="auto"/>
            <w:noWrap/>
            <w:hideMark/>
          </w:tcPr>
          <w:p w14:paraId="21913E8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MEI</w:t>
            </w:r>
          </w:p>
        </w:tc>
        <w:tc>
          <w:tcPr>
            <w:tcW w:w="910" w:type="dxa"/>
            <w:shd w:val="clear" w:color="auto" w:fill="auto"/>
            <w:noWrap/>
            <w:hideMark/>
          </w:tcPr>
          <w:p w14:paraId="5C189F0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S</w:t>
            </w:r>
          </w:p>
        </w:tc>
        <w:tc>
          <w:tcPr>
            <w:tcW w:w="590" w:type="dxa"/>
            <w:shd w:val="clear" w:color="auto" w:fill="auto"/>
            <w:noWrap/>
            <w:hideMark/>
          </w:tcPr>
          <w:p w14:paraId="3798BAA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95%</w:t>
            </w:r>
          </w:p>
        </w:tc>
        <w:tc>
          <w:tcPr>
            <w:tcW w:w="590" w:type="dxa"/>
            <w:shd w:val="clear" w:color="auto" w:fill="auto"/>
            <w:noWrap/>
            <w:hideMark/>
          </w:tcPr>
          <w:p w14:paraId="793DC24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3%</w:t>
            </w:r>
          </w:p>
        </w:tc>
        <w:tc>
          <w:tcPr>
            <w:tcW w:w="572" w:type="dxa"/>
            <w:shd w:val="clear" w:color="auto" w:fill="auto"/>
            <w:noWrap/>
            <w:hideMark/>
          </w:tcPr>
          <w:p w14:paraId="51540D2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2089F49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67788FF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17377AB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466B16E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1526" w:type="dxa"/>
            <w:shd w:val="clear" w:color="auto" w:fill="auto"/>
            <w:noWrap/>
            <w:hideMark/>
          </w:tcPr>
          <w:p w14:paraId="155B12C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6.827.838.372</w:t>
            </w:r>
          </w:p>
        </w:tc>
        <w:tc>
          <w:tcPr>
            <w:tcW w:w="1432" w:type="dxa"/>
          </w:tcPr>
          <w:p w14:paraId="61ED561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94.548.876</w:t>
            </w:r>
          </w:p>
        </w:tc>
      </w:tr>
      <w:tr w:rsidR="00FA7047" w:rsidRPr="00FA7047" w14:paraId="4207F379" w14:textId="77777777" w:rsidTr="002777FA">
        <w:trPr>
          <w:trHeight w:val="69"/>
          <w:jc w:val="center"/>
        </w:trPr>
        <w:tc>
          <w:tcPr>
            <w:tcW w:w="581" w:type="dxa"/>
            <w:vMerge/>
            <w:hideMark/>
          </w:tcPr>
          <w:p w14:paraId="14A7C16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02B2D58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D</w:t>
            </w:r>
          </w:p>
        </w:tc>
        <w:tc>
          <w:tcPr>
            <w:tcW w:w="590" w:type="dxa"/>
            <w:shd w:val="clear" w:color="auto" w:fill="auto"/>
            <w:noWrap/>
            <w:hideMark/>
          </w:tcPr>
          <w:p w14:paraId="21B53D8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81%</w:t>
            </w:r>
          </w:p>
        </w:tc>
        <w:tc>
          <w:tcPr>
            <w:tcW w:w="590" w:type="dxa"/>
            <w:shd w:val="clear" w:color="auto" w:fill="auto"/>
            <w:noWrap/>
            <w:hideMark/>
          </w:tcPr>
          <w:p w14:paraId="41056BE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12%</w:t>
            </w:r>
          </w:p>
        </w:tc>
        <w:tc>
          <w:tcPr>
            <w:tcW w:w="572" w:type="dxa"/>
            <w:shd w:val="clear" w:color="auto" w:fill="auto"/>
            <w:noWrap/>
            <w:hideMark/>
          </w:tcPr>
          <w:p w14:paraId="080A9A2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12%</w:t>
            </w:r>
          </w:p>
        </w:tc>
        <w:tc>
          <w:tcPr>
            <w:tcW w:w="528" w:type="dxa"/>
            <w:shd w:val="clear" w:color="auto" w:fill="auto"/>
            <w:noWrap/>
            <w:hideMark/>
          </w:tcPr>
          <w:p w14:paraId="19C873F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7%</w:t>
            </w:r>
          </w:p>
        </w:tc>
        <w:tc>
          <w:tcPr>
            <w:tcW w:w="528" w:type="dxa"/>
            <w:shd w:val="clear" w:color="auto" w:fill="auto"/>
            <w:noWrap/>
            <w:hideMark/>
          </w:tcPr>
          <w:p w14:paraId="3A16254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7EA1A88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1ACB2DA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1526" w:type="dxa"/>
            <w:shd w:val="clear" w:color="auto" w:fill="auto"/>
            <w:noWrap/>
            <w:hideMark/>
          </w:tcPr>
          <w:p w14:paraId="7FA3BEE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1.154.608.666</w:t>
            </w:r>
          </w:p>
        </w:tc>
        <w:tc>
          <w:tcPr>
            <w:tcW w:w="1432" w:type="dxa"/>
          </w:tcPr>
          <w:p w14:paraId="47DE9BB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w:t>
            </w:r>
          </w:p>
        </w:tc>
      </w:tr>
      <w:tr w:rsidR="00FA7047" w:rsidRPr="00FA7047" w14:paraId="28D6D0AC" w14:textId="77777777" w:rsidTr="002777FA">
        <w:trPr>
          <w:trHeight w:val="69"/>
          <w:jc w:val="center"/>
        </w:trPr>
        <w:tc>
          <w:tcPr>
            <w:tcW w:w="581" w:type="dxa"/>
            <w:vMerge/>
            <w:hideMark/>
          </w:tcPr>
          <w:p w14:paraId="461453C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14DFE06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F</w:t>
            </w:r>
          </w:p>
        </w:tc>
        <w:tc>
          <w:tcPr>
            <w:tcW w:w="590" w:type="dxa"/>
            <w:shd w:val="clear" w:color="auto" w:fill="auto"/>
            <w:noWrap/>
            <w:hideMark/>
          </w:tcPr>
          <w:p w14:paraId="6BB1803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92%</w:t>
            </w:r>
          </w:p>
        </w:tc>
        <w:tc>
          <w:tcPr>
            <w:tcW w:w="590" w:type="dxa"/>
            <w:shd w:val="clear" w:color="auto" w:fill="auto"/>
            <w:noWrap/>
            <w:hideMark/>
          </w:tcPr>
          <w:p w14:paraId="1391079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92%</w:t>
            </w:r>
          </w:p>
        </w:tc>
        <w:tc>
          <w:tcPr>
            <w:tcW w:w="572" w:type="dxa"/>
            <w:shd w:val="clear" w:color="auto" w:fill="auto"/>
            <w:noWrap/>
            <w:hideMark/>
          </w:tcPr>
          <w:p w14:paraId="3DDDE41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5%</w:t>
            </w:r>
          </w:p>
        </w:tc>
        <w:tc>
          <w:tcPr>
            <w:tcW w:w="528" w:type="dxa"/>
            <w:shd w:val="clear" w:color="auto" w:fill="auto"/>
            <w:noWrap/>
            <w:hideMark/>
          </w:tcPr>
          <w:p w14:paraId="0483CF8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528" w:type="dxa"/>
            <w:shd w:val="clear" w:color="auto" w:fill="auto"/>
            <w:noWrap/>
            <w:hideMark/>
          </w:tcPr>
          <w:p w14:paraId="4FBC1B1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7E6941E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30" w:type="dxa"/>
            <w:shd w:val="clear" w:color="auto" w:fill="auto"/>
            <w:noWrap/>
            <w:hideMark/>
          </w:tcPr>
          <w:p w14:paraId="2711823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1526" w:type="dxa"/>
            <w:shd w:val="clear" w:color="auto" w:fill="auto"/>
            <w:noWrap/>
            <w:hideMark/>
          </w:tcPr>
          <w:p w14:paraId="65BCA52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161.991.509.039</w:t>
            </w:r>
          </w:p>
        </w:tc>
        <w:tc>
          <w:tcPr>
            <w:tcW w:w="1432" w:type="dxa"/>
          </w:tcPr>
          <w:p w14:paraId="1119E0E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2.481.783.339</w:t>
            </w:r>
          </w:p>
        </w:tc>
      </w:tr>
      <w:tr w:rsidR="00FA7047" w:rsidRPr="00FA7047" w14:paraId="357027E0" w14:textId="77777777" w:rsidTr="002777FA">
        <w:trPr>
          <w:trHeight w:val="69"/>
          <w:jc w:val="center"/>
        </w:trPr>
        <w:tc>
          <w:tcPr>
            <w:tcW w:w="581" w:type="dxa"/>
            <w:vMerge/>
            <w:hideMark/>
          </w:tcPr>
          <w:p w14:paraId="5410118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077D46F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A</w:t>
            </w:r>
          </w:p>
        </w:tc>
        <w:tc>
          <w:tcPr>
            <w:tcW w:w="590" w:type="dxa"/>
            <w:shd w:val="clear" w:color="auto" w:fill="auto"/>
            <w:noWrap/>
            <w:hideMark/>
          </w:tcPr>
          <w:p w14:paraId="6C18C3F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90" w:type="dxa"/>
            <w:shd w:val="clear" w:color="auto" w:fill="auto"/>
            <w:noWrap/>
            <w:hideMark/>
          </w:tcPr>
          <w:p w14:paraId="0D2341E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72" w:type="dxa"/>
            <w:shd w:val="clear" w:color="auto" w:fill="auto"/>
            <w:noWrap/>
            <w:hideMark/>
          </w:tcPr>
          <w:p w14:paraId="1CA362E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43151B2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1BC01AC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33CF720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30" w:type="dxa"/>
            <w:shd w:val="clear" w:color="auto" w:fill="auto"/>
            <w:noWrap/>
            <w:hideMark/>
          </w:tcPr>
          <w:p w14:paraId="3856191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526" w:type="dxa"/>
            <w:shd w:val="clear" w:color="auto" w:fill="auto"/>
            <w:noWrap/>
            <w:hideMark/>
          </w:tcPr>
          <w:p w14:paraId="5A0D30B7" w14:textId="112311DC" w:rsidR="00FA7047" w:rsidRPr="00FA7047" w:rsidRDefault="00947BB1" w:rsidP="009203A8">
            <w:pPr>
              <w:spacing w:after="0" w:line="240" w:lineRule="auto"/>
              <w:jc w:val="center"/>
              <w:rPr>
                <w:rFonts w:ascii="Times New Roman" w:eastAsia="Times New Roman" w:hAnsi="Times New Roman" w:cs="Times New Roman"/>
                <w:sz w:val="16"/>
                <w:szCs w:val="16"/>
                <w:lang w:val="id-ID" w:eastAsia="id-ID"/>
              </w:rPr>
            </w:pPr>
            <w:r>
              <w:rPr>
                <w:rFonts w:ascii="Times New Roman" w:eastAsia="Times New Roman" w:hAnsi="Times New Roman" w:cs="Times New Roman"/>
                <w:sz w:val="16"/>
                <w:szCs w:val="16"/>
                <w:lang w:val="id-ID" w:eastAsia="id-ID"/>
              </w:rPr>
              <w:t xml:space="preserve">Rp                          </w:t>
            </w:r>
            <w:r w:rsidR="00FA7047" w:rsidRPr="00FA7047">
              <w:rPr>
                <w:rFonts w:ascii="Times New Roman" w:eastAsia="Times New Roman" w:hAnsi="Times New Roman" w:cs="Times New Roman"/>
                <w:sz w:val="16"/>
                <w:szCs w:val="16"/>
                <w:lang w:val="id-ID" w:eastAsia="id-ID"/>
              </w:rPr>
              <w:t>-</w:t>
            </w:r>
          </w:p>
        </w:tc>
        <w:tc>
          <w:tcPr>
            <w:tcW w:w="1432" w:type="dxa"/>
          </w:tcPr>
          <w:p w14:paraId="4712C08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r w:rsidR="00FA7047" w:rsidRPr="00FA7047" w14:paraId="50A4AB68" w14:textId="77777777" w:rsidTr="002777FA">
        <w:trPr>
          <w:trHeight w:val="69"/>
          <w:jc w:val="center"/>
        </w:trPr>
        <w:tc>
          <w:tcPr>
            <w:tcW w:w="581" w:type="dxa"/>
            <w:vMerge/>
            <w:hideMark/>
          </w:tcPr>
          <w:p w14:paraId="2AB67E6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361B76C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TOTAL</w:t>
            </w:r>
          </w:p>
        </w:tc>
        <w:tc>
          <w:tcPr>
            <w:tcW w:w="590" w:type="dxa"/>
            <w:shd w:val="clear" w:color="auto" w:fill="auto"/>
            <w:noWrap/>
            <w:hideMark/>
          </w:tcPr>
          <w:p w14:paraId="56A88FD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90" w:type="dxa"/>
            <w:shd w:val="clear" w:color="auto" w:fill="auto"/>
            <w:noWrap/>
            <w:hideMark/>
          </w:tcPr>
          <w:p w14:paraId="1BA2823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72" w:type="dxa"/>
            <w:shd w:val="clear" w:color="auto" w:fill="auto"/>
            <w:noWrap/>
            <w:hideMark/>
          </w:tcPr>
          <w:p w14:paraId="44698B4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20104DA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2C80B28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604CAB5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30" w:type="dxa"/>
            <w:shd w:val="clear" w:color="auto" w:fill="auto"/>
            <w:noWrap/>
            <w:hideMark/>
          </w:tcPr>
          <w:p w14:paraId="7857314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526" w:type="dxa"/>
            <w:shd w:val="clear" w:color="auto" w:fill="auto"/>
            <w:noWrap/>
            <w:hideMark/>
          </w:tcPr>
          <w:p w14:paraId="440B565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169.973.956.077</w:t>
            </w:r>
          </w:p>
        </w:tc>
        <w:tc>
          <w:tcPr>
            <w:tcW w:w="1432" w:type="dxa"/>
          </w:tcPr>
          <w:p w14:paraId="01FC8C7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r w:rsidR="00FA7047" w:rsidRPr="00FA7047" w14:paraId="1858722E" w14:textId="77777777" w:rsidTr="002777FA">
        <w:trPr>
          <w:trHeight w:val="69"/>
          <w:jc w:val="center"/>
        </w:trPr>
        <w:tc>
          <w:tcPr>
            <w:tcW w:w="581" w:type="dxa"/>
            <w:vMerge w:val="restart"/>
            <w:shd w:val="clear" w:color="auto" w:fill="auto"/>
            <w:noWrap/>
            <w:hideMark/>
          </w:tcPr>
          <w:p w14:paraId="5850A54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JUN</w:t>
            </w:r>
          </w:p>
        </w:tc>
        <w:tc>
          <w:tcPr>
            <w:tcW w:w="910" w:type="dxa"/>
            <w:shd w:val="clear" w:color="auto" w:fill="auto"/>
            <w:noWrap/>
            <w:hideMark/>
          </w:tcPr>
          <w:p w14:paraId="28E06B6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S</w:t>
            </w:r>
          </w:p>
        </w:tc>
        <w:tc>
          <w:tcPr>
            <w:tcW w:w="590" w:type="dxa"/>
            <w:shd w:val="clear" w:color="auto" w:fill="auto"/>
            <w:noWrap/>
            <w:hideMark/>
          </w:tcPr>
          <w:p w14:paraId="44844DF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95%</w:t>
            </w:r>
          </w:p>
        </w:tc>
        <w:tc>
          <w:tcPr>
            <w:tcW w:w="590" w:type="dxa"/>
            <w:shd w:val="clear" w:color="auto" w:fill="auto"/>
            <w:noWrap/>
            <w:hideMark/>
          </w:tcPr>
          <w:p w14:paraId="22B0D66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3%</w:t>
            </w:r>
          </w:p>
        </w:tc>
        <w:tc>
          <w:tcPr>
            <w:tcW w:w="572" w:type="dxa"/>
            <w:shd w:val="clear" w:color="auto" w:fill="auto"/>
            <w:noWrap/>
            <w:hideMark/>
          </w:tcPr>
          <w:p w14:paraId="751CF73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7343F63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114A10C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61723F9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76FE5E8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1526" w:type="dxa"/>
            <w:shd w:val="clear" w:color="auto" w:fill="auto"/>
            <w:noWrap/>
            <w:hideMark/>
          </w:tcPr>
          <w:p w14:paraId="177CE5E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7.001.155.075</w:t>
            </w:r>
          </w:p>
        </w:tc>
        <w:tc>
          <w:tcPr>
            <w:tcW w:w="1432" w:type="dxa"/>
          </w:tcPr>
          <w:p w14:paraId="2D8D148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104.180.934</w:t>
            </w:r>
          </w:p>
        </w:tc>
      </w:tr>
      <w:tr w:rsidR="00FA7047" w:rsidRPr="00FA7047" w14:paraId="30395034" w14:textId="77777777" w:rsidTr="002777FA">
        <w:trPr>
          <w:trHeight w:val="69"/>
          <w:jc w:val="center"/>
        </w:trPr>
        <w:tc>
          <w:tcPr>
            <w:tcW w:w="581" w:type="dxa"/>
            <w:vMerge/>
            <w:hideMark/>
          </w:tcPr>
          <w:p w14:paraId="142115F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54549AF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D</w:t>
            </w:r>
          </w:p>
        </w:tc>
        <w:tc>
          <w:tcPr>
            <w:tcW w:w="590" w:type="dxa"/>
            <w:shd w:val="clear" w:color="auto" w:fill="auto"/>
            <w:noWrap/>
            <w:hideMark/>
          </w:tcPr>
          <w:p w14:paraId="4CC9E7B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84%</w:t>
            </w:r>
          </w:p>
        </w:tc>
        <w:tc>
          <w:tcPr>
            <w:tcW w:w="590" w:type="dxa"/>
            <w:shd w:val="clear" w:color="auto" w:fill="auto"/>
            <w:noWrap/>
            <w:hideMark/>
          </w:tcPr>
          <w:p w14:paraId="78CA7C1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10%</w:t>
            </w:r>
          </w:p>
        </w:tc>
        <w:tc>
          <w:tcPr>
            <w:tcW w:w="572" w:type="dxa"/>
            <w:shd w:val="clear" w:color="auto" w:fill="auto"/>
            <w:noWrap/>
            <w:hideMark/>
          </w:tcPr>
          <w:p w14:paraId="0B06814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6%</w:t>
            </w:r>
          </w:p>
        </w:tc>
        <w:tc>
          <w:tcPr>
            <w:tcW w:w="528" w:type="dxa"/>
            <w:shd w:val="clear" w:color="auto" w:fill="auto"/>
            <w:noWrap/>
            <w:hideMark/>
          </w:tcPr>
          <w:p w14:paraId="139B3AD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452C479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4EC2E8E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266EEF7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1526" w:type="dxa"/>
            <w:shd w:val="clear" w:color="auto" w:fill="auto"/>
            <w:noWrap/>
            <w:hideMark/>
          </w:tcPr>
          <w:p w14:paraId="08E49AF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1.307.521.494</w:t>
            </w:r>
          </w:p>
        </w:tc>
        <w:tc>
          <w:tcPr>
            <w:tcW w:w="1432" w:type="dxa"/>
          </w:tcPr>
          <w:p w14:paraId="451ACD0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w:t>
            </w:r>
          </w:p>
        </w:tc>
      </w:tr>
      <w:tr w:rsidR="00FA7047" w:rsidRPr="00FA7047" w14:paraId="2E51C517" w14:textId="77777777" w:rsidTr="002777FA">
        <w:trPr>
          <w:trHeight w:val="112"/>
          <w:jc w:val="center"/>
        </w:trPr>
        <w:tc>
          <w:tcPr>
            <w:tcW w:w="581" w:type="dxa"/>
            <w:vMerge/>
            <w:hideMark/>
          </w:tcPr>
          <w:p w14:paraId="21C6A49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5CA6376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F</w:t>
            </w:r>
          </w:p>
        </w:tc>
        <w:tc>
          <w:tcPr>
            <w:tcW w:w="590" w:type="dxa"/>
            <w:shd w:val="clear" w:color="auto" w:fill="auto"/>
            <w:noWrap/>
            <w:hideMark/>
          </w:tcPr>
          <w:p w14:paraId="6FA8943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92%</w:t>
            </w:r>
          </w:p>
        </w:tc>
        <w:tc>
          <w:tcPr>
            <w:tcW w:w="590" w:type="dxa"/>
            <w:shd w:val="clear" w:color="auto" w:fill="auto"/>
            <w:noWrap/>
            <w:hideMark/>
          </w:tcPr>
          <w:p w14:paraId="314A7FA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5%</w:t>
            </w:r>
          </w:p>
        </w:tc>
        <w:tc>
          <w:tcPr>
            <w:tcW w:w="572" w:type="dxa"/>
            <w:shd w:val="clear" w:color="auto" w:fill="auto"/>
            <w:noWrap/>
            <w:hideMark/>
          </w:tcPr>
          <w:p w14:paraId="1210381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528" w:type="dxa"/>
            <w:shd w:val="clear" w:color="auto" w:fill="auto"/>
            <w:noWrap/>
            <w:hideMark/>
          </w:tcPr>
          <w:p w14:paraId="1345491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6412A73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3AA4CB7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5F1F0ED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1526" w:type="dxa"/>
            <w:shd w:val="clear" w:color="auto" w:fill="auto"/>
            <w:noWrap/>
            <w:hideMark/>
          </w:tcPr>
          <w:p w14:paraId="458A24A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168.344.375.791</w:t>
            </w:r>
          </w:p>
        </w:tc>
        <w:tc>
          <w:tcPr>
            <w:tcW w:w="1432" w:type="dxa"/>
          </w:tcPr>
          <w:p w14:paraId="5FADEC5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2.748.840.980</w:t>
            </w:r>
          </w:p>
        </w:tc>
      </w:tr>
      <w:tr w:rsidR="00FA7047" w:rsidRPr="00FA7047" w14:paraId="7869E626" w14:textId="77777777" w:rsidTr="002777FA">
        <w:trPr>
          <w:trHeight w:val="199"/>
          <w:jc w:val="center"/>
        </w:trPr>
        <w:tc>
          <w:tcPr>
            <w:tcW w:w="581" w:type="dxa"/>
            <w:vMerge/>
            <w:hideMark/>
          </w:tcPr>
          <w:p w14:paraId="1202CF4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10D5F0E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A</w:t>
            </w:r>
          </w:p>
        </w:tc>
        <w:tc>
          <w:tcPr>
            <w:tcW w:w="590" w:type="dxa"/>
            <w:shd w:val="clear" w:color="auto" w:fill="auto"/>
            <w:noWrap/>
            <w:hideMark/>
          </w:tcPr>
          <w:p w14:paraId="7A87337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90" w:type="dxa"/>
            <w:shd w:val="clear" w:color="auto" w:fill="auto"/>
            <w:noWrap/>
            <w:hideMark/>
          </w:tcPr>
          <w:p w14:paraId="2FCE57D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72" w:type="dxa"/>
            <w:shd w:val="clear" w:color="auto" w:fill="auto"/>
            <w:noWrap/>
            <w:hideMark/>
          </w:tcPr>
          <w:p w14:paraId="1A0D880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1428977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7446792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4EA3BD3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30" w:type="dxa"/>
            <w:shd w:val="clear" w:color="auto" w:fill="auto"/>
            <w:noWrap/>
            <w:hideMark/>
          </w:tcPr>
          <w:p w14:paraId="7A9EC93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526" w:type="dxa"/>
            <w:shd w:val="clear" w:color="auto" w:fill="auto"/>
            <w:noWrap/>
            <w:hideMark/>
          </w:tcPr>
          <w:p w14:paraId="3899FB7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432" w:type="dxa"/>
          </w:tcPr>
          <w:p w14:paraId="06514FA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r w:rsidR="00FA7047" w:rsidRPr="00FA7047" w14:paraId="74BC2EDA" w14:textId="77777777" w:rsidTr="002777FA">
        <w:trPr>
          <w:trHeight w:val="69"/>
          <w:jc w:val="center"/>
        </w:trPr>
        <w:tc>
          <w:tcPr>
            <w:tcW w:w="581" w:type="dxa"/>
            <w:vMerge/>
            <w:hideMark/>
          </w:tcPr>
          <w:p w14:paraId="11AF454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0C00956D" w14:textId="2C6F3EDA" w:rsidR="00B864B2" w:rsidRPr="00FA7047" w:rsidRDefault="00FA7047" w:rsidP="002777FA">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TOTAL</w:t>
            </w:r>
          </w:p>
        </w:tc>
        <w:tc>
          <w:tcPr>
            <w:tcW w:w="590" w:type="dxa"/>
            <w:shd w:val="clear" w:color="auto" w:fill="auto"/>
            <w:noWrap/>
            <w:hideMark/>
          </w:tcPr>
          <w:p w14:paraId="0D711CA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90" w:type="dxa"/>
            <w:shd w:val="clear" w:color="auto" w:fill="auto"/>
            <w:noWrap/>
            <w:hideMark/>
          </w:tcPr>
          <w:p w14:paraId="476563B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72" w:type="dxa"/>
            <w:shd w:val="clear" w:color="auto" w:fill="auto"/>
            <w:noWrap/>
            <w:hideMark/>
          </w:tcPr>
          <w:p w14:paraId="17AF925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458ED1A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130EB62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366F145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30" w:type="dxa"/>
            <w:shd w:val="clear" w:color="auto" w:fill="auto"/>
            <w:noWrap/>
            <w:hideMark/>
          </w:tcPr>
          <w:p w14:paraId="5E6C387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526" w:type="dxa"/>
            <w:shd w:val="clear" w:color="auto" w:fill="auto"/>
            <w:noWrap/>
            <w:hideMark/>
          </w:tcPr>
          <w:p w14:paraId="78BE94B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176.653.052.360</w:t>
            </w:r>
          </w:p>
        </w:tc>
        <w:tc>
          <w:tcPr>
            <w:tcW w:w="1432" w:type="dxa"/>
          </w:tcPr>
          <w:p w14:paraId="425C949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r w:rsidR="00FA7047" w:rsidRPr="00FA7047" w14:paraId="5A90FD44" w14:textId="77777777" w:rsidTr="002777FA">
        <w:trPr>
          <w:trHeight w:val="78"/>
          <w:jc w:val="center"/>
        </w:trPr>
        <w:tc>
          <w:tcPr>
            <w:tcW w:w="581" w:type="dxa"/>
            <w:vMerge w:val="restart"/>
            <w:shd w:val="clear" w:color="auto" w:fill="auto"/>
            <w:noWrap/>
            <w:hideMark/>
          </w:tcPr>
          <w:p w14:paraId="725E598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JUL</w:t>
            </w:r>
          </w:p>
        </w:tc>
        <w:tc>
          <w:tcPr>
            <w:tcW w:w="910" w:type="dxa"/>
            <w:shd w:val="clear" w:color="auto" w:fill="auto"/>
            <w:noWrap/>
            <w:hideMark/>
          </w:tcPr>
          <w:p w14:paraId="289D857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S</w:t>
            </w:r>
          </w:p>
        </w:tc>
        <w:tc>
          <w:tcPr>
            <w:tcW w:w="590" w:type="dxa"/>
            <w:shd w:val="clear" w:color="auto" w:fill="auto"/>
            <w:noWrap/>
            <w:hideMark/>
          </w:tcPr>
          <w:p w14:paraId="3E15A54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95%</w:t>
            </w:r>
          </w:p>
        </w:tc>
        <w:tc>
          <w:tcPr>
            <w:tcW w:w="590" w:type="dxa"/>
            <w:shd w:val="clear" w:color="auto" w:fill="auto"/>
            <w:noWrap/>
            <w:hideMark/>
          </w:tcPr>
          <w:p w14:paraId="5F71A0F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3%</w:t>
            </w:r>
          </w:p>
        </w:tc>
        <w:tc>
          <w:tcPr>
            <w:tcW w:w="572" w:type="dxa"/>
            <w:shd w:val="clear" w:color="auto" w:fill="auto"/>
            <w:noWrap/>
            <w:hideMark/>
          </w:tcPr>
          <w:p w14:paraId="2538918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0633963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0415F82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59DE7B1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4723EEC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1526" w:type="dxa"/>
            <w:shd w:val="clear" w:color="auto" w:fill="auto"/>
            <w:noWrap/>
            <w:hideMark/>
          </w:tcPr>
          <w:p w14:paraId="488D0E1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6.952.427.918</w:t>
            </w:r>
          </w:p>
        </w:tc>
        <w:tc>
          <w:tcPr>
            <w:tcW w:w="1432" w:type="dxa"/>
          </w:tcPr>
          <w:p w14:paraId="66620CC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110.212.941</w:t>
            </w:r>
          </w:p>
        </w:tc>
      </w:tr>
      <w:tr w:rsidR="00FA7047" w:rsidRPr="00FA7047" w14:paraId="23D3F692" w14:textId="77777777" w:rsidTr="002777FA">
        <w:trPr>
          <w:trHeight w:val="69"/>
          <w:jc w:val="center"/>
        </w:trPr>
        <w:tc>
          <w:tcPr>
            <w:tcW w:w="581" w:type="dxa"/>
            <w:vMerge/>
            <w:hideMark/>
          </w:tcPr>
          <w:p w14:paraId="075104C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4A310F6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D</w:t>
            </w:r>
          </w:p>
        </w:tc>
        <w:tc>
          <w:tcPr>
            <w:tcW w:w="590" w:type="dxa"/>
            <w:shd w:val="clear" w:color="auto" w:fill="auto"/>
            <w:noWrap/>
            <w:hideMark/>
          </w:tcPr>
          <w:p w14:paraId="572986D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84%</w:t>
            </w:r>
          </w:p>
        </w:tc>
        <w:tc>
          <w:tcPr>
            <w:tcW w:w="590" w:type="dxa"/>
            <w:shd w:val="clear" w:color="auto" w:fill="auto"/>
            <w:noWrap/>
            <w:hideMark/>
          </w:tcPr>
          <w:p w14:paraId="6F27A3F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10%</w:t>
            </w:r>
          </w:p>
        </w:tc>
        <w:tc>
          <w:tcPr>
            <w:tcW w:w="572" w:type="dxa"/>
            <w:shd w:val="clear" w:color="auto" w:fill="auto"/>
            <w:noWrap/>
            <w:hideMark/>
          </w:tcPr>
          <w:p w14:paraId="5EC98F0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6%</w:t>
            </w:r>
          </w:p>
        </w:tc>
        <w:tc>
          <w:tcPr>
            <w:tcW w:w="528" w:type="dxa"/>
            <w:shd w:val="clear" w:color="auto" w:fill="auto"/>
            <w:noWrap/>
            <w:hideMark/>
          </w:tcPr>
          <w:p w14:paraId="75819D3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087A443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5597D30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3C86FC8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1526" w:type="dxa"/>
            <w:shd w:val="clear" w:color="auto" w:fill="auto"/>
            <w:noWrap/>
            <w:hideMark/>
          </w:tcPr>
          <w:p w14:paraId="2193544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1.312.912.363</w:t>
            </w:r>
          </w:p>
        </w:tc>
        <w:tc>
          <w:tcPr>
            <w:tcW w:w="1432" w:type="dxa"/>
          </w:tcPr>
          <w:p w14:paraId="2C145A2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w:t>
            </w:r>
          </w:p>
        </w:tc>
      </w:tr>
      <w:tr w:rsidR="00FA7047" w:rsidRPr="00FA7047" w14:paraId="29A93C9A" w14:textId="77777777" w:rsidTr="002777FA">
        <w:trPr>
          <w:trHeight w:val="69"/>
          <w:jc w:val="center"/>
        </w:trPr>
        <w:tc>
          <w:tcPr>
            <w:tcW w:w="581" w:type="dxa"/>
            <w:vMerge/>
            <w:hideMark/>
          </w:tcPr>
          <w:p w14:paraId="15A6F57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41229E9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F</w:t>
            </w:r>
          </w:p>
        </w:tc>
        <w:tc>
          <w:tcPr>
            <w:tcW w:w="590" w:type="dxa"/>
            <w:shd w:val="clear" w:color="auto" w:fill="auto"/>
            <w:noWrap/>
            <w:hideMark/>
          </w:tcPr>
          <w:p w14:paraId="682A8C4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91%</w:t>
            </w:r>
          </w:p>
        </w:tc>
        <w:tc>
          <w:tcPr>
            <w:tcW w:w="590" w:type="dxa"/>
            <w:shd w:val="clear" w:color="auto" w:fill="auto"/>
            <w:noWrap/>
            <w:hideMark/>
          </w:tcPr>
          <w:p w14:paraId="4353501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5%</w:t>
            </w:r>
          </w:p>
        </w:tc>
        <w:tc>
          <w:tcPr>
            <w:tcW w:w="572" w:type="dxa"/>
            <w:shd w:val="clear" w:color="auto" w:fill="auto"/>
            <w:noWrap/>
            <w:hideMark/>
          </w:tcPr>
          <w:p w14:paraId="6E3437D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528" w:type="dxa"/>
            <w:shd w:val="clear" w:color="auto" w:fill="auto"/>
            <w:noWrap/>
            <w:hideMark/>
          </w:tcPr>
          <w:p w14:paraId="644F9A8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5CE93D3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7ADF061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58FA157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1526" w:type="dxa"/>
            <w:shd w:val="clear" w:color="auto" w:fill="auto"/>
            <w:noWrap/>
            <w:hideMark/>
          </w:tcPr>
          <w:p w14:paraId="0D1595F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170.483.414.590</w:t>
            </w:r>
          </w:p>
        </w:tc>
        <w:tc>
          <w:tcPr>
            <w:tcW w:w="1432" w:type="dxa"/>
          </w:tcPr>
          <w:p w14:paraId="1026557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2.946.976.526</w:t>
            </w:r>
          </w:p>
        </w:tc>
      </w:tr>
      <w:tr w:rsidR="00FA7047" w:rsidRPr="00FA7047" w14:paraId="1A7D1E59" w14:textId="77777777" w:rsidTr="002777FA">
        <w:trPr>
          <w:trHeight w:val="69"/>
          <w:jc w:val="center"/>
        </w:trPr>
        <w:tc>
          <w:tcPr>
            <w:tcW w:w="581" w:type="dxa"/>
            <w:vMerge/>
            <w:hideMark/>
          </w:tcPr>
          <w:p w14:paraId="5C86A44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34592AC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A</w:t>
            </w:r>
          </w:p>
        </w:tc>
        <w:tc>
          <w:tcPr>
            <w:tcW w:w="590" w:type="dxa"/>
            <w:shd w:val="clear" w:color="auto" w:fill="auto"/>
            <w:noWrap/>
            <w:hideMark/>
          </w:tcPr>
          <w:p w14:paraId="5BCC1A1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100%</w:t>
            </w:r>
          </w:p>
        </w:tc>
        <w:tc>
          <w:tcPr>
            <w:tcW w:w="590" w:type="dxa"/>
            <w:shd w:val="clear" w:color="auto" w:fill="auto"/>
            <w:noWrap/>
            <w:hideMark/>
          </w:tcPr>
          <w:p w14:paraId="4010FA5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100%</w:t>
            </w:r>
          </w:p>
        </w:tc>
        <w:tc>
          <w:tcPr>
            <w:tcW w:w="572" w:type="dxa"/>
            <w:shd w:val="clear" w:color="auto" w:fill="auto"/>
            <w:noWrap/>
            <w:hideMark/>
          </w:tcPr>
          <w:p w14:paraId="666067E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1B7E8DF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6118108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733F94F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694293D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1526" w:type="dxa"/>
            <w:shd w:val="clear" w:color="auto" w:fill="auto"/>
            <w:noWrap/>
            <w:hideMark/>
          </w:tcPr>
          <w:p w14:paraId="3A2F276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30.000.000</w:t>
            </w:r>
          </w:p>
        </w:tc>
        <w:tc>
          <w:tcPr>
            <w:tcW w:w="1432" w:type="dxa"/>
          </w:tcPr>
          <w:p w14:paraId="3E06808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w:t>
            </w:r>
          </w:p>
        </w:tc>
      </w:tr>
      <w:tr w:rsidR="00FA7047" w:rsidRPr="00FA7047" w14:paraId="09C93C42" w14:textId="77777777" w:rsidTr="002777FA">
        <w:trPr>
          <w:trHeight w:val="159"/>
          <w:jc w:val="center"/>
        </w:trPr>
        <w:tc>
          <w:tcPr>
            <w:tcW w:w="581" w:type="dxa"/>
            <w:vMerge/>
            <w:hideMark/>
          </w:tcPr>
          <w:p w14:paraId="4D02005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60D4ED4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TOTAL</w:t>
            </w:r>
          </w:p>
        </w:tc>
        <w:tc>
          <w:tcPr>
            <w:tcW w:w="590" w:type="dxa"/>
            <w:shd w:val="clear" w:color="auto" w:fill="auto"/>
            <w:noWrap/>
            <w:hideMark/>
          </w:tcPr>
          <w:p w14:paraId="63A0133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90" w:type="dxa"/>
            <w:shd w:val="clear" w:color="auto" w:fill="auto"/>
            <w:noWrap/>
            <w:hideMark/>
          </w:tcPr>
          <w:p w14:paraId="0F0EDF7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72" w:type="dxa"/>
            <w:shd w:val="clear" w:color="auto" w:fill="auto"/>
            <w:noWrap/>
            <w:hideMark/>
          </w:tcPr>
          <w:p w14:paraId="489F4C3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223CBDF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0F50859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1F22026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30" w:type="dxa"/>
            <w:shd w:val="clear" w:color="auto" w:fill="auto"/>
            <w:noWrap/>
            <w:hideMark/>
          </w:tcPr>
          <w:p w14:paraId="76C29EE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526" w:type="dxa"/>
            <w:shd w:val="clear" w:color="auto" w:fill="auto"/>
            <w:noWrap/>
            <w:hideMark/>
          </w:tcPr>
          <w:p w14:paraId="2357D9D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178.778.754.871</w:t>
            </w:r>
          </w:p>
        </w:tc>
        <w:tc>
          <w:tcPr>
            <w:tcW w:w="1432" w:type="dxa"/>
          </w:tcPr>
          <w:p w14:paraId="7C4BFA2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r w:rsidR="00FA7047" w:rsidRPr="00FA7047" w14:paraId="0EC073C1" w14:textId="77777777" w:rsidTr="002777FA">
        <w:trPr>
          <w:trHeight w:val="105"/>
          <w:jc w:val="center"/>
        </w:trPr>
        <w:tc>
          <w:tcPr>
            <w:tcW w:w="581" w:type="dxa"/>
            <w:vMerge w:val="restart"/>
            <w:shd w:val="clear" w:color="auto" w:fill="auto"/>
            <w:noWrap/>
            <w:hideMark/>
          </w:tcPr>
          <w:p w14:paraId="0819748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AGU</w:t>
            </w:r>
          </w:p>
        </w:tc>
        <w:tc>
          <w:tcPr>
            <w:tcW w:w="910" w:type="dxa"/>
            <w:shd w:val="clear" w:color="auto" w:fill="auto"/>
            <w:noWrap/>
            <w:hideMark/>
          </w:tcPr>
          <w:p w14:paraId="53988D5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S</w:t>
            </w:r>
          </w:p>
        </w:tc>
        <w:tc>
          <w:tcPr>
            <w:tcW w:w="590" w:type="dxa"/>
            <w:shd w:val="clear" w:color="auto" w:fill="auto"/>
            <w:noWrap/>
            <w:hideMark/>
          </w:tcPr>
          <w:p w14:paraId="1E72960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96%</w:t>
            </w:r>
          </w:p>
        </w:tc>
        <w:tc>
          <w:tcPr>
            <w:tcW w:w="590" w:type="dxa"/>
            <w:shd w:val="clear" w:color="auto" w:fill="auto"/>
            <w:noWrap/>
            <w:hideMark/>
          </w:tcPr>
          <w:p w14:paraId="2CF23B1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572" w:type="dxa"/>
            <w:shd w:val="clear" w:color="auto" w:fill="auto"/>
            <w:noWrap/>
            <w:hideMark/>
          </w:tcPr>
          <w:p w14:paraId="63D1FC8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09D1CE1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50DB21C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01AC246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30" w:type="dxa"/>
            <w:shd w:val="clear" w:color="auto" w:fill="auto"/>
            <w:noWrap/>
            <w:hideMark/>
          </w:tcPr>
          <w:p w14:paraId="43FCDA4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1526" w:type="dxa"/>
            <w:shd w:val="clear" w:color="auto" w:fill="auto"/>
            <w:noWrap/>
            <w:hideMark/>
          </w:tcPr>
          <w:p w14:paraId="564EE0B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6.823.144.052</w:t>
            </w:r>
          </w:p>
        </w:tc>
        <w:tc>
          <w:tcPr>
            <w:tcW w:w="1432" w:type="dxa"/>
          </w:tcPr>
          <w:p w14:paraId="2B0F8DD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102.124.316</w:t>
            </w:r>
          </w:p>
        </w:tc>
      </w:tr>
      <w:tr w:rsidR="00FA7047" w:rsidRPr="00FA7047" w14:paraId="0324E9E6" w14:textId="77777777" w:rsidTr="002777FA">
        <w:trPr>
          <w:trHeight w:val="69"/>
          <w:jc w:val="center"/>
        </w:trPr>
        <w:tc>
          <w:tcPr>
            <w:tcW w:w="581" w:type="dxa"/>
            <w:vMerge/>
            <w:hideMark/>
          </w:tcPr>
          <w:p w14:paraId="08256B0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1E8718E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D</w:t>
            </w:r>
          </w:p>
        </w:tc>
        <w:tc>
          <w:tcPr>
            <w:tcW w:w="590" w:type="dxa"/>
            <w:shd w:val="clear" w:color="auto" w:fill="auto"/>
            <w:noWrap/>
            <w:hideMark/>
          </w:tcPr>
          <w:p w14:paraId="3FD2FBF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86%</w:t>
            </w:r>
          </w:p>
        </w:tc>
        <w:tc>
          <w:tcPr>
            <w:tcW w:w="590" w:type="dxa"/>
            <w:shd w:val="clear" w:color="auto" w:fill="auto"/>
            <w:noWrap/>
            <w:hideMark/>
          </w:tcPr>
          <w:p w14:paraId="1C19B08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w:t>
            </w:r>
          </w:p>
        </w:tc>
        <w:tc>
          <w:tcPr>
            <w:tcW w:w="572" w:type="dxa"/>
            <w:shd w:val="clear" w:color="auto" w:fill="auto"/>
            <w:noWrap/>
            <w:hideMark/>
          </w:tcPr>
          <w:p w14:paraId="209573C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5%</w:t>
            </w:r>
          </w:p>
        </w:tc>
        <w:tc>
          <w:tcPr>
            <w:tcW w:w="528" w:type="dxa"/>
            <w:shd w:val="clear" w:color="auto" w:fill="auto"/>
            <w:noWrap/>
            <w:hideMark/>
          </w:tcPr>
          <w:p w14:paraId="20863E4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5910061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56C70B4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2D07A77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1526" w:type="dxa"/>
            <w:shd w:val="clear" w:color="auto" w:fill="auto"/>
            <w:noWrap/>
            <w:hideMark/>
          </w:tcPr>
          <w:p w14:paraId="19B0347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1.400.429.601</w:t>
            </w:r>
          </w:p>
        </w:tc>
        <w:tc>
          <w:tcPr>
            <w:tcW w:w="1432" w:type="dxa"/>
          </w:tcPr>
          <w:p w14:paraId="17D9372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w:t>
            </w:r>
          </w:p>
        </w:tc>
      </w:tr>
      <w:tr w:rsidR="00FA7047" w:rsidRPr="00FA7047" w14:paraId="46EEF1FE" w14:textId="77777777" w:rsidTr="002777FA">
        <w:trPr>
          <w:trHeight w:val="69"/>
          <w:jc w:val="center"/>
        </w:trPr>
        <w:tc>
          <w:tcPr>
            <w:tcW w:w="581" w:type="dxa"/>
            <w:vMerge/>
            <w:hideMark/>
          </w:tcPr>
          <w:p w14:paraId="3A2DC82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0964C22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F</w:t>
            </w:r>
          </w:p>
        </w:tc>
        <w:tc>
          <w:tcPr>
            <w:tcW w:w="590" w:type="dxa"/>
            <w:shd w:val="clear" w:color="auto" w:fill="auto"/>
            <w:noWrap/>
            <w:hideMark/>
          </w:tcPr>
          <w:p w14:paraId="797973A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92%</w:t>
            </w:r>
          </w:p>
        </w:tc>
        <w:tc>
          <w:tcPr>
            <w:tcW w:w="590" w:type="dxa"/>
            <w:shd w:val="clear" w:color="auto" w:fill="auto"/>
            <w:noWrap/>
            <w:hideMark/>
          </w:tcPr>
          <w:p w14:paraId="43561EC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4%</w:t>
            </w:r>
          </w:p>
        </w:tc>
        <w:tc>
          <w:tcPr>
            <w:tcW w:w="572" w:type="dxa"/>
            <w:shd w:val="clear" w:color="auto" w:fill="auto"/>
            <w:noWrap/>
            <w:hideMark/>
          </w:tcPr>
          <w:p w14:paraId="59E7041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528" w:type="dxa"/>
            <w:shd w:val="clear" w:color="auto" w:fill="auto"/>
            <w:noWrap/>
            <w:hideMark/>
          </w:tcPr>
          <w:p w14:paraId="0E93E93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5B6722D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1EB1A5D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203336D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1526" w:type="dxa"/>
            <w:shd w:val="clear" w:color="auto" w:fill="auto"/>
            <w:noWrap/>
            <w:hideMark/>
          </w:tcPr>
          <w:p w14:paraId="67CBAFD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171.001.323.068</w:t>
            </w:r>
          </w:p>
        </w:tc>
        <w:tc>
          <w:tcPr>
            <w:tcW w:w="1432" w:type="dxa"/>
          </w:tcPr>
          <w:p w14:paraId="0C26C8B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2.747.599.947</w:t>
            </w:r>
          </w:p>
        </w:tc>
      </w:tr>
      <w:tr w:rsidR="00FA7047" w:rsidRPr="00FA7047" w14:paraId="709B7493" w14:textId="77777777" w:rsidTr="002777FA">
        <w:trPr>
          <w:trHeight w:val="69"/>
          <w:jc w:val="center"/>
        </w:trPr>
        <w:tc>
          <w:tcPr>
            <w:tcW w:w="581" w:type="dxa"/>
            <w:vMerge/>
            <w:hideMark/>
          </w:tcPr>
          <w:p w14:paraId="57C66B1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720879E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A</w:t>
            </w:r>
          </w:p>
        </w:tc>
        <w:tc>
          <w:tcPr>
            <w:tcW w:w="590" w:type="dxa"/>
            <w:shd w:val="clear" w:color="auto" w:fill="auto"/>
            <w:noWrap/>
            <w:hideMark/>
          </w:tcPr>
          <w:p w14:paraId="4A394D2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100%</w:t>
            </w:r>
          </w:p>
        </w:tc>
        <w:tc>
          <w:tcPr>
            <w:tcW w:w="590" w:type="dxa"/>
            <w:shd w:val="clear" w:color="auto" w:fill="auto"/>
            <w:noWrap/>
            <w:hideMark/>
          </w:tcPr>
          <w:p w14:paraId="135116C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72" w:type="dxa"/>
            <w:shd w:val="clear" w:color="auto" w:fill="auto"/>
            <w:noWrap/>
            <w:hideMark/>
          </w:tcPr>
          <w:p w14:paraId="28E47D3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60A41FB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1361719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1C4EA97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10C7C8E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1526" w:type="dxa"/>
            <w:shd w:val="clear" w:color="auto" w:fill="auto"/>
            <w:noWrap/>
            <w:hideMark/>
          </w:tcPr>
          <w:p w14:paraId="5B73A9E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53.589.750</w:t>
            </w:r>
          </w:p>
        </w:tc>
        <w:tc>
          <w:tcPr>
            <w:tcW w:w="1432" w:type="dxa"/>
          </w:tcPr>
          <w:p w14:paraId="7F4AB8A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w:t>
            </w:r>
          </w:p>
        </w:tc>
      </w:tr>
      <w:tr w:rsidR="00FA7047" w:rsidRPr="00FA7047" w14:paraId="19CE252C" w14:textId="77777777" w:rsidTr="002777FA">
        <w:trPr>
          <w:trHeight w:val="69"/>
          <w:jc w:val="center"/>
        </w:trPr>
        <w:tc>
          <w:tcPr>
            <w:tcW w:w="581" w:type="dxa"/>
            <w:vMerge/>
            <w:hideMark/>
          </w:tcPr>
          <w:p w14:paraId="16D4205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62EA7E7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TOTAL</w:t>
            </w:r>
          </w:p>
        </w:tc>
        <w:tc>
          <w:tcPr>
            <w:tcW w:w="590" w:type="dxa"/>
            <w:shd w:val="clear" w:color="auto" w:fill="auto"/>
            <w:noWrap/>
            <w:hideMark/>
          </w:tcPr>
          <w:p w14:paraId="59020CD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90" w:type="dxa"/>
            <w:shd w:val="clear" w:color="auto" w:fill="auto"/>
            <w:noWrap/>
            <w:hideMark/>
          </w:tcPr>
          <w:p w14:paraId="3EB3991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72" w:type="dxa"/>
            <w:shd w:val="clear" w:color="auto" w:fill="auto"/>
            <w:noWrap/>
            <w:hideMark/>
          </w:tcPr>
          <w:p w14:paraId="0B05641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68DDCAE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1FBDE61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533203C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30" w:type="dxa"/>
            <w:shd w:val="clear" w:color="auto" w:fill="auto"/>
            <w:noWrap/>
            <w:hideMark/>
          </w:tcPr>
          <w:p w14:paraId="40C9002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526" w:type="dxa"/>
            <w:shd w:val="clear" w:color="auto" w:fill="auto"/>
            <w:noWrap/>
            <w:hideMark/>
          </w:tcPr>
          <w:p w14:paraId="7A17BDD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179.278.486.471</w:t>
            </w:r>
          </w:p>
        </w:tc>
        <w:tc>
          <w:tcPr>
            <w:tcW w:w="1432" w:type="dxa"/>
          </w:tcPr>
          <w:p w14:paraId="7BDAF3F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r w:rsidR="00FA7047" w:rsidRPr="00FA7047" w14:paraId="5BEDD5BF" w14:textId="77777777" w:rsidTr="002777FA">
        <w:trPr>
          <w:trHeight w:val="69"/>
          <w:jc w:val="center"/>
        </w:trPr>
        <w:tc>
          <w:tcPr>
            <w:tcW w:w="581" w:type="dxa"/>
            <w:vMerge w:val="restart"/>
            <w:shd w:val="clear" w:color="auto" w:fill="auto"/>
            <w:noWrap/>
            <w:hideMark/>
          </w:tcPr>
          <w:p w14:paraId="1474C5C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SEP</w:t>
            </w:r>
          </w:p>
        </w:tc>
        <w:tc>
          <w:tcPr>
            <w:tcW w:w="910" w:type="dxa"/>
            <w:shd w:val="clear" w:color="auto" w:fill="auto"/>
            <w:noWrap/>
            <w:hideMark/>
          </w:tcPr>
          <w:p w14:paraId="5ED33C8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S</w:t>
            </w:r>
          </w:p>
        </w:tc>
        <w:tc>
          <w:tcPr>
            <w:tcW w:w="590" w:type="dxa"/>
            <w:shd w:val="clear" w:color="auto" w:fill="auto"/>
            <w:noWrap/>
            <w:hideMark/>
          </w:tcPr>
          <w:p w14:paraId="68C4EDF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96%</w:t>
            </w:r>
          </w:p>
        </w:tc>
        <w:tc>
          <w:tcPr>
            <w:tcW w:w="590" w:type="dxa"/>
            <w:shd w:val="clear" w:color="auto" w:fill="auto"/>
            <w:noWrap/>
            <w:hideMark/>
          </w:tcPr>
          <w:p w14:paraId="65E9F30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3%</w:t>
            </w:r>
          </w:p>
        </w:tc>
        <w:tc>
          <w:tcPr>
            <w:tcW w:w="572" w:type="dxa"/>
            <w:shd w:val="clear" w:color="auto" w:fill="auto"/>
            <w:noWrap/>
            <w:hideMark/>
          </w:tcPr>
          <w:p w14:paraId="5B1DF6C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27917EA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13B462E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0A43CF8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667E299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1526" w:type="dxa"/>
            <w:shd w:val="clear" w:color="auto" w:fill="auto"/>
            <w:noWrap/>
            <w:hideMark/>
          </w:tcPr>
          <w:p w14:paraId="110D753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6.682.061.911</w:t>
            </w:r>
          </w:p>
        </w:tc>
        <w:tc>
          <w:tcPr>
            <w:tcW w:w="1432" w:type="dxa"/>
          </w:tcPr>
          <w:p w14:paraId="4C57B5F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85.443.876</w:t>
            </w:r>
          </w:p>
        </w:tc>
      </w:tr>
      <w:tr w:rsidR="00FA7047" w:rsidRPr="00FA7047" w14:paraId="3A955478" w14:textId="77777777" w:rsidTr="002777FA">
        <w:trPr>
          <w:trHeight w:val="69"/>
          <w:jc w:val="center"/>
        </w:trPr>
        <w:tc>
          <w:tcPr>
            <w:tcW w:w="581" w:type="dxa"/>
            <w:vMerge/>
            <w:hideMark/>
          </w:tcPr>
          <w:p w14:paraId="4E2DDF9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50E8AB6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D</w:t>
            </w:r>
          </w:p>
        </w:tc>
        <w:tc>
          <w:tcPr>
            <w:tcW w:w="590" w:type="dxa"/>
            <w:shd w:val="clear" w:color="auto" w:fill="auto"/>
            <w:noWrap/>
            <w:hideMark/>
          </w:tcPr>
          <w:p w14:paraId="09057E8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85%</w:t>
            </w:r>
          </w:p>
        </w:tc>
        <w:tc>
          <w:tcPr>
            <w:tcW w:w="590" w:type="dxa"/>
            <w:shd w:val="clear" w:color="auto" w:fill="auto"/>
            <w:noWrap/>
            <w:hideMark/>
          </w:tcPr>
          <w:p w14:paraId="32D45D5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11%</w:t>
            </w:r>
          </w:p>
        </w:tc>
        <w:tc>
          <w:tcPr>
            <w:tcW w:w="572" w:type="dxa"/>
            <w:shd w:val="clear" w:color="auto" w:fill="auto"/>
            <w:noWrap/>
            <w:hideMark/>
          </w:tcPr>
          <w:p w14:paraId="180D609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544065F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7%</w:t>
            </w:r>
          </w:p>
        </w:tc>
        <w:tc>
          <w:tcPr>
            <w:tcW w:w="528" w:type="dxa"/>
            <w:shd w:val="clear" w:color="auto" w:fill="auto"/>
            <w:noWrap/>
            <w:hideMark/>
          </w:tcPr>
          <w:p w14:paraId="4594830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6D739CA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074C945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6%</w:t>
            </w:r>
          </w:p>
        </w:tc>
        <w:tc>
          <w:tcPr>
            <w:tcW w:w="1526" w:type="dxa"/>
            <w:shd w:val="clear" w:color="auto" w:fill="auto"/>
            <w:noWrap/>
            <w:hideMark/>
          </w:tcPr>
          <w:p w14:paraId="1FE3D54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1.339.822.468</w:t>
            </w:r>
          </w:p>
        </w:tc>
        <w:tc>
          <w:tcPr>
            <w:tcW w:w="1432" w:type="dxa"/>
          </w:tcPr>
          <w:p w14:paraId="027AC2F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76.965.054</w:t>
            </w:r>
          </w:p>
        </w:tc>
      </w:tr>
      <w:tr w:rsidR="00FA7047" w:rsidRPr="00FA7047" w14:paraId="3D269117" w14:textId="77777777" w:rsidTr="002777FA">
        <w:trPr>
          <w:trHeight w:val="153"/>
          <w:jc w:val="center"/>
        </w:trPr>
        <w:tc>
          <w:tcPr>
            <w:tcW w:w="581" w:type="dxa"/>
            <w:vMerge/>
            <w:hideMark/>
          </w:tcPr>
          <w:p w14:paraId="0DD64CE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7151D59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F</w:t>
            </w:r>
          </w:p>
        </w:tc>
        <w:tc>
          <w:tcPr>
            <w:tcW w:w="590" w:type="dxa"/>
            <w:shd w:val="clear" w:color="auto" w:fill="auto"/>
            <w:noWrap/>
            <w:hideMark/>
          </w:tcPr>
          <w:p w14:paraId="6B7C1C9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92%</w:t>
            </w:r>
          </w:p>
        </w:tc>
        <w:tc>
          <w:tcPr>
            <w:tcW w:w="590" w:type="dxa"/>
            <w:shd w:val="clear" w:color="auto" w:fill="auto"/>
            <w:noWrap/>
            <w:hideMark/>
          </w:tcPr>
          <w:p w14:paraId="13615D6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4%</w:t>
            </w:r>
          </w:p>
        </w:tc>
        <w:tc>
          <w:tcPr>
            <w:tcW w:w="572" w:type="dxa"/>
            <w:shd w:val="clear" w:color="auto" w:fill="auto"/>
            <w:noWrap/>
            <w:hideMark/>
          </w:tcPr>
          <w:p w14:paraId="19498AE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528" w:type="dxa"/>
            <w:shd w:val="clear" w:color="auto" w:fill="auto"/>
            <w:noWrap/>
            <w:hideMark/>
          </w:tcPr>
          <w:p w14:paraId="35622F6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12C290A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4D348D5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741F3CA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1526" w:type="dxa"/>
            <w:shd w:val="clear" w:color="auto" w:fill="auto"/>
            <w:noWrap/>
            <w:hideMark/>
          </w:tcPr>
          <w:p w14:paraId="6D671B7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171.006.551.206</w:t>
            </w:r>
          </w:p>
        </w:tc>
        <w:tc>
          <w:tcPr>
            <w:tcW w:w="1432" w:type="dxa"/>
          </w:tcPr>
          <w:p w14:paraId="2795E95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2.279.734.107</w:t>
            </w:r>
          </w:p>
        </w:tc>
      </w:tr>
      <w:tr w:rsidR="00FA7047" w:rsidRPr="00FA7047" w14:paraId="1522102C" w14:textId="77777777" w:rsidTr="002777FA">
        <w:trPr>
          <w:trHeight w:val="100"/>
          <w:jc w:val="center"/>
        </w:trPr>
        <w:tc>
          <w:tcPr>
            <w:tcW w:w="581" w:type="dxa"/>
            <w:vMerge/>
            <w:hideMark/>
          </w:tcPr>
          <w:p w14:paraId="0B99064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0893CE3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A</w:t>
            </w:r>
          </w:p>
        </w:tc>
        <w:tc>
          <w:tcPr>
            <w:tcW w:w="590" w:type="dxa"/>
            <w:shd w:val="clear" w:color="auto" w:fill="auto"/>
            <w:noWrap/>
            <w:hideMark/>
          </w:tcPr>
          <w:p w14:paraId="295A820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100%</w:t>
            </w:r>
          </w:p>
        </w:tc>
        <w:tc>
          <w:tcPr>
            <w:tcW w:w="590" w:type="dxa"/>
            <w:shd w:val="clear" w:color="auto" w:fill="auto"/>
            <w:noWrap/>
            <w:hideMark/>
          </w:tcPr>
          <w:p w14:paraId="1039FD1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72" w:type="dxa"/>
            <w:shd w:val="clear" w:color="auto" w:fill="auto"/>
            <w:noWrap/>
            <w:hideMark/>
          </w:tcPr>
          <w:p w14:paraId="1BAE181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00DF1CE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0A65592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6D1A420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2364CEF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1526" w:type="dxa"/>
            <w:shd w:val="clear" w:color="auto" w:fill="auto"/>
            <w:noWrap/>
            <w:hideMark/>
          </w:tcPr>
          <w:p w14:paraId="6D65B57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274.830.548</w:t>
            </w:r>
          </w:p>
        </w:tc>
        <w:tc>
          <w:tcPr>
            <w:tcW w:w="1432" w:type="dxa"/>
          </w:tcPr>
          <w:p w14:paraId="71EFBC9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r w:rsidR="00FA7047" w:rsidRPr="00FA7047" w14:paraId="4433F16E" w14:textId="77777777" w:rsidTr="002777FA">
        <w:trPr>
          <w:trHeight w:val="186"/>
          <w:jc w:val="center"/>
        </w:trPr>
        <w:tc>
          <w:tcPr>
            <w:tcW w:w="581" w:type="dxa"/>
            <w:vMerge/>
            <w:hideMark/>
          </w:tcPr>
          <w:p w14:paraId="56D3277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7D9D3AD8" w14:textId="79F27043" w:rsidR="00FA7047" w:rsidRPr="00FA7047" w:rsidRDefault="00FA7047" w:rsidP="00252DCE">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TOTAL</w:t>
            </w:r>
          </w:p>
        </w:tc>
        <w:tc>
          <w:tcPr>
            <w:tcW w:w="590" w:type="dxa"/>
            <w:shd w:val="clear" w:color="auto" w:fill="auto"/>
            <w:noWrap/>
            <w:hideMark/>
          </w:tcPr>
          <w:p w14:paraId="13E7690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90" w:type="dxa"/>
            <w:shd w:val="clear" w:color="auto" w:fill="auto"/>
            <w:noWrap/>
            <w:hideMark/>
          </w:tcPr>
          <w:p w14:paraId="2FB5156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72" w:type="dxa"/>
            <w:shd w:val="clear" w:color="auto" w:fill="auto"/>
            <w:noWrap/>
            <w:hideMark/>
          </w:tcPr>
          <w:p w14:paraId="5103AEF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155B442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6952FFA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3027C32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30" w:type="dxa"/>
            <w:shd w:val="clear" w:color="auto" w:fill="auto"/>
            <w:noWrap/>
            <w:hideMark/>
          </w:tcPr>
          <w:p w14:paraId="00767C3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526" w:type="dxa"/>
            <w:shd w:val="clear" w:color="auto" w:fill="auto"/>
            <w:noWrap/>
            <w:hideMark/>
          </w:tcPr>
          <w:p w14:paraId="5C87598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179.303.266.133</w:t>
            </w:r>
          </w:p>
        </w:tc>
        <w:tc>
          <w:tcPr>
            <w:tcW w:w="1432" w:type="dxa"/>
          </w:tcPr>
          <w:p w14:paraId="4F81DE2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r w:rsidR="00FA7047" w:rsidRPr="00FA7047" w14:paraId="18FD0B06" w14:textId="77777777" w:rsidTr="002777FA">
        <w:trPr>
          <w:trHeight w:val="134"/>
          <w:jc w:val="center"/>
        </w:trPr>
        <w:tc>
          <w:tcPr>
            <w:tcW w:w="581" w:type="dxa"/>
            <w:vMerge w:val="restart"/>
            <w:shd w:val="clear" w:color="auto" w:fill="auto"/>
            <w:noWrap/>
            <w:hideMark/>
          </w:tcPr>
          <w:p w14:paraId="17C1E77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OKT</w:t>
            </w:r>
          </w:p>
        </w:tc>
        <w:tc>
          <w:tcPr>
            <w:tcW w:w="910" w:type="dxa"/>
            <w:shd w:val="clear" w:color="auto" w:fill="auto"/>
            <w:noWrap/>
            <w:hideMark/>
          </w:tcPr>
          <w:p w14:paraId="04D8DC2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S</w:t>
            </w:r>
          </w:p>
        </w:tc>
        <w:tc>
          <w:tcPr>
            <w:tcW w:w="590" w:type="dxa"/>
            <w:shd w:val="clear" w:color="auto" w:fill="auto"/>
            <w:noWrap/>
            <w:hideMark/>
          </w:tcPr>
          <w:p w14:paraId="0E819E0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96%</w:t>
            </w:r>
          </w:p>
        </w:tc>
        <w:tc>
          <w:tcPr>
            <w:tcW w:w="590" w:type="dxa"/>
            <w:shd w:val="clear" w:color="auto" w:fill="auto"/>
            <w:noWrap/>
            <w:hideMark/>
          </w:tcPr>
          <w:p w14:paraId="1D993E2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572" w:type="dxa"/>
            <w:shd w:val="clear" w:color="auto" w:fill="auto"/>
            <w:noWrap/>
            <w:hideMark/>
          </w:tcPr>
          <w:p w14:paraId="1AF31BF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7B83ACF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059047D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0B20EC8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091EE6B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1526" w:type="dxa"/>
            <w:shd w:val="clear" w:color="auto" w:fill="auto"/>
            <w:noWrap/>
            <w:hideMark/>
          </w:tcPr>
          <w:p w14:paraId="0184BA2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6.529.705.490</w:t>
            </w:r>
          </w:p>
        </w:tc>
        <w:tc>
          <w:tcPr>
            <w:tcW w:w="1432" w:type="dxa"/>
          </w:tcPr>
          <w:p w14:paraId="5BE5C68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70.903.460</w:t>
            </w:r>
          </w:p>
        </w:tc>
      </w:tr>
      <w:tr w:rsidR="00FA7047" w:rsidRPr="00FA7047" w14:paraId="1E475D8A" w14:textId="77777777" w:rsidTr="002777FA">
        <w:trPr>
          <w:trHeight w:val="221"/>
          <w:jc w:val="center"/>
        </w:trPr>
        <w:tc>
          <w:tcPr>
            <w:tcW w:w="581" w:type="dxa"/>
            <w:vMerge/>
            <w:hideMark/>
          </w:tcPr>
          <w:p w14:paraId="3E9CA10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19DB283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D</w:t>
            </w:r>
          </w:p>
        </w:tc>
        <w:tc>
          <w:tcPr>
            <w:tcW w:w="590" w:type="dxa"/>
            <w:shd w:val="clear" w:color="auto" w:fill="auto"/>
            <w:noWrap/>
            <w:hideMark/>
          </w:tcPr>
          <w:p w14:paraId="07A2C48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85%</w:t>
            </w:r>
          </w:p>
        </w:tc>
        <w:tc>
          <w:tcPr>
            <w:tcW w:w="590" w:type="dxa"/>
            <w:shd w:val="clear" w:color="auto" w:fill="auto"/>
            <w:noWrap/>
            <w:hideMark/>
          </w:tcPr>
          <w:p w14:paraId="0A5A8D9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w:t>
            </w:r>
          </w:p>
        </w:tc>
        <w:tc>
          <w:tcPr>
            <w:tcW w:w="572" w:type="dxa"/>
            <w:shd w:val="clear" w:color="auto" w:fill="auto"/>
            <w:noWrap/>
            <w:hideMark/>
          </w:tcPr>
          <w:p w14:paraId="4EF6C12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6B5DEE0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5%</w:t>
            </w:r>
          </w:p>
        </w:tc>
        <w:tc>
          <w:tcPr>
            <w:tcW w:w="528" w:type="dxa"/>
            <w:shd w:val="clear" w:color="auto" w:fill="auto"/>
            <w:noWrap/>
            <w:hideMark/>
          </w:tcPr>
          <w:p w14:paraId="0D8281F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62C032A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0263EF5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5%</w:t>
            </w:r>
          </w:p>
        </w:tc>
        <w:tc>
          <w:tcPr>
            <w:tcW w:w="1526" w:type="dxa"/>
            <w:shd w:val="clear" w:color="auto" w:fill="auto"/>
            <w:noWrap/>
            <w:hideMark/>
          </w:tcPr>
          <w:p w14:paraId="4EE07DD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1.396.890.053</w:t>
            </w:r>
          </w:p>
        </w:tc>
        <w:tc>
          <w:tcPr>
            <w:tcW w:w="1432" w:type="dxa"/>
          </w:tcPr>
          <w:p w14:paraId="1548A0A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75.769.069</w:t>
            </w:r>
          </w:p>
        </w:tc>
      </w:tr>
      <w:tr w:rsidR="00FA7047" w:rsidRPr="00FA7047" w14:paraId="3BDED7CE" w14:textId="77777777" w:rsidTr="002777FA">
        <w:trPr>
          <w:trHeight w:val="139"/>
          <w:jc w:val="center"/>
        </w:trPr>
        <w:tc>
          <w:tcPr>
            <w:tcW w:w="581" w:type="dxa"/>
            <w:vMerge/>
            <w:hideMark/>
          </w:tcPr>
          <w:p w14:paraId="32DC462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477D44C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F</w:t>
            </w:r>
          </w:p>
        </w:tc>
        <w:tc>
          <w:tcPr>
            <w:tcW w:w="590" w:type="dxa"/>
            <w:shd w:val="clear" w:color="auto" w:fill="auto"/>
            <w:noWrap/>
            <w:hideMark/>
          </w:tcPr>
          <w:p w14:paraId="2BC3652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93%</w:t>
            </w:r>
          </w:p>
        </w:tc>
        <w:tc>
          <w:tcPr>
            <w:tcW w:w="590" w:type="dxa"/>
            <w:shd w:val="clear" w:color="auto" w:fill="auto"/>
            <w:noWrap/>
            <w:hideMark/>
          </w:tcPr>
          <w:p w14:paraId="020B3B4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4%</w:t>
            </w:r>
          </w:p>
        </w:tc>
        <w:tc>
          <w:tcPr>
            <w:tcW w:w="572" w:type="dxa"/>
            <w:shd w:val="clear" w:color="auto" w:fill="auto"/>
            <w:noWrap/>
            <w:hideMark/>
          </w:tcPr>
          <w:p w14:paraId="03ED73D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528" w:type="dxa"/>
            <w:shd w:val="clear" w:color="auto" w:fill="auto"/>
            <w:noWrap/>
            <w:hideMark/>
          </w:tcPr>
          <w:p w14:paraId="4782250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66D2415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2B20803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18E2A16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1526" w:type="dxa"/>
            <w:shd w:val="clear" w:color="auto" w:fill="auto"/>
            <w:noWrap/>
            <w:hideMark/>
          </w:tcPr>
          <w:p w14:paraId="4955EE5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171.468.334.537</w:t>
            </w:r>
          </w:p>
        </w:tc>
        <w:tc>
          <w:tcPr>
            <w:tcW w:w="1432" w:type="dxa"/>
          </w:tcPr>
          <w:p w14:paraId="00A4585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2.127.615.898</w:t>
            </w:r>
          </w:p>
        </w:tc>
      </w:tr>
      <w:tr w:rsidR="00FA7047" w:rsidRPr="00FA7047" w14:paraId="7EFF996F" w14:textId="77777777" w:rsidTr="002777FA">
        <w:trPr>
          <w:trHeight w:val="86"/>
          <w:jc w:val="center"/>
        </w:trPr>
        <w:tc>
          <w:tcPr>
            <w:tcW w:w="581" w:type="dxa"/>
            <w:vMerge/>
            <w:hideMark/>
          </w:tcPr>
          <w:p w14:paraId="6F09C28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64782E9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A</w:t>
            </w:r>
          </w:p>
        </w:tc>
        <w:tc>
          <w:tcPr>
            <w:tcW w:w="590" w:type="dxa"/>
            <w:shd w:val="clear" w:color="auto" w:fill="auto"/>
            <w:noWrap/>
            <w:hideMark/>
          </w:tcPr>
          <w:p w14:paraId="71A08C1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100%</w:t>
            </w:r>
          </w:p>
        </w:tc>
        <w:tc>
          <w:tcPr>
            <w:tcW w:w="590" w:type="dxa"/>
            <w:shd w:val="clear" w:color="auto" w:fill="auto"/>
            <w:noWrap/>
            <w:hideMark/>
          </w:tcPr>
          <w:p w14:paraId="372BD08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72" w:type="dxa"/>
            <w:shd w:val="clear" w:color="auto" w:fill="auto"/>
            <w:noWrap/>
            <w:hideMark/>
          </w:tcPr>
          <w:p w14:paraId="26ECD56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66C3363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6A02DFF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0B573C0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2CA7D4C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1526" w:type="dxa"/>
            <w:shd w:val="clear" w:color="auto" w:fill="auto"/>
            <w:noWrap/>
            <w:hideMark/>
          </w:tcPr>
          <w:p w14:paraId="3D9BB60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380.511.882</w:t>
            </w:r>
          </w:p>
        </w:tc>
        <w:tc>
          <w:tcPr>
            <w:tcW w:w="1432" w:type="dxa"/>
          </w:tcPr>
          <w:p w14:paraId="19A2360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w:t>
            </w:r>
          </w:p>
        </w:tc>
      </w:tr>
      <w:tr w:rsidR="00FA7047" w:rsidRPr="00FA7047" w14:paraId="6356E273" w14:textId="77777777" w:rsidTr="002777FA">
        <w:trPr>
          <w:trHeight w:val="75"/>
          <w:jc w:val="center"/>
        </w:trPr>
        <w:tc>
          <w:tcPr>
            <w:tcW w:w="581" w:type="dxa"/>
            <w:vMerge/>
            <w:hideMark/>
          </w:tcPr>
          <w:p w14:paraId="2EAE30E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6B98132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TOTAL</w:t>
            </w:r>
          </w:p>
        </w:tc>
        <w:tc>
          <w:tcPr>
            <w:tcW w:w="590" w:type="dxa"/>
            <w:shd w:val="clear" w:color="auto" w:fill="auto"/>
            <w:noWrap/>
            <w:hideMark/>
          </w:tcPr>
          <w:p w14:paraId="44244A5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90" w:type="dxa"/>
            <w:shd w:val="clear" w:color="auto" w:fill="auto"/>
            <w:noWrap/>
            <w:hideMark/>
          </w:tcPr>
          <w:p w14:paraId="3F45A16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72" w:type="dxa"/>
            <w:shd w:val="clear" w:color="auto" w:fill="auto"/>
            <w:noWrap/>
            <w:hideMark/>
          </w:tcPr>
          <w:p w14:paraId="6D4EFC6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0A352C5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34F3FA3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0ED3420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30" w:type="dxa"/>
            <w:shd w:val="clear" w:color="auto" w:fill="auto"/>
            <w:noWrap/>
            <w:hideMark/>
          </w:tcPr>
          <w:p w14:paraId="599836B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526" w:type="dxa"/>
            <w:shd w:val="clear" w:color="auto" w:fill="auto"/>
            <w:noWrap/>
            <w:hideMark/>
          </w:tcPr>
          <w:p w14:paraId="3F79061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179.775.441.962</w:t>
            </w:r>
          </w:p>
        </w:tc>
        <w:tc>
          <w:tcPr>
            <w:tcW w:w="1432" w:type="dxa"/>
          </w:tcPr>
          <w:p w14:paraId="20EA9B5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r w:rsidR="00FA7047" w:rsidRPr="00FA7047" w14:paraId="30A54638" w14:textId="77777777" w:rsidTr="002777FA">
        <w:trPr>
          <w:trHeight w:val="87"/>
          <w:jc w:val="center"/>
        </w:trPr>
        <w:tc>
          <w:tcPr>
            <w:tcW w:w="581" w:type="dxa"/>
            <w:vMerge w:val="restart"/>
            <w:shd w:val="clear" w:color="auto" w:fill="auto"/>
            <w:noWrap/>
            <w:hideMark/>
          </w:tcPr>
          <w:p w14:paraId="173A414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NOV</w:t>
            </w:r>
          </w:p>
        </w:tc>
        <w:tc>
          <w:tcPr>
            <w:tcW w:w="910" w:type="dxa"/>
            <w:shd w:val="clear" w:color="auto" w:fill="auto"/>
            <w:noWrap/>
            <w:hideMark/>
          </w:tcPr>
          <w:p w14:paraId="30E7F38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S</w:t>
            </w:r>
          </w:p>
        </w:tc>
        <w:tc>
          <w:tcPr>
            <w:tcW w:w="590" w:type="dxa"/>
            <w:shd w:val="clear" w:color="auto" w:fill="auto"/>
            <w:noWrap/>
            <w:hideMark/>
          </w:tcPr>
          <w:p w14:paraId="4D77342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96%</w:t>
            </w:r>
          </w:p>
        </w:tc>
        <w:tc>
          <w:tcPr>
            <w:tcW w:w="590" w:type="dxa"/>
            <w:shd w:val="clear" w:color="auto" w:fill="auto"/>
            <w:noWrap/>
            <w:hideMark/>
          </w:tcPr>
          <w:p w14:paraId="7117898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3%</w:t>
            </w:r>
          </w:p>
        </w:tc>
        <w:tc>
          <w:tcPr>
            <w:tcW w:w="572" w:type="dxa"/>
            <w:shd w:val="clear" w:color="auto" w:fill="auto"/>
            <w:noWrap/>
            <w:hideMark/>
          </w:tcPr>
          <w:p w14:paraId="2F044BC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52DBC04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536C12F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7421AB1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4AAE2F4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1526" w:type="dxa"/>
            <w:shd w:val="clear" w:color="auto" w:fill="auto"/>
            <w:noWrap/>
            <w:hideMark/>
          </w:tcPr>
          <w:p w14:paraId="1758BC6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6.446.084.950</w:t>
            </w:r>
          </w:p>
        </w:tc>
        <w:tc>
          <w:tcPr>
            <w:tcW w:w="1432" w:type="dxa"/>
          </w:tcPr>
          <w:p w14:paraId="42401CF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51.791.185</w:t>
            </w:r>
          </w:p>
        </w:tc>
      </w:tr>
      <w:tr w:rsidR="00FA7047" w:rsidRPr="00FA7047" w14:paraId="1D7FFEBF" w14:textId="77777777" w:rsidTr="002777FA">
        <w:trPr>
          <w:trHeight w:val="69"/>
          <w:jc w:val="center"/>
        </w:trPr>
        <w:tc>
          <w:tcPr>
            <w:tcW w:w="581" w:type="dxa"/>
            <w:vMerge/>
            <w:hideMark/>
          </w:tcPr>
          <w:p w14:paraId="4F83952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05FEE07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D</w:t>
            </w:r>
          </w:p>
        </w:tc>
        <w:tc>
          <w:tcPr>
            <w:tcW w:w="590" w:type="dxa"/>
            <w:shd w:val="clear" w:color="auto" w:fill="auto"/>
            <w:noWrap/>
            <w:hideMark/>
          </w:tcPr>
          <w:p w14:paraId="1DF5745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92%</w:t>
            </w:r>
          </w:p>
        </w:tc>
        <w:tc>
          <w:tcPr>
            <w:tcW w:w="590" w:type="dxa"/>
            <w:shd w:val="clear" w:color="auto" w:fill="auto"/>
            <w:noWrap/>
            <w:hideMark/>
          </w:tcPr>
          <w:p w14:paraId="6C7D224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5%</w:t>
            </w:r>
          </w:p>
        </w:tc>
        <w:tc>
          <w:tcPr>
            <w:tcW w:w="572" w:type="dxa"/>
            <w:shd w:val="clear" w:color="auto" w:fill="auto"/>
            <w:noWrap/>
            <w:hideMark/>
          </w:tcPr>
          <w:p w14:paraId="179883C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528" w:type="dxa"/>
            <w:shd w:val="clear" w:color="auto" w:fill="auto"/>
            <w:noWrap/>
            <w:hideMark/>
          </w:tcPr>
          <w:p w14:paraId="5104A43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3A1D996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1C936ED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5F11220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1526" w:type="dxa"/>
            <w:shd w:val="clear" w:color="auto" w:fill="auto"/>
            <w:noWrap/>
            <w:hideMark/>
          </w:tcPr>
          <w:p w14:paraId="2F5419A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2.446.349.807</w:t>
            </w:r>
          </w:p>
        </w:tc>
        <w:tc>
          <w:tcPr>
            <w:tcW w:w="1432" w:type="dxa"/>
          </w:tcPr>
          <w:p w14:paraId="4869CA3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w:t>
            </w:r>
          </w:p>
        </w:tc>
      </w:tr>
      <w:tr w:rsidR="00FA7047" w:rsidRPr="00FA7047" w14:paraId="181B9E26" w14:textId="77777777" w:rsidTr="002777FA">
        <w:trPr>
          <w:trHeight w:val="69"/>
          <w:jc w:val="center"/>
        </w:trPr>
        <w:tc>
          <w:tcPr>
            <w:tcW w:w="581" w:type="dxa"/>
            <w:vMerge/>
            <w:hideMark/>
          </w:tcPr>
          <w:p w14:paraId="525C998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457B06C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F</w:t>
            </w:r>
          </w:p>
        </w:tc>
        <w:tc>
          <w:tcPr>
            <w:tcW w:w="590" w:type="dxa"/>
            <w:shd w:val="clear" w:color="auto" w:fill="auto"/>
            <w:noWrap/>
            <w:hideMark/>
          </w:tcPr>
          <w:p w14:paraId="1BC0746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93%</w:t>
            </w:r>
          </w:p>
        </w:tc>
        <w:tc>
          <w:tcPr>
            <w:tcW w:w="590" w:type="dxa"/>
            <w:shd w:val="clear" w:color="auto" w:fill="auto"/>
            <w:noWrap/>
            <w:hideMark/>
          </w:tcPr>
          <w:p w14:paraId="413EB1B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4%</w:t>
            </w:r>
          </w:p>
        </w:tc>
        <w:tc>
          <w:tcPr>
            <w:tcW w:w="572" w:type="dxa"/>
            <w:shd w:val="clear" w:color="auto" w:fill="auto"/>
            <w:noWrap/>
            <w:hideMark/>
          </w:tcPr>
          <w:p w14:paraId="1D35987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528" w:type="dxa"/>
            <w:shd w:val="clear" w:color="auto" w:fill="auto"/>
            <w:noWrap/>
            <w:hideMark/>
          </w:tcPr>
          <w:p w14:paraId="2C261FC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4D9D473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25C1FED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1E5A739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1526" w:type="dxa"/>
            <w:shd w:val="clear" w:color="auto" w:fill="auto"/>
            <w:noWrap/>
            <w:hideMark/>
          </w:tcPr>
          <w:p w14:paraId="0F1160D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173.424.063.253</w:t>
            </w:r>
          </w:p>
        </w:tc>
        <w:tc>
          <w:tcPr>
            <w:tcW w:w="1432" w:type="dxa"/>
          </w:tcPr>
          <w:p w14:paraId="28BDE58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1.974.298.400</w:t>
            </w:r>
          </w:p>
        </w:tc>
      </w:tr>
      <w:tr w:rsidR="00FA7047" w:rsidRPr="00FA7047" w14:paraId="33DCBABD" w14:textId="77777777" w:rsidTr="002777FA">
        <w:trPr>
          <w:trHeight w:val="69"/>
          <w:jc w:val="center"/>
        </w:trPr>
        <w:tc>
          <w:tcPr>
            <w:tcW w:w="581" w:type="dxa"/>
            <w:vMerge/>
            <w:hideMark/>
          </w:tcPr>
          <w:p w14:paraId="768EE86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6377888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A</w:t>
            </w:r>
          </w:p>
        </w:tc>
        <w:tc>
          <w:tcPr>
            <w:tcW w:w="590" w:type="dxa"/>
            <w:shd w:val="clear" w:color="auto" w:fill="auto"/>
            <w:noWrap/>
            <w:hideMark/>
          </w:tcPr>
          <w:p w14:paraId="7BBD37F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100%</w:t>
            </w:r>
          </w:p>
        </w:tc>
        <w:tc>
          <w:tcPr>
            <w:tcW w:w="590" w:type="dxa"/>
            <w:shd w:val="clear" w:color="auto" w:fill="auto"/>
            <w:noWrap/>
            <w:hideMark/>
          </w:tcPr>
          <w:p w14:paraId="251832C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72" w:type="dxa"/>
            <w:shd w:val="clear" w:color="auto" w:fill="auto"/>
            <w:noWrap/>
            <w:hideMark/>
          </w:tcPr>
          <w:p w14:paraId="2C5FE90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767CC13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2B0D098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2E32B8C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6AE7DAD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1526" w:type="dxa"/>
            <w:shd w:val="clear" w:color="auto" w:fill="auto"/>
            <w:noWrap/>
            <w:hideMark/>
          </w:tcPr>
          <w:p w14:paraId="5BC2A86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375.968.578</w:t>
            </w:r>
          </w:p>
        </w:tc>
        <w:tc>
          <w:tcPr>
            <w:tcW w:w="1432" w:type="dxa"/>
          </w:tcPr>
          <w:p w14:paraId="55C2F92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w:t>
            </w:r>
          </w:p>
        </w:tc>
      </w:tr>
      <w:tr w:rsidR="00FA7047" w:rsidRPr="00FA7047" w14:paraId="1D08391B" w14:textId="77777777" w:rsidTr="002777FA">
        <w:trPr>
          <w:trHeight w:val="69"/>
          <w:jc w:val="center"/>
        </w:trPr>
        <w:tc>
          <w:tcPr>
            <w:tcW w:w="581" w:type="dxa"/>
            <w:vMerge/>
            <w:hideMark/>
          </w:tcPr>
          <w:p w14:paraId="35F4A44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054EF37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TOTAL</w:t>
            </w:r>
          </w:p>
        </w:tc>
        <w:tc>
          <w:tcPr>
            <w:tcW w:w="590" w:type="dxa"/>
            <w:shd w:val="clear" w:color="auto" w:fill="auto"/>
            <w:noWrap/>
            <w:hideMark/>
          </w:tcPr>
          <w:p w14:paraId="40DDD9A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90" w:type="dxa"/>
            <w:shd w:val="clear" w:color="auto" w:fill="auto"/>
            <w:noWrap/>
            <w:hideMark/>
          </w:tcPr>
          <w:p w14:paraId="19F34D2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72" w:type="dxa"/>
            <w:shd w:val="clear" w:color="auto" w:fill="auto"/>
            <w:noWrap/>
            <w:hideMark/>
          </w:tcPr>
          <w:p w14:paraId="25E2E20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0C06D84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7DA2ECA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6E5EE2D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30" w:type="dxa"/>
            <w:shd w:val="clear" w:color="auto" w:fill="auto"/>
            <w:noWrap/>
            <w:hideMark/>
          </w:tcPr>
          <w:p w14:paraId="493065D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526" w:type="dxa"/>
            <w:shd w:val="clear" w:color="auto" w:fill="auto"/>
            <w:noWrap/>
            <w:hideMark/>
          </w:tcPr>
          <w:p w14:paraId="60BF8A9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182.692.466.588</w:t>
            </w:r>
          </w:p>
        </w:tc>
        <w:tc>
          <w:tcPr>
            <w:tcW w:w="1432" w:type="dxa"/>
          </w:tcPr>
          <w:p w14:paraId="2F34F0D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r w:rsidR="00FA7047" w:rsidRPr="00FA7047" w14:paraId="71413B53" w14:textId="77777777" w:rsidTr="002777FA">
        <w:trPr>
          <w:trHeight w:val="69"/>
          <w:jc w:val="center"/>
        </w:trPr>
        <w:tc>
          <w:tcPr>
            <w:tcW w:w="581" w:type="dxa"/>
            <w:vMerge w:val="restart"/>
            <w:shd w:val="clear" w:color="auto" w:fill="auto"/>
            <w:noWrap/>
            <w:hideMark/>
          </w:tcPr>
          <w:p w14:paraId="5F8381D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DES</w:t>
            </w:r>
          </w:p>
        </w:tc>
        <w:tc>
          <w:tcPr>
            <w:tcW w:w="910" w:type="dxa"/>
            <w:shd w:val="clear" w:color="auto" w:fill="auto"/>
            <w:noWrap/>
            <w:hideMark/>
          </w:tcPr>
          <w:p w14:paraId="53192EC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S</w:t>
            </w:r>
          </w:p>
        </w:tc>
        <w:tc>
          <w:tcPr>
            <w:tcW w:w="590" w:type="dxa"/>
            <w:shd w:val="clear" w:color="auto" w:fill="auto"/>
            <w:noWrap/>
            <w:hideMark/>
          </w:tcPr>
          <w:p w14:paraId="08249D67"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96%</w:t>
            </w:r>
          </w:p>
        </w:tc>
        <w:tc>
          <w:tcPr>
            <w:tcW w:w="590" w:type="dxa"/>
            <w:shd w:val="clear" w:color="auto" w:fill="auto"/>
            <w:noWrap/>
            <w:hideMark/>
          </w:tcPr>
          <w:p w14:paraId="7FB73DB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572" w:type="dxa"/>
            <w:shd w:val="clear" w:color="auto" w:fill="auto"/>
            <w:noWrap/>
            <w:hideMark/>
          </w:tcPr>
          <w:p w14:paraId="33C7E31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165F86A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69BD8F5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2830817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67E3F7B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1526" w:type="dxa"/>
            <w:shd w:val="clear" w:color="auto" w:fill="auto"/>
            <w:noWrap/>
            <w:hideMark/>
          </w:tcPr>
          <w:p w14:paraId="2FA4065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6.356.693.588</w:t>
            </w:r>
          </w:p>
        </w:tc>
        <w:tc>
          <w:tcPr>
            <w:tcW w:w="1432" w:type="dxa"/>
          </w:tcPr>
          <w:p w14:paraId="429535E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52.263.347</w:t>
            </w:r>
          </w:p>
        </w:tc>
      </w:tr>
      <w:tr w:rsidR="00FA7047" w:rsidRPr="00FA7047" w14:paraId="76F7CC9B" w14:textId="77777777" w:rsidTr="002777FA">
        <w:trPr>
          <w:trHeight w:val="69"/>
          <w:jc w:val="center"/>
        </w:trPr>
        <w:tc>
          <w:tcPr>
            <w:tcW w:w="581" w:type="dxa"/>
            <w:vMerge/>
            <w:hideMark/>
          </w:tcPr>
          <w:p w14:paraId="6E8DD4A3"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52236A3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D</w:t>
            </w:r>
          </w:p>
        </w:tc>
        <w:tc>
          <w:tcPr>
            <w:tcW w:w="590" w:type="dxa"/>
            <w:shd w:val="clear" w:color="auto" w:fill="auto"/>
            <w:noWrap/>
            <w:hideMark/>
          </w:tcPr>
          <w:p w14:paraId="33AEF40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94%</w:t>
            </w:r>
          </w:p>
        </w:tc>
        <w:tc>
          <w:tcPr>
            <w:tcW w:w="590" w:type="dxa"/>
            <w:shd w:val="clear" w:color="auto" w:fill="auto"/>
            <w:noWrap/>
            <w:hideMark/>
          </w:tcPr>
          <w:p w14:paraId="59D4C34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5%</w:t>
            </w:r>
          </w:p>
        </w:tc>
        <w:tc>
          <w:tcPr>
            <w:tcW w:w="572" w:type="dxa"/>
            <w:shd w:val="clear" w:color="auto" w:fill="auto"/>
            <w:noWrap/>
            <w:hideMark/>
          </w:tcPr>
          <w:p w14:paraId="5253611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63C180D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528" w:type="dxa"/>
            <w:shd w:val="clear" w:color="auto" w:fill="auto"/>
            <w:noWrap/>
            <w:hideMark/>
          </w:tcPr>
          <w:p w14:paraId="1178496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4EA53FC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348C67B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1526" w:type="dxa"/>
            <w:shd w:val="clear" w:color="auto" w:fill="auto"/>
            <w:noWrap/>
            <w:hideMark/>
          </w:tcPr>
          <w:p w14:paraId="0973E10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2.708.527.017</w:t>
            </w:r>
          </w:p>
        </w:tc>
        <w:tc>
          <w:tcPr>
            <w:tcW w:w="1432" w:type="dxa"/>
          </w:tcPr>
          <w:p w14:paraId="3D8D761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42.459.165</w:t>
            </w:r>
          </w:p>
        </w:tc>
      </w:tr>
      <w:tr w:rsidR="00FA7047" w:rsidRPr="00FA7047" w14:paraId="6B5C32BF" w14:textId="77777777" w:rsidTr="002777FA">
        <w:trPr>
          <w:trHeight w:val="69"/>
          <w:jc w:val="center"/>
        </w:trPr>
        <w:tc>
          <w:tcPr>
            <w:tcW w:w="581" w:type="dxa"/>
            <w:vMerge/>
            <w:hideMark/>
          </w:tcPr>
          <w:p w14:paraId="1B71535E"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6597F6C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F</w:t>
            </w:r>
          </w:p>
        </w:tc>
        <w:tc>
          <w:tcPr>
            <w:tcW w:w="590" w:type="dxa"/>
            <w:shd w:val="clear" w:color="auto" w:fill="auto"/>
            <w:noWrap/>
            <w:hideMark/>
          </w:tcPr>
          <w:p w14:paraId="11E2B13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93%</w:t>
            </w:r>
          </w:p>
        </w:tc>
        <w:tc>
          <w:tcPr>
            <w:tcW w:w="590" w:type="dxa"/>
            <w:shd w:val="clear" w:color="auto" w:fill="auto"/>
            <w:noWrap/>
            <w:hideMark/>
          </w:tcPr>
          <w:p w14:paraId="40B4858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4%</w:t>
            </w:r>
          </w:p>
        </w:tc>
        <w:tc>
          <w:tcPr>
            <w:tcW w:w="572" w:type="dxa"/>
            <w:shd w:val="clear" w:color="auto" w:fill="auto"/>
            <w:noWrap/>
            <w:hideMark/>
          </w:tcPr>
          <w:p w14:paraId="68739F5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2%</w:t>
            </w:r>
          </w:p>
        </w:tc>
        <w:tc>
          <w:tcPr>
            <w:tcW w:w="528" w:type="dxa"/>
            <w:shd w:val="clear" w:color="auto" w:fill="auto"/>
            <w:noWrap/>
            <w:hideMark/>
          </w:tcPr>
          <w:p w14:paraId="36B51D9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528" w:type="dxa"/>
            <w:shd w:val="clear" w:color="auto" w:fill="auto"/>
            <w:noWrap/>
            <w:hideMark/>
          </w:tcPr>
          <w:p w14:paraId="5D3CA775"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7AF1148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0DADAE3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w:t>
            </w:r>
          </w:p>
        </w:tc>
        <w:tc>
          <w:tcPr>
            <w:tcW w:w="1526" w:type="dxa"/>
            <w:shd w:val="clear" w:color="auto" w:fill="auto"/>
            <w:noWrap/>
            <w:hideMark/>
          </w:tcPr>
          <w:p w14:paraId="5B01B49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177.380.543.675</w:t>
            </w:r>
          </w:p>
        </w:tc>
        <w:tc>
          <w:tcPr>
            <w:tcW w:w="1432" w:type="dxa"/>
          </w:tcPr>
          <w:p w14:paraId="6B7B118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hAnsi="Times New Roman" w:cs="Times New Roman"/>
                <w:sz w:val="16"/>
                <w:szCs w:val="16"/>
              </w:rPr>
              <w:t>Rp 2.433.293.538</w:t>
            </w:r>
          </w:p>
        </w:tc>
      </w:tr>
      <w:tr w:rsidR="00FA7047" w:rsidRPr="00FA7047" w14:paraId="6F32540F" w14:textId="77777777" w:rsidTr="002777FA">
        <w:trPr>
          <w:trHeight w:val="69"/>
          <w:jc w:val="center"/>
        </w:trPr>
        <w:tc>
          <w:tcPr>
            <w:tcW w:w="581" w:type="dxa"/>
            <w:vMerge/>
            <w:hideMark/>
          </w:tcPr>
          <w:p w14:paraId="4B13A6F9"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4BF9735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A</w:t>
            </w:r>
          </w:p>
        </w:tc>
        <w:tc>
          <w:tcPr>
            <w:tcW w:w="590" w:type="dxa"/>
            <w:shd w:val="clear" w:color="auto" w:fill="auto"/>
            <w:noWrap/>
            <w:hideMark/>
          </w:tcPr>
          <w:p w14:paraId="3BCB15D1"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100%</w:t>
            </w:r>
          </w:p>
        </w:tc>
        <w:tc>
          <w:tcPr>
            <w:tcW w:w="590" w:type="dxa"/>
            <w:shd w:val="clear" w:color="auto" w:fill="auto"/>
            <w:noWrap/>
            <w:hideMark/>
          </w:tcPr>
          <w:p w14:paraId="7910CFC2"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72" w:type="dxa"/>
            <w:shd w:val="clear" w:color="auto" w:fill="auto"/>
            <w:noWrap/>
            <w:hideMark/>
          </w:tcPr>
          <w:p w14:paraId="14FF47B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206E928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4CF8A34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28" w:type="dxa"/>
            <w:shd w:val="clear" w:color="auto" w:fill="auto"/>
            <w:noWrap/>
            <w:hideMark/>
          </w:tcPr>
          <w:p w14:paraId="799CD14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530" w:type="dxa"/>
            <w:shd w:val="clear" w:color="auto" w:fill="auto"/>
            <w:noWrap/>
            <w:hideMark/>
          </w:tcPr>
          <w:p w14:paraId="10148B2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0%</w:t>
            </w:r>
          </w:p>
        </w:tc>
        <w:tc>
          <w:tcPr>
            <w:tcW w:w="1526" w:type="dxa"/>
            <w:shd w:val="clear" w:color="auto" w:fill="auto"/>
            <w:noWrap/>
            <w:hideMark/>
          </w:tcPr>
          <w:p w14:paraId="7F29FC4D"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365.558.655</w:t>
            </w:r>
          </w:p>
        </w:tc>
        <w:tc>
          <w:tcPr>
            <w:tcW w:w="1432" w:type="dxa"/>
          </w:tcPr>
          <w:p w14:paraId="08C1003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r w:rsidR="00FA7047" w:rsidRPr="00FA7047" w14:paraId="4911E879" w14:textId="77777777" w:rsidTr="002777FA">
        <w:trPr>
          <w:trHeight w:val="69"/>
          <w:jc w:val="center"/>
        </w:trPr>
        <w:tc>
          <w:tcPr>
            <w:tcW w:w="581" w:type="dxa"/>
            <w:vMerge/>
            <w:hideMark/>
          </w:tcPr>
          <w:p w14:paraId="78CFBCFB"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910" w:type="dxa"/>
            <w:shd w:val="clear" w:color="auto" w:fill="auto"/>
            <w:noWrap/>
            <w:hideMark/>
          </w:tcPr>
          <w:p w14:paraId="5491DB0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TOTAL</w:t>
            </w:r>
          </w:p>
        </w:tc>
        <w:tc>
          <w:tcPr>
            <w:tcW w:w="590" w:type="dxa"/>
            <w:shd w:val="clear" w:color="auto" w:fill="auto"/>
            <w:noWrap/>
            <w:hideMark/>
          </w:tcPr>
          <w:p w14:paraId="7A8B658A"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90" w:type="dxa"/>
            <w:shd w:val="clear" w:color="auto" w:fill="auto"/>
            <w:noWrap/>
            <w:hideMark/>
          </w:tcPr>
          <w:p w14:paraId="50C35778"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72" w:type="dxa"/>
            <w:shd w:val="clear" w:color="auto" w:fill="auto"/>
            <w:noWrap/>
            <w:hideMark/>
          </w:tcPr>
          <w:p w14:paraId="70FF65A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10EB369F"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2A9B36EC"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28" w:type="dxa"/>
            <w:shd w:val="clear" w:color="auto" w:fill="auto"/>
            <w:noWrap/>
            <w:hideMark/>
          </w:tcPr>
          <w:p w14:paraId="1F96C850"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530" w:type="dxa"/>
            <w:shd w:val="clear" w:color="auto" w:fill="auto"/>
            <w:noWrap/>
            <w:hideMark/>
          </w:tcPr>
          <w:p w14:paraId="768F70F6"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c>
          <w:tcPr>
            <w:tcW w:w="1526" w:type="dxa"/>
            <w:shd w:val="clear" w:color="auto" w:fill="auto"/>
            <w:noWrap/>
            <w:hideMark/>
          </w:tcPr>
          <w:p w14:paraId="77ED8DA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r w:rsidRPr="00FA7047">
              <w:rPr>
                <w:rFonts w:ascii="Times New Roman" w:eastAsia="Times New Roman" w:hAnsi="Times New Roman" w:cs="Times New Roman"/>
                <w:sz w:val="16"/>
                <w:szCs w:val="16"/>
                <w:lang w:val="id-ID" w:eastAsia="id-ID"/>
              </w:rPr>
              <w:t>Rp 186.811.322.935</w:t>
            </w:r>
          </w:p>
        </w:tc>
        <w:tc>
          <w:tcPr>
            <w:tcW w:w="1432" w:type="dxa"/>
          </w:tcPr>
          <w:p w14:paraId="6F5FCB94" w14:textId="77777777" w:rsidR="00FA7047" w:rsidRPr="00FA7047" w:rsidRDefault="00FA7047" w:rsidP="009203A8">
            <w:pPr>
              <w:spacing w:after="0" w:line="240" w:lineRule="auto"/>
              <w:jc w:val="center"/>
              <w:rPr>
                <w:rFonts w:ascii="Times New Roman" w:eastAsia="Times New Roman" w:hAnsi="Times New Roman" w:cs="Times New Roman"/>
                <w:sz w:val="16"/>
                <w:szCs w:val="16"/>
                <w:lang w:val="id-ID" w:eastAsia="id-ID"/>
              </w:rPr>
            </w:pPr>
          </w:p>
        </w:tc>
      </w:tr>
    </w:tbl>
    <w:p w14:paraId="62067B76" w14:textId="69B6D1A1" w:rsidR="000B3E80" w:rsidRPr="00DC5B91" w:rsidRDefault="00FA7047" w:rsidP="00947BB1">
      <w:pPr>
        <w:spacing w:after="0" w:line="360" w:lineRule="auto"/>
        <w:rPr>
          <w:rFonts w:ascii="Times New Roman" w:hAnsi="Times New Roman" w:cs="Times New Roman"/>
        </w:rPr>
      </w:pPr>
      <w:r w:rsidRPr="00DC5B91">
        <w:rPr>
          <w:rFonts w:ascii="Times New Roman" w:hAnsi="Times New Roman" w:cs="Times New Roman"/>
        </w:rPr>
        <w:t xml:space="preserve">Sumber: data diolah 2017, </w:t>
      </w:r>
      <w:r w:rsidR="00D25DA9" w:rsidRPr="00DC5B91">
        <w:rPr>
          <w:rFonts w:ascii="Times New Roman" w:hAnsi="Times New Roman" w:cs="Times New Roman"/>
        </w:rPr>
        <w:t>PT. FIFGROUP</w:t>
      </w:r>
      <w:r w:rsidRPr="00DC5B91">
        <w:rPr>
          <w:rFonts w:ascii="Times New Roman" w:hAnsi="Times New Roman" w:cs="Times New Roman"/>
        </w:rPr>
        <w:t>Kantor Cabang Jember</w:t>
      </w:r>
      <w:r w:rsidR="00BE3358" w:rsidRPr="00DC5B91">
        <w:rPr>
          <w:rFonts w:ascii="Times New Roman" w:hAnsi="Times New Roman" w:cs="Times New Roman"/>
          <w:lang w:val="id-ID"/>
        </w:rPr>
        <w:t xml:space="preserve"> </w:t>
      </w:r>
      <w:r w:rsidR="0040104F" w:rsidRPr="00DC5B91">
        <w:rPr>
          <w:rFonts w:ascii="Times New Roman" w:hAnsi="Times New Roman" w:cs="Times New Roman"/>
          <w:lang w:val="id-ID"/>
        </w:rPr>
        <w:t xml:space="preserve"> </w:t>
      </w:r>
    </w:p>
    <w:p w14:paraId="037B9241" w14:textId="071AF4DD" w:rsidR="006C5869" w:rsidRDefault="0040104F" w:rsidP="006C5869">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lastRenderedPageBreak/>
        <w:t xml:space="preserve">Pada tahun 2016, rata-rata </w:t>
      </w:r>
      <w:r w:rsidR="0055651F">
        <w:rPr>
          <w:rFonts w:ascii="Times New Roman" w:hAnsi="Times New Roman" w:cs="Times New Roman"/>
          <w:sz w:val="24"/>
          <w:szCs w:val="24"/>
          <w:lang w:val="id-ID"/>
        </w:rPr>
        <w:t>keadaan</w:t>
      </w:r>
      <w:r w:rsidRPr="00966DDF">
        <w:rPr>
          <w:rFonts w:ascii="Times New Roman" w:hAnsi="Times New Roman" w:cs="Times New Roman"/>
          <w:sz w:val="24"/>
          <w:szCs w:val="24"/>
          <w:lang w:val="id-ID"/>
        </w:rPr>
        <w:t xml:space="preserve"> piutang</w:t>
      </w:r>
      <w:r w:rsidR="0055651F">
        <w:rPr>
          <w:rFonts w:ascii="Times New Roman" w:hAnsi="Times New Roman" w:cs="Times New Roman"/>
          <w:sz w:val="24"/>
          <w:szCs w:val="24"/>
          <w:lang w:val="id-ID"/>
        </w:rPr>
        <w:t xml:space="preserve"> bermasalah</w:t>
      </w:r>
      <w:r w:rsidRPr="00966DDF">
        <w:rPr>
          <w:rFonts w:ascii="Times New Roman" w:hAnsi="Times New Roman" w:cs="Times New Roman"/>
          <w:sz w:val="24"/>
          <w:szCs w:val="24"/>
          <w:lang w:val="id-ID"/>
        </w:rPr>
        <w:t xml:space="preserve"> berada pada angka 2% pada produk SPEKTRA dan FIFASTRA, kemudian produk DANASTR</w:t>
      </w:r>
      <w:r w:rsidR="00252DCE">
        <w:rPr>
          <w:rFonts w:ascii="Times New Roman" w:hAnsi="Times New Roman" w:cs="Times New Roman"/>
          <w:sz w:val="24"/>
          <w:szCs w:val="24"/>
          <w:lang w:val="id-ID"/>
        </w:rPr>
        <w:t xml:space="preserve">A </w:t>
      </w:r>
      <w:r w:rsidR="0055651F">
        <w:rPr>
          <w:rFonts w:ascii="Times New Roman" w:hAnsi="Times New Roman" w:cs="Times New Roman"/>
          <w:sz w:val="24"/>
          <w:szCs w:val="24"/>
          <w:lang w:val="id-ID"/>
        </w:rPr>
        <w:t xml:space="preserve">di bulan September dan Oktober </w:t>
      </w:r>
      <w:r w:rsidR="00252DCE">
        <w:rPr>
          <w:rFonts w:ascii="Times New Roman" w:hAnsi="Times New Roman" w:cs="Times New Roman"/>
          <w:sz w:val="24"/>
          <w:szCs w:val="24"/>
          <w:lang w:val="id-ID"/>
        </w:rPr>
        <w:t xml:space="preserve">melonjak naik ke angka 6%. </w:t>
      </w:r>
      <w:r w:rsidR="0055651F">
        <w:rPr>
          <w:rFonts w:ascii="Times New Roman" w:hAnsi="Times New Roman" w:cs="Times New Roman"/>
          <w:sz w:val="24"/>
          <w:szCs w:val="24"/>
          <w:lang w:val="id-ID"/>
        </w:rPr>
        <w:t>Mengacu pada tabel 4.1, kenaikan produk DANASTRA</w:t>
      </w:r>
      <w:r w:rsidR="00252DCE">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 xml:space="preserve">diakibatkan oleh </w:t>
      </w:r>
      <w:r w:rsidR="0055651F">
        <w:rPr>
          <w:rFonts w:ascii="Times New Roman" w:hAnsi="Times New Roman" w:cs="Times New Roman"/>
          <w:sz w:val="24"/>
          <w:szCs w:val="24"/>
          <w:lang w:val="id-ID"/>
        </w:rPr>
        <w:t>tidak ada transaksi pada bulan sebelumnya. P</w:t>
      </w:r>
      <w:r w:rsidRPr="00966DDF">
        <w:rPr>
          <w:rFonts w:ascii="Times New Roman" w:hAnsi="Times New Roman" w:cs="Times New Roman"/>
          <w:sz w:val="24"/>
          <w:szCs w:val="24"/>
          <w:lang w:val="id-ID"/>
        </w:rPr>
        <w:t>embayaran menunggak selama 8 bulan terhitung dari bulan Januari sampai Agustus</w:t>
      </w:r>
      <w:r w:rsidR="00252DCE">
        <w:rPr>
          <w:rFonts w:ascii="Times New Roman" w:hAnsi="Times New Roman" w:cs="Times New Roman"/>
          <w:sz w:val="24"/>
          <w:szCs w:val="24"/>
          <w:lang w:val="id-ID"/>
        </w:rPr>
        <w:t xml:space="preserve"> sehingga</w:t>
      </w:r>
      <w:r w:rsidR="0055651F">
        <w:rPr>
          <w:rFonts w:ascii="Times New Roman" w:hAnsi="Times New Roman" w:cs="Times New Roman"/>
          <w:sz w:val="24"/>
          <w:szCs w:val="24"/>
          <w:lang w:val="id-ID"/>
        </w:rPr>
        <w:t xml:space="preserve"> menimbulkan</w:t>
      </w:r>
      <w:r w:rsidR="00252DCE">
        <w:rPr>
          <w:rFonts w:ascii="Times New Roman" w:hAnsi="Times New Roman" w:cs="Times New Roman"/>
          <w:sz w:val="24"/>
          <w:szCs w:val="24"/>
          <w:lang w:val="id-ID"/>
        </w:rPr>
        <w:t xml:space="preserve"> tumpukan</w:t>
      </w:r>
      <w:r w:rsidRPr="00966DDF">
        <w:rPr>
          <w:rFonts w:ascii="Times New Roman" w:hAnsi="Times New Roman" w:cs="Times New Roman"/>
          <w:sz w:val="24"/>
          <w:szCs w:val="24"/>
          <w:lang w:val="id-ID"/>
        </w:rPr>
        <w:t xml:space="preserve"> piutang di bulan September sampai Oktober.</w:t>
      </w:r>
      <w:r w:rsidR="00D74AF6"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Sementara di tahun 2017</w:t>
      </w:r>
      <w:r w:rsidR="00D74AF6" w:rsidRPr="00966DDF">
        <w:rPr>
          <w:rFonts w:ascii="Times New Roman" w:hAnsi="Times New Roman" w:cs="Times New Roman"/>
          <w:sz w:val="24"/>
          <w:szCs w:val="24"/>
          <w:lang w:val="id-ID"/>
        </w:rPr>
        <w:t>,</w:t>
      </w:r>
      <w:r w:rsidRPr="00966DDF">
        <w:rPr>
          <w:rFonts w:ascii="Times New Roman" w:hAnsi="Times New Roman" w:cs="Times New Roman"/>
          <w:sz w:val="24"/>
          <w:szCs w:val="24"/>
          <w:lang w:val="id-ID"/>
        </w:rPr>
        <w:t xml:space="preserve"> </w:t>
      </w:r>
      <w:r w:rsidR="00D74AF6" w:rsidRPr="00966DDF">
        <w:rPr>
          <w:rFonts w:ascii="Times New Roman" w:hAnsi="Times New Roman" w:cs="Times New Roman"/>
          <w:sz w:val="24"/>
          <w:szCs w:val="24"/>
          <w:lang w:val="id-ID"/>
        </w:rPr>
        <w:t>piutang untuk produk SPEKTRA, DANASTRA, dan FIFASTRA berada pada angka 2% sampai 4% sepanjang tahunnya.</w:t>
      </w:r>
      <w:r w:rsidR="00D74AF6" w:rsidRPr="004D02B5">
        <w:rPr>
          <w:rFonts w:ascii="Times New Roman" w:hAnsi="Times New Roman" w:cs="Times New Roman"/>
          <w:sz w:val="24"/>
          <w:szCs w:val="24"/>
          <w:lang w:val="id-ID"/>
        </w:rPr>
        <w:t xml:space="preserve"> </w:t>
      </w:r>
      <w:r w:rsidR="000B3E80" w:rsidRPr="004D02B5">
        <w:rPr>
          <w:rFonts w:ascii="Times New Roman" w:hAnsi="Times New Roman" w:cs="Times New Roman"/>
          <w:sz w:val="24"/>
          <w:szCs w:val="24"/>
          <w:lang w:val="id-ID"/>
        </w:rPr>
        <w:t xml:space="preserve"> </w:t>
      </w:r>
    </w:p>
    <w:p w14:paraId="791A3E14" w14:textId="34CBC336" w:rsidR="00947BB1" w:rsidRPr="00966DDF" w:rsidRDefault="002560AA" w:rsidP="006C5869">
      <w:pPr>
        <w:spacing w:after="0" w:line="24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Tabel 4.2</w:t>
      </w:r>
      <w:r w:rsidR="00947BB1" w:rsidRPr="00966DDF">
        <w:rPr>
          <w:rFonts w:ascii="Times New Roman" w:hAnsi="Times New Roman" w:cs="Times New Roman"/>
          <w:sz w:val="24"/>
          <w:szCs w:val="24"/>
          <w:lang w:val="id-ID"/>
        </w:rPr>
        <w:t xml:space="preserve"> Laporan Kredit </w:t>
      </w:r>
      <w:r w:rsidR="00D25DA9">
        <w:rPr>
          <w:rFonts w:ascii="Times New Roman" w:hAnsi="Times New Roman" w:cs="Times New Roman"/>
          <w:sz w:val="24"/>
          <w:szCs w:val="24"/>
          <w:lang w:val="id-ID"/>
        </w:rPr>
        <w:t>PT. FIFGROUP</w:t>
      </w:r>
      <w:r w:rsidR="00947BB1" w:rsidRPr="00966DDF">
        <w:rPr>
          <w:rFonts w:ascii="Times New Roman" w:hAnsi="Times New Roman" w:cs="Times New Roman"/>
          <w:sz w:val="24"/>
          <w:szCs w:val="24"/>
          <w:lang w:val="id-ID"/>
        </w:rPr>
        <w:t>Kantor Cabang Jember 2017</w:t>
      </w:r>
    </w:p>
    <w:tbl>
      <w:tblPr>
        <w:tblStyle w:val="TableGrid"/>
        <w:tblW w:w="5272"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583"/>
        <w:gridCol w:w="911"/>
        <w:gridCol w:w="591"/>
        <w:gridCol w:w="529"/>
        <w:gridCol w:w="529"/>
        <w:gridCol w:w="529"/>
        <w:gridCol w:w="529"/>
        <w:gridCol w:w="529"/>
        <w:gridCol w:w="469"/>
        <w:gridCol w:w="1525"/>
        <w:gridCol w:w="1645"/>
      </w:tblGrid>
      <w:tr w:rsidR="00947BB1" w:rsidRPr="00E8075B" w14:paraId="4BB6A190" w14:textId="77777777" w:rsidTr="00EA0ACD">
        <w:trPr>
          <w:trHeight w:val="77"/>
          <w:jc w:val="center"/>
        </w:trPr>
        <w:tc>
          <w:tcPr>
            <w:tcW w:w="348" w:type="pct"/>
            <w:noWrap/>
            <w:hideMark/>
          </w:tcPr>
          <w:p w14:paraId="7ECC8145" w14:textId="77777777" w:rsidR="00947BB1" w:rsidRPr="00E8075B" w:rsidRDefault="00947BB1" w:rsidP="006C5869">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t>BLN</w:t>
            </w:r>
          </w:p>
        </w:tc>
        <w:tc>
          <w:tcPr>
            <w:tcW w:w="544" w:type="pct"/>
            <w:noWrap/>
            <w:hideMark/>
          </w:tcPr>
          <w:p w14:paraId="06882596" w14:textId="77777777" w:rsidR="00947BB1" w:rsidRPr="00E8075B" w:rsidRDefault="00947BB1" w:rsidP="006C5869">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t>PRODUK</w:t>
            </w:r>
          </w:p>
        </w:tc>
        <w:tc>
          <w:tcPr>
            <w:tcW w:w="353" w:type="pct"/>
            <w:noWrap/>
            <w:hideMark/>
          </w:tcPr>
          <w:p w14:paraId="3016A62A" w14:textId="77777777" w:rsidR="00947BB1" w:rsidRPr="00E8075B" w:rsidRDefault="00947BB1" w:rsidP="006C5869">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t>CR</w:t>
            </w:r>
          </w:p>
        </w:tc>
        <w:tc>
          <w:tcPr>
            <w:tcW w:w="316" w:type="pct"/>
            <w:noWrap/>
            <w:hideMark/>
          </w:tcPr>
          <w:p w14:paraId="6FF15559" w14:textId="77777777" w:rsidR="00947BB1" w:rsidRPr="00E8075B" w:rsidRDefault="00947BB1" w:rsidP="006C5869">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t>CD1</w:t>
            </w:r>
          </w:p>
        </w:tc>
        <w:tc>
          <w:tcPr>
            <w:tcW w:w="316" w:type="pct"/>
            <w:noWrap/>
            <w:hideMark/>
          </w:tcPr>
          <w:p w14:paraId="18642B19" w14:textId="77777777" w:rsidR="00947BB1" w:rsidRPr="00E8075B" w:rsidRDefault="00947BB1" w:rsidP="006C5869">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t>CD2</w:t>
            </w:r>
          </w:p>
        </w:tc>
        <w:tc>
          <w:tcPr>
            <w:tcW w:w="316" w:type="pct"/>
            <w:noWrap/>
            <w:hideMark/>
          </w:tcPr>
          <w:p w14:paraId="55D629FC" w14:textId="77777777" w:rsidR="00947BB1" w:rsidRPr="00E8075B" w:rsidRDefault="00947BB1" w:rsidP="006C5869">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t>CD3</w:t>
            </w:r>
          </w:p>
        </w:tc>
        <w:tc>
          <w:tcPr>
            <w:tcW w:w="316" w:type="pct"/>
            <w:noWrap/>
            <w:hideMark/>
          </w:tcPr>
          <w:p w14:paraId="14158277" w14:textId="77777777" w:rsidR="00947BB1" w:rsidRPr="00E8075B" w:rsidRDefault="00947BB1" w:rsidP="006C5869">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t>CD4</w:t>
            </w:r>
          </w:p>
        </w:tc>
        <w:tc>
          <w:tcPr>
            <w:tcW w:w="316" w:type="pct"/>
            <w:noWrap/>
            <w:hideMark/>
          </w:tcPr>
          <w:p w14:paraId="183AC183" w14:textId="77777777" w:rsidR="00947BB1" w:rsidRPr="00E8075B" w:rsidRDefault="00947BB1" w:rsidP="006C5869">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t>CD5</w:t>
            </w:r>
          </w:p>
        </w:tc>
        <w:tc>
          <w:tcPr>
            <w:tcW w:w="280" w:type="pct"/>
            <w:noWrap/>
            <w:hideMark/>
          </w:tcPr>
          <w:p w14:paraId="211E6D7F" w14:textId="77777777" w:rsidR="00947BB1" w:rsidRPr="00E8075B" w:rsidRDefault="00947BB1" w:rsidP="006C5869">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t>&gt;60</w:t>
            </w:r>
          </w:p>
        </w:tc>
        <w:tc>
          <w:tcPr>
            <w:tcW w:w="911" w:type="pct"/>
            <w:noWrap/>
            <w:hideMark/>
          </w:tcPr>
          <w:p w14:paraId="275B6FBD" w14:textId="77777777" w:rsidR="00947BB1" w:rsidRPr="00E8075B" w:rsidRDefault="00947BB1" w:rsidP="006C5869">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t>NSA</w:t>
            </w:r>
          </w:p>
        </w:tc>
        <w:tc>
          <w:tcPr>
            <w:tcW w:w="983" w:type="pct"/>
            <w:shd w:val="clear" w:color="auto" w:fill="auto"/>
          </w:tcPr>
          <w:p w14:paraId="79DA6DE3" w14:textId="77777777" w:rsidR="00947BB1" w:rsidRPr="00E8075B" w:rsidRDefault="00947BB1" w:rsidP="006C5869">
            <w:pPr>
              <w:jc w:val="center"/>
              <w:rPr>
                <w:rFonts w:ascii="Times New Roman" w:hAnsi="Times New Roman" w:cs="Times New Roman"/>
                <w:b/>
                <w:bCs/>
                <w:sz w:val="16"/>
                <w:szCs w:val="16"/>
              </w:rPr>
            </w:pPr>
            <w:r w:rsidRPr="00E8075B">
              <w:rPr>
                <w:rFonts w:ascii="Times New Roman" w:hAnsi="Times New Roman" w:cs="Times New Roman"/>
                <w:b/>
                <w:bCs/>
                <w:sz w:val="16"/>
                <w:szCs w:val="16"/>
              </w:rPr>
              <w:t>OD 60</w:t>
            </w:r>
          </w:p>
        </w:tc>
      </w:tr>
      <w:tr w:rsidR="00947BB1" w:rsidRPr="00E8075B" w14:paraId="739548DB" w14:textId="77777777" w:rsidTr="00EA0ACD">
        <w:trPr>
          <w:trHeight w:val="77"/>
          <w:jc w:val="center"/>
        </w:trPr>
        <w:tc>
          <w:tcPr>
            <w:tcW w:w="348" w:type="pct"/>
            <w:vMerge w:val="restart"/>
            <w:hideMark/>
          </w:tcPr>
          <w:p w14:paraId="3860F42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JAN</w:t>
            </w:r>
          </w:p>
        </w:tc>
        <w:tc>
          <w:tcPr>
            <w:tcW w:w="544" w:type="pct"/>
            <w:noWrap/>
            <w:hideMark/>
          </w:tcPr>
          <w:p w14:paraId="7A82F95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S</w:t>
            </w:r>
          </w:p>
        </w:tc>
        <w:tc>
          <w:tcPr>
            <w:tcW w:w="353" w:type="pct"/>
            <w:noWrap/>
            <w:hideMark/>
          </w:tcPr>
          <w:p w14:paraId="0DA39C6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96%</w:t>
            </w:r>
          </w:p>
        </w:tc>
        <w:tc>
          <w:tcPr>
            <w:tcW w:w="316" w:type="pct"/>
            <w:noWrap/>
            <w:hideMark/>
          </w:tcPr>
          <w:p w14:paraId="58B2E3C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316" w:type="pct"/>
            <w:noWrap/>
            <w:hideMark/>
          </w:tcPr>
          <w:p w14:paraId="61D8CEB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557E12C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60A311C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6AEE66B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56E88A9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911" w:type="pct"/>
            <w:noWrap/>
            <w:hideMark/>
          </w:tcPr>
          <w:p w14:paraId="3219E7E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6.385.971.917</w:t>
            </w:r>
          </w:p>
        </w:tc>
        <w:tc>
          <w:tcPr>
            <w:tcW w:w="983" w:type="pct"/>
            <w:shd w:val="clear" w:color="auto" w:fill="auto"/>
          </w:tcPr>
          <w:p w14:paraId="26E3287F"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57.605.513</w:t>
            </w:r>
          </w:p>
        </w:tc>
      </w:tr>
      <w:tr w:rsidR="00947BB1" w:rsidRPr="00E8075B" w14:paraId="3EA0413B" w14:textId="77777777" w:rsidTr="00EA0ACD">
        <w:trPr>
          <w:trHeight w:val="77"/>
          <w:jc w:val="center"/>
        </w:trPr>
        <w:tc>
          <w:tcPr>
            <w:tcW w:w="348" w:type="pct"/>
            <w:vMerge/>
            <w:hideMark/>
          </w:tcPr>
          <w:p w14:paraId="4118E6A8"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7355807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D</w:t>
            </w:r>
          </w:p>
        </w:tc>
        <w:tc>
          <w:tcPr>
            <w:tcW w:w="353" w:type="pct"/>
            <w:noWrap/>
            <w:hideMark/>
          </w:tcPr>
          <w:p w14:paraId="322F23D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93%</w:t>
            </w:r>
          </w:p>
        </w:tc>
        <w:tc>
          <w:tcPr>
            <w:tcW w:w="316" w:type="pct"/>
            <w:noWrap/>
            <w:hideMark/>
          </w:tcPr>
          <w:p w14:paraId="557F90D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5%</w:t>
            </w:r>
          </w:p>
        </w:tc>
        <w:tc>
          <w:tcPr>
            <w:tcW w:w="316" w:type="pct"/>
            <w:noWrap/>
            <w:hideMark/>
          </w:tcPr>
          <w:p w14:paraId="19E4E48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7D20912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656E154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4B3446C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2F8AFF6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911" w:type="pct"/>
            <w:noWrap/>
            <w:hideMark/>
          </w:tcPr>
          <w:p w14:paraId="0275E3F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2.749.753.740</w:t>
            </w:r>
          </w:p>
        </w:tc>
        <w:tc>
          <w:tcPr>
            <w:tcW w:w="983" w:type="pct"/>
            <w:shd w:val="clear" w:color="auto" w:fill="auto"/>
          </w:tcPr>
          <w:p w14:paraId="7FB78618"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42.459.165</w:t>
            </w:r>
          </w:p>
        </w:tc>
      </w:tr>
      <w:tr w:rsidR="00947BB1" w:rsidRPr="00E8075B" w14:paraId="60047B92" w14:textId="77777777" w:rsidTr="00EA0ACD">
        <w:trPr>
          <w:trHeight w:val="77"/>
          <w:jc w:val="center"/>
        </w:trPr>
        <w:tc>
          <w:tcPr>
            <w:tcW w:w="348" w:type="pct"/>
            <w:vMerge/>
            <w:hideMark/>
          </w:tcPr>
          <w:p w14:paraId="24F33E3D"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22A780C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F</w:t>
            </w:r>
          </w:p>
        </w:tc>
        <w:tc>
          <w:tcPr>
            <w:tcW w:w="353" w:type="pct"/>
            <w:noWrap/>
            <w:hideMark/>
          </w:tcPr>
          <w:p w14:paraId="0F042B3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92%</w:t>
            </w:r>
          </w:p>
        </w:tc>
        <w:tc>
          <w:tcPr>
            <w:tcW w:w="316" w:type="pct"/>
            <w:noWrap/>
            <w:hideMark/>
          </w:tcPr>
          <w:p w14:paraId="2DFB679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4%</w:t>
            </w:r>
          </w:p>
        </w:tc>
        <w:tc>
          <w:tcPr>
            <w:tcW w:w="316" w:type="pct"/>
            <w:noWrap/>
            <w:hideMark/>
          </w:tcPr>
          <w:p w14:paraId="20C156E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342EE5D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0633EC0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10F2A59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47C7F5B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911" w:type="pct"/>
            <w:noWrap/>
            <w:hideMark/>
          </w:tcPr>
          <w:p w14:paraId="5D2A2F1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180.626.398.619</w:t>
            </w:r>
          </w:p>
        </w:tc>
        <w:tc>
          <w:tcPr>
            <w:tcW w:w="983" w:type="pct"/>
            <w:shd w:val="clear" w:color="auto" w:fill="auto"/>
          </w:tcPr>
          <w:p w14:paraId="365E703C"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2.665.102.190</w:t>
            </w:r>
          </w:p>
        </w:tc>
      </w:tr>
      <w:tr w:rsidR="00947BB1" w:rsidRPr="00E8075B" w14:paraId="508E9225" w14:textId="77777777" w:rsidTr="00EA0ACD">
        <w:trPr>
          <w:trHeight w:val="77"/>
          <w:jc w:val="center"/>
        </w:trPr>
        <w:tc>
          <w:tcPr>
            <w:tcW w:w="348" w:type="pct"/>
            <w:vMerge/>
            <w:hideMark/>
          </w:tcPr>
          <w:p w14:paraId="27057EB6"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18DACA7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A</w:t>
            </w:r>
          </w:p>
        </w:tc>
        <w:tc>
          <w:tcPr>
            <w:tcW w:w="353" w:type="pct"/>
            <w:noWrap/>
            <w:hideMark/>
          </w:tcPr>
          <w:p w14:paraId="1C95C92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100%</w:t>
            </w:r>
          </w:p>
        </w:tc>
        <w:tc>
          <w:tcPr>
            <w:tcW w:w="316" w:type="pct"/>
            <w:noWrap/>
            <w:hideMark/>
          </w:tcPr>
          <w:p w14:paraId="39522D5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20A326F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2E1ADE4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57CEDA2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3594147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0CE2BEB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911" w:type="pct"/>
            <w:noWrap/>
            <w:hideMark/>
          </w:tcPr>
          <w:p w14:paraId="71BBABB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370.644.997</w:t>
            </w:r>
          </w:p>
        </w:tc>
        <w:tc>
          <w:tcPr>
            <w:tcW w:w="983" w:type="pct"/>
            <w:shd w:val="clear" w:color="auto" w:fill="auto"/>
          </w:tcPr>
          <w:p w14:paraId="47B6F2D4"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w:t>
            </w:r>
          </w:p>
        </w:tc>
      </w:tr>
      <w:tr w:rsidR="00947BB1" w:rsidRPr="00E8075B" w14:paraId="6062AF20" w14:textId="77777777" w:rsidTr="00EA0ACD">
        <w:trPr>
          <w:trHeight w:val="77"/>
          <w:jc w:val="center"/>
        </w:trPr>
        <w:tc>
          <w:tcPr>
            <w:tcW w:w="348" w:type="pct"/>
            <w:vMerge/>
            <w:hideMark/>
          </w:tcPr>
          <w:p w14:paraId="08897B33"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1D47FA4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TOTAL</w:t>
            </w:r>
          </w:p>
        </w:tc>
        <w:tc>
          <w:tcPr>
            <w:tcW w:w="353" w:type="pct"/>
            <w:noWrap/>
            <w:hideMark/>
          </w:tcPr>
          <w:p w14:paraId="6D58D905"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048A7840"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4F33E439"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14C748A9"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3C3B28BA"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44963D4A" w14:textId="77777777" w:rsidR="00947BB1" w:rsidRPr="00E8075B" w:rsidRDefault="00947BB1" w:rsidP="009203A8">
            <w:pPr>
              <w:jc w:val="center"/>
              <w:rPr>
                <w:rFonts w:ascii="Times New Roman" w:hAnsi="Times New Roman" w:cs="Times New Roman"/>
                <w:sz w:val="16"/>
                <w:szCs w:val="16"/>
                <w:lang w:val="en-US"/>
              </w:rPr>
            </w:pPr>
          </w:p>
        </w:tc>
        <w:tc>
          <w:tcPr>
            <w:tcW w:w="280" w:type="pct"/>
            <w:noWrap/>
            <w:hideMark/>
          </w:tcPr>
          <w:p w14:paraId="52BA11EE" w14:textId="77777777" w:rsidR="00947BB1" w:rsidRPr="00E8075B" w:rsidRDefault="00947BB1" w:rsidP="009203A8">
            <w:pPr>
              <w:jc w:val="center"/>
              <w:rPr>
                <w:rFonts w:ascii="Times New Roman" w:hAnsi="Times New Roman" w:cs="Times New Roman"/>
                <w:sz w:val="16"/>
                <w:szCs w:val="16"/>
                <w:lang w:val="en-US"/>
              </w:rPr>
            </w:pPr>
          </w:p>
        </w:tc>
        <w:tc>
          <w:tcPr>
            <w:tcW w:w="911" w:type="pct"/>
            <w:noWrap/>
            <w:hideMark/>
          </w:tcPr>
          <w:p w14:paraId="474EAD5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190.132.769.273</w:t>
            </w:r>
          </w:p>
        </w:tc>
        <w:tc>
          <w:tcPr>
            <w:tcW w:w="983" w:type="pct"/>
            <w:shd w:val="clear" w:color="auto" w:fill="auto"/>
          </w:tcPr>
          <w:p w14:paraId="305C4F80"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2.765.166.868</w:t>
            </w:r>
          </w:p>
        </w:tc>
      </w:tr>
      <w:tr w:rsidR="00947BB1" w:rsidRPr="00E8075B" w14:paraId="4327ECC4" w14:textId="77777777" w:rsidTr="00EA0ACD">
        <w:trPr>
          <w:trHeight w:val="77"/>
          <w:jc w:val="center"/>
        </w:trPr>
        <w:tc>
          <w:tcPr>
            <w:tcW w:w="348" w:type="pct"/>
            <w:vMerge w:val="restart"/>
            <w:noWrap/>
            <w:hideMark/>
          </w:tcPr>
          <w:p w14:paraId="44E53F5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FEB</w:t>
            </w:r>
          </w:p>
        </w:tc>
        <w:tc>
          <w:tcPr>
            <w:tcW w:w="544" w:type="pct"/>
            <w:noWrap/>
            <w:hideMark/>
          </w:tcPr>
          <w:p w14:paraId="29BC730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S</w:t>
            </w:r>
          </w:p>
        </w:tc>
        <w:tc>
          <w:tcPr>
            <w:tcW w:w="353" w:type="pct"/>
            <w:noWrap/>
            <w:hideMark/>
          </w:tcPr>
          <w:p w14:paraId="3D94CB4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95%</w:t>
            </w:r>
          </w:p>
        </w:tc>
        <w:tc>
          <w:tcPr>
            <w:tcW w:w="316" w:type="pct"/>
            <w:noWrap/>
            <w:hideMark/>
          </w:tcPr>
          <w:p w14:paraId="1046209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316" w:type="pct"/>
            <w:noWrap/>
            <w:hideMark/>
          </w:tcPr>
          <w:p w14:paraId="6D5CAEC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17AAAA9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095E4A3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01526CD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5226187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911" w:type="pct"/>
            <w:noWrap/>
            <w:hideMark/>
          </w:tcPr>
          <w:p w14:paraId="1A84AAE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6.457.621.052</w:t>
            </w:r>
          </w:p>
        </w:tc>
        <w:tc>
          <w:tcPr>
            <w:tcW w:w="983" w:type="pct"/>
            <w:shd w:val="clear" w:color="auto" w:fill="auto"/>
          </w:tcPr>
          <w:p w14:paraId="6E9E1F69"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56.812.589</w:t>
            </w:r>
          </w:p>
        </w:tc>
      </w:tr>
      <w:tr w:rsidR="00947BB1" w:rsidRPr="00E8075B" w14:paraId="22EEAA6B" w14:textId="77777777" w:rsidTr="00EA0ACD">
        <w:trPr>
          <w:trHeight w:val="77"/>
          <w:jc w:val="center"/>
        </w:trPr>
        <w:tc>
          <w:tcPr>
            <w:tcW w:w="348" w:type="pct"/>
            <w:vMerge/>
            <w:hideMark/>
          </w:tcPr>
          <w:p w14:paraId="6DB2EB26"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03F409B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D</w:t>
            </w:r>
          </w:p>
        </w:tc>
        <w:tc>
          <w:tcPr>
            <w:tcW w:w="353" w:type="pct"/>
            <w:noWrap/>
            <w:hideMark/>
          </w:tcPr>
          <w:p w14:paraId="4426781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91%</w:t>
            </w:r>
          </w:p>
        </w:tc>
        <w:tc>
          <w:tcPr>
            <w:tcW w:w="316" w:type="pct"/>
            <w:noWrap/>
            <w:hideMark/>
          </w:tcPr>
          <w:p w14:paraId="12DA01C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7%</w:t>
            </w:r>
          </w:p>
        </w:tc>
        <w:tc>
          <w:tcPr>
            <w:tcW w:w="316" w:type="pct"/>
            <w:noWrap/>
            <w:hideMark/>
          </w:tcPr>
          <w:p w14:paraId="508390C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625504F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72AB80A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3874084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280" w:type="pct"/>
            <w:noWrap/>
            <w:hideMark/>
          </w:tcPr>
          <w:p w14:paraId="566E2B7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911" w:type="pct"/>
            <w:noWrap/>
            <w:hideMark/>
          </w:tcPr>
          <w:p w14:paraId="5B872DE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2.694.063.200</w:t>
            </w:r>
          </w:p>
        </w:tc>
        <w:tc>
          <w:tcPr>
            <w:tcW w:w="983" w:type="pct"/>
            <w:shd w:val="clear" w:color="auto" w:fill="auto"/>
          </w:tcPr>
          <w:p w14:paraId="6BF7F7EA"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42.459.165</w:t>
            </w:r>
          </w:p>
        </w:tc>
      </w:tr>
      <w:tr w:rsidR="00947BB1" w:rsidRPr="00E8075B" w14:paraId="323493F9" w14:textId="77777777" w:rsidTr="00EA0ACD">
        <w:trPr>
          <w:trHeight w:val="77"/>
          <w:jc w:val="center"/>
        </w:trPr>
        <w:tc>
          <w:tcPr>
            <w:tcW w:w="348" w:type="pct"/>
            <w:vMerge/>
            <w:hideMark/>
          </w:tcPr>
          <w:p w14:paraId="390C9F9E"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3454349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F</w:t>
            </w:r>
          </w:p>
        </w:tc>
        <w:tc>
          <w:tcPr>
            <w:tcW w:w="353" w:type="pct"/>
            <w:noWrap/>
            <w:hideMark/>
          </w:tcPr>
          <w:p w14:paraId="1D721D3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91%</w:t>
            </w:r>
          </w:p>
        </w:tc>
        <w:tc>
          <w:tcPr>
            <w:tcW w:w="316" w:type="pct"/>
            <w:noWrap/>
            <w:hideMark/>
          </w:tcPr>
          <w:p w14:paraId="3DD7555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5%</w:t>
            </w:r>
          </w:p>
        </w:tc>
        <w:tc>
          <w:tcPr>
            <w:tcW w:w="316" w:type="pct"/>
            <w:noWrap/>
            <w:hideMark/>
          </w:tcPr>
          <w:p w14:paraId="08F2CC3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659053D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6CEDF38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7FA3EB9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4E90E0A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911" w:type="pct"/>
            <w:noWrap/>
            <w:hideMark/>
          </w:tcPr>
          <w:p w14:paraId="2706814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183.090.326.271</w:t>
            </w:r>
          </w:p>
        </w:tc>
        <w:tc>
          <w:tcPr>
            <w:tcW w:w="983" w:type="pct"/>
            <w:shd w:val="clear" w:color="auto" w:fill="auto"/>
          </w:tcPr>
          <w:p w14:paraId="3F9AD6F0"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3.143.359.800</w:t>
            </w:r>
          </w:p>
        </w:tc>
      </w:tr>
      <w:tr w:rsidR="00947BB1" w:rsidRPr="00E8075B" w14:paraId="3CD41CC6" w14:textId="77777777" w:rsidTr="00EA0ACD">
        <w:trPr>
          <w:trHeight w:val="77"/>
          <w:jc w:val="center"/>
        </w:trPr>
        <w:tc>
          <w:tcPr>
            <w:tcW w:w="348" w:type="pct"/>
            <w:vMerge/>
            <w:hideMark/>
          </w:tcPr>
          <w:p w14:paraId="261D88AE"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5611512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A</w:t>
            </w:r>
          </w:p>
        </w:tc>
        <w:tc>
          <w:tcPr>
            <w:tcW w:w="353" w:type="pct"/>
            <w:noWrap/>
            <w:hideMark/>
          </w:tcPr>
          <w:p w14:paraId="71632C1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100%</w:t>
            </w:r>
          </w:p>
        </w:tc>
        <w:tc>
          <w:tcPr>
            <w:tcW w:w="316" w:type="pct"/>
            <w:noWrap/>
            <w:hideMark/>
          </w:tcPr>
          <w:p w14:paraId="04A06AC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192CC26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652A19F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1B3410C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37752EB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258CE1D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911" w:type="pct"/>
            <w:noWrap/>
            <w:hideMark/>
          </w:tcPr>
          <w:p w14:paraId="28C0CF0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360.150.856</w:t>
            </w:r>
          </w:p>
        </w:tc>
        <w:tc>
          <w:tcPr>
            <w:tcW w:w="983" w:type="pct"/>
            <w:shd w:val="clear" w:color="auto" w:fill="auto"/>
          </w:tcPr>
          <w:p w14:paraId="07D2CB76"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w:t>
            </w:r>
          </w:p>
        </w:tc>
      </w:tr>
      <w:tr w:rsidR="00947BB1" w:rsidRPr="00E8075B" w14:paraId="4EB0AE3C" w14:textId="77777777" w:rsidTr="00EA0ACD">
        <w:trPr>
          <w:trHeight w:val="77"/>
          <w:jc w:val="center"/>
        </w:trPr>
        <w:tc>
          <w:tcPr>
            <w:tcW w:w="348" w:type="pct"/>
            <w:vMerge/>
            <w:hideMark/>
          </w:tcPr>
          <w:p w14:paraId="3060A688"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06E177A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TOTAL</w:t>
            </w:r>
          </w:p>
        </w:tc>
        <w:tc>
          <w:tcPr>
            <w:tcW w:w="353" w:type="pct"/>
            <w:noWrap/>
            <w:hideMark/>
          </w:tcPr>
          <w:p w14:paraId="12B785F4"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259A9E09"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37AD822E"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1668006C"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2EE4DD51"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1D0B3B1A" w14:textId="77777777" w:rsidR="00947BB1" w:rsidRPr="00E8075B" w:rsidRDefault="00947BB1" w:rsidP="009203A8">
            <w:pPr>
              <w:jc w:val="center"/>
              <w:rPr>
                <w:rFonts w:ascii="Times New Roman" w:hAnsi="Times New Roman" w:cs="Times New Roman"/>
                <w:sz w:val="16"/>
                <w:szCs w:val="16"/>
                <w:lang w:val="en-US"/>
              </w:rPr>
            </w:pPr>
          </w:p>
        </w:tc>
        <w:tc>
          <w:tcPr>
            <w:tcW w:w="280" w:type="pct"/>
            <w:noWrap/>
            <w:hideMark/>
          </w:tcPr>
          <w:p w14:paraId="52E723A5" w14:textId="77777777" w:rsidR="00947BB1" w:rsidRPr="00E8075B" w:rsidRDefault="00947BB1" w:rsidP="009203A8">
            <w:pPr>
              <w:jc w:val="center"/>
              <w:rPr>
                <w:rFonts w:ascii="Times New Roman" w:hAnsi="Times New Roman" w:cs="Times New Roman"/>
                <w:sz w:val="16"/>
                <w:szCs w:val="16"/>
                <w:lang w:val="en-US"/>
              </w:rPr>
            </w:pPr>
          </w:p>
        </w:tc>
        <w:tc>
          <w:tcPr>
            <w:tcW w:w="911" w:type="pct"/>
            <w:noWrap/>
            <w:hideMark/>
          </w:tcPr>
          <w:p w14:paraId="084F4A8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192.602.161.379</w:t>
            </w:r>
          </w:p>
        </w:tc>
        <w:tc>
          <w:tcPr>
            <w:tcW w:w="983" w:type="pct"/>
            <w:shd w:val="clear" w:color="auto" w:fill="auto"/>
          </w:tcPr>
          <w:p w14:paraId="64EC0CB7"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3.242.631.554</w:t>
            </w:r>
          </w:p>
        </w:tc>
      </w:tr>
      <w:tr w:rsidR="00947BB1" w:rsidRPr="00E8075B" w14:paraId="6AA3E01F" w14:textId="77777777" w:rsidTr="00EA0ACD">
        <w:trPr>
          <w:trHeight w:val="77"/>
          <w:jc w:val="center"/>
        </w:trPr>
        <w:tc>
          <w:tcPr>
            <w:tcW w:w="348" w:type="pct"/>
            <w:vMerge w:val="restart"/>
            <w:noWrap/>
            <w:hideMark/>
          </w:tcPr>
          <w:p w14:paraId="6B1900E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MAR</w:t>
            </w:r>
          </w:p>
        </w:tc>
        <w:tc>
          <w:tcPr>
            <w:tcW w:w="544" w:type="pct"/>
            <w:noWrap/>
            <w:hideMark/>
          </w:tcPr>
          <w:p w14:paraId="39444DD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S</w:t>
            </w:r>
          </w:p>
        </w:tc>
        <w:tc>
          <w:tcPr>
            <w:tcW w:w="353" w:type="pct"/>
            <w:noWrap/>
            <w:hideMark/>
          </w:tcPr>
          <w:p w14:paraId="0C6C477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96%</w:t>
            </w:r>
          </w:p>
        </w:tc>
        <w:tc>
          <w:tcPr>
            <w:tcW w:w="316" w:type="pct"/>
            <w:noWrap/>
            <w:hideMark/>
          </w:tcPr>
          <w:p w14:paraId="30FD955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316" w:type="pct"/>
            <w:noWrap/>
            <w:hideMark/>
          </w:tcPr>
          <w:p w14:paraId="0B56010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7D72DAC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3A4132E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724AC3E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394B262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911" w:type="pct"/>
            <w:noWrap/>
            <w:hideMark/>
          </w:tcPr>
          <w:p w14:paraId="1304667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6.463.849.890</w:t>
            </w:r>
          </w:p>
        </w:tc>
        <w:tc>
          <w:tcPr>
            <w:tcW w:w="983" w:type="pct"/>
            <w:shd w:val="clear" w:color="auto" w:fill="auto"/>
          </w:tcPr>
          <w:p w14:paraId="2ADC9098"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83.595.384</w:t>
            </w:r>
          </w:p>
        </w:tc>
      </w:tr>
      <w:tr w:rsidR="00947BB1" w:rsidRPr="00E8075B" w14:paraId="5B4D5767" w14:textId="77777777" w:rsidTr="00EA0ACD">
        <w:trPr>
          <w:trHeight w:val="77"/>
          <w:jc w:val="center"/>
        </w:trPr>
        <w:tc>
          <w:tcPr>
            <w:tcW w:w="348" w:type="pct"/>
            <w:vMerge/>
            <w:hideMark/>
          </w:tcPr>
          <w:p w14:paraId="2BD9FB5A"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648C695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D</w:t>
            </w:r>
          </w:p>
        </w:tc>
        <w:tc>
          <w:tcPr>
            <w:tcW w:w="353" w:type="pct"/>
            <w:noWrap/>
            <w:hideMark/>
          </w:tcPr>
          <w:p w14:paraId="79B2DB1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95%</w:t>
            </w:r>
          </w:p>
        </w:tc>
        <w:tc>
          <w:tcPr>
            <w:tcW w:w="316" w:type="pct"/>
            <w:noWrap/>
            <w:hideMark/>
          </w:tcPr>
          <w:p w14:paraId="5D8B038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316" w:type="pct"/>
            <w:noWrap/>
            <w:hideMark/>
          </w:tcPr>
          <w:p w14:paraId="3914131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522DFFA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49B655E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730A78C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73C744E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911" w:type="pct"/>
            <w:noWrap/>
            <w:hideMark/>
          </w:tcPr>
          <w:p w14:paraId="3EAC169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2.779.485.147</w:t>
            </w:r>
          </w:p>
        </w:tc>
        <w:tc>
          <w:tcPr>
            <w:tcW w:w="983" w:type="pct"/>
            <w:shd w:val="clear" w:color="auto" w:fill="auto"/>
          </w:tcPr>
          <w:p w14:paraId="6AEB2DEA"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w:t>
            </w:r>
          </w:p>
        </w:tc>
      </w:tr>
      <w:tr w:rsidR="00947BB1" w:rsidRPr="00E8075B" w14:paraId="0E0F5A9F" w14:textId="77777777" w:rsidTr="00EA0ACD">
        <w:trPr>
          <w:trHeight w:val="77"/>
          <w:jc w:val="center"/>
        </w:trPr>
        <w:tc>
          <w:tcPr>
            <w:tcW w:w="348" w:type="pct"/>
            <w:vMerge/>
            <w:hideMark/>
          </w:tcPr>
          <w:p w14:paraId="411EEBC0"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5A46FCB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F</w:t>
            </w:r>
          </w:p>
        </w:tc>
        <w:tc>
          <w:tcPr>
            <w:tcW w:w="353" w:type="pct"/>
            <w:noWrap/>
            <w:hideMark/>
          </w:tcPr>
          <w:p w14:paraId="7059DBC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92%</w:t>
            </w:r>
          </w:p>
        </w:tc>
        <w:tc>
          <w:tcPr>
            <w:tcW w:w="316" w:type="pct"/>
            <w:noWrap/>
            <w:hideMark/>
          </w:tcPr>
          <w:p w14:paraId="4250952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4%</w:t>
            </w:r>
          </w:p>
        </w:tc>
        <w:tc>
          <w:tcPr>
            <w:tcW w:w="316" w:type="pct"/>
            <w:noWrap/>
            <w:hideMark/>
          </w:tcPr>
          <w:p w14:paraId="2877577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0563E0C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63B2022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3F08D12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504BC5B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911" w:type="pct"/>
            <w:noWrap/>
            <w:hideMark/>
          </w:tcPr>
          <w:p w14:paraId="05ECD87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184.072.601.655</w:t>
            </w:r>
          </w:p>
        </w:tc>
        <w:tc>
          <w:tcPr>
            <w:tcW w:w="983" w:type="pct"/>
            <w:shd w:val="clear" w:color="auto" w:fill="auto"/>
          </w:tcPr>
          <w:p w14:paraId="6A385485"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3.366.839.721</w:t>
            </w:r>
          </w:p>
        </w:tc>
      </w:tr>
      <w:tr w:rsidR="00947BB1" w:rsidRPr="00E8075B" w14:paraId="40404980" w14:textId="77777777" w:rsidTr="00EA0ACD">
        <w:trPr>
          <w:trHeight w:val="77"/>
          <w:jc w:val="center"/>
        </w:trPr>
        <w:tc>
          <w:tcPr>
            <w:tcW w:w="348" w:type="pct"/>
            <w:vMerge/>
            <w:hideMark/>
          </w:tcPr>
          <w:p w14:paraId="7E14333D"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67FEB52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A</w:t>
            </w:r>
          </w:p>
        </w:tc>
        <w:tc>
          <w:tcPr>
            <w:tcW w:w="353" w:type="pct"/>
            <w:noWrap/>
            <w:hideMark/>
          </w:tcPr>
          <w:p w14:paraId="31796FA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100%</w:t>
            </w:r>
          </w:p>
        </w:tc>
        <w:tc>
          <w:tcPr>
            <w:tcW w:w="316" w:type="pct"/>
            <w:noWrap/>
            <w:hideMark/>
          </w:tcPr>
          <w:p w14:paraId="1ABDB15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7A481AC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3B37765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59C4D19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6EA92E5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6B64EC4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911" w:type="pct"/>
            <w:noWrap/>
            <w:hideMark/>
          </w:tcPr>
          <w:p w14:paraId="19C8F35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372.115.245</w:t>
            </w:r>
          </w:p>
        </w:tc>
        <w:tc>
          <w:tcPr>
            <w:tcW w:w="983" w:type="pct"/>
            <w:shd w:val="clear" w:color="auto" w:fill="auto"/>
          </w:tcPr>
          <w:p w14:paraId="4D2C86E8"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w:t>
            </w:r>
          </w:p>
        </w:tc>
      </w:tr>
      <w:tr w:rsidR="00947BB1" w:rsidRPr="00E8075B" w14:paraId="59431E3B" w14:textId="77777777" w:rsidTr="00EA0ACD">
        <w:trPr>
          <w:trHeight w:val="77"/>
          <w:jc w:val="center"/>
        </w:trPr>
        <w:tc>
          <w:tcPr>
            <w:tcW w:w="348" w:type="pct"/>
            <w:vMerge/>
            <w:hideMark/>
          </w:tcPr>
          <w:p w14:paraId="7D507775"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1303BA0B" w14:textId="77777777" w:rsidR="00947BB1" w:rsidRPr="00E8075B" w:rsidRDefault="00947BB1" w:rsidP="009203A8">
            <w:pPr>
              <w:jc w:val="center"/>
              <w:rPr>
                <w:rFonts w:ascii="Times New Roman" w:hAnsi="Times New Roman" w:cs="Times New Roman"/>
                <w:sz w:val="16"/>
                <w:szCs w:val="16"/>
                <w:lang w:val="en-US"/>
              </w:rPr>
            </w:pPr>
            <w:r>
              <w:rPr>
                <w:rFonts w:ascii="Times New Roman" w:hAnsi="Times New Roman" w:cs="Times New Roman"/>
                <w:sz w:val="16"/>
                <w:szCs w:val="16"/>
                <w:lang w:val="en-US"/>
              </w:rPr>
              <w:t>TOTAL</w:t>
            </w:r>
          </w:p>
        </w:tc>
        <w:tc>
          <w:tcPr>
            <w:tcW w:w="353" w:type="pct"/>
            <w:noWrap/>
            <w:hideMark/>
          </w:tcPr>
          <w:p w14:paraId="1104F943"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06DB3AD6"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236CDFC3"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22D10246"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47510761"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0A94E6D0" w14:textId="77777777" w:rsidR="00947BB1" w:rsidRPr="00E8075B" w:rsidRDefault="00947BB1" w:rsidP="009203A8">
            <w:pPr>
              <w:jc w:val="center"/>
              <w:rPr>
                <w:rFonts w:ascii="Times New Roman" w:hAnsi="Times New Roman" w:cs="Times New Roman"/>
                <w:sz w:val="16"/>
                <w:szCs w:val="16"/>
                <w:lang w:val="en-US"/>
              </w:rPr>
            </w:pPr>
          </w:p>
        </w:tc>
        <w:tc>
          <w:tcPr>
            <w:tcW w:w="280" w:type="pct"/>
            <w:noWrap/>
            <w:hideMark/>
          </w:tcPr>
          <w:p w14:paraId="0D67737C" w14:textId="77777777" w:rsidR="00947BB1" w:rsidRPr="00E8075B" w:rsidRDefault="00947BB1" w:rsidP="009203A8">
            <w:pPr>
              <w:jc w:val="center"/>
              <w:rPr>
                <w:rFonts w:ascii="Times New Roman" w:hAnsi="Times New Roman" w:cs="Times New Roman"/>
                <w:sz w:val="16"/>
                <w:szCs w:val="16"/>
                <w:lang w:val="en-US"/>
              </w:rPr>
            </w:pPr>
          </w:p>
        </w:tc>
        <w:tc>
          <w:tcPr>
            <w:tcW w:w="911" w:type="pct"/>
            <w:noWrap/>
            <w:hideMark/>
          </w:tcPr>
          <w:p w14:paraId="54C61F2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193.688.051.937</w:t>
            </w:r>
          </w:p>
        </w:tc>
        <w:tc>
          <w:tcPr>
            <w:tcW w:w="983" w:type="pct"/>
            <w:shd w:val="clear" w:color="auto" w:fill="auto"/>
          </w:tcPr>
          <w:p w14:paraId="4FA71E52"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3.450.435.105</w:t>
            </w:r>
          </w:p>
        </w:tc>
      </w:tr>
      <w:tr w:rsidR="00947BB1" w:rsidRPr="00E8075B" w14:paraId="79AC5433" w14:textId="77777777" w:rsidTr="00EA0ACD">
        <w:trPr>
          <w:trHeight w:val="77"/>
          <w:jc w:val="center"/>
        </w:trPr>
        <w:tc>
          <w:tcPr>
            <w:tcW w:w="348" w:type="pct"/>
            <w:vMerge w:val="restart"/>
            <w:noWrap/>
            <w:hideMark/>
          </w:tcPr>
          <w:p w14:paraId="7EEBB39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APR</w:t>
            </w:r>
          </w:p>
        </w:tc>
        <w:tc>
          <w:tcPr>
            <w:tcW w:w="544" w:type="pct"/>
            <w:noWrap/>
            <w:hideMark/>
          </w:tcPr>
          <w:p w14:paraId="3355B93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S</w:t>
            </w:r>
          </w:p>
        </w:tc>
        <w:tc>
          <w:tcPr>
            <w:tcW w:w="353" w:type="pct"/>
            <w:noWrap/>
            <w:hideMark/>
          </w:tcPr>
          <w:p w14:paraId="7AAF5B8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95%</w:t>
            </w:r>
          </w:p>
        </w:tc>
        <w:tc>
          <w:tcPr>
            <w:tcW w:w="316" w:type="pct"/>
            <w:noWrap/>
            <w:hideMark/>
          </w:tcPr>
          <w:p w14:paraId="34564C9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316" w:type="pct"/>
            <w:noWrap/>
            <w:hideMark/>
          </w:tcPr>
          <w:p w14:paraId="6DC5FA7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5F26F32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744C3C6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2BB5E53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7C27C9B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911" w:type="pct"/>
            <w:noWrap/>
            <w:hideMark/>
          </w:tcPr>
          <w:p w14:paraId="1D71938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6.448.657.965</w:t>
            </w:r>
          </w:p>
        </w:tc>
        <w:tc>
          <w:tcPr>
            <w:tcW w:w="983" w:type="pct"/>
            <w:shd w:val="clear" w:color="auto" w:fill="auto"/>
          </w:tcPr>
          <w:p w14:paraId="293537D9"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86.713.363</w:t>
            </w:r>
          </w:p>
        </w:tc>
      </w:tr>
      <w:tr w:rsidR="00947BB1" w:rsidRPr="00E8075B" w14:paraId="7B63E19A" w14:textId="77777777" w:rsidTr="00EA0ACD">
        <w:trPr>
          <w:trHeight w:val="77"/>
          <w:jc w:val="center"/>
        </w:trPr>
        <w:tc>
          <w:tcPr>
            <w:tcW w:w="348" w:type="pct"/>
            <w:vMerge/>
            <w:hideMark/>
          </w:tcPr>
          <w:p w14:paraId="63271698"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6D9ABEF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D</w:t>
            </w:r>
          </w:p>
        </w:tc>
        <w:tc>
          <w:tcPr>
            <w:tcW w:w="353" w:type="pct"/>
            <w:noWrap/>
            <w:hideMark/>
          </w:tcPr>
          <w:p w14:paraId="649D5D0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91%</w:t>
            </w:r>
          </w:p>
        </w:tc>
        <w:tc>
          <w:tcPr>
            <w:tcW w:w="316" w:type="pct"/>
            <w:noWrap/>
            <w:hideMark/>
          </w:tcPr>
          <w:p w14:paraId="0406B81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4%</w:t>
            </w:r>
          </w:p>
        </w:tc>
        <w:tc>
          <w:tcPr>
            <w:tcW w:w="316" w:type="pct"/>
            <w:noWrap/>
            <w:hideMark/>
          </w:tcPr>
          <w:p w14:paraId="10D0854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5%</w:t>
            </w:r>
          </w:p>
        </w:tc>
        <w:tc>
          <w:tcPr>
            <w:tcW w:w="316" w:type="pct"/>
            <w:noWrap/>
            <w:hideMark/>
          </w:tcPr>
          <w:p w14:paraId="2A95962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47AD900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687B828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654A9BE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911" w:type="pct"/>
            <w:noWrap/>
            <w:hideMark/>
          </w:tcPr>
          <w:p w14:paraId="7A4ADAB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2.840.531.969</w:t>
            </w:r>
          </w:p>
        </w:tc>
        <w:tc>
          <w:tcPr>
            <w:tcW w:w="983" w:type="pct"/>
            <w:shd w:val="clear" w:color="auto" w:fill="auto"/>
          </w:tcPr>
          <w:p w14:paraId="24B62987"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w:t>
            </w:r>
          </w:p>
        </w:tc>
      </w:tr>
      <w:tr w:rsidR="00947BB1" w:rsidRPr="00E8075B" w14:paraId="61AC5641" w14:textId="77777777" w:rsidTr="00EA0ACD">
        <w:trPr>
          <w:trHeight w:val="77"/>
          <w:jc w:val="center"/>
        </w:trPr>
        <w:tc>
          <w:tcPr>
            <w:tcW w:w="348" w:type="pct"/>
            <w:vMerge/>
            <w:hideMark/>
          </w:tcPr>
          <w:p w14:paraId="41D2CEAD"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4F4F94E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F</w:t>
            </w:r>
          </w:p>
        </w:tc>
        <w:tc>
          <w:tcPr>
            <w:tcW w:w="353" w:type="pct"/>
            <w:noWrap/>
            <w:hideMark/>
          </w:tcPr>
          <w:p w14:paraId="3B0FEB0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91%</w:t>
            </w:r>
          </w:p>
        </w:tc>
        <w:tc>
          <w:tcPr>
            <w:tcW w:w="316" w:type="pct"/>
            <w:noWrap/>
            <w:hideMark/>
          </w:tcPr>
          <w:p w14:paraId="6CB97E6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5%</w:t>
            </w:r>
          </w:p>
        </w:tc>
        <w:tc>
          <w:tcPr>
            <w:tcW w:w="316" w:type="pct"/>
            <w:noWrap/>
            <w:hideMark/>
          </w:tcPr>
          <w:p w14:paraId="233435F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25068C0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073615A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40EA455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280" w:type="pct"/>
            <w:noWrap/>
            <w:hideMark/>
          </w:tcPr>
          <w:p w14:paraId="767417D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911" w:type="pct"/>
            <w:noWrap/>
            <w:hideMark/>
          </w:tcPr>
          <w:p w14:paraId="5EC3742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186.668.305.470</w:t>
            </w:r>
          </w:p>
        </w:tc>
        <w:tc>
          <w:tcPr>
            <w:tcW w:w="983" w:type="pct"/>
            <w:shd w:val="clear" w:color="auto" w:fill="auto"/>
          </w:tcPr>
          <w:p w14:paraId="0B4B4540"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3.720.244.859</w:t>
            </w:r>
          </w:p>
        </w:tc>
      </w:tr>
      <w:tr w:rsidR="00947BB1" w:rsidRPr="00E8075B" w14:paraId="3D5A4CC7" w14:textId="77777777" w:rsidTr="00EA0ACD">
        <w:trPr>
          <w:trHeight w:val="77"/>
          <w:jc w:val="center"/>
        </w:trPr>
        <w:tc>
          <w:tcPr>
            <w:tcW w:w="348" w:type="pct"/>
            <w:vMerge/>
            <w:hideMark/>
          </w:tcPr>
          <w:p w14:paraId="2B75E9AF"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6592B1E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A</w:t>
            </w:r>
          </w:p>
        </w:tc>
        <w:tc>
          <w:tcPr>
            <w:tcW w:w="353" w:type="pct"/>
            <w:noWrap/>
            <w:hideMark/>
          </w:tcPr>
          <w:p w14:paraId="47BF776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100%</w:t>
            </w:r>
          </w:p>
        </w:tc>
        <w:tc>
          <w:tcPr>
            <w:tcW w:w="316" w:type="pct"/>
            <w:noWrap/>
            <w:hideMark/>
          </w:tcPr>
          <w:p w14:paraId="17559D9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4A8C640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06E6522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4CE9CA4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4001DD2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228E3FC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911" w:type="pct"/>
            <w:noWrap/>
            <w:hideMark/>
          </w:tcPr>
          <w:p w14:paraId="463216A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473.716.905</w:t>
            </w:r>
          </w:p>
        </w:tc>
        <w:tc>
          <w:tcPr>
            <w:tcW w:w="983" w:type="pct"/>
            <w:shd w:val="clear" w:color="auto" w:fill="auto"/>
          </w:tcPr>
          <w:p w14:paraId="0A9CD314"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w:t>
            </w:r>
          </w:p>
        </w:tc>
      </w:tr>
      <w:tr w:rsidR="00947BB1" w:rsidRPr="00E8075B" w14:paraId="49DECF5D" w14:textId="77777777" w:rsidTr="00EA0ACD">
        <w:trPr>
          <w:trHeight w:val="77"/>
          <w:jc w:val="center"/>
        </w:trPr>
        <w:tc>
          <w:tcPr>
            <w:tcW w:w="348" w:type="pct"/>
            <w:vMerge/>
            <w:hideMark/>
          </w:tcPr>
          <w:p w14:paraId="4C405611"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5B32B9F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TOTAL</w:t>
            </w:r>
          </w:p>
        </w:tc>
        <w:tc>
          <w:tcPr>
            <w:tcW w:w="353" w:type="pct"/>
            <w:noWrap/>
            <w:hideMark/>
          </w:tcPr>
          <w:p w14:paraId="4415393C"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7D4179FA"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53F15B17"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6D405127"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5776302A"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6C22A3C8" w14:textId="77777777" w:rsidR="00947BB1" w:rsidRPr="00E8075B" w:rsidRDefault="00947BB1" w:rsidP="009203A8">
            <w:pPr>
              <w:jc w:val="center"/>
              <w:rPr>
                <w:rFonts w:ascii="Times New Roman" w:hAnsi="Times New Roman" w:cs="Times New Roman"/>
                <w:sz w:val="16"/>
                <w:szCs w:val="16"/>
                <w:lang w:val="en-US"/>
              </w:rPr>
            </w:pPr>
          </w:p>
        </w:tc>
        <w:tc>
          <w:tcPr>
            <w:tcW w:w="280" w:type="pct"/>
            <w:noWrap/>
            <w:hideMark/>
          </w:tcPr>
          <w:p w14:paraId="07F21869" w14:textId="77777777" w:rsidR="00947BB1" w:rsidRPr="00E8075B" w:rsidRDefault="00947BB1" w:rsidP="009203A8">
            <w:pPr>
              <w:jc w:val="center"/>
              <w:rPr>
                <w:rFonts w:ascii="Times New Roman" w:hAnsi="Times New Roman" w:cs="Times New Roman"/>
                <w:sz w:val="16"/>
                <w:szCs w:val="16"/>
                <w:lang w:val="en-US"/>
              </w:rPr>
            </w:pPr>
          </w:p>
        </w:tc>
        <w:tc>
          <w:tcPr>
            <w:tcW w:w="911" w:type="pct"/>
            <w:noWrap/>
            <w:hideMark/>
          </w:tcPr>
          <w:p w14:paraId="6D9F253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196.431.212.309</w:t>
            </w:r>
          </w:p>
        </w:tc>
        <w:tc>
          <w:tcPr>
            <w:tcW w:w="983" w:type="pct"/>
            <w:shd w:val="clear" w:color="auto" w:fill="auto"/>
          </w:tcPr>
          <w:p w14:paraId="0D63D493"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3.806.958.222</w:t>
            </w:r>
          </w:p>
        </w:tc>
      </w:tr>
      <w:tr w:rsidR="00947BB1" w:rsidRPr="00E8075B" w14:paraId="128A6BF8" w14:textId="77777777" w:rsidTr="00EA0ACD">
        <w:trPr>
          <w:trHeight w:val="77"/>
          <w:jc w:val="center"/>
        </w:trPr>
        <w:tc>
          <w:tcPr>
            <w:tcW w:w="348" w:type="pct"/>
            <w:vMerge w:val="restart"/>
            <w:noWrap/>
            <w:hideMark/>
          </w:tcPr>
          <w:p w14:paraId="03C5F2F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MEI</w:t>
            </w:r>
          </w:p>
        </w:tc>
        <w:tc>
          <w:tcPr>
            <w:tcW w:w="544" w:type="pct"/>
            <w:noWrap/>
            <w:hideMark/>
          </w:tcPr>
          <w:p w14:paraId="5C06887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S</w:t>
            </w:r>
          </w:p>
        </w:tc>
        <w:tc>
          <w:tcPr>
            <w:tcW w:w="353" w:type="pct"/>
            <w:noWrap/>
            <w:hideMark/>
          </w:tcPr>
          <w:p w14:paraId="01AEAA9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93%</w:t>
            </w:r>
          </w:p>
        </w:tc>
        <w:tc>
          <w:tcPr>
            <w:tcW w:w="316" w:type="pct"/>
            <w:noWrap/>
            <w:hideMark/>
          </w:tcPr>
          <w:p w14:paraId="24D3C09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316" w:type="pct"/>
            <w:noWrap/>
            <w:hideMark/>
          </w:tcPr>
          <w:p w14:paraId="6A8F66B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1A64B53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2488583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1DAE1FE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280" w:type="pct"/>
            <w:noWrap/>
            <w:hideMark/>
          </w:tcPr>
          <w:p w14:paraId="3C0A076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911" w:type="pct"/>
            <w:noWrap/>
            <w:hideMark/>
          </w:tcPr>
          <w:p w14:paraId="67C9EBC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6.553.618.198</w:t>
            </w:r>
          </w:p>
        </w:tc>
        <w:tc>
          <w:tcPr>
            <w:tcW w:w="983" w:type="pct"/>
            <w:shd w:val="clear" w:color="auto" w:fill="auto"/>
          </w:tcPr>
          <w:p w14:paraId="48662AF2"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102.053.829</w:t>
            </w:r>
          </w:p>
        </w:tc>
      </w:tr>
      <w:tr w:rsidR="00947BB1" w:rsidRPr="00E8075B" w14:paraId="1ACD5A57" w14:textId="77777777" w:rsidTr="00EA0ACD">
        <w:trPr>
          <w:trHeight w:val="77"/>
          <w:jc w:val="center"/>
        </w:trPr>
        <w:tc>
          <w:tcPr>
            <w:tcW w:w="348" w:type="pct"/>
            <w:vMerge/>
            <w:hideMark/>
          </w:tcPr>
          <w:p w14:paraId="635CCBB4"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79FFA49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D</w:t>
            </w:r>
          </w:p>
        </w:tc>
        <w:tc>
          <w:tcPr>
            <w:tcW w:w="353" w:type="pct"/>
            <w:noWrap/>
            <w:hideMark/>
          </w:tcPr>
          <w:p w14:paraId="5F59F36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93%</w:t>
            </w:r>
          </w:p>
        </w:tc>
        <w:tc>
          <w:tcPr>
            <w:tcW w:w="316" w:type="pct"/>
            <w:noWrap/>
            <w:hideMark/>
          </w:tcPr>
          <w:p w14:paraId="18DC437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4%</w:t>
            </w:r>
          </w:p>
        </w:tc>
        <w:tc>
          <w:tcPr>
            <w:tcW w:w="316" w:type="pct"/>
            <w:noWrap/>
            <w:hideMark/>
          </w:tcPr>
          <w:p w14:paraId="5515D04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316" w:type="pct"/>
            <w:noWrap/>
            <w:hideMark/>
          </w:tcPr>
          <w:p w14:paraId="40E4F52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2A9E01E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0ABBFD3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68EE224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911" w:type="pct"/>
            <w:noWrap/>
            <w:hideMark/>
          </w:tcPr>
          <w:p w14:paraId="12A7302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2.895.424.456</w:t>
            </w:r>
          </w:p>
        </w:tc>
        <w:tc>
          <w:tcPr>
            <w:tcW w:w="983" w:type="pct"/>
            <w:shd w:val="clear" w:color="auto" w:fill="auto"/>
          </w:tcPr>
          <w:p w14:paraId="32EF20E2"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13.364.587</w:t>
            </w:r>
          </w:p>
        </w:tc>
      </w:tr>
      <w:tr w:rsidR="00947BB1" w:rsidRPr="00E8075B" w14:paraId="0D6A90E6" w14:textId="77777777" w:rsidTr="00EA0ACD">
        <w:trPr>
          <w:trHeight w:val="77"/>
          <w:jc w:val="center"/>
        </w:trPr>
        <w:tc>
          <w:tcPr>
            <w:tcW w:w="348" w:type="pct"/>
            <w:vMerge/>
            <w:hideMark/>
          </w:tcPr>
          <w:p w14:paraId="530F8615"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1597C29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F</w:t>
            </w:r>
          </w:p>
        </w:tc>
        <w:tc>
          <w:tcPr>
            <w:tcW w:w="353" w:type="pct"/>
            <w:noWrap/>
            <w:hideMark/>
          </w:tcPr>
          <w:p w14:paraId="7A1141C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91%</w:t>
            </w:r>
          </w:p>
        </w:tc>
        <w:tc>
          <w:tcPr>
            <w:tcW w:w="316" w:type="pct"/>
            <w:noWrap/>
            <w:hideMark/>
          </w:tcPr>
          <w:p w14:paraId="0315FD4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5%</w:t>
            </w:r>
          </w:p>
        </w:tc>
        <w:tc>
          <w:tcPr>
            <w:tcW w:w="316" w:type="pct"/>
            <w:noWrap/>
            <w:hideMark/>
          </w:tcPr>
          <w:p w14:paraId="7DA1B83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4024539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4CA7E1A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5F89CCE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280" w:type="pct"/>
            <w:noWrap/>
            <w:hideMark/>
          </w:tcPr>
          <w:p w14:paraId="44862A4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911" w:type="pct"/>
            <w:noWrap/>
            <w:hideMark/>
          </w:tcPr>
          <w:p w14:paraId="6A10013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189.309.079.443</w:t>
            </w:r>
          </w:p>
        </w:tc>
        <w:tc>
          <w:tcPr>
            <w:tcW w:w="983" w:type="pct"/>
            <w:shd w:val="clear" w:color="auto" w:fill="auto"/>
          </w:tcPr>
          <w:p w14:paraId="030C6425"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3.559.407.363</w:t>
            </w:r>
          </w:p>
        </w:tc>
      </w:tr>
      <w:tr w:rsidR="00947BB1" w:rsidRPr="00E8075B" w14:paraId="502C615B" w14:textId="77777777" w:rsidTr="00EA0ACD">
        <w:trPr>
          <w:trHeight w:val="77"/>
          <w:jc w:val="center"/>
        </w:trPr>
        <w:tc>
          <w:tcPr>
            <w:tcW w:w="348" w:type="pct"/>
            <w:vMerge/>
            <w:hideMark/>
          </w:tcPr>
          <w:p w14:paraId="4C457689"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1FE1525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A</w:t>
            </w:r>
          </w:p>
        </w:tc>
        <w:tc>
          <w:tcPr>
            <w:tcW w:w="353" w:type="pct"/>
            <w:noWrap/>
            <w:hideMark/>
          </w:tcPr>
          <w:p w14:paraId="2220B50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100%</w:t>
            </w:r>
          </w:p>
        </w:tc>
        <w:tc>
          <w:tcPr>
            <w:tcW w:w="316" w:type="pct"/>
            <w:noWrap/>
            <w:hideMark/>
          </w:tcPr>
          <w:p w14:paraId="5BCD130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655FAC5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2263534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577FBF0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5AD0A51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115A67F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911" w:type="pct"/>
            <w:noWrap/>
            <w:hideMark/>
          </w:tcPr>
          <w:p w14:paraId="5453CEF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525.142.391</w:t>
            </w:r>
          </w:p>
        </w:tc>
        <w:tc>
          <w:tcPr>
            <w:tcW w:w="983" w:type="pct"/>
            <w:shd w:val="clear" w:color="auto" w:fill="auto"/>
          </w:tcPr>
          <w:p w14:paraId="2E38B2B4"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w:t>
            </w:r>
          </w:p>
        </w:tc>
      </w:tr>
      <w:tr w:rsidR="00947BB1" w:rsidRPr="00E8075B" w14:paraId="54BC65CF" w14:textId="77777777" w:rsidTr="00EA0ACD">
        <w:trPr>
          <w:trHeight w:val="77"/>
          <w:jc w:val="center"/>
        </w:trPr>
        <w:tc>
          <w:tcPr>
            <w:tcW w:w="348" w:type="pct"/>
            <w:vMerge/>
            <w:hideMark/>
          </w:tcPr>
          <w:p w14:paraId="519FC237"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78EA8FD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TOTAL</w:t>
            </w:r>
          </w:p>
        </w:tc>
        <w:tc>
          <w:tcPr>
            <w:tcW w:w="353" w:type="pct"/>
            <w:noWrap/>
            <w:hideMark/>
          </w:tcPr>
          <w:p w14:paraId="599E3A52"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2630539A"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2703FF6E"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5F6AF98C"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25F460DA"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2B3461BD" w14:textId="77777777" w:rsidR="00947BB1" w:rsidRPr="00E8075B" w:rsidRDefault="00947BB1" w:rsidP="009203A8">
            <w:pPr>
              <w:jc w:val="center"/>
              <w:rPr>
                <w:rFonts w:ascii="Times New Roman" w:hAnsi="Times New Roman" w:cs="Times New Roman"/>
                <w:sz w:val="16"/>
                <w:szCs w:val="16"/>
                <w:lang w:val="en-US"/>
              </w:rPr>
            </w:pPr>
          </w:p>
        </w:tc>
        <w:tc>
          <w:tcPr>
            <w:tcW w:w="280" w:type="pct"/>
            <w:noWrap/>
            <w:hideMark/>
          </w:tcPr>
          <w:p w14:paraId="139661A2" w14:textId="77777777" w:rsidR="00947BB1" w:rsidRPr="00E8075B" w:rsidRDefault="00947BB1" w:rsidP="009203A8">
            <w:pPr>
              <w:jc w:val="center"/>
              <w:rPr>
                <w:rFonts w:ascii="Times New Roman" w:hAnsi="Times New Roman" w:cs="Times New Roman"/>
                <w:sz w:val="16"/>
                <w:szCs w:val="16"/>
                <w:lang w:val="en-US"/>
              </w:rPr>
            </w:pPr>
          </w:p>
        </w:tc>
        <w:tc>
          <w:tcPr>
            <w:tcW w:w="911" w:type="pct"/>
            <w:noWrap/>
            <w:hideMark/>
          </w:tcPr>
          <w:p w14:paraId="0B2C52C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199.283.264.488</w:t>
            </w:r>
          </w:p>
        </w:tc>
        <w:tc>
          <w:tcPr>
            <w:tcW w:w="983" w:type="pct"/>
            <w:shd w:val="clear" w:color="auto" w:fill="auto"/>
          </w:tcPr>
          <w:p w14:paraId="3E6F73DB"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3.674.825.779</w:t>
            </w:r>
          </w:p>
        </w:tc>
      </w:tr>
      <w:tr w:rsidR="00947BB1" w:rsidRPr="00E8075B" w14:paraId="6F5F98EB" w14:textId="77777777" w:rsidTr="00EA0ACD">
        <w:trPr>
          <w:trHeight w:val="77"/>
          <w:jc w:val="center"/>
        </w:trPr>
        <w:tc>
          <w:tcPr>
            <w:tcW w:w="348" w:type="pct"/>
            <w:vMerge w:val="restart"/>
            <w:noWrap/>
            <w:hideMark/>
          </w:tcPr>
          <w:p w14:paraId="5A9A9A7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JUN</w:t>
            </w:r>
          </w:p>
        </w:tc>
        <w:tc>
          <w:tcPr>
            <w:tcW w:w="544" w:type="pct"/>
            <w:noWrap/>
            <w:hideMark/>
          </w:tcPr>
          <w:p w14:paraId="78242F5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S</w:t>
            </w:r>
          </w:p>
        </w:tc>
        <w:tc>
          <w:tcPr>
            <w:tcW w:w="353" w:type="pct"/>
            <w:noWrap/>
            <w:hideMark/>
          </w:tcPr>
          <w:p w14:paraId="1F38858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91%</w:t>
            </w:r>
          </w:p>
        </w:tc>
        <w:tc>
          <w:tcPr>
            <w:tcW w:w="316" w:type="pct"/>
            <w:noWrap/>
            <w:hideMark/>
          </w:tcPr>
          <w:p w14:paraId="566767F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4%</w:t>
            </w:r>
          </w:p>
        </w:tc>
        <w:tc>
          <w:tcPr>
            <w:tcW w:w="316" w:type="pct"/>
            <w:noWrap/>
            <w:hideMark/>
          </w:tcPr>
          <w:p w14:paraId="580CDD2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008CFA4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3B698EB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5B93F88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56B29C1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911" w:type="pct"/>
            <w:noWrap/>
            <w:hideMark/>
          </w:tcPr>
          <w:p w14:paraId="1D1A6BD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6.650.788.579</w:t>
            </w:r>
          </w:p>
        </w:tc>
        <w:tc>
          <w:tcPr>
            <w:tcW w:w="983" w:type="pct"/>
            <w:shd w:val="clear" w:color="auto" w:fill="auto"/>
          </w:tcPr>
          <w:p w14:paraId="19A87A11"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158.498.686</w:t>
            </w:r>
          </w:p>
        </w:tc>
      </w:tr>
      <w:tr w:rsidR="00947BB1" w:rsidRPr="00E8075B" w14:paraId="6469FC00" w14:textId="77777777" w:rsidTr="00EA0ACD">
        <w:trPr>
          <w:trHeight w:val="77"/>
          <w:jc w:val="center"/>
        </w:trPr>
        <w:tc>
          <w:tcPr>
            <w:tcW w:w="348" w:type="pct"/>
            <w:vMerge/>
            <w:hideMark/>
          </w:tcPr>
          <w:p w14:paraId="417A58CC"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0DAD537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D</w:t>
            </w:r>
          </w:p>
        </w:tc>
        <w:tc>
          <w:tcPr>
            <w:tcW w:w="353" w:type="pct"/>
            <w:noWrap/>
            <w:hideMark/>
          </w:tcPr>
          <w:p w14:paraId="4D67CF6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90%</w:t>
            </w:r>
          </w:p>
        </w:tc>
        <w:tc>
          <w:tcPr>
            <w:tcW w:w="316" w:type="pct"/>
            <w:noWrap/>
            <w:hideMark/>
          </w:tcPr>
          <w:p w14:paraId="228C6DB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7%</w:t>
            </w:r>
          </w:p>
        </w:tc>
        <w:tc>
          <w:tcPr>
            <w:tcW w:w="316" w:type="pct"/>
            <w:noWrap/>
            <w:hideMark/>
          </w:tcPr>
          <w:p w14:paraId="005A1AB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1BC097E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4690718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2E61276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6030A96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911" w:type="pct"/>
            <w:noWrap/>
            <w:hideMark/>
          </w:tcPr>
          <w:p w14:paraId="45E097B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2.913.545.661</w:t>
            </w:r>
          </w:p>
        </w:tc>
        <w:tc>
          <w:tcPr>
            <w:tcW w:w="983" w:type="pct"/>
            <w:shd w:val="clear" w:color="auto" w:fill="auto"/>
          </w:tcPr>
          <w:p w14:paraId="5429D8AB"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25.563.579</w:t>
            </w:r>
          </w:p>
        </w:tc>
      </w:tr>
      <w:tr w:rsidR="00947BB1" w:rsidRPr="00E8075B" w14:paraId="16C62544" w14:textId="77777777" w:rsidTr="00EA0ACD">
        <w:trPr>
          <w:trHeight w:val="77"/>
          <w:jc w:val="center"/>
        </w:trPr>
        <w:tc>
          <w:tcPr>
            <w:tcW w:w="348" w:type="pct"/>
            <w:vMerge/>
            <w:hideMark/>
          </w:tcPr>
          <w:p w14:paraId="50F56AB5"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720B925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F</w:t>
            </w:r>
          </w:p>
        </w:tc>
        <w:tc>
          <w:tcPr>
            <w:tcW w:w="353" w:type="pct"/>
            <w:noWrap/>
            <w:hideMark/>
          </w:tcPr>
          <w:p w14:paraId="40FB209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90%</w:t>
            </w:r>
          </w:p>
        </w:tc>
        <w:tc>
          <w:tcPr>
            <w:tcW w:w="316" w:type="pct"/>
            <w:noWrap/>
            <w:hideMark/>
          </w:tcPr>
          <w:p w14:paraId="7D1D8E2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6%</w:t>
            </w:r>
          </w:p>
        </w:tc>
        <w:tc>
          <w:tcPr>
            <w:tcW w:w="316" w:type="pct"/>
            <w:noWrap/>
            <w:hideMark/>
          </w:tcPr>
          <w:p w14:paraId="71E262F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14FAF1E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7A1ED48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0BCB2B7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280" w:type="pct"/>
            <w:noWrap/>
            <w:hideMark/>
          </w:tcPr>
          <w:p w14:paraId="0C4E21C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911" w:type="pct"/>
            <w:noWrap/>
            <w:hideMark/>
          </w:tcPr>
          <w:p w14:paraId="2C71E08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192.609.761.104</w:t>
            </w:r>
          </w:p>
        </w:tc>
        <w:tc>
          <w:tcPr>
            <w:tcW w:w="983" w:type="pct"/>
            <w:shd w:val="clear" w:color="auto" w:fill="auto"/>
          </w:tcPr>
          <w:p w14:paraId="27C0493B"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3.984.359.476</w:t>
            </w:r>
          </w:p>
        </w:tc>
      </w:tr>
      <w:tr w:rsidR="00947BB1" w:rsidRPr="00E8075B" w14:paraId="1BEC68EB" w14:textId="77777777" w:rsidTr="00EA0ACD">
        <w:trPr>
          <w:trHeight w:val="77"/>
          <w:jc w:val="center"/>
        </w:trPr>
        <w:tc>
          <w:tcPr>
            <w:tcW w:w="348" w:type="pct"/>
            <w:vMerge/>
            <w:hideMark/>
          </w:tcPr>
          <w:p w14:paraId="4A906A75"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2150F2A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A</w:t>
            </w:r>
          </w:p>
        </w:tc>
        <w:tc>
          <w:tcPr>
            <w:tcW w:w="353" w:type="pct"/>
            <w:noWrap/>
            <w:hideMark/>
          </w:tcPr>
          <w:p w14:paraId="3979DCF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93%</w:t>
            </w:r>
          </w:p>
        </w:tc>
        <w:tc>
          <w:tcPr>
            <w:tcW w:w="316" w:type="pct"/>
            <w:noWrap/>
            <w:hideMark/>
          </w:tcPr>
          <w:p w14:paraId="131DCF1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7%</w:t>
            </w:r>
          </w:p>
        </w:tc>
        <w:tc>
          <w:tcPr>
            <w:tcW w:w="316" w:type="pct"/>
            <w:noWrap/>
            <w:hideMark/>
          </w:tcPr>
          <w:p w14:paraId="799E480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483ED20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2D0BE5C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3C79F21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2D48E8B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911" w:type="pct"/>
            <w:noWrap/>
            <w:hideMark/>
          </w:tcPr>
          <w:p w14:paraId="6114B38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556.559.861</w:t>
            </w:r>
          </w:p>
        </w:tc>
        <w:tc>
          <w:tcPr>
            <w:tcW w:w="983" w:type="pct"/>
            <w:shd w:val="clear" w:color="auto" w:fill="auto"/>
          </w:tcPr>
          <w:p w14:paraId="7239512F"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w:t>
            </w:r>
          </w:p>
        </w:tc>
      </w:tr>
      <w:tr w:rsidR="00947BB1" w:rsidRPr="00E8075B" w14:paraId="02B93A09" w14:textId="77777777" w:rsidTr="00EA0ACD">
        <w:trPr>
          <w:trHeight w:val="77"/>
          <w:jc w:val="center"/>
        </w:trPr>
        <w:tc>
          <w:tcPr>
            <w:tcW w:w="348" w:type="pct"/>
            <w:vMerge/>
            <w:hideMark/>
          </w:tcPr>
          <w:p w14:paraId="5781C820"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28E75BC7" w14:textId="77777777" w:rsidR="00947BB1" w:rsidRPr="00A14B2E"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TOTAL</w:t>
            </w:r>
          </w:p>
        </w:tc>
        <w:tc>
          <w:tcPr>
            <w:tcW w:w="353" w:type="pct"/>
            <w:noWrap/>
            <w:hideMark/>
          </w:tcPr>
          <w:p w14:paraId="4EB8A733"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1CF33B6D"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3A3B8DA7"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19B61D55"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7A8FFB4D"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00A8A65F" w14:textId="77777777" w:rsidR="00947BB1" w:rsidRPr="00E8075B" w:rsidRDefault="00947BB1" w:rsidP="009203A8">
            <w:pPr>
              <w:jc w:val="center"/>
              <w:rPr>
                <w:rFonts w:ascii="Times New Roman" w:hAnsi="Times New Roman" w:cs="Times New Roman"/>
                <w:sz w:val="16"/>
                <w:szCs w:val="16"/>
                <w:lang w:val="en-US"/>
              </w:rPr>
            </w:pPr>
          </w:p>
        </w:tc>
        <w:tc>
          <w:tcPr>
            <w:tcW w:w="280" w:type="pct"/>
            <w:noWrap/>
            <w:hideMark/>
          </w:tcPr>
          <w:p w14:paraId="6103457B" w14:textId="77777777" w:rsidR="00947BB1" w:rsidRPr="00E8075B" w:rsidRDefault="00947BB1" w:rsidP="009203A8">
            <w:pPr>
              <w:jc w:val="center"/>
              <w:rPr>
                <w:rFonts w:ascii="Times New Roman" w:hAnsi="Times New Roman" w:cs="Times New Roman"/>
                <w:sz w:val="16"/>
                <w:szCs w:val="16"/>
                <w:lang w:val="en-US"/>
              </w:rPr>
            </w:pPr>
          </w:p>
        </w:tc>
        <w:tc>
          <w:tcPr>
            <w:tcW w:w="911" w:type="pct"/>
            <w:noWrap/>
            <w:hideMark/>
          </w:tcPr>
          <w:p w14:paraId="558D57A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202.730.655.205</w:t>
            </w:r>
          </w:p>
        </w:tc>
        <w:tc>
          <w:tcPr>
            <w:tcW w:w="983" w:type="pct"/>
            <w:shd w:val="clear" w:color="auto" w:fill="auto"/>
          </w:tcPr>
          <w:p w14:paraId="2A686A0D"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4.168.421.741</w:t>
            </w:r>
          </w:p>
        </w:tc>
      </w:tr>
      <w:tr w:rsidR="00947BB1" w:rsidRPr="00E8075B" w14:paraId="676293EA" w14:textId="77777777" w:rsidTr="00EA0ACD">
        <w:trPr>
          <w:trHeight w:val="77"/>
          <w:jc w:val="center"/>
        </w:trPr>
        <w:tc>
          <w:tcPr>
            <w:tcW w:w="348" w:type="pct"/>
            <w:vMerge w:val="restart"/>
            <w:noWrap/>
            <w:hideMark/>
          </w:tcPr>
          <w:p w14:paraId="16F41F6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JUL</w:t>
            </w:r>
          </w:p>
        </w:tc>
        <w:tc>
          <w:tcPr>
            <w:tcW w:w="544" w:type="pct"/>
            <w:noWrap/>
            <w:hideMark/>
          </w:tcPr>
          <w:p w14:paraId="2E6635E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S</w:t>
            </w:r>
          </w:p>
        </w:tc>
        <w:tc>
          <w:tcPr>
            <w:tcW w:w="353" w:type="pct"/>
            <w:noWrap/>
            <w:hideMark/>
          </w:tcPr>
          <w:p w14:paraId="222E83D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92%</w:t>
            </w:r>
          </w:p>
        </w:tc>
        <w:tc>
          <w:tcPr>
            <w:tcW w:w="316" w:type="pct"/>
            <w:noWrap/>
            <w:hideMark/>
          </w:tcPr>
          <w:p w14:paraId="6D85577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316" w:type="pct"/>
            <w:noWrap/>
            <w:hideMark/>
          </w:tcPr>
          <w:p w14:paraId="2F78D06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48DF385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3680207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6C695E8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215D165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4%</w:t>
            </w:r>
          </w:p>
        </w:tc>
        <w:tc>
          <w:tcPr>
            <w:tcW w:w="911" w:type="pct"/>
            <w:noWrap/>
            <w:hideMark/>
          </w:tcPr>
          <w:p w14:paraId="0B2F26F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6.504.203.184</w:t>
            </w:r>
          </w:p>
        </w:tc>
        <w:tc>
          <w:tcPr>
            <w:tcW w:w="983" w:type="pct"/>
            <w:shd w:val="clear" w:color="auto" w:fill="auto"/>
          </w:tcPr>
          <w:p w14:paraId="2AF72C13"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232.526.484</w:t>
            </w:r>
          </w:p>
        </w:tc>
      </w:tr>
      <w:tr w:rsidR="00947BB1" w:rsidRPr="00E8075B" w14:paraId="6443E300" w14:textId="77777777" w:rsidTr="00EA0ACD">
        <w:trPr>
          <w:trHeight w:val="77"/>
          <w:jc w:val="center"/>
        </w:trPr>
        <w:tc>
          <w:tcPr>
            <w:tcW w:w="348" w:type="pct"/>
            <w:vMerge/>
            <w:hideMark/>
          </w:tcPr>
          <w:p w14:paraId="4BD16EFE"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3C9BF13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D</w:t>
            </w:r>
          </w:p>
        </w:tc>
        <w:tc>
          <w:tcPr>
            <w:tcW w:w="353" w:type="pct"/>
            <w:noWrap/>
            <w:hideMark/>
          </w:tcPr>
          <w:p w14:paraId="4580ECB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92%</w:t>
            </w:r>
          </w:p>
        </w:tc>
        <w:tc>
          <w:tcPr>
            <w:tcW w:w="316" w:type="pct"/>
            <w:noWrap/>
            <w:hideMark/>
          </w:tcPr>
          <w:p w14:paraId="7E063BB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5%</w:t>
            </w:r>
          </w:p>
        </w:tc>
        <w:tc>
          <w:tcPr>
            <w:tcW w:w="316" w:type="pct"/>
            <w:noWrap/>
            <w:hideMark/>
          </w:tcPr>
          <w:p w14:paraId="502DB26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316" w:type="pct"/>
            <w:noWrap/>
            <w:hideMark/>
          </w:tcPr>
          <w:p w14:paraId="0421C18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1E09528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66AF9E4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7A58854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911" w:type="pct"/>
            <w:noWrap/>
            <w:hideMark/>
          </w:tcPr>
          <w:p w14:paraId="30FCD89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2.819.924.017</w:t>
            </w:r>
          </w:p>
        </w:tc>
        <w:tc>
          <w:tcPr>
            <w:tcW w:w="983" w:type="pct"/>
            <w:shd w:val="clear" w:color="auto" w:fill="auto"/>
          </w:tcPr>
          <w:p w14:paraId="6F0D174D"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25.563.579</w:t>
            </w:r>
          </w:p>
        </w:tc>
      </w:tr>
      <w:tr w:rsidR="00947BB1" w:rsidRPr="00E8075B" w14:paraId="45F32874" w14:textId="77777777" w:rsidTr="00EA0ACD">
        <w:trPr>
          <w:trHeight w:val="77"/>
          <w:jc w:val="center"/>
        </w:trPr>
        <w:tc>
          <w:tcPr>
            <w:tcW w:w="348" w:type="pct"/>
            <w:vMerge/>
            <w:hideMark/>
          </w:tcPr>
          <w:p w14:paraId="1B6864EC"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0EF4771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F</w:t>
            </w:r>
          </w:p>
        </w:tc>
        <w:tc>
          <w:tcPr>
            <w:tcW w:w="353" w:type="pct"/>
            <w:noWrap/>
            <w:hideMark/>
          </w:tcPr>
          <w:p w14:paraId="538A9B6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91%</w:t>
            </w:r>
          </w:p>
        </w:tc>
        <w:tc>
          <w:tcPr>
            <w:tcW w:w="316" w:type="pct"/>
            <w:noWrap/>
            <w:hideMark/>
          </w:tcPr>
          <w:p w14:paraId="0777BE2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5%</w:t>
            </w:r>
          </w:p>
        </w:tc>
        <w:tc>
          <w:tcPr>
            <w:tcW w:w="316" w:type="pct"/>
            <w:noWrap/>
            <w:hideMark/>
          </w:tcPr>
          <w:p w14:paraId="17C6461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2C7CBAF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481DC6A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395A2F6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280" w:type="pct"/>
            <w:noWrap/>
            <w:hideMark/>
          </w:tcPr>
          <w:p w14:paraId="53DA957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911" w:type="pct"/>
            <w:noWrap/>
            <w:hideMark/>
          </w:tcPr>
          <w:p w14:paraId="03A4851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192.814.499.489</w:t>
            </w:r>
          </w:p>
        </w:tc>
        <w:tc>
          <w:tcPr>
            <w:tcW w:w="983" w:type="pct"/>
            <w:shd w:val="clear" w:color="auto" w:fill="auto"/>
          </w:tcPr>
          <w:p w14:paraId="5991B5AA"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4.124.682.803</w:t>
            </w:r>
          </w:p>
        </w:tc>
      </w:tr>
      <w:tr w:rsidR="00947BB1" w:rsidRPr="00E8075B" w14:paraId="082C52A5" w14:textId="77777777" w:rsidTr="00EA0ACD">
        <w:trPr>
          <w:trHeight w:val="77"/>
          <w:jc w:val="center"/>
        </w:trPr>
        <w:tc>
          <w:tcPr>
            <w:tcW w:w="348" w:type="pct"/>
            <w:vMerge/>
            <w:hideMark/>
          </w:tcPr>
          <w:p w14:paraId="1C63C0FC"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39EF4B0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A</w:t>
            </w:r>
          </w:p>
        </w:tc>
        <w:tc>
          <w:tcPr>
            <w:tcW w:w="353" w:type="pct"/>
            <w:noWrap/>
            <w:hideMark/>
          </w:tcPr>
          <w:p w14:paraId="2C1E305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100%</w:t>
            </w:r>
          </w:p>
        </w:tc>
        <w:tc>
          <w:tcPr>
            <w:tcW w:w="316" w:type="pct"/>
            <w:noWrap/>
            <w:hideMark/>
          </w:tcPr>
          <w:p w14:paraId="1D309F6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6D5FA4D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0944441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1AF615B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6DAC70C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0B70B92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911" w:type="pct"/>
            <w:noWrap/>
            <w:hideMark/>
          </w:tcPr>
          <w:p w14:paraId="7E7BBBB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659.196.964</w:t>
            </w:r>
          </w:p>
        </w:tc>
        <w:tc>
          <w:tcPr>
            <w:tcW w:w="983" w:type="pct"/>
            <w:shd w:val="clear" w:color="auto" w:fill="auto"/>
          </w:tcPr>
          <w:p w14:paraId="6BDC9425"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w:t>
            </w:r>
          </w:p>
        </w:tc>
      </w:tr>
      <w:tr w:rsidR="00947BB1" w:rsidRPr="00E8075B" w14:paraId="4156BBDB" w14:textId="77777777" w:rsidTr="00EA0ACD">
        <w:trPr>
          <w:trHeight w:val="77"/>
          <w:jc w:val="center"/>
        </w:trPr>
        <w:tc>
          <w:tcPr>
            <w:tcW w:w="348" w:type="pct"/>
            <w:vMerge/>
            <w:hideMark/>
          </w:tcPr>
          <w:p w14:paraId="276B3984"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578A51E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TOTAL</w:t>
            </w:r>
          </w:p>
        </w:tc>
        <w:tc>
          <w:tcPr>
            <w:tcW w:w="353" w:type="pct"/>
            <w:noWrap/>
            <w:hideMark/>
          </w:tcPr>
          <w:p w14:paraId="7075A3D2"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6C1AAE5D"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56A02862"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593A2884"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273145E4"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285311EC" w14:textId="77777777" w:rsidR="00947BB1" w:rsidRPr="00E8075B" w:rsidRDefault="00947BB1" w:rsidP="009203A8">
            <w:pPr>
              <w:jc w:val="center"/>
              <w:rPr>
                <w:rFonts w:ascii="Times New Roman" w:hAnsi="Times New Roman" w:cs="Times New Roman"/>
                <w:sz w:val="16"/>
                <w:szCs w:val="16"/>
                <w:lang w:val="en-US"/>
              </w:rPr>
            </w:pPr>
          </w:p>
        </w:tc>
        <w:tc>
          <w:tcPr>
            <w:tcW w:w="280" w:type="pct"/>
            <w:noWrap/>
            <w:hideMark/>
          </w:tcPr>
          <w:p w14:paraId="15E35943" w14:textId="77777777" w:rsidR="00947BB1" w:rsidRPr="00E8075B" w:rsidRDefault="00947BB1" w:rsidP="009203A8">
            <w:pPr>
              <w:jc w:val="center"/>
              <w:rPr>
                <w:rFonts w:ascii="Times New Roman" w:hAnsi="Times New Roman" w:cs="Times New Roman"/>
                <w:sz w:val="16"/>
                <w:szCs w:val="16"/>
                <w:lang w:val="en-US"/>
              </w:rPr>
            </w:pPr>
          </w:p>
        </w:tc>
        <w:tc>
          <w:tcPr>
            <w:tcW w:w="911" w:type="pct"/>
            <w:noWrap/>
            <w:hideMark/>
          </w:tcPr>
          <w:p w14:paraId="4DE4209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202.797.823.654</w:t>
            </w:r>
          </w:p>
        </w:tc>
        <w:tc>
          <w:tcPr>
            <w:tcW w:w="983" w:type="pct"/>
            <w:shd w:val="clear" w:color="auto" w:fill="auto"/>
          </w:tcPr>
          <w:p w14:paraId="43C395CD"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4.382.772.866</w:t>
            </w:r>
          </w:p>
        </w:tc>
      </w:tr>
      <w:tr w:rsidR="00947BB1" w:rsidRPr="00E8075B" w14:paraId="2ADD93D4" w14:textId="77777777" w:rsidTr="00EA0ACD">
        <w:trPr>
          <w:trHeight w:val="77"/>
          <w:jc w:val="center"/>
        </w:trPr>
        <w:tc>
          <w:tcPr>
            <w:tcW w:w="348" w:type="pct"/>
            <w:vMerge w:val="restart"/>
            <w:noWrap/>
            <w:hideMark/>
          </w:tcPr>
          <w:p w14:paraId="377186F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AGU</w:t>
            </w:r>
          </w:p>
        </w:tc>
        <w:tc>
          <w:tcPr>
            <w:tcW w:w="544" w:type="pct"/>
            <w:noWrap/>
            <w:hideMark/>
          </w:tcPr>
          <w:p w14:paraId="19548E3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S</w:t>
            </w:r>
          </w:p>
        </w:tc>
        <w:tc>
          <w:tcPr>
            <w:tcW w:w="353" w:type="pct"/>
            <w:noWrap/>
            <w:hideMark/>
          </w:tcPr>
          <w:p w14:paraId="5BE0F34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92%</w:t>
            </w:r>
          </w:p>
        </w:tc>
        <w:tc>
          <w:tcPr>
            <w:tcW w:w="316" w:type="pct"/>
            <w:noWrap/>
            <w:hideMark/>
          </w:tcPr>
          <w:p w14:paraId="5FE1CB1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316" w:type="pct"/>
            <w:noWrap/>
            <w:hideMark/>
          </w:tcPr>
          <w:p w14:paraId="7438816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36C91CA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5C5D944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0D0E3E9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280" w:type="pct"/>
            <w:noWrap/>
            <w:hideMark/>
          </w:tcPr>
          <w:p w14:paraId="7682DAD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4%</w:t>
            </w:r>
          </w:p>
        </w:tc>
        <w:tc>
          <w:tcPr>
            <w:tcW w:w="911" w:type="pct"/>
            <w:noWrap/>
            <w:hideMark/>
          </w:tcPr>
          <w:p w14:paraId="1511B98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6.507.181.986</w:t>
            </w:r>
          </w:p>
        </w:tc>
        <w:tc>
          <w:tcPr>
            <w:tcW w:w="983" w:type="pct"/>
            <w:shd w:val="clear" w:color="auto" w:fill="auto"/>
          </w:tcPr>
          <w:p w14:paraId="64083B73"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265.949.728</w:t>
            </w:r>
          </w:p>
        </w:tc>
      </w:tr>
      <w:tr w:rsidR="00947BB1" w:rsidRPr="00E8075B" w14:paraId="3717D731" w14:textId="77777777" w:rsidTr="00EA0ACD">
        <w:trPr>
          <w:trHeight w:val="77"/>
          <w:jc w:val="center"/>
        </w:trPr>
        <w:tc>
          <w:tcPr>
            <w:tcW w:w="348" w:type="pct"/>
            <w:vMerge/>
            <w:hideMark/>
          </w:tcPr>
          <w:p w14:paraId="117CF8D2"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02624AB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D</w:t>
            </w:r>
          </w:p>
        </w:tc>
        <w:tc>
          <w:tcPr>
            <w:tcW w:w="353" w:type="pct"/>
            <w:noWrap/>
            <w:hideMark/>
          </w:tcPr>
          <w:p w14:paraId="0FD9DBD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91%</w:t>
            </w:r>
          </w:p>
        </w:tc>
        <w:tc>
          <w:tcPr>
            <w:tcW w:w="316" w:type="pct"/>
            <w:noWrap/>
            <w:hideMark/>
          </w:tcPr>
          <w:p w14:paraId="33D3ED9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6%</w:t>
            </w:r>
          </w:p>
        </w:tc>
        <w:tc>
          <w:tcPr>
            <w:tcW w:w="316" w:type="pct"/>
            <w:noWrap/>
            <w:hideMark/>
          </w:tcPr>
          <w:p w14:paraId="644EE84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4232335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1AE7EC3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4E5CE30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5C7D509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911" w:type="pct"/>
            <w:noWrap/>
            <w:hideMark/>
          </w:tcPr>
          <w:p w14:paraId="4E8A7A2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2.764.515.670</w:t>
            </w:r>
          </w:p>
        </w:tc>
        <w:tc>
          <w:tcPr>
            <w:tcW w:w="983" w:type="pct"/>
            <w:shd w:val="clear" w:color="auto" w:fill="auto"/>
          </w:tcPr>
          <w:p w14:paraId="317D8303"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22.198.992</w:t>
            </w:r>
          </w:p>
        </w:tc>
      </w:tr>
      <w:tr w:rsidR="00947BB1" w:rsidRPr="00E8075B" w14:paraId="6E357558" w14:textId="77777777" w:rsidTr="00EA0ACD">
        <w:trPr>
          <w:trHeight w:val="77"/>
          <w:jc w:val="center"/>
        </w:trPr>
        <w:tc>
          <w:tcPr>
            <w:tcW w:w="348" w:type="pct"/>
            <w:vMerge/>
            <w:hideMark/>
          </w:tcPr>
          <w:p w14:paraId="28A7491F"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34ACE75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F</w:t>
            </w:r>
          </w:p>
        </w:tc>
        <w:tc>
          <w:tcPr>
            <w:tcW w:w="353" w:type="pct"/>
            <w:noWrap/>
            <w:hideMark/>
          </w:tcPr>
          <w:p w14:paraId="68335CC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92%</w:t>
            </w:r>
          </w:p>
        </w:tc>
        <w:tc>
          <w:tcPr>
            <w:tcW w:w="316" w:type="pct"/>
            <w:noWrap/>
            <w:hideMark/>
          </w:tcPr>
          <w:p w14:paraId="157B214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5%</w:t>
            </w:r>
          </w:p>
        </w:tc>
        <w:tc>
          <w:tcPr>
            <w:tcW w:w="316" w:type="pct"/>
            <w:noWrap/>
            <w:hideMark/>
          </w:tcPr>
          <w:p w14:paraId="2FB8523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4D38103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7AD37D0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1E6F537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280" w:type="pct"/>
            <w:noWrap/>
            <w:hideMark/>
          </w:tcPr>
          <w:p w14:paraId="2FE2272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911" w:type="pct"/>
            <w:noWrap/>
            <w:hideMark/>
          </w:tcPr>
          <w:p w14:paraId="1204764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193.881.106.051</w:t>
            </w:r>
          </w:p>
        </w:tc>
        <w:tc>
          <w:tcPr>
            <w:tcW w:w="983" w:type="pct"/>
            <w:shd w:val="clear" w:color="auto" w:fill="auto"/>
          </w:tcPr>
          <w:p w14:paraId="503A78B4"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4.155.989.883</w:t>
            </w:r>
          </w:p>
        </w:tc>
      </w:tr>
      <w:tr w:rsidR="00947BB1" w:rsidRPr="00E8075B" w14:paraId="7FDF5966" w14:textId="77777777" w:rsidTr="00EA0ACD">
        <w:trPr>
          <w:trHeight w:val="77"/>
          <w:jc w:val="center"/>
        </w:trPr>
        <w:tc>
          <w:tcPr>
            <w:tcW w:w="348" w:type="pct"/>
            <w:vMerge/>
            <w:hideMark/>
          </w:tcPr>
          <w:p w14:paraId="13E396A6"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1D17248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A</w:t>
            </w:r>
          </w:p>
        </w:tc>
        <w:tc>
          <w:tcPr>
            <w:tcW w:w="353" w:type="pct"/>
            <w:noWrap/>
            <w:hideMark/>
          </w:tcPr>
          <w:p w14:paraId="1BE0970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100%</w:t>
            </w:r>
          </w:p>
        </w:tc>
        <w:tc>
          <w:tcPr>
            <w:tcW w:w="316" w:type="pct"/>
            <w:noWrap/>
            <w:hideMark/>
          </w:tcPr>
          <w:p w14:paraId="120D939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2DE3273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7E639D3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4E93A1C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10B1EB6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14A0399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911" w:type="pct"/>
            <w:noWrap/>
            <w:hideMark/>
          </w:tcPr>
          <w:p w14:paraId="61CE1CA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746.132.598</w:t>
            </w:r>
          </w:p>
        </w:tc>
        <w:tc>
          <w:tcPr>
            <w:tcW w:w="983" w:type="pct"/>
            <w:shd w:val="clear" w:color="auto" w:fill="auto"/>
          </w:tcPr>
          <w:p w14:paraId="3B2E722F"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w:t>
            </w:r>
          </w:p>
        </w:tc>
      </w:tr>
      <w:tr w:rsidR="00947BB1" w:rsidRPr="00E8075B" w14:paraId="34F3DBDC" w14:textId="77777777" w:rsidTr="00EA0ACD">
        <w:trPr>
          <w:trHeight w:val="77"/>
          <w:jc w:val="center"/>
        </w:trPr>
        <w:tc>
          <w:tcPr>
            <w:tcW w:w="348" w:type="pct"/>
            <w:vMerge/>
            <w:hideMark/>
          </w:tcPr>
          <w:p w14:paraId="3675A693"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471F940E" w14:textId="77777777" w:rsidR="00947BB1"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TOTAL</w:t>
            </w:r>
          </w:p>
          <w:p w14:paraId="217FAE89" w14:textId="77777777" w:rsidR="00591C7B" w:rsidRDefault="00591C7B" w:rsidP="009203A8">
            <w:pPr>
              <w:jc w:val="center"/>
              <w:rPr>
                <w:rFonts w:ascii="Times New Roman" w:hAnsi="Times New Roman" w:cs="Times New Roman"/>
                <w:sz w:val="16"/>
                <w:szCs w:val="16"/>
                <w:lang w:val="en-US"/>
              </w:rPr>
            </w:pPr>
          </w:p>
          <w:p w14:paraId="3A578241" w14:textId="77777777" w:rsidR="00591C7B" w:rsidRDefault="00591C7B" w:rsidP="009203A8">
            <w:pPr>
              <w:jc w:val="center"/>
              <w:rPr>
                <w:rFonts w:ascii="Times New Roman" w:hAnsi="Times New Roman" w:cs="Times New Roman"/>
                <w:sz w:val="16"/>
                <w:szCs w:val="16"/>
                <w:lang w:val="en-US"/>
              </w:rPr>
            </w:pPr>
          </w:p>
          <w:p w14:paraId="2BC96981" w14:textId="77777777" w:rsidR="00591C7B" w:rsidRDefault="00591C7B" w:rsidP="009203A8">
            <w:pPr>
              <w:jc w:val="center"/>
              <w:rPr>
                <w:rFonts w:ascii="Times New Roman" w:hAnsi="Times New Roman" w:cs="Times New Roman"/>
                <w:sz w:val="16"/>
                <w:szCs w:val="16"/>
                <w:lang w:val="en-US"/>
              </w:rPr>
            </w:pPr>
          </w:p>
          <w:p w14:paraId="5A842D71" w14:textId="77777777" w:rsidR="00591C7B" w:rsidRPr="00E8075B" w:rsidRDefault="00591C7B" w:rsidP="00591C7B">
            <w:pPr>
              <w:rPr>
                <w:rFonts w:ascii="Times New Roman" w:hAnsi="Times New Roman" w:cs="Times New Roman"/>
                <w:sz w:val="16"/>
                <w:szCs w:val="16"/>
                <w:lang w:val="en-US"/>
              </w:rPr>
            </w:pPr>
          </w:p>
        </w:tc>
        <w:tc>
          <w:tcPr>
            <w:tcW w:w="353" w:type="pct"/>
            <w:noWrap/>
            <w:hideMark/>
          </w:tcPr>
          <w:p w14:paraId="1BD0324D"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1D267D2E"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689D12F1"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6CECA175"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4CFAF3A6"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526201BE" w14:textId="77777777" w:rsidR="00947BB1" w:rsidRPr="00E8075B" w:rsidRDefault="00947BB1" w:rsidP="009203A8">
            <w:pPr>
              <w:jc w:val="center"/>
              <w:rPr>
                <w:rFonts w:ascii="Times New Roman" w:hAnsi="Times New Roman" w:cs="Times New Roman"/>
                <w:sz w:val="16"/>
                <w:szCs w:val="16"/>
                <w:lang w:val="en-US"/>
              </w:rPr>
            </w:pPr>
          </w:p>
        </w:tc>
        <w:tc>
          <w:tcPr>
            <w:tcW w:w="280" w:type="pct"/>
            <w:noWrap/>
            <w:hideMark/>
          </w:tcPr>
          <w:p w14:paraId="14E9B915" w14:textId="77777777" w:rsidR="00947BB1" w:rsidRPr="00E8075B" w:rsidRDefault="00947BB1" w:rsidP="009203A8">
            <w:pPr>
              <w:jc w:val="center"/>
              <w:rPr>
                <w:rFonts w:ascii="Times New Roman" w:hAnsi="Times New Roman" w:cs="Times New Roman"/>
                <w:sz w:val="16"/>
                <w:szCs w:val="16"/>
                <w:lang w:val="en-US"/>
              </w:rPr>
            </w:pPr>
          </w:p>
        </w:tc>
        <w:tc>
          <w:tcPr>
            <w:tcW w:w="911" w:type="pct"/>
            <w:noWrap/>
            <w:hideMark/>
          </w:tcPr>
          <w:p w14:paraId="656E130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203.898.936.305</w:t>
            </w:r>
          </w:p>
        </w:tc>
        <w:tc>
          <w:tcPr>
            <w:tcW w:w="983" w:type="pct"/>
            <w:shd w:val="clear" w:color="auto" w:fill="auto"/>
          </w:tcPr>
          <w:p w14:paraId="4ADDAAF2"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4.444.138.603</w:t>
            </w:r>
          </w:p>
        </w:tc>
      </w:tr>
      <w:tr w:rsidR="00591C7B" w:rsidRPr="00E8075B" w14:paraId="6E86DED5" w14:textId="77777777" w:rsidTr="00906EEB">
        <w:trPr>
          <w:trHeight w:val="77"/>
          <w:jc w:val="center"/>
        </w:trPr>
        <w:tc>
          <w:tcPr>
            <w:tcW w:w="348" w:type="pct"/>
            <w:noWrap/>
            <w:hideMark/>
          </w:tcPr>
          <w:p w14:paraId="6560B1EE" w14:textId="77777777" w:rsidR="00591C7B" w:rsidRPr="00E8075B" w:rsidRDefault="00591C7B" w:rsidP="00906EEB">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lastRenderedPageBreak/>
              <w:t>BLN</w:t>
            </w:r>
          </w:p>
        </w:tc>
        <w:tc>
          <w:tcPr>
            <w:tcW w:w="544" w:type="pct"/>
            <w:noWrap/>
            <w:hideMark/>
          </w:tcPr>
          <w:p w14:paraId="4996D665" w14:textId="77777777" w:rsidR="00591C7B" w:rsidRPr="00E8075B" w:rsidRDefault="00591C7B" w:rsidP="00906EEB">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t>PRODUK</w:t>
            </w:r>
          </w:p>
        </w:tc>
        <w:tc>
          <w:tcPr>
            <w:tcW w:w="353" w:type="pct"/>
            <w:noWrap/>
            <w:hideMark/>
          </w:tcPr>
          <w:p w14:paraId="3AABBFDA" w14:textId="77777777" w:rsidR="00591C7B" w:rsidRPr="00E8075B" w:rsidRDefault="00591C7B" w:rsidP="00906EEB">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t>CR</w:t>
            </w:r>
          </w:p>
        </w:tc>
        <w:tc>
          <w:tcPr>
            <w:tcW w:w="316" w:type="pct"/>
            <w:noWrap/>
            <w:hideMark/>
          </w:tcPr>
          <w:p w14:paraId="69EBDBE5" w14:textId="77777777" w:rsidR="00591C7B" w:rsidRPr="00E8075B" w:rsidRDefault="00591C7B" w:rsidP="00906EEB">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t>CD1</w:t>
            </w:r>
          </w:p>
        </w:tc>
        <w:tc>
          <w:tcPr>
            <w:tcW w:w="316" w:type="pct"/>
            <w:noWrap/>
            <w:hideMark/>
          </w:tcPr>
          <w:p w14:paraId="185FC7E5" w14:textId="77777777" w:rsidR="00591C7B" w:rsidRPr="00E8075B" w:rsidRDefault="00591C7B" w:rsidP="00906EEB">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t>CD2</w:t>
            </w:r>
          </w:p>
        </w:tc>
        <w:tc>
          <w:tcPr>
            <w:tcW w:w="316" w:type="pct"/>
            <w:noWrap/>
            <w:hideMark/>
          </w:tcPr>
          <w:p w14:paraId="2D845EA7" w14:textId="77777777" w:rsidR="00591C7B" w:rsidRPr="00E8075B" w:rsidRDefault="00591C7B" w:rsidP="00906EEB">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t>CD3</w:t>
            </w:r>
          </w:p>
        </w:tc>
        <w:tc>
          <w:tcPr>
            <w:tcW w:w="316" w:type="pct"/>
            <w:noWrap/>
            <w:hideMark/>
          </w:tcPr>
          <w:p w14:paraId="4A300AED" w14:textId="77777777" w:rsidR="00591C7B" w:rsidRPr="00E8075B" w:rsidRDefault="00591C7B" w:rsidP="00906EEB">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t>CD4</w:t>
            </w:r>
          </w:p>
        </w:tc>
        <w:tc>
          <w:tcPr>
            <w:tcW w:w="316" w:type="pct"/>
            <w:noWrap/>
            <w:hideMark/>
          </w:tcPr>
          <w:p w14:paraId="30201345" w14:textId="77777777" w:rsidR="00591C7B" w:rsidRPr="00E8075B" w:rsidRDefault="00591C7B" w:rsidP="00906EEB">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t>CD5</w:t>
            </w:r>
          </w:p>
        </w:tc>
        <w:tc>
          <w:tcPr>
            <w:tcW w:w="280" w:type="pct"/>
            <w:noWrap/>
            <w:hideMark/>
          </w:tcPr>
          <w:p w14:paraId="59900A7E" w14:textId="77777777" w:rsidR="00591C7B" w:rsidRPr="00E8075B" w:rsidRDefault="00591C7B" w:rsidP="00906EEB">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t>&gt;60</w:t>
            </w:r>
          </w:p>
        </w:tc>
        <w:tc>
          <w:tcPr>
            <w:tcW w:w="911" w:type="pct"/>
            <w:noWrap/>
            <w:hideMark/>
          </w:tcPr>
          <w:p w14:paraId="05EF681B" w14:textId="77777777" w:rsidR="00591C7B" w:rsidRPr="00E8075B" w:rsidRDefault="00591C7B" w:rsidP="00906EEB">
            <w:pPr>
              <w:jc w:val="center"/>
              <w:rPr>
                <w:rFonts w:ascii="Times New Roman" w:hAnsi="Times New Roman" w:cs="Times New Roman"/>
                <w:b/>
                <w:bCs/>
                <w:sz w:val="16"/>
                <w:szCs w:val="16"/>
                <w:lang w:val="en-US"/>
              </w:rPr>
            </w:pPr>
            <w:r w:rsidRPr="00E8075B">
              <w:rPr>
                <w:rFonts w:ascii="Times New Roman" w:hAnsi="Times New Roman" w:cs="Times New Roman"/>
                <w:b/>
                <w:bCs/>
                <w:sz w:val="16"/>
                <w:szCs w:val="16"/>
                <w:lang w:val="en-US"/>
              </w:rPr>
              <w:t>NSA</w:t>
            </w:r>
          </w:p>
        </w:tc>
        <w:tc>
          <w:tcPr>
            <w:tcW w:w="983" w:type="pct"/>
            <w:shd w:val="clear" w:color="auto" w:fill="auto"/>
          </w:tcPr>
          <w:p w14:paraId="4C798F9A" w14:textId="77777777" w:rsidR="00591C7B" w:rsidRPr="00E8075B" w:rsidRDefault="00591C7B" w:rsidP="00906EEB">
            <w:pPr>
              <w:jc w:val="center"/>
              <w:rPr>
                <w:rFonts w:ascii="Times New Roman" w:hAnsi="Times New Roman" w:cs="Times New Roman"/>
                <w:b/>
                <w:bCs/>
                <w:sz w:val="16"/>
                <w:szCs w:val="16"/>
              </w:rPr>
            </w:pPr>
            <w:r w:rsidRPr="00E8075B">
              <w:rPr>
                <w:rFonts w:ascii="Times New Roman" w:hAnsi="Times New Roman" w:cs="Times New Roman"/>
                <w:b/>
                <w:bCs/>
                <w:sz w:val="16"/>
                <w:szCs w:val="16"/>
              </w:rPr>
              <w:t>OD 60</w:t>
            </w:r>
          </w:p>
        </w:tc>
      </w:tr>
      <w:tr w:rsidR="00947BB1" w:rsidRPr="00E8075B" w14:paraId="0C04DCA3" w14:textId="77777777" w:rsidTr="00EA0ACD">
        <w:trPr>
          <w:trHeight w:val="77"/>
          <w:jc w:val="center"/>
        </w:trPr>
        <w:tc>
          <w:tcPr>
            <w:tcW w:w="348" w:type="pct"/>
            <w:vMerge w:val="restart"/>
            <w:noWrap/>
            <w:hideMark/>
          </w:tcPr>
          <w:p w14:paraId="0A46478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SEP</w:t>
            </w:r>
          </w:p>
        </w:tc>
        <w:tc>
          <w:tcPr>
            <w:tcW w:w="544" w:type="pct"/>
            <w:noWrap/>
            <w:hideMark/>
          </w:tcPr>
          <w:p w14:paraId="4532361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S</w:t>
            </w:r>
          </w:p>
        </w:tc>
        <w:tc>
          <w:tcPr>
            <w:tcW w:w="353" w:type="pct"/>
            <w:noWrap/>
            <w:hideMark/>
          </w:tcPr>
          <w:p w14:paraId="325217D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92%</w:t>
            </w:r>
          </w:p>
        </w:tc>
        <w:tc>
          <w:tcPr>
            <w:tcW w:w="316" w:type="pct"/>
            <w:noWrap/>
            <w:hideMark/>
          </w:tcPr>
          <w:p w14:paraId="1268E31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316" w:type="pct"/>
            <w:noWrap/>
            <w:hideMark/>
          </w:tcPr>
          <w:p w14:paraId="5CDC3F8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087EAA1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7E4EF73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366FA75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280" w:type="pct"/>
            <w:noWrap/>
            <w:hideMark/>
          </w:tcPr>
          <w:p w14:paraId="7472A54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4%</w:t>
            </w:r>
          </w:p>
        </w:tc>
        <w:tc>
          <w:tcPr>
            <w:tcW w:w="911" w:type="pct"/>
            <w:noWrap/>
            <w:hideMark/>
          </w:tcPr>
          <w:p w14:paraId="6D3B0F8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6.277.921.951</w:t>
            </w:r>
          </w:p>
        </w:tc>
        <w:tc>
          <w:tcPr>
            <w:tcW w:w="983" w:type="pct"/>
            <w:shd w:val="clear" w:color="auto" w:fill="auto"/>
          </w:tcPr>
          <w:p w14:paraId="0DD052CB"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220.212.241</w:t>
            </w:r>
          </w:p>
        </w:tc>
      </w:tr>
      <w:tr w:rsidR="00947BB1" w:rsidRPr="00E8075B" w14:paraId="21F7A309" w14:textId="77777777" w:rsidTr="00EA0ACD">
        <w:trPr>
          <w:trHeight w:val="77"/>
          <w:jc w:val="center"/>
        </w:trPr>
        <w:tc>
          <w:tcPr>
            <w:tcW w:w="348" w:type="pct"/>
            <w:vMerge/>
            <w:hideMark/>
          </w:tcPr>
          <w:p w14:paraId="3191171B"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2630420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D</w:t>
            </w:r>
          </w:p>
        </w:tc>
        <w:tc>
          <w:tcPr>
            <w:tcW w:w="353" w:type="pct"/>
            <w:noWrap/>
            <w:hideMark/>
          </w:tcPr>
          <w:p w14:paraId="2460AFA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92%</w:t>
            </w:r>
          </w:p>
        </w:tc>
        <w:tc>
          <w:tcPr>
            <w:tcW w:w="316" w:type="pct"/>
            <w:noWrap/>
            <w:hideMark/>
          </w:tcPr>
          <w:p w14:paraId="2C3F4F3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4%</w:t>
            </w:r>
          </w:p>
        </w:tc>
        <w:tc>
          <w:tcPr>
            <w:tcW w:w="316" w:type="pct"/>
            <w:noWrap/>
            <w:hideMark/>
          </w:tcPr>
          <w:p w14:paraId="13CFD27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4%</w:t>
            </w:r>
          </w:p>
        </w:tc>
        <w:tc>
          <w:tcPr>
            <w:tcW w:w="316" w:type="pct"/>
            <w:noWrap/>
            <w:hideMark/>
          </w:tcPr>
          <w:p w14:paraId="26CB04D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55866B0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20C3BB3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0FF2DDA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911" w:type="pct"/>
            <w:noWrap/>
            <w:hideMark/>
          </w:tcPr>
          <w:p w14:paraId="732DA52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2.712.773.960</w:t>
            </w:r>
          </w:p>
        </w:tc>
        <w:tc>
          <w:tcPr>
            <w:tcW w:w="983" w:type="pct"/>
            <w:shd w:val="clear" w:color="auto" w:fill="auto"/>
          </w:tcPr>
          <w:p w14:paraId="3926D64A"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w:t>
            </w:r>
          </w:p>
        </w:tc>
      </w:tr>
      <w:tr w:rsidR="00947BB1" w:rsidRPr="00E8075B" w14:paraId="2ED9FB3F" w14:textId="77777777" w:rsidTr="00EA0ACD">
        <w:trPr>
          <w:trHeight w:val="77"/>
          <w:jc w:val="center"/>
        </w:trPr>
        <w:tc>
          <w:tcPr>
            <w:tcW w:w="348" w:type="pct"/>
            <w:vMerge/>
            <w:hideMark/>
          </w:tcPr>
          <w:p w14:paraId="3436550E"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2369CA30" w14:textId="56B65933" w:rsidR="00EA0ACD" w:rsidRPr="00E8075B" w:rsidRDefault="00947BB1" w:rsidP="00EA0ACD">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F</w:t>
            </w:r>
          </w:p>
        </w:tc>
        <w:tc>
          <w:tcPr>
            <w:tcW w:w="353" w:type="pct"/>
            <w:noWrap/>
            <w:hideMark/>
          </w:tcPr>
          <w:p w14:paraId="2C7E4D9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92%</w:t>
            </w:r>
          </w:p>
        </w:tc>
        <w:tc>
          <w:tcPr>
            <w:tcW w:w="316" w:type="pct"/>
            <w:noWrap/>
            <w:hideMark/>
          </w:tcPr>
          <w:p w14:paraId="0473252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5%</w:t>
            </w:r>
          </w:p>
        </w:tc>
        <w:tc>
          <w:tcPr>
            <w:tcW w:w="316" w:type="pct"/>
            <w:noWrap/>
            <w:hideMark/>
          </w:tcPr>
          <w:p w14:paraId="5065CCD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6C71503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521F399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12F0B65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280" w:type="pct"/>
            <w:noWrap/>
            <w:hideMark/>
          </w:tcPr>
          <w:p w14:paraId="378EE2D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911" w:type="pct"/>
            <w:noWrap/>
            <w:hideMark/>
          </w:tcPr>
          <w:p w14:paraId="7FA152C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191.225.007.419</w:t>
            </w:r>
          </w:p>
        </w:tc>
        <w:tc>
          <w:tcPr>
            <w:tcW w:w="983" w:type="pct"/>
            <w:shd w:val="clear" w:color="auto" w:fill="auto"/>
          </w:tcPr>
          <w:p w14:paraId="6AF0B198"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3.400.144.320</w:t>
            </w:r>
          </w:p>
        </w:tc>
      </w:tr>
      <w:tr w:rsidR="00947BB1" w:rsidRPr="00E8075B" w14:paraId="6DA138BB" w14:textId="77777777" w:rsidTr="00EA0ACD">
        <w:trPr>
          <w:trHeight w:val="124"/>
          <w:jc w:val="center"/>
        </w:trPr>
        <w:tc>
          <w:tcPr>
            <w:tcW w:w="348" w:type="pct"/>
            <w:vMerge/>
            <w:hideMark/>
          </w:tcPr>
          <w:p w14:paraId="7B88706E"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3C4E364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A</w:t>
            </w:r>
          </w:p>
        </w:tc>
        <w:tc>
          <w:tcPr>
            <w:tcW w:w="353" w:type="pct"/>
            <w:noWrap/>
            <w:hideMark/>
          </w:tcPr>
          <w:p w14:paraId="1F85279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100%</w:t>
            </w:r>
          </w:p>
        </w:tc>
        <w:tc>
          <w:tcPr>
            <w:tcW w:w="316" w:type="pct"/>
            <w:noWrap/>
            <w:hideMark/>
          </w:tcPr>
          <w:p w14:paraId="524DD2D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0E9E079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5F95763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03E4A70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75E7530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466873C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911" w:type="pct"/>
            <w:noWrap/>
            <w:hideMark/>
          </w:tcPr>
          <w:p w14:paraId="302E837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942.858.004</w:t>
            </w:r>
          </w:p>
        </w:tc>
        <w:tc>
          <w:tcPr>
            <w:tcW w:w="983" w:type="pct"/>
            <w:shd w:val="clear" w:color="auto" w:fill="auto"/>
          </w:tcPr>
          <w:p w14:paraId="037654D6"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w:t>
            </w:r>
          </w:p>
        </w:tc>
      </w:tr>
      <w:tr w:rsidR="00947BB1" w:rsidRPr="00E8075B" w14:paraId="2D83CFC8" w14:textId="77777777" w:rsidTr="00EA0ACD">
        <w:trPr>
          <w:trHeight w:val="77"/>
          <w:jc w:val="center"/>
        </w:trPr>
        <w:tc>
          <w:tcPr>
            <w:tcW w:w="348" w:type="pct"/>
            <w:vMerge/>
            <w:hideMark/>
          </w:tcPr>
          <w:p w14:paraId="5D0A5777"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70CA620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TOTAL</w:t>
            </w:r>
          </w:p>
        </w:tc>
        <w:tc>
          <w:tcPr>
            <w:tcW w:w="353" w:type="pct"/>
            <w:noWrap/>
            <w:hideMark/>
          </w:tcPr>
          <w:p w14:paraId="1F203CD4"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32CA5C2B"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183EBE95"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3A220F41"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47B00223"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464EC42B" w14:textId="77777777" w:rsidR="00947BB1" w:rsidRPr="00E8075B" w:rsidRDefault="00947BB1" w:rsidP="009203A8">
            <w:pPr>
              <w:jc w:val="center"/>
              <w:rPr>
                <w:rFonts w:ascii="Times New Roman" w:hAnsi="Times New Roman" w:cs="Times New Roman"/>
                <w:sz w:val="16"/>
                <w:szCs w:val="16"/>
                <w:lang w:val="en-US"/>
              </w:rPr>
            </w:pPr>
          </w:p>
        </w:tc>
        <w:tc>
          <w:tcPr>
            <w:tcW w:w="280" w:type="pct"/>
            <w:noWrap/>
            <w:hideMark/>
          </w:tcPr>
          <w:p w14:paraId="56C87C16" w14:textId="77777777" w:rsidR="00947BB1" w:rsidRPr="00E8075B" w:rsidRDefault="00947BB1" w:rsidP="009203A8">
            <w:pPr>
              <w:jc w:val="center"/>
              <w:rPr>
                <w:rFonts w:ascii="Times New Roman" w:hAnsi="Times New Roman" w:cs="Times New Roman"/>
                <w:sz w:val="16"/>
                <w:szCs w:val="16"/>
                <w:lang w:val="en-US"/>
              </w:rPr>
            </w:pPr>
          </w:p>
        </w:tc>
        <w:tc>
          <w:tcPr>
            <w:tcW w:w="911" w:type="pct"/>
            <w:noWrap/>
            <w:hideMark/>
          </w:tcPr>
          <w:p w14:paraId="644D495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201.158.561.334</w:t>
            </w:r>
          </w:p>
        </w:tc>
        <w:tc>
          <w:tcPr>
            <w:tcW w:w="983" w:type="pct"/>
            <w:shd w:val="clear" w:color="auto" w:fill="auto"/>
          </w:tcPr>
          <w:p w14:paraId="04042172"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3.620.356.561</w:t>
            </w:r>
          </w:p>
        </w:tc>
      </w:tr>
      <w:tr w:rsidR="00947BB1" w:rsidRPr="00E8075B" w14:paraId="4549AF39" w14:textId="77777777" w:rsidTr="00EA0ACD">
        <w:trPr>
          <w:trHeight w:val="77"/>
          <w:jc w:val="center"/>
        </w:trPr>
        <w:tc>
          <w:tcPr>
            <w:tcW w:w="348" w:type="pct"/>
            <w:vMerge w:val="restart"/>
            <w:noWrap/>
            <w:hideMark/>
          </w:tcPr>
          <w:p w14:paraId="34C6FC6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OKT</w:t>
            </w:r>
          </w:p>
        </w:tc>
        <w:tc>
          <w:tcPr>
            <w:tcW w:w="544" w:type="pct"/>
            <w:noWrap/>
            <w:hideMark/>
          </w:tcPr>
          <w:p w14:paraId="50CEDA7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S</w:t>
            </w:r>
          </w:p>
        </w:tc>
        <w:tc>
          <w:tcPr>
            <w:tcW w:w="353" w:type="pct"/>
            <w:noWrap/>
            <w:hideMark/>
          </w:tcPr>
          <w:p w14:paraId="2A9F93D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93%</w:t>
            </w:r>
          </w:p>
        </w:tc>
        <w:tc>
          <w:tcPr>
            <w:tcW w:w="316" w:type="pct"/>
            <w:noWrap/>
            <w:hideMark/>
          </w:tcPr>
          <w:p w14:paraId="46F6A68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316" w:type="pct"/>
            <w:noWrap/>
            <w:hideMark/>
          </w:tcPr>
          <w:p w14:paraId="7F6018B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24A1AFE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69E5EF0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350FF60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280" w:type="pct"/>
            <w:noWrap/>
            <w:hideMark/>
          </w:tcPr>
          <w:p w14:paraId="405D2DA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911" w:type="pct"/>
            <w:noWrap/>
            <w:hideMark/>
          </w:tcPr>
          <w:p w14:paraId="51AD165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6.063.828.260</w:t>
            </w:r>
          </w:p>
        </w:tc>
        <w:tc>
          <w:tcPr>
            <w:tcW w:w="983" w:type="pct"/>
            <w:shd w:val="clear" w:color="auto" w:fill="auto"/>
          </w:tcPr>
          <w:p w14:paraId="783FDE8D"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188.106.068</w:t>
            </w:r>
          </w:p>
        </w:tc>
      </w:tr>
      <w:tr w:rsidR="00947BB1" w:rsidRPr="00E8075B" w14:paraId="38E8E228" w14:textId="77777777" w:rsidTr="00EA0ACD">
        <w:trPr>
          <w:trHeight w:val="77"/>
          <w:jc w:val="center"/>
        </w:trPr>
        <w:tc>
          <w:tcPr>
            <w:tcW w:w="348" w:type="pct"/>
            <w:vMerge/>
            <w:hideMark/>
          </w:tcPr>
          <w:p w14:paraId="36D3FC0B"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7D78FFC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D</w:t>
            </w:r>
          </w:p>
        </w:tc>
        <w:tc>
          <w:tcPr>
            <w:tcW w:w="353" w:type="pct"/>
            <w:noWrap/>
            <w:hideMark/>
          </w:tcPr>
          <w:p w14:paraId="25F9173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92%</w:t>
            </w:r>
          </w:p>
        </w:tc>
        <w:tc>
          <w:tcPr>
            <w:tcW w:w="316" w:type="pct"/>
            <w:noWrap/>
            <w:hideMark/>
          </w:tcPr>
          <w:p w14:paraId="5FFD3D9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4%</w:t>
            </w:r>
          </w:p>
        </w:tc>
        <w:tc>
          <w:tcPr>
            <w:tcW w:w="316" w:type="pct"/>
            <w:noWrap/>
            <w:hideMark/>
          </w:tcPr>
          <w:p w14:paraId="1130160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316" w:type="pct"/>
            <w:noWrap/>
            <w:hideMark/>
          </w:tcPr>
          <w:p w14:paraId="7CC909E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478D4E6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13050EC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441571F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911" w:type="pct"/>
            <w:noWrap/>
            <w:hideMark/>
          </w:tcPr>
          <w:p w14:paraId="05C2D48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2.677.888.553</w:t>
            </w:r>
          </w:p>
        </w:tc>
        <w:tc>
          <w:tcPr>
            <w:tcW w:w="983" w:type="pct"/>
            <w:shd w:val="clear" w:color="auto" w:fill="auto"/>
          </w:tcPr>
          <w:p w14:paraId="1E5EE0F5"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19.092.759</w:t>
            </w:r>
          </w:p>
        </w:tc>
      </w:tr>
      <w:tr w:rsidR="00947BB1" w:rsidRPr="00E8075B" w14:paraId="33B91840" w14:textId="77777777" w:rsidTr="00EA0ACD">
        <w:trPr>
          <w:trHeight w:val="77"/>
          <w:jc w:val="center"/>
        </w:trPr>
        <w:tc>
          <w:tcPr>
            <w:tcW w:w="348" w:type="pct"/>
            <w:vMerge/>
            <w:hideMark/>
          </w:tcPr>
          <w:p w14:paraId="5938F97D"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79C80BE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F</w:t>
            </w:r>
          </w:p>
        </w:tc>
        <w:tc>
          <w:tcPr>
            <w:tcW w:w="353" w:type="pct"/>
            <w:noWrap/>
            <w:hideMark/>
          </w:tcPr>
          <w:p w14:paraId="0A7D481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92%</w:t>
            </w:r>
          </w:p>
        </w:tc>
        <w:tc>
          <w:tcPr>
            <w:tcW w:w="316" w:type="pct"/>
            <w:noWrap/>
            <w:hideMark/>
          </w:tcPr>
          <w:p w14:paraId="0342F2B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5%</w:t>
            </w:r>
          </w:p>
        </w:tc>
        <w:tc>
          <w:tcPr>
            <w:tcW w:w="316" w:type="pct"/>
            <w:noWrap/>
            <w:hideMark/>
          </w:tcPr>
          <w:p w14:paraId="3A66535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0296EF1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735E493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032B043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280" w:type="pct"/>
            <w:noWrap/>
            <w:hideMark/>
          </w:tcPr>
          <w:p w14:paraId="244CB47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911" w:type="pct"/>
            <w:noWrap/>
            <w:hideMark/>
          </w:tcPr>
          <w:p w14:paraId="2DB47CA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188.089.953.584</w:t>
            </w:r>
          </w:p>
        </w:tc>
        <w:tc>
          <w:tcPr>
            <w:tcW w:w="983" w:type="pct"/>
            <w:shd w:val="clear" w:color="auto" w:fill="auto"/>
          </w:tcPr>
          <w:p w14:paraId="001EABFF"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3.081.069.314</w:t>
            </w:r>
          </w:p>
        </w:tc>
      </w:tr>
      <w:tr w:rsidR="00947BB1" w:rsidRPr="00E8075B" w14:paraId="5E6055F1" w14:textId="77777777" w:rsidTr="00EA0ACD">
        <w:trPr>
          <w:trHeight w:val="70"/>
          <w:jc w:val="center"/>
        </w:trPr>
        <w:tc>
          <w:tcPr>
            <w:tcW w:w="348" w:type="pct"/>
            <w:vMerge/>
            <w:hideMark/>
          </w:tcPr>
          <w:p w14:paraId="5EE41515"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6F09B9F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A</w:t>
            </w:r>
          </w:p>
        </w:tc>
        <w:tc>
          <w:tcPr>
            <w:tcW w:w="353" w:type="pct"/>
            <w:noWrap/>
            <w:hideMark/>
          </w:tcPr>
          <w:p w14:paraId="632F414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97%</w:t>
            </w:r>
          </w:p>
        </w:tc>
        <w:tc>
          <w:tcPr>
            <w:tcW w:w="316" w:type="pct"/>
            <w:noWrap/>
            <w:hideMark/>
          </w:tcPr>
          <w:p w14:paraId="26E8C61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316" w:type="pct"/>
            <w:noWrap/>
            <w:hideMark/>
          </w:tcPr>
          <w:p w14:paraId="4B0362A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5BEB75E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731720B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594E173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23DD8EF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911" w:type="pct"/>
            <w:noWrap/>
            <w:hideMark/>
          </w:tcPr>
          <w:p w14:paraId="05C3835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1.521.652.210</w:t>
            </w:r>
          </w:p>
        </w:tc>
        <w:tc>
          <w:tcPr>
            <w:tcW w:w="983" w:type="pct"/>
            <w:shd w:val="clear" w:color="auto" w:fill="auto"/>
          </w:tcPr>
          <w:p w14:paraId="389244A6"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w:t>
            </w:r>
          </w:p>
        </w:tc>
      </w:tr>
      <w:tr w:rsidR="00947BB1" w:rsidRPr="00E8075B" w14:paraId="4BB557E7" w14:textId="77777777" w:rsidTr="00EA0ACD">
        <w:trPr>
          <w:trHeight w:val="227"/>
          <w:jc w:val="center"/>
        </w:trPr>
        <w:tc>
          <w:tcPr>
            <w:tcW w:w="348" w:type="pct"/>
            <w:vMerge/>
            <w:hideMark/>
          </w:tcPr>
          <w:p w14:paraId="30CDDCE3"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649FBE3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TOTAL</w:t>
            </w:r>
          </w:p>
        </w:tc>
        <w:tc>
          <w:tcPr>
            <w:tcW w:w="353" w:type="pct"/>
            <w:noWrap/>
            <w:hideMark/>
          </w:tcPr>
          <w:p w14:paraId="5F5218D4"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6B8F61B8"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76A4AE7A"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26C6680C"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2492533A"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1C8F9AC2" w14:textId="77777777" w:rsidR="00947BB1" w:rsidRPr="00E8075B" w:rsidRDefault="00947BB1" w:rsidP="009203A8">
            <w:pPr>
              <w:jc w:val="center"/>
              <w:rPr>
                <w:rFonts w:ascii="Times New Roman" w:hAnsi="Times New Roman" w:cs="Times New Roman"/>
                <w:sz w:val="16"/>
                <w:szCs w:val="16"/>
                <w:lang w:val="en-US"/>
              </w:rPr>
            </w:pPr>
          </w:p>
        </w:tc>
        <w:tc>
          <w:tcPr>
            <w:tcW w:w="280" w:type="pct"/>
            <w:noWrap/>
            <w:hideMark/>
          </w:tcPr>
          <w:p w14:paraId="4C30D147" w14:textId="77777777" w:rsidR="00947BB1" w:rsidRPr="00E8075B" w:rsidRDefault="00947BB1" w:rsidP="009203A8">
            <w:pPr>
              <w:jc w:val="center"/>
              <w:rPr>
                <w:rFonts w:ascii="Times New Roman" w:hAnsi="Times New Roman" w:cs="Times New Roman"/>
                <w:sz w:val="16"/>
                <w:szCs w:val="16"/>
                <w:lang w:val="en-US"/>
              </w:rPr>
            </w:pPr>
          </w:p>
        </w:tc>
        <w:tc>
          <w:tcPr>
            <w:tcW w:w="911" w:type="pct"/>
            <w:noWrap/>
            <w:hideMark/>
          </w:tcPr>
          <w:p w14:paraId="07D9719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198.353.322.607</w:t>
            </w:r>
          </w:p>
        </w:tc>
        <w:tc>
          <w:tcPr>
            <w:tcW w:w="983" w:type="pct"/>
            <w:shd w:val="clear" w:color="auto" w:fill="auto"/>
          </w:tcPr>
          <w:p w14:paraId="3BE7EE7F"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3.288.268.141</w:t>
            </w:r>
          </w:p>
        </w:tc>
      </w:tr>
      <w:tr w:rsidR="00947BB1" w:rsidRPr="00E8075B" w14:paraId="7FE7254C" w14:textId="77777777" w:rsidTr="00EA0ACD">
        <w:trPr>
          <w:trHeight w:val="70"/>
          <w:jc w:val="center"/>
        </w:trPr>
        <w:tc>
          <w:tcPr>
            <w:tcW w:w="348" w:type="pct"/>
            <w:vMerge w:val="restart"/>
            <w:noWrap/>
            <w:hideMark/>
          </w:tcPr>
          <w:p w14:paraId="06FA03A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NOV</w:t>
            </w:r>
          </w:p>
        </w:tc>
        <w:tc>
          <w:tcPr>
            <w:tcW w:w="544" w:type="pct"/>
            <w:noWrap/>
            <w:hideMark/>
          </w:tcPr>
          <w:p w14:paraId="4069C84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S</w:t>
            </w:r>
          </w:p>
        </w:tc>
        <w:tc>
          <w:tcPr>
            <w:tcW w:w="353" w:type="pct"/>
            <w:noWrap/>
            <w:hideMark/>
          </w:tcPr>
          <w:p w14:paraId="3534F34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93%</w:t>
            </w:r>
          </w:p>
        </w:tc>
        <w:tc>
          <w:tcPr>
            <w:tcW w:w="316" w:type="pct"/>
            <w:noWrap/>
            <w:hideMark/>
          </w:tcPr>
          <w:p w14:paraId="4B65E06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316" w:type="pct"/>
            <w:noWrap/>
            <w:hideMark/>
          </w:tcPr>
          <w:p w14:paraId="1E5FBC8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59D0FF8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41E6DDF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50DF22D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280" w:type="pct"/>
            <w:noWrap/>
            <w:hideMark/>
          </w:tcPr>
          <w:p w14:paraId="1B48ED4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911" w:type="pct"/>
            <w:noWrap/>
            <w:hideMark/>
          </w:tcPr>
          <w:p w14:paraId="57C3555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5.907.603.584</w:t>
            </w:r>
          </w:p>
        </w:tc>
        <w:tc>
          <w:tcPr>
            <w:tcW w:w="983" w:type="pct"/>
            <w:shd w:val="clear" w:color="auto" w:fill="auto"/>
          </w:tcPr>
          <w:p w14:paraId="7BAEE72A"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159.983.403</w:t>
            </w:r>
          </w:p>
        </w:tc>
      </w:tr>
      <w:tr w:rsidR="00947BB1" w:rsidRPr="00E8075B" w14:paraId="7D90DC3C" w14:textId="77777777" w:rsidTr="00EA0ACD">
        <w:trPr>
          <w:trHeight w:val="76"/>
          <w:jc w:val="center"/>
        </w:trPr>
        <w:tc>
          <w:tcPr>
            <w:tcW w:w="348" w:type="pct"/>
            <w:vMerge/>
            <w:hideMark/>
          </w:tcPr>
          <w:p w14:paraId="618EDC4E"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40A6746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D</w:t>
            </w:r>
          </w:p>
        </w:tc>
        <w:tc>
          <w:tcPr>
            <w:tcW w:w="353" w:type="pct"/>
            <w:noWrap/>
            <w:hideMark/>
          </w:tcPr>
          <w:p w14:paraId="4CCB711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90%</w:t>
            </w:r>
          </w:p>
        </w:tc>
        <w:tc>
          <w:tcPr>
            <w:tcW w:w="316" w:type="pct"/>
            <w:noWrap/>
            <w:hideMark/>
          </w:tcPr>
          <w:p w14:paraId="33BFA1D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5%</w:t>
            </w:r>
          </w:p>
        </w:tc>
        <w:tc>
          <w:tcPr>
            <w:tcW w:w="316" w:type="pct"/>
            <w:noWrap/>
            <w:hideMark/>
          </w:tcPr>
          <w:p w14:paraId="59B02D9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316" w:type="pct"/>
            <w:noWrap/>
            <w:hideMark/>
          </w:tcPr>
          <w:p w14:paraId="56D2B39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6C4022E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73881EE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48178C0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911" w:type="pct"/>
            <w:noWrap/>
            <w:hideMark/>
          </w:tcPr>
          <w:p w14:paraId="4A63638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2.670.025.283</w:t>
            </w:r>
          </w:p>
        </w:tc>
        <w:tc>
          <w:tcPr>
            <w:tcW w:w="983" w:type="pct"/>
            <w:shd w:val="clear" w:color="auto" w:fill="auto"/>
          </w:tcPr>
          <w:p w14:paraId="61EDDF00"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54.377.654</w:t>
            </w:r>
          </w:p>
        </w:tc>
      </w:tr>
      <w:tr w:rsidR="00947BB1" w:rsidRPr="00E8075B" w14:paraId="3942159D" w14:textId="77777777" w:rsidTr="00EA0ACD">
        <w:trPr>
          <w:trHeight w:val="70"/>
          <w:jc w:val="center"/>
        </w:trPr>
        <w:tc>
          <w:tcPr>
            <w:tcW w:w="348" w:type="pct"/>
            <w:vMerge/>
            <w:hideMark/>
          </w:tcPr>
          <w:p w14:paraId="395DF6D0"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64D25DB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F</w:t>
            </w:r>
          </w:p>
        </w:tc>
        <w:tc>
          <w:tcPr>
            <w:tcW w:w="353" w:type="pct"/>
            <w:noWrap/>
            <w:hideMark/>
          </w:tcPr>
          <w:p w14:paraId="7561C1E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92%</w:t>
            </w:r>
          </w:p>
        </w:tc>
        <w:tc>
          <w:tcPr>
            <w:tcW w:w="316" w:type="pct"/>
            <w:noWrap/>
            <w:hideMark/>
          </w:tcPr>
          <w:p w14:paraId="4259340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5%</w:t>
            </w:r>
          </w:p>
        </w:tc>
        <w:tc>
          <w:tcPr>
            <w:tcW w:w="316" w:type="pct"/>
            <w:noWrap/>
            <w:hideMark/>
          </w:tcPr>
          <w:p w14:paraId="732ED54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66B8D69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5C0E2C5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26C8B1C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7C589F1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911" w:type="pct"/>
            <w:noWrap/>
            <w:hideMark/>
          </w:tcPr>
          <w:p w14:paraId="6EDB3A7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186.491.611.423</w:t>
            </w:r>
          </w:p>
        </w:tc>
        <w:tc>
          <w:tcPr>
            <w:tcW w:w="983" w:type="pct"/>
            <w:shd w:val="clear" w:color="auto" w:fill="auto"/>
          </w:tcPr>
          <w:p w14:paraId="6B5F11FD"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3.165.706.380</w:t>
            </w:r>
          </w:p>
        </w:tc>
      </w:tr>
      <w:tr w:rsidR="00947BB1" w:rsidRPr="00E8075B" w14:paraId="5B57E1D9" w14:textId="77777777" w:rsidTr="00EA0ACD">
        <w:trPr>
          <w:trHeight w:val="77"/>
          <w:jc w:val="center"/>
        </w:trPr>
        <w:tc>
          <w:tcPr>
            <w:tcW w:w="348" w:type="pct"/>
            <w:vMerge/>
            <w:hideMark/>
          </w:tcPr>
          <w:p w14:paraId="374407DF"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47EEB5B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A</w:t>
            </w:r>
          </w:p>
        </w:tc>
        <w:tc>
          <w:tcPr>
            <w:tcW w:w="353" w:type="pct"/>
            <w:noWrap/>
            <w:hideMark/>
          </w:tcPr>
          <w:p w14:paraId="2BBD7D0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98%</w:t>
            </w:r>
          </w:p>
        </w:tc>
        <w:tc>
          <w:tcPr>
            <w:tcW w:w="316" w:type="pct"/>
            <w:noWrap/>
            <w:hideMark/>
          </w:tcPr>
          <w:p w14:paraId="1F715533"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59DE441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3EE719E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42D9437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23FE7EA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754CC21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911" w:type="pct"/>
            <w:noWrap/>
            <w:hideMark/>
          </w:tcPr>
          <w:p w14:paraId="1CC0251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1.866.987.219</w:t>
            </w:r>
          </w:p>
        </w:tc>
        <w:tc>
          <w:tcPr>
            <w:tcW w:w="983" w:type="pct"/>
            <w:shd w:val="clear" w:color="auto" w:fill="auto"/>
          </w:tcPr>
          <w:p w14:paraId="125B805B"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w:t>
            </w:r>
          </w:p>
        </w:tc>
      </w:tr>
      <w:tr w:rsidR="00947BB1" w:rsidRPr="00E8075B" w14:paraId="1E3DA1F5" w14:textId="77777777" w:rsidTr="00EA0ACD">
        <w:trPr>
          <w:trHeight w:val="70"/>
          <w:jc w:val="center"/>
        </w:trPr>
        <w:tc>
          <w:tcPr>
            <w:tcW w:w="348" w:type="pct"/>
            <w:vMerge/>
            <w:hideMark/>
          </w:tcPr>
          <w:p w14:paraId="558023EA"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2FEE98E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TOTAL</w:t>
            </w:r>
          </w:p>
        </w:tc>
        <w:tc>
          <w:tcPr>
            <w:tcW w:w="353" w:type="pct"/>
            <w:noWrap/>
            <w:hideMark/>
          </w:tcPr>
          <w:p w14:paraId="6F6DC2E4"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60DA9C43"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3DA9A4DC"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302662B1"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4BA4E0D0"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0F517477" w14:textId="77777777" w:rsidR="00947BB1" w:rsidRPr="00E8075B" w:rsidRDefault="00947BB1" w:rsidP="009203A8">
            <w:pPr>
              <w:jc w:val="center"/>
              <w:rPr>
                <w:rFonts w:ascii="Times New Roman" w:hAnsi="Times New Roman" w:cs="Times New Roman"/>
                <w:sz w:val="16"/>
                <w:szCs w:val="16"/>
                <w:lang w:val="en-US"/>
              </w:rPr>
            </w:pPr>
          </w:p>
        </w:tc>
        <w:tc>
          <w:tcPr>
            <w:tcW w:w="280" w:type="pct"/>
            <w:noWrap/>
            <w:hideMark/>
          </w:tcPr>
          <w:p w14:paraId="42EDB818" w14:textId="77777777" w:rsidR="00947BB1" w:rsidRPr="00E8075B" w:rsidRDefault="00947BB1" w:rsidP="009203A8">
            <w:pPr>
              <w:jc w:val="center"/>
              <w:rPr>
                <w:rFonts w:ascii="Times New Roman" w:hAnsi="Times New Roman" w:cs="Times New Roman"/>
                <w:sz w:val="16"/>
                <w:szCs w:val="16"/>
                <w:lang w:val="en-US"/>
              </w:rPr>
            </w:pPr>
          </w:p>
        </w:tc>
        <w:tc>
          <w:tcPr>
            <w:tcW w:w="911" w:type="pct"/>
            <w:noWrap/>
            <w:hideMark/>
          </w:tcPr>
          <w:p w14:paraId="34BC59C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196.936.227.509</w:t>
            </w:r>
          </w:p>
        </w:tc>
        <w:tc>
          <w:tcPr>
            <w:tcW w:w="983" w:type="pct"/>
            <w:shd w:val="clear" w:color="auto" w:fill="auto"/>
          </w:tcPr>
          <w:p w14:paraId="38CCA75E"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3.380.067.437</w:t>
            </w:r>
          </w:p>
        </w:tc>
      </w:tr>
      <w:tr w:rsidR="00947BB1" w:rsidRPr="00E8075B" w14:paraId="1678C95A" w14:textId="77777777" w:rsidTr="00EA0ACD">
        <w:trPr>
          <w:trHeight w:val="70"/>
          <w:jc w:val="center"/>
        </w:trPr>
        <w:tc>
          <w:tcPr>
            <w:tcW w:w="348" w:type="pct"/>
            <w:vMerge w:val="restart"/>
            <w:noWrap/>
            <w:hideMark/>
          </w:tcPr>
          <w:p w14:paraId="3D7B018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DES</w:t>
            </w:r>
          </w:p>
        </w:tc>
        <w:tc>
          <w:tcPr>
            <w:tcW w:w="544" w:type="pct"/>
            <w:noWrap/>
            <w:hideMark/>
          </w:tcPr>
          <w:p w14:paraId="32F77E5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S</w:t>
            </w:r>
          </w:p>
        </w:tc>
        <w:tc>
          <w:tcPr>
            <w:tcW w:w="353" w:type="pct"/>
            <w:noWrap/>
            <w:hideMark/>
          </w:tcPr>
          <w:p w14:paraId="5BB70D6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94%</w:t>
            </w:r>
          </w:p>
        </w:tc>
        <w:tc>
          <w:tcPr>
            <w:tcW w:w="316" w:type="pct"/>
            <w:noWrap/>
            <w:hideMark/>
          </w:tcPr>
          <w:p w14:paraId="1889DF9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7C528B8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05BF895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2003C92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4C48F07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280" w:type="pct"/>
            <w:noWrap/>
            <w:hideMark/>
          </w:tcPr>
          <w:p w14:paraId="253E563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911" w:type="pct"/>
            <w:noWrap/>
            <w:hideMark/>
          </w:tcPr>
          <w:p w14:paraId="637DF995"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5.846.868.784</w:t>
            </w:r>
          </w:p>
        </w:tc>
        <w:tc>
          <w:tcPr>
            <w:tcW w:w="983" w:type="pct"/>
            <w:shd w:val="clear" w:color="auto" w:fill="auto"/>
          </w:tcPr>
          <w:p w14:paraId="72DCAA29"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148.513.336</w:t>
            </w:r>
          </w:p>
        </w:tc>
      </w:tr>
      <w:tr w:rsidR="00947BB1" w:rsidRPr="00E8075B" w14:paraId="09209120" w14:textId="77777777" w:rsidTr="00EA0ACD">
        <w:trPr>
          <w:trHeight w:val="70"/>
          <w:jc w:val="center"/>
        </w:trPr>
        <w:tc>
          <w:tcPr>
            <w:tcW w:w="348" w:type="pct"/>
            <w:vMerge/>
            <w:hideMark/>
          </w:tcPr>
          <w:p w14:paraId="32D14F3F"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22D9FDA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D</w:t>
            </w:r>
          </w:p>
        </w:tc>
        <w:tc>
          <w:tcPr>
            <w:tcW w:w="353" w:type="pct"/>
            <w:noWrap/>
            <w:hideMark/>
          </w:tcPr>
          <w:p w14:paraId="1FE4BA6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90%</w:t>
            </w:r>
          </w:p>
        </w:tc>
        <w:tc>
          <w:tcPr>
            <w:tcW w:w="316" w:type="pct"/>
            <w:noWrap/>
            <w:hideMark/>
          </w:tcPr>
          <w:p w14:paraId="24CEAC06"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4%</w:t>
            </w:r>
          </w:p>
        </w:tc>
        <w:tc>
          <w:tcPr>
            <w:tcW w:w="316" w:type="pct"/>
            <w:noWrap/>
            <w:hideMark/>
          </w:tcPr>
          <w:p w14:paraId="27AA3008"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4%</w:t>
            </w:r>
          </w:p>
        </w:tc>
        <w:tc>
          <w:tcPr>
            <w:tcW w:w="316" w:type="pct"/>
            <w:noWrap/>
            <w:hideMark/>
          </w:tcPr>
          <w:p w14:paraId="4701722E"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1D862F4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3FD12F4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280" w:type="pct"/>
            <w:noWrap/>
            <w:hideMark/>
          </w:tcPr>
          <w:p w14:paraId="570EB6B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911" w:type="pct"/>
            <w:noWrap/>
            <w:hideMark/>
          </w:tcPr>
          <w:p w14:paraId="6A85609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2.587.279.250</w:t>
            </w:r>
          </w:p>
        </w:tc>
        <w:tc>
          <w:tcPr>
            <w:tcW w:w="983" w:type="pct"/>
            <w:shd w:val="clear" w:color="auto" w:fill="auto"/>
          </w:tcPr>
          <w:p w14:paraId="19D7DC06"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56.302.019</w:t>
            </w:r>
          </w:p>
        </w:tc>
      </w:tr>
      <w:tr w:rsidR="00947BB1" w:rsidRPr="00E8075B" w14:paraId="472F774D" w14:textId="77777777" w:rsidTr="00EA0ACD">
        <w:trPr>
          <w:trHeight w:val="70"/>
          <w:jc w:val="center"/>
        </w:trPr>
        <w:tc>
          <w:tcPr>
            <w:tcW w:w="348" w:type="pct"/>
            <w:vMerge/>
            <w:hideMark/>
          </w:tcPr>
          <w:p w14:paraId="416C1BEB"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6B77CF0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F</w:t>
            </w:r>
          </w:p>
        </w:tc>
        <w:tc>
          <w:tcPr>
            <w:tcW w:w="353" w:type="pct"/>
            <w:noWrap/>
            <w:hideMark/>
          </w:tcPr>
          <w:p w14:paraId="6E4F06E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92%</w:t>
            </w:r>
          </w:p>
        </w:tc>
        <w:tc>
          <w:tcPr>
            <w:tcW w:w="316" w:type="pct"/>
            <w:noWrap/>
            <w:hideMark/>
          </w:tcPr>
          <w:p w14:paraId="68C8BC6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4%</w:t>
            </w:r>
          </w:p>
        </w:tc>
        <w:tc>
          <w:tcPr>
            <w:tcW w:w="316" w:type="pct"/>
            <w:noWrap/>
            <w:hideMark/>
          </w:tcPr>
          <w:p w14:paraId="77EFEE2A"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316" w:type="pct"/>
            <w:noWrap/>
            <w:hideMark/>
          </w:tcPr>
          <w:p w14:paraId="4A90B70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2CCB0F84"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316" w:type="pct"/>
            <w:noWrap/>
            <w:hideMark/>
          </w:tcPr>
          <w:p w14:paraId="051F11B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1%</w:t>
            </w:r>
          </w:p>
        </w:tc>
        <w:tc>
          <w:tcPr>
            <w:tcW w:w="280" w:type="pct"/>
            <w:noWrap/>
            <w:hideMark/>
          </w:tcPr>
          <w:p w14:paraId="13F7A6B9"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2%</w:t>
            </w:r>
          </w:p>
        </w:tc>
        <w:tc>
          <w:tcPr>
            <w:tcW w:w="911" w:type="pct"/>
            <w:noWrap/>
            <w:hideMark/>
          </w:tcPr>
          <w:p w14:paraId="1EC3C9B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185.075.259.912</w:t>
            </w:r>
          </w:p>
        </w:tc>
        <w:tc>
          <w:tcPr>
            <w:tcW w:w="983" w:type="pct"/>
            <w:shd w:val="clear" w:color="auto" w:fill="auto"/>
          </w:tcPr>
          <w:p w14:paraId="581F6340"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3.207.169.730</w:t>
            </w:r>
          </w:p>
        </w:tc>
      </w:tr>
      <w:tr w:rsidR="00947BB1" w:rsidRPr="00E8075B" w14:paraId="55DD11AE" w14:textId="77777777" w:rsidTr="00EA0ACD">
        <w:trPr>
          <w:trHeight w:val="70"/>
          <w:jc w:val="center"/>
        </w:trPr>
        <w:tc>
          <w:tcPr>
            <w:tcW w:w="348" w:type="pct"/>
            <w:vMerge/>
            <w:hideMark/>
          </w:tcPr>
          <w:p w14:paraId="030091C7"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47E539BD"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A</w:t>
            </w:r>
          </w:p>
        </w:tc>
        <w:tc>
          <w:tcPr>
            <w:tcW w:w="353" w:type="pct"/>
            <w:noWrap/>
            <w:hideMark/>
          </w:tcPr>
          <w:p w14:paraId="3FE4D53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97%</w:t>
            </w:r>
          </w:p>
        </w:tc>
        <w:tc>
          <w:tcPr>
            <w:tcW w:w="316" w:type="pct"/>
            <w:noWrap/>
            <w:hideMark/>
          </w:tcPr>
          <w:p w14:paraId="48D4696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3%</w:t>
            </w:r>
          </w:p>
        </w:tc>
        <w:tc>
          <w:tcPr>
            <w:tcW w:w="316" w:type="pct"/>
            <w:noWrap/>
            <w:hideMark/>
          </w:tcPr>
          <w:p w14:paraId="17DBBC9B"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63DF3E47"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06651DF0"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316" w:type="pct"/>
            <w:noWrap/>
            <w:hideMark/>
          </w:tcPr>
          <w:p w14:paraId="703A2221"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280" w:type="pct"/>
            <w:noWrap/>
            <w:hideMark/>
          </w:tcPr>
          <w:p w14:paraId="013C30B2"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0%</w:t>
            </w:r>
          </w:p>
        </w:tc>
        <w:tc>
          <w:tcPr>
            <w:tcW w:w="911" w:type="pct"/>
            <w:noWrap/>
            <w:hideMark/>
          </w:tcPr>
          <w:p w14:paraId="7D24D4E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2.252.609.520</w:t>
            </w:r>
          </w:p>
        </w:tc>
        <w:tc>
          <w:tcPr>
            <w:tcW w:w="983" w:type="pct"/>
            <w:shd w:val="clear" w:color="auto" w:fill="auto"/>
          </w:tcPr>
          <w:p w14:paraId="0909BE7A"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w:t>
            </w:r>
          </w:p>
        </w:tc>
      </w:tr>
      <w:tr w:rsidR="00947BB1" w:rsidRPr="00E8075B" w14:paraId="6F498BF3" w14:textId="77777777" w:rsidTr="00EA0ACD">
        <w:trPr>
          <w:trHeight w:val="70"/>
          <w:jc w:val="center"/>
        </w:trPr>
        <w:tc>
          <w:tcPr>
            <w:tcW w:w="348" w:type="pct"/>
            <w:vMerge/>
            <w:hideMark/>
          </w:tcPr>
          <w:p w14:paraId="1CFC255E" w14:textId="77777777" w:rsidR="00947BB1" w:rsidRPr="00E8075B" w:rsidRDefault="00947BB1" w:rsidP="009203A8">
            <w:pPr>
              <w:jc w:val="center"/>
              <w:rPr>
                <w:rFonts w:ascii="Times New Roman" w:hAnsi="Times New Roman" w:cs="Times New Roman"/>
                <w:sz w:val="16"/>
                <w:szCs w:val="16"/>
                <w:lang w:val="en-US"/>
              </w:rPr>
            </w:pPr>
          </w:p>
        </w:tc>
        <w:tc>
          <w:tcPr>
            <w:tcW w:w="544" w:type="pct"/>
            <w:noWrap/>
            <w:hideMark/>
          </w:tcPr>
          <w:p w14:paraId="103242DF"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TOTAL</w:t>
            </w:r>
          </w:p>
        </w:tc>
        <w:tc>
          <w:tcPr>
            <w:tcW w:w="353" w:type="pct"/>
            <w:noWrap/>
            <w:hideMark/>
          </w:tcPr>
          <w:p w14:paraId="733C0F91"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622E3478"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219FD71B"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0C0BF5C9"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41E0E4BB" w14:textId="77777777" w:rsidR="00947BB1" w:rsidRPr="00E8075B" w:rsidRDefault="00947BB1" w:rsidP="009203A8">
            <w:pPr>
              <w:jc w:val="center"/>
              <w:rPr>
                <w:rFonts w:ascii="Times New Roman" w:hAnsi="Times New Roman" w:cs="Times New Roman"/>
                <w:sz w:val="16"/>
                <w:szCs w:val="16"/>
                <w:lang w:val="en-US"/>
              </w:rPr>
            </w:pPr>
          </w:p>
        </w:tc>
        <w:tc>
          <w:tcPr>
            <w:tcW w:w="316" w:type="pct"/>
            <w:noWrap/>
            <w:hideMark/>
          </w:tcPr>
          <w:p w14:paraId="6BB3A310" w14:textId="77777777" w:rsidR="00947BB1" w:rsidRPr="00E8075B" w:rsidRDefault="00947BB1" w:rsidP="009203A8">
            <w:pPr>
              <w:jc w:val="center"/>
              <w:rPr>
                <w:rFonts w:ascii="Times New Roman" w:hAnsi="Times New Roman" w:cs="Times New Roman"/>
                <w:sz w:val="16"/>
                <w:szCs w:val="16"/>
                <w:lang w:val="en-US"/>
              </w:rPr>
            </w:pPr>
          </w:p>
        </w:tc>
        <w:tc>
          <w:tcPr>
            <w:tcW w:w="280" w:type="pct"/>
            <w:noWrap/>
            <w:hideMark/>
          </w:tcPr>
          <w:p w14:paraId="65838170" w14:textId="77777777" w:rsidR="00947BB1" w:rsidRPr="00E8075B" w:rsidRDefault="00947BB1" w:rsidP="009203A8">
            <w:pPr>
              <w:jc w:val="center"/>
              <w:rPr>
                <w:rFonts w:ascii="Times New Roman" w:hAnsi="Times New Roman" w:cs="Times New Roman"/>
                <w:sz w:val="16"/>
                <w:szCs w:val="16"/>
                <w:lang w:val="en-US"/>
              </w:rPr>
            </w:pPr>
          </w:p>
        </w:tc>
        <w:tc>
          <w:tcPr>
            <w:tcW w:w="911" w:type="pct"/>
            <w:noWrap/>
            <w:hideMark/>
          </w:tcPr>
          <w:p w14:paraId="0109A3CC" w14:textId="77777777" w:rsidR="00947BB1" w:rsidRPr="00E8075B" w:rsidRDefault="00947BB1" w:rsidP="009203A8">
            <w:pPr>
              <w:jc w:val="center"/>
              <w:rPr>
                <w:rFonts w:ascii="Times New Roman" w:hAnsi="Times New Roman" w:cs="Times New Roman"/>
                <w:sz w:val="16"/>
                <w:szCs w:val="16"/>
                <w:lang w:val="en-US"/>
              </w:rPr>
            </w:pPr>
            <w:r w:rsidRPr="00E8075B">
              <w:rPr>
                <w:rFonts w:ascii="Times New Roman" w:hAnsi="Times New Roman" w:cs="Times New Roman"/>
                <w:sz w:val="16"/>
                <w:szCs w:val="16"/>
                <w:lang w:val="en-US"/>
              </w:rPr>
              <w:t>Rp 195.762.017.466</w:t>
            </w:r>
          </w:p>
        </w:tc>
        <w:tc>
          <w:tcPr>
            <w:tcW w:w="983" w:type="pct"/>
            <w:shd w:val="clear" w:color="auto" w:fill="auto"/>
          </w:tcPr>
          <w:p w14:paraId="69DD711E" w14:textId="77777777" w:rsidR="00947BB1" w:rsidRPr="00E8075B" w:rsidRDefault="00947BB1" w:rsidP="009203A8">
            <w:pPr>
              <w:jc w:val="center"/>
              <w:rPr>
                <w:rFonts w:ascii="Times New Roman" w:hAnsi="Times New Roman" w:cs="Times New Roman"/>
                <w:sz w:val="16"/>
                <w:szCs w:val="16"/>
              </w:rPr>
            </w:pPr>
            <w:r w:rsidRPr="00E8075B">
              <w:rPr>
                <w:rFonts w:ascii="Times New Roman" w:hAnsi="Times New Roman" w:cs="Times New Roman"/>
                <w:color w:val="000000"/>
                <w:sz w:val="16"/>
                <w:szCs w:val="16"/>
              </w:rPr>
              <w:t>Rp 3.411.985.085</w:t>
            </w:r>
          </w:p>
        </w:tc>
      </w:tr>
    </w:tbl>
    <w:p w14:paraId="6B5D65E0" w14:textId="70375DE6" w:rsidR="00947BB1" w:rsidRPr="004D02B5" w:rsidRDefault="00947BB1" w:rsidP="00947BB1">
      <w:pPr>
        <w:spacing w:after="0" w:line="360" w:lineRule="auto"/>
        <w:jc w:val="both"/>
        <w:rPr>
          <w:rFonts w:ascii="Times New Roman" w:hAnsi="Times New Roman" w:cs="Times New Roman"/>
          <w:sz w:val="24"/>
          <w:szCs w:val="24"/>
          <w:lang w:val="id-ID"/>
        </w:rPr>
      </w:pPr>
      <w:r w:rsidRPr="00C50689">
        <w:rPr>
          <w:rFonts w:ascii="Times New Roman" w:hAnsi="Times New Roman" w:cs="Times New Roman"/>
        </w:rPr>
        <w:t xml:space="preserve">Sumber: data diolah 2017, </w:t>
      </w:r>
      <w:r w:rsidR="00D25DA9">
        <w:rPr>
          <w:rFonts w:ascii="Times New Roman" w:hAnsi="Times New Roman" w:cs="Times New Roman"/>
        </w:rPr>
        <w:t>PT. FIFGROUP</w:t>
      </w:r>
      <w:r w:rsidRPr="00C50689">
        <w:rPr>
          <w:rFonts w:ascii="Times New Roman" w:hAnsi="Times New Roman" w:cs="Times New Roman"/>
        </w:rPr>
        <w:t>Kantor Cabang Jember</w:t>
      </w:r>
    </w:p>
    <w:p w14:paraId="5D046112" w14:textId="70B65DBB" w:rsidR="00252DCE" w:rsidRPr="004D02B5" w:rsidRDefault="00277DE7" w:rsidP="00277DE7">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temuan diatas, rata-rata persentase berada pada angka 2% hingga naik ke 6%. Hal ini menunjukkan bahwa keadaan kredit pada PT. FIFGROUP Kantor Cabang Jember berada pada keadaan yang tidak aman karena berada </w:t>
      </w:r>
      <w:r w:rsidR="0065025F">
        <w:rPr>
          <w:rFonts w:ascii="Times New Roman" w:hAnsi="Times New Roman" w:cs="Times New Roman"/>
          <w:sz w:val="24"/>
          <w:szCs w:val="24"/>
          <w:lang w:val="id-ID"/>
        </w:rPr>
        <w:t>diatas</w:t>
      </w:r>
      <w:r>
        <w:rPr>
          <w:rFonts w:ascii="Times New Roman" w:hAnsi="Times New Roman" w:cs="Times New Roman"/>
          <w:sz w:val="24"/>
          <w:szCs w:val="24"/>
          <w:lang w:val="id-ID"/>
        </w:rPr>
        <w:t xml:space="preserve"> batas klasifikasi target piutang sehingga rata-rata kenaikan tersebut mengakibatkan tren piutang </w:t>
      </w:r>
      <w:r w:rsidR="004E37D4">
        <w:rPr>
          <w:rFonts w:ascii="Times New Roman" w:hAnsi="Times New Roman" w:cs="Times New Roman"/>
          <w:sz w:val="24"/>
          <w:szCs w:val="24"/>
          <w:lang w:val="id-ID"/>
        </w:rPr>
        <w:t xml:space="preserve">bermasalah </w:t>
      </w:r>
      <w:r>
        <w:rPr>
          <w:rFonts w:ascii="Times New Roman" w:hAnsi="Times New Roman" w:cs="Times New Roman"/>
          <w:sz w:val="24"/>
          <w:szCs w:val="24"/>
          <w:lang w:val="id-ID"/>
        </w:rPr>
        <w:t>bergerak naik sepanjang tahunnya.</w:t>
      </w:r>
      <w:r w:rsidR="0065025F">
        <w:rPr>
          <w:rFonts w:ascii="Times New Roman" w:hAnsi="Times New Roman" w:cs="Times New Roman"/>
          <w:sz w:val="24"/>
          <w:szCs w:val="24"/>
          <w:lang w:val="id-ID"/>
        </w:rPr>
        <w:t xml:space="preserve"> Kenaikan ini yang menyebabkan </w:t>
      </w:r>
      <w:r w:rsidR="0098263C">
        <w:rPr>
          <w:rFonts w:ascii="Times New Roman" w:hAnsi="Times New Roman" w:cs="Times New Roman"/>
          <w:sz w:val="24"/>
          <w:szCs w:val="24"/>
          <w:lang w:val="id-ID"/>
        </w:rPr>
        <w:t>kredit macet</w:t>
      </w:r>
      <w:r w:rsidR="0065025F">
        <w:rPr>
          <w:rFonts w:ascii="Times New Roman" w:hAnsi="Times New Roman" w:cs="Times New Roman"/>
          <w:sz w:val="24"/>
          <w:szCs w:val="24"/>
          <w:lang w:val="id-ID"/>
        </w:rPr>
        <w:t xml:space="preserve"> semakin naik karena persentase yang dihasilkan merupakan persentase piutang masyarakat yang tidak membayar.</w:t>
      </w:r>
    </w:p>
    <w:p w14:paraId="298BFE24" w14:textId="55D08112" w:rsidR="00AC1D86" w:rsidRPr="00EC13AF" w:rsidRDefault="00C90CEB" w:rsidP="00EC13AF">
      <w:pPr>
        <w:pStyle w:val="Heading3"/>
        <w:spacing w:before="0" w:line="360" w:lineRule="auto"/>
        <w:jc w:val="both"/>
        <w:rPr>
          <w:rFonts w:ascii="Times New Roman" w:hAnsi="Times New Roman" w:cs="Times New Roman"/>
          <w:color w:val="auto"/>
          <w:lang w:val="id-ID"/>
        </w:rPr>
      </w:pPr>
      <w:bookmarkStart w:id="88" w:name="_Toc509135091"/>
      <w:r w:rsidRPr="00C90CEB">
        <w:rPr>
          <w:rFonts w:ascii="Times New Roman" w:hAnsi="Times New Roman" w:cs="Times New Roman"/>
          <w:color w:val="auto"/>
          <w:lang w:val="id-ID"/>
        </w:rPr>
        <w:t xml:space="preserve">4.2.2 </w:t>
      </w:r>
      <w:r w:rsidR="00FE3138" w:rsidRPr="00C90CEB">
        <w:rPr>
          <w:rFonts w:ascii="Times New Roman" w:hAnsi="Times New Roman" w:cs="Times New Roman"/>
          <w:color w:val="auto"/>
          <w:lang w:val="id-ID"/>
        </w:rPr>
        <w:t>Deskripsi</w:t>
      </w:r>
      <w:r w:rsidR="00644926" w:rsidRPr="00C90CEB">
        <w:rPr>
          <w:rFonts w:ascii="Times New Roman" w:hAnsi="Times New Roman" w:cs="Times New Roman"/>
          <w:color w:val="auto"/>
          <w:lang w:val="id-ID"/>
        </w:rPr>
        <w:t xml:space="preserve"> Data Primer</w:t>
      </w:r>
      <w:bookmarkEnd w:id="88"/>
    </w:p>
    <w:p w14:paraId="0C905D32" w14:textId="686F60D5" w:rsidR="009C01FE" w:rsidRPr="00F81C0A" w:rsidRDefault="00AC1D86" w:rsidP="00F81C0A">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Pertanyaan w</w:t>
      </w:r>
      <w:r w:rsidR="00A11DA3" w:rsidRPr="00475168">
        <w:rPr>
          <w:rFonts w:ascii="Times New Roman" w:hAnsi="Times New Roman" w:cs="Times New Roman"/>
          <w:sz w:val="24"/>
          <w:szCs w:val="24"/>
          <w:lang w:val="id-ID"/>
        </w:rPr>
        <w:t xml:space="preserve">awancara </w:t>
      </w:r>
      <w:r>
        <w:rPr>
          <w:rFonts w:ascii="Times New Roman" w:hAnsi="Times New Roman" w:cs="Times New Roman"/>
          <w:sz w:val="24"/>
          <w:szCs w:val="24"/>
          <w:lang w:val="id-ID"/>
        </w:rPr>
        <w:t xml:space="preserve">mengacu pada </w:t>
      </w:r>
      <w:r w:rsidR="003444D9">
        <w:rPr>
          <w:rFonts w:ascii="Times New Roman" w:hAnsi="Times New Roman" w:cs="Times New Roman"/>
          <w:sz w:val="24"/>
          <w:szCs w:val="24"/>
          <w:lang w:val="id-ID"/>
        </w:rPr>
        <w:t xml:space="preserve">indikator sistem pengendalian internal yang dikaji oleh </w:t>
      </w:r>
      <w:r w:rsidR="003444D9">
        <w:rPr>
          <w:rFonts w:ascii="Times New Roman" w:hAnsi="Times New Roman" w:cs="Times New Roman"/>
          <w:i/>
          <w:sz w:val="24"/>
          <w:szCs w:val="24"/>
          <w:lang w:val="id-ID"/>
        </w:rPr>
        <w:t>Commitee of Sponsoring Organization</w:t>
      </w:r>
      <w:r w:rsidR="00B0279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dengan hasil </w:t>
      </w:r>
      <w:r w:rsidR="00A11DA3" w:rsidRPr="00966DDF">
        <w:rPr>
          <w:rFonts w:ascii="Times New Roman" w:hAnsi="Times New Roman" w:cs="Times New Roman"/>
          <w:sz w:val="24"/>
          <w:szCs w:val="24"/>
          <w:lang w:val="id-ID"/>
        </w:rPr>
        <w:t>sebagai berikut:</w:t>
      </w:r>
    </w:p>
    <w:p w14:paraId="23854A35" w14:textId="5EE0E0DE" w:rsidR="00D112C8" w:rsidRPr="00B8117E" w:rsidRDefault="00D112C8" w:rsidP="00C95EBD">
      <w:pPr>
        <w:pStyle w:val="ListParagraph"/>
        <w:numPr>
          <w:ilvl w:val="0"/>
          <w:numId w:val="80"/>
        </w:numPr>
        <w:spacing w:after="0" w:line="360" w:lineRule="auto"/>
        <w:ind w:left="426" w:hanging="426"/>
        <w:jc w:val="both"/>
        <w:rPr>
          <w:rFonts w:ascii="Times New Roman" w:hAnsi="Times New Roman" w:cs="Times New Roman"/>
          <w:sz w:val="24"/>
          <w:szCs w:val="24"/>
        </w:rPr>
      </w:pPr>
      <w:r w:rsidRPr="00B8117E">
        <w:rPr>
          <w:rFonts w:ascii="Times New Roman" w:hAnsi="Times New Roman" w:cs="Times New Roman"/>
          <w:sz w:val="24"/>
          <w:szCs w:val="24"/>
          <w:lang w:val="id-ID"/>
        </w:rPr>
        <w:t>Manajemen lebih mementingkan kepentingan jangka panjang</w:t>
      </w:r>
    </w:p>
    <w:p w14:paraId="25AA4804" w14:textId="06650484" w:rsidR="00F81C0A" w:rsidRPr="00C90F8B" w:rsidRDefault="00F26994" w:rsidP="00906EEB">
      <w:pPr>
        <w:spacing w:after="0" w:line="360" w:lineRule="auto"/>
        <w:ind w:firstLine="709"/>
        <w:jc w:val="both"/>
        <w:rPr>
          <w:rFonts w:ascii="Times New Roman" w:hAnsi="Times New Roman" w:cs="Times New Roman"/>
          <w:sz w:val="24"/>
          <w:szCs w:val="24"/>
          <w:lang w:val="id-ID"/>
        </w:rPr>
      </w:pPr>
      <w:r w:rsidRPr="00C90F8B">
        <w:rPr>
          <w:rFonts w:ascii="Times New Roman" w:hAnsi="Times New Roman" w:cs="Times New Roman"/>
          <w:sz w:val="24"/>
          <w:szCs w:val="24"/>
          <w:lang w:val="id-ID"/>
        </w:rPr>
        <w:t xml:space="preserve">Mengacu pada </w:t>
      </w:r>
      <w:r w:rsidR="003444D9">
        <w:rPr>
          <w:rFonts w:ascii="Times New Roman" w:hAnsi="Times New Roman" w:cs="Times New Roman"/>
          <w:sz w:val="24"/>
          <w:szCs w:val="24"/>
          <w:lang w:val="id-ID"/>
        </w:rPr>
        <w:t>hasil wawancara</w:t>
      </w:r>
      <w:r w:rsidRPr="00C90F8B">
        <w:rPr>
          <w:rFonts w:ascii="Times New Roman" w:hAnsi="Times New Roman" w:cs="Times New Roman"/>
          <w:sz w:val="24"/>
          <w:szCs w:val="24"/>
          <w:lang w:val="id-ID"/>
        </w:rPr>
        <w:t>, cara m</w:t>
      </w:r>
      <w:r w:rsidRPr="00C90F8B">
        <w:rPr>
          <w:rFonts w:ascii="Times New Roman" w:hAnsi="Times New Roman" w:cs="Times New Roman"/>
          <w:sz w:val="24"/>
          <w:szCs w:val="24"/>
        </w:rPr>
        <w:t xml:space="preserve">anajemen </w:t>
      </w:r>
      <w:r w:rsidR="00D25DA9" w:rsidRPr="00C90F8B">
        <w:rPr>
          <w:rFonts w:ascii="Times New Roman" w:hAnsi="Times New Roman" w:cs="Times New Roman"/>
          <w:sz w:val="24"/>
          <w:szCs w:val="24"/>
        </w:rPr>
        <w:t>PT. FIFGROUP</w:t>
      </w:r>
      <w:r w:rsidR="00906EEB">
        <w:rPr>
          <w:rFonts w:ascii="Times New Roman" w:hAnsi="Times New Roman" w:cs="Times New Roman"/>
          <w:sz w:val="24"/>
          <w:szCs w:val="24"/>
          <w:lang w:val="id-ID"/>
        </w:rPr>
        <w:t xml:space="preserve"> </w:t>
      </w:r>
      <w:r w:rsidRPr="00C90F8B">
        <w:rPr>
          <w:rFonts w:ascii="Times New Roman" w:hAnsi="Times New Roman" w:cs="Times New Roman"/>
          <w:sz w:val="24"/>
          <w:szCs w:val="24"/>
        </w:rPr>
        <w:t>Kantor Cabang Jember mementingkan kepentingan jangka panjang</w:t>
      </w:r>
      <w:r w:rsidR="00906EEB">
        <w:rPr>
          <w:rFonts w:ascii="Times New Roman" w:hAnsi="Times New Roman" w:cs="Times New Roman"/>
          <w:sz w:val="24"/>
          <w:szCs w:val="24"/>
          <w:lang w:val="id-ID"/>
        </w:rPr>
        <w:t xml:space="preserve"> yaitu,</w:t>
      </w:r>
    </w:p>
    <w:p w14:paraId="04E45B60" w14:textId="13E2B93A" w:rsidR="00F81C0A" w:rsidRPr="009B4173" w:rsidRDefault="00F26994" w:rsidP="009B4173">
      <w:pPr>
        <w:pStyle w:val="ListParagraph"/>
        <w:spacing w:after="0" w:line="360" w:lineRule="auto"/>
        <w:ind w:left="709" w:right="707"/>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w:t>
      </w:r>
      <w:r w:rsidRPr="00966DDF">
        <w:rPr>
          <w:rFonts w:ascii="Times New Roman" w:hAnsi="Times New Roman" w:cs="Times New Roman"/>
          <w:i/>
          <w:sz w:val="24"/>
          <w:szCs w:val="24"/>
          <w:lang w:val="id-ID"/>
        </w:rPr>
        <w:t xml:space="preserve">yang pertama adalah menjaga kelancaran pembayaran debitur, kedua menawarkan kembali berbagai produk </w:t>
      </w:r>
      <w:r w:rsidR="00D25DA9">
        <w:rPr>
          <w:rFonts w:ascii="Times New Roman" w:hAnsi="Times New Roman" w:cs="Times New Roman"/>
          <w:i/>
          <w:sz w:val="24"/>
          <w:szCs w:val="24"/>
          <w:lang w:val="id-ID"/>
        </w:rPr>
        <w:t>PT. FIFGROUP</w:t>
      </w:r>
      <w:r w:rsidR="00906EEB">
        <w:rPr>
          <w:rFonts w:ascii="Times New Roman" w:hAnsi="Times New Roman" w:cs="Times New Roman"/>
          <w:i/>
          <w:sz w:val="24"/>
          <w:szCs w:val="24"/>
          <w:lang w:val="id-ID"/>
        </w:rPr>
        <w:t xml:space="preserve"> </w:t>
      </w:r>
      <w:r w:rsidRPr="00966DDF">
        <w:rPr>
          <w:rFonts w:ascii="Times New Roman" w:hAnsi="Times New Roman" w:cs="Times New Roman"/>
          <w:i/>
          <w:sz w:val="24"/>
          <w:szCs w:val="24"/>
          <w:lang w:val="id-ID"/>
        </w:rPr>
        <w:t xml:space="preserve">Kantor Cabang Jember kepada debitur yang memiliki riwayat pembayaran yang bagus, </w:t>
      </w:r>
      <w:r w:rsidR="00B02797">
        <w:rPr>
          <w:rFonts w:ascii="Times New Roman" w:hAnsi="Times New Roman" w:cs="Times New Roman"/>
          <w:i/>
          <w:sz w:val="24"/>
          <w:szCs w:val="24"/>
          <w:lang w:val="id-ID"/>
        </w:rPr>
        <w:t xml:space="preserve">dan </w:t>
      </w:r>
      <w:r w:rsidRPr="00966DDF">
        <w:rPr>
          <w:rFonts w:ascii="Times New Roman" w:hAnsi="Times New Roman" w:cs="Times New Roman"/>
          <w:i/>
          <w:sz w:val="24"/>
          <w:szCs w:val="24"/>
          <w:lang w:val="id-ID"/>
        </w:rPr>
        <w:t>mempertahankan hubungan antara perusahaan dengan konsumen dan mitra yang bekerjasama.</w:t>
      </w:r>
      <w:r w:rsidRPr="00966DDF">
        <w:rPr>
          <w:rFonts w:ascii="Times New Roman" w:hAnsi="Times New Roman" w:cs="Times New Roman"/>
          <w:sz w:val="24"/>
          <w:szCs w:val="24"/>
        </w:rPr>
        <w:t>”</w:t>
      </w:r>
      <w:r w:rsidR="006A3315" w:rsidRPr="006A3315">
        <w:rPr>
          <w:rFonts w:ascii="Times New Roman" w:hAnsi="Times New Roman" w:cs="Times New Roman"/>
          <w:sz w:val="24"/>
          <w:szCs w:val="24"/>
          <w:lang w:val="id-ID"/>
        </w:rPr>
        <w:t xml:space="preserve"> </w:t>
      </w:r>
      <w:r w:rsidR="006A3315" w:rsidRPr="00966DDF">
        <w:rPr>
          <w:rFonts w:ascii="Times New Roman" w:hAnsi="Times New Roman" w:cs="Times New Roman"/>
          <w:sz w:val="24"/>
          <w:szCs w:val="24"/>
          <w:lang w:val="id-ID"/>
        </w:rPr>
        <w:t>(</w:t>
      </w:r>
      <w:r w:rsidR="006A3315">
        <w:rPr>
          <w:rFonts w:ascii="Times New Roman" w:hAnsi="Times New Roman" w:cs="Times New Roman"/>
          <w:sz w:val="24"/>
          <w:szCs w:val="24"/>
          <w:lang w:val="id-ID"/>
        </w:rPr>
        <w:t>Pimpinan Penagihan, Januari 8, 2018</w:t>
      </w:r>
      <w:r w:rsidR="006A3315" w:rsidRPr="00966DDF">
        <w:rPr>
          <w:rFonts w:ascii="Times New Roman" w:hAnsi="Times New Roman" w:cs="Times New Roman"/>
          <w:sz w:val="24"/>
          <w:szCs w:val="24"/>
          <w:lang w:val="id-ID"/>
        </w:rPr>
        <w:t>)</w:t>
      </w:r>
      <w:r w:rsidR="006A3315">
        <w:rPr>
          <w:rFonts w:ascii="Times New Roman" w:hAnsi="Times New Roman" w:cs="Times New Roman"/>
          <w:sz w:val="24"/>
          <w:szCs w:val="24"/>
          <w:lang w:val="id-ID"/>
        </w:rPr>
        <w:t>.</w:t>
      </w:r>
      <w:r w:rsidRPr="00966DDF">
        <w:rPr>
          <w:rFonts w:ascii="Times New Roman" w:hAnsi="Times New Roman" w:cs="Times New Roman"/>
          <w:sz w:val="24"/>
          <w:szCs w:val="24"/>
          <w:lang w:val="id-ID"/>
        </w:rPr>
        <w:t xml:space="preserve"> </w:t>
      </w:r>
    </w:p>
    <w:p w14:paraId="1B91FA88" w14:textId="77777777" w:rsidR="00A94E32" w:rsidRDefault="00B02797" w:rsidP="00C90F8B">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Selain itu, b</w:t>
      </w:r>
      <w:r w:rsidR="00F26994" w:rsidRPr="00C90F8B">
        <w:rPr>
          <w:rFonts w:ascii="Times New Roman" w:hAnsi="Times New Roman" w:cs="Times New Roman"/>
          <w:sz w:val="24"/>
          <w:szCs w:val="24"/>
          <w:lang w:val="id-ID"/>
        </w:rPr>
        <w:t xml:space="preserve">entuk </w:t>
      </w:r>
      <w:r w:rsidR="00F26994" w:rsidRPr="00C90F8B">
        <w:rPr>
          <w:rFonts w:ascii="Times New Roman" w:hAnsi="Times New Roman" w:cs="Times New Roman"/>
          <w:sz w:val="24"/>
          <w:szCs w:val="24"/>
        </w:rPr>
        <w:t>menjaga hubungan baik dengan debitur</w:t>
      </w:r>
      <w:r>
        <w:rPr>
          <w:rFonts w:ascii="Times New Roman" w:hAnsi="Times New Roman" w:cs="Times New Roman"/>
          <w:sz w:val="24"/>
          <w:szCs w:val="24"/>
          <w:lang w:val="id-ID"/>
        </w:rPr>
        <w:t>nya</w:t>
      </w:r>
      <w:r w:rsidR="00F26994" w:rsidRPr="00C90F8B">
        <w:rPr>
          <w:rFonts w:ascii="Times New Roman" w:hAnsi="Times New Roman" w:cs="Times New Roman"/>
          <w:sz w:val="24"/>
          <w:szCs w:val="24"/>
        </w:rPr>
        <w:t xml:space="preserve"> </w:t>
      </w:r>
      <w:r w:rsidR="00F26994" w:rsidRPr="00C90F8B">
        <w:rPr>
          <w:rFonts w:ascii="Times New Roman" w:hAnsi="Times New Roman" w:cs="Times New Roman"/>
          <w:sz w:val="24"/>
          <w:szCs w:val="24"/>
          <w:lang w:val="id-ID"/>
        </w:rPr>
        <w:t xml:space="preserve">antara lain </w:t>
      </w:r>
      <w:r w:rsidR="00F26994" w:rsidRPr="00C90F8B">
        <w:rPr>
          <w:rFonts w:ascii="Times New Roman" w:hAnsi="Times New Roman" w:cs="Times New Roman"/>
          <w:sz w:val="24"/>
          <w:szCs w:val="24"/>
        </w:rPr>
        <w:t xml:space="preserve">mengingatkan </w:t>
      </w:r>
      <w:r w:rsidR="00121F03" w:rsidRPr="00C90F8B">
        <w:rPr>
          <w:rFonts w:ascii="Times New Roman" w:hAnsi="Times New Roman" w:cs="Times New Roman"/>
          <w:sz w:val="24"/>
          <w:szCs w:val="24"/>
          <w:lang w:val="id-ID"/>
        </w:rPr>
        <w:t xml:space="preserve">debitur untuk membayar tagihannya </w:t>
      </w:r>
      <w:r w:rsidR="00121F03" w:rsidRPr="00C90F8B">
        <w:rPr>
          <w:rFonts w:ascii="Times New Roman" w:hAnsi="Times New Roman" w:cs="Times New Roman"/>
          <w:sz w:val="24"/>
          <w:szCs w:val="24"/>
        </w:rPr>
        <w:t>berdasarkan klasifikasi yang telah dibuat</w:t>
      </w:r>
      <w:r>
        <w:rPr>
          <w:rFonts w:ascii="Times New Roman" w:hAnsi="Times New Roman" w:cs="Times New Roman"/>
          <w:sz w:val="24"/>
          <w:szCs w:val="24"/>
          <w:lang w:val="id-ID"/>
        </w:rPr>
        <w:t xml:space="preserve"> setiap hari</w:t>
      </w:r>
      <w:r w:rsidR="00F81C0A" w:rsidRPr="00C90F8B">
        <w:rPr>
          <w:rFonts w:ascii="Times New Roman" w:hAnsi="Times New Roman" w:cs="Times New Roman"/>
          <w:sz w:val="24"/>
          <w:szCs w:val="24"/>
        </w:rPr>
        <w:t xml:space="preserve">. </w:t>
      </w:r>
      <w:r w:rsidR="00F26994" w:rsidRPr="00C90F8B">
        <w:rPr>
          <w:rFonts w:ascii="Times New Roman" w:hAnsi="Times New Roman" w:cs="Times New Roman"/>
          <w:sz w:val="24"/>
          <w:szCs w:val="24"/>
        </w:rPr>
        <w:t xml:space="preserve">Selain itu, untuk menjaga hubungan baik dengan debitur pihak perusahaan memberikan kelonggaran bagi debitur yang memiliki riwayat </w:t>
      </w:r>
      <w:r>
        <w:rPr>
          <w:rFonts w:ascii="Times New Roman" w:hAnsi="Times New Roman" w:cs="Times New Roman"/>
          <w:sz w:val="24"/>
          <w:szCs w:val="24"/>
          <w:lang w:val="id-ID"/>
        </w:rPr>
        <w:t>bagus</w:t>
      </w:r>
      <w:r w:rsidR="00F26994" w:rsidRPr="00C90F8B">
        <w:rPr>
          <w:rFonts w:ascii="Times New Roman" w:hAnsi="Times New Roman" w:cs="Times New Roman"/>
          <w:sz w:val="24"/>
          <w:szCs w:val="24"/>
        </w:rPr>
        <w:t xml:space="preserve"> dengan </w:t>
      </w:r>
      <w:r w:rsidR="00F26994" w:rsidRPr="00C90F8B">
        <w:rPr>
          <w:rFonts w:ascii="Times New Roman" w:hAnsi="Times New Roman" w:cs="Times New Roman"/>
          <w:sz w:val="24"/>
          <w:szCs w:val="24"/>
          <w:lang w:val="id-ID"/>
        </w:rPr>
        <w:t>“</w:t>
      </w:r>
      <w:r w:rsidR="00F26994" w:rsidRPr="00C90F8B">
        <w:rPr>
          <w:rFonts w:ascii="Times New Roman" w:hAnsi="Times New Roman" w:cs="Times New Roman"/>
          <w:i/>
          <w:sz w:val="24"/>
          <w:szCs w:val="24"/>
          <w:lang w:val="id-ID"/>
        </w:rPr>
        <w:t>membebaskan survei bagi yang punya riwayat bagus”</w:t>
      </w:r>
      <w:r w:rsidR="006A3315" w:rsidRPr="00C90F8B">
        <w:rPr>
          <w:rFonts w:ascii="Times New Roman" w:hAnsi="Times New Roman" w:cs="Times New Roman"/>
          <w:sz w:val="24"/>
          <w:szCs w:val="24"/>
          <w:lang w:val="id-ID"/>
        </w:rPr>
        <w:t xml:space="preserve"> (Pimpinan Penagihan, Januari 8, 2018).</w:t>
      </w:r>
      <w:r w:rsidR="00AC1D86" w:rsidRPr="00C90F8B">
        <w:rPr>
          <w:rFonts w:ascii="Times New Roman" w:hAnsi="Times New Roman" w:cs="Times New Roman"/>
          <w:i/>
          <w:sz w:val="24"/>
          <w:szCs w:val="24"/>
          <w:lang w:val="id-ID"/>
        </w:rPr>
        <w:t xml:space="preserve"> </w:t>
      </w:r>
      <w:r w:rsidR="001E1D2E" w:rsidRPr="00C90F8B">
        <w:rPr>
          <w:rFonts w:ascii="Times New Roman" w:hAnsi="Times New Roman" w:cs="Times New Roman"/>
          <w:sz w:val="24"/>
          <w:szCs w:val="24"/>
        </w:rPr>
        <w:t>M</w:t>
      </w:r>
      <w:r w:rsidR="001E1D2E" w:rsidRPr="00C90F8B">
        <w:rPr>
          <w:rFonts w:ascii="Times New Roman" w:hAnsi="Times New Roman" w:cs="Times New Roman"/>
          <w:sz w:val="24"/>
          <w:szCs w:val="24"/>
          <w:lang w:val="id-ID"/>
        </w:rPr>
        <w:t>engacu pada pendapat</w:t>
      </w:r>
      <w:r w:rsidR="001E1D2E" w:rsidRPr="00C90F8B">
        <w:rPr>
          <w:rFonts w:ascii="Times New Roman" w:hAnsi="Times New Roman" w:cs="Times New Roman"/>
          <w:sz w:val="24"/>
          <w:szCs w:val="24"/>
        </w:rPr>
        <w:t xml:space="preserve"> Irawati (dalam Mulyawan 2015:34)</w:t>
      </w:r>
      <w:r>
        <w:rPr>
          <w:rFonts w:ascii="Times New Roman" w:hAnsi="Times New Roman" w:cs="Times New Roman"/>
          <w:sz w:val="24"/>
          <w:szCs w:val="24"/>
          <w:lang w:val="id-ID"/>
        </w:rPr>
        <w:t xml:space="preserve"> yaitu</w:t>
      </w:r>
      <w:r w:rsidR="001E1D2E" w:rsidRPr="00C90F8B">
        <w:rPr>
          <w:rFonts w:ascii="Times New Roman" w:hAnsi="Times New Roman" w:cs="Times New Roman"/>
          <w:sz w:val="24"/>
          <w:szCs w:val="24"/>
        </w:rPr>
        <w:t xml:space="preserve">, </w:t>
      </w:r>
      <w:r>
        <w:rPr>
          <w:rFonts w:ascii="Times New Roman" w:hAnsi="Times New Roman" w:cs="Times New Roman"/>
          <w:sz w:val="24"/>
          <w:szCs w:val="24"/>
          <w:lang w:val="id-ID"/>
        </w:rPr>
        <w:t>“</w:t>
      </w:r>
      <w:r w:rsidR="001E1D2E" w:rsidRPr="00C90F8B">
        <w:rPr>
          <w:rFonts w:ascii="Times New Roman" w:hAnsi="Times New Roman" w:cs="Times New Roman"/>
          <w:sz w:val="24"/>
          <w:szCs w:val="24"/>
        </w:rPr>
        <w:t>tujuan manajemen keuangan adalah memaksimalkan profit atau keuntungan, da</w:t>
      </w:r>
      <w:r w:rsidR="001E1D2E" w:rsidRPr="00C90F8B">
        <w:rPr>
          <w:rFonts w:ascii="Times New Roman" w:hAnsi="Times New Roman" w:cs="Times New Roman"/>
          <w:sz w:val="24"/>
          <w:szCs w:val="24"/>
          <w:lang w:val="id-ID"/>
        </w:rPr>
        <w:t xml:space="preserve">n </w:t>
      </w:r>
      <w:r w:rsidR="001E1D2E" w:rsidRPr="00C90F8B">
        <w:rPr>
          <w:rFonts w:ascii="Times New Roman" w:hAnsi="Times New Roman" w:cs="Times New Roman"/>
          <w:sz w:val="24"/>
          <w:szCs w:val="24"/>
        </w:rPr>
        <w:t>meminimalkan biaya (</w:t>
      </w:r>
      <w:r w:rsidR="001E1D2E" w:rsidRPr="00C90F8B">
        <w:rPr>
          <w:rFonts w:ascii="Times New Roman" w:hAnsi="Times New Roman" w:cs="Times New Roman"/>
          <w:i/>
          <w:sz w:val="24"/>
          <w:szCs w:val="24"/>
        </w:rPr>
        <w:t>expen</w:t>
      </w:r>
      <w:r w:rsidR="001E1D2E" w:rsidRPr="00C90F8B">
        <w:rPr>
          <w:rFonts w:ascii="Times New Roman" w:hAnsi="Times New Roman" w:cs="Times New Roman"/>
          <w:i/>
          <w:sz w:val="24"/>
          <w:szCs w:val="24"/>
          <w:lang w:val="id-ID"/>
        </w:rPr>
        <w:t>d</w:t>
      </w:r>
      <w:r w:rsidR="001E1D2E" w:rsidRPr="00C90F8B">
        <w:rPr>
          <w:rFonts w:ascii="Times New Roman" w:hAnsi="Times New Roman" w:cs="Times New Roman"/>
          <w:sz w:val="24"/>
          <w:szCs w:val="24"/>
        </w:rPr>
        <w:t xml:space="preserve"> atau </w:t>
      </w:r>
      <w:r w:rsidR="001E1D2E" w:rsidRPr="00C90F8B">
        <w:rPr>
          <w:rFonts w:ascii="Times New Roman" w:hAnsi="Times New Roman" w:cs="Times New Roman"/>
          <w:i/>
          <w:sz w:val="24"/>
          <w:szCs w:val="24"/>
        </w:rPr>
        <w:t>cost</w:t>
      </w:r>
      <w:r w:rsidR="001E1D2E" w:rsidRPr="00C90F8B">
        <w:rPr>
          <w:rFonts w:ascii="Times New Roman" w:hAnsi="Times New Roman" w:cs="Times New Roman"/>
          <w:sz w:val="24"/>
          <w:szCs w:val="24"/>
        </w:rPr>
        <w:t>)</w:t>
      </w:r>
      <w:r>
        <w:rPr>
          <w:rFonts w:ascii="Times New Roman" w:hAnsi="Times New Roman" w:cs="Times New Roman"/>
          <w:sz w:val="24"/>
          <w:szCs w:val="24"/>
          <w:lang w:val="id-ID"/>
        </w:rPr>
        <w:t>”</w:t>
      </w:r>
      <w:r w:rsidR="001E1D2E" w:rsidRPr="00C90F8B">
        <w:rPr>
          <w:rFonts w:ascii="Times New Roman" w:hAnsi="Times New Roman" w:cs="Times New Roman"/>
          <w:sz w:val="24"/>
          <w:szCs w:val="24"/>
        </w:rPr>
        <w:t xml:space="preserve">. </w:t>
      </w:r>
    </w:p>
    <w:p w14:paraId="1953F087" w14:textId="4A450082" w:rsidR="009C01FE" w:rsidRDefault="009D5DE1" w:rsidP="00A94E32">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001E1D2E" w:rsidRPr="00C90F8B">
        <w:rPr>
          <w:rFonts w:ascii="Times New Roman" w:hAnsi="Times New Roman" w:cs="Times New Roman"/>
          <w:sz w:val="24"/>
          <w:szCs w:val="24"/>
          <w:lang w:val="id-ID"/>
        </w:rPr>
        <w:t xml:space="preserve">epentingan jangka panjang </w:t>
      </w:r>
      <w:r>
        <w:rPr>
          <w:rFonts w:ascii="Times New Roman" w:hAnsi="Times New Roman" w:cs="Times New Roman"/>
          <w:sz w:val="24"/>
          <w:szCs w:val="24"/>
          <w:lang w:val="id-ID"/>
        </w:rPr>
        <w:t xml:space="preserve">ini </w:t>
      </w:r>
      <w:r w:rsidR="001E1D2E" w:rsidRPr="00C90F8B">
        <w:rPr>
          <w:rFonts w:ascii="Times New Roman" w:hAnsi="Times New Roman" w:cs="Times New Roman"/>
          <w:sz w:val="24"/>
          <w:szCs w:val="24"/>
          <w:lang w:val="id-ID"/>
        </w:rPr>
        <w:t>memang perlu dipersiapkan demi kelangsungan hidup perusahaan, beliau menambahkan</w:t>
      </w:r>
      <w:r w:rsidR="001E1D2E" w:rsidRPr="00C90F8B">
        <w:rPr>
          <w:rFonts w:ascii="Times New Roman" w:hAnsi="Times New Roman" w:cs="Times New Roman"/>
          <w:i/>
          <w:sz w:val="24"/>
          <w:szCs w:val="24"/>
          <w:lang w:val="id-ID"/>
        </w:rPr>
        <w:t xml:space="preserve"> “Kepentingan jangka panjang ini penting sekali buat FIF, tentu jika banyak debitur yang telat, maka saya dan yang lainnya butuh penanganan yang ekstra seperti butuh </w:t>
      </w:r>
      <w:r w:rsidR="00906EEB">
        <w:rPr>
          <w:rFonts w:ascii="Times New Roman" w:hAnsi="Times New Roman" w:cs="Times New Roman"/>
          <w:i/>
          <w:sz w:val="24"/>
          <w:szCs w:val="24"/>
          <w:lang w:val="id-ID"/>
        </w:rPr>
        <w:t>kolektor</w:t>
      </w:r>
      <w:r w:rsidR="001E1D2E" w:rsidRPr="00C90F8B">
        <w:rPr>
          <w:rFonts w:ascii="Times New Roman" w:hAnsi="Times New Roman" w:cs="Times New Roman"/>
          <w:i/>
          <w:sz w:val="24"/>
          <w:szCs w:val="24"/>
          <w:lang w:val="id-ID"/>
        </w:rPr>
        <w:t xml:space="preserve"> yang lebih banyak</w:t>
      </w:r>
      <w:r w:rsidR="00604C28" w:rsidRPr="00C90F8B">
        <w:rPr>
          <w:rFonts w:ascii="Times New Roman" w:hAnsi="Times New Roman" w:cs="Times New Roman"/>
          <w:i/>
          <w:sz w:val="24"/>
          <w:szCs w:val="24"/>
          <w:lang w:val="id-ID"/>
        </w:rPr>
        <w:t xml:space="preserve"> dan itu berpengaruh pada biaya operasional</w:t>
      </w:r>
      <w:r w:rsidR="001E1D2E" w:rsidRPr="00C90F8B">
        <w:rPr>
          <w:rFonts w:ascii="Times New Roman" w:hAnsi="Times New Roman" w:cs="Times New Roman"/>
          <w:i/>
          <w:sz w:val="24"/>
          <w:szCs w:val="24"/>
          <w:lang w:val="id-ID"/>
        </w:rPr>
        <w:t xml:space="preserve">.” </w:t>
      </w:r>
      <w:r w:rsidR="006A3315" w:rsidRPr="00C90F8B">
        <w:rPr>
          <w:rFonts w:ascii="Times New Roman" w:hAnsi="Times New Roman" w:cs="Times New Roman"/>
          <w:sz w:val="24"/>
          <w:szCs w:val="24"/>
          <w:lang w:val="id-ID"/>
        </w:rPr>
        <w:t xml:space="preserve">(Pimpinan Penagihan, Januari 8, 2018). </w:t>
      </w:r>
      <w:r w:rsidR="001E1D2E" w:rsidRPr="00C90F8B">
        <w:rPr>
          <w:rFonts w:ascii="Times New Roman" w:hAnsi="Times New Roman" w:cs="Times New Roman"/>
          <w:sz w:val="24"/>
          <w:szCs w:val="24"/>
          <w:lang w:val="id-ID"/>
        </w:rPr>
        <w:t xml:space="preserve">Keberhasilan jangka panjang akan sangat dipengaruhi oleh jangka pendeknya, maka dari itu keberlangsungan kinerja jangka pendek </w:t>
      </w:r>
      <w:r w:rsidR="00121F03" w:rsidRPr="00C90F8B">
        <w:rPr>
          <w:rFonts w:ascii="Times New Roman" w:hAnsi="Times New Roman" w:cs="Times New Roman"/>
          <w:sz w:val="24"/>
          <w:szCs w:val="24"/>
          <w:lang w:val="id-ID"/>
        </w:rPr>
        <w:t>seperti tindakan mengingatkan untuk membayar tagihan secara rutin perlu di</w:t>
      </w:r>
      <w:r w:rsidR="00604C28" w:rsidRPr="00C90F8B">
        <w:rPr>
          <w:rFonts w:ascii="Times New Roman" w:hAnsi="Times New Roman" w:cs="Times New Roman"/>
          <w:sz w:val="24"/>
          <w:szCs w:val="24"/>
          <w:lang w:val="id-ID"/>
        </w:rPr>
        <w:t>o</w:t>
      </w:r>
      <w:r w:rsidR="00121F03" w:rsidRPr="00C90F8B">
        <w:rPr>
          <w:rFonts w:ascii="Times New Roman" w:hAnsi="Times New Roman" w:cs="Times New Roman"/>
          <w:sz w:val="24"/>
          <w:szCs w:val="24"/>
          <w:lang w:val="id-ID"/>
        </w:rPr>
        <w:t>ptimalkan agar tidak menimbulkan</w:t>
      </w:r>
      <w:r w:rsidR="00604C28" w:rsidRPr="00C90F8B">
        <w:rPr>
          <w:rFonts w:ascii="Times New Roman" w:hAnsi="Times New Roman" w:cs="Times New Roman"/>
          <w:sz w:val="24"/>
          <w:szCs w:val="24"/>
          <w:lang w:val="id-ID"/>
        </w:rPr>
        <w:t xml:space="preserve"> kerugian bagi perusahaan</w:t>
      </w:r>
      <w:r w:rsidR="00121F03" w:rsidRPr="00C90F8B">
        <w:rPr>
          <w:rFonts w:ascii="Times New Roman" w:hAnsi="Times New Roman" w:cs="Times New Roman"/>
          <w:sz w:val="24"/>
          <w:szCs w:val="24"/>
          <w:lang w:val="id-ID"/>
        </w:rPr>
        <w:t>.</w:t>
      </w:r>
    </w:p>
    <w:p w14:paraId="7839A704" w14:textId="77777777" w:rsidR="007924FF" w:rsidRPr="00C90F8B" w:rsidRDefault="007924FF" w:rsidP="00C90F8B">
      <w:pPr>
        <w:spacing w:after="0" w:line="360" w:lineRule="auto"/>
        <w:jc w:val="both"/>
        <w:rPr>
          <w:rFonts w:ascii="Times New Roman" w:hAnsi="Times New Roman" w:cs="Times New Roman"/>
          <w:sz w:val="24"/>
          <w:szCs w:val="24"/>
          <w:lang w:val="id-ID"/>
        </w:rPr>
      </w:pPr>
    </w:p>
    <w:p w14:paraId="05DB4FB2" w14:textId="435468FE" w:rsidR="00D112C8" w:rsidRPr="00B8117E" w:rsidRDefault="00D112C8" w:rsidP="00C95EBD">
      <w:pPr>
        <w:pStyle w:val="ListParagraph"/>
        <w:numPr>
          <w:ilvl w:val="0"/>
          <w:numId w:val="80"/>
        </w:numPr>
        <w:spacing w:after="0" w:line="360" w:lineRule="auto"/>
        <w:ind w:left="426" w:hanging="426"/>
        <w:jc w:val="both"/>
        <w:rPr>
          <w:rFonts w:ascii="Times New Roman" w:hAnsi="Times New Roman" w:cs="Times New Roman"/>
          <w:sz w:val="24"/>
          <w:szCs w:val="24"/>
        </w:rPr>
      </w:pPr>
      <w:r w:rsidRPr="00B8117E">
        <w:rPr>
          <w:rFonts w:ascii="Times New Roman" w:hAnsi="Times New Roman" w:cs="Times New Roman"/>
          <w:sz w:val="24"/>
          <w:szCs w:val="24"/>
          <w:lang w:val="id-ID"/>
        </w:rPr>
        <w:t>Manajemen lebih mementingkan faktor-faktor lingkungan kantor</w:t>
      </w:r>
    </w:p>
    <w:p w14:paraId="598769F5" w14:textId="16585EEE" w:rsidR="00F81C0A" w:rsidRPr="00C90F8B" w:rsidRDefault="00F26994" w:rsidP="00C90F8B">
      <w:pPr>
        <w:spacing w:after="0" w:line="360" w:lineRule="auto"/>
        <w:ind w:firstLine="709"/>
        <w:jc w:val="both"/>
        <w:rPr>
          <w:rFonts w:ascii="Times New Roman" w:hAnsi="Times New Roman" w:cs="Times New Roman"/>
          <w:sz w:val="24"/>
          <w:szCs w:val="24"/>
          <w:lang w:val="id-ID"/>
        </w:rPr>
      </w:pPr>
      <w:r w:rsidRPr="00C90F8B">
        <w:rPr>
          <w:rFonts w:ascii="Times New Roman" w:hAnsi="Times New Roman" w:cs="Times New Roman"/>
          <w:sz w:val="24"/>
          <w:szCs w:val="24"/>
        </w:rPr>
        <w:t xml:space="preserve">Lingkungan pengendalian di </w:t>
      </w:r>
      <w:r w:rsidR="00D25DA9" w:rsidRPr="00C90F8B">
        <w:rPr>
          <w:rFonts w:ascii="Times New Roman" w:hAnsi="Times New Roman" w:cs="Times New Roman"/>
          <w:sz w:val="24"/>
          <w:szCs w:val="24"/>
        </w:rPr>
        <w:t>PT. FIFGROUP</w:t>
      </w:r>
      <w:r w:rsidR="00246F89">
        <w:rPr>
          <w:rFonts w:ascii="Times New Roman" w:hAnsi="Times New Roman" w:cs="Times New Roman"/>
          <w:sz w:val="24"/>
          <w:szCs w:val="24"/>
          <w:lang w:val="id-ID"/>
        </w:rPr>
        <w:t xml:space="preserve"> </w:t>
      </w:r>
      <w:r w:rsidRPr="00C90F8B">
        <w:rPr>
          <w:rFonts w:ascii="Times New Roman" w:hAnsi="Times New Roman" w:cs="Times New Roman"/>
          <w:sz w:val="24"/>
          <w:szCs w:val="24"/>
        </w:rPr>
        <w:t xml:space="preserve">Kantor Cabang Jember didukung oleh faktor-faktor lingkungan yang berpengaruh pada keadaan kredit. Faktor yang mempengaruhi lingkungan pengendalian internal perusahaan berasal dari faktor internal dan eksternal. </w:t>
      </w:r>
      <w:r w:rsidR="00246F89">
        <w:rPr>
          <w:rFonts w:ascii="Times New Roman" w:hAnsi="Times New Roman" w:cs="Times New Roman"/>
          <w:sz w:val="24"/>
          <w:szCs w:val="24"/>
          <w:lang w:val="id-ID"/>
        </w:rPr>
        <w:t>Mengacu pada jawaban informan, bahwa:</w:t>
      </w:r>
    </w:p>
    <w:p w14:paraId="443F28B6" w14:textId="7D2F285E" w:rsidR="009C01FE" w:rsidRDefault="00F26994" w:rsidP="00F81C0A">
      <w:pPr>
        <w:pStyle w:val="ListParagraph"/>
        <w:spacing w:after="0" w:line="240" w:lineRule="auto"/>
        <w:ind w:left="709" w:right="707"/>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w:t>
      </w:r>
      <w:r w:rsidRPr="00966DDF">
        <w:rPr>
          <w:rFonts w:ascii="Times New Roman" w:hAnsi="Times New Roman" w:cs="Times New Roman"/>
          <w:i/>
          <w:sz w:val="24"/>
          <w:szCs w:val="24"/>
          <w:lang w:val="id-ID"/>
        </w:rPr>
        <w:t>Faktor lingkungan internal dan eksternal. Kalau dari internal biasanya karena adanya manipulasi data oleh pihak internal. Sedangkan dari faktor eksternal, lebih memperhatikan iklim perekonomian di wilayah Jember, seperti musim tanam dan hari raya besar.”</w:t>
      </w:r>
      <w:r w:rsidR="006A3315" w:rsidRPr="006A3315">
        <w:rPr>
          <w:rFonts w:ascii="Times New Roman" w:hAnsi="Times New Roman" w:cs="Times New Roman"/>
          <w:sz w:val="24"/>
          <w:szCs w:val="24"/>
          <w:lang w:val="id-ID"/>
        </w:rPr>
        <w:t xml:space="preserve"> </w:t>
      </w:r>
      <w:r w:rsidR="006A3315" w:rsidRPr="00966DDF">
        <w:rPr>
          <w:rFonts w:ascii="Times New Roman" w:hAnsi="Times New Roman" w:cs="Times New Roman"/>
          <w:sz w:val="24"/>
          <w:szCs w:val="24"/>
          <w:lang w:val="id-ID"/>
        </w:rPr>
        <w:t>(</w:t>
      </w:r>
      <w:r w:rsidR="006A3315">
        <w:rPr>
          <w:rFonts w:ascii="Times New Roman" w:hAnsi="Times New Roman" w:cs="Times New Roman"/>
          <w:sz w:val="24"/>
          <w:szCs w:val="24"/>
          <w:lang w:val="id-ID"/>
        </w:rPr>
        <w:t>Pimpinan Penagihan, Januari 8, 2018</w:t>
      </w:r>
      <w:r w:rsidR="006A3315" w:rsidRPr="00966DDF">
        <w:rPr>
          <w:rFonts w:ascii="Times New Roman" w:hAnsi="Times New Roman" w:cs="Times New Roman"/>
          <w:sz w:val="24"/>
          <w:szCs w:val="24"/>
          <w:lang w:val="id-ID"/>
        </w:rPr>
        <w:t>)</w:t>
      </w:r>
      <w:r w:rsidR="009C01FE">
        <w:rPr>
          <w:rFonts w:ascii="Times New Roman" w:hAnsi="Times New Roman" w:cs="Times New Roman"/>
          <w:sz w:val="24"/>
          <w:szCs w:val="24"/>
          <w:lang w:val="id-ID"/>
        </w:rPr>
        <w:t>.</w:t>
      </w:r>
    </w:p>
    <w:p w14:paraId="152C985C" w14:textId="77777777" w:rsidR="00F81C0A" w:rsidRPr="00F81C0A" w:rsidRDefault="00F81C0A" w:rsidP="00F81C0A">
      <w:pPr>
        <w:pStyle w:val="ListParagraph"/>
        <w:spacing w:after="0" w:line="240" w:lineRule="auto"/>
        <w:ind w:left="709" w:right="707"/>
        <w:jc w:val="both"/>
        <w:rPr>
          <w:rFonts w:ascii="Times New Roman" w:hAnsi="Times New Roman" w:cs="Times New Roman"/>
          <w:sz w:val="24"/>
          <w:szCs w:val="24"/>
          <w:lang w:val="id-ID"/>
        </w:rPr>
      </w:pPr>
    </w:p>
    <w:p w14:paraId="150A1DB2" w14:textId="27084176" w:rsidR="00992601" w:rsidRPr="00B8117E" w:rsidRDefault="00992601" w:rsidP="00C95EBD">
      <w:pPr>
        <w:pStyle w:val="ListParagraph"/>
        <w:numPr>
          <w:ilvl w:val="0"/>
          <w:numId w:val="81"/>
        </w:numPr>
        <w:spacing w:after="0" w:line="360" w:lineRule="auto"/>
        <w:ind w:left="426" w:hanging="426"/>
        <w:jc w:val="both"/>
        <w:rPr>
          <w:rFonts w:ascii="Times New Roman" w:hAnsi="Times New Roman" w:cs="Times New Roman"/>
          <w:sz w:val="24"/>
          <w:szCs w:val="24"/>
        </w:rPr>
      </w:pPr>
      <w:r w:rsidRPr="00B8117E">
        <w:rPr>
          <w:rFonts w:ascii="Times New Roman" w:hAnsi="Times New Roman" w:cs="Times New Roman"/>
          <w:sz w:val="24"/>
          <w:szCs w:val="24"/>
          <w:lang w:val="id-ID"/>
        </w:rPr>
        <w:t>Faktor Internal</w:t>
      </w:r>
    </w:p>
    <w:p w14:paraId="788EF56D" w14:textId="2D9A2320" w:rsidR="009C01FE" w:rsidRPr="00F81C0A" w:rsidRDefault="00F26994" w:rsidP="00F81C0A">
      <w:pPr>
        <w:pStyle w:val="ListParagraph"/>
        <w:spacing w:after="0" w:line="360" w:lineRule="auto"/>
        <w:ind w:left="426" w:firstLine="294"/>
        <w:jc w:val="both"/>
        <w:rPr>
          <w:rFonts w:ascii="Times New Roman" w:hAnsi="Times New Roman" w:cs="Times New Roman"/>
          <w:sz w:val="24"/>
          <w:szCs w:val="24"/>
        </w:rPr>
      </w:pPr>
      <w:r w:rsidRPr="00992601">
        <w:rPr>
          <w:rFonts w:ascii="Times New Roman" w:hAnsi="Times New Roman" w:cs="Times New Roman"/>
          <w:sz w:val="24"/>
          <w:szCs w:val="24"/>
        </w:rPr>
        <w:t xml:space="preserve">Faktor internalnya </w:t>
      </w:r>
      <w:r w:rsidRPr="00992601">
        <w:rPr>
          <w:rFonts w:ascii="Times New Roman" w:hAnsi="Times New Roman" w:cs="Times New Roman"/>
          <w:sz w:val="24"/>
          <w:szCs w:val="24"/>
          <w:lang w:val="id-ID"/>
        </w:rPr>
        <w:t xml:space="preserve">yaitu </w:t>
      </w:r>
      <w:r w:rsidR="00121F03">
        <w:rPr>
          <w:rFonts w:ascii="Times New Roman" w:hAnsi="Times New Roman" w:cs="Times New Roman"/>
          <w:sz w:val="24"/>
          <w:szCs w:val="24"/>
          <w:lang w:val="id-ID"/>
        </w:rPr>
        <w:t>menilai kinerja karyawan</w:t>
      </w:r>
      <w:r w:rsidRPr="00992601">
        <w:rPr>
          <w:rFonts w:ascii="Times New Roman" w:hAnsi="Times New Roman" w:cs="Times New Roman"/>
          <w:sz w:val="24"/>
          <w:szCs w:val="24"/>
        </w:rPr>
        <w:t xml:space="preserve"> yang dilakukan sesuai prosedur, tidak banyak melakukan kesalahan dan kecurangan dalam bekerja, </w:t>
      </w:r>
      <w:r w:rsidR="00121F03">
        <w:rPr>
          <w:rFonts w:ascii="Times New Roman" w:hAnsi="Times New Roman" w:cs="Times New Roman"/>
          <w:sz w:val="24"/>
          <w:szCs w:val="24"/>
          <w:lang w:val="id-ID"/>
        </w:rPr>
        <w:t>karena menurut pimpinan penagihan</w:t>
      </w:r>
      <w:r w:rsidRPr="00992601">
        <w:rPr>
          <w:rFonts w:ascii="Times New Roman" w:hAnsi="Times New Roman" w:cs="Times New Roman"/>
          <w:sz w:val="24"/>
          <w:szCs w:val="24"/>
          <w:lang w:val="id-ID"/>
        </w:rPr>
        <w:t>, “</w:t>
      </w:r>
      <w:r w:rsidRPr="00992601">
        <w:rPr>
          <w:rFonts w:ascii="Times New Roman" w:hAnsi="Times New Roman" w:cs="Times New Roman"/>
          <w:i/>
          <w:sz w:val="24"/>
          <w:szCs w:val="24"/>
          <w:lang w:val="id-ID"/>
        </w:rPr>
        <w:t xml:space="preserve">Kesalahan yang sering terjadi adalah </w:t>
      </w:r>
      <w:r w:rsidRPr="00992601">
        <w:rPr>
          <w:rFonts w:ascii="Times New Roman" w:hAnsi="Times New Roman" w:cs="Times New Roman"/>
          <w:i/>
          <w:sz w:val="24"/>
          <w:szCs w:val="24"/>
          <w:lang w:val="id-ID"/>
        </w:rPr>
        <w:lastRenderedPageBreak/>
        <w:t>yang pertama</w:t>
      </w:r>
      <w:r w:rsidR="00121F03">
        <w:rPr>
          <w:rFonts w:ascii="Times New Roman" w:hAnsi="Times New Roman" w:cs="Times New Roman"/>
          <w:i/>
          <w:sz w:val="24"/>
          <w:szCs w:val="24"/>
          <w:lang w:val="id-ID"/>
        </w:rPr>
        <w:t>,</w:t>
      </w:r>
      <w:r w:rsidRPr="00992601">
        <w:rPr>
          <w:rFonts w:ascii="Times New Roman" w:hAnsi="Times New Roman" w:cs="Times New Roman"/>
          <w:i/>
          <w:sz w:val="24"/>
          <w:szCs w:val="24"/>
          <w:lang w:val="id-ID"/>
        </w:rPr>
        <w:t xml:space="preserve"> adanya manipulasi data oleh oknum tertentu sehingga calon debitur yang awalnya memiliki riwayat tidak bagus menjadi lolos seleksi.”</w:t>
      </w:r>
      <w:r w:rsidR="006A3315" w:rsidRPr="006A3315">
        <w:rPr>
          <w:rFonts w:ascii="Times New Roman" w:hAnsi="Times New Roman" w:cs="Times New Roman"/>
          <w:sz w:val="24"/>
          <w:szCs w:val="24"/>
          <w:lang w:val="id-ID"/>
        </w:rPr>
        <w:t xml:space="preserve"> </w:t>
      </w:r>
      <w:r w:rsidR="006A3315" w:rsidRPr="00966DDF">
        <w:rPr>
          <w:rFonts w:ascii="Times New Roman" w:hAnsi="Times New Roman" w:cs="Times New Roman"/>
          <w:sz w:val="24"/>
          <w:szCs w:val="24"/>
          <w:lang w:val="id-ID"/>
        </w:rPr>
        <w:t>(</w:t>
      </w:r>
      <w:r w:rsidR="006A3315">
        <w:rPr>
          <w:rFonts w:ascii="Times New Roman" w:hAnsi="Times New Roman" w:cs="Times New Roman"/>
          <w:sz w:val="24"/>
          <w:szCs w:val="24"/>
          <w:lang w:val="id-ID"/>
        </w:rPr>
        <w:t>Pimpinan Penagihan, Januari 8, 2018</w:t>
      </w:r>
      <w:r w:rsidR="006A3315" w:rsidRPr="00966DDF">
        <w:rPr>
          <w:rFonts w:ascii="Times New Roman" w:hAnsi="Times New Roman" w:cs="Times New Roman"/>
          <w:sz w:val="24"/>
          <w:szCs w:val="24"/>
          <w:lang w:val="id-ID"/>
        </w:rPr>
        <w:t>)</w:t>
      </w:r>
      <w:r w:rsidR="006A3315">
        <w:rPr>
          <w:rFonts w:ascii="Times New Roman" w:hAnsi="Times New Roman" w:cs="Times New Roman"/>
          <w:sz w:val="24"/>
          <w:szCs w:val="24"/>
          <w:lang w:val="id-ID"/>
        </w:rPr>
        <w:t>.</w:t>
      </w:r>
      <w:r w:rsidRPr="00992601">
        <w:rPr>
          <w:rFonts w:ascii="Times New Roman" w:hAnsi="Times New Roman" w:cs="Times New Roman"/>
          <w:i/>
          <w:sz w:val="24"/>
          <w:szCs w:val="24"/>
          <w:lang w:val="id-ID"/>
        </w:rPr>
        <w:t xml:space="preserve"> </w:t>
      </w:r>
      <w:r w:rsidR="00246F89">
        <w:rPr>
          <w:rFonts w:ascii="Times New Roman" w:hAnsi="Times New Roman" w:cs="Times New Roman"/>
          <w:sz w:val="24"/>
          <w:szCs w:val="24"/>
          <w:lang w:val="id-ID"/>
        </w:rPr>
        <w:t>Maka dari itu</w:t>
      </w:r>
      <w:r w:rsidR="00121F03">
        <w:rPr>
          <w:rFonts w:ascii="Times New Roman" w:hAnsi="Times New Roman" w:cs="Times New Roman"/>
          <w:sz w:val="24"/>
          <w:szCs w:val="24"/>
          <w:lang w:val="id-ID"/>
        </w:rPr>
        <w:t>,</w:t>
      </w:r>
      <w:r w:rsidR="00246F89">
        <w:rPr>
          <w:rFonts w:ascii="Times New Roman" w:hAnsi="Times New Roman" w:cs="Times New Roman"/>
          <w:sz w:val="24"/>
          <w:szCs w:val="24"/>
          <w:lang w:val="id-ID"/>
        </w:rPr>
        <w:t xml:space="preserve"> </w:t>
      </w:r>
      <w:r w:rsidRPr="00992601">
        <w:rPr>
          <w:rFonts w:ascii="Times New Roman" w:hAnsi="Times New Roman" w:cs="Times New Roman"/>
          <w:sz w:val="24"/>
          <w:szCs w:val="24"/>
          <w:lang w:val="id-ID"/>
        </w:rPr>
        <w:t xml:space="preserve">faktor internal </w:t>
      </w:r>
      <w:r w:rsidR="00F81C0A">
        <w:rPr>
          <w:rFonts w:ascii="Times New Roman" w:hAnsi="Times New Roman" w:cs="Times New Roman"/>
          <w:sz w:val="24"/>
          <w:szCs w:val="24"/>
          <w:lang w:val="id-ID"/>
        </w:rPr>
        <w:t xml:space="preserve">dari karyawan yang melakukan kecurangan </w:t>
      </w:r>
      <w:r w:rsidR="00121F03">
        <w:rPr>
          <w:rFonts w:ascii="Times New Roman" w:hAnsi="Times New Roman" w:cs="Times New Roman"/>
          <w:sz w:val="24"/>
          <w:szCs w:val="24"/>
          <w:lang w:val="id-ID"/>
        </w:rPr>
        <w:t>memberi</w:t>
      </w:r>
      <w:r w:rsidRPr="00992601">
        <w:rPr>
          <w:rFonts w:ascii="Times New Roman" w:hAnsi="Times New Roman" w:cs="Times New Roman"/>
          <w:sz w:val="24"/>
          <w:szCs w:val="24"/>
          <w:lang w:val="id-ID"/>
        </w:rPr>
        <w:t xml:space="preserve"> pengaruh buruk terhadap </w:t>
      </w:r>
      <w:r w:rsidR="00F81C0A">
        <w:rPr>
          <w:rFonts w:ascii="Times New Roman" w:hAnsi="Times New Roman" w:cs="Times New Roman"/>
          <w:sz w:val="24"/>
          <w:szCs w:val="24"/>
          <w:lang w:val="id-ID"/>
        </w:rPr>
        <w:t>k</w:t>
      </w:r>
      <w:r w:rsidR="00246F89">
        <w:rPr>
          <w:rFonts w:ascii="Times New Roman" w:hAnsi="Times New Roman" w:cs="Times New Roman"/>
          <w:sz w:val="24"/>
          <w:szCs w:val="24"/>
          <w:lang w:val="id-ID"/>
        </w:rPr>
        <w:t>elangsungan</w:t>
      </w:r>
      <w:r w:rsidR="00F81C0A">
        <w:rPr>
          <w:rFonts w:ascii="Times New Roman" w:hAnsi="Times New Roman" w:cs="Times New Roman"/>
          <w:sz w:val="24"/>
          <w:szCs w:val="24"/>
          <w:lang w:val="id-ID"/>
        </w:rPr>
        <w:t xml:space="preserve"> </w:t>
      </w:r>
      <w:r w:rsidRPr="00992601">
        <w:rPr>
          <w:rFonts w:ascii="Times New Roman" w:hAnsi="Times New Roman" w:cs="Times New Roman"/>
          <w:sz w:val="24"/>
          <w:szCs w:val="24"/>
          <w:lang w:val="id-ID"/>
        </w:rPr>
        <w:t>kredit</w:t>
      </w:r>
      <w:r w:rsidR="00F81C0A">
        <w:rPr>
          <w:rFonts w:ascii="Times New Roman" w:hAnsi="Times New Roman" w:cs="Times New Roman"/>
          <w:sz w:val="24"/>
          <w:szCs w:val="24"/>
          <w:lang w:val="id-ID"/>
        </w:rPr>
        <w:t xml:space="preserve"> perusahaan, sehingga</w:t>
      </w:r>
      <w:r w:rsidRPr="00992601">
        <w:rPr>
          <w:rFonts w:ascii="Times New Roman" w:hAnsi="Times New Roman" w:cs="Times New Roman"/>
          <w:sz w:val="24"/>
          <w:szCs w:val="24"/>
          <w:lang w:val="id-ID"/>
        </w:rPr>
        <w:t xml:space="preserve"> karyawan sangat perlu untuk </w:t>
      </w:r>
      <w:r w:rsidRPr="00992601">
        <w:rPr>
          <w:rFonts w:ascii="Times New Roman" w:hAnsi="Times New Roman" w:cs="Times New Roman"/>
          <w:sz w:val="24"/>
          <w:szCs w:val="24"/>
        </w:rPr>
        <w:t xml:space="preserve">bersikap </w:t>
      </w:r>
      <w:r w:rsidR="00246F89">
        <w:rPr>
          <w:rFonts w:ascii="Times New Roman" w:hAnsi="Times New Roman" w:cs="Times New Roman"/>
          <w:sz w:val="24"/>
          <w:szCs w:val="24"/>
          <w:lang w:val="id-ID"/>
        </w:rPr>
        <w:t>independen dan</w:t>
      </w:r>
      <w:r w:rsidR="00F81C0A">
        <w:rPr>
          <w:rFonts w:ascii="Times New Roman" w:hAnsi="Times New Roman" w:cs="Times New Roman"/>
          <w:sz w:val="24"/>
          <w:szCs w:val="24"/>
          <w:lang w:val="id-ID"/>
        </w:rPr>
        <w:t xml:space="preserve"> </w:t>
      </w:r>
      <w:r w:rsidRPr="00992601">
        <w:rPr>
          <w:rFonts w:ascii="Times New Roman" w:hAnsi="Times New Roman" w:cs="Times New Roman"/>
          <w:sz w:val="24"/>
          <w:szCs w:val="24"/>
        </w:rPr>
        <w:t xml:space="preserve">sesuai </w:t>
      </w:r>
      <w:r w:rsidR="00246F89">
        <w:rPr>
          <w:rFonts w:ascii="Times New Roman" w:hAnsi="Times New Roman" w:cs="Times New Roman"/>
          <w:sz w:val="24"/>
          <w:szCs w:val="24"/>
          <w:lang w:val="id-ID"/>
        </w:rPr>
        <w:t xml:space="preserve">dengan standar integritas </w:t>
      </w:r>
      <w:r w:rsidRPr="00992601">
        <w:rPr>
          <w:rFonts w:ascii="Times New Roman" w:hAnsi="Times New Roman" w:cs="Times New Roman"/>
          <w:sz w:val="24"/>
          <w:szCs w:val="24"/>
        </w:rPr>
        <w:t>perusahaan</w:t>
      </w:r>
      <w:r w:rsidR="00121F03">
        <w:rPr>
          <w:rFonts w:ascii="Times New Roman" w:hAnsi="Times New Roman" w:cs="Times New Roman"/>
          <w:sz w:val="24"/>
          <w:szCs w:val="24"/>
          <w:lang w:val="id-ID"/>
        </w:rPr>
        <w:t xml:space="preserve"> dan m</w:t>
      </w:r>
      <w:r w:rsidRPr="00992601">
        <w:rPr>
          <w:rFonts w:ascii="Times New Roman" w:hAnsi="Times New Roman" w:cs="Times New Roman"/>
          <w:sz w:val="24"/>
          <w:szCs w:val="24"/>
        </w:rPr>
        <w:t xml:space="preserve">enyelesaikan pekerjaan sesuai dengan </w:t>
      </w:r>
      <w:r w:rsidR="00121F03">
        <w:rPr>
          <w:rFonts w:ascii="Times New Roman" w:hAnsi="Times New Roman" w:cs="Times New Roman"/>
          <w:sz w:val="24"/>
          <w:szCs w:val="24"/>
          <w:lang w:val="id-ID"/>
        </w:rPr>
        <w:t>komitmen</w:t>
      </w:r>
      <w:r w:rsidRPr="00992601">
        <w:rPr>
          <w:rFonts w:ascii="Times New Roman" w:hAnsi="Times New Roman" w:cs="Times New Roman"/>
          <w:sz w:val="24"/>
          <w:szCs w:val="24"/>
        </w:rPr>
        <w:t xml:space="preserve"> </w:t>
      </w:r>
      <w:r w:rsidR="00121F03" w:rsidRPr="00992601">
        <w:rPr>
          <w:rFonts w:ascii="Times New Roman" w:hAnsi="Times New Roman" w:cs="Times New Roman"/>
          <w:sz w:val="24"/>
          <w:szCs w:val="24"/>
        </w:rPr>
        <w:t>target</w:t>
      </w:r>
      <w:r w:rsidR="00121F03">
        <w:rPr>
          <w:rFonts w:ascii="Times New Roman" w:hAnsi="Times New Roman" w:cs="Times New Roman"/>
          <w:sz w:val="24"/>
          <w:szCs w:val="24"/>
        </w:rPr>
        <w:t xml:space="preserve">. </w:t>
      </w:r>
    </w:p>
    <w:p w14:paraId="36FFA8A1" w14:textId="11E1C910" w:rsidR="00992601" w:rsidRPr="00992601" w:rsidRDefault="00992601" w:rsidP="00C95EBD">
      <w:pPr>
        <w:pStyle w:val="ListParagraph"/>
        <w:numPr>
          <w:ilvl w:val="0"/>
          <w:numId w:val="8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Faktor Eksternal</w:t>
      </w:r>
    </w:p>
    <w:p w14:paraId="42694C8A" w14:textId="23A653ED" w:rsidR="00552006" w:rsidRDefault="00BF359A" w:rsidP="00552006">
      <w:pPr>
        <w:pStyle w:val="ListParagraph"/>
        <w:spacing w:after="0" w:line="36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Faktor eksternal yang diperhatikan </w:t>
      </w:r>
      <w:r w:rsidR="00F81C0A">
        <w:rPr>
          <w:rFonts w:ascii="Times New Roman" w:hAnsi="Times New Roman" w:cs="Times New Roman"/>
          <w:sz w:val="24"/>
          <w:szCs w:val="24"/>
          <w:lang w:val="id-ID"/>
        </w:rPr>
        <w:t xml:space="preserve">dapat dilihat dari dua aspek yaitu aspek </w:t>
      </w:r>
      <w:r w:rsidR="00121F03">
        <w:rPr>
          <w:rFonts w:ascii="Times New Roman" w:hAnsi="Times New Roman" w:cs="Times New Roman"/>
          <w:sz w:val="24"/>
          <w:szCs w:val="24"/>
          <w:lang w:val="id-ID"/>
        </w:rPr>
        <w:t>ekonomi</w:t>
      </w:r>
      <w:r w:rsidR="00F81C0A">
        <w:rPr>
          <w:rFonts w:ascii="Times New Roman" w:hAnsi="Times New Roman" w:cs="Times New Roman"/>
          <w:sz w:val="24"/>
          <w:szCs w:val="24"/>
          <w:lang w:val="id-ID"/>
        </w:rPr>
        <w:t xml:space="preserve"> </w:t>
      </w:r>
      <w:r w:rsidR="00121F03">
        <w:rPr>
          <w:rFonts w:ascii="Times New Roman" w:hAnsi="Times New Roman" w:cs="Times New Roman"/>
          <w:sz w:val="24"/>
          <w:szCs w:val="24"/>
          <w:lang w:val="id-ID"/>
        </w:rPr>
        <w:t>di wilayah J</w:t>
      </w:r>
      <w:r w:rsidR="00F81C0A">
        <w:rPr>
          <w:rFonts w:ascii="Times New Roman" w:hAnsi="Times New Roman" w:cs="Times New Roman"/>
          <w:sz w:val="24"/>
          <w:szCs w:val="24"/>
          <w:lang w:val="id-ID"/>
        </w:rPr>
        <w:t>ember dan aspek budaya masyarakat</w:t>
      </w:r>
      <w:r w:rsidR="00121F03">
        <w:rPr>
          <w:rFonts w:ascii="Times New Roman" w:hAnsi="Times New Roman" w:cs="Times New Roman"/>
          <w:sz w:val="24"/>
          <w:szCs w:val="24"/>
          <w:lang w:val="id-ID"/>
        </w:rPr>
        <w:t xml:space="preserve"> Jember</w:t>
      </w:r>
      <w:r w:rsidR="00F81C0A">
        <w:rPr>
          <w:rFonts w:ascii="Times New Roman" w:hAnsi="Times New Roman" w:cs="Times New Roman"/>
          <w:sz w:val="24"/>
          <w:szCs w:val="24"/>
          <w:lang w:val="id-ID"/>
        </w:rPr>
        <w:t xml:space="preserve">. Berdasarkan aspek </w:t>
      </w:r>
      <w:r w:rsidR="00121F03">
        <w:rPr>
          <w:rFonts w:ascii="Times New Roman" w:hAnsi="Times New Roman" w:cs="Times New Roman"/>
          <w:sz w:val="24"/>
          <w:szCs w:val="24"/>
          <w:lang w:val="id-ID"/>
        </w:rPr>
        <w:t>ekonomi</w:t>
      </w:r>
      <w:r w:rsidR="00F81C0A">
        <w:rPr>
          <w:rFonts w:ascii="Times New Roman" w:hAnsi="Times New Roman" w:cs="Times New Roman"/>
          <w:sz w:val="24"/>
          <w:szCs w:val="24"/>
          <w:lang w:val="id-ID"/>
        </w:rPr>
        <w:t>,</w:t>
      </w:r>
      <w:r w:rsidR="00246F89">
        <w:rPr>
          <w:rFonts w:ascii="Times New Roman" w:hAnsi="Times New Roman" w:cs="Times New Roman"/>
          <w:sz w:val="24"/>
          <w:szCs w:val="24"/>
          <w:lang w:val="id-ID"/>
        </w:rPr>
        <w:t xml:space="preserve"> mengacu pada tabel 4.1 dan 4.2,</w:t>
      </w:r>
      <w:r w:rsidR="00121F03">
        <w:rPr>
          <w:rFonts w:ascii="Times New Roman" w:hAnsi="Times New Roman" w:cs="Times New Roman"/>
          <w:sz w:val="24"/>
          <w:szCs w:val="24"/>
          <w:lang w:val="id-ID"/>
        </w:rPr>
        <w:t xml:space="preserve"> </w:t>
      </w:r>
      <w:r w:rsidR="00246F89">
        <w:rPr>
          <w:rFonts w:ascii="Times New Roman" w:hAnsi="Times New Roman" w:cs="Times New Roman"/>
          <w:sz w:val="24"/>
          <w:szCs w:val="24"/>
          <w:lang w:val="id-ID"/>
        </w:rPr>
        <w:t>i</w:t>
      </w:r>
      <w:r w:rsidR="00F81C0A">
        <w:rPr>
          <w:rFonts w:ascii="Times New Roman" w:hAnsi="Times New Roman" w:cs="Times New Roman"/>
          <w:sz w:val="24"/>
          <w:szCs w:val="24"/>
          <w:lang w:val="id-ID"/>
        </w:rPr>
        <w:t>k</w:t>
      </w:r>
      <w:r w:rsidR="00F26994" w:rsidRPr="00966DDF">
        <w:rPr>
          <w:rFonts w:ascii="Times New Roman" w:hAnsi="Times New Roman" w:cs="Times New Roman"/>
          <w:sz w:val="24"/>
          <w:szCs w:val="24"/>
        </w:rPr>
        <w:t xml:space="preserve">lim perekonomian </w:t>
      </w:r>
      <w:r>
        <w:rPr>
          <w:rFonts w:ascii="Times New Roman" w:hAnsi="Times New Roman" w:cs="Times New Roman"/>
          <w:sz w:val="24"/>
          <w:szCs w:val="24"/>
          <w:lang w:val="id-ID"/>
        </w:rPr>
        <w:t>di wilayah Jember</w:t>
      </w:r>
      <w:r w:rsidR="00F81C0A">
        <w:rPr>
          <w:rFonts w:ascii="Times New Roman" w:hAnsi="Times New Roman" w:cs="Times New Roman"/>
          <w:sz w:val="24"/>
          <w:szCs w:val="24"/>
          <w:lang w:val="id-ID"/>
        </w:rPr>
        <w:t xml:space="preserve"> yang terjadi di pertengahan tahun adalah adanya musim tanam bagi </w:t>
      </w:r>
      <w:r w:rsidR="00246F89">
        <w:rPr>
          <w:rFonts w:ascii="Times New Roman" w:hAnsi="Times New Roman" w:cs="Times New Roman"/>
          <w:sz w:val="24"/>
          <w:szCs w:val="24"/>
          <w:lang w:val="id-ID"/>
        </w:rPr>
        <w:t xml:space="preserve">para </w:t>
      </w:r>
      <w:r w:rsidR="00F81C0A">
        <w:rPr>
          <w:rFonts w:ascii="Times New Roman" w:hAnsi="Times New Roman" w:cs="Times New Roman"/>
          <w:sz w:val="24"/>
          <w:szCs w:val="24"/>
          <w:lang w:val="id-ID"/>
        </w:rPr>
        <w:t>petani yang menjadikan pembayaran kredit menunggak</w:t>
      </w:r>
      <w:r w:rsidR="00552006">
        <w:rPr>
          <w:rFonts w:ascii="Times New Roman" w:hAnsi="Times New Roman" w:cs="Times New Roman"/>
          <w:sz w:val="24"/>
          <w:szCs w:val="24"/>
          <w:lang w:val="id-ID"/>
        </w:rPr>
        <w:t xml:space="preserve">. </w:t>
      </w:r>
      <w:r w:rsidR="00121F03">
        <w:rPr>
          <w:rFonts w:ascii="Times New Roman" w:hAnsi="Times New Roman" w:cs="Times New Roman"/>
          <w:sz w:val="24"/>
          <w:szCs w:val="24"/>
          <w:lang w:val="id-ID"/>
        </w:rPr>
        <w:t xml:space="preserve">Selain itu </w:t>
      </w:r>
      <w:r w:rsidR="00552006">
        <w:rPr>
          <w:rFonts w:ascii="Times New Roman" w:hAnsi="Times New Roman" w:cs="Times New Roman"/>
          <w:sz w:val="24"/>
          <w:szCs w:val="24"/>
          <w:lang w:val="id-ID"/>
        </w:rPr>
        <w:t>dari aspek budaya</w:t>
      </w:r>
      <w:r w:rsidR="00121F03">
        <w:rPr>
          <w:rFonts w:ascii="Times New Roman" w:hAnsi="Times New Roman" w:cs="Times New Roman"/>
          <w:sz w:val="24"/>
          <w:szCs w:val="24"/>
          <w:lang w:val="id-ID"/>
        </w:rPr>
        <w:t>,</w:t>
      </w:r>
      <w:r w:rsidR="00552006">
        <w:rPr>
          <w:rFonts w:ascii="Times New Roman" w:hAnsi="Times New Roman" w:cs="Times New Roman"/>
          <w:sz w:val="24"/>
          <w:szCs w:val="24"/>
          <w:lang w:val="id-ID"/>
        </w:rPr>
        <w:t xml:space="preserve"> terjadi</w:t>
      </w:r>
      <w:r>
        <w:rPr>
          <w:rFonts w:ascii="Times New Roman" w:hAnsi="Times New Roman" w:cs="Times New Roman"/>
          <w:sz w:val="24"/>
          <w:szCs w:val="24"/>
          <w:lang w:val="id-ID"/>
        </w:rPr>
        <w:t xml:space="preserve"> p</w:t>
      </w:r>
      <w:r w:rsidR="00F26994" w:rsidRPr="00BF359A">
        <w:rPr>
          <w:rFonts w:ascii="Times New Roman" w:hAnsi="Times New Roman" w:cs="Times New Roman"/>
          <w:sz w:val="24"/>
          <w:szCs w:val="24"/>
        </w:rPr>
        <w:t xml:space="preserve">ada </w:t>
      </w:r>
      <w:r w:rsidR="00F26994" w:rsidRPr="00BF359A">
        <w:rPr>
          <w:rFonts w:ascii="Times New Roman" w:hAnsi="Times New Roman" w:cs="Times New Roman"/>
          <w:i/>
          <w:sz w:val="24"/>
          <w:szCs w:val="24"/>
        </w:rPr>
        <w:t xml:space="preserve">moment </w:t>
      </w:r>
      <w:r w:rsidR="00552006">
        <w:rPr>
          <w:rFonts w:ascii="Times New Roman" w:hAnsi="Times New Roman" w:cs="Times New Roman"/>
          <w:sz w:val="24"/>
          <w:szCs w:val="24"/>
          <w:lang w:val="id-ID"/>
        </w:rPr>
        <w:t>perayaan hari besar</w:t>
      </w:r>
      <w:r w:rsidR="00F26994" w:rsidRPr="00BF359A">
        <w:rPr>
          <w:rFonts w:ascii="Times New Roman" w:hAnsi="Times New Roman" w:cs="Times New Roman"/>
          <w:sz w:val="24"/>
          <w:szCs w:val="24"/>
        </w:rPr>
        <w:t xml:space="preserve"> seperti Hari Raya Idul Fitri </w:t>
      </w:r>
      <w:r w:rsidR="00552006">
        <w:rPr>
          <w:rFonts w:ascii="Times New Roman" w:hAnsi="Times New Roman" w:cs="Times New Roman"/>
          <w:sz w:val="24"/>
          <w:szCs w:val="24"/>
          <w:lang w:val="id-ID"/>
        </w:rPr>
        <w:t>yang terjadi pada</w:t>
      </w:r>
      <w:r w:rsidR="00F26994" w:rsidRPr="00BF359A">
        <w:rPr>
          <w:rFonts w:ascii="Times New Roman" w:hAnsi="Times New Roman" w:cs="Times New Roman"/>
          <w:sz w:val="24"/>
          <w:szCs w:val="24"/>
        </w:rPr>
        <w:t xml:space="preserve"> bulan Agustus-Oktober disusul dengan Hari Raya Idul Adha dan tahun baru Masehi, yang </w:t>
      </w:r>
      <w:r>
        <w:rPr>
          <w:rFonts w:ascii="Times New Roman" w:hAnsi="Times New Roman" w:cs="Times New Roman"/>
          <w:sz w:val="24"/>
          <w:szCs w:val="24"/>
          <w:lang w:val="id-ID"/>
        </w:rPr>
        <w:t xml:space="preserve">menyebabkan </w:t>
      </w:r>
      <w:r w:rsidR="00F26994" w:rsidRPr="00BF359A">
        <w:rPr>
          <w:rFonts w:ascii="Times New Roman" w:hAnsi="Times New Roman" w:cs="Times New Roman"/>
          <w:sz w:val="24"/>
          <w:szCs w:val="24"/>
        </w:rPr>
        <w:t xml:space="preserve">debitur mengalami keterlambatan </w:t>
      </w:r>
      <w:r>
        <w:rPr>
          <w:rFonts w:ascii="Times New Roman" w:hAnsi="Times New Roman" w:cs="Times New Roman"/>
          <w:sz w:val="24"/>
          <w:szCs w:val="24"/>
          <w:lang w:val="id-ID"/>
        </w:rPr>
        <w:t>pembayaran</w:t>
      </w:r>
      <w:r w:rsidR="00F26994" w:rsidRPr="00BF359A">
        <w:rPr>
          <w:rFonts w:ascii="Times New Roman" w:hAnsi="Times New Roman" w:cs="Times New Roman"/>
          <w:sz w:val="24"/>
          <w:szCs w:val="24"/>
        </w:rPr>
        <w:t>.</w:t>
      </w:r>
      <w:r w:rsidR="00552006">
        <w:rPr>
          <w:rFonts w:ascii="Times New Roman" w:hAnsi="Times New Roman" w:cs="Times New Roman"/>
          <w:sz w:val="24"/>
          <w:szCs w:val="24"/>
          <w:lang w:val="id-ID"/>
        </w:rPr>
        <w:t xml:space="preserve"> </w:t>
      </w:r>
      <w:r w:rsidR="00552006" w:rsidRPr="00552006">
        <w:rPr>
          <w:rFonts w:ascii="Times New Roman" w:hAnsi="Times New Roman" w:cs="Times New Roman"/>
          <w:sz w:val="24"/>
          <w:szCs w:val="24"/>
          <w:lang w:val="id-ID"/>
        </w:rPr>
        <w:t xml:space="preserve">Kedua aspek inilah yang menjadi faktor eksternal penyebab persentase kredit </w:t>
      </w:r>
      <w:r w:rsidR="00552006">
        <w:rPr>
          <w:rFonts w:ascii="Times New Roman" w:hAnsi="Times New Roman" w:cs="Times New Roman"/>
          <w:sz w:val="24"/>
          <w:szCs w:val="24"/>
          <w:lang w:val="id-ID"/>
        </w:rPr>
        <w:t>melonjak naik di tahun 2016 dan 2017.</w:t>
      </w:r>
    </w:p>
    <w:p w14:paraId="7F637D90" w14:textId="77777777" w:rsidR="004D1C60" w:rsidRPr="00552006" w:rsidRDefault="004D1C60" w:rsidP="00552006">
      <w:pPr>
        <w:pStyle w:val="ListParagraph"/>
        <w:spacing w:after="0" w:line="360" w:lineRule="auto"/>
        <w:ind w:left="426" w:firstLine="294"/>
        <w:jc w:val="both"/>
        <w:rPr>
          <w:rFonts w:ascii="Times New Roman" w:hAnsi="Times New Roman" w:cs="Times New Roman"/>
          <w:sz w:val="24"/>
          <w:szCs w:val="24"/>
        </w:rPr>
      </w:pPr>
    </w:p>
    <w:p w14:paraId="7D68D1FC" w14:textId="24B9C72E" w:rsidR="00D112C8" w:rsidRPr="00B8117E" w:rsidRDefault="00D112C8" w:rsidP="00C95EBD">
      <w:pPr>
        <w:pStyle w:val="ListParagraph"/>
        <w:numPr>
          <w:ilvl w:val="0"/>
          <w:numId w:val="80"/>
        </w:numPr>
        <w:spacing w:after="0" w:line="360" w:lineRule="auto"/>
        <w:ind w:left="426" w:hanging="426"/>
        <w:jc w:val="both"/>
        <w:rPr>
          <w:rFonts w:ascii="Times New Roman" w:hAnsi="Times New Roman" w:cs="Times New Roman"/>
          <w:sz w:val="24"/>
          <w:szCs w:val="24"/>
        </w:rPr>
      </w:pPr>
      <w:r w:rsidRPr="00B8117E">
        <w:rPr>
          <w:rFonts w:ascii="Times New Roman" w:hAnsi="Times New Roman" w:cs="Times New Roman"/>
          <w:sz w:val="24"/>
          <w:szCs w:val="24"/>
          <w:lang w:val="id-ID"/>
        </w:rPr>
        <w:t>Perusahaan menetapkan standar integritas dalam mengelola piutang</w:t>
      </w:r>
    </w:p>
    <w:p w14:paraId="67C3B87E" w14:textId="19E04F07" w:rsidR="00246F89" w:rsidRDefault="001A5808" w:rsidP="00C90F8B">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Standar yang diberlakukan oleh pihak manajemen dalah standar aturan yang telah ditetapkan oleh kantor pusat. Mengacu pada hasil wawancara, “</w:t>
      </w:r>
      <w:r w:rsidRPr="003D521A">
        <w:rPr>
          <w:rFonts w:ascii="Times New Roman" w:hAnsi="Times New Roman" w:cs="Times New Roman"/>
          <w:i/>
          <w:sz w:val="24"/>
          <w:szCs w:val="24"/>
          <w:lang w:val="id-ID"/>
        </w:rPr>
        <w:t>Jadi, sebelum dijadikan karyawan</w:t>
      </w:r>
      <w:r>
        <w:rPr>
          <w:rFonts w:ascii="Times New Roman" w:hAnsi="Times New Roman" w:cs="Times New Roman"/>
          <w:i/>
          <w:sz w:val="24"/>
          <w:szCs w:val="24"/>
          <w:lang w:val="id-ID"/>
        </w:rPr>
        <w:t xml:space="preserve"> di kantor</w:t>
      </w:r>
      <w:r w:rsidRPr="003D521A">
        <w:rPr>
          <w:rFonts w:ascii="Times New Roman" w:hAnsi="Times New Roman" w:cs="Times New Roman"/>
          <w:i/>
          <w:sz w:val="24"/>
          <w:szCs w:val="24"/>
          <w:lang w:val="id-ID"/>
        </w:rPr>
        <w:t>, dikasih modul yang isinya semua tentang FIF kayak aturan yang berlaku. Terus ada buku peraturan yang dijadikan pegangan karyawan, jadi semua karyawan berpegang sama buku aturan itu</w:t>
      </w:r>
      <w:r>
        <w:rPr>
          <w:rFonts w:ascii="Times New Roman" w:hAnsi="Times New Roman" w:cs="Times New Roman"/>
          <w:i/>
          <w:sz w:val="24"/>
          <w:szCs w:val="24"/>
          <w:lang w:val="id-ID"/>
        </w:rPr>
        <w:t>”</w:t>
      </w:r>
      <w:r w:rsidRPr="003D521A">
        <w:rPr>
          <w:rFonts w:ascii="Times New Roman" w:hAnsi="Times New Roman" w:cs="Times New Roman"/>
          <w:i/>
          <w:sz w:val="24"/>
          <w:szCs w:val="24"/>
          <w:lang w:val="id-ID"/>
        </w:rPr>
        <w:t>.</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(Koordinator Kolektor, 13 Maret 2018). </w:t>
      </w:r>
      <w:r w:rsidR="008D1EC3" w:rsidRPr="00966DDF">
        <w:rPr>
          <w:rFonts w:ascii="Times New Roman" w:hAnsi="Times New Roman" w:cs="Times New Roman"/>
          <w:sz w:val="24"/>
          <w:szCs w:val="24"/>
          <w:lang w:val="id-ID"/>
        </w:rPr>
        <w:t>Berdasarkan Surat Keputusan Direktur Jenderal Pembinaan Hubungan Industrial dan Jaminan Sosial Tenaga Kerja Nomor : Kep</w:t>
      </w:r>
      <w:r w:rsidR="00832A80" w:rsidRPr="00966DDF">
        <w:rPr>
          <w:rFonts w:ascii="Times New Roman" w:hAnsi="Times New Roman" w:cs="Times New Roman"/>
          <w:sz w:val="24"/>
          <w:szCs w:val="24"/>
          <w:lang w:val="id-ID"/>
        </w:rPr>
        <w:t>. 629</w:t>
      </w:r>
      <w:r w:rsidR="008D1EC3" w:rsidRPr="00966DDF">
        <w:rPr>
          <w:rFonts w:ascii="Times New Roman" w:hAnsi="Times New Roman" w:cs="Times New Roman"/>
          <w:sz w:val="24"/>
          <w:szCs w:val="24"/>
          <w:lang w:val="id-ID"/>
        </w:rPr>
        <w:t xml:space="preserve">/PHIJSK-PKKAD/PP/VII/2013 tanggal 25 Juli 2013 tentang Pengesahan Peraturan Perusahaan PT. </w:t>
      </w:r>
      <w:r w:rsidR="008D1EC3" w:rsidRPr="00966DDF">
        <w:rPr>
          <w:rFonts w:ascii="Times New Roman" w:hAnsi="Times New Roman" w:cs="Times New Roman"/>
          <w:i/>
          <w:sz w:val="24"/>
          <w:szCs w:val="24"/>
          <w:lang w:val="id-ID"/>
        </w:rPr>
        <w:t>Federal Internasional Finance</w:t>
      </w:r>
      <w:r w:rsidR="00832A80" w:rsidRPr="00966DDF">
        <w:rPr>
          <w:rFonts w:ascii="Times New Roman" w:hAnsi="Times New Roman" w:cs="Times New Roman"/>
          <w:sz w:val="24"/>
          <w:szCs w:val="24"/>
          <w:lang w:val="id-ID"/>
        </w:rPr>
        <w:t xml:space="preserve"> bahwa</w:t>
      </w:r>
      <w:r w:rsidR="00246F89">
        <w:rPr>
          <w:rFonts w:ascii="Times New Roman" w:hAnsi="Times New Roman" w:cs="Times New Roman"/>
          <w:sz w:val="24"/>
          <w:szCs w:val="24"/>
          <w:lang w:val="id-ID"/>
        </w:rPr>
        <w:t>,</w:t>
      </w:r>
      <w:r w:rsidR="00832A80" w:rsidRPr="00966DDF">
        <w:rPr>
          <w:rFonts w:ascii="Times New Roman" w:hAnsi="Times New Roman" w:cs="Times New Roman"/>
          <w:sz w:val="24"/>
          <w:szCs w:val="24"/>
          <w:lang w:val="id-ID"/>
        </w:rPr>
        <w:t xml:space="preserve"> </w:t>
      </w:r>
    </w:p>
    <w:p w14:paraId="2BC7156D" w14:textId="77777777" w:rsidR="00D72B0F" w:rsidRDefault="00246F89" w:rsidP="00A94E32">
      <w:pPr>
        <w:spacing w:after="0" w:line="240" w:lineRule="auto"/>
        <w:ind w:left="709" w:right="70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w:t>
      </w:r>
      <w:r w:rsidR="00832A80" w:rsidRPr="00966DDF">
        <w:rPr>
          <w:rFonts w:ascii="Times New Roman" w:hAnsi="Times New Roman" w:cs="Times New Roman"/>
          <w:sz w:val="24"/>
          <w:szCs w:val="24"/>
          <w:lang w:val="id-ID"/>
        </w:rPr>
        <w:t xml:space="preserve">sehubungan dengan hal tersebut, </w:t>
      </w:r>
      <w:r w:rsidR="00D72B0F">
        <w:rPr>
          <w:rFonts w:ascii="Times New Roman" w:hAnsi="Times New Roman" w:cs="Times New Roman"/>
          <w:sz w:val="24"/>
          <w:szCs w:val="24"/>
          <w:lang w:val="id-ID"/>
        </w:rPr>
        <w:t xml:space="preserve">agar Saudara memberitahukan dan </w:t>
      </w:r>
      <w:r w:rsidR="00832A80" w:rsidRPr="00966DDF">
        <w:rPr>
          <w:rFonts w:ascii="Times New Roman" w:hAnsi="Times New Roman" w:cs="Times New Roman"/>
          <w:sz w:val="24"/>
          <w:szCs w:val="24"/>
          <w:lang w:val="id-ID"/>
        </w:rPr>
        <w:t>menjalas</w:t>
      </w:r>
      <w:r w:rsidR="00992601">
        <w:rPr>
          <w:rFonts w:ascii="Times New Roman" w:hAnsi="Times New Roman" w:cs="Times New Roman"/>
          <w:sz w:val="24"/>
          <w:szCs w:val="24"/>
          <w:lang w:val="id-ID"/>
        </w:rPr>
        <w:t>kan isi serta memberikan naskah/</w:t>
      </w:r>
      <w:r w:rsidR="00832A80" w:rsidRPr="00966DDF">
        <w:rPr>
          <w:rFonts w:ascii="Times New Roman" w:hAnsi="Times New Roman" w:cs="Times New Roman"/>
          <w:sz w:val="24"/>
          <w:szCs w:val="24"/>
          <w:lang w:val="id-ID"/>
        </w:rPr>
        <w:t xml:space="preserve">salinan Peraturan Perusahaan kepada pekerja/buruh. Maka dari itu, standar yang dibuat oleh setiap kantor cabang harus berlandaskan peraturan yang dibuat oleh kantor pusat. </w:t>
      </w:r>
      <w:r w:rsidR="008B61FD" w:rsidRPr="00966DDF">
        <w:rPr>
          <w:rFonts w:ascii="Times New Roman" w:hAnsi="Times New Roman" w:cs="Times New Roman"/>
          <w:sz w:val="24"/>
          <w:szCs w:val="24"/>
          <w:lang w:val="id-ID"/>
        </w:rPr>
        <w:t>Penetapan standar integritas perusahaan tertulis dalam butir-butir kesepakatan bersama seluruh karyawan tentang penegakan integritas FIFGROUP</w:t>
      </w:r>
      <w:r>
        <w:rPr>
          <w:rFonts w:ascii="Times New Roman" w:hAnsi="Times New Roman" w:cs="Times New Roman"/>
          <w:sz w:val="24"/>
          <w:szCs w:val="24"/>
          <w:lang w:val="id-ID"/>
        </w:rPr>
        <w:t>”</w:t>
      </w:r>
      <w:r w:rsidR="008B61FD">
        <w:rPr>
          <w:rFonts w:ascii="Times New Roman" w:hAnsi="Times New Roman" w:cs="Times New Roman"/>
          <w:sz w:val="24"/>
          <w:szCs w:val="24"/>
          <w:lang w:val="id-ID"/>
        </w:rPr>
        <w:t>, (Peraturan Perusahaan, 2013)</w:t>
      </w:r>
      <w:r w:rsidR="00D72B0F">
        <w:rPr>
          <w:rFonts w:ascii="Times New Roman" w:hAnsi="Times New Roman" w:cs="Times New Roman"/>
          <w:sz w:val="24"/>
          <w:szCs w:val="24"/>
          <w:lang w:val="id-ID"/>
        </w:rPr>
        <w:t>.</w:t>
      </w:r>
    </w:p>
    <w:p w14:paraId="6A1F735C" w14:textId="77777777" w:rsidR="00A94E32" w:rsidRDefault="00A94E32" w:rsidP="001A5808">
      <w:pPr>
        <w:spacing w:after="0" w:line="360" w:lineRule="auto"/>
        <w:ind w:right="707" w:firstLine="709"/>
        <w:jc w:val="both"/>
        <w:rPr>
          <w:rFonts w:ascii="Times New Roman" w:hAnsi="Times New Roman" w:cs="Times New Roman"/>
          <w:i/>
          <w:sz w:val="24"/>
          <w:szCs w:val="24"/>
          <w:lang w:val="id-ID"/>
        </w:rPr>
      </w:pPr>
    </w:p>
    <w:p w14:paraId="180CFCAF" w14:textId="15ED2530" w:rsidR="008B61FD" w:rsidRPr="00966DDF" w:rsidRDefault="001A5808" w:rsidP="001A5808">
      <w:pPr>
        <w:spacing w:after="0" w:line="360" w:lineRule="auto"/>
        <w:ind w:right="707" w:firstLine="709"/>
        <w:jc w:val="both"/>
        <w:rPr>
          <w:rFonts w:ascii="Times New Roman" w:hAnsi="Times New Roman" w:cs="Times New Roman"/>
          <w:sz w:val="24"/>
          <w:szCs w:val="24"/>
          <w:lang w:val="id-ID"/>
        </w:rPr>
      </w:pPr>
      <w:r w:rsidRPr="001A5808">
        <w:rPr>
          <w:rFonts w:ascii="Times New Roman" w:hAnsi="Times New Roman" w:cs="Times New Roman"/>
          <w:i/>
          <w:sz w:val="24"/>
          <w:szCs w:val="24"/>
          <w:lang w:val="id-ID"/>
        </w:rPr>
        <w:t>Standar operasional prosedur</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yang berlaku di PT. FIFGROUP Kantor Cabang Jember terkait dengan upaya menekan angka kredit macet tersebut telah diatur dalam buku peraturan perusahaan. Mengacu pada penjelasan informan, “</w:t>
      </w:r>
      <w:r w:rsidRPr="003D521A">
        <w:rPr>
          <w:rFonts w:ascii="Times New Roman" w:hAnsi="Times New Roman" w:cs="Times New Roman"/>
          <w:i/>
          <w:sz w:val="24"/>
          <w:szCs w:val="24"/>
          <w:lang w:val="id-ID"/>
        </w:rPr>
        <w:t xml:space="preserve">SOP yang diberlakukan bukan </w:t>
      </w:r>
      <w:r>
        <w:rPr>
          <w:rFonts w:ascii="Times New Roman" w:hAnsi="Times New Roman" w:cs="Times New Roman"/>
          <w:i/>
          <w:sz w:val="24"/>
          <w:szCs w:val="24"/>
          <w:lang w:val="id-ID"/>
        </w:rPr>
        <w:t>c</w:t>
      </w:r>
      <w:r w:rsidRPr="003D521A">
        <w:rPr>
          <w:rFonts w:ascii="Times New Roman" w:hAnsi="Times New Roman" w:cs="Times New Roman"/>
          <w:i/>
          <w:sz w:val="24"/>
          <w:szCs w:val="24"/>
          <w:lang w:val="id-ID"/>
        </w:rPr>
        <w:t>uma buat kolektor, tapi untuk semua karyawan yang ad</w:t>
      </w:r>
      <w:r>
        <w:rPr>
          <w:rFonts w:ascii="Times New Roman" w:hAnsi="Times New Roman" w:cs="Times New Roman"/>
          <w:i/>
          <w:sz w:val="24"/>
          <w:szCs w:val="24"/>
          <w:lang w:val="id-ID"/>
        </w:rPr>
        <w:t xml:space="preserve">a di buku peraturan perusahaan”. </w:t>
      </w:r>
      <w:r w:rsidR="008B61FD" w:rsidRPr="00966DDF">
        <w:rPr>
          <w:rFonts w:ascii="Times New Roman" w:hAnsi="Times New Roman" w:cs="Times New Roman"/>
          <w:sz w:val="24"/>
          <w:szCs w:val="24"/>
          <w:lang w:val="id-ID"/>
        </w:rPr>
        <w:t>Adapun butir-butir tersebut:</w:t>
      </w:r>
    </w:p>
    <w:p w14:paraId="30856F4B" w14:textId="77777777" w:rsidR="001A5808" w:rsidRDefault="008B61FD" w:rsidP="001A5808">
      <w:pPr>
        <w:pStyle w:val="ListParagraph"/>
        <w:numPr>
          <w:ilvl w:val="0"/>
          <w:numId w:val="76"/>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Tidak menerima suap atau tips dalam bentuk apapun atau dari konsumen, dealer, </w:t>
      </w:r>
      <w:r w:rsidRPr="00966DDF">
        <w:rPr>
          <w:rFonts w:ascii="Times New Roman" w:hAnsi="Times New Roman" w:cs="Times New Roman"/>
          <w:i/>
          <w:sz w:val="24"/>
          <w:szCs w:val="24"/>
          <w:lang w:val="id-ID"/>
        </w:rPr>
        <w:t xml:space="preserve">supplier </w:t>
      </w:r>
      <w:r w:rsidRPr="00966DDF">
        <w:rPr>
          <w:rFonts w:ascii="Times New Roman" w:hAnsi="Times New Roman" w:cs="Times New Roman"/>
          <w:sz w:val="24"/>
          <w:szCs w:val="24"/>
          <w:lang w:val="id-ID"/>
        </w:rPr>
        <w:t>atau pihak-pihak terkait dengan FIFGROUP;</w:t>
      </w:r>
    </w:p>
    <w:p w14:paraId="44432CA5" w14:textId="77777777" w:rsidR="001A5808" w:rsidRDefault="008B61FD" w:rsidP="001A5808">
      <w:pPr>
        <w:pStyle w:val="ListParagraph"/>
        <w:numPr>
          <w:ilvl w:val="0"/>
          <w:numId w:val="76"/>
        </w:numPr>
        <w:spacing w:after="0" w:line="360" w:lineRule="auto"/>
        <w:ind w:left="426" w:hanging="426"/>
        <w:jc w:val="both"/>
        <w:rPr>
          <w:rFonts w:ascii="Times New Roman" w:hAnsi="Times New Roman" w:cs="Times New Roman"/>
          <w:sz w:val="24"/>
          <w:szCs w:val="24"/>
          <w:lang w:val="id-ID"/>
        </w:rPr>
      </w:pPr>
      <w:r w:rsidRPr="001A5808">
        <w:rPr>
          <w:rFonts w:ascii="Times New Roman" w:hAnsi="Times New Roman" w:cs="Times New Roman"/>
          <w:sz w:val="24"/>
          <w:szCs w:val="24"/>
          <w:lang w:val="id-ID"/>
        </w:rPr>
        <w:t>Tidak membocorkan data perushaan  atau yang seharusnya dirahasiakan kepada pihak luar yang dapat merugikan perusahaan;</w:t>
      </w:r>
    </w:p>
    <w:p w14:paraId="48D848F2" w14:textId="77777777" w:rsidR="001A5808" w:rsidRDefault="008B61FD" w:rsidP="001A5808">
      <w:pPr>
        <w:pStyle w:val="ListParagraph"/>
        <w:numPr>
          <w:ilvl w:val="0"/>
          <w:numId w:val="76"/>
        </w:numPr>
        <w:spacing w:after="0" w:line="360" w:lineRule="auto"/>
        <w:ind w:left="426" w:hanging="426"/>
        <w:jc w:val="both"/>
        <w:rPr>
          <w:rFonts w:ascii="Times New Roman" w:hAnsi="Times New Roman" w:cs="Times New Roman"/>
          <w:sz w:val="24"/>
          <w:szCs w:val="24"/>
          <w:lang w:val="id-ID"/>
        </w:rPr>
      </w:pPr>
      <w:r w:rsidRPr="001A5808">
        <w:rPr>
          <w:rFonts w:ascii="Times New Roman" w:hAnsi="Times New Roman" w:cs="Times New Roman"/>
          <w:sz w:val="24"/>
          <w:szCs w:val="24"/>
          <w:lang w:val="id-ID"/>
        </w:rPr>
        <w:t>Tidak menjalanjan proses yang salah atau untuk menciptakan keuntungan bagi diri saya pribadi dan atau orang lain;</w:t>
      </w:r>
    </w:p>
    <w:p w14:paraId="2AEC8AEE" w14:textId="77777777" w:rsidR="001A5808" w:rsidRDefault="008B61FD" w:rsidP="001A5808">
      <w:pPr>
        <w:pStyle w:val="ListParagraph"/>
        <w:numPr>
          <w:ilvl w:val="0"/>
          <w:numId w:val="76"/>
        </w:numPr>
        <w:spacing w:after="0" w:line="360" w:lineRule="auto"/>
        <w:ind w:left="426" w:hanging="426"/>
        <w:jc w:val="both"/>
        <w:rPr>
          <w:rFonts w:ascii="Times New Roman" w:hAnsi="Times New Roman" w:cs="Times New Roman"/>
          <w:sz w:val="24"/>
          <w:szCs w:val="24"/>
          <w:lang w:val="id-ID"/>
        </w:rPr>
      </w:pPr>
      <w:r w:rsidRPr="001A5808">
        <w:rPr>
          <w:rFonts w:ascii="Times New Roman" w:hAnsi="Times New Roman" w:cs="Times New Roman"/>
          <w:sz w:val="24"/>
          <w:szCs w:val="24"/>
          <w:lang w:val="id-ID"/>
        </w:rPr>
        <w:t>Melaporkan kepada atasan yang berwenang atau jika mengetahui atau menemukan karyawan lain atau menerima suap atau tips dari pihak manapun atau dan dalam bentuk apapun;</w:t>
      </w:r>
    </w:p>
    <w:p w14:paraId="1A2E54C1" w14:textId="77777777" w:rsidR="001A5808" w:rsidRDefault="008B61FD" w:rsidP="001A5808">
      <w:pPr>
        <w:pStyle w:val="ListParagraph"/>
        <w:numPr>
          <w:ilvl w:val="0"/>
          <w:numId w:val="76"/>
        </w:numPr>
        <w:spacing w:after="0" w:line="360" w:lineRule="auto"/>
        <w:ind w:left="426" w:hanging="426"/>
        <w:jc w:val="both"/>
        <w:rPr>
          <w:rFonts w:ascii="Times New Roman" w:hAnsi="Times New Roman" w:cs="Times New Roman"/>
          <w:sz w:val="24"/>
          <w:szCs w:val="24"/>
          <w:lang w:val="id-ID"/>
        </w:rPr>
      </w:pPr>
      <w:r w:rsidRPr="001A5808">
        <w:rPr>
          <w:rFonts w:ascii="Times New Roman" w:hAnsi="Times New Roman" w:cs="Times New Roman"/>
          <w:sz w:val="24"/>
          <w:szCs w:val="24"/>
          <w:lang w:val="id-ID"/>
        </w:rPr>
        <w:t>Melaporkan kepada atasan yang berwenang atau jika mengetahui atau menemukan atau karyawan lain yang tidak menjalankan proses yang seharusnya atau menjalankan proses yang salah atau sehingga memberikan keuntungan bagi dirinya dan atau orang lain;</w:t>
      </w:r>
    </w:p>
    <w:p w14:paraId="161F2014" w14:textId="77777777" w:rsidR="001A5808" w:rsidRDefault="008B61FD" w:rsidP="001A5808">
      <w:pPr>
        <w:pStyle w:val="ListParagraph"/>
        <w:numPr>
          <w:ilvl w:val="0"/>
          <w:numId w:val="76"/>
        </w:numPr>
        <w:spacing w:after="0" w:line="360" w:lineRule="auto"/>
        <w:ind w:left="426" w:hanging="426"/>
        <w:jc w:val="both"/>
        <w:rPr>
          <w:rFonts w:ascii="Times New Roman" w:hAnsi="Times New Roman" w:cs="Times New Roman"/>
          <w:sz w:val="24"/>
          <w:szCs w:val="24"/>
          <w:lang w:val="id-ID"/>
        </w:rPr>
      </w:pPr>
      <w:r w:rsidRPr="001A5808">
        <w:rPr>
          <w:rFonts w:ascii="Times New Roman" w:hAnsi="Times New Roman" w:cs="Times New Roman"/>
          <w:sz w:val="24"/>
          <w:szCs w:val="24"/>
          <w:lang w:val="id-ID"/>
        </w:rPr>
        <w:t>Menunjukkan hasil kerja terbaik atau sesuai dengan target yang diberikan perusahaan;</w:t>
      </w:r>
    </w:p>
    <w:p w14:paraId="27F28ABF" w14:textId="77777777" w:rsidR="001A5808" w:rsidRDefault="008B61FD" w:rsidP="001A5808">
      <w:pPr>
        <w:pStyle w:val="ListParagraph"/>
        <w:numPr>
          <w:ilvl w:val="0"/>
          <w:numId w:val="76"/>
        </w:numPr>
        <w:spacing w:after="0" w:line="360" w:lineRule="auto"/>
        <w:ind w:left="426" w:hanging="426"/>
        <w:jc w:val="both"/>
        <w:rPr>
          <w:rFonts w:ascii="Times New Roman" w:hAnsi="Times New Roman" w:cs="Times New Roman"/>
          <w:sz w:val="24"/>
          <w:szCs w:val="24"/>
          <w:lang w:val="id-ID"/>
        </w:rPr>
      </w:pPr>
      <w:r w:rsidRPr="001A5808">
        <w:rPr>
          <w:rFonts w:ascii="Times New Roman" w:hAnsi="Times New Roman" w:cs="Times New Roman"/>
          <w:sz w:val="24"/>
          <w:szCs w:val="24"/>
          <w:lang w:val="id-ID"/>
        </w:rPr>
        <w:t>Taat pada semua aturan dan ketentuan perusahaan;</w:t>
      </w:r>
    </w:p>
    <w:p w14:paraId="36678EF8" w14:textId="1EC17876" w:rsidR="008B61FD" w:rsidRPr="001A5808" w:rsidRDefault="008B61FD" w:rsidP="001A5808">
      <w:pPr>
        <w:pStyle w:val="ListParagraph"/>
        <w:numPr>
          <w:ilvl w:val="0"/>
          <w:numId w:val="76"/>
        </w:numPr>
        <w:spacing w:after="0" w:line="360" w:lineRule="auto"/>
        <w:ind w:left="426" w:hanging="426"/>
        <w:jc w:val="both"/>
        <w:rPr>
          <w:rFonts w:ascii="Times New Roman" w:hAnsi="Times New Roman" w:cs="Times New Roman"/>
          <w:sz w:val="24"/>
          <w:szCs w:val="24"/>
          <w:lang w:val="id-ID"/>
        </w:rPr>
      </w:pPr>
      <w:r w:rsidRPr="001A5808">
        <w:rPr>
          <w:rFonts w:ascii="Times New Roman" w:hAnsi="Times New Roman" w:cs="Times New Roman"/>
          <w:sz w:val="24"/>
          <w:szCs w:val="24"/>
          <w:lang w:val="id-ID"/>
        </w:rPr>
        <w:t>Menjaga nama baik perusahaan.</w:t>
      </w:r>
    </w:p>
    <w:p w14:paraId="53997367" w14:textId="77777777" w:rsidR="00A94E32" w:rsidRDefault="00A94E32" w:rsidP="00C90F8B">
      <w:pPr>
        <w:spacing w:after="0" w:line="360" w:lineRule="auto"/>
        <w:ind w:firstLine="709"/>
        <w:jc w:val="both"/>
        <w:rPr>
          <w:rFonts w:ascii="Times New Roman" w:hAnsi="Times New Roman" w:cs="Times New Roman"/>
          <w:sz w:val="24"/>
          <w:szCs w:val="24"/>
          <w:lang w:val="id-ID"/>
        </w:rPr>
      </w:pPr>
    </w:p>
    <w:p w14:paraId="3DE47EA9" w14:textId="7F370DBF" w:rsidR="008B61FD" w:rsidRDefault="008B61FD" w:rsidP="00C90F8B">
      <w:pPr>
        <w:spacing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Mengacu pada salah satu</w:t>
      </w:r>
      <w:r w:rsidRPr="00966DDF">
        <w:rPr>
          <w:rFonts w:ascii="Times New Roman" w:hAnsi="Times New Roman" w:cs="Times New Roman"/>
          <w:sz w:val="24"/>
          <w:szCs w:val="24"/>
        </w:rPr>
        <w:t xml:space="preserve"> asumsi dasar mengenai pengendalian internal bagi perusahaan, Gondodiyoto (2007:256)</w:t>
      </w:r>
      <w:r>
        <w:rPr>
          <w:rFonts w:ascii="Times New Roman" w:hAnsi="Times New Roman" w:cs="Times New Roman"/>
          <w:sz w:val="24"/>
          <w:szCs w:val="24"/>
          <w:lang w:val="id-ID"/>
        </w:rPr>
        <w:t xml:space="preserve"> </w:t>
      </w:r>
    </w:p>
    <w:p w14:paraId="01DBE693" w14:textId="77777777" w:rsidR="008B61FD" w:rsidRPr="001F3BB5" w:rsidRDefault="008B61FD" w:rsidP="00D72B0F">
      <w:pPr>
        <w:spacing w:after="0" w:line="276" w:lineRule="auto"/>
        <w:ind w:left="709" w:right="707"/>
        <w:jc w:val="both"/>
        <w:rPr>
          <w:rFonts w:ascii="Times New Roman" w:hAnsi="Times New Roman" w:cs="Times New Roman"/>
          <w:sz w:val="24"/>
          <w:szCs w:val="24"/>
          <w:lang w:val="id-ID"/>
        </w:rPr>
      </w:pPr>
      <w:r w:rsidRPr="001F3BB5">
        <w:rPr>
          <w:rFonts w:ascii="Times New Roman" w:hAnsi="Times New Roman" w:cs="Times New Roman"/>
          <w:sz w:val="24"/>
          <w:szCs w:val="24"/>
          <w:lang w:val="id-ID"/>
        </w:rPr>
        <w:t xml:space="preserve">“bahwa </w:t>
      </w:r>
      <w:r w:rsidRPr="001F3BB5">
        <w:rPr>
          <w:rFonts w:ascii="Times New Roman" w:hAnsi="Times New Roman" w:cs="Times New Roman"/>
          <w:sz w:val="24"/>
          <w:szCs w:val="24"/>
        </w:rPr>
        <w:t>paling berkepentingan terhadap sistem pengendalian internal suatu entitas organisasi atau perusahaan adalah manajemen (</w:t>
      </w:r>
      <w:r w:rsidRPr="00E248F7">
        <w:rPr>
          <w:rFonts w:ascii="Times New Roman" w:hAnsi="Times New Roman" w:cs="Times New Roman"/>
          <w:i/>
          <w:sz w:val="24"/>
          <w:szCs w:val="24"/>
        </w:rPr>
        <w:t>top management</w:t>
      </w:r>
      <w:r w:rsidRPr="001F3BB5">
        <w:rPr>
          <w:rFonts w:ascii="Times New Roman" w:hAnsi="Times New Roman" w:cs="Times New Roman"/>
          <w:sz w:val="24"/>
          <w:szCs w:val="24"/>
        </w:rPr>
        <w:t>), karena dengan sistem pengendalian internal yang baik, manajer puncak dapat diharapkan kebijakannya dipatuhi, aktiva atau harta perusahaan dilindungi, dan penyelenggaraan pencatatan berjalan dengan baik</w:t>
      </w:r>
      <w:r w:rsidRPr="001F3BB5">
        <w:rPr>
          <w:rFonts w:ascii="Times New Roman" w:hAnsi="Times New Roman" w:cs="Times New Roman"/>
          <w:sz w:val="24"/>
          <w:szCs w:val="24"/>
          <w:lang w:val="id-ID"/>
        </w:rPr>
        <w:t>.”</w:t>
      </w:r>
    </w:p>
    <w:p w14:paraId="6C294C53" w14:textId="77777777" w:rsidR="008B61FD" w:rsidRDefault="008B61FD" w:rsidP="008B61FD">
      <w:pPr>
        <w:spacing w:after="0" w:line="276" w:lineRule="auto"/>
        <w:ind w:firstLine="709"/>
        <w:jc w:val="both"/>
        <w:rPr>
          <w:rFonts w:ascii="Times New Roman" w:hAnsi="Times New Roman" w:cs="Times New Roman"/>
          <w:sz w:val="24"/>
          <w:szCs w:val="24"/>
          <w:lang w:val="id-ID"/>
        </w:rPr>
      </w:pPr>
    </w:p>
    <w:p w14:paraId="764A5323" w14:textId="56C9439B" w:rsidR="00832A80" w:rsidRPr="007924FF" w:rsidRDefault="008B61FD" w:rsidP="000A733B">
      <w:pPr>
        <w:spacing w:after="0" w:line="360" w:lineRule="auto"/>
        <w:jc w:val="both"/>
        <w:rPr>
          <w:rFonts w:ascii="Times New Roman" w:hAnsi="Times New Roman" w:cs="Times New Roman"/>
          <w:i/>
          <w:sz w:val="24"/>
          <w:szCs w:val="24"/>
          <w:lang w:val="id-ID"/>
        </w:rPr>
      </w:pPr>
      <w:r w:rsidRPr="00966DDF">
        <w:rPr>
          <w:rFonts w:ascii="Times New Roman" w:hAnsi="Times New Roman" w:cs="Times New Roman"/>
          <w:sz w:val="24"/>
          <w:szCs w:val="24"/>
          <w:lang w:val="id-ID"/>
        </w:rPr>
        <w:t>Standar yang digunakan juga akan menjadikan perusahaan melakukan pengawasan secara internal demi keberlangsungan pekerjaan yang baik dan benar. Sehingga dalam praktiknya, standar ini dapat menjadi acuan dalam membuat kebijakan</w:t>
      </w:r>
      <w:r>
        <w:rPr>
          <w:rFonts w:ascii="Times New Roman" w:hAnsi="Times New Roman" w:cs="Times New Roman"/>
          <w:sz w:val="24"/>
          <w:szCs w:val="24"/>
          <w:lang w:val="id-ID"/>
        </w:rPr>
        <w:t xml:space="preserve"> yang mampu mengurangi adanya ri</w:t>
      </w:r>
      <w:r w:rsidRPr="00966DDF">
        <w:rPr>
          <w:rFonts w:ascii="Times New Roman" w:hAnsi="Times New Roman" w:cs="Times New Roman"/>
          <w:sz w:val="24"/>
          <w:szCs w:val="24"/>
          <w:lang w:val="id-ID"/>
        </w:rPr>
        <w:t xml:space="preserve">siko kredit yang disebabkan oleh pihak internal. </w:t>
      </w:r>
      <w:r>
        <w:rPr>
          <w:rFonts w:ascii="Times New Roman" w:hAnsi="Times New Roman" w:cs="Times New Roman"/>
          <w:sz w:val="24"/>
          <w:szCs w:val="24"/>
          <w:lang w:val="id-ID"/>
        </w:rPr>
        <w:t>S</w:t>
      </w:r>
      <w:r w:rsidRPr="00966DDF">
        <w:rPr>
          <w:rFonts w:ascii="Times New Roman" w:hAnsi="Times New Roman" w:cs="Times New Roman"/>
          <w:sz w:val="24"/>
          <w:szCs w:val="24"/>
          <w:lang w:val="id-ID"/>
        </w:rPr>
        <w:t>tandar integritas menegaskan bahwa dilarang bagi karyawan untuk tidak menjalankan proses yang salah atau menciptakan keuntungan secara pribadi.</w:t>
      </w:r>
    </w:p>
    <w:p w14:paraId="7E4D3292" w14:textId="3FCF1D61" w:rsidR="00D112C8" w:rsidRPr="00966DDF" w:rsidRDefault="00D112C8" w:rsidP="00C95EBD">
      <w:pPr>
        <w:pStyle w:val="ListParagraph"/>
        <w:numPr>
          <w:ilvl w:val="0"/>
          <w:numId w:val="80"/>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lang w:val="id-ID"/>
        </w:rPr>
        <w:t>Keberadaan pengawas yang membantu mendeteksi dini terhadap kesalahan pelaporan, kelemahan sistem, atau penyimpangan</w:t>
      </w:r>
      <w:r w:rsidR="009B3CC1" w:rsidRPr="00966DDF">
        <w:rPr>
          <w:rFonts w:ascii="Times New Roman" w:hAnsi="Times New Roman" w:cs="Times New Roman"/>
          <w:sz w:val="24"/>
          <w:szCs w:val="24"/>
          <w:lang w:val="id-ID"/>
        </w:rPr>
        <w:t>.</w:t>
      </w:r>
    </w:p>
    <w:p w14:paraId="0199718A" w14:textId="4120DF03" w:rsidR="00D62E69" w:rsidRDefault="00D36728" w:rsidP="00C90F8B">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A244AB" w:rsidRPr="00966DDF">
        <w:rPr>
          <w:rFonts w:ascii="Times New Roman" w:hAnsi="Times New Roman" w:cs="Times New Roman"/>
          <w:sz w:val="24"/>
          <w:szCs w:val="24"/>
          <w:lang w:val="id-ID"/>
        </w:rPr>
        <w:t>engawas</w:t>
      </w:r>
      <w:r w:rsidR="00A244AB" w:rsidRPr="00966DDF">
        <w:rPr>
          <w:rFonts w:ascii="Times New Roman" w:hAnsi="Times New Roman" w:cs="Times New Roman"/>
          <w:sz w:val="24"/>
          <w:szCs w:val="24"/>
        </w:rPr>
        <w:t xml:space="preserve"> interna</w:t>
      </w:r>
      <w:r w:rsidR="00A244AB" w:rsidRPr="00966DDF">
        <w:rPr>
          <w:rFonts w:ascii="Times New Roman" w:hAnsi="Times New Roman" w:cs="Times New Roman"/>
          <w:sz w:val="24"/>
          <w:szCs w:val="24"/>
          <w:lang w:val="id-ID"/>
        </w:rPr>
        <w:t>l</w:t>
      </w:r>
      <w:r w:rsidR="00A244AB" w:rsidRPr="00966DDF">
        <w:rPr>
          <w:rFonts w:ascii="Times New Roman" w:hAnsi="Times New Roman" w:cs="Times New Roman"/>
          <w:sz w:val="24"/>
          <w:szCs w:val="24"/>
        </w:rPr>
        <w:t xml:space="preserve"> </w:t>
      </w:r>
      <w:r w:rsidR="00A244AB" w:rsidRPr="00966DDF">
        <w:rPr>
          <w:rFonts w:ascii="Times New Roman" w:hAnsi="Times New Roman" w:cs="Times New Roman"/>
          <w:sz w:val="24"/>
          <w:szCs w:val="24"/>
          <w:lang w:val="id-ID"/>
        </w:rPr>
        <w:t xml:space="preserve">yang bertugas mengawasi laporan khususnya di bagian keuangan, melakukan pengendalian secara internal dengan mendatangi kantor cabang. </w:t>
      </w:r>
      <w:r w:rsidR="00992601">
        <w:rPr>
          <w:rFonts w:ascii="Times New Roman" w:hAnsi="Times New Roman" w:cs="Times New Roman"/>
          <w:sz w:val="24"/>
          <w:szCs w:val="24"/>
          <w:lang w:val="id-ID"/>
        </w:rPr>
        <w:t xml:space="preserve">Seperti yang </w:t>
      </w:r>
      <w:r w:rsidR="006874C3">
        <w:rPr>
          <w:rFonts w:ascii="Times New Roman" w:hAnsi="Times New Roman" w:cs="Times New Roman"/>
          <w:sz w:val="24"/>
          <w:szCs w:val="24"/>
          <w:lang w:val="id-ID"/>
        </w:rPr>
        <w:t>telah di</w:t>
      </w:r>
      <w:r w:rsidR="00B4587D">
        <w:rPr>
          <w:rFonts w:ascii="Times New Roman" w:hAnsi="Times New Roman" w:cs="Times New Roman"/>
          <w:sz w:val="24"/>
          <w:szCs w:val="24"/>
          <w:lang w:val="id-ID"/>
        </w:rPr>
        <w:t>sampaikan oleh</w:t>
      </w:r>
      <w:r w:rsidR="006874C3">
        <w:rPr>
          <w:rFonts w:ascii="Times New Roman" w:hAnsi="Times New Roman" w:cs="Times New Roman"/>
          <w:sz w:val="24"/>
          <w:szCs w:val="24"/>
          <w:lang w:val="id-ID"/>
        </w:rPr>
        <w:t xml:space="preserve"> </w:t>
      </w:r>
      <w:r w:rsidR="00794FCD">
        <w:rPr>
          <w:rFonts w:ascii="Times New Roman" w:hAnsi="Times New Roman" w:cs="Times New Roman"/>
          <w:sz w:val="24"/>
          <w:szCs w:val="24"/>
          <w:lang w:val="id-ID"/>
        </w:rPr>
        <w:t>informan</w:t>
      </w:r>
      <w:r w:rsidR="00B4587D">
        <w:rPr>
          <w:rFonts w:ascii="Times New Roman" w:hAnsi="Times New Roman" w:cs="Times New Roman"/>
          <w:sz w:val="24"/>
          <w:szCs w:val="24"/>
          <w:lang w:val="id-ID"/>
        </w:rPr>
        <w:t xml:space="preserve">, </w:t>
      </w:r>
    </w:p>
    <w:p w14:paraId="452C35DA" w14:textId="267ED9AA" w:rsidR="00D62E69" w:rsidRDefault="00A244AB" w:rsidP="001A5808">
      <w:pPr>
        <w:spacing w:after="0" w:line="240" w:lineRule="auto"/>
        <w:ind w:left="851" w:right="707"/>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w:t>
      </w:r>
      <w:r w:rsidRPr="00966DDF">
        <w:rPr>
          <w:rFonts w:ascii="Times New Roman" w:hAnsi="Times New Roman" w:cs="Times New Roman"/>
          <w:i/>
          <w:sz w:val="24"/>
          <w:szCs w:val="24"/>
          <w:lang w:val="id-ID"/>
        </w:rPr>
        <w:t xml:space="preserve">Kedatangan pengawas dari wilayah dipantau langsung oleh pusat dan bisa kapan saja datang berdasarkan analisa laporan yang dianggap bermasalah tanpa sepengetahun </w:t>
      </w:r>
      <w:r w:rsidR="00D25DA9">
        <w:rPr>
          <w:rFonts w:ascii="Times New Roman" w:hAnsi="Times New Roman" w:cs="Times New Roman"/>
          <w:i/>
          <w:sz w:val="24"/>
          <w:szCs w:val="24"/>
          <w:lang w:val="id-ID"/>
        </w:rPr>
        <w:t>PT. FIFGROUP</w:t>
      </w:r>
      <w:r w:rsidRPr="00966DDF">
        <w:rPr>
          <w:rFonts w:ascii="Times New Roman" w:hAnsi="Times New Roman" w:cs="Times New Roman"/>
          <w:i/>
          <w:sz w:val="24"/>
          <w:szCs w:val="24"/>
          <w:lang w:val="id-ID"/>
        </w:rPr>
        <w:t>Kantor Cabang Jember terlebih dahulu”.</w:t>
      </w:r>
      <w:r w:rsidRPr="00966DDF">
        <w:rPr>
          <w:rFonts w:ascii="Times New Roman" w:hAnsi="Times New Roman" w:cs="Times New Roman"/>
          <w:sz w:val="24"/>
          <w:szCs w:val="24"/>
          <w:lang w:val="id-ID"/>
        </w:rPr>
        <w:t xml:space="preserve"> </w:t>
      </w:r>
      <w:r w:rsidR="006A3315" w:rsidRPr="00966DDF">
        <w:rPr>
          <w:rFonts w:ascii="Times New Roman" w:hAnsi="Times New Roman" w:cs="Times New Roman"/>
          <w:sz w:val="24"/>
          <w:szCs w:val="24"/>
          <w:lang w:val="id-ID"/>
        </w:rPr>
        <w:t>(</w:t>
      </w:r>
      <w:r w:rsidR="006A3315">
        <w:rPr>
          <w:rFonts w:ascii="Times New Roman" w:hAnsi="Times New Roman" w:cs="Times New Roman"/>
          <w:sz w:val="24"/>
          <w:szCs w:val="24"/>
          <w:lang w:val="id-ID"/>
        </w:rPr>
        <w:t>Pimpinan Penagihan, Januari 8, 2018</w:t>
      </w:r>
      <w:r w:rsidR="006A3315" w:rsidRPr="00966DDF">
        <w:rPr>
          <w:rFonts w:ascii="Times New Roman" w:hAnsi="Times New Roman" w:cs="Times New Roman"/>
          <w:sz w:val="24"/>
          <w:szCs w:val="24"/>
          <w:lang w:val="id-ID"/>
        </w:rPr>
        <w:t>)</w:t>
      </w:r>
      <w:r w:rsidR="006A3315">
        <w:rPr>
          <w:rFonts w:ascii="Times New Roman" w:hAnsi="Times New Roman" w:cs="Times New Roman"/>
          <w:sz w:val="24"/>
          <w:szCs w:val="24"/>
          <w:lang w:val="id-ID"/>
        </w:rPr>
        <w:t xml:space="preserve">. </w:t>
      </w:r>
    </w:p>
    <w:p w14:paraId="256B1694" w14:textId="77777777" w:rsidR="00C90F8B" w:rsidRDefault="00C90F8B" w:rsidP="00C90F8B">
      <w:pPr>
        <w:spacing w:after="0" w:line="360" w:lineRule="auto"/>
        <w:ind w:firstLine="426"/>
        <w:jc w:val="both"/>
        <w:rPr>
          <w:rFonts w:ascii="Times New Roman" w:hAnsi="Times New Roman" w:cs="Times New Roman"/>
          <w:sz w:val="24"/>
          <w:szCs w:val="24"/>
          <w:lang w:val="id-ID"/>
        </w:rPr>
      </w:pPr>
    </w:p>
    <w:p w14:paraId="26D4F307" w14:textId="78556084" w:rsidR="004D1C60" w:rsidRDefault="006874C3" w:rsidP="009B4173">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Maka dari itu</w:t>
      </w:r>
      <w:r>
        <w:rPr>
          <w:rFonts w:ascii="Times New Roman" w:hAnsi="Times New Roman" w:cs="Times New Roman"/>
          <w:sz w:val="24"/>
          <w:szCs w:val="24"/>
          <w:lang w:val="id-ID"/>
        </w:rPr>
        <w:t xml:space="preserve"> </w:t>
      </w:r>
      <w:r w:rsidR="00A244AB" w:rsidRPr="00966DDF">
        <w:rPr>
          <w:rFonts w:ascii="Times New Roman" w:hAnsi="Times New Roman" w:cs="Times New Roman"/>
          <w:sz w:val="24"/>
          <w:szCs w:val="24"/>
        </w:rPr>
        <w:t>sec</w:t>
      </w:r>
      <w:r w:rsidR="00A244AB" w:rsidRPr="00966DDF">
        <w:rPr>
          <w:rFonts w:ascii="Times New Roman" w:hAnsi="Times New Roman" w:cs="Times New Roman"/>
          <w:sz w:val="24"/>
          <w:szCs w:val="24"/>
          <w:lang w:val="id-ID"/>
        </w:rPr>
        <w:t>a</w:t>
      </w:r>
      <w:r w:rsidR="00A244AB" w:rsidRPr="00966DDF">
        <w:rPr>
          <w:rFonts w:ascii="Times New Roman" w:hAnsi="Times New Roman" w:cs="Times New Roman"/>
          <w:sz w:val="24"/>
          <w:szCs w:val="24"/>
        </w:rPr>
        <w:t xml:space="preserve">ra </w:t>
      </w:r>
      <w:r w:rsidR="00D62E69">
        <w:rPr>
          <w:rFonts w:ascii="Times New Roman" w:hAnsi="Times New Roman" w:cs="Times New Roman"/>
          <w:sz w:val="24"/>
          <w:szCs w:val="24"/>
        </w:rPr>
        <w:t>struk</w:t>
      </w:r>
      <w:r>
        <w:rPr>
          <w:rFonts w:ascii="Times New Roman" w:hAnsi="Times New Roman" w:cs="Times New Roman"/>
          <w:sz w:val="24"/>
          <w:szCs w:val="24"/>
        </w:rPr>
        <w:t>tural</w:t>
      </w:r>
      <w:r>
        <w:rPr>
          <w:rFonts w:ascii="Times New Roman" w:hAnsi="Times New Roman" w:cs="Times New Roman"/>
          <w:sz w:val="24"/>
          <w:szCs w:val="24"/>
          <w:lang w:val="id-ID"/>
        </w:rPr>
        <w:t>,</w:t>
      </w:r>
      <w:r w:rsidR="00A244AB" w:rsidRPr="00966DDF">
        <w:rPr>
          <w:rFonts w:ascii="Times New Roman" w:hAnsi="Times New Roman" w:cs="Times New Roman"/>
          <w:sz w:val="24"/>
          <w:szCs w:val="24"/>
        </w:rPr>
        <w:t xml:space="preserve"> pengawas berada pada struktur organisasi pusat sehingga bersifat independen terhadap kantor cabang. </w:t>
      </w:r>
      <w:r w:rsidR="00A244AB" w:rsidRPr="00966DDF">
        <w:rPr>
          <w:rFonts w:ascii="Times New Roman" w:hAnsi="Times New Roman" w:cs="Times New Roman"/>
          <w:sz w:val="24"/>
          <w:szCs w:val="24"/>
          <w:lang w:val="id-ID"/>
        </w:rPr>
        <w:t>Pengawas</w:t>
      </w:r>
      <w:r w:rsidR="00A244AB" w:rsidRPr="00966DDF">
        <w:rPr>
          <w:rFonts w:ascii="Times New Roman" w:hAnsi="Times New Roman" w:cs="Times New Roman"/>
          <w:sz w:val="24"/>
          <w:szCs w:val="24"/>
        </w:rPr>
        <w:t xml:space="preserve"> </w:t>
      </w:r>
      <w:r>
        <w:rPr>
          <w:rFonts w:ascii="Times New Roman" w:hAnsi="Times New Roman" w:cs="Times New Roman"/>
          <w:sz w:val="24"/>
          <w:szCs w:val="24"/>
          <w:lang w:val="id-ID"/>
        </w:rPr>
        <w:t>bertugas</w:t>
      </w:r>
      <w:r w:rsidR="00A244AB" w:rsidRPr="00966DDF">
        <w:rPr>
          <w:rFonts w:ascii="Times New Roman" w:hAnsi="Times New Roman" w:cs="Times New Roman"/>
          <w:sz w:val="24"/>
          <w:szCs w:val="24"/>
        </w:rPr>
        <w:t xml:space="preserve"> untuk menilai kinerja setiap kantor cabang sesuai </w:t>
      </w:r>
      <w:r w:rsidRPr="00966DDF">
        <w:rPr>
          <w:rFonts w:ascii="Times New Roman" w:hAnsi="Times New Roman" w:cs="Times New Roman"/>
          <w:sz w:val="24"/>
          <w:szCs w:val="24"/>
        </w:rPr>
        <w:t xml:space="preserve">prosedur </w:t>
      </w:r>
      <w:r>
        <w:rPr>
          <w:rFonts w:ascii="Times New Roman" w:hAnsi="Times New Roman" w:cs="Times New Roman"/>
          <w:sz w:val="24"/>
          <w:szCs w:val="24"/>
          <w:lang w:val="id-ID"/>
        </w:rPr>
        <w:t xml:space="preserve">aturan </w:t>
      </w:r>
      <w:r w:rsidR="00A244AB" w:rsidRPr="00966DDF">
        <w:rPr>
          <w:rFonts w:ascii="Times New Roman" w:hAnsi="Times New Roman" w:cs="Times New Roman"/>
          <w:sz w:val="24"/>
          <w:szCs w:val="24"/>
        </w:rPr>
        <w:t xml:space="preserve">perusahaan, serta mengukur pekerjaan tersebut </w:t>
      </w:r>
      <w:r w:rsidR="00A244AB" w:rsidRPr="00966DDF">
        <w:rPr>
          <w:rFonts w:ascii="Times New Roman" w:hAnsi="Times New Roman" w:cs="Times New Roman"/>
          <w:sz w:val="24"/>
          <w:szCs w:val="24"/>
          <w:lang w:val="id-ID"/>
        </w:rPr>
        <w:t xml:space="preserve">agar </w:t>
      </w:r>
      <w:r w:rsidR="00A244AB" w:rsidRPr="00966DDF">
        <w:rPr>
          <w:rFonts w:ascii="Times New Roman" w:hAnsi="Times New Roman" w:cs="Times New Roman"/>
          <w:sz w:val="24"/>
          <w:szCs w:val="24"/>
        </w:rPr>
        <w:t>mampu untuk meningkatkan pengendalian internal dalam menyelesaikan permasa</w:t>
      </w:r>
      <w:r>
        <w:rPr>
          <w:rFonts w:ascii="Times New Roman" w:hAnsi="Times New Roman" w:cs="Times New Roman"/>
          <w:sz w:val="24"/>
          <w:szCs w:val="24"/>
        </w:rPr>
        <w:t xml:space="preserve">lahan yang ada di kantor cabang, </w:t>
      </w:r>
      <w:r w:rsidR="00A244AB" w:rsidRPr="00966DDF">
        <w:rPr>
          <w:rFonts w:ascii="Times New Roman" w:hAnsi="Times New Roman" w:cs="Times New Roman"/>
          <w:sz w:val="24"/>
          <w:szCs w:val="24"/>
        </w:rPr>
        <w:t xml:space="preserve">salah satunya </w:t>
      </w:r>
      <w:r>
        <w:rPr>
          <w:rFonts w:ascii="Times New Roman" w:hAnsi="Times New Roman" w:cs="Times New Roman"/>
          <w:sz w:val="24"/>
          <w:szCs w:val="24"/>
          <w:lang w:val="id-ID"/>
        </w:rPr>
        <w:t>dalam</w:t>
      </w:r>
      <w:r w:rsidR="00A244AB" w:rsidRPr="00966DDF">
        <w:rPr>
          <w:rFonts w:ascii="Times New Roman" w:hAnsi="Times New Roman" w:cs="Times New Roman"/>
          <w:sz w:val="24"/>
          <w:szCs w:val="24"/>
        </w:rPr>
        <w:t xml:space="preserve"> menekan angka kredit macet. </w:t>
      </w:r>
      <w:r w:rsidR="00A244AB" w:rsidRPr="00966DDF">
        <w:rPr>
          <w:rFonts w:ascii="Times New Roman" w:hAnsi="Times New Roman" w:cs="Times New Roman"/>
          <w:sz w:val="24"/>
          <w:szCs w:val="24"/>
          <w:lang w:val="id-ID"/>
        </w:rPr>
        <w:t>Pengawas</w:t>
      </w:r>
      <w:r w:rsidR="00A244AB" w:rsidRPr="00966DDF">
        <w:rPr>
          <w:rFonts w:ascii="Times New Roman" w:hAnsi="Times New Roman" w:cs="Times New Roman"/>
          <w:sz w:val="24"/>
          <w:szCs w:val="24"/>
        </w:rPr>
        <w:t xml:space="preserve"> akan memperhatikan </w:t>
      </w:r>
      <w:r w:rsidR="00A244AB" w:rsidRPr="00966DDF">
        <w:rPr>
          <w:rFonts w:ascii="Times New Roman" w:hAnsi="Times New Roman" w:cs="Times New Roman"/>
          <w:i/>
          <w:sz w:val="24"/>
          <w:szCs w:val="24"/>
        </w:rPr>
        <w:t xml:space="preserve">report </w:t>
      </w:r>
      <w:r w:rsidR="00A244AB" w:rsidRPr="00966DDF">
        <w:rPr>
          <w:rFonts w:ascii="Times New Roman" w:hAnsi="Times New Roman" w:cs="Times New Roman"/>
          <w:sz w:val="24"/>
          <w:szCs w:val="24"/>
        </w:rPr>
        <w:t xml:space="preserve">yang </w:t>
      </w:r>
      <w:r>
        <w:rPr>
          <w:rFonts w:ascii="Times New Roman" w:hAnsi="Times New Roman" w:cs="Times New Roman"/>
          <w:sz w:val="24"/>
          <w:szCs w:val="24"/>
        </w:rPr>
        <w:t>dikerjakan setiap hari secara</w:t>
      </w:r>
      <w:r w:rsidR="00A244AB" w:rsidRPr="00966DDF">
        <w:rPr>
          <w:rFonts w:ascii="Times New Roman" w:hAnsi="Times New Roman" w:cs="Times New Roman"/>
          <w:i/>
          <w:sz w:val="24"/>
          <w:szCs w:val="24"/>
        </w:rPr>
        <w:t xml:space="preserve"> up</w:t>
      </w:r>
      <w:r w:rsidR="00242839">
        <w:rPr>
          <w:rFonts w:ascii="Times New Roman" w:hAnsi="Times New Roman" w:cs="Times New Roman"/>
          <w:i/>
          <w:sz w:val="24"/>
          <w:szCs w:val="24"/>
          <w:lang w:val="id-ID"/>
        </w:rPr>
        <w:t xml:space="preserve"> </w:t>
      </w:r>
      <w:r w:rsidR="00A244AB" w:rsidRPr="00966DDF">
        <w:rPr>
          <w:rFonts w:ascii="Times New Roman" w:hAnsi="Times New Roman" w:cs="Times New Roman"/>
          <w:i/>
          <w:sz w:val="24"/>
          <w:szCs w:val="24"/>
        </w:rPr>
        <w:t>to</w:t>
      </w:r>
      <w:r w:rsidR="00242839">
        <w:rPr>
          <w:rFonts w:ascii="Times New Roman" w:hAnsi="Times New Roman" w:cs="Times New Roman"/>
          <w:i/>
          <w:sz w:val="24"/>
          <w:szCs w:val="24"/>
          <w:lang w:val="id-ID"/>
        </w:rPr>
        <w:t xml:space="preserve"> </w:t>
      </w:r>
      <w:r w:rsidR="00A244AB" w:rsidRPr="00966DDF">
        <w:rPr>
          <w:rFonts w:ascii="Times New Roman" w:hAnsi="Times New Roman" w:cs="Times New Roman"/>
          <w:i/>
          <w:sz w:val="24"/>
          <w:szCs w:val="24"/>
        </w:rPr>
        <w:t xml:space="preserve">date </w:t>
      </w:r>
      <w:r w:rsidR="00A244AB" w:rsidRPr="00966DDF">
        <w:rPr>
          <w:rFonts w:ascii="Times New Roman" w:hAnsi="Times New Roman" w:cs="Times New Roman"/>
          <w:sz w:val="24"/>
          <w:szCs w:val="24"/>
        </w:rPr>
        <w:t xml:space="preserve">oleh karyawan </w:t>
      </w:r>
      <w:r w:rsidR="00D25DA9">
        <w:rPr>
          <w:rFonts w:ascii="Times New Roman" w:hAnsi="Times New Roman" w:cs="Times New Roman"/>
          <w:sz w:val="24"/>
          <w:szCs w:val="24"/>
        </w:rPr>
        <w:t>PT. FIFGROUP</w:t>
      </w:r>
      <w:r w:rsidR="004E37D4">
        <w:rPr>
          <w:rFonts w:ascii="Times New Roman" w:hAnsi="Times New Roman" w:cs="Times New Roman"/>
          <w:sz w:val="24"/>
          <w:szCs w:val="24"/>
          <w:lang w:val="id-ID"/>
        </w:rPr>
        <w:t xml:space="preserve"> </w:t>
      </w:r>
      <w:r w:rsidR="00A244AB" w:rsidRPr="00966DDF">
        <w:rPr>
          <w:rFonts w:ascii="Times New Roman" w:hAnsi="Times New Roman" w:cs="Times New Roman"/>
          <w:sz w:val="24"/>
          <w:szCs w:val="24"/>
        </w:rPr>
        <w:t xml:space="preserve">Kantor Cabang Jember dan menganalisa laporan bulanan dari kantor tersebut dengan </w:t>
      </w:r>
      <w:r w:rsidR="00A244AB" w:rsidRPr="00966DDF">
        <w:rPr>
          <w:rFonts w:ascii="Times New Roman" w:hAnsi="Times New Roman" w:cs="Times New Roman"/>
          <w:sz w:val="24"/>
          <w:szCs w:val="24"/>
        </w:rPr>
        <w:lastRenderedPageBreak/>
        <w:t xml:space="preserve">membandingkan hasil pencapaian target dengan bulan-bulan sebelumnya. </w:t>
      </w:r>
      <w:r w:rsidR="00A244AB" w:rsidRPr="00966DDF">
        <w:rPr>
          <w:rFonts w:ascii="Times New Roman" w:hAnsi="Times New Roman" w:cs="Times New Roman"/>
          <w:sz w:val="24"/>
          <w:szCs w:val="24"/>
          <w:lang w:val="id-ID"/>
        </w:rPr>
        <w:t>Maka dari</w:t>
      </w:r>
      <w:r w:rsidR="00B4587D">
        <w:rPr>
          <w:rFonts w:ascii="Times New Roman" w:hAnsi="Times New Roman" w:cs="Times New Roman"/>
          <w:sz w:val="24"/>
          <w:szCs w:val="24"/>
          <w:lang w:val="id-ID"/>
        </w:rPr>
        <w:t xml:space="preserve"> itu, menurut </w:t>
      </w:r>
      <w:r w:rsidR="00794FCD">
        <w:rPr>
          <w:rFonts w:ascii="Times New Roman" w:hAnsi="Times New Roman" w:cs="Times New Roman"/>
          <w:sz w:val="24"/>
          <w:szCs w:val="24"/>
          <w:lang w:val="id-ID"/>
        </w:rPr>
        <w:t>informan</w:t>
      </w:r>
      <w:r w:rsidR="00A244AB" w:rsidRPr="00966DDF">
        <w:rPr>
          <w:rFonts w:ascii="Times New Roman" w:hAnsi="Times New Roman" w:cs="Times New Roman"/>
          <w:sz w:val="24"/>
          <w:szCs w:val="24"/>
          <w:lang w:val="id-ID"/>
        </w:rPr>
        <w:t>, “</w:t>
      </w:r>
      <w:r w:rsidR="00A244AB" w:rsidRPr="00966DDF">
        <w:rPr>
          <w:rFonts w:ascii="Times New Roman" w:hAnsi="Times New Roman" w:cs="Times New Roman"/>
          <w:i/>
          <w:sz w:val="24"/>
          <w:szCs w:val="24"/>
          <w:lang w:val="id-ID"/>
        </w:rPr>
        <w:t>ketika pengawas datang, pihak manajemen telah mempers</w:t>
      </w:r>
      <w:r w:rsidR="00B4587D">
        <w:rPr>
          <w:rFonts w:ascii="Times New Roman" w:hAnsi="Times New Roman" w:cs="Times New Roman"/>
          <w:i/>
          <w:sz w:val="24"/>
          <w:szCs w:val="24"/>
          <w:lang w:val="id-ID"/>
        </w:rPr>
        <w:t xml:space="preserve">iapkan laporan yang dibutuhkan </w:t>
      </w:r>
      <w:r w:rsidR="00A244AB" w:rsidRPr="00966DDF">
        <w:rPr>
          <w:rFonts w:ascii="Times New Roman" w:hAnsi="Times New Roman" w:cs="Times New Roman"/>
          <w:i/>
          <w:sz w:val="24"/>
          <w:szCs w:val="24"/>
          <w:lang w:val="id-ID"/>
        </w:rPr>
        <w:t>seperti report yang dikeluarkan setiap hari mulai dari laporan target</w:t>
      </w:r>
      <w:r w:rsidR="00B4587D">
        <w:rPr>
          <w:rFonts w:ascii="Times New Roman" w:hAnsi="Times New Roman" w:cs="Times New Roman"/>
          <w:i/>
          <w:sz w:val="24"/>
          <w:szCs w:val="24"/>
          <w:lang w:val="id-ID"/>
        </w:rPr>
        <w:t xml:space="preserve"> penjualan dan target piutang.”</w:t>
      </w:r>
      <w:r w:rsidR="006A3315" w:rsidRPr="006A3315">
        <w:rPr>
          <w:rFonts w:ascii="Times New Roman" w:hAnsi="Times New Roman" w:cs="Times New Roman"/>
          <w:sz w:val="24"/>
          <w:szCs w:val="24"/>
          <w:lang w:val="id-ID"/>
        </w:rPr>
        <w:t xml:space="preserve"> </w:t>
      </w:r>
      <w:r w:rsidR="006A3315" w:rsidRPr="00966DDF">
        <w:rPr>
          <w:rFonts w:ascii="Times New Roman" w:hAnsi="Times New Roman" w:cs="Times New Roman"/>
          <w:sz w:val="24"/>
          <w:szCs w:val="24"/>
          <w:lang w:val="id-ID"/>
        </w:rPr>
        <w:t>(</w:t>
      </w:r>
      <w:r w:rsidR="006A3315">
        <w:rPr>
          <w:rFonts w:ascii="Times New Roman" w:hAnsi="Times New Roman" w:cs="Times New Roman"/>
          <w:sz w:val="24"/>
          <w:szCs w:val="24"/>
          <w:lang w:val="id-ID"/>
        </w:rPr>
        <w:t>Pimpinan Penagihan, Januari 8, 2018</w:t>
      </w:r>
      <w:r w:rsidR="006A3315" w:rsidRPr="00966DDF">
        <w:rPr>
          <w:rFonts w:ascii="Times New Roman" w:hAnsi="Times New Roman" w:cs="Times New Roman"/>
          <w:sz w:val="24"/>
          <w:szCs w:val="24"/>
          <w:lang w:val="id-ID"/>
        </w:rPr>
        <w:t>)</w:t>
      </w:r>
      <w:r w:rsidR="00D82F2D">
        <w:rPr>
          <w:rFonts w:ascii="Times New Roman" w:hAnsi="Times New Roman" w:cs="Times New Roman"/>
          <w:sz w:val="24"/>
          <w:szCs w:val="24"/>
          <w:lang w:val="id-ID"/>
        </w:rPr>
        <w:t>.</w:t>
      </w:r>
    </w:p>
    <w:p w14:paraId="1239024E" w14:textId="77777777" w:rsidR="009B4173" w:rsidRPr="009B4173" w:rsidRDefault="009B4173" w:rsidP="009B4173">
      <w:pPr>
        <w:spacing w:after="0" w:line="360" w:lineRule="auto"/>
        <w:ind w:firstLine="720"/>
        <w:jc w:val="both"/>
        <w:rPr>
          <w:rFonts w:ascii="Times New Roman" w:hAnsi="Times New Roman" w:cs="Times New Roman"/>
          <w:sz w:val="24"/>
          <w:szCs w:val="24"/>
          <w:lang w:val="id-ID"/>
        </w:rPr>
      </w:pPr>
    </w:p>
    <w:p w14:paraId="4C3574BE" w14:textId="45974DE1" w:rsidR="00D112C8" w:rsidRPr="00966DDF" w:rsidRDefault="00B8117E" w:rsidP="00C95EBD">
      <w:pPr>
        <w:pStyle w:val="ListParagraph"/>
        <w:numPr>
          <w:ilvl w:val="0"/>
          <w:numId w:val="80"/>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E</w:t>
      </w:r>
      <w:r w:rsidR="00D112C8" w:rsidRPr="00966DDF">
        <w:rPr>
          <w:rFonts w:ascii="Times New Roman" w:hAnsi="Times New Roman" w:cs="Times New Roman"/>
          <w:sz w:val="24"/>
          <w:szCs w:val="24"/>
          <w:lang w:val="id-ID"/>
        </w:rPr>
        <w:t xml:space="preserve">valuasi kinerja para karyawan </w:t>
      </w:r>
    </w:p>
    <w:p w14:paraId="583AAC64" w14:textId="6EFF454D" w:rsidR="00560F67" w:rsidRDefault="003444D9" w:rsidP="00C90F8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E</w:t>
      </w:r>
      <w:r w:rsidR="00092F6C">
        <w:rPr>
          <w:rFonts w:ascii="Times New Roman" w:hAnsi="Times New Roman" w:cs="Times New Roman"/>
          <w:sz w:val="24"/>
          <w:szCs w:val="24"/>
          <w:lang w:val="id-ID"/>
        </w:rPr>
        <w:t>valuasi dilakukan setiap akhir bulan.</w:t>
      </w:r>
      <w:r w:rsidR="00092F6C">
        <w:rPr>
          <w:rFonts w:ascii="Times New Roman" w:hAnsi="Times New Roman" w:cs="Times New Roman"/>
          <w:sz w:val="24"/>
          <w:szCs w:val="24"/>
        </w:rPr>
        <w:t xml:space="preserve"> </w:t>
      </w:r>
      <w:r w:rsidR="006020EB">
        <w:rPr>
          <w:rFonts w:ascii="Times New Roman" w:hAnsi="Times New Roman" w:cs="Times New Roman"/>
          <w:sz w:val="24"/>
          <w:szCs w:val="24"/>
          <w:lang w:val="id-ID"/>
        </w:rPr>
        <w:t>S</w:t>
      </w:r>
      <w:r w:rsidR="006020EB" w:rsidRPr="00966DDF">
        <w:rPr>
          <w:rFonts w:ascii="Times New Roman" w:hAnsi="Times New Roman" w:cs="Times New Roman"/>
          <w:sz w:val="24"/>
          <w:szCs w:val="24"/>
        </w:rPr>
        <w:t xml:space="preserve">ehingga kebijakan dan aturan yang ada dibuat untuk meminimalkan risiko yang mungkin terjadi. </w:t>
      </w:r>
      <w:r w:rsidR="00E22FDE" w:rsidRPr="00966DDF">
        <w:rPr>
          <w:rFonts w:ascii="Times New Roman" w:hAnsi="Times New Roman" w:cs="Times New Roman"/>
          <w:sz w:val="24"/>
          <w:szCs w:val="24"/>
          <w:lang w:val="id-ID"/>
        </w:rPr>
        <w:t>Seperti pada d</w:t>
      </w:r>
      <w:r w:rsidR="00E22FDE" w:rsidRPr="00966DDF">
        <w:rPr>
          <w:rFonts w:ascii="Times New Roman" w:hAnsi="Times New Roman" w:cs="Times New Roman"/>
          <w:sz w:val="24"/>
          <w:szCs w:val="24"/>
        </w:rPr>
        <w:t xml:space="preserve">epartemen bagian </w:t>
      </w:r>
      <w:r w:rsidR="00E22FDE" w:rsidRPr="00966DDF">
        <w:rPr>
          <w:rFonts w:ascii="Times New Roman" w:hAnsi="Times New Roman" w:cs="Times New Roman"/>
          <w:i/>
          <w:sz w:val="24"/>
          <w:szCs w:val="24"/>
        </w:rPr>
        <w:t xml:space="preserve">Credit Section Head, </w:t>
      </w:r>
      <w:r w:rsidR="006020EB">
        <w:rPr>
          <w:rFonts w:ascii="Times New Roman" w:hAnsi="Times New Roman" w:cs="Times New Roman"/>
          <w:sz w:val="24"/>
          <w:szCs w:val="24"/>
          <w:lang w:val="id-ID"/>
        </w:rPr>
        <w:t>yang dibantu oleh</w:t>
      </w:r>
      <w:r w:rsidR="00E22FDE" w:rsidRPr="00966DDF">
        <w:rPr>
          <w:rFonts w:ascii="Times New Roman" w:hAnsi="Times New Roman" w:cs="Times New Roman"/>
          <w:sz w:val="24"/>
          <w:szCs w:val="24"/>
        </w:rPr>
        <w:t xml:space="preserve"> </w:t>
      </w:r>
      <w:r w:rsidR="00E22FDE" w:rsidRPr="00966DDF">
        <w:rPr>
          <w:rFonts w:ascii="Times New Roman" w:hAnsi="Times New Roman" w:cs="Times New Roman"/>
          <w:i/>
          <w:sz w:val="24"/>
          <w:szCs w:val="24"/>
        </w:rPr>
        <w:t xml:space="preserve">Credit Analys Coordinator, Credit Application Processor, </w:t>
      </w:r>
      <w:r w:rsidR="00E22FDE" w:rsidRPr="00966DDF">
        <w:rPr>
          <w:rFonts w:ascii="Times New Roman" w:hAnsi="Times New Roman" w:cs="Times New Roman"/>
          <w:sz w:val="24"/>
          <w:szCs w:val="24"/>
        </w:rPr>
        <w:t xml:space="preserve">dan </w:t>
      </w:r>
      <w:r w:rsidR="00E22FDE" w:rsidRPr="00966DDF">
        <w:rPr>
          <w:rFonts w:ascii="Times New Roman" w:hAnsi="Times New Roman" w:cs="Times New Roman"/>
          <w:i/>
          <w:sz w:val="24"/>
          <w:szCs w:val="24"/>
        </w:rPr>
        <w:t xml:space="preserve">Surveyor </w:t>
      </w:r>
      <w:r w:rsidR="00E22FDE" w:rsidRPr="00966DDF">
        <w:rPr>
          <w:rFonts w:ascii="Times New Roman" w:hAnsi="Times New Roman" w:cs="Times New Roman"/>
          <w:sz w:val="24"/>
          <w:szCs w:val="24"/>
        </w:rPr>
        <w:t>dalam men</w:t>
      </w:r>
      <w:r w:rsidR="00092F6C">
        <w:rPr>
          <w:rFonts w:ascii="Times New Roman" w:hAnsi="Times New Roman" w:cs="Times New Roman"/>
          <w:sz w:val="24"/>
          <w:szCs w:val="24"/>
        </w:rPr>
        <w:t xml:space="preserve">entukan kelayakan calon debitur, </w:t>
      </w:r>
      <w:r w:rsidR="00092F6C">
        <w:rPr>
          <w:rFonts w:ascii="Times New Roman" w:hAnsi="Times New Roman" w:cs="Times New Roman"/>
          <w:sz w:val="24"/>
          <w:szCs w:val="24"/>
          <w:lang w:val="id-ID"/>
        </w:rPr>
        <w:t>seleksi kelayakan yang kurang teliti, akan</w:t>
      </w:r>
      <w:r w:rsidR="00E22FDE" w:rsidRPr="00966DDF">
        <w:rPr>
          <w:rFonts w:ascii="Times New Roman" w:hAnsi="Times New Roman" w:cs="Times New Roman"/>
          <w:sz w:val="24"/>
          <w:szCs w:val="24"/>
        </w:rPr>
        <w:t xml:space="preserve"> mempengaruhi pembayaran kewajiban debitur kedepan</w:t>
      </w:r>
      <w:r w:rsidR="008B2997">
        <w:rPr>
          <w:rFonts w:ascii="Times New Roman" w:hAnsi="Times New Roman" w:cs="Times New Roman"/>
          <w:sz w:val="24"/>
          <w:szCs w:val="24"/>
          <w:lang w:val="id-ID"/>
        </w:rPr>
        <w:t>nya</w:t>
      </w:r>
      <w:r w:rsidR="00E22FDE" w:rsidRPr="00966DDF">
        <w:rPr>
          <w:rFonts w:ascii="Times New Roman" w:hAnsi="Times New Roman" w:cs="Times New Roman"/>
          <w:sz w:val="24"/>
          <w:szCs w:val="24"/>
        </w:rPr>
        <w:t xml:space="preserve">. </w:t>
      </w:r>
    </w:p>
    <w:p w14:paraId="3792F2E9" w14:textId="77777777" w:rsidR="00B46C66" w:rsidRDefault="00E22FDE" w:rsidP="00C90F8B">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Selain itu, a</w:t>
      </w:r>
      <w:r w:rsidRPr="00966DDF">
        <w:rPr>
          <w:rFonts w:ascii="Times New Roman" w:hAnsi="Times New Roman" w:cs="Times New Roman"/>
          <w:sz w:val="24"/>
          <w:szCs w:val="24"/>
        </w:rPr>
        <w:t>danya evaluasi kinerja para kary</w:t>
      </w:r>
      <w:r w:rsidRPr="00966DDF">
        <w:rPr>
          <w:rFonts w:ascii="Times New Roman" w:hAnsi="Times New Roman" w:cs="Times New Roman"/>
          <w:sz w:val="24"/>
          <w:szCs w:val="24"/>
          <w:lang w:val="id-ID"/>
        </w:rPr>
        <w:t>a</w:t>
      </w:r>
      <w:r w:rsidRPr="00966DDF">
        <w:rPr>
          <w:rFonts w:ascii="Times New Roman" w:hAnsi="Times New Roman" w:cs="Times New Roman"/>
          <w:sz w:val="24"/>
          <w:szCs w:val="24"/>
        </w:rPr>
        <w:t xml:space="preserve">wan setiap akhir bulan menjadikan perusahaan dapat menilai kinerja setiap departemen </w:t>
      </w:r>
      <w:r w:rsidR="009C01FE">
        <w:rPr>
          <w:rFonts w:ascii="Times New Roman" w:hAnsi="Times New Roman" w:cs="Times New Roman"/>
          <w:sz w:val="24"/>
          <w:szCs w:val="24"/>
          <w:lang w:val="id-ID"/>
        </w:rPr>
        <w:t>sesuai target yang telah ditetapkan</w:t>
      </w:r>
      <w:r w:rsidRPr="00966DDF">
        <w:rPr>
          <w:rFonts w:ascii="Times New Roman" w:hAnsi="Times New Roman" w:cs="Times New Roman"/>
          <w:sz w:val="24"/>
          <w:szCs w:val="24"/>
        </w:rPr>
        <w:t xml:space="preserve">. </w:t>
      </w:r>
      <w:r w:rsidRPr="00966DDF">
        <w:rPr>
          <w:rFonts w:ascii="Times New Roman" w:hAnsi="Times New Roman" w:cs="Times New Roman"/>
          <w:sz w:val="24"/>
          <w:szCs w:val="24"/>
          <w:lang w:val="id-ID"/>
        </w:rPr>
        <w:t>Menurut pimpinan bagian penagiha</w:t>
      </w:r>
      <w:r w:rsidR="008B2997">
        <w:rPr>
          <w:rFonts w:ascii="Times New Roman" w:hAnsi="Times New Roman" w:cs="Times New Roman"/>
          <w:sz w:val="24"/>
          <w:szCs w:val="24"/>
          <w:lang w:val="id-ID"/>
        </w:rPr>
        <w:t>n</w:t>
      </w:r>
      <w:r w:rsidRPr="00966DDF">
        <w:rPr>
          <w:rFonts w:ascii="Times New Roman" w:hAnsi="Times New Roman" w:cs="Times New Roman"/>
          <w:sz w:val="24"/>
          <w:szCs w:val="24"/>
          <w:lang w:val="id-ID"/>
        </w:rPr>
        <w:t xml:space="preserve">, </w:t>
      </w:r>
    </w:p>
    <w:p w14:paraId="527C14CE" w14:textId="508382FE" w:rsidR="004D1C60" w:rsidRDefault="00E22FDE" w:rsidP="00C90F8B">
      <w:pPr>
        <w:spacing w:after="0" w:line="240" w:lineRule="auto"/>
        <w:ind w:left="709" w:right="566" w:firstLine="294"/>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w:t>
      </w:r>
      <w:r w:rsidRPr="00966DDF">
        <w:rPr>
          <w:rFonts w:ascii="Times New Roman" w:hAnsi="Times New Roman" w:cs="Times New Roman"/>
          <w:i/>
          <w:sz w:val="24"/>
          <w:szCs w:val="24"/>
          <w:lang w:val="id-ID"/>
        </w:rPr>
        <w:t xml:space="preserve">Evaluasi yang dilakukan berdasarkan laporan karyawan. Pihak pengelola piutang akan melaporkan seberapa besar </w:t>
      </w:r>
      <w:r w:rsidR="0098263C">
        <w:rPr>
          <w:rFonts w:ascii="Times New Roman" w:hAnsi="Times New Roman" w:cs="Times New Roman"/>
          <w:i/>
          <w:sz w:val="24"/>
          <w:szCs w:val="24"/>
          <w:lang w:val="id-ID"/>
        </w:rPr>
        <w:t>kredit macet</w:t>
      </w:r>
      <w:r w:rsidRPr="00966DDF">
        <w:rPr>
          <w:rFonts w:ascii="Times New Roman" w:hAnsi="Times New Roman" w:cs="Times New Roman"/>
          <w:i/>
          <w:sz w:val="24"/>
          <w:szCs w:val="24"/>
          <w:lang w:val="id-ID"/>
        </w:rPr>
        <w:t xml:space="preserve"> pada kurun waktu tertentu. Tidak sesuainya hasil yang dicapai akan di evaluasi setiap bulan dan dib</w:t>
      </w:r>
      <w:r w:rsidR="00560F67">
        <w:rPr>
          <w:rFonts w:ascii="Times New Roman" w:hAnsi="Times New Roman" w:cs="Times New Roman"/>
          <w:i/>
          <w:sz w:val="24"/>
          <w:szCs w:val="24"/>
          <w:lang w:val="id-ID"/>
        </w:rPr>
        <w:t xml:space="preserve">eri peringatan kepada karyawan. Karyawan akan berkomitmen </w:t>
      </w:r>
      <w:r w:rsidRPr="00966DDF">
        <w:rPr>
          <w:rFonts w:ascii="Times New Roman" w:hAnsi="Times New Roman" w:cs="Times New Roman"/>
          <w:i/>
          <w:sz w:val="24"/>
          <w:szCs w:val="24"/>
          <w:lang w:val="id-ID"/>
        </w:rPr>
        <w:t xml:space="preserve"> seberapa besar target yang akan dicapai kedepannya.”</w:t>
      </w:r>
      <w:r w:rsidR="006A3315" w:rsidRPr="006A3315">
        <w:rPr>
          <w:rFonts w:ascii="Times New Roman" w:hAnsi="Times New Roman" w:cs="Times New Roman"/>
          <w:sz w:val="24"/>
          <w:szCs w:val="24"/>
          <w:lang w:val="id-ID"/>
        </w:rPr>
        <w:t xml:space="preserve"> </w:t>
      </w:r>
      <w:r w:rsidR="006A3315" w:rsidRPr="00966DDF">
        <w:rPr>
          <w:rFonts w:ascii="Times New Roman" w:hAnsi="Times New Roman" w:cs="Times New Roman"/>
          <w:sz w:val="24"/>
          <w:szCs w:val="24"/>
          <w:lang w:val="id-ID"/>
        </w:rPr>
        <w:t>(</w:t>
      </w:r>
      <w:r w:rsidR="006A3315">
        <w:rPr>
          <w:rFonts w:ascii="Times New Roman" w:hAnsi="Times New Roman" w:cs="Times New Roman"/>
          <w:sz w:val="24"/>
          <w:szCs w:val="24"/>
          <w:lang w:val="id-ID"/>
        </w:rPr>
        <w:t>Pimpinan Penagihan, Januari 8, 2018</w:t>
      </w:r>
      <w:r w:rsidR="006A3315" w:rsidRPr="00966DDF">
        <w:rPr>
          <w:rFonts w:ascii="Times New Roman" w:hAnsi="Times New Roman" w:cs="Times New Roman"/>
          <w:sz w:val="24"/>
          <w:szCs w:val="24"/>
          <w:lang w:val="id-ID"/>
        </w:rPr>
        <w:t>)</w:t>
      </w:r>
      <w:r w:rsidR="009C01FE">
        <w:rPr>
          <w:rFonts w:ascii="Times New Roman" w:hAnsi="Times New Roman" w:cs="Times New Roman"/>
          <w:sz w:val="24"/>
          <w:szCs w:val="24"/>
          <w:lang w:val="id-ID"/>
        </w:rPr>
        <w:t xml:space="preserve">. </w:t>
      </w:r>
    </w:p>
    <w:p w14:paraId="47E5E99F" w14:textId="77777777" w:rsidR="00C90F8B" w:rsidRDefault="00C90F8B" w:rsidP="00C90F8B">
      <w:pPr>
        <w:spacing w:after="0" w:line="360" w:lineRule="auto"/>
        <w:ind w:left="426" w:right="-1" w:firstLine="283"/>
        <w:jc w:val="both"/>
        <w:rPr>
          <w:rFonts w:ascii="Times New Roman" w:hAnsi="Times New Roman" w:cs="Times New Roman"/>
          <w:sz w:val="24"/>
          <w:szCs w:val="24"/>
          <w:lang w:val="id-ID"/>
        </w:rPr>
      </w:pPr>
    </w:p>
    <w:p w14:paraId="5A405453" w14:textId="69EB732F" w:rsidR="00C90F8B" w:rsidRDefault="009C01FE" w:rsidP="008A478B">
      <w:pPr>
        <w:spacing w:after="0" w:line="360" w:lineRule="auto"/>
        <w:ind w:right="-1" w:firstLine="709"/>
        <w:jc w:val="both"/>
        <w:rPr>
          <w:rFonts w:ascii="Times New Roman" w:hAnsi="Times New Roman" w:cs="Times New Roman"/>
          <w:sz w:val="24"/>
          <w:szCs w:val="24"/>
          <w:lang w:val="id-ID"/>
        </w:rPr>
      </w:pPr>
      <w:r>
        <w:rPr>
          <w:rFonts w:ascii="Times New Roman" w:hAnsi="Times New Roman" w:cs="Times New Roman"/>
          <w:sz w:val="24"/>
          <w:szCs w:val="24"/>
          <w:lang w:val="id-ID"/>
        </w:rPr>
        <w:t>Komitmen tersebut menjadi target yang harus dicapai oleh karyawan kedepannya. Sehingga bagi karyawan yang tidak mencapai target akan dievaluasi oleh kepala cabang den</w:t>
      </w:r>
      <w:r w:rsidR="004D1C60">
        <w:rPr>
          <w:rFonts w:ascii="Times New Roman" w:hAnsi="Times New Roman" w:cs="Times New Roman"/>
          <w:sz w:val="24"/>
          <w:szCs w:val="24"/>
          <w:lang w:val="id-ID"/>
        </w:rPr>
        <w:t>g</w:t>
      </w:r>
      <w:r w:rsidR="000A733B">
        <w:rPr>
          <w:rFonts w:ascii="Times New Roman" w:hAnsi="Times New Roman" w:cs="Times New Roman"/>
          <w:sz w:val="24"/>
          <w:szCs w:val="24"/>
          <w:lang w:val="id-ID"/>
        </w:rPr>
        <w:t>a</w:t>
      </w:r>
      <w:r w:rsidR="004D1C60">
        <w:rPr>
          <w:rFonts w:ascii="Times New Roman" w:hAnsi="Times New Roman" w:cs="Times New Roman"/>
          <w:sz w:val="24"/>
          <w:szCs w:val="24"/>
          <w:lang w:val="id-ID"/>
        </w:rPr>
        <w:t xml:space="preserve">n mendapat peringatan evaluasi. Hal ini dilakukan </w:t>
      </w:r>
      <w:r w:rsidR="000A733B">
        <w:rPr>
          <w:rFonts w:ascii="Times New Roman" w:hAnsi="Times New Roman" w:cs="Times New Roman"/>
          <w:sz w:val="24"/>
          <w:szCs w:val="24"/>
          <w:lang w:val="id-ID"/>
        </w:rPr>
        <w:t>guna mempertahankan</w:t>
      </w:r>
      <w:r w:rsidR="004D1C60">
        <w:rPr>
          <w:rFonts w:ascii="Times New Roman" w:hAnsi="Times New Roman" w:cs="Times New Roman"/>
          <w:sz w:val="24"/>
          <w:szCs w:val="24"/>
          <w:lang w:val="id-ID"/>
        </w:rPr>
        <w:t xml:space="preserve"> keberlangsungan hidup perusahaan agar t</w:t>
      </w:r>
      <w:r w:rsidR="000A733B">
        <w:rPr>
          <w:rFonts w:ascii="Times New Roman" w:hAnsi="Times New Roman" w:cs="Times New Roman"/>
          <w:sz w:val="24"/>
          <w:szCs w:val="24"/>
          <w:lang w:val="id-ID"/>
        </w:rPr>
        <w:t>idak terus mengalami penurunan.</w:t>
      </w:r>
    </w:p>
    <w:p w14:paraId="08AED0EE" w14:textId="77777777" w:rsidR="008A478B" w:rsidRPr="00AC1D86" w:rsidRDefault="008A478B" w:rsidP="008A478B">
      <w:pPr>
        <w:spacing w:after="0" w:line="360" w:lineRule="auto"/>
        <w:ind w:right="-1" w:firstLine="709"/>
        <w:jc w:val="both"/>
        <w:rPr>
          <w:rFonts w:ascii="Times New Roman" w:hAnsi="Times New Roman" w:cs="Times New Roman"/>
          <w:sz w:val="24"/>
          <w:szCs w:val="24"/>
          <w:lang w:val="id-ID"/>
        </w:rPr>
      </w:pPr>
    </w:p>
    <w:p w14:paraId="7F738B1B" w14:textId="5E0D2C56" w:rsidR="00D112C8" w:rsidRPr="00966DDF" w:rsidRDefault="00D112C8" w:rsidP="00C95EBD">
      <w:pPr>
        <w:pStyle w:val="ListParagraph"/>
        <w:numPr>
          <w:ilvl w:val="0"/>
          <w:numId w:val="80"/>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lang w:val="id-ID"/>
        </w:rPr>
        <w:t>Pemisahan tugas dan wewenang dilakukan secara jelas dan otoritas</w:t>
      </w:r>
    </w:p>
    <w:p w14:paraId="54769303" w14:textId="29B570E1" w:rsidR="00C70A81" w:rsidRPr="008A478B" w:rsidRDefault="00E22FDE" w:rsidP="008A478B">
      <w:pPr>
        <w:spacing w:after="0" w:line="360" w:lineRule="auto"/>
        <w:ind w:firstLine="720"/>
        <w:jc w:val="both"/>
        <w:rPr>
          <w:rFonts w:ascii="Times New Roman" w:hAnsi="Times New Roman" w:cs="Times New Roman"/>
          <w:sz w:val="24"/>
          <w:szCs w:val="24"/>
        </w:rPr>
      </w:pPr>
      <w:r w:rsidRPr="008A478B">
        <w:rPr>
          <w:rFonts w:ascii="Times New Roman" w:hAnsi="Times New Roman" w:cs="Times New Roman"/>
          <w:sz w:val="24"/>
          <w:szCs w:val="24"/>
          <w:lang w:val="id-ID"/>
        </w:rPr>
        <w:t>Pemisahan tugas dan wewenang dilakukan secara jelas dan otoritas. Hal ini menunjukkan bahwa m</w:t>
      </w:r>
      <w:r w:rsidRPr="008A478B">
        <w:rPr>
          <w:rFonts w:ascii="Times New Roman" w:hAnsi="Times New Roman" w:cs="Times New Roman"/>
          <w:sz w:val="24"/>
          <w:szCs w:val="24"/>
        </w:rPr>
        <w:t xml:space="preserve">anajemen </w:t>
      </w:r>
      <w:r w:rsidR="00D25DA9" w:rsidRPr="008A478B">
        <w:rPr>
          <w:rFonts w:ascii="Times New Roman" w:hAnsi="Times New Roman" w:cs="Times New Roman"/>
          <w:sz w:val="24"/>
          <w:szCs w:val="24"/>
        </w:rPr>
        <w:t>PT. FIFGROUP</w:t>
      </w:r>
      <w:r w:rsidR="004E37D4">
        <w:rPr>
          <w:rFonts w:ascii="Times New Roman" w:hAnsi="Times New Roman" w:cs="Times New Roman"/>
          <w:sz w:val="24"/>
          <w:szCs w:val="24"/>
          <w:lang w:val="id-ID"/>
        </w:rPr>
        <w:t xml:space="preserve"> </w:t>
      </w:r>
      <w:r w:rsidRPr="008A478B">
        <w:rPr>
          <w:rFonts w:ascii="Times New Roman" w:hAnsi="Times New Roman" w:cs="Times New Roman"/>
          <w:sz w:val="24"/>
          <w:szCs w:val="24"/>
        </w:rPr>
        <w:t xml:space="preserve">Kantor Cabang Jember menjunjung tinggi integritas dan kompetensi. Diantara bagian-bagian di dalam </w:t>
      </w:r>
      <w:r w:rsidRPr="008A478B">
        <w:rPr>
          <w:rFonts w:ascii="Times New Roman" w:hAnsi="Times New Roman" w:cs="Times New Roman"/>
          <w:sz w:val="24"/>
          <w:szCs w:val="24"/>
        </w:rPr>
        <w:lastRenderedPageBreak/>
        <w:t xml:space="preserve">perusahaan merupakan suatu kesatuan yang saling berhubungan. Setiap karyawan perusahaan merupakan satu kesatuan yang saling berhubungan. Setiap karyawan </w:t>
      </w:r>
      <w:r w:rsidR="00D25DA9" w:rsidRPr="008A478B">
        <w:rPr>
          <w:rFonts w:ascii="Times New Roman" w:hAnsi="Times New Roman" w:cs="Times New Roman"/>
          <w:sz w:val="24"/>
          <w:szCs w:val="24"/>
        </w:rPr>
        <w:t>PT. FIFGROUP</w:t>
      </w:r>
      <w:r w:rsidR="004E37D4">
        <w:rPr>
          <w:rFonts w:ascii="Times New Roman" w:hAnsi="Times New Roman" w:cs="Times New Roman"/>
          <w:sz w:val="24"/>
          <w:szCs w:val="24"/>
          <w:lang w:val="id-ID"/>
        </w:rPr>
        <w:t xml:space="preserve"> </w:t>
      </w:r>
      <w:r w:rsidRPr="008A478B">
        <w:rPr>
          <w:rFonts w:ascii="Times New Roman" w:hAnsi="Times New Roman" w:cs="Times New Roman"/>
          <w:sz w:val="24"/>
          <w:szCs w:val="24"/>
        </w:rPr>
        <w:t>Kantor Cabang Jember harus memiliki kompetensi sesuai dengan kebutuhan perusahaan.</w:t>
      </w:r>
    </w:p>
    <w:p w14:paraId="32BFA18B" w14:textId="77777777" w:rsidR="00B46C66" w:rsidRPr="008A478B" w:rsidRDefault="00E22FDE" w:rsidP="008A478B">
      <w:pPr>
        <w:spacing w:after="0" w:line="360" w:lineRule="auto"/>
        <w:ind w:firstLine="709"/>
        <w:jc w:val="both"/>
        <w:rPr>
          <w:rFonts w:ascii="Times New Roman" w:hAnsi="Times New Roman" w:cs="Times New Roman"/>
          <w:sz w:val="24"/>
          <w:szCs w:val="24"/>
          <w:lang w:val="id-ID"/>
        </w:rPr>
      </w:pPr>
      <w:r w:rsidRPr="008A478B">
        <w:rPr>
          <w:rFonts w:ascii="Times New Roman" w:hAnsi="Times New Roman" w:cs="Times New Roman"/>
          <w:sz w:val="24"/>
          <w:szCs w:val="24"/>
        </w:rPr>
        <w:t>Pemisahan tugas dan wewenang dilakukan secara jelas dan otoritas, maka dari itu secara struktural pengendalian kinerja perusahaan dibatasi oleh jabatan dari setiap personil sehingga memiliki standar pelaporan berupa proses yang dilalui yaitu dengan melaporkannya kepada koordinator terlebih dahulu sebelum kepada pimp</w:t>
      </w:r>
      <w:r w:rsidRPr="008A478B">
        <w:rPr>
          <w:rFonts w:ascii="Times New Roman" w:hAnsi="Times New Roman" w:cs="Times New Roman"/>
          <w:sz w:val="24"/>
          <w:szCs w:val="24"/>
          <w:lang w:val="id-ID"/>
        </w:rPr>
        <w:t>inan.</w:t>
      </w:r>
      <w:r w:rsidRPr="008A478B">
        <w:rPr>
          <w:rFonts w:ascii="Times New Roman" w:hAnsi="Times New Roman" w:cs="Times New Roman"/>
          <w:sz w:val="24"/>
          <w:szCs w:val="24"/>
        </w:rPr>
        <w:t xml:space="preserve"> Seperti </w:t>
      </w:r>
      <w:r w:rsidRPr="008A478B">
        <w:rPr>
          <w:rFonts w:ascii="Times New Roman" w:hAnsi="Times New Roman" w:cs="Times New Roman"/>
          <w:sz w:val="24"/>
          <w:szCs w:val="24"/>
          <w:lang w:val="id-ID"/>
        </w:rPr>
        <w:t xml:space="preserve">yang dikatakan pimpinan penagihan, </w:t>
      </w:r>
    </w:p>
    <w:p w14:paraId="30184672" w14:textId="4E548B11" w:rsidR="00C179A9" w:rsidRPr="004D1C60" w:rsidRDefault="00E22FDE" w:rsidP="004D1C60">
      <w:pPr>
        <w:pStyle w:val="ListParagraph"/>
        <w:spacing w:after="0" w:line="240" w:lineRule="auto"/>
        <w:ind w:left="709" w:right="707" w:firstLine="294"/>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w:t>
      </w:r>
      <w:r w:rsidRPr="00966DDF">
        <w:rPr>
          <w:rFonts w:ascii="Times New Roman" w:hAnsi="Times New Roman" w:cs="Times New Roman"/>
          <w:i/>
          <w:sz w:val="24"/>
          <w:szCs w:val="24"/>
          <w:lang w:val="id-ID"/>
        </w:rPr>
        <w:t xml:space="preserve">Struktur pengendalian dalam mengelola kredit macet sesuai dengan struktur yang telah ditetapkan oleh pihak manajemen </w:t>
      </w:r>
      <w:r w:rsidR="00D25DA9">
        <w:rPr>
          <w:rFonts w:ascii="Times New Roman" w:hAnsi="Times New Roman" w:cs="Times New Roman"/>
          <w:i/>
          <w:sz w:val="24"/>
          <w:szCs w:val="24"/>
          <w:lang w:val="id-ID"/>
        </w:rPr>
        <w:t>PT. FIFGROUP</w:t>
      </w:r>
      <w:r w:rsidRPr="00966DDF">
        <w:rPr>
          <w:rFonts w:ascii="Times New Roman" w:hAnsi="Times New Roman" w:cs="Times New Roman"/>
          <w:i/>
          <w:sz w:val="24"/>
          <w:szCs w:val="24"/>
          <w:lang w:val="id-ID"/>
        </w:rPr>
        <w:t xml:space="preserve">Kantor Cabang Jember melalui kepala cabang, diarahkan kepada section head kemudian dikoordinasikan kepada setiap koordinator sampai menjadi </w:t>
      </w:r>
      <w:r w:rsidR="006A3315">
        <w:rPr>
          <w:rFonts w:ascii="Times New Roman" w:hAnsi="Times New Roman" w:cs="Times New Roman"/>
          <w:i/>
          <w:sz w:val="24"/>
          <w:szCs w:val="24"/>
          <w:lang w:val="id-ID"/>
        </w:rPr>
        <w:t>bahan penagihan kepada kolektor</w:t>
      </w:r>
      <w:r w:rsidRPr="00966DDF">
        <w:rPr>
          <w:rFonts w:ascii="Times New Roman" w:hAnsi="Times New Roman" w:cs="Times New Roman"/>
          <w:i/>
          <w:sz w:val="24"/>
          <w:szCs w:val="24"/>
          <w:lang w:val="id-ID"/>
        </w:rPr>
        <w:t>”</w:t>
      </w:r>
      <w:r w:rsidR="006A3315">
        <w:rPr>
          <w:rFonts w:ascii="Times New Roman" w:hAnsi="Times New Roman" w:cs="Times New Roman"/>
          <w:i/>
          <w:sz w:val="24"/>
          <w:szCs w:val="24"/>
          <w:lang w:val="id-ID"/>
        </w:rPr>
        <w:t xml:space="preserve">. </w:t>
      </w:r>
      <w:r w:rsidR="006A3315" w:rsidRPr="00966DDF">
        <w:rPr>
          <w:rFonts w:ascii="Times New Roman" w:hAnsi="Times New Roman" w:cs="Times New Roman"/>
          <w:sz w:val="24"/>
          <w:szCs w:val="24"/>
          <w:lang w:val="id-ID"/>
        </w:rPr>
        <w:t>(</w:t>
      </w:r>
      <w:r w:rsidR="006A3315">
        <w:rPr>
          <w:rFonts w:ascii="Times New Roman" w:hAnsi="Times New Roman" w:cs="Times New Roman"/>
          <w:sz w:val="24"/>
          <w:szCs w:val="24"/>
          <w:lang w:val="id-ID"/>
        </w:rPr>
        <w:t>Pimpinan Penagihan, Januari 8, 2018</w:t>
      </w:r>
      <w:r w:rsidR="006A3315" w:rsidRPr="00966DDF">
        <w:rPr>
          <w:rFonts w:ascii="Times New Roman" w:hAnsi="Times New Roman" w:cs="Times New Roman"/>
          <w:sz w:val="24"/>
          <w:szCs w:val="24"/>
          <w:lang w:val="id-ID"/>
        </w:rPr>
        <w:t>)</w:t>
      </w:r>
      <w:r w:rsidR="006A3315">
        <w:rPr>
          <w:rFonts w:ascii="Times New Roman" w:hAnsi="Times New Roman" w:cs="Times New Roman"/>
          <w:sz w:val="24"/>
          <w:szCs w:val="24"/>
          <w:lang w:val="id-ID"/>
        </w:rPr>
        <w:t xml:space="preserve">, </w:t>
      </w:r>
    </w:p>
    <w:p w14:paraId="40ED253D" w14:textId="77777777" w:rsidR="00A94E32" w:rsidRDefault="00A94E32" w:rsidP="00C70A81">
      <w:pPr>
        <w:pStyle w:val="ListParagraph"/>
        <w:spacing w:after="0" w:line="360" w:lineRule="auto"/>
        <w:ind w:left="426" w:firstLine="294"/>
        <w:jc w:val="both"/>
        <w:rPr>
          <w:rFonts w:ascii="Times New Roman" w:hAnsi="Times New Roman" w:cs="Times New Roman"/>
          <w:sz w:val="24"/>
          <w:szCs w:val="24"/>
          <w:lang w:val="id-ID"/>
        </w:rPr>
      </w:pPr>
    </w:p>
    <w:p w14:paraId="117C4490" w14:textId="264CCD80" w:rsidR="00040E51" w:rsidRPr="00C70A81" w:rsidRDefault="006A3315" w:rsidP="00C70A81">
      <w:pPr>
        <w:pStyle w:val="ListParagraph"/>
        <w:spacing w:after="0" w:line="36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Aktivitas Pengendalian </w:t>
      </w:r>
      <w:r w:rsidR="00E22FDE" w:rsidRPr="00966DDF">
        <w:rPr>
          <w:rFonts w:ascii="Times New Roman" w:hAnsi="Times New Roman" w:cs="Times New Roman"/>
          <w:i/>
          <w:sz w:val="24"/>
          <w:szCs w:val="24"/>
          <w:lang w:val="id-ID"/>
        </w:rPr>
        <w:t xml:space="preserve"> </w:t>
      </w:r>
      <w:r w:rsidR="00E22FDE" w:rsidRPr="00966DDF">
        <w:rPr>
          <w:rFonts w:ascii="Times New Roman" w:hAnsi="Times New Roman" w:cs="Times New Roman"/>
          <w:sz w:val="24"/>
          <w:szCs w:val="24"/>
          <w:lang w:val="id-ID"/>
        </w:rPr>
        <w:t>Se</w:t>
      </w:r>
      <w:r w:rsidR="00C70A81">
        <w:rPr>
          <w:rFonts w:ascii="Times New Roman" w:hAnsi="Times New Roman" w:cs="Times New Roman"/>
          <w:sz w:val="24"/>
          <w:szCs w:val="24"/>
          <w:lang w:val="id-ID"/>
        </w:rPr>
        <w:t>cara spesifik dibedakan menjadi:</w:t>
      </w:r>
    </w:p>
    <w:p w14:paraId="256985F2" w14:textId="36CE0752" w:rsidR="00A94E32" w:rsidRPr="00A94E32" w:rsidRDefault="00E22FDE" w:rsidP="00A94E32">
      <w:pPr>
        <w:pStyle w:val="ListParagraph"/>
        <w:numPr>
          <w:ilvl w:val="0"/>
          <w:numId w:val="54"/>
        </w:numPr>
        <w:spacing w:after="0" w:line="360" w:lineRule="auto"/>
        <w:ind w:left="426" w:hanging="426"/>
        <w:jc w:val="both"/>
        <w:rPr>
          <w:rFonts w:ascii="Times New Roman" w:hAnsi="Times New Roman" w:cs="Times New Roman"/>
          <w:sz w:val="24"/>
          <w:szCs w:val="24"/>
        </w:rPr>
      </w:pPr>
      <w:r w:rsidRPr="00A94E32">
        <w:rPr>
          <w:rFonts w:ascii="Times New Roman" w:hAnsi="Times New Roman" w:cs="Times New Roman"/>
          <w:sz w:val="24"/>
          <w:szCs w:val="24"/>
        </w:rPr>
        <w:t xml:space="preserve">Aktivitas persetujuan kredit dilakukan oleh </w:t>
      </w:r>
      <w:r w:rsidRPr="00A94E32">
        <w:rPr>
          <w:rFonts w:ascii="Times New Roman" w:hAnsi="Times New Roman" w:cs="Times New Roman"/>
          <w:i/>
          <w:sz w:val="24"/>
          <w:szCs w:val="24"/>
        </w:rPr>
        <w:t>Credit Analys Coordinator</w:t>
      </w:r>
      <w:r w:rsidR="00560F67" w:rsidRPr="00A94E32">
        <w:rPr>
          <w:rFonts w:ascii="Times New Roman" w:hAnsi="Times New Roman" w:cs="Times New Roman"/>
          <w:i/>
          <w:sz w:val="24"/>
          <w:szCs w:val="24"/>
          <w:lang w:val="id-ID"/>
        </w:rPr>
        <w:t>;</w:t>
      </w:r>
    </w:p>
    <w:p w14:paraId="3F4910EE" w14:textId="77777777" w:rsidR="00A94E32" w:rsidRPr="00A94E32" w:rsidRDefault="00E22FDE" w:rsidP="00A94E32">
      <w:pPr>
        <w:pStyle w:val="ListParagraph"/>
        <w:numPr>
          <w:ilvl w:val="0"/>
          <w:numId w:val="54"/>
        </w:numPr>
        <w:spacing w:after="0" w:line="360" w:lineRule="auto"/>
        <w:ind w:left="426" w:hanging="426"/>
        <w:jc w:val="both"/>
        <w:rPr>
          <w:rFonts w:ascii="Times New Roman" w:hAnsi="Times New Roman" w:cs="Times New Roman"/>
          <w:sz w:val="24"/>
          <w:szCs w:val="24"/>
        </w:rPr>
      </w:pPr>
      <w:r w:rsidRPr="00A94E32">
        <w:rPr>
          <w:rFonts w:ascii="Times New Roman" w:hAnsi="Times New Roman" w:cs="Times New Roman"/>
          <w:sz w:val="24"/>
          <w:szCs w:val="24"/>
        </w:rPr>
        <w:t xml:space="preserve">Aktivitas tanggungjawab pengelolaan piutang dilakukan oleh setiap personil dan </w:t>
      </w:r>
      <w:r w:rsidRPr="00A94E32">
        <w:rPr>
          <w:rFonts w:ascii="Times New Roman" w:hAnsi="Times New Roman" w:cs="Times New Roman"/>
          <w:i/>
          <w:sz w:val="24"/>
          <w:szCs w:val="24"/>
        </w:rPr>
        <w:t xml:space="preserve">collection </w:t>
      </w:r>
      <w:r w:rsidRPr="00A94E32">
        <w:rPr>
          <w:rFonts w:ascii="Times New Roman" w:hAnsi="Times New Roman" w:cs="Times New Roman"/>
          <w:sz w:val="24"/>
          <w:szCs w:val="24"/>
        </w:rPr>
        <w:t>yang berhubungan dengan piutang usaha</w:t>
      </w:r>
      <w:r w:rsidR="00560F67" w:rsidRPr="00A94E32">
        <w:rPr>
          <w:rFonts w:ascii="Times New Roman" w:hAnsi="Times New Roman" w:cs="Times New Roman"/>
          <w:sz w:val="24"/>
          <w:szCs w:val="24"/>
          <w:lang w:val="id-ID"/>
        </w:rPr>
        <w:t>;</w:t>
      </w:r>
    </w:p>
    <w:p w14:paraId="138DE687" w14:textId="77777777" w:rsidR="00A94E32" w:rsidRDefault="00E22FDE" w:rsidP="00A94E32">
      <w:pPr>
        <w:pStyle w:val="ListParagraph"/>
        <w:numPr>
          <w:ilvl w:val="0"/>
          <w:numId w:val="54"/>
        </w:numPr>
        <w:spacing w:after="0" w:line="360" w:lineRule="auto"/>
        <w:ind w:left="426" w:hanging="426"/>
        <w:jc w:val="both"/>
        <w:rPr>
          <w:rFonts w:ascii="Times New Roman" w:hAnsi="Times New Roman" w:cs="Times New Roman"/>
          <w:sz w:val="24"/>
          <w:szCs w:val="24"/>
        </w:rPr>
      </w:pPr>
      <w:r w:rsidRPr="00A94E32">
        <w:rPr>
          <w:rFonts w:ascii="Times New Roman" w:hAnsi="Times New Roman" w:cs="Times New Roman"/>
          <w:sz w:val="24"/>
          <w:szCs w:val="24"/>
        </w:rPr>
        <w:t xml:space="preserve">Aktivitas pemisahan tugas oleh masing-masing bagian bagian atau fungsi yang berhubungan dengan pengelolaan kredit. Contohnya bagian penerimaan calon debitur di </w:t>
      </w:r>
      <w:r w:rsidRPr="00A94E32">
        <w:rPr>
          <w:rFonts w:ascii="Times New Roman" w:hAnsi="Times New Roman" w:cs="Times New Roman"/>
          <w:i/>
          <w:sz w:val="24"/>
          <w:szCs w:val="24"/>
        </w:rPr>
        <w:t xml:space="preserve">Credit Section Head </w:t>
      </w:r>
      <w:r w:rsidRPr="00A94E32">
        <w:rPr>
          <w:rFonts w:ascii="Times New Roman" w:hAnsi="Times New Roman" w:cs="Times New Roman"/>
          <w:sz w:val="24"/>
          <w:szCs w:val="24"/>
        </w:rPr>
        <w:t xml:space="preserve">terpisah dengan </w:t>
      </w:r>
      <w:r w:rsidRPr="00A94E32">
        <w:rPr>
          <w:rFonts w:ascii="Times New Roman" w:hAnsi="Times New Roman" w:cs="Times New Roman"/>
          <w:i/>
          <w:sz w:val="24"/>
          <w:szCs w:val="24"/>
        </w:rPr>
        <w:t xml:space="preserve">Collection Section Head. </w:t>
      </w:r>
      <w:r w:rsidRPr="00A94E32">
        <w:rPr>
          <w:rFonts w:ascii="Times New Roman" w:hAnsi="Times New Roman" w:cs="Times New Roman"/>
          <w:sz w:val="24"/>
          <w:szCs w:val="24"/>
        </w:rPr>
        <w:t>Hal ini bertujuan untuk memberikan spesifikasi pekerjaan dan mencegah adanya penyimpa</w:t>
      </w:r>
      <w:r w:rsidR="00560F67" w:rsidRPr="00A94E32">
        <w:rPr>
          <w:rFonts w:ascii="Times New Roman" w:hAnsi="Times New Roman" w:cs="Times New Roman"/>
          <w:sz w:val="24"/>
          <w:szCs w:val="24"/>
        </w:rPr>
        <w:t>ngan;</w:t>
      </w:r>
    </w:p>
    <w:p w14:paraId="0A2A99AD" w14:textId="45D1873C" w:rsidR="00E22FDE" w:rsidRPr="00A94E32" w:rsidRDefault="00E22FDE" w:rsidP="00A94E32">
      <w:pPr>
        <w:pStyle w:val="ListParagraph"/>
        <w:numPr>
          <w:ilvl w:val="0"/>
          <w:numId w:val="54"/>
        </w:numPr>
        <w:spacing w:after="0" w:line="360" w:lineRule="auto"/>
        <w:ind w:left="426" w:hanging="426"/>
        <w:jc w:val="both"/>
        <w:rPr>
          <w:rFonts w:ascii="Times New Roman" w:hAnsi="Times New Roman" w:cs="Times New Roman"/>
          <w:sz w:val="24"/>
          <w:szCs w:val="24"/>
        </w:rPr>
      </w:pPr>
      <w:r w:rsidRPr="00A94E32">
        <w:rPr>
          <w:rFonts w:ascii="Times New Roman" w:hAnsi="Times New Roman" w:cs="Times New Roman"/>
          <w:sz w:val="24"/>
          <w:szCs w:val="24"/>
        </w:rPr>
        <w:t xml:space="preserve">Aktivitas pendokumentasian yaitu dengan menyerahkan bukti penerimaan oleh </w:t>
      </w:r>
      <w:r w:rsidRPr="00A94E32">
        <w:rPr>
          <w:rFonts w:ascii="Times New Roman" w:hAnsi="Times New Roman" w:cs="Times New Roman"/>
          <w:i/>
          <w:sz w:val="24"/>
          <w:szCs w:val="24"/>
        </w:rPr>
        <w:t>field collection</w:t>
      </w:r>
      <w:r w:rsidRPr="00A94E32">
        <w:rPr>
          <w:rFonts w:ascii="Times New Roman" w:hAnsi="Times New Roman" w:cs="Times New Roman"/>
          <w:sz w:val="24"/>
          <w:szCs w:val="24"/>
        </w:rPr>
        <w:t xml:space="preserve">, pengarsipan surat kuasa oleh </w:t>
      </w:r>
      <w:r w:rsidRPr="00A94E32">
        <w:rPr>
          <w:rFonts w:ascii="Times New Roman" w:hAnsi="Times New Roman" w:cs="Times New Roman"/>
          <w:i/>
          <w:sz w:val="24"/>
          <w:szCs w:val="24"/>
        </w:rPr>
        <w:t xml:space="preserve">recover process coordinator </w:t>
      </w:r>
      <w:r w:rsidRPr="00A94E32">
        <w:rPr>
          <w:rFonts w:ascii="Times New Roman" w:hAnsi="Times New Roman" w:cs="Times New Roman"/>
          <w:sz w:val="24"/>
          <w:szCs w:val="24"/>
        </w:rPr>
        <w:t xml:space="preserve">dalam melakukan tindakan penyelesaian debitur yang menunggak dan hampir WO, </w:t>
      </w:r>
      <w:r w:rsidRPr="00A94E32">
        <w:rPr>
          <w:rFonts w:ascii="Times New Roman" w:hAnsi="Times New Roman" w:cs="Times New Roman"/>
          <w:i/>
          <w:sz w:val="24"/>
          <w:szCs w:val="24"/>
        </w:rPr>
        <w:t xml:space="preserve">form </w:t>
      </w:r>
      <w:r w:rsidRPr="00A94E32">
        <w:rPr>
          <w:rFonts w:ascii="Times New Roman" w:hAnsi="Times New Roman" w:cs="Times New Roman"/>
          <w:sz w:val="24"/>
          <w:szCs w:val="24"/>
        </w:rPr>
        <w:t xml:space="preserve">persetujuan kredit sebagai tanda bertambahnya piutang, kuitansi penerimaan yang dikeluarkan oleh </w:t>
      </w:r>
      <w:r w:rsidRPr="00A94E32">
        <w:rPr>
          <w:rFonts w:ascii="Times New Roman" w:hAnsi="Times New Roman" w:cs="Times New Roman"/>
          <w:i/>
          <w:sz w:val="24"/>
          <w:szCs w:val="24"/>
        </w:rPr>
        <w:t xml:space="preserve">cashier </w:t>
      </w:r>
      <w:r w:rsidRPr="00A94E32">
        <w:rPr>
          <w:rFonts w:ascii="Times New Roman" w:hAnsi="Times New Roman" w:cs="Times New Roman"/>
          <w:sz w:val="24"/>
          <w:szCs w:val="24"/>
        </w:rPr>
        <w:t>menunjukkan berkurangnya piutang usaha.</w:t>
      </w:r>
    </w:p>
    <w:p w14:paraId="2AED5489" w14:textId="17D59C9C" w:rsidR="004D1C60" w:rsidRDefault="009C530F" w:rsidP="0003289A">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lastRenderedPageBreak/>
        <w:t>Segala</w:t>
      </w:r>
      <w:r>
        <w:rPr>
          <w:rFonts w:ascii="Times New Roman" w:hAnsi="Times New Roman" w:cs="Times New Roman"/>
          <w:sz w:val="24"/>
          <w:szCs w:val="24"/>
          <w:lang w:val="id-ID"/>
        </w:rPr>
        <w:t xml:space="preserve"> a</w:t>
      </w:r>
      <w:r w:rsidRPr="00EB64E5">
        <w:rPr>
          <w:rFonts w:ascii="Times New Roman" w:hAnsi="Times New Roman" w:cs="Times New Roman"/>
          <w:sz w:val="24"/>
          <w:szCs w:val="24"/>
          <w:lang w:val="id-ID"/>
        </w:rPr>
        <w:t>ktivitas pengendalian dilakukan sesuai dengan tugas dan wewenang departemen, tidak diperkenankan salah satu karyawan mengerjakan tugas karyawan lain agar tidak terjadi kecurangan.</w:t>
      </w:r>
    </w:p>
    <w:p w14:paraId="1C6583A1" w14:textId="77777777" w:rsidR="004E37D4" w:rsidRPr="0003289A" w:rsidRDefault="004E37D4" w:rsidP="0003289A">
      <w:pPr>
        <w:spacing w:after="0" w:line="360" w:lineRule="auto"/>
        <w:ind w:firstLine="720"/>
        <w:jc w:val="both"/>
        <w:rPr>
          <w:rFonts w:ascii="Times New Roman" w:hAnsi="Times New Roman" w:cs="Times New Roman"/>
          <w:sz w:val="24"/>
          <w:szCs w:val="24"/>
          <w:lang w:val="id-ID"/>
        </w:rPr>
      </w:pPr>
    </w:p>
    <w:p w14:paraId="270AA29D" w14:textId="35FF3BA3" w:rsidR="00D112C8" w:rsidRPr="00966DDF" w:rsidRDefault="009C01FE" w:rsidP="00C95EBD">
      <w:pPr>
        <w:pStyle w:val="ListParagraph"/>
        <w:numPr>
          <w:ilvl w:val="0"/>
          <w:numId w:val="80"/>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 xml:space="preserve">Syarat yang </w:t>
      </w:r>
      <w:r w:rsidR="00D112C8" w:rsidRPr="00966DDF">
        <w:rPr>
          <w:rFonts w:ascii="Times New Roman" w:hAnsi="Times New Roman" w:cs="Times New Roman"/>
          <w:sz w:val="24"/>
          <w:szCs w:val="24"/>
          <w:lang w:val="id-ID"/>
        </w:rPr>
        <w:t>berlakukan untuk mendapatkan kredit</w:t>
      </w:r>
    </w:p>
    <w:p w14:paraId="7F03B374" w14:textId="397E4D18" w:rsidR="002A4530" w:rsidRDefault="009203A8" w:rsidP="004D1C60">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9147ED" w:rsidRPr="00966DDF">
        <w:rPr>
          <w:rFonts w:ascii="Times New Roman" w:hAnsi="Times New Roman" w:cs="Times New Roman"/>
          <w:sz w:val="24"/>
          <w:szCs w:val="24"/>
          <w:lang w:val="id-ID"/>
        </w:rPr>
        <w:t xml:space="preserve">yarat yang diberlakukan untuk mendapatkan kredit, </w:t>
      </w:r>
      <w:r w:rsidR="004D1C60">
        <w:rPr>
          <w:rFonts w:ascii="Times New Roman" w:hAnsi="Times New Roman" w:cs="Times New Roman"/>
          <w:sz w:val="24"/>
          <w:szCs w:val="24"/>
          <w:lang w:val="id-ID"/>
        </w:rPr>
        <w:t xml:space="preserve">dilakukan oleh </w:t>
      </w:r>
      <w:r w:rsidR="009147ED" w:rsidRPr="00966DDF">
        <w:rPr>
          <w:rFonts w:ascii="Times New Roman" w:hAnsi="Times New Roman" w:cs="Times New Roman"/>
          <w:i/>
          <w:sz w:val="24"/>
          <w:szCs w:val="24"/>
        </w:rPr>
        <w:t>Credit Section Head</w:t>
      </w:r>
      <w:r w:rsidR="009147ED" w:rsidRPr="00966DDF">
        <w:rPr>
          <w:rFonts w:ascii="Times New Roman" w:hAnsi="Times New Roman" w:cs="Times New Roman"/>
          <w:sz w:val="24"/>
          <w:szCs w:val="24"/>
        </w:rPr>
        <w:t xml:space="preserve"> dilakukan se</w:t>
      </w:r>
      <w:r w:rsidR="00381E44">
        <w:rPr>
          <w:rFonts w:ascii="Times New Roman" w:hAnsi="Times New Roman" w:cs="Times New Roman"/>
          <w:sz w:val="24"/>
          <w:szCs w:val="24"/>
        </w:rPr>
        <w:t>suai dengan prosedur perusahaan.</w:t>
      </w:r>
      <w:r w:rsidR="00381E44">
        <w:rPr>
          <w:rFonts w:ascii="Times New Roman" w:hAnsi="Times New Roman" w:cs="Times New Roman"/>
          <w:sz w:val="24"/>
          <w:szCs w:val="24"/>
          <w:lang w:val="id-ID"/>
        </w:rPr>
        <w:t xml:space="preserve"> Mengacu pada u</w:t>
      </w:r>
      <w:r w:rsidR="00381E44" w:rsidRPr="00966DDF">
        <w:rPr>
          <w:rFonts w:ascii="Times New Roman" w:hAnsi="Times New Roman" w:cs="Times New Roman"/>
          <w:sz w:val="24"/>
          <w:szCs w:val="24"/>
        </w:rPr>
        <w:t>nsur-unsur yang terkandung dalam pemberian kredit menurut Kasmir (2008:104)</w:t>
      </w:r>
      <w:r w:rsidR="00381E44">
        <w:rPr>
          <w:rFonts w:ascii="Times New Roman" w:hAnsi="Times New Roman" w:cs="Times New Roman"/>
          <w:sz w:val="24"/>
          <w:szCs w:val="24"/>
          <w:lang w:val="id-ID"/>
        </w:rPr>
        <w:t>, s</w:t>
      </w:r>
      <w:r w:rsidR="009147ED" w:rsidRPr="00966DDF">
        <w:rPr>
          <w:rFonts w:ascii="Times New Roman" w:hAnsi="Times New Roman" w:cs="Times New Roman"/>
          <w:sz w:val="24"/>
          <w:szCs w:val="24"/>
        </w:rPr>
        <w:t xml:space="preserve">tandar penilaian terhadap calon debitur dilakukan dengan </w:t>
      </w:r>
      <w:r w:rsidR="00381E44">
        <w:rPr>
          <w:rFonts w:ascii="Times New Roman" w:hAnsi="Times New Roman" w:cs="Times New Roman"/>
          <w:sz w:val="24"/>
          <w:szCs w:val="24"/>
        </w:rPr>
        <w:t>analisis 5C</w:t>
      </w:r>
      <w:r w:rsidR="002A4530">
        <w:rPr>
          <w:rFonts w:ascii="Times New Roman" w:hAnsi="Times New Roman" w:cs="Times New Roman"/>
          <w:sz w:val="24"/>
          <w:szCs w:val="24"/>
          <w:lang w:val="id-ID"/>
        </w:rPr>
        <w:t>.</w:t>
      </w:r>
      <w:r w:rsidR="00381E44">
        <w:rPr>
          <w:rFonts w:ascii="Times New Roman" w:hAnsi="Times New Roman" w:cs="Times New Roman"/>
          <w:sz w:val="24"/>
          <w:szCs w:val="24"/>
        </w:rPr>
        <w:t xml:space="preserve"> </w:t>
      </w:r>
      <w:r w:rsidR="002A4530">
        <w:rPr>
          <w:rFonts w:ascii="Times New Roman" w:hAnsi="Times New Roman" w:cs="Times New Roman"/>
          <w:sz w:val="24"/>
          <w:szCs w:val="24"/>
          <w:lang w:val="id-ID"/>
        </w:rPr>
        <w:t>M</w:t>
      </w:r>
      <w:r w:rsidR="009147ED" w:rsidRPr="00966DDF">
        <w:rPr>
          <w:rFonts w:ascii="Times New Roman" w:hAnsi="Times New Roman" w:cs="Times New Roman"/>
          <w:sz w:val="24"/>
          <w:szCs w:val="24"/>
        </w:rPr>
        <w:t>enu</w:t>
      </w:r>
      <w:r w:rsidR="009147ED" w:rsidRPr="00966DDF">
        <w:rPr>
          <w:rFonts w:ascii="Times New Roman" w:hAnsi="Times New Roman" w:cs="Times New Roman"/>
          <w:sz w:val="24"/>
          <w:szCs w:val="24"/>
          <w:lang w:val="id-ID"/>
        </w:rPr>
        <w:t xml:space="preserve">rut </w:t>
      </w:r>
      <w:r w:rsidR="00794FCD">
        <w:rPr>
          <w:rFonts w:ascii="Times New Roman" w:hAnsi="Times New Roman" w:cs="Times New Roman"/>
          <w:sz w:val="24"/>
          <w:szCs w:val="24"/>
          <w:lang w:val="id-ID"/>
        </w:rPr>
        <w:t>informan</w:t>
      </w:r>
      <w:r w:rsidR="009147ED" w:rsidRPr="00966DDF">
        <w:rPr>
          <w:rFonts w:ascii="Times New Roman" w:hAnsi="Times New Roman" w:cs="Times New Roman"/>
          <w:sz w:val="24"/>
          <w:szCs w:val="24"/>
          <w:lang w:val="id-ID"/>
        </w:rPr>
        <w:t>, “</w:t>
      </w:r>
      <w:r w:rsidR="009147ED" w:rsidRPr="00966DDF">
        <w:rPr>
          <w:rFonts w:ascii="Times New Roman" w:hAnsi="Times New Roman" w:cs="Times New Roman"/>
          <w:i/>
          <w:sz w:val="24"/>
          <w:szCs w:val="24"/>
          <w:lang w:val="id-ID"/>
        </w:rPr>
        <w:t xml:space="preserve">Dalam menilai calon debitur, manajemen menggunakan prinsip 5C. Standar tersebut akan menjadi penilaian bagi perusahaan untuk menentukan kelayakan pemberian kredit. Hal tersebut berpengaruh sekali bagi kelangsungan perusahaan.” </w:t>
      </w:r>
      <w:r w:rsidR="006A3315" w:rsidRPr="00966DDF">
        <w:rPr>
          <w:rFonts w:ascii="Times New Roman" w:hAnsi="Times New Roman" w:cs="Times New Roman"/>
          <w:sz w:val="24"/>
          <w:szCs w:val="24"/>
          <w:lang w:val="id-ID"/>
        </w:rPr>
        <w:t>(</w:t>
      </w:r>
      <w:r w:rsidR="006A3315">
        <w:rPr>
          <w:rFonts w:ascii="Times New Roman" w:hAnsi="Times New Roman" w:cs="Times New Roman"/>
          <w:sz w:val="24"/>
          <w:szCs w:val="24"/>
          <w:lang w:val="id-ID"/>
        </w:rPr>
        <w:t>Pimpinan Penagihan, Januari 8, 2018</w:t>
      </w:r>
      <w:r w:rsidR="006A3315" w:rsidRPr="00966DDF">
        <w:rPr>
          <w:rFonts w:ascii="Times New Roman" w:hAnsi="Times New Roman" w:cs="Times New Roman"/>
          <w:sz w:val="24"/>
          <w:szCs w:val="24"/>
          <w:lang w:val="id-ID"/>
        </w:rPr>
        <w:t>)</w:t>
      </w:r>
      <w:r w:rsidR="00C179A9">
        <w:rPr>
          <w:rFonts w:ascii="Times New Roman" w:hAnsi="Times New Roman" w:cs="Times New Roman"/>
          <w:sz w:val="24"/>
          <w:szCs w:val="24"/>
          <w:lang w:val="id-ID"/>
        </w:rPr>
        <w:t>.</w:t>
      </w:r>
      <w:r w:rsidR="00BD30CE">
        <w:rPr>
          <w:rFonts w:ascii="Times New Roman" w:hAnsi="Times New Roman" w:cs="Times New Roman"/>
          <w:sz w:val="24"/>
          <w:szCs w:val="24"/>
          <w:lang w:val="id-ID"/>
        </w:rPr>
        <w:t xml:space="preserve"> </w:t>
      </w:r>
      <w:r w:rsidR="00C179A9">
        <w:rPr>
          <w:rFonts w:ascii="Times New Roman" w:hAnsi="Times New Roman" w:cs="Times New Roman"/>
          <w:sz w:val="24"/>
          <w:szCs w:val="24"/>
          <w:lang w:val="id-ID"/>
        </w:rPr>
        <w:t>Prinsip 5C digunakan oleh pihak manajemen dalam memberikan kredit pada debitur, sehingga prinsip ini dapat mengantisipasi dan meminimalisir risiko kredit macet.</w:t>
      </w:r>
    </w:p>
    <w:p w14:paraId="419FC5E7" w14:textId="77777777" w:rsidR="009C530F" w:rsidRPr="004D1C60" w:rsidRDefault="009C530F" w:rsidP="004D1C60">
      <w:pPr>
        <w:spacing w:after="0" w:line="360" w:lineRule="auto"/>
        <w:ind w:firstLine="720"/>
        <w:jc w:val="both"/>
        <w:rPr>
          <w:rFonts w:ascii="Times New Roman" w:hAnsi="Times New Roman" w:cs="Times New Roman"/>
          <w:sz w:val="24"/>
          <w:szCs w:val="24"/>
        </w:rPr>
      </w:pPr>
    </w:p>
    <w:p w14:paraId="76794C91" w14:textId="77777777" w:rsidR="00D112C8" w:rsidRPr="00966DDF" w:rsidRDefault="00D112C8" w:rsidP="00C95EBD">
      <w:pPr>
        <w:pStyle w:val="ListParagraph"/>
        <w:numPr>
          <w:ilvl w:val="0"/>
          <w:numId w:val="80"/>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lang w:val="id-ID"/>
        </w:rPr>
        <w:t xml:space="preserve">Sistem secara </w:t>
      </w:r>
      <w:r w:rsidRPr="00966DDF">
        <w:rPr>
          <w:rFonts w:ascii="Times New Roman" w:hAnsi="Times New Roman" w:cs="Times New Roman"/>
          <w:i/>
          <w:sz w:val="24"/>
          <w:szCs w:val="24"/>
          <w:lang w:val="id-ID"/>
        </w:rPr>
        <w:t>online</w:t>
      </w:r>
      <w:r w:rsidRPr="00966DDF">
        <w:rPr>
          <w:rFonts w:ascii="Times New Roman" w:hAnsi="Times New Roman" w:cs="Times New Roman"/>
          <w:sz w:val="24"/>
          <w:szCs w:val="24"/>
          <w:lang w:val="id-ID"/>
        </w:rPr>
        <w:t xml:space="preserve"> sangat mendukung kinerja perusahaan</w:t>
      </w:r>
    </w:p>
    <w:p w14:paraId="4014950E" w14:textId="62D83B3D" w:rsidR="008A478B" w:rsidRDefault="002A4530" w:rsidP="00410E91">
      <w:pPr>
        <w:spacing w:after="0" w:line="360" w:lineRule="auto"/>
        <w:ind w:firstLine="720"/>
        <w:jc w:val="both"/>
        <w:rPr>
          <w:rFonts w:ascii="Times New Roman" w:hAnsi="Times New Roman" w:cs="Times New Roman"/>
          <w:sz w:val="24"/>
          <w:szCs w:val="24"/>
          <w:lang w:val="id-ID"/>
        </w:rPr>
      </w:pPr>
      <w:r w:rsidRPr="00C90F8B">
        <w:rPr>
          <w:rFonts w:ascii="Times New Roman" w:hAnsi="Times New Roman" w:cs="Times New Roman"/>
          <w:sz w:val="24"/>
          <w:szCs w:val="24"/>
          <w:lang w:val="id-ID"/>
        </w:rPr>
        <w:t xml:space="preserve">Sistem </w:t>
      </w:r>
      <w:r w:rsidRPr="00C90F8B">
        <w:rPr>
          <w:rFonts w:ascii="Times New Roman" w:hAnsi="Times New Roman" w:cs="Times New Roman"/>
          <w:i/>
          <w:sz w:val="24"/>
          <w:szCs w:val="24"/>
          <w:lang w:val="id-ID"/>
        </w:rPr>
        <w:t xml:space="preserve">online </w:t>
      </w:r>
      <w:r w:rsidRPr="00C90F8B">
        <w:rPr>
          <w:rFonts w:ascii="Times New Roman" w:hAnsi="Times New Roman" w:cs="Times New Roman"/>
          <w:sz w:val="24"/>
          <w:szCs w:val="24"/>
          <w:lang w:val="id-ID"/>
        </w:rPr>
        <w:t xml:space="preserve">yang digunakan oleh pihak manajemen berupa melalui program komputer yang bernama </w:t>
      </w:r>
      <w:r w:rsidRPr="00C90F8B">
        <w:rPr>
          <w:rFonts w:ascii="Times New Roman" w:hAnsi="Times New Roman" w:cs="Times New Roman"/>
          <w:i/>
          <w:sz w:val="24"/>
          <w:szCs w:val="24"/>
          <w:lang w:val="id-ID"/>
        </w:rPr>
        <w:t xml:space="preserve">Oracle Developer Form. </w:t>
      </w:r>
      <w:r w:rsidRPr="00C90F8B">
        <w:rPr>
          <w:rFonts w:ascii="Times New Roman" w:hAnsi="Times New Roman" w:cs="Times New Roman"/>
          <w:sz w:val="24"/>
          <w:szCs w:val="24"/>
          <w:lang w:val="id-ID"/>
        </w:rPr>
        <w:t xml:space="preserve">ODF ini memuat berbagai menu pengendalian di tiap departemen. </w:t>
      </w:r>
      <w:r w:rsidR="009147ED" w:rsidRPr="00C90F8B">
        <w:rPr>
          <w:rFonts w:ascii="Times New Roman" w:hAnsi="Times New Roman" w:cs="Times New Roman"/>
          <w:sz w:val="24"/>
          <w:szCs w:val="24"/>
          <w:lang w:val="id-ID"/>
        </w:rPr>
        <w:t xml:space="preserve">Sistem secara online </w:t>
      </w:r>
      <w:r w:rsidR="00370F16" w:rsidRPr="00C90F8B">
        <w:rPr>
          <w:rFonts w:ascii="Times New Roman" w:hAnsi="Times New Roman" w:cs="Times New Roman"/>
          <w:sz w:val="24"/>
          <w:szCs w:val="24"/>
          <w:lang w:val="id-ID"/>
        </w:rPr>
        <w:t xml:space="preserve">ini </w:t>
      </w:r>
      <w:r w:rsidR="009147ED" w:rsidRPr="00C90F8B">
        <w:rPr>
          <w:rFonts w:ascii="Times New Roman" w:hAnsi="Times New Roman" w:cs="Times New Roman"/>
          <w:sz w:val="24"/>
          <w:szCs w:val="24"/>
          <w:lang w:val="id-ID"/>
        </w:rPr>
        <w:t>dianda</w:t>
      </w:r>
      <w:r w:rsidR="00370F16" w:rsidRPr="00C90F8B">
        <w:rPr>
          <w:rFonts w:ascii="Times New Roman" w:hAnsi="Times New Roman" w:cs="Times New Roman"/>
          <w:sz w:val="24"/>
          <w:szCs w:val="24"/>
          <w:lang w:val="id-ID"/>
        </w:rPr>
        <w:t>lkan oleh perusahaan</w:t>
      </w:r>
      <w:r w:rsidR="009147ED" w:rsidRPr="00C90F8B">
        <w:rPr>
          <w:rFonts w:ascii="Times New Roman" w:hAnsi="Times New Roman" w:cs="Times New Roman"/>
          <w:sz w:val="24"/>
          <w:szCs w:val="24"/>
          <w:lang w:val="id-ID"/>
        </w:rPr>
        <w:t xml:space="preserve"> </w:t>
      </w:r>
      <w:r w:rsidR="00370F16" w:rsidRPr="00C90F8B">
        <w:rPr>
          <w:rFonts w:ascii="Times New Roman" w:hAnsi="Times New Roman" w:cs="Times New Roman"/>
          <w:sz w:val="24"/>
          <w:szCs w:val="24"/>
          <w:lang w:val="id-ID"/>
        </w:rPr>
        <w:t xml:space="preserve">karena </w:t>
      </w:r>
      <w:r w:rsidR="009147ED" w:rsidRPr="00C90F8B">
        <w:rPr>
          <w:rFonts w:ascii="Times New Roman" w:hAnsi="Times New Roman" w:cs="Times New Roman"/>
          <w:sz w:val="24"/>
          <w:szCs w:val="24"/>
          <w:lang w:val="id-ID"/>
        </w:rPr>
        <w:t xml:space="preserve">akan membantu menyelesaikan pekerjaan </w:t>
      </w:r>
      <w:r w:rsidRPr="00C90F8B">
        <w:rPr>
          <w:rFonts w:ascii="Times New Roman" w:hAnsi="Times New Roman" w:cs="Times New Roman"/>
          <w:sz w:val="24"/>
          <w:szCs w:val="24"/>
          <w:lang w:val="id-ID"/>
        </w:rPr>
        <w:t>secara efektif dan efisien</w:t>
      </w:r>
      <w:r w:rsidR="009147ED" w:rsidRPr="00C90F8B">
        <w:rPr>
          <w:rFonts w:ascii="Times New Roman" w:hAnsi="Times New Roman" w:cs="Times New Roman"/>
          <w:sz w:val="24"/>
          <w:szCs w:val="24"/>
          <w:lang w:val="id-ID"/>
        </w:rPr>
        <w:t xml:space="preserve">. Sistem online yang dimiliki oleh </w:t>
      </w:r>
      <w:r w:rsidR="00D25DA9" w:rsidRPr="00C90F8B">
        <w:rPr>
          <w:rFonts w:ascii="Times New Roman" w:hAnsi="Times New Roman" w:cs="Times New Roman"/>
          <w:sz w:val="24"/>
          <w:szCs w:val="24"/>
          <w:lang w:val="id-ID"/>
        </w:rPr>
        <w:t>PT. FIFGROUP</w:t>
      </w:r>
      <w:r w:rsidR="004E37D4">
        <w:rPr>
          <w:rFonts w:ascii="Times New Roman" w:hAnsi="Times New Roman" w:cs="Times New Roman"/>
          <w:sz w:val="24"/>
          <w:szCs w:val="24"/>
          <w:lang w:val="id-ID"/>
        </w:rPr>
        <w:t xml:space="preserve"> </w:t>
      </w:r>
      <w:r w:rsidR="009147ED" w:rsidRPr="00C90F8B">
        <w:rPr>
          <w:rFonts w:ascii="Times New Roman" w:hAnsi="Times New Roman" w:cs="Times New Roman"/>
          <w:sz w:val="24"/>
          <w:szCs w:val="24"/>
          <w:lang w:val="id-ID"/>
        </w:rPr>
        <w:t>Kantor Cabang Jember akan memuat data-da</w:t>
      </w:r>
      <w:r w:rsidRPr="00C90F8B">
        <w:rPr>
          <w:rFonts w:ascii="Times New Roman" w:hAnsi="Times New Roman" w:cs="Times New Roman"/>
          <w:sz w:val="24"/>
          <w:szCs w:val="24"/>
          <w:lang w:val="id-ID"/>
        </w:rPr>
        <w:t xml:space="preserve">ta karyawan dan tagihan debitur. Selain itu, </w:t>
      </w:r>
      <w:r w:rsidR="009147ED" w:rsidRPr="00C90F8B">
        <w:rPr>
          <w:rFonts w:ascii="Times New Roman" w:hAnsi="Times New Roman" w:cs="Times New Roman"/>
          <w:sz w:val="24"/>
          <w:szCs w:val="24"/>
          <w:lang w:val="id-ID"/>
        </w:rPr>
        <w:t>akan menghubungkan kantor cabang d</w:t>
      </w:r>
      <w:r w:rsidRPr="00C90F8B">
        <w:rPr>
          <w:rFonts w:ascii="Times New Roman" w:hAnsi="Times New Roman" w:cs="Times New Roman"/>
          <w:sz w:val="24"/>
          <w:szCs w:val="24"/>
          <w:lang w:val="id-ID"/>
        </w:rPr>
        <w:t xml:space="preserve">engan kantor pusat melakukan </w:t>
      </w:r>
      <w:r w:rsidRPr="00C90F8B">
        <w:rPr>
          <w:rFonts w:ascii="Times New Roman" w:hAnsi="Times New Roman" w:cs="Times New Roman"/>
          <w:i/>
          <w:sz w:val="24"/>
          <w:szCs w:val="24"/>
          <w:lang w:val="id-ID"/>
        </w:rPr>
        <w:t xml:space="preserve">report </w:t>
      </w:r>
      <w:r w:rsidRPr="00C90F8B">
        <w:rPr>
          <w:rFonts w:ascii="Times New Roman" w:hAnsi="Times New Roman" w:cs="Times New Roman"/>
          <w:sz w:val="24"/>
          <w:szCs w:val="24"/>
          <w:lang w:val="id-ID"/>
        </w:rPr>
        <w:t xml:space="preserve">yang dikirim secara </w:t>
      </w:r>
      <w:r w:rsidRPr="00C90F8B">
        <w:rPr>
          <w:rFonts w:ascii="Times New Roman" w:hAnsi="Times New Roman" w:cs="Times New Roman"/>
          <w:i/>
          <w:sz w:val="24"/>
          <w:szCs w:val="24"/>
          <w:lang w:val="id-ID"/>
        </w:rPr>
        <w:t xml:space="preserve">online. </w:t>
      </w:r>
      <w:r w:rsidR="009147ED" w:rsidRPr="00C90F8B">
        <w:rPr>
          <w:rFonts w:ascii="Times New Roman" w:hAnsi="Times New Roman" w:cs="Times New Roman"/>
          <w:sz w:val="24"/>
          <w:szCs w:val="24"/>
          <w:lang w:val="id-ID"/>
        </w:rPr>
        <w:t>Pimpinan penagihan mengatakan, “</w:t>
      </w:r>
      <w:r w:rsidR="009147ED" w:rsidRPr="00C90F8B">
        <w:rPr>
          <w:rFonts w:ascii="Times New Roman" w:hAnsi="Times New Roman" w:cs="Times New Roman"/>
          <w:i/>
          <w:sz w:val="24"/>
          <w:szCs w:val="24"/>
          <w:lang w:val="id-ID"/>
        </w:rPr>
        <w:t xml:space="preserve">Sistem tersebut akan secara otomatis menghubungkan pihak manajemen perusahaan dengan debitur sehingga sistem tersebut sangat membantu pengendalian internal terhadap pengelolaan kredit terutama yang mengalami keterlambatan dan kemacetan pembayaran.” </w:t>
      </w:r>
      <w:r w:rsidR="004177F8" w:rsidRPr="00C90F8B">
        <w:rPr>
          <w:rFonts w:ascii="Times New Roman" w:hAnsi="Times New Roman" w:cs="Times New Roman"/>
          <w:sz w:val="24"/>
          <w:szCs w:val="24"/>
          <w:lang w:val="id-ID"/>
        </w:rPr>
        <w:t>(Pimpinan Penagihan, Januari 8, 2018)</w:t>
      </w:r>
      <w:r w:rsidRPr="00C90F8B">
        <w:rPr>
          <w:rFonts w:ascii="Times New Roman" w:hAnsi="Times New Roman" w:cs="Times New Roman"/>
          <w:sz w:val="24"/>
          <w:szCs w:val="24"/>
          <w:lang w:val="id-ID"/>
        </w:rPr>
        <w:t xml:space="preserve">. </w:t>
      </w:r>
    </w:p>
    <w:p w14:paraId="452643AB" w14:textId="77777777" w:rsidR="00410E91" w:rsidRDefault="00410E91" w:rsidP="00410E91">
      <w:pPr>
        <w:spacing w:after="0" w:line="360" w:lineRule="auto"/>
        <w:ind w:firstLine="720"/>
        <w:jc w:val="both"/>
        <w:rPr>
          <w:rFonts w:ascii="Times New Roman" w:hAnsi="Times New Roman" w:cs="Times New Roman"/>
          <w:sz w:val="24"/>
          <w:szCs w:val="24"/>
          <w:lang w:val="id-ID"/>
        </w:rPr>
      </w:pPr>
    </w:p>
    <w:p w14:paraId="0F16595C" w14:textId="77777777" w:rsidR="00A94E32" w:rsidRPr="00410E91" w:rsidRDefault="00A94E32" w:rsidP="004E37D4">
      <w:pPr>
        <w:spacing w:after="0" w:line="360" w:lineRule="auto"/>
        <w:jc w:val="both"/>
        <w:rPr>
          <w:rFonts w:ascii="Times New Roman" w:hAnsi="Times New Roman" w:cs="Times New Roman"/>
          <w:sz w:val="24"/>
          <w:szCs w:val="24"/>
          <w:lang w:val="id-ID"/>
        </w:rPr>
      </w:pPr>
    </w:p>
    <w:p w14:paraId="42FBB411" w14:textId="61000136" w:rsidR="00D112C8" w:rsidRPr="00966DDF" w:rsidRDefault="008474AB" w:rsidP="00C95EBD">
      <w:pPr>
        <w:pStyle w:val="ListParagraph"/>
        <w:numPr>
          <w:ilvl w:val="0"/>
          <w:numId w:val="80"/>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lastRenderedPageBreak/>
        <w:t>K</w:t>
      </w:r>
      <w:r w:rsidR="00D112C8" w:rsidRPr="00966DDF">
        <w:rPr>
          <w:rFonts w:ascii="Times New Roman" w:hAnsi="Times New Roman" w:cs="Times New Roman"/>
          <w:sz w:val="24"/>
          <w:szCs w:val="24"/>
          <w:lang w:val="id-ID"/>
        </w:rPr>
        <w:t>omunikasi terstruktur dari semua pihak</w:t>
      </w:r>
    </w:p>
    <w:p w14:paraId="53C7F0F4" w14:textId="76E6AC29" w:rsidR="00C757D4" w:rsidRPr="00966DDF" w:rsidRDefault="00446464" w:rsidP="008A478B">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Dalam berkomunikasi, </w:t>
      </w:r>
      <w:r w:rsidR="00D25DA9">
        <w:rPr>
          <w:rFonts w:ascii="Times New Roman" w:hAnsi="Times New Roman" w:cs="Times New Roman"/>
          <w:sz w:val="24"/>
          <w:szCs w:val="24"/>
          <w:lang w:val="id-ID"/>
        </w:rPr>
        <w:t>PT. FIFGROUP</w:t>
      </w:r>
      <w:r w:rsidRPr="00966DDF">
        <w:rPr>
          <w:rFonts w:ascii="Times New Roman" w:hAnsi="Times New Roman" w:cs="Times New Roman"/>
          <w:sz w:val="24"/>
          <w:szCs w:val="24"/>
          <w:lang w:val="id-ID"/>
        </w:rPr>
        <w:t>Kantor Cabang Jember mengkomunikasikannya secara struktural. Informasi tersebut dikomunikasikan melalui:</w:t>
      </w:r>
    </w:p>
    <w:p w14:paraId="5ACD7B2E" w14:textId="41AAEFB6" w:rsidR="00446464" w:rsidRPr="00966DDF" w:rsidRDefault="00370F16" w:rsidP="00C95EBD">
      <w:pPr>
        <w:pStyle w:val="ListParagraph"/>
        <w:numPr>
          <w:ilvl w:val="0"/>
          <w:numId w:val="48"/>
        </w:numPr>
        <w:spacing w:after="0" w:line="360" w:lineRule="auto"/>
        <w:jc w:val="both"/>
        <w:rPr>
          <w:rFonts w:ascii="Times New Roman" w:hAnsi="Times New Roman" w:cs="Times New Roman"/>
          <w:i/>
          <w:sz w:val="24"/>
          <w:szCs w:val="24"/>
        </w:rPr>
      </w:pPr>
      <w:r>
        <w:rPr>
          <w:rFonts w:ascii="Times New Roman" w:hAnsi="Times New Roman" w:cs="Times New Roman"/>
          <w:sz w:val="24"/>
          <w:szCs w:val="24"/>
          <w:lang w:val="id-ID"/>
        </w:rPr>
        <w:t>P</w:t>
      </w:r>
      <w:r w:rsidR="00446464" w:rsidRPr="00966DDF">
        <w:rPr>
          <w:rFonts w:ascii="Times New Roman" w:hAnsi="Times New Roman" w:cs="Times New Roman"/>
          <w:sz w:val="24"/>
          <w:szCs w:val="24"/>
        </w:rPr>
        <w:t xml:space="preserve">enjualan dari </w:t>
      </w:r>
      <w:r w:rsidR="00446464" w:rsidRPr="00966DDF">
        <w:rPr>
          <w:rFonts w:ascii="Times New Roman" w:hAnsi="Times New Roman" w:cs="Times New Roman"/>
          <w:i/>
          <w:sz w:val="24"/>
          <w:szCs w:val="24"/>
        </w:rPr>
        <w:t xml:space="preserve">marketing official </w:t>
      </w:r>
      <w:r w:rsidR="00446464" w:rsidRPr="00966DDF">
        <w:rPr>
          <w:rFonts w:ascii="Times New Roman" w:hAnsi="Times New Roman" w:cs="Times New Roman"/>
          <w:sz w:val="24"/>
          <w:szCs w:val="24"/>
        </w:rPr>
        <w:t>kepada</w:t>
      </w:r>
      <w:r w:rsidR="00446464" w:rsidRPr="00966DDF">
        <w:rPr>
          <w:rFonts w:ascii="Times New Roman" w:hAnsi="Times New Roman" w:cs="Times New Roman"/>
          <w:i/>
          <w:sz w:val="24"/>
          <w:szCs w:val="24"/>
        </w:rPr>
        <w:t xml:space="preserve"> credit section head </w:t>
      </w:r>
      <w:r w:rsidR="00446464" w:rsidRPr="00966DDF">
        <w:rPr>
          <w:rFonts w:ascii="Times New Roman" w:hAnsi="Times New Roman" w:cs="Times New Roman"/>
          <w:sz w:val="24"/>
          <w:szCs w:val="24"/>
        </w:rPr>
        <w:t xml:space="preserve">mengenai pangsa pasar dan minat masyarakat melakukan pinjaman di </w:t>
      </w:r>
      <w:r w:rsidR="00D25DA9">
        <w:rPr>
          <w:rFonts w:ascii="Times New Roman" w:hAnsi="Times New Roman" w:cs="Times New Roman"/>
          <w:sz w:val="24"/>
          <w:szCs w:val="24"/>
        </w:rPr>
        <w:t>PT. FIFGROUP</w:t>
      </w:r>
      <w:r w:rsidR="00446464" w:rsidRPr="00966DDF">
        <w:rPr>
          <w:rFonts w:ascii="Times New Roman" w:hAnsi="Times New Roman" w:cs="Times New Roman"/>
          <w:sz w:val="24"/>
          <w:szCs w:val="24"/>
        </w:rPr>
        <w:t xml:space="preserve">Kantor Cabang Jember. Proses menginformasikan penawaran produk yang dilakukan oleh perusahaan melalui </w:t>
      </w:r>
      <w:r w:rsidR="00446464" w:rsidRPr="00966DDF">
        <w:rPr>
          <w:rFonts w:ascii="Times New Roman" w:hAnsi="Times New Roman" w:cs="Times New Roman"/>
          <w:i/>
          <w:sz w:val="24"/>
          <w:szCs w:val="24"/>
        </w:rPr>
        <w:t xml:space="preserve">sales </w:t>
      </w:r>
      <w:r w:rsidR="00446464" w:rsidRPr="00966DDF">
        <w:rPr>
          <w:rFonts w:ascii="Times New Roman" w:hAnsi="Times New Roman" w:cs="Times New Roman"/>
          <w:sz w:val="24"/>
          <w:szCs w:val="24"/>
        </w:rPr>
        <w:t>dan mitra kerja.</w:t>
      </w:r>
    </w:p>
    <w:p w14:paraId="17FB8A7A" w14:textId="3AE05738" w:rsidR="00446464" w:rsidRPr="00966DDF" w:rsidRDefault="00446464" w:rsidP="00C95EBD">
      <w:pPr>
        <w:pStyle w:val="ListParagraph"/>
        <w:numPr>
          <w:ilvl w:val="0"/>
          <w:numId w:val="48"/>
        </w:numPr>
        <w:spacing w:after="0" w:line="360" w:lineRule="auto"/>
        <w:jc w:val="both"/>
        <w:rPr>
          <w:rFonts w:ascii="Times New Roman" w:hAnsi="Times New Roman" w:cs="Times New Roman"/>
          <w:i/>
          <w:sz w:val="24"/>
          <w:szCs w:val="24"/>
        </w:rPr>
      </w:pPr>
      <w:r w:rsidRPr="00966DDF">
        <w:rPr>
          <w:rFonts w:ascii="Times New Roman" w:hAnsi="Times New Roman" w:cs="Times New Roman"/>
          <w:sz w:val="24"/>
          <w:szCs w:val="24"/>
        </w:rPr>
        <w:t xml:space="preserve">Informasi dari </w:t>
      </w:r>
      <w:r w:rsidRPr="00966DDF">
        <w:rPr>
          <w:rFonts w:ascii="Times New Roman" w:hAnsi="Times New Roman" w:cs="Times New Roman"/>
          <w:i/>
          <w:sz w:val="24"/>
          <w:szCs w:val="24"/>
        </w:rPr>
        <w:t>surveyor</w:t>
      </w:r>
      <w:r w:rsidRPr="00966DDF">
        <w:rPr>
          <w:rFonts w:ascii="Times New Roman" w:hAnsi="Times New Roman" w:cs="Times New Roman"/>
          <w:sz w:val="24"/>
          <w:szCs w:val="24"/>
        </w:rPr>
        <w:t xml:space="preserve"> mengenai calon debitur </w:t>
      </w:r>
      <w:r w:rsidR="00370F16">
        <w:rPr>
          <w:rFonts w:ascii="Times New Roman" w:hAnsi="Times New Roman" w:cs="Times New Roman"/>
          <w:sz w:val="24"/>
          <w:szCs w:val="24"/>
          <w:lang w:val="id-ID"/>
        </w:rPr>
        <w:t>mengenai kelayakan pemberian kredit</w:t>
      </w:r>
      <w:r w:rsidRPr="00966DDF">
        <w:rPr>
          <w:rFonts w:ascii="Times New Roman" w:hAnsi="Times New Roman" w:cs="Times New Roman"/>
          <w:sz w:val="24"/>
          <w:szCs w:val="24"/>
        </w:rPr>
        <w:t>.</w:t>
      </w:r>
    </w:p>
    <w:p w14:paraId="27FC19FA" w14:textId="77777777" w:rsidR="00446464" w:rsidRPr="00966DDF" w:rsidRDefault="00446464" w:rsidP="00C95EBD">
      <w:pPr>
        <w:pStyle w:val="ListParagraph"/>
        <w:numPr>
          <w:ilvl w:val="0"/>
          <w:numId w:val="48"/>
        </w:numPr>
        <w:spacing w:after="0" w:line="360" w:lineRule="auto"/>
        <w:ind w:left="709" w:hanging="426"/>
        <w:jc w:val="both"/>
        <w:rPr>
          <w:rFonts w:ascii="Times New Roman" w:hAnsi="Times New Roman" w:cs="Times New Roman"/>
          <w:i/>
          <w:sz w:val="24"/>
          <w:szCs w:val="24"/>
        </w:rPr>
      </w:pPr>
      <w:r w:rsidRPr="00966DDF">
        <w:rPr>
          <w:rFonts w:ascii="Times New Roman" w:hAnsi="Times New Roman" w:cs="Times New Roman"/>
          <w:sz w:val="24"/>
          <w:szCs w:val="24"/>
        </w:rPr>
        <w:t xml:space="preserve">Data </w:t>
      </w:r>
      <w:r w:rsidRPr="00966DDF">
        <w:rPr>
          <w:rFonts w:ascii="Times New Roman" w:hAnsi="Times New Roman" w:cs="Times New Roman"/>
          <w:i/>
          <w:sz w:val="24"/>
          <w:szCs w:val="24"/>
        </w:rPr>
        <w:t xml:space="preserve">track record </w:t>
      </w:r>
      <w:r w:rsidRPr="00966DDF">
        <w:rPr>
          <w:rFonts w:ascii="Times New Roman" w:hAnsi="Times New Roman" w:cs="Times New Roman"/>
          <w:sz w:val="24"/>
          <w:szCs w:val="24"/>
        </w:rPr>
        <w:t xml:space="preserve">debitur sebelumnya. Hal ini akan di informasikan kepada departemen </w:t>
      </w:r>
      <w:r w:rsidRPr="00966DDF">
        <w:rPr>
          <w:rFonts w:ascii="Times New Roman" w:hAnsi="Times New Roman" w:cs="Times New Roman"/>
          <w:i/>
          <w:sz w:val="24"/>
          <w:szCs w:val="24"/>
        </w:rPr>
        <w:t xml:space="preserve">credit </w:t>
      </w:r>
      <w:r w:rsidRPr="00966DDF">
        <w:rPr>
          <w:rFonts w:ascii="Times New Roman" w:hAnsi="Times New Roman" w:cs="Times New Roman"/>
          <w:sz w:val="24"/>
          <w:szCs w:val="24"/>
        </w:rPr>
        <w:t xml:space="preserve">dan </w:t>
      </w:r>
      <w:r w:rsidRPr="00966DDF">
        <w:rPr>
          <w:rFonts w:ascii="Times New Roman" w:hAnsi="Times New Roman" w:cs="Times New Roman"/>
          <w:i/>
          <w:sz w:val="24"/>
          <w:szCs w:val="24"/>
        </w:rPr>
        <w:t xml:space="preserve">collection </w:t>
      </w:r>
      <w:r w:rsidRPr="00966DDF">
        <w:rPr>
          <w:rFonts w:ascii="Times New Roman" w:hAnsi="Times New Roman" w:cs="Times New Roman"/>
          <w:sz w:val="24"/>
          <w:szCs w:val="24"/>
        </w:rPr>
        <w:t xml:space="preserve">untuk mengetahui riwayat pembayaran debitur. </w:t>
      </w:r>
    </w:p>
    <w:p w14:paraId="1BF475A0" w14:textId="2A5C2679" w:rsidR="00446464" w:rsidRPr="00966DDF" w:rsidRDefault="00446464" w:rsidP="00C95EBD">
      <w:pPr>
        <w:pStyle w:val="ListParagraph"/>
        <w:numPr>
          <w:ilvl w:val="0"/>
          <w:numId w:val="48"/>
        </w:numPr>
        <w:spacing w:after="0" w:line="360" w:lineRule="auto"/>
        <w:ind w:left="709" w:hanging="426"/>
        <w:jc w:val="both"/>
        <w:rPr>
          <w:rFonts w:ascii="Times New Roman" w:hAnsi="Times New Roman" w:cs="Times New Roman"/>
          <w:i/>
          <w:sz w:val="24"/>
          <w:szCs w:val="24"/>
        </w:rPr>
      </w:pPr>
      <w:r w:rsidRPr="00966DDF">
        <w:rPr>
          <w:rFonts w:ascii="Times New Roman" w:hAnsi="Times New Roman" w:cs="Times New Roman"/>
          <w:sz w:val="24"/>
          <w:szCs w:val="24"/>
        </w:rPr>
        <w:t xml:space="preserve">Kolektor </w:t>
      </w:r>
      <w:r w:rsidRPr="00966DDF">
        <w:rPr>
          <w:rFonts w:ascii="Times New Roman" w:hAnsi="Times New Roman" w:cs="Times New Roman"/>
          <w:sz w:val="24"/>
          <w:szCs w:val="24"/>
          <w:lang w:val="id-ID"/>
        </w:rPr>
        <w:t>yang melakukan penagihan mendapatkan informasi mengenai daftar debitur yang menunggak</w:t>
      </w:r>
      <w:r w:rsidR="00370F16">
        <w:rPr>
          <w:rFonts w:ascii="Times New Roman" w:hAnsi="Times New Roman" w:cs="Times New Roman"/>
          <w:sz w:val="24"/>
          <w:szCs w:val="24"/>
          <w:lang w:val="id-ID"/>
        </w:rPr>
        <w:t xml:space="preserve"> dari koordinatornya.</w:t>
      </w:r>
    </w:p>
    <w:p w14:paraId="7A435BC4" w14:textId="00C20605" w:rsidR="004D1C60" w:rsidRPr="00242839" w:rsidRDefault="00446464" w:rsidP="00C95EBD">
      <w:pPr>
        <w:pStyle w:val="ListParagraph"/>
        <w:numPr>
          <w:ilvl w:val="0"/>
          <w:numId w:val="48"/>
        </w:numPr>
        <w:spacing w:after="0" w:line="360" w:lineRule="auto"/>
        <w:ind w:left="709" w:hanging="426"/>
        <w:jc w:val="both"/>
        <w:rPr>
          <w:rFonts w:ascii="Times New Roman" w:hAnsi="Times New Roman" w:cs="Times New Roman"/>
          <w:i/>
          <w:sz w:val="24"/>
          <w:szCs w:val="24"/>
        </w:rPr>
      </w:pPr>
      <w:r w:rsidRPr="00966DDF">
        <w:rPr>
          <w:rFonts w:ascii="Times New Roman" w:hAnsi="Times New Roman" w:cs="Times New Roman"/>
          <w:sz w:val="24"/>
          <w:szCs w:val="24"/>
          <w:lang w:val="id-ID"/>
        </w:rPr>
        <w:t xml:space="preserve">Kolektor </w:t>
      </w:r>
      <w:r w:rsidR="00370F16">
        <w:rPr>
          <w:rFonts w:ascii="Times New Roman" w:hAnsi="Times New Roman" w:cs="Times New Roman"/>
          <w:sz w:val="24"/>
          <w:szCs w:val="24"/>
          <w:lang w:val="id-ID"/>
        </w:rPr>
        <w:t xml:space="preserve">melaporkan </w:t>
      </w:r>
      <w:r w:rsidRPr="00966DDF">
        <w:rPr>
          <w:rFonts w:ascii="Times New Roman" w:hAnsi="Times New Roman" w:cs="Times New Roman"/>
          <w:sz w:val="24"/>
          <w:szCs w:val="24"/>
        </w:rPr>
        <w:t xml:space="preserve">kepada </w:t>
      </w:r>
      <w:r w:rsidR="00370F16">
        <w:rPr>
          <w:rFonts w:ascii="Times New Roman" w:hAnsi="Times New Roman" w:cs="Times New Roman"/>
          <w:sz w:val="24"/>
          <w:szCs w:val="24"/>
          <w:lang w:val="id-ID"/>
        </w:rPr>
        <w:t xml:space="preserve">koordinator, kemudian laporan tersebut akan direkap dan dilaporkan kepada pimpinan berupa </w:t>
      </w:r>
      <w:r w:rsidR="00370F16">
        <w:rPr>
          <w:rFonts w:ascii="Times New Roman" w:hAnsi="Times New Roman" w:cs="Times New Roman"/>
          <w:i/>
          <w:sz w:val="24"/>
          <w:szCs w:val="24"/>
          <w:lang w:val="id-ID"/>
        </w:rPr>
        <w:t xml:space="preserve">report </w:t>
      </w:r>
      <w:r w:rsidR="00370F16" w:rsidRPr="009B4173">
        <w:rPr>
          <w:rFonts w:ascii="Times New Roman" w:hAnsi="Times New Roman" w:cs="Times New Roman"/>
          <w:sz w:val="24"/>
          <w:szCs w:val="24"/>
          <w:lang w:val="id-ID"/>
        </w:rPr>
        <w:t>harian</w:t>
      </w:r>
      <w:r w:rsidR="00370F16">
        <w:rPr>
          <w:rFonts w:ascii="Times New Roman" w:hAnsi="Times New Roman" w:cs="Times New Roman"/>
          <w:i/>
          <w:sz w:val="24"/>
          <w:szCs w:val="24"/>
          <w:lang w:val="id-ID"/>
        </w:rPr>
        <w:t>.</w:t>
      </w:r>
    </w:p>
    <w:p w14:paraId="2B4DE5A5" w14:textId="77777777" w:rsidR="00242839" w:rsidRPr="009B4173" w:rsidRDefault="00242839" w:rsidP="00242839">
      <w:pPr>
        <w:pStyle w:val="ListParagraph"/>
        <w:spacing w:after="0" w:line="360" w:lineRule="auto"/>
        <w:ind w:left="709"/>
        <w:jc w:val="both"/>
        <w:rPr>
          <w:rFonts w:ascii="Times New Roman" w:hAnsi="Times New Roman" w:cs="Times New Roman"/>
          <w:i/>
          <w:sz w:val="24"/>
          <w:szCs w:val="24"/>
        </w:rPr>
      </w:pPr>
    </w:p>
    <w:p w14:paraId="051B6CAA" w14:textId="66B7468D" w:rsidR="00D112C8" w:rsidRPr="00966DDF" w:rsidRDefault="008474AB" w:rsidP="00C95EBD">
      <w:pPr>
        <w:pStyle w:val="ListParagraph"/>
        <w:numPr>
          <w:ilvl w:val="0"/>
          <w:numId w:val="80"/>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K</w:t>
      </w:r>
      <w:r w:rsidR="00D112C8" w:rsidRPr="00966DDF">
        <w:rPr>
          <w:rFonts w:ascii="Times New Roman" w:hAnsi="Times New Roman" w:cs="Times New Roman"/>
          <w:sz w:val="24"/>
          <w:szCs w:val="24"/>
          <w:lang w:val="id-ID"/>
        </w:rPr>
        <w:t xml:space="preserve">onfirmasi penagihan kepada debitur secara rutin </w:t>
      </w:r>
    </w:p>
    <w:p w14:paraId="24BB811C" w14:textId="77777777" w:rsidR="000F1731" w:rsidRDefault="00092F6C" w:rsidP="008A478B">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Mengacu pada salah satu </w:t>
      </w:r>
      <w:r w:rsidRPr="00966DDF">
        <w:rPr>
          <w:rFonts w:ascii="Times New Roman" w:hAnsi="Times New Roman" w:cs="Times New Roman"/>
          <w:sz w:val="24"/>
          <w:szCs w:val="24"/>
        </w:rPr>
        <w:t>unsur pemberian kredit menurut Kasmir (2008:104)</w:t>
      </w:r>
      <w:r>
        <w:rPr>
          <w:rFonts w:ascii="Times New Roman" w:hAnsi="Times New Roman" w:cs="Times New Roman"/>
          <w:sz w:val="24"/>
          <w:szCs w:val="24"/>
          <w:lang w:val="id-ID"/>
        </w:rPr>
        <w:t xml:space="preserve">, “adanya jangka waktu yang diberikan mencakup masa pengembalian kredit yang telah disepakati”. </w:t>
      </w:r>
      <w:r w:rsidR="000F1731">
        <w:rPr>
          <w:rFonts w:ascii="Times New Roman" w:hAnsi="Times New Roman" w:cs="Times New Roman"/>
          <w:sz w:val="24"/>
          <w:szCs w:val="24"/>
          <w:lang w:val="id-ID"/>
        </w:rPr>
        <w:t>Salah satu isi dari k</w:t>
      </w:r>
      <w:r>
        <w:rPr>
          <w:rFonts w:ascii="Times New Roman" w:hAnsi="Times New Roman" w:cs="Times New Roman"/>
          <w:sz w:val="24"/>
          <w:szCs w:val="24"/>
          <w:lang w:val="id-ID"/>
        </w:rPr>
        <w:t xml:space="preserve">esepakatan </w:t>
      </w:r>
      <w:r w:rsidR="000F1731">
        <w:rPr>
          <w:rFonts w:ascii="Times New Roman" w:hAnsi="Times New Roman" w:cs="Times New Roman"/>
          <w:sz w:val="24"/>
          <w:szCs w:val="24"/>
          <w:lang w:val="id-ID"/>
        </w:rPr>
        <w:t xml:space="preserve">tersebut adalah adanya batas waktu pengembalian balas jasa terhadap PT. FIFGROUP. Apabila debitur tidak melakukan pembayaran pada batas waktu yang disepakati, maka akan dilakukan penagihan. </w:t>
      </w:r>
      <w:r>
        <w:rPr>
          <w:rFonts w:ascii="Times New Roman" w:hAnsi="Times New Roman" w:cs="Times New Roman"/>
          <w:sz w:val="24"/>
          <w:szCs w:val="24"/>
          <w:lang w:val="id-ID"/>
        </w:rPr>
        <w:t>K</w:t>
      </w:r>
      <w:r w:rsidR="00C757D4" w:rsidRPr="00966DDF">
        <w:rPr>
          <w:rFonts w:ascii="Times New Roman" w:hAnsi="Times New Roman" w:cs="Times New Roman"/>
          <w:sz w:val="24"/>
          <w:szCs w:val="24"/>
          <w:lang w:val="id-ID"/>
        </w:rPr>
        <w:t>onfirmasi penagiha</w:t>
      </w:r>
      <w:r>
        <w:rPr>
          <w:rFonts w:ascii="Times New Roman" w:hAnsi="Times New Roman" w:cs="Times New Roman"/>
          <w:sz w:val="24"/>
          <w:szCs w:val="24"/>
          <w:lang w:val="id-ID"/>
        </w:rPr>
        <w:t xml:space="preserve">n kepada konsumen dilaksanakan olek kolektor secara rutin </w:t>
      </w:r>
      <w:r w:rsidR="00C757D4" w:rsidRPr="00966DDF">
        <w:rPr>
          <w:rFonts w:ascii="Times New Roman" w:hAnsi="Times New Roman" w:cs="Times New Roman"/>
          <w:sz w:val="24"/>
          <w:szCs w:val="24"/>
          <w:lang w:val="id-ID"/>
        </w:rPr>
        <w:t>setiap hari</w:t>
      </w:r>
      <w:r>
        <w:rPr>
          <w:rFonts w:ascii="Times New Roman" w:hAnsi="Times New Roman" w:cs="Times New Roman"/>
          <w:sz w:val="24"/>
          <w:szCs w:val="24"/>
          <w:lang w:val="id-ID"/>
        </w:rPr>
        <w:t>,</w:t>
      </w:r>
      <w:r w:rsidR="00275547">
        <w:rPr>
          <w:rFonts w:ascii="Times New Roman" w:hAnsi="Times New Roman" w:cs="Times New Roman"/>
          <w:sz w:val="24"/>
          <w:szCs w:val="24"/>
          <w:lang w:val="id-ID"/>
        </w:rPr>
        <w:t xml:space="preserve"> </w:t>
      </w:r>
      <w:r>
        <w:rPr>
          <w:rFonts w:ascii="Times New Roman" w:hAnsi="Times New Roman" w:cs="Times New Roman"/>
          <w:sz w:val="24"/>
          <w:szCs w:val="24"/>
          <w:lang w:val="id-ID"/>
        </w:rPr>
        <w:t>membawa</w:t>
      </w:r>
      <w:r w:rsidR="00275547">
        <w:rPr>
          <w:rFonts w:ascii="Times New Roman" w:hAnsi="Times New Roman" w:cs="Times New Roman"/>
          <w:sz w:val="24"/>
          <w:szCs w:val="24"/>
          <w:lang w:val="id-ID"/>
        </w:rPr>
        <w:t xml:space="preserve"> </w:t>
      </w:r>
      <w:r w:rsidR="00C757D4" w:rsidRPr="00966DDF">
        <w:rPr>
          <w:rFonts w:ascii="Times New Roman" w:hAnsi="Times New Roman" w:cs="Times New Roman"/>
          <w:sz w:val="24"/>
          <w:szCs w:val="24"/>
          <w:lang w:val="id-ID"/>
        </w:rPr>
        <w:t>bahan data konsumen yang ada pada sistem</w:t>
      </w:r>
      <w:r w:rsidR="00275547">
        <w:rPr>
          <w:rFonts w:ascii="Times New Roman" w:hAnsi="Times New Roman" w:cs="Times New Roman"/>
          <w:sz w:val="24"/>
          <w:szCs w:val="24"/>
          <w:lang w:val="id-ID"/>
        </w:rPr>
        <w:t xml:space="preserve"> </w:t>
      </w:r>
      <w:r w:rsidR="00275547" w:rsidRPr="00275547">
        <w:rPr>
          <w:rFonts w:ascii="Times New Roman" w:hAnsi="Times New Roman" w:cs="Times New Roman"/>
          <w:i/>
          <w:sz w:val="24"/>
          <w:szCs w:val="24"/>
          <w:lang w:val="id-ID"/>
        </w:rPr>
        <w:t>online</w:t>
      </w:r>
      <w:r w:rsidR="000F173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sejak </w:t>
      </w:r>
      <w:r w:rsidR="000F1731">
        <w:rPr>
          <w:rFonts w:ascii="Times New Roman" w:hAnsi="Times New Roman" w:cs="Times New Roman"/>
          <w:sz w:val="24"/>
          <w:szCs w:val="24"/>
          <w:lang w:val="id-ID"/>
        </w:rPr>
        <w:t xml:space="preserve">3 hari </w:t>
      </w:r>
      <w:r>
        <w:rPr>
          <w:rFonts w:ascii="Times New Roman" w:hAnsi="Times New Roman" w:cs="Times New Roman"/>
          <w:sz w:val="24"/>
          <w:szCs w:val="24"/>
          <w:lang w:val="id-ID"/>
        </w:rPr>
        <w:t>keterlambatan</w:t>
      </w:r>
      <w:r w:rsidR="00C757D4" w:rsidRPr="00966DDF">
        <w:rPr>
          <w:rFonts w:ascii="Times New Roman" w:hAnsi="Times New Roman" w:cs="Times New Roman"/>
          <w:sz w:val="24"/>
          <w:szCs w:val="24"/>
          <w:lang w:val="id-ID"/>
        </w:rPr>
        <w:t>. Penagihan sejak hari ketiga</w:t>
      </w:r>
      <w:r>
        <w:rPr>
          <w:rFonts w:ascii="Times New Roman" w:hAnsi="Times New Roman" w:cs="Times New Roman"/>
          <w:sz w:val="24"/>
          <w:szCs w:val="24"/>
          <w:lang w:val="id-ID"/>
        </w:rPr>
        <w:t>, terlebih dahulu</w:t>
      </w:r>
      <w:r w:rsidR="00C757D4" w:rsidRPr="00966DDF">
        <w:rPr>
          <w:rFonts w:ascii="Times New Roman" w:hAnsi="Times New Roman" w:cs="Times New Roman"/>
          <w:sz w:val="24"/>
          <w:szCs w:val="24"/>
          <w:lang w:val="id-ID"/>
        </w:rPr>
        <w:t xml:space="preserve"> dilakukan melalui tel</w:t>
      </w:r>
      <w:r>
        <w:rPr>
          <w:rFonts w:ascii="Times New Roman" w:hAnsi="Times New Roman" w:cs="Times New Roman"/>
          <w:sz w:val="24"/>
          <w:szCs w:val="24"/>
          <w:lang w:val="id-ID"/>
        </w:rPr>
        <w:t>e</w:t>
      </w:r>
      <w:r w:rsidR="00C757D4" w:rsidRPr="00966DDF">
        <w:rPr>
          <w:rFonts w:ascii="Times New Roman" w:hAnsi="Times New Roman" w:cs="Times New Roman"/>
          <w:sz w:val="24"/>
          <w:szCs w:val="24"/>
          <w:lang w:val="id-ID"/>
        </w:rPr>
        <w:t>pon</w:t>
      </w:r>
      <w:r>
        <w:rPr>
          <w:rFonts w:ascii="Times New Roman" w:hAnsi="Times New Roman" w:cs="Times New Roman"/>
          <w:sz w:val="24"/>
          <w:szCs w:val="24"/>
          <w:lang w:val="id-ID"/>
        </w:rPr>
        <w:t>,</w:t>
      </w:r>
      <w:r w:rsidR="00C757D4" w:rsidRPr="00966DDF">
        <w:rPr>
          <w:rFonts w:ascii="Times New Roman" w:hAnsi="Times New Roman" w:cs="Times New Roman"/>
          <w:sz w:val="24"/>
          <w:szCs w:val="24"/>
          <w:lang w:val="id-ID"/>
        </w:rPr>
        <w:t xml:space="preserve"> sekedar mengingatkan adanya tanggungan kewajiban yang harus diselesaikan karena telah jatuh tempo. Pertama, pihak manajemen akan menyakan alasan keterlambatan, kemudia</w:t>
      </w:r>
      <w:r w:rsidR="00275547">
        <w:rPr>
          <w:rFonts w:ascii="Times New Roman" w:hAnsi="Times New Roman" w:cs="Times New Roman"/>
          <w:sz w:val="24"/>
          <w:szCs w:val="24"/>
          <w:lang w:val="id-ID"/>
        </w:rPr>
        <w:t>n</w:t>
      </w:r>
      <w:r w:rsidR="00C757D4" w:rsidRPr="00966DDF">
        <w:rPr>
          <w:rFonts w:ascii="Times New Roman" w:hAnsi="Times New Roman" w:cs="Times New Roman"/>
          <w:sz w:val="24"/>
          <w:szCs w:val="24"/>
          <w:lang w:val="id-ID"/>
        </w:rPr>
        <w:t xml:space="preserve"> melakukan negosiasi </w:t>
      </w:r>
      <w:r w:rsidR="00C757D4" w:rsidRPr="00966DDF">
        <w:rPr>
          <w:rFonts w:ascii="Times New Roman" w:hAnsi="Times New Roman" w:cs="Times New Roman"/>
          <w:sz w:val="24"/>
          <w:szCs w:val="24"/>
          <w:lang w:val="id-ID"/>
        </w:rPr>
        <w:lastRenderedPageBreak/>
        <w:t xml:space="preserve">waktu pembayaran kepada debitur dengan menentukan tanggal bayar dan diusahakan pembayaran dilakukan hari itu juga. </w:t>
      </w:r>
    </w:p>
    <w:p w14:paraId="6D4E518C" w14:textId="45E54DB7" w:rsidR="00092F6C" w:rsidRDefault="000F1731" w:rsidP="008A478B">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Mengacu pada salah satu </w:t>
      </w:r>
      <w:r w:rsidRPr="00966DDF">
        <w:rPr>
          <w:rFonts w:ascii="Times New Roman" w:hAnsi="Times New Roman" w:cs="Times New Roman"/>
          <w:sz w:val="24"/>
          <w:szCs w:val="24"/>
        </w:rPr>
        <w:t>unsur pemberian kredit menurut Kasmir (2008:104)</w:t>
      </w:r>
      <w:r>
        <w:rPr>
          <w:rFonts w:ascii="Times New Roman" w:hAnsi="Times New Roman" w:cs="Times New Roman"/>
          <w:sz w:val="24"/>
          <w:szCs w:val="24"/>
          <w:lang w:val="id-ID"/>
        </w:rPr>
        <w:t xml:space="preserve">, “semakin panjang suatu jangka waktu kredit, maka semakin besar pula risikonya”. Penagihan dilakukan agar </w:t>
      </w:r>
      <w:r w:rsidR="00C757D4" w:rsidRPr="00966DDF">
        <w:rPr>
          <w:rFonts w:ascii="Times New Roman" w:hAnsi="Times New Roman" w:cs="Times New Roman"/>
          <w:sz w:val="24"/>
          <w:szCs w:val="24"/>
          <w:lang w:val="id-ID"/>
        </w:rPr>
        <w:t>debit</w:t>
      </w:r>
      <w:r>
        <w:rPr>
          <w:rFonts w:ascii="Times New Roman" w:hAnsi="Times New Roman" w:cs="Times New Roman"/>
          <w:sz w:val="24"/>
          <w:szCs w:val="24"/>
          <w:lang w:val="id-ID"/>
        </w:rPr>
        <w:t>ur memprioritaskan pembayaran ke</w:t>
      </w:r>
      <w:r w:rsidR="00C757D4" w:rsidRPr="00966DDF">
        <w:rPr>
          <w:rFonts w:ascii="Times New Roman" w:hAnsi="Times New Roman" w:cs="Times New Roman"/>
          <w:sz w:val="24"/>
          <w:szCs w:val="24"/>
          <w:lang w:val="id-ID"/>
        </w:rPr>
        <w:t>wajibannya dan tidak mengalami</w:t>
      </w:r>
      <w:r>
        <w:rPr>
          <w:rFonts w:ascii="Times New Roman" w:hAnsi="Times New Roman" w:cs="Times New Roman"/>
          <w:sz w:val="24"/>
          <w:szCs w:val="24"/>
          <w:lang w:val="id-ID"/>
        </w:rPr>
        <w:t xml:space="preserve"> keterlambatan yang cukup lama, sehingga akan meminimalisir adanya risiko kredit macet.</w:t>
      </w:r>
      <w:r w:rsidR="008A478B">
        <w:rPr>
          <w:rFonts w:ascii="Times New Roman" w:hAnsi="Times New Roman" w:cs="Times New Roman"/>
          <w:sz w:val="24"/>
          <w:szCs w:val="24"/>
          <w:lang w:val="id-ID"/>
        </w:rPr>
        <w:t xml:space="preserve"> </w:t>
      </w:r>
      <w:r w:rsidR="00B0002C">
        <w:rPr>
          <w:rFonts w:ascii="Times New Roman" w:hAnsi="Times New Roman" w:cs="Times New Roman"/>
          <w:sz w:val="24"/>
          <w:szCs w:val="24"/>
          <w:lang w:val="id-ID"/>
        </w:rPr>
        <w:t>Mengacu pada hasil wawancara, “</w:t>
      </w:r>
      <w:r>
        <w:rPr>
          <w:rFonts w:ascii="Times New Roman" w:hAnsi="Times New Roman" w:cs="Times New Roman"/>
          <w:i/>
          <w:sz w:val="24"/>
          <w:szCs w:val="24"/>
          <w:lang w:val="id-ID"/>
        </w:rPr>
        <w:t>Penagihan secara langsu</w:t>
      </w:r>
      <w:r w:rsidR="00B0002C" w:rsidRPr="00966DDF">
        <w:rPr>
          <w:rFonts w:ascii="Times New Roman" w:hAnsi="Times New Roman" w:cs="Times New Roman"/>
          <w:i/>
          <w:sz w:val="24"/>
          <w:szCs w:val="24"/>
          <w:lang w:val="id-ID"/>
        </w:rPr>
        <w:t>ng</w:t>
      </w:r>
      <w:r>
        <w:rPr>
          <w:rFonts w:ascii="Times New Roman" w:hAnsi="Times New Roman" w:cs="Times New Roman"/>
          <w:i/>
          <w:sz w:val="24"/>
          <w:szCs w:val="24"/>
          <w:lang w:val="id-ID"/>
        </w:rPr>
        <w:t>,</w:t>
      </w:r>
      <w:r w:rsidR="00B0002C" w:rsidRPr="00966DDF">
        <w:rPr>
          <w:rFonts w:ascii="Times New Roman" w:hAnsi="Times New Roman" w:cs="Times New Roman"/>
          <w:i/>
          <w:sz w:val="24"/>
          <w:szCs w:val="24"/>
          <w:lang w:val="id-ID"/>
        </w:rPr>
        <w:t xml:space="preserve"> </w:t>
      </w:r>
      <w:r>
        <w:rPr>
          <w:rFonts w:ascii="Times New Roman" w:hAnsi="Times New Roman" w:cs="Times New Roman"/>
          <w:i/>
          <w:sz w:val="24"/>
          <w:szCs w:val="24"/>
          <w:lang w:val="id-ID"/>
        </w:rPr>
        <w:t xml:space="preserve">dilakukan </w:t>
      </w:r>
      <w:r w:rsidR="00B0002C" w:rsidRPr="00966DDF">
        <w:rPr>
          <w:rFonts w:ascii="Times New Roman" w:hAnsi="Times New Roman" w:cs="Times New Roman"/>
          <w:i/>
          <w:sz w:val="24"/>
          <w:szCs w:val="24"/>
          <w:lang w:val="id-ID"/>
        </w:rPr>
        <w:t>dengan membagikan bahan kredit kepada kolektor per wilayah. Contoh standar pada kolektor C0 dikasih beban 100-200 debitur per bulan. Jadi target hariannya gak sama</w:t>
      </w:r>
      <w:r w:rsidR="00B0002C">
        <w:rPr>
          <w:rFonts w:ascii="Times New Roman" w:hAnsi="Times New Roman" w:cs="Times New Roman"/>
          <w:i/>
          <w:sz w:val="24"/>
          <w:szCs w:val="24"/>
          <w:lang w:val="id-ID"/>
        </w:rPr>
        <w:t>”</w:t>
      </w:r>
      <w:r w:rsidR="00242839">
        <w:rPr>
          <w:rFonts w:ascii="Times New Roman" w:hAnsi="Times New Roman" w:cs="Times New Roman"/>
          <w:i/>
          <w:sz w:val="24"/>
          <w:szCs w:val="24"/>
          <w:lang w:val="id-ID"/>
        </w:rPr>
        <w:t xml:space="preserve">. </w:t>
      </w:r>
      <w:r w:rsidR="00242839" w:rsidRPr="00966DDF">
        <w:rPr>
          <w:rFonts w:ascii="Times New Roman" w:hAnsi="Times New Roman" w:cs="Times New Roman"/>
          <w:sz w:val="24"/>
          <w:szCs w:val="24"/>
          <w:lang w:val="id-ID"/>
        </w:rPr>
        <w:t>(</w:t>
      </w:r>
      <w:r w:rsidR="00242839">
        <w:rPr>
          <w:rFonts w:ascii="Times New Roman" w:hAnsi="Times New Roman" w:cs="Times New Roman"/>
          <w:sz w:val="24"/>
          <w:szCs w:val="24"/>
          <w:lang w:val="id-ID"/>
        </w:rPr>
        <w:t>Pimpinan Penagihan, Januari 8, 2018</w:t>
      </w:r>
      <w:r w:rsidR="00242839" w:rsidRPr="00966DDF">
        <w:rPr>
          <w:rFonts w:ascii="Times New Roman" w:hAnsi="Times New Roman" w:cs="Times New Roman"/>
          <w:sz w:val="24"/>
          <w:szCs w:val="24"/>
          <w:lang w:val="id-ID"/>
        </w:rPr>
        <w:t>)</w:t>
      </w:r>
      <w:r w:rsidR="00242839">
        <w:rPr>
          <w:rFonts w:ascii="Times New Roman" w:hAnsi="Times New Roman" w:cs="Times New Roman"/>
          <w:sz w:val="24"/>
          <w:szCs w:val="24"/>
          <w:lang w:val="id-ID"/>
        </w:rPr>
        <w:t>.</w:t>
      </w:r>
      <w:r w:rsidR="00B0002C" w:rsidRPr="00966DDF">
        <w:rPr>
          <w:rFonts w:ascii="Times New Roman" w:hAnsi="Times New Roman" w:cs="Times New Roman"/>
          <w:i/>
          <w:sz w:val="24"/>
          <w:szCs w:val="24"/>
          <w:lang w:val="id-ID"/>
        </w:rPr>
        <w:t xml:space="preserve"> </w:t>
      </w:r>
      <w:r w:rsidR="00242839">
        <w:rPr>
          <w:rFonts w:ascii="Times New Roman" w:hAnsi="Times New Roman" w:cs="Times New Roman"/>
          <w:sz w:val="24"/>
          <w:szCs w:val="24"/>
          <w:lang w:val="id-ID"/>
        </w:rPr>
        <w:t>M</w:t>
      </w:r>
      <w:r w:rsidR="00B0002C">
        <w:rPr>
          <w:rFonts w:ascii="Times New Roman" w:hAnsi="Times New Roman" w:cs="Times New Roman"/>
          <w:sz w:val="24"/>
          <w:szCs w:val="24"/>
          <w:lang w:val="id-ID"/>
        </w:rPr>
        <w:t>aka dari itu</w:t>
      </w:r>
      <w:r w:rsidR="00C757D4" w:rsidRPr="00966DDF">
        <w:rPr>
          <w:rFonts w:ascii="Times New Roman" w:hAnsi="Times New Roman" w:cs="Times New Roman"/>
          <w:sz w:val="24"/>
          <w:szCs w:val="24"/>
          <w:lang w:val="id-ID"/>
        </w:rPr>
        <w:t>, pihak kolektor</w:t>
      </w:r>
      <w:r w:rsidR="00C757D4" w:rsidRPr="00966DDF">
        <w:rPr>
          <w:rFonts w:ascii="Times New Roman" w:hAnsi="Times New Roman" w:cs="Times New Roman"/>
          <w:i/>
          <w:sz w:val="24"/>
          <w:szCs w:val="24"/>
          <w:lang w:val="id-ID"/>
        </w:rPr>
        <w:t xml:space="preserve"> </w:t>
      </w:r>
      <w:r w:rsidR="00C757D4" w:rsidRPr="00966DDF">
        <w:rPr>
          <w:rFonts w:ascii="Times New Roman" w:hAnsi="Times New Roman" w:cs="Times New Roman"/>
          <w:sz w:val="24"/>
          <w:szCs w:val="24"/>
          <w:lang w:val="id-ID"/>
        </w:rPr>
        <w:t>melakukan penagihan setiap hari dengan bahan yang sudah disiapkan oleh koordinator masing-masing berdasarkan klasifikasi kredit macet kantor cabang. Informasi data debitur yang telah membayar</w:t>
      </w:r>
      <w:r>
        <w:rPr>
          <w:rFonts w:ascii="Times New Roman" w:hAnsi="Times New Roman" w:cs="Times New Roman"/>
          <w:sz w:val="24"/>
          <w:szCs w:val="24"/>
          <w:lang w:val="id-ID"/>
        </w:rPr>
        <w:t>,</w:t>
      </w:r>
      <w:r w:rsidR="00C757D4" w:rsidRPr="00966DDF">
        <w:rPr>
          <w:rFonts w:ascii="Times New Roman" w:hAnsi="Times New Roman" w:cs="Times New Roman"/>
          <w:sz w:val="24"/>
          <w:szCs w:val="24"/>
          <w:lang w:val="id-ID"/>
        </w:rPr>
        <w:t xml:space="preserve"> akan secara otomatis masuk ke sistem </w:t>
      </w:r>
      <w:r w:rsidR="00275547">
        <w:rPr>
          <w:rFonts w:ascii="Times New Roman" w:hAnsi="Times New Roman" w:cs="Times New Roman"/>
          <w:sz w:val="24"/>
          <w:szCs w:val="24"/>
          <w:lang w:val="id-ID"/>
        </w:rPr>
        <w:t xml:space="preserve">secara </w:t>
      </w:r>
      <w:r w:rsidR="00275547">
        <w:rPr>
          <w:rFonts w:ascii="Times New Roman" w:hAnsi="Times New Roman" w:cs="Times New Roman"/>
          <w:i/>
          <w:sz w:val="24"/>
          <w:szCs w:val="24"/>
          <w:lang w:val="id-ID"/>
        </w:rPr>
        <w:t>online</w:t>
      </w:r>
      <w:r w:rsidR="00C757D4" w:rsidRPr="00966DDF">
        <w:rPr>
          <w:rFonts w:ascii="Times New Roman" w:hAnsi="Times New Roman" w:cs="Times New Roman"/>
          <w:sz w:val="24"/>
          <w:szCs w:val="24"/>
          <w:lang w:val="id-ID"/>
        </w:rPr>
        <w:t xml:space="preserve"> sebagai bukti </w:t>
      </w:r>
      <w:r w:rsidR="00275547">
        <w:rPr>
          <w:rFonts w:ascii="Times New Roman" w:hAnsi="Times New Roman" w:cs="Times New Roman"/>
          <w:sz w:val="24"/>
          <w:szCs w:val="24"/>
          <w:lang w:val="id-ID"/>
        </w:rPr>
        <w:t>bahwa</w:t>
      </w:r>
      <w:r w:rsidR="00090F4D">
        <w:rPr>
          <w:rFonts w:ascii="Times New Roman" w:hAnsi="Times New Roman" w:cs="Times New Roman"/>
          <w:sz w:val="24"/>
          <w:szCs w:val="24"/>
          <w:lang w:val="id-ID"/>
        </w:rPr>
        <w:t xml:space="preserve"> pembayaran</w:t>
      </w:r>
      <w:r w:rsidR="004E37D4">
        <w:rPr>
          <w:rFonts w:ascii="Times New Roman" w:hAnsi="Times New Roman" w:cs="Times New Roman"/>
          <w:sz w:val="24"/>
          <w:szCs w:val="24"/>
          <w:lang w:val="id-ID"/>
        </w:rPr>
        <w:t xml:space="preserve"> </w:t>
      </w:r>
      <w:r w:rsidR="00275547">
        <w:rPr>
          <w:rFonts w:ascii="Times New Roman" w:hAnsi="Times New Roman" w:cs="Times New Roman"/>
          <w:sz w:val="24"/>
          <w:szCs w:val="24"/>
          <w:lang w:val="id-ID"/>
        </w:rPr>
        <w:t>telah dilakukan</w:t>
      </w:r>
      <w:r w:rsidR="00090F4D">
        <w:rPr>
          <w:rFonts w:ascii="Times New Roman" w:hAnsi="Times New Roman" w:cs="Times New Roman"/>
          <w:sz w:val="24"/>
          <w:szCs w:val="24"/>
          <w:lang w:val="id-ID"/>
        </w:rPr>
        <w:t xml:space="preserve">. </w:t>
      </w:r>
    </w:p>
    <w:p w14:paraId="71F4F7DC" w14:textId="77777777" w:rsidR="008A478B" w:rsidRDefault="008A478B" w:rsidP="008A478B">
      <w:pPr>
        <w:spacing w:after="0" w:line="360" w:lineRule="auto"/>
        <w:ind w:firstLine="720"/>
        <w:jc w:val="both"/>
        <w:rPr>
          <w:rFonts w:ascii="Times New Roman" w:hAnsi="Times New Roman" w:cs="Times New Roman"/>
          <w:sz w:val="24"/>
          <w:szCs w:val="24"/>
          <w:lang w:val="id-ID"/>
        </w:rPr>
      </w:pPr>
    </w:p>
    <w:p w14:paraId="571F46A0" w14:textId="01DAF9E1" w:rsidR="00F26994" w:rsidRPr="00966DDF" w:rsidRDefault="00F26994" w:rsidP="00C95EBD">
      <w:pPr>
        <w:pStyle w:val="ListParagraph"/>
        <w:numPr>
          <w:ilvl w:val="0"/>
          <w:numId w:val="80"/>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lang w:val="id-ID"/>
        </w:rPr>
        <w:t>Adanya standar pelaporan kepada atasan</w:t>
      </w:r>
    </w:p>
    <w:p w14:paraId="48820F6A" w14:textId="7DEF948A" w:rsidR="00275547" w:rsidRPr="008A478B" w:rsidRDefault="00C757D4" w:rsidP="008A478B">
      <w:pPr>
        <w:spacing w:after="0" w:line="360" w:lineRule="auto"/>
        <w:ind w:firstLine="720"/>
        <w:jc w:val="both"/>
        <w:rPr>
          <w:rFonts w:ascii="Times New Roman" w:hAnsi="Times New Roman" w:cs="Times New Roman"/>
          <w:sz w:val="24"/>
          <w:szCs w:val="24"/>
          <w:lang w:val="id-ID"/>
        </w:rPr>
      </w:pPr>
      <w:r w:rsidRPr="008A478B">
        <w:rPr>
          <w:rFonts w:ascii="Times New Roman" w:hAnsi="Times New Roman" w:cs="Times New Roman"/>
          <w:sz w:val="24"/>
          <w:szCs w:val="24"/>
          <w:lang w:val="id-ID"/>
        </w:rPr>
        <w:t>Berbagai i</w:t>
      </w:r>
      <w:r w:rsidRPr="008A478B">
        <w:rPr>
          <w:rFonts w:ascii="Times New Roman" w:hAnsi="Times New Roman" w:cs="Times New Roman"/>
          <w:sz w:val="24"/>
          <w:szCs w:val="24"/>
        </w:rPr>
        <w:t xml:space="preserve">nformasi </w:t>
      </w:r>
      <w:r w:rsidRPr="008A478B">
        <w:rPr>
          <w:rFonts w:ascii="Times New Roman" w:hAnsi="Times New Roman" w:cs="Times New Roman"/>
          <w:sz w:val="24"/>
          <w:szCs w:val="24"/>
          <w:lang w:val="id-ID"/>
        </w:rPr>
        <w:t>kredit akan</w:t>
      </w:r>
      <w:r w:rsidRPr="008A478B">
        <w:rPr>
          <w:rFonts w:ascii="Times New Roman" w:hAnsi="Times New Roman" w:cs="Times New Roman"/>
          <w:sz w:val="24"/>
          <w:szCs w:val="24"/>
        </w:rPr>
        <w:t xml:space="preserve"> diolah dan dianalisa untuk dijadikan sebagai acuan dalam menga</w:t>
      </w:r>
      <w:r w:rsidR="000F1731" w:rsidRPr="008A478B">
        <w:rPr>
          <w:rFonts w:ascii="Times New Roman" w:hAnsi="Times New Roman" w:cs="Times New Roman"/>
          <w:sz w:val="24"/>
          <w:szCs w:val="24"/>
        </w:rPr>
        <w:t>mbil keputusan oleh setiap kepal</w:t>
      </w:r>
      <w:r w:rsidRPr="008A478B">
        <w:rPr>
          <w:rFonts w:ascii="Times New Roman" w:hAnsi="Times New Roman" w:cs="Times New Roman"/>
          <w:sz w:val="24"/>
          <w:szCs w:val="24"/>
        </w:rPr>
        <w:t>a departemen hingga kepala cabang.</w:t>
      </w:r>
      <w:r w:rsidRPr="008A478B">
        <w:rPr>
          <w:rFonts w:ascii="Times New Roman" w:hAnsi="Times New Roman" w:cs="Times New Roman"/>
          <w:sz w:val="24"/>
          <w:szCs w:val="24"/>
          <w:lang w:val="id-ID"/>
        </w:rPr>
        <w:t xml:space="preserve"> Maka dari itu, adanya standar pelaporan dari bawahan kepada atasan mengatur cara berkomunikasi antar karyawan. Laporan yang dibuat, disusun berdasarkan transakasi secara </w:t>
      </w:r>
      <w:r w:rsidRPr="008A478B">
        <w:rPr>
          <w:rFonts w:ascii="Times New Roman" w:hAnsi="Times New Roman" w:cs="Times New Roman"/>
          <w:i/>
          <w:sz w:val="24"/>
          <w:szCs w:val="24"/>
          <w:lang w:val="id-ID"/>
        </w:rPr>
        <w:t xml:space="preserve">real time </w:t>
      </w:r>
      <w:r w:rsidRPr="008A478B">
        <w:rPr>
          <w:rFonts w:ascii="Times New Roman" w:hAnsi="Times New Roman" w:cs="Times New Roman"/>
          <w:sz w:val="24"/>
          <w:szCs w:val="24"/>
          <w:lang w:val="id-ID"/>
        </w:rPr>
        <w:t xml:space="preserve">dan di laporkan setiap hari kepada masing-masing pimpinan departemen </w:t>
      </w:r>
      <w:r w:rsidR="000F1731" w:rsidRPr="008A478B">
        <w:rPr>
          <w:rFonts w:ascii="Times New Roman" w:hAnsi="Times New Roman" w:cs="Times New Roman"/>
          <w:sz w:val="24"/>
          <w:szCs w:val="24"/>
          <w:lang w:val="id-ID"/>
        </w:rPr>
        <w:t>serta</w:t>
      </w:r>
      <w:r w:rsidRPr="008A478B">
        <w:rPr>
          <w:rFonts w:ascii="Times New Roman" w:hAnsi="Times New Roman" w:cs="Times New Roman"/>
          <w:sz w:val="24"/>
          <w:szCs w:val="24"/>
          <w:lang w:val="id-ID"/>
        </w:rPr>
        <w:t xml:space="preserve"> direkap setiap bulan sebagai bahan evaluasi.</w:t>
      </w:r>
    </w:p>
    <w:p w14:paraId="0524675E" w14:textId="77777777" w:rsidR="004D1C60" w:rsidRPr="00B8117E" w:rsidRDefault="004D1C60" w:rsidP="00B8117E">
      <w:pPr>
        <w:pStyle w:val="ListParagraph"/>
        <w:spacing w:after="0" w:line="360" w:lineRule="auto"/>
        <w:ind w:left="426" w:firstLine="294"/>
        <w:jc w:val="both"/>
        <w:rPr>
          <w:rFonts w:ascii="Times New Roman" w:hAnsi="Times New Roman" w:cs="Times New Roman"/>
          <w:sz w:val="24"/>
          <w:szCs w:val="24"/>
          <w:lang w:val="id-ID"/>
        </w:rPr>
      </w:pPr>
    </w:p>
    <w:p w14:paraId="29E99A8E" w14:textId="42641829" w:rsidR="00F26994" w:rsidRPr="00966DDF" w:rsidRDefault="00F26994" w:rsidP="00C95EBD">
      <w:pPr>
        <w:pStyle w:val="ListParagraph"/>
        <w:numPr>
          <w:ilvl w:val="0"/>
          <w:numId w:val="80"/>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lang w:val="id-ID"/>
        </w:rPr>
        <w:t>Atasan melakukan pengawasan t</w:t>
      </w:r>
      <w:r w:rsidR="00B666D2" w:rsidRPr="00966DDF">
        <w:rPr>
          <w:rFonts w:ascii="Times New Roman" w:hAnsi="Times New Roman" w:cs="Times New Roman"/>
          <w:sz w:val="24"/>
          <w:szCs w:val="24"/>
          <w:lang w:val="id-ID"/>
        </w:rPr>
        <w:t>e</w:t>
      </w:r>
      <w:r w:rsidRPr="00966DDF">
        <w:rPr>
          <w:rFonts w:ascii="Times New Roman" w:hAnsi="Times New Roman" w:cs="Times New Roman"/>
          <w:sz w:val="24"/>
          <w:szCs w:val="24"/>
          <w:lang w:val="id-ID"/>
        </w:rPr>
        <w:t>rhadap kinerja dan pencapaian target</w:t>
      </w:r>
    </w:p>
    <w:p w14:paraId="2C3BC391" w14:textId="782F1584" w:rsidR="00410E91" w:rsidRPr="008A478B" w:rsidRDefault="00370F16" w:rsidP="00DA7159">
      <w:pPr>
        <w:spacing w:after="0" w:line="360" w:lineRule="auto"/>
        <w:ind w:firstLine="720"/>
        <w:jc w:val="both"/>
        <w:rPr>
          <w:rFonts w:ascii="Times New Roman" w:hAnsi="Times New Roman" w:cs="Times New Roman"/>
          <w:sz w:val="24"/>
          <w:szCs w:val="24"/>
        </w:rPr>
      </w:pPr>
      <w:r w:rsidRPr="008A478B">
        <w:rPr>
          <w:rFonts w:ascii="Times New Roman" w:hAnsi="Times New Roman" w:cs="Times New Roman"/>
          <w:sz w:val="24"/>
          <w:szCs w:val="24"/>
          <w:lang w:val="id-ID"/>
        </w:rPr>
        <w:t xml:space="preserve">Laporan </w:t>
      </w:r>
      <w:r w:rsidR="003F1AC2" w:rsidRPr="008A478B">
        <w:rPr>
          <w:rFonts w:ascii="Times New Roman" w:hAnsi="Times New Roman" w:cs="Times New Roman"/>
          <w:sz w:val="24"/>
          <w:szCs w:val="24"/>
        </w:rPr>
        <w:t xml:space="preserve">pekerjaan karyawan </w:t>
      </w:r>
      <w:r w:rsidRPr="008A478B">
        <w:rPr>
          <w:rFonts w:ascii="Times New Roman" w:hAnsi="Times New Roman" w:cs="Times New Roman"/>
          <w:sz w:val="24"/>
          <w:szCs w:val="24"/>
          <w:lang w:val="id-ID"/>
        </w:rPr>
        <w:t xml:space="preserve">dapat dipantau melalui sistem yang terhubung dengan seluruh karyawan kantor cabang. </w:t>
      </w:r>
      <w:r w:rsidR="003F1AC2" w:rsidRPr="008A478B">
        <w:rPr>
          <w:rFonts w:ascii="Times New Roman" w:hAnsi="Times New Roman" w:cs="Times New Roman"/>
          <w:sz w:val="24"/>
          <w:szCs w:val="24"/>
        </w:rPr>
        <w:t xml:space="preserve">Pemantauan terhadap kelancaran pembayaran tagihan debitur menjadi tanggungjawab departemen </w:t>
      </w:r>
      <w:r w:rsidR="003F1AC2" w:rsidRPr="008A478B">
        <w:rPr>
          <w:rFonts w:ascii="Times New Roman" w:hAnsi="Times New Roman" w:cs="Times New Roman"/>
          <w:i/>
          <w:sz w:val="24"/>
          <w:szCs w:val="24"/>
        </w:rPr>
        <w:t xml:space="preserve">collection </w:t>
      </w:r>
      <w:r w:rsidR="003F1AC2" w:rsidRPr="008A478B">
        <w:rPr>
          <w:rFonts w:ascii="Times New Roman" w:hAnsi="Times New Roman" w:cs="Times New Roman"/>
          <w:sz w:val="24"/>
          <w:szCs w:val="24"/>
        </w:rPr>
        <w:t xml:space="preserve">yang selalu dipantau melalui sistem perusahaan berdasarkan informasi </w:t>
      </w:r>
      <w:r w:rsidR="003F1AC2" w:rsidRPr="008A478B">
        <w:rPr>
          <w:rFonts w:ascii="Times New Roman" w:hAnsi="Times New Roman" w:cs="Times New Roman"/>
          <w:i/>
          <w:sz w:val="24"/>
          <w:szCs w:val="24"/>
        </w:rPr>
        <w:t xml:space="preserve">report </w:t>
      </w:r>
      <w:r w:rsidR="003F1AC2" w:rsidRPr="008A478B">
        <w:rPr>
          <w:rFonts w:ascii="Times New Roman" w:hAnsi="Times New Roman" w:cs="Times New Roman"/>
          <w:sz w:val="24"/>
          <w:szCs w:val="24"/>
        </w:rPr>
        <w:t xml:space="preserve">dari CR </w:t>
      </w:r>
      <w:r w:rsidR="003F1AC2" w:rsidRPr="008A478B">
        <w:rPr>
          <w:rFonts w:ascii="Times New Roman" w:hAnsi="Times New Roman" w:cs="Times New Roman"/>
          <w:i/>
          <w:sz w:val="24"/>
          <w:szCs w:val="24"/>
        </w:rPr>
        <w:t xml:space="preserve">Coordinator </w:t>
      </w:r>
      <w:r w:rsidR="003F1AC2" w:rsidRPr="008A478B">
        <w:rPr>
          <w:rFonts w:ascii="Times New Roman" w:hAnsi="Times New Roman" w:cs="Times New Roman"/>
          <w:sz w:val="24"/>
          <w:szCs w:val="24"/>
        </w:rPr>
        <w:t xml:space="preserve">dan </w:t>
      </w:r>
      <w:r w:rsidRPr="008A478B">
        <w:rPr>
          <w:rFonts w:ascii="Times New Roman" w:hAnsi="Times New Roman" w:cs="Times New Roman"/>
          <w:i/>
          <w:sz w:val="24"/>
          <w:szCs w:val="24"/>
        </w:rPr>
        <w:t xml:space="preserve">CR Field, </w:t>
      </w:r>
      <w:r w:rsidR="003F1AC2" w:rsidRPr="008A478B">
        <w:rPr>
          <w:rFonts w:ascii="Times New Roman" w:hAnsi="Times New Roman" w:cs="Times New Roman"/>
          <w:sz w:val="24"/>
          <w:szCs w:val="24"/>
        </w:rPr>
        <w:t xml:space="preserve">selanjutnya dievaluasi lebih lanjut </w:t>
      </w:r>
      <w:r w:rsidRPr="008A478B">
        <w:rPr>
          <w:rFonts w:ascii="Times New Roman" w:hAnsi="Times New Roman" w:cs="Times New Roman"/>
          <w:sz w:val="24"/>
          <w:szCs w:val="24"/>
          <w:lang w:val="id-ID"/>
        </w:rPr>
        <w:t>untuk</w:t>
      </w:r>
      <w:r w:rsidRPr="008A478B">
        <w:rPr>
          <w:rFonts w:ascii="Times New Roman" w:hAnsi="Times New Roman" w:cs="Times New Roman"/>
          <w:sz w:val="24"/>
          <w:szCs w:val="24"/>
        </w:rPr>
        <w:t xml:space="preserve"> menilai kinerjanya</w:t>
      </w:r>
      <w:r w:rsidR="003F1AC2" w:rsidRPr="008A478B">
        <w:rPr>
          <w:rFonts w:ascii="Times New Roman" w:hAnsi="Times New Roman" w:cs="Times New Roman"/>
          <w:sz w:val="24"/>
          <w:szCs w:val="24"/>
        </w:rPr>
        <w:t xml:space="preserve">. Sedangkan pemantauan </w:t>
      </w:r>
      <w:r w:rsidR="003F1AC2" w:rsidRPr="008A478B">
        <w:rPr>
          <w:rFonts w:ascii="Times New Roman" w:hAnsi="Times New Roman" w:cs="Times New Roman"/>
          <w:i/>
          <w:sz w:val="24"/>
          <w:szCs w:val="24"/>
        </w:rPr>
        <w:t xml:space="preserve">CR Coordinator </w:t>
      </w:r>
      <w:r w:rsidR="003F1AC2" w:rsidRPr="008A478B">
        <w:rPr>
          <w:rFonts w:ascii="Times New Roman" w:hAnsi="Times New Roman" w:cs="Times New Roman"/>
          <w:sz w:val="24"/>
          <w:szCs w:val="24"/>
        </w:rPr>
        <w:t xml:space="preserve">dan </w:t>
      </w:r>
      <w:r w:rsidR="003F1AC2" w:rsidRPr="008A478B">
        <w:rPr>
          <w:rFonts w:ascii="Times New Roman" w:hAnsi="Times New Roman" w:cs="Times New Roman"/>
          <w:i/>
          <w:sz w:val="24"/>
          <w:szCs w:val="24"/>
        </w:rPr>
        <w:t xml:space="preserve">CR Field </w:t>
      </w:r>
      <w:r w:rsidR="003F1AC2" w:rsidRPr="008A478B">
        <w:rPr>
          <w:rFonts w:ascii="Times New Roman" w:hAnsi="Times New Roman" w:cs="Times New Roman"/>
          <w:sz w:val="24"/>
          <w:szCs w:val="24"/>
        </w:rPr>
        <w:t xml:space="preserve">terhadap </w:t>
      </w:r>
      <w:r w:rsidR="003F1AC2" w:rsidRPr="008A478B">
        <w:rPr>
          <w:rFonts w:ascii="Times New Roman" w:hAnsi="Times New Roman" w:cs="Times New Roman"/>
          <w:sz w:val="24"/>
          <w:szCs w:val="24"/>
        </w:rPr>
        <w:lastRenderedPageBreak/>
        <w:t xml:space="preserve">kolektor dipantau melalui aplikasi </w:t>
      </w:r>
      <w:r w:rsidR="003F1AC2" w:rsidRPr="008A478B">
        <w:rPr>
          <w:rFonts w:ascii="Times New Roman" w:hAnsi="Times New Roman" w:cs="Times New Roman"/>
          <w:i/>
          <w:sz w:val="24"/>
          <w:szCs w:val="24"/>
        </w:rPr>
        <w:t xml:space="preserve">Android for Collection </w:t>
      </w:r>
      <w:r w:rsidR="003F1AC2" w:rsidRPr="008A478B">
        <w:rPr>
          <w:rFonts w:ascii="Times New Roman" w:hAnsi="Times New Roman" w:cs="Times New Roman"/>
          <w:sz w:val="24"/>
          <w:szCs w:val="24"/>
        </w:rPr>
        <w:t>(ACTION) yang digunakan oleh para kolektor dalam melakukan penagihan</w:t>
      </w:r>
      <w:r w:rsidRPr="008A478B">
        <w:rPr>
          <w:rFonts w:ascii="Times New Roman" w:hAnsi="Times New Roman" w:cs="Times New Roman"/>
          <w:sz w:val="24"/>
          <w:szCs w:val="24"/>
          <w:lang w:val="id-ID"/>
        </w:rPr>
        <w:t>,</w:t>
      </w:r>
      <w:r w:rsidR="003F1AC2" w:rsidRPr="008A478B">
        <w:rPr>
          <w:rFonts w:ascii="Times New Roman" w:hAnsi="Times New Roman" w:cs="Times New Roman"/>
          <w:sz w:val="24"/>
          <w:szCs w:val="24"/>
        </w:rPr>
        <w:t xml:space="preserve"> sehingga pihak kantor dapat memantau secara langsung proses penagihan piutang oleh kolektor. Pihak kolektor wajib membayarkan piutang yang telah dibayar oleh debitur kepada </w:t>
      </w:r>
      <w:r w:rsidR="003F1AC2" w:rsidRPr="008A478B">
        <w:rPr>
          <w:rFonts w:ascii="Times New Roman" w:hAnsi="Times New Roman" w:cs="Times New Roman"/>
          <w:i/>
          <w:sz w:val="24"/>
          <w:szCs w:val="24"/>
        </w:rPr>
        <w:t>cashier</w:t>
      </w:r>
      <w:r w:rsidR="003F1AC2" w:rsidRPr="008A478B">
        <w:rPr>
          <w:rFonts w:ascii="Times New Roman" w:hAnsi="Times New Roman" w:cs="Times New Roman"/>
          <w:sz w:val="24"/>
          <w:szCs w:val="24"/>
        </w:rPr>
        <w:t xml:space="preserve"> sehingga dapat langsung terdata oleh sistem dan dilaporan secara </w:t>
      </w:r>
      <w:r w:rsidR="003F1AC2" w:rsidRPr="008A478B">
        <w:rPr>
          <w:rFonts w:ascii="Times New Roman" w:hAnsi="Times New Roman" w:cs="Times New Roman"/>
          <w:i/>
          <w:sz w:val="24"/>
          <w:szCs w:val="24"/>
        </w:rPr>
        <w:t>up to date</w:t>
      </w:r>
      <w:r w:rsidR="003F1AC2" w:rsidRPr="008A478B">
        <w:rPr>
          <w:rFonts w:ascii="Times New Roman" w:hAnsi="Times New Roman" w:cs="Times New Roman"/>
          <w:sz w:val="24"/>
          <w:szCs w:val="24"/>
        </w:rPr>
        <w:t>.</w:t>
      </w:r>
    </w:p>
    <w:p w14:paraId="228CBBB6" w14:textId="42EA4035" w:rsidR="009245B0" w:rsidRPr="00DA7159" w:rsidRDefault="00B8117E" w:rsidP="00DA7159">
      <w:pPr>
        <w:spacing w:after="0" w:line="360" w:lineRule="auto"/>
        <w:jc w:val="both"/>
        <w:rPr>
          <w:rFonts w:ascii="Times New Roman" w:hAnsi="Times New Roman" w:cs="Times New Roman"/>
          <w:sz w:val="24"/>
          <w:szCs w:val="24"/>
          <w:lang w:val="id-ID"/>
        </w:rPr>
      </w:pPr>
      <w:r w:rsidRPr="00DA7159">
        <w:rPr>
          <w:rFonts w:ascii="Times New Roman" w:hAnsi="Times New Roman" w:cs="Times New Roman"/>
          <w:sz w:val="24"/>
          <w:szCs w:val="24"/>
          <w:lang w:val="id-ID"/>
        </w:rPr>
        <w:t xml:space="preserve">Tabel </w:t>
      </w:r>
      <w:r w:rsidR="008474AB" w:rsidRPr="00DA7159">
        <w:rPr>
          <w:rFonts w:ascii="Times New Roman" w:hAnsi="Times New Roman" w:cs="Times New Roman"/>
          <w:sz w:val="24"/>
          <w:szCs w:val="24"/>
          <w:lang w:val="id-ID"/>
        </w:rPr>
        <w:t>4.</w:t>
      </w:r>
      <w:r w:rsidR="00F26124">
        <w:rPr>
          <w:rFonts w:ascii="Times New Roman" w:hAnsi="Times New Roman" w:cs="Times New Roman"/>
          <w:sz w:val="24"/>
          <w:szCs w:val="24"/>
          <w:lang w:val="id-ID"/>
        </w:rPr>
        <w:t>3</w:t>
      </w:r>
      <w:r w:rsidR="008474AB" w:rsidRPr="00DA7159">
        <w:rPr>
          <w:rFonts w:ascii="Times New Roman" w:hAnsi="Times New Roman" w:cs="Times New Roman"/>
          <w:sz w:val="24"/>
          <w:szCs w:val="24"/>
          <w:lang w:val="id-ID"/>
        </w:rPr>
        <w:t xml:space="preserve"> </w:t>
      </w:r>
      <w:r w:rsidR="00F72B99" w:rsidRPr="00DA7159">
        <w:rPr>
          <w:rFonts w:ascii="Times New Roman" w:hAnsi="Times New Roman" w:cs="Times New Roman"/>
          <w:sz w:val="24"/>
          <w:szCs w:val="24"/>
          <w:lang w:val="id-ID"/>
        </w:rPr>
        <w:t>Rangkuman</w:t>
      </w:r>
      <w:r w:rsidRPr="00DA7159">
        <w:rPr>
          <w:rFonts w:ascii="Times New Roman" w:hAnsi="Times New Roman" w:cs="Times New Roman"/>
          <w:sz w:val="24"/>
          <w:szCs w:val="24"/>
          <w:lang w:val="id-ID"/>
        </w:rPr>
        <w:t xml:space="preserve"> Temuan </w:t>
      </w:r>
      <w:r w:rsidR="00F72B99" w:rsidRPr="00DA7159">
        <w:rPr>
          <w:rFonts w:ascii="Times New Roman" w:hAnsi="Times New Roman" w:cs="Times New Roman"/>
          <w:sz w:val="24"/>
          <w:szCs w:val="24"/>
          <w:lang w:val="id-ID"/>
        </w:rPr>
        <w:t xml:space="preserve">Permasalahan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100"/>
        <w:gridCol w:w="3829"/>
      </w:tblGrid>
      <w:tr w:rsidR="003444D9" w:rsidRPr="00DA1493" w14:paraId="15449838" w14:textId="77777777" w:rsidTr="003444D9">
        <w:trPr>
          <w:trHeight w:val="189"/>
        </w:trPr>
        <w:tc>
          <w:tcPr>
            <w:tcW w:w="4100" w:type="dxa"/>
          </w:tcPr>
          <w:p w14:paraId="52827DE3" w14:textId="520C67C7" w:rsidR="003444D9" w:rsidRPr="00DA1493" w:rsidRDefault="003444D9" w:rsidP="00C908CF">
            <w:pPr>
              <w:pStyle w:val="ListParagraph"/>
              <w:spacing w:line="360" w:lineRule="auto"/>
              <w:ind w:left="0"/>
              <w:jc w:val="center"/>
              <w:rPr>
                <w:rFonts w:ascii="Times New Roman" w:hAnsi="Times New Roman" w:cs="Times New Roman"/>
                <w:b/>
                <w:sz w:val="24"/>
                <w:szCs w:val="24"/>
              </w:rPr>
            </w:pPr>
            <w:r w:rsidRPr="00DA1493">
              <w:rPr>
                <w:rFonts w:ascii="Times New Roman" w:hAnsi="Times New Roman" w:cs="Times New Roman"/>
                <w:b/>
                <w:sz w:val="24"/>
                <w:szCs w:val="24"/>
              </w:rPr>
              <w:t>Laporan Kredit</w:t>
            </w:r>
          </w:p>
        </w:tc>
        <w:tc>
          <w:tcPr>
            <w:tcW w:w="3829" w:type="dxa"/>
          </w:tcPr>
          <w:p w14:paraId="5500A847" w14:textId="1EB2B9F4" w:rsidR="003444D9" w:rsidRPr="00DA1493" w:rsidRDefault="003444D9" w:rsidP="00C908CF">
            <w:pPr>
              <w:pStyle w:val="ListParagraph"/>
              <w:spacing w:line="360" w:lineRule="auto"/>
              <w:ind w:left="0"/>
              <w:jc w:val="center"/>
              <w:rPr>
                <w:rFonts w:ascii="Times New Roman" w:hAnsi="Times New Roman" w:cs="Times New Roman"/>
                <w:b/>
                <w:sz w:val="24"/>
                <w:szCs w:val="24"/>
              </w:rPr>
            </w:pPr>
            <w:r w:rsidRPr="00DA1493">
              <w:rPr>
                <w:rFonts w:ascii="Times New Roman" w:hAnsi="Times New Roman" w:cs="Times New Roman"/>
                <w:b/>
                <w:sz w:val="24"/>
                <w:szCs w:val="24"/>
              </w:rPr>
              <w:t>Wawancara</w:t>
            </w:r>
          </w:p>
        </w:tc>
      </w:tr>
      <w:tr w:rsidR="003444D9" w:rsidRPr="00DA7159" w14:paraId="74964491" w14:textId="77777777" w:rsidTr="003444D9">
        <w:trPr>
          <w:trHeight w:val="955"/>
        </w:trPr>
        <w:tc>
          <w:tcPr>
            <w:tcW w:w="4100" w:type="dxa"/>
          </w:tcPr>
          <w:p w14:paraId="2D5BDB5F" w14:textId="4DBC6169" w:rsidR="003444D9" w:rsidRPr="00DA7159" w:rsidRDefault="003444D9" w:rsidP="004E37D4">
            <w:pPr>
              <w:pStyle w:val="ListParagraph"/>
              <w:spacing w:line="360" w:lineRule="auto"/>
              <w:ind w:left="0"/>
              <w:jc w:val="both"/>
              <w:rPr>
                <w:rFonts w:ascii="Times New Roman" w:hAnsi="Times New Roman" w:cs="Times New Roman"/>
              </w:rPr>
            </w:pPr>
            <w:r w:rsidRPr="00DA7159">
              <w:rPr>
                <w:rFonts w:ascii="Times New Roman" w:hAnsi="Times New Roman" w:cs="Times New Roman"/>
              </w:rPr>
              <w:t xml:space="preserve">Terjadi kenaikan </w:t>
            </w:r>
            <w:r w:rsidR="00F26124">
              <w:rPr>
                <w:rFonts w:ascii="Times New Roman" w:hAnsi="Times New Roman" w:cs="Times New Roman"/>
              </w:rPr>
              <w:t xml:space="preserve">garis </w:t>
            </w:r>
            <w:r w:rsidRPr="00DA7159">
              <w:rPr>
                <w:rFonts w:ascii="Times New Roman" w:hAnsi="Times New Roman" w:cs="Times New Roman"/>
              </w:rPr>
              <w:t xml:space="preserve">tren piutang </w:t>
            </w:r>
            <w:r w:rsidR="00410E91" w:rsidRPr="00DA7159">
              <w:rPr>
                <w:rFonts w:ascii="Times New Roman" w:hAnsi="Times New Roman" w:cs="Times New Roman"/>
              </w:rPr>
              <w:t xml:space="preserve">bermasalah </w:t>
            </w:r>
            <w:r w:rsidRPr="00DA7159">
              <w:rPr>
                <w:rFonts w:ascii="Times New Roman" w:hAnsi="Times New Roman" w:cs="Times New Roman"/>
              </w:rPr>
              <w:t xml:space="preserve">dalam laporan kredit tahun 2016 dan 2017, akibat dari </w:t>
            </w:r>
            <w:r w:rsidR="004E37D4">
              <w:rPr>
                <w:rFonts w:ascii="Times New Roman" w:hAnsi="Times New Roman" w:cs="Times New Roman"/>
              </w:rPr>
              <w:t>menunggaknya tagihan yang terhitung lebih dari sebulan dan menyebabkan peningkatan</w:t>
            </w:r>
            <w:r w:rsidRPr="00DA7159">
              <w:rPr>
                <w:rFonts w:ascii="Times New Roman" w:hAnsi="Times New Roman" w:cs="Times New Roman"/>
              </w:rPr>
              <w:t xml:space="preserve"> angka persentase kredit diatas batas aman piutang</w:t>
            </w:r>
            <w:r w:rsidR="00410E91" w:rsidRPr="00DA7159">
              <w:rPr>
                <w:rFonts w:ascii="Times New Roman" w:hAnsi="Times New Roman" w:cs="Times New Roman"/>
              </w:rPr>
              <w:t xml:space="preserve">. Kenaikan tersebut </w:t>
            </w:r>
            <w:r w:rsidRPr="00DA7159">
              <w:rPr>
                <w:rFonts w:ascii="Times New Roman" w:hAnsi="Times New Roman" w:cs="Times New Roman"/>
              </w:rPr>
              <w:t xml:space="preserve">terjadi </w:t>
            </w:r>
            <w:r w:rsidR="00410E91" w:rsidRPr="00DA7159">
              <w:rPr>
                <w:rFonts w:ascii="Times New Roman" w:hAnsi="Times New Roman" w:cs="Times New Roman"/>
              </w:rPr>
              <w:t>pada</w:t>
            </w:r>
            <w:r w:rsidRPr="00DA7159">
              <w:rPr>
                <w:rFonts w:ascii="Times New Roman" w:hAnsi="Times New Roman" w:cs="Times New Roman"/>
              </w:rPr>
              <w:t xml:space="preserve"> bulan September-Oktober tahun 2016 dan di bulan Juli-Desember tahun 2017 pada produk SPEKTRA, DANASTRA, dan FIFASTRA.</w:t>
            </w:r>
          </w:p>
        </w:tc>
        <w:tc>
          <w:tcPr>
            <w:tcW w:w="3829" w:type="dxa"/>
          </w:tcPr>
          <w:p w14:paraId="4C36FD0A" w14:textId="7A41D9C9" w:rsidR="003444D9" w:rsidRPr="00DA7159" w:rsidRDefault="003444D9" w:rsidP="00F26124">
            <w:pPr>
              <w:pStyle w:val="ListParagraph"/>
              <w:spacing w:line="360" w:lineRule="auto"/>
              <w:ind w:left="0"/>
              <w:jc w:val="both"/>
              <w:rPr>
                <w:rFonts w:ascii="Times New Roman" w:hAnsi="Times New Roman" w:cs="Times New Roman"/>
              </w:rPr>
            </w:pPr>
            <w:r w:rsidRPr="00DA7159">
              <w:rPr>
                <w:rFonts w:ascii="Times New Roman" w:hAnsi="Times New Roman" w:cs="Times New Roman"/>
              </w:rPr>
              <w:t>Dari hasil wawancara, faktor yang menyebabkan tren piutang naik adalah faktor internal yaitu adanya oknum yang melakukan manipulasi data debitur. Sedangkan faktor eksternalnya, dipengaruhi oleh aspek ekonomi Jember dan aspek budaya masyarakat</w:t>
            </w:r>
          </w:p>
        </w:tc>
      </w:tr>
    </w:tbl>
    <w:p w14:paraId="676EC5C2" w14:textId="1C4D3FED" w:rsidR="00A94E32" w:rsidRDefault="00DA7159" w:rsidP="00DA7159">
      <w:pPr>
        <w:spacing w:after="0" w:line="360" w:lineRule="auto"/>
        <w:jc w:val="both"/>
        <w:rPr>
          <w:rFonts w:ascii="Times New Roman" w:hAnsi="Times New Roman" w:cs="Times New Roman"/>
          <w:lang w:val="id-ID"/>
        </w:rPr>
      </w:pPr>
      <w:r w:rsidRPr="00DA7159">
        <w:rPr>
          <w:rFonts w:ascii="Times New Roman" w:hAnsi="Times New Roman" w:cs="Times New Roman"/>
          <w:lang w:val="id-ID"/>
        </w:rPr>
        <w:t>Sumber: Kajian Peneliti, 2017</w:t>
      </w:r>
    </w:p>
    <w:p w14:paraId="5A9A31CD" w14:textId="77777777" w:rsidR="004E37D4" w:rsidRPr="00DA7159" w:rsidRDefault="004E37D4" w:rsidP="00DA7159">
      <w:pPr>
        <w:spacing w:after="0" w:line="360" w:lineRule="auto"/>
        <w:jc w:val="both"/>
        <w:rPr>
          <w:rFonts w:ascii="Times New Roman" w:hAnsi="Times New Roman" w:cs="Times New Roman"/>
          <w:lang w:val="id-ID"/>
        </w:rPr>
      </w:pPr>
    </w:p>
    <w:p w14:paraId="4DA7F4A5" w14:textId="675E8938" w:rsidR="00943D8D" w:rsidRPr="008B61FD" w:rsidRDefault="008B61FD" w:rsidP="008A478B">
      <w:pPr>
        <w:pStyle w:val="Heading2"/>
        <w:tabs>
          <w:tab w:val="right" w:pos="7937"/>
        </w:tabs>
        <w:spacing w:before="0" w:line="360" w:lineRule="auto"/>
        <w:jc w:val="both"/>
        <w:rPr>
          <w:rFonts w:ascii="Times New Roman" w:hAnsi="Times New Roman" w:cs="Times New Roman"/>
          <w:b/>
          <w:color w:val="auto"/>
          <w:sz w:val="24"/>
          <w:szCs w:val="24"/>
          <w:lang w:val="id-ID"/>
        </w:rPr>
      </w:pPr>
      <w:bookmarkStart w:id="89" w:name="_Toc509135092"/>
      <w:r>
        <w:rPr>
          <w:rFonts w:ascii="Times New Roman" w:hAnsi="Times New Roman" w:cs="Times New Roman"/>
          <w:b/>
          <w:color w:val="auto"/>
          <w:sz w:val="24"/>
          <w:szCs w:val="24"/>
        </w:rPr>
        <w:t>4.3</w:t>
      </w:r>
      <w:r w:rsidR="000E03CB" w:rsidRPr="008B61FD">
        <w:rPr>
          <w:rFonts w:ascii="Times New Roman" w:hAnsi="Times New Roman" w:cs="Times New Roman"/>
          <w:b/>
          <w:color w:val="auto"/>
          <w:sz w:val="24"/>
          <w:szCs w:val="24"/>
        </w:rPr>
        <w:t xml:space="preserve"> </w:t>
      </w:r>
      <w:r w:rsidR="00F72B99" w:rsidRPr="008B61FD">
        <w:rPr>
          <w:rFonts w:ascii="Times New Roman" w:hAnsi="Times New Roman" w:cs="Times New Roman"/>
          <w:b/>
          <w:color w:val="auto"/>
          <w:sz w:val="24"/>
          <w:szCs w:val="24"/>
          <w:lang w:val="id-ID"/>
        </w:rPr>
        <w:t>Implementasi Peran Sistem Pengendalian Internal</w:t>
      </w:r>
      <w:bookmarkEnd w:id="89"/>
      <w:r w:rsidR="008A478B">
        <w:rPr>
          <w:rFonts w:ascii="Times New Roman" w:hAnsi="Times New Roman" w:cs="Times New Roman"/>
          <w:b/>
          <w:color w:val="auto"/>
          <w:sz w:val="24"/>
          <w:szCs w:val="24"/>
          <w:lang w:val="id-ID"/>
        </w:rPr>
        <w:tab/>
      </w:r>
    </w:p>
    <w:p w14:paraId="711ED1F3" w14:textId="68AE50BD" w:rsidR="00B67F11" w:rsidRPr="00966DDF" w:rsidRDefault="00B67F11" w:rsidP="00B67F11">
      <w:pPr>
        <w:spacing w:after="0" w:line="360" w:lineRule="auto"/>
        <w:ind w:firstLine="720"/>
        <w:jc w:val="both"/>
        <w:rPr>
          <w:rFonts w:ascii="Times New Roman" w:hAnsi="Times New Roman" w:cs="Times New Roman"/>
          <w:sz w:val="24"/>
          <w:szCs w:val="24"/>
        </w:rPr>
      </w:pPr>
      <w:r w:rsidRPr="00966DDF">
        <w:rPr>
          <w:rFonts w:ascii="Times New Roman" w:hAnsi="Times New Roman" w:cs="Times New Roman"/>
          <w:sz w:val="24"/>
          <w:szCs w:val="24"/>
        </w:rPr>
        <w:t xml:space="preserve">Sistem Pengendalian Internal terhadap pengelolaan kredit macet pada </w:t>
      </w:r>
      <w:r w:rsidR="00D25DA9">
        <w:rPr>
          <w:rFonts w:ascii="Times New Roman" w:hAnsi="Times New Roman" w:cs="Times New Roman"/>
          <w:sz w:val="24"/>
          <w:szCs w:val="24"/>
        </w:rPr>
        <w:t>PT. FIFGROUP</w:t>
      </w:r>
      <w:r w:rsidR="004E37D4">
        <w:rPr>
          <w:rFonts w:ascii="Times New Roman" w:hAnsi="Times New Roman" w:cs="Times New Roman"/>
          <w:sz w:val="24"/>
          <w:szCs w:val="24"/>
          <w:lang w:val="id-ID"/>
        </w:rPr>
        <w:t xml:space="preserve"> </w:t>
      </w:r>
      <w:r w:rsidRPr="00966DDF">
        <w:rPr>
          <w:rFonts w:ascii="Times New Roman" w:hAnsi="Times New Roman" w:cs="Times New Roman"/>
          <w:sz w:val="24"/>
          <w:szCs w:val="24"/>
        </w:rPr>
        <w:t>Kantor Cabang Jember dijelaskan dalam uraian berikut:</w:t>
      </w:r>
    </w:p>
    <w:p w14:paraId="466959E1" w14:textId="311D767F" w:rsidR="00B67F11" w:rsidRPr="00B67F11" w:rsidRDefault="00B67F11" w:rsidP="00B67F11">
      <w:pPr>
        <w:pStyle w:val="Heading3"/>
        <w:spacing w:before="0" w:line="360" w:lineRule="auto"/>
        <w:rPr>
          <w:rFonts w:ascii="Times New Roman" w:hAnsi="Times New Roman" w:cs="Times New Roman"/>
          <w:color w:val="auto"/>
        </w:rPr>
      </w:pPr>
      <w:bookmarkStart w:id="90" w:name="_Toc509135093"/>
      <w:r w:rsidRPr="00B67F11">
        <w:rPr>
          <w:rFonts w:ascii="Times New Roman" w:hAnsi="Times New Roman" w:cs="Times New Roman"/>
          <w:color w:val="auto"/>
          <w:lang w:val="id-ID"/>
        </w:rPr>
        <w:t xml:space="preserve">4.3.1 </w:t>
      </w:r>
      <w:r w:rsidRPr="00B67F11">
        <w:rPr>
          <w:rFonts w:ascii="Times New Roman" w:hAnsi="Times New Roman" w:cs="Times New Roman"/>
          <w:color w:val="auto"/>
        </w:rPr>
        <w:t>Kredit Macet</w:t>
      </w:r>
      <w:bookmarkEnd w:id="90"/>
      <w:r w:rsidRPr="00B67F11">
        <w:rPr>
          <w:rFonts w:ascii="Times New Roman" w:hAnsi="Times New Roman" w:cs="Times New Roman"/>
          <w:color w:val="auto"/>
        </w:rPr>
        <w:t xml:space="preserve"> </w:t>
      </w:r>
    </w:p>
    <w:p w14:paraId="52A9D74B" w14:textId="390CE9B5" w:rsidR="00B67F11" w:rsidRPr="003058E6" w:rsidRDefault="00B67F11" w:rsidP="004E37D4">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rPr>
        <w:t xml:space="preserve">Kredit </w:t>
      </w:r>
      <w:r w:rsidRPr="00966DDF">
        <w:rPr>
          <w:rFonts w:ascii="Times New Roman" w:hAnsi="Times New Roman" w:cs="Times New Roman"/>
          <w:sz w:val="24"/>
          <w:szCs w:val="24"/>
          <w:lang w:val="id-ID"/>
        </w:rPr>
        <w:t>yang</w:t>
      </w:r>
      <w:r w:rsidRPr="00966DDF">
        <w:rPr>
          <w:rFonts w:ascii="Times New Roman" w:hAnsi="Times New Roman" w:cs="Times New Roman"/>
          <w:sz w:val="24"/>
          <w:szCs w:val="24"/>
        </w:rPr>
        <w:t xml:space="preserve"> dikatakan macet </w:t>
      </w:r>
      <w:r w:rsidRPr="00966DDF">
        <w:rPr>
          <w:rFonts w:ascii="Times New Roman" w:hAnsi="Times New Roman" w:cs="Times New Roman"/>
          <w:sz w:val="24"/>
          <w:szCs w:val="24"/>
          <w:lang w:val="id-ID"/>
        </w:rPr>
        <w:t>dapat dilihat dari klasifikasi yang telah ditetapka</w:t>
      </w:r>
      <w:r w:rsidR="004E37D4">
        <w:rPr>
          <w:rFonts w:ascii="Times New Roman" w:hAnsi="Times New Roman" w:cs="Times New Roman"/>
          <w:sz w:val="24"/>
          <w:szCs w:val="24"/>
          <w:lang w:val="id-ID"/>
        </w:rPr>
        <w:t>n oleh perusahaan (lihat tabel 1</w:t>
      </w:r>
      <w:r w:rsidRPr="00966DDF">
        <w:rPr>
          <w:rFonts w:ascii="Times New Roman" w:hAnsi="Times New Roman" w:cs="Times New Roman"/>
          <w:sz w:val="24"/>
          <w:szCs w:val="24"/>
          <w:lang w:val="id-ID"/>
        </w:rPr>
        <w:t>.2)</w:t>
      </w:r>
      <w:r w:rsidRPr="00966DDF">
        <w:rPr>
          <w:rFonts w:ascii="Times New Roman" w:hAnsi="Times New Roman" w:cs="Times New Roman"/>
          <w:sz w:val="24"/>
          <w:szCs w:val="24"/>
        </w:rPr>
        <w:t xml:space="preserve">. </w:t>
      </w:r>
      <w:r w:rsidR="004E37D4" w:rsidRPr="004E37D4">
        <w:rPr>
          <w:rFonts w:ascii="Times New Roman" w:hAnsi="Times New Roman" w:cs="Times New Roman"/>
          <w:sz w:val="24"/>
          <w:szCs w:val="24"/>
          <w:lang w:val="id-ID"/>
        </w:rPr>
        <w:t>Klasifikasi tersebut dijadikan acuan dalam menentukan</w:t>
      </w:r>
      <w:r w:rsidR="004E37D4">
        <w:rPr>
          <w:rFonts w:ascii="Times New Roman" w:hAnsi="Times New Roman" w:cs="Times New Roman"/>
          <w:sz w:val="24"/>
          <w:szCs w:val="24"/>
          <w:lang w:val="id-ID"/>
        </w:rPr>
        <w:t xml:space="preserve"> keterlambatan hari pada tagihan</w:t>
      </w:r>
      <w:r w:rsidR="004E37D4" w:rsidRPr="004E37D4">
        <w:rPr>
          <w:rFonts w:ascii="Times New Roman" w:hAnsi="Times New Roman" w:cs="Times New Roman"/>
          <w:sz w:val="24"/>
          <w:szCs w:val="24"/>
          <w:lang w:val="id-ID"/>
        </w:rPr>
        <w:t xml:space="preserve"> kredit </w:t>
      </w:r>
      <w:r w:rsidR="004E37D4">
        <w:rPr>
          <w:rFonts w:ascii="Times New Roman" w:hAnsi="Times New Roman" w:cs="Times New Roman"/>
          <w:sz w:val="24"/>
          <w:szCs w:val="24"/>
          <w:lang w:val="id-ID"/>
        </w:rPr>
        <w:t>debitur</w:t>
      </w:r>
      <w:r w:rsidR="004E37D4" w:rsidRPr="004E37D4">
        <w:rPr>
          <w:rFonts w:ascii="Times New Roman" w:hAnsi="Times New Roman" w:cs="Times New Roman"/>
          <w:sz w:val="24"/>
          <w:szCs w:val="24"/>
          <w:lang w:val="id-ID"/>
        </w:rPr>
        <w:t>.</w:t>
      </w:r>
      <w:r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rPr>
        <w:t>Maka dari itu, adanya target yang ditentukan oleh kantor pusat (</w:t>
      </w:r>
      <w:r w:rsidRPr="00966DDF">
        <w:rPr>
          <w:rFonts w:ascii="Times New Roman" w:hAnsi="Times New Roman" w:cs="Times New Roman"/>
          <w:i/>
          <w:sz w:val="24"/>
          <w:szCs w:val="24"/>
        </w:rPr>
        <w:t>Head Office</w:t>
      </w:r>
      <w:r w:rsidRPr="00966DDF">
        <w:rPr>
          <w:rFonts w:ascii="Times New Roman" w:hAnsi="Times New Roman" w:cs="Times New Roman"/>
          <w:sz w:val="24"/>
          <w:szCs w:val="24"/>
        </w:rPr>
        <w:t xml:space="preserve">) kepada kantor cabang merupakan target yang dikelola setiap bulannya. </w:t>
      </w:r>
      <w:r w:rsidRPr="00966DDF">
        <w:rPr>
          <w:rFonts w:ascii="Times New Roman" w:hAnsi="Times New Roman" w:cs="Times New Roman"/>
          <w:sz w:val="24"/>
          <w:szCs w:val="24"/>
          <w:lang w:val="id-ID"/>
        </w:rPr>
        <w:t>Menurut pimpinan penagihan, “</w:t>
      </w:r>
      <w:r w:rsidRPr="00966DDF">
        <w:rPr>
          <w:rFonts w:ascii="Times New Roman" w:hAnsi="Times New Roman" w:cs="Times New Roman"/>
          <w:i/>
          <w:sz w:val="24"/>
          <w:szCs w:val="24"/>
          <w:lang w:val="id-ID"/>
        </w:rPr>
        <w:t xml:space="preserve">Pengelolaan piutang di </w:t>
      </w:r>
      <w:r w:rsidR="00D25DA9">
        <w:rPr>
          <w:rFonts w:ascii="Times New Roman" w:hAnsi="Times New Roman" w:cs="Times New Roman"/>
          <w:i/>
          <w:sz w:val="24"/>
          <w:szCs w:val="24"/>
          <w:lang w:val="id-ID"/>
        </w:rPr>
        <w:t>PT. FIFGROUP</w:t>
      </w:r>
      <w:r w:rsidR="00743ACD">
        <w:rPr>
          <w:rFonts w:ascii="Times New Roman" w:hAnsi="Times New Roman" w:cs="Times New Roman"/>
          <w:i/>
          <w:sz w:val="24"/>
          <w:szCs w:val="24"/>
          <w:lang w:val="id-ID"/>
        </w:rPr>
        <w:t xml:space="preserve"> </w:t>
      </w:r>
      <w:r w:rsidRPr="00966DDF">
        <w:rPr>
          <w:rFonts w:ascii="Times New Roman" w:hAnsi="Times New Roman" w:cs="Times New Roman"/>
          <w:i/>
          <w:sz w:val="24"/>
          <w:szCs w:val="24"/>
          <w:lang w:val="id-ID"/>
        </w:rPr>
        <w:t xml:space="preserve">Kantor Cabang Jember berdasarkan target yang ditentukan oleh kantor pusat sebanyak 2% untuk klasifikan 1-30 hari, 11% untuk klasifikasi 31-60 hari, 20% untuk klasifikasi 61-90 hari, 35% untuk klasifikasi 91-120 hari, 40% untuk klasifikasi 121-150 hari, dan </w:t>
      </w:r>
      <w:r w:rsidRPr="00966DDF">
        <w:rPr>
          <w:rFonts w:ascii="Times New Roman" w:hAnsi="Times New Roman" w:cs="Times New Roman"/>
          <w:i/>
          <w:sz w:val="24"/>
          <w:szCs w:val="24"/>
          <w:lang w:val="id-ID"/>
        </w:rPr>
        <w:lastRenderedPageBreak/>
        <w:t xml:space="preserve">42% untuk klasifikasi WO.” </w:t>
      </w:r>
      <w:r w:rsidRPr="00966DDF">
        <w:rPr>
          <w:rFonts w:ascii="Times New Roman" w:hAnsi="Times New Roman" w:cs="Times New Roman"/>
          <w:sz w:val="24"/>
          <w:szCs w:val="24"/>
          <w:lang w:val="id-ID"/>
        </w:rPr>
        <w:t>(</w:t>
      </w:r>
      <w:r>
        <w:rPr>
          <w:rFonts w:ascii="Times New Roman" w:hAnsi="Times New Roman" w:cs="Times New Roman"/>
          <w:sz w:val="24"/>
          <w:szCs w:val="24"/>
          <w:lang w:val="id-ID"/>
        </w:rPr>
        <w:t>Pimpinan Penagihan, Januari 8, 2018</w:t>
      </w:r>
      <w:r w:rsidRPr="00966DDF">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966DDF">
        <w:rPr>
          <w:rFonts w:ascii="Times New Roman" w:hAnsi="Times New Roman" w:cs="Times New Roman"/>
          <w:sz w:val="24"/>
          <w:szCs w:val="24"/>
        </w:rPr>
        <w:t>Klasifikasi pada C0 merupakan klasifikasi terendah, mengingat bahwa C</w:t>
      </w:r>
      <w:r w:rsidRPr="00966DDF">
        <w:rPr>
          <w:rFonts w:ascii="Times New Roman" w:hAnsi="Times New Roman" w:cs="Times New Roman"/>
          <w:sz w:val="24"/>
          <w:szCs w:val="24"/>
          <w:lang w:val="id-ID"/>
        </w:rPr>
        <w:t>0</w:t>
      </w:r>
      <w:r w:rsidRPr="00966DDF">
        <w:rPr>
          <w:rFonts w:ascii="Times New Roman" w:hAnsi="Times New Roman" w:cs="Times New Roman"/>
          <w:sz w:val="24"/>
          <w:szCs w:val="24"/>
        </w:rPr>
        <w:t xml:space="preserve"> adalah </w:t>
      </w:r>
      <w:r w:rsidRPr="00966DDF">
        <w:rPr>
          <w:rFonts w:ascii="Times New Roman" w:hAnsi="Times New Roman" w:cs="Times New Roman"/>
          <w:sz w:val="24"/>
          <w:szCs w:val="24"/>
          <w:lang w:val="id-ID"/>
        </w:rPr>
        <w:t xml:space="preserve">klasifikasi bagi debitur yang tidak memiliki kewajiban bayar. Namun, apabila telat 1 hari akan langsung masuk ke </w:t>
      </w:r>
      <w:r w:rsidR="004E37D4">
        <w:rPr>
          <w:rFonts w:ascii="Times New Roman" w:hAnsi="Times New Roman" w:cs="Times New Roman"/>
          <w:sz w:val="24"/>
          <w:szCs w:val="24"/>
          <w:lang w:val="id-ID"/>
        </w:rPr>
        <w:t xml:space="preserve">dalam </w:t>
      </w:r>
      <w:r w:rsidRPr="00966DDF">
        <w:rPr>
          <w:rFonts w:ascii="Times New Roman" w:hAnsi="Times New Roman" w:cs="Times New Roman"/>
          <w:sz w:val="24"/>
          <w:szCs w:val="24"/>
        </w:rPr>
        <w:t xml:space="preserve">klasifikasi </w:t>
      </w:r>
      <w:r w:rsidRPr="00966DDF">
        <w:rPr>
          <w:rFonts w:ascii="Times New Roman" w:hAnsi="Times New Roman" w:cs="Times New Roman"/>
          <w:sz w:val="24"/>
          <w:szCs w:val="24"/>
          <w:lang w:val="id-ID"/>
        </w:rPr>
        <w:t xml:space="preserve">C1 yaitu </w:t>
      </w:r>
      <w:r w:rsidRPr="00966DDF">
        <w:rPr>
          <w:rFonts w:ascii="Times New Roman" w:hAnsi="Times New Roman" w:cs="Times New Roman"/>
          <w:sz w:val="24"/>
          <w:szCs w:val="24"/>
        </w:rPr>
        <w:t>keterlambatan antara 1-30 hari</w:t>
      </w:r>
      <w:r w:rsidRPr="00966DDF">
        <w:rPr>
          <w:rFonts w:ascii="Times New Roman" w:hAnsi="Times New Roman" w:cs="Times New Roman"/>
          <w:sz w:val="24"/>
          <w:szCs w:val="24"/>
          <w:lang w:val="id-ID"/>
        </w:rPr>
        <w:t xml:space="preserve"> sehingga apabila dalam kurun waktu 3-4 hari tidak membayar maka akan dilakukan penagihan melalui tel</w:t>
      </w:r>
      <w:r>
        <w:rPr>
          <w:rFonts w:ascii="Times New Roman" w:hAnsi="Times New Roman" w:cs="Times New Roman"/>
          <w:sz w:val="24"/>
          <w:szCs w:val="24"/>
          <w:lang w:val="id-ID"/>
        </w:rPr>
        <w:t>e</w:t>
      </w:r>
      <w:r w:rsidRPr="00966DDF">
        <w:rPr>
          <w:rFonts w:ascii="Times New Roman" w:hAnsi="Times New Roman" w:cs="Times New Roman"/>
          <w:sz w:val="24"/>
          <w:szCs w:val="24"/>
          <w:lang w:val="id-ID"/>
        </w:rPr>
        <w:t>pon</w:t>
      </w:r>
      <w:r w:rsidRPr="00966DDF">
        <w:rPr>
          <w:rFonts w:ascii="Times New Roman" w:hAnsi="Times New Roman" w:cs="Times New Roman"/>
          <w:sz w:val="24"/>
          <w:szCs w:val="24"/>
        </w:rPr>
        <w:t xml:space="preserve">. </w:t>
      </w:r>
    </w:p>
    <w:p w14:paraId="38C57962" w14:textId="2CD9262D" w:rsidR="00B67F11" w:rsidRDefault="00B67F11" w:rsidP="00B67F11">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Penentuan kredit berada pada keadaan macet, di dapat dari hasil jumlah kredit yang lebih dari 60 hari (OD 60) dibagi total </w:t>
      </w:r>
      <w:r w:rsidRPr="00966DDF">
        <w:rPr>
          <w:rFonts w:ascii="Times New Roman" w:hAnsi="Times New Roman" w:cs="Times New Roman"/>
          <w:i/>
          <w:sz w:val="24"/>
          <w:szCs w:val="24"/>
          <w:lang w:val="id-ID"/>
        </w:rPr>
        <w:t xml:space="preserve">Nett Service Asset </w:t>
      </w:r>
      <w:r w:rsidRPr="00966DDF">
        <w:rPr>
          <w:rFonts w:ascii="Times New Roman" w:hAnsi="Times New Roman" w:cs="Times New Roman"/>
          <w:sz w:val="24"/>
          <w:szCs w:val="24"/>
          <w:lang w:val="id-ID"/>
        </w:rPr>
        <w:t>yang di dapat dari total pinjaman debitur. Sehingga t</w:t>
      </w:r>
      <w:r w:rsidRPr="00966DDF">
        <w:rPr>
          <w:rFonts w:ascii="Times New Roman" w:hAnsi="Times New Roman" w:cs="Times New Roman"/>
          <w:sz w:val="24"/>
          <w:szCs w:val="24"/>
        </w:rPr>
        <w:t xml:space="preserve">arget 2% yang ditentukan dari total </w:t>
      </w:r>
      <w:r w:rsidRPr="00966DDF">
        <w:rPr>
          <w:rFonts w:ascii="Times New Roman" w:hAnsi="Times New Roman" w:cs="Times New Roman"/>
          <w:i/>
          <w:sz w:val="24"/>
          <w:szCs w:val="24"/>
        </w:rPr>
        <w:t>Net Service A</w:t>
      </w:r>
      <w:r w:rsidRPr="00966DDF">
        <w:rPr>
          <w:rFonts w:ascii="Times New Roman" w:hAnsi="Times New Roman" w:cs="Times New Roman"/>
          <w:i/>
          <w:sz w:val="24"/>
          <w:szCs w:val="24"/>
          <w:lang w:val="id-ID"/>
        </w:rPr>
        <w:t>sset</w:t>
      </w:r>
      <w:r w:rsidRPr="00966DDF">
        <w:rPr>
          <w:rFonts w:ascii="Times New Roman" w:hAnsi="Times New Roman" w:cs="Times New Roman"/>
          <w:i/>
          <w:sz w:val="24"/>
          <w:szCs w:val="24"/>
        </w:rPr>
        <w:t xml:space="preserve"> </w:t>
      </w:r>
      <w:r w:rsidRPr="00966DDF">
        <w:rPr>
          <w:rFonts w:ascii="Times New Roman" w:hAnsi="Times New Roman" w:cs="Times New Roman"/>
          <w:sz w:val="24"/>
          <w:szCs w:val="24"/>
        </w:rPr>
        <w:t xml:space="preserve">adalah target yang dikatakan berada pada titik </w:t>
      </w:r>
      <w:r w:rsidRPr="00966DDF">
        <w:rPr>
          <w:rFonts w:ascii="Times New Roman" w:hAnsi="Times New Roman" w:cs="Times New Roman"/>
          <w:sz w:val="24"/>
          <w:szCs w:val="24"/>
          <w:lang w:val="id-ID"/>
        </w:rPr>
        <w:t xml:space="preserve">tidak </w:t>
      </w:r>
      <w:r w:rsidRPr="00966DDF">
        <w:rPr>
          <w:rFonts w:ascii="Times New Roman" w:hAnsi="Times New Roman" w:cs="Times New Roman"/>
          <w:sz w:val="24"/>
          <w:szCs w:val="24"/>
        </w:rPr>
        <w:t xml:space="preserve">aman </w:t>
      </w:r>
      <w:r w:rsidRPr="00966DDF">
        <w:rPr>
          <w:rFonts w:ascii="Times New Roman" w:hAnsi="Times New Roman" w:cs="Times New Roman"/>
          <w:sz w:val="24"/>
          <w:szCs w:val="24"/>
          <w:lang w:val="id-ID"/>
        </w:rPr>
        <w:t xml:space="preserve">pada klasifikasinya </w:t>
      </w:r>
      <w:r w:rsidRPr="00966DDF">
        <w:rPr>
          <w:rFonts w:ascii="Times New Roman" w:hAnsi="Times New Roman" w:cs="Times New Roman"/>
          <w:sz w:val="24"/>
          <w:szCs w:val="24"/>
        </w:rPr>
        <w:t>seper</w:t>
      </w:r>
      <w:r w:rsidRPr="00966DDF">
        <w:rPr>
          <w:rFonts w:ascii="Times New Roman" w:hAnsi="Times New Roman" w:cs="Times New Roman"/>
          <w:sz w:val="24"/>
          <w:szCs w:val="24"/>
          <w:lang w:val="id-ID"/>
        </w:rPr>
        <w:t>ti yang terjadi sepanjang tahun 2016</w:t>
      </w:r>
      <w:r w:rsidRPr="00966DDF">
        <w:rPr>
          <w:rFonts w:ascii="Times New Roman" w:hAnsi="Times New Roman" w:cs="Times New Roman"/>
          <w:sz w:val="24"/>
          <w:szCs w:val="24"/>
        </w:rPr>
        <w:t xml:space="preserve"> </w:t>
      </w:r>
      <w:r w:rsidRPr="00966DDF">
        <w:rPr>
          <w:rFonts w:ascii="Times New Roman" w:hAnsi="Times New Roman" w:cs="Times New Roman"/>
          <w:sz w:val="24"/>
          <w:szCs w:val="24"/>
          <w:lang w:val="id-ID"/>
        </w:rPr>
        <w:t xml:space="preserve">terjadi pada produk SPEKTRA dan FIFASTRA. </w:t>
      </w:r>
      <w:r>
        <w:rPr>
          <w:rFonts w:ascii="Times New Roman" w:hAnsi="Times New Roman" w:cs="Times New Roman"/>
          <w:sz w:val="24"/>
          <w:szCs w:val="24"/>
          <w:lang w:val="id-ID"/>
        </w:rPr>
        <w:t>Mengacu pada t</w:t>
      </w:r>
      <w:r w:rsidRPr="00966DDF">
        <w:rPr>
          <w:rFonts w:ascii="Times New Roman" w:hAnsi="Times New Roman" w:cs="Times New Roman"/>
          <w:sz w:val="24"/>
          <w:szCs w:val="24"/>
          <w:lang w:val="id-ID"/>
        </w:rPr>
        <w:t xml:space="preserve">abel </w:t>
      </w:r>
      <w:r>
        <w:rPr>
          <w:rFonts w:ascii="Times New Roman" w:hAnsi="Times New Roman" w:cs="Times New Roman"/>
          <w:sz w:val="24"/>
          <w:szCs w:val="24"/>
          <w:lang w:val="id-ID"/>
        </w:rPr>
        <w:t xml:space="preserve">4.2 </w:t>
      </w:r>
      <w:r w:rsidRPr="00966DDF">
        <w:rPr>
          <w:rFonts w:ascii="Times New Roman" w:hAnsi="Times New Roman" w:cs="Times New Roman"/>
          <w:sz w:val="24"/>
          <w:szCs w:val="24"/>
          <w:lang w:val="id-ID"/>
        </w:rPr>
        <w:t xml:space="preserve">menunjukkan angka </w:t>
      </w:r>
      <w:r w:rsidR="0098263C">
        <w:rPr>
          <w:rFonts w:ascii="Times New Roman" w:hAnsi="Times New Roman" w:cs="Times New Roman"/>
          <w:sz w:val="24"/>
          <w:szCs w:val="24"/>
          <w:lang w:val="id-ID"/>
        </w:rPr>
        <w:t>kredit macet</w:t>
      </w:r>
      <w:r w:rsidRPr="00966DDF">
        <w:rPr>
          <w:rFonts w:ascii="Times New Roman" w:hAnsi="Times New Roman" w:cs="Times New Roman"/>
          <w:sz w:val="24"/>
          <w:szCs w:val="24"/>
          <w:lang w:val="id-ID"/>
        </w:rPr>
        <w:t xml:space="preserve"> berdasarkan produk yang terjual pada </w:t>
      </w:r>
      <w:r w:rsidR="00D25DA9">
        <w:rPr>
          <w:rFonts w:ascii="Times New Roman" w:hAnsi="Times New Roman" w:cs="Times New Roman"/>
          <w:sz w:val="24"/>
          <w:szCs w:val="24"/>
          <w:lang w:val="id-ID"/>
        </w:rPr>
        <w:t>PT. FIFGROUP</w:t>
      </w:r>
      <w:r w:rsidR="00A94E32">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 xml:space="preserve">Kantor Cabang Jember. Pengelolaan kredit di tahun 2016 menunjukkan permasalahan yang ditandai dengan naiknya persentase ke angka yang mulai tidak aman. Persentase </w:t>
      </w:r>
      <w:r w:rsidR="0098263C">
        <w:rPr>
          <w:rFonts w:ascii="Times New Roman" w:hAnsi="Times New Roman" w:cs="Times New Roman"/>
          <w:sz w:val="24"/>
          <w:szCs w:val="24"/>
          <w:lang w:val="id-ID"/>
        </w:rPr>
        <w:t>kredit macet</w:t>
      </w:r>
      <w:r w:rsidRPr="00966DDF">
        <w:rPr>
          <w:rFonts w:ascii="Times New Roman" w:hAnsi="Times New Roman" w:cs="Times New Roman"/>
          <w:sz w:val="24"/>
          <w:szCs w:val="24"/>
          <w:lang w:val="id-ID"/>
        </w:rPr>
        <w:t xml:space="preserve"> yang terjadi sepanjang tahun 2016 berada pada produk SPEKTRA sebanyak  2% pada rata-rata total NSA sekitar 7 Miliar, FIFASTRA dari 150-170 Miliar, dan tertinggi pada DANASTRA mencapai 6% pada total NSA sekitar 1,3 Miliar. </w:t>
      </w:r>
      <w:r>
        <w:rPr>
          <w:rFonts w:ascii="Times New Roman" w:hAnsi="Times New Roman" w:cs="Times New Roman"/>
          <w:sz w:val="24"/>
          <w:szCs w:val="24"/>
          <w:lang w:val="id-ID"/>
        </w:rPr>
        <w:t xml:space="preserve">Mengacu pada salah satu </w:t>
      </w:r>
      <w:r w:rsidRPr="00966DDF">
        <w:rPr>
          <w:rFonts w:ascii="Times New Roman" w:hAnsi="Times New Roman" w:cs="Times New Roman"/>
          <w:sz w:val="24"/>
          <w:szCs w:val="24"/>
        </w:rPr>
        <w:t>unsur yang terkandung dalam pemberian kredit menurut Kasmir (2008:104)</w:t>
      </w:r>
      <w:r>
        <w:rPr>
          <w:rFonts w:ascii="Times New Roman" w:hAnsi="Times New Roman" w:cs="Times New Roman"/>
          <w:sz w:val="24"/>
          <w:szCs w:val="24"/>
          <w:lang w:val="id-ID"/>
        </w:rPr>
        <w:t>, ‘</w:t>
      </w:r>
      <w:r w:rsidRPr="00966DDF">
        <w:rPr>
          <w:rFonts w:ascii="Times New Roman" w:hAnsi="Times New Roman" w:cs="Times New Roman"/>
          <w:sz w:val="24"/>
          <w:szCs w:val="24"/>
        </w:rPr>
        <w:t>Setiap kredit yang diberikan memiliki jangka waktu tertentu, jangka waktu ini mencakup masa pengembalian kredit yang telah disepakati</w:t>
      </w:r>
      <w:r>
        <w:rPr>
          <w:rFonts w:ascii="Times New Roman" w:hAnsi="Times New Roman" w:cs="Times New Roman"/>
          <w:sz w:val="24"/>
          <w:szCs w:val="24"/>
          <w:lang w:val="id-ID"/>
        </w:rPr>
        <w:t>”.</w:t>
      </w:r>
      <w:r w:rsidRPr="00966DDF">
        <w:rPr>
          <w:rFonts w:ascii="Times New Roman" w:hAnsi="Times New Roman" w:cs="Times New Roman"/>
          <w:sz w:val="24"/>
          <w:szCs w:val="24"/>
          <w:lang w:val="id-ID"/>
        </w:rPr>
        <w:t xml:space="preserve"> Kenaikan tren yang melonjak ke angka 6% namun total NSA masih lebih kecil dari kedua produk tersebut</w:t>
      </w:r>
      <w:r>
        <w:rPr>
          <w:rFonts w:ascii="Times New Roman" w:hAnsi="Times New Roman" w:cs="Times New Roman"/>
          <w:sz w:val="24"/>
          <w:szCs w:val="24"/>
          <w:lang w:val="id-ID"/>
        </w:rPr>
        <w:t>, dikarenakan tunggakan yang ber</w:t>
      </w:r>
      <w:r w:rsidRPr="00966DDF">
        <w:rPr>
          <w:rFonts w:ascii="Times New Roman" w:hAnsi="Times New Roman" w:cs="Times New Roman"/>
          <w:sz w:val="24"/>
          <w:szCs w:val="24"/>
          <w:lang w:val="id-ID"/>
        </w:rPr>
        <w:t>l</w:t>
      </w:r>
      <w:r>
        <w:rPr>
          <w:rFonts w:ascii="Times New Roman" w:hAnsi="Times New Roman" w:cs="Times New Roman"/>
          <w:sz w:val="24"/>
          <w:szCs w:val="24"/>
          <w:lang w:val="id-ID"/>
        </w:rPr>
        <w:t>a</w:t>
      </w:r>
      <w:r w:rsidRPr="00966DDF">
        <w:rPr>
          <w:rFonts w:ascii="Times New Roman" w:hAnsi="Times New Roman" w:cs="Times New Roman"/>
          <w:sz w:val="24"/>
          <w:szCs w:val="24"/>
          <w:lang w:val="id-ID"/>
        </w:rPr>
        <w:t xml:space="preserve">ngsung lama sejak bulan Januari sampai Agustus sehingga tagihan naik ke 6%. Dibandingkan dengan dua produk lainnya yaitu SPEKTRA dan FIFASTRA, meskipun produk tersebut memiliki NSA yang lebih tinggi namun persebaran kredit tidak lancarnya merata sepanjang tahun. Berbeda dengan tahun 2017 yang mana persentase tertinggi berada pada produk SPEKTRA sebanyak 4% dan rata-rata persentase 2% terjadi pada produk FIFASTRA. </w:t>
      </w:r>
    </w:p>
    <w:p w14:paraId="3DF80A82" w14:textId="77777777" w:rsidR="001821A2" w:rsidRPr="00B46C66" w:rsidRDefault="001821A2" w:rsidP="00B67F11">
      <w:pPr>
        <w:spacing w:after="0" w:line="360" w:lineRule="auto"/>
        <w:ind w:firstLine="720"/>
        <w:jc w:val="both"/>
        <w:rPr>
          <w:rFonts w:ascii="Times New Roman" w:hAnsi="Times New Roman" w:cs="Times New Roman"/>
          <w:sz w:val="24"/>
          <w:szCs w:val="24"/>
          <w:lang w:val="id-ID"/>
        </w:rPr>
      </w:pPr>
    </w:p>
    <w:p w14:paraId="4A0720E7" w14:textId="77777777" w:rsidR="00DA7159" w:rsidRDefault="00B67F11" w:rsidP="00B67F11">
      <w:pPr>
        <w:spacing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Mengacu pada tujuan kredit yang dikemukakan oleh Kasmir (2008) yaitu, “M</w:t>
      </w:r>
      <w:r w:rsidRPr="00B4587D">
        <w:rPr>
          <w:rFonts w:ascii="Times New Roman" w:hAnsi="Times New Roman" w:cs="Times New Roman"/>
          <w:sz w:val="24"/>
          <w:szCs w:val="24"/>
        </w:rPr>
        <w:t>encari keuntungan yang bertujuan untuk memperoleh hasil dari pemberian kredit</w:t>
      </w:r>
      <w:r>
        <w:rPr>
          <w:rFonts w:ascii="Times New Roman" w:hAnsi="Times New Roman" w:cs="Times New Roman"/>
          <w:sz w:val="24"/>
          <w:szCs w:val="24"/>
          <w:lang w:val="id-ID"/>
        </w:rPr>
        <w:t>”</w:t>
      </w:r>
      <w:r w:rsidRPr="00B4587D">
        <w:rPr>
          <w:rFonts w:ascii="Times New Roman" w:hAnsi="Times New Roman" w:cs="Times New Roman"/>
          <w:sz w:val="24"/>
          <w:szCs w:val="24"/>
        </w:rPr>
        <w:t>.</w:t>
      </w:r>
      <w:r>
        <w:rPr>
          <w:rFonts w:ascii="Times New Roman" w:hAnsi="Times New Roman" w:cs="Times New Roman"/>
          <w:sz w:val="24"/>
          <w:szCs w:val="24"/>
          <w:lang w:val="id-ID"/>
        </w:rPr>
        <w:t xml:space="preserve"> </w:t>
      </w:r>
      <w:r w:rsidRPr="00966DDF">
        <w:rPr>
          <w:rFonts w:ascii="Times New Roman" w:hAnsi="Times New Roman" w:cs="Times New Roman"/>
          <w:sz w:val="24"/>
          <w:szCs w:val="24"/>
        </w:rPr>
        <w:t xml:space="preserve">Rata-rata kredit yang terjadi berada pada angka 2% untuk produk </w:t>
      </w:r>
      <w:r w:rsidRPr="00966DDF">
        <w:rPr>
          <w:rFonts w:ascii="Times New Roman" w:hAnsi="Times New Roman" w:cs="Times New Roman"/>
          <w:sz w:val="24"/>
          <w:szCs w:val="24"/>
          <w:lang w:val="id-ID"/>
        </w:rPr>
        <w:t xml:space="preserve">SPEKTRA dan </w:t>
      </w:r>
      <w:r w:rsidRPr="00966DDF">
        <w:rPr>
          <w:rFonts w:ascii="Times New Roman" w:hAnsi="Times New Roman" w:cs="Times New Roman"/>
          <w:sz w:val="24"/>
          <w:szCs w:val="24"/>
        </w:rPr>
        <w:t>FIFASTRA. Angka 2% tersebut berada pada posisi tidak aman</w:t>
      </w:r>
      <w:r w:rsidR="00906EEB">
        <w:rPr>
          <w:rFonts w:ascii="Times New Roman" w:hAnsi="Times New Roman" w:cs="Times New Roman"/>
          <w:sz w:val="24"/>
          <w:szCs w:val="24"/>
          <w:lang w:val="id-ID"/>
        </w:rPr>
        <w:t>,</w:t>
      </w:r>
      <w:r w:rsidRPr="00966DDF">
        <w:rPr>
          <w:rFonts w:ascii="Times New Roman" w:hAnsi="Times New Roman" w:cs="Times New Roman"/>
          <w:sz w:val="24"/>
          <w:szCs w:val="24"/>
        </w:rPr>
        <w:t xml:space="preserve"> karena target yang ditetapkan 2% berada pada klasifikasi C1 yang artinya debitur mengalami keterlambatan pembayaran kewajiban lebih dari 1 bulan dari bula</w:t>
      </w:r>
      <w:r w:rsidRPr="00966DDF">
        <w:rPr>
          <w:rFonts w:ascii="Times New Roman" w:hAnsi="Times New Roman" w:cs="Times New Roman"/>
          <w:sz w:val="24"/>
          <w:szCs w:val="24"/>
          <w:lang w:val="id-ID"/>
        </w:rPr>
        <w:t xml:space="preserve">n Januari sampai Desember. </w:t>
      </w:r>
      <w:r w:rsidRPr="00966DDF">
        <w:rPr>
          <w:rFonts w:ascii="Times New Roman" w:hAnsi="Times New Roman" w:cs="Times New Roman"/>
          <w:sz w:val="24"/>
          <w:szCs w:val="24"/>
        </w:rPr>
        <w:t xml:space="preserve">Sedangkan untuk produk DANASTRA terlihat nilai yang signifikan naik ke angka 6% terjadi di bulan September. </w:t>
      </w:r>
      <w:r w:rsidRPr="00966DDF">
        <w:rPr>
          <w:rFonts w:ascii="Times New Roman" w:hAnsi="Times New Roman" w:cs="Times New Roman"/>
          <w:sz w:val="24"/>
          <w:szCs w:val="24"/>
          <w:lang w:val="id-ID"/>
        </w:rPr>
        <w:t>Perkembangan dari Bulan Januari sampai April, SPEKTRA sudah memasuki persentase 2% kemudian turun 1% di Bulan Mei hingga Desember. Sementara, FIFASTRA bertahan di 2% sejak Januari sampai Agustus. Berangsur turun 1% di September sampai Desember. Penurunan 2 produk tersebut tidak diimbangi dengan kenaikan DANASTRA secara signifikan ke angka 5-6%.</w:t>
      </w:r>
      <w:r>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Sama halnya dengan kredit macet yang terjadi di tahun 2017, kenaikan produk SPEKTRA sejak bulan Mei berangsur naik ke ang</w:t>
      </w:r>
      <w:r>
        <w:rPr>
          <w:rFonts w:ascii="Times New Roman" w:hAnsi="Times New Roman" w:cs="Times New Roman"/>
          <w:sz w:val="24"/>
          <w:szCs w:val="24"/>
          <w:lang w:val="id-ID"/>
        </w:rPr>
        <w:t xml:space="preserve">ka 4% sampai di akhir tahun 2017. </w:t>
      </w:r>
    </w:p>
    <w:p w14:paraId="0ACE7321" w14:textId="7A632B65" w:rsidR="00B67F11" w:rsidRDefault="00906EEB" w:rsidP="00B67F11">
      <w:pPr>
        <w:spacing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Berdasarkan waktu terjadinya kenaikan persentase tersebut</w:t>
      </w:r>
      <w:r w:rsidR="00B67F11">
        <w:rPr>
          <w:rFonts w:ascii="Times New Roman" w:hAnsi="Times New Roman" w:cs="Times New Roman"/>
          <w:sz w:val="24"/>
          <w:szCs w:val="24"/>
          <w:lang w:val="id-ID"/>
        </w:rPr>
        <w:t xml:space="preserve">, </w:t>
      </w:r>
      <w:r w:rsidR="00110906">
        <w:rPr>
          <w:rFonts w:ascii="Times New Roman" w:hAnsi="Times New Roman" w:cs="Times New Roman"/>
          <w:sz w:val="24"/>
          <w:szCs w:val="24"/>
          <w:lang w:val="id-ID"/>
        </w:rPr>
        <w:t xml:space="preserve">pada bulan tersebut </w:t>
      </w:r>
      <w:r w:rsidR="00B67F11">
        <w:rPr>
          <w:rFonts w:ascii="Times New Roman" w:hAnsi="Times New Roman" w:cs="Times New Roman"/>
          <w:sz w:val="24"/>
          <w:szCs w:val="24"/>
          <w:lang w:val="id-ID"/>
        </w:rPr>
        <w:t xml:space="preserve">ternyata telah </w:t>
      </w:r>
      <w:r w:rsidR="00B67F11" w:rsidRPr="00966DDF">
        <w:rPr>
          <w:rFonts w:ascii="Times New Roman" w:hAnsi="Times New Roman" w:cs="Times New Roman"/>
          <w:sz w:val="24"/>
          <w:szCs w:val="24"/>
          <w:lang w:val="id-ID"/>
        </w:rPr>
        <w:t xml:space="preserve">memasuki </w:t>
      </w:r>
      <w:r w:rsidR="004E37D4">
        <w:rPr>
          <w:rFonts w:ascii="Times New Roman" w:hAnsi="Times New Roman" w:cs="Times New Roman"/>
          <w:sz w:val="24"/>
          <w:szCs w:val="24"/>
          <w:lang w:val="id-ID"/>
        </w:rPr>
        <w:t>perayaan</w:t>
      </w:r>
      <w:r w:rsidR="00110906">
        <w:rPr>
          <w:rFonts w:ascii="Times New Roman" w:hAnsi="Times New Roman" w:cs="Times New Roman"/>
          <w:sz w:val="24"/>
          <w:szCs w:val="24"/>
          <w:lang w:val="id-ID"/>
        </w:rPr>
        <w:t xml:space="preserve"> hari raya besar yaitu hari raya Idul Fitri dan Idul Adha</w:t>
      </w:r>
      <w:r w:rsidR="00B67F11">
        <w:rPr>
          <w:rFonts w:ascii="Times New Roman" w:hAnsi="Times New Roman" w:cs="Times New Roman"/>
          <w:sz w:val="24"/>
          <w:szCs w:val="24"/>
          <w:lang w:val="id-ID"/>
        </w:rPr>
        <w:t xml:space="preserve"> sehingga </w:t>
      </w:r>
      <w:r w:rsidR="00110906">
        <w:rPr>
          <w:rFonts w:ascii="Times New Roman" w:hAnsi="Times New Roman" w:cs="Times New Roman"/>
          <w:sz w:val="24"/>
          <w:szCs w:val="24"/>
          <w:lang w:val="id-ID"/>
        </w:rPr>
        <w:t>debitur tidak melakukan transaksi pada bulan-bulan tersebut.</w:t>
      </w:r>
      <w:r w:rsidR="00B67F11">
        <w:rPr>
          <w:rFonts w:ascii="Times New Roman" w:hAnsi="Times New Roman" w:cs="Times New Roman"/>
          <w:sz w:val="24"/>
          <w:szCs w:val="24"/>
          <w:lang w:val="id-ID"/>
        </w:rPr>
        <w:t xml:space="preserve"> </w:t>
      </w:r>
      <w:r w:rsidR="00110906">
        <w:rPr>
          <w:rFonts w:ascii="Times New Roman" w:hAnsi="Times New Roman" w:cs="Times New Roman"/>
          <w:sz w:val="24"/>
          <w:szCs w:val="24"/>
          <w:lang w:val="id-ID"/>
        </w:rPr>
        <w:t xml:space="preserve">Berdasarkan analisis tabel 4.1 dan 4.2, kenaikan garis tren piutang diakibatkan oleh tidak adanya transaksi yang terjadi di bulan-bulan sebelumnya sehingga tunggakan tagihan menumpuk di bulan berikutnya. </w:t>
      </w:r>
    </w:p>
    <w:p w14:paraId="01266C71" w14:textId="77777777" w:rsidR="00B67F11" w:rsidRDefault="00B67F11" w:rsidP="00B67F11">
      <w:pPr>
        <w:pStyle w:val="ListParagraph"/>
        <w:spacing w:after="0" w:line="360" w:lineRule="auto"/>
        <w:ind w:left="0"/>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Menurut pimpinan penagihan, </w:t>
      </w:r>
    </w:p>
    <w:p w14:paraId="2D237A41" w14:textId="08CF7053" w:rsidR="00B67F11" w:rsidRDefault="00B67F11" w:rsidP="00B67F11">
      <w:pPr>
        <w:pStyle w:val="ListParagraph"/>
        <w:spacing w:after="0" w:line="240" w:lineRule="auto"/>
        <w:ind w:left="709" w:right="707"/>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w:t>
      </w:r>
      <w:r w:rsidRPr="00966DDF">
        <w:rPr>
          <w:rFonts w:ascii="Times New Roman" w:hAnsi="Times New Roman" w:cs="Times New Roman"/>
          <w:i/>
          <w:sz w:val="24"/>
          <w:szCs w:val="24"/>
          <w:lang w:val="id-ID"/>
        </w:rPr>
        <w:t xml:space="preserve">Kenaikan tersebut akibat dari banyaknya total booking yang diterima oleh </w:t>
      </w:r>
      <w:r w:rsidR="00110906">
        <w:rPr>
          <w:rFonts w:ascii="Times New Roman" w:hAnsi="Times New Roman" w:cs="Times New Roman"/>
          <w:i/>
          <w:sz w:val="24"/>
          <w:szCs w:val="24"/>
          <w:lang w:val="id-ID"/>
        </w:rPr>
        <w:t xml:space="preserve">PT. FIFGROUP </w:t>
      </w:r>
      <w:r w:rsidRPr="00966DDF">
        <w:rPr>
          <w:rFonts w:ascii="Times New Roman" w:hAnsi="Times New Roman" w:cs="Times New Roman"/>
          <w:i/>
          <w:sz w:val="24"/>
          <w:szCs w:val="24"/>
          <w:lang w:val="id-ID"/>
        </w:rPr>
        <w:t>Kantor Cabang Jember sehingga kurang maksimal dalam menyaring debitur. Produk DANASTRA mengalami kenaikan tertinggi akibat banyakya debitur yang tidak membayar dari bulan-bulan sebelumnya sehingga pada bulan tersebut terjadi tumpukan piutang yang belum terbayarkan. Apalagi di bulan tersebut merupakan bulan setelah musim tanam dan perayaaan hari raya.”</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(Pimpinan Penagihan, Januari 8, 2018).</w:t>
      </w:r>
    </w:p>
    <w:p w14:paraId="079F3319" w14:textId="77777777" w:rsidR="00B67F11" w:rsidRDefault="00B67F11" w:rsidP="00B67F11">
      <w:pPr>
        <w:pStyle w:val="ListParagraph"/>
        <w:spacing w:after="0" w:line="240" w:lineRule="auto"/>
        <w:ind w:left="709" w:right="707"/>
        <w:jc w:val="both"/>
        <w:rPr>
          <w:rFonts w:ascii="Times New Roman" w:hAnsi="Times New Roman" w:cs="Times New Roman"/>
          <w:sz w:val="24"/>
          <w:szCs w:val="24"/>
          <w:lang w:val="id-ID"/>
        </w:rPr>
      </w:pPr>
    </w:p>
    <w:p w14:paraId="4515CB1B" w14:textId="77777777" w:rsidR="00B67F11" w:rsidRPr="00F30F2D" w:rsidRDefault="00B67F11" w:rsidP="00B67F11">
      <w:pPr>
        <w:pStyle w:val="ListParagraph"/>
        <w:spacing w:after="0" w:line="360" w:lineRule="auto"/>
        <w:ind w:left="0" w:firstLine="709"/>
        <w:jc w:val="both"/>
        <w:rPr>
          <w:rFonts w:ascii="Times New Roman" w:hAnsi="Times New Roman" w:cs="Times New Roman"/>
          <w:sz w:val="24"/>
          <w:szCs w:val="24"/>
        </w:rPr>
      </w:pPr>
      <w:r w:rsidRPr="00966DDF">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Mengacu pada faktor eksternal kredit macet, menurut </w:t>
      </w:r>
      <w:r w:rsidRPr="00966DDF">
        <w:rPr>
          <w:rFonts w:ascii="Times New Roman" w:hAnsi="Times New Roman" w:cs="Times New Roman"/>
          <w:sz w:val="24"/>
          <w:szCs w:val="24"/>
        </w:rPr>
        <w:t xml:space="preserve">Supramono (1996:22) </w:t>
      </w:r>
      <w:r>
        <w:rPr>
          <w:rFonts w:ascii="Times New Roman" w:hAnsi="Times New Roman" w:cs="Times New Roman"/>
          <w:sz w:val="24"/>
          <w:szCs w:val="24"/>
          <w:lang w:val="id-ID"/>
        </w:rPr>
        <w:t>faktor eksternalnya, “</w:t>
      </w:r>
      <w:r w:rsidRPr="00966DDF">
        <w:rPr>
          <w:rFonts w:ascii="Times New Roman" w:hAnsi="Times New Roman" w:cs="Times New Roman"/>
          <w:sz w:val="24"/>
          <w:szCs w:val="24"/>
        </w:rPr>
        <w:t>Adanya ketidakmampuan konsumen dalam meneruskan tagihan dipertengahan proses cicilan</w:t>
      </w:r>
      <w:r>
        <w:rPr>
          <w:rFonts w:ascii="Times New Roman" w:hAnsi="Times New Roman" w:cs="Times New Roman"/>
          <w:sz w:val="24"/>
          <w:szCs w:val="24"/>
          <w:lang w:val="id-ID"/>
        </w:rPr>
        <w:t>”.</w:t>
      </w:r>
      <w:r w:rsidRPr="00966DDF">
        <w:rPr>
          <w:rFonts w:ascii="Times New Roman" w:hAnsi="Times New Roman" w:cs="Times New Roman"/>
          <w:sz w:val="24"/>
          <w:szCs w:val="24"/>
          <w:lang w:val="id-ID"/>
        </w:rPr>
        <w:t xml:space="preserve"> Hal tersebut</w:t>
      </w:r>
      <w:r w:rsidRPr="00966DDF">
        <w:rPr>
          <w:rFonts w:ascii="Times New Roman" w:hAnsi="Times New Roman" w:cs="Times New Roman"/>
          <w:sz w:val="24"/>
          <w:szCs w:val="24"/>
        </w:rPr>
        <w:t xml:space="preserve"> </w:t>
      </w:r>
      <w:r w:rsidRPr="00966DDF">
        <w:rPr>
          <w:rFonts w:ascii="Times New Roman" w:hAnsi="Times New Roman" w:cs="Times New Roman"/>
          <w:sz w:val="24"/>
          <w:szCs w:val="24"/>
          <w:lang w:val="id-ID"/>
        </w:rPr>
        <w:t xml:space="preserve">terjadi </w:t>
      </w:r>
      <w:r w:rsidRPr="00966DDF">
        <w:rPr>
          <w:rFonts w:ascii="Times New Roman" w:hAnsi="Times New Roman" w:cs="Times New Roman"/>
          <w:sz w:val="24"/>
          <w:szCs w:val="24"/>
        </w:rPr>
        <w:t xml:space="preserve">disaat </w:t>
      </w:r>
      <w:r w:rsidRPr="00966DDF">
        <w:rPr>
          <w:rFonts w:ascii="Times New Roman" w:hAnsi="Times New Roman" w:cs="Times New Roman"/>
          <w:sz w:val="24"/>
          <w:szCs w:val="24"/>
        </w:rPr>
        <w:lastRenderedPageBreak/>
        <w:t xml:space="preserve">momen masyarakat merayakan hari raya Idul Fitri dan Idul Adha sehingga, keuangan masyarakat yang seharusnya dibayarkan untuk membayar kewajiban </w:t>
      </w:r>
      <w:r w:rsidRPr="00966DDF">
        <w:rPr>
          <w:rFonts w:ascii="Times New Roman" w:hAnsi="Times New Roman" w:cs="Times New Roman"/>
          <w:sz w:val="24"/>
          <w:szCs w:val="24"/>
          <w:lang w:val="id-ID"/>
        </w:rPr>
        <w:t xml:space="preserve">kemungkinan besar </w:t>
      </w:r>
      <w:r w:rsidRPr="00966DDF">
        <w:rPr>
          <w:rFonts w:ascii="Times New Roman" w:hAnsi="Times New Roman" w:cs="Times New Roman"/>
          <w:sz w:val="24"/>
          <w:szCs w:val="24"/>
        </w:rPr>
        <w:t xml:space="preserve">tidak dibayarkan dengan seharusnya. </w:t>
      </w:r>
      <w:r>
        <w:rPr>
          <w:rFonts w:ascii="Times New Roman" w:hAnsi="Times New Roman" w:cs="Times New Roman"/>
          <w:sz w:val="24"/>
          <w:szCs w:val="24"/>
          <w:lang w:val="id-ID"/>
        </w:rPr>
        <w:t>Sehingga perlu adanya upaya dalam mengatasi keterlambatan tersebut. Mengacu pada pendapat</w:t>
      </w:r>
      <w:r w:rsidRPr="00966DDF">
        <w:rPr>
          <w:rFonts w:ascii="Times New Roman" w:hAnsi="Times New Roman" w:cs="Times New Roman"/>
          <w:sz w:val="24"/>
          <w:szCs w:val="24"/>
        </w:rPr>
        <w:t xml:space="preserve"> Tri (2007:22), </w:t>
      </w:r>
      <w:r>
        <w:rPr>
          <w:rFonts w:ascii="Times New Roman" w:hAnsi="Times New Roman" w:cs="Times New Roman"/>
          <w:sz w:val="24"/>
          <w:szCs w:val="24"/>
          <w:lang w:val="id-ID"/>
        </w:rPr>
        <w:t xml:space="preserve">“salah satu upaya </w:t>
      </w:r>
      <w:r w:rsidRPr="00966DDF">
        <w:rPr>
          <w:rFonts w:ascii="Times New Roman" w:hAnsi="Times New Roman" w:cs="Times New Roman"/>
          <w:sz w:val="24"/>
          <w:szCs w:val="24"/>
        </w:rPr>
        <w:t>penyelamatan kredit dapat dilakuk</w:t>
      </w:r>
      <w:r>
        <w:rPr>
          <w:rFonts w:ascii="Times New Roman" w:hAnsi="Times New Roman" w:cs="Times New Roman"/>
          <w:sz w:val="24"/>
          <w:szCs w:val="24"/>
        </w:rPr>
        <w:t xml:space="preserve">an dengan cara </w:t>
      </w:r>
      <w:r w:rsidRPr="00966DDF">
        <w:rPr>
          <w:rFonts w:ascii="Times New Roman" w:hAnsi="Times New Roman" w:cs="Times New Roman"/>
          <w:i/>
          <w:sz w:val="24"/>
          <w:szCs w:val="24"/>
        </w:rPr>
        <w:t>Rescheduling</w:t>
      </w:r>
      <w:r w:rsidRPr="00966DDF">
        <w:rPr>
          <w:rFonts w:ascii="Times New Roman" w:hAnsi="Times New Roman" w:cs="Times New Roman"/>
          <w:sz w:val="24"/>
          <w:szCs w:val="24"/>
        </w:rPr>
        <w:t>, dengan memperpanjang jangka waktu kredit dan memperpanjang jangka waktu a</w:t>
      </w:r>
      <w:r w:rsidRPr="00275547">
        <w:rPr>
          <w:rFonts w:ascii="Times New Roman" w:hAnsi="Times New Roman" w:cs="Times New Roman"/>
          <w:sz w:val="24"/>
          <w:szCs w:val="24"/>
        </w:rPr>
        <w:t>ngsuran</w:t>
      </w:r>
      <w:r>
        <w:rPr>
          <w:rFonts w:ascii="Times New Roman" w:hAnsi="Times New Roman" w:cs="Times New Roman"/>
          <w:sz w:val="24"/>
          <w:szCs w:val="24"/>
          <w:lang w:val="id-ID"/>
        </w:rPr>
        <w:t xml:space="preserve">.” Upaya pengendalian internal yang dilakukan adalah </w:t>
      </w:r>
      <w:r w:rsidRPr="00966DDF">
        <w:rPr>
          <w:rFonts w:ascii="Times New Roman" w:hAnsi="Times New Roman" w:cs="Times New Roman"/>
          <w:sz w:val="24"/>
          <w:szCs w:val="24"/>
        </w:rPr>
        <w:t xml:space="preserve">dengan memberikan </w:t>
      </w:r>
      <w:r w:rsidRPr="00966DDF">
        <w:rPr>
          <w:rFonts w:ascii="Times New Roman" w:hAnsi="Times New Roman" w:cs="Times New Roman"/>
          <w:sz w:val="24"/>
          <w:szCs w:val="24"/>
          <w:lang w:val="id-ID"/>
        </w:rPr>
        <w:t xml:space="preserve">somasi berupa surat peringatan </w:t>
      </w:r>
      <w:r>
        <w:rPr>
          <w:rFonts w:ascii="Times New Roman" w:hAnsi="Times New Roman" w:cs="Times New Roman"/>
          <w:sz w:val="24"/>
          <w:szCs w:val="24"/>
          <w:lang w:val="id-ID"/>
        </w:rPr>
        <w:t>terhitung sejak</w:t>
      </w:r>
      <w:r w:rsidRPr="00966DDF">
        <w:rPr>
          <w:rFonts w:ascii="Times New Roman" w:hAnsi="Times New Roman" w:cs="Times New Roman"/>
          <w:sz w:val="24"/>
          <w:szCs w:val="24"/>
          <w:lang w:val="id-ID"/>
        </w:rPr>
        <w:t xml:space="preserve"> 3</w:t>
      </w:r>
      <w:r w:rsidRPr="00966DDF">
        <w:rPr>
          <w:rFonts w:ascii="Times New Roman" w:hAnsi="Times New Roman" w:cs="Times New Roman"/>
          <w:sz w:val="24"/>
          <w:szCs w:val="24"/>
        </w:rPr>
        <w:t xml:space="preserve"> bulan</w:t>
      </w:r>
      <w:r>
        <w:rPr>
          <w:rFonts w:ascii="Times New Roman" w:hAnsi="Times New Roman" w:cs="Times New Roman"/>
          <w:sz w:val="24"/>
          <w:szCs w:val="24"/>
        </w:rPr>
        <w:t xml:space="preserve"> dan </w:t>
      </w:r>
      <w:r>
        <w:rPr>
          <w:rFonts w:ascii="Times New Roman" w:hAnsi="Times New Roman" w:cs="Times New Roman"/>
          <w:sz w:val="24"/>
          <w:szCs w:val="24"/>
          <w:lang w:val="id-ID"/>
        </w:rPr>
        <w:t xml:space="preserve"> akan memperpanjang sampai 150 hari sebelum masa penarikan unit jika tidak membayar kewajibannya (</w:t>
      </w:r>
      <w:r>
        <w:rPr>
          <w:rFonts w:ascii="Times New Roman" w:hAnsi="Times New Roman" w:cs="Times New Roman"/>
          <w:i/>
          <w:sz w:val="24"/>
          <w:szCs w:val="24"/>
          <w:lang w:val="id-ID"/>
        </w:rPr>
        <w:t>Write Off</w:t>
      </w:r>
      <w:r>
        <w:rPr>
          <w:rFonts w:ascii="Times New Roman" w:hAnsi="Times New Roman" w:cs="Times New Roman"/>
          <w:sz w:val="24"/>
          <w:szCs w:val="24"/>
          <w:lang w:val="id-ID"/>
        </w:rPr>
        <w:t>).</w:t>
      </w:r>
    </w:p>
    <w:p w14:paraId="701DAD30" w14:textId="347BBC1C" w:rsidR="00B67F11" w:rsidRDefault="00B67F11" w:rsidP="00B67F11">
      <w:pPr>
        <w:spacing w:after="0" w:line="240" w:lineRule="auto"/>
        <w:ind w:left="709" w:right="424"/>
        <w:jc w:val="both"/>
        <w:rPr>
          <w:rFonts w:ascii="Times New Roman" w:hAnsi="Times New Roman" w:cs="Times New Roman"/>
          <w:i/>
          <w:sz w:val="24"/>
          <w:szCs w:val="24"/>
          <w:lang w:val="id-ID"/>
        </w:rPr>
      </w:pPr>
      <w:r w:rsidRPr="00966DDF">
        <w:rPr>
          <w:rFonts w:ascii="Times New Roman" w:hAnsi="Times New Roman" w:cs="Times New Roman"/>
          <w:sz w:val="24"/>
          <w:szCs w:val="24"/>
          <w:lang w:val="id-ID"/>
        </w:rPr>
        <w:t xml:space="preserve">Mengacu pada jawaban </w:t>
      </w:r>
      <w:r w:rsidR="00794FCD">
        <w:rPr>
          <w:rFonts w:ascii="Times New Roman" w:hAnsi="Times New Roman" w:cs="Times New Roman"/>
          <w:sz w:val="24"/>
          <w:szCs w:val="24"/>
          <w:lang w:val="id-ID"/>
        </w:rPr>
        <w:t>informan</w:t>
      </w:r>
      <w:r w:rsidRPr="00966DDF">
        <w:rPr>
          <w:rFonts w:ascii="Times New Roman" w:hAnsi="Times New Roman" w:cs="Times New Roman"/>
          <w:sz w:val="24"/>
          <w:szCs w:val="24"/>
          <w:lang w:val="id-ID"/>
        </w:rPr>
        <w:t>, “</w:t>
      </w:r>
      <w:r w:rsidRPr="00966DDF">
        <w:rPr>
          <w:rFonts w:ascii="Times New Roman" w:hAnsi="Times New Roman" w:cs="Times New Roman"/>
          <w:i/>
          <w:sz w:val="24"/>
          <w:szCs w:val="24"/>
          <w:lang w:val="id-ID"/>
        </w:rPr>
        <w:t>Apabila debitur tidak membayar pada hari itu, kita meminta mereka untuk datang ke kantor atau membuat janji dengan kolektor. Cuman, kenyataannya saat kita undang itu hampir 89% tidak dapat hadir untuk menjelaskan alasan keterlambatannya dengan berbagai alasan. Seandainya mereka hadir dan menjelaskan kendalanya dengan masuk akal,, kita bisa memberikan solusi dari apa yang menjadikan masalah tersebut. Namun apabila masih tidak membayar, maka kita akan menyuruh tim kolektor kerumah debitur. Apabila masih tidak membayar kewajiban sampai lebih dari 150 hari, maka akan diterbitkan surat peringatan.”</w:t>
      </w:r>
      <w:r w:rsidRPr="00A62332">
        <w:rPr>
          <w:rFonts w:ascii="Times New Roman" w:hAnsi="Times New Roman" w:cs="Times New Roman"/>
          <w:i/>
          <w:sz w:val="24"/>
          <w:szCs w:val="24"/>
          <w:lang w:val="id-ID"/>
        </w:rPr>
        <w:t xml:space="preserve"> </w:t>
      </w:r>
      <w:r>
        <w:rPr>
          <w:rFonts w:ascii="Times New Roman" w:hAnsi="Times New Roman" w:cs="Times New Roman"/>
          <w:sz w:val="24"/>
          <w:szCs w:val="24"/>
          <w:lang w:val="id-ID"/>
        </w:rPr>
        <w:t>(Pimpinan Penagihan, Januari 8, 2018).</w:t>
      </w:r>
    </w:p>
    <w:p w14:paraId="3D89F73C" w14:textId="77777777" w:rsidR="00B67F11" w:rsidRPr="00B46C66" w:rsidRDefault="00B67F11" w:rsidP="00B67F11">
      <w:pPr>
        <w:spacing w:after="0" w:line="240" w:lineRule="auto"/>
        <w:ind w:left="709" w:right="424"/>
        <w:jc w:val="both"/>
        <w:rPr>
          <w:rFonts w:ascii="Times New Roman" w:hAnsi="Times New Roman" w:cs="Times New Roman"/>
          <w:i/>
          <w:sz w:val="24"/>
          <w:szCs w:val="24"/>
          <w:lang w:val="id-ID"/>
        </w:rPr>
      </w:pPr>
    </w:p>
    <w:p w14:paraId="0177EBED" w14:textId="77777777" w:rsidR="00B67F11" w:rsidRDefault="00B67F11" w:rsidP="00B67F11">
      <w:pPr>
        <w:spacing w:after="0" w:line="360" w:lineRule="auto"/>
        <w:ind w:firstLine="709"/>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Besarnya persentase tersebut tergantung dari besarnya total piutang pada OD 60 yang masuk pada produk tersebut, sehingga besarnya </w:t>
      </w:r>
      <w:r w:rsidRPr="00966DDF">
        <w:rPr>
          <w:rFonts w:ascii="Times New Roman" w:hAnsi="Times New Roman" w:cs="Times New Roman"/>
          <w:i/>
          <w:sz w:val="24"/>
          <w:szCs w:val="24"/>
          <w:lang w:val="id-ID"/>
        </w:rPr>
        <w:t xml:space="preserve">booking </w:t>
      </w:r>
      <w:r w:rsidRPr="00966DDF">
        <w:rPr>
          <w:rFonts w:ascii="Times New Roman" w:hAnsi="Times New Roman" w:cs="Times New Roman"/>
          <w:sz w:val="24"/>
          <w:szCs w:val="24"/>
          <w:lang w:val="id-ID"/>
        </w:rPr>
        <w:t>kredit yang  masuk per produk menentukan total NSA yang dikelola oleh departemen penagihan. Sehingga total NSA piutang OD 60 akan mempengaruhi pergerakan garis tren piutang.</w:t>
      </w:r>
    </w:p>
    <w:p w14:paraId="051F5E74" w14:textId="77777777" w:rsidR="00B67F11" w:rsidRDefault="00B67F11" w:rsidP="00B67F11">
      <w:pPr>
        <w:spacing w:after="0" w:line="360" w:lineRule="auto"/>
        <w:jc w:val="both"/>
        <w:rPr>
          <w:rFonts w:ascii="Times New Roman" w:hAnsi="Times New Roman" w:cs="Times New Roman"/>
          <w:sz w:val="24"/>
          <w:szCs w:val="24"/>
          <w:lang w:val="id-ID"/>
        </w:rPr>
      </w:pPr>
    </w:p>
    <w:p w14:paraId="079A5ADA" w14:textId="4270780F" w:rsidR="00B67F11" w:rsidRPr="00B67F11" w:rsidRDefault="00B67F11" w:rsidP="00B67F11">
      <w:pPr>
        <w:pStyle w:val="Heading3"/>
        <w:spacing w:before="0" w:line="360" w:lineRule="auto"/>
        <w:jc w:val="both"/>
        <w:rPr>
          <w:rFonts w:ascii="Times New Roman" w:hAnsi="Times New Roman" w:cs="Times New Roman"/>
          <w:color w:val="auto"/>
          <w:lang w:val="id-ID"/>
        </w:rPr>
      </w:pPr>
      <w:bookmarkStart w:id="91" w:name="_Toc509135094"/>
      <w:r w:rsidRPr="00B67F11">
        <w:rPr>
          <w:rFonts w:ascii="Times New Roman" w:hAnsi="Times New Roman" w:cs="Times New Roman"/>
          <w:color w:val="auto"/>
          <w:lang w:val="id-ID"/>
        </w:rPr>
        <w:t>4.3.2 Sistem Pengendalian Internal</w:t>
      </w:r>
      <w:bookmarkEnd w:id="91"/>
      <w:r w:rsidR="0003289A">
        <w:rPr>
          <w:rFonts w:ascii="Times New Roman" w:hAnsi="Times New Roman" w:cs="Times New Roman"/>
          <w:color w:val="auto"/>
          <w:lang w:val="id-ID"/>
        </w:rPr>
        <w:t xml:space="preserve"> </w:t>
      </w:r>
      <w:r w:rsidR="00AA56F8">
        <w:rPr>
          <w:rFonts w:ascii="Times New Roman" w:hAnsi="Times New Roman" w:cs="Times New Roman"/>
          <w:color w:val="auto"/>
          <w:lang w:val="id-ID"/>
        </w:rPr>
        <w:t>Perusahaan</w:t>
      </w:r>
    </w:p>
    <w:p w14:paraId="7EE7B1DD" w14:textId="6FBAA05A" w:rsidR="00EF20B7" w:rsidRDefault="00D82F2D" w:rsidP="00EF20B7">
      <w:pPr>
        <w:spacing w:after="0" w:line="360" w:lineRule="auto"/>
        <w:ind w:firstLine="720"/>
        <w:jc w:val="both"/>
        <w:rPr>
          <w:rFonts w:ascii="Times New Roman" w:hAnsi="Times New Roman" w:cs="Times New Roman"/>
          <w:sz w:val="24"/>
          <w:szCs w:val="24"/>
          <w:lang w:val="id-ID"/>
        </w:rPr>
      </w:pPr>
      <w:r w:rsidRPr="00B67F11">
        <w:rPr>
          <w:rFonts w:ascii="Times New Roman" w:hAnsi="Times New Roman" w:cs="Times New Roman"/>
          <w:sz w:val="24"/>
          <w:szCs w:val="24"/>
          <w:lang w:val="id-ID"/>
        </w:rPr>
        <w:t xml:space="preserve">Penerapan </w:t>
      </w:r>
      <w:r w:rsidRPr="008B61FD">
        <w:rPr>
          <w:rFonts w:ascii="Times New Roman" w:hAnsi="Times New Roman" w:cs="Times New Roman"/>
          <w:sz w:val="24"/>
          <w:szCs w:val="24"/>
          <w:lang w:val="id-ID"/>
        </w:rPr>
        <w:t xml:space="preserve">sistem pengendalian internal </w:t>
      </w:r>
      <w:r w:rsidR="00D25DA9">
        <w:rPr>
          <w:rFonts w:ascii="Times New Roman" w:hAnsi="Times New Roman" w:cs="Times New Roman"/>
          <w:sz w:val="24"/>
          <w:szCs w:val="24"/>
          <w:lang w:val="id-ID"/>
        </w:rPr>
        <w:t>PT. FIFGROUP</w:t>
      </w:r>
      <w:r w:rsidR="00AA56F8">
        <w:rPr>
          <w:rFonts w:ascii="Times New Roman" w:hAnsi="Times New Roman" w:cs="Times New Roman"/>
          <w:sz w:val="24"/>
          <w:szCs w:val="24"/>
          <w:lang w:val="id-ID"/>
        </w:rPr>
        <w:t xml:space="preserve"> </w:t>
      </w:r>
      <w:r w:rsidRPr="008B61FD">
        <w:rPr>
          <w:rFonts w:ascii="Times New Roman" w:hAnsi="Times New Roman" w:cs="Times New Roman"/>
          <w:sz w:val="24"/>
          <w:szCs w:val="24"/>
          <w:lang w:val="id-ID"/>
        </w:rPr>
        <w:t xml:space="preserve">Kantor Cabang </w:t>
      </w:r>
      <w:r>
        <w:rPr>
          <w:rFonts w:ascii="Times New Roman" w:hAnsi="Times New Roman" w:cs="Times New Roman"/>
          <w:sz w:val="24"/>
          <w:szCs w:val="24"/>
          <w:lang w:val="id-ID"/>
        </w:rPr>
        <w:t>Jember m</w:t>
      </w:r>
      <w:r w:rsidRPr="00966DDF">
        <w:rPr>
          <w:rFonts w:ascii="Times New Roman" w:hAnsi="Times New Roman" w:cs="Times New Roman"/>
          <w:sz w:val="24"/>
          <w:szCs w:val="24"/>
          <w:lang w:val="id-ID"/>
        </w:rPr>
        <w:t>engacu pada buku peraturan perusahaan Pasal 89 bahwa, “segala peraturan pelaksana yang</w:t>
      </w:r>
      <w:r>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 xml:space="preserve">telah ada sebelum peraturan perusahaan ini dibuat, sepanjang tidak bertentangan dengan peraturan perusahaan”. Dalam mengendalikan kegiatan operasional dan keuangannya, Perusahaan telah menerapkan </w:t>
      </w:r>
      <w:r w:rsidRPr="00966DDF">
        <w:rPr>
          <w:rFonts w:ascii="Times New Roman" w:hAnsi="Times New Roman" w:cs="Times New Roman"/>
          <w:i/>
          <w:sz w:val="24"/>
          <w:szCs w:val="24"/>
          <w:lang w:val="id-ID"/>
        </w:rPr>
        <w:t>Just in Second</w:t>
      </w:r>
      <w:r w:rsidRPr="00966DDF">
        <w:rPr>
          <w:rFonts w:ascii="Times New Roman" w:hAnsi="Times New Roman" w:cs="Times New Roman"/>
          <w:sz w:val="24"/>
          <w:szCs w:val="24"/>
          <w:lang w:val="id-ID"/>
        </w:rPr>
        <w:t xml:space="preserve"> (JIS) yang merupakan sebuah </w:t>
      </w:r>
      <w:r w:rsidRPr="00966DDF">
        <w:rPr>
          <w:rFonts w:ascii="Times New Roman" w:hAnsi="Times New Roman" w:cs="Times New Roman"/>
          <w:i/>
          <w:sz w:val="24"/>
          <w:szCs w:val="24"/>
          <w:lang w:val="id-ID"/>
        </w:rPr>
        <w:t>Early Warning System</w:t>
      </w:r>
      <w:r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lastRenderedPageBreak/>
        <w:t xml:space="preserve">yang dibentuk pada tahun 2011. Sistem ini merupakan alat pemantauan kinerja pemasaran, kegiatan kredit, dan kegiatan penagihan secara real time. Pelaksanaan sistem informasi JIS ini didukung oleh sistem interaktif </w:t>
      </w:r>
      <w:r w:rsidR="00EF20B7">
        <w:rPr>
          <w:rFonts w:ascii="Times New Roman" w:hAnsi="Times New Roman" w:cs="Times New Roman"/>
          <w:i/>
          <w:sz w:val="24"/>
          <w:szCs w:val="24"/>
          <w:lang w:val="id-ID"/>
        </w:rPr>
        <w:t xml:space="preserve">Oracle Developer Form </w:t>
      </w:r>
      <w:r>
        <w:rPr>
          <w:rFonts w:ascii="Times New Roman" w:hAnsi="Times New Roman" w:cs="Times New Roman"/>
          <w:sz w:val="24"/>
          <w:szCs w:val="24"/>
          <w:lang w:val="id-ID"/>
        </w:rPr>
        <w:t>(ODF</w:t>
      </w:r>
      <w:r w:rsidRPr="00966DDF">
        <w:rPr>
          <w:rFonts w:ascii="Times New Roman" w:hAnsi="Times New Roman" w:cs="Times New Roman"/>
          <w:sz w:val="24"/>
          <w:szCs w:val="24"/>
          <w:lang w:val="id-ID"/>
        </w:rPr>
        <w:t>)</w:t>
      </w:r>
      <w:r w:rsidR="00EF20B7">
        <w:rPr>
          <w:rFonts w:ascii="Times New Roman" w:hAnsi="Times New Roman" w:cs="Times New Roman"/>
          <w:sz w:val="24"/>
          <w:szCs w:val="24"/>
          <w:lang w:val="id-ID"/>
        </w:rPr>
        <w:t>. Mengacu pada segi pandang Gondodiyoto (2010:250) bahwa salah satu pengendalian internal dari segi d</w:t>
      </w:r>
      <w:r w:rsidR="00EF20B7">
        <w:rPr>
          <w:rFonts w:ascii="Times New Roman" w:hAnsi="Times New Roman" w:cs="Times New Roman"/>
          <w:i/>
          <w:sz w:val="24"/>
          <w:szCs w:val="24"/>
        </w:rPr>
        <w:t>etection control</w:t>
      </w:r>
      <w:r w:rsidR="00EF20B7" w:rsidRPr="00966DDF">
        <w:rPr>
          <w:rFonts w:ascii="Times New Roman" w:hAnsi="Times New Roman" w:cs="Times New Roman"/>
          <w:i/>
          <w:sz w:val="24"/>
          <w:szCs w:val="24"/>
        </w:rPr>
        <w:t xml:space="preserve"> </w:t>
      </w:r>
      <w:r w:rsidR="00EF20B7" w:rsidRPr="00966DDF">
        <w:rPr>
          <w:rFonts w:ascii="Times New Roman" w:hAnsi="Times New Roman" w:cs="Times New Roman"/>
          <w:sz w:val="24"/>
          <w:szCs w:val="24"/>
        </w:rPr>
        <w:t>adalah</w:t>
      </w:r>
      <w:r w:rsidR="00EF20B7">
        <w:rPr>
          <w:rFonts w:ascii="Times New Roman" w:hAnsi="Times New Roman" w:cs="Times New Roman"/>
          <w:sz w:val="24"/>
          <w:szCs w:val="24"/>
          <w:lang w:val="id-ID"/>
        </w:rPr>
        <w:t>,</w:t>
      </w:r>
      <w:r w:rsidR="00EF20B7" w:rsidRPr="00966DDF">
        <w:rPr>
          <w:rFonts w:ascii="Times New Roman" w:hAnsi="Times New Roman" w:cs="Times New Roman"/>
          <w:sz w:val="24"/>
          <w:szCs w:val="24"/>
        </w:rPr>
        <w:t xml:space="preserve"> </w:t>
      </w:r>
      <w:r w:rsidR="00EF20B7">
        <w:rPr>
          <w:rFonts w:ascii="Times New Roman" w:hAnsi="Times New Roman" w:cs="Times New Roman"/>
          <w:sz w:val="24"/>
          <w:szCs w:val="24"/>
          <w:lang w:val="id-ID"/>
        </w:rPr>
        <w:t>“</w:t>
      </w:r>
      <w:r w:rsidR="00EF20B7" w:rsidRPr="00966DDF">
        <w:rPr>
          <w:rFonts w:ascii="Times New Roman" w:hAnsi="Times New Roman" w:cs="Times New Roman"/>
          <w:sz w:val="24"/>
          <w:szCs w:val="24"/>
        </w:rPr>
        <w:t>pengendalian yang di desain dengan tujuan agar apabila data direkam atau dikonversi dari media sumber untuk ditransfer ke sistem komputer dapat di deteksi bila terjadi kesalahan</w:t>
      </w:r>
      <w:r w:rsidR="00EF20B7">
        <w:rPr>
          <w:rFonts w:ascii="Times New Roman" w:hAnsi="Times New Roman" w:cs="Times New Roman"/>
          <w:sz w:val="24"/>
          <w:szCs w:val="24"/>
          <w:lang w:val="id-ID"/>
        </w:rPr>
        <w:t>”. S</w:t>
      </w:r>
      <w:r w:rsidR="00EF20B7" w:rsidRPr="00966DDF">
        <w:rPr>
          <w:rFonts w:ascii="Times New Roman" w:hAnsi="Times New Roman" w:cs="Times New Roman"/>
          <w:sz w:val="24"/>
          <w:szCs w:val="24"/>
          <w:lang w:val="id-ID"/>
        </w:rPr>
        <w:t xml:space="preserve">istem </w:t>
      </w:r>
      <w:r w:rsidR="00EF20B7">
        <w:rPr>
          <w:rFonts w:ascii="Times New Roman" w:hAnsi="Times New Roman" w:cs="Times New Roman"/>
          <w:sz w:val="24"/>
          <w:szCs w:val="24"/>
          <w:lang w:val="id-ID"/>
        </w:rPr>
        <w:t>ini dapat</w:t>
      </w:r>
      <w:r w:rsidR="00EF20B7" w:rsidRPr="00966DDF">
        <w:rPr>
          <w:rFonts w:ascii="Times New Roman" w:hAnsi="Times New Roman" w:cs="Times New Roman"/>
          <w:sz w:val="24"/>
          <w:szCs w:val="24"/>
          <w:lang w:val="id-ID"/>
        </w:rPr>
        <w:t xml:space="preserve"> memudahk</w:t>
      </w:r>
      <w:r w:rsidR="00EF20B7">
        <w:rPr>
          <w:rFonts w:ascii="Times New Roman" w:hAnsi="Times New Roman" w:cs="Times New Roman"/>
          <w:sz w:val="24"/>
          <w:szCs w:val="24"/>
          <w:lang w:val="id-ID"/>
        </w:rPr>
        <w:t xml:space="preserve">an karyawan mendeteksi keterlambatan hari debitur yang mengalami keterlambatan. </w:t>
      </w:r>
    </w:p>
    <w:p w14:paraId="46DA7B36" w14:textId="65A692C8" w:rsidR="00DA7159" w:rsidRDefault="00EF20B7" w:rsidP="00AA56F8">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Pengendalian piutang oleh departemen </w:t>
      </w:r>
      <w:r>
        <w:rPr>
          <w:rFonts w:ascii="Times New Roman" w:hAnsi="Times New Roman" w:cs="Times New Roman"/>
          <w:i/>
          <w:sz w:val="24"/>
          <w:szCs w:val="24"/>
          <w:lang w:val="id-ID"/>
        </w:rPr>
        <w:t xml:space="preserve">collection </w:t>
      </w:r>
      <w:r>
        <w:rPr>
          <w:rFonts w:ascii="Times New Roman" w:hAnsi="Times New Roman" w:cs="Times New Roman"/>
          <w:sz w:val="24"/>
          <w:szCs w:val="24"/>
          <w:lang w:val="id-ID"/>
        </w:rPr>
        <w:t>disebut</w:t>
      </w:r>
      <w:r w:rsidR="00D82F2D" w:rsidRPr="00966DDF">
        <w:rPr>
          <w:rFonts w:ascii="Times New Roman" w:hAnsi="Times New Roman" w:cs="Times New Roman"/>
          <w:sz w:val="24"/>
          <w:szCs w:val="24"/>
          <w:lang w:val="id-ID"/>
        </w:rPr>
        <w:t xml:space="preserve"> </w:t>
      </w:r>
      <w:r w:rsidR="00D82F2D" w:rsidRPr="00966DDF">
        <w:rPr>
          <w:rFonts w:ascii="Times New Roman" w:hAnsi="Times New Roman" w:cs="Times New Roman"/>
          <w:i/>
          <w:sz w:val="24"/>
          <w:szCs w:val="24"/>
          <w:lang w:val="id-ID"/>
        </w:rPr>
        <w:t>Overdue Cycle Management</w:t>
      </w:r>
      <w:r w:rsidR="00604C28">
        <w:rPr>
          <w:rFonts w:ascii="Times New Roman" w:hAnsi="Times New Roman" w:cs="Times New Roman"/>
          <w:sz w:val="24"/>
          <w:szCs w:val="24"/>
          <w:lang w:val="id-ID"/>
        </w:rPr>
        <w:t xml:space="preserve"> (OCM), pengendalian ini...”s</w:t>
      </w:r>
      <w:r w:rsidR="00D82F2D" w:rsidRPr="00966DDF">
        <w:rPr>
          <w:rFonts w:ascii="Times New Roman" w:hAnsi="Times New Roman" w:cs="Times New Roman"/>
          <w:sz w:val="24"/>
          <w:szCs w:val="24"/>
          <w:lang w:val="id-ID"/>
        </w:rPr>
        <w:t>ebagai bentuk pengelolaan risiko penagihan untuk memastikan pengelolaan tunggakan yang cepat dan akurat sesuai dengan kategori keterlambatan, perilaku bayar, serta potensi risiko. (Peraturan Perusahaan, 2013)</w:t>
      </w:r>
      <w:r w:rsidR="00604C28">
        <w:rPr>
          <w:rFonts w:ascii="Times New Roman" w:hAnsi="Times New Roman" w:cs="Times New Roman"/>
          <w:sz w:val="24"/>
          <w:szCs w:val="24"/>
          <w:lang w:val="id-ID"/>
        </w:rPr>
        <w:t xml:space="preserve">. </w:t>
      </w:r>
      <w:r w:rsidR="006763C6">
        <w:rPr>
          <w:rFonts w:ascii="Times New Roman" w:hAnsi="Times New Roman" w:cs="Times New Roman"/>
          <w:i/>
          <w:sz w:val="24"/>
          <w:szCs w:val="24"/>
          <w:lang w:val="id-ID"/>
        </w:rPr>
        <w:t>Oracle Developer Form</w:t>
      </w:r>
      <w:r w:rsidR="006763C6" w:rsidRPr="00966DDF">
        <w:rPr>
          <w:rFonts w:ascii="Times New Roman" w:hAnsi="Times New Roman" w:cs="Times New Roman"/>
          <w:sz w:val="24"/>
          <w:szCs w:val="24"/>
          <w:lang w:val="id-ID"/>
        </w:rPr>
        <w:t xml:space="preserve"> memiliki </w:t>
      </w:r>
      <w:r w:rsidR="006763C6">
        <w:rPr>
          <w:rFonts w:ascii="Times New Roman" w:hAnsi="Times New Roman" w:cs="Times New Roman"/>
          <w:sz w:val="24"/>
          <w:szCs w:val="24"/>
          <w:lang w:val="id-ID"/>
        </w:rPr>
        <w:t xml:space="preserve">menu yang disesuaikan dengan kinerja setiap departemen. </w:t>
      </w:r>
      <w:r w:rsidR="006763C6" w:rsidRPr="00966DDF">
        <w:rPr>
          <w:rFonts w:ascii="Times New Roman" w:hAnsi="Times New Roman" w:cs="Times New Roman"/>
          <w:sz w:val="24"/>
          <w:szCs w:val="24"/>
          <w:lang w:val="id-ID"/>
        </w:rPr>
        <w:t xml:space="preserve">Berbeda dengan karyawan yang bekerja di lapangan, mereka menggunakan aplikasi di </w:t>
      </w:r>
      <w:r w:rsidR="006763C6" w:rsidRPr="00966DDF">
        <w:rPr>
          <w:rFonts w:ascii="Times New Roman" w:hAnsi="Times New Roman" w:cs="Times New Roman"/>
          <w:i/>
          <w:sz w:val="24"/>
          <w:szCs w:val="24"/>
          <w:lang w:val="id-ID"/>
        </w:rPr>
        <w:t xml:space="preserve">smartphone </w:t>
      </w:r>
      <w:r w:rsidR="006763C6" w:rsidRPr="00966DDF">
        <w:rPr>
          <w:rFonts w:ascii="Times New Roman" w:hAnsi="Times New Roman" w:cs="Times New Roman"/>
          <w:sz w:val="24"/>
          <w:szCs w:val="24"/>
          <w:lang w:val="id-ID"/>
        </w:rPr>
        <w:t xml:space="preserve">yang terhubung dengan kantor </w:t>
      </w:r>
      <w:r w:rsidR="006763C6">
        <w:rPr>
          <w:rFonts w:ascii="Times New Roman" w:hAnsi="Times New Roman" w:cs="Times New Roman"/>
          <w:sz w:val="24"/>
          <w:szCs w:val="24"/>
          <w:lang w:val="id-ID"/>
        </w:rPr>
        <w:t>yaitu ap</w:t>
      </w:r>
      <w:r w:rsidR="006763C6" w:rsidRPr="00966DDF">
        <w:rPr>
          <w:rFonts w:ascii="Times New Roman" w:hAnsi="Times New Roman" w:cs="Times New Roman"/>
          <w:sz w:val="24"/>
          <w:szCs w:val="24"/>
          <w:lang w:val="id-ID"/>
        </w:rPr>
        <w:t>likasi ACTION (</w:t>
      </w:r>
      <w:r w:rsidR="006763C6" w:rsidRPr="00966DDF">
        <w:rPr>
          <w:rFonts w:ascii="Times New Roman" w:hAnsi="Times New Roman" w:cs="Times New Roman"/>
          <w:i/>
          <w:sz w:val="24"/>
          <w:szCs w:val="24"/>
          <w:lang w:val="id-ID"/>
        </w:rPr>
        <w:t>Android for Collection</w:t>
      </w:r>
      <w:r w:rsidR="006763C6" w:rsidRPr="00966DDF">
        <w:rPr>
          <w:rFonts w:ascii="Times New Roman" w:hAnsi="Times New Roman" w:cs="Times New Roman"/>
          <w:sz w:val="24"/>
          <w:szCs w:val="24"/>
          <w:lang w:val="id-ID"/>
        </w:rPr>
        <w:t>)</w:t>
      </w:r>
      <w:r w:rsidR="006763C6">
        <w:rPr>
          <w:rFonts w:ascii="Times New Roman" w:hAnsi="Times New Roman" w:cs="Times New Roman"/>
          <w:sz w:val="24"/>
          <w:szCs w:val="24"/>
          <w:lang w:val="id-ID"/>
        </w:rPr>
        <w:t>.</w:t>
      </w:r>
    </w:p>
    <w:p w14:paraId="68C1FA4A" w14:textId="7DA284CA" w:rsidR="00D82F2D" w:rsidRPr="00966DDF" w:rsidRDefault="006B028B" w:rsidP="00D82F2D">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4.2</w:t>
      </w:r>
      <w:r w:rsidR="00D82F2D" w:rsidRPr="00966DDF">
        <w:rPr>
          <w:rFonts w:ascii="Times New Roman" w:hAnsi="Times New Roman" w:cs="Times New Roman"/>
          <w:sz w:val="24"/>
          <w:szCs w:val="24"/>
          <w:lang w:val="id-ID"/>
        </w:rPr>
        <w:t xml:space="preserve"> </w:t>
      </w:r>
      <w:r w:rsidR="00D82F2D" w:rsidRPr="000C5675">
        <w:rPr>
          <w:rFonts w:ascii="Times New Roman" w:hAnsi="Times New Roman" w:cs="Times New Roman"/>
          <w:i/>
          <w:sz w:val="24"/>
          <w:szCs w:val="24"/>
          <w:lang w:val="id-ID"/>
        </w:rPr>
        <w:t>Oracle Developer Form</w:t>
      </w:r>
    </w:p>
    <w:p w14:paraId="74ABCF02" w14:textId="77777777" w:rsidR="00D82F2D" w:rsidRPr="00966DDF" w:rsidRDefault="00D82F2D" w:rsidP="00D82F2D">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noProof/>
          <w:sz w:val="24"/>
          <w:szCs w:val="24"/>
          <w:lang w:val="id-ID" w:eastAsia="id-ID"/>
        </w:rPr>
        <w:drawing>
          <wp:inline distT="0" distB="0" distL="0" distR="0" wp14:anchorId="28E563B5" wp14:editId="032EF19C">
            <wp:extent cx="5038725" cy="2743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FAPPS MANAGEMEN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59536" cy="2754530"/>
                    </a:xfrm>
                    <a:prstGeom prst="rect">
                      <a:avLst/>
                    </a:prstGeom>
                  </pic:spPr>
                </pic:pic>
              </a:graphicData>
            </a:graphic>
          </wp:inline>
        </w:drawing>
      </w:r>
    </w:p>
    <w:p w14:paraId="7E316FAA" w14:textId="3D8B8D31" w:rsidR="00D82F2D" w:rsidRPr="003058E6" w:rsidRDefault="00D82F2D" w:rsidP="00D82F2D">
      <w:pPr>
        <w:spacing w:after="0" w:line="360" w:lineRule="auto"/>
        <w:jc w:val="both"/>
        <w:rPr>
          <w:rFonts w:ascii="Times New Roman" w:hAnsi="Times New Roman" w:cs="Times New Roman"/>
          <w:lang w:val="id-ID"/>
        </w:rPr>
      </w:pPr>
      <w:r w:rsidRPr="003058E6">
        <w:rPr>
          <w:rFonts w:ascii="Times New Roman" w:hAnsi="Times New Roman" w:cs="Times New Roman"/>
          <w:lang w:val="id-ID"/>
        </w:rPr>
        <w:t xml:space="preserve">Sumber: </w:t>
      </w:r>
      <w:r w:rsidR="00D25DA9">
        <w:rPr>
          <w:rFonts w:ascii="Times New Roman" w:hAnsi="Times New Roman" w:cs="Times New Roman"/>
          <w:lang w:val="id-ID"/>
        </w:rPr>
        <w:t>PT. FIFGROUP</w:t>
      </w:r>
      <w:r w:rsidR="006B028B">
        <w:rPr>
          <w:rFonts w:ascii="Times New Roman" w:hAnsi="Times New Roman" w:cs="Times New Roman"/>
          <w:lang w:val="id-ID"/>
        </w:rPr>
        <w:t xml:space="preserve"> </w:t>
      </w:r>
      <w:r w:rsidRPr="003058E6">
        <w:rPr>
          <w:rFonts w:ascii="Times New Roman" w:hAnsi="Times New Roman" w:cs="Times New Roman"/>
          <w:lang w:val="id-ID"/>
        </w:rPr>
        <w:t>Kantor Cabang Jember</w:t>
      </w:r>
    </w:p>
    <w:p w14:paraId="4AE212BA" w14:textId="42EF475E" w:rsidR="00AA56F8" w:rsidRDefault="00D82F2D" w:rsidP="00AA56F8">
      <w:pPr>
        <w:spacing w:after="0" w:line="360" w:lineRule="auto"/>
        <w:ind w:firstLine="709"/>
        <w:jc w:val="both"/>
        <w:rPr>
          <w:rFonts w:ascii="Times New Roman" w:hAnsi="Times New Roman" w:cs="Times New Roman"/>
          <w:sz w:val="24"/>
          <w:szCs w:val="24"/>
          <w:lang w:val="id-ID"/>
        </w:rPr>
      </w:pPr>
      <w:r w:rsidRPr="00043CC3">
        <w:rPr>
          <w:rFonts w:ascii="Times New Roman" w:hAnsi="Times New Roman" w:cs="Times New Roman"/>
          <w:sz w:val="24"/>
          <w:szCs w:val="24"/>
          <w:lang w:val="id-ID"/>
        </w:rPr>
        <w:lastRenderedPageBreak/>
        <w:t>Berdasarkan pendapat</w:t>
      </w:r>
      <w:r w:rsidRPr="00043CC3">
        <w:rPr>
          <w:rFonts w:ascii="Times New Roman" w:hAnsi="Times New Roman" w:cs="Times New Roman"/>
          <w:sz w:val="24"/>
          <w:szCs w:val="24"/>
        </w:rPr>
        <w:t xml:space="preserve"> Mulyadi (2010</w:t>
      </w:r>
      <w:r w:rsidRPr="00043CC3">
        <w:rPr>
          <w:rFonts w:ascii="Times New Roman" w:hAnsi="Times New Roman" w:cs="Times New Roman"/>
          <w:sz w:val="24"/>
          <w:szCs w:val="24"/>
          <w:lang w:val="id-ID"/>
        </w:rPr>
        <w:t>:170</w:t>
      </w:r>
      <w:r w:rsidRPr="00043CC3">
        <w:rPr>
          <w:rFonts w:ascii="Times New Roman" w:hAnsi="Times New Roman" w:cs="Times New Roman"/>
          <w:sz w:val="24"/>
          <w:szCs w:val="24"/>
        </w:rPr>
        <w:t>)</w:t>
      </w:r>
      <w:r w:rsidRPr="00043CC3">
        <w:rPr>
          <w:rFonts w:ascii="Times New Roman" w:hAnsi="Times New Roman" w:cs="Times New Roman"/>
          <w:sz w:val="24"/>
          <w:szCs w:val="24"/>
          <w:lang w:val="id-ID"/>
        </w:rPr>
        <w:t xml:space="preserve"> tentang pengendalian internal administratif, “</w:t>
      </w:r>
      <w:r w:rsidRPr="00043CC3">
        <w:rPr>
          <w:rFonts w:ascii="Times New Roman" w:hAnsi="Times New Roman" w:cs="Times New Roman"/>
          <w:sz w:val="24"/>
          <w:szCs w:val="24"/>
        </w:rPr>
        <w:t>meliputi struktur organisasi, metode dan ukuran-ukuran yang dikoordinasikan terutama untuk mendorong efisiensi dan dipatuhinya kebijakan manajemen</w:t>
      </w:r>
      <w:r w:rsidRPr="00043CC3">
        <w:rPr>
          <w:rFonts w:ascii="Times New Roman" w:hAnsi="Times New Roman" w:cs="Times New Roman"/>
          <w:sz w:val="24"/>
          <w:szCs w:val="24"/>
          <w:lang w:val="id-ID"/>
        </w:rPr>
        <w:t>”</w:t>
      </w:r>
      <w:r w:rsidRPr="00043CC3">
        <w:rPr>
          <w:rFonts w:ascii="Times New Roman" w:hAnsi="Times New Roman" w:cs="Times New Roman"/>
          <w:sz w:val="24"/>
          <w:szCs w:val="24"/>
        </w:rPr>
        <w:t>.</w:t>
      </w:r>
      <w:r w:rsidRPr="00043CC3">
        <w:rPr>
          <w:rFonts w:ascii="Times New Roman" w:hAnsi="Times New Roman" w:cs="Times New Roman"/>
          <w:sz w:val="24"/>
          <w:szCs w:val="24"/>
          <w:lang w:val="id-ID"/>
        </w:rPr>
        <w:t xml:space="preserve"> Pengelolaan kredit dilakukan mulai dari pemasaran oleh departemen </w:t>
      </w:r>
      <w:r w:rsidRPr="00043CC3">
        <w:rPr>
          <w:rFonts w:ascii="Times New Roman" w:hAnsi="Times New Roman" w:cs="Times New Roman"/>
          <w:i/>
          <w:sz w:val="24"/>
          <w:szCs w:val="24"/>
          <w:lang w:val="id-ID"/>
        </w:rPr>
        <w:t xml:space="preserve">marketing </w:t>
      </w:r>
      <w:r w:rsidRPr="00043CC3">
        <w:rPr>
          <w:rFonts w:ascii="Times New Roman" w:hAnsi="Times New Roman" w:cs="Times New Roman"/>
          <w:sz w:val="24"/>
          <w:szCs w:val="24"/>
          <w:lang w:val="id-ID"/>
        </w:rPr>
        <w:t xml:space="preserve">dan diseleksi oleh departemen </w:t>
      </w:r>
      <w:r w:rsidRPr="00043CC3">
        <w:rPr>
          <w:rFonts w:ascii="Times New Roman" w:hAnsi="Times New Roman" w:cs="Times New Roman"/>
          <w:i/>
          <w:sz w:val="24"/>
          <w:szCs w:val="24"/>
          <w:lang w:val="id-ID"/>
        </w:rPr>
        <w:t xml:space="preserve">credit </w:t>
      </w:r>
      <w:r w:rsidRPr="00043CC3">
        <w:rPr>
          <w:rFonts w:ascii="Times New Roman" w:hAnsi="Times New Roman" w:cs="Times New Roman"/>
          <w:sz w:val="24"/>
          <w:szCs w:val="24"/>
          <w:lang w:val="id-ID"/>
        </w:rPr>
        <w:t xml:space="preserve">hingga di dapat calon debitur yang layak diberikan kredit. Debitur yang telah lolos seleksi tersebut diserahkan ke departemen </w:t>
      </w:r>
      <w:r w:rsidRPr="00043CC3">
        <w:rPr>
          <w:rFonts w:ascii="Times New Roman" w:hAnsi="Times New Roman" w:cs="Times New Roman"/>
          <w:i/>
          <w:sz w:val="24"/>
          <w:szCs w:val="24"/>
          <w:lang w:val="id-ID"/>
        </w:rPr>
        <w:t xml:space="preserve">collection </w:t>
      </w:r>
      <w:r w:rsidRPr="00043CC3">
        <w:rPr>
          <w:rFonts w:ascii="Times New Roman" w:hAnsi="Times New Roman" w:cs="Times New Roman"/>
          <w:sz w:val="24"/>
          <w:szCs w:val="24"/>
          <w:lang w:val="id-ID"/>
        </w:rPr>
        <w:t>untuk dikelola yaitu dengan melakukan pen</w:t>
      </w:r>
      <w:r>
        <w:rPr>
          <w:rFonts w:ascii="Times New Roman" w:hAnsi="Times New Roman" w:cs="Times New Roman"/>
          <w:sz w:val="24"/>
          <w:szCs w:val="24"/>
          <w:lang w:val="id-ID"/>
        </w:rPr>
        <w:t>a</w:t>
      </w:r>
      <w:r w:rsidRPr="00043CC3">
        <w:rPr>
          <w:rFonts w:ascii="Times New Roman" w:hAnsi="Times New Roman" w:cs="Times New Roman"/>
          <w:sz w:val="24"/>
          <w:szCs w:val="24"/>
          <w:lang w:val="id-ID"/>
        </w:rPr>
        <w:t>gihan secara rutin berdasarkan klasifikasi kredit</w:t>
      </w:r>
      <w:r>
        <w:rPr>
          <w:rFonts w:ascii="Times New Roman" w:hAnsi="Times New Roman" w:cs="Times New Roman"/>
          <w:sz w:val="24"/>
          <w:szCs w:val="24"/>
          <w:lang w:val="id-ID"/>
        </w:rPr>
        <w:t xml:space="preserve"> dan </w:t>
      </w:r>
      <w:r w:rsidRPr="00043CC3">
        <w:rPr>
          <w:rFonts w:ascii="Times New Roman" w:hAnsi="Times New Roman" w:cs="Times New Roman"/>
          <w:sz w:val="24"/>
          <w:szCs w:val="24"/>
          <w:lang w:val="id-ID"/>
        </w:rPr>
        <w:t>keterlambatan pembayaran oleh debitur</w:t>
      </w:r>
      <w:r>
        <w:rPr>
          <w:rFonts w:ascii="Times New Roman" w:hAnsi="Times New Roman" w:cs="Times New Roman"/>
          <w:sz w:val="24"/>
          <w:szCs w:val="24"/>
          <w:lang w:val="id-ID"/>
        </w:rPr>
        <w:t>,</w:t>
      </w:r>
      <w:r w:rsidRPr="00043CC3">
        <w:rPr>
          <w:rFonts w:ascii="Times New Roman" w:hAnsi="Times New Roman" w:cs="Times New Roman"/>
          <w:sz w:val="24"/>
          <w:szCs w:val="24"/>
          <w:lang w:val="id-ID"/>
        </w:rPr>
        <w:t xml:space="preserve"> sehingga apabila terjadi keterlambatan</w:t>
      </w:r>
      <w:r>
        <w:rPr>
          <w:rFonts w:ascii="Times New Roman" w:hAnsi="Times New Roman" w:cs="Times New Roman"/>
          <w:sz w:val="24"/>
          <w:szCs w:val="24"/>
          <w:lang w:val="id-ID"/>
        </w:rPr>
        <w:t xml:space="preserve"> yang cukup lama, tagihan </w:t>
      </w:r>
      <w:r w:rsidRPr="00043CC3">
        <w:rPr>
          <w:rFonts w:ascii="Times New Roman" w:hAnsi="Times New Roman" w:cs="Times New Roman"/>
          <w:sz w:val="24"/>
          <w:szCs w:val="24"/>
          <w:lang w:val="id-ID"/>
        </w:rPr>
        <w:t xml:space="preserve">akan diserahkan kepada departemen </w:t>
      </w:r>
      <w:r w:rsidRPr="00043CC3">
        <w:rPr>
          <w:rFonts w:ascii="Times New Roman" w:hAnsi="Times New Roman" w:cs="Times New Roman"/>
          <w:i/>
          <w:sz w:val="24"/>
          <w:szCs w:val="24"/>
          <w:lang w:val="id-ID"/>
        </w:rPr>
        <w:t xml:space="preserve">litigation area </w:t>
      </w:r>
      <w:r w:rsidRPr="00043CC3">
        <w:rPr>
          <w:rFonts w:ascii="Times New Roman" w:hAnsi="Times New Roman" w:cs="Times New Roman"/>
          <w:sz w:val="24"/>
          <w:szCs w:val="24"/>
          <w:lang w:val="id-ID"/>
        </w:rPr>
        <w:t>d</w:t>
      </w:r>
      <w:r>
        <w:rPr>
          <w:rFonts w:ascii="Times New Roman" w:hAnsi="Times New Roman" w:cs="Times New Roman"/>
          <w:sz w:val="24"/>
          <w:szCs w:val="24"/>
          <w:lang w:val="id-ID"/>
        </w:rPr>
        <w:t>an dilakukan pertanggungjawaban de</w:t>
      </w:r>
      <w:r w:rsidR="00EB64E5">
        <w:rPr>
          <w:rFonts w:ascii="Times New Roman" w:hAnsi="Times New Roman" w:cs="Times New Roman"/>
          <w:sz w:val="24"/>
          <w:szCs w:val="24"/>
          <w:lang w:val="id-ID"/>
        </w:rPr>
        <w:t>ngan melakukan penarikan seb</w:t>
      </w:r>
      <w:r w:rsidR="00AA56F8">
        <w:rPr>
          <w:rFonts w:ascii="Times New Roman" w:hAnsi="Times New Roman" w:cs="Times New Roman"/>
          <w:sz w:val="24"/>
          <w:szCs w:val="24"/>
          <w:lang w:val="id-ID"/>
        </w:rPr>
        <w:t xml:space="preserve">agai upaya penyelamatan kredit. </w:t>
      </w:r>
      <w:r w:rsidR="00EB64E5">
        <w:rPr>
          <w:rFonts w:ascii="Times New Roman" w:hAnsi="Times New Roman" w:cs="Times New Roman"/>
          <w:sz w:val="24"/>
          <w:szCs w:val="24"/>
          <w:lang w:val="id-ID"/>
        </w:rPr>
        <w:t xml:space="preserve">Mengacu pendapat </w:t>
      </w:r>
      <w:r w:rsidR="00EB64E5" w:rsidRPr="00966DDF">
        <w:rPr>
          <w:rFonts w:ascii="Times New Roman" w:hAnsi="Times New Roman" w:cs="Times New Roman"/>
          <w:sz w:val="24"/>
          <w:szCs w:val="24"/>
        </w:rPr>
        <w:t xml:space="preserve">Tri (2007:22), </w:t>
      </w:r>
      <w:r w:rsidR="00EB64E5">
        <w:rPr>
          <w:rFonts w:ascii="Times New Roman" w:hAnsi="Times New Roman" w:cs="Times New Roman"/>
          <w:sz w:val="24"/>
          <w:szCs w:val="24"/>
          <w:lang w:val="id-ID"/>
        </w:rPr>
        <w:t>“</w:t>
      </w:r>
      <w:r w:rsidR="00EB64E5" w:rsidRPr="00966DDF">
        <w:rPr>
          <w:rFonts w:ascii="Times New Roman" w:hAnsi="Times New Roman" w:cs="Times New Roman"/>
          <w:sz w:val="24"/>
          <w:szCs w:val="24"/>
        </w:rPr>
        <w:t>penyelamatan kredit dapat dilakukan dengan cara Penyitaan jaminan atau eksekusi</w:t>
      </w:r>
      <w:r w:rsidR="00EF20B7">
        <w:rPr>
          <w:rFonts w:ascii="Times New Roman" w:hAnsi="Times New Roman" w:cs="Times New Roman"/>
          <w:sz w:val="24"/>
          <w:szCs w:val="24"/>
          <w:lang w:val="id-ID"/>
        </w:rPr>
        <w:t>..</w:t>
      </w:r>
      <w:r w:rsidR="00EB64E5">
        <w:rPr>
          <w:rFonts w:ascii="Times New Roman" w:hAnsi="Times New Roman" w:cs="Times New Roman"/>
          <w:sz w:val="24"/>
          <w:szCs w:val="24"/>
          <w:lang w:val="id-ID"/>
        </w:rPr>
        <w:t>.</w:t>
      </w:r>
      <w:r w:rsidR="00EB64E5" w:rsidRPr="00966DDF">
        <w:rPr>
          <w:rFonts w:ascii="Times New Roman" w:hAnsi="Times New Roman" w:cs="Times New Roman"/>
          <w:sz w:val="24"/>
          <w:szCs w:val="24"/>
        </w:rPr>
        <w:t xml:space="preserve"> </w:t>
      </w:r>
      <w:r w:rsidR="00EB64E5" w:rsidRPr="00966DDF">
        <w:rPr>
          <w:rFonts w:ascii="Times New Roman" w:hAnsi="Times New Roman" w:cs="Times New Roman"/>
          <w:sz w:val="24"/>
          <w:szCs w:val="24"/>
          <w:lang w:val="id-ID"/>
        </w:rPr>
        <w:t>Bagi debitur yang mengalami keterlambatan pembayaran akan mendapat peringatan sesuai dengan lamanya waktu keterlambatan dari tanggal jatuh temponya mengacu pada hasil wawancara bahwa</w:t>
      </w:r>
      <w:r w:rsidR="00AA56F8">
        <w:rPr>
          <w:rFonts w:ascii="Times New Roman" w:hAnsi="Times New Roman" w:cs="Times New Roman"/>
          <w:sz w:val="24"/>
          <w:szCs w:val="24"/>
          <w:lang w:val="id-ID"/>
        </w:rPr>
        <w:t>, “</w:t>
      </w:r>
      <w:r w:rsidR="00AA56F8" w:rsidRPr="009C61CF">
        <w:rPr>
          <w:rFonts w:ascii="Times New Roman" w:hAnsi="Times New Roman" w:cs="Times New Roman"/>
          <w:i/>
          <w:sz w:val="24"/>
          <w:szCs w:val="24"/>
          <w:lang w:val="id-ID"/>
        </w:rPr>
        <w:t>biasanya sih pas telatnya uda masuk C0, sekitar telat seminggu.</w:t>
      </w:r>
      <w:r w:rsidR="00AA56F8">
        <w:rPr>
          <w:rFonts w:ascii="Times New Roman" w:hAnsi="Times New Roman" w:cs="Times New Roman"/>
          <w:i/>
          <w:sz w:val="24"/>
          <w:szCs w:val="24"/>
          <w:lang w:val="id-ID"/>
        </w:rPr>
        <w:t xml:space="preserve"> Kadang bikin janji sama debitur, kira-kira pembayarannya mau bayar sendiri atau lewat kolektor. Kalau sudah masuk C2 beda lagi, nanti yang ngurusi gak cuma kolektor tp bagian koordinator C2</w:t>
      </w:r>
      <w:r w:rsidR="00AA56F8">
        <w:rPr>
          <w:rFonts w:ascii="Times New Roman" w:hAnsi="Times New Roman" w:cs="Times New Roman"/>
          <w:sz w:val="24"/>
          <w:szCs w:val="24"/>
          <w:lang w:val="id-ID"/>
        </w:rPr>
        <w:t xml:space="preserve">”. (Koordinator Kolektor, 13 Maret 2018). </w:t>
      </w:r>
    </w:p>
    <w:p w14:paraId="4B2E3F5C" w14:textId="0C0BDB40" w:rsidR="00D82F2D" w:rsidRPr="00EB64E5" w:rsidRDefault="00AA56F8" w:rsidP="00EB64E5">
      <w:pPr>
        <w:spacing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Standar pengendalian PT. FIFGROUP Kantor Cabang Jember disesuaikan dengan keterlambatan yang dilakukan oleh debitur. Jika pembayaran belum bisa diselesaikan sampai pada klasifikasi C0, </w:t>
      </w:r>
      <w:r w:rsidR="00EB64E5" w:rsidRPr="00966DDF">
        <w:rPr>
          <w:rFonts w:ascii="Times New Roman" w:hAnsi="Times New Roman" w:cs="Times New Roman"/>
          <w:sz w:val="24"/>
          <w:szCs w:val="24"/>
          <w:lang w:val="id-ID"/>
        </w:rPr>
        <w:t>“</w:t>
      </w:r>
      <w:r w:rsidR="00EB64E5" w:rsidRPr="00966DDF">
        <w:rPr>
          <w:rFonts w:ascii="Times New Roman" w:hAnsi="Times New Roman" w:cs="Times New Roman"/>
          <w:i/>
          <w:sz w:val="24"/>
          <w:szCs w:val="24"/>
          <w:lang w:val="id-ID"/>
        </w:rPr>
        <w:t>maka kita akan menyuruh tim kolektor kerumah debitur. Apabila masih juga tidak membayar kewajiban sa</w:t>
      </w:r>
      <w:r w:rsidR="00EB64E5">
        <w:rPr>
          <w:rFonts w:ascii="Times New Roman" w:hAnsi="Times New Roman" w:cs="Times New Roman"/>
          <w:i/>
          <w:sz w:val="24"/>
          <w:szCs w:val="24"/>
          <w:lang w:val="id-ID"/>
        </w:rPr>
        <w:t>mpai lebih dari 150 hari, maka risiko unit dan jaminan akan disita</w:t>
      </w:r>
      <w:r w:rsidR="00EB64E5" w:rsidRPr="00966DDF">
        <w:rPr>
          <w:rFonts w:ascii="Times New Roman" w:hAnsi="Times New Roman" w:cs="Times New Roman"/>
          <w:sz w:val="24"/>
          <w:szCs w:val="24"/>
          <w:lang w:val="id-ID"/>
        </w:rPr>
        <w:t>.”</w:t>
      </w:r>
      <w:r w:rsidR="00EB64E5">
        <w:rPr>
          <w:rFonts w:ascii="Times New Roman" w:hAnsi="Times New Roman" w:cs="Times New Roman"/>
          <w:sz w:val="24"/>
          <w:szCs w:val="24"/>
          <w:lang w:val="id-ID"/>
        </w:rPr>
        <w:t xml:space="preserve"> (Pimpinan Penagihan, Januari 8, 2018)</w:t>
      </w:r>
      <w:r>
        <w:rPr>
          <w:rFonts w:ascii="Times New Roman" w:hAnsi="Times New Roman" w:cs="Times New Roman"/>
          <w:sz w:val="24"/>
          <w:szCs w:val="24"/>
          <w:lang w:val="id-ID"/>
        </w:rPr>
        <w:t>. Selain itu, pengendalian internal yang dilakukan untuk menyelamatkan kredit adalah p</w:t>
      </w:r>
      <w:r w:rsidR="00EB64E5" w:rsidRPr="00966DDF">
        <w:rPr>
          <w:rFonts w:ascii="Times New Roman" w:hAnsi="Times New Roman" w:cs="Times New Roman"/>
          <w:sz w:val="24"/>
          <w:szCs w:val="24"/>
          <w:lang w:val="id-ID"/>
        </w:rPr>
        <w:t>ihak manajemen akan menge</w:t>
      </w:r>
      <w:r>
        <w:rPr>
          <w:rFonts w:ascii="Times New Roman" w:hAnsi="Times New Roman" w:cs="Times New Roman"/>
          <w:sz w:val="24"/>
          <w:szCs w:val="24"/>
          <w:lang w:val="id-ID"/>
        </w:rPr>
        <w:t xml:space="preserve">ksekusi jaminan secara selektif </w:t>
      </w:r>
      <w:r w:rsidR="00D82F2D" w:rsidRPr="00043CC3">
        <w:rPr>
          <w:rFonts w:ascii="Times New Roman" w:hAnsi="Times New Roman" w:cs="Times New Roman"/>
          <w:sz w:val="24"/>
          <w:szCs w:val="24"/>
          <w:lang w:val="id-ID"/>
        </w:rPr>
        <w:t xml:space="preserve">hingga melelang barang pinjaman </w:t>
      </w:r>
      <w:r>
        <w:rPr>
          <w:rFonts w:ascii="Times New Roman" w:hAnsi="Times New Roman" w:cs="Times New Roman"/>
          <w:sz w:val="24"/>
          <w:szCs w:val="24"/>
          <w:lang w:val="id-ID"/>
        </w:rPr>
        <w:t xml:space="preserve">yang dilakukan </w:t>
      </w:r>
      <w:r w:rsidR="00D82F2D" w:rsidRPr="00043CC3">
        <w:rPr>
          <w:rFonts w:ascii="Times New Roman" w:hAnsi="Times New Roman" w:cs="Times New Roman"/>
          <w:sz w:val="24"/>
          <w:szCs w:val="24"/>
          <w:lang w:val="id-ID"/>
        </w:rPr>
        <w:t xml:space="preserve">oleh </w:t>
      </w:r>
      <w:r w:rsidR="00D82F2D" w:rsidRPr="00043CC3">
        <w:rPr>
          <w:rFonts w:ascii="Times New Roman" w:hAnsi="Times New Roman" w:cs="Times New Roman"/>
          <w:i/>
          <w:sz w:val="24"/>
          <w:szCs w:val="24"/>
          <w:lang w:val="id-ID"/>
        </w:rPr>
        <w:t xml:space="preserve">repossed inventory </w:t>
      </w:r>
      <w:r w:rsidR="00D82F2D" w:rsidRPr="00043CC3">
        <w:rPr>
          <w:rFonts w:ascii="Times New Roman" w:hAnsi="Times New Roman" w:cs="Times New Roman"/>
          <w:sz w:val="24"/>
          <w:szCs w:val="24"/>
          <w:lang w:val="id-ID"/>
        </w:rPr>
        <w:t>bagi debitur yang tidak bisa menyelesaikan kewajibannya.</w:t>
      </w:r>
      <w:r w:rsidR="00D82F2D">
        <w:rPr>
          <w:rFonts w:ascii="Times New Roman" w:hAnsi="Times New Roman" w:cs="Times New Roman"/>
          <w:sz w:val="24"/>
          <w:szCs w:val="24"/>
          <w:lang w:val="id-ID"/>
        </w:rPr>
        <w:t xml:space="preserve"> </w:t>
      </w:r>
    </w:p>
    <w:p w14:paraId="27A47C75" w14:textId="3DE6D7EE" w:rsidR="00171621" w:rsidRPr="00171621" w:rsidRDefault="00171621" w:rsidP="00AA56F8">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Sistem pengendalian internal </w:t>
      </w:r>
      <w:r w:rsidRPr="00171621">
        <w:rPr>
          <w:rFonts w:ascii="Times New Roman" w:hAnsi="Times New Roman" w:cs="Times New Roman"/>
          <w:sz w:val="24"/>
          <w:szCs w:val="24"/>
          <w:lang w:val="id-ID"/>
        </w:rPr>
        <w:t>model (</w:t>
      </w:r>
      <w:r w:rsidRPr="00171621">
        <w:rPr>
          <w:rFonts w:ascii="Times New Roman" w:hAnsi="Times New Roman" w:cs="Times New Roman"/>
          <w:i/>
          <w:sz w:val="24"/>
          <w:szCs w:val="24"/>
          <w:lang w:val="id-ID"/>
        </w:rPr>
        <w:t xml:space="preserve">framework) </w:t>
      </w:r>
      <w:r w:rsidRPr="00171621">
        <w:rPr>
          <w:rFonts w:ascii="Times New Roman" w:hAnsi="Times New Roman" w:cs="Times New Roman"/>
          <w:sz w:val="24"/>
          <w:szCs w:val="24"/>
          <w:lang w:val="id-ID"/>
        </w:rPr>
        <w:t xml:space="preserve">COSO menjadi penilaian terhadap sistem pengendalian internal yang diterapkan oleh </w:t>
      </w:r>
      <w:r w:rsidR="00D25DA9">
        <w:rPr>
          <w:rFonts w:ascii="Times New Roman" w:hAnsi="Times New Roman" w:cs="Times New Roman"/>
          <w:sz w:val="24"/>
          <w:szCs w:val="24"/>
          <w:lang w:val="id-ID"/>
        </w:rPr>
        <w:t>PT. FIFGROUP</w:t>
      </w:r>
      <w:r w:rsidR="004A6F06">
        <w:rPr>
          <w:rFonts w:ascii="Times New Roman" w:hAnsi="Times New Roman" w:cs="Times New Roman"/>
          <w:sz w:val="24"/>
          <w:szCs w:val="24"/>
          <w:lang w:val="id-ID"/>
        </w:rPr>
        <w:t xml:space="preserve"> </w:t>
      </w:r>
      <w:r w:rsidRPr="00171621">
        <w:rPr>
          <w:rFonts w:ascii="Times New Roman" w:hAnsi="Times New Roman" w:cs="Times New Roman"/>
          <w:sz w:val="24"/>
          <w:szCs w:val="24"/>
          <w:lang w:val="id-ID"/>
        </w:rPr>
        <w:t xml:space="preserve">Kantor Cabang Jember. Mengacu pada komponen Sistem pengendalian internal COSO </w:t>
      </w:r>
      <w:r w:rsidRPr="00171621">
        <w:rPr>
          <w:rFonts w:ascii="Times New Roman" w:hAnsi="Times New Roman" w:cs="Times New Roman"/>
          <w:sz w:val="24"/>
          <w:szCs w:val="24"/>
          <w:lang w:val="id-ID"/>
        </w:rPr>
        <w:lastRenderedPageBreak/>
        <w:t>(2011) bahwa, “komponen l</w:t>
      </w:r>
      <w:r w:rsidRPr="00171621">
        <w:rPr>
          <w:rFonts w:ascii="Times New Roman" w:hAnsi="Times New Roman" w:cs="Times New Roman"/>
          <w:sz w:val="24"/>
          <w:szCs w:val="24"/>
        </w:rPr>
        <w:t xml:space="preserve">ingkungan pengendalian </w:t>
      </w:r>
      <w:r w:rsidRPr="00171621">
        <w:rPr>
          <w:rFonts w:ascii="Times New Roman" w:hAnsi="Times New Roman" w:cs="Times New Roman"/>
          <w:sz w:val="24"/>
          <w:szCs w:val="24"/>
          <w:lang w:val="id-ID"/>
        </w:rPr>
        <w:t>internal meliputi lima unsur: lingkungan pengendalian, penaksiran risiko,aktivitas pengendalian, informasi dan komunikasi, serta pemantauan”. Komponen tersebut membangun</w:t>
      </w:r>
      <w:r w:rsidRPr="00171621">
        <w:rPr>
          <w:rFonts w:ascii="Times New Roman" w:hAnsi="Times New Roman" w:cs="Times New Roman"/>
          <w:sz w:val="24"/>
          <w:szCs w:val="24"/>
        </w:rPr>
        <w:t xml:space="preserve"> atmosfer </w:t>
      </w:r>
      <w:r w:rsidRPr="00171621">
        <w:rPr>
          <w:rFonts w:ascii="Times New Roman" w:hAnsi="Times New Roman" w:cs="Times New Roman"/>
          <w:sz w:val="24"/>
          <w:szCs w:val="24"/>
          <w:lang w:val="id-ID"/>
        </w:rPr>
        <w:t xml:space="preserve">(iklim) </w:t>
      </w:r>
      <w:r w:rsidRPr="00171621">
        <w:rPr>
          <w:rFonts w:ascii="Times New Roman" w:hAnsi="Times New Roman" w:cs="Times New Roman"/>
          <w:sz w:val="24"/>
          <w:szCs w:val="24"/>
        </w:rPr>
        <w:t xml:space="preserve">yang </w:t>
      </w:r>
      <w:r w:rsidRPr="00171621">
        <w:rPr>
          <w:rFonts w:ascii="Times New Roman" w:hAnsi="Times New Roman" w:cs="Times New Roman"/>
          <w:sz w:val="24"/>
          <w:szCs w:val="24"/>
          <w:lang w:val="id-ID"/>
        </w:rPr>
        <w:t>kondusif bagi para karyawan mengenai kesadaran pentingnya kontrol sehingga dapat menciptakan suasana yang dapat membuat karyawan dapat menjalankan dan menyelesaikan tugas kontrol dan tanggung jawabnya masing-masing. Sehingga semua karyawan bekerja sesuai komitmen yang telah ditetapkan dan melaporkan pekerjaannya secara struktural kepada atasan.</w:t>
      </w:r>
    </w:p>
    <w:p w14:paraId="5E767B56" w14:textId="2C4DF26F" w:rsidR="00235CEE" w:rsidRPr="00171621" w:rsidRDefault="00235CEE" w:rsidP="00C95EBD">
      <w:pPr>
        <w:pStyle w:val="ListParagraph"/>
        <w:numPr>
          <w:ilvl w:val="0"/>
          <w:numId w:val="85"/>
        </w:numPr>
        <w:spacing w:after="0" w:line="360" w:lineRule="auto"/>
        <w:ind w:left="426" w:hanging="426"/>
        <w:jc w:val="both"/>
        <w:rPr>
          <w:rFonts w:ascii="Times New Roman" w:hAnsi="Times New Roman" w:cs="Times New Roman"/>
          <w:sz w:val="24"/>
          <w:szCs w:val="24"/>
          <w:lang w:val="id-ID"/>
        </w:rPr>
      </w:pPr>
      <w:r w:rsidRPr="00171621">
        <w:rPr>
          <w:rFonts w:ascii="Times New Roman" w:hAnsi="Times New Roman" w:cs="Times New Roman"/>
          <w:sz w:val="24"/>
          <w:szCs w:val="24"/>
          <w:lang w:val="id-ID"/>
        </w:rPr>
        <w:t>Lingkungan Pengendalian</w:t>
      </w:r>
    </w:p>
    <w:p w14:paraId="050DB762" w14:textId="5B8C8BFB" w:rsidR="00A62332" w:rsidRPr="00A62332" w:rsidRDefault="009F504D" w:rsidP="00A62332">
      <w:pPr>
        <w:spacing w:after="0" w:line="360" w:lineRule="auto"/>
        <w:ind w:firstLine="709"/>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Berkaitan dengan permasalahan tersebut, sistem pengendalian internal </w:t>
      </w:r>
      <w:r w:rsidR="00604C28">
        <w:rPr>
          <w:rFonts w:ascii="Times New Roman" w:hAnsi="Times New Roman" w:cs="Times New Roman"/>
          <w:sz w:val="24"/>
          <w:szCs w:val="24"/>
          <w:lang w:val="id-ID"/>
        </w:rPr>
        <w:t xml:space="preserve">tersebut </w:t>
      </w:r>
      <w:r w:rsidR="00203152" w:rsidRPr="00966DDF">
        <w:rPr>
          <w:rFonts w:ascii="Times New Roman" w:hAnsi="Times New Roman" w:cs="Times New Roman"/>
          <w:sz w:val="24"/>
          <w:szCs w:val="24"/>
          <w:lang w:val="id-ID"/>
        </w:rPr>
        <w:t>dirancang untuk m</w:t>
      </w:r>
      <w:r w:rsidRPr="00966DDF">
        <w:rPr>
          <w:rFonts w:ascii="Times New Roman" w:hAnsi="Times New Roman" w:cs="Times New Roman"/>
          <w:sz w:val="24"/>
          <w:szCs w:val="24"/>
          <w:lang w:val="id-ID"/>
        </w:rPr>
        <w:t>engendali</w:t>
      </w:r>
      <w:r w:rsidR="00203152" w:rsidRPr="00966DDF">
        <w:rPr>
          <w:rFonts w:ascii="Times New Roman" w:hAnsi="Times New Roman" w:cs="Times New Roman"/>
          <w:sz w:val="24"/>
          <w:szCs w:val="24"/>
          <w:lang w:val="id-ID"/>
        </w:rPr>
        <w:t>k</w:t>
      </w:r>
      <w:r w:rsidRPr="00966DDF">
        <w:rPr>
          <w:rFonts w:ascii="Times New Roman" w:hAnsi="Times New Roman" w:cs="Times New Roman"/>
          <w:sz w:val="24"/>
          <w:szCs w:val="24"/>
          <w:lang w:val="id-ID"/>
        </w:rPr>
        <w:t xml:space="preserve">an </w:t>
      </w:r>
      <w:r w:rsidR="00203152" w:rsidRPr="00966DDF">
        <w:rPr>
          <w:rFonts w:ascii="Times New Roman" w:hAnsi="Times New Roman" w:cs="Times New Roman"/>
          <w:sz w:val="24"/>
          <w:szCs w:val="24"/>
          <w:lang w:val="id-ID"/>
        </w:rPr>
        <w:t xml:space="preserve">permasalahan </w:t>
      </w:r>
      <w:r w:rsidRPr="00966DDF">
        <w:rPr>
          <w:rFonts w:ascii="Times New Roman" w:hAnsi="Times New Roman" w:cs="Times New Roman"/>
          <w:sz w:val="24"/>
          <w:szCs w:val="24"/>
        </w:rPr>
        <w:t xml:space="preserve">dalam menekan angka kredit </w:t>
      </w:r>
      <w:r w:rsidR="00A62332">
        <w:rPr>
          <w:rFonts w:ascii="Times New Roman" w:hAnsi="Times New Roman" w:cs="Times New Roman"/>
          <w:sz w:val="24"/>
          <w:szCs w:val="24"/>
          <w:lang w:val="id-ID"/>
        </w:rPr>
        <w:t>macet.</w:t>
      </w:r>
    </w:p>
    <w:p w14:paraId="3C3009F7" w14:textId="76110E23" w:rsidR="00E11405" w:rsidRPr="00D82F2D" w:rsidRDefault="00543B04" w:rsidP="00C95EBD">
      <w:pPr>
        <w:pStyle w:val="ListParagraph"/>
        <w:numPr>
          <w:ilvl w:val="0"/>
          <w:numId w:val="47"/>
        </w:numPr>
        <w:spacing w:after="0" w:line="360" w:lineRule="auto"/>
        <w:ind w:left="426" w:hanging="426"/>
        <w:jc w:val="both"/>
        <w:rPr>
          <w:rFonts w:ascii="Times New Roman" w:hAnsi="Times New Roman" w:cs="Times New Roman"/>
          <w:sz w:val="24"/>
          <w:szCs w:val="24"/>
        </w:rPr>
      </w:pPr>
      <w:r w:rsidRPr="00D82F2D">
        <w:rPr>
          <w:rFonts w:ascii="Times New Roman" w:hAnsi="Times New Roman" w:cs="Times New Roman"/>
          <w:sz w:val="24"/>
          <w:szCs w:val="24"/>
          <w:lang w:val="id-ID"/>
        </w:rPr>
        <w:t xml:space="preserve">Manajemen lebih mementingkan kepentingan jangka panjang. </w:t>
      </w:r>
      <w:r w:rsidR="0053717C" w:rsidRPr="00D82F2D">
        <w:rPr>
          <w:rFonts w:ascii="Times New Roman" w:hAnsi="Times New Roman" w:cs="Times New Roman"/>
          <w:sz w:val="24"/>
          <w:szCs w:val="24"/>
          <w:lang w:val="id-ID"/>
        </w:rPr>
        <w:t>P</w:t>
      </w:r>
      <w:r w:rsidR="00943D8D" w:rsidRPr="00D82F2D">
        <w:rPr>
          <w:rFonts w:ascii="Times New Roman" w:hAnsi="Times New Roman" w:cs="Times New Roman"/>
          <w:sz w:val="24"/>
          <w:szCs w:val="24"/>
        </w:rPr>
        <w:t xml:space="preserve">erusahaan bekerja tidak semata-mata mencari konsumen dan mencapai target pada bulan itu saja, namun juga mempertahankan agar perusahaan tidak mengalami kemacetan tagihan secara terus menerus, sehingga </w:t>
      </w:r>
      <w:r w:rsidR="0099789E" w:rsidRPr="00D82F2D">
        <w:rPr>
          <w:rFonts w:ascii="Times New Roman" w:hAnsi="Times New Roman" w:cs="Times New Roman"/>
          <w:sz w:val="24"/>
          <w:szCs w:val="24"/>
          <w:lang w:val="id-ID"/>
        </w:rPr>
        <w:t>berusaha mempertahankan</w:t>
      </w:r>
      <w:r w:rsidR="00943D8D" w:rsidRPr="00D82F2D">
        <w:rPr>
          <w:rFonts w:ascii="Times New Roman" w:hAnsi="Times New Roman" w:cs="Times New Roman"/>
          <w:sz w:val="24"/>
          <w:szCs w:val="24"/>
        </w:rPr>
        <w:t xml:space="preserve"> kelangsun</w:t>
      </w:r>
      <w:r w:rsidR="0053717C" w:rsidRPr="00D82F2D">
        <w:rPr>
          <w:rFonts w:ascii="Times New Roman" w:hAnsi="Times New Roman" w:cs="Times New Roman"/>
          <w:sz w:val="24"/>
          <w:szCs w:val="24"/>
        </w:rPr>
        <w:t xml:space="preserve">gan </w:t>
      </w:r>
      <w:r w:rsidR="0099789E" w:rsidRPr="00D82F2D">
        <w:rPr>
          <w:rFonts w:ascii="Times New Roman" w:hAnsi="Times New Roman" w:cs="Times New Roman"/>
          <w:sz w:val="24"/>
          <w:szCs w:val="24"/>
          <w:lang w:val="id-ID"/>
        </w:rPr>
        <w:t xml:space="preserve">hidup </w:t>
      </w:r>
      <w:r w:rsidR="00604C28">
        <w:rPr>
          <w:rFonts w:ascii="Times New Roman" w:hAnsi="Times New Roman" w:cs="Times New Roman"/>
          <w:sz w:val="24"/>
          <w:szCs w:val="24"/>
        </w:rPr>
        <w:t xml:space="preserve">perusahaan dengan </w:t>
      </w:r>
      <w:r w:rsidR="00604C28">
        <w:rPr>
          <w:rFonts w:ascii="Times New Roman" w:hAnsi="Times New Roman" w:cs="Times New Roman"/>
          <w:sz w:val="24"/>
          <w:szCs w:val="24"/>
          <w:lang w:val="id-ID"/>
        </w:rPr>
        <w:t>upaya membangun kerjasama yang baik dengan konsumen dan mitra perusahaan.</w:t>
      </w:r>
    </w:p>
    <w:p w14:paraId="0380859D" w14:textId="686755D2" w:rsidR="00F26994" w:rsidRPr="00966DDF" w:rsidRDefault="00543B04" w:rsidP="00C95EBD">
      <w:pPr>
        <w:pStyle w:val="ListParagraph"/>
        <w:numPr>
          <w:ilvl w:val="0"/>
          <w:numId w:val="47"/>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Manajemen lebih mementingkan faktor-faktor lingkungan kantor. </w:t>
      </w:r>
    </w:p>
    <w:p w14:paraId="3DFE566C" w14:textId="3717413F" w:rsidR="00194476" w:rsidRDefault="006976A7" w:rsidP="00194476">
      <w:pPr>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Kesepakatan yang dibuat sebeluh disahkannya kredit,</w:t>
      </w:r>
      <w:r w:rsidR="00F26994" w:rsidRPr="00966DDF">
        <w:rPr>
          <w:rFonts w:ascii="Times New Roman" w:hAnsi="Times New Roman" w:cs="Times New Roman"/>
          <w:sz w:val="24"/>
          <w:szCs w:val="24"/>
          <w:lang w:val="id-ID"/>
        </w:rPr>
        <w:t xml:space="preserve"> berisi kebijakan </w:t>
      </w:r>
      <w:r>
        <w:rPr>
          <w:rFonts w:ascii="Times New Roman" w:hAnsi="Times New Roman" w:cs="Times New Roman"/>
          <w:sz w:val="24"/>
          <w:szCs w:val="24"/>
          <w:lang w:val="id-ID"/>
        </w:rPr>
        <w:t xml:space="preserve">antara debitur dan kreditur. Mengacu pada pendapat Supramono (1996:22), bahwa faktor internal yang mempengaruhi </w:t>
      </w:r>
      <w:r w:rsidR="0098263C">
        <w:rPr>
          <w:rFonts w:ascii="Times New Roman" w:hAnsi="Times New Roman" w:cs="Times New Roman"/>
          <w:sz w:val="24"/>
          <w:szCs w:val="24"/>
          <w:lang w:val="id-ID"/>
        </w:rPr>
        <w:t>kredit macet</w:t>
      </w:r>
      <w:r>
        <w:rPr>
          <w:rFonts w:ascii="Times New Roman" w:hAnsi="Times New Roman" w:cs="Times New Roman"/>
          <w:sz w:val="24"/>
          <w:szCs w:val="24"/>
          <w:lang w:val="id-ID"/>
        </w:rPr>
        <w:t xml:space="preserve"> adanya tindak kecurangan yaitu keterlibatan apara</w:t>
      </w:r>
      <w:r w:rsidR="00DF51D1">
        <w:rPr>
          <w:rFonts w:ascii="Times New Roman" w:hAnsi="Times New Roman" w:cs="Times New Roman"/>
          <w:sz w:val="24"/>
          <w:szCs w:val="24"/>
          <w:lang w:val="id-ID"/>
        </w:rPr>
        <w:t>t perusahaan karena adanya suat</w:t>
      </w:r>
      <w:r>
        <w:rPr>
          <w:rFonts w:ascii="Times New Roman" w:hAnsi="Times New Roman" w:cs="Times New Roman"/>
          <w:sz w:val="24"/>
          <w:szCs w:val="24"/>
          <w:lang w:val="id-ID"/>
        </w:rPr>
        <w:t xml:space="preserve">u kepentingan pribadi”. Kecurangan yang dilakukan oleh pihak internal memberikan peluang bagi calon debitur untuk lolos seleksi kelayakan kredit. Hal ini akan mempengaruhi pembayaran di kemudian hari, apabila ternyata debitur tersebut memiliki riwayat tidak bagus. Supramono (1996:22) menambahkan bahwa faktor eksternal penyebab </w:t>
      </w:r>
      <w:r w:rsidR="0098263C">
        <w:rPr>
          <w:rFonts w:ascii="Times New Roman" w:hAnsi="Times New Roman" w:cs="Times New Roman"/>
          <w:sz w:val="24"/>
          <w:szCs w:val="24"/>
          <w:lang w:val="id-ID"/>
        </w:rPr>
        <w:t>kredit macet</w:t>
      </w:r>
      <w:r>
        <w:rPr>
          <w:rFonts w:ascii="Times New Roman" w:hAnsi="Times New Roman" w:cs="Times New Roman"/>
          <w:sz w:val="24"/>
          <w:szCs w:val="24"/>
          <w:lang w:val="id-ID"/>
        </w:rPr>
        <w:t xml:space="preserve"> adalah, “adanya ketidakmampuan debitur dalam meneruskan tagihan di pertengahan proses cicilan”</w:t>
      </w:r>
      <w:r w:rsidR="00D25DA9">
        <w:rPr>
          <w:rFonts w:ascii="Times New Roman" w:hAnsi="Times New Roman" w:cs="Times New Roman"/>
          <w:sz w:val="24"/>
          <w:szCs w:val="24"/>
          <w:lang w:val="id-ID"/>
        </w:rPr>
        <w:t xml:space="preserve">. Ketidakmampuan ini dipengaruhi oleh aspek budaya masyarakat Jember saat </w:t>
      </w:r>
      <w:r w:rsidR="00D25DA9">
        <w:rPr>
          <w:rFonts w:ascii="Times New Roman" w:hAnsi="Times New Roman" w:cs="Times New Roman"/>
          <w:i/>
          <w:sz w:val="24"/>
          <w:szCs w:val="24"/>
          <w:lang w:val="id-ID"/>
        </w:rPr>
        <w:t xml:space="preserve">moment </w:t>
      </w:r>
      <w:r w:rsidR="000A733B">
        <w:rPr>
          <w:rFonts w:ascii="Times New Roman" w:hAnsi="Times New Roman" w:cs="Times New Roman"/>
          <w:sz w:val="24"/>
          <w:szCs w:val="24"/>
          <w:lang w:val="id-ID"/>
        </w:rPr>
        <w:t xml:space="preserve">hari raya dan adanya...”perkiraan kegiatan perekonomian”... seperti musim tanam. Hal </w:t>
      </w:r>
      <w:r w:rsidR="000A733B">
        <w:rPr>
          <w:rFonts w:ascii="Times New Roman" w:hAnsi="Times New Roman" w:cs="Times New Roman"/>
          <w:sz w:val="24"/>
          <w:szCs w:val="24"/>
          <w:lang w:val="id-ID"/>
        </w:rPr>
        <w:lastRenderedPageBreak/>
        <w:t>tersebut yang menimbul</w:t>
      </w:r>
      <w:r>
        <w:rPr>
          <w:rFonts w:ascii="Times New Roman" w:hAnsi="Times New Roman" w:cs="Times New Roman"/>
          <w:sz w:val="24"/>
          <w:szCs w:val="24"/>
          <w:lang w:val="id-ID"/>
        </w:rPr>
        <w:t xml:space="preserve">kan </w:t>
      </w:r>
      <w:r w:rsidR="000A733B">
        <w:rPr>
          <w:rFonts w:ascii="Times New Roman" w:hAnsi="Times New Roman" w:cs="Times New Roman"/>
          <w:sz w:val="24"/>
          <w:szCs w:val="24"/>
          <w:lang w:val="id-ID"/>
        </w:rPr>
        <w:t>penunggakan pada tagihan</w:t>
      </w:r>
      <w:r>
        <w:rPr>
          <w:rFonts w:ascii="Times New Roman" w:hAnsi="Times New Roman" w:cs="Times New Roman"/>
          <w:sz w:val="24"/>
          <w:szCs w:val="24"/>
          <w:lang w:val="id-ID"/>
        </w:rPr>
        <w:t>nya.</w:t>
      </w:r>
      <w:r w:rsidR="00194476">
        <w:rPr>
          <w:rFonts w:ascii="Times New Roman" w:hAnsi="Times New Roman" w:cs="Times New Roman"/>
          <w:sz w:val="24"/>
          <w:szCs w:val="24"/>
          <w:lang w:val="id-ID"/>
        </w:rPr>
        <w:t xml:space="preserve"> Apabila tunggakan terjadi selama berbulan-bulan, maka mengacu pada pendapat Tri (2007:22), “akan dilakukan eksekusi sebagai usaha penyelamat kredit”. Unit yang telah dieksekusi oleh pihak manajemen, akan dijadikan sebagai barang lelang untuk menutupi kerugian yang dihasilkan.</w:t>
      </w:r>
    </w:p>
    <w:p w14:paraId="3BABD333" w14:textId="7D034E2B" w:rsidR="00F50442" w:rsidRPr="00966DDF" w:rsidRDefault="002C61AF" w:rsidP="00C95EBD">
      <w:pPr>
        <w:pStyle w:val="ListParagraph"/>
        <w:numPr>
          <w:ilvl w:val="0"/>
          <w:numId w:val="47"/>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Perusahaan menetapkan standar integritas dalam mengelola piutang.</w:t>
      </w:r>
      <w:r w:rsidR="004D06CD" w:rsidRPr="00966DDF">
        <w:rPr>
          <w:rFonts w:ascii="Times New Roman" w:hAnsi="Times New Roman" w:cs="Times New Roman"/>
          <w:sz w:val="24"/>
          <w:szCs w:val="24"/>
          <w:lang w:val="id-ID"/>
        </w:rPr>
        <w:t xml:space="preserve"> </w:t>
      </w:r>
      <w:r w:rsidR="00D25DA9">
        <w:rPr>
          <w:rFonts w:ascii="Times New Roman" w:hAnsi="Times New Roman" w:cs="Times New Roman"/>
          <w:sz w:val="24"/>
          <w:szCs w:val="24"/>
          <w:lang w:val="id-ID"/>
        </w:rPr>
        <w:t xml:space="preserve">Mengacu pada butir-butir peraturan FIFGROUP (2013:60) tentang penegakan integritas, tidak menerima suap atau tips dalam bentuk apapun dari konsumen, dealer, </w:t>
      </w:r>
      <w:r w:rsidR="00D25DA9" w:rsidRPr="00D25DA9">
        <w:rPr>
          <w:rFonts w:ascii="Times New Roman" w:hAnsi="Times New Roman" w:cs="Times New Roman"/>
          <w:i/>
          <w:sz w:val="24"/>
          <w:szCs w:val="24"/>
          <w:lang w:val="id-ID"/>
        </w:rPr>
        <w:t>supplier</w:t>
      </w:r>
      <w:r w:rsidR="00D25DA9">
        <w:rPr>
          <w:rFonts w:ascii="Times New Roman" w:hAnsi="Times New Roman" w:cs="Times New Roman"/>
          <w:sz w:val="24"/>
          <w:szCs w:val="24"/>
          <w:lang w:val="id-ID"/>
        </w:rPr>
        <w:t xml:space="preserve">, atau pihak-pihak terkait dengan FIFGROUP”. </w:t>
      </w:r>
      <w:r w:rsidRPr="00966DDF">
        <w:rPr>
          <w:rFonts w:ascii="Times New Roman" w:hAnsi="Times New Roman" w:cs="Times New Roman"/>
          <w:sz w:val="24"/>
          <w:szCs w:val="24"/>
          <w:lang w:val="id-ID"/>
        </w:rPr>
        <w:t>Hal ini menunjukkan bahwa n</w:t>
      </w:r>
      <w:r w:rsidR="00943D8D" w:rsidRPr="00966DDF">
        <w:rPr>
          <w:rFonts w:ascii="Times New Roman" w:hAnsi="Times New Roman" w:cs="Times New Roman"/>
          <w:sz w:val="24"/>
          <w:szCs w:val="24"/>
        </w:rPr>
        <w:t xml:space="preserve">ilai-nilai integritas yang ditanamkan kepada setiap karyawan menjadikan para karyawan bekerja sesuai aturan dan kebijakan yang menjunjung nilai perusahaan. </w:t>
      </w:r>
      <w:r w:rsidR="00D25DA9">
        <w:rPr>
          <w:rFonts w:ascii="Times New Roman" w:hAnsi="Times New Roman" w:cs="Times New Roman"/>
          <w:sz w:val="24"/>
          <w:szCs w:val="24"/>
          <w:lang w:val="id-ID"/>
        </w:rPr>
        <w:t>Prakteknya dalam perusahaan, dilarang bagi pihak internal melakukan kecurangan seperti manipulasi data calon debitur semata-mata untuk kepentingan pribadi.</w:t>
      </w:r>
      <w:r w:rsidR="00943D8D" w:rsidRPr="00966DDF">
        <w:rPr>
          <w:rFonts w:ascii="Times New Roman" w:hAnsi="Times New Roman" w:cs="Times New Roman"/>
          <w:sz w:val="24"/>
          <w:szCs w:val="24"/>
        </w:rPr>
        <w:t xml:space="preserve"> </w:t>
      </w:r>
    </w:p>
    <w:p w14:paraId="310E65A8" w14:textId="779ABF64" w:rsidR="00F50442" w:rsidRPr="00966DDF" w:rsidRDefault="00943D8D" w:rsidP="00C95EBD">
      <w:pPr>
        <w:pStyle w:val="ListParagraph"/>
        <w:numPr>
          <w:ilvl w:val="0"/>
          <w:numId w:val="47"/>
        </w:numPr>
        <w:spacing w:after="0" w:line="360" w:lineRule="auto"/>
        <w:ind w:left="426" w:hanging="426"/>
        <w:jc w:val="both"/>
        <w:rPr>
          <w:rFonts w:ascii="Times New Roman" w:hAnsi="Times New Roman" w:cs="Times New Roman"/>
          <w:i/>
          <w:sz w:val="24"/>
          <w:szCs w:val="24"/>
          <w:lang w:val="id-ID"/>
        </w:rPr>
      </w:pPr>
      <w:r w:rsidRPr="00966DDF">
        <w:rPr>
          <w:rFonts w:ascii="Times New Roman" w:hAnsi="Times New Roman" w:cs="Times New Roman"/>
          <w:sz w:val="24"/>
          <w:szCs w:val="24"/>
        </w:rPr>
        <w:t xml:space="preserve">Keberadaan </w:t>
      </w:r>
      <w:r w:rsidR="00F50442" w:rsidRPr="00966DDF">
        <w:rPr>
          <w:rFonts w:ascii="Times New Roman" w:hAnsi="Times New Roman" w:cs="Times New Roman"/>
          <w:sz w:val="24"/>
          <w:szCs w:val="24"/>
          <w:lang w:val="id-ID"/>
        </w:rPr>
        <w:t xml:space="preserve">komite audit dan </w:t>
      </w:r>
      <w:r w:rsidR="00421CF5" w:rsidRPr="00966DDF">
        <w:rPr>
          <w:rFonts w:ascii="Times New Roman" w:hAnsi="Times New Roman" w:cs="Times New Roman"/>
          <w:sz w:val="24"/>
          <w:szCs w:val="24"/>
          <w:lang w:val="id-ID"/>
        </w:rPr>
        <w:t>pengawas</w:t>
      </w:r>
      <w:r w:rsidRPr="00966DDF">
        <w:rPr>
          <w:rFonts w:ascii="Times New Roman" w:hAnsi="Times New Roman" w:cs="Times New Roman"/>
          <w:sz w:val="24"/>
          <w:szCs w:val="24"/>
        </w:rPr>
        <w:t xml:space="preserve"> juga sangat membantu </w:t>
      </w:r>
      <w:r w:rsidR="002C61AF" w:rsidRPr="00966DDF">
        <w:rPr>
          <w:rFonts w:ascii="Times New Roman" w:hAnsi="Times New Roman" w:cs="Times New Roman"/>
          <w:sz w:val="24"/>
          <w:szCs w:val="24"/>
          <w:lang w:val="id-ID"/>
        </w:rPr>
        <w:t xml:space="preserve">mendeteksi dini terhadap kesalahan pelaporan, kelemahan sistem, atau penyimpangan. </w:t>
      </w:r>
      <w:r w:rsidR="00A62332">
        <w:rPr>
          <w:rFonts w:ascii="Times New Roman" w:hAnsi="Times New Roman" w:cs="Times New Roman"/>
          <w:sz w:val="24"/>
          <w:szCs w:val="24"/>
          <w:lang w:val="id-ID"/>
        </w:rPr>
        <w:t xml:space="preserve">Mengacu pada salah satu  pendapat </w:t>
      </w:r>
      <w:r w:rsidR="00A62332" w:rsidRPr="00966DDF">
        <w:rPr>
          <w:rFonts w:ascii="Times New Roman" w:hAnsi="Times New Roman" w:cs="Times New Roman"/>
          <w:sz w:val="24"/>
          <w:szCs w:val="24"/>
        </w:rPr>
        <w:t>Gondodiyoto (2010:258)</w:t>
      </w:r>
      <w:r w:rsidR="00A62332">
        <w:rPr>
          <w:rFonts w:ascii="Times New Roman" w:hAnsi="Times New Roman" w:cs="Times New Roman"/>
          <w:sz w:val="24"/>
          <w:szCs w:val="24"/>
          <w:lang w:val="id-ID"/>
        </w:rPr>
        <w:t>, “</w:t>
      </w:r>
      <w:r w:rsidR="00A62332" w:rsidRPr="00966DDF">
        <w:rPr>
          <w:rFonts w:ascii="Times New Roman" w:hAnsi="Times New Roman" w:cs="Times New Roman"/>
          <w:sz w:val="24"/>
          <w:szCs w:val="24"/>
        </w:rPr>
        <w:t>Dewan komisaris, auditor internal, dan sebagainya untuk mempertimbangkan segala kebijakan yang dibuat oleh perusahaan</w:t>
      </w:r>
      <w:r w:rsidR="00A62332">
        <w:rPr>
          <w:rFonts w:ascii="Times New Roman" w:hAnsi="Times New Roman" w:cs="Times New Roman"/>
          <w:sz w:val="24"/>
          <w:szCs w:val="24"/>
          <w:lang w:val="id-ID"/>
        </w:rPr>
        <w:t>”.</w:t>
      </w:r>
      <w:r w:rsidR="00A62332" w:rsidRPr="00966DDF">
        <w:rPr>
          <w:rFonts w:ascii="Times New Roman" w:hAnsi="Times New Roman" w:cs="Times New Roman"/>
          <w:sz w:val="24"/>
          <w:szCs w:val="24"/>
          <w:lang w:val="id-ID"/>
        </w:rPr>
        <w:t xml:space="preserve"> </w:t>
      </w:r>
      <w:r w:rsidR="00F50442" w:rsidRPr="00966DDF">
        <w:rPr>
          <w:rFonts w:ascii="Times New Roman" w:hAnsi="Times New Roman" w:cs="Times New Roman"/>
          <w:sz w:val="24"/>
          <w:szCs w:val="24"/>
          <w:lang w:val="id-ID"/>
        </w:rPr>
        <w:t xml:space="preserve">Komite audit dibentuk untuk mengawasi proses laporan keuangan kantor cabang. </w:t>
      </w:r>
      <w:r w:rsidR="007919F0" w:rsidRPr="00966DDF">
        <w:rPr>
          <w:rFonts w:ascii="Times New Roman" w:hAnsi="Times New Roman" w:cs="Times New Roman"/>
          <w:sz w:val="24"/>
          <w:szCs w:val="24"/>
          <w:lang w:val="id-ID"/>
        </w:rPr>
        <w:t xml:space="preserve">Kinerja </w:t>
      </w:r>
      <w:r w:rsidR="00D25DA9">
        <w:rPr>
          <w:rFonts w:ascii="Times New Roman" w:hAnsi="Times New Roman" w:cs="Times New Roman"/>
          <w:sz w:val="24"/>
          <w:szCs w:val="24"/>
        </w:rPr>
        <w:t>PT. FIFGROUP</w:t>
      </w:r>
      <w:r w:rsidR="000A733B">
        <w:rPr>
          <w:rFonts w:ascii="Times New Roman" w:hAnsi="Times New Roman" w:cs="Times New Roman"/>
          <w:sz w:val="24"/>
          <w:szCs w:val="24"/>
          <w:lang w:val="id-ID"/>
        </w:rPr>
        <w:t xml:space="preserve"> </w:t>
      </w:r>
      <w:r w:rsidR="007919F0" w:rsidRPr="00966DDF">
        <w:rPr>
          <w:rFonts w:ascii="Times New Roman" w:hAnsi="Times New Roman" w:cs="Times New Roman"/>
          <w:sz w:val="24"/>
          <w:szCs w:val="24"/>
        </w:rPr>
        <w:t xml:space="preserve">Kantor Cabang Jember diawasi oleh perusahaan pusat, namun untuk mempermudah pengawasan kantor pusat membentuk komite audit di setiap wilayah. </w:t>
      </w:r>
      <w:r w:rsidR="002C61AF" w:rsidRPr="00966DDF">
        <w:rPr>
          <w:rFonts w:ascii="Times New Roman" w:hAnsi="Times New Roman" w:cs="Times New Roman"/>
          <w:sz w:val="24"/>
          <w:szCs w:val="24"/>
          <w:lang w:val="id-ID"/>
        </w:rPr>
        <w:t xml:space="preserve">Keberadaan komite audit </w:t>
      </w:r>
      <w:r w:rsidRPr="00966DDF">
        <w:rPr>
          <w:rFonts w:ascii="Times New Roman" w:hAnsi="Times New Roman" w:cs="Times New Roman"/>
          <w:sz w:val="24"/>
          <w:szCs w:val="24"/>
        </w:rPr>
        <w:t xml:space="preserve">dalam melakukan pengawasan terhadap kantor cabang </w:t>
      </w:r>
      <w:r w:rsidR="002C61AF" w:rsidRPr="00966DDF">
        <w:rPr>
          <w:rFonts w:ascii="Times New Roman" w:hAnsi="Times New Roman" w:cs="Times New Roman"/>
          <w:sz w:val="24"/>
          <w:szCs w:val="24"/>
          <w:lang w:val="id-ID"/>
        </w:rPr>
        <w:t>berdasarkan aturan dan kebijakan</w:t>
      </w:r>
      <w:r w:rsidRPr="00966DDF">
        <w:rPr>
          <w:rFonts w:ascii="Times New Roman" w:hAnsi="Times New Roman" w:cs="Times New Roman"/>
          <w:sz w:val="24"/>
          <w:szCs w:val="24"/>
        </w:rPr>
        <w:t xml:space="preserve"> yang </w:t>
      </w:r>
      <w:r w:rsidR="002C61AF" w:rsidRPr="00966DDF">
        <w:rPr>
          <w:rFonts w:ascii="Times New Roman" w:hAnsi="Times New Roman" w:cs="Times New Roman"/>
          <w:sz w:val="24"/>
          <w:szCs w:val="24"/>
          <w:lang w:val="id-ID"/>
        </w:rPr>
        <w:t>dibuat oleh kantor pusat dan memberikan wewenang kepada komite audit dalam melakukan pengawasan dan dikendalikan oleh pihak komite</w:t>
      </w:r>
      <w:r w:rsidRPr="00966DDF">
        <w:rPr>
          <w:rFonts w:ascii="Times New Roman" w:hAnsi="Times New Roman" w:cs="Times New Roman"/>
          <w:sz w:val="24"/>
          <w:szCs w:val="24"/>
        </w:rPr>
        <w:t xml:space="preserve"> terkait dengan keadaan kantor cabang, sehingga tim komite audit internal dapat melakukan pengawasan secara </w:t>
      </w:r>
      <w:r w:rsidR="002C61AF" w:rsidRPr="00966DDF">
        <w:rPr>
          <w:rFonts w:ascii="Times New Roman" w:hAnsi="Times New Roman" w:cs="Times New Roman"/>
          <w:sz w:val="24"/>
          <w:szCs w:val="24"/>
        </w:rPr>
        <w:t xml:space="preserve">langsung kepada kantor abang. </w:t>
      </w:r>
    </w:p>
    <w:p w14:paraId="6FB80094" w14:textId="77777777" w:rsidR="001821A2" w:rsidRDefault="001821A2" w:rsidP="00E8075B">
      <w:pPr>
        <w:pStyle w:val="ListParagraph"/>
        <w:spacing w:after="0" w:line="360" w:lineRule="auto"/>
        <w:ind w:left="0" w:firstLine="720"/>
        <w:jc w:val="both"/>
        <w:rPr>
          <w:rFonts w:ascii="Times New Roman" w:hAnsi="Times New Roman" w:cs="Times New Roman"/>
          <w:sz w:val="24"/>
          <w:szCs w:val="24"/>
        </w:rPr>
      </w:pPr>
    </w:p>
    <w:p w14:paraId="00FB286D" w14:textId="77777777" w:rsidR="001821A2" w:rsidRDefault="001821A2" w:rsidP="00E8075B">
      <w:pPr>
        <w:pStyle w:val="ListParagraph"/>
        <w:spacing w:after="0" w:line="360" w:lineRule="auto"/>
        <w:ind w:left="0" w:firstLine="720"/>
        <w:jc w:val="both"/>
        <w:rPr>
          <w:rFonts w:ascii="Times New Roman" w:hAnsi="Times New Roman" w:cs="Times New Roman"/>
          <w:sz w:val="24"/>
          <w:szCs w:val="24"/>
        </w:rPr>
      </w:pPr>
    </w:p>
    <w:p w14:paraId="1D019AEC" w14:textId="77777777" w:rsidR="000A733B" w:rsidRDefault="00943D8D" w:rsidP="00E8075B">
      <w:pPr>
        <w:pStyle w:val="ListParagraph"/>
        <w:spacing w:after="0" w:line="360" w:lineRule="auto"/>
        <w:ind w:left="0" w:firstLine="720"/>
        <w:jc w:val="both"/>
        <w:rPr>
          <w:rFonts w:ascii="Times New Roman" w:hAnsi="Times New Roman" w:cs="Times New Roman"/>
          <w:sz w:val="24"/>
          <w:szCs w:val="24"/>
        </w:rPr>
      </w:pPr>
      <w:r w:rsidRPr="00966DDF">
        <w:rPr>
          <w:rFonts w:ascii="Times New Roman" w:hAnsi="Times New Roman" w:cs="Times New Roman"/>
          <w:sz w:val="24"/>
          <w:szCs w:val="24"/>
        </w:rPr>
        <w:lastRenderedPageBreak/>
        <w:t xml:space="preserve">Jika terdapat perbedaan yang turun secara signifikan maka pihak </w:t>
      </w:r>
      <w:r w:rsidR="00C47BB1" w:rsidRPr="00966DDF">
        <w:rPr>
          <w:rFonts w:ascii="Times New Roman" w:hAnsi="Times New Roman" w:cs="Times New Roman"/>
          <w:sz w:val="24"/>
          <w:szCs w:val="24"/>
          <w:lang w:val="id-ID"/>
        </w:rPr>
        <w:t>pengawas</w:t>
      </w:r>
      <w:r w:rsidRPr="00966DDF">
        <w:rPr>
          <w:rFonts w:ascii="Times New Roman" w:hAnsi="Times New Roman" w:cs="Times New Roman"/>
          <w:sz w:val="24"/>
          <w:szCs w:val="24"/>
        </w:rPr>
        <w:t xml:space="preserve"> akan langsung mendatangi </w:t>
      </w:r>
      <w:r w:rsidR="00D25DA9">
        <w:rPr>
          <w:rFonts w:ascii="Times New Roman" w:hAnsi="Times New Roman" w:cs="Times New Roman"/>
          <w:sz w:val="24"/>
          <w:szCs w:val="24"/>
        </w:rPr>
        <w:t>PT. FIFGROUP</w:t>
      </w:r>
      <w:r w:rsidR="00C47BB1" w:rsidRPr="00966DDF">
        <w:rPr>
          <w:rFonts w:ascii="Times New Roman" w:hAnsi="Times New Roman" w:cs="Times New Roman"/>
          <w:sz w:val="24"/>
          <w:szCs w:val="24"/>
        </w:rPr>
        <w:t>Kantor Cabang Jember</w:t>
      </w:r>
      <w:r w:rsidR="00C47BB1" w:rsidRPr="00966DDF">
        <w:rPr>
          <w:rFonts w:ascii="Times New Roman" w:hAnsi="Times New Roman" w:cs="Times New Roman"/>
          <w:sz w:val="24"/>
          <w:szCs w:val="24"/>
          <w:lang w:val="id-ID"/>
        </w:rPr>
        <w:t>, beliau menambahkan, “</w:t>
      </w:r>
      <w:r w:rsidR="00C47BB1" w:rsidRPr="00966DDF">
        <w:rPr>
          <w:rFonts w:ascii="Times New Roman" w:hAnsi="Times New Roman" w:cs="Times New Roman"/>
          <w:i/>
          <w:sz w:val="24"/>
          <w:szCs w:val="24"/>
          <w:lang w:val="id-ID"/>
        </w:rPr>
        <w:t>Bahkan bisa saja pihak pengawas merekomendasikan pemecatan karyawan apabila ditemukan indikasi melakukan kecurangan.”</w:t>
      </w:r>
      <w:r w:rsidR="00A62332">
        <w:rPr>
          <w:rFonts w:ascii="Times New Roman" w:hAnsi="Times New Roman" w:cs="Times New Roman"/>
          <w:i/>
          <w:sz w:val="24"/>
          <w:szCs w:val="24"/>
          <w:lang w:val="id-ID"/>
        </w:rPr>
        <w:t xml:space="preserve"> </w:t>
      </w:r>
      <w:r w:rsidR="00A62332">
        <w:rPr>
          <w:rFonts w:ascii="Times New Roman" w:hAnsi="Times New Roman" w:cs="Times New Roman"/>
          <w:sz w:val="24"/>
          <w:szCs w:val="24"/>
          <w:lang w:val="id-ID"/>
        </w:rPr>
        <w:t>(pimpinan Penagihan, Januari 8, 2018)</w:t>
      </w:r>
      <w:r w:rsidR="00A62332">
        <w:rPr>
          <w:rFonts w:ascii="Times New Roman" w:hAnsi="Times New Roman" w:cs="Times New Roman"/>
          <w:i/>
          <w:sz w:val="24"/>
          <w:szCs w:val="24"/>
          <w:lang w:val="id-ID"/>
        </w:rPr>
        <w:t xml:space="preserve">. </w:t>
      </w:r>
      <w:r w:rsidRPr="00966DDF">
        <w:rPr>
          <w:rFonts w:ascii="Times New Roman" w:hAnsi="Times New Roman" w:cs="Times New Roman"/>
          <w:sz w:val="24"/>
          <w:szCs w:val="24"/>
        </w:rPr>
        <w:t xml:space="preserve">Sehingga, komite audit juga sangat membantu mendeteksi dini terhadap kesalahan pelaporan, kelemahan sistem yang digunakan, bahkan penyimpangan yang akan dan sudah terjadi di kantor cabang. </w:t>
      </w:r>
    </w:p>
    <w:p w14:paraId="531DB713" w14:textId="2C03E1AD" w:rsidR="00426604" w:rsidRPr="00D25DA9" w:rsidRDefault="00943D8D" w:rsidP="000A733B">
      <w:pPr>
        <w:pStyle w:val="ListParagraph"/>
        <w:spacing w:after="0" w:line="360" w:lineRule="auto"/>
        <w:ind w:left="0" w:firstLine="720"/>
        <w:jc w:val="both"/>
        <w:rPr>
          <w:rFonts w:ascii="Times New Roman" w:hAnsi="Times New Roman" w:cs="Times New Roman"/>
          <w:sz w:val="24"/>
          <w:szCs w:val="24"/>
          <w:lang w:val="id-ID"/>
        </w:rPr>
      </w:pPr>
      <w:r w:rsidRPr="00966DDF">
        <w:rPr>
          <w:rFonts w:ascii="Times New Roman" w:hAnsi="Times New Roman" w:cs="Times New Roman"/>
          <w:sz w:val="24"/>
          <w:szCs w:val="24"/>
        </w:rPr>
        <w:t xml:space="preserve">Permasalahan kredit macet akan menjadi bahan pertimbangan </w:t>
      </w:r>
      <w:r w:rsidR="00C47BB1" w:rsidRPr="00966DDF">
        <w:rPr>
          <w:rFonts w:ascii="Times New Roman" w:hAnsi="Times New Roman" w:cs="Times New Roman"/>
          <w:sz w:val="24"/>
          <w:szCs w:val="24"/>
          <w:lang w:val="id-ID"/>
        </w:rPr>
        <w:t>pengawas sehingga nantinya</w:t>
      </w:r>
      <w:r w:rsidRPr="00966DDF">
        <w:rPr>
          <w:rFonts w:ascii="Times New Roman" w:hAnsi="Times New Roman" w:cs="Times New Roman"/>
          <w:i/>
          <w:sz w:val="24"/>
          <w:szCs w:val="24"/>
        </w:rPr>
        <w:t xml:space="preserve"> </w:t>
      </w:r>
      <w:r w:rsidRPr="00966DDF">
        <w:rPr>
          <w:rFonts w:ascii="Times New Roman" w:hAnsi="Times New Roman" w:cs="Times New Roman"/>
          <w:sz w:val="24"/>
          <w:szCs w:val="24"/>
        </w:rPr>
        <w:t>dapat membantu memberikan saran dan masukan kepada kantor cabang bahkan dapat menyarankan untuk memberhentikan karyawan yang melakukan kecurangan sehingga menyebabkan kerugian besar bagi perusahaan.</w:t>
      </w:r>
      <w:r w:rsidR="000A733B">
        <w:rPr>
          <w:rFonts w:ascii="Times New Roman" w:hAnsi="Times New Roman" w:cs="Times New Roman"/>
          <w:sz w:val="24"/>
          <w:szCs w:val="24"/>
          <w:lang w:val="id-ID"/>
        </w:rPr>
        <w:t xml:space="preserve"> </w:t>
      </w:r>
      <w:r w:rsidR="00F50442" w:rsidRPr="00966DDF">
        <w:rPr>
          <w:rFonts w:ascii="Times New Roman" w:hAnsi="Times New Roman" w:cs="Times New Roman"/>
          <w:sz w:val="24"/>
          <w:szCs w:val="24"/>
          <w:lang w:val="id-ID"/>
        </w:rPr>
        <w:t>Berdasarkan unsur lingkungan pengendalian diatas, l</w:t>
      </w:r>
      <w:r w:rsidR="009F504D" w:rsidRPr="00966DDF">
        <w:rPr>
          <w:rFonts w:ascii="Times New Roman" w:hAnsi="Times New Roman" w:cs="Times New Roman"/>
          <w:sz w:val="24"/>
          <w:szCs w:val="24"/>
        </w:rPr>
        <w:t>ingkungan pengendalian PT</w:t>
      </w:r>
      <w:r w:rsidR="00D25DA9">
        <w:rPr>
          <w:rFonts w:ascii="Times New Roman" w:hAnsi="Times New Roman" w:cs="Times New Roman"/>
          <w:sz w:val="24"/>
          <w:szCs w:val="24"/>
          <w:lang w:val="id-ID"/>
        </w:rPr>
        <w:t>.</w:t>
      </w:r>
      <w:r w:rsidR="009F504D" w:rsidRPr="00966DDF">
        <w:rPr>
          <w:rFonts w:ascii="Times New Roman" w:hAnsi="Times New Roman" w:cs="Times New Roman"/>
          <w:sz w:val="24"/>
          <w:szCs w:val="24"/>
        </w:rPr>
        <w:t xml:space="preserve"> FIFGROUP Kantor Cabang Jember </w:t>
      </w:r>
      <w:r w:rsidR="00D25DA9">
        <w:rPr>
          <w:rFonts w:ascii="Times New Roman" w:hAnsi="Times New Roman" w:cs="Times New Roman"/>
          <w:sz w:val="24"/>
          <w:szCs w:val="24"/>
          <w:lang w:val="id-ID"/>
        </w:rPr>
        <w:t xml:space="preserve">tidak semuanya berjalan dengan baik dan benar. Terdapat beberapa permasalahan yang memicu </w:t>
      </w:r>
      <w:r w:rsidR="0098263C">
        <w:rPr>
          <w:rFonts w:ascii="Times New Roman" w:hAnsi="Times New Roman" w:cs="Times New Roman"/>
          <w:sz w:val="24"/>
          <w:szCs w:val="24"/>
          <w:lang w:val="id-ID"/>
        </w:rPr>
        <w:t>kredit macet</w:t>
      </w:r>
      <w:r w:rsidR="000A733B">
        <w:rPr>
          <w:rFonts w:ascii="Times New Roman" w:hAnsi="Times New Roman" w:cs="Times New Roman"/>
          <w:sz w:val="24"/>
          <w:szCs w:val="24"/>
          <w:lang w:val="id-ID"/>
        </w:rPr>
        <w:t xml:space="preserve"> yang</w:t>
      </w:r>
      <w:r w:rsidR="00D25DA9">
        <w:rPr>
          <w:rFonts w:ascii="Times New Roman" w:hAnsi="Times New Roman" w:cs="Times New Roman"/>
          <w:sz w:val="24"/>
          <w:szCs w:val="24"/>
          <w:lang w:val="id-ID"/>
        </w:rPr>
        <w:t xml:space="preserve"> dipengaruhi oleh faktor internal dan ekstern</w:t>
      </w:r>
      <w:r w:rsidR="000A733B">
        <w:rPr>
          <w:rFonts w:ascii="Times New Roman" w:hAnsi="Times New Roman" w:cs="Times New Roman"/>
          <w:sz w:val="24"/>
          <w:szCs w:val="24"/>
          <w:lang w:val="id-ID"/>
        </w:rPr>
        <w:t>al perusahaan.</w:t>
      </w:r>
    </w:p>
    <w:p w14:paraId="38ACE8D8" w14:textId="77777777" w:rsidR="00EB64E5" w:rsidRPr="000A733B" w:rsidRDefault="00EB64E5" w:rsidP="000A733B">
      <w:pPr>
        <w:spacing w:after="0" w:line="360" w:lineRule="auto"/>
        <w:jc w:val="both"/>
        <w:rPr>
          <w:rFonts w:ascii="Times New Roman" w:hAnsi="Times New Roman" w:cs="Times New Roman"/>
          <w:sz w:val="24"/>
          <w:szCs w:val="24"/>
          <w:lang w:val="id-ID"/>
        </w:rPr>
      </w:pPr>
    </w:p>
    <w:p w14:paraId="5BFC266A" w14:textId="118FFE98" w:rsidR="00C47BB1" w:rsidRPr="00EB64E5" w:rsidRDefault="00943D8D" w:rsidP="00C95EBD">
      <w:pPr>
        <w:pStyle w:val="ListParagraph"/>
        <w:numPr>
          <w:ilvl w:val="0"/>
          <w:numId w:val="85"/>
        </w:numPr>
        <w:spacing w:after="0" w:line="360" w:lineRule="auto"/>
        <w:ind w:left="426" w:hanging="426"/>
        <w:jc w:val="both"/>
        <w:rPr>
          <w:rFonts w:ascii="Times New Roman" w:hAnsi="Times New Roman" w:cs="Times New Roman"/>
          <w:sz w:val="24"/>
          <w:szCs w:val="24"/>
        </w:rPr>
      </w:pPr>
      <w:r w:rsidRPr="00EB64E5">
        <w:rPr>
          <w:rFonts w:ascii="Times New Roman" w:hAnsi="Times New Roman" w:cs="Times New Roman"/>
          <w:sz w:val="24"/>
          <w:szCs w:val="24"/>
        </w:rPr>
        <w:t xml:space="preserve">Penaksiran </w:t>
      </w:r>
      <w:r w:rsidR="00A64E97" w:rsidRPr="00EB64E5">
        <w:rPr>
          <w:rFonts w:ascii="Times New Roman" w:hAnsi="Times New Roman" w:cs="Times New Roman"/>
          <w:sz w:val="24"/>
          <w:szCs w:val="24"/>
        </w:rPr>
        <w:t>Risiko</w:t>
      </w:r>
    </w:p>
    <w:p w14:paraId="0B6928B7" w14:textId="47FC9F2A" w:rsidR="00F0044E" w:rsidRPr="00966DDF" w:rsidRDefault="00235CEE" w:rsidP="006620A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Penaksiran risiko akan diketahui dari hasil e</w:t>
      </w:r>
      <w:r>
        <w:rPr>
          <w:rFonts w:ascii="Times New Roman" w:hAnsi="Times New Roman" w:cs="Times New Roman"/>
          <w:sz w:val="24"/>
          <w:szCs w:val="24"/>
        </w:rPr>
        <w:t xml:space="preserve">valuasi </w:t>
      </w:r>
      <w:r>
        <w:rPr>
          <w:rFonts w:ascii="Times New Roman" w:hAnsi="Times New Roman" w:cs="Times New Roman"/>
          <w:sz w:val="24"/>
          <w:szCs w:val="24"/>
          <w:lang w:val="id-ID"/>
        </w:rPr>
        <w:t xml:space="preserve">yang </w:t>
      </w:r>
      <w:r w:rsidR="00943D8D" w:rsidRPr="00966DDF">
        <w:rPr>
          <w:rFonts w:ascii="Times New Roman" w:hAnsi="Times New Roman" w:cs="Times New Roman"/>
          <w:sz w:val="24"/>
          <w:szCs w:val="24"/>
        </w:rPr>
        <w:t>akan menentukan kinerja</w:t>
      </w:r>
      <w:r w:rsidR="007A0669">
        <w:rPr>
          <w:rFonts w:ascii="Times New Roman" w:hAnsi="Times New Roman" w:cs="Times New Roman"/>
          <w:sz w:val="24"/>
          <w:szCs w:val="24"/>
        </w:rPr>
        <w:t xml:space="preserve"> perusahaan di bulan berikutnya. </w:t>
      </w:r>
      <w:r w:rsidR="007A0669">
        <w:rPr>
          <w:rFonts w:ascii="Times New Roman" w:hAnsi="Times New Roman" w:cs="Times New Roman"/>
          <w:sz w:val="24"/>
          <w:szCs w:val="24"/>
          <w:lang w:val="id-ID"/>
        </w:rPr>
        <w:t>P</w:t>
      </w:r>
      <w:r w:rsidR="007A0669" w:rsidRPr="00966DDF">
        <w:rPr>
          <w:rFonts w:ascii="Times New Roman" w:hAnsi="Times New Roman" w:cs="Times New Roman"/>
          <w:sz w:val="24"/>
          <w:szCs w:val="24"/>
          <w:lang w:val="id-ID"/>
        </w:rPr>
        <w:t>enaksiran risiko dilakukan dengan mengawasi kinerja karyawan oleh atasan bahkan oleh komite audit dan pengawas terhadap kantor cabang.</w:t>
      </w:r>
      <w:r w:rsidR="007A0669">
        <w:rPr>
          <w:rFonts w:ascii="Times New Roman" w:hAnsi="Times New Roman" w:cs="Times New Roman"/>
          <w:sz w:val="24"/>
          <w:szCs w:val="24"/>
          <w:lang w:val="id-ID"/>
        </w:rPr>
        <w:t xml:space="preserve"> </w:t>
      </w:r>
      <w:r w:rsidR="00943D8D" w:rsidRPr="00966DDF">
        <w:rPr>
          <w:rFonts w:ascii="Times New Roman" w:hAnsi="Times New Roman" w:cs="Times New Roman"/>
          <w:sz w:val="24"/>
          <w:szCs w:val="24"/>
        </w:rPr>
        <w:t xml:space="preserve">Semakin banyaknya piutang yang tidak sehat atau mengalami kemacetan, maka penilaian </w:t>
      </w:r>
      <w:r w:rsidR="007A0669">
        <w:rPr>
          <w:rFonts w:ascii="Times New Roman" w:hAnsi="Times New Roman" w:cs="Times New Roman"/>
          <w:sz w:val="24"/>
          <w:szCs w:val="24"/>
          <w:lang w:val="id-ID"/>
        </w:rPr>
        <w:t xml:space="preserve">terhadap </w:t>
      </w:r>
      <w:r w:rsidR="00943D8D" w:rsidRPr="00966DDF">
        <w:rPr>
          <w:rFonts w:ascii="Times New Roman" w:hAnsi="Times New Roman" w:cs="Times New Roman"/>
          <w:sz w:val="24"/>
          <w:szCs w:val="24"/>
        </w:rPr>
        <w:t xml:space="preserve">kinerja departemen akan berdampak menurun. Hal ini juga akan berdampak pada kelangsungan hidup karyawan di bagian departemen tersebut karena </w:t>
      </w:r>
      <w:r w:rsidR="00A64E97" w:rsidRPr="00966DDF">
        <w:rPr>
          <w:rFonts w:ascii="Times New Roman" w:hAnsi="Times New Roman" w:cs="Times New Roman"/>
          <w:sz w:val="24"/>
          <w:szCs w:val="24"/>
        </w:rPr>
        <w:t>risiko</w:t>
      </w:r>
      <w:r w:rsidR="00943D8D" w:rsidRPr="00966DDF">
        <w:rPr>
          <w:rFonts w:ascii="Times New Roman" w:hAnsi="Times New Roman" w:cs="Times New Roman"/>
          <w:sz w:val="24"/>
          <w:szCs w:val="24"/>
        </w:rPr>
        <w:t xml:space="preserve"> yang dihasilkan cukup besar. </w:t>
      </w:r>
      <w:r w:rsidR="00794FCD">
        <w:rPr>
          <w:rFonts w:ascii="Times New Roman" w:hAnsi="Times New Roman" w:cs="Times New Roman"/>
          <w:sz w:val="24"/>
          <w:szCs w:val="24"/>
          <w:lang w:val="id-ID"/>
        </w:rPr>
        <w:t>Informan</w:t>
      </w:r>
      <w:r w:rsidR="007A0669" w:rsidRPr="00966DDF">
        <w:rPr>
          <w:rFonts w:ascii="Times New Roman" w:hAnsi="Times New Roman" w:cs="Times New Roman"/>
          <w:sz w:val="24"/>
          <w:szCs w:val="24"/>
          <w:lang w:val="id-ID"/>
        </w:rPr>
        <w:t xml:space="preserve"> mengatakan bahwa, “</w:t>
      </w:r>
      <w:r w:rsidR="007A0669" w:rsidRPr="00966DDF">
        <w:rPr>
          <w:rFonts w:ascii="Times New Roman" w:hAnsi="Times New Roman" w:cs="Times New Roman"/>
          <w:i/>
          <w:sz w:val="24"/>
          <w:szCs w:val="24"/>
          <w:lang w:val="id-ID"/>
        </w:rPr>
        <w:t>mungkin ada juga oknum-oknum yang bermain disana mungkin dengan memalsukan identitas, misalnya track record atas nama si A sebenarnya sudah jelek, cuman pada prakteknya mungkin ada oknum yang mau mengambil keuntungan di FIF hingga si A tidak terdeteksi sistem.”</w:t>
      </w:r>
      <w:r w:rsidR="007A0669" w:rsidRPr="00A14B2E">
        <w:rPr>
          <w:rFonts w:ascii="Times New Roman" w:hAnsi="Times New Roman" w:cs="Times New Roman"/>
          <w:sz w:val="24"/>
          <w:szCs w:val="24"/>
          <w:lang w:val="id-ID"/>
        </w:rPr>
        <w:t xml:space="preserve"> </w:t>
      </w:r>
      <w:r w:rsidR="007A0669" w:rsidRPr="00966DDF">
        <w:rPr>
          <w:rFonts w:ascii="Times New Roman" w:hAnsi="Times New Roman" w:cs="Times New Roman"/>
          <w:sz w:val="24"/>
          <w:szCs w:val="24"/>
          <w:lang w:val="id-ID"/>
        </w:rPr>
        <w:t>(</w:t>
      </w:r>
      <w:r w:rsidR="007A0669">
        <w:rPr>
          <w:rFonts w:ascii="Times New Roman" w:hAnsi="Times New Roman" w:cs="Times New Roman"/>
          <w:sz w:val="24"/>
          <w:szCs w:val="24"/>
          <w:lang w:val="id-ID"/>
        </w:rPr>
        <w:t>Pimpinan Penagihan, Januari 8, 2018</w:t>
      </w:r>
      <w:r w:rsidR="007A0669" w:rsidRPr="00966DDF">
        <w:rPr>
          <w:rFonts w:ascii="Times New Roman" w:hAnsi="Times New Roman" w:cs="Times New Roman"/>
          <w:sz w:val="24"/>
          <w:szCs w:val="24"/>
          <w:lang w:val="id-ID"/>
        </w:rPr>
        <w:t>)</w:t>
      </w:r>
      <w:r w:rsidR="007A0669">
        <w:rPr>
          <w:rFonts w:ascii="Times New Roman" w:hAnsi="Times New Roman" w:cs="Times New Roman"/>
          <w:sz w:val="24"/>
          <w:szCs w:val="24"/>
          <w:lang w:val="id-ID"/>
        </w:rPr>
        <w:t>.</w:t>
      </w:r>
      <w:r w:rsidR="007A0669" w:rsidRPr="00966DDF">
        <w:rPr>
          <w:rFonts w:ascii="Times New Roman" w:hAnsi="Times New Roman" w:cs="Times New Roman"/>
          <w:i/>
          <w:sz w:val="24"/>
          <w:szCs w:val="24"/>
          <w:lang w:val="id-ID"/>
        </w:rPr>
        <w:t xml:space="preserve"> </w:t>
      </w:r>
      <w:r w:rsidR="007A0669" w:rsidRPr="00966DDF">
        <w:rPr>
          <w:rFonts w:ascii="Times New Roman" w:hAnsi="Times New Roman" w:cs="Times New Roman"/>
          <w:sz w:val="24"/>
          <w:szCs w:val="24"/>
          <w:lang w:val="id-ID"/>
        </w:rPr>
        <w:t xml:space="preserve">Sehingga tidak menutup kemungkinan adanya kecurangan yang dilakukan oleh karyawan. </w:t>
      </w:r>
      <w:r w:rsidR="007A0669">
        <w:rPr>
          <w:rFonts w:ascii="Times New Roman" w:hAnsi="Times New Roman" w:cs="Times New Roman"/>
          <w:sz w:val="24"/>
          <w:szCs w:val="24"/>
          <w:lang w:val="id-ID"/>
        </w:rPr>
        <w:t>P</w:t>
      </w:r>
      <w:r w:rsidR="007A0669" w:rsidRPr="00966DDF">
        <w:rPr>
          <w:rFonts w:ascii="Times New Roman" w:hAnsi="Times New Roman" w:cs="Times New Roman"/>
          <w:sz w:val="24"/>
          <w:szCs w:val="24"/>
          <w:lang w:val="id-ID"/>
        </w:rPr>
        <w:t>enaksiran risiko diperlukan untuk mencegah kecurangan yang dilakukan semakin besar dan menimbu</w:t>
      </w:r>
      <w:r w:rsidR="007A0669">
        <w:rPr>
          <w:rFonts w:ascii="Times New Roman" w:hAnsi="Times New Roman" w:cs="Times New Roman"/>
          <w:sz w:val="24"/>
          <w:szCs w:val="24"/>
          <w:lang w:val="id-ID"/>
        </w:rPr>
        <w:t xml:space="preserve">lkan kerugian </w:t>
      </w:r>
      <w:r w:rsidR="007A0669">
        <w:rPr>
          <w:rFonts w:ascii="Times New Roman" w:hAnsi="Times New Roman" w:cs="Times New Roman"/>
          <w:sz w:val="24"/>
          <w:szCs w:val="24"/>
          <w:lang w:val="id-ID"/>
        </w:rPr>
        <w:lastRenderedPageBreak/>
        <w:t xml:space="preserve">bagi perusahaan. </w:t>
      </w:r>
      <w:r w:rsidR="00943D8D" w:rsidRPr="00966DDF">
        <w:rPr>
          <w:rFonts w:ascii="Times New Roman" w:hAnsi="Times New Roman" w:cs="Times New Roman"/>
          <w:sz w:val="24"/>
          <w:szCs w:val="24"/>
        </w:rPr>
        <w:t>Agar mengantisipasi kemungkinan ad</w:t>
      </w:r>
      <w:r w:rsidR="00C47BB1" w:rsidRPr="00966DDF">
        <w:rPr>
          <w:rFonts w:ascii="Times New Roman" w:hAnsi="Times New Roman" w:cs="Times New Roman"/>
          <w:sz w:val="24"/>
          <w:szCs w:val="24"/>
          <w:lang w:val="id-ID"/>
        </w:rPr>
        <w:t>a</w:t>
      </w:r>
      <w:r w:rsidR="00943D8D" w:rsidRPr="00966DDF">
        <w:rPr>
          <w:rFonts w:ascii="Times New Roman" w:hAnsi="Times New Roman" w:cs="Times New Roman"/>
          <w:sz w:val="24"/>
          <w:szCs w:val="24"/>
        </w:rPr>
        <w:t xml:space="preserve">nya </w:t>
      </w:r>
      <w:r w:rsidR="00A64E97" w:rsidRPr="00966DDF">
        <w:rPr>
          <w:rFonts w:ascii="Times New Roman" w:hAnsi="Times New Roman" w:cs="Times New Roman"/>
          <w:sz w:val="24"/>
          <w:szCs w:val="24"/>
        </w:rPr>
        <w:t>risiko</w:t>
      </w:r>
      <w:r w:rsidR="00943D8D" w:rsidRPr="00966DDF">
        <w:rPr>
          <w:rFonts w:ascii="Times New Roman" w:hAnsi="Times New Roman" w:cs="Times New Roman"/>
          <w:sz w:val="24"/>
          <w:szCs w:val="24"/>
        </w:rPr>
        <w:t xml:space="preserve"> yang diakibatkan oleh karyawan sendiri dan </w:t>
      </w:r>
      <w:r w:rsidR="00A64E97" w:rsidRPr="00966DDF">
        <w:rPr>
          <w:rFonts w:ascii="Times New Roman" w:hAnsi="Times New Roman" w:cs="Times New Roman"/>
          <w:sz w:val="24"/>
          <w:szCs w:val="24"/>
        </w:rPr>
        <w:t>risiko</w:t>
      </w:r>
      <w:r w:rsidR="00943D8D" w:rsidRPr="00966DDF">
        <w:rPr>
          <w:rFonts w:ascii="Times New Roman" w:hAnsi="Times New Roman" w:cs="Times New Roman"/>
          <w:sz w:val="24"/>
          <w:szCs w:val="24"/>
        </w:rPr>
        <w:t xml:space="preserve"> dari debitur yang terkait dengan piutang, manajemen mengidentifikasi beberapa kemungkina </w:t>
      </w:r>
      <w:r w:rsidR="00A64E97" w:rsidRPr="00966DDF">
        <w:rPr>
          <w:rFonts w:ascii="Times New Roman" w:hAnsi="Times New Roman" w:cs="Times New Roman"/>
          <w:sz w:val="24"/>
          <w:szCs w:val="24"/>
        </w:rPr>
        <w:t>risiko</w:t>
      </w:r>
      <w:r w:rsidR="00943D8D" w:rsidRPr="00966DDF">
        <w:rPr>
          <w:rFonts w:ascii="Times New Roman" w:hAnsi="Times New Roman" w:cs="Times New Roman"/>
          <w:sz w:val="24"/>
          <w:szCs w:val="24"/>
        </w:rPr>
        <w:t>, antara lain:</w:t>
      </w:r>
    </w:p>
    <w:p w14:paraId="58B04C9D" w14:textId="3300F92A" w:rsidR="00F50442" w:rsidRPr="00966DDF" w:rsidRDefault="00943D8D" w:rsidP="00C95EBD">
      <w:pPr>
        <w:pStyle w:val="ListParagraph"/>
        <w:numPr>
          <w:ilvl w:val="0"/>
          <w:numId w:val="43"/>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P</w:t>
      </w:r>
      <w:r w:rsidR="006620A8" w:rsidRPr="00966DDF">
        <w:rPr>
          <w:rFonts w:ascii="Times New Roman" w:hAnsi="Times New Roman" w:cs="Times New Roman"/>
          <w:sz w:val="24"/>
          <w:szCs w:val="24"/>
          <w:lang w:val="id-ID"/>
        </w:rPr>
        <w:t>roses seleksi</w:t>
      </w:r>
      <w:r w:rsidRPr="00966DDF">
        <w:rPr>
          <w:rFonts w:ascii="Times New Roman" w:hAnsi="Times New Roman" w:cs="Times New Roman"/>
          <w:sz w:val="24"/>
          <w:szCs w:val="24"/>
        </w:rPr>
        <w:t xml:space="preserve"> kredit kepada calon debitur </w:t>
      </w:r>
      <w:r w:rsidR="006620A8" w:rsidRPr="00966DDF">
        <w:rPr>
          <w:rFonts w:ascii="Times New Roman" w:hAnsi="Times New Roman" w:cs="Times New Roman"/>
          <w:sz w:val="24"/>
          <w:szCs w:val="24"/>
          <w:lang w:val="id-ID"/>
        </w:rPr>
        <w:t xml:space="preserve">dilakukan </w:t>
      </w:r>
      <w:r w:rsidRPr="00966DDF">
        <w:rPr>
          <w:rFonts w:ascii="Times New Roman" w:hAnsi="Times New Roman" w:cs="Times New Roman"/>
          <w:sz w:val="24"/>
          <w:szCs w:val="24"/>
        </w:rPr>
        <w:t xml:space="preserve">dengan </w:t>
      </w:r>
      <w:r w:rsidR="006620A8" w:rsidRPr="00966DDF">
        <w:rPr>
          <w:rFonts w:ascii="Times New Roman" w:hAnsi="Times New Roman" w:cs="Times New Roman"/>
          <w:sz w:val="24"/>
          <w:szCs w:val="24"/>
          <w:lang w:val="id-ID"/>
        </w:rPr>
        <w:t xml:space="preserve">cara </w:t>
      </w:r>
      <w:r w:rsidRPr="00966DDF">
        <w:rPr>
          <w:rFonts w:ascii="Times New Roman" w:hAnsi="Times New Roman" w:cs="Times New Roman"/>
          <w:sz w:val="24"/>
          <w:szCs w:val="24"/>
        </w:rPr>
        <w:t xml:space="preserve">meminta salinan buku tabungan, </w:t>
      </w:r>
      <w:r w:rsidR="006620A8" w:rsidRPr="00966DDF">
        <w:rPr>
          <w:rFonts w:ascii="Times New Roman" w:hAnsi="Times New Roman" w:cs="Times New Roman"/>
          <w:sz w:val="24"/>
          <w:szCs w:val="24"/>
          <w:lang w:val="id-ID"/>
        </w:rPr>
        <w:t xml:space="preserve">jaminan yang diajukan </w:t>
      </w:r>
      <w:r w:rsidRPr="00966DDF">
        <w:rPr>
          <w:rFonts w:ascii="Times New Roman" w:hAnsi="Times New Roman" w:cs="Times New Roman"/>
          <w:sz w:val="24"/>
          <w:szCs w:val="24"/>
        </w:rPr>
        <w:t xml:space="preserve">kepada </w:t>
      </w:r>
      <w:r w:rsidRPr="00966DDF">
        <w:rPr>
          <w:rFonts w:ascii="Times New Roman" w:hAnsi="Times New Roman" w:cs="Times New Roman"/>
          <w:i/>
          <w:sz w:val="24"/>
          <w:szCs w:val="24"/>
        </w:rPr>
        <w:t>surveyor</w:t>
      </w:r>
      <w:r w:rsidRPr="00966DDF">
        <w:rPr>
          <w:rFonts w:ascii="Times New Roman" w:hAnsi="Times New Roman" w:cs="Times New Roman"/>
          <w:sz w:val="24"/>
          <w:szCs w:val="24"/>
        </w:rPr>
        <w:t>. Tim survei diwajibkan mendatangi rumah kediaman calon debitur dan tempat usaha serta melakukan konfirmasi kepada suami atau istri bagi telah berkeluarga mengenai pengajuan kredit yang dilakukan.</w:t>
      </w:r>
    </w:p>
    <w:p w14:paraId="338B937B" w14:textId="56B61103" w:rsidR="00BA218F" w:rsidRPr="00966DDF" w:rsidRDefault="008474AB" w:rsidP="00C95EBD">
      <w:pPr>
        <w:pStyle w:val="ListParagraph"/>
        <w:numPr>
          <w:ilvl w:val="0"/>
          <w:numId w:val="4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A</w:t>
      </w:r>
      <w:r>
        <w:rPr>
          <w:rFonts w:ascii="Times New Roman" w:hAnsi="Times New Roman" w:cs="Times New Roman"/>
          <w:sz w:val="24"/>
          <w:szCs w:val="24"/>
        </w:rPr>
        <w:t>plikasi yang digunakan o</w:t>
      </w:r>
      <w:r>
        <w:rPr>
          <w:rFonts w:ascii="Times New Roman" w:hAnsi="Times New Roman" w:cs="Times New Roman"/>
          <w:sz w:val="24"/>
          <w:szCs w:val="24"/>
          <w:lang w:val="id-ID"/>
        </w:rPr>
        <w:t xml:space="preserve">leh </w:t>
      </w:r>
      <w:r w:rsidR="00943D8D" w:rsidRPr="00966DDF">
        <w:rPr>
          <w:rFonts w:ascii="Times New Roman" w:hAnsi="Times New Roman" w:cs="Times New Roman"/>
          <w:sz w:val="24"/>
          <w:szCs w:val="24"/>
        </w:rPr>
        <w:t>kolektor dapat terhubung dengan perusahaan sehingga dapat mengkonfirmasi adanya pembayaran oleh debitur. Selain itu, kolektor yang tidak menyetorkan hasil penagihan dapat diantisipasi dengan mengkonfirmasi melalui telepon. Sehingga bagi karyawan yang melakukan pelanggaran, akan dikenakan sanksi.</w:t>
      </w:r>
    </w:p>
    <w:p w14:paraId="6FA4235F" w14:textId="77777777" w:rsidR="000A733B" w:rsidRPr="000A733B" w:rsidRDefault="00943D8D" w:rsidP="00C95EBD">
      <w:pPr>
        <w:pStyle w:val="ListParagraph"/>
        <w:numPr>
          <w:ilvl w:val="0"/>
          <w:numId w:val="43"/>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Ketidakmampuan de</w:t>
      </w:r>
      <w:r w:rsidR="00102255" w:rsidRPr="00966DDF">
        <w:rPr>
          <w:rFonts w:ascii="Times New Roman" w:hAnsi="Times New Roman" w:cs="Times New Roman"/>
          <w:sz w:val="24"/>
          <w:szCs w:val="24"/>
        </w:rPr>
        <w:t xml:space="preserve">bitur dalam membayar kewajiban. </w:t>
      </w:r>
      <w:r w:rsidRPr="00966DDF">
        <w:rPr>
          <w:rFonts w:ascii="Times New Roman" w:hAnsi="Times New Roman" w:cs="Times New Roman"/>
          <w:sz w:val="24"/>
          <w:szCs w:val="24"/>
        </w:rPr>
        <w:t xml:space="preserve">Maka secara otomatis akan masuk ke klasifikasi selanjutnya dan jika telat membayar melebihi tiga bulan maka bagian remedial akan melakukan pendekatan </w:t>
      </w:r>
      <w:r w:rsidRPr="00966DDF">
        <w:rPr>
          <w:rFonts w:ascii="Times New Roman" w:hAnsi="Times New Roman" w:cs="Times New Roman"/>
          <w:i/>
          <w:sz w:val="24"/>
          <w:szCs w:val="24"/>
        </w:rPr>
        <w:t xml:space="preserve">persuasive </w:t>
      </w:r>
      <w:r w:rsidRPr="00966DDF">
        <w:rPr>
          <w:rFonts w:ascii="Times New Roman" w:hAnsi="Times New Roman" w:cs="Times New Roman"/>
          <w:sz w:val="24"/>
          <w:szCs w:val="24"/>
        </w:rPr>
        <w:t xml:space="preserve">kepada debitur tersebut dengan membawa surat peringatan I. </w:t>
      </w:r>
      <w:r w:rsidR="00583DE2">
        <w:rPr>
          <w:rFonts w:ascii="Times New Roman" w:hAnsi="Times New Roman" w:cs="Times New Roman"/>
          <w:sz w:val="24"/>
          <w:szCs w:val="24"/>
          <w:lang w:val="id-ID"/>
        </w:rPr>
        <w:t xml:space="preserve">Debitur akan diundang ke kantor sebagai itikad baik untuk menyelesaikan tanggungannya. </w:t>
      </w:r>
    </w:p>
    <w:p w14:paraId="0294F248" w14:textId="06EDE269" w:rsidR="00924E24" w:rsidRPr="00924E24" w:rsidRDefault="00E11405" w:rsidP="000A733B">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lang w:val="id-ID"/>
        </w:rPr>
        <w:t>(Pimpinan Penagihan, Januari 8, 2018).</w:t>
      </w:r>
    </w:p>
    <w:p w14:paraId="2C827EF9" w14:textId="3E4A9E69" w:rsidR="00D10548" w:rsidRDefault="00B94F77" w:rsidP="001821A2">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Upaya manajemen dalam mengendalian tagihan debitur yaitu melakukan penagihan dalam klasifikasi yang telah ditentukan. Mengacu pada penjelasan informan, “</w:t>
      </w:r>
      <w:r w:rsidRPr="009C61CF">
        <w:rPr>
          <w:rFonts w:ascii="Times New Roman" w:hAnsi="Times New Roman" w:cs="Times New Roman"/>
          <w:i/>
          <w:sz w:val="24"/>
          <w:szCs w:val="24"/>
          <w:lang w:val="id-ID"/>
        </w:rPr>
        <w:t>biasanya sih pas telatnya uda masuk C0, sekitar telat seminggu.</w:t>
      </w:r>
      <w:r>
        <w:rPr>
          <w:rFonts w:ascii="Times New Roman" w:hAnsi="Times New Roman" w:cs="Times New Roman"/>
          <w:i/>
          <w:sz w:val="24"/>
          <w:szCs w:val="24"/>
          <w:lang w:val="id-ID"/>
        </w:rPr>
        <w:t xml:space="preserve"> Kadang bikin janji sama debitur, kira-kira pembayarannya mau bayar sendiri atau lewat kolektor”.</w:t>
      </w:r>
      <w:r>
        <w:rPr>
          <w:rFonts w:ascii="Times New Roman" w:hAnsi="Times New Roman" w:cs="Times New Roman"/>
          <w:sz w:val="24"/>
          <w:szCs w:val="24"/>
          <w:lang w:val="id-ID"/>
        </w:rPr>
        <w:t>(Koordinator Kolektor, 13 Maret 2018). Lamanya hari debitur yang tidak  membayar tagihan akan berpotensi untuk dilakukan upaya penyelamatan kredit agar tidak menimbulakn kerugian yang terlalu banyak dan rawan dilakukan eksekusi unit debitur.</w:t>
      </w:r>
      <w:r>
        <w:rPr>
          <w:rFonts w:ascii="Times New Roman" w:hAnsi="Times New Roman" w:cs="Times New Roman"/>
          <w:i/>
          <w:sz w:val="24"/>
          <w:szCs w:val="24"/>
          <w:lang w:val="id-ID"/>
        </w:rPr>
        <w:t xml:space="preserve"> </w:t>
      </w:r>
      <w:r w:rsidR="00C50689" w:rsidRPr="00235CEE">
        <w:rPr>
          <w:rFonts w:ascii="Times New Roman" w:hAnsi="Times New Roman" w:cs="Times New Roman"/>
          <w:sz w:val="24"/>
          <w:szCs w:val="24"/>
          <w:lang w:val="id-ID"/>
        </w:rPr>
        <w:t xml:space="preserve">Mengacu pada pendapat Tri (2007:225), salah satu langkah untuk menyelamatkan kredit yaitu dengan </w:t>
      </w:r>
      <w:r w:rsidR="00EB64E5">
        <w:rPr>
          <w:rFonts w:ascii="Times New Roman" w:hAnsi="Times New Roman" w:cs="Times New Roman"/>
          <w:sz w:val="24"/>
          <w:szCs w:val="24"/>
          <w:lang w:val="id-ID"/>
        </w:rPr>
        <w:t>menyita</w:t>
      </w:r>
      <w:r w:rsidR="00C50689" w:rsidRPr="00235CEE">
        <w:rPr>
          <w:rFonts w:ascii="Times New Roman" w:hAnsi="Times New Roman" w:cs="Times New Roman"/>
          <w:sz w:val="24"/>
          <w:szCs w:val="24"/>
        </w:rPr>
        <w:t xml:space="preserve"> jaminan atau eksekusi</w:t>
      </w:r>
      <w:r>
        <w:rPr>
          <w:rFonts w:ascii="Times New Roman" w:hAnsi="Times New Roman" w:cs="Times New Roman"/>
          <w:sz w:val="24"/>
          <w:szCs w:val="24"/>
          <w:lang w:val="id-ID"/>
        </w:rPr>
        <w:t>.</w:t>
      </w:r>
      <w:r w:rsidR="00C50689" w:rsidRPr="00235CEE">
        <w:rPr>
          <w:rFonts w:ascii="Times New Roman" w:hAnsi="Times New Roman" w:cs="Times New Roman"/>
          <w:sz w:val="24"/>
          <w:szCs w:val="24"/>
          <w:lang w:val="id-ID"/>
        </w:rPr>
        <w:t xml:space="preserve"> “</w:t>
      </w:r>
      <w:r w:rsidR="00C50689" w:rsidRPr="00235CEE">
        <w:rPr>
          <w:rFonts w:ascii="Times New Roman" w:hAnsi="Times New Roman" w:cs="Times New Roman"/>
          <w:sz w:val="24"/>
          <w:szCs w:val="24"/>
        </w:rPr>
        <w:t>Eksekusi dilakukan jika semua usaha penyelamatan sudah dicoba namun nasabah masih tidak mampu memenuhi kewajibannya terhadap perusahaan.</w:t>
      </w:r>
      <w:r w:rsidR="005D2344" w:rsidRPr="00235CEE">
        <w:rPr>
          <w:rFonts w:ascii="Times New Roman" w:hAnsi="Times New Roman" w:cs="Times New Roman"/>
          <w:sz w:val="24"/>
          <w:szCs w:val="24"/>
          <w:lang w:val="id-ID"/>
        </w:rPr>
        <w:t xml:space="preserve">” </w:t>
      </w:r>
      <w:r w:rsidR="00270CB4" w:rsidRPr="00235CEE">
        <w:rPr>
          <w:rFonts w:ascii="Times New Roman" w:hAnsi="Times New Roman" w:cs="Times New Roman"/>
          <w:sz w:val="24"/>
          <w:szCs w:val="24"/>
        </w:rPr>
        <w:t xml:space="preserve">Apabila </w:t>
      </w:r>
      <w:r w:rsidR="00270CB4" w:rsidRPr="00235CEE">
        <w:rPr>
          <w:rFonts w:ascii="Times New Roman" w:hAnsi="Times New Roman" w:cs="Times New Roman"/>
          <w:sz w:val="24"/>
          <w:szCs w:val="24"/>
          <w:lang w:val="id-ID"/>
        </w:rPr>
        <w:t xml:space="preserve">dengan proses undangan ke kantor masih membuat debitur tidak dapat membayar </w:t>
      </w:r>
      <w:r w:rsidR="00270CB4" w:rsidRPr="00235CEE">
        <w:rPr>
          <w:rFonts w:ascii="Times New Roman" w:hAnsi="Times New Roman" w:cs="Times New Roman"/>
          <w:sz w:val="24"/>
          <w:szCs w:val="24"/>
          <w:lang w:val="id-ID"/>
        </w:rPr>
        <w:lastRenderedPageBreak/>
        <w:t>tagihannya</w:t>
      </w:r>
      <w:r w:rsidR="00943D8D" w:rsidRPr="00235CEE">
        <w:rPr>
          <w:rFonts w:ascii="Times New Roman" w:hAnsi="Times New Roman" w:cs="Times New Roman"/>
          <w:sz w:val="24"/>
          <w:szCs w:val="24"/>
        </w:rPr>
        <w:t>, maka akan dilakukan tindakan penarikan unit untuk kendaraan dan diberikan tenggang waktu selama 1 minggu untuk melakukan pelunasan terhadap utangnya. Jika debitur tidak sanggup, maka kendaraan tarikan akan dilelang dan dianggap sebagai kerugian kantor.</w:t>
      </w:r>
      <w:r w:rsidR="00C50689" w:rsidRPr="00235CEE">
        <w:rPr>
          <w:rFonts w:ascii="Times New Roman" w:hAnsi="Times New Roman" w:cs="Times New Roman"/>
          <w:sz w:val="24"/>
          <w:szCs w:val="24"/>
          <w:lang w:val="id-ID"/>
        </w:rPr>
        <w:t xml:space="preserve"> </w:t>
      </w:r>
    </w:p>
    <w:p w14:paraId="2E06395D" w14:textId="77777777" w:rsidR="000A733B" w:rsidRDefault="006763C6" w:rsidP="000A733B">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203152" w:rsidRPr="00966DDF">
        <w:rPr>
          <w:rFonts w:ascii="Times New Roman" w:hAnsi="Times New Roman" w:cs="Times New Roman"/>
          <w:sz w:val="24"/>
          <w:szCs w:val="24"/>
          <w:lang w:val="id-ID"/>
        </w:rPr>
        <w:t xml:space="preserve">enaksiran </w:t>
      </w:r>
      <w:r w:rsidR="00A64E97" w:rsidRPr="00966DDF">
        <w:rPr>
          <w:rFonts w:ascii="Times New Roman" w:hAnsi="Times New Roman" w:cs="Times New Roman"/>
          <w:sz w:val="24"/>
          <w:szCs w:val="24"/>
          <w:lang w:val="id-ID"/>
        </w:rPr>
        <w:t>risiko</w:t>
      </w:r>
      <w:r w:rsidR="00203152" w:rsidRPr="00966DDF">
        <w:rPr>
          <w:rFonts w:ascii="Times New Roman" w:hAnsi="Times New Roman" w:cs="Times New Roman"/>
          <w:sz w:val="24"/>
          <w:szCs w:val="24"/>
          <w:lang w:val="id-ID"/>
        </w:rPr>
        <w:t xml:space="preserve"> pada </w:t>
      </w:r>
      <w:r w:rsidR="00D25DA9">
        <w:rPr>
          <w:rFonts w:ascii="Times New Roman" w:hAnsi="Times New Roman" w:cs="Times New Roman"/>
          <w:sz w:val="24"/>
          <w:szCs w:val="24"/>
          <w:lang w:val="id-ID"/>
        </w:rPr>
        <w:t>PT. FIFGROUP</w:t>
      </w:r>
      <w:r w:rsidR="000A733B">
        <w:rPr>
          <w:rFonts w:ascii="Times New Roman" w:hAnsi="Times New Roman" w:cs="Times New Roman"/>
          <w:sz w:val="24"/>
          <w:szCs w:val="24"/>
          <w:lang w:val="id-ID"/>
        </w:rPr>
        <w:t xml:space="preserve"> </w:t>
      </w:r>
      <w:r w:rsidR="00203152" w:rsidRPr="00966DDF">
        <w:rPr>
          <w:rFonts w:ascii="Times New Roman" w:hAnsi="Times New Roman" w:cs="Times New Roman"/>
          <w:sz w:val="24"/>
          <w:szCs w:val="24"/>
          <w:lang w:val="id-ID"/>
        </w:rPr>
        <w:t>Kantor Cabang Jember belum optimal pada analisis kredit yang telah berjalan</w:t>
      </w:r>
      <w:r w:rsidR="000A733B">
        <w:rPr>
          <w:rFonts w:ascii="Times New Roman" w:hAnsi="Times New Roman" w:cs="Times New Roman"/>
          <w:sz w:val="24"/>
          <w:szCs w:val="24"/>
          <w:lang w:val="id-ID"/>
        </w:rPr>
        <w:t>,</w:t>
      </w:r>
      <w:r w:rsidR="00203152" w:rsidRPr="00966DDF">
        <w:rPr>
          <w:rFonts w:ascii="Times New Roman" w:hAnsi="Times New Roman" w:cs="Times New Roman"/>
          <w:sz w:val="24"/>
          <w:szCs w:val="24"/>
          <w:lang w:val="id-ID"/>
        </w:rPr>
        <w:t xml:space="preserve"> sehingga tidak dapat diketahui perkembangan kredit yang diajukan</w:t>
      </w:r>
      <w:r w:rsidR="000A733B">
        <w:rPr>
          <w:rFonts w:ascii="Times New Roman" w:hAnsi="Times New Roman" w:cs="Times New Roman"/>
          <w:sz w:val="24"/>
          <w:szCs w:val="24"/>
          <w:lang w:val="id-ID"/>
        </w:rPr>
        <w:t xml:space="preserve"> oleh debitur</w:t>
      </w:r>
      <w:r w:rsidR="00203152" w:rsidRPr="00966DDF">
        <w:rPr>
          <w:rFonts w:ascii="Times New Roman" w:hAnsi="Times New Roman" w:cs="Times New Roman"/>
          <w:sz w:val="24"/>
          <w:szCs w:val="24"/>
          <w:lang w:val="id-ID"/>
        </w:rPr>
        <w:t>.</w:t>
      </w:r>
      <w:r w:rsidR="004E7E51">
        <w:rPr>
          <w:rFonts w:ascii="Times New Roman" w:hAnsi="Times New Roman" w:cs="Times New Roman"/>
          <w:sz w:val="24"/>
          <w:szCs w:val="24"/>
          <w:lang w:val="id-ID"/>
        </w:rPr>
        <w:t xml:space="preserve"> Mengingat bahwa kemacetan </w:t>
      </w:r>
      <w:r w:rsidR="00052381">
        <w:rPr>
          <w:rFonts w:ascii="Times New Roman" w:hAnsi="Times New Roman" w:cs="Times New Roman"/>
          <w:sz w:val="24"/>
          <w:szCs w:val="24"/>
          <w:lang w:val="id-ID"/>
        </w:rPr>
        <w:t xml:space="preserve">tertinggi di tahun 2016 </w:t>
      </w:r>
      <w:r w:rsidR="00E11405">
        <w:rPr>
          <w:rFonts w:ascii="Times New Roman" w:hAnsi="Times New Roman" w:cs="Times New Roman"/>
          <w:sz w:val="24"/>
          <w:szCs w:val="24"/>
          <w:lang w:val="id-ID"/>
        </w:rPr>
        <w:t xml:space="preserve">berada pada produk DANASTRA yaitu pengadaan modal bagi debitur, yang menurut Hasibuan, 2009 </w:t>
      </w:r>
      <w:r w:rsidR="004E7E51">
        <w:rPr>
          <w:rFonts w:ascii="Times New Roman" w:hAnsi="Times New Roman" w:cs="Times New Roman"/>
          <w:sz w:val="24"/>
          <w:szCs w:val="24"/>
          <w:lang w:val="id-ID"/>
        </w:rPr>
        <w:t xml:space="preserve">adalah </w:t>
      </w:r>
      <w:r w:rsidR="00E11405">
        <w:rPr>
          <w:rFonts w:ascii="Times New Roman" w:hAnsi="Times New Roman" w:cs="Times New Roman"/>
          <w:sz w:val="24"/>
          <w:szCs w:val="24"/>
          <w:lang w:val="id-ID"/>
        </w:rPr>
        <w:t>“</w:t>
      </w:r>
      <w:r w:rsidR="004E7E51">
        <w:rPr>
          <w:rFonts w:ascii="Times New Roman" w:hAnsi="Times New Roman" w:cs="Times New Roman"/>
          <w:sz w:val="24"/>
          <w:szCs w:val="24"/>
          <w:lang w:val="id-ID"/>
        </w:rPr>
        <w:t>jenis k</w:t>
      </w:r>
      <w:r w:rsidR="004E7E51" w:rsidRPr="00966DDF">
        <w:rPr>
          <w:rFonts w:ascii="Times New Roman" w:hAnsi="Times New Roman" w:cs="Times New Roman"/>
          <w:sz w:val="24"/>
          <w:szCs w:val="24"/>
        </w:rPr>
        <w:t xml:space="preserve">redit </w:t>
      </w:r>
      <w:r w:rsidR="00E11405">
        <w:rPr>
          <w:rFonts w:ascii="Times New Roman" w:hAnsi="Times New Roman" w:cs="Times New Roman"/>
          <w:sz w:val="24"/>
          <w:szCs w:val="24"/>
        </w:rPr>
        <w:t>modal kerja (kredit perdagangan</w:t>
      </w:r>
      <w:r w:rsidR="004E7E51" w:rsidRPr="00966DDF">
        <w:rPr>
          <w:rFonts w:ascii="Times New Roman" w:hAnsi="Times New Roman" w:cs="Times New Roman"/>
          <w:sz w:val="24"/>
          <w:szCs w:val="24"/>
        </w:rPr>
        <w:t xml:space="preserve"> </w:t>
      </w:r>
      <w:r w:rsidR="004E7E51">
        <w:rPr>
          <w:rFonts w:ascii="Times New Roman" w:hAnsi="Times New Roman" w:cs="Times New Roman"/>
          <w:sz w:val="24"/>
          <w:szCs w:val="24"/>
          <w:lang w:val="id-ID"/>
        </w:rPr>
        <w:t>yaitu</w:t>
      </w:r>
      <w:r w:rsidR="004E7E51" w:rsidRPr="00966DDF">
        <w:rPr>
          <w:rFonts w:ascii="Times New Roman" w:hAnsi="Times New Roman" w:cs="Times New Roman"/>
          <w:sz w:val="24"/>
          <w:szCs w:val="24"/>
        </w:rPr>
        <w:t xml:space="preserve"> kredit yang akan digunakan untuk menambah modal usaha debitur</w:t>
      </w:r>
      <w:r w:rsidR="00E11405">
        <w:rPr>
          <w:rFonts w:ascii="Times New Roman" w:hAnsi="Times New Roman" w:cs="Times New Roman"/>
          <w:sz w:val="24"/>
          <w:szCs w:val="24"/>
          <w:lang w:val="id-ID"/>
        </w:rPr>
        <w:t>’.</w:t>
      </w:r>
      <w:r w:rsidR="004E7E51">
        <w:rPr>
          <w:rFonts w:ascii="Times New Roman" w:hAnsi="Times New Roman" w:cs="Times New Roman"/>
          <w:sz w:val="24"/>
          <w:szCs w:val="24"/>
        </w:rPr>
        <w:t xml:space="preserve"> </w:t>
      </w:r>
      <w:r w:rsidR="004E7E51">
        <w:rPr>
          <w:rFonts w:ascii="Times New Roman" w:hAnsi="Times New Roman" w:cs="Times New Roman"/>
          <w:sz w:val="24"/>
          <w:szCs w:val="24"/>
          <w:lang w:val="id-ID"/>
        </w:rPr>
        <w:t xml:space="preserve">Sehingga </w:t>
      </w:r>
      <w:r w:rsidR="00C50689">
        <w:rPr>
          <w:rFonts w:ascii="Times New Roman" w:hAnsi="Times New Roman" w:cs="Times New Roman"/>
          <w:sz w:val="24"/>
          <w:szCs w:val="24"/>
          <w:lang w:val="id-ID"/>
        </w:rPr>
        <w:t xml:space="preserve">diperlukan upaya </w:t>
      </w:r>
      <w:r w:rsidR="004E7E51">
        <w:rPr>
          <w:rFonts w:ascii="Times New Roman" w:hAnsi="Times New Roman" w:cs="Times New Roman"/>
          <w:sz w:val="24"/>
          <w:szCs w:val="24"/>
          <w:lang w:val="id-ID"/>
        </w:rPr>
        <w:t>untuk mengurangi risiko tersebut</w:t>
      </w:r>
      <w:r w:rsidR="00C50689">
        <w:rPr>
          <w:rFonts w:ascii="Times New Roman" w:hAnsi="Times New Roman" w:cs="Times New Roman"/>
          <w:sz w:val="24"/>
          <w:szCs w:val="24"/>
          <w:lang w:val="id-ID"/>
        </w:rPr>
        <w:t xml:space="preserve">, mengacu pada pendapat </w:t>
      </w:r>
      <w:r w:rsidR="00C50689" w:rsidRPr="00966DDF">
        <w:rPr>
          <w:rFonts w:ascii="Times New Roman" w:hAnsi="Times New Roman" w:cs="Times New Roman"/>
          <w:sz w:val="24"/>
          <w:szCs w:val="24"/>
        </w:rPr>
        <w:t>Tri (2007:25)</w:t>
      </w:r>
      <w:r w:rsidR="00C50689">
        <w:rPr>
          <w:rFonts w:ascii="Times New Roman" w:hAnsi="Times New Roman" w:cs="Times New Roman"/>
          <w:sz w:val="24"/>
          <w:szCs w:val="24"/>
          <w:lang w:val="id-ID"/>
        </w:rPr>
        <w:t xml:space="preserve"> tentang pengawasan kredit, “tindakan </w:t>
      </w:r>
      <w:r w:rsidR="00C50689" w:rsidRPr="00966DDF">
        <w:rPr>
          <w:rFonts w:ascii="Times New Roman" w:hAnsi="Times New Roman" w:cs="Times New Roman"/>
          <w:i/>
          <w:sz w:val="24"/>
          <w:szCs w:val="24"/>
        </w:rPr>
        <w:t>Represif Control</w:t>
      </w:r>
      <w:r w:rsidR="00C50689" w:rsidRPr="00966DDF">
        <w:rPr>
          <w:rFonts w:ascii="Times New Roman" w:hAnsi="Times New Roman" w:cs="Times New Roman"/>
          <w:sz w:val="24"/>
          <w:szCs w:val="24"/>
        </w:rPr>
        <w:t>, merupakan pengawasan kredit yang dilakukan setelah pencairan dan saat penggunaan kredit dengan tujuan untuk mengatasi setiap penyimpangan yang terjadi.</w:t>
      </w:r>
      <w:r w:rsidR="00C50689">
        <w:rPr>
          <w:rFonts w:ascii="Times New Roman" w:hAnsi="Times New Roman" w:cs="Times New Roman"/>
          <w:sz w:val="24"/>
          <w:szCs w:val="24"/>
          <w:lang w:val="id-ID"/>
        </w:rPr>
        <w:t>”</w:t>
      </w:r>
      <w:r w:rsidR="004E7E51">
        <w:rPr>
          <w:rFonts w:ascii="Times New Roman" w:hAnsi="Times New Roman" w:cs="Times New Roman"/>
          <w:sz w:val="24"/>
          <w:szCs w:val="24"/>
          <w:lang w:val="id-ID"/>
        </w:rPr>
        <w:t xml:space="preserve"> </w:t>
      </w:r>
      <w:r w:rsidR="00C50689">
        <w:rPr>
          <w:rFonts w:ascii="Times New Roman" w:hAnsi="Times New Roman" w:cs="Times New Roman"/>
          <w:sz w:val="24"/>
          <w:szCs w:val="24"/>
          <w:lang w:val="id-ID"/>
        </w:rPr>
        <w:t xml:space="preserve">Maka dari itu, </w:t>
      </w:r>
      <w:r w:rsidR="004E7E51">
        <w:rPr>
          <w:rFonts w:ascii="Times New Roman" w:hAnsi="Times New Roman" w:cs="Times New Roman"/>
          <w:sz w:val="24"/>
          <w:szCs w:val="24"/>
          <w:lang w:val="id-ID"/>
        </w:rPr>
        <w:t>perlu adanya survei pengembangan usaha yang dijalankan</w:t>
      </w:r>
      <w:r w:rsidR="00040E51">
        <w:rPr>
          <w:rFonts w:ascii="Times New Roman" w:hAnsi="Times New Roman" w:cs="Times New Roman"/>
          <w:sz w:val="24"/>
          <w:szCs w:val="24"/>
          <w:lang w:val="id-ID"/>
        </w:rPr>
        <w:t xml:space="preserve"> agar sesuai dengan fungsi kredit.</w:t>
      </w:r>
      <w:r w:rsidR="004E7E51">
        <w:rPr>
          <w:rFonts w:ascii="Times New Roman" w:hAnsi="Times New Roman" w:cs="Times New Roman"/>
          <w:sz w:val="24"/>
          <w:szCs w:val="24"/>
          <w:lang w:val="id-ID"/>
        </w:rPr>
        <w:t xml:space="preserve"> </w:t>
      </w:r>
    </w:p>
    <w:p w14:paraId="5334CB89" w14:textId="406574D4" w:rsidR="00E11405" w:rsidRDefault="00AE4114" w:rsidP="000A733B">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086C42" w:rsidRPr="00966DDF">
        <w:rPr>
          <w:rFonts w:ascii="Times New Roman" w:hAnsi="Times New Roman" w:cs="Times New Roman"/>
          <w:sz w:val="24"/>
          <w:szCs w:val="24"/>
          <w:lang w:val="id-ID"/>
        </w:rPr>
        <w:t xml:space="preserve">ihak </w:t>
      </w:r>
      <w:r w:rsidR="00F86A2A">
        <w:rPr>
          <w:rFonts w:ascii="Times New Roman" w:hAnsi="Times New Roman" w:cs="Times New Roman"/>
          <w:i/>
          <w:sz w:val="24"/>
          <w:szCs w:val="24"/>
          <w:lang w:val="id-ID"/>
        </w:rPr>
        <w:t>collection</w:t>
      </w:r>
      <w:r w:rsidR="00086C42" w:rsidRPr="00966DDF">
        <w:rPr>
          <w:rFonts w:ascii="Times New Roman" w:hAnsi="Times New Roman" w:cs="Times New Roman"/>
          <w:sz w:val="24"/>
          <w:szCs w:val="24"/>
          <w:lang w:val="id-ID"/>
        </w:rPr>
        <w:t xml:space="preserve"> hanya akan mengelola kredit yang masuk dengan layak atas laporan dari departemen </w:t>
      </w:r>
      <w:r w:rsidR="00F86A2A">
        <w:rPr>
          <w:rFonts w:ascii="Times New Roman" w:hAnsi="Times New Roman" w:cs="Times New Roman"/>
          <w:i/>
          <w:sz w:val="24"/>
          <w:szCs w:val="24"/>
          <w:lang w:val="id-ID"/>
        </w:rPr>
        <w:t>credit</w:t>
      </w:r>
      <w:r w:rsidR="00086C42" w:rsidRPr="00966DDF">
        <w:rPr>
          <w:rFonts w:ascii="Times New Roman" w:hAnsi="Times New Roman" w:cs="Times New Roman"/>
          <w:i/>
          <w:sz w:val="24"/>
          <w:szCs w:val="24"/>
          <w:lang w:val="id-ID"/>
        </w:rPr>
        <w:t xml:space="preserve">. </w:t>
      </w:r>
      <w:r>
        <w:rPr>
          <w:rFonts w:ascii="Times New Roman" w:hAnsi="Times New Roman" w:cs="Times New Roman"/>
          <w:sz w:val="24"/>
          <w:szCs w:val="24"/>
          <w:lang w:val="id-ID"/>
        </w:rPr>
        <w:t>P</w:t>
      </w:r>
      <w:r w:rsidR="00F86A2A">
        <w:rPr>
          <w:rFonts w:ascii="Times New Roman" w:hAnsi="Times New Roman" w:cs="Times New Roman"/>
          <w:sz w:val="24"/>
          <w:szCs w:val="24"/>
          <w:lang w:val="id-ID"/>
        </w:rPr>
        <w:t xml:space="preserve">engecekan ulang </w:t>
      </w:r>
      <w:r w:rsidR="00040E51">
        <w:rPr>
          <w:rFonts w:ascii="Times New Roman" w:hAnsi="Times New Roman" w:cs="Times New Roman"/>
          <w:sz w:val="24"/>
          <w:szCs w:val="24"/>
          <w:lang w:val="id-ID"/>
        </w:rPr>
        <w:t xml:space="preserve">oleh orang yang berbeda </w:t>
      </w:r>
      <w:r w:rsidR="00F86A2A">
        <w:rPr>
          <w:rFonts w:ascii="Times New Roman" w:hAnsi="Times New Roman" w:cs="Times New Roman"/>
          <w:sz w:val="24"/>
          <w:szCs w:val="24"/>
          <w:lang w:val="id-ID"/>
        </w:rPr>
        <w:t xml:space="preserve">untuk setiap </w:t>
      </w:r>
      <w:r w:rsidR="00F86A2A">
        <w:rPr>
          <w:rFonts w:ascii="Times New Roman" w:hAnsi="Times New Roman" w:cs="Times New Roman"/>
          <w:i/>
          <w:sz w:val="24"/>
          <w:szCs w:val="24"/>
          <w:lang w:val="id-ID"/>
        </w:rPr>
        <w:t xml:space="preserve">booking </w:t>
      </w:r>
      <w:r w:rsidR="00F86A2A">
        <w:rPr>
          <w:rFonts w:ascii="Times New Roman" w:hAnsi="Times New Roman" w:cs="Times New Roman"/>
          <w:sz w:val="24"/>
          <w:szCs w:val="24"/>
          <w:lang w:val="id-ID"/>
        </w:rPr>
        <w:t xml:space="preserve">yang masuk </w:t>
      </w:r>
      <w:r>
        <w:rPr>
          <w:rFonts w:ascii="Times New Roman" w:hAnsi="Times New Roman" w:cs="Times New Roman"/>
          <w:sz w:val="24"/>
          <w:szCs w:val="24"/>
          <w:lang w:val="id-ID"/>
        </w:rPr>
        <w:t xml:space="preserve">sangat dianjurkan </w:t>
      </w:r>
      <w:r w:rsidR="00F86A2A">
        <w:rPr>
          <w:rFonts w:ascii="Times New Roman" w:hAnsi="Times New Roman" w:cs="Times New Roman"/>
          <w:sz w:val="24"/>
          <w:szCs w:val="24"/>
          <w:lang w:val="id-ID"/>
        </w:rPr>
        <w:t>agar meminimalkan adanya</w:t>
      </w:r>
      <w:r w:rsidR="00EE7232" w:rsidRPr="00966DDF">
        <w:rPr>
          <w:rFonts w:ascii="Times New Roman" w:hAnsi="Times New Roman" w:cs="Times New Roman"/>
          <w:sz w:val="24"/>
          <w:szCs w:val="24"/>
          <w:lang w:val="id-ID"/>
        </w:rPr>
        <w:t xml:space="preserve"> kecurangan</w:t>
      </w:r>
      <w:r w:rsidR="000A733B">
        <w:rPr>
          <w:rFonts w:ascii="Times New Roman" w:hAnsi="Times New Roman" w:cs="Times New Roman"/>
          <w:sz w:val="24"/>
          <w:szCs w:val="24"/>
          <w:lang w:val="id-ID"/>
        </w:rPr>
        <w:t xml:space="preserve"> oleh oknum tertentu, karena menurut </w:t>
      </w:r>
      <w:r w:rsidR="00A701F4" w:rsidRPr="00966DDF">
        <w:rPr>
          <w:rFonts w:ascii="Times New Roman" w:hAnsi="Times New Roman" w:cs="Times New Roman"/>
          <w:sz w:val="24"/>
          <w:szCs w:val="24"/>
        </w:rPr>
        <w:t>Supramono (1996:22)</w:t>
      </w:r>
      <w:r w:rsidR="00A701F4">
        <w:rPr>
          <w:rFonts w:ascii="Times New Roman" w:hAnsi="Times New Roman" w:cs="Times New Roman"/>
          <w:sz w:val="24"/>
          <w:szCs w:val="24"/>
          <w:lang w:val="id-ID"/>
        </w:rPr>
        <w:t>, “</w:t>
      </w:r>
      <w:r w:rsidR="00040E51" w:rsidRPr="00966DDF">
        <w:rPr>
          <w:rFonts w:ascii="Times New Roman" w:hAnsi="Times New Roman" w:cs="Times New Roman"/>
          <w:sz w:val="24"/>
          <w:szCs w:val="24"/>
        </w:rPr>
        <w:t>keterlibatan aparat perusahaan di dalam kegiatan usaha debiturnya karena adanya suatu kepentingan pribadi</w:t>
      </w:r>
      <w:r w:rsidR="00A701F4">
        <w:rPr>
          <w:rFonts w:ascii="Times New Roman" w:hAnsi="Times New Roman" w:cs="Times New Roman"/>
          <w:sz w:val="24"/>
          <w:szCs w:val="24"/>
          <w:lang w:val="id-ID"/>
        </w:rPr>
        <w:t>”.</w:t>
      </w:r>
      <w:r w:rsidR="00C50689">
        <w:rPr>
          <w:rFonts w:ascii="Times New Roman" w:hAnsi="Times New Roman" w:cs="Times New Roman"/>
          <w:sz w:val="24"/>
          <w:szCs w:val="24"/>
          <w:lang w:val="id-ID"/>
        </w:rPr>
        <w:t xml:space="preserve"> </w:t>
      </w:r>
      <w:r>
        <w:rPr>
          <w:rFonts w:ascii="Times New Roman" w:hAnsi="Times New Roman" w:cs="Times New Roman"/>
          <w:sz w:val="24"/>
          <w:szCs w:val="24"/>
          <w:lang w:val="id-ID"/>
        </w:rPr>
        <w:t>Keterlibatan ini akan memungkinkan adanya kesempatan untuk mementingkan kepentingan pribadi diatas kepentingan perusahaan.</w:t>
      </w:r>
    </w:p>
    <w:p w14:paraId="33699E36" w14:textId="77777777" w:rsidR="00D36728" w:rsidRPr="00A701F4" w:rsidRDefault="00D36728" w:rsidP="00365DAF">
      <w:pPr>
        <w:spacing w:after="0" w:line="360" w:lineRule="auto"/>
        <w:jc w:val="both"/>
        <w:rPr>
          <w:rFonts w:ascii="Times New Roman" w:hAnsi="Times New Roman" w:cs="Times New Roman"/>
          <w:sz w:val="24"/>
          <w:szCs w:val="24"/>
          <w:lang w:val="id-ID"/>
        </w:rPr>
      </w:pPr>
    </w:p>
    <w:p w14:paraId="6E216F2C" w14:textId="77777777" w:rsidR="00943D8D" w:rsidRPr="00966DDF" w:rsidRDefault="00943D8D" w:rsidP="00C95EBD">
      <w:pPr>
        <w:pStyle w:val="ListParagraph"/>
        <w:numPr>
          <w:ilvl w:val="0"/>
          <w:numId w:val="85"/>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 xml:space="preserve">Aktivitas Pengendalian </w:t>
      </w:r>
    </w:p>
    <w:p w14:paraId="2E718A28" w14:textId="22DB4574" w:rsidR="00EB64E5" w:rsidRPr="00EB64E5" w:rsidRDefault="00EB64E5" w:rsidP="00EB64E5">
      <w:pPr>
        <w:spacing w:after="0" w:line="360" w:lineRule="auto"/>
        <w:ind w:firstLine="426"/>
        <w:jc w:val="both"/>
        <w:rPr>
          <w:rFonts w:ascii="Times New Roman" w:hAnsi="Times New Roman" w:cs="Times New Roman"/>
          <w:sz w:val="24"/>
          <w:szCs w:val="24"/>
          <w:lang w:val="id-ID"/>
        </w:rPr>
      </w:pPr>
      <w:r w:rsidRPr="00EB64E5">
        <w:rPr>
          <w:rFonts w:ascii="Times New Roman" w:hAnsi="Times New Roman" w:cs="Times New Roman"/>
          <w:sz w:val="24"/>
          <w:szCs w:val="24"/>
          <w:lang w:val="id-ID"/>
        </w:rPr>
        <w:t xml:space="preserve">Aktivits pengendalian internal terhadap kredit dilakukan oleh segenap karyawan </w:t>
      </w:r>
      <w:r w:rsidR="00D25DA9">
        <w:rPr>
          <w:rFonts w:ascii="Times New Roman" w:hAnsi="Times New Roman" w:cs="Times New Roman"/>
          <w:sz w:val="24"/>
          <w:szCs w:val="24"/>
          <w:lang w:val="id-ID"/>
        </w:rPr>
        <w:t>PT. FIFGROUP</w:t>
      </w:r>
      <w:r w:rsidR="004E37D4">
        <w:rPr>
          <w:rFonts w:ascii="Times New Roman" w:hAnsi="Times New Roman" w:cs="Times New Roman"/>
          <w:sz w:val="24"/>
          <w:szCs w:val="24"/>
          <w:lang w:val="id-ID"/>
        </w:rPr>
        <w:t xml:space="preserve"> </w:t>
      </w:r>
      <w:r w:rsidRPr="00EB64E5">
        <w:rPr>
          <w:rFonts w:ascii="Times New Roman" w:hAnsi="Times New Roman" w:cs="Times New Roman"/>
          <w:sz w:val="24"/>
          <w:szCs w:val="24"/>
          <w:lang w:val="id-ID"/>
        </w:rPr>
        <w:t>Kantor Cabang Jember yang dibagi menjadi departemen-departemen dengan fungsi dan tugas masing-masing sehingga dapat bekerja selaras dan fokus sesuai dengan standar yang ditetapkan. Seperti yang dikatakan pimpinan penagihan, bahwa.</w:t>
      </w:r>
    </w:p>
    <w:p w14:paraId="54CDEA1C" w14:textId="77777777" w:rsidR="00EB64E5" w:rsidRPr="00EB64E5" w:rsidRDefault="00EB64E5" w:rsidP="00EB64E5">
      <w:pPr>
        <w:pStyle w:val="ListParagraph"/>
        <w:spacing w:after="0" w:line="240" w:lineRule="auto"/>
        <w:ind w:right="424"/>
        <w:jc w:val="both"/>
        <w:rPr>
          <w:rFonts w:ascii="Times New Roman" w:hAnsi="Times New Roman" w:cs="Times New Roman"/>
          <w:sz w:val="24"/>
          <w:szCs w:val="24"/>
          <w:lang w:val="id-ID"/>
        </w:rPr>
      </w:pPr>
      <w:r w:rsidRPr="00EB64E5">
        <w:rPr>
          <w:rFonts w:ascii="Times New Roman" w:hAnsi="Times New Roman" w:cs="Times New Roman"/>
          <w:sz w:val="24"/>
          <w:szCs w:val="24"/>
          <w:lang w:val="id-ID"/>
        </w:rPr>
        <w:lastRenderedPageBreak/>
        <w:t>“</w:t>
      </w:r>
      <w:r w:rsidRPr="00EB64E5">
        <w:rPr>
          <w:rFonts w:ascii="Times New Roman" w:hAnsi="Times New Roman" w:cs="Times New Roman"/>
          <w:i/>
          <w:sz w:val="24"/>
          <w:szCs w:val="24"/>
          <w:lang w:val="id-ID"/>
        </w:rPr>
        <w:t xml:space="preserve">Standar yang diberlakukan yaitu mulai dari bawahan kami sampai kami dan koordinator lain melaporkan kinerja kami seperti kolektor yang melaporkan tagihan, melaporkan report kami setiap hari kepada koordinatornya masing-masing yang nanti disampaikan kepada section head berupa report harian. Nantinya report tersebut akan direkap selama sebulan”. </w:t>
      </w:r>
      <w:r w:rsidRPr="00EB64E5">
        <w:rPr>
          <w:rFonts w:ascii="Times New Roman" w:hAnsi="Times New Roman" w:cs="Times New Roman"/>
          <w:sz w:val="24"/>
          <w:szCs w:val="24"/>
          <w:lang w:val="id-ID"/>
        </w:rPr>
        <w:t xml:space="preserve">(Pimpinan Penagihan, Januari 8, 2018). </w:t>
      </w:r>
    </w:p>
    <w:p w14:paraId="749F7478" w14:textId="77777777" w:rsidR="00EB64E5" w:rsidRDefault="00EB64E5" w:rsidP="00EB64E5">
      <w:pPr>
        <w:spacing w:after="0" w:line="360" w:lineRule="auto"/>
        <w:jc w:val="both"/>
        <w:rPr>
          <w:rFonts w:ascii="Times New Roman" w:hAnsi="Times New Roman" w:cs="Times New Roman"/>
          <w:sz w:val="24"/>
          <w:szCs w:val="24"/>
          <w:lang w:val="id-ID"/>
        </w:rPr>
      </w:pPr>
    </w:p>
    <w:p w14:paraId="7A9B1C3E" w14:textId="6CB697AB" w:rsidR="00EB64E5" w:rsidRPr="00EB64E5" w:rsidRDefault="00EB64E5" w:rsidP="00EB64E5">
      <w:pPr>
        <w:spacing w:after="0" w:line="360" w:lineRule="auto"/>
        <w:jc w:val="both"/>
        <w:rPr>
          <w:rFonts w:ascii="Times New Roman" w:hAnsi="Times New Roman" w:cs="Times New Roman"/>
          <w:sz w:val="24"/>
          <w:szCs w:val="24"/>
          <w:lang w:val="id-ID"/>
        </w:rPr>
      </w:pPr>
      <w:r w:rsidRPr="00EB64E5">
        <w:rPr>
          <w:rFonts w:ascii="Times New Roman" w:hAnsi="Times New Roman" w:cs="Times New Roman"/>
          <w:sz w:val="24"/>
          <w:szCs w:val="24"/>
          <w:lang w:val="id-ID"/>
        </w:rPr>
        <w:t xml:space="preserve">Pengendalian dan evaluasi ini dilakukan agar dapat berjalan sesuai aturan dan kebijakan yang dilakukan terkait langsung dengan transaksi yang terjadi sehingga aktivitas ini dapat dikerjakan secara </w:t>
      </w:r>
      <w:r w:rsidRPr="00EB64E5">
        <w:rPr>
          <w:rFonts w:ascii="Times New Roman" w:hAnsi="Times New Roman" w:cs="Times New Roman"/>
          <w:i/>
          <w:sz w:val="24"/>
          <w:szCs w:val="24"/>
          <w:lang w:val="id-ID"/>
        </w:rPr>
        <w:t xml:space="preserve">up to date. </w:t>
      </w:r>
      <w:r w:rsidRPr="00EB64E5">
        <w:rPr>
          <w:rFonts w:ascii="Times New Roman" w:hAnsi="Times New Roman" w:cs="Times New Roman"/>
          <w:sz w:val="24"/>
          <w:szCs w:val="24"/>
          <w:lang w:val="id-ID"/>
        </w:rPr>
        <w:t>Hal ini diperlukan agar dapat mengantisipasi dan meminimalkan risiko kredit macet</w:t>
      </w:r>
      <w:r w:rsidR="009C530F">
        <w:rPr>
          <w:rFonts w:ascii="Times New Roman" w:hAnsi="Times New Roman" w:cs="Times New Roman"/>
          <w:sz w:val="24"/>
          <w:szCs w:val="24"/>
          <w:lang w:val="id-ID"/>
        </w:rPr>
        <w:t>,</w:t>
      </w:r>
      <w:r w:rsidRPr="00EB64E5">
        <w:rPr>
          <w:rFonts w:ascii="Times New Roman" w:hAnsi="Times New Roman" w:cs="Times New Roman"/>
          <w:sz w:val="24"/>
          <w:szCs w:val="24"/>
          <w:lang w:val="id-ID"/>
        </w:rPr>
        <w:t xml:space="preserve"> </w:t>
      </w:r>
      <w:r w:rsidR="009C530F">
        <w:rPr>
          <w:rFonts w:ascii="Times New Roman" w:hAnsi="Times New Roman" w:cs="Times New Roman"/>
          <w:sz w:val="24"/>
          <w:szCs w:val="24"/>
          <w:lang w:val="id-ID"/>
        </w:rPr>
        <w:t xml:space="preserve">agar </w:t>
      </w:r>
      <w:r w:rsidRPr="00EB64E5">
        <w:rPr>
          <w:rFonts w:ascii="Times New Roman" w:hAnsi="Times New Roman" w:cs="Times New Roman"/>
          <w:sz w:val="24"/>
          <w:szCs w:val="24"/>
          <w:lang w:val="id-ID"/>
        </w:rPr>
        <w:t xml:space="preserve">dapat diketahui lebih dini sehingga mampu membuat analisis kebijakan dengan cepat dan tepat. </w:t>
      </w:r>
    </w:p>
    <w:p w14:paraId="2B978231" w14:textId="77777777" w:rsidR="00EB64E5" w:rsidRPr="00EB64E5" w:rsidRDefault="00EB64E5" w:rsidP="00EB64E5">
      <w:pPr>
        <w:spacing w:after="0" w:line="360" w:lineRule="auto"/>
        <w:ind w:firstLine="720"/>
        <w:jc w:val="both"/>
        <w:rPr>
          <w:rFonts w:ascii="Times New Roman" w:hAnsi="Times New Roman" w:cs="Times New Roman"/>
          <w:sz w:val="24"/>
          <w:szCs w:val="24"/>
          <w:lang w:val="id-ID"/>
        </w:rPr>
      </w:pPr>
      <w:r w:rsidRPr="00EB64E5">
        <w:rPr>
          <w:rFonts w:ascii="Times New Roman" w:hAnsi="Times New Roman" w:cs="Times New Roman"/>
          <w:sz w:val="24"/>
          <w:szCs w:val="24"/>
          <w:lang w:val="id-ID"/>
        </w:rPr>
        <w:t xml:space="preserve">Aktivitas pengendalian kantor cabang secara keseluruhan selain oleh </w:t>
      </w:r>
      <w:r w:rsidRPr="00EB64E5">
        <w:rPr>
          <w:rFonts w:ascii="Times New Roman" w:hAnsi="Times New Roman" w:cs="Times New Roman"/>
          <w:i/>
          <w:sz w:val="24"/>
          <w:szCs w:val="24"/>
          <w:lang w:val="id-ID"/>
        </w:rPr>
        <w:t xml:space="preserve">Branch Manager </w:t>
      </w:r>
      <w:r w:rsidRPr="00EB64E5">
        <w:rPr>
          <w:rFonts w:ascii="Times New Roman" w:hAnsi="Times New Roman" w:cs="Times New Roman"/>
          <w:sz w:val="24"/>
          <w:szCs w:val="24"/>
          <w:lang w:val="id-ID"/>
        </w:rPr>
        <w:t xml:space="preserve">dibantu oleh </w:t>
      </w:r>
      <w:r w:rsidRPr="00EB64E5">
        <w:rPr>
          <w:rFonts w:ascii="Times New Roman" w:hAnsi="Times New Roman" w:cs="Times New Roman"/>
          <w:i/>
          <w:sz w:val="24"/>
          <w:szCs w:val="24"/>
          <w:lang w:val="id-ID"/>
        </w:rPr>
        <w:t xml:space="preserve">Operational Support </w:t>
      </w:r>
      <w:r w:rsidRPr="00EB64E5">
        <w:rPr>
          <w:rFonts w:ascii="Times New Roman" w:hAnsi="Times New Roman" w:cs="Times New Roman"/>
          <w:sz w:val="24"/>
          <w:szCs w:val="24"/>
          <w:lang w:val="id-ID"/>
        </w:rPr>
        <w:t xml:space="preserve">sebagai departemen yang mengelolan departemen lainnya seperti pemasaran dan penjualan oleh departemen </w:t>
      </w:r>
      <w:r w:rsidRPr="00EB64E5">
        <w:rPr>
          <w:rFonts w:ascii="Times New Roman" w:hAnsi="Times New Roman" w:cs="Times New Roman"/>
          <w:i/>
          <w:sz w:val="24"/>
          <w:szCs w:val="24"/>
          <w:lang w:val="id-ID"/>
        </w:rPr>
        <w:t xml:space="preserve">marketing </w:t>
      </w:r>
      <w:r w:rsidRPr="00EB64E5">
        <w:rPr>
          <w:rFonts w:ascii="Times New Roman" w:hAnsi="Times New Roman" w:cs="Times New Roman"/>
          <w:sz w:val="24"/>
          <w:szCs w:val="24"/>
          <w:lang w:val="id-ID"/>
        </w:rPr>
        <w:t xml:space="preserve">yang dibantu oleh </w:t>
      </w:r>
      <w:r w:rsidRPr="00EB64E5">
        <w:rPr>
          <w:rFonts w:ascii="Times New Roman" w:hAnsi="Times New Roman" w:cs="Times New Roman"/>
          <w:i/>
          <w:sz w:val="24"/>
          <w:szCs w:val="24"/>
          <w:lang w:val="id-ID"/>
        </w:rPr>
        <w:t xml:space="preserve">marketing official manager </w:t>
      </w:r>
      <w:r w:rsidRPr="00EB64E5">
        <w:rPr>
          <w:rFonts w:ascii="Times New Roman" w:hAnsi="Times New Roman" w:cs="Times New Roman"/>
          <w:sz w:val="24"/>
          <w:szCs w:val="24"/>
          <w:lang w:val="id-ID"/>
        </w:rPr>
        <w:t xml:space="preserve">dalam melakukan penjualan produk kepada masyarakat. Sementara, masyarakat yang akan mengajukan kredit diseleksi oleh departemen </w:t>
      </w:r>
      <w:r w:rsidRPr="00EB64E5">
        <w:rPr>
          <w:rFonts w:ascii="Times New Roman" w:hAnsi="Times New Roman" w:cs="Times New Roman"/>
          <w:i/>
          <w:sz w:val="24"/>
          <w:szCs w:val="24"/>
          <w:lang w:val="id-ID"/>
        </w:rPr>
        <w:t xml:space="preserve">credit </w:t>
      </w:r>
      <w:r w:rsidRPr="00EB64E5">
        <w:rPr>
          <w:rFonts w:ascii="Times New Roman" w:hAnsi="Times New Roman" w:cs="Times New Roman"/>
          <w:sz w:val="24"/>
          <w:szCs w:val="24"/>
          <w:lang w:val="id-ID"/>
        </w:rPr>
        <w:t xml:space="preserve">sebelum mendapatkan rekomendasi kredit yang diajukan. Departemen ini menentukan kelayakan bagi calon debitur sebelum mendapatkan kredit. Bagi debitur yang dinyatakan layak mendapatkan kredit akan diserahkan kepada departemen </w:t>
      </w:r>
      <w:r w:rsidRPr="00EB64E5">
        <w:rPr>
          <w:rFonts w:ascii="Times New Roman" w:hAnsi="Times New Roman" w:cs="Times New Roman"/>
          <w:i/>
          <w:sz w:val="24"/>
          <w:szCs w:val="24"/>
          <w:lang w:val="id-ID"/>
        </w:rPr>
        <w:t xml:space="preserve">collection </w:t>
      </w:r>
      <w:r w:rsidRPr="00EB64E5">
        <w:rPr>
          <w:rFonts w:ascii="Times New Roman" w:hAnsi="Times New Roman" w:cs="Times New Roman"/>
          <w:sz w:val="24"/>
          <w:szCs w:val="24"/>
          <w:lang w:val="id-ID"/>
        </w:rPr>
        <w:t xml:space="preserve">sebagai pengelola total kredit debitur. Departemen ini bertanggungjawab atas kelancaran kredit debitur dan dari departemen ini juga permasalah kredit macet dikelola dengan mengendalikan kolektor sebagai penagih di lapangan. Keterlambatan pembayaran oleh debitur akan dikenai sanksi yang kemudian diserahkan kepada departemen </w:t>
      </w:r>
      <w:r w:rsidRPr="00EB64E5">
        <w:rPr>
          <w:rFonts w:ascii="Times New Roman" w:hAnsi="Times New Roman" w:cs="Times New Roman"/>
          <w:i/>
          <w:sz w:val="24"/>
          <w:szCs w:val="24"/>
          <w:lang w:val="id-ID"/>
        </w:rPr>
        <w:t xml:space="preserve">litigation area </w:t>
      </w:r>
      <w:r w:rsidRPr="00EB64E5">
        <w:rPr>
          <w:rFonts w:ascii="Times New Roman" w:hAnsi="Times New Roman" w:cs="Times New Roman"/>
          <w:sz w:val="24"/>
          <w:szCs w:val="24"/>
          <w:lang w:val="id-ID"/>
        </w:rPr>
        <w:t xml:space="preserve">untuk diberikan peringatan hingga eksekusi jaminan dan memberikan wewenang kepada </w:t>
      </w:r>
      <w:r w:rsidRPr="00EB64E5">
        <w:rPr>
          <w:rFonts w:ascii="Times New Roman" w:hAnsi="Times New Roman" w:cs="Times New Roman"/>
          <w:i/>
          <w:sz w:val="24"/>
          <w:szCs w:val="24"/>
          <w:lang w:val="id-ID"/>
        </w:rPr>
        <w:t xml:space="preserve">repossed inventory </w:t>
      </w:r>
      <w:r w:rsidRPr="00EB64E5">
        <w:rPr>
          <w:rFonts w:ascii="Times New Roman" w:hAnsi="Times New Roman" w:cs="Times New Roman"/>
          <w:sz w:val="24"/>
          <w:szCs w:val="24"/>
          <w:lang w:val="id-ID"/>
        </w:rPr>
        <w:t>untuk dilelang kepada masyarakat.</w:t>
      </w:r>
    </w:p>
    <w:p w14:paraId="3A6EF001" w14:textId="6AB94159" w:rsidR="009C530F" w:rsidRPr="009C530F" w:rsidRDefault="00EB64E5" w:rsidP="009C530F">
      <w:pPr>
        <w:spacing w:after="0" w:line="360" w:lineRule="auto"/>
        <w:ind w:firstLine="720"/>
        <w:jc w:val="both"/>
        <w:rPr>
          <w:rFonts w:ascii="Times New Roman" w:hAnsi="Times New Roman" w:cs="Times New Roman"/>
          <w:sz w:val="24"/>
          <w:szCs w:val="24"/>
          <w:lang w:val="id-ID"/>
        </w:rPr>
      </w:pPr>
      <w:r w:rsidRPr="00EB64E5">
        <w:rPr>
          <w:rFonts w:ascii="Times New Roman" w:hAnsi="Times New Roman" w:cs="Times New Roman"/>
          <w:sz w:val="24"/>
          <w:szCs w:val="24"/>
          <w:lang w:val="id-ID"/>
        </w:rPr>
        <w:t>Gondodiyoto (2007:271) menje</w:t>
      </w:r>
      <w:r>
        <w:rPr>
          <w:rFonts w:ascii="Times New Roman" w:hAnsi="Times New Roman" w:cs="Times New Roman"/>
          <w:sz w:val="24"/>
          <w:szCs w:val="24"/>
          <w:lang w:val="id-ID"/>
        </w:rPr>
        <w:t>laskan bahwa, “</w:t>
      </w:r>
      <w:r w:rsidRPr="00EB64E5">
        <w:rPr>
          <w:rFonts w:ascii="Times New Roman" w:hAnsi="Times New Roman" w:cs="Times New Roman"/>
          <w:sz w:val="24"/>
          <w:szCs w:val="24"/>
          <w:lang w:val="id-ID"/>
        </w:rPr>
        <w:t>sistem informasi sangat penting bagi keberhasilan atau peningkatan mutu operasional organisasi</w:t>
      </w:r>
      <w:r>
        <w:rPr>
          <w:rFonts w:ascii="Times New Roman" w:hAnsi="Times New Roman" w:cs="Times New Roman"/>
          <w:sz w:val="24"/>
          <w:szCs w:val="24"/>
          <w:lang w:val="id-ID"/>
        </w:rPr>
        <w:t>”</w:t>
      </w:r>
      <w:r w:rsidRPr="00EB64E5">
        <w:rPr>
          <w:rFonts w:ascii="Times New Roman" w:hAnsi="Times New Roman" w:cs="Times New Roman"/>
          <w:sz w:val="24"/>
          <w:szCs w:val="24"/>
          <w:lang w:val="id-ID"/>
        </w:rPr>
        <w:t xml:space="preserve">. Maka dari itu, </w:t>
      </w:r>
      <w:r w:rsidR="00D25DA9">
        <w:rPr>
          <w:rFonts w:ascii="Times New Roman" w:hAnsi="Times New Roman" w:cs="Times New Roman"/>
          <w:sz w:val="24"/>
          <w:szCs w:val="24"/>
          <w:lang w:val="id-ID"/>
        </w:rPr>
        <w:t>PT. FIFGROUP</w:t>
      </w:r>
      <w:r w:rsidR="004E37D4">
        <w:rPr>
          <w:rFonts w:ascii="Times New Roman" w:hAnsi="Times New Roman" w:cs="Times New Roman"/>
          <w:sz w:val="24"/>
          <w:szCs w:val="24"/>
          <w:lang w:val="id-ID"/>
        </w:rPr>
        <w:t xml:space="preserve"> </w:t>
      </w:r>
      <w:r w:rsidRPr="00EB64E5">
        <w:rPr>
          <w:rFonts w:ascii="Times New Roman" w:hAnsi="Times New Roman" w:cs="Times New Roman"/>
          <w:sz w:val="24"/>
          <w:szCs w:val="24"/>
          <w:lang w:val="id-ID"/>
        </w:rPr>
        <w:t xml:space="preserve">Kantor Cabang Jember mendata, menyimpan, dan mengelola informasi debitur secara akurat dan terinci dalam bentuk </w:t>
      </w:r>
      <w:r w:rsidRPr="00EB64E5">
        <w:rPr>
          <w:rFonts w:ascii="Times New Roman" w:hAnsi="Times New Roman" w:cs="Times New Roman"/>
          <w:i/>
          <w:sz w:val="24"/>
          <w:szCs w:val="24"/>
          <w:lang w:val="id-ID"/>
        </w:rPr>
        <w:t xml:space="preserve">hard file </w:t>
      </w:r>
      <w:r w:rsidRPr="00EB64E5">
        <w:rPr>
          <w:rFonts w:ascii="Times New Roman" w:hAnsi="Times New Roman" w:cs="Times New Roman"/>
          <w:sz w:val="24"/>
          <w:szCs w:val="24"/>
          <w:lang w:val="id-ID"/>
        </w:rPr>
        <w:t xml:space="preserve">dan </w:t>
      </w:r>
      <w:r w:rsidRPr="00EB64E5">
        <w:rPr>
          <w:rFonts w:ascii="Times New Roman" w:hAnsi="Times New Roman" w:cs="Times New Roman"/>
          <w:i/>
          <w:sz w:val="24"/>
          <w:szCs w:val="24"/>
          <w:lang w:val="id-ID"/>
        </w:rPr>
        <w:t xml:space="preserve">soft file. </w:t>
      </w:r>
      <w:r w:rsidRPr="00EB64E5">
        <w:rPr>
          <w:rFonts w:ascii="Times New Roman" w:hAnsi="Times New Roman" w:cs="Times New Roman"/>
          <w:sz w:val="24"/>
          <w:szCs w:val="24"/>
          <w:lang w:val="id-ID"/>
        </w:rPr>
        <w:t xml:space="preserve">Informasi terkait debitur antara lain, indentitas untuk memudahkan pihak </w:t>
      </w:r>
      <w:r w:rsidRPr="00EB64E5">
        <w:rPr>
          <w:rFonts w:ascii="Times New Roman" w:hAnsi="Times New Roman" w:cs="Times New Roman"/>
          <w:sz w:val="24"/>
          <w:szCs w:val="24"/>
          <w:lang w:val="id-ID"/>
        </w:rPr>
        <w:lastRenderedPageBreak/>
        <w:t>internal mengelola kredit debitur, total piutang, barang yang menjadi barang kredit, jaminan, dan lainnya sudah ada dalam program OCM. Sehingga hal tersebut menjadi bahan untuk dikomunikasikan kepada seluruh departemen dan nantinya akan berpengaruh pada kebijakan yang akan dibuat.</w:t>
      </w:r>
      <w:r w:rsidR="006763C6" w:rsidRPr="00EB64E5">
        <w:rPr>
          <w:rFonts w:ascii="Times New Roman" w:hAnsi="Times New Roman" w:cs="Times New Roman"/>
          <w:sz w:val="24"/>
          <w:szCs w:val="24"/>
          <w:lang w:val="id-ID"/>
        </w:rPr>
        <w:t xml:space="preserve"> </w:t>
      </w:r>
      <w:r w:rsidR="003E2FF8" w:rsidRPr="00966DDF">
        <w:rPr>
          <w:rFonts w:ascii="Times New Roman" w:hAnsi="Times New Roman" w:cs="Times New Roman"/>
          <w:sz w:val="24"/>
          <w:szCs w:val="24"/>
        </w:rPr>
        <w:t>Aktivitas pengendalian internal yang dilakukan sudah sesuai prosed</w:t>
      </w:r>
      <w:r w:rsidR="003E2FF8" w:rsidRPr="00966DDF">
        <w:rPr>
          <w:rFonts w:ascii="Times New Roman" w:hAnsi="Times New Roman" w:cs="Times New Roman"/>
          <w:sz w:val="24"/>
          <w:szCs w:val="24"/>
          <w:lang w:val="id-ID"/>
        </w:rPr>
        <w:t>ur</w:t>
      </w:r>
      <w:r w:rsidR="003E2FF8" w:rsidRPr="00966DDF">
        <w:rPr>
          <w:rFonts w:ascii="Times New Roman" w:hAnsi="Times New Roman" w:cs="Times New Roman"/>
          <w:sz w:val="24"/>
          <w:szCs w:val="24"/>
        </w:rPr>
        <w:t xml:space="preserve"> </w:t>
      </w:r>
      <w:r w:rsidR="005C0269" w:rsidRPr="00966DDF">
        <w:rPr>
          <w:rFonts w:ascii="Times New Roman" w:hAnsi="Times New Roman" w:cs="Times New Roman"/>
          <w:sz w:val="24"/>
          <w:szCs w:val="24"/>
          <w:lang w:val="id-ID"/>
        </w:rPr>
        <w:t xml:space="preserve">perusahaan </w:t>
      </w:r>
      <w:r w:rsidR="003E2FF8" w:rsidRPr="00966DDF">
        <w:rPr>
          <w:rFonts w:ascii="Times New Roman" w:hAnsi="Times New Roman" w:cs="Times New Roman"/>
          <w:sz w:val="24"/>
          <w:szCs w:val="24"/>
        </w:rPr>
        <w:t xml:space="preserve">karena pengelolaan kredit macet oleh karyawan </w:t>
      </w:r>
      <w:r w:rsidR="00D25DA9">
        <w:rPr>
          <w:rFonts w:ascii="Times New Roman" w:hAnsi="Times New Roman" w:cs="Times New Roman"/>
          <w:sz w:val="24"/>
          <w:szCs w:val="24"/>
        </w:rPr>
        <w:t>PT. FIFGROUP</w:t>
      </w:r>
      <w:r w:rsidR="009C530F">
        <w:rPr>
          <w:rFonts w:ascii="Times New Roman" w:hAnsi="Times New Roman" w:cs="Times New Roman"/>
          <w:sz w:val="24"/>
          <w:szCs w:val="24"/>
          <w:lang w:val="id-ID"/>
        </w:rPr>
        <w:t xml:space="preserve"> </w:t>
      </w:r>
      <w:r w:rsidR="003E2FF8" w:rsidRPr="00966DDF">
        <w:rPr>
          <w:rFonts w:ascii="Times New Roman" w:hAnsi="Times New Roman" w:cs="Times New Roman"/>
          <w:sz w:val="24"/>
          <w:szCs w:val="24"/>
        </w:rPr>
        <w:t>Kantor Cabang Jember dibedakan berdasarkan kewenangan yang telah dibagi b</w:t>
      </w:r>
      <w:r w:rsidR="009C530F">
        <w:rPr>
          <w:rFonts w:ascii="Times New Roman" w:hAnsi="Times New Roman" w:cs="Times New Roman"/>
          <w:sz w:val="24"/>
          <w:szCs w:val="24"/>
        </w:rPr>
        <w:t xml:space="preserve">erdasarkan struktur organisasi. </w:t>
      </w:r>
    </w:p>
    <w:p w14:paraId="0B3C1085" w14:textId="6A6EE555" w:rsidR="006763C6" w:rsidRPr="009203A8" w:rsidRDefault="009C530F" w:rsidP="009C530F">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Pekerjaan karyawan adalah mengelolan piutang agar tetap berjalan sesuai dengan aturan dan kebijakan. Mengacu pada pendapat Munawir (2004)</w:t>
      </w:r>
      <w:r w:rsidR="00DA412A">
        <w:rPr>
          <w:rFonts w:ascii="Times New Roman" w:hAnsi="Times New Roman" w:cs="Times New Roman"/>
          <w:sz w:val="24"/>
          <w:szCs w:val="24"/>
          <w:lang w:val="id-ID"/>
        </w:rPr>
        <w:t xml:space="preserve">, “piutang dagang adalah tagihan kepada pihak lain (debitur) sebagai akibat adanya penjualan barang kredit”. </w:t>
      </w:r>
      <w:r w:rsidR="005C0269" w:rsidRPr="00966DDF">
        <w:rPr>
          <w:rFonts w:ascii="Times New Roman" w:hAnsi="Times New Roman" w:cs="Times New Roman"/>
          <w:sz w:val="24"/>
          <w:szCs w:val="24"/>
          <w:lang w:val="id-ID"/>
        </w:rPr>
        <w:t xml:space="preserve">Pemilihan calon debitur telah diseleksi sesuai dengan prinsip 5C yang digunakan dan dicek oleh setiap departemen melalui survei sebelum ditetapkan kelayakannya. </w:t>
      </w:r>
      <w:r w:rsidR="006763C6">
        <w:rPr>
          <w:rFonts w:ascii="Times New Roman" w:hAnsi="Times New Roman" w:cs="Times New Roman"/>
          <w:sz w:val="24"/>
          <w:szCs w:val="24"/>
          <w:lang w:val="id-ID"/>
        </w:rPr>
        <w:t>P</w:t>
      </w:r>
      <w:r w:rsidR="006763C6" w:rsidRPr="00966DDF">
        <w:rPr>
          <w:rFonts w:ascii="Times New Roman" w:hAnsi="Times New Roman" w:cs="Times New Roman"/>
          <w:sz w:val="24"/>
          <w:szCs w:val="24"/>
          <w:lang w:val="id-ID"/>
        </w:rPr>
        <w:t>entingnya prinsip 5C tersebu</w:t>
      </w:r>
      <w:r w:rsidR="006763C6">
        <w:rPr>
          <w:rFonts w:ascii="Times New Roman" w:hAnsi="Times New Roman" w:cs="Times New Roman"/>
          <w:sz w:val="24"/>
          <w:szCs w:val="24"/>
          <w:lang w:val="id-ID"/>
        </w:rPr>
        <w:t>t, maka yang menjadi penilaian</w:t>
      </w:r>
      <w:r w:rsidR="006763C6" w:rsidRPr="00966DDF">
        <w:rPr>
          <w:rFonts w:ascii="Times New Roman" w:hAnsi="Times New Roman" w:cs="Times New Roman"/>
          <w:sz w:val="24"/>
          <w:szCs w:val="24"/>
          <w:lang w:val="id-ID"/>
        </w:rPr>
        <w:t xml:space="preserve"> adalah:</w:t>
      </w:r>
      <w:r w:rsidR="006763C6" w:rsidRPr="00966DDF">
        <w:rPr>
          <w:rFonts w:ascii="Times New Roman" w:hAnsi="Times New Roman" w:cs="Times New Roman"/>
          <w:sz w:val="24"/>
          <w:szCs w:val="24"/>
        </w:rPr>
        <w:t xml:space="preserve"> </w:t>
      </w:r>
    </w:p>
    <w:p w14:paraId="1A52832E" w14:textId="77777777" w:rsidR="006763C6" w:rsidRDefault="006763C6" w:rsidP="00C95EBD">
      <w:pPr>
        <w:pStyle w:val="ListParagraph"/>
        <w:numPr>
          <w:ilvl w:val="0"/>
          <w:numId w:val="51"/>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i/>
          <w:sz w:val="24"/>
          <w:szCs w:val="24"/>
        </w:rPr>
        <w:t xml:space="preserve">Caracter, </w:t>
      </w:r>
      <w:r w:rsidRPr="00966DDF">
        <w:rPr>
          <w:rFonts w:ascii="Times New Roman" w:hAnsi="Times New Roman" w:cs="Times New Roman"/>
          <w:sz w:val="24"/>
          <w:szCs w:val="24"/>
          <w:lang w:val="id-ID"/>
        </w:rPr>
        <w:t>karakter tersebut berka</w:t>
      </w:r>
      <w:r>
        <w:rPr>
          <w:rFonts w:ascii="Times New Roman" w:hAnsi="Times New Roman" w:cs="Times New Roman"/>
          <w:sz w:val="24"/>
          <w:szCs w:val="24"/>
          <w:lang w:val="id-ID"/>
        </w:rPr>
        <w:t xml:space="preserve">itan dengan watak calon debitur. Mengacu pada </w:t>
      </w:r>
      <w:r w:rsidRPr="00966DDF">
        <w:rPr>
          <w:rFonts w:ascii="Times New Roman" w:hAnsi="Times New Roman" w:cs="Times New Roman"/>
          <w:sz w:val="24"/>
          <w:szCs w:val="24"/>
        </w:rPr>
        <w:t xml:space="preserve">prinsip 5C </w:t>
      </w:r>
      <w:r>
        <w:rPr>
          <w:rFonts w:ascii="Times New Roman" w:hAnsi="Times New Roman" w:cs="Times New Roman"/>
          <w:sz w:val="24"/>
          <w:szCs w:val="24"/>
        </w:rPr>
        <w:t>menurut Kasmir (2008</w:t>
      </w:r>
      <w:r w:rsidRPr="00966DDF">
        <w:rPr>
          <w:rFonts w:ascii="Times New Roman" w:hAnsi="Times New Roman" w:cs="Times New Roman"/>
          <w:sz w:val="24"/>
          <w:szCs w:val="24"/>
        </w:rPr>
        <w:t>)</w:t>
      </w:r>
      <w:r>
        <w:rPr>
          <w:rFonts w:ascii="Times New Roman" w:hAnsi="Times New Roman" w:cs="Times New Roman"/>
          <w:sz w:val="24"/>
          <w:szCs w:val="24"/>
        </w:rPr>
        <w:t xml:space="preserve">, </w:t>
      </w:r>
    </w:p>
    <w:p w14:paraId="6A7F2C69" w14:textId="77777777" w:rsidR="006763C6" w:rsidRDefault="006763C6" w:rsidP="006763C6">
      <w:pPr>
        <w:pStyle w:val="ListParagraph"/>
        <w:spacing w:after="0" w:line="240" w:lineRule="auto"/>
        <w:ind w:left="709" w:right="707" w:firstLine="284"/>
        <w:jc w:val="both"/>
        <w:rPr>
          <w:rFonts w:ascii="Times New Roman" w:hAnsi="Times New Roman" w:cs="Times New Roman"/>
          <w:sz w:val="24"/>
          <w:szCs w:val="24"/>
          <w:lang w:val="id-ID"/>
        </w:rPr>
      </w:pPr>
      <w:r>
        <w:rPr>
          <w:rFonts w:ascii="Times New Roman" w:hAnsi="Times New Roman" w:cs="Times New Roman"/>
          <w:sz w:val="24"/>
          <w:szCs w:val="24"/>
        </w:rPr>
        <w:t>“</w:t>
      </w:r>
      <w:r w:rsidRPr="00966DDF">
        <w:rPr>
          <w:rFonts w:ascii="Times New Roman" w:hAnsi="Times New Roman" w:cs="Times New Roman"/>
          <w:sz w:val="24"/>
          <w:szCs w:val="24"/>
        </w:rPr>
        <w:t>Analisis watak dari peminjam sangat penting untuk diperhatikan. Beberapa hal yang harus diteliti didalam analisis watak nasabah adalah riwayat hubungan dengan bank</w:t>
      </w:r>
      <w:r w:rsidRPr="00966DDF">
        <w:rPr>
          <w:rFonts w:ascii="Times New Roman" w:hAnsi="Times New Roman" w:cs="Times New Roman"/>
          <w:sz w:val="24"/>
          <w:szCs w:val="24"/>
          <w:lang w:val="id-ID"/>
        </w:rPr>
        <w:t xml:space="preserve"> atau perusahaan</w:t>
      </w:r>
      <w:r>
        <w:rPr>
          <w:rFonts w:ascii="Times New Roman" w:hAnsi="Times New Roman" w:cs="Times New Roman"/>
          <w:sz w:val="24"/>
          <w:szCs w:val="24"/>
        </w:rPr>
        <w:t xml:space="preserve"> adalah </w:t>
      </w:r>
      <w:r>
        <w:rPr>
          <w:rFonts w:ascii="Times New Roman" w:hAnsi="Times New Roman" w:cs="Times New Roman"/>
          <w:sz w:val="24"/>
          <w:szCs w:val="24"/>
          <w:lang w:val="id-ID"/>
        </w:rPr>
        <w:t>r</w:t>
      </w:r>
      <w:r w:rsidRPr="009203A8">
        <w:rPr>
          <w:rFonts w:ascii="Times New Roman" w:hAnsi="Times New Roman" w:cs="Times New Roman"/>
          <w:sz w:val="24"/>
          <w:szCs w:val="24"/>
          <w:lang w:val="id-ID"/>
        </w:rPr>
        <w:t xml:space="preserve">iwayat peminjam, </w:t>
      </w:r>
      <w:r>
        <w:rPr>
          <w:rFonts w:ascii="Times New Roman" w:hAnsi="Times New Roman" w:cs="Times New Roman"/>
          <w:sz w:val="24"/>
          <w:szCs w:val="24"/>
          <w:lang w:val="id-ID"/>
        </w:rPr>
        <w:t>reputasi dalam bisnis, manajemen</w:t>
      </w:r>
      <w:r w:rsidRPr="009203A8">
        <w:rPr>
          <w:rFonts w:ascii="Times New Roman" w:hAnsi="Times New Roman" w:cs="Times New Roman"/>
          <w:sz w:val="24"/>
          <w:szCs w:val="24"/>
          <w:lang w:val="id-ID"/>
        </w:rPr>
        <w:t xml:space="preserve"> seorang cal</w:t>
      </w:r>
      <w:r>
        <w:rPr>
          <w:rFonts w:ascii="Times New Roman" w:hAnsi="Times New Roman" w:cs="Times New Roman"/>
          <w:sz w:val="24"/>
          <w:szCs w:val="24"/>
          <w:lang w:val="id-ID"/>
        </w:rPr>
        <w:t>on debitur, dan legalitas usaha”.</w:t>
      </w:r>
    </w:p>
    <w:p w14:paraId="2BD7BAE5" w14:textId="77777777" w:rsidR="006763C6" w:rsidRPr="009203A8" w:rsidRDefault="006763C6" w:rsidP="006763C6">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lang w:val="id-ID"/>
        </w:rPr>
        <w:t xml:space="preserve"> </w:t>
      </w:r>
    </w:p>
    <w:p w14:paraId="0E29BB9C" w14:textId="6AB7ABE8" w:rsidR="006763C6" w:rsidRPr="00966DDF" w:rsidRDefault="006763C6" w:rsidP="006763C6">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lang w:val="id-ID"/>
        </w:rPr>
        <w:t>Bagi calon debitur baru</w:t>
      </w:r>
      <w:r w:rsidRPr="00966DDF">
        <w:rPr>
          <w:rFonts w:ascii="Times New Roman" w:hAnsi="Times New Roman" w:cs="Times New Roman"/>
          <w:sz w:val="24"/>
          <w:szCs w:val="24"/>
          <w:lang w:val="id-ID"/>
        </w:rPr>
        <w:t xml:space="preserve">, pihak manajemen perlu mengetahui keberadaan usaha yang dijalan oleh calon debiturnya, dengan cara melakukan survei ke tetangga sekitar untuk mencari informasi tentang calon debiturnya. Sementara, bagi calon debitur yang pernah mengajukan kredit sebelumnya dan akan mengajukan kredit kembali, </w:t>
      </w:r>
      <w:r w:rsidR="00D25DA9">
        <w:rPr>
          <w:rFonts w:ascii="Times New Roman" w:hAnsi="Times New Roman" w:cs="Times New Roman"/>
          <w:sz w:val="24"/>
          <w:szCs w:val="24"/>
          <w:lang w:val="id-ID"/>
        </w:rPr>
        <w:t>PT. FIFGROUP</w:t>
      </w:r>
      <w:r w:rsidRPr="00966DDF">
        <w:rPr>
          <w:rFonts w:ascii="Times New Roman" w:hAnsi="Times New Roman" w:cs="Times New Roman"/>
          <w:sz w:val="24"/>
          <w:szCs w:val="24"/>
          <w:lang w:val="id-ID"/>
        </w:rPr>
        <w:t>Kantor Cabang Jember memiliki data riwayat debitur. Sehingga apabila terdapat calon debitur yang akan mengajukan kredit dan memiliki riwayat pembayaran bermasalah maka secara otomatis pihak manajemen akan ditolak. Selain itu upaya pencegahan terhadap permasalahan yang pernah terjadi pada calon debitur yang bermasalah yaitu menggunakan nama orang lain atas kredit yang diajukan dapat diatasi dengan melakukan survei mendatangi kerumah calon debitur.</w:t>
      </w:r>
    </w:p>
    <w:p w14:paraId="720F1008" w14:textId="77777777" w:rsidR="006763C6" w:rsidRPr="00966DDF" w:rsidRDefault="006763C6" w:rsidP="00C95EBD">
      <w:pPr>
        <w:pStyle w:val="ListParagraph"/>
        <w:numPr>
          <w:ilvl w:val="0"/>
          <w:numId w:val="51"/>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i/>
          <w:sz w:val="24"/>
          <w:szCs w:val="24"/>
        </w:rPr>
        <w:lastRenderedPageBreak/>
        <w:t>Capacity,</w:t>
      </w:r>
      <w:r w:rsidRPr="00966DDF">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merupakan </w:t>
      </w:r>
      <w:r w:rsidRPr="00966DDF">
        <w:rPr>
          <w:rFonts w:ascii="Times New Roman" w:hAnsi="Times New Roman" w:cs="Times New Roman"/>
          <w:sz w:val="24"/>
          <w:szCs w:val="24"/>
          <w:lang w:val="id-ID"/>
        </w:rPr>
        <w:t xml:space="preserve">kemampuan yang dimiliki </w:t>
      </w:r>
      <w:r>
        <w:rPr>
          <w:rFonts w:ascii="Times New Roman" w:hAnsi="Times New Roman" w:cs="Times New Roman"/>
          <w:sz w:val="24"/>
          <w:szCs w:val="24"/>
          <w:lang w:val="id-ID"/>
        </w:rPr>
        <w:t xml:space="preserve">oleh debitur dari segi keuangan </w:t>
      </w:r>
      <w:r w:rsidRPr="00966DDF">
        <w:rPr>
          <w:rFonts w:ascii="Times New Roman" w:hAnsi="Times New Roman" w:cs="Times New Roman"/>
          <w:sz w:val="24"/>
          <w:szCs w:val="24"/>
          <w:lang w:val="id-ID"/>
        </w:rPr>
        <w:t xml:space="preserve">dapat diketahui melalui bukti rekening yang dimiliki. Pihak manajemen akan memeriksa rekening </w:t>
      </w:r>
      <w:r>
        <w:rPr>
          <w:rFonts w:ascii="Times New Roman" w:hAnsi="Times New Roman" w:cs="Times New Roman"/>
          <w:sz w:val="24"/>
          <w:szCs w:val="24"/>
          <w:lang w:val="id-ID"/>
        </w:rPr>
        <w:t>debitur</w:t>
      </w:r>
      <w:r w:rsidRPr="00966DDF">
        <w:rPr>
          <w:rFonts w:ascii="Times New Roman" w:hAnsi="Times New Roman" w:cs="Times New Roman"/>
          <w:sz w:val="24"/>
          <w:szCs w:val="24"/>
          <w:lang w:val="id-ID"/>
        </w:rPr>
        <w:t xml:space="preserve"> terkait </w:t>
      </w:r>
      <w:r>
        <w:rPr>
          <w:rFonts w:ascii="Times New Roman" w:hAnsi="Times New Roman" w:cs="Times New Roman"/>
          <w:sz w:val="24"/>
          <w:szCs w:val="24"/>
          <w:lang w:val="id-ID"/>
        </w:rPr>
        <w:t xml:space="preserve">dengan </w:t>
      </w:r>
      <w:r w:rsidRPr="00966DDF">
        <w:rPr>
          <w:rFonts w:ascii="Times New Roman" w:hAnsi="Times New Roman" w:cs="Times New Roman"/>
          <w:sz w:val="24"/>
          <w:szCs w:val="24"/>
          <w:lang w:val="id-ID"/>
        </w:rPr>
        <w:t>kemampuan yang dimiliki</w:t>
      </w:r>
      <w:r>
        <w:rPr>
          <w:rFonts w:ascii="Times New Roman" w:hAnsi="Times New Roman" w:cs="Times New Roman"/>
          <w:sz w:val="24"/>
          <w:szCs w:val="24"/>
          <w:lang w:val="id-ID"/>
        </w:rPr>
        <w:t>, hal ini</w:t>
      </w:r>
      <w:r w:rsidRPr="00966DDF">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dilakukan </w:t>
      </w:r>
      <w:r w:rsidRPr="00966DDF">
        <w:rPr>
          <w:rFonts w:ascii="Times New Roman" w:hAnsi="Times New Roman" w:cs="Times New Roman"/>
          <w:sz w:val="24"/>
          <w:szCs w:val="24"/>
          <w:lang w:val="id-ID"/>
        </w:rPr>
        <w:t xml:space="preserve">untuk </w:t>
      </w:r>
      <w:r>
        <w:rPr>
          <w:rFonts w:ascii="Times New Roman" w:hAnsi="Times New Roman" w:cs="Times New Roman"/>
          <w:sz w:val="24"/>
          <w:szCs w:val="24"/>
          <w:lang w:val="id-ID"/>
        </w:rPr>
        <w:t>mengetahui kelayakan calon debitur dalam menerima kredit</w:t>
      </w:r>
      <w:r w:rsidRPr="00966DDF">
        <w:rPr>
          <w:rFonts w:ascii="Times New Roman" w:hAnsi="Times New Roman" w:cs="Times New Roman"/>
          <w:sz w:val="24"/>
          <w:szCs w:val="24"/>
          <w:lang w:val="id-ID"/>
        </w:rPr>
        <w:t xml:space="preserve">. Selain </w:t>
      </w:r>
      <w:r>
        <w:rPr>
          <w:rFonts w:ascii="Times New Roman" w:hAnsi="Times New Roman" w:cs="Times New Roman"/>
          <w:sz w:val="24"/>
          <w:szCs w:val="24"/>
          <w:lang w:val="id-ID"/>
        </w:rPr>
        <w:t>itu</w:t>
      </w:r>
      <w:r w:rsidRPr="00966DDF">
        <w:rPr>
          <w:rFonts w:ascii="Times New Roman" w:hAnsi="Times New Roman" w:cs="Times New Roman"/>
          <w:sz w:val="24"/>
          <w:szCs w:val="24"/>
          <w:lang w:val="id-ID"/>
        </w:rPr>
        <w:t>, pihak manajemen akan memeriksa jaminan aset dan memperhitungkan seberapa besar aset tersebut mampu menjadi jaminan yang diandalkan oleh pihak manajemen.</w:t>
      </w:r>
    </w:p>
    <w:p w14:paraId="46E7043B" w14:textId="76EE21B0" w:rsidR="006763C6" w:rsidRPr="00966DDF" w:rsidRDefault="006763C6" w:rsidP="00C95EBD">
      <w:pPr>
        <w:pStyle w:val="ListParagraph"/>
        <w:numPr>
          <w:ilvl w:val="0"/>
          <w:numId w:val="51"/>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i/>
          <w:sz w:val="24"/>
          <w:szCs w:val="24"/>
        </w:rPr>
        <w:t>Capital,</w:t>
      </w:r>
      <w:r w:rsidRPr="00966DDF">
        <w:rPr>
          <w:rFonts w:ascii="Times New Roman" w:hAnsi="Times New Roman" w:cs="Times New Roman"/>
          <w:i/>
          <w:sz w:val="24"/>
          <w:szCs w:val="24"/>
          <w:lang w:val="id-ID"/>
        </w:rPr>
        <w:t xml:space="preserve"> </w:t>
      </w:r>
      <w:r w:rsidRPr="00966DDF">
        <w:rPr>
          <w:rFonts w:ascii="Times New Roman" w:hAnsi="Times New Roman" w:cs="Times New Roman"/>
          <w:sz w:val="24"/>
          <w:szCs w:val="24"/>
          <w:lang w:val="id-ID"/>
        </w:rPr>
        <w:t xml:space="preserve">modal tersebut berasal dari pihak lain dan disesuaikan dengan perkiraan risiko kerugian yang mungkin terjadi. </w:t>
      </w:r>
      <w:r>
        <w:rPr>
          <w:rFonts w:ascii="Times New Roman" w:hAnsi="Times New Roman" w:cs="Times New Roman"/>
          <w:sz w:val="24"/>
          <w:szCs w:val="24"/>
          <w:lang w:val="id-ID"/>
        </w:rPr>
        <w:t>“</w:t>
      </w:r>
      <w:r>
        <w:rPr>
          <w:rFonts w:ascii="Times New Roman" w:hAnsi="Times New Roman" w:cs="Times New Roman"/>
          <w:i/>
          <w:sz w:val="24"/>
          <w:szCs w:val="24"/>
          <w:lang w:val="id-ID"/>
        </w:rPr>
        <w:t>Modal kita kan selain dari investor juga dari pinjaman bank, jadi mau ga mau harus nutupi utang. Klo piutang ga dibayar kan kita mau dapat darimana.”</w:t>
      </w:r>
      <w:r>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w:t>
      </w:r>
      <w:r>
        <w:rPr>
          <w:rFonts w:ascii="Times New Roman" w:hAnsi="Times New Roman" w:cs="Times New Roman"/>
          <w:sz w:val="24"/>
          <w:szCs w:val="24"/>
          <w:lang w:val="id-ID"/>
        </w:rPr>
        <w:t>Pimpinan Penagihan, Januari 8, 2018</w:t>
      </w:r>
      <w:r w:rsidRPr="00966DDF">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 xml:space="preserve">Pihak manajemen mendapatkan pinjaman dari bank berupa </w:t>
      </w:r>
      <w:r>
        <w:rPr>
          <w:rFonts w:ascii="Times New Roman" w:hAnsi="Times New Roman" w:cs="Times New Roman"/>
          <w:sz w:val="24"/>
          <w:szCs w:val="24"/>
          <w:lang w:val="id-ID"/>
        </w:rPr>
        <w:t>modal</w:t>
      </w:r>
      <w:r w:rsidRPr="00966DDF">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untuk </w:t>
      </w:r>
      <w:r w:rsidRPr="00966DDF">
        <w:rPr>
          <w:rFonts w:ascii="Times New Roman" w:hAnsi="Times New Roman" w:cs="Times New Roman"/>
          <w:sz w:val="24"/>
          <w:szCs w:val="24"/>
          <w:lang w:val="id-ID"/>
        </w:rPr>
        <w:t xml:space="preserve">menjalankan bisnis peminjaman secara kredit kepada masyarakat. Sehingga masyarakat yang mengajukan kredit, akan diberikan sesuai kebutuhan berupa </w:t>
      </w:r>
      <w:r w:rsidR="00FD4313">
        <w:rPr>
          <w:rFonts w:ascii="Times New Roman" w:hAnsi="Times New Roman" w:cs="Times New Roman"/>
          <w:sz w:val="24"/>
          <w:szCs w:val="24"/>
          <w:lang w:val="id-ID"/>
        </w:rPr>
        <w:t>mana</w:t>
      </w:r>
      <w:r w:rsidRPr="00966DDF">
        <w:rPr>
          <w:rFonts w:ascii="Times New Roman" w:hAnsi="Times New Roman" w:cs="Times New Roman"/>
          <w:sz w:val="24"/>
          <w:szCs w:val="24"/>
          <w:lang w:val="id-ID"/>
        </w:rPr>
        <w:t xml:space="preserve"> usaha, unit kendaraan, dana haji, pembelian peralatan, dan lainnya dengan kesepakatan membayar total pinjaman berupa uang secara kredit kepada </w:t>
      </w:r>
      <w:r w:rsidR="00D25DA9">
        <w:rPr>
          <w:rFonts w:ascii="Times New Roman" w:hAnsi="Times New Roman" w:cs="Times New Roman"/>
          <w:sz w:val="24"/>
          <w:szCs w:val="24"/>
          <w:lang w:val="id-ID"/>
        </w:rPr>
        <w:t>PT. FIFGROUP</w:t>
      </w:r>
      <w:r w:rsidR="004A6F06">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 xml:space="preserve">Kantor Cabang Jember dalam tempo yang telah disepakati. Maka dari itu, apabila terjadi penunggakan pembayaran maka pihak manajemen bertanggung jawab untuk membayar piutang debitur tersebut kepada pihak bank yang memberikan pinjaman sebagai pembayaran utang yang telah dipinjam oleh </w:t>
      </w:r>
      <w:r w:rsidR="00D25DA9">
        <w:rPr>
          <w:rFonts w:ascii="Times New Roman" w:hAnsi="Times New Roman" w:cs="Times New Roman"/>
          <w:sz w:val="24"/>
          <w:szCs w:val="24"/>
          <w:lang w:val="id-ID"/>
        </w:rPr>
        <w:t>PT. FIFGROUP</w:t>
      </w:r>
      <w:r w:rsidR="004A6F06">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 xml:space="preserve">Kantor Cabang Jember. </w:t>
      </w:r>
    </w:p>
    <w:p w14:paraId="6FF67587" w14:textId="77777777" w:rsidR="00EB64E5" w:rsidRPr="00EB64E5" w:rsidRDefault="006763C6" w:rsidP="00C95EBD">
      <w:pPr>
        <w:pStyle w:val="ListParagraph"/>
        <w:numPr>
          <w:ilvl w:val="0"/>
          <w:numId w:val="51"/>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i/>
          <w:sz w:val="24"/>
          <w:szCs w:val="24"/>
        </w:rPr>
        <w:t>Collateral,</w:t>
      </w:r>
      <w:r w:rsidRPr="00966DDF">
        <w:rPr>
          <w:rFonts w:ascii="Times New Roman" w:hAnsi="Times New Roman" w:cs="Times New Roman"/>
          <w:i/>
          <w:sz w:val="24"/>
          <w:szCs w:val="24"/>
          <w:lang w:val="id-ID"/>
        </w:rPr>
        <w:t xml:space="preserve"> </w:t>
      </w:r>
      <w:r w:rsidRPr="00966DDF">
        <w:rPr>
          <w:rFonts w:ascii="Times New Roman" w:hAnsi="Times New Roman" w:cs="Times New Roman"/>
          <w:sz w:val="24"/>
          <w:szCs w:val="24"/>
          <w:lang w:val="id-ID"/>
        </w:rPr>
        <w:t xml:space="preserve">adanya jaminan yang diberikan oleh calon debitur. Jaminan tersebut akan menjadi andalan bagi calon debitur dalam mengajukan kredit berupa aset yang dimiliki dan berhak dilaporkan kepada pihak manajemen untuk mengantisipasi adanya </w:t>
      </w:r>
      <w:r>
        <w:rPr>
          <w:rFonts w:ascii="Times New Roman" w:hAnsi="Times New Roman" w:cs="Times New Roman"/>
          <w:sz w:val="24"/>
          <w:szCs w:val="24"/>
          <w:lang w:val="id-ID"/>
        </w:rPr>
        <w:t>risiko</w:t>
      </w:r>
      <w:r w:rsidR="00EB64E5">
        <w:rPr>
          <w:rFonts w:ascii="Times New Roman" w:hAnsi="Times New Roman" w:cs="Times New Roman"/>
          <w:sz w:val="24"/>
          <w:szCs w:val="24"/>
          <w:lang w:val="id-ID"/>
        </w:rPr>
        <w:t xml:space="preserve"> dikemudian hari;</w:t>
      </w:r>
    </w:p>
    <w:p w14:paraId="5F55CA30" w14:textId="5D07A444" w:rsidR="00090F4D" w:rsidRPr="001821A2" w:rsidRDefault="006763C6" w:rsidP="00C95EBD">
      <w:pPr>
        <w:pStyle w:val="ListParagraph"/>
        <w:numPr>
          <w:ilvl w:val="0"/>
          <w:numId w:val="51"/>
        </w:numPr>
        <w:spacing w:after="0" w:line="360" w:lineRule="auto"/>
        <w:ind w:left="426" w:hanging="426"/>
        <w:jc w:val="both"/>
        <w:rPr>
          <w:rFonts w:ascii="Times New Roman" w:hAnsi="Times New Roman" w:cs="Times New Roman"/>
          <w:sz w:val="24"/>
          <w:szCs w:val="24"/>
        </w:rPr>
      </w:pPr>
      <w:r w:rsidRPr="00EB64E5">
        <w:rPr>
          <w:rFonts w:ascii="Times New Roman" w:hAnsi="Times New Roman" w:cs="Times New Roman"/>
          <w:i/>
          <w:sz w:val="24"/>
          <w:szCs w:val="24"/>
        </w:rPr>
        <w:t xml:space="preserve">Condition of Economy, </w:t>
      </w:r>
      <w:r w:rsidRPr="00EB64E5">
        <w:rPr>
          <w:rFonts w:ascii="Times New Roman" w:hAnsi="Times New Roman" w:cs="Times New Roman"/>
          <w:sz w:val="24"/>
          <w:szCs w:val="24"/>
          <w:lang w:val="id-ID"/>
        </w:rPr>
        <w:t>faktor ekonomi yang diperhatikan adalah faktor ekonomi secara regional di Kabupaten Jember sebelum memberikan kredit kepada masyarakat.</w:t>
      </w:r>
    </w:p>
    <w:p w14:paraId="4FAC008E" w14:textId="77777777" w:rsidR="001821A2" w:rsidRDefault="001821A2" w:rsidP="001821A2">
      <w:pPr>
        <w:pStyle w:val="ListParagraph"/>
        <w:spacing w:after="0" w:line="360" w:lineRule="auto"/>
        <w:ind w:left="426"/>
        <w:jc w:val="both"/>
        <w:rPr>
          <w:rFonts w:ascii="Times New Roman" w:hAnsi="Times New Roman" w:cs="Times New Roman"/>
          <w:i/>
          <w:sz w:val="24"/>
          <w:szCs w:val="24"/>
        </w:rPr>
      </w:pPr>
    </w:p>
    <w:p w14:paraId="149E27CC" w14:textId="77777777" w:rsidR="001821A2" w:rsidRPr="00EB64E5" w:rsidRDefault="001821A2" w:rsidP="001821A2">
      <w:pPr>
        <w:pStyle w:val="ListParagraph"/>
        <w:spacing w:after="0" w:line="360" w:lineRule="auto"/>
        <w:ind w:left="426"/>
        <w:jc w:val="both"/>
        <w:rPr>
          <w:rFonts w:ascii="Times New Roman" w:hAnsi="Times New Roman" w:cs="Times New Roman"/>
          <w:sz w:val="24"/>
          <w:szCs w:val="24"/>
        </w:rPr>
      </w:pPr>
    </w:p>
    <w:p w14:paraId="5ECD378F" w14:textId="3A23FD26" w:rsidR="006B028B" w:rsidRDefault="005C0269" w:rsidP="00A94E32">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lastRenderedPageBreak/>
        <w:t>Namun berdasarkan data kredit di tahun 2016</w:t>
      </w:r>
      <w:r w:rsidR="00495665" w:rsidRPr="00966DDF">
        <w:rPr>
          <w:rFonts w:ascii="Times New Roman" w:hAnsi="Times New Roman" w:cs="Times New Roman"/>
          <w:sz w:val="24"/>
          <w:szCs w:val="24"/>
          <w:lang w:val="id-ID"/>
        </w:rPr>
        <w:t xml:space="preserve"> sampai 2017</w:t>
      </w:r>
      <w:r w:rsidRPr="00966DDF">
        <w:rPr>
          <w:rFonts w:ascii="Times New Roman" w:hAnsi="Times New Roman" w:cs="Times New Roman"/>
          <w:sz w:val="24"/>
          <w:szCs w:val="24"/>
          <w:lang w:val="id-ID"/>
        </w:rPr>
        <w:t xml:space="preserve">, kenaikan tren dan persentase mulai 2% sampai 6% dapat diketahui bahwa dalam aktivitas pengendalian </w:t>
      </w:r>
      <w:r w:rsidR="00D25DA9">
        <w:rPr>
          <w:rFonts w:ascii="Times New Roman" w:hAnsi="Times New Roman" w:cs="Times New Roman"/>
          <w:sz w:val="24"/>
          <w:szCs w:val="24"/>
          <w:lang w:val="id-ID"/>
        </w:rPr>
        <w:t>PT. FIFGROUP</w:t>
      </w:r>
      <w:r w:rsidR="004A6F06">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 xml:space="preserve">Kantor Cabang Jember sebatas sebelum diberikan kelayakan pada calon debitur. Hal ini berarti selama kredit berjalan, belum ada survei lanjutan guna mengetahui perkembangan kredit tersebut telah digunakan sebagaimana mestinya. Mengingat bahwa produk </w:t>
      </w:r>
      <w:r w:rsidR="00495665" w:rsidRPr="00966DDF">
        <w:rPr>
          <w:rFonts w:ascii="Times New Roman" w:hAnsi="Times New Roman" w:cs="Times New Roman"/>
          <w:sz w:val="24"/>
          <w:szCs w:val="24"/>
          <w:lang w:val="id-ID"/>
        </w:rPr>
        <w:t xml:space="preserve">SPEKTRA, </w:t>
      </w:r>
      <w:r w:rsidRPr="00966DDF">
        <w:rPr>
          <w:rFonts w:ascii="Times New Roman" w:hAnsi="Times New Roman" w:cs="Times New Roman"/>
          <w:sz w:val="24"/>
          <w:szCs w:val="24"/>
          <w:lang w:val="id-ID"/>
        </w:rPr>
        <w:t>DANASTRA</w:t>
      </w:r>
      <w:r w:rsidR="00495665" w:rsidRPr="00966DDF">
        <w:rPr>
          <w:rFonts w:ascii="Times New Roman" w:hAnsi="Times New Roman" w:cs="Times New Roman"/>
          <w:sz w:val="24"/>
          <w:szCs w:val="24"/>
          <w:lang w:val="id-ID"/>
        </w:rPr>
        <w:t xml:space="preserve">, dan FIFASTRA cenderung stabil berada pada tingkat kredit tidak aman. </w:t>
      </w:r>
      <w:r w:rsidR="00A94E32">
        <w:rPr>
          <w:rFonts w:ascii="Times New Roman" w:hAnsi="Times New Roman" w:cs="Times New Roman"/>
          <w:sz w:val="24"/>
          <w:szCs w:val="24"/>
          <w:lang w:val="id-ID"/>
        </w:rPr>
        <w:t xml:space="preserve">Permasalahan ini </w:t>
      </w:r>
      <w:r w:rsidR="00495665" w:rsidRPr="00966DDF">
        <w:rPr>
          <w:rFonts w:ascii="Times New Roman" w:hAnsi="Times New Roman" w:cs="Times New Roman"/>
          <w:sz w:val="24"/>
          <w:szCs w:val="24"/>
          <w:lang w:val="id-ID"/>
        </w:rPr>
        <w:t>p</w:t>
      </w:r>
      <w:r w:rsidR="00A94E32">
        <w:rPr>
          <w:rFonts w:ascii="Times New Roman" w:hAnsi="Times New Roman" w:cs="Times New Roman"/>
          <w:sz w:val="24"/>
          <w:szCs w:val="24"/>
          <w:lang w:val="id-ID"/>
        </w:rPr>
        <w:t>erlu untuk melakukan</w:t>
      </w:r>
      <w:r w:rsidRPr="00966DDF">
        <w:rPr>
          <w:rFonts w:ascii="Times New Roman" w:hAnsi="Times New Roman" w:cs="Times New Roman"/>
          <w:sz w:val="24"/>
          <w:szCs w:val="24"/>
          <w:lang w:val="id-ID"/>
        </w:rPr>
        <w:t xml:space="preserve"> pengecekan secara kontinyu </w:t>
      </w:r>
      <w:r w:rsidR="00EA3808" w:rsidRPr="00966DDF">
        <w:rPr>
          <w:rFonts w:ascii="Times New Roman" w:hAnsi="Times New Roman" w:cs="Times New Roman"/>
          <w:sz w:val="24"/>
          <w:szCs w:val="24"/>
          <w:lang w:val="id-ID"/>
        </w:rPr>
        <w:t>terutama untuk</w:t>
      </w:r>
      <w:r w:rsidRPr="00966DDF">
        <w:rPr>
          <w:rFonts w:ascii="Times New Roman" w:hAnsi="Times New Roman" w:cs="Times New Roman"/>
          <w:sz w:val="24"/>
          <w:szCs w:val="24"/>
          <w:lang w:val="id-ID"/>
        </w:rPr>
        <w:t xml:space="preserve"> produk DANASTRA pada usaha yang dijalankan apakah mengalami perkembangan atau tidak. Sehingga informasi </w:t>
      </w:r>
      <w:r w:rsidR="00EA3808" w:rsidRPr="00966DDF">
        <w:rPr>
          <w:rFonts w:ascii="Times New Roman" w:hAnsi="Times New Roman" w:cs="Times New Roman"/>
          <w:sz w:val="24"/>
          <w:szCs w:val="24"/>
          <w:lang w:val="id-ID"/>
        </w:rPr>
        <w:t>tentang keadaan debitur sangat perlu untuk dipertimbangkan agar dapat</w:t>
      </w:r>
      <w:r w:rsidRPr="00966DDF">
        <w:rPr>
          <w:rFonts w:ascii="Times New Roman" w:hAnsi="Times New Roman" w:cs="Times New Roman"/>
          <w:sz w:val="24"/>
          <w:szCs w:val="24"/>
          <w:lang w:val="id-ID"/>
        </w:rPr>
        <w:t xml:space="preserve"> terus di perbaru</w:t>
      </w:r>
      <w:r w:rsidR="00EA3808" w:rsidRPr="00966DDF">
        <w:rPr>
          <w:rFonts w:ascii="Times New Roman" w:hAnsi="Times New Roman" w:cs="Times New Roman"/>
          <w:sz w:val="24"/>
          <w:szCs w:val="24"/>
          <w:lang w:val="id-ID"/>
        </w:rPr>
        <w:t>i.</w:t>
      </w:r>
    </w:p>
    <w:p w14:paraId="5E60F557" w14:textId="77777777" w:rsidR="00AE4114" w:rsidRDefault="00AE4114" w:rsidP="00A94E32">
      <w:pPr>
        <w:spacing w:after="0" w:line="360" w:lineRule="auto"/>
        <w:ind w:firstLine="720"/>
        <w:jc w:val="both"/>
        <w:rPr>
          <w:rFonts w:ascii="Times New Roman" w:hAnsi="Times New Roman" w:cs="Times New Roman"/>
          <w:sz w:val="24"/>
          <w:szCs w:val="24"/>
          <w:lang w:val="id-ID"/>
        </w:rPr>
      </w:pPr>
    </w:p>
    <w:p w14:paraId="0EEEA30F" w14:textId="06E84408" w:rsidR="004C2E38" w:rsidRPr="00966DDF" w:rsidRDefault="00943D8D" w:rsidP="00C95EBD">
      <w:pPr>
        <w:pStyle w:val="ListParagraph"/>
        <w:numPr>
          <w:ilvl w:val="0"/>
          <w:numId w:val="85"/>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Informasi dan Komunikasi</w:t>
      </w:r>
    </w:p>
    <w:p w14:paraId="46B82D23" w14:textId="7CFF9899" w:rsidR="00C500D2" w:rsidRPr="008A478B" w:rsidRDefault="00073201" w:rsidP="008A478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Mengacu pada salah satu</w:t>
      </w:r>
      <w:r w:rsidRPr="00966DDF">
        <w:rPr>
          <w:rFonts w:ascii="Times New Roman" w:hAnsi="Times New Roman" w:cs="Times New Roman"/>
          <w:sz w:val="24"/>
          <w:szCs w:val="24"/>
        </w:rPr>
        <w:t xml:space="preserve"> asumsi Gondodiyoto (2007:256)</w:t>
      </w:r>
      <w:r>
        <w:rPr>
          <w:rFonts w:ascii="Times New Roman" w:hAnsi="Times New Roman" w:cs="Times New Roman"/>
          <w:sz w:val="24"/>
          <w:szCs w:val="24"/>
          <w:lang w:val="id-ID"/>
        </w:rPr>
        <w:t xml:space="preserve"> bahwa, “S</w:t>
      </w:r>
      <w:r w:rsidRPr="00966DDF">
        <w:rPr>
          <w:rFonts w:ascii="Times New Roman" w:hAnsi="Times New Roman" w:cs="Times New Roman"/>
          <w:sz w:val="24"/>
          <w:szCs w:val="24"/>
        </w:rPr>
        <w:t>istem pengendalian internal harus selalu dan terus-menerus dievaluasi, diperbaiki, dan disesu</w:t>
      </w:r>
      <w:r>
        <w:rPr>
          <w:rFonts w:ascii="Times New Roman" w:hAnsi="Times New Roman" w:cs="Times New Roman"/>
          <w:sz w:val="24"/>
          <w:szCs w:val="24"/>
        </w:rPr>
        <w:t>aikan dengan perkembangan zaman</w:t>
      </w:r>
      <w:r>
        <w:rPr>
          <w:rFonts w:ascii="Times New Roman" w:hAnsi="Times New Roman" w:cs="Times New Roman"/>
          <w:sz w:val="24"/>
          <w:szCs w:val="24"/>
          <w:lang w:val="id-ID"/>
        </w:rPr>
        <w:t xml:space="preserve">”. </w:t>
      </w:r>
      <w:r w:rsidR="00203152" w:rsidRPr="00966DDF">
        <w:rPr>
          <w:rFonts w:ascii="Times New Roman" w:hAnsi="Times New Roman" w:cs="Times New Roman"/>
          <w:sz w:val="24"/>
          <w:szCs w:val="24"/>
          <w:lang w:val="id-ID"/>
        </w:rPr>
        <w:t>Berdasarkan analisis diat</w:t>
      </w:r>
      <w:r w:rsidR="00426604" w:rsidRPr="00966DDF">
        <w:rPr>
          <w:rFonts w:ascii="Times New Roman" w:hAnsi="Times New Roman" w:cs="Times New Roman"/>
          <w:sz w:val="24"/>
          <w:szCs w:val="24"/>
          <w:lang w:val="id-ID"/>
        </w:rPr>
        <w:t>a</w:t>
      </w:r>
      <w:r w:rsidR="00203152" w:rsidRPr="00966DDF">
        <w:rPr>
          <w:rFonts w:ascii="Times New Roman" w:hAnsi="Times New Roman" w:cs="Times New Roman"/>
          <w:sz w:val="24"/>
          <w:szCs w:val="24"/>
          <w:lang w:val="id-ID"/>
        </w:rPr>
        <w:t>s, i</w:t>
      </w:r>
      <w:r w:rsidR="00203152" w:rsidRPr="00966DDF">
        <w:rPr>
          <w:rFonts w:ascii="Times New Roman" w:hAnsi="Times New Roman" w:cs="Times New Roman"/>
          <w:sz w:val="24"/>
          <w:szCs w:val="24"/>
        </w:rPr>
        <w:t xml:space="preserve">nformasi </w:t>
      </w:r>
      <w:r>
        <w:rPr>
          <w:rFonts w:ascii="Times New Roman" w:hAnsi="Times New Roman" w:cs="Times New Roman"/>
          <w:sz w:val="24"/>
          <w:szCs w:val="24"/>
          <w:lang w:val="id-ID"/>
        </w:rPr>
        <w:t>perusahaan perlu diperbarui karena menyangkut sistem yang digunakan sehingga</w:t>
      </w:r>
      <w:r w:rsidR="00203152" w:rsidRPr="00966DDF">
        <w:rPr>
          <w:rFonts w:ascii="Times New Roman" w:hAnsi="Times New Roman" w:cs="Times New Roman"/>
          <w:sz w:val="24"/>
          <w:szCs w:val="24"/>
        </w:rPr>
        <w:t xml:space="preserve"> komunikasi mengenai piutang </w:t>
      </w:r>
      <w:r>
        <w:rPr>
          <w:rFonts w:ascii="Times New Roman" w:hAnsi="Times New Roman" w:cs="Times New Roman"/>
          <w:sz w:val="24"/>
          <w:szCs w:val="24"/>
          <w:lang w:val="id-ID"/>
        </w:rPr>
        <w:t>dapat b</w:t>
      </w:r>
      <w:r w:rsidR="00203152" w:rsidRPr="00966DDF">
        <w:rPr>
          <w:rFonts w:ascii="Times New Roman" w:hAnsi="Times New Roman" w:cs="Times New Roman"/>
          <w:sz w:val="24"/>
          <w:szCs w:val="24"/>
        </w:rPr>
        <w:t xml:space="preserve">erjalan baik. </w:t>
      </w:r>
      <w:r w:rsidR="000076B7" w:rsidRPr="00966DDF">
        <w:rPr>
          <w:rFonts w:ascii="Times New Roman" w:hAnsi="Times New Roman" w:cs="Times New Roman"/>
          <w:sz w:val="24"/>
          <w:szCs w:val="24"/>
          <w:lang w:val="id-ID"/>
        </w:rPr>
        <w:t>Gondodiyo</w:t>
      </w:r>
      <w:r w:rsidR="00C500D2">
        <w:rPr>
          <w:rFonts w:ascii="Times New Roman" w:hAnsi="Times New Roman" w:cs="Times New Roman"/>
          <w:sz w:val="24"/>
          <w:szCs w:val="24"/>
          <w:lang w:val="id-ID"/>
        </w:rPr>
        <w:t xml:space="preserve">to (2007:271) menjelaskan bahwa, </w:t>
      </w:r>
    </w:p>
    <w:p w14:paraId="1196F599" w14:textId="44F815A1" w:rsidR="00C500D2" w:rsidRDefault="00C500D2" w:rsidP="008A478B">
      <w:pPr>
        <w:spacing w:after="0" w:line="240" w:lineRule="auto"/>
        <w:ind w:left="709" w:right="707" w:firstLine="72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0076B7" w:rsidRPr="00966DDF">
        <w:rPr>
          <w:rFonts w:ascii="Times New Roman" w:hAnsi="Times New Roman" w:cs="Times New Roman"/>
          <w:sz w:val="24"/>
          <w:szCs w:val="24"/>
          <w:lang w:val="id-ID"/>
        </w:rPr>
        <w:t>sistem informasi sangat penting bagi keberhasilan atau peningkatan mutu operasional organisasi. Informasi, baik yang diperoleh dari eksternal maupun dari pengolahan internal merupakan potensi strategis (</w:t>
      </w:r>
      <w:r w:rsidR="000076B7" w:rsidRPr="00966DDF">
        <w:rPr>
          <w:rFonts w:ascii="Times New Roman" w:hAnsi="Times New Roman" w:cs="Times New Roman"/>
          <w:i/>
          <w:sz w:val="24"/>
          <w:szCs w:val="24"/>
          <w:lang w:val="id-ID"/>
        </w:rPr>
        <w:t>potential strategic</w:t>
      </w:r>
      <w:r w:rsidR="000076B7" w:rsidRPr="00966DDF">
        <w:rPr>
          <w:rFonts w:ascii="Times New Roman" w:hAnsi="Times New Roman" w:cs="Times New Roman"/>
          <w:sz w:val="24"/>
          <w:szCs w:val="24"/>
          <w:lang w:val="id-ID"/>
        </w:rPr>
        <w:t>). Sistem informasi hendaknya terintegrasi atau terpadu (</w:t>
      </w:r>
      <w:r w:rsidR="000076B7" w:rsidRPr="00966DDF">
        <w:rPr>
          <w:rFonts w:ascii="Times New Roman" w:hAnsi="Times New Roman" w:cs="Times New Roman"/>
          <w:i/>
          <w:sz w:val="24"/>
          <w:szCs w:val="24"/>
          <w:lang w:val="id-ID"/>
        </w:rPr>
        <w:t>integrated system</w:t>
      </w:r>
      <w:r w:rsidR="000076B7" w:rsidRPr="00966DDF">
        <w:rPr>
          <w:rFonts w:ascii="Times New Roman" w:hAnsi="Times New Roman" w:cs="Times New Roman"/>
          <w:sz w:val="24"/>
          <w:szCs w:val="24"/>
          <w:lang w:val="id-ID"/>
        </w:rPr>
        <w:t>), dan menjamin kebutuhan terhadap kualitas data</w:t>
      </w:r>
      <w:r>
        <w:rPr>
          <w:rFonts w:ascii="Times New Roman" w:hAnsi="Times New Roman" w:cs="Times New Roman"/>
          <w:sz w:val="24"/>
          <w:szCs w:val="24"/>
          <w:lang w:val="id-ID"/>
        </w:rPr>
        <w:t>”</w:t>
      </w:r>
      <w:r w:rsidR="000076B7" w:rsidRPr="00966DDF">
        <w:rPr>
          <w:rFonts w:ascii="Times New Roman" w:hAnsi="Times New Roman" w:cs="Times New Roman"/>
          <w:sz w:val="24"/>
          <w:szCs w:val="24"/>
          <w:lang w:val="id-ID"/>
        </w:rPr>
        <w:t xml:space="preserve">. </w:t>
      </w:r>
    </w:p>
    <w:p w14:paraId="6758AF78" w14:textId="6B836A26" w:rsidR="00C500D2" w:rsidRDefault="005177A4" w:rsidP="004A6F06">
      <w:pPr>
        <w:spacing w:after="0" w:line="360" w:lineRule="auto"/>
        <w:ind w:firstLine="709"/>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Bentuk komunikasi dibuat secara jelas dan terinci melalui sistem komputer, mulai dari informasi penjualan, pencapaian target, keadaan piutang untuk setiap produk hingga keuntu</w:t>
      </w:r>
      <w:r>
        <w:rPr>
          <w:rFonts w:ascii="Times New Roman" w:hAnsi="Times New Roman" w:cs="Times New Roman"/>
          <w:sz w:val="24"/>
          <w:szCs w:val="24"/>
          <w:lang w:val="id-ID"/>
        </w:rPr>
        <w:t xml:space="preserve">ngan dan kerugian yang di dapat. </w:t>
      </w:r>
      <w:r w:rsidRPr="00966DDF">
        <w:rPr>
          <w:rFonts w:ascii="Times New Roman" w:hAnsi="Times New Roman" w:cs="Times New Roman"/>
          <w:sz w:val="24"/>
          <w:szCs w:val="24"/>
          <w:lang w:val="id-ID"/>
        </w:rPr>
        <w:t>Dokumen-dokumen yang terkait dalam pengelolaan kredit sampai berkas penutupan kredit diarsip secara sistematis dan terkomputerisasi dengan baik dan disimpan di ruangan khusus.</w:t>
      </w:r>
      <w:r>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 xml:space="preserve">Dokumen yang diarsipkan akan selalu diperbarui melalui pemantauan dan pemeriksaan kembali, karena dokumen ini digunakan sebagai bahan dalam tahap pengawasan. Bahkan </w:t>
      </w:r>
      <w:r w:rsidRPr="00966DDF">
        <w:rPr>
          <w:rFonts w:ascii="Times New Roman" w:hAnsi="Times New Roman" w:cs="Times New Roman"/>
          <w:i/>
          <w:sz w:val="24"/>
          <w:szCs w:val="24"/>
          <w:lang w:val="id-ID"/>
        </w:rPr>
        <w:t>report</w:t>
      </w:r>
      <w:r>
        <w:rPr>
          <w:rFonts w:ascii="Times New Roman" w:hAnsi="Times New Roman" w:cs="Times New Roman"/>
          <w:sz w:val="24"/>
          <w:szCs w:val="24"/>
          <w:lang w:val="id-ID"/>
        </w:rPr>
        <w:t xml:space="preserve"> yang dilaporkan setiap hari,</w:t>
      </w:r>
      <w:r w:rsidRPr="00966DDF">
        <w:rPr>
          <w:rFonts w:ascii="Times New Roman" w:hAnsi="Times New Roman" w:cs="Times New Roman"/>
          <w:sz w:val="24"/>
          <w:szCs w:val="24"/>
          <w:lang w:val="id-ID"/>
        </w:rPr>
        <w:t xml:space="preserve"> menjadi bahan </w:t>
      </w:r>
      <w:r w:rsidRPr="00966DDF">
        <w:rPr>
          <w:rFonts w:ascii="Times New Roman" w:hAnsi="Times New Roman" w:cs="Times New Roman"/>
          <w:sz w:val="24"/>
          <w:szCs w:val="24"/>
          <w:lang w:val="id-ID"/>
        </w:rPr>
        <w:lastRenderedPageBreak/>
        <w:t xml:space="preserve">pengawasan bagi setiap pimpinan departemen,. Informasi yang dikomunikasikan akan menjadi pantauan bagi setiap atasan departemen hingga kepala cabang sebagai pertimbangan dalam melakukan penilaian kualitas dari kinerja. </w:t>
      </w:r>
    </w:p>
    <w:p w14:paraId="73546CD1" w14:textId="77777777" w:rsidR="00AE4114" w:rsidRPr="00966DDF" w:rsidRDefault="00AE4114" w:rsidP="001821A2">
      <w:pPr>
        <w:spacing w:after="0" w:line="360" w:lineRule="auto"/>
        <w:jc w:val="both"/>
        <w:rPr>
          <w:rFonts w:ascii="Times New Roman" w:hAnsi="Times New Roman" w:cs="Times New Roman"/>
          <w:sz w:val="24"/>
          <w:szCs w:val="24"/>
          <w:lang w:val="id-ID"/>
        </w:rPr>
      </w:pPr>
    </w:p>
    <w:p w14:paraId="2FE65BDD" w14:textId="77777777" w:rsidR="00943D8D" w:rsidRPr="00966DDF" w:rsidRDefault="00943D8D" w:rsidP="00C95EBD">
      <w:pPr>
        <w:pStyle w:val="ListParagraph"/>
        <w:numPr>
          <w:ilvl w:val="0"/>
          <w:numId w:val="85"/>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rPr>
        <w:t>Pemantauan</w:t>
      </w:r>
    </w:p>
    <w:p w14:paraId="43CA14F5" w14:textId="7FC5B295" w:rsidR="00336601" w:rsidRDefault="000076B7" w:rsidP="00336601">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Mengacu pada k</w:t>
      </w:r>
      <w:r w:rsidRPr="00966DDF">
        <w:rPr>
          <w:rFonts w:ascii="Times New Roman" w:hAnsi="Times New Roman" w:cs="Times New Roman"/>
          <w:sz w:val="24"/>
          <w:szCs w:val="24"/>
          <w:lang w:val="id-ID"/>
        </w:rPr>
        <w:t>ompo</w:t>
      </w:r>
      <w:r>
        <w:rPr>
          <w:rFonts w:ascii="Times New Roman" w:hAnsi="Times New Roman" w:cs="Times New Roman"/>
          <w:sz w:val="24"/>
          <w:szCs w:val="24"/>
          <w:lang w:val="id-ID"/>
        </w:rPr>
        <w:t xml:space="preserve">nen pemantauan atau pengawasan </w:t>
      </w:r>
      <w:r w:rsidRPr="00966DDF">
        <w:rPr>
          <w:rFonts w:ascii="Times New Roman" w:hAnsi="Times New Roman" w:cs="Times New Roman"/>
          <w:sz w:val="24"/>
          <w:szCs w:val="24"/>
          <w:lang w:val="id-ID"/>
        </w:rPr>
        <w:t>COSO</w:t>
      </w:r>
      <w:r>
        <w:rPr>
          <w:rFonts w:ascii="Times New Roman" w:hAnsi="Times New Roman" w:cs="Times New Roman"/>
          <w:sz w:val="24"/>
          <w:szCs w:val="24"/>
          <w:lang w:val="id-ID"/>
        </w:rPr>
        <w:t xml:space="preserve"> dalam </w:t>
      </w:r>
      <w:r w:rsidRPr="00966DDF">
        <w:rPr>
          <w:rFonts w:ascii="Times New Roman" w:hAnsi="Times New Roman" w:cs="Times New Roman"/>
          <w:sz w:val="24"/>
          <w:szCs w:val="24"/>
          <w:lang w:val="id-ID"/>
        </w:rPr>
        <w:t>Gondodiyoto (2007:271)</w:t>
      </w:r>
      <w:r>
        <w:rPr>
          <w:rFonts w:ascii="Times New Roman" w:hAnsi="Times New Roman" w:cs="Times New Roman"/>
          <w:sz w:val="24"/>
          <w:szCs w:val="24"/>
          <w:lang w:val="id-ID"/>
        </w:rPr>
        <w:t>, “</w:t>
      </w:r>
      <w:r w:rsidRPr="00966DDF">
        <w:rPr>
          <w:rFonts w:ascii="Times New Roman" w:hAnsi="Times New Roman" w:cs="Times New Roman"/>
          <w:sz w:val="24"/>
          <w:szCs w:val="24"/>
          <w:lang w:val="id-ID"/>
        </w:rPr>
        <w:t xml:space="preserve">untuk memastikan kehandalan sistem dan </w:t>
      </w:r>
      <w:r w:rsidRPr="00966DDF">
        <w:rPr>
          <w:rFonts w:ascii="Times New Roman" w:hAnsi="Times New Roman" w:cs="Times New Roman"/>
          <w:i/>
          <w:sz w:val="24"/>
          <w:szCs w:val="24"/>
          <w:lang w:val="id-ID"/>
        </w:rPr>
        <w:t xml:space="preserve">internal control </w:t>
      </w:r>
      <w:r>
        <w:rPr>
          <w:rFonts w:ascii="Times New Roman" w:hAnsi="Times New Roman" w:cs="Times New Roman"/>
          <w:sz w:val="24"/>
          <w:szCs w:val="24"/>
          <w:lang w:val="id-ID"/>
        </w:rPr>
        <w:t xml:space="preserve">dari waktu ke waktu. </w:t>
      </w:r>
      <w:r w:rsidRPr="00966DDF">
        <w:rPr>
          <w:rFonts w:ascii="Times New Roman" w:hAnsi="Times New Roman" w:cs="Times New Roman"/>
          <w:sz w:val="24"/>
          <w:szCs w:val="24"/>
          <w:lang w:val="id-ID"/>
        </w:rPr>
        <w:t xml:space="preserve">Pemantauan merupakan proses yang menilai kualitas dari kinerja sistem dan </w:t>
      </w:r>
      <w:r w:rsidRPr="00966DDF">
        <w:rPr>
          <w:rFonts w:ascii="Times New Roman" w:hAnsi="Times New Roman" w:cs="Times New Roman"/>
          <w:i/>
          <w:sz w:val="24"/>
          <w:szCs w:val="24"/>
          <w:lang w:val="id-ID"/>
        </w:rPr>
        <w:t xml:space="preserve">internal control </w:t>
      </w:r>
      <w:r w:rsidRPr="00966DDF">
        <w:rPr>
          <w:rFonts w:ascii="Times New Roman" w:hAnsi="Times New Roman" w:cs="Times New Roman"/>
          <w:sz w:val="24"/>
          <w:szCs w:val="24"/>
          <w:lang w:val="id-ID"/>
        </w:rPr>
        <w:t>dari waktu ke waktu, yang dilakukan dengan melakukan aktivitas pemantauan dan mel</w:t>
      </w:r>
      <w:r w:rsidR="00B501A2">
        <w:rPr>
          <w:rFonts w:ascii="Times New Roman" w:hAnsi="Times New Roman" w:cs="Times New Roman"/>
          <w:sz w:val="24"/>
          <w:szCs w:val="24"/>
          <w:lang w:val="id-ID"/>
        </w:rPr>
        <w:t>ak</w:t>
      </w:r>
      <w:r w:rsidR="005177A4">
        <w:rPr>
          <w:rFonts w:ascii="Times New Roman" w:hAnsi="Times New Roman" w:cs="Times New Roman"/>
          <w:sz w:val="24"/>
          <w:szCs w:val="24"/>
          <w:lang w:val="id-ID"/>
        </w:rPr>
        <w:t>ukan evaluasi secara terpisah”.</w:t>
      </w:r>
      <w:r w:rsidR="00B501A2">
        <w:rPr>
          <w:rFonts w:ascii="Times New Roman" w:hAnsi="Times New Roman" w:cs="Times New Roman"/>
          <w:sz w:val="24"/>
          <w:szCs w:val="24"/>
          <w:lang w:val="id-ID"/>
        </w:rPr>
        <w:t xml:space="preserve"> </w:t>
      </w:r>
      <w:r w:rsidR="00336601">
        <w:rPr>
          <w:rFonts w:ascii="Times New Roman" w:hAnsi="Times New Roman" w:cs="Times New Roman"/>
          <w:sz w:val="24"/>
          <w:szCs w:val="24"/>
          <w:lang w:val="id-ID"/>
        </w:rPr>
        <w:t>Evaluasi yang perlu dilakukan adalah terkait dengan evaluasi pemberian kredit oleh pihak internal perusahaan dengan ketat. Mengacu pada salah satu kebijakan pengendalian internal kredit menurut Tri (2007:24) adalah, “prosedur pemberian dan pengawasan merupakan kebijaksanaan yang harus dipenuhi oleh perusahaan dan calon debitur”.</w:t>
      </w:r>
      <w:r w:rsidR="0003289A">
        <w:rPr>
          <w:rFonts w:ascii="Times New Roman" w:hAnsi="Times New Roman" w:cs="Times New Roman"/>
          <w:sz w:val="24"/>
          <w:szCs w:val="24"/>
          <w:lang w:val="id-ID"/>
        </w:rPr>
        <w:t xml:space="preserve"> Pengawasan tersebut dilakukan bagi setiap karyawan dalam menyelesaikan target yang telah </w:t>
      </w:r>
      <w:r w:rsidR="00A94E32">
        <w:rPr>
          <w:rFonts w:ascii="Times New Roman" w:hAnsi="Times New Roman" w:cs="Times New Roman"/>
          <w:sz w:val="24"/>
          <w:szCs w:val="24"/>
          <w:lang w:val="id-ID"/>
        </w:rPr>
        <w:t>ditentukan oleh pihak manajemen, n</w:t>
      </w:r>
      <w:r w:rsidR="00336601" w:rsidRPr="00966DDF">
        <w:rPr>
          <w:rFonts w:ascii="Times New Roman" w:hAnsi="Times New Roman" w:cs="Times New Roman"/>
          <w:sz w:val="24"/>
          <w:szCs w:val="24"/>
          <w:lang w:val="id-ID"/>
        </w:rPr>
        <w:t xml:space="preserve">amun pemantauan secara </w:t>
      </w:r>
      <w:r w:rsidR="00336601">
        <w:rPr>
          <w:rFonts w:ascii="Times New Roman" w:hAnsi="Times New Roman" w:cs="Times New Roman"/>
          <w:sz w:val="24"/>
          <w:szCs w:val="24"/>
          <w:lang w:val="id-ID"/>
        </w:rPr>
        <w:t>internal perusahaan</w:t>
      </w:r>
      <w:r w:rsidR="00336601" w:rsidRPr="00966DDF">
        <w:rPr>
          <w:rFonts w:ascii="Times New Roman" w:hAnsi="Times New Roman" w:cs="Times New Roman"/>
          <w:sz w:val="24"/>
          <w:szCs w:val="24"/>
          <w:lang w:val="id-ID"/>
        </w:rPr>
        <w:t xml:space="preserve"> masih </w:t>
      </w:r>
      <w:r w:rsidR="00A94E32">
        <w:rPr>
          <w:rFonts w:ascii="Times New Roman" w:hAnsi="Times New Roman" w:cs="Times New Roman"/>
          <w:sz w:val="24"/>
          <w:szCs w:val="24"/>
          <w:lang w:val="id-ID"/>
        </w:rPr>
        <w:t>kurang maksimal dilakukan. Kekurangan ini</w:t>
      </w:r>
      <w:r w:rsidR="00336601">
        <w:rPr>
          <w:rFonts w:ascii="Times New Roman" w:hAnsi="Times New Roman" w:cs="Times New Roman"/>
          <w:sz w:val="24"/>
          <w:szCs w:val="24"/>
          <w:lang w:val="id-ID"/>
        </w:rPr>
        <w:t xml:space="preserve"> </w:t>
      </w:r>
      <w:r w:rsidR="00336601" w:rsidRPr="00966DDF">
        <w:rPr>
          <w:rFonts w:ascii="Times New Roman" w:hAnsi="Times New Roman" w:cs="Times New Roman"/>
          <w:sz w:val="24"/>
          <w:szCs w:val="24"/>
          <w:lang w:val="id-ID"/>
        </w:rPr>
        <w:t xml:space="preserve">salah satunya </w:t>
      </w:r>
      <w:r w:rsidR="00A94E32">
        <w:rPr>
          <w:rFonts w:ascii="Times New Roman" w:hAnsi="Times New Roman" w:cs="Times New Roman"/>
          <w:sz w:val="24"/>
          <w:szCs w:val="24"/>
          <w:lang w:val="id-ID"/>
        </w:rPr>
        <w:t>yaitu</w:t>
      </w:r>
      <w:r w:rsidR="00336601" w:rsidRPr="00966DDF">
        <w:rPr>
          <w:rFonts w:ascii="Times New Roman" w:hAnsi="Times New Roman" w:cs="Times New Roman"/>
          <w:sz w:val="24"/>
          <w:szCs w:val="24"/>
          <w:lang w:val="id-ID"/>
        </w:rPr>
        <w:t xml:space="preserve"> </w:t>
      </w:r>
      <w:r w:rsidR="00A94E32">
        <w:rPr>
          <w:rFonts w:ascii="Times New Roman" w:hAnsi="Times New Roman" w:cs="Times New Roman"/>
          <w:sz w:val="24"/>
          <w:szCs w:val="24"/>
          <w:lang w:val="id-ID"/>
        </w:rPr>
        <w:t xml:space="preserve">proses </w:t>
      </w:r>
      <w:r w:rsidR="00336601" w:rsidRPr="00966DDF">
        <w:rPr>
          <w:rFonts w:ascii="Times New Roman" w:hAnsi="Times New Roman" w:cs="Times New Roman"/>
          <w:sz w:val="24"/>
          <w:szCs w:val="24"/>
          <w:lang w:val="id-ID"/>
        </w:rPr>
        <w:t xml:space="preserve">pemantauan </w:t>
      </w:r>
      <w:r w:rsidR="00336601">
        <w:rPr>
          <w:rFonts w:ascii="Times New Roman" w:hAnsi="Times New Roman" w:cs="Times New Roman"/>
          <w:sz w:val="24"/>
          <w:szCs w:val="24"/>
          <w:lang w:val="id-ID"/>
        </w:rPr>
        <w:t>kepada pihak internal</w:t>
      </w:r>
      <w:r w:rsidR="00336601" w:rsidRPr="00966DDF">
        <w:rPr>
          <w:rFonts w:ascii="Times New Roman" w:hAnsi="Times New Roman" w:cs="Times New Roman"/>
          <w:sz w:val="24"/>
          <w:szCs w:val="24"/>
          <w:lang w:val="id-ID"/>
        </w:rPr>
        <w:t xml:space="preserve"> yang berhubungan langsung dengan calon debitur </w:t>
      </w:r>
      <w:r w:rsidR="00A94E32">
        <w:rPr>
          <w:rFonts w:ascii="Times New Roman" w:hAnsi="Times New Roman" w:cs="Times New Roman"/>
          <w:sz w:val="24"/>
          <w:szCs w:val="24"/>
          <w:lang w:val="id-ID"/>
        </w:rPr>
        <w:t>yang dapat memberikan</w:t>
      </w:r>
      <w:r w:rsidR="00336601">
        <w:rPr>
          <w:rFonts w:ascii="Times New Roman" w:hAnsi="Times New Roman" w:cs="Times New Roman"/>
          <w:sz w:val="24"/>
          <w:szCs w:val="24"/>
          <w:lang w:val="id-ID"/>
        </w:rPr>
        <w:t xml:space="preserve"> </w:t>
      </w:r>
      <w:r w:rsidR="00A94E32">
        <w:rPr>
          <w:rFonts w:ascii="Times New Roman" w:hAnsi="Times New Roman" w:cs="Times New Roman"/>
          <w:sz w:val="24"/>
          <w:szCs w:val="24"/>
          <w:lang w:val="id-ID"/>
        </w:rPr>
        <w:t>kesempatan</w:t>
      </w:r>
      <w:r w:rsidR="00336601">
        <w:rPr>
          <w:rFonts w:ascii="Times New Roman" w:hAnsi="Times New Roman" w:cs="Times New Roman"/>
          <w:sz w:val="24"/>
          <w:szCs w:val="24"/>
          <w:lang w:val="id-ID"/>
        </w:rPr>
        <w:t xml:space="preserve"> untuk melakukan kecurangan dalam pemberian kredit.</w:t>
      </w:r>
      <w:r w:rsidR="0003289A">
        <w:rPr>
          <w:rFonts w:ascii="Times New Roman" w:hAnsi="Times New Roman" w:cs="Times New Roman"/>
          <w:sz w:val="24"/>
          <w:szCs w:val="24"/>
          <w:lang w:val="id-ID"/>
        </w:rPr>
        <w:t xml:space="preserve"> </w:t>
      </w:r>
      <w:r w:rsidR="00AE4114">
        <w:rPr>
          <w:rFonts w:ascii="Times New Roman" w:hAnsi="Times New Roman" w:cs="Times New Roman"/>
          <w:sz w:val="24"/>
          <w:szCs w:val="24"/>
          <w:lang w:val="id-ID"/>
        </w:rPr>
        <w:t xml:space="preserve">Menurut </w:t>
      </w:r>
      <w:r w:rsidR="00AE4114">
        <w:rPr>
          <w:rFonts w:ascii="Times New Roman" w:hAnsi="Times New Roman" w:cs="Times New Roman"/>
          <w:sz w:val="24"/>
          <w:szCs w:val="24"/>
        </w:rPr>
        <w:t>Gondodiyoto (2010:248)</w:t>
      </w:r>
      <w:r w:rsidR="00AE4114">
        <w:rPr>
          <w:rFonts w:ascii="Times New Roman" w:hAnsi="Times New Roman" w:cs="Times New Roman"/>
          <w:sz w:val="24"/>
          <w:szCs w:val="24"/>
          <w:lang w:val="id-ID"/>
        </w:rPr>
        <w:t>, salah satu</w:t>
      </w:r>
      <w:r w:rsidR="00AE4114" w:rsidRPr="00966DDF">
        <w:rPr>
          <w:rFonts w:ascii="Times New Roman" w:hAnsi="Times New Roman" w:cs="Times New Roman"/>
          <w:sz w:val="24"/>
          <w:szCs w:val="24"/>
        </w:rPr>
        <w:t xml:space="preserve"> faktor yang membuat pentingnya pengendalian internal </w:t>
      </w:r>
      <w:r w:rsidR="00AE4114">
        <w:rPr>
          <w:rFonts w:ascii="Times New Roman" w:hAnsi="Times New Roman" w:cs="Times New Roman"/>
          <w:sz w:val="24"/>
          <w:szCs w:val="24"/>
          <w:lang w:val="id-ID"/>
        </w:rPr>
        <w:t>adalah, “</w:t>
      </w:r>
      <w:r w:rsidR="00AE4114" w:rsidRPr="00966DDF">
        <w:rPr>
          <w:rFonts w:ascii="Times New Roman" w:hAnsi="Times New Roman" w:cs="Times New Roman"/>
          <w:sz w:val="24"/>
          <w:szCs w:val="24"/>
        </w:rPr>
        <w:t>Pengawasan lebih dari satu orang atau adanya saling cek, ini merupakan cara yang tepat untuk menutup kekurangan-kekurangan yang bisa terjadi pada manusia</w:t>
      </w:r>
      <w:r w:rsidR="00AE4114">
        <w:rPr>
          <w:rFonts w:ascii="Times New Roman" w:hAnsi="Times New Roman" w:cs="Times New Roman"/>
          <w:sz w:val="24"/>
          <w:szCs w:val="24"/>
          <w:lang w:val="id-ID"/>
        </w:rPr>
        <w:t>”</w:t>
      </w:r>
      <w:r w:rsidR="00AE4114" w:rsidRPr="00966DDF">
        <w:rPr>
          <w:rFonts w:ascii="Times New Roman" w:hAnsi="Times New Roman" w:cs="Times New Roman"/>
          <w:sz w:val="24"/>
          <w:szCs w:val="24"/>
        </w:rPr>
        <w:t>.</w:t>
      </w:r>
      <w:r w:rsidR="00AE4114">
        <w:rPr>
          <w:rFonts w:ascii="Times New Roman" w:hAnsi="Times New Roman" w:cs="Times New Roman"/>
          <w:sz w:val="24"/>
          <w:szCs w:val="24"/>
          <w:lang w:val="id-ID"/>
        </w:rPr>
        <w:t xml:space="preserve"> </w:t>
      </w:r>
      <w:r w:rsidR="0003289A">
        <w:rPr>
          <w:rFonts w:ascii="Times New Roman" w:hAnsi="Times New Roman" w:cs="Times New Roman"/>
          <w:sz w:val="24"/>
          <w:szCs w:val="24"/>
          <w:lang w:val="id-ID"/>
        </w:rPr>
        <w:t>Kecurangan yang terjadi, diatasi dengan adanya standar sanksi, “</w:t>
      </w:r>
      <w:r w:rsidR="0003289A">
        <w:rPr>
          <w:rFonts w:ascii="Times New Roman" w:hAnsi="Times New Roman" w:cs="Times New Roman"/>
          <w:i/>
          <w:sz w:val="24"/>
          <w:szCs w:val="24"/>
          <w:lang w:val="id-ID"/>
        </w:rPr>
        <w:t xml:space="preserve">di </w:t>
      </w:r>
      <w:r w:rsidR="0003289A" w:rsidRPr="003D521A">
        <w:rPr>
          <w:rFonts w:ascii="Times New Roman" w:hAnsi="Times New Roman" w:cs="Times New Roman"/>
          <w:i/>
          <w:sz w:val="24"/>
          <w:szCs w:val="24"/>
          <w:lang w:val="id-ID"/>
        </w:rPr>
        <w:t xml:space="preserve">SOP kantor buat yang curang, </w:t>
      </w:r>
      <w:r w:rsidR="0003289A">
        <w:rPr>
          <w:rFonts w:ascii="Times New Roman" w:hAnsi="Times New Roman" w:cs="Times New Roman"/>
          <w:i/>
          <w:sz w:val="24"/>
          <w:szCs w:val="24"/>
          <w:lang w:val="id-ID"/>
        </w:rPr>
        <w:t xml:space="preserve">bisa </w:t>
      </w:r>
      <w:r w:rsidR="0003289A" w:rsidRPr="003D521A">
        <w:rPr>
          <w:rFonts w:ascii="Times New Roman" w:hAnsi="Times New Roman" w:cs="Times New Roman"/>
          <w:i/>
          <w:sz w:val="24"/>
          <w:szCs w:val="24"/>
          <w:lang w:val="id-ID"/>
        </w:rPr>
        <w:t>kasih skorsing kerjaan. Terus kalau ketahuan lagi, ya dipecat</w:t>
      </w:r>
      <w:r w:rsidR="0003289A">
        <w:rPr>
          <w:rFonts w:ascii="Times New Roman" w:hAnsi="Times New Roman" w:cs="Times New Roman"/>
          <w:i/>
          <w:sz w:val="24"/>
          <w:szCs w:val="24"/>
          <w:lang w:val="id-ID"/>
        </w:rPr>
        <w:t>”</w:t>
      </w:r>
      <w:r w:rsidR="0003289A" w:rsidRPr="003D521A">
        <w:rPr>
          <w:rFonts w:ascii="Times New Roman" w:hAnsi="Times New Roman" w:cs="Times New Roman"/>
          <w:i/>
          <w:sz w:val="24"/>
          <w:szCs w:val="24"/>
          <w:lang w:val="id-ID"/>
        </w:rPr>
        <w:t>.</w:t>
      </w:r>
      <w:r w:rsidR="0003289A">
        <w:rPr>
          <w:rFonts w:ascii="Times New Roman" w:hAnsi="Times New Roman" w:cs="Times New Roman"/>
          <w:sz w:val="24"/>
          <w:szCs w:val="24"/>
          <w:lang w:val="id-ID"/>
        </w:rPr>
        <w:t xml:space="preserve"> (Koordinator Kolektor, 13 Maret 2018).</w:t>
      </w:r>
    </w:p>
    <w:p w14:paraId="12697948" w14:textId="77777777" w:rsidR="001821A2" w:rsidRDefault="001821A2" w:rsidP="00336601">
      <w:pPr>
        <w:spacing w:after="0" w:line="360" w:lineRule="auto"/>
        <w:ind w:firstLine="720"/>
        <w:jc w:val="both"/>
        <w:rPr>
          <w:rFonts w:ascii="Times New Roman" w:hAnsi="Times New Roman" w:cs="Times New Roman"/>
          <w:sz w:val="24"/>
          <w:szCs w:val="24"/>
          <w:lang w:val="id-ID"/>
        </w:rPr>
      </w:pPr>
    </w:p>
    <w:p w14:paraId="735E6D29" w14:textId="77777777" w:rsidR="001821A2" w:rsidRDefault="001821A2" w:rsidP="00336601">
      <w:pPr>
        <w:spacing w:after="0" w:line="360" w:lineRule="auto"/>
        <w:ind w:firstLine="720"/>
        <w:jc w:val="both"/>
        <w:rPr>
          <w:rFonts w:ascii="Times New Roman" w:hAnsi="Times New Roman" w:cs="Times New Roman"/>
          <w:sz w:val="24"/>
          <w:szCs w:val="24"/>
          <w:lang w:val="id-ID"/>
        </w:rPr>
      </w:pPr>
    </w:p>
    <w:p w14:paraId="088EABF8" w14:textId="77777777" w:rsidR="001821A2" w:rsidRDefault="001821A2" w:rsidP="00336601">
      <w:pPr>
        <w:spacing w:after="0" w:line="360" w:lineRule="auto"/>
        <w:ind w:firstLine="720"/>
        <w:jc w:val="both"/>
        <w:rPr>
          <w:rFonts w:ascii="Times New Roman" w:hAnsi="Times New Roman" w:cs="Times New Roman"/>
          <w:sz w:val="24"/>
          <w:szCs w:val="24"/>
          <w:lang w:val="id-ID"/>
        </w:rPr>
      </w:pPr>
    </w:p>
    <w:p w14:paraId="6467F620" w14:textId="77777777" w:rsidR="001821A2" w:rsidRPr="0003289A" w:rsidRDefault="001821A2" w:rsidP="00336601">
      <w:pPr>
        <w:spacing w:after="0" w:line="360" w:lineRule="auto"/>
        <w:ind w:firstLine="720"/>
        <w:jc w:val="both"/>
        <w:rPr>
          <w:rFonts w:ascii="Times New Roman" w:hAnsi="Times New Roman" w:cs="Times New Roman"/>
          <w:sz w:val="24"/>
          <w:szCs w:val="24"/>
          <w:lang w:val="id-ID"/>
        </w:rPr>
      </w:pPr>
    </w:p>
    <w:p w14:paraId="69EA6523" w14:textId="76744C05" w:rsidR="005177A4" w:rsidRPr="00DB054B" w:rsidRDefault="005177A4" w:rsidP="00336601">
      <w:pPr>
        <w:spacing w:after="0" w:line="360" w:lineRule="auto"/>
        <w:ind w:firstLine="720"/>
        <w:jc w:val="both"/>
        <w:rPr>
          <w:rFonts w:ascii="Times New Roman" w:hAnsi="Times New Roman" w:cs="Times New Roman"/>
          <w:sz w:val="24"/>
          <w:szCs w:val="24"/>
          <w:lang w:val="id-ID"/>
        </w:rPr>
        <w:sectPr w:rsidR="005177A4" w:rsidRPr="00DB054B" w:rsidSect="00391F5E">
          <w:headerReference w:type="default" r:id="rId28"/>
          <w:pgSz w:w="11906" w:h="16838" w:code="9"/>
          <w:pgMar w:top="2268" w:right="1701" w:bottom="1701" w:left="2268" w:header="709" w:footer="709" w:gutter="0"/>
          <w:cols w:space="708"/>
          <w:docGrid w:linePitch="360"/>
        </w:sectPr>
      </w:pPr>
      <w:r w:rsidRPr="00966DDF">
        <w:rPr>
          <w:rFonts w:ascii="Times New Roman" w:hAnsi="Times New Roman" w:cs="Times New Roman"/>
          <w:sz w:val="24"/>
          <w:szCs w:val="24"/>
          <w:lang w:val="id-ID"/>
        </w:rPr>
        <w:lastRenderedPageBreak/>
        <w:t xml:space="preserve">Pengawasan pada </w:t>
      </w:r>
      <w:r w:rsidR="00D25DA9">
        <w:rPr>
          <w:rFonts w:ascii="Times New Roman" w:hAnsi="Times New Roman" w:cs="Times New Roman"/>
          <w:sz w:val="24"/>
          <w:szCs w:val="24"/>
          <w:lang w:val="id-ID"/>
        </w:rPr>
        <w:t>PT. FIFGROUP</w:t>
      </w:r>
      <w:r w:rsidR="00336601">
        <w:rPr>
          <w:rFonts w:ascii="Times New Roman" w:hAnsi="Times New Roman" w:cs="Times New Roman"/>
          <w:sz w:val="24"/>
          <w:szCs w:val="24"/>
          <w:lang w:val="id-ID"/>
        </w:rPr>
        <w:t xml:space="preserve"> </w:t>
      </w:r>
      <w:r w:rsidRPr="00966DDF">
        <w:rPr>
          <w:rFonts w:ascii="Times New Roman" w:hAnsi="Times New Roman" w:cs="Times New Roman"/>
          <w:sz w:val="24"/>
          <w:szCs w:val="24"/>
          <w:lang w:val="id-ID"/>
        </w:rPr>
        <w:t>Kantor Cabang Jember dilakukan setiap hari (</w:t>
      </w:r>
      <w:r w:rsidRPr="00966DDF">
        <w:rPr>
          <w:rFonts w:ascii="Times New Roman" w:hAnsi="Times New Roman" w:cs="Times New Roman"/>
          <w:i/>
          <w:sz w:val="24"/>
          <w:szCs w:val="24"/>
          <w:lang w:val="id-ID"/>
        </w:rPr>
        <w:t xml:space="preserve">going monitoring activities) </w:t>
      </w:r>
      <w:r w:rsidR="00336601">
        <w:rPr>
          <w:rFonts w:ascii="Times New Roman" w:hAnsi="Times New Roman" w:cs="Times New Roman"/>
          <w:sz w:val="24"/>
          <w:szCs w:val="24"/>
          <w:lang w:val="id-ID"/>
        </w:rPr>
        <w:t xml:space="preserve">berdasarkan </w:t>
      </w:r>
      <w:r w:rsidR="00336601">
        <w:rPr>
          <w:rFonts w:ascii="Times New Roman" w:hAnsi="Times New Roman" w:cs="Times New Roman"/>
          <w:i/>
          <w:sz w:val="24"/>
          <w:szCs w:val="24"/>
          <w:lang w:val="id-ID"/>
        </w:rPr>
        <w:t xml:space="preserve">report </w:t>
      </w:r>
      <w:r w:rsidR="00336601">
        <w:rPr>
          <w:rFonts w:ascii="Times New Roman" w:hAnsi="Times New Roman" w:cs="Times New Roman"/>
          <w:sz w:val="24"/>
          <w:szCs w:val="24"/>
          <w:lang w:val="id-ID"/>
        </w:rPr>
        <w:t xml:space="preserve">yang dilaporkan oleh masing-masing pimpinan departemen. Laporan harian tersebut, nantinya direkap menjadi laporan bulanan dan diawasi </w:t>
      </w:r>
      <w:r w:rsidRPr="00966DDF">
        <w:rPr>
          <w:rFonts w:ascii="Times New Roman" w:hAnsi="Times New Roman" w:cs="Times New Roman"/>
          <w:sz w:val="24"/>
          <w:szCs w:val="24"/>
          <w:lang w:val="id-ID"/>
        </w:rPr>
        <w:t xml:space="preserve">oleh tim pengawas </w:t>
      </w:r>
      <w:r w:rsidR="00690D10">
        <w:rPr>
          <w:rFonts w:ascii="Times New Roman" w:hAnsi="Times New Roman" w:cs="Times New Roman"/>
          <w:sz w:val="24"/>
          <w:szCs w:val="24"/>
          <w:lang w:val="id-ID"/>
        </w:rPr>
        <w:t xml:space="preserve">wilayah. Pembayaran kredit debitur, dikelola oleh departemen </w:t>
      </w:r>
      <w:r w:rsidR="00690D10">
        <w:rPr>
          <w:rFonts w:ascii="Times New Roman" w:hAnsi="Times New Roman" w:cs="Times New Roman"/>
          <w:i/>
          <w:sz w:val="24"/>
          <w:szCs w:val="24"/>
          <w:lang w:val="id-ID"/>
        </w:rPr>
        <w:t xml:space="preserve">collection </w:t>
      </w:r>
      <w:r w:rsidR="00CE6B1D">
        <w:rPr>
          <w:rFonts w:ascii="Times New Roman" w:hAnsi="Times New Roman" w:cs="Times New Roman"/>
          <w:sz w:val="24"/>
          <w:szCs w:val="24"/>
          <w:lang w:val="id-ID"/>
        </w:rPr>
        <w:t xml:space="preserve">berdasarkan hasil tagihan kolektor   kepada debitur. Pengawasan ini dilakukan dengan adanya aplikasi ACTION </w:t>
      </w:r>
      <w:r w:rsidR="00CE6B1D">
        <w:rPr>
          <w:rFonts w:ascii="Times New Roman" w:hAnsi="Times New Roman" w:cs="Times New Roman"/>
          <w:i/>
          <w:sz w:val="24"/>
          <w:szCs w:val="24"/>
          <w:lang w:val="id-ID"/>
        </w:rPr>
        <w:t xml:space="preserve">Application for Android </w:t>
      </w:r>
      <w:r w:rsidR="00CE6B1D">
        <w:rPr>
          <w:rFonts w:ascii="Times New Roman" w:hAnsi="Times New Roman" w:cs="Times New Roman"/>
          <w:sz w:val="24"/>
          <w:szCs w:val="24"/>
          <w:lang w:val="id-ID"/>
        </w:rPr>
        <w:t xml:space="preserve">yang menghubungkan kolektor dengan pihak manajemen kantor. Berkaitan dengan hal ini, perlu adanya laporan setiap hari untuk mencegah adanya kecurangan tidak disetorkannya tagihan kepada </w:t>
      </w:r>
      <w:r w:rsidR="00D464D1">
        <w:rPr>
          <w:rFonts w:ascii="Times New Roman" w:hAnsi="Times New Roman" w:cs="Times New Roman"/>
          <w:i/>
          <w:sz w:val="24"/>
          <w:szCs w:val="24"/>
          <w:lang w:val="id-ID"/>
        </w:rPr>
        <w:t>casie</w:t>
      </w:r>
      <w:r w:rsidR="00276FF7">
        <w:rPr>
          <w:rFonts w:ascii="Times New Roman" w:hAnsi="Times New Roman" w:cs="Times New Roman"/>
          <w:i/>
          <w:sz w:val="24"/>
          <w:szCs w:val="24"/>
          <w:lang w:val="id-ID"/>
        </w:rPr>
        <w:t>r.</w:t>
      </w:r>
    </w:p>
    <w:p w14:paraId="5548F0C6" w14:textId="68F39FA3" w:rsidR="00943D8D" w:rsidRPr="00966DDF" w:rsidRDefault="00D464D1" w:rsidP="00D464D1">
      <w:pPr>
        <w:pStyle w:val="Heading1"/>
        <w:spacing w:before="0" w:line="720" w:lineRule="auto"/>
        <w:jc w:val="center"/>
        <w:rPr>
          <w:rFonts w:ascii="Times New Roman" w:hAnsi="Times New Roman" w:cs="Times New Roman"/>
          <w:b/>
          <w:color w:val="auto"/>
          <w:sz w:val="24"/>
          <w:szCs w:val="24"/>
        </w:rPr>
      </w:pPr>
      <w:bookmarkStart w:id="92" w:name="_Toc509135095"/>
      <w:r>
        <w:rPr>
          <w:rFonts w:ascii="Times New Roman" w:hAnsi="Times New Roman" w:cs="Times New Roman"/>
          <w:b/>
          <w:color w:val="auto"/>
          <w:sz w:val="24"/>
          <w:szCs w:val="24"/>
          <w:lang w:val="id-ID"/>
        </w:rPr>
        <w:lastRenderedPageBreak/>
        <w:t>BA</w:t>
      </w:r>
      <w:r w:rsidR="00943D8D" w:rsidRPr="00966DDF">
        <w:rPr>
          <w:rFonts w:ascii="Times New Roman" w:hAnsi="Times New Roman" w:cs="Times New Roman"/>
          <w:b/>
          <w:color w:val="auto"/>
          <w:sz w:val="24"/>
          <w:szCs w:val="24"/>
        </w:rPr>
        <w:t>B 5 PENUTUP</w:t>
      </w:r>
      <w:bookmarkEnd w:id="92"/>
    </w:p>
    <w:p w14:paraId="6A49CB7F" w14:textId="495A3447" w:rsidR="00943D8D" w:rsidRPr="00966DDF" w:rsidRDefault="00943D8D" w:rsidP="00C95EBD">
      <w:pPr>
        <w:pStyle w:val="Heading2"/>
        <w:numPr>
          <w:ilvl w:val="1"/>
          <w:numId w:val="11"/>
        </w:numPr>
        <w:spacing w:before="0" w:line="360" w:lineRule="auto"/>
        <w:ind w:left="426" w:hanging="426"/>
        <w:rPr>
          <w:rFonts w:ascii="Times New Roman" w:hAnsi="Times New Roman" w:cs="Times New Roman"/>
          <w:b/>
          <w:color w:val="auto"/>
          <w:sz w:val="24"/>
          <w:szCs w:val="24"/>
        </w:rPr>
      </w:pPr>
      <w:bookmarkStart w:id="93" w:name="_Toc509135096"/>
      <w:r w:rsidRPr="00966DDF">
        <w:rPr>
          <w:rFonts w:ascii="Times New Roman" w:hAnsi="Times New Roman" w:cs="Times New Roman"/>
          <w:b/>
          <w:color w:val="auto"/>
          <w:sz w:val="24"/>
          <w:szCs w:val="24"/>
        </w:rPr>
        <w:t>Kesimpulan</w:t>
      </w:r>
      <w:bookmarkEnd w:id="93"/>
    </w:p>
    <w:p w14:paraId="49D69F2B" w14:textId="5D78BB86" w:rsidR="00A52FF4" w:rsidRPr="00D464D1" w:rsidRDefault="00943D8D" w:rsidP="00865F13">
      <w:pPr>
        <w:spacing w:after="0" w:line="360" w:lineRule="auto"/>
        <w:jc w:val="both"/>
        <w:rPr>
          <w:rFonts w:ascii="Times New Roman" w:hAnsi="Times New Roman" w:cs="Times New Roman"/>
          <w:sz w:val="24"/>
          <w:szCs w:val="24"/>
          <w:lang w:val="id-ID"/>
        </w:rPr>
      </w:pPr>
      <w:r w:rsidRPr="00966DDF">
        <w:rPr>
          <w:rFonts w:ascii="Times New Roman" w:hAnsi="Times New Roman" w:cs="Times New Roman"/>
          <w:sz w:val="24"/>
          <w:szCs w:val="24"/>
        </w:rPr>
        <w:tab/>
      </w:r>
      <w:r w:rsidR="0073294C">
        <w:rPr>
          <w:rFonts w:ascii="Times New Roman" w:hAnsi="Times New Roman" w:cs="Times New Roman"/>
          <w:sz w:val="24"/>
          <w:szCs w:val="24"/>
          <w:lang w:val="id-ID"/>
        </w:rPr>
        <w:t>Penelitian ini bertujuan untuk menjelaskan dan menganalisis peran sistem pengendalian internal PT. FIFGROUP Kantor Cabang Jember dalam menek</w:t>
      </w:r>
      <w:r w:rsidR="00D34BFC">
        <w:rPr>
          <w:rFonts w:ascii="Times New Roman" w:hAnsi="Times New Roman" w:cs="Times New Roman"/>
          <w:sz w:val="24"/>
          <w:szCs w:val="24"/>
          <w:lang w:val="id-ID"/>
        </w:rPr>
        <w:t xml:space="preserve">an angka kredit macet, </w:t>
      </w:r>
      <w:r w:rsidR="00870B23">
        <w:rPr>
          <w:rFonts w:ascii="Times New Roman" w:hAnsi="Times New Roman" w:cs="Times New Roman"/>
          <w:sz w:val="24"/>
          <w:szCs w:val="24"/>
          <w:lang w:val="id-ID"/>
        </w:rPr>
        <w:t>menggunakan</w:t>
      </w:r>
      <w:r w:rsidR="009453FA">
        <w:rPr>
          <w:rFonts w:ascii="Times New Roman" w:hAnsi="Times New Roman" w:cs="Times New Roman"/>
          <w:sz w:val="24"/>
          <w:szCs w:val="24"/>
          <w:lang w:val="id-ID"/>
        </w:rPr>
        <w:t xml:space="preserve"> metode wawancara </w:t>
      </w:r>
      <w:r w:rsidR="00D34BFC">
        <w:rPr>
          <w:rFonts w:ascii="Times New Roman" w:hAnsi="Times New Roman" w:cs="Times New Roman"/>
          <w:sz w:val="24"/>
          <w:szCs w:val="24"/>
          <w:lang w:val="id-ID"/>
        </w:rPr>
        <w:t xml:space="preserve">dan </w:t>
      </w:r>
      <w:r w:rsidR="00870B23">
        <w:rPr>
          <w:rFonts w:ascii="Times New Roman" w:hAnsi="Times New Roman" w:cs="Times New Roman"/>
          <w:sz w:val="24"/>
          <w:szCs w:val="24"/>
          <w:lang w:val="id-ID"/>
        </w:rPr>
        <w:t xml:space="preserve">analisis </w:t>
      </w:r>
      <w:r w:rsidR="00D34BFC">
        <w:rPr>
          <w:rFonts w:ascii="Times New Roman" w:hAnsi="Times New Roman" w:cs="Times New Roman"/>
          <w:sz w:val="24"/>
          <w:szCs w:val="24"/>
          <w:lang w:val="id-ID"/>
        </w:rPr>
        <w:t>laporan kredit tahun 2016 dan 2017. Indikator dalam penelitian ini menggunakan kajian Sistem Pengendalian Internal yang dikeluarkan oleh</w:t>
      </w:r>
      <w:r w:rsidR="00D34BFC">
        <w:rPr>
          <w:rFonts w:ascii="Times New Roman" w:hAnsi="Times New Roman" w:cs="Times New Roman"/>
          <w:i/>
          <w:sz w:val="24"/>
          <w:szCs w:val="24"/>
          <w:lang w:val="id-ID"/>
        </w:rPr>
        <w:t xml:space="preserve"> Committee of Sponsoring Organization </w:t>
      </w:r>
      <w:r w:rsidR="005749C2">
        <w:rPr>
          <w:rFonts w:ascii="Times New Roman" w:hAnsi="Times New Roman" w:cs="Times New Roman"/>
          <w:sz w:val="24"/>
          <w:szCs w:val="24"/>
          <w:lang w:val="id-ID"/>
        </w:rPr>
        <w:t>(COSO) Tahun 2009</w:t>
      </w:r>
      <w:r w:rsidR="00D34BFC">
        <w:rPr>
          <w:rFonts w:ascii="Times New Roman" w:hAnsi="Times New Roman" w:cs="Times New Roman"/>
          <w:sz w:val="24"/>
          <w:szCs w:val="24"/>
          <w:lang w:val="id-ID"/>
        </w:rPr>
        <w:t xml:space="preserve">. </w:t>
      </w:r>
      <w:r w:rsidR="00B77961">
        <w:rPr>
          <w:rFonts w:ascii="Times New Roman" w:hAnsi="Times New Roman" w:cs="Times New Roman"/>
          <w:sz w:val="24"/>
          <w:szCs w:val="24"/>
          <w:lang w:val="id-ID"/>
        </w:rPr>
        <w:t>Berdasarkan h</w:t>
      </w:r>
      <w:r w:rsidR="007B4597" w:rsidRPr="00966DDF">
        <w:rPr>
          <w:rFonts w:ascii="Times New Roman" w:hAnsi="Times New Roman" w:cs="Times New Roman"/>
          <w:sz w:val="24"/>
          <w:szCs w:val="24"/>
          <w:lang w:val="id-ID"/>
        </w:rPr>
        <w:t>asil penelitian</w:t>
      </w:r>
      <w:r w:rsidR="005A660D">
        <w:rPr>
          <w:rFonts w:ascii="Times New Roman" w:hAnsi="Times New Roman" w:cs="Times New Roman"/>
          <w:sz w:val="24"/>
          <w:szCs w:val="24"/>
          <w:lang w:val="id-ID"/>
        </w:rPr>
        <w:t xml:space="preserve">, </w:t>
      </w:r>
      <w:r w:rsidR="0073294C">
        <w:rPr>
          <w:rFonts w:ascii="Times New Roman" w:hAnsi="Times New Roman" w:cs="Times New Roman"/>
          <w:sz w:val="24"/>
          <w:szCs w:val="24"/>
          <w:lang w:val="id-ID"/>
        </w:rPr>
        <w:t xml:space="preserve">diperoleh kesimpulan </w:t>
      </w:r>
      <w:r w:rsidR="00410CC2">
        <w:rPr>
          <w:rFonts w:ascii="Times New Roman" w:hAnsi="Times New Roman" w:cs="Times New Roman"/>
          <w:sz w:val="24"/>
          <w:szCs w:val="24"/>
          <w:lang w:val="id-ID"/>
        </w:rPr>
        <w:t>sebagai</w:t>
      </w:r>
      <w:r w:rsidR="0073294C">
        <w:rPr>
          <w:rFonts w:ascii="Times New Roman" w:hAnsi="Times New Roman" w:cs="Times New Roman"/>
          <w:sz w:val="24"/>
          <w:szCs w:val="24"/>
          <w:lang w:val="id-ID"/>
        </w:rPr>
        <w:t xml:space="preserve"> jawaban atas pokok permasalahan yaitu </w:t>
      </w:r>
      <w:r w:rsidR="00B412CC" w:rsidRPr="00966DDF">
        <w:rPr>
          <w:rFonts w:ascii="Times New Roman" w:hAnsi="Times New Roman" w:cs="Times New Roman"/>
          <w:sz w:val="24"/>
          <w:szCs w:val="24"/>
          <w:lang w:val="id-ID"/>
        </w:rPr>
        <w:t xml:space="preserve">peran </w:t>
      </w:r>
      <w:r w:rsidRPr="00966DDF">
        <w:rPr>
          <w:rFonts w:ascii="Times New Roman" w:hAnsi="Times New Roman" w:cs="Times New Roman"/>
          <w:sz w:val="24"/>
          <w:szCs w:val="24"/>
        </w:rPr>
        <w:t xml:space="preserve">sistem pengendalian internal </w:t>
      </w:r>
      <w:r w:rsidR="00326065">
        <w:rPr>
          <w:rFonts w:ascii="Times New Roman" w:hAnsi="Times New Roman" w:cs="Times New Roman"/>
          <w:sz w:val="24"/>
          <w:szCs w:val="24"/>
          <w:lang w:val="id-ID"/>
        </w:rPr>
        <w:t xml:space="preserve">sebagai pengendali kredit </w:t>
      </w:r>
      <w:r w:rsidRPr="00966DDF">
        <w:rPr>
          <w:rFonts w:ascii="Times New Roman" w:hAnsi="Times New Roman" w:cs="Times New Roman"/>
          <w:sz w:val="24"/>
          <w:szCs w:val="24"/>
        </w:rPr>
        <w:t>yang diterapkan PT</w:t>
      </w:r>
      <w:r w:rsidR="00326065">
        <w:rPr>
          <w:rFonts w:ascii="Times New Roman" w:hAnsi="Times New Roman" w:cs="Times New Roman"/>
          <w:sz w:val="24"/>
          <w:szCs w:val="24"/>
          <w:lang w:val="id-ID"/>
        </w:rPr>
        <w:t>.</w:t>
      </w:r>
      <w:r w:rsidRPr="00966DDF">
        <w:rPr>
          <w:rFonts w:ascii="Times New Roman" w:hAnsi="Times New Roman" w:cs="Times New Roman"/>
          <w:sz w:val="24"/>
          <w:szCs w:val="24"/>
        </w:rPr>
        <w:t xml:space="preserve"> FIFGROUP Kantor Cabang Jember </w:t>
      </w:r>
      <w:r w:rsidR="005A660D">
        <w:rPr>
          <w:rFonts w:ascii="Times New Roman" w:hAnsi="Times New Roman" w:cs="Times New Roman"/>
          <w:sz w:val="24"/>
          <w:szCs w:val="24"/>
          <w:lang w:val="id-ID"/>
        </w:rPr>
        <w:t>masih</w:t>
      </w:r>
      <w:r w:rsidR="00326065">
        <w:rPr>
          <w:rFonts w:ascii="Times New Roman" w:hAnsi="Times New Roman" w:cs="Times New Roman"/>
          <w:sz w:val="24"/>
          <w:szCs w:val="24"/>
          <w:lang w:val="id-ID"/>
        </w:rPr>
        <w:t xml:space="preserve"> kurang optimal</w:t>
      </w:r>
      <w:r w:rsidR="00326065" w:rsidRPr="00326065">
        <w:rPr>
          <w:rFonts w:ascii="Times New Roman" w:hAnsi="Times New Roman" w:cs="Times New Roman"/>
          <w:sz w:val="24"/>
          <w:szCs w:val="24"/>
          <w:lang w:val="id-ID"/>
        </w:rPr>
        <w:t xml:space="preserve"> </w:t>
      </w:r>
      <w:r w:rsidR="00326065">
        <w:rPr>
          <w:rFonts w:ascii="Times New Roman" w:hAnsi="Times New Roman" w:cs="Times New Roman"/>
          <w:sz w:val="24"/>
          <w:szCs w:val="24"/>
          <w:lang w:val="id-ID"/>
        </w:rPr>
        <w:t>d</w:t>
      </w:r>
      <w:r w:rsidR="005A660D">
        <w:rPr>
          <w:rFonts w:ascii="Times New Roman" w:hAnsi="Times New Roman" w:cs="Times New Roman"/>
          <w:sz w:val="24"/>
          <w:szCs w:val="24"/>
          <w:lang w:val="id-ID"/>
        </w:rPr>
        <w:t>alam menekan angka kredit macet.</w:t>
      </w:r>
      <w:r w:rsidR="00326065">
        <w:rPr>
          <w:rFonts w:ascii="Times New Roman" w:hAnsi="Times New Roman" w:cs="Times New Roman"/>
          <w:sz w:val="24"/>
          <w:szCs w:val="24"/>
          <w:lang w:val="id-ID"/>
        </w:rPr>
        <w:t xml:space="preserve"> Kekurangan ini terdapat pada</w:t>
      </w:r>
      <w:r w:rsidR="00AD3373"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rPr>
        <w:t>beberapa</w:t>
      </w:r>
      <w:r w:rsidR="00B77961">
        <w:rPr>
          <w:rFonts w:ascii="Times New Roman" w:hAnsi="Times New Roman" w:cs="Times New Roman"/>
          <w:sz w:val="24"/>
          <w:szCs w:val="24"/>
          <w:lang w:val="id-ID"/>
        </w:rPr>
        <w:t xml:space="preserve"> </w:t>
      </w:r>
      <w:r w:rsidR="00326065">
        <w:rPr>
          <w:rFonts w:ascii="Times New Roman" w:hAnsi="Times New Roman" w:cs="Times New Roman"/>
          <w:sz w:val="24"/>
          <w:szCs w:val="24"/>
          <w:lang w:val="id-ID"/>
        </w:rPr>
        <w:t>unsur</w:t>
      </w:r>
      <w:r w:rsidR="00B77961">
        <w:rPr>
          <w:rFonts w:ascii="Times New Roman" w:hAnsi="Times New Roman" w:cs="Times New Roman"/>
          <w:sz w:val="24"/>
          <w:szCs w:val="24"/>
          <w:lang w:val="id-ID"/>
        </w:rPr>
        <w:t xml:space="preserve"> dari sistem</w:t>
      </w:r>
      <w:r w:rsidRPr="00966DDF">
        <w:rPr>
          <w:rFonts w:ascii="Times New Roman" w:hAnsi="Times New Roman" w:cs="Times New Roman"/>
          <w:sz w:val="24"/>
          <w:szCs w:val="24"/>
        </w:rPr>
        <w:t xml:space="preserve"> </w:t>
      </w:r>
      <w:r w:rsidR="00B412CC" w:rsidRPr="00966DDF">
        <w:rPr>
          <w:rFonts w:ascii="Times New Roman" w:hAnsi="Times New Roman" w:cs="Times New Roman"/>
          <w:sz w:val="24"/>
          <w:szCs w:val="24"/>
          <w:lang w:val="id-ID"/>
        </w:rPr>
        <w:t xml:space="preserve">pengendalian </w:t>
      </w:r>
      <w:r w:rsidR="00B77961">
        <w:rPr>
          <w:rFonts w:ascii="Times New Roman" w:hAnsi="Times New Roman" w:cs="Times New Roman"/>
          <w:sz w:val="24"/>
          <w:szCs w:val="24"/>
          <w:lang w:val="id-ID"/>
        </w:rPr>
        <w:t>in</w:t>
      </w:r>
      <w:r w:rsidR="00C52C69">
        <w:rPr>
          <w:rFonts w:ascii="Times New Roman" w:hAnsi="Times New Roman" w:cs="Times New Roman"/>
          <w:sz w:val="24"/>
          <w:szCs w:val="24"/>
          <w:lang w:val="id-ID"/>
        </w:rPr>
        <w:t>ternal.</w:t>
      </w:r>
      <w:r w:rsidR="00326065">
        <w:rPr>
          <w:rFonts w:ascii="Times New Roman" w:hAnsi="Times New Roman" w:cs="Times New Roman"/>
          <w:sz w:val="24"/>
          <w:szCs w:val="24"/>
          <w:lang w:val="id-ID"/>
        </w:rPr>
        <w:t xml:space="preserve"> </w:t>
      </w:r>
      <w:r w:rsidR="00865F13">
        <w:rPr>
          <w:rFonts w:ascii="Times New Roman" w:hAnsi="Times New Roman" w:cs="Times New Roman"/>
          <w:sz w:val="24"/>
          <w:szCs w:val="24"/>
          <w:lang w:val="id-ID"/>
        </w:rPr>
        <w:t>Kelemahan p</w:t>
      </w:r>
      <w:r w:rsidR="005A660D">
        <w:rPr>
          <w:rFonts w:ascii="Times New Roman" w:hAnsi="Times New Roman" w:cs="Times New Roman"/>
          <w:sz w:val="24"/>
          <w:szCs w:val="24"/>
          <w:lang w:val="id-ID"/>
        </w:rPr>
        <w:t>ertama adalah</w:t>
      </w:r>
      <w:r w:rsidR="00326065">
        <w:rPr>
          <w:rFonts w:ascii="Times New Roman" w:hAnsi="Times New Roman" w:cs="Times New Roman"/>
          <w:sz w:val="24"/>
          <w:szCs w:val="24"/>
          <w:lang w:val="id-ID"/>
        </w:rPr>
        <w:t xml:space="preserve"> </w:t>
      </w:r>
      <w:r w:rsidR="007B4597" w:rsidRPr="00966DDF">
        <w:rPr>
          <w:rFonts w:ascii="Times New Roman" w:hAnsi="Times New Roman" w:cs="Times New Roman"/>
          <w:sz w:val="24"/>
          <w:szCs w:val="24"/>
          <w:lang w:val="id-ID"/>
        </w:rPr>
        <w:t>unsur lingkungan pengendalian</w:t>
      </w:r>
      <w:r w:rsidR="00C52C69">
        <w:rPr>
          <w:rFonts w:ascii="Times New Roman" w:hAnsi="Times New Roman" w:cs="Times New Roman"/>
          <w:sz w:val="24"/>
          <w:szCs w:val="24"/>
          <w:lang w:val="id-ID"/>
        </w:rPr>
        <w:t xml:space="preserve">, yang terdapat pada indikator manajemen lebih mementingkan faktor-faktor lingkungan kantor. </w:t>
      </w:r>
      <w:r w:rsidR="00326065">
        <w:rPr>
          <w:rFonts w:ascii="Times New Roman" w:hAnsi="Times New Roman" w:cs="Times New Roman"/>
          <w:sz w:val="24"/>
          <w:szCs w:val="24"/>
          <w:lang w:val="id-ID"/>
        </w:rPr>
        <w:t>F</w:t>
      </w:r>
      <w:r w:rsidR="00BE79C5">
        <w:rPr>
          <w:rFonts w:ascii="Times New Roman" w:hAnsi="Times New Roman" w:cs="Times New Roman"/>
          <w:sz w:val="24"/>
          <w:szCs w:val="24"/>
          <w:lang w:val="id-ID"/>
        </w:rPr>
        <w:t>aktor</w:t>
      </w:r>
      <w:r w:rsidR="007B4597" w:rsidRPr="00966DDF">
        <w:rPr>
          <w:rFonts w:ascii="Times New Roman" w:hAnsi="Times New Roman" w:cs="Times New Roman"/>
          <w:sz w:val="24"/>
          <w:szCs w:val="24"/>
          <w:lang w:val="id-ID"/>
        </w:rPr>
        <w:t xml:space="preserve"> </w:t>
      </w:r>
      <w:r w:rsidR="00BE79C5">
        <w:rPr>
          <w:rFonts w:ascii="Times New Roman" w:hAnsi="Times New Roman" w:cs="Times New Roman"/>
          <w:sz w:val="24"/>
          <w:szCs w:val="24"/>
          <w:lang w:val="id-ID"/>
        </w:rPr>
        <w:t xml:space="preserve">yang menyebabkan kredit macet </w:t>
      </w:r>
      <w:r w:rsidR="00326065">
        <w:rPr>
          <w:rFonts w:ascii="Times New Roman" w:hAnsi="Times New Roman" w:cs="Times New Roman"/>
          <w:sz w:val="24"/>
          <w:szCs w:val="24"/>
          <w:lang w:val="id-ID"/>
        </w:rPr>
        <w:t xml:space="preserve">pada unsur ini ada </w:t>
      </w:r>
      <w:r w:rsidR="005A660D">
        <w:rPr>
          <w:rFonts w:ascii="Times New Roman" w:hAnsi="Times New Roman" w:cs="Times New Roman"/>
          <w:sz w:val="24"/>
          <w:szCs w:val="24"/>
          <w:lang w:val="id-ID"/>
        </w:rPr>
        <w:t xml:space="preserve">di </w:t>
      </w:r>
      <w:r w:rsidR="00326065">
        <w:rPr>
          <w:rFonts w:ascii="Times New Roman" w:hAnsi="Times New Roman" w:cs="Times New Roman"/>
          <w:sz w:val="24"/>
          <w:szCs w:val="24"/>
          <w:lang w:val="id-ID"/>
        </w:rPr>
        <w:t xml:space="preserve">dua faktor, yang pertama </w:t>
      </w:r>
      <w:r w:rsidR="00BE79C5">
        <w:rPr>
          <w:rFonts w:ascii="Times New Roman" w:hAnsi="Times New Roman" w:cs="Times New Roman"/>
          <w:sz w:val="24"/>
          <w:szCs w:val="24"/>
          <w:lang w:val="id-ID"/>
        </w:rPr>
        <w:t>adalah faktor internal</w:t>
      </w:r>
      <w:r w:rsidR="00326065">
        <w:rPr>
          <w:rFonts w:ascii="Times New Roman" w:hAnsi="Times New Roman" w:cs="Times New Roman"/>
          <w:sz w:val="24"/>
          <w:szCs w:val="24"/>
          <w:lang w:val="id-ID"/>
        </w:rPr>
        <w:t>,</w:t>
      </w:r>
      <w:r w:rsidR="00BE79C5">
        <w:rPr>
          <w:rFonts w:ascii="Times New Roman" w:hAnsi="Times New Roman" w:cs="Times New Roman"/>
          <w:sz w:val="24"/>
          <w:szCs w:val="24"/>
          <w:lang w:val="id-ID"/>
        </w:rPr>
        <w:t xml:space="preserve"> </w:t>
      </w:r>
      <w:r w:rsidR="00B77961">
        <w:rPr>
          <w:rFonts w:ascii="Times New Roman" w:hAnsi="Times New Roman" w:cs="Times New Roman"/>
          <w:sz w:val="24"/>
          <w:szCs w:val="24"/>
          <w:lang w:val="id-ID"/>
        </w:rPr>
        <w:t xml:space="preserve">yaitu </w:t>
      </w:r>
      <w:r w:rsidR="001E371A" w:rsidRPr="00966DDF">
        <w:rPr>
          <w:rFonts w:ascii="Times New Roman" w:hAnsi="Times New Roman" w:cs="Times New Roman"/>
          <w:sz w:val="24"/>
          <w:szCs w:val="24"/>
          <w:lang w:val="id-ID"/>
        </w:rPr>
        <w:t xml:space="preserve">adanya kecurangan yang dilakukan oleh </w:t>
      </w:r>
      <w:r w:rsidR="007B4597" w:rsidRPr="00966DDF">
        <w:rPr>
          <w:rFonts w:ascii="Times New Roman" w:hAnsi="Times New Roman" w:cs="Times New Roman"/>
          <w:sz w:val="24"/>
          <w:szCs w:val="24"/>
          <w:lang w:val="id-ID"/>
        </w:rPr>
        <w:t xml:space="preserve">oknum-oknum internal </w:t>
      </w:r>
      <w:r w:rsidR="00B77961">
        <w:rPr>
          <w:rFonts w:ascii="Times New Roman" w:hAnsi="Times New Roman" w:cs="Times New Roman"/>
          <w:sz w:val="24"/>
          <w:szCs w:val="24"/>
          <w:lang w:val="id-ID"/>
        </w:rPr>
        <w:t xml:space="preserve">berupa </w:t>
      </w:r>
      <w:r w:rsidR="00BE79C5">
        <w:rPr>
          <w:rFonts w:ascii="Times New Roman" w:hAnsi="Times New Roman" w:cs="Times New Roman"/>
          <w:sz w:val="24"/>
          <w:szCs w:val="24"/>
          <w:lang w:val="id-ID"/>
        </w:rPr>
        <w:t>manipulasi data debitur</w:t>
      </w:r>
      <w:r w:rsidR="00C52C69">
        <w:rPr>
          <w:rFonts w:ascii="Times New Roman" w:hAnsi="Times New Roman" w:cs="Times New Roman"/>
          <w:sz w:val="24"/>
          <w:szCs w:val="24"/>
          <w:lang w:val="id-ID"/>
        </w:rPr>
        <w:t xml:space="preserve">. </w:t>
      </w:r>
      <w:r w:rsidR="00865F13">
        <w:rPr>
          <w:rFonts w:ascii="Times New Roman" w:hAnsi="Times New Roman" w:cs="Times New Roman"/>
          <w:sz w:val="24"/>
          <w:szCs w:val="24"/>
          <w:lang w:val="id-ID"/>
        </w:rPr>
        <w:t>Kedua, terjadi</w:t>
      </w:r>
      <w:r w:rsidR="00C52C69">
        <w:rPr>
          <w:rFonts w:ascii="Times New Roman" w:hAnsi="Times New Roman" w:cs="Times New Roman"/>
          <w:sz w:val="24"/>
          <w:szCs w:val="24"/>
          <w:lang w:val="id-ID"/>
        </w:rPr>
        <w:t xml:space="preserve"> pada </w:t>
      </w:r>
      <w:r w:rsidR="005A660D">
        <w:rPr>
          <w:rFonts w:ascii="Times New Roman" w:hAnsi="Times New Roman" w:cs="Times New Roman"/>
          <w:sz w:val="24"/>
          <w:szCs w:val="24"/>
          <w:lang w:val="id-ID"/>
        </w:rPr>
        <w:t>f</w:t>
      </w:r>
      <w:r w:rsidR="00326065">
        <w:rPr>
          <w:rFonts w:ascii="Times New Roman" w:hAnsi="Times New Roman" w:cs="Times New Roman"/>
          <w:sz w:val="24"/>
          <w:szCs w:val="24"/>
          <w:lang w:val="id-ID"/>
        </w:rPr>
        <w:t>aktor ek</w:t>
      </w:r>
      <w:r w:rsidR="00714941">
        <w:rPr>
          <w:rFonts w:ascii="Times New Roman" w:hAnsi="Times New Roman" w:cs="Times New Roman"/>
          <w:sz w:val="24"/>
          <w:szCs w:val="24"/>
          <w:lang w:val="id-ID"/>
        </w:rPr>
        <w:t>s</w:t>
      </w:r>
      <w:r w:rsidR="00326065">
        <w:rPr>
          <w:rFonts w:ascii="Times New Roman" w:hAnsi="Times New Roman" w:cs="Times New Roman"/>
          <w:sz w:val="24"/>
          <w:szCs w:val="24"/>
          <w:lang w:val="id-ID"/>
        </w:rPr>
        <w:t>ternal</w:t>
      </w:r>
      <w:r w:rsidR="00C52C69">
        <w:rPr>
          <w:rFonts w:ascii="Times New Roman" w:hAnsi="Times New Roman" w:cs="Times New Roman"/>
          <w:sz w:val="24"/>
          <w:szCs w:val="24"/>
          <w:lang w:val="id-ID"/>
        </w:rPr>
        <w:t>,</w:t>
      </w:r>
      <w:r w:rsidR="00326065">
        <w:rPr>
          <w:rFonts w:ascii="Times New Roman" w:hAnsi="Times New Roman" w:cs="Times New Roman"/>
          <w:sz w:val="24"/>
          <w:szCs w:val="24"/>
          <w:lang w:val="id-ID"/>
        </w:rPr>
        <w:t xml:space="preserve"> dipengaruhi oleh dua a</w:t>
      </w:r>
      <w:r w:rsidR="00A95093">
        <w:rPr>
          <w:rFonts w:ascii="Times New Roman" w:hAnsi="Times New Roman" w:cs="Times New Roman"/>
          <w:sz w:val="24"/>
          <w:szCs w:val="24"/>
          <w:lang w:val="id-ID"/>
        </w:rPr>
        <w:t>spek</w:t>
      </w:r>
      <w:r w:rsidR="00326065">
        <w:rPr>
          <w:rFonts w:ascii="Times New Roman" w:hAnsi="Times New Roman" w:cs="Times New Roman"/>
          <w:sz w:val="24"/>
          <w:szCs w:val="24"/>
          <w:lang w:val="id-ID"/>
        </w:rPr>
        <w:t>, yaitu aspek</w:t>
      </w:r>
      <w:r w:rsidR="00A95093">
        <w:rPr>
          <w:rFonts w:ascii="Times New Roman" w:hAnsi="Times New Roman" w:cs="Times New Roman"/>
          <w:sz w:val="24"/>
          <w:szCs w:val="24"/>
          <w:lang w:val="id-ID"/>
        </w:rPr>
        <w:t xml:space="preserve"> ekonomi</w:t>
      </w:r>
      <w:r w:rsidR="00326065">
        <w:rPr>
          <w:rFonts w:ascii="Times New Roman" w:hAnsi="Times New Roman" w:cs="Times New Roman"/>
          <w:sz w:val="24"/>
          <w:szCs w:val="24"/>
          <w:lang w:val="id-ID"/>
        </w:rPr>
        <w:t xml:space="preserve"> dan budaya. Aspek ekonomi</w:t>
      </w:r>
      <w:r w:rsidR="00A95093">
        <w:rPr>
          <w:rFonts w:ascii="Times New Roman" w:hAnsi="Times New Roman" w:cs="Times New Roman"/>
          <w:sz w:val="24"/>
          <w:szCs w:val="24"/>
          <w:lang w:val="id-ID"/>
        </w:rPr>
        <w:t xml:space="preserve"> yang mempengaruhi kredit macet adalah </w:t>
      </w:r>
      <w:r w:rsidR="00C52C69">
        <w:rPr>
          <w:rFonts w:ascii="Times New Roman" w:hAnsi="Times New Roman" w:cs="Times New Roman"/>
          <w:sz w:val="24"/>
          <w:szCs w:val="24"/>
          <w:lang w:val="id-ID"/>
        </w:rPr>
        <w:t xml:space="preserve">ketika </w:t>
      </w:r>
      <w:r w:rsidR="00A95093">
        <w:rPr>
          <w:rFonts w:ascii="Times New Roman" w:hAnsi="Times New Roman" w:cs="Times New Roman"/>
          <w:sz w:val="24"/>
          <w:szCs w:val="24"/>
          <w:lang w:val="id-ID"/>
        </w:rPr>
        <w:t xml:space="preserve">menjelang </w:t>
      </w:r>
      <w:r w:rsidR="00BE79C5" w:rsidRPr="00966DDF">
        <w:rPr>
          <w:rFonts w:ascii="Times New Roman" w:hAnsi="Times New Roman" w:cs="Times New Roman"/>
          <w:sz w:val="24"/>
          <w:szCs w:val="24"/>
          <w:lang w:val="id-ID"/>
        </w:rPr>
        <w:t xml:space="preserve">musim tanam </w:t>
      </w:r>
      <w:r w:rsidR="00A95093">
        <w:rPr>
          <w:rFonts w:ascii="Times New Roman" w:hAnsi="Times New Roman" w:cs="Times New Roman"/>
          <w:sz w:val="24"/>
          <w:szCs w:val="24"/>
          <w:lang w:val="id-ID"/>
        </w:rPr>
        <w:t>di Kabupaten Jember</w:t>
      </w:r>
      <w:r w:rsidR="00870B23">
        <w:rPr>
          <w:rFonts w:ascii="Times New Roman" w:hAnsi="Times New Roman" w:cs="Times New Roman"/>
          <w:sz w:val="24"/>
          <w:szCs w:val="24"/>
          <w:lang w:val="id-ID"/>
        </w:rPr>
        <w:t>. Sementara</w:t>
      </w:r>
      <w:r w:rsidR="00A95093">
        <w:rPr>
          <w:rFonts w:ascii="Times New Roman" w:hAnsi="Times New Roman" w:cs="Times New Roman"/>
          <w:sz w:val="24"/>
          <w:szCs w:val="24"/>
          <w:lang w:val="id-ID"/>
        </w:rPr>
        <w:t xml:space="preserve"> dari aspek budaya</w:t>
      </w:r>
      <w:r w:rsidR="00C52C69">
        <w:rPr>
          <w:rFonts w:ascii="Times New Roman" w:hAnsi="Times New Roman" w:cs="Times New Roman"/>
          <w:sz w:val="24"/>
          <w:szCs w:val="24"/>
          <w:lang w:val="id-ID"/>
        </w:rPr>
        <w:t>,</w:t>
      </w:r>
      <w:r w:rsidR="00A95093">
        <w:rPr>
          <w:rFonts w:ascii="Times New Roman" w:hAnsi="Times New Roman" w:cs="Times New Roman"/>
          <w:sz w:val="24"/>
          <w:szCs w:val="24"/>
          <w:lang w:val="id-ID"/>
        </w:rPr>
        <w:t xml:space="preserve"> adanya </w:t>
      </w:r>
      <w:r w:rsidR="00A95093">
        <w:rPr>
          <w:rFonts w:ascii="Times New Roman" w:hAnsi="Times New Roman" w:cs="Times New Roman"/>
          <w:i/>
          <w:sz w:val="24"/>
          <w:szCs w:val="24"/>
          <w:lang w:val="id-ID"/>
        </w:rPr>
        <w:t>moment</w:t>
      </w:r>
      <w:r w:rsidR="00BE79C5" w:rsidRPr="00966DDF">
        <w:rPr>
          <w:rFonts w:ascii="Times New Roman" w:hAnsi="Times New Roman" w:cs="Times New Roman"/>
          <w:sz w:val="24"/>
          <w:szCs w:val="24"/>
          <w:lang w:val="id-ID"/>
        </w:rPr>
        <w:t xml:space="preserve"> </w:t>
      </w:r>
      <w:r w:rsidR="00C52C69">
        <w:rPr>
          <w:rFonts w:ascii="Times New Roman" w:hAnsi="Times New Roman" w:cs="Times New Roman"/>
          <w:sz w:val="24"/>
          <w:szCs w:val="24"/>
          <w:lang w:val="id-ID"/>
        </w:rPr>
        <w:t xml:space="preserve">perayaan </w:t>
      </w:r>
      <w:r w:rsidR="00BE79C5" w:rsidRPr="00966DDF">
        <w:rPr>
          <w:rFonts w:ascii="Times New Roman" w:hAnsi="Times New Roman" w:cs="Times New Roman"/>
          <w:sz w:val="24"/>
          <w:szCs w:val="24"/>
          <w:lang w:val="id-ID"/>
        </w:rPr>
        <w:t xml:space="preserve">raya </w:t>
      </w:r>
      <w:r w:rsidR="00C52C69" w:rsidRPr="00966DDF">
        <w:rPr>
          <w:rFonts w:ascii="Times New Roman" w:hAnsi="Times New Roman" w:cs="Times New Roman"/>
          <w:sz w:val="24"/>
          <w:szCs w:val="24"/>
          <w:lang w:val="id-ID"/>
        </w:rPr>
        <w:t xml:space="preserve">hari </w:t>
      </w:r>
      <w:r w:rsidR="00BE79C5" w:rsidRPr="00966DDF">
        <w:rPr>
          <w:rFonts w:ascii="Times New Roman" w:hAnsi="Times New Roman" w:cs="Times New Roman"/>
          <w:sz w:val="24"/>
          <w:szCs w:val="24"/>
          <w:lang w:val="id-ID"/>
        </w:rPr>
        <w:t>besar Idul Fitri dan Idul Adha</w:t>
      </w:r>
      <w:r w:rsidR="00C52C69">
        <w:rPr>
          <w:rFonts w:ascii="Times New Roman" w:hAnsi="Times New Roman" w:cs="Times New Roman"/>
          <w:sz w:val="24"/>
          <w:szCs w:val="24"/>
          <w:lang w:val="id-ID"/>
        </w:rPr>
        <w:t>. Kedua aspek</w:t>
      </w:r>
      <w:r w:rsidR="00C52C69">
        <w:rPr>
          <w:rFonts w:ascii="Times New Roman" w:hAnsi="Times New Roman" w:cs="Times New Roman"/>
          <w:i/>
          <w:sz w:val="24"/>
          <w:szCs w:val="24"/>
          <w:lang w:val="id-ID"/>
        </w:rPr>
        <w:t xml:space="preserve"> </w:t>
      </w:r>
      <w:r w:rsidR="00C52C69">
        <w:rPr>
          <w:rFonts w:ascii="Times New Roman" w:hAnsi="Times New Roman" w:cs="Times New Roman"/>
          <w:sz w:val="24"/>
          <w:szCs w:val="24"/>
          <w:lang w:val="id-ID"/>
        </w:rPr>
        <w:t xml:space="preserve">tersebut membuat debitur tidak membayar tagihannya, sehingga terjadi penumpukan tagihan pada bulan tertentu yang menyebabkan </w:t>
      </w:r>
      <w:r w:rsidR="00A95093">
        <w:rPr>
          <w:rFonts w:ascii="Times New Roman" w:hAnsi="Times New Roman" w:cs="Times New Roman"/>
          <w:sz w:val="24"/>
          <w:szCs w:val="24"/>
        </w:rPr>
        <w:t xml:space="preserve">kenaikan </w:t>
      </w:r>
      <w:r w:rsidR="00A52FF4">
        <w:rPr>
          <w:rFonts w:ascii="Times New Roman" w:hAnsi="Times New Roman" w:cs="Times New Roman"/>
          <w:sz w:val="24"/>
          <w:szCs w:val="24"/>
          <w:lang w:val="id-ID"/>
        </w:rPr>
        <w:t xml:space="preserve">tren </w:t>
      </w:r>
      <w:r w:rsidR="00C52C69">
        <w:rPr>
          <w:rFonts w:ascii="Times New Roman" w:hAnsi="Times New Roman" w:cs="Times New Roman"/>
          <w:sz w:val="24"/>
          <w:szCs w:val="24"/>
          <w:lang w:val="id-ID"/>
        </w:rPr>
        <w:t xml:space="preserve">piutang bermasalah </w:t>
      </w:r>
      <w:r w:rsidR="00BE79C5" w:rsidRPr="00966DDF">
        <w:rPr>
          <w:rFonts w:ascii="Times New Roman" w:hAnsi="Times New Roman" w:cs="Times New Roman"/>
          <w:sz w:val="24"/>
          <w:szCs w:val="24"/>
        </w:rPr>
        <w:t xml:space="preserve">pada produk </w:t>
      </w:r>
      <w:r w:rsidR="00A95093">
        <w:rPr>
          <w:rFonts w:ascii="Times New Roman" w:hAnsi="Times New Roman" w:cs="Times New Roman"/>
          <w:sz w:val="24"/>
          <w:szCs w:val="24"/>
          <w:lang w:val="id-ID"/>
        </w:rPr>
        <w:t>DANASTRA</w:t>
      </w:r>
      <w:r w:rsidR="005A660D">
        <w:rPr>
          <w:rFonts w:ascii="Times New Roman" w:hAnsi="Times New Roman" w:cs="Times New Roman"/>
          <w:sz w:val="24"/>
          <w:szCs w:val="24"/>
          <w:lang w:val="id-ID"/>
        </w:rPr>
        <w:t>, SPEKTRA, dan FIFASTRA</w:t>
      </w:r>
      <w:r w:rsidR="00BE79C5" w:rsidRPr="00966DDF">
        <w:rPr>
          <w:rFonts w:ascii="Times New Roman" w:hAnsi="Times New Roman" w:cs="Times New Roman"/>
          <w:sz w:val="24"/>
          <w:szCs w:val="24"/>
          <w:lang w:val="id-ID"/>
        </w:rPr>
        <w:t xml:space="preserve"> </w:t>
      </w:r>
      <w:r w:rsidR="00A52FF4">
        <w:rPr>
          <w:rFonts w:ascii="Times New Roman" w:hAnsi="Times New Roman" w:cs="Times New Roman"/>
          <w:sz w:val="24"/>
          <w:szCs w:val="24"/>
          <w:lang w:val="id-ID"/>
        </w:rPr>
        <w:t xml:space="preserve">di </w:t>
      </w:r>
      <w:r w:rsidR="00BE79C5" w:rsidRPr="00966DDF">
        <w:rPr>
          <w:rFonts w:ascii="Times New Roman" w:hAnsi="Times New Roman" w:cs="Times New Roman"/>
          <w:sz w:val="24"/>
          <w:szCs w:val="24"/>
          <w:lang w:val="id-ID"/>
        </w:rPr>
        <w:t>tahun</w:t>
      </w:r>
      <w:r w:rsidR="00A52FF4">
        <w:rPr>
          <w:rFonts w:ascii="Times New Roman" w:hAnsi="Times New Roman" w:cs="Times New Roman"/>
          <w:sz w:val="24"/>
          <w:szCs w:val="24"/>
          <w:lang w:val="id-ID"/>
        </w:rPr>
        <w:t xml:space="preserve"> 2016</w:t>
      </w:r>
      <w:r w:rsidR="00BE79C5" w:rsidRPr="00966DDF">
        <w:rPr>
          <w:rFonts w:ascii="Times New Roman" w:hAnsi="Times New Roman" w:cs="Times New Roman"/>
          <w:sz w:val="24"/>
          <w:szCs w:val="24"/>
          <w:lang w:val="id-ID"/>
        </w:rPr>
        <w:t xml:space="preserve"> </w:t>
      </w:r>
      <w:r w:rsidR="00A52FF4">
        <w:rPr>
          <w:rFonts w:ascii="Times New Roman" w:hAnsi="Times New Roman" w:cs="Times New Roman"/>
          <w:sz w:val="24"/>
          <w:szCs w:val="24"/>
          <w:lang w:val="id-ID"/>
        </w:rPr>
        <w:t>dan 2017</w:t>
      </w:r>
      <w:r w:rsidR="00BE79C5" w:rsidRPr="00966DDF">
        <w:rPr>
          <w:rFonts w:ascii="Times New Roman" w:hAnsi="Times New Roman" w:cs="Times New Roman"/>
          <w:sz w:val="24"/>
          <w:szCs w:val="24"/>
        </w:rPr>
        <w:t>.</w:t>
      </w:r>
      <w:r w:rsidR="00326065">
        <w:rPr>
          <w:rFonts w:ascii="Times New Roman" w:hAnsi="Times New Roman" w:cs="Times New Roman"/>
          <w:sz w:val="24"/>
          <w:szCs w:val="24"/>
          <w:lang w:val="id-ID"/>
        </w:rPr>
        <w:t xml:space="preserve"> </w:t>
      </w:r>
      <w:r w:rsidR="00865F13">
        <w:rPr>
          <w:rFonts w:ascii="Times New Roman" w:hAnsi="Times New Roman" w:cs="Times New Roman"/>
          <w:sz w:val="24"/>
          <w:szCs w:val="24"/>
          <w:lang w:val="id-ID"/>
        </w:rPr>
        <w:t>Kedua</w:t>
      </w:r>
      <w:r w:rsidR="00A52FF4">
        <w:rPr>
          <w:rFonts w:ascii="Times New Roman" w:hAnsi="Times New Roman" w:cs="Times New Roman"/>
          <w:sz w:val="24"/>
          <w:szCs w:val="24"/>
          <w:lang w:val="id-ID"/>
        </w:rPr>
        <w:t>,</w:t>
      </w:r>
      <w:r w:rsidR="00B77961">
        <w:rPr>
          <w:rFonts w:ascii="Times New Roman" w:hAnsi="Times New Roman" w:cs="Times New Roman"/>
          <w:sz w:val="24"/>
          <w:szCs w:val="24"/>
          <w:lang w:val="id-ID"/>
        </w:rPr>
        <w:t xml:space="preserve"> </w:t>
      </w:r>
      <w:r w:rsidR="00870B23">
        <w:rPr>
          <w:rFonts w:ascii="Times New Roman" w:hAnsi="Times New Roman" w:cs="Times New Roman"/>
          <w:sz w:val="24"/>
          <w:szCs w:val="24"/>
          <w:lang w:val="id-ID"/>
        </w:rPr>
        <w:t xml:space="preserve">terdapat </w:t>
      </w:r>
      <w:r w:rsidR="00B77961">
        <w:rPr>
          <w:rFonts w:ascii="Times New Roman" w:hAnsi="Times New Roman" w:cs="Times New Roman"/>
          <w:sz w:val="24"/>
          <w:szCs w:val="24"/>
          <w:lang w:val="id-ID"/>
        </w:rPr>
        <w:t>pada uns</w:t>
      </w:r>
      <w:r w:rsidR="007B4597" w:rsidRPr="00966DDF">
        <w:rPr>
          <w:rFonts w:ascii="Times New Roman" w:hAnsi="Times New Roman" w:cs="Times New Roman"/>
          <w:sz w:val="24"/>
          <w:szCs w:val="24"/>
          <w:lang w:val="id-ID"/>
        </w:rPr>
        <w:t xml:space="preserve">ur aktivitas pengendalian </w:t>
      </w:r>
      <w:r w:rsidR="00D24A4B">
        <w:rPr>
          <w:rFonts w:ascii="Times New Roman" w:hAnsi="Times New Roman" w:cs="Times New Roman"/>
          <w:sz w:val="24"/>
          <w:szCs w:val="24"/>
          <w:lang w:val="id-ID"/>
        </w:rPr>
        <w:t xml:space="preserve">yang </w:t>
      </w:r>
      <w:r w:rsidR="007B4597" w:rsidRPr="00966DDF">
        <w:rPr>
          <w:rFonts w:ascii="Times New Roman" w:hAnsi="Times New Roman" w:cs="Times New Roman"/>
          <w:sz w:val="24"/>
          <w:szCs w:val="24"/>
          <w:lang w:val="id-ID"/>
        </w:rPr>
        <w:t xml:space="preserve">masih kurang optimal </w:t>
      </w:r>
      <w:r w:rsidR="00A52FF4">
        <w:rPr>
          <w:rFonts w:ascii="Times New Roman" w:hAnsi="Times New Roman" w:cs="Times New Roman"/>
          <w:sz w:val="24"/>
          <w:szCs w:val="24"/>
          <w:lang w:val="id-ID"/>
        </w:rPr>
        <w:t xml:space="preserve">dalam </w:t>
      </w:r>
      <w:r w:rsidR="007B4597" w:rsidRPr="00966DDF">
        <w:rPr>
          <w:rFonts w:ascii="Times New Roman" w:hAnsi="Times New Roman" w:cs="Times New Roman"/>
          <w:sz w:val="24"/>
          <w:szCs w:val="24"/>
          <w:lang w:val="id-ID"/>
        </w:rPr>
        <w:t xml:space="preserve">melakukan </w:t>
      </w:r>
      <w:r w:rsidR="001E371A" w:rsidRPr="00966DDF">
        <w:rPr>
          <w:rFonts w:ascii="Times New Roman" w:hAnsi="Times New Roman" w:cs="Times New Roman"/>
          <w:sz w:val="24"/>
          <w:szCs w:val="24"/>
          <w:lang w:val="id-ID"/>
        </w:rPr>
        <w:t xml:space="preserve">pengecekan </w:t>
      </w:r>
      <w:r w:rsidR="00BE79C5">
        <w:rPr>
          <w:rFonts w:ascii="Times New Roman" w:hAnsi="Times New Roman" w:cs="Times New Roman"/>
          <w:sz w:val="24"/>
          <w:szCs w:val="24"/>
          <w:lang w:val="id-ID"/>
        </w:rPr>
        <w:t xml:space="preserve">riwayat </w:t>
      </w:r>
      <w:r w:rsidR="001E371A" w:rsidRPr="00966DDF">
        <w:rPr>
          <w:rFonts w:ascii="Times New Roman" w:hAnsi="Times New Roman" w:cs="Times New Roman"/>
          <w:sz w:val="24"/>
          <w:szCs w:val="24"/>
          <w:lang w:val="id-ID"/>
        </w:rPr>
        <w:t>data calon debitur</w:t>
      </w:r>
      <w:r w:rsidR="007B4597" w:rsidRPr="00966DDF">
        <w:rPr>
          <w:rFonts w:ascii="Times New Roman" w:hAnsi="Times New Roman" w:cs="Times New Roman"/>
          <w:sz w:val="24"/>
          <w:szCs w:val="24"/>
          <w:lang w:val="id-ID"/>
        </w:rPr>
        <w:t xml:space="preserve"> </w:t>
      </w:r>
      <w:r w:rsidR="00BE79C5">
        <w:rPr>
          <w:rFonts w:ascii="Times New Roman" w:hAnsi="Times New Roman" w:cs="Times New Roman"/>
          <w:sz w:val="24"/>
          <w:szCs w:val="24"/>
          <w:lang w:val="id-ID"/>
        </w:rPr>
        <w:t xml:space="preserve">yang tidak </w:t>
      </w:r>
      <w:r w:rsidR="00A12BA0">
        <w:rPr>
          <w:rFonts w:ascii="Times New Roman" w:hAnsi="Times New Roman" w:cs="Times New Roman"/>
          <w:sz w:val="24"/>
          <w:szCs w:val="24"/>
          <w:lang w:val="id-ID"/>
        </w:rPr>
        <w:t xml:space="preserve">bagus dan </w:t>
      </w:r>
      <w:r w:rsidR="00C52C69">
        <w:rPr>
          <w:rFonts w:ascii="Times New Roman" w:hAnsi="Times New Roman" w:cs="Times New Roman"/>
          <w:sz w:val="24"/>
          <w:szCs w:val="24"/>
          <w:lang w:val="id-ID"/>
        </w:rPr>
        <w:t xml:space="preserve">ditemukan </w:t>
      </w:r>
      <w:r w:rsidR="00A52FF4">
        <w:rPr>
          <w:rFonts w:ascii="Times New Roman" w:hAnsi="Times New Roman" w:cs="Times New Roman"/>
          <w:sz w:val="24"/>
          <w:szCs w:val="24"/>
          <w:lang w:val="id-ID"/>
        </w:rPr>
        <w:t>menggunakan nama orang lain dalam pengajuan kredit sehingga lolos seleksi kelayakan debitur.</w:t>
      </w:r>
      <w:r w:rsidR="00BE79C5">
        <w:rPr>
          <w:rFonts w:ascii="Times New Roman" w:hAnsi="Times New Roman" w:cs="Times New Roman"/>
          <w:sz w:val="24"/>
          <w:szCs w:val="24"/>
          <w:lang w:val="id-ID"/>
        </w:rPr>
        <w:t xml:space="preserve"> </w:t>
      </w:r>
      <w:r w:rsidR="00714941">
        <w:rPr>
          <w:rFonts w:ascii="Times New Roman" w:hAnsi="Times New Roman" w:cs="Times New Roman"/>
          <w:sz w:val="24"/>
          <w:szCs w:val="24"/>
          <w:lang w:val="id-ID"/>
        </w:rPr>
        <w:t xml:space="preserve">Selain itu, </w:t>
      </w:r>
      <w:r w:rsidR="00C52C69">
        <w:rPr>
          <w:rFonts w:ascii="Times New Roman" w:hAnsi="Times New Roman" w:cs="Times New Roman"/>
          <w:sz w:val="24"/>
          <w:szCs w:val="24"/>
          <w:lang w:val="id-ID"/>
        </w:rPr>
        <w:t xml:space="preserve">kurang optimalnya pada proses </w:t>
      </w:r>
      <w:r w:rsidR="00714941">
        <w:rPr>
          <w:rFonts w:ascii="Times New Roman" w:hAnsi="Times New Roman" w:cs="Times New Roman"/>
          <w:sz w:val="24"/>
          <w:szCs w:val="24"/>
          <w:lang w:val="id-ID"/>
        </w:rPr>
        <w:t>pengecekan pada debitur DANASTRA terhadap perkembangan usaha.</w:t>
      </w:r>
    </w:p>
    <w:p w14:paraId="12F16730" w14:textId="77777777" w:rsidR="00D464D1" w:rsidRDefault="00D464D1" w:rsidP="00C95EBD">
      <w:pPr>
        <w:pStyle w:val="Heading2"/>
        <w:numPr>
          <w:ilvl w:val="1"/>
          <w:numId w:val="11"/>
        </w:numPr>
        <w:spacing w:before="0" w:line="360" w:lineRule="auto"/>
        <w:ind w:left="426" w:hanging="426"/>
        <w:jc w:val="both"/>
        <w:rPr>
          <w:rFonts w:ascii="Times New Roman" w:hAnsi="Times New Roman" w:cs="Times New Roman"/>
          <w:b/>
          <w:color w:val="auto"/>
          <w:sz w:val="24"/>
          <w:szCs w:val="24"/>
          <w:lang w:val="id-ID"/>
        </w:rPr>
        <w:sectPr w:rsidR="00D464D1" w:rsidSect="00D464D1">
          <w:headerReference w:type="first" r:id="rId29"/>
          <w:pgSz w:w="11906" w:h="16838" w:code="9"/>
          <w:pgMar w:top="2835" w:right="1701" w:bottom="1701" w:left="2268" w:header="709" w:footer="709" w:gutter="0"/>
          <w:cols w:space="708"/>
          <w:titlePg/>
          <w:docGrid w:linePitch="360"/>
        </w:sectPr>
      </w:pPr>
      <w:bookmarkStart w:id="94" w:name="_Toc509135097"/>
    </w:p>
    <w:p w14:paraId="2E05D996" w14:textId="51FFAEEB" w:rsidR="00F21807" w:rsidRPr="00966DDF" w:rsidRDefault="00F21807" w:rsidP="00C95EBD">
      <w:pPr>
        <w:pStyle w:val="Heading2"/>
        <w:numPr>
          <w:ilvl w:val="1"/>
          <w:numId w:val="11"/>
        </w:numPr>
        <w:spacing w:before="0" w:line="360" w:lineRule="auto"/>
        <w:ind w:left="426" w:hanging="426"/>
        <w:jc w:val="both"/>
        <w:rPr>
          <w:rFonts w:ascii="Times New Roman" w:hAnsi="Times New Roman" w:cs="Times New Roman"/>
          <w:b/>
          <w:color w:val="auto"/>
          <w:sz w:val="24"/>
          <w:szCs w:val="24"/>
          <w:lang w:val="id-ID"/>
        </w:rPr>
      </w:pPr>
      <w:r w:rsidRPr="00966DDF">
        <w:rPr>
          <w:rFonts w:ascii="Times New Roman" w:hAnsi="Times New Roman" w:cs="Times New Roman"/>
          <w:b/>
          <w:color w:val="auto"/>
          <w:sz w:val="24"/>
          <w:szCs w:val="24"/>
          <w:lang w:val="id-ID"/>
        </w:rPr>
        <w:lastRenderedPageBreak/>
        <w:t>Keterbatasan</w:t>
      </w:r>
      <w:bookmarkEnd w:id="94"/>
      <w:r w:rsidRPr="00966DDF">
        <w:rPr>
          <w:rFonts w:ascii="Times New Roman" w:hAnsi="Times New Roman" w:cs="Times New Roman"/>
          <w:b/>
          <w:color w:val="auto"/>
          <w:sz w:val="24"/>
          <w:szCs w:val="24"/>
          <w:lang w:val="id-ID"/>
        </w:rPr>
        <w:t xml:space="preserve"> </w:t>
      </w:r>
    </w:p>
    <w:p w14:paraId="6D00CB60" w14:textId="77777777" w:rsidR="00783599" w:rsidRPr="00966DDF" w:rsidRDefault="00F21807" w:rsidP="00B412CC">
      <w:pPr>
        <w:spacing w:after="0" w:line="360" w:lineRule="auto"/>
        <w:ind w:firstLine="720"/>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Secara umum masih terdapat keterbatasan dalam penelitia</w:t>
      </w:r>
      <w:r w:rsidR="00783599" w:rsidRPr="00966DDF">
        <w:rPr>
          <w:rFonts w:ascii="Times New Roman" w:hAnsi="Times New Roman" w:cs="Times New Roman"/>
          <w:sz w:val="24"/>
          <w:szCs w:val="24"/>
          <w:lang w:val="id-ID"/>
        </w:rPr>
        <w:t xml:space="preserve">n yang dilakukan oleh peneliti </w:t>
      </w:r>
      <w:r w:rsidR="00B412CC" w:rsidRPr="00966DDF">
        <w:rPr>
          <w:rFonts w:ascii="Times New Roman" w:hAnsi="Times New Roman" w:cs="Times New Roman"/>
          <w:sz w:val="24"/>
          <w:szCs w:val="24"/>
          <w:lang w:val="id-ID"/>
        </w:rPr>
        <w:t>adalah</w:t>
      </w:r>
      <w:r w:rsidR="00783599" w:rsidRPr="00966DDF">
        <w:rPr>
          <w:rFonts w:ascii="Times New Roman" w:hAnsi="Times New Roman" w:cs="Times New Roman"/>
          <w:sz w:val="24"/>
          <w:szCs w:val="24"/>
          <w:lang w:val="id-ID"/>
        </w:rPr>
        <w:t>:</w:t>
      </w:r>
      <w:bookmarkStart w:id="95" w:name="_GoBack"/>
      <w:bookmarkEnd w:id="95"/>
    </w:p>
    <w:p w14:paraId="4CDE193C" w14:textId="51AB8E6C" w:rsidR="00783599" w:rsidRPr="00966DDF" w:rsidRDefault="00A52FF4" w:rsidP="00C95EBD">
      <w:pPr>
        <w:pStyle w:val="ListParagraph"/>
        <w:numPr>
          <w:ilvl w:val="0"/>
          <w:numId w:val="77"/>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Susah</w:t>
      </w:r>
      <w:r w:rsidR="00783599" w:rsidRPr="00966DDF">
        <w:rPr>
          <w:rFonts w:ascii="Times New Roman" w:hAnsi="Times New Roman" w:cs="Times New Roman"/>
          <w:sz w:val="24"/>
          <w:szCs w:val="24"/>
          <w:lang w:val="id-ID"/>
        </w:rPr>
        <w:t xml:space="preserve"> mendapat</w:t>
      </w:r>
      <w:r>
        <w:rPr>
          <w:rFonts w:ascii="Times New Roman" w:hAnsi="Times New Roman" w:cs="Times New Roman"/>
          <w:sz w:val="24"/>
          <w:szCs w:val="24"/>
          <w:lang w:val="id-ID"/>
        </w:rPr>
        <w:t>kan</w:t>
      </w:r>
      <w:r w:rsidR="00783599" w:rsidRPr="00966DDF">
        <w:rPr>
          <w:rFonts w:ascii="Times New Roman" w:hAnsi="Times New Roman" w:cs="Times New Roman"/>
          <w:sz w:val="24"/>
          <w:szCs w:val="24"/>
          <w:lang w:val="id-ID"/>
        </w:rPr>
        <w:t xml:space="preserve"> akses data laporan keuangan </w:t>
      </w:r>
      <w:r w:rsidR="00D25DA9">
        <w:rPr>
          <w:rFonts w:ascii="Times New Roman" w:hAnsi="Times New Roman" w:cs="Times New Roman"/>
          <w:sz w:val="24"/>
          <w:szCs w:val="24"/>
          <w:lang w:val="id-ID"/>
        </w:rPr>
        <w:t>PT. FIFGROUP</w:t>
      </w:r>
      <w:r w:rsidR="005A660D">
        <w:rPr>
          <w:rFonts w:ascii="Times New Roman" w:hAnsi="Times New Roman" w:cs="Times New Roman"/>
          <w:sz w:val="24"/>
          <w:szCs w:val="24"/>
          <w:lang w:val="id-ID"/>
        </w:rPr>
        <w:t xml:space="preserve"> </w:t>
      </w:r>
      <w:r w:rsidR="00783599" w:rsidRPr="00966DDF">
        <w:rPr>
          <w:rFonts w:ascii="Times New Roman" w:hAnsi="Times New Roman" w:cs="Times New Roman"/>
          <w:sz w:val="24"/>
          <w:szCs w:val="24"/>
          <w:lang w:val="id-ID"/>
        </w:rPr>
        <w:t>Kantor Cabang Jember karena sifatnya yang terpusat;</w:t>
      </w:r>
    </w:p>
    <w:p w14:paraId="01383432" w14:textId="3022BCF4" w:rsidR="0061433B" w:rsidRPr="000D5D94" w:rsidRDefault="00783599" w:rsidP="00C95EBD">
      <w:pPr>
        <w:pStyle w:val="ListParagraph"/>
        <w:numPr>
          <w:ilvl w:val="0"/>
          <w:numId w:val="77"/>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Teknik wawancara </w:t>
      </w:r>
      <w:r w:rsidR="00C72A7F" w:rsidRPr="00966DDF">
        <w:rPr>
          <w:rFonts w:ascii="Times New Roman" w:hAnsi="Times New Roman" w:cs="Times New Roman"/>
          <w:sz w:val="24"/>
          <w:szCs w:val="24"/>
          <w:lang w:val="id-ID"/>
        </w:rPr>
        <w:t>tidak dilakukan secara mendalam (</w:t>
      </w:r>
      <w:r w:rsidR="00C72A7F" w:rsidRPr="00966DDF">
        <w:rPr>
          <w:rFonts w:ascii="Times New Roman" w:hAnsi="Times New Roman" w:cs="Times New Roman"/>
          <w:i/>
          <w:sz w:val="24"/>
          <w:szCs w:val="24"/>
          <w:lang w:val="id-ID"/>
        </w:rPr>
        <w:t>in-depth interview</w:t>
      </w:r>
      <w:r w:rsidR="00C72A7F" w:rsidRPr="00966DDF">
        <w:rPr>
          <w:rFonts w:ascii="Times New Roman" w:hAnsi="Times New Roman" w:cs="Times New Roman"/>
          <w:sz w:val="24"/>
          <w:szCs w:val="24"/>
          <w:lang w:val="id-ID"/>
        </w:rPr>
        <w:t xml:space="preserve">) </w:t>
      </w:r>
      <w:r w:rsidR="00C50019" w:rsidRPr="00966DDF">
        <w:rPr>
          <w:rFonts w:ascii="Times New Roman" w:hAnsi="Times New Roman" w:cs="Times New Roman"/>
          <w:sz w:val="24"/>
          <w:szCs w:val="24"/>
          <w:lang w:val="id-ID"/>
        </w:rPr>
        <w:t>karena</w:t>
      </w:r>
      <w:r w:rsidR="00C72A7F" w:rsidRPr="00966DDF">
        <w:rPr>
          <w:rFonts w:ascii="Times New Roman" w:hAnsi="Times New Roman" w:cs="Times New Roman"/>
          <w:sz w:val="24"/>
          <w:szCs w:val="24"/>
          <w:lang w:val="id-ID"/>
        </w:rPr>
        <w:t xml:space="preserve"> hanya </w:t>
      </w:r>
      <w:r w:rsidR="00C50019" w:rsidRPr="00966DDF">
        <w:rPr>
          <w:rFonts w:ascii="Times New Roman" w:hAnsi="Times New Roman" w:cs="Times New Roman"/>
          <w:sz w:val="24"/>
          <w:szCs w:val="24"/>
          <w:lang w:val="id-ID"/>
        </w:rPr>
        <w:t xml:space="preserve">dilakukan </w:t>
      </w:r>
      <w:r w:rsidR="00C72A7F" w:rsidRPr="00966DDF">
        <w:rPr>
          <w:rFonts w:ascii="Times New Roman" w:hAnsi="Times New Roman" w:cs="Times New Roman"/>
          <w:sz w:val="24"/>
          <w:szCs w:val="24"/>
          <w:lang w:val="id-ID"/>
        </w:rPr>
        <w:t>pada saat tertentu.</w:t>
      </w:r>
    </w:p>
    <w:p w14:paraId="3C121AC9" w14:textId="57435E61" w:rsidR="00F21807" w:rsidRPr="000D5D94" w:rsidRDefault="000D5D94" w:rsidP="000D5D94">
      <w:pPr>
        <w:pStyle w:val="Heading2"/>
        <w:spacing w:before="0" w:line="360" w:lineRule="auto"/>
        <w:rPr>
          <w:rFonts w:ascii="Times New Roman" w:hAnsi="Times New Roman" w:cs="Times New Roman"/>
          <w:b/>
          <w:color w:val="auto"/>
          <w:sz w:val="24"/>
          <w:szCs w:val="24"/>
          <w:lang w:val="id-ID"/>
        </w:rPr>
      </w:pPr>
      <w:bookmarkStart w:id="96" w:name="_Toc509135098"/>
      <w:r w:rsidRPr="000D5D94">
        <w:rPr>
          <w:rFonts w:ascii="Times New Roman" w:hAnsi="Times New Roman" w:cs="Times New Roman"/>
          <w:b/>
          <w:color w:val="auto"/>
          <w:sz w:val="24"/>
          <w:szCs w:val="24"/>
          <w:lang w:val="id-ID"/>
        </w:rPr>
        <w:t xml:space="preserve">5.3 </w:t>
      </w:r>
      <w:r w:rsidR="00F21807" w:rsidRPr="000D5D94">
        <w:rPr>
          <w:rFonts w:ascii="Times New Roman" w:hAnsi="Times New Roman" w:cs="Times New Roman"/>
          <w:b/>
          <w:color w:val="auto"/>
          <w:sz w:val="24"/>
          <w:szCs w:val="24"/>
          <w:lang w:val="id-ID"/>
        </w:rPr>
        <w:t>Saran</w:t>
      </w:r>
      <w:bookmarkEnd w:id="96"/>
    </w:p>
    <w:p w14:paraId="53DCDD33" w14:textId="3F6914E5" w:rsidR="00943D8D" w:rsidRPr="00966DDF" w:rsidRDefault="00943D8D" w:rsidP="000D5D94">
      <w:pPr>
        <w:pStyle w:val="ListParagraph"/>
        <w:spacing w:line="360" w:lineRule="auto"/>
        <w:ind w:left="0" w:firstLine="720"/>
        <w:jc w:val="both"/>
        <w:rPr>
          <w:rFonts w:ascii="Times New Roman" w:hAnsi="Times New Roman" w:cs="Times New Roman"/>
          <w:sz w:val="24"/>
          <w:szCs w:val="24"/>
          <w:lang w:val="id-ID"/>
        </w:rPr>
      </w:pPr>
      <w:r w:rsidRPr="00966DDF">
        <w:rPr>
          <w:rFonts w:ascii="Times New Roman" w:hAnsi="Times New Roman" w:cs="Times New Roman"/>
          <w:sz w:val="24"/>
          <w:szCs w:val="24"/>
        </w:rPr>
        <w:t xml:space="preserve">Berdasarkan penelitian yang telah dilaksanakan di </w:t>
      </w:r>
      <w:r w:rsidR="00D25DA9">
        <w:rPr>
          <w:rFonts w:ascii="Times New Roman" w:hAnsi="Times New Roman" w:cs="Times New Roman"/>
          <w:sz w:val="24"/>
          <w:szCs w:val="24"/>
        </w:rPr>
        <w:t>PT. FIFGROUP</w:t>
      </w:r>
      <w:r w:rsidRPr="00966DDF">
        <w:rPr>
          <w:rFonts w:ascii="Times New Roman" w:hAnsi="Times New Roman" w:cs="Times New Roman"/>
          <w:sz w:val="24"/>
          <w:szCs w:val="24"/>
        </w:rPr>
        <w:t>Kantor Cabang Jember, peneliti memberikan saran sebagai berikut:</w:t>
      </w:r>
    </w:p>
    <w:p w14:paraId="497D2762" w14:textId="77777777" w:rsidR="006E5F37" w:rsidRPr="006E5F37" w:rsidRDefault="00AD3630" w:rsidP="006E5F37">
      <w:pPr>
        <w:pStyle w:val="ListParagraph"/>
        <w:numPr>
          <w:ilvl w:val="0"/>
          <w:numId w:val="49"/>
        </w:numPr>
        <w:spacing w:after="0" w:line="360" w:lineRule="auto"/>
        <w:ind w:left="426" w:hanging="426"/>
        <w:jc w:val="both"/>
        <w:rPr>
          <w:rFonts w:ascii="Times New Roman" w:hAnsi="Times New Roman" w:cs="Times New Roman"/>
          <w:sz w:val="24"/>
          <w:szCs w:val="24"/>
        </w:rPr>
      </w:pPr>
      <w:r w:rsidRPr="00966DDF">
        <w:rPr>
          <w:rFonts w:ascii="Times New Roman" w:hAnsi="Times New Roman" w:cs="Times New Roman"/>
          <w:sz w:val="24"/>
          <w:szCs w:val="24"/>
          <w:lang w:val="id-ID"/>
        </w:rPr>
        <w:t xml:space="preserve">Departemen </w:t>
      </w:r>
      <w:r w:rsidRPr="00966DDF">
        <w:rPr>
          <w:rFonts w:ascii="Times New Roman" w:hAnsi="Times New Roman" w:cs="Times New Roman"/>
          <w:i/>
          <w:sz w:val="24"/>
          <w:szCs w:val="24"/>
          <w:lang w:val="id-ID"/>
        </w:rPr>
        <w:t xml:space="preserve">credit </w:t>
      </w:r>
      <w:r w:rsidRPr="00966DDF">
        <w:rPr>
          <w:rFonts w:ascii="Times New Roman" w:hAnsi="Times New Roman" w:cs="Times New Roman"/>
          <w:sz w:val="24"/>
          <w:szCs w:val="24"/>
          <w:lang w:val="id-ID"/>
        </w:rPr>
        <w:t xml:space="preserve">sebaiknya lebih kritis dalam menilai calon debitur pada poin </w:t>
      </w:r>
      <w:r w:rsidRPr="00966DDF">
        <w:rPr>
          <w:rFonts w:ascii="Times New Roman" w:hAnsi="Times New Roman" w:cs="Times New Roman"/>
          <w:i/>
          <w:sz w:val="24"/>
          <w:szCs w:val="24"/>
          <w:lang w:val="id-ID"/>
        </w:rPr>
        <w:t xml:space="preserve">caracter </w:t>
      </w:r>
      <w:r w:rsidRPr="00966DDF">
        <w:rPr>
          <w:rFonts w:ascii="Times New Roman" w:hAnsi="Times New Roman" w:cs="Times New Roman"/>
          <w:sz w:val="24"/>
          <w:szCs w:val="24"/>
          <w:lang w:val="id-ID"/>
        </w:rPr>
        <w:t xml:space="preserve">dan </w:t>
      </w:r>
      <w:r w:rsidR="00C50019" w:rsidRPr="00966DDF">
        <w:rPr>
          <w:rFonts w:ascii="Times New Roman" w:hAnsi="Times New Roman" w:cs="Times New Roman"/>
          <w:i/>
          <w:sz w:val="24"/>
          <w:szCs w:val="24"/>
          <w:lang w:val="id-ID"/>
        </w:rPr>
        <w:t>capacity</w:t>
      </w:r>
      <w:r w:rsidR="005A660D">
        <w:rPr>
          <w:rFonts w:ascii="Times New Roman" w:hAnsi="Times New Roman" w:cs="Times New Roman"/>
          <w:sz w:val="24"/>
          <w:szCs w:val="24"/>
          <w:lang w:val="id-ID"/>
        </w:rPr>
        <w:t xml:space="preserve">, juga </w:t>
      </w:r>
      <w:r w:rsidR="005A660D" w:rsidRPr="00966DDF">
        <w:rPr>
          <w:rFonts w:ascii="Times New Roman" w:hAnsi="Times New Roman" w:cs="Times New Roman"/>
          <w:sz w:val="24"/>
          <w:szCs w:val="24"/>
          <w:lang w:val="id-ID"/>
        </w:rPr>
        <w:t xml:space="preserve">pengecekan data calon debitur </w:t>
      </w:r>
      <w:r w:rsidR="005A660D">
        <w:rPr>
          <w:rFonts w:ascii="Times New Roman" w:hAnsi="Times New Roman" w:cs="Times New Roman"/>
          <w:sz w:val="24"/>
          <w:szCs w:val="24"/>
          <w:lang w:val="id-ID"/>
        </w:rPr>
        <w:t xml:space="preserve">tidak hanya </w:t>
      </w:r>
      <w:r w:rsidR="005A660D" w:rsidRPr="00966DDF">
        <w:rPr>
          <w:rFonts w:ascii="Times New Roman" w:hAnsi="Times New Roman" w:cs="Times New Roman"/>
          <w:sz w:val="24"/>
          <w:szCs w:val="24"/>
          <w:lang w:val="id-ID"/>
        </w:rPr>
        <w:t xml:space="preserve">dilakukan satu orang </w:t>
      </w:r>
      <w:r w:rsidR="005A660D">
        <w:rPr>
          <w:rFonts w:ascii="Times New Roman" w:hAnsi="Times New Roman" w:cs="Times New Roman"/>
          <w:sz w:val="24"/>
          <w:szCs w:val="24"/>
          <w:lang w:val="id-ID"/>
        </w:rPr>
        <w:t xml:space="preserve">saja agar dapat </w:t>
      </w:r>
      <w:r w:rsidR="005A660D" w:rsidRPr="00966DDF">
        <w:rPr>
          <w:rFonts w:ascii="Times New Roman" w:hAnsi="Times New Roman" w:cs="Times New Roman"/>
          <w:sz w:val="24"/>
          <w:szCs w:val="24"/>
          <w:lang w:val="id-ID"/>
        </w:rPr>
        <w:t>meminimalisir adanya mani</w:t>
      </w:r>
      <w:r w:rsidR="005A660D">
        <w:rPr>
          <w:rFonts w:ascii="Times New Roman" w:hAnsi="Times New Roman" w:cs="Times New Roman"/>
          <w:sz w:val="24"/>
          <w:szCs w:val="24"/>
          <w:lang w:val="id-ID"/>
        </w:rPr>
        <w:t>pulasi data oleh pihak tertentu;</w:t>
      </w:r>
    </w:p>
    <w:p w14:paraId="0988A2D4" w14:textId="77777777" w:rsidR="006E5F37" w:rsidRPr="006E5F37" w:rsidRDefault="00AD3630" w:rsidP="006E5F37">
      <w:pPr>
        <w:pStyle w:val="ListParagraph"/>
        <w:numPr>
          <w:ilvl w:val="0"/>
          <w:numId w:val="49"/>
        </w:numPr>
        <w:spacing w:after="0" w:line="360" w:lineRule="auto"/>
        <w:ind w:left="426" w:hanging="426"/>
        <w:jc w:val="both"/>
        <w:rPr>
          <w:rFonts w:ascii="Times New Roman" w:hAnsi="Times New Roman" w:cs="Times New Roman"/>
          <w:sz w:val="24"/>
          <w:szCs w:val="24"/>
        </w:rPr>
      </w:pPr>
      <w:r w:rsidRPr="006E5F37">
        <w:rPr>
          <w:rFonts w:ascii="Times New Roman" w:hAnsi="Times New Roman" w:cs="Times New Roman"/>
          <w:sz w:val="24"/>
          <w:szCs w:val="24"/>
          <w:lang w:val="id-ID"/>
        </w:rPr>
        <w:t xml:space="preserve">Kepada tim </w:t>
      </w:r>
      <w:r w:rsidRPr="006E5F37">
        <w:rPr>
          <w:rFonts w:ascii="Times New Roman" w:hAnsi="Times New Roman" w:cs="Times New Roman"/>
          <w:i/>
          <w:sz w:val="24"/>
          <w:szCs w:val="24"/>
          <w:lang w:val="id-ID"/>
        </w:rPr>
        <w:t>surveyor</w:t>
      </w:r>
      <w:r w:rsidR="005A660D" w:rsidRPr="006E5F37">
        <w:rPr>
          <w:rFonts w:ascii="Times New Roman" w:hAnsi="Times New Roman" w:cs="Times New Roman"/>
          <w:i/>
          <w:sz w:val="24"/>
          <w:szCs w:val="24"/>
          <w:lang w:val="id-ID"/>
        </w:rPr>
        <w:t>,</w:t>
      </w:r>
      <w:r w:rsidR="00863710" w:rsidRPr="006E5F37">
        <w:rPr>
          <w:rFonts w:ascii="Times New Roman" w:hAnsi="Times New Roman" w:cs="Times New Roman"/>
          <w:i/>
          <w:sz w:val="24"/>
          <w:szCs w:val="24"/>
          <w:lang w:val="id-ID"/>
        </w:rPr>
        <w:t xml:space="preserve"> </w:t>
      </w:r>
      <w:r w:rsidR="00863710" w:rsidRPr="006E5F37">
        <w:rPr>
          <w:rFonts w:ascii="Times New Roman" w:hAnsi="Times New Roman" w:cs="Times New Roman"/>
          <w:sz w:val="24"/>
          <w:szCs w:val="24"/>
          <w:lang w:val="id-ID"/>
        </w:rPr>
        <w:t>untuk produk DANASTRA hendaknya melakukan survei perkem</w:t>
      </w:r>
      <w:r w:rsidR="00C50019" w:rsidRPr="006E5F37">
        <w:rPr>
          <w:rFonts w:ascii="Times New Roman" w:hAnsi="Times New Roman" w:cs="Times New Roman"/>
          <w:sz w:val="24"/>
          <w:szCs w:val="24"/>
          <w:lang w:val="id-ID"/>
        </w:rPr>
        <w:t>bangan usaha debitur agar dapat</w:t>
      </w:r>
      <w:r w:rsidR="00863710" w:rsidRPr="006E5F37">
        <w:rPr>
          <w:rFonts w:ascii="Times New Roman" w:hAnsi="Times New Roman" w:cs="Times New Roman"/>
          <w:sz w:val="24"/>
          <w:szCs w:val="24"/>
          <w:lang w:val="id-ID"/>
        </w:rPr>
        <w:t xml:space="preserve"> mengetahui kredit </w:t>
      </w:r>
      <w:r w:rsidR="005A660D" w:rsidRPr="006E5F37">
        <w:rPr>
          <w:rFonts w:ascii="Times New Roman" w:hAnsi="Times New Roman" w:cs="Times New Roman"/>
          <w:sz w:val="24"/>
          <w:szCs w:val="24"/>
          <w:lang w:val="id-ID"/>
        </w:rPr>
        <w:t xml:space="preserve">yang diajukan telah </w:t>
      </w:r>
      <w:r w:rsidR="00863710" w:rsidRPr="006E5F37">
        <w:rPr>
          <w:rFonts w:ascii="Times New Roman" w:hAnsi="Times New Roman" w:cs="Times New Roman"/>
          <w:sz w:val="24"/>
          <w:szCs w:val="24"/>
          <w:lang w:val="id-ID"/>
        </w:rPr>
        <w:t>digunakan</w:t>
      </w:r>
      <w:r w:rsidR="00C50019" w:rsidRPr="006E5F37">
        <w:rPr>
          <w:rFonts w:ascii="Times New Roman" w:hAnsi="Times New Roman" w:cs="Times New Roman"/>
          <w:sz w:val="24"/>
          <w:szCs w:val="24"/>
          <w:lang w:val="id-ID"/>
        </w:rPr>
        <w:t xml:space="preserve"> sebagaimana mestinya;</w:t>
      </w:r>
    </w:p>
    <w:p w14:paraId="7170AFA8" w14:textId="77777777" w:rsidR="006E5F37" w:rsidRPr="006E5F37" w:rsidRDefault="00637874" w:rsidP="006E5F37">
      <w:pPr>
        <w:pStyle w:val="ListParagraph"/>
        <w:numPr>
          <w:ilvl w:val="0"/>
          <w:numId w:val="49"/>
        </w:numPr>
        <w:spacing w:after="0" w:line="360" w:lineRule="auto"/>
        <w:ind w:left="426" w:hanging="426"/>
        <w:jc w:val="both"/>
        <w:rPr>
          <w:rFonts w:ascii="Times New Roman" w:hAnsi="Times New Roman" w:cs="Times New Roman"/>
          <w:sz w:val="24"/>
          <w:szCs w:val="24"/>
        </w:rPr>
      </w:pPr>
      <w:r w:rsidRPr="006E5F37">
        <w:rPr>
          <w:rFonts w:ascii="Times New Roman" w:hAnsi="Times New Roman" w:cs="Times New Roman"/>
          <w:i/>
          <w:sz w:val="24"/>
          <w:szCs w:val="24"/>
          <w:lang w:val="id-ID"/>
        </w:rPr>
        <w:t>C</w:t>
      </w:r>
      <w:r w:rsidR="00AD3630" w:rsidRPr="006E5F37">
        <w:rPr>
          <w:rFonts w:ascii="Times New Roman" w:hAnsi="Times New Roman" w:cs="Times New Roman"/>
          <w:i/>
          <w:sz w:val="24"/>
          <w:szCs w:val="24"/>
          <w:lang w:val="id-ID"/>
        </w:rPr>
        <w:t xml:space="preserve">ollector </w:t>
      </w:r>
      <w:r w:rsidR="00AD3630" w:rsidRPr="006E5F37">
        <w:rPr>
          <w:rFonts w:ascii="Times New Roman" w:hAnsi="Times New Roman" w:cs="Times New Roman"/>
          <w:sz w:val="24"/>
          <w:szCs w:val="24"/>
          <w:lang w:val="id-ID"/>
        </w:rPr>
        <w:t xml:space="preserve">agar lebih independen </w:t>
      </w:r>
      <w:r w:rsidRPr="006E5F37">
        <w:rPr>
          <w:rFonts w:ascii="Times New Roman" w:hAnsi="Times New Roman" w:cs="Times New Roman"/>
          <w:sz w:val="24"/>
          <w:szCs w:val="24"/>
          <w:lang w:val="id-ID"/>
        </w:rPr>
        <w:t xml:space="preserve">kepada debitur </w:t>
      </w:r>
      <w:r w:rsidR="005A660D" w:rsidRPr="006E5F37">
        <w:rPr>
          <w:rFonts w:ascii="Times New Roman" w:hAnsi="Times New Roman" w:cs="Times New Roman"/>
          <w:sz w:val="24"/>
          <w:szCs w:val="24"/>
          <w:lang w:val="id-ID"/>
        </w:rPr>
        <w:t>untuk mencegah</w:t>
      </w:r>
      <w:r w:rsidRPr="006E5F37">
        <w:rPr>
          <w:rFonts w:ascii="Times New Roman" w:hAnsi="Times New Roman" w:cs="Times New Roman"/>
          <w:sz w:val="24"/>
          <w:szCs w:val="24"/>
          <w:lang w:val="id-ID"/>
        </w:rPr>
        <w:t xml:space="preserve"> adanya manipulasi data dan </w:t>
      </w:r>
      <w:r w:rsidR="006E5F37">
        <w:rPr>
          <w:rFonts w:ascii="Times New Roman" w:hAnsi="Times New Roman" w:cs="Times New Roman"/>
          <w:sz w:val="24"/>
          <w:szCs w:val="24"/>
          <w:lang w:val="id-ID"/>
        </w:rPr>
        <w:t>kecurangan yang mungkin terjadi;</w:t>
      </w:r>
    </w:p>
    <w:p w14:paraId="6AEE3BAD" w14:textId="0B0FA351" w:rsidR="00637874" w:rsidRPr="006E5F37" w:rsidRDefault="00637874" w:rsidP="006E5F37">
      <w:pPr>
        <w:pStyle w:val="ListParagraph"/>
        <w:numPr>
          <w:ilvl w:val="0"/>
          <w:numId w:val="49"/>
        </w:numPr>
        <w:spacing w:after="0" w:line="360" w:lineRule="auto"/>
        <w:ind w:left="426" w:hanging="426"/>
        <w:jc w:val="both"/>
        <w:rPr>
          <w:rFonts w:ascii="Times New Roman" w:hAnsi="Times New Roman" w:cs="Times New Roman"/>
          <w:sz w:val="24"/>
          <w:szCs w:val="24"/>
        </w:rPr>
      </w:pPr>
      <w:r w:rsidRPr="006E5F37">
        <w:rPr>
          <w:rFonts w:ascii="Times New Roman" w:hAnsi="Times New Roman" w:cs="Times New Roman"/>
          <w:sz w:val="24"/>
          <w:szCs w:val="24"/>
          <w:lang w:val="id-ID"/>
        </w:rPr>
        <w:t>Peneliti</w:t>
      </w:r>
      <w:r w:rsidR="00EF1BC7" w:rsidRPr="006E5F37">
        <w:rPr>
          <w:rFonts w:ascii="Times New Roman" w:hAnsi="Times New Roman" w:cs="Times New Roman"/>
          <w:sz w:val="24"/>
          <w:szCs w:val="24"/>
          <w:lang w:val="id-ID"/>
        </w:rPr>
        <w:t>an</w:t>
      </w:r>
      <w:r w:rsidRPr="006E5F37">
        <w:rPr>
          <w:rFonts w:ascii="Times New Roman" w:hAnsi="Times New Roman" w:cs="Times New Roman"/>
          <w:sz w:val="24"/>
          <w:szCs w:val="24"/>
          <w:lang w:val="id-ID"/>
        </w:rPr>
        <w:t xml:space="preserve"> selanjutnya diharapkan dapat melakukan penelitian secara lengkap sehingga bisa mendapatkan hasil penelitian yang lebih baik.</w:t>
      </w:r>
    </w:p>
    <w:p w14:paraId="7C2ED7DC" w14:textId="77777777" w:rsidR="00943D8D" w:rsidRPr="00966DDF" w:rsidRDefault="00943D8D" w:rsidP="00637874">
      <w:pPr>
        <w:spacing w:after="0" w:line="360" w:lineRule="auto"/>
        <w:rPr>
          <w:rFonts w:ascii="Times New Roman" w:hAnsi="Times New Roman" w:cs="Times New Roman"/>
          <w:sz w:val="24"/>
          <w:szCs w:val="24"/>
          <w:lang w:val="id-ID"/>
        </w:rPr>
      </w:pPr>
    </w:p>
    <w:p w14:paraId="65F161A0" w14:textId="77777777" w:rsidR="00BD4828" w:rsidRPr="00966DDF" w:rsidRDefault="00BD4828">
      <w:pPr>
        <w:rPr>
          <w:rFonts w:ascii="Times New Roman" w:eastAsiaTheme="majorEastAsia" w:hAnsi="Times New Roman" w:cs="Times New Roman"/>
          <w:b/>
          <w:sz w:val="24"/>
          <w:szCs w:val="24"/>
        </w:rPr>
      </w:pPr>
      <w:bookmarkStart w:id="97" w:name="_Toc497398542"/>
      <w:r w:rsidRPr="00966DDF">
        <w:rPr>
          <w:rFonts w:ascii="Times New Roman" w:hAnsi="Times New Roman" w:cs="Times New Roman"/>
          <w:b/>
          <w:sz w:val="24"/>
          <w:szCs w:val="24"/>
        </w:rPr>
        <w:br w:type="page"/>
      </w:r>
    </w:p>
    <w:p w14:paraId="5B870924" w14:textId="62736441" w:rsidR="00206F13" w:rsidRPr="00966DDF" w:rsidRDefault="00206F13" w:rsidP="00F5641A">
      <w:pPr>
        <w:pStyle w:val="Heading1"/>
        <w:spacing w:before="0" w:line="720" w:lineRule="auto"/>
        <w:jc w:val="center"/>
        <w:rPr>
          <w:rFonts w:ascii="Times New Roman" w:hAnsi="Times New Roman" w:cs="Times New Roman"/>
          <w:b/>
          <w:color w:val="auto"/>
          <w:sz w:val="24"/>
          <w:szCs w:val="24"/>
        </w:rPr>
      </w:pPr>
      <w:bookmarkStart w:id="98" w:name="_Toc509135099"/>
      <w:r w:rsidRPr="00966DDF">
        <w:rPr>
          <w:rFonts w:ascii="Times New Roman" w:hAnsi="Times New Roman" w:cs="Times New Roman"/>
          <w:b/>
          <w:color w:val="auto"/>
          <w:sz w:val="24"/>
          <w:szCs w:val="24"/>
        </w:rPr>
        <w:lastRenderedPageBreak/>
        <w:t>DAFTAR PUSTAKA</w:t>
      </w:r>
      <w:bookmarkEnd w:id="97"/>
      <w:bookmarkEnd w:id="98"/>
    </w:p>
    <w:p w14:paraId="58984580" w14:textId="77777777" w:rsidR="008F3524" w:rsidRPr="00966DDF" w:rsidRDefault="008F3524" w:rsidP="008F3524">
      <w:pPr>
        <w:spacing w:after="0" w:line="240" w:lineRule="auto"/>
        <w:ind w:left="709" w:hanging="709"/>
        <w:jc w:val="both"/>
        <w:rPr>
          <w:rFonts w:ascii="Times New Roman" w:eastAsia="Times New Roman" w:hAnsi="Times New Roman" w:cs="Times New Roman"/>
          <w:sz w:val="24"/>
          <w:szCs w:val="24"/>
          <w:lang w:eastAsia="id-ID"/>
        </w:rPr>
      </w:pPr>
      <w:r w:rsidRPr="00966DDF">
        <w:rPr>
          <w:rFonts w:ascii="Times New Roman" w:eastAsia="Times New Roman" w:hAnsi="Times New Roman" w:cs="Times New Roman"/>
          <w:sz w:val="24"/>
          <w:szCs w:val="24"/>
          <w:lang w:eastAsia="id-ID"/>
        </w:rPr>
        <w:t xml:space="preserve">Ambarsita. 2013. Analisis penanganan kredit macet. </w:t>
      </w:r>
      <w:r w:rsidRPr="00966DDF">
        <w:rPr>
          <w:rFonts w:ascii="Times New Roman" w:eastAsia="Times New Roman" w:hAnsi="Times New Roman" w:cs="Times New Roman"/>
          <w:i/>
          <w:sz w:val="24"/>
          <w:szCs w:val="24"/>
          <w:lang w:eastAsia="id-ID"/>
        </w:rPr>
        <w:t>Jurnal Manajemen Bisnis.</w:t>
      </w:r>
      <w:r w:rsidRPr="00966DDF">
        <w:rPr>
          <w:rFonts w:ascii="Times New Roman" w:eastAsia="Times New Roman" w:hAnsi="Times New Roman" w:cs="Times New Roman"/>
          <w:sz w:val="24"/>
          <w:szCs w:val="24"/>
          <w:lang w:eastAsia="id-ID"/>
        </w:rPr>
        <w:t xml:space="preserve"> Vol. 3(1). 14-20.</w:t>
      </w:r>
    </w:p>
    <w:p w14:paraId="43D02037" w14:textId="77777777" w:rsidR="00A075E6" w:rsidRPr="00966DDF" w:rsidRDefault="00A075E6" w:rsidP="008F3524">
      <w:pPr>
        <w:spacing w:after="0" w:line="240" w:lineRule="auto"/>
        <w:ind w:left="709" w:hanging="709"/>
        <w:jc w:val="both"/>
        <w:rPr>
          <w:rFonts w:ascii="Times New Roman" w:eastAsia="Times New Roman" w:hAnsi="Times New Roman" w:cs="Times New Roman"/>
          <w:sz w:val="24"/>
          <w:szCs w:val="24"/>
          <w:lang w:eastAsia="id-ID"/>
        </w:rPr>
      </w:pPr>
    </w:p>
    <w:p w14:paraId="20C46179" w14:textId="1C5BE4D1" w:rsidR="00A075E6" w:rsidRPr="00966DDF" w:rsidRDefault="00A075E6" w:rsidP="008F3524">
      <w:pPr>
        <w:spacing w:after="0" w:line="240" w:lineRule="auto"/>
        <w:ind w:left="709" w:hanging="709"/>
        <w:jc w:val="both"/>
        <w:rPr>
          <w:rFonts w:ascii="Times New Roman" w:eastAsia="Times New Roman" w:hAnsi="Times New Roman" w:cs="Times New Roman"/>
          <w:sz w:val="24"/>
          <w:szCs w:val="24"/>
          <w:lang w:val="id-ID" w:eastAsia="id-ID"/>
        </w:rPr>
      </w:pPr>
      <w:r w:rsidRPr="00966DDF">
        <w:rPr>
          <w:rFonts w:ascii="Times New Roman" w:eastAsia="Times New Roman" w:hAnsi="Times New Roman" w:cs="Times New Roman"/>
          <w:sz w:val="24"/>
          <w:szCs w:val="24"/>
          <w:lang w:val="id-ID" w:eastAsia="id-ID"/>
        </w:rPr>
        <w:t xml:space="preserve">Arikunto, S. 2006. </w:t>
      </w:r>
      <w:r w:rsidRPr="00966DDF">
        <w:rPr>
          <w:rFonts w:ascii="Times New Roman" w:eastAsia="Times New Roman" w:hAnsi="Times New Roman" w:cs="Times New Roman"/>
          <w:i/>
          <w:sz w:val="24"/>
          <w:szCs w:val="24"/>
          <w:lang w:val="id-ID" w:eastAsia="id-ID"/>
        </w:rPr>
        <w:t xml:space="preserve">Prosedur Penelitian: Suatu Pendekatan Praktek. </w:t>
      </w:r>
      <w:r w:rsidRPr="00966DDF">
        <w:rPr>
          <w:rFonts w:ascii="Times New Roman" w:eastAsia="Times New Roman" w:hAnsi="Times New Roman" w:cs="Times New Roman"/>
          <w:sz w:val="24"/>
          <w:szCs w:val="24"/>
          <w:lang w:val="id-ID" w:eastAsia="id-ID"/>
        </w:rPr>
        <w:t>Jakarta: Salemba Empat</w:t>
      </w:r>
    </w:p>
    <w:p w14:paraId="05EB14A7" w14:textId="77777777" w:rsidR="00206F13" w:rsidRPr="00966DDF" w:rsidRDefault="00206F13" w:rsidP="008F3524">
      <w:pPr>
        <w:spacing w:after="0" w:line="240" w:lineRule="auto"/>
        <w:jc w:val="both"/>
        <w:rPr>
          <w:rFonts w:ascii="Times New Roman" w:hAnsi="Times New Roman" w:cs="Times New Roman"/>
          <w:sz w:val="24"/>
          <w:szCs w:val="24"/>
        </w:rPr>
      </w:pPr>
    </w:p>
    <w:p w14:paraId="00E8229B" w14:textId="77777777" w:rsidR="001D03B5" w:rsidRPr="00966DDF" w:rsidRDefault="008F3524" w:rsidP="001D03B5">
      <w:pPr>
        <w:spacing w:after="0" w:line="240" w:lineRule="auto"/>
        <w:ind w:left="1276" w:hanging="1276"/>
        <w:jc w:val="both"/>
        <w:rPr>
          <w:rFonts w:ascii="Times New Roman" w:hAnsi="Times New Roman" w:cs="Times New Roman"/>
          <w:sz w:val="24"/>
          <w:szCs w:val="24"/>
        </w:rPr>
      </w:pPr>
      <w:r w:rsidRPr="00966DDF">
        <w:rPr>
          <w:rFonts w:ascii="Times New Roman" w:hAnsi="Times New Roman" w:cs="Times New Roman"/>
          <w:sz w:val="24"/>
          <w:szCs w:val="24"/>
        </w:rPr>
        <w:t xml:space="preserve">Bank Indonesia. 1998. </w:t>
      </w:r>
      <w:r w:rsidRPr="00966DDF">
        <w:rPr>
          <w:rFonts w:ascii="Times New Roman" w:hAnsi="Times New Roman" w:cs="Times New Roman"/>
          <w:i/>
          <w:sz w:val="24"/>
          <w:szCs w:val="24"/>
        </w:rPr>
        <w:t>Kualitas Aktiva Produktif</w:t>
      </w:r>
      <w:r w:rsidRPr="00966DDF">
        <w:rPr>
          <w:rFonts w:ascii="Times New Roman" w:hAnsi="Times New Roman" w:cs="Times New Roman"/>
          <w:sz w:val="24"/>
          <w:szCs w:val="24"/>
        </w:rPr>
        <w:t>. Jakarta. Direksi Bank</w:t>
      </w:r>
      <w:r w:rsidR="001D03B5" w:rsidRPr="00966DDF">
        <w:rPr>
          <w:rFonts w:ascii="Times New Roman" w:hAnsi="Times New Roman" w:cs="Times New Roman"/>
          <w:sz w:val="24"/>
          <w:szCs w:val="24"/>
        </w:rPr>
        <w:t xml:space="preserve"> Indonesia.</w:t>
      </w:r>
    </w:p>
    <w:p w14:paraId="414CE0FF" w14:textId="77777777" w:rsidR="001D03B5" w:rsidRPr="00966DDF" w:rsidRDefault="001D03B5" w:rsidP="001D03B5">
      <w:pPr>
        <w:spacing w:after="0" w:line="240" w:lineRule="auto"/>
        <w:ind w:left="1276" w:hanging="1276"/>
        <w:jc w:val="both"/>
        <w:rPr>
          <w:rFonts w:ascii="Times New Roman" w:hAnsi="Times New Roman" w:cs="Times New Roman"/>
          <w:sz w:val="24"/>
          <w:szCs w:val="24"/>
        </w:rPr>
      </w:pPr>
    </w:p>
    <w:p w14:paraId="44633DF2" w14:textId="59088D08" w:rsidR="001D03B5" w:rsidRPr="00966DDF" w:rsidRDefault="00E96DA1" w:rsidP="008D6A4B">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Bungin, Burhan. 20</w:t>
      </w:r>
      <w:r>
        <w:rPr>
          <w:rFonts w:ascii="Times New Roman" w:hAnsi="Times New Roman" w:cs="Times New Roman"/>
          <w:sz w:val="24"/>
          <w:szCs w:val="24"/>
          <w:lang w:val="id-ID"/>
        </w:rPr>
        <w:t>13</w:t>
      </w:r>
      <w:r w:rsidR="008F3524" w:rsidRPr="00966DDF">
        <w:rPr>
          <w:rFonts w:ascii="Times New Roman" w:hAnsi="Times New Roman" w:cs="Times New Roman"/>
          <w:sz w:val="24"/>
          <w:szCs w:val="24"/>
        </w:rPr>
        <w:t>. “</w:t>
      </w:r>
      <w:r w:rsidR="008F3524" w:rsidRPr="00966DDF">
        <w:rPr>
          <w:rFonts w:ascii="Times New Roman" w:hAnsi="Times New Roman" w:cs="Times New Roman"/>
          <w:i/>
          <w:sz w:val="24"/>
          <w:szCs w:val="24"/>
        </w:rPr>
        <w:t>Metode Penelitian Sosial</w:t>
      </w:r>
      <w:r>
        <w:rPr>
          <w:rFonts w:ascii="Times New Roman" w:hAnsi="Times New Roman" w:cs="Times New Roman"/>
          <w:i/>
          <w:sz w:val="24"/>
          <w:szCs w:val="24"/>
          <w:lang w:val="id-ID"/>
        </w:rPr>
        <w:t xml:space="preserve"> dan Ekonomi</w:t>
      </w:r>
      <w:r w:rsidR="008F3524" w:rsidRPr="00966DDF">
        <w:rPr>
          <w:rFonts w:ascii="Times New Roman" w:hAnsi="Times New Roman" w:cs="Times New Roman"/>
          <w:i/>
          <w:sz w:val="24"/>
          <w:szCs w:val="24"/>
        </w:rPr>
        <w:t>: Format-format Kuantitatif dan Kualitatif</w:t>
      </w:r>
      <w:r>
        <w:rPr>
          <w:rFonts w:ascii="Times New Roman" w:hAnsi="Times New Roman" w:cs="Times New Roman"/>
          <w:i/>
          <w:sz w:val="24"/>
          <w:szCs w:val="24"/>
          <w:lang w:val="id-ID"/>
        </w:rPr>
        <w:t xml:space="preserve"> untuk Studi Sosiologi, Kebijakan, P{ublik, Komunikasi, Manajemen, dan Pemasaran</w:t>
      </w:r>
      <w:r w:rsidR="008F3524" w:rsidRPr="00966DDF">
        <w:rPr>
          <w:rFonts w:ascii="Times New Roman" w:hAnsi="Times New Roman" w:cs="Times New Roman"/>
          <w:i/>
          <w:sz w:val="24"/>
          <w:szCs w:val="24"/>
        </w:rPr>
        <w:t>.</w:t>
      </w:r>
      <w:r w:rsidR="008F3524" w:rsidRPr="00966DDF">
        <w:rPr>
          <w:rFonts w:ascii="Times New Roman" w:hAnsi="Times New Roman" w:cs="Times New Roman"/>
          <w:sz w:val="24"/>
          <w:szCs w:val="24"/>
        </w:rPr>
        <w:t xml:space="preserve"> </w:t>
      </w:r>
      <w:r>
        <w:rPr>
          <w:rFonts w:ascii="Times New Roman" w:hAnsi="Times New Roman" w:cs="Times New Roman"/>
          <w:sz w:val="24"/>
          <w:szCs w:val="24"/>
          <w:lang w:val="id-ID"/>
        </w:rPr>
        <w:t>Edisi</w:t>
      </w:r>
      <w:r w:rsidR="008F3524" w:rsidRPr="00966DDF">
        <w:rPr>
          <w:rFonts w:ascii="Times New Roman" w:hAnsi="Times New Roman" w:cs="Times New Roman"/>
          <w:sz w:val="24"/>
          <w:szCs w:val="24"/>
        </w:rPr>
        <w:t xml:space="preserve"> Pertama. </w:t>
      </w:r>
      <w:r>
        <w:rPr>
          <w:rFonts w:ascii="Times New Roman" w:hAnsi="Times New Roman" w:cs="Times New Roman"/>
          <w:sz w:val="24"/>
          <w:szCs w:val="24"/>
          <w:lang w:val="id-ID"/>
        </w:rPr>
        <w:t>Prenada Media Griup. Jakart</w:t>
      </w:r>
      <w:r w:rsidR="001D03B5" w:rsidRPr="00966DDF">
        <w:rPr>
          <w:rFonts w:ascii="Times New Roman" w:hAnsi="Times New Roman" w:cs="Times New Roman"/>
          <w:sz w:val="24"/>
          <w:szCs w:val="24"/>
        </w:rPr>
        <w:t>a.</w:t>
      </w:r>
    </w:p>
    <w:p w14:paraId="40122279" w14:textId="77777777" w:rsidR="001D03B5" w:rsidRPr="00966DDF" w:rsidRDefault="001D03B5" w:rsidP="001D03B5">
      <w:pPr>
        <w:spacing w:after="0" w:line="240" w:lineRule="auto"/>
        <w:ind w:left="1276" w:hanging="1276"/>
        <w:jc w:val="both"/>
        <w:rPr>
          <w:rFonts w:ascii="Times New Roman" w:hAnsi="Times New Roman" w:cs="Times New Roman"/>
          <w:sz w:val="24"/>
          <w:szCs w:val="24"/>
        </w:rPr>
      </w:pPr>
    </w:p>
    <w:p w14:paraId="2F525348" w14:textId="2E4C4C26" w:rsidR="00206F13" w:rsidRPr="00966DDF" w:rsidRDefault="00206F13" w:rsidP="008D6A4B">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Gododiyoto, Sanyoto. 2007. “</w:t>
      </w:r>
      <w:r w:rsidRPr="00966DDF">
        <w:rPr>
          <w:rFonts w:ascii="Times New Roman" w:hAnsi="Times New Roman" w:cs="Times New Roman"/>
          <w:i/>
          <w:sz w:val="24"/>
          <w:szCs w:val="24"/>
        </w:rPr>
        <w:t>Audit Sistem Informasi + Pendekatan Cobit Edisi Revisi”.</w:t>
      </w:r>
      <w:r w:rsidR="00C20A9D" w:rsidRPr="00966DDF">
        <w:rPr>
          <w:rFonts w:ascii="Times New Roman" w:hAnsi="Times New Roman" w:cs="Times New Roman"/>
          <w:sz w:val="24"/>
          <w:szCs w:val="24"/>
        </w:rPr>
        <w:t xml:space="preserve"> Mitra Wacana Medika. Jakarta. </w:t>
      </w:r>
    </w:p>
    <w:p w14:paraId="0C221C8C" w14:textId="77777777" w:rsidR="00C20A9D" w:rsidRPr="00966DDF" w:rsidRDefault="00C20A9D" w:rsidP="00C20A9D">
      <w:pPr>
        <w:spacing w:after="0" w:line="240" w:lineRule="auto"/>
        <w:ind w:left="709" w:hanging="709"/>
        <w:jc w:val="both"/>
        <w:rPr>
          <w:rFonts w:ascii="Times New Roman" w:hAnsi="Times New Roman" w:cs="Times New Roman"/>
          <w:sz w:val="24"/>
          <w:szCs w:val="24"/>
        </w:rPr>
      </w:pPr>
    </w:p>
    <w:p w14:paraId="092EA64D" w14:textId="01E9E9B9" w:rsidR="00C20A9D" w:rsidRPr="00966DDF" w:rsidRDefault="00C20A9D" w:rsidP="00C20A9D">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 xml:space="preserve">Haninun. 2011. Pengaruh pengendalian intern perkreditan terhadap </w:t>
      </w:r>
      <w:r w:rsidR="0098263C">
        <w:rPr>
          <w:rFonts w:ascii="Times New Roman" w:hAnsi="Times New Roman" w:cs="Times New Roman"/>
          <w:sz w:val="24"/>
          <w:szCs w:val="24"/>
        </w:rPr>
        <w:t>kredit macet</w:t>
      </w:r>
      <w:r w:rsidRPr="00966DDF">
        <w:rPr>
          <w:rFonts w:ascii="Times New Roman" w:hAnsi="Times New Roman" w:cs="Times New Roman"/>
          <w:sz w:val="24"/>
          <w:szCs w:val="24"/>
        </w:rPr>
        <w:t xml:space="preserve"> pada PT. Bank Rakyat Indonesia (Persero) Tbk, Cabang Teluk Betung. </w:t>
      </w:r>
      <w:r w:rsidRPr="00966DDF">
        <w:rPr>
          <w:rFonts w:ascii="Times New Roman" w:hAnsi="Times New Roman" w:cs="Times New Roman"/>
          <w:i/>
          <w:sz w:val="24"/>
          <w:szCs w:val="24"/>
        </w:rPr>
        <w:t>Jurnal  Akuntansi &amp; Keuangan.</w:t>
      </w:r>
      <w:r w:rsidRPr="00966DDF">
        <w:rPr>
          <w:rFonts w:ascii="Times New Roman" w:hAnsi="Times New Roman" w:cs="Times New Roman"/>
          <w:sz w:val="24"/>
          <w:szCs w:val="24"/>
        </w:rPr>
        <w:t xml:space="preserve"> Vol. 2(1). 143 -  164.</w:t>
      </w:r>
    </w:p>
    <w:p w14:paraId="765FAF0B" w14:textId="77777777" w:rsidR="00C20A9D" w:rsidRPr="00966DDF" w:rsidRDefault="00C20A9D" w:rsidP="00C20A9D">
      <w:pPr>
        <w:spacing w:after="0" w:line="240" w:lineRule="auto"/>
        <w:ind w:left="709" w:hanging="709"/>
        <w:jc w:val="both"/>
        <w:rPr>
          <w:rFonts w:ascii="Times New Roman" w:hAnsi="Times New Roman" w:cs="Times New Roman"/>
          <w:sz w:val="24"/>
          <w:szCs w:val="24"/>
        </w:rPr>
      </w:pPr>
    </w:p>
    <w:p w14:paraId="22210C02" w14:textId="40A47952" w:rsidR="009330F6" w:rsidRPr="00966DDF" w:rsidRDefault="009330F6" w:rsidP="009330F6">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 xml:space="preserve">Hasan, Iqbal. 2006. </w:t>
      </w:r>
      <w:r w:rsidRPr="00966DDF">
        <w:rPr>
          <w:rFonts w:ascii="Times New Roman" w:hAnsi="Times New Roman" w:cs="Times New Roman"/>
          <w:i/>
          <w:sz w:val="24"/>
          <w:szCs w:val="24"/>
        </w:rPr>
        <w:t>Analisis Data Penelitian dengan Statistik</w:t>
      </w:r>
      <w:r w:rsidRPr="00966DDF">
        <w:rPr>
          <w:rFonts w:ascii="Times New Roman" w:hAnsi="Times New Roman" w:cs="Times New Roman"/>
          <w:sz w:val="24"/>
          <w:szCs w:val="24"/>
        </w:rPr>
        <w:t>.</w:t>
      </w:r>
      <w:r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rPr>
        <w:t>Jakarta:</w:t>
      </w:r>
      <w:r w:rsidRPr="00966DDF">
        <w:rPr>
          <w:rFonts w:ascii="Times New Roman" w:hAnsi="Times New Roman" w:cs="Times New Roman"/>
          <w:sz w:val="24"/>
          <w:szCs w:val="24"/>
          <w:lang w:val="id-ID"/>
        </w:rPr>
        <w:t xml:space="preserve"> </w:t>
      </w:r>
      <w:r w:rsidRPr="00966DDF">
        <w:rPr>
          <w:rFonts w:ascii="Times New Roman" w:hAnsi="Times New Roman" w:cs="Times New Roman"/>
          <w:sz w:val="24"/>
          <w:szCs w:val="24"/>
        </w:rPr>
        <w:t>Bumi Aksara</w:t>
      </w:r>
    </w:p>
    <w:p w14:paraId="00CF11BD" w14:textId="77777777" w:rsidR="009330F6" w:rsidRPr="00966DDF" w:rsidRDefault="009330F6" w:rsidP="009330F6">
      <w:pPr>
        <w:spacing w:after="0" w:line="240" w:lineRule="auto"/>
        <w:ind w:left="709" w:hanging="709"/>
        <w:jc w:val="both"/>
        <w:rPr>
          <w:rFonts w:ascii="Times New Roman" w:hAnsi="Times New Roman" w:cs="Times New Roman"/>
          <w:sz w:val="24"/>
          <w:szCs w:val="24"/>
        </w:rPr>
      </w:pPr>
    </w:p>
    <w:p w14:paraId="57807FDF" w14:textId="77777777" w:rsidR="00C20A9D" w:rsidRPr="00966DDF" w:rsidRDefault="00206F13" w:rsidP="00C20A9D">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 xml:space="preserve">Hasibuan. 2009. </w:t>
      </w:r>
      <w:r w:rsidRPr="00966DDF">
        <w:rPr>
          <w:rFonts w:ascii="Times New Roman" w:hAnsi="Times New Roman" w:cs="Times New Roman"/>
          <w:i/>
          <w:sz w:val="24"/>
          <w:szCs w:val="24"/>
        </w:rPr>
        <w:t>“Dasar-dasar Perbankan”.</w:t>
      </w:r>
      <w:r w:rsidRPr="00966DDF">
        <w:rPr>
          <w:rFonts w:ascii="Times New Roman" w:hAnsi="Times New Roman" w:cs="Times New Roman"/>
          <w:sz w:val="24"/>
          <w:szCs w:val="24"/>
        </w:rPr>
        <w:t xml:space="preserve"> Cetakan ke de</w:t>
      </w:r>
      <w:r w:rsidR="00C20A9D" w:rsidRPr="00966DDF">
        <w:rPr>
          <w:rFonts w:ascii="Times New Roman" w:hAnsi="Times New Roman" w:cs="Times New Roman"/>
          <w:sz w:val="24"/>
          <w:szCs w:val="24"/>
        </w:rPr>
        <w:t>lapan. PT Bumi Aksara. Jakarta.</w:t>
      </w:r>
    </w:p>
    <w:p w14:paraId="2F5B5E19" w14:textId="77777777" w:rsidR="00C20A9D" w:rsidRPr="00966DDF" w:rsidRDefault="00C20A9D" w:rsidP="00C20A9D">
      <w:pPr>
        <w:spacing w:after="0" w:line="240" w:lineRule="auto"/>
        <w:ind w:left="709" w:hanging="709"/>
        <w:jc w:val="both"/>
        <w:rPr>
          <w:rFonts w:ascii="Times New Roman" w:hAnsi="Times New Roman" w:cs="Times New Roman"/>
          <w:sz w:val="24"/>
          <w:szCs w:val="24"/>
        </w:rPr>
      </w:pPr>
    </w:p>
    <w:p w14:paraId="637DF3C0" w14:textId="77777777" w:rsidR="00C20A9D" w:rsidRPr="00966DDF" w:rsidRDefault="00206F13" w:rsidP="00C20A9D">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Kamaludi. &amp; Indriani, Rini. 2012. “</w:t>
      </w:r>
      <w:r w:rsidRPr="00966DDF">
        <w:rPr>
          <w:rFonts w:ascii="Times New Roman" w:hAnsi="Times New Roman" w:cs="Times New Roman"/>
          <w:i/>
          <w:sz w:val="24"/>
          <w:szCs w:val="24"/>
        </w:rPr>
        <w:t>Manajemen Keuangan Konsep dan Dasar Penerapannya”.</w:t>
      </w:r>
      <w:r w:rsidRPr="00966DDF">
        <w:rPr>
          <w:rFonts w:ascii="Times New Roman" w:hAnsi="Times New Roman" w:cs="Times New Roman"/>
          <w:sz w:val="24"/>
          <w:szCs w:val="24"/>
        </w:rPr>
        <w:t xml:space="preserve"> Edisi Revisi. Cet-k</w:t>
      </w:r>
      <w:r w:rsidR="00C20A9D" w:rsidRPr="00966DDF">
        <w:rPr>
          <w:rFonts w:ascii="Times New Roman" w:hAnsi="Times New Roman" w:cs="Times New Roman"/>
          <w:sz w:val="24"/>
          <w:szCs w:val="24"/>
        </w:rPr>
        <w:t>e II. CV. Mandar Maju. Bandung.</w:t>
      </w:r>
    </w:p>
    <w:p w14:paraId="380C60D2" w14:textId="77777777" w:rsidR="001D03B5" w:rsidRPr="00966DDF" w:rsidRDefault="001D03B5" w:rsidP="00C20A9D">
      <w:pPr>
        <w:spacing w:after="0" w:line="240" w:lineRule="auto"/>
        <w:ind w:left="709" w:hanging="709"/>
        <w:jc w:val="both"/>
        <w:rPr>
          <w:rFonts w:ascii="Times New Roman" w:hAnsi="Times New Roman" w:cs="Times New Roman"/>
          <w:sz w:val="24"/>
          <w:szCs w:val="24"/>
        </w:rPr>
      </w:pPr>
    </w:p>
    <w:p w14:paraId="35A31F2D" w14:textId="69CB8041" w:rsidR="00ED7FB5" w:rsidRPr="00966DDF" w:rsidRDefault="00ED7FB5" w:rsidP="001D03B5">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 xml:space="preserve">Kasmir. S.E., M.M., 2008. </w:t>
      </w:r>
      <w:r w:rsidRPr="00966DDF">
        <w:rPr>
          <w:rFonts w:ascii="Times New Roman" w:hAnsi="Times New Roman" w:cs="Times New Roman"/>
          <w:i/>
          <w:sz w:val="24"/>
          <w:szCs w:val="24"/>
        </w:rPr>
        <w:t>Bank dan Lembaga Keuangan Lainnya</w:t>
      </w:r>
      <w:r w:rsidRPr="00966DDF">
        <w:rPr>
          <w:rFonts w:ascii="Times New Roman" w:hAnsi="Times New Roman" w:cs="Times New Roman"/>
          <w:sz w:val="24"/>
          <w:szCs w:val="24"/>
        </w:rPr>
        <w:t>. PT. Raja Grafindo Persada, Jakarta.</w:t>
      </w:r>
    </w:p>
    <w:p w14:paraId="3F042EAE" w14:textId="77777777" w:rsidR="00ED7FB5" w:rsidRPr="00966DDF" w:rsidRDefault="00ED7FB5" w:rsidP="001D03B5">
      <w:pPr>
        <w:spacing w:after="0" w:line="240" w:lineRule="auto"/>
        <w:ind w:left="709" w:hanging="709"/>
        <w:jc w:val="both"/>
        <w:rPr>
          <w:rFonts w:ascii="Times New Roman" w:hAnsi="Times New Roman" w:cs="Times New Roman"/>
          <w:sz w:val="24"/>
          <w:szCs w:val="24"/>
        </w:rPr>
      </w:pPr>
    </w:p>
    <w:p w14:paraId="53DD82ED" w14:textId="77777777" w:rsidR="001D03B5" w:rsidRPr="00966DDF" w:rsidRDefault="001D03B5" w:rsidP="001D03B5">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Komariyah, S. 2009. Investasi. Jember: Departemen Pendidikan Nasional Universitas Jember FE.</w:t>
      </w:r>
    </w:p>
    <w:p w14:paraId="73F49AB5" w14:textId="77777777" w:rsidR="001D03B5" w:rsidRPr="00966DDF" w:rsidRDefault="001D03B5" w:rsidP="001D03B5">
      <w:pPr>
        <w:spacing w:after="0" w:line="240" w:lineRule="auto"/>
        <w:ind w:left="709" w:hanging="709"/>
        <w:jc w:val="both"/>
        <w:rPr>
          <w:rFonts w:ascii="Times New Roman" w:hAnsi="Times New Roman" w:cs="Times New Roman"/>
          <w:sz w:val="24"/>
          <w:szCs w:val="24"/>
        </w:rPr>
      </w:pPr>
    </w:p>
    <w:p w14:paraId="4DEB3859" w14:textId="71495657" w:rsidR="001D03B5" w:rsidRPr="00966DDF" w:rsidRDefault="001D03B5" w:rsidP="001D03B5">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lang w:val="id-ID"/>
        </w:rPr>
        <w:t xml:space="preserve">Kuncoro, Mudjarad, dan Suhardjono. 2002. </w:t>
      </w:r>
      <w:r w:rsidRPr="00966DDF">
        <w:rPr>
          <w:rFonts w:ascii="Times New Roman" w:hAnsi="Times New Roman" w:cs="Times New Roman"/>
          <w:i/>
          <w:sz w:val="24"/>
          <w:szCs w:val="24"/>
          <w:lang w:val="id-ID"/>
        </w:rPr>
        <w:t xml:space="preserve">Manajemen Perbankan, teori, dan aplikasi. </w:t>
      </w:r>
      <w:r w:rsidRPr="00966DDF">
        <w:rPr>
          <w:rFonts w:ascii="Times New Roman" w:hAnsi="Times New Roman" w:cs="Times New Roman"/>
          <w:sz w:val="24"/>
          <w:szCs w:val="24"/>
          <w:lang w:val="id-ID"/>
        </w:rPr>
        <w:t xml:space="preserve">Edisi pertama. BPFE-Yogyakarta. Yogyakarta. </w:t>
      </w:r>
    </w:p>
    <w:p w14:paraId="0F1595CC" w14:textId="77777777" w:rsidR="00C20A9D" w:rsidRPr="00966DDF" w:rsidRDefault="00C20A9D" w:rsidP="00C20A9D">
      <w:pPr>
        <w:spacing w:after="0" w:line="240" w:lineRule="auto"/>
        <w:ind w:left="709" w:hanging="709"/>
        <w:jc w:val="both"/>
        <w:rPr>
          <w:rFonts w:ascii="Times New Roman" w:hAnsi="Times New Roman" w:cs="Times New Roman"/>
          <w:sz w:val="24"/>
          <w:szCs w:val="24"/>
        </w:rPr>
      </w:pPr>
    </w:p>
    <w:p w14:paraId="58799540" w14:textId="77777777" w:rsidR="00C20A9D" w:rsidRPr="00966DDF" w:rsidRDefault="003725AC" w:rsidP="00C20A9D">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lang w:val="id-ID"/>
        </w:rPr>
        <w:t xml:space="preserve">Masyuri dan M. Zainuddin. 2008. </w:t>
      </w:r>
      <w:r w:rsidRPr="00966DDF">
        <w:rPr>
          <w:rFonts w:ascii="Times New Roman" w:hAnsi="Times New Roman" w:cs="Times New Roman"/>
          <w:i/>
          <w:sz w:val="24"/>
          <w:szCs w:val="24"/>
          <w:lang w:val="id-ID"/>
        </w:rPr>
        <w:t xml:space="preserve">Metodologi </w:t>
      </w:r>
      <w:r w:rsidR="00703F19" w:rsidRPr="00966DDF">
        <w:rPr>
          <w:rFonts w:ascii="Times New Roman" w:hAnsi="Times New Roman" w:cs="Times New Roman"/>
          <w:i/>
          <w:sz w:val="24"/>
          <w:szCs w:val="24"/>
          <w:lang w:val="id-ID"/>
        </w:rPr>
        <w:t>Penelitian – pendekatan praktis dan aplikatif.</w:t>
      </w:r>
      <w:r w:rsidR="00703F19" w:rsidRPr="00966DDF">
        <w:rPr>
          <w:rFonts w:ascii="Times New Roman" w:hAnsi="Times New Roman" w:cs="Times New Roman"/>
          <w:sz w:val="24"/>
          <w:szCs w:val="24"/>
          <w:lang w:val="id-ID"/>
        </w:rPr>
        <w:t xml:space="preserve"> Bandung: PT Refika Aditama.</w:t>
      </w:r>
    </w:p>
    <w:p w14:paraId="54E9F514" w14:textId="77777777" w:rsidR="00C20A9D" w:rsidRPr="00966DDF" w:rsidRDefault="00C20A9D" w:rsidP="00046BA7">
      <w:pPr>
        <w:spacing w:after="0" w:line="240" w:lineRule="auto"/>
        <w:jc w:val="both"/>
        <w:rPr>
          <w:rFonts w:ascii="Times New Roman" w:hAnsi="Times New Roman" w:cs="Times New Roman"/>
          <w:sz w:val="24"/>
          <w:szCs w:val="24"/>
        </w:rPr>
      </w:pPr>
    </w:p>
    <w:p w14:paraId="788CFB15" w14:textId="77777777" w:rsidR="00C20A9D" w:rsidRPr="00966DDF" w:rsidRDefault="00206F13" w:rsidP="00C20A9D">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Mulyadi. 2010. “</w:t>
      </w:r>
      <w:r w:rsidRPr="00966DDF">
        <w:rPr>
          <w:rFonts w:ascii="Times New Roman" w:hAnsi="Times New Roman" w:cs="Times New Roman"/>
          <w:i/>
          <w:sz w:val="24"/>
          <w:szCs w:val="24"/>
        </w:rPr>
        <w:t>Sistem Akuntansi”</w:t>
      </w:r>
      <w:r w:rsidRPr="00966DDF">
        <w:rPr>
          <w:rFonts w:ascii="Times New Roman" w:hAnsi="Times New Roman" w:cs="Times New Roman"/>
          <w:sz w:val="24"/>
          <w:szCs w:val="24"/>
        </w:rPr>
        <w:t xml:space="preserve">. Cetakan </w:t>
      </w:r>
      <w:r w:rsidR="00C20A9D" w:rsidRPr="00966DDF">
        <w:rPr>
          <w:rFonts w:ascii="Times New Roman" w:hAnsi="Times New Roman" w:cs="Times New Roman"/>
          <w:sz w:val="24"/>
          <w:szCs w:val="24"/>
        </w:rPr>
        <w:t>kelima. Salemba Empat. Jakarta.</w:t>
      </w:r>
    </w:p>
    <w:p w14:paraId="5779B643" w14:textId="77777777" w:rsidR="00C20A9D" w:rsidRPr="00966DDF" w:rsidRDefault="00C20A9D" w:rsidP="00C20A9D">
      <w:pPr>
        <w:spacing w:after="0" w:line="240" w:lineRule="auto"/>
        <w:ind w:left="709" w:hanging="709"/>
        <w:jc w:val="both"/>
        <w:rPr>
          <w:rFonts w:ascii="Times New Roman" w:hAnsi="Times New Roman" w:cs="Times New Roman"/>
          <w:sz w:val="24"/>
          <w:szCs w:val="24"/>
        </w:rPr>
      </w:pPr>
    </w:p>
    <w:p w14:paraId="41C73EDE" w14:textId="77777777" w:rsidR="00C20A9D" w:rsidRPr="00966DDF" w:rsidRDefault="00206F13" w:rsidP="00C20A9D">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lastRenderedPageBreak/>
        <w:t>Mulyawan, Setia. 2015. “</w:t>
      </w:r>
      <w:r w:rsidRPr="00966DDF">
        <w:rPr>
          <w:rFonts w:ascii="Times New Roman" w:hAnsi="Times New Roman" w:cs="Times New Roman"/>
          <w:i/>
          <w:sz w:val="24"/>
          <w:szCs w:val="24"/>
        </w:rPr>
        <w:t>Manajemen Keuangan”.</w:t>
      </w:r>
      <w:r w:rsidRPr="00966DDF">
        <w:rPr>
          <w:rFonts w:ascii="Times New Roman" w:hAnsi="Times New Roman" w:cs="Times New Roman"/>
          <w:sz w:val="24"/>
          <w:szCs w:val="24"/>
        </w:rPr>
        <w:t xml:space="preserve"> Cet. </w:t>
      </w:r>
      <w:r w:rsidR="00C20A9D" w:rsidRPr="00966DDF">
        <w:rPr>
          <w:rFonts w:ascii="Times New Roman" w:hAnsi="Times New Roman" w:cs="Times New Roman"/>
          <w:sz w:val="24"/>
          <w:szCs w:val="24"/>
        </w:rPr>
        <w:t>1. CV. Pustakan Setia. Bandung.</w:t>
      </w:r>
    </w:p>
    <w:p w14:paraId="22427183" w14:textId="77777777" w:rsidR="001D03B5" w:rsidRPr="00966DDF" w:rsidRDefault="001D03B5" w:rsidP="00CE585B">
      <w:pPr>
        <w:spacing w:after="0" w:line="240" w:lineRule="auto"/>
        <w:jc w:val="both"/>
        <w:rPr>
          <w:rFonts w:ascii="Times New Roman" w:hAnsi="Times New Roman" w:cs="Times New Roman"/>
          <w:sz w:val="24"/>
          <w:szCs w:val="24"/>
        </w:rPr>
      </w:pPr>
    </w:p>
    <w:p w14:paraId="6A0966C9" w14:textId="2CC42AB5" w:rsidR="001D03B5" w:rsidRPr="00966DDF" w:rsidRDefault="001D03B5" w:rsidP="001D03B5">
      <w:pPr>
        <w:spacing w:after="0" w:line="240" w:lineRule="auto"/>
        <w:ind w:left="709" w:hanging="709"/>
        <w:jc w:val="both"/>
        <w:rPr>
          <w:rFonts w:ascii="Times New Roman" w:hAnsi="Times New Roman" w:cs="Times New Roman"/>
          <w:sz w:val="24"/>
          <w:szCs w:val="24"/>
        </w:rPr>
      </w:pPr>
      <w:r w:rsidRPr="00966DDF">
        <w:rPr>
          <w:rFonts w:ascii="Times New Roman" w:eastAsia="Times New Roman" w:hAnsi="Times New Roman" w:cs="Times New Roman"/>
          <w:sz w:val="24"/>
          <w:szCs w:val="24"/>
          <w:lang w:eastAsia="id-ID"/>
        </w:rPr>
        <w:t xml:space="preserve">Muzamil, Mohammad. 2015. Analisis penerapan sistem pengendalian internal penyaluran kredit pada bri kota samarinda (studi kasus di bri kcp unit karang paci samarinda).  </w:t>
      </w:r>
      <w:r w:rsidRPr="00966DDF">
        <w:rPr>
          <w:rFonts w:ascii="Times New Roman" w:eastAsia="Times New Roman" w:hAnsi="Times New Roman" w:cs="Times New Roman"/>
          <w:i/>
          <w:sz w:val="24"/>
          <w:szCs w:val="24"/>
          <w:lang w:eastAsia="id-ID"/>
        </w:rPr>
        <w:t>Jurnal Administrasi Bisnis.</w:t>
      </w:r>
      <w:r w:rsidRPr="00966DDF">
        <w:rPr>
          <w:rFonts w:ascii="Times New Roman" w:eastAsia="Times New Roman" w:hAnsi="Times New Roman" w:cs="Times New Roman"/>
          <w:sz w:val="24"/>
          <w:szCs w:val="24"/>
          <w:lang w:eastAsia="id-ID"/>
        </w:rPr>
        <w:t xml:space="preserve"> Vol. 3(3). 661-667.</w:t>
      </w:r>
    </w:p>
    <w:p w14:paraId="05B90FB4" w14:textId="77777777" w:rsidR="001D03B5" w:rsidRPr="00966DDF" w:rsidRDefault="001D03B5" w:rsidP="00C20A9D">
      <w:pPr>
        <w:spacing w:after="0" w:line="240" w:lineRule="auto"/>
        <w:ind w:left="709" w:hanging="709"/>
        <w:jc w:val="both"/>
        <w:rPr>
          <w:rFonts w:ascii="Times New Roman" w:hAnsi="Times New Roman" w:cs="Times New Roman"/>
          <w:sz w:val="24"/>
          <w:szCs w:val="24"/>
        </w:rPr>
      </w:pPr>
    </w:p>
    <w:p w14:paraId="59547951" w14:textId="77777777" w:rsidR="00C20A9D" w:rsidRPr="00966DDF" w:rsidRDefault="00206F13" w:rsidP="00C20A9D">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Natanael &amp; Sufren. 2014. “</w:t>
      </w:r>
      <w:r w:rsidRPr="00966DDF">
        <w:rPr>
          <w:rFonts w:ascii="Times New Roman" w:hAnsi="Times New Roman" w:cs="Times New Roman"/>
          <w:i/>
          <w:sz w:val="24"/>
          <w:szCs w:val="24"/>
        </w:rPr>
        <w:t>Belajar Ototidak SPSS Pasti Bisa”</w:t>
      </w:r>
      <w:r w:rsidRPr="00966DDF">
        <w:rPr>
          <w:rFonts w:ascii="Times New Roman" w:hAnsi="Times New Roman" w:cs="Times New Roman"/>
          <w:sz w:val="24"/>
          <w:szCs w:val="24"/>
        </w:rPr>
        <w:t xml:space="preserve">. PT </w:t>
      </w:r>
      <w:r w:rsidR="00C20A9D" w:rsidRPr="00966DDF">
        <w:rPr>
          <w:rFonts w:ascii="Times New Roman" w:hAnsi="Times New Roman" w:cs="Times New Roman"/>
          <w:sz w:val="24"/>
          <w:szCs w:val="24"/>
        </w:rPr>
        <w:t>Elex Media Komputindo. Jakarta.</w:t>
      </w:r>
    </w:p>
    <w:p w14:paraId="736349B6" w14:textId="77777777" w:rsidR="00C20A9D" w:rsidRPr="00966DDF" w:rsidRDefault="00C20A9D" w:rsidP="00C20A9D">
      <w:pPr>
        <w:spacing w:after="0" w:line="240" w:lineRule="auto"/>
        <w:ind w:left="709" w:hanging="709"/>
        <w:jc w:val="both"/>
        <w:rPr>
          <w:rFonts w:ascii="Times New Roman" w:hAnsi="Times New Roman" w:cs="Times New Roman"/>
          <w:sz w:val="24"/>
          <w:szCs w:val="24"/>
        </w:rPr>
      </w:pPr>
    </w:p>
    <w:p w14:paraId="5ACE1C8D" w14:textId="0A3CC18E" w:rsidR="00CE585B" w:rsidRPr="00966DDF" w:rsidRDefault="00CE585B" w:rsidP="00C20A9D">
      <w:pPr>
        <w:spacing w:after="0" w:line="240" w:lineRule="auto"/>
        <w:ind w:left="709" w:hanging="709"/>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Octasary, Shellyan. 2013. Analisis Sistem Pengendalian Intern dalam Pengelolaan Kredit (Studi Kasus pada PT Sinar Mitra Sepadan Finance Cabang Jember). </w:t>
      </w:r>
      <w:r w:rsidRPr="00966DDF">
        <w:rPr>
          <w:rFonts w:ascii="Times New Roman" w:hAnsi="Times New Roman" w:cs="Times New Roman"/>
          <w:i/>
          <w:sz w:val="24"/>
          <w:szCs w:val="24"/>
          <w:lang w:val="id-ID"/>
        </w:rPr>
        <w:t xml:space="preserve">Skripsi. </w:t>
      </w:r>
      <w:r w:rsidRPr="00966DDF">
        <w:rPr>
          <w:rFonts w:ascii="Times New Roman" w:hAnsi="Times New Roman" w:cs="Times New Roman"/>
          <w:sz w:val="24"/>
          <w:szCs w:val="24"/>
          <w:lang w:val="id-ID"/>
        </w:rPr>
        <w:t>Jember: Fakultas Ekonomi dan Bisnis Universitas Jember.</w:t>
      </w:r>
    </w:p>
    <w:p w14:paraId="5B05767E" w14:textId="77777777" w:rsidR="00CE585B" w:rsidRPr="00966DDF" w:rsidRDefault="00CE585B" w:rsidP="00C20A9D">
      <w:pPr>
        <w:spacing w:after="0" w:line="240" w:lineRule="auto"/>
        <w:ind w:left="709" w:hanging="709"/>
        <w:jc w:val="both"/>
        <w:rPr>
          <w:rFonts w:ascii="Times New Roman" w:hAnsi="Times New Roman" w:cs="Times New Roman"/>
          <w:i/>
          <w:sz w:val="24"/>
          <w:szCs w:val="24"/>
          <w:lang w:val="id-ID"/>
        </w:rPr>
      </w:pPr>
    </w:p>
    <w:p w14:paraId="1CBBC046" w14:textId="77777777" w:rsidR="001D03B5" w:rsidRPr="00966DDF" w:rsidRDefault="001D03B5" w:rsidP="001D03B5">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 xml:space="preserve">Otoritas Jasa Keuangan. 2017. </w:t>
      </w:r>
      <w:r w:rsidRPr="00966DDF">
        <w:rPr>
          <w:rFonts w:ascii="Times New Roman" w:hAnsi="Times New Roman" w:cs="Times New Roman"/>
          <w:i/>
          <w:sz w:val="24"/>
          <w:szCs w:val="24"/>
        </w:rPr>
        <w:t>Direktori Jaringan Kantor Lembaga Pembiayaan Periode Juli 2017</w:t>
      </w:r>
      <w:r w:rsidRPr="00966DDF">
        <w:rPr>
          <w:rFonts w:ascii="Times New Roman" w:hAnsi="Times New Roman" w:cs="Times New Roman"/>
          <w:sz w:val="24"/>
          <w:szCs w:val="24"/>
        </w:rPr>
        <w:t>. http://www.ojk.go.id/id/kanal/iknb/data-dan-statistik/direktori/lembaga-pembiayaan/Pages/Direktori-Jaringan-Kantor-Lembaga-Pembiayaan---Juli-2017.aspx [Diakses pada 15 September 2017].</w:t>
      </w:r>
    </w:p>
    <w:p w14:paraId="0EA791E0" w14:textId="77777777" w:rsidR="00C675F2" w:rsidRDefault="00C675F2" w:rsidP="001D03B5">
      <w:pPr>
        <w:spacing w:after="0" w:line="240" w:lineRule="auto"/>
        <w:jc w:val="both"/>
        <w:rPr>
          <w:rFonts w:ascii="Times New Roman" w:hAnsi="Times New Roman" w:cs="Times New Roman"/>
          <w:sz w:val="24"/>
          <w:szCs w:val="24"/>
        </w:rPr>
      </w:pPr>
    </w:p>
    <w:p w14:paraId="3299615C" w14:textId="14AE3406" w:rsidR="005A660D" w:rsidRDefault="005A660D" w:rsidP="00FD4313">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Peraturan </w:t>
      </w:r>
      <w:r w:rsidR="00C675F2">
        <w:rPr>
          <w:rFonts w:ascii="Times New Roman" w:hAnsi="Times New Roman" w:cs="Times New Roman"/>
          <w:sz w:val="24"/>
          <w:szCs w:val="24"/>
          <w:lang w:val="id-ID"/>
        </w:rPr>
        <w:t xml:space="preserve">Perusahaan Tahun 2013. </w:t>
      </w:r>
      <w:r w:rsidR="00C675F2">
        <w:rPr>
          <w:rFonts w:ascii="Times New Roman" w:hAnsi="Times New Roman" w:cs="Times New Roman"/>
          <w:i/>
          <w:sz w:val="24"/>
          <w:szCs w:val="24"/>
          <w:lang w:val="id-ID"/>
        </w:rPr>
        <w:t>Peraturan Perusahaan FIFGroup untuk Periode 2013-2015</w:t>
      </w:r>
      <w:r w:rsidR="00C675F2">
        <w:rPr>
          <w:rFonts w:ascii="Times New Roman" w:hAnsi="Times New Roman" w:cs="Times New Roman"/>
          <w:sz w:val="24"/>
          <w:szCs w:val="24"/>
          <w:lang w:val="id-ID"/>
        </w:rPr>
        <w:t xml:space="preserve">. 25 Juli 2013. Jakarta. </w:t>
      </w:r>
    </w:p>
    <w:p w14:paraId="3ADB6039" w14:textId="77777777" w:rsidR="005A660D" w:rsidRDefault="005A660D" w:rsidP="001D03B5">
      <w:pPr>
        <w:spacing w:after="0" w:line="240" w:lineRule="auto"/>
        <w:jc w:val="both"/>
        <w:rPr>
          <w:rFonts w:ascii="Times New Roman" w:hAnsi="Times New Roman" w:cs="Times New Roman"/>
          <w:sz w:val="24"/>
          <w:szCs w:val="24"/>
          <w:lang w:val="id-ID"/>
        </w:rPr>
      </w:pPr>
    </w:p>
    <w:p w14:paraId="39FF18C5" w14:textId="0A662233" w:rsidR="00987821" w:rsidRPr="00987821" w:rsidRDefault="00987821" w:rsidP="00987821">
      <w:pPr>
        <w:spacing w:after="0" w:line="240" w:lineRule="auto"/>
        <w:ind w:left="709" w:hanging="709"/>
        <w:jc w:val="both"/>
        <w:rPr>
          <w:rFonts w:ascii="Times New Roman" w:hAnsi="Times New Roman" w:cs="Times New Roman"/>
          <w:sz w:val="24"/>
          <w:szCs w:val="24"/>
        </w:rPr>
      </w:pPr>
      <w:r w:rsidRPr="00987821">
        <w:rPr>
          <w:rFonts w:ascii="Times New Roman" w:hAnsi="Times New Roman" w:cs="Times New Roman"/>
          <w:sz w:val="24"/>
          <w:szCs w:val="24"/>
          <w:lang w:val="id-ID"/>
        </w:rPr>
        <w:t xml:space="preserve">Pratiwi, Ika. 2017. </w:t>
      </w:r>
      <w:r w:rsidRPr="00987821">
        <w:rPr>
          <w:rFonts w:ascii="Times New Roman" w:hAnsi="Times New Roman" w:cs="Times New Roman"/>
          <w:i/>
          <w:sz w:val="24"/>
          <w:szCs w:val="24"/>
        </w:rPr>
        <w:t>Kutipan dan Nasehat Bijak untuk Mengatasi Rasa Malas</w:t>
      </w:r>
      <w:r w:rsidRPr="00987821">
        <w:rPr>
          <w:rFonts w:ascii="Times New Roman" w:hAnsi="Times New Roman" w:cs="Times New Roman"/>
          <w:sz w:val="24"/>
          <w:szCs w:val="24"/>
          <w:lang w:val="id-ID"/>
        </w:rPr>
        <w:t xml:space="preserve">. </w:t>
      </w:r>
      <w:hyperlink r:id="rId30" w:history="1">
        <w:r w:rsidRPr="00987821">
          <w:rPr>
            <w:rStyle w:val="Hyperlink"/>
            <w:rFonts w:ascii="Times New Roman" w:hAnsi="Times New Roman" w:cs="Times New Roman"/>
            <w:color w:val="auto"/>
            <w:sz w:val="24"/>
            <w:szCs w:val="24"/>
            <w:u w:val="none"/>
            <w:lang w:val="id-ID"/>
          </w:rPr>
          <w:t>http://pertamakali.com/2017/03/nasehat-bijak.html</w:t>
        </w:r>
      </w:hyperlink>
      <w:r w:rsidRPr="00987821">
        <w:rPr>
          <w:rFonts w:ascii="Times New Roman" w:hAnsi="Times New Roman" w:cs="Times New Roman"/>
          <w:sz w:val="24"/>
          <w:szCs w:val="24"/>
          <w:lang w:val="id-ID"/>
        </w:rPr>
        <w:t>. [diakses pada 14 Februari 2018].</w:t>
      </w:r>
    </w:p>
    <w:p w14:paraId="0B3AAFD5" w14:textId="77777777" w:rsidR="00987821" w:rsidRDefault="00987821" w:rsidP="001D03B5">
      <w:pPr>
        <w:spacing w:after="0" w:line="240" w:lineRule="auto"/>
        <w:jc w:val="both"/>
        <w:rPr>
          <w:rFonts w:ascii="Times New Roman" w:hAnsi="Times New Roman" w:cs="Times New Roman"/>
          <w:sz w:val="24"/>
          <w:szCs w:val="24"/>
        </w:rPr>
      </w:pPr>
    </w:p>
    <w:p w14:paraId="2AF1FF5E" w14:textId="5BF0D6C4" w:rsidR="00635CFA" w:rsidRDefault="00635CFA" w:rsidP="00046BA7">
      <w:pPr>
        <w:spacing w:after="0" w:line="240" w:lineRule="auto"/>
        <w:ind w:left="851" w:hanging="851"/>
        <w:jc w:val="both"/>
        <w:rPr>
          <w:rFonts w:ascii="Times New Roman" w:hAnsi="Times New Roman" w:cs="Times New Roman"/>
          <w:sz w:val="24"/>
          <w:szCs w:val="24"/>
          <w:lang w:val="id-ID"/>
        </w:rPr>
      </w:pPr>
      <w:r w:rsidRPr="00635CFA">
        <w:rPr>
          <w:rFonts w:ascii="Times New Roman" w:hAnsi="Times New Roman" w:cs="Times New Roman"/>
          <w:sz w:val="24"/>
          <w:szCs w:val="24"/>
          <w:lang w:val="id-ID"/>
        </w:rPr>
        <w:t>P</w:t>
      </w:r>
      <w:r>
        <w:rPr>
          <w:rFonts w:ascii="Times New Roman" w:hAnsi="Times New Roman" w:cs="Times New Roman"/>
          <w:sz w:val="24"/>
          <w:szCs w:val="24"/>
          <w:lang w:val="id-ID"/>
        </w:rPr>
        <w:t xml:space="preserve">rakoso, Aryo. 2016. Pengaruh Rasio CAMEL </w:t>
      </w:r>
      <w:r w:rsidR="00BF2D7B">
        <w:rPr>
          <w:rFonts w:ascii="Times New Roman" w:hAnsi="Times New Roman" w:cs="Times New Roman"/>
          <w:sz w:val="24"/>
          <w:szCs w:val="24"/>
          <w:lang w:val="id-ID"/>
        </w:rPr>
        <w:t>(</w:t>
      </w:r>
      <w:r>
        <w:rPr>
          <w:rFonts w:ascii="Times New Roman" w:hAnsi="Times New Roman" w:cs="Times New Roman"/>
          <w:sz w:val="24"/>
          <w:szCs w:val="24"/>
          <w:lang w:val="id-ID"/>
        </w:rPr>
        <w:t>Capital</w:t>
      </w:r>
      <w:r w:rsidR="00BF2D7B">
        <w:rPr>
          <w:rFonts w:ascii="Times New Roman" w:hAnsi="Times New Roman" w:cs="Times New Roman"/>
          <w:sz w:val="24"/>
          <w:szCs w:val="24"/>
          <w:lang w:val="id-ID"/>
        </w:rPr>
        <w:t xml:space="preserve">, </w:t>
      </w:r>
      <w:r>
        <w:rPr>
          <w:rFonts w:ascii="Times New Roman" w:hAnsi="Times New Roman" w:cs="Times New Roman"/>
          <w:sz w:val="24"/>
          <w:szCs w:val="24"/>
          <w:lang w:val="id-ID"/>
        </w:rPr>
        <w:t>Aset</w:t>
      </w:r>
      <w:r w:rsidR="00BF2D7B">
        <w:rPr>
          <w:rFonts w:ascii="Times New Roman" w:hAnsi="Times New Roman" w:cs="Times New Roman"/>
          <w:sz w:val="24"/>
          <w:szCs w:val="24"/>
          <w:lang w:val="id-ID"/>
        </w:rPr>
        <w:t xml:space="preserve">, </w:t>
      </w:r>
      <w:r>
        <w:rPr>
          <w:rFonts w:ascii="Times New Roman" w:hAnsi="Times New Roman" w:cs="Times New Roman"/>
          <w:sz w:val="24"/>
          <w:szCs w:val="24"/>
          <w:lang w:val="id-ID"/>
        </w:rPr>
        <w:t>Management</w:t>
      </w:r>
      <w:r w:rsidR="00BF2D7B">
        <w:rPr>
          <w:rFonts w:ascii="Times New Roman" w:hAnsi="Times New Roman" w:cs="Times New Roman"/>
          <w:sz w:val="24"/>
          <w:szCs w:val="24"/>
          <w:lang w:val="id-ID"/>
        </w:rPr>
        <w:t xml:space="preserve">, </w:t>
      </w:r>
      <w:r>
        <w:rPr>
          <w:rFonts w:ascii="Times New Roman" w:hAnsi="Times New Roman" w:cs="Times New Roman"/>
          <w:sz w:val="24"/>
          <w:szCs w:val="24"/>
          <w:lang w:val="id-ID"/>
        </w:rPr>
        <w:t>Equity</w:t>
      </w:r>
      <w:r w:rsidR="00BF2D7B">
        <w:rPr>
          <w:rFonts w:ascii="Times New Roman" w:hAnsi="Times New Roman" w:cs="Times New Roman"/>
          <w:sz w:val="24"/>
          <w:szCs w:val="24"/>
          <w:lang w:val="id-ID"/>
        </w:rPr>
        <w:t xml:space="preserve">, Dan </w:t>
      </w:r>
      <w:r>
        <w:rPr>
          <w:rFonts w:ascii="Times New Roman" w:hAnsi="Times New Roman" w:cs="Times New Roman"/>
          <w:sz w:val="24"/>
          <w:szCs w:val="24"/>
          <w:lang w:val="id-ID"/>
        </w:rPr>
        <w:t>Liquidity</w:t>
      </w:r>
      <w:r w:rsidR="00BF2D7B">
        <w:rPr>
          <w:rFonts w:ascii="Times New Roman" w:hAnsi="Times New Roman" w:cs="Times New Roman"/>
          <w:sz w:val="24"/>
          <w:szCs w:val="24"/>
          <w:lang w:val="id-ID"/>
        </w:rPr>
        <w:t xml:space="preserve">) terhadap </w:t>
      </w:r>
      <w:r>
        <w:rPr>
          <w:rFonts w:ascii="Times New Roman" w:hAnsi="Times New Roman" w:cs="Times New Roman"/>
          <w:sz w:val="24"/>
          <w:szCs w:val="24"/>
          <w:lang w:val="id-ID"/>
        </w:rPr>
        <w:t xml:space="preserve">Profitabilitas </w:t>
      </w:r>
      <w:r w:rsidR="00BF2D7B">
        <w:rPr>
          <w:rFonts w:ascii="Times New Roman" w:hAnsi="Times New Roman" w:cs="Times New Roman"/>
          <w:sz w:val="24"/>
          <w:szCs w:val="24"/>
          <w:lang w:val="id-ID"/>
        </w:rPr>
        <w:t>Bank (</w:t>
      </w:r>
      <w:r>
        <w:rPr>
          <w:rFonts w:ascii="Times New Roman" w:hAnsi="Times New Roman" w:cs="Times New Roman"/>
          <w:sz w:val="24"/>
          <w:szCs w:val="24"/>
          <w:lang w:val="id-ID"/>
        </w:rPr>
        <w:t>ROA</w:t>
      </w:r>
      <w:r w:rsidR="00BF2D7B">
        <w:rPr>
          <w:rFonts w:ascii="Times New Roman" w:hAnsi="Times New Roman" w:cs="Times New Roman"/>
          <w:sz w:val="24"/>
          <w:szCs w:val="24"/>
          <w:lang w:val="id-ID"/>
        </w:rPr>
        <w:t xml:space="preserve">) pada Perusahaan Perbankan </w:t>
      </w:r>
      <w:r w:rsidR="00317837">
        <w:rPr>
          <w:rFonts w:ascii="Times New Roman" w:hAnsi="Times New Roman" w:cs="Times New Roman"/>
          <w:sz w:val="24"/>
          <w:szCs w:val="24"/>
          <w:lang w:val="id-ID"/>
        </w:rPr>
        <w:t xml:space="preserve">Syariah </w:t>
      </w:r>
      <w:r w:rsidR="00BF2D7B">
        <w:rPr>
          <w:rFonts w:ascii="Times New Roman" w:hAnsi="Times New Roman" w:cs="Times New Roman"/>
          <w:sz w:val="24"/>
          <w:szCs w:val="24"/>
          <w:lang w:val="id-ID"/>
        </w:rPr>
        <w:t>yang Terdaftar Di Bank Indonesia Tahun</w:t>
      </w:r>
      <w:r w:rsidR="00317837">
        <w:rPr>
          <w:rFonts w:ascii="Times New Roman" w:hAnsi="Times New Roman" w:cs="Times New Roman"/>
          <w:sz w:val="24"/>
          <w:szCs w:val="24"/>
          <w:lang w:val="id-ID"/>
        </w:rPr>
        <w:t xml:space="preserve"> 2013-2015. </w:t>
      </w:r>
      <w:r w:rsidR="00317837">
        <w:rPr>
          <w:rFonts w:ascii="Times New Roman" w:hAnsi="Times New Roman" w:cs="Times New Roman"/>
          <w:i/>
          <w:sz w:val="24"/>
          <w:szCs w:val="24"/>
          <w:lang w:val="id-ID"/>
        </w:rPr>
        <w:t xml:space="preserve">Jurnal Strategi dan Bisnis. </w:t>
      </w:r>
      <w:r w:rsidR="00317837">
        <w:rPr>
          <w:rFonts w:ascii="Times New Roman" w:hAnsi="Times New Roman" w:cs="Times New Roman"/>
          <w:sz w:val="24"/>
          <w:szCs w:val="24"/>
          <w:lang w:val="id-ID"/>
        </w:rPr>
        <w:t xml:space="preserve">Volume. 4 </w:t>
      </w:r>
    </w:p>
    <w:p w14:paraId="23FF6A14" w14:textId="77777777" w:rsidR="00317837" w:rsidRPr="00317837" w:rsidRDefault="00317837" w:rsidP="00046BA7">
      <w:pPr>
        <w:spacing w:after="0" w:line="240" w:lineRule="auto"/>
        <w:ind w:left="851" w:hanging="851"/>
        <w:jc w:val="both"/>
        <w:rPr>
          <w:rFonts w:ascii="Times New Roman" w:hAnsi="Times New Roman" w:cs="Times New Roman"/>
          <w:sz w:val="24"/>
          <w:szCs w:val="24"/>
          <w:lang w:val="id-ID"/>
        </w:rPr>
      </w:pPr>
    </w:p>
    <w:p w14:paraId="72A3DA35" w14:textId="001D76D0" w:rsidR="001D03B5" w:rsidRPr="00966DDF" w:rsidRDefault="001D03B5" w:rsidP="00046BA7">
      <w:pPr>
        <w:spacing w:after="0" w:line="240" w:lineRule="auto"/>
        <w:ind w:left="851" w:hanging="851"/>
        <w:jc w:val="both"/>
        <w:rPr>
          <w:rFonts w:ascii="Times New Roman" w:hAnsi="Times New Roman" w:cs="Times New Roman"/>
          <w:sz w:val="24"/>
          <w:szCs w:val="24"/>
        </w:rPr>
      </w:pPr>
      <w:r w:rsidRPr="00966DDF">
        <w:rPr>
          <w:rFonts w:ascii="Times New Roman" w:hAnsi="Times New Roman" w:cs="Times New Roman"/>
          <w:sz w:val="24"/>
          <w:szCs w:val="24"/>
        </w:rPr>
        <w:t>Produk Perusahaan Pembiayaan FIFGROUP. 2017</w:t>
      </w:r>
      <w:r w:rsidR="00046BA7">
        <w:rPr>
          <w:rFonts w:ascii="Times New Roman" w:hAnsi="Times New Roman" w:cs="Times New Roman"/>
          <w:sz w:val="24"/>
          <w:szCs w:val="24"/>
          <w:lang w:val="id-ID"/>
        </w:rPr>
        <w:t xml:space="preserve"> </w:t>
      </w:r>
      <w:hyperlink r:id="rId31" w:history="1">
        <w:r w:rsidRPr="00966DDF">
          <w:rPr>
            <w:rStyle w:val="Hyperlink"/>
            <w:rFonts w:ascii="Times New Roman" w:hAnsi="Times New Roman" w:cs="Times New Roman"/>
            <w:color w:val="auto"/>
            <w:sz w:val="24"/>
            <w:szCs w:val="24"/>
            <w:u w:val="none"/>
          </w:rPr>
          <w:t>https://www.astra.co.id/Business/Financial-Services/Motorcycle-Financing/FIFGROUP 20.52</w:t>
        </w:r>
      </w:hyperlink>
      <w:r w:rsidRPr="00966DDF">
        <w:rPr>
          <w:rFonts w:ascii="Times New Roman" w:hAnsi="Times New Roman" w:cs="Times New Roman"/>
          <w:sz w:val="24"/>
          <w:szCs w:val="24"/>
        </w:rPr>
        <w:t>. [Diakses pada 27 September 2017]</w:t>
      </w:r>
    </w:p>
    <w:p w14:paraId="07BB38B5" w14:textId="77777777" w:rsidR="001D03B5" w:rsidRPr="00966DDF" w:rsidRDefault="001D03B5" w:rsidP="001D03B5">
      <w:pPr>
        <w:spacing w:after="0" w:line="240" w:lineRule="auto"/>
        <w:ind w:left="709" w:hanging="709"/>
        <w:jc w:val="both"/>
        <w:rPr>
          <w:rFonts w:ascii="Times New Roman" w:hAnsi="Times New Roman" w:cs="Times New Roman"/>
          <w:sz w:val="24"/>
          <w:szCs w:val="24"/>
        </w:rPr>
      </w:pPr>
    </w:p>
    <w:p w14:paraId="71A51C7C" w14:textId="1666A014" w:rsidR="00BF2D7B" w:rsidRPr="00BF2D7B" w:rsidRDefault="00BF2D7B" w:rsidP="001D03B5">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Puspitaningtyas, Zarah. 2017. Pembudayaan Pengelolaan Keuangan Berbasis Akuntansi bagi Pelaku Usaha Kecil Menengah. </w:t>
      </w:r>
      <w:r>
        <w:rPr>
          <w:rFonts w:ascii="Times New Roman" w:hAnsi="Times New Roman" w:cs="Times New Roman"/>
          <w:i/>
          <w:sz w:val="24"/>
          <w:szCs w:val="24"/>
          <w:lang w:val="id-ID"/>
        </w:rPr>
        <w:t xml:space="preserve">Jurnal Akuntansi. </w:t>
      </w:r>
      <w:r>
        <w:rPr>
          <w:rFonts w:ascii="Times New Roman" w:hAnsi="Times New Roman" w:cs="Times New Roman"/>
          <w:sz w:val="24"/>
          <w:szCs w:val="24"/>
          <w:lang w:val="id-ID"/>
        </w:rPr>
        <w:t>Vol. 21. 361-372.</w:t>
      </w:r>
    </w:p>
    <w:p w14:paraId="6A46C0BF" w14:textId="77777777" w:rsidR="00BF2D7B" w:rsidRPr="00BF2D7B" w:rsidRDefault="00BF2D7B" w:rsidP="001D03B5">
      <w:pPr>
        <w:spacing w:after="0" w:line="240" w:lineRule="auto"/>
        <w:ind w:left="709" w:hanging="709"/>
        <w:jc w:val="both"/>
        <w:rPr>
          <w:rFonts w:ascii="Times New Roman" w:hAnsi="Times New Roman" w:cs="Times New Roman"/>
          <w:sz w:val="24"/>
          <w:szCs w:val="24"/>
          <w:lang w:val="id-ID"/>
        </w:rPr>
      </w:pPr>
    </w:p>
    <w:p w14:paraId="059A99AE" w14:textId="77777777" w:rsidR="001D03B5" w:rsidRPr="00966DDF" w:rsidRDefault="001D03B5" w:rsidP="001D03B5">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 xml:space="preserve">Putu Sri Utami, Anjuman Zukhri, &amp; Wayan Cipta. 2014. </w:t>
      </w:r>
      <w:r w:rsidRPr="00966DDF">
        <w:rPr>
          <w:rFonts w:ascii="Times New Roman" w:eastAsia="Times New Roman" w:hAnsi="Times New Roman" w:cs="Times New Roman"/>
          <w:sz w:val="24"/>
          <w:szCs w:val="24"/>
          <w:lang w:eastAsia="id-ID"/>
        </w:rPr>
        <w:t xml:space="preserve">Analisis Sistem Pengendalian Intern Dan Penanganan Kredit Macet Pada Koperasi Kredit Swastiastu Singaraja Tahun 2012. </w:t>
      </w:r>
      <w:r w:rsidRPr="00966DDF">
        <w:rPr>
          <w:rFonts w:ascii="Times New Roman" w:eastAsia="Times New Roman" w:hAnsi="Times New Roman" w:cs="Times New Roman"/>
          <w:i/>
          <w:sz w:val="24"/>
          <w:szCs w:val="24"/>
          <w:lang w:eastAsia="id-ID"/>
        </w:rPr>
        <w:t>Jurnal Ekonomi.</w:t>
      </w:r>
      <w:r w:rsidRPr="00966DDF">
        <w:rPr>
          <w:rFonts w:ascii="Times New Roman" w:eastAsia="Times New Roman" w:hAnsi="Times New Roman" w:cs="Times New Roman"/>
          <w:sz w:val="24"/>
          <w:szCs w:val="24"/>
          <w:lang w:eastAsia="id-ID"/>
        </w:rPr>
        <w:t xml:space="preserve"> Vol:4(1).</w:t>
      </w:r>
    </w:p>
    <w:p w14:paraId="0DAB7455" w14:textId="77777777" w:rsidR="001D03B5" w:rsidRPr="00966DDF" w:rsidRDefault="001D03B5" w:rsidP="00C20A9D">
      <w:pPr>
        <w:spacing w:after="0" w:line="240" w:lineRule="auto"/>
        <w:ind w:left="709" w:hanging="709"/>
        <w:jc w:val="both"/>
        <w:rPr>
          <w:rFonts w:ascii="Times New Roman" w:hAnsi="Times New Roman" w:cs="Times New Roman"/>
          <w:sz w:val="24"/>
          <w:szCs w:val="24"/>
        </w:rPr>
      </w:pPr>
    </w:p>
    <w:p w14:paraId="6826958F" w14:textId="24AD8C60" w:rsidR="001D03B5" w:rsidRPr="00966DDF" w:rsidRDefault="001D03B5" w:rsidP="00BF2D7B">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 xml:space="preserve">Riva’i, Veithzal, dkk. 2008. </w:t>
      </w:r>
      <w:r w:rsidRPr="00966DDF">
        <w:rPr>
          <w:rFonts w:ascii="Times New Roman" w:hAnsi="Times New Roman" w:cs="Times New Roman"/>
          <w:i/>
          <w:sz w:val="24"/>
          <w:szCs w:val="24"/>
        </w:rPr>
        <w:t>Islamic Financial Management: Teori Konsep, dan Aplikasi Panduan Praktis untuk Lembaga Keuangan, Nasabah, Praktisi, dan Mahasiswa</w:t>
      </w:r>
      <w:r w:rsidRPr="00966DDF">
        <w:rPr>
          <w:rFonts w:ascii="Times New Roman" w:hAnsi="Times New Roman" w:cs="Times New Roman"/>
          <w:sz w:val="24"/>
          <w:szCs w:val="24"/>
        </w:rPr>
        <w:t>, Ed 1 cet 1. Raja Grafindo Persada. Jakarta</w:t>
      </w:r>
    </w:p>
    <w:p w14:paraId="62F958AC" w14:textId="21AE3289" w:rsidR="00CE585B" w:rsidRPr="00966DDF" w:rsidRDefault="00CE585B" w:rsidP="00C20A9D">
      <w:pPr>
        <w:spacing w:after="0" w:line="240" w:lineRule="auto"/>
        <w:ind w:left="709" w:hanging="709"/>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lastRenderedPageBreak/>
        <w:t xml:space="preserve">Sanubari, Habib. </w:t>
      </w:r>
      <w:r w:rsidR="00402C36" w:rsidRPr="00966DDF">
        <w:rPr>
          <w:rFonts w:ascii="Times New Roman" w:hAnsi="Times New Roman" w:cs="Times New Roman"/>
          <w:sz w:val="24"/>
          <w:szCs w:val="24"/>
          <w:lang w:val="id-ID"/>
        </w:rPr>
        <w:t xml:space="preserve">2017. Penilaian Kesehatan Perkreditan Rakyat di Kabupaten Jember periode 2013 sampai dengan 2016. </w:t>
      </w:r>
      <w:r w:rsidR="00402C36" w:rsidRPr="00966DDF">
        <w:rPr>
          <w:rFonts w:ascii="Times New Roman" w:hAnsi="Times New Roman" w:cs="Times New Roman"/>
          <w:i/>
          <w:sz w:val="24"/>
          <w:szCs w:val="24"/>
          <w:lang w:val="id-ID"/>
        </w:rPr>
        <w:t xml:space="preserve">Skripsi. </w:t>
      </w:r>
      <w:r w:rsidR="00402C36" w:rsidRPr="00966DDF">
        <w:rPr>
          <w:rFonts w:ascii="Times New Roman" w:hAnsi="Times New Roman" w:cs="Times New Roman"/>
          <w:sz w:val="24"/>
          <w:szCs w:val="24"/>
          <w:lang w:val="id-ID"/>
        </w:rPr>
        <w:t>Jember: Fakultas Ilmu Sosial dan Ilmu Politik Universitas Jember.</w:t>
      </w:r>
    </w:p>
    <w:p w14:paraId="57DA1DC1" w14:textId="77777777" w:rsidR="00402C36" w:rsidRPr="00966DDF" w:rsidRDefault="00402C36" w:rsidP="00C20A9D">
      <w:pPr>
        <w:spacing w:after="0" w:line="240" w:lineRule="auto"/>
        <w:ind w:left="709" w:hanging="709"/>
        <w:jc w:val="both"/>
        <w:rPr>
          <w:rFonts w:ascii="Times New Roman" w:hAnsi="Times New Roman" w:cs="Times New Roman"/>
          <w:sz w:val="24"/>
          <w:szCs w:val="24"/>
          <w:lang w:val="id-ID"/>
        </w:rPr>
      </w:pPr>
    </w:p>
    <w:p w14:paraId="010DADB9" w14:textId="2B57B7DB" w:rsidR="00C20A9D" w:rsidRPr="00966DDF" w:rsidRDefault="00206F13" w:rsidP="00C20A9D">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Sugiyono. 2014. “</w:t>
      </w:r>
      <w:r w:rsidRPr="00966DDF">
        <w:rPr>
          <w:rFonts w:ascii="Times New Roman" w:hAnsi="Times New Roman" w:cs="Times New Roman"/>
          <w:i/>
          <w:sz w:val="24"/>
          <w:szCs w:val="24"/>
        </w:rPr>
        <w:t>Metode Penelitian Kuantitatif</w:t>
      </w:r>
      <w:r w:rsidR="004E37D4">
        <w:rPr>
          <w:rFonts w:ascii="Times New Roman" w:hAnsi="Times New Roman" w:cs="Times New Roman"/>
          <w:i/>
          <w:sz w:val="24"/>
          <w:szCs w:val="24"/>
          <w:lang w:val="id-ID"/>
        </w:rPr>
        <w:t>, kualitatif,</w:t>
      </w:r>
      <w:r w:rsidRPr="00966DDF">
        <w:rPr>
          <w:rFonts w:ascii="Times New Roman" w:hAnsi="Times New Roman" w:cs="Times New Roman"/>
          <w:i/>
          <w:sz w:val="24"/>
          <w:szCs w:val="24"/>
        </w:rPr>
        <w:t xml:space="preserve"> dan R&amp;D”</w:t>
      </w:r>
      <w:r w:rsidRPr="00966DDF">
        <w:rPr>
          <w:rFonts w:ascii="Times New Roman" w:hAnsi="Times New Roman" w:cs="Times New Roman"/>
          <w:sz w:val="24"/>
          <w:szCs w:val="24"/>
        </w:rPr>
        <w:t>. Cetakan ke-21. Alfabeta. Bandung.</w:t>
      </w:r>
    </w:p>
    <w:p w14:paraId="7A1D27AE" w14:textId="77777777" w:rsidR="00C20A9D" w:rsidRPr="00966DDF" w:rsidRDefault="00C20A9D" w:rsidP="002E23CF">
      <w:pPr>
        <w:spacing w:after="0" w:line="240" w:lineRule="auto"/>
        <w:jc w:val="both"/>
        <w:rPr>
          <w:rFonts w:ascii="Times New Roman" w:hAnsi="Times New Roman" w:cs="Times New Roman"/>
          <w:sz w:val="24"/>
          <w:szCs w:val="24"/>
        </w:rPr>
      </w:pPr>
    </w:p>
    <w:p w14:paraId="6295CAF9" w14:textId="77777777" w:rsidR="00C20A9D" w:rsidRPr="00966DDF" w:rsidRDefault="00206F13" w:rsidP="00C20A9D">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Sukirno, Sadono. 2011. “</w:t>
      </w:r>
      <w:r w:rsidRPr="00966DDF">
        <w:rPr>
          <w:rFonts w:ascii="Times New Roman" w:hAnsi="Times New Roman" w:cs="Times New Roman"/>
          <w:i/>
          <w:sz w:val="24"/>
          <w:szCs w:val="24"/>
        </w:rPr>
        <w:t xml:space="preserve">Makroekonomi Teori Pengantar”. </w:t>
      </w:r>
      <w:r w:rsidRPr="00966DDF">
        <w:rPr>
          <w:rFonts w:ascii="Times New Roman" w:hAnsi="Times New Roman" w:cs="Times New Roman"/>
          <w:sz w:val="24"/>
          <w:szCs w:val="24"/>
        </w:rPr>
        <w:t>Cetakan ke-20. Kharis</w:t>
      </w:r>
      <w:r w:rsidR="00C20A9D" w:rsidRPr="00966DDF">
        <w:rPr>
          <w:rFonts w:ascii="Times New Roman" w:hAnsi="Times New Roman" w:cs="Times New Roman"/>
          <w:sz w:val="24"/>
          <w:szCs w:val="24"/>
        </w:rPr>
        <w:t>ma Putra Utama Offset. Jakarta.</w:t>
      </w:r>
    </w:p>
    <w:p w14:paraId="1AF710B0" w14:textId="77777777" w:rsidR="00C675F2" w:rsidRDefault="00C675F2" w:rsidP="00987821">
      <w:pPr>
        <w:spacing w:after="0" w:line="240" w:lineRule="auto"/>
        <w:jc w:val="both"/>
        <w:rPr>
          <w:rFonts w:ascii="Times New Roman" w:hAnsi="Times New Roman" w:cs="Times New Roman"/>
          <w:sz w:val="24"/>
          <w:szCs w:val="24"/>
        </w:rPr>
      </w:pPr>
    </w:p>
    <w:p w14:paraId="1A96219E" w14:textId="77777777" w:rsidR="001D03B5" w:rsidRPr="00966DDF" w:rsidRDefault="001D03B5" w:rsidP="001D03B5">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Survei Perbankan. 2017.</w:t>
      </w:r>
    </w:p>
    <w:p w14:paraId="0C946BAA" w14:textId="77777777" w:rsidR="001D03B5" w:rsidRPr="00966DDF" w:rsidRDefault="00930488" w:rsidP="001D03B5">
      <w:pPr>
        <w:spacing w:after="0" w:line="240" w:lineRule="auto"/>
        <w:ind w:left="709"/>
        <w:jc w:val="both"/>
        <w:rPr>
          <w:rFonts w:ascii="Times New Roman" w:hAnsi="Times New Roman" w:cs="Times New Roman"/>
          <w:sz w:val="24"/>
          <w:szCs w:val="24"/>
        </w:rPr>
      </w:pPr>
      <w:hyperlink r:id="rId32" w:history="1">
        <w:r w:rsidR="001D03B5" w:rsidRPr="00966DDF">
          <w:rPr>
            <w:rStyle w:val="Hyperlink"/>
            <w:rFonts w:ascii="Times New Roman" w:hAnsi="Times New Roman" w:cs="Times New Roman"/>
            <w:color w:val="auto"/>
            <w:sz w:val="24"/>
            <w:szCs w:val="24"/>
            <w:u w:val="none"/>
          </w:rPr>
          <w:t>http://www.bi.go.id/id/publikasi/survei/perbankan/Pages/SP_TW1_2017.aspx</w:t>
        </w:r>
      </w:hyperlink>
      <w:r w:rsidR="001D03B5" w:rsidRPr="00966DDF">
        <w:rPr>
          <w:rFonts w:ascii="Times New Roman" w:hAnsi="Times New Roman" w:cs="Times New Roman"/>
          <w:sz w:val="24"/>
          <w:szCs w:val="24"/>
        </w:rPr>
        <w:t>. [Diakses pada 11 September 2017]</w:t>
      </w:r>
    </w:p>
    <w:p w14:paraId="74346F13" w14:textId="77777777" w:rsidR="001D03B5" w:rsidRPr="00966DDF" w:rsidRDefault="001D03B5" w:rsidP="00C20A9D">
      <w:pPr>
        <w:spacing w:after="0" w:line="240" w:lineRule="auto"/>
        <w:ind w:left="709" w:hanging="709"/>
        <w:jc w:val="both"/>
        <w:rPr>
          <w:rFonts w:ascii="Times New Roman" w:hAnsi="Times New Roman" w:cs="Times New Roman"/>
          <w:sz w:val="24"/>
          <w:szCs w:val="24"/>
        </w:rPr>
      </w:pPr>
    </w:p>
    <w:p w14:paraId="684DCF71" w14:textId="77777777" w:rsidR="00C20A9D" w:rsidRPr="00966DDF" w:rsidRDefault="00206F13" w:rsidP="00C20A9D">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Umar, Husein. 1997. “</w:t>
      </w:r>
      <w:r w:rsidRPr="00966DDF">
        <w:rPr>
          <w:rFonts w:ascii="Times New Roman" w:hAnsi="Times New Roman" w:cs="Times New Roman"/>
          <w:i/>
          <w:sz w:val="24"/>
          <w:szCs w:val="24"/>
        </w:rPr>
        <w:t>Metodologi Penelitian: Aplikasi dalam Pemasaran</w:t>
      </w:r>
      <w:r w:rsidRPr="00966DDF">
        <w:rPr>
          <w:rFonts w:ascii="Times New Roman" w:hAnsi="Times New Roman" w:cs="Times New Roman"/>
          <w:sz w:val="24"/>
          <w:szCs w:val="24"/>
        </w:rPr>
        <w:t>”. Cet. 1 G</w:t>
      </w:r>
      <w:r w:rsidR="00C20A9D" w:rsidRPr="00966DDF">
        <w:rPr>
          <w:rFonts w:ascii="Times New Roman" w:hAnsi="Times New Roman" w:cs="Times New Roman"/>
          <w:sz w:val="24"/>
          <w:szCs w:val="24"/>
        </w:rPr>
        <w:t>ramedia Pustaka Utama. Jakarta.</w:t>
      </w:r>
    </w:p>
    <w:p w14:paraId="0F19D312" w14:textId="77777777" w:rsidR="001D03B5" w:rsidRPr="00966DDF" w:rsidRDefault="001D03B5" w:rsidP="001D03B5">
      <w:pPr>
        <w:spacing w:after="0" w:line="240" w:lineRule="auto"/>
        <w:jc w:val="both"/>
        <w:rPr>
          <w:rFonts w:ascii="Times New Roman" w:hAnsi="Times New Roman" w:cs="Times New Roman"/>
          <w:sz w:val="24"/>
          <w:szCs w:val="24"/>
        </w:rPr>
      </w:pPr>
    </w:p>
    <w:p w14:paraId="6CC30BF7" w14:textId="77777777" w:rsidR="001D03B5" w:rsidRPr="00966DDF" w:rsidRDefault="001D03B5" w:rsidP="001D03B5">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 xml:space="preserve">Undang-undang Nomor 10 Tahun 1998. </w:t>
      </w:r>
      <w:r w:rsidRPr="00966DDF">
        <w:rPr>
          <w:rFonts w:ascii="Times New Roman" w:hAnsi="Times New Roman" w:cs="Times New Roman"/>
          <w:i/>
          <w:sz w:val="24"/>
          <w:szCs w:val="24"/>
        </w:rPr>
        <w:t>Perubahan atas Undang-Undang Nomor 7 tahun 1992 tentang Perbankan</w:t>
      </w:r>
      <w:r w:rsidRPr="00966DDF">
        <w:rPr>
          <w:rFonts w:ascii="Times New Roman" w:hAnsi="Times New Roman" w:cs="Times New Roman"/>
          <w:sz w:val="24"/>
          <w:szCs w:val="24"/>
        </w:rPr>
        <w:t>. 10 Nopember 1998. Lembaran Negara Republik Indonesia Tahun 1998 Nomor 182. Jakarta.</w:t>
      </w:r>
    </w:p>
    <w:p w14:paraId="7DB7EE8B" w14:textId="77777777" w:rsidR="001D03B5" w:rsidRPr="00966DDF" w:rsidRDefault="001D03B5" w:rsidP="001D03B5">
      <w:pPr>
        <w:spacing w:after="0" w:line="240" w:lineRule="auto"/>
        <w:ind w:left="709" w:hanging="709"/>
        <w:jc w:val="both"/>
        <w:rPr>
          <w:rFonts w:ascii="Times New Roman" w:hAnsi="Times New Roman" w:cs="Times New Roman"/>
          <w:sz w:val="24"/>
          <w:szCs w:val="24"/>
        </w:rPr>
      </w:pPr>
    </w:p>
    <w:p w14:paraId="144739D8" w14:textId="32A408C3" w:rsidR="001D03B5" w:rsidRPr="00966DDF" w:rsidRDefault="001D03B5" w:rsidP="001D03B5">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 xml:space="preserve">Universitas Jember. 2016. </w:t>
      </w:r>
      <w:r w:rsidRPr="00966DDF">
        <w:rPr>
          <w:rFonts w:ascii="Times New Roman" w:hAnsi="Times New Roman" w:cs="Times New Roman"/>
          <w:i/>
          <w:sz w:val="24"/>
          <w:szCs w:val="24"/>
        </w:rPr>
        <w:t>Pedoman Penulisan Karya Ilmiah.</w:t>
      </w:r>
      <w:r w:rsidRPr="00966DDF">
        <w:rPr>
          <w:rFonts w:ascii="Times New Roman" w:hAnsi="Times New Roman" w:cs="Times New Roman"/>
          <w:sz w:val="24"/>
          <w:szCs w:val="24"/>
        </w:rPr>
        <w:t xml:space="preserve"> Jember: UPT Penerbitan Universitas Jember.</w:t>
      </w:r>
    </w:p>
    <w:p w14:paraId="15424349" w14:textId="77777777" w:rsidR="001D03B5" w:rsidRPr="00966DDF" w:rsidRDefault="001D03B5" w:rsidP="00C20A9D">
      <w:pPr>
        <w:spacing w:after="0" w:line="240" w:lineRule="auto"/>
        <w:ind w:left="709" w:hanging="709"/>
        <w:jc w:val="both"/>
        <w:rPr>
          <w:rFonts w:ascii="Times New Roman" w:hAnsi="Times New Roman" w:cs="Times New Roman"/>
          <w:sz w:val="24"/>
          <w:szCs w:val="24"/>
        </w:rPr>
      </w:pPr>
    </w:p>
    <w:p w14:paraId="650354DD" w14:textId="59F0DF41" w:rsidR="00C20A9D" w:rsidRPr="00966DDF" w:rsidRDefault="00206F13" w:rsidP="001D03B5">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Weston &amp; Copeland. 1995. “</w:t>
      </w:r>
      <w:r w:rsidRPr="00966DDF">
        <w:rPr>
          <w:rFonts w:ascii="Times New Roman" w:hAnsi="Times New Roman" w:cs="Times New Roman"/>
          <w:i/>
          <w:sz w:val="24"/>
          <w:szCs w:val="24"/>
        </w:rPr>
        <w:t>Manajemen Keuangan</w:t>
      </w:r>
      <w:r w:rsidRPr="00966DDF">
        <w:rPr>
          <w:rFonts w:ascii="Times New Roman" w:hAnsi="Times New Roman" w:cs="Times New Roman"/>
          <w:sz w:val="24"/>
          <w:szCs w:val="24"/>
        </w:rPr>
        <w:t>”. Edisi ke sem</w:t>
      </w:r>
      <w:r w:rsidR="00C20A9D" w:rsidRPr="00966DDF">
        <w:rPr>
          <w:rFonts w:ascii="Times New Roman" w:hAnsi="Times New Roman" w:cs="Times New Roman"/>
          <w:sz w:val="24"/>
          <w:szCs w:val="24"/>
        </w:rPr>
        <w:t>bilan. Binarupa Aksara. Jakarta</w:t>
      </w:r>
    </w:p>
    <w:p w14:paraId="2881C8AB" w14:textId="77777777" w:rsidR="00C20A9D" w:rsidRPr="00966DDF" w:rsidRDefault="00C20A9D" w:rsidP="00C20A9D">
      <w:pPr>
        <w:spacing w:after="0" w:line="240" w:lineRule="auto"/>
        <w:ind w:left="709" w:hanging="709"/>
        <w:jc w:val="both"/>
        <w:rPr>
          <w:rFonts w:ascii="Times New Roman" w:hAnsi="Times New Roman" w:cs="Times New Roman"/>
          <w:sz w:val="24"/>
          <w:szCs w:val="24"/>
        </w:rPr>
      </w:pPr>
    </w:p>
    <w:p w14:paraId="045F2FAA" w14:textId="77777777" w:rsidR="00C20A9D" w:rsidRPr="00966DDF" w:rsidRDefault="00206F13" w:rsidP="00C20A9D">
      <w:pPr>
        <w:spacing w:after="0" w:line="240" w:lineRule="auto"/>
        <w:ind w:left="709" w:hanging="709"/>
        <w:jc w:val="both"/>
        <w:rPr>
          <w:rFonts w:ascii="Times New Roman" w:hAnsi="Times New Roman" w:cs="Times New Roman"/>
          <w:sz w:val="24"/>
          <w:szCs w:val="24"/>
        </w:rPr>
      </w:pPr>
      <w:r w:rsidRPr="00966DDF">
        <w:rPr>
          <w:rFonts w:ascii="Times New Roman" w:hAnsi="Times New Roman" w:cs="Times New Roman"/>
          <w:sz w:val="24"/>
          <w:szCs w:val="24"/>
        </w:rPr>
        <w:t xml:space="preserve">Windartini, Triana Komang. Lucy Sri. Musmini, dan Anantawikrama Tungga. 2014. </w:t>
      </w:r>
      <w:r w:rsidRPr="00966DDF">
        <w:rPr>
          <w:rFonts w:ascii="Times New Roman" w:eastAsia="Times New Roman" w:hAnsi="Times New Roman" w:cs="Times New Roman"/>
          <w:sz w:val="24"/>
          <w:szCs w:val="24"/>
          <w:lang w:eastAsia="id-ID"/>
        </w:rPr>
        <w:t xml:space="preserve">Analisis Faktor-Faktor yang mempengaruhi Kredit Macet pada Lembaga Perkreditan Desa (LPD)  Kecamatan Denpasar Timur Periode 2010 sampai dengan 2012. </w:t>
      </w:r>
      <w:r w:rsidRPr="00966DDF">
        <w:rPr>
          <w:rFonts w:ascii="Times New Roman" w:eastAsia="Times New Roman" w:hAnsi="Times New Roman" w:cs="Times New Roman"/>
          <w:i/>
          <w:sz w:val="24"/>
          <w:szCs w:val="24"/>
          <w:lang w:eastAsia="id-ID"/>
        </w:rPr>
        <w:t>Jurnal Akuntansi</w:t>
      </w:r>
      <w:r w:rsidRPr="00966DDF">
        <w:rPr>
          <w:rFonts w:ascii="Times New Roman" w:eastAsia="Times New Roman" w:hAnsi="Times New Roman" w:cs="Times New Roman"/>
          <w:sz w:val="24"/>
          <w:szCs w:val="24"/>
          <w:lang w:eastAsia="id-ID"/>
        </w:rPr>
        <w:t>. Vol. 2(1).</w:t>
      </w:r>
    </w:p>
    <w:p w14:paraId="44F4CFFA" w14:textId="77777777" w:rsidR="00206F13" w:rsidRPr="00966DDF" w:rsidRDefault="00206F13" w:rsidP="001D03B5">
      <w:pPr>
        <w:spacing w:after="0" w:line="240" w:lineRule="auto"/>
        <w:jc w:val="both"/>
        <w:rPr>
          <w:rFonts w:ascii="Times New Roman" w:hAnsi="Times New Roman" w:cs="Times New Roman"/>
          <w:sz w:val="24"/>
          <w:szCs w:val="24"/>
        </w:rPr>
      </w:pPr>
    </w:p>
    <w:p w14:paraId="7EDB7844" w14:textId="77777777" w:rsidR="00206F13" w:rsidRPr="00966DDF" w:rsidRDefault="00206F13" w:rsidP="00206F13">
      <w:pPr>
        <w:spacing w:after="0" w:line="240" w:lineRule="auto"/>
        <w:ind w:left="709"/>
        <w:jc w:val="both"/>
        <w:rPr>
          <w:rFonts w:ascii="Times New Roman" w:hAnsi="Times New Roman" w:cs="Times New Roman"/>
          <w:sz w:val="24"/>
          <w:szCs w:val="24"/>
        </w:rPr>
      </w:pPr>
    </w:p>
    <w:p w14:paraId="4A53F6D2" w14:textId="77777777" w:rsidR="00206F13" w:rsidRPr="00966DDF" w:rsidRDefault="00206F13" w:rsidP="00206F13">
      <w:pPr>
        <w:spacing w:line="360" w:lineRule="auto"/>
        <w:jc w:val="both"/>
        <w:rPr>
          <w:rFonts w:ascii="Times New Roman" w:hAnsi="Times New Roman" w:cs="Times New Roman"/>
          <w:sz w:val="24"/>
          <w:szCs w:val="24"/>
        </w:rPr>
      </w:pPr>
    </w:p>
    <w:p w14:paraId="1230BE5E" w14:textId="77777777" w:rsidR="00206F13" w:rsidRPr="00966DDF" w:rsidRDefault="00206F13" w:rsidP="00CD2291">
      <w:pPr>
        <w:spacing w:after="0" w:line="360" w:lineRule="auto"/>
        <w:jc w:val="center"/>
        <w:rPr>
          <w:rFonts w:ascii="Times New Roman" w:hAnsi="Times New Roman" w:cs="Times New Roman"/>
          <w:sz w:val="24"/>
          <w:szCs w:val="24"/>
          <w:lang w:val="id-ID"/>
        </w:rPr>
      </w:pPr>
    </w:p>
    <w:p w14:paraId="23470A62" w14:textId="77777777" w:rsidR="00E25532" w:rsidRPr="00966DDF" w:rsidRDefault="00E25532" w:rsidP="00CD2291">
      <w:pPr>
        <w:spacing w:after="0" w:line="360" w:lineRule="auto"/>
        <w:jc w:val="center"/>
        <w:rPr>
          <w:rFonts w:ascii="Times New Roman" w:hAnsi="Times New Roman" w:cs="Times New Roman"/>
          <w:sz w:val="24"/>
          <w:szCs w:val="24"/>
          <w:lang w:val="id-ID"/>
        </w:rPr>
      </w:pPr>
    </w:p>
    <w:p w14:paraId="6280A4CF" w14:textId="77777777" w:rsidR="00E25532" w:rsidRPr="00966DDF" w:rsidRDefault="00E25532" w:rsidP="00CD2291">
      <w:pPr>
        <w:spacing w:after="0" w:line="360" w:lineRule="auto"/>
        <w:jc w:val="center"/>
        <w:rPr>
          <w:rFonts w:ascii="Times New Roman" w:hAnsi="Times New Roman" w:cs="Times New Roman"/>
          <w:sz w:val="24"/>
          <w:szCs w:val="24"/>
          <w:lang w:val="id-ID"/>
        </w:rPr>
      </w:pPr>
    </w:p>
    <w:p w14:paraId="088F4E5B" w14:textId="77777777" w:rsidR="00E25532" w:rsidRPr="00966DDF" w:rsidRDefault="00E25532" w:rsidP="00CD2291">
      <w:pPr>
        <w:spacing w:after="0" w:line="360" w:lineRule="auto"/>
        <w:jc w:val="center"/>
        <w:rPr>
          <w:rFonts w:ascii="Times New Roman" w:hAnsi="Times New Roman" w:cs="Times New Roman"/>
          <w:sz w:val="24"/>
          <w:szCs w:val="24"/>
          <w:lang w:val="id-ID"/>
        </w:rPr>
      </w:pPr>
    </w:p>
    <w:p w14:paraId="65498FB3" w14:textId="77777777" w:rsidR="00E25532" w:rsidRPr="00966DDF" w:rsidRDefault="00E25532" w:rsidP="00CD2291">
      <w:pPr>
        <w:spacing w:after="0" w:line="360" w:lineRule="auto"/>
        <w:jc w:val="center"/>
        <w:rPr>
          <w:rFonts w:ascii="Times New Roman" w:hAnsi="Times New Roman" w:cs="Times New Roman"/>
          <w:sz w:val="24"/>
          <w:szCs w:val="24"/>
          <w:lang w:val="id-ID"/>
        </w:rPr>
      </w:pPr>
    </w:p>
    <w:p w14:paraId="20DDE530" w14:textId="77777777" w:rsidR="00E25532" w:rsidRPr="00966DDF" w:rsidRDefault="00E25532" w:rsidP="00CD2291">
      <w:pPr>
        <w:spacing w:after="0" w:line="360" w:lineRule="auto"/>
        <w:jc w:val="center"/>
        <w:rPr>
          <w:rFonts w:ascii="Times New Roman" w:hAnsi="Times New Roman" w:cs="Times New Roman"/>
          <w:sz w:val="24"/>
          <w:szCs w:val="24"/>
          <w:lang w:val="id-ID"/>
        </w:rPr>
      </w:pPr>
    </w:p>
    <w:p w14:paraId="7DD5D1DA" w14:textId="77777777" w:rsidR="00E25532" w:rsidRPr="00966DDF" w:rsidRDefault="00E25532" w:rsidP="00CD2291">
      <w:pPr>
        <w:spacing w:after="0" w:line="360" w:lineRule="auto"/>
        <w:jc w:val="center"/>
        <w:rPr>
          <w:rFonts w:ascii="Times New Roman" w:hAnsi="Times New Roman" w:cs="Times New Roman"/>
          <w:sz w:val="24"/>
          <w:szCs w:val="24"/>
          <w:lang w:val="id-ID"/>
        </w:rPr>
      </w:pPr>
    </w:p>
    <w:p w14:paraId="4C7AC593" w14:textId="77777777" w:rsidR="00E25532" w:rsidRPr="00966DDF" w:rsidRDefault="00E25532" w:rsidP="00CD2291">
      <w:pPr>
        <w:spacing w:after="0" w:line="360" w:lineRule="auto"/>
        <w:jc w:val="center"/>
        <w:rPr>
          <w:rFonts w:ascii="Times New Roman" w:hAnsi="Times New Roman" w:cs="Times New Roman"/>
          <w:sz w:val="24"/>
          <w:szCs w:val="24"/>
          <w:lang w:val="id-ID"/>
        </w:rPr>
      </w:pPr>
    </w:p>
    <w:p w14:paraId="01B560AB" w14:textId="77777777" w:rsidR="00E25532" w:rsidRPr="00966DDF" w:rsidRDefault="00E25532" w:rsidP="00CD2291">
      <w:pPr>
        <w:spacing w:after="0" w:line="360" w:lineRule="auto"/>
        <w:jc w:val="center"/>
        <w:rPr>
          <w:rFonts w:ascii="Times New Roman" w:hAnsi="Times New Roman" w:cs="Times New Roman"/>
          <w:sz w:val="24"/>
          <w:szCs w:val="24"/>
          <w:lang w:val="id-ID"/>
        </w:rPr>
      </w:pPr>
    </w:p>
    <w:p w14:paraId="4CF50C27" w14:textId="77777777" w:rsidR="00E25532" w:rsidRPr="00966DDF" w:rsidRDefault="00E25532" w:rsidP="00CD2291">
      <w:pPr>
        <w:spacing w:after="0" w:line="360" w:lineRule="auto"/>
        <w:jc w:val="center"/>
        <w:rPr>
          <w:rFonts w:ascii="Times New Roman" w:hAnsi="Times New Roman" w:cs="Times New Roman"/>
          <w:sz w:val="24"/>
          <w:szCs w:val="24"/>
          <w:lang w:val="id-ID"/>
        </w:rPr>
      </w:pPr>
    </w:p>
    <w:p w14:paraId="3557AE14" w14:textId="77777777" w:rsidR="00E25532" w:rsidRPr="00966DDF" w:rsidRDefault="00E25532" w:rsidP="00CD2291">
      <w:pPr>
        <w:spacing w:after="0" w:line="360" w:lineRule="auto"/>
        <w:jc w:val="center"/>
        <w:rPr>
          <w:rFonts w:ascii="Times New Roman" w:hAnsi="Times New Roman" w:cs="Times New Roman"/>
          <w:sz w:val="24"/>
          <w:szCs w:val="24"/>
          <w:lang w:val="id-ID"/>
        </w:rPr>
      </w:pPr>
    </w:p>
    <w:p w14:paraId="2B255ACA" w14:textId="77777777" w:rsidR="00E25532" w:rsidRPr="00966DDF" w:rsidRDefault="00E25532" w:rsidP="00CD2291">
      <w:pPr>
        <w:spacing w:after="0" w:line="360" w:lineRule="auto"/>
        <w:jc w:val="center"/>
        <w:rPr>
          <w:rFonts w:ascii="Times New Roman" w:hAnsi="Times New Roman" w:cs="Times New Roman"/>
          <w:sz w:val="24"/>
          <w:szCs w:val="24"/>
          <w:lang w:val="id-ID"/>
        </w:rPr>
      </w:pPr>
    </w:p>
    <w:p w14:paraId="66C2F20A" w14:textId="77777777" w:rsidR="00E25532" w:rsidRPr="00966DDF" w:rsidRDefault="00E25532" w:rsidP="00CD2291">
      <w:pPr>
        <w:spacing w:after="0" w:line="360" w:lineRule="auto"/>
        <w:jc w:val="center"/>
        <w:rPr>
          <w:rFonts w:ascii="Times New Roman" w:hAnsi="Times New Roman" w:cs="Times New Roman"/>
          <w:sz w:val="24"/>
          <w:szCs w:val="24"/>
          <w:lang w:val="id-ID"/>
        </w:rPr>
      </w:pPr>
    </w:p>
    <w:p w14:paraId="363DD0B0" w14:textId="77777777" w:rsidR="00E25532" w:rsidRPr="00966DDF" w:rsidRDefault="00E25532" w:rsidP="00CD2291">
      <w:pPr>
        <w:spacing w:after="0" w:line="360" w:lineRule="auto"/>
        <w:jc w:val="center"/>
        <w:rPr>
          <w:rFonts w:ascii="Times New Roman" w:hAnsi="Times New Roman" w:cs="Times New Roman"/>
          <w:sz w:val="24"/>
          <w:szCs w:val="24"/>
          <w:lang w:val="id-ID"/>
        </w:rPr>
      </w:pPr>
    </w:p>
    <w:p w14:paraId="71DC7FF9" w14:textId="77777777" w:rsidR="00E25532" w:rsidRPr="00966DDF" w:rsidRDefault="00E25532" w:rsidP="00CD2291">
      <w:pPr>
        <w:spacing w:after="0" w:line="360" w:lineRule="auto"/>
        <w:jc w:val="center"/>
        <w:rPr>
          <w:rFonts w:ascii="Times New Roman" w:hAnsi="Times New Roman" w:cs="Times New Roman"/>
          <w:sz w:val="24"/>
          <w:szCs w:val="24"/>
          <w:lang w:val="id-ID"/>
        </w:rPr>
      </w:pPr>
    </w:p>
    <w:p w14:paraId="0D9CD432" w14:textId="77777777" w:rsidR="00E25532" w:rsidRPr="00966DDF" w:rsidRDefault="00E25532" w:rsidP="00CD2291">
      <w:pPr>
        <w:spacing w:after="0" w:line="360" w:lineRule="auto"/>
        <w:jc w:val="center"/>
        <w:rPr>
          <w:rFonts w:ascii="Times New Roman" w:hAnsi="Times New Roman" w:cs="Times New Roman"/>
          <w:sz w:val="24"/>
          <w:szCs w:val="24"/>
          <w:lang w:val="id-ID"/>
        </w:rPr>
      </w:pPr>
    </w:p>
    <w:p w14:paraId="1CE1117D" w14:textId="77777777" w:rsidR="00E25532" w:rsidRDefault="00E25532" w:rsidP="00BF2D7B">
      <w:pPr>
        <w:spacing w:after="0" w:line="360" w:lineRule="auto"/>
        <w:rPr>
          <w:rFonts w:ascii="Times New Roman" w:hAnsi="Times New Roman" w:cs="Times New Roman"/>
          <w:sz w:val="24"/>
          <w:szCs w:val="24"/>
          <w:lang w:val="id-ID"/>
        </w:rPr>
      </w:pPr>
    </w:p>
    <w:p w14:paraId="30EEF75F" w14:textId="77777777" w:rsidR="00BF2D7B" w:rsidRPr="00966DDF" w:rsidRDefault="00BF2D7B" w:rsidP="00BF2D7B">
      <w:pPr>
        <w:spacing w:after="0" w:line="360" w:lineRule="auto"/>
        <w:rPr>
          <w:rFonts w:ascii="Times New Roman" w:hAnsi="Times New Roman" w:cs="Times New Roman"/>
          <w:sz w:val="24"/>
          <w:szCs w:val="24"/>
          <w:lang w:val="id-ID"/>
        </w:rPr>
      </w:pPr>
    </w:p>
    <w:p w14:paraId="0168AF26" w14:textId="77777777" w:rsidR="00E25532" w:rsidRPr="00966DDF" w:rsidRDefault="00E25532" w:rsidP="00E25532">
      <w:pPr>
        <w:spacing w:after="0" w:line="360" w:lineRule="auto"/>
        <w:jc w:val="center"/>
        <w:rPr>
          <w:rFonts w:ascii="Times New Roman" w:hAnsi="Times New Roman" w:cs="Times New Roman"/>
          <w:sz w:val="24"/>
          <w:szCs w:val="24"/>
          <w:lang w:val="id-ID"/>
        </w:rPr>
      </w:pPr>
    </w:p>
    <w:p w14:paraId="1C2D1371" w14:textId="56B12634" w:rsidR="00E25532" w:rsidRPr="002E23CF" w:rsidRDefault="00E25532" w:rsidP="002E23CF">
      <w:pPr>
        <w:pStyle w:val="Heading1"/>
        <w:spacing w:before="0"/>
        <w:jc w:val="center"/>
        <w:rPr>
          <w:rFonts w:ascii="Times New Roman" w:hAnsi="Times New Roman" w:cs="Times New Roman"/>
          <w:b/>
          <w:color w:val="auto"/>
          <w:sz w:val="24"/>
          <w:szCs w:val="24"/>
          <w:lang w:val="id-ID"/>
        </w:rPr>
        <w:sectPr w:rsidR="00E25532" w:rsidRPr="002E23CF" w:rsidSect="00D464D1">
          <w:headerReference w:type="first" r:id="rId33"/>
          <w:pgSz w:w="11906" w:h="16838" w:code="9"/>
          <w:pgMar w:top="2268" w:right="1701" w:bottom="1701" w:left="2268" w:header="709" w:footer="709" w:gutter="0"/>
          <w:cols w:space="708"/>
          <w:titlePg/>
          <w:docGrid w:linePitch="360"/>
        </w:sectPr>
      </w:pPr>
      <w:bookmarkStart w:id="99" w:name="_Toc509135100"/>
      <w:r w:rsidRPr="00966DDF">
        <w:rPr>
          <w:rFonts w:ascii="Times New Roman" w:hAnsi="Times New Roman" w:cs="Times New Roman"/>
          <w:b/>
          <w:color w:val="auto"/>
          <w:sz w:val="24"/>
          <w:szCs w:val="24"/>
          <w:lang w:val="id-ID"/>
        </w:rPr>
        <w:t>LAMPIRA</w:t>
      </w:r>
      <w:r w:rsidR="002E23CF">
        <w:rPr>
          <w:rFonts w:ascii="Times New Roman" w:hAnsi="Times New Roman" w:cs="Times New Roman"/>
          <w:b/>
          <w:color w:val="auto"/>
          <w:sz w:val="24"/>
          <w:szCs w:val="24"/>
          <w:lang w:val="id-ID"/>
        </w:rPr>
        <w:t>N</w:t>
      </w:r>
      <w:bookmarkEnd w:id="99"/>
    </w:p>
    <w:p w14:paraId="61621B25" w14:textId="77777777" w:rsidR="00B94F77" w:rsidRPr="00E8075B" w:rsidRDefault="002E23CF" w:rsidP="00B94F77">
      <w:pPr>
        <w:spacing w:after="0" w:line="360" w:lineRule="auto"/>
        <w:rPr>
          <w:rFonts w:ascii="Times New Roman" w:hAnsi="Times New Roman" w:cs="Times New Roman"/>
          <w:b/>
          <w:sz w:val="24"/>
          <w:szCs w:val="24"/>
          <w:lang w:val="id-ID"/>
        </w:rPr>
      </w:pPr>
      <w:bookmarkStart w:id="100" w:name="_Toc505904900"/>
      <w:r>
        <w:rPr>
          <w:rFonts w:ascii="Times New Roman" w:hAnsi="Times New Roman" w:cs="Times New Roman"/>
          <w:b/>
          <w:sz w:val="24"/>
          <w:szCs w:val="24"/>
          <w:lang w:val="id-ID"/>
        </w:rPr>
        <w:lastRenderedPageBreak/>
        <w:t>Lampiran 6.1</w:t>
      </w:r>
      <w:r w:rsidR="00D95A06" w:rsidRPr="00E8075B">
        <w:rPr>
          <w:rFonts w:ascii="Times New Roman" w:hAnsi="Times New Roman" w:cs="Times New Roman"/>
          <w:b/>
          <w:sz w:val="24"/>
          <w:szCs w:val="24"/>
          <w:lang w:val="id-ID"/>
        </w:rPr>
        <w:t xml:space="preserve"> </w:t>
      </w:r>
      <w:r w:rsidR="00B94F77" w:rsidRPr="00E8075B">
        <w:rPr>
          <w:rFonts w:ascii="Times New Roman" w:hAnsi="Times New Roman" w:cs="Times New Roman"/>
          <w:b/>
          <w:sz w:val="24"/>
          <w:szCs w:val="24"/>
          <w:lang w:val="id-ID"/>
        </w:rPr>
        <w:t>HASIL WAWANCARA</w:t>
      </w:r>
    </w:p>
    <w:bookmarkEnd w:id="100"/>
    <w:p w14:paraId="14B7AAAB" w14:textId="77777777" w:rsidR="003E7721" w:rsidRPr="00966DDF" w:rsidRDefault="003E7721" w:rsidP="00B94F77">
      <w:pPr>
        <w:spacing w:after="0" w:line="360" w:lineRule="auto"/>
        <w:rPr>
          <w:rFonts w:ascii="Times New Roman" w:hAnsi="Times New Roman" w:cs="Times New Roman"/>
          <w:sz w:val="24"/>
          <w:szCs w:val="24"/>
          <w:lang w:val="id-ID"/>
        </w:rPr>
      </w:pPr>
    </w:p>
    <w:p w14:paraId="046A9358" w14:textId="7BAE68B1" w:rsidR="00C3476C" w:rsidRPr="00966DDF" w:rsidRDefault="00794FCD" w:rsidP="003E7721">
      <w:pPr>
        <w:spacing w:after="0" w:line="360" w:lineRule="auto"/>
        <w:ind w:left="1276" w:hanging="1276"/>
        <w:jc w:val="both"/>
        <w:rPr>
          <w:rFonts w:ascii="Times New Roman" w:hAnsi="Times New Roman" w:cs="Times New Roman"/>
          <w:sz w:val="24"/>
          <w:szCs w:val="24"/>
          <w:lang w:val="id-ID"/>
        </w:rPr>
      </w:pPr>
      <w:r>
        <w:rPr>
          <w:rFonts w:ascii="Times New Roman" w:hAnsi="Times New Roman" w:cs="Times New Roman"/>
          <w:sz w:val="24"/>
          <w:szCs w:val="24"/>
          <w:lang w:val="id-ID"/>
        </w:rPr>
        <w:t>Informan</w:t>
      </w:r>
      <w:r w:rsidR="00C3476C" w:rsidRPr="00966DDF">
        <w:rPr>
          <w:rFonts w:ascii="Times New Roman" w:hAnsi="Times New Roman" w:cs="Times New Roman"/>
          <w:sz w:val="24"/>
          <w:szCs w:val="24"/>
          <w:lang w:val="id-ID"/>
        </w:rPr>
        <w:tab/>
      </w:r>
      <w:r w:rsidR="00562B67">
        <w:rPr>
          <w:rFonts w:ascii="Times New Roman" w:hAnsi="Times New Roman" w:cs="Times New Roman"/>
          <w:sz w:val="24"/>
          <w:szCs w:val="24"/>
          <w:lang w:val="id-ID"/>
        </w:rPr>
        <w:tab/>
      </w:r>
      <w:r w:rsidR="00562B67">
        <w:rPr>
          <w:rFonts w:ascii="Times New Roman" w:hAnsi="Times New Roman" w:cs="Times New Roman"/>
          <w:sz w:val="24"/>
          <w:szCs w:val="24"/>
          <w:lang w:val="id-ID"/>
        </w:rPr>
        <w:tab/>
        <w:t xml:space="preserve">: </w:t>
      </w:r>
      <w:r w:rsidR="00C3476C" w:rsidRPr="00966DDF">
        <w:rPr>
          <w:rFonts w:ascii="Times New Roman" w:hAnsi="Times New Roman" w:cs="Times New Roman"/>
          <w:sz w:val="24"/>
          <w:szCs w:val="24"/>
          <w:lang w:val="id-ID"/>
        </w:rPr>
        <w:t>TONNY MICHAEL PASARIBU</w:t>
      </w:r>
    </w:p>
    <w:p w14:paraId="259FD367" w14:textId="07A3420E" w:rsidR="00B44BB1" w:rsidRPr="00966DDF" w:rsidRDefault="003E7721" w:rsidP="00562B67">
      <w:pPr>
        <w:spacing w:after="0" w:line="360" w:lineRule="auto"/>
        <w:ind w:left="1996" w:firstLine="164"/>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(Selaku Pimpinan Bagian Penagihan C0-C2)</w:t>
      </w:r>
    </w:p>
    <w:p w14:paraId="69218D06" w14:textId="0C983762" w:rsidR="003E7721" w:rsidRPr="00966DDF" w:rsidRDefault="003E7721" w:rsidP="003E7721">
      <w:pPr>
        <w:spacing w:after="0" w:line="360" w:lineRule="auto"/>
        <w:ind w:left="1276" w:hanging="127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Waktu</w:t>
      </w:r>
      <w:r w:rsidR="00C3476C" w:rsidRPr="00966DDF">
        <w:rPr>
          <w:rFonts w:ascii="Times New Roman" w:hAnsi="Times New Roman" w:cs="Times New Roman"/>
          <w:sz w:val="24"/>
          <w:szCs w:val="24"/>
          <w:lang w:val="id-ID"/>
        </w:rPr>
        <w:tab/>
      </w:r>
      <w:r w:rsidR="00562B67">
        <w:rPr>
          <w:rFonts w:ascii="Times New Roman" w:hAnsi="Times New Roman" w:cs="Times New Roman"/>
          <w:sz w:val="24"/>
          <w:szCs w:val="24"/>
          <w:lang w:val="id-ID"/>
        </w:rPr>
        <w:tab/>
      </w:r>
      <w:r w:rsidR="00562B67">
        <w:rPr>
          <w:rFonts w:ascii="Times New Roman" w:hAnsi="Times New Roman" w:cs="Times New Roman"/>
          <w:sz w:val="24"/>
          <w:szCs w:val="24"/>
          <w:lang w:val="id-ID"/>
        </w:rPr>
        <w:tab/>
      </w:r>
      <w:r w:rsidR="00C3476C" w:rsidRPr="00966DDF">
        <w:rPr>
          <w:rFonts w:ascii="Times New Roman" w:hAnsi="Times New Roman" w:cs="Times New Roman"/>
          <w:sz w:val="24"/>
          <w:szCs w:val="24"/>
          <w:lang w:val="id-ID"/>
        </w:rPr>
        <w:t>: 8 Januari 2018/11.08 WIB</w:t>
      </w:r>
    </w:p>
    <w:p w14:paraId="13A088E3" w14:textId="463EB146" w:rsidR="003E7721" w:rsidRPr="00966DDF" w:rsidRDefault="00C3476C" w:rsidP="003E7721">
      <w:pPr>
        <w:spacing w:after="0" w:line="360" w:lineRule="auto"/>
        <w:ind w:left="1276" w:hanging="127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Tempat</w:t>
      </w:r>
      <w:r w:rsidRPr="00966DDF">
        <w:rPr>
          <w:rFonts w:ascii="Times New Roman" w:hAnsi="Times New Roman" w:cs="Times New Roman"/>
          <w:sz w:val="24"/>
          <w:szCs w:val="24"/>
          <w:lang w:val="id-ID"/>
        </w:rPr>
        <w:tab/>
      </w:r>
      <w:r w:rsidR="00562B67">
        <w:rPr>
          <w:rFonts w:ascii="Times New Roman" w:hAnsi="Times New Roman" w:cs="Times New Roman"/>
          <w:sz w:val="24"/>
          <w:szCs w:val="24"/>
          <w:lang w:val="id-ID"/>
        </w:rPr>
        <w:tab/>
      </w:r>
      <w:r w:rsidR="00562B67">
        <w:rPr>
          <w:rFonts w:ascii="Times New Roman" w:hAnsi="Times New Roman" w:cs="Times New Roman"/>
          <w:sz w:val="24"/>
          <w:szCs w:val="24"/>
          <w:lang w:val="id-ID"/>
        </w:rPr>
        <w:tab/>
      </w:r>
      <w:r w:rsidRPr="00966DDF">
        <w:rPr>
          <w:rFonts w:ascii="Times New Roman" w:hAnsi="Times New Roman" w:cs="Times New Roman"/>
          <w:sz w:val="24"/>
          <w:szCs w:val="24"/>
          <w:lang w:val="id-ID"/>
        </w:rPr>
        <w:t xml:space="preserve">: </w:t>
      </w:r>
      <w:r w:rsidR="00D25DA9">
        <w:rPr>
          <w:rFonts w:ascii="Times New Roman" w:hAnsi="Times New Roman" w:cs="Times New Roman"/>
          <w:sz w:val="24"/>
          <w:szCs w:val="24"/>
          <w:lang w:val="id-ID"/>
        </w:rPr>
        <w:t>PT. FIFGROUP</w:t>
      </w:r>
      <w:r w:rsidR="003E7721" w:rsidRPr="00966DDF">
        <w:rPr>
          <w:rFonts w:ascii="Times New Roman" w:hAnsi="Times New Roman" w:cs="Times New Roman"/>
          <w:sz w:val="24"/>
          <w:szCs w:val="24"/>
          <w:lang w:val="id-ID"/>
        </w:rPr>
        <w:t>Kantor Cabang Jember</w:t>
      </w:r>
    </w:p>
    <w:p w14:paraId="241B583F" w14:textId="77777777" w:rsidR="003E7721" w:rsidRPr="00966DDF" w:rsidRDefault="003E7721" w:rsidP="003E7721">
      <w:pPr>
        <w:spacing w:after="0" w:line="360" w:lineRule="auto"/>
        <w:ind w:left="1276" w:hanging="1276"/>
        <w:jc w:val="both"/>
        <w:rPr>
          <w:rFonts w:ascii="Times New Roman" w:hAnsi="Times New Roman" w:cs="Times New Roman"/>
          <w:sz w:val="24"/>
          <w:szCs w:val="24"/>
          <w:lang w:val="id-ID"/>
        </w:rPr>
      </w:pPr>
    </w:p>
    <w:p w14:paraId="282F9C3E" w14:textId="711CF4D8" w:rsidR="008B4D28" w:rsidRPr="00966DDF" w:rsidRDefault="008B4D28" w:rsidP="00C95EBD">
      <w:pPr>
        <w:pStyle w:val="ListParagraph"/>
        <w:numPr>
          <w:ilvl w:val="0"/>
          <w:numId w:val="52"/>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Peneliti: Apa saja standar yang diberlakukan dalam memilih calon debitur? </w:t>
      </w:r>
      <w:r w:rsidR="004F15D9" w:rsidRPr="00966DDF">
        <w:rPr>
          <w:rFonts w:ascii="Times New Roman" w:hAnsi="Times New Roman" w:cs="Times New Roman"/>
          <w:sz w:val="24"/>
          <w:szCs w:val="24"/>
          <w:lang w:val="id-ID"/>
        </w:rPr>
        <w:t>Apakah prinsip 5C berpengaruh untuk memilih debitur?</w:t>
      </w:r>
    </w:p>
    <w:p w14:paraId="28858E86" w14:textId="4AB05849" w:rsidR="003B6725" w:rsidRPr="00966DDF" w:rsidRDefault="00794FCD" w:rsidP="003B6725">
      <w:pPr>
        <w:pStyle w:val="ListParagraph"/>
        <w:spacing w:after="0"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Informan</w:t>
      </w:r>
      <w:r w:rsidR="008B4D28" w:rsidRPr="00966DDF">
        <w:rPr>
          <w:rFonts w:ascii="Times New Roman" w:hAnsi="Times New Roman" w:cs="Times New Roman"/>
          <w:sz w:val="24"/>
          <w:szCs w:val="24"/>
          <w:lang w:val="id-ID"/>
        </w:rPr>
        <w:t xml:space="preserve">: </w:t>
      </w:r>
      <w:r w:rsidR="008B4D28" w:rsidRPr="00966DDF">
        <w:rPr>
          <w:rFonts w:ascii="Times New Roman" w:hAnsi="Times New Roman" w:cs="Times New Roman"/>
          <w:i/>
          <w:sz w:val="24"/>
          <w:szCs w:val="24"/>
          <w:lang w:val="id-ID"/>
        </w:rPr>
        <w:t xml:space="preserve">Dalam menilai calon debitur, manajemen menggunakan prinsip 5C. Standar tersebut akan menjadi penilaian bagi perusahaan untuk menentukan kelayakan pemberian kredit. Hal tersebut berpengaruh sekali bagi kelangsungan perusahaan. Kesalahan yang sering terjadi adalah yang pertama adanya manipulasi data oleh oknum tertentu sehingga calon debitur yang awalnya memiliki riwayat tidak bagus menjadi lolos seleksi. Kedua, adanya kecurangan yang dilakukan oleh calon debitur itu sendiri yaitu menggunakan nama orang lain yang tidak memiliki riwayat buruk atau bahkan orang baru. </w:t>
      </w:r>
    </w:p>
    <w:p w14:paraId="32AB8452" w14:textId="573A6A3A" w:rsidR="003B6725" w:rsidRPr="00966DDF" w:rsidRDefault="001E371A" w:rsidP="00C95EBD">
      <w:pPr>
        <w:pStyle w:val="ListParagraph"/>
        <w:numPr>
          <w:ilvl w:val="0"/>
          <w:numId w:val="52"/>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Peneliti: </w:t>
      </w:r>
      <w:r w:rsidR="003B6725" w:rsidRPr="00966DDF">
        <w:rPr>
          <w:rFonts w:ascii="Times New Roman" w:hAnsi="Times New Roman" w:cs="Times New Roman"/>
          <w:sz w:val="24"/>
          <w:szCs w:val="24"/>
          <w:lang w:val="id-ID"/>
        </w:rPr>
        <w:t xml:space="preserve">Apa saja syarat diberlakukan untuk mendapatkan kredit? </w:t>
      </w:r>
    </w:p>
    <w:p w14:paraId="26B96B0C" w14:textId="7913CA7C" w:rsidR="003B6725" w:rsidRPr="00966DDF" w:rsidRDefault="00794FCD" w:rsidP="003B6725">
      <w:pPr>
        <w:pStyle w:val="ListParagraph"/>
        <w:spacing w:after="0"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Informan</w:t>
      </w:r>
      <w:r w:rsidR="001E371A" w:rsidRPr="00966DDF">
        <w:rPr>
          <w:rFonts w:ascii="Times New Roman" w:hAnsi="Times New Roman" w:cs="Times New Roman"/>
          <w:sz w:val="24"/>
          <w:szCs w:val="24"/>
          <w:lang w:val="id-ID"/>
        </w:rPr>
        <w:t xml:space="preserve">: </w:t>
      </w:r>
      <w:r w:rsidR="003B6725" w:rsidRPr="00966DDF">
        <w:rPr>
          <w:rFonts w:ascii="Times New Roman" w:hAnsi="Times New Roman" w:cs="Times New Roman"/>
          <w:i/>
          <w:sz w:val="24"/>
          <w:szCs w:val="24"/>
          <w:lang w:val="id-ID"/>
        </w:rPr>
        <w:t>Syarat mendapatkan kredit yaitu adanya KTP, KK, buku nikah bagi yang sudah menikah, jaminan aset yang dimiliki sebagai jaminan jika suatu saat terjadi permasalahan pada kredit yang diajukan</w:t>
      </w:r>
      <w:r w:rsidR="004F7946" w:rsidRPr="00966DDF">
        <w:rPr>
          <w:rFonts w:ascii="Times New Roman" w:hAnsi="Times New Roman" w:cs="Times New Roman"/>
          <w:i/>
          <w:sz w:val="24"/>
          <w:szCs w:val="24"/>
          <w:lang w:val="id-ID"/>
        </w:rPr>
        <w:t>, ini berlaku untuk semua produk.</w:t>
      </w:r>
    </w:p>
    <w:p w14:paraId="61A46A6C" w14:textId="466A966F" w:rsidR="008B4D28" w:rsidRPr="00966DDF" w:rsidRDefault="008B4D28" w:rsidP="00C95EBD">
      <w:pPr>
        <w:pStyle w:val="ListParagraph"/>
        <w:numPr>
          <w:ilvl w:val="0"/>
          <w:numId w:val="52"/>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Peneliti:</w:t>
      </w:r>
      <w:r w:rsidRPr="00966DDF">
        <w:rPr>
          <w:rFonts w:ascii="Times New Roman" w:hAnsi="Times New Roman" w:cs="Times New Roman"/>
          <w:sz w:val="24"/>
          <w:szCs w:val="24"/>
          <w:lang w:val="id-ID"/>
        </w:rPr>
        <w:tab/>
        <w:t xml:space="preserve">Bagaimana struktur pengendalian yang mengelola kredit macet? </w:t>
      </w:r>
    </w:p>
    <w:p w14:paraId="324C5FF6" w14:textId="0961981A" w:rsidR="003B6725" w:rsidRPr="00966DDF" w:rsidRDefault="00794FCD" w:rsidP="003B6725">
      <w:pPr>
        <w:pStyle w:val="ListParagraph"/>
        <w:spacing w:after="0"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Informan</w:t>
      </w:r>
      <w:r w:rsidR="008B4D28" w:rsidRPr="00966DDF">
        <w:rPr>
          <w:rFonts w:ascii="Times New Roman" w:hAnsi="Times New Roman" w:cs="Times New Roman"/>
          <w:sz w:val="24"/>
          <w:szCs w:val="24"/>
          <w:lang w:val="id-ID"/>
        </w:rPr>
        <w:t xml:space="preserve">: </w:t>
      </w:r>
      <w:r w:rsidR="008B4D28" w:rsidRPr="00966DDF">
        <w:rPr>
          <w:rFonts w:ascii="Times New Roman" w:hAnsi="Times New Roman" w:cs="Times New Roman"/>
          <w:i/>
          <w:sz w:val="24"/>
          <w:szCs w:val="24"/>
          <w:lang w:val="id-ID"/>
        </w:rPr>
        <w:t xml:space="preserve">Struktur pengendalian dalam mengelola kredit macet sesuai dengan struktur yang telah ditetapkan oleh pihak manajemen </w:t>
      </w:r>
      <w:r w:rsidR="00D25DA9">
        <w:rPr>
          <w:rFonts w:ascii="Times New Roman" w:hAnsi="Times New Roman" w:cs="Times New Roman"/>
          <w:i/>
          <w:sz w:val="24"/>
          <w:szCs w:val="24"/>
          <w:lang w:val="id-ID"/>
        </w:rPr>
        <w:t>PT. FIFGROUP</w:t>
      </w:r>
      <w:r w:rsidR="008B4D28" w:rsidRPr="00966DDF">
        <w:rPr>
          <w:rFonts w:ascii="Times New Roman" w:hAnsi="Times New Roman" w:cs="Times New Roman"/>
          <w:i/>
          <w:sz w:val="24"/>
          <w:szCs w:val="24"/>
          <w:lang w:val="id-ID"/>
        </w:rPr>
        <w:t xml:space="preserve">Kantor Cabang Jember melalui kepala cabang, diarahkan kepada section head kemudian dikoordinasikan kepada setiap koordinator sampai menjadi bahan </w:t>
      </w:r>
      <w:r w:rsidR="00BA218F" w:rsidRPr="00966DDF">
        <w:rPr>
          <w:rFonts w:ascii="Times New Roman" w:hAnsi="Times New Roman" w:cs="Times New Roman"/>
          <w:i/>
          <w:sz w:val="24"/>
          <w:szCs w:val="24"/>
          <w:lang w:val="id-ID"/>
        </w:rPr>
        <w:t>penagihan kepada kolektor. Bagi yang</w:t>
      </w:r>
      <w:r w:rsidR="008B4D28" w:rsidRPr="00966DDF">
        <w:rPr>
          <w:rFonts w:ascii="Times New Roman" w:hAnsi="Times New Roman" w:cs="Times New Roman"/>
          <w:i/>
          <w:sz w:val="24"/>
          <w:szCs w:val="24"/>
          <w:lang w:val="id-ID"/>
        </w:rPr>
        <w:t xml:space="preserve"> mengalami keterlambatan lebih dari 90 hari akan mendapat teguran berupa surat peringatan kepada debitur sampai pada pengambilan unit sampai ditebus oleh debitur, namun jika dalam waktu </w:t>
      </w:r>
      <w:r w:rsidR="008B4D28" w:rsidRPr="00966DDF">
        <w:rPr>
          <w:rFonts w:ascii="Times New Roman" w:hAnsi="Times New Roman" w:cs="Times New Roman"/>
          <w:i/>
          <w:sz w:val="24"/>
          <w:szCs w:val="24"/>
          <w:lang w:val="id-ID"/>
        </w:rPr>
        <w:lastRenderedPageBreak/>
        <w:t>1 minggu tidak ditebus maka unit akan dijual dan kelebihan keuangan akan dikembalikan kepada debitur.</w:t>
      </w:r>
    </w:p>
    <w:p w14:paraId="7F7DE2EB" w14:textId="5D955EEB" w:rsidR="00B44BB1" w:rsidRPr="00966DDF" w:rsidRDefault="003E7721" w:rsidP="00C95EBD">
      <w:pPr>
        <w:pStyle w:val="ListParagraph"/>
        <w:numPr>
          <w:ilvl w:val="0"/>
          <w:numId w:val="52"/>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Peneliti: </w:t>
      </w:r>
      <w:r w:rsidR="00B44BB1" w:rsidRPr="00966DDF">
        <w:rPr>
          <w:rFonts w:ascii="Times New Roman" w:hAnsi="Times New Roman" w:cs="Times New Roman"/>
          <w:sz w:val="24"/>
          <w:szCs w:val="24"/>
          <w:lang w:val="id-ID"/>
        </w:rPr>
        <w:t xml:space="preserve">Bagaimana cara </w:t>
      </w:r>
      <w:r w:rsidR="00D25DA9">
        <w:rPr>
          <w:rFonts w:ascii="Times New Roman" w:hAnsi="Times New Roman" w:cs="Times New Roman"/>
          <w:sz w:val="24"/>
          <w:szCs w:val="24"/>
          <w:lang w:val="id-ID"/>
        </w:rPr>
        <w:t>PT. FIFGROUP</w:t>
      </w:r>
      <w:r w:rsidR="00B44BB1" w:rsidRPr="00966DDF">
        <w:rPr>
          <w:rFonts w:ascii="Times New Roman" w:hAnsi="Times New Roman" w:cs="Times New Roman"/>
          <w:sz w:val="24"/>
          <w:szCs w:val="24"/>
          <w:lang w:val="id-ID"/>
        </w:rPr>
        <w:t>Kantor Cabang Jember mementingkan kepentingan jangka panjang</w:t>
      </w:r>
      <w:r w:rsidR="00E13ABA" w:rsidRPr="00966DDF">
        <w:rPr>
          <w:rFonts w:ascii="Times New Roman" w:hAnsi="Times New Roman" w:cs="Times New Roman"/>
          <w:sz w:val="24"/>
          <w:szCs w:val="24"/>
          <w:lang w:val="id-ID"/>
        </w:rPr>
        <w:t xml:space="preserve"> khususnya pada kredit macet</w:t>
      </w:r>
      <w:r w:rsidR="00B44BB1" w:rsidRPr="00966DDF">
        <w:rPr>
          <w:rFonts w:ascii="Times New Roman" w:hAnsi="Times New Roman" w:cs="Times New Roman"/>
          <w:sz w:val="24"/>
          <w:szCs w:val="24"/>
          <w:lang w:val="id-ID"/>
        </w:rPr>
        <w:t>?</w:t>
      </w:r>
    </w:p>
    <w:p w14:paraId="370A277A" w14:textId="3B464C65" w:rsidR="003B6725" w:rsidRPr="00966DDF" w:rsidRDefault="00794FCD" w:rsidP="003B6725">
      <w:pPr>
        <w:pStyle w:val="ListParagraph"/>
        <w:spacing w:after="0"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Informan</w:t>
      </w:r>
      <w:r w:rsidR="003E7721" w:rsidRPr="00966DDF">
        <w:rPr>
          <w:rFonts w:ascii="Times New Roman" w:hAnsi="Times New Roman" w:cs="Times New Roman"/>
          <w:sz w:val="24"/>
          <w:szCs w:val="24"/>
          <w:lang w:val="id-ID"/>
        </w:rPr>
        <w:t xml:space="preserve">: </w:t>
      </w:r>
      <w:r w:rsidR="005D2786" w:rsidRPr="00966DDF">
        <w:rPr>
          <w:rFonts w:ascii="Times New Roman" w:hAnsi="Times New Roman" w:cs="Times New Roman"/>
          <w:i/>
          <w:sz w:val="24"/>
          <w:szCs w:val="24"/>
          <w:lang w:val="id-ID"/>
        </w:rPr>
        <w:t xml:space="preserve">Cara manajemen mementingkan kepentingan jangka panjang, yang pertama adalah menjaga kelancaran pembayaran debitur, kedua menawarkan kembali berbagai produk </w:t>
      </w:r>
      <w:r w:rsidR="00D25DA9">
        <w:rPr>
          <w:rFonts w:ascii="Times New Roman" w:hAnsi="Times New Roman" w:cs="Times New Roman"/>
          <w:i/>
          <w:sz w:val="24"/>
          <w:szCs w:val="24"/>
          <w:lang w:val="id-ID"/>
        </w:rPr>
        <w:t>PT. FIFGROUP</w:t>
      </w:r>
      <w:r w:rsidR="008C68FB" w:rsidRPr="00966DDF">
        <w:rPr>
          <w:rFonts w:ascii="Times New Roman" w:hAnsi="Times New Roman" w:cs="Times New Roman"/>
          <w:i/>
          <w:sz w:val="24"/>
          <w:szCs w:val="24"/>
          <w:lang w:val="id-ID"/>
        </w:rPr>
        <w:t>Kantor Caban</w:t>
      </w:r>
      <w:r w:rsidR="00486136" w:rsidRPr="00966DDF">
        <w:rPr>
          <w:rFonts w:ascii="Times New Roman" w:hAnsi="Times New Roman" w:cs="Times New Roman"/>
          <w:i/>
          <w:sz w:val="24"/>
          <w:szCs w:val="24"/>
          <w:lang w:val="id-ID"/>
        </w:rPr>
        <w:t>g Jember</w:t>
      </w:r>
      <w:r w:rsidR="00E13ABA" w:rsidRPr="00966DDF">
        <w:rPr>
          <w:rFonts w:ascii="Times New Roman" w:hAnsi="Times New Roman" w:cs="Times New Roman"/>
          <w:i/>
          <w:sz w:val="24"/>
          <w:szCs w:val="24"/>
          <w:lang w:val="id-ID"/>
        </w:rPr>
        <w:t xml:space="preserve"> kepada debitur yang memiliki riwayat pembayaran yan bagus,</w:t>
      </w:r>
      <w:r w:rsidR="00486136" w:rsidRPr="00966DDF">
        <w:rPr>
          <w:rFonts w:ascii="Times New Roman" w:hAnsi="Times New Roman" w:cs="Times New Roman"/>
          <w:i/>
          <w:sz w:val="24"/>
          <w:szCs w:val="24"/>
          <w:lang w:val="id-ID"/>
        </w:rPr>
        <w:t xml:space="preserve">, mempertahankan hubungan </w:t>
      </w:r>
      <w:r w:rsidR="008C68FB" w:rsidRPr="00966DDF">
        <w:rPr>
          <w:rFonts w:ascii="Times New Roman" w:hAnsi="Times New Roman" w:cs="Times New Roman"/>
          <w:i/>
          <w:sz w:val="24"/>
          <w:szCs w:val="24"/>
          <w:lang w:val="id-ID"/>
        </w:rPr>
        <w:t>antara perusahaan dengan kons</w:t>
      </w:r>
      <w:r w:rsidR="0053717C" w:rsidRPr="00966DDF">
        <w:rPr>
          <w:rFonts w:ascii="Times New Roman" w:hAnsi="Times New Roman" w:cs="Times New Roman"/>
          <w:i/>
          <w:sz w:val="24"/>
          <w:szCs w:val="24"/>
          <w:lang w:val="id-ID"/>
        </w:rPr>
        <w:t xml:space="preserve">umen dan mitra yang bekerjasama, membebaskan survei bagi yang punya riwayat bagus, </w:t>
      </w:r>
      <w:r w:rsidR="00E13ABA" w:rsidRPr="00966DDF">
        <w:rPr>
          <w:rFonts w:ascii="Times New Roman" w:hAnsi="Times New Roman" w:cs="Times New Roman"/>
          <w:i/>
          <w:sz w:val="24"/>
          <w:szCs w:val="24"/>
          <w:lang w:val="id-ID"/>
        </w:rPr>
        <w:t>Kepentingan jangka panjang ini penting sekali buat FIF, tentu jika banyak debitur yang telat, maka saya dan yang lainnya butuh penanganan yang ekstra seperti butuh penagih yang lebih banyak</w:t>
      </w:r>
      <w:r w:rsidR="00604C28">
        <w:rPr>
          <w:rFonts w:ascii="Times New Roman" w:hAnsi="Times New Roman" w:cs="Times New Roman"/>
          <w:i/>
          <w:sz w:val="24"/>
          <w:szCs w:val="24"/>
          <w:lang w:val="id-ID"/>
        </w:rPr>
        <w:t xml:space="preserve"> dan berpengaruh pada biaya operasional</w:t>
      </w:r>
      <w:r w:rsidR="00E13ABA" w:rsidRPr="00966DDF">
        <w:rPr>
          <w:rFonts w:ascii="Times New Roman" w:hAnsi="Times New Roman" w:cs="Times New Roman"/>
          <w:i/>
          <w:sz w:val="24"/>
          <w:szCs w:val="24"/>
          <w:lang w:val="id-ID"/>
        </w:rPr>
        <w:t>.</w:t>
      </w:r>
    </w:p>
    <w:p w14:paraId="4682ADD3" w14:textId="3BF494D0" w:rsidR="008B4D28" w:rsidRPr="00966DDF" w:rsidRDefault="00AF4C49" w:rsidP="00C95EBD">
      <w:pPr>
        <w:pStyle w:val="ListParagraph"/>
        <w:numPr>
          <w:ilvl w:val="0"/>
          <w:numId w:val="52"/>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Peneliti: </w:t>
      </w:r>
      <w:r w:rsidR="008B4D28" w:rsidRPr="00966DDF">
        <w:rPr>
          <w:rFonts w:ascii="Times New Roman" w:hAnsi="Times New Roman" w:cs="Times New Roman"/>
          <w:sz w:val="24"/>
          <w:szCs w:val="24"/>
          <w:lang w:val="id-ID"/>
        </w:rPr>
        <w:t xml:space="preserve">Faktor lingkungan seperti apa yang sangat mempengaruhi keterlambatan pembayaran kredit debitur? </w:t>
      </w:r>
    </w:p>
    <w:p w14:paraId="1B993542" w14:textId="4123CBA7" w:rsidR="003B6725" w:rsidRPr="00966DDF" w:rsidRDefault="00794FCD" w:rsidP="003B6725">
      <w:pPr>
        <w:pStyle w:val="ListParagraph"/>
        <w:spacing w:after="0"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Informan</w:t>
      </w:r>
      <w:r w:rsidR="00AF4C49" w:rsidRPr="00966DDF">
        <w:rPr>
          <w:rFonts w:ascii="Times New Roman" w:hAnsi="Times New Roman" w:cs="Times New Roman"/>
          <w:sz w:val="24"/>
          <w:szCs w:val="24"/>
          <w:lang w:val="id-ID"/>
        </w:rPr>
        <w:t xml:space="preserve">: </w:t>
      </w:r>
      <w:r w:rsidR="008B4D28" w:rsidRPr="00966DDF">
        <w:rPr>
          <w:rFonts w:ascii="Times New Roman" w:hAnsi="Times New Roman" w:cs="Times New Roman"/>
          <w:i/>
          <w:sz w:val="24"/>
          <w:szCs w:val="24"/>
          <w:lang w:val="id-ID"/>
        </w:rPr>
        <w:t>Faktor lingkungan internal dan eksternal. Kalau dari internal biasanya karena adanya manipulasi data oleh pihak internal. Sedangkan dari faktor eksternal, lebih memperhatikan iklim perekonomian di wilayah Jember, seperti musim tanam dan hari raya besar.</w:t>
      </w:r>
    </w:p>
    <w:p w14:paraId="488B1DBD" w14:textId="2A46B347" w:rsidR="004F5700" w:rsidRPr="00966DDF" w:rsidRDefault="00F44300" w:rsidP="00C95EBD">
      <w:pPr>
        <w:pStyle w:val="ListParagraph"/>
        <w:numPr>
          <w:ilvl w:val="0"/>
          <w:numId w:val="52"/>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Peneliti: B</w:t>
      </w:r>
      <w:r w:rsidR="004F5700" w:rsidRPr="00966DDF">
        <w:rPr>
          <w:rFonts w:ascii="Times New Roman" w:hAnsi="Times New Roman" w:cs="Times New Roman"/>
          <w:sz w:val="24"/>
          <w:szCs w:val="24"/>
          <w:lang w:val="id-ID"/>
        </w:rPr>
        <w:t xml:space="preserve">agaimana </w:t>
      </w:r>
      <w:r w:rsidRPr="00966DDF">
        <w:rPr>
          <w:rFonts w:ascii="Times New Roman" w:hAnsi="Times New Roman" w:cs="Times New Roman"/>
          <w:sz w:val="24"/>
          <w:szCs w:val="24"/>
          <w:lang w:val="id-ID"/>
        </w:rPr>
        <w:t>cara</w:t>
      </w:r>
      <w:r w:rsidR="004F5700" w:rsidRPr="00966DDF">
        <w:rPr>
          <w:rFonts w:ascii="Times New Roman" w:hAnsi="Times New Roman" w:cs="Times New Roman"/>
          <w:sz w:val="24"/>
          <w:szCs w:val="24"/>
          <w:lang w:val="id-ID"/>
        </w:rPr>
        <w:t xml:space="preserve"> pengendalian </w:t>
      </w:r>
      <w:r w:rsidRPr="00966DDF">
        <w:rPr>
          <w:rFonts w:ascii="Times New Roman" w:hAnsi="Times New Roman" w:cs="Times New Roman"/>
          <w:sz w:val="24"/>
          <w:szCs w:val="24"/>
          <w:lang w:val="id-ID"/>
        </w:rPr>
        <w:t xml:space="preserve">internal bagian </w:t>
      </w:r>
      <w:r w:rsidR="004F5700" w:rsidRPr="00966DDF">
        <w:rPr>
          <w:rFonts w:ascii="Times New Roman" w:hAnsi="Times New Roman" w:cs="Times New Roman"/>
          <w:sz w:val="24"/>
          <w:szCs w:val="24"/>
          <w:lang w:val="id-ID"/>
        </w:rPr>
        <w:t xml:space="preserve">penagihan yang dilakukan oleh departemen </w:t>
      </w:r>
      <w:r w:rsidR="004F5700" w:rsidRPr="00966DDF">
        <w:rPr>
          <w:rFonts w:ascii="Times New Roman" w:hAnsi="Times New Roman" w:cs="Times New Roman"/>
          <w:i/>
          <w:sz w:val="24"/>
          <w:szCs w:val="24"/>
          <w:lang w:val="id-ID"/>
        </w:rPr>
        <w:t>collection</w:t>
      </w:r>
      <w:r w:rsidR="004F5700" w:rsidRPr="00966DDF">
        <w:rPr>
          <w:rFonts w:ascii="Times New Roman" w:hAnsi="Times New Roman" w:cs="Times New Roman"/>
          <w:sz w:val="24"/>
          <w:szCs w:val="24"/>
          <w:lang w:val="id-ID"/>
        </w:rPr>
        <w:t>?</w:t>
      </w:r>
    </w:p>
    <w:p w14:paraId="218F616E" w14:textId="1F3E62D7" w:rsidR="003B6725" w:rsidRDefault="00794FCD" w:rsidP="00F62F63">
      <w:pPr>
        <w:pStyle w:val="ListParagraph"/>
        <w:spacing w:after="0"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Informan</w:t>
      </w:r>
      <w:r w:rsidR="00F44300" w:rsidRPr="00966DDF">
        <w:rPr>
          <w:rFonts w:ascii="Times New Roman" w:hAnsi="Times New Roman" w:cs="Times New Roman"/>
          <w:sz w:val="24"/>
          <w:szCs w:val="24"/>
          <w:lang w:val="id-ID"/>
        </w:rPr>
        <w:t xml:space="preserve">: </w:t>
      </w:r>
      <w:r w:rsidR="00F44300" w:rsidRPr="00966DDF">
        <w:rPr>
          <w:rFonts w:ascii="Times New Roman" w:hAnsi="Times New Roman" w:cs="Times New Roman"/>
          <w:i/>
          <w:sz w:val="24"/>
          <w:szCs w:val="24"/>
          <w:lang w:val="id-ID"/>
        </w:rPr>
        <w:t>Pertama, dilihat waktu keterlambatannya. Kedua yaitu dengan menagih secara langsung. Penagihan secara langsusng dengan membagikan bahan kredit kepada kolektor per wilayah. Contoh standar pada kolektor C0 dikasih beban 100-200 debitur per bulan. Jadi target hariannya gak sama tergantung dengan seberapa luas dan sebesara banyak konsumen kita disana. Kita kan harus hitung kepadatan wilayah dengan jumlah kreditnya mbak.</w:t>
      </w:r>
      <w:r w:rsidR="008B4D28" w:rsidRPr="00966DDF">
        <w:rPr>
          <w:rFonts w:ascii="Times New Roman" w:hAnsi="Times New Roman" w:cs="Times New Roman"/>
          <w:i/>
          <w:sz w:val="24"/>
          <w:szCs w:val="24"/>
          <w:lang w:val="id-ID"/>
        </w:rPr>
        <w:t xml:space="preserve"> Jadi kita juga menerapkan sistem pengendalian supaya karyawan kta ga melebar gitu. Maka dari itu kita memperhatikan 2 faktor, dencity dan jumlah debitur.</w:t>
      </w:r>
    </w:p>
    <w:p w14:paraId="13FBEFCB" w14:textId="77777777" w:rsidR="00562B67" w:rsidRDefault="00562B67" w:rsidP="00F62F63">
      <w:pPr>
        <w:pStyle w:val="ListParagraph"/>
        <w:spacing w:after="0" w:line="360" w:lineRule="auto"/>
        <w:ind w:left="426"/>
        <w:jc w:val="both"/>
        <w:rPr>
          <w:rFonts w:ascii="Times New Roman" w:hAnsi="Times New Roman" w:cs="Times New Roman"/>
          <w:i/>
          <w:sz w:val="24"/>
          <w:szCs w:val="24"/>
          <w:lang w:val="id-ID"/>
        </w:rPr>
      </w:pPr>
    </w:p>
    <w:p w14:paraId="37243708" w14:textId="77777777" w:rsidR="0003289A" w:rsidRPr="00966DDF" w:rsidRDefault="0003289A" w:rsidP="00F62F63">
      <w:pPr>
        <w:pStyle w:val="ListParagraph"/>
        <w:spacing w:after="0" w:line="360" w:lineRule="auto"/>
        <w:ind w:left="426"/>
        <w:jc w:val="both"/>
        <w:rPr>
          <w:rFonts w:ascii="Times New Roman" w:hAnsi="Times New Roman" w:cs="Times New Roman"/>
          <w:i/>
          <w:sz w:val="24"/>
          <w:szCs w:val="24"/>
          <w:lang w:val="id-ID"/>
        </w:rPr>
      </w:pPr>
    </w:p>
    <w:p w14:paraId="2594C166" w14:textId="0B9D0195" w:rsidR="00BA7E67" w:rsidRPr="00966DDF" w:rsidRDefault="00BA218F" w:rsidP="00C95EBD">
      <w:pPr>
        <w:pStyle w:val="ListParagraph"/>
        <w:numPr>
          <w:ilvl w:val="0"/>
          <w:numId w:val="52"/>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lastRenderedPageBreak/>
        <w:t xml:space="preserve">Peneliti: </w:t>
      </w:r>
      <w:r w:rsidR="00B44BB1" w:rsidRPr="00966DDF">
        <w:rPr>
          <w:rFonts w:ascii="Times New Roman" w:hAnsi="Times New Roman" w:cs="Times New Roman"/>
          <w:sz w:val="24"/>
          <w:szCs w:val="24"/>
          <w:lang w:val="id-ID"/>
        </w:rPr>
        <w:t>Apa saja standar yang diberlakukan dalam mengelola piutang?</w:t>
      </w:r>
      <w:r w:rsidR="008C7C66" w:rsidRPr="00966DDF">
        <w:rPr>
          <w:rFonts w:ascii="Times New Roman" w:hAnsi="Times New Roman" w:cs="Times New Roman"/>
          <w:sz w:val="24"/>
          <w:szCs w:val="24"/>
          <w:lang w:val="id-ID"/>
        </w:rPr>
        <w:t xml:space="preserve"> </w:t>
      </w:r>
    </w:p>
    <w:p w14:paraId="5F9CF8D2" w14:textId="5A778D9E" w:rsidR="003B6725" w:rsidRPr="00966DDF" w:rsidRDefault="00794FCD" w:rsidP="00A90177">
      <w:pPr>
        <w:pStyle w:val="ListParagraph"/>
        <w:spacing w:after="0"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Informan</w:t>
      </w:r>
      <w:r w:rsidR="00BA218F" w:rsidRPr="00966DDF">
        <w:rPr>
          <w:rFonts w:ascii="Times New Roman" w:hAnsi="Times New Roman" w:cs="Times New Roman"/>
          <w:sz w:val="24"/>
          <w:szCs w:val="24"/>
          <w:lang w:val="id-ID"/>
        </w:rPr>
        <w:t xml:space="preserve">: </w:t>
      </w:r>
      <w:r w:rsidR="008C7C66" w:rsidRPr="00966DDF">
        <w:rPr>
          <w:rFonts w:ascii="Times New Roman" w:hAnsi="Times New Roman" w:cs="Times New Roman"/>
          <w:i/>
          <w:sz w:val="24"/>
          <w:szCs w:val="24"/>
          <w:lang w:val="id-ID"/>
        </w:rPr>
        <w:t xml:space="preserve">Pengelolaan piutang </w:t>
      </w:r>
      <w:r w:rsidR="004F3FCB" w:rsidRPr="00966DDF">
        <w:rPr>
          <w:rFonts w:ascii="Times New Roman" w:hAnsi="Times New Roman" w:cs="Times New Roman"/>
          <w:i/>
          <w:sz w:val="24"/>
          <w:szCs w:val="24"/>
          <w:lang w:val="id-ID"/>
        </w:rPr>
        <w:t xml:space="preserve">di </w:t>
      </w:r>
      <w:r w:rsidR="00D25DA9">
        <w:rPr>
          <w:rFonts w:ascii="Times New Roman" w:hAnsi="Times New Roman" w:cs="Times New Roman"/>
          <w:i/>
          <w:sz w:val="24"/>
          <w:szCs w:val="24"/>
          <w:lang w:val="id-ID"/>
        </w:rPr>
        <w:t>PT. FIFGROUP</w:t>
      </w:r>
      <w:r w:rsidR="004F3FCB" w:rsidRPr="00966DDF">
        <w:rPr>
          <w:rFonts w:ascii="Times New Roman" w:hAnsi="Times New Roman" w:cs="Times New Roman"/>
          <w:i/>
          <w:sz w:val="24"/>
          <w:szCs w:val="24"/>
          <w:lang w:val="id-ID"/>
        </w:rPr>
        <w:t xml:space="preserve">Kantor Cabang Jember berdasarkan target yang ditentukan oleh kantor pusat sebanyak 2% untuk klasifikan 1-30 hari, 11% untuk klasifikasi 31-60 hari, 20% untuk klasifikasi 61-90 hari, 35% untuk klasifikasi 91-120 hari, 40% untuk klasifikasi 121-150 hari, dan 42% untuk klasifikasi WO. Standar tersebut merupakan standar maksimal yang diberlakukan di </w:t>
      </w:r>
      <w:r w:rsidR="00D25DA9">
        <w:rPr>
          <w:rFonts w:ascii="Times New Roman" w:hAnsi="Times New Roman" w:cs="Times New Roman"/>
          <w:i/>
          <w:sz w:val="24"/>
          <w:szCs w:val="24"/>
          <w:lang w:val="id-ID"/>
        </w:rPr>
        <w:t>PT. FIFGROUP</w:t>
      </w:r>
      <w:r w:rsidR="004F3FCB" w:rsidRPr="00966DDF">
        <w:rPr>
          <w:rFonts w:ascii="Times New Roman" w:hAnsi="Times New Roman" w:cs="Times New Roman"/>
          <w:i/>
          <w:sz w:val="24"/>
          <w:szCs w:val="24"/>
          <w:lang w:val="id-ID"/>
        </w:rPr>
        <w:t>Kantor Cabang Jember dalam artian kalau melebihi standar target tersebut maka piutang sedang dalam zona tidak aman.</w:t>
      </w:r>
      <w:r w:rsidR="00A90177" w:rsidRPr="00966DDF">
        <w:rPr>
          <w:rFonts w:ascii="Times New Roman" w:hAnsi="Times New Roman" w:cs="Times New Roman"/>
          <w:i/>
          <w:sz w:val="24"/>
          <w:szCs w:val="24"/>
          <w:lang w:val="id-ID"/>
        </w:rPr>
        <w:t xml:space="preserve"> </w:t>
      </w:r>
      <w:r w:rsidR="00C87DF7" w:rsidRPr="00966DDF">
        <w:rPr>
          <w:rFonts w:ascii="Times New Roman" w:hAnsi="Times New Roman" w:cs="Times New Roman"/>
          <w:i/>
          <w:sz w:val="24"/>
          <w:szCs w:val="24"/>
          <w:lang w:val="id-ID"/>
        </w:rPr>
        <w:t xml:space="preserve">Selain itu, dalam jangka waktu 4 hari, kita memberikan somasi dalam beberapa bentuk misal pertama menelpon debitur sampai mengeluarkan surat peringatan 1 sampai 3. Apabila debitur tidak membayar pada hari itu, kita meminta mereka untuk datang ke kantor atau membuat janji dengan kolektor. Cuman, kenyataannya saat kita undang itu hampir </w:t>
      </w:r>
      <w:r w:rsidR="008B4D28" w:rsidRPr="00966DDF">
        <w:rPr>
          <w:rFonts w:ascii="Times New Roman" w:hAnsi="Times New Roman" w:cs="Times New Roman"/>
          <w:i/>
          <w:sz w:val="24"/>
          <w:szCs w:val="24"/>
          <w:lang w:val="id-ID"/>
        </w:rPr>
        <w:t>89</w:t>
      </w:r>
      <w:r w:rsidR="00C87DF7" w:rsidRPr="00966DDF">
        <w:rPr>
          <w:rFonts w:ascii="Times New Roman" w:hAnsi="Times New Roman" w:cs="Times New Roman"/>
          <w:i/>
          <w:sz w:val="24"/>
          <w:szCs w:val="24"/>
          <w:lang w:val="id-ID"/>
        </w:rPr>
        <w:t>% tidak dapat hadir untuk menjelaskan alasan keterlambatannya dengan berbagai alasan. Seandainya mereka hadir dan menjelaskan kendalanya</w:t>
      </w:r>
      <w:r w:rsidR="00E13ABA" w:rsidRPr="00966DDF">
        <w:rPr>
          <w:rFonts w:ascii="Times New Roman" w:hAnsi="Times New Roman" w:cs="Times New Roman"/>
          <w:i/>
          <w:sz w:val="24"/>
          <w:szCs w:val="24"/>
          <w:lang w:val="id-ID"/>
        </w:rPr>
        <w:t xml:space="preserve"> dengan masuk akal,</w:t>
      </w:r>
      <w:r w:rsidR="00C87DF7" w:rsidRPr="00966DDF">
        <w:rPr>
          <w:rFonts w:ascii="Times New Roman" w:hAnsi="Times New Roman" w:cs="Times New Roman"/>
          <w:i/>
          <w:sz w:val="24"/>
          <w:szCs w:val="24"/>
          <w:lang w:val="id-ID"/>
        </w:rPr>
        <w:t>, kita bisa memberikan solusi dari apa yang menjadikan masalah tersebut.</w:t>
      </w:r>
      <w:r w:rsidR="00D91C1E" w:rsidRPr="00966DDF">
        <w:rPr>
          <w:rFonts w:ascii="Times New Roman" w:hAnsi="Times New Roman" w:cs="Times New Roman"/>
          <w:i/>
          <w:sz w:val="24"/>
          <w:szCs w:val="24"/>
          <w:lang w:val="id-ID"/>
        </w:rPr>
        <w:t xml:space="preserve"> Namun apabila masih tidak membayar, maka kita akan menyuruh tim kolektor kerumah debitur. Apabila masih tidak membayar kewajiban sampai lebih dari 150 hari, maka akan diterbitkan surat peringatan </w:t>
      </w:r>
    </w:p>
    <w:p w14:paraId="22A8873B" w14:textId="3525A7E9" w:rsidR="008B4D28" w:rsidRPr="00966DDF" w:rsidRDefault="008B4D28" w:rsidP="00C95EBD">
      <w:pPr>
        <w:pStyle w:val="ListParagraph"/>
        <w:numPr>
          <w:ilvl w:val="0"/>
          <w:numId w:val="52"/>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Peneliti: Apakah </w:t>
      </w:r>
      <w:r w:rsidR="007451BE" w:rsidRPr="00966DDF">
        <w:rPr>
          <w:rFonts w:ascii="Times New Roman" w:hAnsi="Times New Roman" w:cs="Times New Roman"/>
          <w:sz w:val="24"/>
          <w:szCs w:val="24"/>
          <w:lang w:val="id-ID"/>
        </w:rPr>
        <w:t>mungkin akan terjadi kecurangan?</w:t>
      </w:r>
    </w:p>
    <w:p w14:paraId="7E21F026" w14:textId="636F7DE8" w:rsidR="00FE0BF0" w:rsidRPr="00966DDF" w:rsidRDefault="00794FCD" w:rsidP="00F62F63">
      <w:pPr>
        <w:spacing w:after="0"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Informan</w:t>
      </w:r>
      <w:r w:rsidR="008B4D28" w:rsidRPr="00966DDF">
        <w:rPr>
          <w:rFonts w:ascii="Times New Roman" w:hAnsi="Times New Roman" w:cs="Times New Roman"/>
          <w:sz w:val="24"/>
          <w:szCs w:val="24"/>
          <w:lang w:val="id-ID"/>
        </w:rPr>
        <w:t>:</w:t>
      </w:r>
      <w:r w:rsidR="007451BE" w:rsidRPr="00966DDF">
        <w:rPr>
          <w:rFonts w:ascii="Times New Roman" w:hAnsi="Times New Roman" w:cs="Times New Roman"/>
          <w:sz w:val="24"/>
          <w:szCs w:val="24"/>
          <w:lang w:val="id-ID"/>
        </w:rPr>
        <w:t xml:space="preserve"> </w:t>
      </w:r>
      <w:r w:rsidR="00F62F63" w:rsidRPr="00966DDF">
        <w:rPr>
          <w:rFonts w:ascii="Times New Roman" w:hAnsi="Times New Roman" w:cs="Times New Roman"/>
          <w:i/>
          <w:sz w:val="24"/>
          <w:szCs w:val="24"/>
          <w:lang w:val="id-ID"/>
        </w:rPr>
        <w:t xml:space="preserve">Mungkin saja, </w:t>
      </w:r>
      <w:r w:rsidR="007451BE" w:rsidRPr="00966DDF">
        <w:rPr>
          <w:rFonts w:ascii="Times New Roman" w:hAnsi="Times New Roman" w:cs="Times New Roman"/>
          <w:i/>
          <w:sz w:val="24"/>
          <w:szCs w:val="24"/>
          <w:lang w:val="id-ID"/>
        </w:rPr>
        <w:t>pihak FIFGROUP yang meminta debitur datang ke kantor seringkali tidak datang dengan berbagai alasan. Bahkan ada masalah yang muncul contoh, unit yang dipinjam menggunakan atas nama orang lain. Ada yang memanipulasi data oleh pihak</w:t>
      </w:r>
      <w:r w:rsidR="00A14326">
        <w:rPr>
          <w:rFonts w:ascii="Times New Roman" w:hAnsi="Times New Roman" w:cs="Times New Roman"/>
          <w:i/>
          <w:sz w:val="24"/>
          <w:szCs w:val="24"/>
          <w:lang w:val="id-ID"/>
        </w:rPr>
        <w:t>-pihak tertentu yang mana oran</w:t>
      </w:r>
      <w:r w:rsidR="007451BE" w:rsidRPr="00966DDF">
        <w:rPr>
          <w:rFonts w:ascii="Times New Roman" w:hAnsi="Times New Roman" w:cs="Times New Roman"/>
          <w:i/>
          <w:sz w:val="24"/>
          <w:szCs w:val="24"/>
          <w:lang w:val="id-ID"/>
        </w:rPr>
        <w:t>g tersebut melekat di FIF. Hal itu yang menjadi masalah selama ini dan biasanya orang sebagai atas nama tersebut tidak tahu tentang permasalahan yang terjadi.</w:t>
      </w:r>
      <w:r w:rsidR="00F62F63" w:rsidRPr="00966DDF">
        <w:rPr>
          <w:rFonts w:ascii="Times New Roman" w:hAnsi="Times New Roman" w:cs="Times New Roman"/>
          <w:i/>
          <w:sz w:val="24"/>
          <w:szCs w:val="24"/>
          <w:lang w:val="id-ID"/>
        </w:rPr>
        <w:t xml:space="preserve"> </w:t>
      </w:r>
      <w:r w:rsidR="007451BE" w:rsidRPr="00966DDF">
        <w:rPr>
          <w:rFonts w:ascii="Times New Roman" w:hAnsi="Times New Roman" w:cs="Times New Roman"/>
          <w:i/>
          <w:sz w:val="24"/>
          <w:szCs w:val="24"/>
          <w:lang w:val="id-ID"/>
        </w:rPr>
        <w:t>Seperti pada keadaan yang terjadi di Jember, melalui media sosial seperti jual-beli motor STNK-an, mangkanya saya juga ga paham apakah efek dari itu mangkanya orang gampang dapat unit padahal unit tersebut. Mungkin ini yang menjadi indikasi masalah dan sewaktu-waktu bisa ditarik</w:t>
      </w:r>
      <w:r w:rsidR="003B6725" w:rsidRPr="00966DDF">
        <w:rPr>
          <w:rFonts w:ascii="Times New Roman" w:hAnsi="Times New Roman" w:cs="Times New Roman"/>
          <w:i/>
          <w:sz w:val="24"/>
          <w:szCs w:val="24"/>
          <w:lang w:val="id-ID"/>
        </w:rPr>
        <w:t>.</w:t>
      </w:r>
    </w:p>
    <w:p w14:paraId="5F452371" w14:textId="32A49026" w:rsidR="00921474" w:rsidRPr="00966DDF" w:rsidRDefault="003B6725" w:rsidP="00C95EBD">
      <w:pPr>
        <w:pStyle w:val="ListParagraph"/>
        <w:numPr>
          <w:ilvl w:val="0"/>
          <w:numId w:val="52"/>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lastRenderedPageBreak/>
        <w:t xml:space="preserve">Peneliti: </w:t>
      </w:r>
      <w:r w:rsidR="00EC4648" w:rsidRPr="00966DDF">
        <w:rPr>
          <w:rFonts w:ascii="Times New Roman" w:hAnsi="Times New Roman" w:cs="Times New Roman"/>
          <w:sz w:val="24"/>
          <w:szCs w:val="24"/>
          <w:lang w:val="id-ID"/>
        </w:rPr>
        <w:t xml:space="preserve">Bagaimana </w:t>
      </w:r>
      <w:r w:rsidRPr="00966DDF">
        <w:rPr>
          <w:rFonts w:ascii="Times New Roman" w:hAnsi="Times New Roman" w:cs="Times New Roman"/>
          <w:sz w:val="24"/>
          <w:szCs w:val="24"/>
          <w:lang w:val="id-ID"/>
        </w:rPr>
        <w:t>bagian pengawas</w:t>
      </w:r>
      <w:r w:rsidR="00EC4648" w:rsidRPr="00966DDF">
        <w:rPr>
          <w:rFonts w:ascii="Times New Roman" w:hAnsi="Times New Roman" w:cs="Times New Roman"/>
          <w:sz w:val="24"/>
          <w:szCs w:val="24"/>
          <w:lang w:val="id-ID"/>
        </w:rPr>
        <w:t xml:space="preserve"> inter</w:t>
      </w:r>
      <w:r w:rsidR="00B44BB1" w:rsidRPr="00966DDF">
        <w:rPr>
          <w:rFonts w:ascii="Times New Roman" w:hAnsi="Times New Roman" w:cs="Times New Roman"/>
          <w:sz w:val="24"/>
          <w:szCs w:val="24"/>
          <w:lang w:val="id-ID"/>
        </w:rPr>
        <w:t>nal melakukan pengawasan terhadap kantor cabang?</w:t>
      </w:r>
      <w:r w:rsidR="004F3FCB" w:rsidRPr="00966DDF">
        <w:rPr>
          <w:rFonts w:ascii="Times New Roman" w:hAnsi="Times New Roman" w:cs="Times New Roman"/>
          <w:sz w:val="24"/>
          <w:szCs w:val="24"/>
          <w:lang w:val="id-ID"/>
        </w:rPr>
        <w:t xml:space="preserve"> </w:t>
      </w:r>
    </w:p>
    <w:p w14:paraId="3168C98E" w14:textId="324D9A4E" w:rsidR="003B6725" w:rsidRPr="00966DDF" w:rsidRDefault="00794FCD" w:rsidP="003B6725">
      <w:pPr>
        <w:pStyle w:val="ListParagraph"/>
        <w:spacing w:after="0"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Informan</w:t>
      </w:r>
      <w:r w:rsidR="003B6725" w:rsidRPr="00966DDF">
        <w:rPr>
          <w:rFonts w:ascii="Times New Roman" w:hAnsi="Times New Roman" w:cs="Times New Roman"/>
          <w:sz w:val="24"/>
          <w:szCs w:val="24"/>
          <w:lang w:val="id-ID"/>
        </w:rPr>
        <w:t xml:space="preserve">: </w:t>
      </w:r>
      <w:r w:rsidR="004F3FCB" w:rsidRPr="00966DDF">
        <w:rPr>
          <w:rFonts w:ascii="Times New Roman" w:hAnsi="Times New Roman" w:cs="Times New Roman"/>
          <w:i/>
          <w:sz w:val="24"/>
          <w:szCs w:val="24"/>
          <w:lang w:val="id-ID"/>
        </w:rPr>
        <w:t xml:space="preserve">Kedatangan pengawas dari wilayah </w:t>
      </w:r>
      <w:r w:rsidR="00573E56" w:rsidRPr="00966DDF">
        <w:rPr>
          <w:rFonts w:ascii="Times New Roman" w:hAnsi="Times New Roman" w:cs="Times New Roman"/>
          <w:i/>
          <w:sz w:val="24"/>
          <w:szCs w:val="24"/>
          <w:lang w:val="id-ID"/>
        </w:rPr>
        <w:t>dipantau langsung oleh</w:t>
      </w:r>
      <w:r w:rsidR="004F3FCB" w:rsidRPr="00966DDF">
        <w:rPr>
          <w:rFonts w:ascii="Times New Roman" w:hAnsi="Times New Roman" w:cs="Times New Roman"/>
          <w:i/>
          <w:sz w:val="24"/>
          <w:szCs w:val="24"/>
          <w:lang w:val="id-ID"/>
        </w:rPr>
        <w:t xml:space="preserve"> </w:t>
      </w:r>
      <w:r w:rsidR="00EC4648" w:rsidRPr="00966DDF">
        <w:rPr>
          <w:rFonts w:ascii="Times New Roman" w:hAnsi="Times New Roman" w:cs="Times New Roman"/>
          <w:i/>
          <w:sz w:val="24"/>
          <w:szCs w:val="24"/>
          <w:lang w:val="id-ID"/>
        </w:rPr>
        <w:t xml:space="preserve">pusat dan bisa kapan saja datang berdasarkan analisa laporan yang dianggap bermasalah tanpa sepengetahun </w:t>
      </w:r>
      <w:r w:rsidR="00D25DA9">
        <w:rPr>
          <w:rFonts w:ascii="Times New Roman" w:hAnsi="Times New Roman" w:cs="Times New Roman"/>
          <w:i/>
          <w:sz w:val="24"/>
          <w:szCs w:val="24"/>
          <w:lang w:val="id-ID"/>
        </w:rPr>
        <w:t>PT. FIFGROUP</w:t>
      </w:r>
      <w:r w:rsidR="00EC4648" w:rsidRPr="00966DDF">
        <w:rPr>
          <w:rFonts w:ascii="Times New Roman" w:hAnsi="Times New Roman" w:cs="Times New Roman"/>
          <w:i/>
          <w:sz w:val="24"/>
          <w:szCs w:val="24"/>
          <w:lang w:val="id-ID"/>
        </w:rPr>
        <w:t xml:space="preserve">Kantor Cabang Jember terlebih dahulu. Sehingga ketika pengawas datang, pihak manajemen telah mempersiapkan laporan yang dibutuhkan  seperti report yang dikeluarkan setiap hari mulai dari laporan target penjualan dan target piutang. Bahkan bisa saja pihak </w:t>
      </w:r>
      <w:r w:rsidR="0086055B" w:rsidRPr="00966DDF">
        <w:rPr>
          <w:rFonts w:ascii="Times New Roman" w:hAnsi="Times New Roman" w:cs="Times New Roman"/>
          <w:i/>
          <w:sz w:val="24"/>
          <w:szCs w:val="24"/>
          <w:lang w:val="id-ID"/>
        </w:rPr>
        <w:t>pengawas</w:t>
      </w:r>
      <w:r w:rsidR="00EC4648" w:rsidRPr="00966DDF">
        <w:rPr>
          <w:rFonts w:ascii="Times New Roman" w:hAnsi="Times New Roman" w:cs="Times New Roman"/>
          <w:i/>
          <w:sz w:val="24"/>
          <w:szCs w:val="24"/>
          <w:lang w:val="id-ID"/>
        </w:rPr>
        <w:t xml:space="preserve"> merekomendasikan pemecatan karyawan apabila ditemukan indikasi melakukan kecurangan.</w:t>
      </w:r>
    </w:p>
    <w:p w14:paraId="5AA96ADF" w14:textId="31B5A8E7" w:rsidR="00921474" w:rsidRPr="00966DDF" w:rsidRDefault="003B6725" w:rsidP="00C95EBD">
      <w:pPr>
        <w:pStyle w:val="ListParagraph"/>
        <w:numPr>
          <w:ilvl w:val="0"/>
          <w:numId w:val="52"/>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Peneliti: Bagaimana pengawas</w:t>
      </w:r>
      <w:r w:rsidR="0043392D" w:rsidRPr="00966DDF">
        <w:rPr>
          <w:rFonts w:ascii="Times New Roman" w:hAnsi="Times New Roman" w:cs="Times New Roman"/>
          <w:sz w:val="24"/>
          <w:szCs w:val="24"/>
          <w:lang w:val="id-ID"/>
        </w:rPr>
        <w:t xml:space="preserve"> memantau perkembangan pengendalian internal kantor cabang?</w:t>
      </w:r>
    </w:p>
    <w:p w14:paraId="1C09163E" w14:textId="4517132B" w:rsidR="003B6725" w:rsidRPr="00966DDF" w:rsidRDefault="00794FCD" w:rsidP="003B6725">
      <w:pPr>
        <w:pStyle w:val="ListParagraph"/>
        <w:spacing w:after="0"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Informan</w:t>
      </w:r>
      <w:r w:rsidR="003B6725" w:rsidRPr="00966DDF">
        <w:rPr>
          <w:rFonts w:ascii="Times New Roman" w:hAnsi="Times New Roman" w:cs="Times New Roman"/>
          <w:sz w:val="24"/>
          <w:szCs w:val="24"/>
          <w:lang w:val="id-ID"/>
        </w:rPr>
        <w:t xml:space="preserve">: </w:t>
      </w:r>
      <w:r w:rsidR="00EC4648" w:rsidRPr="00966DDF">
        <w:rPr>
          <w:rFonts w:ascii="Times New Roman" w:hAnsi="Times New Roman" w:cs="Times New Roman"/>
          <w:i/>
          <w:sz w:val="24"/>
          <w:szCs w:val="24"/>
          <w:lang w:val="id-ID"/>
        </w:rPr>
        <w:t xml:space="preserve">Setiap hari, pihak manajemen akan membuat laporan harian dari pekerjaan yang telah diselesaikan. Dari laporan day to day tersebut bisa dibaca oleh siapa saja di </w:t>
      </w:r>
      <w:r w:rsidR="00D25DA9">
        <w:rPr>
          <w:rFonts w:ascii="Times New Roman" w:hAnsi="Times New Roman" w:cs="Times New Roman"/>
          <w:i/>
          <w:sz w:val="24"/>
          <w:szCs w:val="24"/>
          <w:lang w:val="id-ID"/>
        </w:rPr>
        <w:t>PT. FIFGROUP</w:t>
      </w:r>
      <w:r w:rsidR="00EC4648" w:rsidRPr="00966DDF">
        <w:rPr>
          <w:rFonts w:ascii="Times New Roman" w:hAnsi="Times New Roman" w:cs="Times New Roman"/>
          <w:i/>
          <w:sz w:val="24"/>
          <w:szCs w:val="24"/>
          <w:lang w:val="id-ID"/>
        </w:rPr>
        <w:t xml:space="preserve">sehingga tim </w:t>
      </w:r>
      <w:r w:rsidR="00FE0BF0" w:rsidRPr="00966DDF">
        <w:rPr>
          <w:rFonts w:ascii="Times New Roman" w:hAnsi="Times New Roman" w:cs="Times New Roman"/>
          <w:i/>
          <w:sz w:val="24"/>
          <w:szCs w:val="24"/>
          <w:lang w:val="id-ID"/>
        </w:rPr>
        <w:t>pengawas</w:t>
      </w:r>
      <w:r w:rsidR="00EC4648" w:rsidRPr="00966DDF">
        <w:rPr>
          <w:rFonts w:ascii="Times New Roman" w:hAnsi="Times New Roman" w:cs="Times New Roman"/>
          <w:i/>
          <w:sz w:val="24"/>
          <w:szCs w:val="24"/>
          <w:lang w:val="id-ID"/>
        </w:rPr>
        <w:t xml:space="preserve"> dapat menganalisa perkembangan kantor cabang.</w:t>
      </w:r>
    </w:p>
    <w:p w14:paraId="34F2417C" w14:textId="77777777" w:rsidR="00921474" w:rsidRPr="00966DDF" w:rsidRDefault="0043392D" w:rsidP="00C95EBD">
      <w:pPr>
        <w:pStyle w:val="ListParagraph"/>
        <w:numPr>
          <w:ilvl w:val="0"/>
          <w:numId w:val="52"/>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Bagaimana evaluasi kinerja yang dilakukan oleh pihak manajemen?</w:t>
      </w:r>
      <w:r w:rsidR="00EF7C11" w:rsidRPr="00966DDF">
        <w:rPr>
          <w:rFonts w:ascii="Times New Roman" w:hAnsi="Times New Roman" w:cs="Times New Roman"/>
          <w:sz w:val="24"/>
          <w:szCs w:val="24"/>
          <w:lang w:val="id-ID"/>
        </w:rPr>
        <w:t xml:space="preserve"> </w:t>
      </w:r>
    </w:p>
    <w:p w14:paraId="23A71135" w14:textId="7E9A1A21" w:rsidR="003B6725" w:rsidRPr="00966DDF" w:rsidRDefault="00EF7C11" w:rsidP="003B6725">
      <w:pPr>
        <w:pStyle w:val="ListParagraph"/>
        <w:spacing w:after="0" w:line="360" w:lineRule="auto"/>
        <w:ind w:left="426"/>
        <w:jc w:val="both"/>
        <w:rPr>
          <w:rFonts w:ascii="Times New Roman" w:hAnsi="Times New Roman" w:cs="Times New Roman"/>
          <w:i/>
          <w:sz w:val="24"/>
          <w:szCs w:val="24"/>
          <w:lang w:val="id-ID"/>
        </w:rPr>
      </w:pPr>
      <w:r w:rsidRPr="00966DDF">
        <w:rPr>
          <w:rFonts w:ascii="Times New Roman" w:hAnsi="Times New Roman" w:cs="Times New Roman"/>
          <w:i/>
          <w:sz w:val="24"/>
          <w:szCs w:val="24"/>
          <w:lang w:val="id-ID"/>
        </w:rPr>
        <w:t>Evaluasi yang dilakukan berdas</w:t>
      </w:r>
      <w:r w:rsidR="0009238F" w:rsidRPr="00966DDF">
        <w:rPr>
          <w:rFonts w:ascii="Times New Roman" w:hAnsi="Times New Roman" w:cs="Times New Roman"/>
          <w:i/>
          <w:sz w:val="24"/>
          <w:szCs w:val="24"/>
          <w:lang w:val="id-ID"/>
        </w:rPr>
        <w:t>a</w:t>
      </w:r>
      <w:r w:rsidRPr="00966DDF">
        <w:rPr>
          <w:rFonts w:ascii="Times New Roman" w:hAnsi="Times New Roman" w:cs="Times New Roman"/>
          <w:i/>
          <w:sz w:val="24"/>
          <w:szCs w:val="24"/>
          <w:lang w:val="id-ID"/>
        </w:rPr>
        <w:t xml:space="preserve">rkan laporan karyawan. Pihak pengelola piutang akan melaporkan seberapa besar </w:t>
      </w:r>
      <w:r w:rsidR="0098263C">
        <w:rPr>
          <w:rFonts w:ascii="Times New Roman" w:hAnsi="Times New Roman" w:cs="Times New Roman"/>
          <w:i/>
          <w:sz w:val="24"/>
          <w:szCs w:val="24"/>
          <w:lang w:val="id-ID"/>
        </w:rPr>
        <w:t>kredit macet</w:t>
      </w:r>
      <w:r w:rsidRPr="00966DDF">
        <w:rPr>
          <w:rFonts w:ascii="Times New Roman" w:hAnsi="Times New Roman" w:cs="Times New Roman"/>
          <w:i/>
          <w:sz w:val="24"/>
          <w:szCs w:val="24"/>
          <w:lang w:val="id-ID"/>
        </w:rPr>
        <w:t xml:space="preserve"> pada kurun waktu tertentu. Tidak sesuainya hasil yang dicapai akan di evaluasi setiap bulan dan diberi peringatan kepada karyawan. Karyawan akan berkomitmen melalui seberapa besar target yang akan dicapai kedepannya.</w:t>
      </w:r>
    </w:p>
    <w:p w14:paraId="3C66C34C" w14:textId="553C49FD" w:rsidR="00921474" w:rsidRPr="00966DDF" w:rsidRDefault="00BA218F" w:rsidP="00C95EBD">
      <w:pPr>
        <w:pStyle w:val="ListParagraph"/>
        <w:numPr>
          <w:ilvl w:val="0"/>
          <w:numId w:val="52"/>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Peneliti: </w:t>
      </w:r>
      <w:r w:rsidR="00407D0A" w:rsidRPr="00966DDF">
        <w:rPr>
          <w:rFonts w:ascii="Times New Roman" w:hAnsi="Times New Roman" w:cs="Times New Roman"/>
          <w:sz w:val="24"/>
          <w:szCs w:val="24"/>
          <w:lang w:val="id-ID"/>
        </w:rPr>
        <w:t xml:space="preserve">Bagaimana sistem secara </w:t>
      </w:r>
      <w:r w:rsidR="00407D0A" w:rsidRPr="00966DDF">
        <w:rPr>
          <w:rFonts w:ascii="Times New Roman" w:hAnsi="Times New Roman" w:cs="Times New Roman"/>
          <w:i/>
          <w:sz w:val="24"/>
          <w:szCs w:val="24"/>
          <w:lang w:val="id-ID"/>
        </w:rPr>
        <w:t>online</w:t>
      </w:r>
      <w:r w:rsidR="00407D0A" w:rsidRPr="00966DDF">
        <w:rPr>
          <w:rFonts w:ascii="Times New Roman" w:hAnsi="Times New Roman" w:cs="Times New Roman"/>
          <w:sz w:val="24"/>
          <w:szCs w:val="24"/>
          <w:lang w:val="id-ID"/>
        </w:rPr>
        <w:t xml:space="preserve"> membantu kinerja perusahaan?</w:t>
      </w:r>
      <w:r w:rsidR="00EF7C11" w:rsidRPr="00966DDF">
        <w:rPr>
          <w:rFonts w:ascii="Times New Roman" w:hAnsi="Times New Roman" w:cs="Times New Roman"/>
          <w:sz w:val="24"/>
          <w:szCs w:val="24"/>
          <w:lang w:val="id-ID"/>
        </w:rPr>
        <w:t xml:space="preserve"> </w:t>
      </w:r>
    </w:p>
    <w:p w14:paraId="2974B4EC" w14:textId="44A6BC2F" w:rsidR="00E376ED" w:rsidRPr="00562B67" w:rsidRDefault="00794FCD" w:rsidP="00562B67">
      <w:pPr>
        <w:pStyle w:val="ListParagraph"/>
        <w:spacing w:after="0"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Informan</w:t>
      </w:r>
      <w:r w:rsidR="00BA218F" w:rsidRPr="00966DDF">
        <w:rPr>
          <w:rFonts w:ascii="Times New Roman" w:hAnsi="Times New Roman" w:cs="Times New Roman"/>
          <w:sz w:val="24"/>
          <w:szCs w:val="24"/>
          <w:lang w:val="id-ID"/>
        </w:rPr>
        <w:t xml:space="preserve">: </w:t>
      </w:r>
      <w:r w:rsidR="00EF7C11" w:rsidRPr="00966DDF">
        <w:rPr>
          <w:rFonts w:ascii="Times New Roman" w:hAnsi="Times New Roman" w:cs="Times New Roman"/>
          <w:i/>
          <w:sz w:val="24"/>
          <w:szCs w:val="24"/>
          <w:lang w:val="id-ID"/>
        </w:rPr>
        <w:t>Sistem tersebut akan secara otomatis menghubungkan pihak manajemen perusahaan dengan debitur sehingga sistem tersebut sangat membantu pengendalian internal terhadap pengelolaan kredit terutama yang mengalami keterlambatan dan kemacetan pembayaran.</w:t>
      </w:r>
    </w:p>
    <w:p w14:paraId="55245FFD" w14:textId="67091A27" w:rsidR="00921474" w:rsidRPr="00966DDF" w:rsidRDefault="00285B24" w:rsidP="00C95EBD">
      <w:pPr>
        <w:pStyle w:val="ListParagraph"/>
        <w:numPr>
          <w:ilvl w:val="0"/>
          <w:numId w:val="52"/>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Peneliti: </w:t>
      </w:r>
      <w:r w:rsidR="00D1353F" w:rsidRPr="00966DDF">
        <w:rPr>
          <w:rFonts w:ascii="Times New Roman" w:hAnsi="Times New Roman" w:cs="Times New Roman"/>
          <w:sz w:val="24"/>
          <w:szCs w:val="24"/>
          <w:lang w:val="id-ID"/>
        </w:rPr>
        <w:t>Bagaimana standar pelaporan kepada atasan</w:t>
      </w:r>
      <w:r w:rsidR="00407D0A" w:rsidRPr="00966DDF">
        <w:rPr>
          <w:rFonts w:ascii="Times New Roman" w:hAnsi="Times New Roman" w:cs="Times New Roman"/>
          <w:sz w:val="24"/>
          <w:szCs w:val="24"/>
          <w:lang w:val="id-ID"/>
        </w:rPr>
        <w:t xml:space="preserve">? </w:t>
      </w:r>
    </w:p>
    <w:p w14:paraId="0EA77E09" w14:textId="29562E6A" w:rsidR="00FE0BF0" w:rsidRPr="00966DDF" w:rsidRDefault="00794FCD" w:rsidP="00285B24">
      <w:pPr>
        <w:pStyle w:val="ListParagraph"/>
        <w:spacing w:after="0"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Informan</w:t>
      </w:r>
      <w:r w:rsidR="00285B24" w:rsidRPr="00966DDF">
        <w:rPr>
          <w:rFonts w:ascii="Times New Roman" w:hAnsi="Times New Roman" w:cs="Times New Roman"/>
          <w:sz w:val="24"/>
          <w:szCs w:val="24"/>
          <w:lang w:val="id-ID"/>
        </w:rPr>
        <w:t xml:space="preserve">: </w:t>
      </w:r>
      <w:r w:rsidR="00EF7C11" w:rsidRPr="00966DDF">
        <w:rPr>
          <w:rFonts w:ascii="Times New Roman" w:hAnsi="Times New Roman" w:cs="Times New Roman"/>
          <w:i/>
          <w:sz w:val="24"/>
          <w:szCs w:val="24"/>
          <w:lang w:val="id-ID"/>
        </w:rPr>
        <w:t xml:space="preserve">Standar yang diberlakukan yaitu </w:t>
      </w:r>
      <w:r w:rsidR="00D1353F" w:rsidRPr="00966DDF">
        <w:rPr>
          <w:rFonts w:ascii="Times New Roman" w:hAnsi="Times New Roman" w:cs="Times New Roman"/>
          <w:i/>
          <w:sz w:val="24"/>
          <w:szCs w:val="24"/>
          <w:lang w:val="id-ID"/>
        </w:rPr>
        <w:t>mulai dari bawahan kami sampai kami dan koordinator lain</w:t>
      </w:r>
      <w:r w:rsidR="00285B24" w:rsidRPr="00966DDF">
        <w:rPr>
          <w:rFonts w:ascii="Times New Roman" w:hAnsi="Times New Roman" w:cs="Times New Roman"/>
          <w:i/>
          <w:sz w:val="24"/>
          <w:szCs w:val="24"/>
          <w:lang w:val="id-ID"/>
        </w:rPr>
        <w:t xml:space="preserve"> melaporkan </w:t>
      </w:r>
      <w:r w:rsidR="00D1353F" w:rsidRPr="00966DDF">
        <w:rPr>
          <w:rFonts w:ascii="Times New Roman" w:hAnsi="Times New Roman" w:cs="Times New Roman"/>
          <w:i/>
          <w:sz w:val="24"/>
          <w:szCs w:val="24"/>
          <w:lang w:val="id-ID"/>
        </w:rPr>
        <w:t xml:space="preserve">kinerja kami seperti kolektor yang melaporkan </w:t>
      </w:r>
      <w:r w:rsidR="00285B24" w:rsidRPr="00966DDF">
        <w:rPr>
          <w:rFonts w:ascii="Times New Roman" w:hAnsi="Times New Roman" w:cs="Times New Roman"/>
          <w:i/>
          <w:sz w:val="24"/>
          <w:szCs w:val="24"/>
          <w:lang w:val="id-ID"/>
        </w:rPr>
        <w:t xml:space="preserve">tagihan, melaporkan report </w:t>
      </w:r>
      <w:r w:rsidR="00327690" w:rsidRPr="00966DDF">
        <w:rPr>
          <w:rFonts w:ascii="Times New Roman" w:hAnsi="Times New Roman" w:cs="Times New Roman"/>
          <w:i/>
          <w:sz w:val="24"/>
          <w:szCs w:val="24"/>
          <w:lang w:val="id-ID"/>
        </w:rPr>
        <w:t xml:space="preserve">kami setiap hari </w:t>
      </w:r>
      <w:r w:rsidR="00285B24" w:rsidRPr="00966DDF">
        <w:rPr>
          <w:rFonts w:ascii="Times New Roman" w:hAnsi="Times New Roman" w:cs="Times New Roman"/>
          <w:i/>
          <w:sz w:val="24"/>
          <w:szCs w:val="24"/>
          <w:lang w:val="id-ID"/>
        </w:rPr>
        <w:t>kepada</w:t>
      </w:r>
      <w:r w:rsidR="00EF7C11" w:rsidRPr="00966DDF">
        <w:rPr>
          <w:rFonts w:ascii="Times New Roman" w:hAnsi="Times New Roman" w:cs="Times New Roman"/>
          <w:i/>
          <w:sz w:val="24"/>
          <w:szCs w:val="24"/>
          <w:lang w:val="id-ID"/>
        </w:rPr>
        <w:t xml:space="preserve"> </w:t>
      </w:r>
      <w:r w:rsidR="00B44330" w:rsidRPr="00966DDF">
        <w:rPr>
          <w:rFonts w:ascii="Times New Roman" w:hAnsi="Times New Roman" w:cs="Times New Roman"/>
          <w:i/>
          <w:sz w:val="24"/>
          <w:szCs w:val="24"/>
          <w:lang w:val="id-ID"/>
        </w:rPr>
        <w:lastRenderedPageBreak/>
        <w:t>koordinator</w:t>
      </w:r>
      <w:r w:rsidR="00285B24" w:rsidRPr="00966DDF">
        <w:rPr>
          <w:rFonts w:ascii="Times New Roman" w:hAnsi="Times New Roman" w:cs="Times New Roman"/>
          <w:i/>
          <w:sz w:val="24"/>
          <w:szCs w:val="24"/>
          <w:lang w:val="id-ID"/>
        </w:rPr>
        <w:t>nya masing-masing</w:t>
      </w:r>
      <w:r w:rsidR="00B44330" w:rsidRPr="00966DDF">
        <w:rPr>
          <w:rFonts w:ascii="Times New Roman" w:hAnsi="Times New Roman" w:cs="Times New Roman"/>
          <w:i/>
          <w:sz w:val="24"/>
          <w:szCs w:val="24"/>
          <w:lang w:val="id-ID"/>
        </w:rPr>
        <w:t xml:space="preserve"> yang nanti disampaikan kepada section head berupa report harian.</w:t>
      </w:r>
      <w:r w:rsidR="00D1353F" w:rsidRPr="00966DDF">
        <w:rPr>
          <w:rFonts w:ascii="Times New Roman" w:hAnsi="Times New Roman" w:cs="Times New Roman"/>
          <w:i/>
          <w:sz w:val="24"/>
          <w:szCs w:val="24"/>
          <w:lang w:val="id-ID"/>
        </w:rPr>
        <w:t xml:space="preserve"> </w:t>
      </w:r>
      <w:r w:rsidR="00327690" w:rsidRPr="00966DDF">
        <w:rPr>
          <w:rFonts w:ascii="Times New Roman" w:hAnsi="Times New Roman" w:cs="Times New Roman"/>
          <w:i/>
          <w:sz w:val="24"/>
          <w:szCs w:val="24"/>
          <w:lang w:val="id-ID"/>
        </w:rPr>
        <w:t>Nantinya report tersebut akan direkap selama sebulan untuk bahan evaluasi karyawan.</w:t>
      </w:r>
      <w:r w:rsidR="00D1353F" w:rsidRPr="00966DDF">
        <w:rPr>
          <w:rFonts w:ascii="Times New Roman" w:hAnsi="Times New Roman" w:cs="Times New Roman"/>
          <w:i/>
          <w:sz w:val="24"/>
          <w:szCs w:val="24"/>
          <w:lang w:val="id-ID"/>
        </w:rPr>
        <w:t xml:space="preserve"> </w:t>
      </w:r>
    </w:p>
    <w:p w14:paraId="67BED78D" w14:textId="7A1AF7BB" w:rsidR="0009238F" w:rsidRPr="00966DDF" w:rsidRDefault="0009238F" w:rsidP="00C95EBD">
      <w:pPr>
        <w:pStyle w:val="ListParagraph"/>
        <w:numPr>
          <w:ilvl w:val="0"/>
          <w:numId w:val="52"/>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Peneliti:</w:t>
      </w:r>
      <w:r w:rsidRPr="00966DDF">
        <w:rPr>
          <w:rFonts w:ascii="Times New Roman" w:hAnsi="Times New Roman" w:cs="Times New Roman"/>
          <w:sz w:val="24"/>
          <w:szCs w:val="24"/>
          <w:lang w:val="id-ID"/>
        </w:rPr>
        <w:tab/>
        <w:t>Menurut bapak, piutang di FIFGROUP itu seperti apa?</w:t>
      </w:r>
    </w:p>
    <w:p w14:paraId="5B4BD912" w14:textId="1BDF56DD" w:rsidR="003B6725" w:rsidRPr="00966DDF" w:rsidRDefault="00794FCD" w:rsidP="003B6725">
      <w:pPr>
        <w:pStyle w:val="ListParagraph"/>
        <w:spacing w:after="0"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Informan</w:t>
      </w:r>
      <w:r w:rsidR="0009238F" w:rsidRPr="00966DDF">
        <w:rPr>
          <w:rFonts w:ascii="Times New Roman" w:hAnsi="Times New Roman" w:cs="Times New Roman"/>
          <w:sz w:val="24"/>
          <w:szCs w:val="24"/>
          <w:lang w:val="id-ID"/>
        </w:rPr>
        <w:t xml:space="preserve">: </w:t>
      </w:r>
      <w:r w:rsidR="00CD2CE6">
        <w:rPr>
          <w:rFonts w:ascii="Times New Roman" w:hAnsi="Times New Roman" w:cs="Times New Roman"/>
          <w:i/>
          <w:sz w:val="24"/>
          <w:szCs w:val="24"/>
          <w:lang w:val="id-ID"/>
        </w:rPr>
        <w:t>B</w:t>
      </w:r>
      <w:r w:rsidR="007451BE" w:rsidRPr="00966DDF">
        <w:rPr>
          <w:rFonts w:ascii="Times New Roman" w:hAnsi="Times New Roman" w:cs="Times New Roman"/>
          <w:i/>
          <w:sz w:val="24"/>
          <w:szCs w:val="24"/>
          <w:lang w:val="id-ID"/>
        </w:rPr>
        <w:t>egini, menurut saya piutang itu ada 2 versi. Pertama, benar-benar build in, sebenernya kita tahu calon ini bermasalah terus tiba-tiba kita acc aja</w:t>
      </w:r>
      <w:r w:rsidR="0083755D" w:rsidRPr="00966DDF">
        <w:rPr>
          <w:rFonts w:ascii="Times New Roman" w:hAnsi="Times New Roman" w:cs="Times New Roman"/>
          <w:i/>
          <w:sz w:val="24"/>
          <w:szCs w:val="24"/>
          <w:lang w:val="id-ID"/>
        </w:rPr>
        <w:t xml:space="preserve">. Kedua, </w:t>
      </w:r>
      <w:r w:rsidR="00A64E97" w:rsidRPr="00966DDF">
        <w:rPr>
          <w:rFonts w:ascii="Times New Roman" w:hAnsi="Times New Roman" w:cs="Times New Roman"/>
          <w:i/>
          <w:sz w:val="24"/>
          <w:szCs w:val="24"/>
          <w:lang w:val="id-ID"/>
        </w:rPr>
        <w:t>risiko</w:t>
      </w:r>
      <w:r w:rsidR="0083755D" w:rsidRPr="00966DDF">
        <w:rPr>
          <w:rFonts w:ascii="Times New Roman" w:hAnsi="Times New Roman" w:cs="Times New Roman"/>
          <w:i/>
          <w:sz w:val="24"/>
          <w:szCs w:val="24"/>
          <w:lang w:val="id-ID"/>
        </w:rPr>
        <w:t xml:space="preserve"> yang membuat kita buta. Misal debiturnya sudah mengatur cara untuk mengelabui FIF, akhirnya data yang diajukan menjadi bias. Menurut keyakinan saya, apabila kita mengadopsi sistem maka akan baik hasilnya. Tapi mungkin ada juga oknum-oknum yang bermain disana mungkin dengan memalsukan identitas, misalnya track record atas nama si A sebenarnya sudah jelek, cuman pada prakteknya mungkin ada oknum yang mau mengambil keuntungan di FIF hingga si A tidak terdeteksi sistem. Kedua, ada permainan dari debitur sendiri dengan menggunakan nama orang lain tanpa sepengetahuan </w:t>
      </w:r>
      <w:r w:rsidR="006A2D14" w:rsidRPr="00966DDF">
        <w:rPr>
          <w:rFonts w:ascii="Times New Roman" w:hAnsi="Times New Roman" w:cs="Times New Roman"/>
          <w:i/>
          <w:sz w:val="24"/>
          <w:szCs w:val="24"/>
          <w:lang w:val="id-ID"/>
        </w:rPr>
        <w:t xml:space="preserve">FIF. Sehingga FIF hanya melakukan survei kepada orang yang bersangkutan. </w:t>
      </w:r>
    </w:p>
    <w:p w14:paraId="4347A8F3" w14:textId="103AF22D" w:rsidR="006A2D14" w:rsidRPr="00966DDF" w:rsidRDefault="006A2D14" w:rsidP="00C95EBD">
      <w:pPr>
        <w:pStyle w:val="ListParagraph"/>
        <w:numPr>
          <w:ilvl w:val="0"/>
          <w:numId w:val="52"/>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Peneliti: Apakah ada kemungkinan pihak mitra melakukan kecurangan dalam memilih calon debitur?</w:t>
      </w:r>
    </w:p>
    <w:p w14:paraId="07D377EF" w14:textId="3A25B58D" w:rsidR="003B6725" w:rsidRPr="00966DDF" w:rsidRDefault="00794FCD" w:rsidP="003B6725">
      <w:pPr>
        <w:pStyle w:val="ListParagraph"/>
        <w:spacing w:after="0"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Informan</w:t>
      </w:r>
      <w:r w:rsidR="006A2D14" w:rsidRPr="00966DDF">
        <w:rPr>
          <w:rFonts w:ascii="Times New Roman" w:hAnsi="Times New Roman" w:cs="Times New Roman"/>
          <w:sz w:val="24"/>
          <w:szCs w:val="24"/>
          <w:lang w:val="id-ID"/>
        </w:rPr>
        <w:t xml:space="preserve">: </w:t>
      </w:r>
      <w:r w:rsidR="001A203F" w:rsidRPr="00966DDF">
        <w:rPr>
          <w:rFonts w:ascii="Times New Roman" w:hAnsi="Times New Roman" w:cs="Times New Roman"/>
          <w:i/>
          <w:sz w:val="24"/>
          <w:szCs w:val="24"/>
          <w:lang w:val="id-ID"/>
        </w:rPr>
        <w:t xml:space="preserve">kalau bicara kemungkinan, pasti ada karena hal itu pernah ketahuan gitu kan, dan ketahuannya biasanya sudah masuk di FIFGROUP. Hal ini bisa karena kelalaian FIFGROUP, bisa jadi juga karena memang pihak mitra yang curang. </w:t>
      </w:r>
    </w:p>
    <w:p w14:paraId="59F7882B" w14:textId="2253CABC" w:rsidR="001A203F" w:rsidRPr="00966DDF" w:rsidRDefault="00E376ED" w:rsidP="00C95EBD">
      <w:pPr>
        <w:pStyle w:val="ListParagraph"/>
        <w:numPr>
          <w:ilvl w:val="0"/>
          <w:numId w:val="52"/>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Peneliti: B</w:t>
      </w:r>
      <w:r w:rsidR="001A203F" w:rsidRPr="00966DDF">
        <w:rPr>
          <w:rFonts w:ascii="Times New Roman" w:hAnsi="Times New Roman" w:cs="Times New Roman"/>
          <w:sz w:val="24"/>
          <w:szCs w:val="24"/>
          <w:lang w:val="id-ID"/>
        </w:rPr>
        <w:t>agaimana cara pihak FIFGROUP meminimalisir kecurangan yang terjadi?</w:t>
      </w:r>
    </w:p>
    <w:p w14:paraId="56ACD0FB" w14:textId="09B7B111" w:rsidR="003B6725" w:rsidRPr="00966DDF" w:rsidRDefault="00794FCD" w:rsidP="003B6725">
      <w:pPr>
        <w:pStyle w:val="ListParagraph"/>
        <w:spacing w:after="0"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Informan</w:t>
      </w:r>
      <w:r w:rsidR="001A203F" w:rsidRPr="00966DDF">
        <w:rPr>
          <w:rFonts w:ascii="Times New Roman" w:hAnsi="Times New Roman" w:cs="Times New Roman"/>
          <w:sz w:val="24"/>
          <w:szCs w:val="24"/>
          <w:lang w:val="id-ID"/>
        </w:rPr>
        <w:t xml:space="preserve">: </w:t>
      </w:r>
      <w:r w:rsidR="001A203F" w:rsidRPr="00966DDF">
        <w:rPr>
          <w:rFonts w:ascii="Times New Roman" w:hAnsi="Times New Roman" w:cs="Times New Roman"/>
          <w:i/>
          <w:sz w:val="24"/>
          <w:szCs w:val="24"/>
          <w:lang w:val="id-ID"/>
        </w:rPr>
        <w:t xml:space="preserve">Biasanya kepada calon debitur, kami lakukan pengecekan validasi data dengan cek lingkungan yaitu ke tetangga sekitar. Kita biasanya mengecek lingkungan debitur. Kita sih udah bikin cara dengan minimal 3 tetangga sekitar tahu tentang calon debitur yang bersangkutan jadi kita mau memastikan aja dan gak mau nantinya mereka telat. Kita juga ga mau lah nanti bermasalah dengan mitra, debitur, karena kita sebagai lembaga join finance yang bukan pake dana pribadi melainkan menggunakna dana dari bank lain. </w:t>
      </w:r>
      <w:r w:rsidR="001A203F" w:rsidRPr="00966DDF">
        <w:rPr>
          <w:rFonts w:ascii="Times New Roman" w:hAnsi="Times New Roman" w:cs="Times New Roman"/>
          <w:i/>
          <w:sz w:val="24"/>
          <w:szCs w:val="24"/>
          <w:lang w:val="id-ID"/>
        </w:rPr>
        <w:lastRenderedPageBreak/>
        <w:t>Sehingga bank akan berpikir ulang untuk memberikan pinjaman kepada FIFGROUP, begitu juga sebaliknya. Sehingga bank akan banyak investasi, kita banyak mendapat dana dan akhirnya banyak membantu masyarakat. biasanya konsumen gak mau tahu dampak dari keterlambatan itu, yang penting bayar</w:t>
      </w:r>
      <w:r w:rsidR="00025388" w:rsidRPr="00966DDF">
        <w:rPr>
          <w:rFonts w:ascii="Times New Roman" w:hAnsi="Times New Roman" w:cs="Times New Roman"/>
          <w:i/>
          <w:sz w:val="24"/>
          <w:szCs w:val="24"/>
          <w:lang w:val="id-ID"/>
        </w:rPr>
        <w:t xml:space="preserve"> denda dan itupun akan berdampak pada bank yang memberi pinjaman. Mereka kan bisa lihat dari laporan sehingga jika semakin banyak yang bermasalah bisa rugi kita. </w:t>
      </w:r>
    </w:p>
    <w:p w14:paraId="15A0A0EB" w14:textId="143EC486" w:rsidR="00025388" w:rsidRPr="00966DDF" w:rsidRDefault="00025388" w:rsidP="00C95EBD">
      <w:pPr>
        <w:pStyle w:val="ListParagraph"/>
        <w:numPr>
          <w:ilvl w:val="0"/>
          <w:numId w:val="52"/>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Peneliti: Adakah kemungkinan </w:t>
      </w:r>
      <w:r w:rsidR="00D25DA9">
        <w:rPr>
          <w:rFonts w:ascii="Times New Roman" w:hAnsi="Times New Roman" w:cs="Times New Roman"/>
          <w:sz w:val="24"/>
          <w:szCs w:val="24"/>
          <w:lang w:val="id-ID"/>
        </w:rPr>
        <w:t>PT. FIFGROUP</w:t>
      </w:r>
      <w:r w:rsidRPr="00966DDF">
        <w:rPr>
          <w:rFonts w:ascii="Times New Roman" w:hAnsi="Times New Roman" w:cs="Times New Roman"/>
          <w:sz w:val="24"/>
          <w:szCs w:val="24"/>
          <w:lang w:val="id-ID"/>
        </w:rPr>
        <w:t>Kantor Cabang Jember menutup kerugian keterlambatan tersebut?</w:t>
      </w:r>
    </w:p>
    <w:p w14:paraId="3EDA2020" w14:textId="027A82A0" w:rsidR="003B6725" w:rsidRPr="00966DDF" w:rsidRDefault="00794FCD" w:rsidP="003B6725">
      <w:pPr>
        <w:pStyle w:val="ListParagraph"/>
        <w:spacing w:after="0"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Informan</w:t>
      </w:r>
      <w:r w:rsidR="00025388" w:rsidRPr="00966DDF">
        <w:rPr>
          <w:rFonts w:ascii="Times New Roman" w:hAnsi="Times New Roman" w:cs="Times New Roman"/>
          <w:sz w:val="24"/>
          <w:szCs w:val="24"/>
          <w:lang w:val="id-ID"/>
        </w:rPr>
        <w:t xml:space="preserve">: </w:t>
      </w:r>
      <w:r w:rsidR="00025388" w:rsidRPr="00966DDF">
        <w:rPr>
          <w:rFonts w:ascii="Times New Roman" w:hAnsi="Times New Roman" w:cs="Times New Roman"/>
          <w:i/>
          <w:sz w:val="24"/>
          <w:szCs w:val="24"/>
          <w:lang w:val="id-ID"/>
        </w:rPr>
        <w:t xml:space="preserve">oh iya, kan ada kompensasi kepada bank dengan bayar bunganya dulu jadi ga terlalu besar. </w:t>
      </w:r>
      <w:r w:rsidR="00FA1616">
        <w:rPr>
          <w:rFonts w:ascii="Times New Roman" w:hAnsi="Times New Roman" w:cs="Times New Roman"/>
          <w:i/>
          <w:sz w:val="24"/>
          <w:szCs w:val="24"/>
          <w:lang w:val="id-ID"/>
        </w:rPr>
        <w:t>Gini bak, modal kita kan selain dari investor juga dari pinjaman bank, jadi mau ga mau harus nutupi utang. Klo piutang ga dibayar kan kita mau dapat darimana.</w:t>
      </w:r>
    </w:p>
    <w:p w14:paraId="3071A973" w14:textId="4C563E73" w:rsidR="00921474" w:rsidRPr="00966DDF" w:rsidRDefault="001A203F" w:rsidP="00C95EBD">
      <w:pPr>
        <w:pStyle w:val="ListParagraph"/>
        <w:numPr>
          <w:ilvl w:val="0"/>
          <w:numId w:val="52"/>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Peneliti: </w:t>
      </w:r>
      <w:r w:rsidR="005D2786" w:rsidRPr="00966DDF">
        <w:rPr>
          <w:rFonts w:ascii="Times New Roman" w:hAnsi="Times New Roman" w:cs="Times New Roman"/>
          <w:sz w:val="24"/>
          <w:szCs w:val="24"/>
          <w:lang w:val="id-ID"/>
        </w:rPr>
        <w:t xml:space="preserve">Mengapa terjadi kenaikan yang signifikan pada </w:t>
      </w:r>
      <w:r w:rsidR="00CD2CE6">
        <w:rPr>
          <w:rFonts w:ascii="Times New Roman" w:hAnsi="Times New Roman" w:cs="Times New Roman"/>
          <w:sz w:val="24"/>
          <w:szCs w:val="24"/>
          <w:lang w:val="id-ID"/>
        </w:rPr>
        <w:t>laporan kredit</w:t>
      </w:r>
      <w:r w:rsidR="003B6725" w:rsidRPr="00966DDF">
        <w:rPr>
          <w:rFonts w:ascii="Times New Roman" w:hAnsi="Times New Roman" w:cs="Times New Roman"/>
          <w:sz w:val="24"/>
          <w:szCs w:val="24"/>
          <w:lang w:val="id-ID"/>
        </w:rPr>
        <w:t xml:space="preserve"> khususnya pada produk DANASTRA</w:t>
      </w:r>
      <w:r w:rsidR="005D2786" w:rsidRPr="00966DDF">
        <w:rPr>
          <w:rFonts w:ascii="Times New Roman" w:hAnsi="Times New Roman" w:cs="Times New Roman"/>
          <w:sz w:val="24"/>
          <w:szCs w:val="24"/>
          <w:lang w:val="id-ID"/>
        </w:rPr>
        <w:t xml:space="preserve">? </w:t>
      </w:r>
    </w:p>
    <w:p w14:paraId="510F3787" w14:textId="4CDE5EA5" w:rsidR="003B6725" w:rsidRPr="00966DDF" w:rsidRDefault="00794FCD" w:rsidP="003B6725">
      <w:pPr>
        <w:spacing w:after="0"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Informan</w:t>
      </w:r>
      <w:r w:rsidR="001A203F" w:rsidRPr="00966DDF">
        <w:rPr>
          <w:rFonts w:ascii="Times New Roman" w:hAnsi="Times New Roman" w:cs="Times New Roman"/>
          <w:sz w:val="24"/>
          <w:szCs w:val="24"/>
          <w:lang w:val="id-ID"/>
        </w:rPr>
        <w:t xml:space="preserve">: </w:t>
      </w:r>
      <w:r w:rsidR="00B44330" w:rsidRPr="00966DDF">
        <w:rPr>
          <w:rFonts w:ascii="Times New Roman" w:hAnsi="Times New Roman" w:cs="Times New Roman"/>
          <w:i/>
          <w:sz w:val="24"/>
          <w:szCs w:val="24"/>
          <w:lang w:val="id-ID"/>
        </w:rPr>
        <w:t xml:space="preserve">Kenaikan tersebut akibat dari banyaknya total booking yang diterima oleh </w:t>
      </w:r>
      <w:r w:rsidR="00D25DA9">
        <w:rPr>
          <w:rFonts w:ascii="Times New Roman" w:hAnsi="Times New Roman" w:cs="Times New Roman"/>
          <w:i/>
          <w:sz w:val="24"/>
          <w:szCs w:val="24"/>
          <w:lang w:val="id-ID"/>
        </w:rPr>
        <w:t>PT. FIFGROUP</w:t>
      </w:r>
      <w:r w:rsidR="00B44330" w:rsidRPr="00966DDF">
        <w:rPr>
          <w:rFonts w:ascii="Times New Roman" w:hAnsi="Times New Roman" w:cs="Times New Roman"/>
          <w:i/>
          <w:sz w:val="24"/>
          <w:szCs w:val="24"/>
          <w:lang w:val="id-ID"/>
        </w:rPr>
        <w:t>Kantor Cabang Jember sehingga kurang m</w:t>
      </w:r>
      <w:r w:rsidR="00921474" w:rsidRPr="00966DDF">
        <w:rPr>
          <w:rFonts w:ascii="Times New Roman" w:hAnsi="Times New Roman" w:cs="Times New Roman"/>
          <w:i/>
          <w:sz w:val="24"/>
          <w:szCs w:val="24"/>
          <w:lang w:val="id-ID"/>
        </w:rPr>
        <w:t xml:space="preserve">aksimal dalam menyaring debitur. </w:t>
      </w:r>
      <w:r w:rsidR="00B44330" w:rsidRPr="00966DDF">
        <w:rPr>
          <w:rFonts w:ascii="Times New Roman" w:hAnsi="Times New Roman" w:cs="Times New Roman"/>
          <w:i/>
          <w:sz w:val="24"/>
          <w:szCs w:val="24"/>
          <w:lang w:val="id-ID"/>
        </w:rPr>
        <w:t xml:space="preserve">Produk DANASTRA mengalami kenaikan </w:t>
      </w:r>
      <w:r w:rsidR="00921474" w:rsidRPr="00966DDF">
        <w:rPr>
          <w:rFonts w:ascii="Times New Roman" w:hAnsi="Times New Roman" w:cs="Times New Roman"/>
          <w:i/>
          <w:sz w:val="24"/>
          <w:szCs w:val="24"/>
          <w:lang w:val="id-ID"/>
        </w:rPr>
        <w:t>tertinggi</w:t>
      </w:r>
      <w:r w:rsidR="00B44330" w:rsidRPr="00966DDF">
        <w:rPr>
          <w:rFonts w:ascii="Times New Roman" w:hAnsi="Times New Roman" w:cs="Times New Roman"/>
          <w:i/>
          <w:sz w:val="24"/>
          <w:szCs w:val="24"/>
          <w:lang w:val="id-ID"/>
        </w:rPr>
        <w:t xml:space="preserve"> akibat banyakya debitur yang tidak membayar dari bulan-bulan sebelumnya sehingga pada bulan tersebut terjadi tumpukan piutang yang belum terbayarkan. </w:t>
      </w:r>
      <w:r w:rsidR="002B5CFF" w:rsidRPr="00966DDF">
        <w:rPr>
          <w:rFonts w:ascii="Times New Roman" w:hAnsi="Times New Roman" w:cs="Times New Roman"/>
          <w:i/>
          <w:sz w:val="24"/>
          <w:szCs w:val="24"/>
          <w:lang w:val="id-ID"/>
        </w:rPr>
        <w:t>Apal</w:t>
      </w:r>
      <w:r w:rsidR="00CD2CE6">
        <w:rPr>
          <w:rFonts w:ascii="Times New Roman" w:hAnsi="Times New Roman" w:cs="Times New Roman"/>
          <w:i/>
          <w:sz w:val="24"/>
          <w:szCs w:val="24"/>
          <w:lang w:val="id-ID"/>
        </w:rPr>
        <w:t>a</w:t>
      </w:r>
      <w:r w:rsidR="002B5CFF" w:rsidRPr="00966DDF">
        <w:rPr>
          <w:rFonts w:ascii="Times New Roman" w:hAnsi="Times New Roman" w:cs="Times New Roman"/>
          <w:i/>
          <w:sz w:val="24"/>
          <w:szCs w:val="24"/>
          <w:lang w:val="id-ID"/>
        </w:rPr>
        <w:t>gi di</w:t>
      </w:r>
      <w:r w:rsidR="00B44330" w:rsidRPr="00966DDF">
        <w:rPr>
          <w:rFonts w:ascii="Times New Roman" w:hAnsi="Times New Roman" w:cs="Times New Roman"/>
          <w:i/>
          <w:sz w:val="24"/>
          <w:szCs w:val="24"/>
          <w:lang w:val="id-ID"/>
        </w:rPr>
        <w:t xml:space="preserve"> bulan tersebut merupakan bulan setelah musim tanam dan perayaaan hari raya.</w:t>
      </w:r>
    </w:p>
    <w:p w14:paraId="7DDB45A2" w14:textId="3AAE5397" w:rsidR="007C4123" w:rsidRPr="00966DDF" w:rsidRDefault="007C4123" w:rsidP="00C95EBD">
      <w:pPr>
        <w:pStyle w:val="ListParagraph"/>
        <w:numPr>
          <w:ilvl w:val="0"/>
          <w:numId w:val="52"/>
        </w:numPr>
        <w:spacing w:after="0" w:line="360" w:lineRule="auto"/>
        <w:ind w:left="426" w:hanging="42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Peneliti:</w:t>
      </w:r>
      <w:r w:rsidRPr="00966DDF">
        <w:rPr>
          <w:rFonts w:ascii="Times New Roman" w:hAnsi="Times New Roman" w:cs="Times New Roman"/>
          <w:sz w:val="24"/>
          <w:szCs w:val="24"/>
          <w:lang w:val="id-ID"/>
        </w:rPr>
        <w:tab/>
        <w:t xml:space="preserve">Apakah sejauh ini ada pengawasan kepada pihak internal, untuk menghindari kecurangan manipulasi data </w:t>
      </w:r>
      <w:r w:rsidR="00C3476C" w:rsidRPr="00966DDF">
        <w:rPr>
          <w:rFonts w:ascii="Times New Roman" w:hAnsi="Times New Roman" w:cs="Times New Roman"/>
          <w:sz w:val="24"/>
          <w:szCs w:val="24"/>
          <w:lang w:val="id-ID"/>
        </w:rPr>
        <w:t xml:space="preserve">calon </w:t>
      </w:r>
      <w:r w:rsidRPr="00966DDF">
        <w:rPr>
          <w:rFonts w:ascii="Times New Roman" w:hAnsi="Times New Roman" w:cs="Times New Roman"/>
          <w:sz w:val="24"/>
          <w:szCs w:val="24"/>
          <w:lang w:val="id-ID"/>
        </w:rPr>
        <w:t>debitur yang bisa saja terjadi?</w:t>
      </w:r>
    </w:p>
    <w:p w14:paraId="0859490C" w14:textId="16782C03" w:rsidR="00553479" w:rsidRDefault="00794FCD" w:rsidP="00FE0BF0">
      <w:pPr>
        <w:pStyle w:val="ListParagraph"/>
        <w:spacing w:after="0"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Informan</w:t>
      </w:r>
      <w:r w:rsidR="007C4123" w:rsidRPr="00966DDF">
        <w:rPr>
          <w:rFonts w:ascii="Times New Roman" w:hAnsi="Times New Roman" w:cs="Times New Roman"/>
          <w:sz w:val="24"/>
          <w:szCs w:val="24"/>
          <w:lang w:val="id-ID"/>
        </w:rPr>
        <w:t xml:space="preserve">: </w:t>
      </w:r>
      <w:r w:rsidR="007C4123" w:rsidRPr="00966DDF">
        <w:rPr>
          <w:rFonts w:ascii="Times New Roman" w:hAnsi="Times New Roman" w:cs="Times New Roman"/>
          <w:i/>
          <w:sz w:val="24"/>
          <w:szCs w:val="24"/>
          <w:lang w:val="id-ID"/>
        </w:rPr>
        <w:t>belum ad</w:t>
      </w:r>
      <w:r w:rsidR="00C3476C" w:rsidRPr="00966DDF">
        <w:rPr>
          <w:rFonts w:ascii="Times New Roman" w:hAnsi="Times New Roman" w:cs="Times New Roman"/>
          <w:i/>
          <w:sz w:val="24"/>
          <w:szCs w:val="24"/>
          <w:lang w:val="id-ID"/>
        </w:rPr>
        <w:t xml:space="preserve">a sih mbak, karena </w:t>
      </w:r>
      <w:r w:rsidR="00FE0BF0" w:rsidRPr="00966DDF">
        <w:rPr>
          <w:rFonts w:ascii="Times New Roman" w:hAnsi="Times New Roman" w:cs="Times New Roman"/>
          <w:i/>
          <w:sz w:val="24"/>
          <w:szCs w:val="24"/>
          <w:lang w:val="id-ID"/>
        </w:rPr>
        <w:t xml:space="preserve"> kalau mengawasi setiap karyawan itu butuh waktu yang lama jadi ga akan efektif. Apalagi total karyawannya banyak.</w:t>
      </w:r>
    </w:p>
    <w:p w14:paraId="1B3D3659" w14:textId="3325F0DC" w:rsidR="00553479" w:rsidRDefault="00553479" w:rsidP="00553479">
      <w:pPr>
        <w:rPr>
          <w:lang w:val="id-ID"/>
        </w:rPr>
      </w:pPr>
    </w:p>
    <w:p w14:paraId="5195E5F6" w14:textId="31CE7C72" w:rsidR="00553479" w:rsidRDefault="00553479" w:rsidP="00553479">
      <w:pPr>
        <w:tabs>
          <w:tab w:val="left" w:pos="1815"/>
        </w:tabs>
        <w:rPr>
          <w:lang w:val="id-ID"/>
        </w:rPr>
      </w:pPr>
      <w:r>
        <w:rPr>
          <w:lang w:val="id-ID"/>
        </w:rPr>
        <w:tab/>
      </w:r>
    </w:p>
    <w:p w14:paraId="5988FD80" w14:textId="77777777" w:rsidR="00553479" w:rsidRDefault="00553479" w:rsidP="00553479">
      <w:pPr>
        <w:tabs>
          <w:tab w:val="left" w:pos="1815"/>
        </w:tabs>
        <w:rPr>
          <w:lang w:val="id-ID"/>
        </w:rPr>
      </w:pPr>
    </w:p>
    <w:p w14:paraId="0BB83748" w14:textId="77777777" w:rsidR="00B94F77" w:rsidRDefault="00B94F77" w:rsidP="00553479">
      <w:pPr>
        <w:tabs>
          <w:tab w:val="left" w:pos="1815"/>
        </w:tabs>
        <w:rPr>
          <w:lang w:val="id-ID"/>
        </w:rPr>
      </w:pPr>
    </w:p>
    <w:p w14:paraId="3DBCB2B5" w14:textId="69D6A6AC" w:rsidR="00553479" w:rsidRDefault="00553479" w:rsidP="00553479">
      <w:pPr>
        <w:tabs>
          <w:tab w:val="left" w:pos="1815"/>
        </w:tabs>
        <w:rPr>
          <w:rFonts w:ascii="Times New Roman" w:hAnsi="Times New Roman" w:cs="Times New Roman"/>
          <w:sz w:val="24"/>
          <w:szCs w:val="24"/>
          <w:lang w:val="id-ID"/>
        </w:rPr>
      </w:pPr>
      <w:r>
        <w:rPr>
          <w:rFonts w:ascii="Times New Roman" w:hAnsi="Times New Roman" w:cs="Times New Roman"/>
          <w:sz w:val="24"/>
          <w:szCs w:val="24"/>
          <w:lang w:val="id-ID"/>
        </w:rPr>
        <w:lastRenderedPageBreak/>
        <w:t>6.1.1 Hasil Wawancara Informan 2</w:t>
      </w:r>
    </w:p>
    <w:p w14:paraId="25F6B2C4" w14:textId="77127ED3" w:rsidR="00553479" w:rsidRPr="00966DDF" w:rsidRDefault="00553479" w:rsidP="00553479">
      <w:pPr>
        <w:spacing w:after="0" w:line="360" w:lineRule="auto"/>
        <w:ind w:left="1276" w:hanging="1276"/>
        <w:jc w:val="both"/>
        <w:rPr>
          <w:rFonts w:ascii="Times New Roman" w:hAnsi="Times New Roman" w:cs="Times New Roman"/>
          <w:sz w:val="24"/>
          <w:szCs w:val="24"/>
          <w:lang w:val="id-ID"/>
        </w:rPr>
      </w:pPr>
      <w:r>
        <w:rPr>
          <w:rFonts w:ascii="Times New Roman" w:hAnsi="Times New Roman" w:cs="Times New Roman"/>
          <w:sz w:val="24"/>
          <w:szCs w:val="24"/>
          <w:lang w:val="id-ID"/>
        </w:rPr>
        <w:t>Informan</w:t>
      </w:r>
      <w:r w:rsidRPr="00966DDF">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285D9E">
        <w:rPr>
          <w:rFonts w:ascii="Times New Roman" w:hAnsi="Times New Roman" w:cs="Times New Roman"/>
          <w:sz w:val="24"/>
          <w:szCs w:val="24"/>
          <w:lang w:val="id-ID"/>
        </w:rPr>
        <w:t>ANDRI</w:t>
      </w:r>
      <w:r>
        <w:rPr>
          <w:rFonts w:ascii="Times New Roman" w:hAnsi="Times New Roman" w:cs="Times New Roman"/>
          <w:sz w:val="24"/>
          <w:szCs w:val="24"/>
          <w:lang w:val="id-ID"/>
        </w:rPr>
        <w:t>AS</w:t>
      </w:r>
      <w:r w:rsidR="00285D9E">
        <w:rPr>
          <w:rFonts w:ascii="Times New Roman" w:hAnsi="Times New Roman" w:cs="Times New Roman"/>
          <w:sz w:val="24"/>
          <w:szCs w:val="24"/>
          <w:lang w:val="id-ID"/>
        </w:rPr>
        <w:t xml:space="preserve"> AHMAD RODI</w:t>
      </w:r>
    </w:p>
    <w:p w14:paraId="0434D4A9" w14:textId="4B7600B3" w:rsidR="00553479" w:rsidRPr="00966DDF" w:rsidRDefault="00553479" w:rsidP="00553479">
      <w:pPr>
        <w:spacing w:after="0" w:line="360" w:lineRule="auto"/>
        <w:ind w:left="1996" w:firstLine="164"/>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 xml:space="preserve">(Selaku </w:t>
      </w:r>
      <w:r>
        <w:rPr>
          <w:rFonts w:ascii="Times New Roman" w:hAnsi="Times New Roman" w:cs="Times New Roman"/>
          <w:sz w:val="24"/>
          <w:szCs w:val="24"/>
          <w:lang w:val="id-ID"/>
        </w:rPr>
        <w:t xml:space="preserve">Koordinator </w:t>
      </w:r>
      <w:r w:rsidR="00E66E69">
        <w:rPr>
          <w:rFonts w:ascii="Times New Roman" w:hAnsi="Times New Roman" w:cs="Times New Roman"/>
          <w:sz w:val="24"/>
          <w:szCs w:val="24"/>
          <w:lang w:val="id-ID"/>
        </w:rPr>
        <w:t>Kolektor</w:t>
      </w:r>
      <w:r w:rsidRPr="00966DDF">
        <w:rPr>
          <w:rFonts w:ascii="Times New Roman" w:hAnsi="Times New Roman" w:cs="Times New Roman"/>
          <w:sz w:val="24"/>
          <w:szCs w:val="24"/>
          <w:lang w:val="id-ID"/>
        </w:rPr>
        <w:t>)</w:t>
      </w:r>
    </w:p>
    <w:p w14:paraId="79CF077F" w14:textId="66CBFDFB" w:rsidR="00553479" w:rsidRPr="00966DDF" w:rsidRDefault="00553479" w:rsidP="00553479">
      <w:pPr>
        <w:spacing w:after="0" w:line="360" w:lineRule="auto"/>
        <w:ind w:left="1276" w:hanging="127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Waktu</w:t>
      </w:r>
      <w:r w:rsidRPr="00966DDF">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1</w:t>
      </w:r>
      <w:r w:rsidR="00B94F77">
        <w:rPr>
          <w:rFonts w:ascii="Times New Roman" w:hAnsi="Times New Roman" w:cs="Times New Roman"/>
          <w:sz w:val="24"/>
          <w:szCs w:val="24"/>
          <w:lang w:val="id-ID"/>
        </w:rPr>
        <w:t>3</w:t>
      </w:r>
      <w:r>
        <w:rPr>
          <w:rFonts w:ascii="Times New Roman" w:hAnsi="Times New Roman" w:cs="Times New Roman"/>
          <w:sz w:val="24"/>
          <w:szCs w:val="24"/>
          <w:lang w:val="id-ID"/>
        </w:rPr>
        <w:t xml:space="preserve"> Maret</w:t>
      </w:r>
      <w:r w:rsidRPr="00966DDF">
        <w:rPr>
          <w:rFonts w:ascii="Times New Roman" w:hAnsi="Times New Roman" w:cs="Times New Roman"/>
          <w:sz w:val="24"/>
          <w:szCs w:val="24"/>
          <w:lang w:val="id-ID"/>
        </w:rPr>
        <w:t xml:space="preserve"> 2018/</w:t>
      </w:r>
      <w:r>
        <w:rPr>
          <w:rFonts w:ascii="Times New Roman" w:hAnsi="Times New Roman" w:cs="Times New Roman"/>
          <w:sz w:val="24"/>
          <w:szCs w:val="24"/>
          <w:lang w:val="id-ID"/>
        </w:rPr>
        <w:t>14.00</w:t>
      </w:r>
      <w:r w:rsidRPr="00966DDF">
        <w:rPr>
          <w:rFonts w:ascii="Times New Roman" w:hAnsi="Times New Roman" w:cs="Times New Roman"/>
          <w:sz w:val="24"/>
          <w:szCs w:val="24"/>
          <w:lang w:val="id-ID"/>
        </w:rPr>
        <w:t xml:space="preserve"> WIB</w:t>
      </w:r>
    </w:p>
    <w:p w14:paraId="165F8482" w14:textId="6813B12E" w:rsidR="00553479" w:rsidRDefault="00553479" w:rsidP="00553479">
      <w:pPr>
        <w:spacing w:after="0" w:line="360" w:lineRule="auto"/>
        <w:ind w:left="1276" w:hanging="1276"/>
        <w:jc w:val="both"/>
        <w:rPr>
          <w:rFonts w:ascii="Times New Roman" w:hAnsi="Times New Roman" w:cs="Times New Roman"/>
          <w:sz w:val="24"/>
          <w:szCs w:val="24"/>
          <w:lang w:val="id-ID"/>
        </w:rPr>
      </w:pPr>
      <w:r w:rsidRPr="00966DDF">
        <w:rPr>
          <w:rFonts w:ascii="Times New Roman" w:hAnsi="Times New Roman" w:cs="Times New Roman"/>
          <w:sz w:val="24"/>
          <w:szCs w:val="24"/>
          <w:lang w:val="id-ID"/>
        </w:rPr>
        <w:t>Tempat</w:t>
      </w:r>
      <w:r w:rsidRPr="00966DDF">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966DDF">
        <w:rPr>
          <w:rFonts w:ascii="Times New Roman" w:hAnsi="Times New Roman" w:cs="Times New Roman"/>
          <w:sz w:val="24"/>
          <w:szCs w:val="24"/>
          <w:lang w:val="id-ID"/>
        </w:rPr>
        <w:t xml:space="preserve">: </w:t>
      </w:r>
      <w:r>
        <w:rPr>
          <w:rFonts w:ascii="Times New Roman" w:hAnsi="Times New Roman" w:cs="Times New Roman"/>
          <w:sz w:val="24"/>
          <w:szCs w:val="24"/>
          <w:lang w:val="id-ID"/>
        </w:rPr>
        <w:t>Jl. Halmahera, Jember</w:t>
      </w:r>
    </w:p>
    <w:p w14:paraId="11AAFF60" w14:textId="77777777" w:rsidR="00553479" w:rsidRPr="00966DDF" w:rsidRDefault="00553479" w:rsidP="009C61CF">
      <w:pPr>
        <w:spacing w:after="0" w:line="360" w:lineRule="auto"/>
        <w:ind w:left="1276" w:hanging="1276"/>
        <w:jc w:val="both"/>
        <w:rPr>
          <w:rFonts w:ascii="Times New Roman" w:hAnsi="Times New Roman" w:cs="Times New Roman"/>
          <w:sz w:val="24"/>
          <w:szCs w:val="24"/>
          <w:lang w:val="id-ID"/>
        </w:rPr>
      </w:pPr>
    </w:p>
    <w:p w14:paraId="02D7ECA3" w14:textId="7FF5663B" w:rsidR="00E66E69" w:rsidRPr="00E66E69" w:rsidRDefault="00E66E69" w:rsidP="009C61CF">
      <w:pPr>
        <w:pStyle w:val="ListParagraph"/>
        <w:numPr>
          <w:ilvl w:val="0"/>
          <w:numId w:val="89"/>
        </w:numPr>
        <w:spacing w:after="0" w:line="360" w:lineRule="auto"/>
        <w:ind w:left="426" w:hanging="426"/>
        <w:jc w:val="both"/>
        <w:rPr>
          <w:rFonts w:ascii="Times New Roman" w:hAnsi="Times New Roman" w:cs="Times New Roman"/>
          <w:sz w:val="24"/>
          <w:szCs w:val="24"/>
          <w:lang w:val="id-ID"/>
        </w:rPr>
      </w:pPr>
      <w:r w:rsidRPr="00E66E69">
        <w:rPr>
          <w:rFonts w:ascii="Times New Roman" w:hAnsi="Times New Roman" w:cs="Times New Roman"/>
          <w:sz w:val="24"/>
          <w:szCs w:val="24"/>
          <w:lang w:val="id-ID"/>
        </w:rPr>
        <w:t xml:space="preserve">Peneliti: </w:t>
      </w:r>
      <w:r>
        <w:rPr>
          <w:rFonts w:ascii="Times New Roman" w:hAnsi="Times New Roman" w:cs="Times New Roman"/>
          <w:sz w:val="24"/>
          <w:szCs w:val="24"/>
          <w:lang w:val="id-ID"/>
        </w:rPr>
        <w:t>Apa yang menyebabkan debitur telat bayar tagihan</w:t>
      </w:r>
      <w:r w:rsidRPr="00E66E69">
        <w:rPr>
          <w:rFonts w:ascii="Times New Roman" w:hAnsi="Times New Roman" w:cs="Times New Roman"/>
          <w:sz w:val="24"/>
          <w:szCs w:val="24"/>
          <w:lang w:val="id-ID"/>
        </w:rPr>
        <w:t>?</w:t>
      </w:r>
    </w:p>
    <w:p w14:paraId="6AC51655" w14:textId="62384670" w:rsidR="00553479" w:rsidRDefault="00E66E69" w:rsidP="009C61CF">
      <w:pPr>
        <w:spacing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Informan</w:t>
      </w:r>
      <w:r w:rsidRPr="00966DDF">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tergantung sih, biasanya debitur itu banyak alasannya. Ka</w:t>
      </w:r>
      <w:r w:rsidR="00151F95">
        <w:rPr>
          <w:rFonts w:ascii="Times New Roman" w:hAnsi="Times New Roman" w:cs="Times New Roman"/>
          <w:i/>
          <w:sz w:val="24"/>
          <w:szCs w:val="24"/>
          <w:lang w:val="id-ID"/>
        </w:rPr>
        <w:t>dang ada yang alasan sakit, bayar biaya sekolah anak, dll.</w:t>
      </w:r>
    </w:p>
    <w:p w14:paraId="2BB4AA2C" w14:textId="6DF6BA85" w:rsidR="00553479" w:rsidRDefault="00151F95" w:rsidP="009C61CF">
      <w:pPr>
        <w:pStyle w:val="ListParagraph"/>
        <w:numPr>
          <w:ilvl w:val="0"/>
          <w:numId w:val="89"/>
        </w:numPr>
        <w:spacing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Peneliti: Keterlambatan paling sering biasanya bulan apa?</w:t>
      </w:r>
    </w:p>
    <w:p w14:paraId="2D5E6B51" w14:textId="0C79E501" w:rsidR="00C54911" w:rsidRPr="00285D9E" w:rsidRDefault="00C54911" w:rsidP="009C61CF">
      <w:pPr>
        <w:pStyle w:val="ListParagraph"/>
        <w:spacing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Informan: </w:t>
      </w:r>
      <w:r w:rsidRPr="009C61CF">
        <w:rPr>
          <w:rFonts w:ascii="Times New Roman" w:hAnsi="Times New Roman" w:cs="Times New Roman"/>
          <w:i/>
          <w:sz w:val="24"/>
          <w:szCs w:val="24"/>
          <w:lang w:val="id-ID"/>
        </w:rPr>
        <w:t>biasanya bulan yang mendekati hari raya, sekitar pertengahan tahun, terus waktu musim tanam.</w:t>
      </w:r>
      <w:r>
        <w:rPr>
          <w:rFonts w:ascii="Times New Roman" w:hAnsi="Times New Roman" w:cs="Times New Roman"/>
          <w:sz w:val="24"/>
          <w:szCs w:val="24"/>
          <w:lang w:val="id-ID"/>
        </w:rPr>
        <w:t xml:space="preserve"> </w:t>
      </w:r>
      <w:r w:rsidR="00285D9E">
        <w:rPr>
          <w:rFonts w:ascii="Times New Roman" w:hAnsi="Times New Roman" w:cs="Times New Roman"/>
          <w:i/>
          <w:sz w:val="24"/>
          <w:szCs w:val="24"/>
          <w:lang w:val="id-ID"/>
        </w:rPr>
        <w:t>Itu bulan paling banyak yang nunggak.</w:t>
      </w:r>
    </w:p>
    <w:p w14:paraId="48A22608" w14:textId="3D148780" w:rsidR="00C54911" w:rsidRDefault="00C54911" w:rsidP="009C61CF">
      <w:pPr>
        <w:pStyle w:val="ListParagraph"/>
        <w:numPr>
          <w:ilvl w:val="0"/>
          <w:numId w:val="89"/>
        </w:numPr>
        <w:spacing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 </w:t>
      </w:r>
      <w:r w:rsidR="00AF6827">
        <w:rPr>
          <w:rFonts w:ascii="Times New Roman" w:hAnsi="Times New Roman" w:cs="Times New Roman"/>
          <w:sz w:val="24"/>
          <w:szCs w:val="24"/>
          <w:lang w:val="id-ID"/>
        </w:rPr>
        <w:t xml:space="preserve">Kapan </w:t>
      </w:r>
      <w:r w:rsidR="009C61CF">
        <w:rPr>
          <w:rFonts w:ascii="Times New Roman" w:hAnsi="Times New Roman" w:cs="Times New Roman"/>
          <w:sz w:val="24"/>
          <w:szCs w:val="24"/>
          <w:lang w:val="id-ID"/>
        </w:rPr>
        <w:t>biasanya melakukan</w:t>
      </w:r>
      <w:r w:rsidR="00AF6827">
        <w:rPr>
          <w:rFonts w:ascii="Times New Roman" w:hAnsi="Times New Roman" w:cs="Times New Roman"/>
          <w:sz w:val="24"/>
          <w:szCs w:val="24"/>
          <w:lang w:val="id-ID"/>
        </w:rPr>
        <w:t xml:space="preserve"> penagihan yang langsung mendatangi debitur?</w:t>
      </w:r>
    </w:p>
    <w:p w14:paraId="552353DD" w14:textId="412CA97F" w:rsidR="009C61CF" w:rsidRDefault="00AF6827" w:rsidP="009C61CF">
      <w:pPr>
        <w:pStyle w:val="ListParagraph"/>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Informan: </w:t>
      </w:r>
      <w:r w:rsidR="009C61CF" w:rsidRPr="009C61CF">
        <w:rPr>
          <w:rFonts w:ascii="Times New Roman" w:hAnsi="Times New Roman" w:cs="Times New Roman"/>
          <w:i/>
          <w:sz w:val="24"/>
          <w:szCs w:val="24"/>
          <w:lang w:val="id-ID"/>
        </w:rPr>
        <w:t>biasanya sih pas telatnya uda masuk C0, sekitar telat seminggu.</w:t>
      </w:r>
      <w:r w:rsidR="009C61CF">
        <w:rPr>
          <w:rFonts w:ascii="Times New Roman" w:hAnsi="Times New Roman" w:cs="Times New Roman"/>
          <w:i/>
          <w:sz w:val="24"/>
          <w:szCs w:val="24"/>
          <w:lang w:val="id-ID"/>
        </w:rPr>
        <w:t xml:space="preserve"> Kadang bikin janji sa</w:t>
      </w:r>
      <w:r w:rsidR="00B2651D">
        <w:rPr>
          <w:rFonts w:ascii="Times New Roman" w:hAnsi="Times New Roman" w:cs="Times New Roman"/>
          <w:i/>
          <w:sz w:val="24"/>
          <w:szCs w:val="24"/>
          <w:lang w:val="id-ID"/>
        </w:rPr>
        <w:t xml:space="preserve">ma debitur, kira-kira pembayarannya mau bayar sendiri atau lewat kolektor. </w:t>
      </w:r>
      <w:r w:rsidR="0003289A">
        <w:rPr>
          <w:rFonts w:ascii="Times New Roman" w:hAnsi="Times New Roman" w:cs="Times New Roman"/>
          <w:i/>
          <w:sz w:val="24"/>
          <w:szCs w:val="24"/>
          <w:lang w:val="id-ID"/>
        </w:rPr>
        <w:t xml:space="preserve">Kalau sudah masuk C2 beda lagi, nanti yang ngurusi gak cuma kolektor tp bagian koordinator C2. </w:t>
      </w:r>
    </w:p>
    <w:p w14:paraId="7E4BE662" w14:textId="0F3A7955" w:rsidR="009C61CF" w:rsidRDefault="009C61CF" w:rsidP="009C61CF">
      <w:pPr>
        <w:pStyle w:val="ListParagraph"/>
        <w:numPr>
          <w:ilvl w:val="0"/>
          <w:numId w:val="89"/>
        </w:numPr>
        <w:spacing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 </w:t>
      </w:r>
      <w:r w:rsidR="008D6858">
        <w:rPr>
          <w:rFonts w:ascii="Times New Roman" w:hAnsi="Times New Roman" w:cs="Times New Roman"/>
          <w:sz w:val="24"/>
          <w:szCs w:val="24"/>
          <w:lang w:val="id-ID"/>
        </w:rPr>
        <w:t>Bagaimana pengendalian yang dilakukan untuk mengatasi debitur yang sering melakukan keterlambatan pembayaran?</w:t>
      </w:r>
    </w:p>
    <w:p w14:paraId="70C67E05" w14:textId="1821008B" w:rsidR="008D6858" w:rsidRDefault="008D6858" w:rsidP="008D6858">
      <w:pPr>
        <w:pStyle w:val="ListParagraph"/>
        <w:spacing w:line="360" w:lineRule="auto"/>
        <w:ind w:left="426"/>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Informan: </w:t>
      </w:r>
      <w:r w:rsidRPr="008D6858">
        <w:rPr>
          <w:rFonts w:ascii="Times New Roman" w:hAnsi="Times New Roman" w:cs="Times New Roman"/>
          <w:i/>
          <w:sz w:val="24"/>
          <w:szCs w:val="24"/>
          <w:lang w:val="id-ID"/>
        </w:rPr>
        <w:t>Biasanya kalau kebijakan dari kantor, keluarkan somasi kayak surat peringatan. Trus kalau lebih d</w:t>
      </w:r>
      <w:r>
        <w:rPr>
          <w:rFonts w:ascii="Times New Roman" w:hAnsi="Times New Roman" w:cs="Times New Roman"/>
          <w:i/>
          <w:sz w:val="24"/>
          <w:szCs w:val="24"/>
          <w:lang w:val="id-ID"/>
        </w:rPr>
        <w:t>ari 3 bulan dipanggil ke kantor dan yang ngurusi soal keterlambatan lebih dari 3 bulan langsung masuk C2 dan bisa kena WO (Write Off).</w:t>
      </w:r>
    </w:p>
    <w:p w14:paraId="451E8F64" w14:textId="51A633A3" w:rsidR="008D6858" w:rsidRDefault="008D6858" w:rsidP="008D6858">
      <w:pPr>
        <w:pStyle w:val="ListParagraph"/>
        <w:numPr>
          <w:ilvl w:val="0"/>
          <w:numId w:val="89"/>
        </w:numPr>
        <w:spacing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Peneliti: Bagaimana sistem pengendalian yang digunakan kolektor saat melakukan penagihan agar tidak melakukan kecurangan?</w:t>
      </w:r>
    </w:p>
    <w:p w14:paraId="55D0CD77" w14:textId="7A120FD9" w:rsidR="008D6858" w:rsidRDefault="008D6858" w:rsidP="008D6858">
      <w:pPr>
        <w:pStyle w:val="ListParagraph"/>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Informan: </w:t>
      </w:r>
      <w:r w:rsidR="00085E78" w:rsidRPr="00085E78">
        <w:rPr>
          <w:rFonts w:ascii="Times New Roman" w:hAnsi="Times New Roman" w:cs="Times New Roman"/>
          <w:i/>
          <w:sz w:val="24"/>
          <w:szCs w:val="24"/>
          <w:lang w:val="id-ID"/>
        </w:rPr>
        <w:t>K</w:t>
      </w:r>
      <w:r w:rsidRPr="00085E78">
        <w:rPr>
          <w:rFonts w:ascii="Times New Roman" w:hAnsi="Times New Roman" w:cs="Times New Roman"/>
          <w:i/>
          <w:sz w:val="24"/>
          <w:szCs w:val="24"/>
          <w:lang w:val="id-ID"/>
        </w:rPr>
        <w:t xml:space="preserve">ita punya aplikasi yang langsung terhubung sama pimpinan, kayak ke pak Tony. Aplikasinya namanya ACTION, jadi nanti kalau nagih debitur harus dilaporkan </w:t>
      </w:r>
      <w:r w:rsidR="00085E78" w:rsidRPr="00085E78">
        <w:rPr>
          <w:rFonts w:ascii="Times New Roman" w:hAnsi="Times New Roman" w:cs="Times New Roman"/>
          <w:i/>
          <w:sz w:val="24"/>
          <w:szCs w:val="24"/>
          <w:lang w:val="id-ID"/>
        </w:rPr>
        <w:t xml:space="preserve">pake aplikasi itu trus uangnya disetorkan </w:t>
      </w:r>
      <w:r w:rsidR="005D3B43">
        <w:rPr>
          <w:rFonts w:ascii="Times New Roman" w:hAnsi="Times New Roman" w:cs="Times New Roman"/>
          <w:i/>
          <w:sz w:val="24"/>
          <w:szCs w:val="24"/>
          <w:lang w:val="id-ID"/>
        </w:rPr>
        <w:t xml:space="preserve">ke kasir </w:t>
      </w:r>
      <w:r w:rsidR="00085E78" w:rsidRPr="00085E78">
        <w:rPr>
          <w:rFonts w:ascii="Times New Roman" w:hAnsi="Times New Roman" w:cs="Times New Roman"/>
          <w:i/>
          <w:sz w:val="24"/>
          <w:szCs w:val="24"/>
          <w:lang w:val="id-ID"/>
        </w:rPr>
        <w:t xml:space="preserve">kalau </w:t>
      </w:r>
      <w:r w:rsidR="00085E78" w:rsidRPr="00085E78">
        <w:rPr>
          <w:rFonts w:ascii="Times New Roman" w:hAnsi="Times New Roman" w:cs="Times New Roman"/>
          <w:i/>
          <w:sz w:val="24"/>
          <w:szCs w:val="24"/>
          <w:lang w:val="id-ID"/>
        </w:rPr>
        <w:lastRenderedPageBreak/>
        <w:t>sudah selesai nagih.</w:t>
      </w:r>
      <w:r w:rsidR="00085E78">
        <w:rPr>
          <w:rFonts w:ascii="Times New Roman" w:hAnsi="Times New Roman" w:cs="Times New Roman"/>
          <w:i/>
          <w:sz w:val="24"/>
          <w:szCs w:val="24"/>
          <w:lang w:val="id-ID"/>
        </w:rPr>
        <w:t xml:space="preserve"> Jadi, kalau curang </w:t>
      </w:r>
      <w:r w:rsidR="005D3B43">
        <w:rPr>
          <w:rFonts w:ascii="Times New Roman" w:hAnsi="Times New Roman" w:cs="Times New Roman"/>
          <w:i/>
          <w:sz w:val="24"/>
          <w:szCs w:val="24"/>
          <w:lang w:val="id-ID"/>
        </w:rPr>
        <w:t>itu aku belum pernah tahu. Soalnya selama aku jadi kolektor ya aku kerja sesuai dengan aturan kantor.</w:t>
      </w:r>
    </w:p>
    <w:p w14:paraId="23A88D2F" w14:textId="7C3969FA" w:rsidR="00085E78" w:rsidRDefault="00085E78" w:rsidP="00085E78">
      <w:pPr>
        <w:pStyle w:val="ListParagraph"/>
        <w:numPr>
          <w:ilvl w:val="0"/>
          <w:numId w:val="89"/>
        </w:numPr>
        <w:spacing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 </w:t>
      </w:r>
      <w:r w:rsidR="005D3B43">
        <w:rPr>
          <w:rFonts w:ascii="Times New Roman" w:hAnsi="Times New Roman" w:cs="Times New Roman"/>
          <w:sz w:val="24"/>
          <w:szCs w:val="24"/>
          <w:lang w:val="id-ID"/>
        </w:rPr>
        <w:t>Kalau ada yang ketahuan melakukan kecurangan, apa sanksi yang diberikan sama pihak kantor?</w:t>
      </w:r>
    </w:p>
    <w:p w14:paraId="297C1199" w14:textId="5E64ED2D" w:rsidR="003D521A" w:rsidRDefault="005D3B43" w:rsidP="005D3B43">
      <w:pPr>
        <w:pStyle w:val="ListParagraph"/>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Informan: </w:t>
      </w:r>
      <w:r w:rsidR="001A5808">
        <w:rPr>
          <w:rFonts w:ascii="Times New Roman" w:hAnsi="Times New Roman" w:cs="Times New Roman"/>
          <w:i/>
          <w:sz w:val="24"/>
          <w:szCs w:val="24"/>
          <w:lang w:val="id-ID"/>
        </w:rPr>
        <w:t xml:space="preserve">di </w:t>
      </w:r>
      <w:r w:rsidRPr="003D521A">
        <w:rPr>
          <w:rFonts w:ascii="Times New Roman" w:hAnsi="Times New Roman" w:cs="Times New Roman"/>
          <w:i/>
          <w:sz w:val="24"/>
          <w:szCs w:val="24"/>
          <w:lang w:val="id-ID"/>
        </w:rPr>
        <w:t xml:space="preserve">SOP kantor </w:t>
      </w:r>
      <w:r w:rsidR="003D521A" w:rsidRPr="003D521A">
        <w:rPr>
          <w:rFonts w:ascii="Times New Roman" w:hAnsi="Times New Roman" w:cs="Times New Roman"/>
          <w:i/>
          <w:sz w:val="24"/>
          <w:szCs w:val="24"/>
          <w:lang w:val="id-ID"/>
        </w:rPr>
        <w:t xml:space="preserve">buat yang curang, </w:t>
      </w:r>
      <w:r w:rsidR="001A5808">
        <w:rPr>
          <w:rFonts w:ascii="Times New Roman" w:hAnsi="Times New Roman" w:cs="Times New Roman"/>
          <w:i/>
          <w:sz w:val="24"/>
          <w:szCs w:val="24"/>
          <w:lang w:val="id-ID"/>
        </w:rPr>
        <w:t xml:space="preserve">bisa </w:t>
      </w:r>
      <w:r w:rsidR="003D521A" w:rsidRPr="003D521A">
        <w:rPr>
          <w:rFonts w:ascii="Times New Roman" w:hAnsi="Times New Roman" w:cs="Times New Roman"/>
          <w:i/>
          <w:sz w:val="24"/>
          <w:szCs w:val="24"/>
          <w:lang w:val="id-ID"/>
        </w:rPr>
        <w:t>kasih skorsing kerjaan. Terus kalau ketahuan lagi, ya dipecat.</w:t>
      </w:r>
    </w:p>
    <w:p w14:paraId="1576FE50" w14:textId="59931F4B" w:rsidR="003D521A" w:rsidRDefault="003D521A" w:rsidP="003D521A">
      <w:pPr>
        <w:pStyle w:val="ListParagraph"/>
        <w:numPr>
          <w:ilvl w:val="0"/>
          <w:numId w:val="89"/>
        </w:numPr>
        <w:spacing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Peneliti: Bagaimana SOP yang diberlakukan buat kolektor dalam melakukan penagihan?</w:t>
      </w:r>
    </w:p>
    <w:p w14:paraId="43DD0D99" w14:textId="10A0D1A4" w:rsidR="003D521A" w:rsidRDefault="003D521A" w:rsidP="003D521A">
      <w:pPr>
        <w:pStyle w:val="ListParagraph"/>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Informan: </w:t>
      </w:r>
      <w:r w:rsidRPr="003D521A">
        <w:rPr>
          <w:rFonts w:ascii="Times New Roman" w:hAnsi="Times New Roman" w:cs="Times New Roman"/>
          <w:i/>
          <w:sz w:val="24"/>
          <w:szCs w:val="24"/>
          <w:lang w:val="id-ID"/>
        </w:rPr>
        <w:t xml:space="preserve">SOP yang diberlakukan bukan </w:t>
      </w:r>
      <w:r>
        <w:rPr>
          <w:rFonts w:ascii="Times New Roman" w:hAnsi="Times New Roman" w:cs="Times New Roman"/>
          <w:i/>
          <w:sz w:val="24"/>
          <w:szCs w:val="24"/>
          <w:lang w:val="id-ID"/>
        </w:rPr>
        <w:t>c</w:t>
      </w:r>
      <w:r w:rsidRPr="003D521A">
        <w:rPr>
          <w:rFonts w:ascii="Times New Roman" w:hAnsi="Times New Roman" w:cs="Times New Roman"/>
          <w:i/>
          <w:sz w:val="24"/>
          <w:szCs w:val="24"/>
          <w:lang w:val="id-ID"/>
        </w:rPr>
        <w:t>uma buat kolektor, tapi untuk semua karyawan yang ada di buku peraturan perusahaan. Jadi, sebelum dijadikan karyawan</w:t>
      </w:r>
      <w:r>
        <w:rPr>
          <w:rFonts w:ascii="Times New Roman" w:hAnsi="Times New Roman" w:cs="Times New Roman"/>
          <w:i/>
          <w:sz w:val="24"/>
          <w:szCs w:val="24"/>
          <w:lang w:val="id-ID"/>
        </w:rPr>
        <w:t xml:space="preserve"> di kantor</w:t>
      </w:r>
      <w:r w:rsidRPr="003D521A">
        <w:rPr>
          <w:rFonts w:ascii="Times New Roman" w:hAnsi="Times New Roman" w:cs="Times New Roman"/>
          <w:i/>
          <w:sz w:val="24"/>
          <w:szCs w:val="24"/>
          <w:lang w:val="id-ID"/>
        </w:rPr>
        <w:t>, dikasih modul yang isinya semua tentang FIF kayak aturan yang berlaku. Terus ada buku peraturan yang dijadikan pegangan karyawan, jadi semua karyawan berpegang sama buku aturan itu.</w:t>
      </w:r>
    </w:p>
    <w:p w14:paraId="0C2EDFC9" w14:textId="004B5979" w:rsidR="008A410F" w:rsidRDefault="00DC3970" w:rsidP="00285D9E">
      <w:pPr>
        <w:pStyle w:val="ListParagraph"/>
        <w:numPr>
          <w:ilvl w:val="0"/>
          <w:numId w:val="89"/>
        </w:numPr>
        <w:spacing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 </w:t>
      </w:r>
      <w:r w:rsidR="00285D9E">
        <w:rPr>
          <w:rFonts w:ascii="Times New Roman" w:hAnsi="Times New Roman" w:cs="Times New Roman"/>
          <w:sz w:val="24"/>
          <w:szCs w:val="24"/>
          <w:lang w:val="id-ID"/>
        </w:rPr>
        <w:t xml:space="preserve"> </w:t>
      </w:r>
      <w:r w:rsidR="00755FCD">
        <w:rPr>
          <w:rFonts w:ascii="Times New Roman" w:hAnsi="Times New Roman" w:cs="Times New Roman"/>
          <w:sz w:val="24"/>
          <w:szCs w:val="24"/>
          <w:lang w:val="id-ID"/>
        </w:rPr>
        <w:t xml:space="preserve">apa yang terjadi jika kolektor tidak mencapai target bulanan? </w:t>
      </w:r>
    </w:p>
    <w:p w14:paraId="27CE37A7" w14:textId="0C389D4C" w:rsidR="00755FCD" w:rsidRDefault="00755FCD" w:rsidP="00755FCD">
      <w:pPr>
        <w:pStyle w:val="ListParagraph"/>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Informan: </w:t>
      </w:r>
      <w:r>
        <w:rPr>
          <w:rFonts w:ascii="Times New Roman" w:hAnsi="Times New Roman" w:cs="Times New Roman"/>
          <w:i/>
          <w:sz w:val="24"/>
          <w:szCs w:val="24"/>
          <w:lang w:val="id-ID"/>
        </w:rPr>
        <w:t>biasanya itu jadi penilaian kantor, ga jarang dalam sebulan ada 5-9 kolektor yang diberhentikan karena kinerjanya ga sesuai harapan kantor atau karena melakukan kecurangan. Kalau target kan dalam 1 wilayah itu dibagi jadi berapa orang gitu, jadi sebenernya sudah disesuaikan dengan kemampuan. Tapi kalau mereka ga disiplin apalagi sampai melakukan kecurangan dengan debitur, ya mereka bakal dipecat.</w:t>
      </w:r>
    </w:p>
    <w:p w14:paraId="72F72F71" w14:textId="45E49F86" w:rsidR="00755FCD" w:rsidRDefault="00755FCD" w:rsidP="00755FCD">
      <w:pPr>
        <w:pStyle w:val="ListParagraph"/>
        <w:numPr>
          <w:ilvl w:val="0"/>
          <w:numId w:val="89"/>
        </w:numPr>
        <w:spacing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Peneliti: kalau dilihat dari laporan kredit tahun 2016 dan 2017, target persentase rata-rata ada di 2% dan itu tidak aman. Kira-kira bagaimana upaya pihak internal kantor untuk menekan angka tersebut supaya tidak terjadi sepanjang tahun?</w:t>
      </w:r>
    </w:p>
    <w:p w14:paraId="6EC8A59A" w14:textId="305B954C" w:rsidR="00755FCD" w:rsidRPr="00755FCD" w:rsidRDefault="00755FCD" w:rsidP="00755FCD">
      <w:pPr>
        <w:pStyle w:val="ListParagraph"/>
        <w:spacing w:line="360" w:lineRule="auto"/>
        <w:ind w:left="426"/>
        <w:jc w:val="both"/>
        <w:rPr>
          <w:rFonts w:ascii="Times New Roman" w:hAnsi="Times New Roman" w:cs="Times New Roman"/>
          <w:i/>
          <w:sz w:val="24"/>
          <w:szCs w:val="24"/>
          <w:lang w:val="id-ID"/>
        </w:rPr>
        <w:sectPr w:rsidR="00755FCD" w:rsidRPr="00755FCD" w:rsidSect="00D95A06">
          <w:pgSz w:w="11906" w:h="16838" w:code="9"/>
          <w:pgMar w:top="1701" w:right="2268" w:bottom="2268" w:left="1701" w:header="709" w:footer="709" w:gutter="0"/>
          <w:cols w:space="708"/>
          <w:docGrid w:linePitch="360"/>
        </w:sectPr>
      </w:pPr>
      <w:r>
        <w:rPr>
          <w:rFonts w:ascii="Times New Roman" w:hAnsi="Times New Roman" w:cs="Times New Roman"/>
          <w:sz w:val="24"/>
          <w:szCs w:val="24"/>
          <w:lang w:val="id-ID"/>
        </w:rPr>
        <w:t xml:space="preserve">Informan: </w:t>
      </w:r>
      <w:r>
        <w:rPr>
          <w:rFonts w:ascii="Times New Roman" w:hAnsi="Times New Roman" w:cs="Times New Roman"/>
          <w:i/>
          <w:sz w:val="24"/>
          <w:szCs w:val="24"/>
          <w:lang w:val="id-ID"/>
        </w:rPr>
        <w:t>banyak upaya y</w:t>
      </w:r>
      <w:r w:rsidR="0083176A">
        <w:rPr>
          <w:rFonts w:ascii="Times New Roman" w:hAnsi="Times New Roman" w:cs="Times New Roman"/>
          <w:i/>
          <w:sz w:val="24"/>
          <w:szCs w:val="24"/>
          <w:lang w:val="id-ID"/>
        </w:rPr>
        <w:t xml:space="preserve"> </w:t>
      </w:r>
      <w:r>
        <w:rPr>
          <w:rFonts w:ascii="Times New Roman" w:hAnsi="Times New Roman" w:cs="Times New Roman"/>
          <w:i/>
          <w:sz w:val="24"/>
          <w:szCs w:val="24"/>
          <w:lang w:val="id-ID"/>
        </w:rPr>
        <w:t xml:space="preserve">ang dilakukan, selain menghubungi dan mendatangi debitur. </w:t>
      </w:r>
      <w:r w:rsidR="0083176A">
        <w:rPr>
          <w:rFonts w:ascii="Times New Roman" w:hAnsi="Times New Roman" w:cs="Times New Roman"/>
          <w:i/>
          <w:sz w:val="24"/>
          <w:szCs w:val="24"/>
          <w:lang w:val="id-ID"/>
        </w:rPr>
        <w:t xml:space="preserve"> Kita juga punya data riwayat debitur, biasanya debitur yang sudah terdeteksi punya riwayat jelek sudah otomatis ditolak. Kredit yang nunggak itu, biasanya karena watak debitur yang memang sering telat. Kan ada klasifikasi lancar sama yang gak lancar, yang bikin tren naik itu debitur yang bandel biasanya.</w:t>
      </w:r>
    </w:p>
    <w:p w14:paraId="35F83897" w14:textId="43DD5701" w:rsidR="00562B67" w:rsidRDefault="006946F4" w:rsidP="00E8075B">
      <w:pPr>
        <w:spacing w:after="0"/>
        <w:rPr>
          <w:rFonts w:ascii="Times New Roman" w:hAnsi="Times New Roman" w:cs="Times New Roman"/>
          <w:b/>
          <w:sz w:val="24"/>
          <w:szCs w:val="24"/>
          <w:lang w:val="id-ID"/>
        </w:rPr>
      </w:pPr>
      <w:bookmarkStart w:id="101" w:name="_Toc505904901"/>
      <w:r w:rsidRPr="00E8075B">
        <w:rPr>
          <w:rFonts w:ascii="Times New Roman" w:hAnsi="Times New Roman" w:cs="Times New Roman"/>
          <w:b/>
          <w:sz w:val="24"/>
          <w:szCs w:val="24"/>
          <w:lang w:val="id-ID"/>
        </w:rPr>
        <w:lastRenderedPageBreak/>
        <w:t xml:space="preserve">Lampiran </w:t>
      </w:r>
      <w:r w:rsidR="002E23CF">
        <w:rPr>
          <w:rFonts w:ascii="Times New Roman" w:hAnsi="Times New Roman" w:cs="Times New Roman"/>
          <w:b/>
          <w:sz w:val="24"/>
          <w:szCs w:val="24"/>
          <w:lang w:val="id-ID"/>
        </w:rPr>
        <w:t>6.2</w:t>
      </w:r>
      <w:r w:rsidRPr="00E8075B">
        <w:rPr>
          <w:rFonts w:ascii="Times New Roman" w:hAnsi="Times New Roman" w:cs="Times New Roman"/>
          <w:b/>
          <w:sz w:val="24"/>
          <w:szCs w:val="24"/>
          <w:lang w:val="id-ID"/>
        </w:rPr>
        <w:t xml:space="preserve"> </w:t>
      </w:r>
    </w:p>
    <w:p w14:paraId="24F633C4" w14:textId="74E3091D" w:rsidR="006946F4" w:rsidRDefault="006946F4" w:rsidP="00562B67">
      <w:pPr>
        <w:spacing w:after="0"/>
        <w:jc w:val="center"/>
        <w:rPr>
          <w:rFonts w:ascii="Times New Roman" w:hAnsi="Times New Roman" w:cs="Times New Roman"/>
          <w:b/>
          <w:sz w:val="24"/>
          <w:szCs w:val="24"/>
          <w:lang w:val="id-ID"/>
        </w:rPr>
      </w:pPr>
      <w:r w:rsidRPr="00E8075B">
        <w:rPr>
          <w:rFonts w:ascii="Times New Roman" w:hAnsi="Times New Roman" w:cs="Times New Roman"/>
          <w:b/>
          <w:sz w:val="24"/>
          <w:szCs w:val="24"/>
          <w:lang w:val="id-ID"/>
        </w:rPr>
        <w:t xml:space="preserve">Laporan Kredit </w:t>
      </w:r>
      <w:r w:rsidR="00D25DA9">
        <w:rPr>
          <w:rFonts w:ascii="Times New Roman" w:hAnsi="Times New Roman" w:cs="Times New Roman"/>
          <w:b/>
          <w:sz w:val="24"/>
          <w:szCs w:val="24"/>
          <w:lang w:val="id-ID"/>
        </w:rPr>
        <w:t>PT. FIFGROUP</w:t>
      </w:r>
      <w:r w:rsidR="00B94F77">
        <w:rPr>
          <w:rFonts w:ascii="Times New Roman" w:hAnsi="Times New Roman" w:cs="Times New Roman"/>
          <w:b/>
          <w:sz w:val="24"/>
          <w:szCs w:val="24"/>
          <w:lang w:val="id-ID"/>
        </w:rPr>
        <w:t xml:space="preserve"> </w:t>
      </w:r>
      <w:r w:rsidRPr="00E8075B">
        <w:rPr>
          <w:rFonts w:ascii="Times New Roman" w:hAnsi="Times New Roman" w:cs="Times New Roman"/>
          <w:b/>
          <w:sz w:val="24"/>
          <w:szCs w:val="24"/>
          <w:lang w:val="id-ID"/>
        </w:rPr>
        <w:t>Kantor Cabang Jember Tahun 2016</w:t>
      </w:r>
      <w:r w:rsidR="000D0637" w:rsidRPr="00E8075B">
        <w:rPr>
          <w:rFonts w:ascii="Times New Roman" w:hAnsi="Times New Roman" w:cs="Times New Roman"/>
          <w:b/>
          <w:sz w:val="24"/>
          <w:szCs w:val="24"/>
          <w:lang w:val="id-ID"/>
        </w:rPr>
        <w:t xml:space="preserve"> dan 2017</w:t>
      </w:r>
      <w:bookmarkEnd w:id="101"/>
    </w:p>
    <w:p w14:paraId="4B6957F9" w14:textId="77777777" w:rsidR="00D119CC" w:rsidRPr="00E8075B" w:rsidRDefault="00D119CC" w:rsidP="00E8075B">
      <w:pPr>
        <w:spacing w:after="0"/>
        <w:rPr>
          <w:rFonts w:ascii="Times New Roman" w:hAnsi="Times New Roman" w:cs="Times New Roman"/>
          <w:b/>
          <w:sz w:val="24"/>
          <w:szCs w:val="24"/>
          <w:lang w:val="id-ID"/>
        </w:rPr>
      </w:pPr>
    </w:p>
    <w:p w14:paraId="4E1DDAB8" w14:textId="782267F0" w:rsidR="000D0637" w:rsidRPr="00966DDF" w:rsidRDefault="002E23CF" w:rsidP="00E8075B">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6.2</w:t>
      </w:r>
      <w:r w:rsidR="00562B67">
        <w:rPr>
          <w:rFonts w:ascii="Times New Roman" w:hAnsi="Times New Roman" w:cs="Times New Roman"/>
          <w:sz w:val="24"/>
          <w:szCs w:val="24"/>
          <w:lang w:val="id-ID"/>
        </w:rPr>
        <w:t>.1</w:t>
      </w:r>
      <w:r w:rsidR="000D0637" w:rsidRPr="00966DDF">
        <w:rPr>
          <w:rFonts w:ascii="Times New Roman" w:hAnsi="Times New Roman" w:cs="Times New Roman"/>
          <w:sz w:val="24"/>
          <w:szCs w:val="24"/>
          <w:lang w:val="id-ID"/>
        </w:rPr>
        <w:t xml:space="preserve"> Laporan Kredit Tahun 2016</w:t>
      </w:r>
      <w:r w:rsidR="0054034E" w:rsidRPr="00966DDF">
        <w:rPr>
          <w:rFonts w:ascii="Times New Roman" w:hAnsi="Times New Roman" w:cs="Times New Roman"/>
          <w:sz w:val="24"/>
          <w:szCs w:val="24"/>
          <w:lang w:val="id-ID"/>
        </w:rPr>
        <w:t xml:space="preserve"> (dalam persen)</w:t>
      </w:r>
    </w:p>
    <w:tbl>
      <w:tblPr>
        <w:tblStyle w:val="TableGrid"/>
        <w:tblW w:w="1205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357"/>
        <w:gridCol w:w="1565"/>
        <w:gridCol w:w="1681"/>
        <w:gridCol w:w="1681"/>
        <w:gridCol w:w="1681"/>
        <w:gridCol w:w="1364"/>
        <w:gridCol w:w="1364"/>
        <w:gridCol w:w="1364"/>
      </w:tblGrid>
      <w:tr w:rsidR="001C4A5F" w:rsidRPr="00966DDF" w14:paraId="41727CB9" w14:textId="77777777" w:rsidTr="0054034E">
        <w:trPr>
          <w:trHeight w:val="110"/>
          <w:jc w:val="center"/>
        </w:trPr>
        <w:tc>
          <w:tcPr>
            <w:tcW w:w="1357" w:type="dxa"/>
            <w:noWrap/>
            <w:vAlign w:val="center"/>
            <w:hideMark/>
          </w:tcPr>
          <w:p w14:paraId="692E2BAC" w14:textId="03C85AA9" w:rsidR="001C4A5F" w:rsidRPr="00966DDF" w:rsidRDefault="001C4A5F" w:rsidP="00E8075B">
            <w:pPr>
              <w:spacing w:line="360" w:lineRule="auto"/>
              <w:jc w:val="center"/>
              <w:rPr>
                <w:rFonts w:ascii="Times New Roman" w:hAnsi="Times New Roman" w:cs="Times New Roman"/>
                <w:b/>
                <w:bCs/>
                <w:sz w:val="24"/>
                <w:szCs w:val="24"/>
              </w:rPr>
            </w:pPr>
            <w:r w:rsidRPr="00966DDF">
              <w:rPr>
                <w:rFonts w:ascii="Times New Roman" w:hAnsi="Times New Roman" w:cs="Times New Roman"/>
                <w:b/>
                <w:bCs/>
                <w:sz w:val="24"/>
                <w:szCs w:val="24"/>
              </w:rPr>
              <w:t>B</w:t>
            </w:r>
            <w:r w:rsidR="001A2EB3" w:rsidRPr="00966DDF">
              <w:rPr>
                <w:rFonts w:ascii="Times New Roman" w:hAnsi="Times New Roman" w:cs="Times New Roman"/>
                <w:b/>
                <w:bCs/>
                <w:sz w:val="24"/>
                <w:szCs w:val="24"/>
              </w:rPr>
              <w:t>U</w:t>
            </w:r>
            <w:r w:rsidRPr="00966DDF">
              <w:rPr>
                <w:rFonts w:ascii="Times New Roman" w:hAnsi="Times New Roman" w:cs="Times New Roman"/>
                <w:b/>
                <w:bCs/>
                <w:sz w:val="24"/>
                <w:szCs w:val="24"/>
              </w:rPr>
              <w:t>L</w:t>
            </w:r>
            <w:r w:rsidR="001A2EB3" w:rsidRPr="00966DDF">
              <w:rPr>
                <w:rFonts w:ascii="Times New Roman" w:hAnsi="Times New Roman" w:cs="Times New Roman"/>
                <w:b/>
                <w:bCs/>
                <w:sz w:val="24"/>
                <w:szCs w:val="24"/>
              </w:rPr>
              <w:t>A</w:t>
            </w:r>
            <w:r w:rsidRPr="00966DDF">
              <w:rPr>
                <w:rFonts w:ascii="Times New Roman" w:hAnsi="Times New Roman" w:cs="Times New Roman"/>
                <w:b/>
                <w:bCs/>
                <w:sz w:val="24"/>
                <w:szCs w:val="24"/>
              </w:rPr>
              <w:t>N</w:t>
            </w:r>
          </w:p>
        </w:tc>
        <w:tc>
          <w:tcPr>
            <w:tcW w:w="1565" w:type="dxa"/>
            <w:noWrap/>
            <w:vAlign w:val="center"/>
            <w:hideMark/>
          </w:tcPr>
          <w:p w14:paraId="707C3009" w14:textId="77777777" w:rsidR="001C4A5F" w:rsidRPr="00966DDF" w:rsidRDefault="001C4A5F" w:rsidP="00E8075B">
            <w:pPr>
              <w:spacing w:line="360" w:lineRule="auto"/>
              <w:jc w:val="center"/>
              <w:rPr>
                <w:rFonts w:ascii="Times New Roman" w:hAnsi="Times New Roman" w:cs="Times New Roman"/>
                <w:b/>
                <w:bCs/>
                <w:sz w:val="24"/>
                <w:szCs w:val="24"/>
              </w:rPr>
            </w:pPr>
            <w:r w:rsidRPr="00966DDF">
              <w:rPr>
                <w:rFonts w:ascii="Times New Roman" w:hAnsi="Times New Roman" w:cs="Times New Roman"/>
                <w:b/>
                <w:bCs/>
                <w:sz w:val="24"/>
                <w:szCs w:val="24"/>
              </w:rPr>
              <w:t>CR</w:t>
            </w:r>
          </w:p>
        </w:tc>
        <w:tc>
          <w:tcPr>
            <w:tcW w:w="1681" w:type="dxa"/>
            <w:noWrap/>
            <w:vAlign w:val="center"/>
            <w:hideMark/>
          </w:tcPr>
          <w:p w14:paraId="674BBF48" w14:textId="77777777" w:rsidR="001C4A5F" w:rsidRPr="00966DDF" w:rsidRDefault="001C4A5F" w:rsidP="00E8075B">
            <w:pPr>
              <w:spacing w:line="360" w:lineRule="auto"/>
              <w:jc w:val="center"/>
              <w:rPr>
                <w:rFonts w:ascii="Times New Roman" w:hAnsi="Times New Roman" w:cs="Times New Roman"/>
                <w:b/>
                <w:bCs/>
                <w:sz w:val="24"/>
                <w:szCs w:val="24"/>
              </w:rPr>
            </w:pPr>
            <w:r w:rsidRPr="00966DDF">
              <w:rPr>
                <w:rFonts w:ascii="Times New Roman" w:hAnsi="Times New Roman" w:cs="Times New Roman"/>
                <w:b/>
                <w:bCs/>
                <w:sz w:val="24"/>
                <w:szCs w:val="24"/>
              </w:rPr>
              <w:t>CD1</w:t>
            </w:r>
          </w:p>
        </w:tc>
        <w:tc>
          <w:tcPr>
            <w:tcW w:w="1681" w:type="dxa"/>
            <w:noWrap/>
            <w:vAlign w:val="center"/>
            <w:hideMark/>
          </w:tcPr>
          <w:p w14:paraId="5FF60A4A" w14:textId="77777777" w:rsidR="001C4A5F" w:rsidRPr="00966DDF" w:rsidRDefault="001C4A5F" w:rsidP="00E8075B">
            <w:pPr>
              <w:spacing w:line="360" w:lineRule="auto"/>
              <w:jc w:val="center"/>
              <w:rPr>
                <w:rFonts w:ascii="Times New Roman" w:hAnsi="Times New Roman" w:cs="Times New Roman"/>
                <w:b/>
                <w:bCs/>
                <w:sz w:val="24"/>
                <w:szCs w:val="24"/>
              </w:rPr>
            </w:pPr>
            <w:r w:rsidRPr="00966DDF">
              <w:rPr>
                <w:rFonts w:ascii="Times New Roman" w:hAnsi="Times New Roman" w:cs="Times New Roman"/>
                <w:b/>
                <w:bCs/>
                <w:sz w:val="24"/>
                <w:szCs w:val="24"/>
              </w:rPr>
              <w:t>CD2</w:t>
            </w:r>
          </w:p>
        </w:tc>
        <w:tc>
          <w:tcPr>
            <w:tcW w:w="1681" w:type="dxa"/>
            <w:noWrap/>
            <w:vAlign w:val="center"/>
            <w:hideMark/>
          </w:tcPr>
          <w:p w14:paraId="7CF5B09D" w14:textId="77777777" w:rsidR="001C4A5F" w:rsidRPr="00966DDF" w:rsidRDefault="001C4A5F" w:rsidP="00E8075B">
            <w:pPr>
              <w:spacing w:line="360" w:lineRule="auto"/>
              <w:jc w:val="center"/>
              <w:rPr>
                <w:rFonts w:ascii="Times New Roman" w:hAnsi="Times New Roman" w:cs="Times New Roman"/>
                <w:b/>
                <w:bCs/>
                <w:sz w:val="24"/>
                <w:szCs w:val="24"/>
              </w:rPr>
            </w:pPr>
            <w:r w:rsidRPr="00966DDF">
              <w:rPr>
                <w:rFonts w:ascii="Times New Roman" w:hAnsi="Times New Roman" w:cs="Times New Roman"/>
                <w:b/>
                <w:bCs/>
                <w:sz w:val="24"/>
                <w:szCs w:val="24"/>
              </w:rPr>
              <w:t>CD3</w:t>
            </w:r>
          </w:p>
        </w:tc>
        <w:tc>
          <w:tcPr>
            <w:tcW w:w="1364" w:type="dxa"/>
            <w:noWrap/>
            <w:vAlign w:val="center"/>
            <w:hideMark/>
          </w:tcPr>
          <w:p w14:paraId="78858146" w14:textId="77777777" w:rsidR="001C4A5F" w:rsidRPr="00966DDF" w:rsidRDefault="001C4A5F" w:rsidP="00E8075B">
            <w:pPr>
              <w:spacing w:line="360" w:lineRule="auto"/>
              <w:jc w:val="center"/>
              <w:rPr>
                <w:rFonts w:ascii="Times New Roman" w:hAnsi="Times New Roman" w:cs="Times New Roman"/>
                <w:b/>
                <w:bCs/>
                <w:sz w:val="24"/>
                <w:szCs w:val="24"/>
              </w:rPr>
            </w:pPr>
            <w:r w:rsidRPr="00966DDF">
              <w:rPr>
                <w:rFonts w:ascii="Times New Roman" w:hAnsi="Times New Roman" w:cs="Times New Roman"/>
                <w:b/>
                <w:bCs/>
                <w:sz w:val="24"/>
                <w:szCs w:val="24"/>
              </w:rPr>
              <w:t>CD4</w:t>
            </w:r>
          </w:p>
        </w:tc>
        <w:tc>
          <w:tcPr>
            <w:tcW w:w="1364" w:type="dxa"/>
            <w:noWrap/>
            <w:vAlign w:val="center"/>
            <w:hideMark/>
          </w:tcPr>
          <w:p w14:paraId="34BD5F94" w14:textId="77777777" w:rsidR="001C4A5F" w:rsidRPr="00966DDF" w:rsidRDefault="001C4A5F" w:rsidP="00E8075B">
            <w:pPr>
              <w:spacing w:line="360" w:lineRule="auto"/>
              <w:jc w:val="center"/>
              <w:rPr>
                <w:rFonts w:ascii="Times New Roman" w:hAnsi="Times New Roman" w:cs="Times New Roman"/>
                <w:b/>
                <w:bCs/>
                <w:sz w:val="24"/>
                <w:szCs w:val="24"/>
              </w:rPr>
            </w:pPr>
            <w:r w:rsidRPr="00966DDF">
              <w:rPr>
                <w:rFonts w:ascii="Times New Roman" w:hAnsi="Times New Roman" w:cs="Times New Roman"/>
                <w:b/>
                <w:bCs/>
                <w:sz w:val="24"/>
                <w:szCs w:val="24"/>
              </w:rPr>
              <w:t>CD5</w:t>
            </w:r>
          </w:p>
        </w:tc>
        <w:tc>
          <w:tcPr>
            <w:tcW w:w="1364" w:type="dxa"/>
            <w:noWrap/>
            <w:vAlign w:val="center"/>
            <w:hideMark/>
          </w:tcPr>
          <w:p w14:paraId="60088210" w14:textId="77777777" w:rsidR="001C4A5F" w:rsidRPr="00966DDF" w:rsidRDefault="001C4A5F" w:rsidP="00E8075B">
            <w:pPr>
              <w:spacing w:line="360" w:lineRule="auto"/>
              <w:jc w:val="center"/>
              <w:rPr>
                <w:rFonts w:ascii="Times New Roman" w:hAnsi="Times New Roman" w:cs="Times New Roman"/>
                <w:b/>
                <w:bCs/>
                <w:sz w:val="24"/>
                <w:szCs w:val="24"/>
              </w:rPr>
            </w:pPr>
            <w:r w:rsidRPr="00966DDF">
              <w:rPr>
                <w:rFonts w:ascii="Times New Roman" w:hAnsi="Times New Roman" w:cs="Times New Roman"/>
                <w:b/>
                <w:bCs/>
                <w:sz w:val="24"/>
                <w:szCs w:val="24"/>
              </w:rPr>
              <w:t>&gt;60</w:t>
            </w:r>
          </w:p>
        </w:tc>
      </w:tr>
      <w:tr w:rsidR="001C4A5F" w:rsidRPr="00966DDF" w14:paraId="1DB5F0D4" w14:textId="77777777" w:rsidTr="0054034E">
        <w:trPr>
          <w:trHeight w:val="158"/>
          <w:jc w:val="center"/>
        </w:trPr>
        <w:tc>
          <w:tcPr>
            <w:tcW w:w="1357" w:type="dxa"/>
            <w:noWrap/>
            <w:hideMark/>
          </w:tcPr>
          <w:p w14:paraId="6027A809" w14:textId="32CFEA52" w:rsidR="001C4A5F" w:rsidRPr="00966DDF" w:rsidRDefault="003B18DC" w:rsidP="0054034E">
            <w:pPr>
              <w:jc w:val="center"/>
              <w:rPr>
                <w:rFonts w:ascii="Times New Roman" w:hAnsi="Times New Roman" w:cs="Times New Roman"/>
                <w:sz w:val="24"/>
                <w:szCs w:val="24"/>
              </w:rPr>
            </w:pPr>
            <w:r w:rsidRPr="00966DDF">
              <w:rPr>
                <w:rFonts w:ascii="Times New Roman" w:hAnsi="Times New Roman" w:cs="Times New Roman"/>
                <w:sz w:val="24"/>
                <w:szCs w:val="24"/>
              </w:rPr>
              <w:t>Januari</w:t>
            </w:r>
          </w:p>
        </w:tc>
        <w:tc>
          <w:tcPr>
            <w:tcW w:w="1565" w:type="dxa"/>
            <w:noWrap/>
            <w:hideMark/>
          </w:tcPr>
          <w:p w14:paraId="5DDE4F3D"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88,79%</w:t>
            </w:r>
          </w:p>
        </w:tc>
        <w:tc>
          <w:tcPr>
            <w:tcW w:w="1681" w:type="dxa"/>
            <w:noWrap/>
            <w:hideMark/>
          </w:tcPr>
          <w:p w14:paraId="3492CFA5"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4,39%</w:t>
            </w:r>
          </w:p>
        </w:tc>
        <w:tc>
          <w:tcPr>
            <w:tcW w:w="1681" w:type="dxa"/>
            <w:noWrap/>
            <w:hideMark/>
          </w:tcPr>
          <w:p w14:paraId="7F34C9C6"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1,97%</w:t>
            </w:r>
          </w:p>
        </w:tc>
        <w:tc>
          <w:tcPr>
            <w:tcW w:w="1681" w:type="dxa"/>
            <w:noWrap/>
            <w:hideMark/>
          </w:tcPr>
          <w:p w14:paraId="272DB328"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0,61%</w:t>
            </w:r>
          </w:p>
        </w:tc>
        <w:tc>
          <w:tcPr>
            <w:tcW w:w="1364" w:type="dxa"/>
            <w:noWrap/>
            <w:hideMark/>
          </w:tcPr>
          <w:p w14:paraId="1F3ED3AF"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0,44%</w:t>
            </w:r>
          </w:p>
        </w:tc>
        <w:tc>
          <w:tcPr>
            <w:tcW w:w="1364" w:type="dxa"/>
            <w:noWrap/>
            <w:hideMark/>
          </w:tcPr>
          <w:p w14:paraId="484BA55C"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0,48%</w:t>
            </w:r>
          </w:p>
        </w:tc>
        <w:tc>
          <w:tcPr>
            <w:tcW w:w="1364" w:type="dxa"/>
            <w:noWrap/>
            <w:hideMark/>
          </w:tcPr>
          <w:p w14:paraId="19138A86"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1,52%</w:t>
            </w:r>
          </w:p>
        </w:tc>
      </w:tr>
      <w:tr w:rsidR="001C4A5F" w:rsidRPr="00966DDF" w14:paraId="461A8EDB" w14:textId="77777777" w:rsidTr="0054034E">
        <w:trPr>
          <w:trHeight w:val="80"/>
          <w:jc w:val="center"/>
        </w:trPr>
        <w:tc>
          <w:tcPr>
            <w:tcW w:w="1357" w:type="dxa"/>
            <w:noWrap/>
            <w:hideMark/>
          </w:tcPr>
          <w:p w14:paraId="67E4A6B1" w14:textId="6284B8BD" w:rsidR="001C4A5F" w:rsidRPr="00966DDF" w:rsidRDefault="003B18DC" w:rsidP="0054034E">
            <w:pPr>
              <w:jc w:val="center"/>
              <w:rPr>
                <w:rFonts w:ascii="Times New Roman" w:hAnsi="Times New Roman" w:cs="Times New Roman"/>
                <w:sz w:val="24"/>
                <w:szCs w:val="24"/>
              </w:rPr>
            </w:pPr>
            <w:r w:rsidRPr="00966DDF">
              <w:rPr>
                <w:rFonts w:ascii="Times New Roman" w:hAnsi="Times New Roman" w:cs="Times New Roman"/>
                <w:sz w:val="24"/>
                <w:szCs w:val="24"/>
              </w:rPr>
              <w:t>Februari</w:t>
            </w:r>
          </w:p>
        </w:tc>
        <w:tc>
          <w:tcPr>
            <w:tcW w:w="1565" w:type="dxa"/>
            <w:noWrap/>
            <w:hideMark/>
          </w:tcPr>
          <w:p w14:paraId="79F97131"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91,45%</w:t>
            </w:r>
          </w:p>
        </w:tc>
        <w:tc>
          <w:tcPr>
            <w:tcW w:w="1681" w:type="dxa"/>
            <w:noWrap/>
            <w:hideMark/>
          </w:tcPr>
          <w:p w14:paraId="71785EB5"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5,13%</w:t>
            </w:r>
          </w:p>
        </w:tc>
        <w:tc>
          <w:tcPr>
            <w:tcW w:w="1681" w:type="dxa"/>
            <w:noWrap/>
            <w:hideMark/>
          </w:tcPr>
          <w:p w14:paraId="31D633FA"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1,82%</w:t>
            </w:r>
          </w:p>
        </w:tc>
        <w:tc>
          <w:tcPr>
            <w:tcW w:w="1681" w:type="dxa"/>
            <w:noWrap/>
            <w:hideMark/>
          </w:tcPr>
          <w:p w14:paraId="0194B8CB"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0,74%</w:t>
            </w:r>
          </w:p>
        </w:tc>
        <w:tc>
          <w:tcPr>
            <w:tcW w:w="1364" w:type="dxa"/>
            <w:noWrap/>
            <w:hideMark/>
          </w:tcPr>
          <w:p w14:paraId="4181F559"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0,48%</w:t>
            </w:r>
          </w:p>
        </w:tc>
        <w:tc>
          <w:tcPr>
            <w:tcW w:w="1364" w:type="dxa"/>
            <w:noWrap/>
            <w:hideMark/>
          </w:tcPr>
          <w:p w14:paraId="31AE3A9D"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0,37%</w:t>
            </w:r>
          </w:p>
        </w:tc>
        <w:tc>
          <w:tcPr>
            <w:tcW w:w="1364" w:type="dxa"/>
            <w:noWrap/>
            <w:hideMark/>
          </w:tcPr>
          <w:p w14:paraId="040B71D4"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1,60%</w:t>
            </w:r>
          </w:p>
        </w:tc>
      </w:tr>
      <w:tr w:rsidR="001C4A5F" w:rsidRPr="00966DDF" w14:paraId="4194933E" w14:textId="77777777" w:rsidTr="0054034E">
        <w:trPr>
          <w:trHeight w:val="91"/>
          <w:jc w:val="center"/>
        </w:trPr>
        <w:tc>
          <w:tcPr>
            <w:tcW w:w="1357" w:type="dxa"/>
            <w:noWrap/>
            <w:hideMark/>
          </w:tcPr>
          <w:p w14:paraId="03E75449" w14:textId="35EE1A0D" w:rsidR="001C4A5F" w:rsidRPr="00966DDF" w:rsidRDefault="003B18DC" w:rsidP="0054034E">
            <w:pPr>
              <w:jc w:val="center"/>
              <w:rPr>
                <w:rFonts w:ascii="Times New Roman" w:hAnsi="Times New Roman" w:cs="Times New Roman"/>
                <w:sz w:val="24"/>
                <w:szCs w:val="24"/>
              </w:rPr>
            </w:pPr>
            <w:r w:rsidRPr="00966DDF">
              <w:rPr>
                <w:rFonts w:ascii="Times New Roman" w:hAnsi="Times New Roman" w:cs="Times New Roman"/>
                <w:sz w:val="24"/>
                <w:szCs w:val="24"/>
              </w:rPr>
              <w:t>Maret</w:t>
            </w:r>
          </w:p>
        </w:tc>
        <w:tc>
          <w:tcPr>
            <w:tcW w:w="1565" w:type="dxa"/>
            <w:noWrap/>
            <w:hideMark/>
          </w:tcPr>
          <w:p w14:paraId="02FA25B2"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91,38%</w:t>
            </w:r>
          </w:p>
        </w:tc>
        <w:tc>
          <w:tcPr>
            <w:tcW w:w="1681" w:type="dxa"/>
            <w:noWrap/>
            <w:hideMark/>
          </w:tcPr>
          <w:p w14:paraId="5184BDF5"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5,05%</w:t>
            </w:r>
          </w:p>
        </w:tc>
        <w:tc>
          <w:tcPr>
            <w:tcW w:w="1681" w:type="dxa"/>
            <w:noWrap/>
            <w:hideMark/>
          </w:tcPr>
          <w:p w14:paraId="6C7844DB"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1,99%</w:t>
            </w:r>
          </w:p>
        </w:tc>
        <w:tc>
          <w:tcPr>
            <w:tcW w:w="1681" w:type="dxa"/>
            <w:noWrap/>
            <w:hideMark/>
          </w:tcPr>
          <w:p w14:paraId="5CF68922"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0,68%</w:t>
            </w:r>
          </w:p>
        </w:tc>
        <w:tc>
          <w:tcPr>
            <w:tcW w:w="1364" w:type="dxa"/>
            <w:noWrap/>
            <w:hideMark/>
          </w:tcPr>
          <w:p w14:paraId="78F7B5B0"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0,46%</w:t>
            </w:r>
          </w:p>
        </w:tc>
        <w:tc>
          <w:tcPr>
            <w:tcW w:w="1364" w:type="dxa"/>
            <w:noWrap/>
            <w:hideMark/>
          </w:tcPr>
          <w:p w14:paraId="5202270F"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0,44%</w:t>
            </w:r>
          </w:p>
        </w:tc>
        <w:tc>
          <w:tcPr>
            <w:tcW w:w="1364" w:type="dxa"/>
            <w:noWrap/>
            <w:hideMark/>
          </w:tcPr>
          <w:p w14:paraId="37A149AF"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1,58%</w:t>
            </w:r>
          </w:p>
        </w:tc>
      </w:tr>
      <w:tr w:rsidR="001C4A5F" w:rsidRPr="00966DDF" w14:paraId="65B9EDC7" w14:textId="77777777" w:rsidTr="0054034E">
        <w:trPr>
          <w:trHeight w:val="153"/>
          <w:jc w:val="center"/>
        </w:trPr>
        <w:tc>
          <w:tcPr>
            <w:tcW w:w="1357" w:type="dxa"/>
            <w:noWrap/>
            <w:hideMark/>
          </w:tcPr>
          <w:p w14:paraId="7BE1951A" w14:textId="0D8B17F3" w:rsidR="001C4A5F" w:rsidRPr="00966DDF" w:rsidRDefault="003B18DC" w:rsidP="0054034E">
            <w:pPr>
              <w:jc w:val="center"/>
              <w:rPr>
                <w:rFonts w:ascii="Times New Roman" w:hAnsi="Times New Roman" w:cs="Times New Roman"/>
                <w:sz w:val="24"/>
                <w:szCs w:val="24"/>
              </w:rPr>
            </w:pPr>
            <w:r w:rsidRPr="00966DDF">
              <w:rPr>
                <w:rFonts w:ascii="Times New Roman" w:hAnsi="Times New Roman" w:cs="Times New Roman"/>
                <w:sz w:val="24"/>
                <w:szCs w:val="24"/>
              </w:rPr>
              <w:t>April</w:t>
            </w:r>
          </w:p>
        </w:tc>
        <w:tc>
          <w:tcPr>
            <w:tcW w:w="1565" w:type="dxa"/>
            <w:noWrap/>
            <w:hideMark/>
          </w:tcPr>
          <w:p w14:paraId="5CDD56C6"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91,63%</w:t>
            </w:r>
          </w:p>
        </w:tc>
        <w:tc>
          <w:tcPr>
            <w:tcW w:w="1681" w:type="dxa"/>
            <w:noWrap/>
            <w:hideMark/>
          </w:tcPr>
          <w:p w14:paraId="3256DE98"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4,84%</w:t>
            </w:r>
          </w:p>
        </w:tc>
        <w:tc>
          <w:tcPr>
            <w:tcW w:w="1681" w:type="dxa"/>
            <w:noWrap/>
            <w:hideMark/>
          </w:tcPr>
          <w:p w14:paraId="49A63FF0"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1,97%</w:t>
            </w:r>
          </w:p>
        </w:tc>
        <w:tc>
          <w:tcPr>
            <w:tcW w:w="1681" w:type="dxa"/>
            <w:noWrap/>
            <w:hideMark/>
          </w:tcPr>
          <w:p w14:paraId="09EFC869"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0,74%</w:t>
            </w:r>
          </w:p>
        </w:tc>
        <w:tc>
          <w:tcPr>
            <w:tcW w:w="1364" w:type="dxa"/>
            <w:noWrap/>
            <w:hideMark/>
          </w:tcPr>
          <w:p w14:paraId="4EE81F0A"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0,43%</w:t>
            </w:r>
          </w:p>
        </w:tc>
        <w:tc>
          <w:tcPr>
            <w:tcW w:w="1364" w:type="dxa"/>
            <w:noWrap/>
            <w:hideMark/>
          </w:tcPr>
          <w:p w14:paraId="39FB93A2"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0,40%</w:t>
            </w:r>
          </w:p>
        </w:tc>
        <w:tc>
          <w:tcPr>
            <w:tcW w:w="1364" w:type="dxa"/>
            <w:noWrap/>
            <w:hideMark/>
          </w:tcPr>
          <w:p w14:paraId="035B6EE5"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1,57%</w:t>
            </w:r>
          </w:p>
        </w:tc>
      </w:tr>
      <w:tr w:rsidR="001C4A5F" w:rsidRPr="00966DDF" w14:paraId="69546C7E" w14:textId="77777777" w:rsidTr="0054034E">
        <w:trPr>
          <w:trHeight w:val="80"/>
          <w:jc w:val="center"/>
        </w:trPr>
        <w:tc>
          <w:tcPr>
            <w:tcW w:w="1357" w:type="dxa"/>
            <w:noWrap/>
            <w:hideMark/>
          </w:tcPr>
          <w:p w14:paraId="28E3DA0A" w14:textId="124FF178" w:rsidR="001C4A5F" w:rsidRPr="00966DDF" w:rsidRDefault="003B18DC" w:rsidP="0054034E">
            <w:pPr>
              <w:jc w:val="center"/>
              <w:rPr>
                <w:rFonts w:ascii="Times New Roman" w:hAnsi="Times New Roman" w:cs="Times New Roman"/>
                <w:sz w:val="24"/>
                <w:szCs w:val="24"/>
              </w:rPr>
            </w:pPr>
            <w:r w:rsidRPr="00966DDF">
              <w:rPr>
                <w:rFonts w:ascii="Times New Roman" w:hAnsi="Times New Roman" w:cs="Times New Roman"/>
                <w:sz w:val="24"/>
                <w:szCs w:val="24"/>
              </w:rPr>
              <w:t>Mei</w:t>
            </w:r>
          </w:p>
        </w:tc>
        <w:tc>
          <w:tcPr>
            <w:tcW w:w="1565" w:type="dxa"/>
            <w:noWrap/>
            <w:hideMark/>
          </w:tcPr>
          <w:p w14:paraId="3FD40DD6"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91,57%</w:t>
            </w:r>
          </w:p>
        </w:tc>
        <w:tc>
          <w:tcPr>
            <w:tcW w:w="1681" w:type="dxa"/>
            <w:noWrap/>
            <w:hideMark/>
          </w:tcPr>
          <w:p w14:paraId="4523A568"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4,83%</w:t>
            </w:r>
          </w:p>
        </w:tc>
        <w:tc>
          <w:tcPr>
            <w:tcW w:w="1681" w:type="dxa"/>
            <w:noWrap/>
            <w:hideMark/>
          </w:tcPr>
          <w:p w14:paraId="038D5862"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2,08%</w:t>
            </w:r>
          </w:p>
        </w:tc>
        <w:tc>
          <w:tcPr>
            <w:tcW w:w="1681" w:type="dxa"/>
            <w:noWrap/>
            <w:hideMark/>
          </w:tcPr>
          <w:p w14:paraId="608453A8"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0,64%</w:t>
            </w:r>
          </w:p>
        </w:tc>
        <w:tc>
          <w:tcPr>
            <w:tcW w:w="1364" w:type="dxa"/>
            <w:noWrap/>
            <w:hideMark/>
          </w:tcPr>
          <w:p w14:paraId="4F8A4CBD"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0,54%</w:t>
            </w:r>
          </w:p>
        </w:tc>
        <w:tc>
          <w:tcPr>
            <w:tcW w:w="1364" w:type="dxa"/>
            <w:noWrap/>
            <w:hideMark/>
          </w:tcPr>
          <w:p w14:paraId="07AEE068"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0,33%</w:t>
            </w:r>
          </w:p>
        </w:tc>
        <w:tc>
          <w:tcPr>
            <w:tcW w:w="1364" w:type="dxa"/>
            <w:noWrap/>
            <w:hideMark/>
          </w:tcPr>
          <w:p w14:paraId="5AE39EEA"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1,52%</w:t>
            </w:r>
          </w:p>
        </w:tc>
      </w:tr>
      <w:tr w:rsidR="001C4A5F" w:rsidRPr="00966DDF" w14:paraId="0643C6B2" w14:textId="77777777" w:rsidTr="0054034E">
        <w:trPr>
          <w:trHeight w:val="87"/>
          <w:jc w:val="center"/>
        </w:trPr>
        <w:tc>
          <w:tcPr>
            <w:tcW w:w="1357" w:type="dxa"/>
            <w:noWrap/>
            <w:hideMark/>
          </w:tcPr>
          <w:p w14:paraId="66D316C8" w14:textId="54F1C69E" w:rsidR="001C4A5F" w:rsidRPr="00966DDF" w:rsidRDefault="003B18DC" w:rsidP="0054034E">
            <w:pPr>
              <w:jc w:val="center"/>
              <w:rPr>
                <w:rFonts w:ascii="Times New Roman" w:hAnsi="Times New Roman" w:cs="Times New Roman"/>
                <w:sz w:val="24"/>
                <w:szCs w:val="24"/>
              </w:rPr>
            </w:pPr>
            <w:r w:rsidRPr="00966DDF">
              <w:rPr>
                <w:rFonts w:ascii="Times New Roman" w:hAnsi="Times New Roman" w:cs="Times New Roman"/>
                <w:sz w:val="24"/>
                <w:szCs w:val="24"/>
              </w:rPr>
              <w:t>Juni</w:t>
            </w:r>
          </w:p>
        </w:tc>
        <w:tc>
          <w:tcPr>
            <w:tcW w:w="1565" w:type="dxa"/>
            <w:noWrap/>
            <w:hideMark/>
          </w:tcPr>
          <w:p w14:paraId="78280E04"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91,68%</w:t>
            </w:r>
          </w:p>
        </w:tc>
        <w:tc>
          <w:tcPr>
            <w:tcW w:w="1681" w:type="dxa"/>
            <w:noWrap/>
            <w:hideMark/>
          </w:tcPr>
          <w:p w14:paraId="33AE9A60"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4,55%</w:t>
            </w:r>
          </w:p>
        </w:tc>
        <w:tc>
          <w:tcPr>
            <w:tcW w:w="1681" w:type="dxa"/>
            <w:noWrap/>
            <w:hideMark/>
          </w:tcPr>
          <w:p w14:paraId="4C653682"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2,16%</w:t>
            </w:r>
          </w:p>
        </w:tc>
        <w:tc>
          <w:tcPr>
            <w:tcW w:w="1681" w:type="dxa"/>
            <w:noWrap/>
            <w:hideMark/>
          </w:tcPr>
          <w:p w14:paraId="61E8E6B3"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0,71%</w:t>
            </w:r>
          </w:p>
        </w:tc>
        <w:tc>
          <w:tcPr>
            <w:tcW w:w="1364" w:type="dxa"/>
            <w:noWrap/>
            <w:hideMark/>
          </w:tcPr>
          <w:p w14:paraId="3EE75A30"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0,49%</w:t>
            </w:r>
          </w:p>
        </w:tc>
        <w:tc>
          <w:tcPr>
            <w:tcW w:w="1364" w:type="dxa"/>
            <w:noWrap/>
            <w:hideMark/>
          </w:tcPr>
          <w:p w14:paraId="4C7BB243"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0,41%</w:t>
            </w:r>
          </w:p>
        </w:tc>
        <w:tc>
          <w:tcPr>
            <w:tcW w:w="1364" w:type="dxa"/>
            <w:noWrap/>
            <w:hideMark/>
          </w:tcPr>
          <w:p w14:paraId="4072917A"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1,61%</w:t>
            </w:r>
          </w:p>
        </w:tc>
      </w:tr>
      <w:tr w:rsidR="001C4A5F" w:rsidRPr="00966DDF" w14:paraId="631B475E" w14:textId="77777777" w:rsidTr="0054034E">
        <w:trPr>
          <w:trHeight w:val="134"/>
          <w:jc w:val="center"/>
        </w:trPr>
        <w:tc>
          <w:tcPr>
            <w:tcW w:w="1357" w:type="dxa"/>
            <w:noWrap/>
            <w:hideMark/>
          </w:tcPr>
          <w:p w14:paraId="712A582D" w14:textId="55091875" w:rsidR="001C4A5F" w:rsidRPr="00966DDF" w:rsidRDefault="003B18DC" w:rsidP="0054034E">
            <w:pPr>
              <w:jc w:val="center"/>
              <w:rPr>
                <w:rFonts w:ascii="Times New Roman" w:hAnsi="Times New Roman" w:cs="Times New Roman"/>
                <w:sz w:val="24"/>
                <w:szCs w:val="24"/>
              </w:rPr>
            </w:pPr>
            <w:r w:rsidRPr="00966DDF">
              <w:rPr>
                <w:rFonts w:ascii="Times New Roman" w:hAnsi="Times New Roman" w:cs="Times New Roman"/>
                <w:sz w:val="24"/>
                <w:szCs w:val="24"/>
              </w:rPr>
              <w:t>Juli</w:t>
            </w:r>
          </w:p>
        </w:tc>
        <w:tc>
          <w:tcPr>
            <w:tcW w:w="1565" w:type="dxa"/>
            <w:noWrap/>
            <w:hideMark/>
          </w:tcPr>
          <w:p w14:paraId="6AAADD79"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91,24%</w:t>
            </w:r>
          </w:p>
        </w:tc>
        <w:tc>
          <w:tcPr>
            <w:tcW w:w="1681" w:type="dxa"/>
            <w:noWrap/>
            <w:hideMark/>
          </w:tcPr>
          <w:p w14:paraId="37FF5D09"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5,09%</w:t>
            </w:r>
          </w:p>
        </w:tc>
        <w:tc>
          <w:tcPr>
            <w:tcW w:w="1681" w:type="dxa"/>
            <w:noWrap/>
            <w:hideMark/>
          </w:tcPr>
          <w:p w14:paraId="5AA0FDFB"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1,96%</w:t>
            </w:r>
          </w:p>
        </w:tc>
        <w:tc>
          <w:tcPr>
            <w:tcW w:w="1681" w:type="dxa"/>
            <w:noWrap/>
            <w:hideMark/>
          </w:tcPr>
          <w:p w14:paraId="6D3C6C9C"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0,77%</w:t>
            </w:r>
          </w:p>
        </w:tc>
        <w:tc>
          <w:tcPr>
            <w:tcW w:w="1364" w:type="dxa"/>
            <w:noWrap/>
            <w:hideMark/>
          </w:tcPr>
          <w:p w14:paraId="421F8220"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0,52%</w:t>
            </w:r>
          </w:p>
        </w:tc>
        <w:tc>
          <w:tcPr>
            <w:tcW w:w="1364" w:type="dxa"/>
            <w:noWrap/>
            <w:hideMark/>
          </w:tcPr>
          <w:p w14:paraId="4DCFDD5E"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0,41%</w:t>
            </w:r>
          </w:p>
        </w:tc>
        <w:tc>
          <w:tcPr>
            <w:tcW w:w="1364" w:type="dxa"/>
            <w:noWrap/>
            <w:hideMark/>
          </w:tcPr>
          <w:p w14:paraId="3A6C2D86"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1,71%</w:t>
            </w:r>
          </w:p>
        </w:tc>
      </w:tr>
      <w:tr w:rsidR="001C4A5F" w:rsidRPr="00966DDF" w14:paraId="29A26D4F" w14:textId="77777777" w:rsidTr="0054034E">
        <w:trPr>
          <w:trHeight w:val="80"/>
          <w:jc w:val="center"/>
        </w:trPr>
        <w:tc>
          <w:tcPr>
            <w:tcW w:w="1357" w:type="dxa"/>
            <w:noWrap/>
            <w:hideMark/>
          </w:tcPr>
          <w:p w14:paraId="288DCB40" w14:textId="1FEF3FE5" w:rsidR="001C4A5F" w:rsidRPr="00966DDF" w:rsidRDefault="003B18DC" w:rsidP="0054034E">
            <w:pPr>
              <w:jc w:val="center"/>
              <w:rPr>
                <w:rFonts w:ascii="Times New Roman" w:hAnsi="Times New Roman" w:cs="Times New Roman"/>
                <w:sz w:val="24"/>
                <w:szCs w:val="24"/>
              </w:rPr>
            </w:pPr>
            <w:r w:rsidRPr="00966DDF">
              <w:rPr>
                <w:rFonts w:ascii="Times New Roman" w:hAnsi="Times New Roman" w:cs="Times New Roman"/>
                <w:sz w:val="24"/>
                <w:szCs w:val="24"/>
              </w:rPr>
              <w:t>Agustus</w:t>
            </w:r>
          </w:p>
        </w:tc>
        <w:tc>
          <w:tcPr>
            <w:tcW w:w="1565" w:type="dxa"/>
            <w:noWrap/>
            <w:hideMark/>
          </w:tcPr>
          <w:p w14:paraId="213E868B"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92,37%</w:t>
            </w:r>
          </w:p>
        </w:tc>
        <w:tc>
          <w:tcPr>
            <w:tcW w:w="1681" w:type="dxa"/>
            <w:noWrap/>
            <w:hideMark/>
          </w:tcPr>
          <w:p w14:paraId="76BC5151"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4,33%</w:t>
            </w:r>
          </w:p>
        </w:tc>
        <w:tc>
          <w:tcPr>
            <w:tcW w:w="1681" w:type="dxa"/>
            <w:noWrap/>
            <w:hideMark/>
          </w:tcPr>
          <w:p w14:paraId="318893ED"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1,71%</w:t>
            </w:r>
          </w:p>
        </w:tc>
        <w:tc>
          <w:tcPr>
            <w:tcW w:w="1681" w:type="dxa"/>
            <w:noWrap/>
            <w:hideMark/>
          </w:tcPr>
          <w:p w14:paraId="5F9FBC8B"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0,61%</w:t>
            </w:r>
          </w:p>
        </w:tc>
        <w:tc>
          <w:tcPr>
            <w:tcW w:w="1364" w:type="dxa"/>
            <w:noWrap/>
            <w:hideMark/>
          </w:tcPr>
          <w:p w14:paraId="0E110B59"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0,54%</w:t>
            </w:r>
          </w:p>
        </w:tc>
        <w:tc>
          <w:tcPr>
            <w:tcW w:w="1364" w:type="dxa"/>
            <w:noWrap/>
            <w:hideMark/>
          </w:tcPr>
          <w:p w14:paraId="3EED098F"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0,44%</w:t>
            </w:r>
          </w:p>
        </w:tc>
        <w:tc>
          <w:tcPr>
            <w:tcW w:w="1364" w:type="dxa"/>
            <w:noWrap/>
            <w:hideMark/>
          </w:tcPr>
          <w:p w14:paraId="26947D94"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1,59%</w:t>
            </w:r>
          </w:p>
        </w:tc>
      </w:tr>
      <w:tr w:rsidR="001C4A5F" w:rsidRPr="00966DDF" w14:paraId="02F7F0CC" w14:textId="77777777" w:rsidTr="0054034E">
        <w:trPr>
          <w:trHeight w:val="80"/>
          <w:jc w:val="center"/>
        </w:trPr>
        <w:tc>
          <w:tcPr>
            <w:tcW w:w="1357" w:type="dxa"/>
            <w:noWrap/>
            <w:hideMark/>
          </w:tcPr>
          <w:p w14:paraId="574841AB" w14:textId="38842527" w:rsidR="001C4A5F" w:rsidRPr="00966DDF" w:rsidRDefault="003B18DC" w:rsidP="0054034E">
            <w:pPr>
              <w:jc w:val="center"/>
              <w:rPr>
                <w:rFonts w:ascii="Times New Roman" w:hAnsi="Times New Roman" w:cs="Times New Roman"/>
                <w:sz w:val="24"/>
                <w:szCs w:val="24"/>
              </w:rPr>
            </w:pPr>
            <w:r w:rsidRPr="00966DDF">
              <w:rPr>
                <w:rFonts w:ascii="Times New Roman" w:hAnsi="Times New Roman" w:cs="Times New Roman"/>
                <w:sz w:val="24"/>
                <w:szCs w:val="24"/>
              </w:rPr>
              <w:t>September</w:t>
            </w:r>
          </w:p>
        </w:tc>
        <w:tc>
          <w:tcPr>
            <w:tcW w:w="1565" w:type="dxa"/>
            <w:noWrap/>
            <w:hideMark/>
          </w:tcPr>
          <w:p w14:paraId="3E7B9601"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92,24%</w:t>
            </w:r>
          </w:p>
        </w:tc>
        <w:tc>
          <w:tcPr>
            <w:tcW w:w="1681" w:type="dxa"/>
            <w:noWrap/>
            <w:hideMark/>
          </w:tcPr>
          <w:p w14:paraId="2636889F"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4,42%</w:t>
            </w:r>
          </w:p>
        </w:tc>
        <w:tc>
          <w:tcPr>
            <w:tcW w:w="1681" w:type="dxa"/>
            <w:noWrap/>
            <w:hideMark/>
          </w:tcPr>
          <w:p w14:paraId="1523F097"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1,96%</w:t>
            </w:r>
          </w:p>
        </w:tc>
        <w:tc>
          <w:tcPr>
            <w:tcW w:w="1681" w:type="dxa"/>
            <w:noWrap/>
            <w:hideMark/>
          </w:tcPr>
          <w:p w14:paraId="1ED18682"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0,49%</w:t>
            </w:r>
          </w:p>
        </w:tc>
        <w:tc>
          <w:tcPr>
            <w:tcW w:w="1364" w:type="dxa"/>
            <w:noWrap/>
            <w:hideMark/>
          </w:tcPr>
          <w:p w14:paraId="6721DECC"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0,40%</w:t>
            </w:r>
          </w:p>
        </w:tc>
        <w:tc>
          <w:tcPr>
            <w:tcW w:w="1364" w:type="dxa"/>
            <w:noWrap/>
            <w:hideMark/>
          </w:tcPr>
          <w:p w14:paraId="196D3372"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0,47%</w:t>
            </w:r>
          </w:p>
        </w:tc>
        <w:tc>
          <w:tcPr>
            <w:tcW w:w="1364" w:type="dxa"/>
            <w:noWrap/>
            <w:hideMark/>
          </w:tcPr>
          <w:p w14:paraId="0D5B4F25"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1,36%</w:t>
            </w:r>
          </w:p>
        </w:tc>
      </w:tr>
      <w:tr w:rsidR="001C4A5F" w:rsidRPr="00966DDF" w14:paraId="0B558171" w14:textId="77777777" w:rsidTr="0054034E">
        <w:trPr>
          <w:trHeight w:val="80"/>
          <w:jc w:val="center"/>
        </w:trPr>
        <w:tc>
          <w:tcPr>
            <w:tcW w:w="1357" w:type="dxa"/>
            <w:noWrap/>
            <w:hideMark/>
          </w:tcPr>
          <w:p w14:paraId="7CDD77FB" w14:textId="3872E99E" w:rsidR="001C4A5F" w:rsidRPr="00966DDF" w:rsidRDefault="003B18DC" w:rsidP="0054034E">
            <w:pPr>
              <w:jc w:val="center"/>
              <w:rPr>
                <w:rFonts w:ascii="Times New Roman" w:hAnsi="Times New Roman" w:cs="Times New Roman"/>
                <w:sz w:val="24"/>
                <w:szCs w:val="24"/>
              </w:rPr>
            </w:pPr>
            <w:r w:rsidRPr="00966DDF">
              <w:rPr>
                <w:rFonts w:ascii="Times New Roman" w:hAnsi="Times New Roman" w:cs="Times New Roman"/>
                <w:sz w:val="24"/>
                <w:szCs w:val="24"/>
              </w:rPr>
              <w:t>Oktober</w:t>
            </w:r>
          </w:p>
        </w:tc>
        <w:tc>
          <w:tcPr>
            <w:tcW w:w="1565" w:type="dxa"/>
            <w:noWrap/>
            <w:hideMark/>
          </w:tcPr>
          <w:p w14:paraId="29FF1630"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92,68%</w:t>
            </w:r>
          </w:p>
        </w:tc>
        <w:tc>
          <w:tcPr>
            <w:tcW w:w="1681" w:type="dxa"/>
            <w:noWrap/>
            <w:hideMark/>
          </w:tcPr>
          <w:p w14:paraId="3A02FA4B"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4,24%</w:t>
            </w:r>
          </w:p>
        </w:tc>
        <w:tc>
          <w:tcPr>
            <w:tcW w:w="1681" w:type="dxa"/>
            <w:noWrap/>
            <w:hideMark/>
          </w:tcPr>
          <w:p w14:paraId="1F48D455"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1,81%</w:t>
            </w:r>
          </w:p>
        </w:tc>
        <w:tc>
          <w:tcPr>
            <w:tcW w:w="1681" w:type="dxa"/>
            <w:noWrap/>
            <w:hideMark/>
          </w:tcPr>
          <w:p w14:paraId="4806867D"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0,58%</w:t>
            </w:r>
          </w:p>
        </w:tc>
        <w:tc>
          <w:tcPr>
            <w:tcW w:w="1364" w:type="dxa"/>
            <w:noWrap/>
            <w:hideMark/>
          </w:tcPr>
          <w:p w14:paraId="3D62396F"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0,31%</w:t>
            </w:r>
          </w:p>
        </w:tc>
        <w:tc>
          <w:tcPr>
            <w:tcW w:w="1364" w:type="dxa"/>
            <w:noWrap/>
            <w:hideMark/>
          </w:tcPr>
          <w:p w14:paraId="7C4230DC"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0,37%</w:t>
            </w:r>
          </w:p>
        </w:tc>
        <w:tc>
          <w:tcPr>
            <w:tcW w:w="1364" w:type="dxa"/>
            <w:noWrap/>
            <w:hideMark/>
          </w:tcPr>
          <w:p w14:paraId="12596A73"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1,27%</w:t>
            </w:r>
          </w:p>
        </w:tc>
      </w:tr>
      <w:tr w:rsidR="001C4A5F" w:rsidRPr="00966DDF" w14:paraId="1E64314E" w14:textId="77777777" w:rsidTr="0054034E">
        <w:trPr>
          <w:trHeight w:val="164"/>
          <w:jc w:val="center"/>
        </w:trPr>
        <w:tc>
          <w:tcPr>
            <w:tcW w:w="1357" w:type="dxa"/>
            <w:noWrap/>
            <w:hideMark/>
          </w:tcPr>
          <w:p w14:paraId="6A538059" w14:textId="6B7AB4A8" w:rsidR="003B18DC" w:rsidRPr="00966DDF" w:rsidRDefault="003B18DC" w:rsidP="0054034E">
            <w:pPr>
              <w:jc w:val="center"/>
              <w:rPr>
                <w:rFonts w:ascii="Times New Roman" w:hAnsi="Times New Roman" w:cs="Times New Roman"/>
                <w:sz w:val="24"/>
                <w:szCs w:val="24"/>
              </w:rPr>
            </w:pPr>
            <w:r w:rsidRPr="00966DDF">
              <w:rPr>
                <w:rFonts w:ascii="Times New Roman" w:hAnsi="Times New Roman" w:cs="Times New Roman"/>
                <w:sz w:val="24"/>
                <w:szCs w:val="24"/>
              </w:rPr>
              <w:t>November</w:t>
            </w:r>
          </w:p>
        </w:tc>
        <w:tc>
          <w:tcPr>
            <w:tcW w:w="1565" w:type="dxa"/>
            <w:noWrap/>
            <w:hideMark/>
          </w:tcPr>
          <w:p w14:paraId="39FCA378"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93,19%</w:t>
            </w:r>
          </w:p>
        </w:tc>
        <w:tc>
          <w:tcPr>
            <w:tcW w:w="1681" w:type="dxa"/>
            <w:noWrap/>
            <w:hideMark/>
          </w:tcPr>
          <w:p w14:paraId="2C17FE0C"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3,86%</w:t>
            </w:r>
          </w:p>
        </w:tc>
        <w:tc>
          <w:tcPr>
            <w:tcW w:w="1681" w:type="dxa"/>
            <w:noWrap/>
            <w:hideMark/>
          </w:tcPr>
          <w:p w14:paraId="2F79E8D4"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1,83%</w:t>
            </w:r>
          </w:p>
        </w:tc>
        <w:tc>
          <w:tcPr>
            <w:tcW w:w="1681" w:type="dxa"/>
            <w:noWrap/>
            <w:hideMark/>
          </w:tcPr>
          <w:p w14:paraId="72E5D804"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0,46%</w:t>
            </w:r>
          </w:p>
        </w:tc>
        <w:tc>
          <w:tcPr>
            <w:tcW w:w="1364" w:type="dxa"/>
            <w:noWrap/>
            <w:hideMark/>
          </w:tcPr>
          <w:p w14:paraId="769D0AD5"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0,37%</w:t>
            </w:r>
          </w:p>
        </w:tc>
        <w:tc>
          <w:tcPr>
            <w:tcW w:w="1364" w:type="dxa"/>
            <w:noWrap/>
            <w:hideMark/>
          </w:tcPr>
          <w:p w14:paraId="01B5977A"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0,28%</w:t>
            </w:r>
          </w:p>
        </w:tc>
        <w:tc>
          <w:tcPr>
            <w:tcW w:w="1364" w:type="dxa"/>
            <w:noWrap/>
            <w:hideMark/>
          </w:tcPr>
          <w:p w14:paraId="2E80CDCE"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1,11%</w:t>
            </w:r>
          </w:p>
        </w:tc>
      </w:tr>
      <w:tr w:rsidR="001C4A5F" w:rsidRPr="00966DDF" w14:paraId="4F9558DB" w14:textId="77777777" w:rsidTr="0054034E">
        <w:trPr>
          <w:trHeight w:val="80"/>
          <w:jc w:val="center"/>
        </w:trPr>
        <w:tc>
          <w:tcPr>
            <w:tcW w:w="1357" w:type="dxa"/>
            <w:noWrap/>
            <w:hideMark/>
          </w:tcPr>
          <w:p w14:paraId="04C4432C" w14:textId="2B79196F" w:rsidR="001C4A5F" w:rsidRPr="00966DDF" w:rsidRDefault="003B18DC" w:rsidP="0054034E">
            <w:pPr>
              <w:jc w:val="center"/>
              <w:rPr>
                <w:rFonts w:ascii="Times New Roman" w:hAnsi="Times New Roman" w:cs="Times New Roman"/>
                <w:sz w:val="24"/>
                <w:szCs w:val="24"/>
              </w:rPr>
            </w:pPr>
            <w:r w:rsidRPr="00966DDF">
              <w:rPr>
                <w:rFonts w:ascii="Times New Roman" w:hAnsi="Times New Roman" w:cs="Times New Roman"/>
                <w:sz w:val="24"/>
                <w:szCs w:val="24"/>
              </w:rPr>
              <w:t>Desember</w:t>
            </w:r>
          </w:p>
        </w:tc>
        <w:tc>
          <w:tcPr>
            <w:tcW w:w="1565" w:type="dxa"/>
            <w:noWrap/>
            <w:hideMark/>
          </w:tcPr>
          <w:p w14:paraId="579D717D"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93,21%</w:t>
            </w:r>
          </w:p>
        </w:tc>
        <w:tc>
          <w:tcPr>
            <w:tcW w:w="1681" w:type="dxa"/>
            <w:noWrap/>
            <w:hideMark/>
          </w:tcPr>
          <w:p w14:paraId="4E17B5BB"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3,95%</w:t>
            </w:r>
          </w:p>
        </w:tc>
        <w:tc>
          <w:tcPr>
            <w:tcW w:w="1681" w:type="dxa"/>
            <w:noWrap/>
            <w:hideMark/>
          </w:tcPr>
          <w:p w14:paraId="7EA3A14B"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1,48%</w:t>
            </w:r>
          </w:p>
        </w:tc>
        <w:tc>
          <w:tcPr>
            <w:tcW w:w="1681" w:type="dxa"/>
            <w:noWrap/>
            <w:hideMark/>
          </w:tcPr>
          <w:p w14:paraId="666FBCB2"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0,71%</w:t>
            </w:r>
          </w:p>
        </w:tc>
        <w:tc>
          <w:tcPr>
            <w:tcW w:w="1364" w:type="dxa"/>
            <w:noWrap/>
            <w:hideMark/>
          </w:tcPr>
          <w:p w14:paraId="67A6DBA4"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0,29%</w:t>
            </w:r>
          </w:p>
        </w:tc>
        <w:tc>
          <w:tcPr>
            <w:tcW w:w="1364" w:type="dxa"/>
            <w:noWrap/>
            <w:hideMark/>
          </w:tcPr>
          <w:p w14:paraId="074520C3"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0,36%</w:t>
            </w:r>
          </w:p>
        </w:tc>
        <w:tc>
          <w:tcPr>
            <w:tcW w:w="1364" w:type="dxa"/>
            <w:noWrap/>
            <w:hideMark/>
          </w:tcPr>
          <w:p w14:paraId="020687D3" w14:textId="77777777" w:rsidR="001C4A5F" w:rsidRPr="00966DDF" w:rsidRDefault="001C4A5F" w:rsidP="0054034E">
            <w:pPr>
              <w:jc w:val="center"/>
              <w:rPr>
                <w:rFonts w:ascii="Times New Roman" w:hAnsi="Times New Roman" w:cs="Times New Roman"/>
                <w:sz w:val="24"/>
                <w:szCs w:val="24"/>
              </w:rPr>
            </w:pPr>
            <w:r w:rsidRPr="00966DDF">
              <w:rPr>
                <w:rFonts w:ascii="Times New Roman" w:hAnsi="Times New Roman" w:cs="Times New Roman"/>
                <w:sz w:val="24"/>
                <w:szCs w:val="24"/>
              </w:rPr>
              <w:t>1,35%</w:t>
            </w:r>
          </w:p>
        </w:tc>
      </w:tr>
    </w:tbl>
    <w:p w14:paraId="656CC6A4" w14:textId="77777777" w:rsidR="006946F4" w:rsidRPr="00966DDF" w:rsidRDefault="006946F4" w:rsidP="006946F4">
      <w:pPr>
        <w:spacing w:after="0"/>
        <w:rPr>
          <w:rFonts w:ascii="Times New Roman" w:hAnsi="Times New Roman" w:cs="Times New Roman"/>
          <w:sz w:val="24"/>
          <w:szCs w:val="24"/>
          <w:lang w:val="id-ID"/>
        </w:rPr>
      </w:pPr>
    </w:p>
    <w:p w14:paraId="1375ADD8" w14:textId="77777777" w:rsidR="004877B8" w:rsidRPr="00966DDF" w:rsidRDefault="004877B8" w:rsidP="00E13C2E">
      <w:pPr>
        <w:spacing w:after="0"/>
        <w:rPr>
          <w:rFonts w:ascii="Times New Roman" w:hAnsi="Times New Roman" w:cs="Times New Roman"/>
          <w:sz w:val="24"/>
          <w:szCs w:val="24"/>
          <w:lang w:val="id-ID"/>
        </w:rPr>
      </w:pPr>
    </w:p>
    <w:p w14:paraId="5837CA8C" w14:textId="77777777" w:rsidR="0054034E" w:rsidRPr="00966DDF" w:rsidRDefault="0054034E" w:rsidP="0054034E">
      <w:pPr>
        <w:rPr>
          <w:rFonts w:ascii="Times New Roman" w:hAnsi="Times New Roman" w:cs="Times New Roman"/>
          <w:b/>
          <w:sz w:val="24"/>
          <w:szCs w:val="24"/>
          <w:lang w:val="id-ID"/>
        </w:rPr>
      </w:pPr>
    </w:p>
    <w:p w14:paraId="063A67C6" w14:textId="77777777" w:rsidR="00C936A6" w:rsidRPr="00966DDF" w:rsidRDefault="00C936A6" w:rsidP="0054034E">
      <w:pPr>
        <w:rPr>
          <w:rFonts w:ascii="Times New Roman" w:hAnsi="Times New Roman" w:cs="Times New Roman"/>
          <w:b/>
          <w:sz w:val="24"/>
          <w:szCs w:val="24"/>
          <w:lang w:val="id-ID"/>
        </w:rPr>
      </w:pPr>
    </w:p>
    <w:p w14:paraId="3D7BF63C" w14:textId="77777777" w:rsidR="004877B8" w:rsidRPr="00966DDF" w:rsidRDefault="004877B8" w:rsidP="0054034E">
      <w:pPr>
        <w:rPr>
          <w:rFonts w:ascii="Times New Roman" w:hAnsi="Times New Roman" w:cs="Times New Roman"/>
          <w:b/>
          <w:sz w:val="24"/>
          <w:szCs w:val="24"/>
          <w:lang w:val="id-ID"/>
        </w:rPr>
      </w:pPr>
    </w:p>
    <w:p w14:paraId="09ABBE1F" w14:textId="77777777" w:rsidR="00C936A6" w:rsidRPr="00966DDF" w:rsidRDefault="00C936A6" w:rsidP="0054034E">
      <w:pPr>
        <w:rPr>
          <w:rFonts w:ascii="Times New Roman" w:hAnsi="Times New Roman" w:cs="Times New Roman"/>
          <w:b/>
          <w:sz w:val="24"/>
          <w:szCs w:val="24"/>
          <w:lang w:val="id-ID"/>
        </w:rPr>
      </w:pPr>
    </w:p>
    <w:p w14:paraId="28A16A77" w14:textId="77777777" w:rsidR="00C936A6" w:rsidRPr="00966DDF" w:rsidRDefault="00C936A6" w:rsidP="0054034E">
      <w:pPr>
        <w:rPr>
          <w:rFonts w:ascii="Times New Roman" w:hAnsi="Times New Roman" w:cs="Times New Roman"/>
          <w:b/>
          <w:sz w:val="24"/>
          <w:szCs w:val="24"/>
          <w:lang w:val="id-ID"/>
        </w:rPr>
      </w:pPr>
    </w:p>
    <w:p w14:paraId="7958B08A" w14:textId="574F1A88" w:rsidR="00E13C2E" w:rsidRPr="002E23CF" w:rsidRDefault="0054034E" w:rsidP="00C95EBD">
      <w:pPr>
        <w:pStyle w:val="ListParagraph"/>
        <w:numPr>
          <w:ilvl w:val="2"/>
          <w:numId w:val="87"/>
        </w:numPr>
        <w:rPr>
          <w:rFonts w:ascii="Times New Roman" w:hAnsi="Times New Roman" w:cs="Times New Roman"/>
          <w:sz w:val="24"/>
          <w:szCs w:val="24"/>
          <w:lang w:val="id-ID"/>
        </w:rPr>
      </w:pPr>
      <w:r w:rsidRPr="002E23CF">
        <w:rPr>
          <w:rFonts w:ascii="Times New Roman" w:hAnsi="Times New Roman" w:cs="Times New Roman"/>
          <w:sz w:val="24"/>
          <w:szCs w:val="24"/>
          <w:lang w:val="id-ID"/>
        </w:rPr>
        <w:lastRenderedPageBreak/>
        <w:t>Laporan</w:t>
      </w:r>
      <w:r w:rsidR="00E13C2E" w:rsidRPr="002E23CF">
        <w:rPr>
          <w:rFonts w:ascii="Times New Roman" w:hAnsi="Times New Roman" w:cs="Times New Roman"/>
          <w:sz w:val="24"/>
          <w:szCs w:val="24"/>
          <w:lang w:val="id-ID"/>
        </w:rPr>
        <w:t xml:space="preserve"> Kredit Tahun 2016 (dalam rupiah</w:t>
      </w:r>
      <w:r w:rsidRPr="002E23CF">
        <w:rPr>
          <w:rFonts w:ascii="Times New Roman" w:hAnsi="Times New Roman" w:cs="Times New Roman"/>
          <w:sz w:val="24"/>
          <w:szCs w:val="24"/>
          <w:lang w:val="id-ID"/>
        </w:rPr>
        <w:t>)</w:t>
      </w:r>
    </w:p>
    <w:tbl>
      <w:tblPr>
        <w:tblStyle w:val="TableGrid"/>
        <w:tblW w:w="949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701"/>
        <w:gridCol w:w="1701"/>
        <w:gridCol w:w="1481"/>
        <w:gridCol w:w="1481"/>
        <w:gridCol w:w="1481"/>
        <w:gridCol w:w="1416"/>
        <w:gridCol w:w="1316"/>
        <w:gridCol w:w="1481"/>
      </w:tblGrid>
      <w:tr w:rsidR="004877B8" w:rsidRPr="00E8075B" w14:paraId="0772AFBD" w14:textId="77777777" w:rsidTr="001C79B6">
        <w:trPr>
          <w:trHeight w:val="283"/>
          <w:jc w:val="center"/>
        </w:trPr>
        <w:tc>
          <w:tcPr>
            <w:tcW w:w="1359" w:type="dxa"/>
            <w:noWrap/>
            <w:hideMark/>
          </w:tcPr>
          <w:p w14:paraId="27818097" w14:textId="77777777" w:rsidR="00E13C2E" w:rsidRPr="00E8075B" w:rsidRDefault="00E13C2E" w:rsidP="004877B8">
            <w:pPr>
              <w:jc w:val="center"/>
              <w:rPr>
                <w:rFonts w:ascii="Times New Roman" w:hAnsi="Times New Roman" w:cs="Times New Roman"/>
                <w:b/>
                <w:bCs/>
                <w:lang w:val="en-US"/>
              </w:rPr>
            </w:pPr>
            <w:r w:rsidRPr="00E8075B">
              <w:rPr>
                <w:rFonts w:ascii="Times New Roman" w:hAnsi="Times New Roman" w:cs="Times New Roman"/>
                <w:b/>
                <w:bCs/>
                <w:lang w:val="en-US"/>
              </w:rPr>
              <w:t>NSA</w:t>
            </w:r>
          </w:p>
        </w:tc>
        <w:tc>
          <w:tcPr>
            <w:tcW w:w="1359" w:type="dxa"/>
            <w:noWrap/>
            <w:hideMark/>
          </w:tcPr>
          <w:p w14:paraId="2E2EE378" w14:textId="77777777" w:rsidR="00E13C2E" w:rsidRPr="00E8075B" w:rsidRDefault="00E13C2E" w:rsidP="004877B8">
            <w:pPr>
              <w:jc w:val="center"/>
              <w:rPr>
                <w:rFonts w:ascii="Times New Roman" w:hAnsi="Times New Roman" w:cs="Times New Roman"/>
                <w:b/>
                <w:bCs/>
                <w:lang w:val="en-US"/>
              </w:rPr>
            </w:pPr>
            <w:r w:rsidRPr="00E8075B">
              <w:rPr>
                <w:rFonts w:ascii="Times New Roman" w:hAnsi="Times New Roman" w:cs="Times New Roman"/>
                <w:b/>
                <w:bCs/>
                <w:lang w:val="en-US"/>
              </w:rPr>
              <w:t>CG</w:t>
            </w:r>
          </w:p>
        </w:tc>
        <w:tc>
          <w:tcPr>
            <w:tcW w:w="1251" w:type="dxa"/>
            <w:noWrap/>
            <w:hideMark/>
          </w:tcPr>
          <w:p w14:paraId="57D9386D" w14:textId="77777777" w:rsidR="00E13C2E" w:rsidRPr="00E8075B" w:rsidRDefault="00E13C2E" w:rsidP="004877B8">
            <w:pPr>
              <w:jc w:val="center"/>
              <w:rPr>
                <w:rFonts w:ascii="Times New Roman" w:hAnsi="Times New Roman" w:cs="Times New Roman"/>
                <w:b/>
                <w:bCs/>
                <w:lang w:val="en-US"/>
              </w:rPr>
            </w:pPr>
            <w:r w:rsidRPr="00E8075B">
              <w:rPr>
                <w:rFonts w:ascii="Times New Roman" w:hAnsi="Times New Roman" w:cs="Times New Roman"/>
                <w:b/>
                <w:bCs/>
                <w:lang w:val="en-US"/>
              </w:rPr>
              <w:t>CD'1</w:t>
            </w:r>
          </w:p>
        </w:tc>
        <w:tc>
          <w:tcPr>
            <w:tcW w:w="1276" w:type="dxa"/>
            <w:noWrap/>
            <w:hideMark/>
          </w:tcPr>
          <w:p w14:paraId="43569287" w14:textId="77777777" w:rsidR="00E13C2E" w:rsidRPr="00E8075B" w:rsidRDefault="00E13C2E" w:rsidP="004877B8">
            <w:pPr>
              <w:jc w:val="center"/>
              <w:rPr>
                <w:rFonts w:ascii="Times New Roman" w:hAnsi="Times New Roman" w:cs="Times New Roman"/>
                <w:b/>
                <w:bCs/>
                <w:lang w:val="en-US"/>
              </w:rPr>
            </w:pPr>
            <w:r w:rsidRPr="00E8075B">
              <w:rPr>
                <w:rFonts w:ascii="Times New Roman" w:hAnsi="Times New Roman" w:cs="Times New Roman"/>
                <w:b/>
                <w:bCs/>
                <w:lang w:val="en-US"/>
              </w:rPr>
              <w:t>CD'2</w:t>
            </w:r>
          </w:p>
        </w:tc>
        <w:tc>
          <w:tcPr>
            <w:tcW w:w="1136" w:type="dxa"/>
            <w:noWrap/>
            <w:hideMark/>
          </w:tcPr>
          <w:p w14:paraId="6B401237" w14:textId="77777777" w:rsidR="00E13C2E" w:rsidRPr="00E8075B" w:rsidRDefault="00E13C2E" w:rsidP="004877B8">
            <w:pPr>
              <w:jc w:val="center"/>
              <w:rPr>
                <w:rFonts w:ascii="Times New Roman" w:hAnsi="Times New Roman" w:cs="Times New Roman"/>
                <w:b/>
                <w:bCs/>
                <w:lang w:val="en-US"/>
              </w:rPr>
            </w:pPr>
            <w:r w:rsidRPr="00E8075B">
              <w:rPr>
                <w:rFonts w:ascii="Times New Roman" w:hAnsi="Times New Roman" w:cs="Times New Roman"/>
                <w:b/>
                <w:bCs/>
                <w:lang w:val="en-US"/>
              </w:rPr>
              <w:t>CD'3</w:t>
            </w:r>
          </w:p>
        </w:tc>
        <w:tc>
          <w:tcPr>
            <w:tcW w:w="1416" w:type="dxa"/>
            <w:noWrap/>
            <w:hideMark/>
          </w:tcPr>
          <w:p w14:paraId="1407CBA2" w14:textId="77777777" w:rsidR="00E13C2E" w:rsidRPr="00E8075B" w:rsidRDefault="00E13C2E" w:rsidP="004877B8">
            <w:pPr>
              <w:jc w:val="center"/>
              <w:rPr>
                <w:rFonts w:ascii="Times New Roman" w:hAnsi="Times New Roman" w:cs="Times New Roman"/>
                <w:b/>
                <w:bCs/>
                <w:lang w:val="en-US"/>
              </w:rPr>
            </w:pPr>
            <w:r w:rsidRPr="00E8075B">
              <w:rPr>
                <w:rFonts w:ascii="Times New Roman" w:hAnsi="Times New Roman" w:cs="Times New Roman"/>
                <w:b/>
                <w:bCs/>
                <w:lang w:val="en-US"/>
              </w:rPr>
              <w:t>CD'4</w:t>
            </w:r>
          </w:p>
        </w:tc>
        <w:tc>
          <w:tcPr>
            <w:tcW w:w="1134" w:type="dxa"/>
            <w:noWrap/>
            <w:hideMark/>
          </w:tcPr>
          <w:p w14:paraId="0A1BBEE0" w14:textId="77777777" w:rsidR="00E13C2E" w:rsidRPr="00E8075B" w:rsidRDefault="00E13C2E" w:rsidP="004877B8">
            <w:pPr>
              <w:jc w:val="center"/>
              <w:rPr>
                <w:rFonts w:ascii="Times New Roman" w:hAnsi="Times New Roman" w:cs="Times New Roman"/>
                <w:b/>
                <w:bCs/>
                <w:lang w:val="en-US"/>
              </w:rPr>
            </w:pPr>
            <w:r w:rsidRPr="00E8075B">
              <w:rPr>
                <w:rFonts w:ascii="Times New Roman" w:hAnsi="Times New Roman" w:cs="Times New Roman"/>
                <w:b/>
                <w:bCs/>
                <w:lang w:val="en-US"/>
              </w:rPr>
              <w:t>CD'5</w:t>
            </w:r>
          </w:p>
        </w:tc>
        <w:tc>
          <w:tcPr>
            <w:tcW w:w="567" w:type="dxa"/>
            <w:noWrap/>
            <w:hideMark/>
          </w:tcPr>
          <w:p w14:paraId="6576539E" w14:textId="2DD76EFD" w:rsidR="00E13C2E" w:rsidRPr="00E8075B" w:rsidRDefault="00E13C2E" w:rsidP="004877B8">
            <w:pPr>
              <w:jc w:val="center"/>
              <w:rPr>
                <w:rFonts w:ascii="Times New Roman" w:hAnsi="Times New Roman" w:cs="Times New Roman"/>
                <w:b/>
                <w:bCs/>
                <w:lang w:val="en-US"/>
              </w:rPr>
            </w:pPr>
            <w:r w:rsidRPr="00E8075B">
              <w:rPr>
                <w:rFonts w:ascii="Times New Roman" w:hAnsi="Times New Roman" w:cs="Times New Roman"/>
                <w:b/>
                <w:bCs/>
                <w:lang w:val="en-US"/>
              </w:rPr>
              <w:t>OD 60</w:t>
            </w:r>
          </w:p>
        </w:tc>
      </w:tr>
      <w:tr w:rsidR="004877B8" w:rsidRPr="00E8075B" w14:paraId="7BB53A5F" w14:textId="77777777" w:rsidTr="001C79B6">
        <w:trPr>
          <w:trHeight w:val="283"/>
          <w:jc w:val="center"/>
        </w:trPr>
        <w:tc>
          <w:tcPr>
            <w:tcW w:w="1359" w:type="dxa"/>
            <w:noWrap/>
            <w:hideMark/>
          </w:tcPr>
          <w:p w14:paraId="55CCA93F"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164.872.932.752</w:t>
            </w:r>
          </w:p>
        </w:tc>
        <w:tc>
          <w:tcPr>
            <w:tcW w:w="1359" w:type="dxa"/>
            <w:noWrap/>
            <w:hideMark/>
          </w:tcPr>
          <w:p w14:paraId="2785A995"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146.395.058.540</w:t>
            </w:r>
          </w:p>
        </w:tc>
        <w:tc>
          <w:tcPr>
            <w:tcW w:w="1251" w:type="dxa"/>
            <w:noWrap/>
            <w:hideMark/>
          </w:tcPr>
          <w:p w14:paraId="4DC78ED9"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7.230.131.100</w:t>
            </w:r>
          </w:p>
        </w:tc>
        <w:tc>
          <w:tcPr>
            <w:tcW w:w="1276" w:type="dxa"/>
            <w:noWrap/>
            <w:hideMark/>
          </w:tcPr>
          <w:p w14:paraId="7BBFECE0"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3.253.775.638</w:t>
            </w:r>
          </w:p>
        </w:tc>
        <w:tc>
          <w:tcPr>
            <w:tcW w:w="1136" w:type="dxa"/>
            <w:noWrap/>
            <w:hideMark/>
          </w:tcPr>
          <w:p w14:paraId="0CEF499C"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1.004.482.250</w:t>
            </w:r>
          </w:p>
        </w:tc>
        <w:tc>
          <w:tcPr>
            <w:tcW w:w="1416" w:type="dxa"/>
            <w:noWrap/>
            <w:hideMark/>
          </w:tcPr>
          <w:p w14:paraId="52E79F71"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719.710.964</w:t>
            </w:r>
          </w:p>
        </w:tc>
        <w:tc>
          <w:tcPr>
            <w:tcW w:w="1134" w:type="dxa"/>
            <w:noWrap/>
            <w:hideMark/>
          </w:tcPr>
          <w:p w14:paraId="1ADC8D9E"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786.882.438</w:t>
            </w:r>
          </w:p>
        </w:tc>
        <w:tc>
          <w:tcPr>
            <w:tcW w:w="567" w:type="dxa"/>
            <w:noWrap/>
            <w:hideMark/>
          </w:tcPr>
          <w:p w14:paraId="1A319887"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2.511.075.652</w:t>
            </w:r>
          </w:p>
        </w:tc>
      </w:tr>
      <w:tr w:rsidR="004877B8" w:rsidRPr="00E8075B" w14:paraId="319332D4" w14:textId="77777777" w:rsidTr="001C79B6">
        <w:trPr>
          <w:trHeight w:val="269"/>
          <w:jc w:val="center"/>
        </w:trPr>
        <w:tc>
          <w:tcPr>
            <w:tcW w:w="1359" w:type="dxa"/>
            <w:noWrap/>
            <w:hideMark/>
          </w:tcPr>
          <w:p w14:paraId="728D4BB7"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164.944.218.015</w:t>
            </w:r>
          </w:p>
        </w:tc>
        <w:tc>
          <w:tcPr>
            <w:tcW w:w="1359" w:type="dxa"/>
            <w:noWrap/>
            <w:hideMark/>
          </w:tcPr>
          <w:p w14:paraId="319E9967"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150.843.596.462</w:t>
            </w:r>
          </w:p>
        </w:tc>
        <w:tc>
          <w:tcPr>
            <w:tcW w:w="1251" w:type="dxa"/>
            <w:noWrap/>
            <w:hideMark/>
          </w:tcPr>
          <w:p w14:paraId="2C6FC9E1"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8.467.739.682</w:t>
            </w:r>
          </w:p>
        </w:tc>
        <w:tc>
          <w:tcPr>
            <w:tcW w:w="1276" w:type="dxa"/>
            <w:noWrap/>
            <w:hideMark/>
          </w:tcPr>
          <w:p w14:paraId="57A07ED3"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2.998.096.228</w:t>
            </w:r>
          </w:p>
        </w:tc>
        <w:tc>
          <w:tcPr>
            <w:tcW w:w="1136" w:type="dxa"/>
            <w:noWrap/>
            <w:hideMark/>
          </w:tcPr>
          <w:p w14:paraId="432E466F"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1.227.347.522</w:t>
            </w:r>
          </w:p>
        </w:tc>
        <w:tc>
          <w:tcPr>
            <w:tcW w:w="1416" w:type="dxa"/>
            <w:noWrap/>
            <w:hideMark/>
          </w:tcPr>
          <w:p w14:paraId="6150EBBC"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791.415.563</w:t>
            </w:r>
          </w:p>
        </w:tc>
        <w:tc>
          <w:tcPr>
            <w:tcW w:w="1134" w:type="dxa"/>
            <w:noWrap/>
            <w:hideMark/>
          </w:tcPr>
          <w:p w14:paraId="78707C36"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616.022.558</w:t>
            </w:r>
          </w:p>
        </w:tc>
        <w:tc>
          <w:tcPr>
            <w:tcW w:w="567" w:type="dxa"/>
            <w:noWrap/>
            <w:hideMark/>
          </w:tcPr>
          <w:p w14:paraId="0E5A198F"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2.634.785.643</w:t>
            </w:r>
          </w:p>
        </w:tc>
      </w:tr>
      <w:tr w:rsidR="004877B8" w:rsidRPr="00E8075B" w14:paraId="35B5547A" w14:textId="77777777" w:rsidTr="001C79B6">
        <w:trPr>
          <w:trHeight w:val="269"/>
          <w:jc w:val="center"/>
        </w:trPr>
        <w:tc>
          <w:tcPr>
            <w:tcW w:w="1359" w:type="dxa"/>
            <w:noWrap/>
            <w:hideMark/>
          </w:tcPr>
          <w:p w14:paraId="7711CB79"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166.559.551.054</w:t>
            </w:r>
          </w:p>
        </w:tc>
        <w:tc>
          <w:tcPr>
            <w:tcW w:w="1359" w:type="dxa"/>
            <w:noWrap/>
            <w:hideMark/>
          </w:tcPr>
          <w:p w14:paraId="00B7E6B5"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152.207.360.458</w:t>
            </w:r>
          </w:p>
        </w:tc>
        <w:tc>
          <w:tcPr>
            <w:tcW w:w="1251" w:type="dxa"/>
            <w:noWrap/>
            <w:hideMark/>
          </w:tcPr>
          <w:p w14:paraId="2A1A6A13"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8.409.706.582</w:t>
            </w:r>
          </w:p>
        </w:tc>
        <w:tc>
          <w:tcPr>
            <w:tcW w:w="1276" w:type="dxa"/>
            <w:noWrap/>
            <w:hideMark/>
          </w:tcPr>
          <w:p w14:paraId="526416D8"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3.318.086.029</w:t>
            </w:r>
          </w:p>
        </w:tc>
        <w:tc>
          <w:tcPr>
            <w:tcW w:w="1136" w:type="dxa"/>
            <w:noWrap/>
            <w:hideMark/>
          </w:tcPr>
          <w:p w14:paraId="64CD4DCC"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1.130.087.873</w:t>
            </w:r>
          </w:p>
        </w:tc>
        <w:tc>
          <w:tcPr>
            <w:tcW w:w="1416" w:type="dxa"/>
            <w:noWrap/>
            <w:hideMark/>
          </w:tcPr>
          <w:p w14:paraId="332E6DDE"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769.281.124</w:t>
            </w:r>
          </w:p>
        </w:tc>
        <w:tc>
          <w:tcPr>
            <w:tcW w:w="1134" w:type="dxa"/>
            <w:noWrap/>
            <w:hideMark/>
          </w:tcPr>
          <w:p w14:paraId="1739A090"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725.028.988</w:t>
            </w:r>
          </w:p>
        </w:tc>
        <w:tc>
          <w:tcPr>
            <w:tcW w:w="567" w:type="dxa"/>
            <w:noWrap/>
            <w:hideMark/>
          </w:tcPr>
          <w:p w14:paraId="18D16FA9"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2.624.397.985</w:t>
            </w:r>
          </w:p>
        </w:tc>
      </w:tr>
      <w:tr w:rsidR="004877B8" w:rsidRPr="00E8075B" w14:paraId="6A0B1C55" w14:textId="77777777" w:rsidTr="001C79B6">
        <w:trPr>
          <w:trHeight w:val="269"/>
          <w:jc w:val="center"/>
        </w:trPr>
        <w:tc>
          <w:tcPr>
            <w:tcW w:w="1359" w:type="dxa"/>
            <w:noWrap/>
            <w:hideMark/>
          </w:tcPr>
          <w:p w14:paraId="08769B00"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168.086.994.104</w:t>
            </w:r>
          </w:p>
        </w:tc>
        <w:tc>
          <w:tcPr>
            <w:tcW w:w="1359" w:type="dxa"/>
            <w:noWrap/>
            <w:hideMark/>
          </w:tcPr>
          <w:p w14:paraId="4924F7D6"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154.015.461.519</w:t>
            </w:r>
          </w:p>
        </w:tc>
        <w:tc>
          <w:tcPr>
            <w:tcW w:w="1251" w:type="dxa"/>
            <w:noWrap/>
            <w:hideMark/>
          </w:tcPr>
          <w:p w14:paraId="2A44A65C"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8.128.737.502</w:t>
            </w:r>
          </w:p>
        </w:tc>
        <w:tc>
          <w:tcPr>
            <w:tcW w:w="1276" w:type="dxa"/>
            <w:noWrap/>
            <w:hideMark/>
          </w:tcPr>
          <w:p w14:paraId="26AED431"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3.307.047.792</w:t>
            </w:r>
          </w:p>
        </w:tc>
        <w:tc>
          <w:tcPr>
            <w:tcW w:w="1136" w:type="dxa"/>
            <w:noWrap/>
            <w:hideMark/>
          </w:tcPr>
          <w:p w14:paraId="1C0F1B31"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1.246.301.422</w:t>
            </w:r>
          </w:p>
        </w:tc>
        <w:tc>
          <w:tcPr>
            <w:tcW w:w="1416" w:type="dxa"/>
            <w:noWrap/>
            <w:hideMark/>
          </w:tcPr>
          <w:p w14:paraId="0A92F3E8"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723.112.950</w:t>
            </w:r>
          </w:p>
        </w:tc>
        <w:tc>
          <w:tcPr>
            <w:tcW w:w="1134" w:type="dxa"/>
            <w:noWrap/>
            <w:hideMark/>
          </w:tcPr>
          <w:p w14:paraId="42A3BB3C"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666.332.919</w:t>
            </w:r>
          </w:p>
        </w:tc>
        <w:tc>
          <w:tcPr>
            <w:tcW w:w="567" w:type="dxa"/>
            <w:noWrap/>
            <w:hideMark/>
          </w:tcPr>
          <w:p w14:paraId="1E52D03B"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2.635.747.291</w:t>
            </w:r>
          </w:p>
        </w:tc>
      </w:tr>
      <w:tr w:rsidR="004877B8" w:rsidRPr="00E8075B" w14:paraId="7BD9AC36" w14:textId="77777777" w:rsidTr="001C79B6">
        <w:trPr>
          <w:trHeight w:val="269"/>
          <w:jc w:val="center"/>
        </w:trPr>
        <w:tc>
          <w:tcPr>
            <w:tcW w:w="1359" w:type="dxa"/>
            <w:noWrap/>
            <w:hideMark/>
          </w:tcPr>
          <w:p w14:paraId="474ACBDC"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169.991.978.885</w:t>
            </w:r>
          </w:p>
        </w:tc>
        <w:tc>
          <w:tcPr>
            <w:tcW w:w="1359" w:type="dxa"/>
            <w:noWrap/>
            <w:hideMark/>
          </w:tcPr>
          <w:p w14:paraId="1B7B8EBE"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155.663.314.808</w:t>
            </w:r>
          </w:p>
        </w:tc>
        <w:tc>
          <w:tcPr>
            <w:tcW w:w="1251" w:type="dxa"/>
            <w:noWrap/>
            <w:hideMark/>
          </w:tcPr>
          <w:p w14:paraId="6E1FBE00"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8.212.833.725</w:t>
            </w:r>
          </w:p>
        </w:tc>
        <w:tc>
          <w:tcPr>
            <w:tcW w:w="1276" w:type="dxa"/>
            <w:noWrap/>
            <w:hideMark/>
          </w:tcPr>
          <w:p w14:paraId="52C901EE"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3.539.498.137</w:t>
            </w:r>
          </w:p>
        </w:tc>
        <w:tc>
          <w:tcPr>
            <w:tcW w:w="1136" w:type="dxa"/>
            <w:noWrap/>
            <w:hideMark/>
          </w:tcPr>
          <w:p w14:paraId="045BF216"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1.090.309.488</w:t>
            </w:r>
          </w:p>
        </w:tc>
        <w:tc>
          <w:tcPr>
            <w:tcW w:w="1416" w:type="dxa"/>
            <w:noWrap/>
            <w:hideMark/>
          </w:tcPr>
          <w:p w14:paraId="5662FBAD"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925.700.037</w:t>
            </w:r>
          </w:p>
        </w:tc>
        <w:tc>
          <w:tcPr>
            <w:tcW w:w="1134" w:type="dxa"/>
            <w:noWrap/>
            <w:hideMark/>
          </w:tcPr>
          <w:p w14:paraId="2E5DF2D7"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560.322.690</w:t>
            </w:r>
          </w:p>
        </w:tc>
        <w:tc>
          <w:tcPr>
            <w:tcW w:w="567" w:type="dxa"/>
            <w:noWrap/>
            <w:hideMark/>
          </w:tcPr>
          <w:p w14:paraId="6539F786"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2.576.332.215</w:t>
            </w:r>
          </w:p>
        </w:tc>
      </w:tr>
      <w:tr w:rsidR="004877B8" w:rsidRPr="00E8075B" w14:paraId="0E8C2D95" w14:textId="77777777" w:rsidTr="001C79B6">
        <w:trPr>
          <w:trHeight w:val="269"/>
          <w:jc w:val="center"/>
        </w:trPr>
        <w:tc>
          <w:tcPr>
            <w:tcW w:w="1359" w:type="dxa"/>
            <w:noWrap/>
            <w:hideMark/>
          </w:tcPr>
          <w:p w14:paraId="68B0A055"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176.668.888.959</w:t>
            </w:r>
          </w:p>
        </w:tc>
        <w:tc>
          <w:tcPr>
            <w:tcW w:w="1359" w:type="dxa"/>
            <w:noWrap/>
            <w:hideMark/>
          </w:tcPr>
          <w:p w14:paraId="5B03BB83"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161.974.696.221</w:t>
            </w:r>
          </w:p>
        </w:tc>
        <w:tc>
          <w:tcPr>
            <w:tcW w:w="1251" w:type="dxa"/>
            <w:noWrap/>
            <w:hideMark/>
          </w:tcPr>
          <w:p w14:paraId="393D7A3D"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8.033.113.902</w:t>
            </w:r>
          </w:p>
        </w:tc>
        <w:tc>
          <w:tcPr>
            <w:tcW w:w="1276" w:type="dxa"/>
            <w:noWrap/>
            <w:hideMark/>
          </w:tcPr>
          <w:p w14:paraId="06875459"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3.808.056.922</w:t>
            </w:r>
          </w:p>
        </w:tc>
        <w:tc>
          <w:tcPr>
            <w:tcW w:w="1136" w:type="dxa"/>
            <w:noWrap/>
            <w:hideMark/>
          </w:tcPr>
          <w:p w14:paraId="10BB9A2D"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1.255.577.972</w:t>
            </w:r>
          </w:p>
        </w:tc>
        <w:tc>
          <w:tcPr>
            <w:tcW w:w="1416" w:type="dxa"/>
            <w:noWrap/>
            <w:hideMark/>
          </w:tcPr>
          <w:p w14:paraId="08165A89"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864.452.442</w:t>
            </w:r>
          </w:p>
        </w:tc>
        <w:tc>
          <w:tcPr>
            <w:tcW w:w="1134" w:type="dxa"/>
            <w:noWrap/>
            <w:hideMark/>
          </w:tcPr>
          <w:p w14:paraId="5C9BF75C"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732.991.500</w:t>
            </w:r>
          </w:p>
        </w:tc>
        <w:tc>
          <w:tcPr>
            <w:tcW w:w="567" w:type="dxa"/>
            <w:noWrap/>
            <w:hideMark/>
          </w:tcPr>
          <w:p w14:paraId="666D6A19"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2.853.021.914</w:t>
            </w:r>
          </w:p>
        </w:tc>
      </w:tr>
      <w:tr w:rsidR="004877B8" w:rsidRPr="00E8075B" w14:paraId="3E717C4A" w14:textId="77777777" w:rsidTr="001C79B6">
        <w:trPr>
          <w:trHeight w:val="269"/>
          <w:jc w:val="center"/>
        </w:trPr>
        <w:tc>
          <w:tcPr>
            <w:tcW w:w="1359" w:type="dxa"/>
            <w:noWrap/>
            <w:hideMark/>
          </w:tcPr>
          <w:p w14:paraId="32BD6135"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178.792.386.970</w:t>
            </w:r>
          </w:p>
        </w:tc>
        <w:tc>
          <w:tcPr>
            <w:tcW w:w="1359" w:type="dxa"/>
            <w:noWrap/>
            <w:hideMark/>
          </w:tcPr>
          <w:p w14:paraId="2646EAF3"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163.136.165.264</w:t>
            </w:r>
          </w:p>
        </w:tc>
        <w:tc>
          <w:tcPr>
            <w:tcW w:w="1251" w:type="dxa"/>
            <w:noWrap/>
            <w:hideMark/>
          </w:tcPr>
          <w:p w14:paraId="09B024B4"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9.094.972.076</w:t>
            </w:r>
          </w:p>
        </w:tc>
        <w:tc>
          <w:tcPr>
            <w:tcW w:w="1276" w:type="dxa"/>
            <w:noWrap/>
            <w:hideMark/>
          </w:tcPr>
          <w:p w14:paraId="457CB840"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3.504.060.163</w:t>
            </w:r>
          </w:p>
        </w:tc>
        <w:tc>
          <w:tcPr>
            <w:tcW w:w="1136" w:type="dxa"/>
            <w:noWrap/>
            <w:hideMark/>
          </w:tcPr>
          <w:p w14:paraId="5CB54531"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1.377.692.956</w:t>
            </w:r>
          </w:p>
        </w:tc>
        <w:tc>
          <w:tcPr>
            <w:tcW w:w="1416" w:type="dxa"/>
            <w:noWrap/>
            <w:hideMark/>
          </w:tcPr>
          <w:p w14:paraId="312C4FC1"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938.309.903</w:t>
            </w:r>
          </w:p>
        </w:tc>
        <w:tc>
          <w:tcPr>
            <w:tcW w:w="1134" w:type="dxa"/>
            <w:noWrap/>
            <w:hideMark/>
          </w:tcPr>
          <w:p w14:paraId="0BFC689F"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741.186.608</w:t>
            </w:r>
          </w:p>
        </w:tc>
        <w:tc>
          <w:tcPr>
            <w:tcW w:w="567" w:type="dxa"/>
            <w:noWrap/>
            <w:hideMark/>
          </w:tcPr>
          <w:p w14:paraId="6D465681"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3.057.189.467</w:t>
            </w:r>
          </w:p>
        </w:tc>
      </w:tr>
      <w:tr w:rsidR="004877B8" w:rsidRPr="00E8075B" w14:paraId="0906A175" w14:textId="77777777" w:rsidTr="001C79B6">
        <w:trPr>
          <w:trHeight w:val="269"/>
          <w:jc w:val="center"/>
        </w:trPr>
        <w:tc>
          <w:tcPr>
            <w:tcW w:w="1359" w:type="dxa"/>
            <w:noWrap/>
            <w:hideMark/>
          </w:tcPr>
          <w:p w14:paraId="22B9EC3D"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179.278.486.471</w:t>
            </w:r>
          </w:p>
        </w:tc>
        <w:tc>
          <w:tcPr>
            <w:tcW w:w="1359" w:type="dxa"/>
            <w:noWrap/>
            <w:hideMark/>
          </w:tcPr>
          <w:p w14:paraId="51A8B354"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165.598.052.290</w:t>
            </w:r>
          </w:p>
        </w:tc>
        <w:tc>
          <w:tcPr>
            <w:tcW w:w="1251" w:type="dxa"/>
            <w:noWrap/>
            <w:hideMark/>
          </w:tcPr>
          <w:p w14:paraId="4FF48F2E"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7.771.425.131</w:t>
            </w:r>
          </w:p>
        </w:tc>
        <w:tc>
          <w:tcPr>
            <w:tcW w:w="1276" w:type="dxa"/>
            <w:noWrap/>
            <w:hideMark/>
          </w:tcPr>
          <w:p w14:paraId="7425C69A"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3.059.284.787</w:t>
            </w:r>
          </w:p>
        </w:tc>
        <w:tc>
          <w:tcPr>
            <w:tcW w:w="1136" w:type="dxa"/>
            <w:noWrap/>
            <w:hideMark/>
          </w:tcPr>
          <w:p w14:paraId="6840FB8D"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1.101.049.080</w:t>
            </w:r>
          </w:p>
        </w:tc>
        <w:tc>
          <w:tcPr>
            <w:tcW w:w="1416" w:type="dxa"/>
            <w:noWrap/>
            <w:hideMark/>
          </w:tcPr>
          <w:p w14:paraId="1FFF48EF"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964.211.806</w:t>
            </w:r>
          </w:p>
        </w:tc>
        <w:tc>
          <w:tcPr>
            <w:tcW w:w="1134" w:type="dxa"/>
            <w:noWrap/>
            <w:hideMark/>
          </w:tcPr>
          <w:p w14:paraId="1F9DC434"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784.463.377</w:t>
            </w:r>
          </w:p>
        </w:tc>
        <w:tc>
          <w:tcPr>
            <w:tcW w:w="567" w:type="dxa"/>
            <w:noWrap/>
            <w:hideMark/>
          </w:tcPr>
          <w:p w14:paraId="027CCE65"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2.849.724.263</w:t>
            </w:r>
          </w:p>
        </w:tc>
      </w:tr>
      <w:tr w:rsidR="004877B8" w:rsidRPr="00E8075B" w14:paraId="3A2E5769" w14:textId="77777777" w:rsidTr="001C79B6">
        <w:trPr>
          <w:trHeight w:val="269"/>
          <w:jc w:val="center"/>
        </w:trPr>
        <w:tc>
          <w:tcPr>
            <w:tcW w:w="1359" w:type="dxa"/>
            <w:noWrap/>
            <w:hideMark/>
          </w:tcPr>
          <w:p w14:paraId="5E6CB1CA"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179.303.266.133</w:t>
            </w:r>
          </w:p>
        </w:tc>
        <w:tc>
          <w:tcPr>
            <w:tcW w:w="1359" w:type="dxa"/>
            <w:noWrap/>
            <w:hideMark/>
          </w:tcPr>
          <w:p w14:paraId="0AED6A45"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165.398.176.554</w:t>
            </w:r>
          </w:p>
        </w:tc>
        <w:tc>
          <w:tcPr>
            <w:tcW w:w="1251" w:type="dxa"/>
            <w:noWrap/>
            <w:hideMark/>
          </w:tcPr>
          <w:p w14:paraId="51127FBB"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7.928.480.941</w:t>
            </w:r>
          </w:p>
        </w:tc>
        <w:tc>
          <w:tcPr>
            <w:tcW w:w="1276" w:type="dxa"/>
            <w:noWrap/>
            <w:hideMark/>
          </w:tcPr>
          <w:p w14:paraId="4DBAF848"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3.521.179.061</w:t>
            </w:r>
          </w:p>
        </w:tc>
        <w:tc>
          <w:tcPr>
            <w:tcW w:w="1136" w:type="dxa"/>
            <w:noWrap/>
            <w:hideMark/>
          </w:tcPr>
          <w:p w14:paraId="18D3C9B6"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887.256.188</w:t>
            </w:r>
          </w:p>
        </w:tc>
        <w:tc>
          <w:tcPr>
            <w:tcW w:w="1416" w:type="dxa"/>
            <w:noWrap/>
            <w:hideMark/>
          </w:tcPr>
          <w:p w14:paraId="0FEDFFA5"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720.794.578</w:t>
            </w:r>
          </w:p>
        </w:tc>
        <w:tc>
          <w:tcPr>
            <w:tcW w:w="1134" w:type="dxa"/>
            <w:noWrap/>
            <w:hideMark/>
          </w:tcPr>
          <w:p w14:paraId="38751D15"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834.092.271</w:t>
            </w:r>
          </w:p>
        </w:tc>
        <w:tc>
          <w:tcPr>
            <w:tcW w:w="567" w:type="dxa"/>
            <w:noWrap/>
            <w:hideMark/>
          </w:tcPr>
          <w:p w14:paraId="7FE974AF"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2.442.143.037</w:t>
            </w:r>
          </w:p>
        </w:tc>
      </w:tr>
      <w:tr w:rsidR="004877B8" w:rsidRPr="00E8075B" w14:paraId="5B6830AD" w14:textId="77777777" w:rsidTr="001C79B6">
        <w:trPr>
          <w:trHeight w:val="269"/>
          <w:jc w:val="center"/>
        </w:trPr>
        <w:tc>
          <w:tcPr>
            <w:tcW w:w="1359" w:type="dxa"/>
            <w:noWrap/>
            <w:hideMark/>
          </w:tcPr>
          <w:p w14:paraId="1EDC181C"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179.775.441.962</w:t>
            </w:r>
          </w:p>
        </w:tc>
        <w:tc>
          <w:tcPr>
            <w:tcW w:w="1359" w:type="dxa"/>
            <w:noWrap/>
            <w:hideMark/>
          </w:tcPr>
          <w:p w14:paraId="7C95B027"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166.618.913.399</w:t>
            </w:r>
          </w:p>
        </w:tc>
        <w:tc>
          <w:tcPr>
            <w:tcW w:w="1251" w:type="dxa"/>
            <w:noWrap/>
            <w:hideMark/>
          </w:tcPr>
          <w:p w14:paraId="1593BB09"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7.623.572.517</w:t>
            </w:r>
          </w:p>
        </w:tc>
        <w:tc>
          <w:tcPr>
            <w:tcW w:w="1276" w:type="dxa"/>
            <w:noWrap/>
            <w:hideMark/>
          </w:tcPr>
          <w:p w14:paraId="5F7B0D47"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3.258.667.619</w:t>
            </w:r>
          </w:p>
        </w:tc>
        <w:tc>
          <w:tcPr>
            <w:tcW w:w="1136" w:type="dxa"/>
            <w:noWrap/>
            <w:hideMark/>
          </w:tcPr>
          <w:p w14:paraId="0EB941CD"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1.050.518.993</w:t>
            </w:r>
          </w:p>
        </w:tc>
        <w:tc>
          <w:tcPr>
            <w:tcW w:w="1416" w:type="dxa"/>
            <w:noWrap/>
            <w:hideMark/>
          </w:tcPr>
          <w:p w14:paraId="741E0340"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559.456.787</w:t>
            </w:r>
          </w:p>
        </w:tc>
        <w:tc>
          <w:tcPr>
            <w:tcW w:w="1134" w:type="dxa"/>
            <w:noWrap/>
            <w:hideMark/>
          </w:tcPr>
          <w:p w14:paraId="3E6FADC7"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664.312.647</w:t>
            </w:r>
          </w:p>
        </w:tc>
        <w:tc>
          <w:tcPr>
            <w:tcW w:w="567" w:type="dxa"/>
            <w:noWrap/>
            <w:hideMark/>
          </w:tcPr>
          <w:p w14:paraId="5D6A8B20"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2.274.288.427</w:t>
            </w:r>
          </w:p>
        </w:tc>
      </w:tr>
      <w:tr w:rsidR="004877B8" w:rsidRPr="00E8075B" w14:paraId="63EEFC45" w14:textId="77777777" w:rsidTr="001C79B6">
        <w:trPr>
          <w:trHeight w:val="269"/>
          <w:jc w:val="center"/>
        </w:trPr>
        <w:tc>
          <w:tcPr>
            <w:tcW w:w="1359" w:type="dxa"/>
            <w:noWrap/>
            <w:hideMark/>
          </w:tcPr>
          <w:p w14:paraId="472045D2"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182.692.466.588</w:t>
            </w:r>
          </w:p>
        </w:tc>
        <w:tc>
          <w:tcPr>
            <w:tcW w:w="1359" w:type="dxa"/>
            <w:noWrap/>
            <w:hideMark/>
          </w:tcPr>
          <w:p w14:paraId="3C23757C"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170.256.546.348</w:t>
            </w:r>
          </w:p>
        </w:tc>
        <w:tc>
          <w:tcPr>
            <w:tcW w:w="1251" w:type="dxa"/>
            <w:noWrap/>
            <w:hideMark/>
          </w:tcPr>
          <w:p w14:paraId="375EFAFA"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7.058.635.374</w:t>
            </w:r>
          </w:p>
        </w:tc>
        <w:tc>
          <w:tcPr>
            <w:tcW w:w="1276" w:type="dxa"/>
            <w:noWrap/>
            <w:hideMark/>
          </w:tcPr>
          <w:p w14:paraId="51CF15FF"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3.351.195.281</w:t>
            </w:r>
          </w:p>
        </w:tc>
        <w:tc>
          <w:tcPr>
            <w:tcW w:w="1136" w:type="dxa"/>
            <w:noWrap/>
            <w:hideMark/>
          </w:tcPr>
          <w:p w14:paraId="108BB4ED"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837.787.859</w:t>
            </w:r>
          </w:p>
        </w:tc>
        <w:tc>
          <w:tcPr>
            <w:tcW w:w="1416" w:type="dxa"/>
            <w:noWrap/>
            <w:hideMark/>
          </w:tcPr>
          <w:p w14:paraId="5AA8A10B"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683.835.994</w:t>
            </w:r>
          </w:p>
        </w:tc>
        <w:tc>
          <w:tcPr>
            <w:tcW w:w="1134" w:type="dxa"/>
            <w:noWrap/>
            <w:hideMark/>
          </w:tcPr>
          <w:p w14:paraId="1236FEA3"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504.465.732</w:t>
            </w:r>
          </w:p>
        </w:tc>
        <w:tc>
          <w:tcPr>
            <w:tcW w:w="567" w:type="dxa"/>
            <w:noWrap/>
            <w:hideMark/>
          </w:tcPr>
          <w:p w14:paraId="62D36C4F"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2.026.089.585</w:t>
            </w:r>
          </w:p>
        </w:tc>
      </w:tr>
      <w:tr w:rsidR="004877B8" w:rsidRPr="00E8075B" w14:paraId="0BF57FE6" w14:textId="77777777" w:rsidTr="001C79B6">
        <w:trPr>
          <w:trHeight w:val="269"/>
          <w:jc w:val="center"/>
        </w:trPr>
        <w:tc>
          <w:tcPr>
            <w:tcW w:w="1359" w:type="dxa"/>
            <w:noWrap/>
            <w:hideMark/>
          </w:tcPr>
          <w:p w14:paraId="6250E0A5"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186.811.322.935</w:t>
            </w:r>
          </w:p>
        </w:tc>
        <w:tc>
          <w:tcPr>
            <w:tcW w:w="1359" w:type="dxa"/>
            <w:noWrap/>
            <w:hideMark/>
          </w:tcPr>
          <w:p w14:paraId="53C70444"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174.134.823.704</w:t>
            </w:r>
          </w:p>
        </w:tc>
        <w:tc>
          <w:tcPr>
            <w:tcW w:w="1251" w:type="dxa"/>
            <w:noWrap/>
            <w:hideMark/>
          </w:tcPr>
          <w:p w14:paraId="14FB74E1"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7.378.028.879</w:t>
            </w:r>
          </w:p>
        </w:tc>
        <w:tc>
          <w:tcPr>
            <w:tcW w:w="1276" w:type="dxa"/>
            <w:noWrap/>
            <w:hideMark/>
          </w:tcPr>
          <w:p w14:paraId="0DBF9CDB"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2.770.454.302</w:t>
            </w:r>
          </w:p>
        </w:tc>
        <w:tc>
          <w:tcPr>
            <w:tcW w:w="1136" w:type="dxa"/>
            <w:noWrap/>
            <w:hideMark/>
          </w:tcPr>
          <w:p w14:paraId="0AF12B1E" w14:textId="77777777" w:rsidR="00E13C2E" w:rsidRPr="00E8075B" w:rsidRDefault="00E13C2E" w:rsidP="004877B8">
            <w:pPr>
              <w:rPr>
                <w:rFonts w:ascii="Times New Roman" w:hAnsi="Times New Roman" w:cs="Times New Roman"/>
                <w:lang w:val="en-US"/>
              </w:rPr>
            </w:pPr>
            <w:r w:rsidRPr="00E8075B">
              <w:rPr>
                <w:rFonts w:ascii="Times New Roman" w:hAnsi="Times New Roman" w:cs="Times New Roman"/>
                <w:lang w:val="en-US"/>
              </w:rPr>
              <w:t>1.318.093.607</w:t>
            </w:r>
          </w:p>
        </w:tc>
        <w:tc>
          <w:tcPr>
            <w:tcW w:w="1416" w:type="dxa"/>
            <w:noWrap/>
            <w:hideMark/>
          </w:tcPr>
          <w:p w14:paraId="610FE228"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545.690.553</w:t>
            </w:r>
          </w:p>
        </w:tc>
        <w:tc>
          <w:tcPr>
            <w:tcW w:w="1134" w:type="dxa"/>
            <w:noWrap/>
            <w:hideMark/>
          </w:tcPr>
          <w:p w14:paraId="39640494"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664.231.890</w:t>
            </w:r>
          </w:p>
        </w:tc>
        <w:tc>
          <w:tcPr>
            <w:tcW w:w="567" w:type="dxa"/>
            <w:noWrap/>
            <w:hideMark/>
          </w:tcPr>
          <w:p w14:paraId="4D1078C2" w14:textId="77777777" w:rsidR="00E13C2E" w:rsidRPr="00E8075B" w:rsidRDefault="00E13C2E" w:rsidP="004877B8">
            <w:pPr>
              <w:jc w:val="center"/>
              <w:rPr>
                <w:rFonts w:ascii="Times New Roman" w:hAnsi="Times New Roman" w:cs="Times New Roman"/>
                <w:lang w:val="en-US"/>
              </w:rPr>
            </w:pPr>
            <w:r w:rsidRPr="00E8075B">
              <w:rPr>
                <w:rFonts w:ascii="Times New Roman" w:hAnsi="Times New Roman" w:cs="Times New Roman"/>
                <w:lang w:val="en-US"/>
              </w:rPr>
              <w:t>2.528.016.050</w:t>
            </w:r>
          </w:p>
        </w:tc>
      </w:tr>
    </w:tbl>
    <w:p w14:paraId="4FAB31BD" w14:textId="77777777" w:rsidR="001A2EB3" w:rsidRDefault="001A2EB3" w:rsidP="004877B8">
      <w:pPr>
        <w:spacing w:after="0"/>
        <w:rPr>
          <w:rFonts w:ascii="Times New Roman" w:hAnsi="Times New Roman" w:cs="Times New Roman"/>
          <w:sz w:val="24"/>
          <w:szCs w:val="24"/>
          <w:lang w:val="id-ID"/>
        </w:rPr>
      </w:pPr>
    </w:p>
    <w:p w14:paraId="2C14CE05" w14:textId="77777777" w:rsidR="00D119CC" w:rsidRDefault="00D119CC" w:rsidP="004877B8">
      <w:pPr>
        <w:spacing w:after="0"/>
        <w:rPr>
          <w:rFonts w:ascii="Times New Roman" w:hAnsi="Times New Roman" w:cs="Times New Roman"/>
          <w:sz w:val="24"/>
          <w:szCs w:val="24"/>
          <w:lang w:val="id-ID"/>
        </w:rPr>
      </w:pPr>
    </w:p>
    <w:p w14:paraId="35306E75" w14:textId="77777777" w:rsidR="00D119CC" w:rsidRDefault="00D119CC" w:rsidP="004877B8">
      <w:pPr>
        <w:spacing w:after="0"/>
        <w:rPr>
          <w:rFonts w:ascii="Times New Roman" w:hAnsi="Times New Roman" w:cs="Times New Roman"/>
          <w:sz w:val="24"/>
          <w:szCs w:val="24"/>
          <w:lang w:val="id-ID"/>
        </w:rPr>
      </w:pPr>
    </w:p>
    <w:p w14:paraId="1E0A53C6" w14:textId="77777777" w:rsidR="00D119CC" w:rsidRDefault="00D119CC" w:rsidP="004877B8">
      <w:pPr>
        <w:spacing w:after="0"/>
        <w:rPr>
          <w:rFonts w:ascii="Times New Roman" w:hAnsi="Times New Roman" w:cs="Times New Roman"/>
          <w:sz w:val="24"/>
          <w:szCs w:val="24"/>
          <w:lang w:val="id-ID"/>
        </w:rPr>
      </w:pPr>
    </w:p>
    <w:p w14:paraId="0D3CA188" w14:textId="77777777" w:rsidR="00D119CC" w:rsidRDefault="00D119CC" w:rsidP="004877B8">
      <w:pPr>
        <w:spacing w:after="0"/>
        <w:rPr>
          <w:rFonts w:ascii="Times New Roman" w:hAnsi="Times New Roman" w:cs="Times New Roman"/>
          <w:sz w:val="24"/>
          <w:szCs w:val="24"/>
          <w:lang w:val="id-ID"/>
        </w:rPr>
      </w:pPr>
    </w:p>
    <w:p w14:paraId="6A0DA6A3" w14:textId="77777777" w:rsidR="00D119CC" w:rsidRDefault="00D119CC" w:rsidP="004877B8">
      <w:pPr>
        <w:spacing w:after="0"/>
        <w:rPr>
          <w:rFonts w:ascii="Times New Roman" w:hAnsi="Times New Roman" w:cs="Times New Roman"/>
          <w:sz w:val="24"/>
          <w:szCs w:val="24"/>
          <w:lang w:val="id-ID"/>
        </w:rPr>
      </w:pPr>
    </w:p>
    <w:p w14:paraId="28BE98F4" w14:textId="77777777" w:rsidR="00D119CC" w:rsidRDefault="00D119CC" w:rsidP="004877B8">
      <w:pPr>
        <w:spacing w:after="0"/>
        <w:rPr>
          <w:rFonts w:ascii="Times New Roman" w:hAnsi="Times New Roman" w:cs="Times New Roman"/>
          <w:sz w:val="24"/>
          <w:szCs w:val="24"/>
          <w:lang w:val="id-ID"/>
        </w:rPr>
      </w:pPr>
    </w:p>
    <w:p w14:paraId="32FE8509" w14:textId="77777777" w:rsidR="00D119CC" w:rsidRDefault="00D119CC" w:rsidP="004877B8">
      <w:pPr>
        <w:spacing w:after="0"/>
        <w:rPr>
          <w:rFonts w:ascii="Times New Roman" w:hAnsi="Times New Roman" w:cs="Times New Roman"/>
          <w:sz w:val="24"/>
          <w:szCs w:val="24"/>
          <w:lang w:val="id-ID"/>
        </w:rPr>
      </w:pPr>
    </w:p>
    <w:p w14:paraId="69426D2E" w14:textId="77777777" w:rsidR="00D119CC" w:rsidRDefault="00D119CC" w:rsidP="004877B8">
      <w:pPr>
        <w:spacing w:after="0"/>
        <w:rPr>
          <w:rFonts w:ascii="Times New Roman" w:hAnsi="Times New Roman" w:cs="Times New Roman"/>
          <w:sz w:val="24"/>
          <w:szCs w:val="24"/>
          <w:lang w:val="id-ID"/>
        </w:rPr>
      </w:pPr>
    </w:p>
    <w:p w14:paraId="34635F6B" w14:textId="77777777" w:rsidR="00D119CC" w:rsidRDefault="00D119CC" w:rsidP="004877B8">
      <w:pPr>
        <w:spacing w:after="0"/>
        <w:rPr>
          <w:rFonts w:ascii="Times New Roman" w:hAnsi="Times New Roman" w:cs="Times New Roman"/>
          <w:sz w:val="24"/>
          <w:szCs w:val="24"/>
          <w:lang w:val="id-ID"/>
        </w:rPr>
      </w:pPr>
    </w:p>
    <w:p w14:paraId="63506050" w14:textId="77777777" w:rsidR="00D119CC" w:rsidRDefault="00D119CC" w:rsidP="004877B8">
      <w:pPr>
        <w:spacing w:after="0"/>
        <w:rPr>
          <w:rFonts w:ascii="Times New Roman" w:hAnsi="Times New Roman" w:cs="Times New Roman"/>
          <w:sz w:val="24"/>
          <w:szCs w:val="24"/>
          <w:lang w:val="id-ID"/>
        </w:rPr>
      </w:pPr>
    </w:p>
    <w:p w14:paraId="1D8BD21A" w14:textId="77777777" w:rsidR="00D119CC" w:rsidRPr="00966DDF" w:rsidRDefault="00D119CC" w:rsidP="004877B8">
      <w:pPr>
        <w:spacing w:after="0"/>
        <w:rPr>
          <w:rFonts w:ascii="Times New Roman" w:hAnsi="Times New Roman" w:cs="Times New Roman"/>
          <w:sz w:val="24"/>
          <w:szCs w:val="24"/>
          <w:lang w:val="id-ID"/>
        </w:rPr>
      </w:pPr>
    </w:p>
    <w:p w14:paraId="1D664FE7" w14:textId="56158FAD" w:rsidR="00C936A6" w:rsidRPr="002E23CF" w:rsidRDefault="001A2EB3" w:rsidP="00C95EBD">
      <w:pPr>
        <w:pStyle w:val="ListParagraph"/>
        <w:numPr>
          <w:ilvl w:val="2"/>
          <w:numId w:val="87"/>
        </w:numPr>
        <w:spacing w:after="0"/>
        <w:rPr>
          <w:rFonts w:ascii="Times New Roman" w:hAnsi="Times New Roman" w:cs="Times New Roman"/>
          <w:sz w:val="24"/>
          <w:szCs w:val="24"/>
          <w:lang w:val="id-ID"/>
        </w:rPr>
      </w:pPr>
      <w:r w:rsidRPr="002E23CF">
        <w:rPr>
          <w:rFonts w:ascii="Times New Roman" w:hAnsi="Times New Roman" w:cs="Times New Roman"/>
          <w:sz w:val="24"/>
          <w:szCs w:val="24"/>
          <w:lang w:val="id-ID"/>
        </w:rPr>
        <w:lastRenderedPageBreak/>
        <w:t>Laporan Kredit Tahun 2017</w:t>
      </w:r>
      <w:r w:rsidR="00C936A6" w:rsidRPr="002E23CF">
        <w:rPr>
          <w:rFonts w:ascii="Times New Roman" w:hAnsi="Times New Roman" w:cs="Times New Roman"/>
          <w:sz w:val="24"/>
          <w:szCs w:val="24"/>
          <w:lang w:val="id-ID"/>
        </w:rPr>
        <w:t xml:space="preserve"> (dalam persen)</w:t>
      </w:r>
    </w:p>
    <w:p w14:paraId="56A5EF5C" w14:textId="77777777" w:rsidR="001A2EB3" w:rsidRPr="00966DDF" w:rsidRDefault="001A2EB3" w:rsidP="001A2EB3">
      <w:pPr>
        <w:pStyle w:val="ListParagraph"/>
        <w:spacing w:after="0"/>
        <w:ind w:left="426"/>
        <w:rPr>
          <w:rFonts w:ascii="Times New Roman" w:hAnsi="Times New Roman" w:cs="Times New Roman"/>
          <w:sz w:val="24"/>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19"/>
        <w:gridCol w:w="1686"/>
        <w:gridCol w:w="1568"/>
        <w:gridCol w:w="1568"/>
        <w:gridCol w:w="1568"/>
        <w:gridCol w:w="1568"/>
        <w:gridCol w:w="1568"/>
        <w:gridCol w:w="1568"/>
      </w:tblGrid>
      <w:tr w:rsidR="001A2EB3" w:rsidRPr="00966DDF" w14:paraId="45A9E993" w14:textId="77777777" w:rsidTr="00C936A6">
        <w:trPr>
          <w:trHeight w:val="303"/>
          <w:jc w:val="center"/>
        </w:trPr>
        <w:tc>
          <w:tcPr>
            <w:tcW w:w="1519" w:type="dxa"/>
            <w:noWrap/>
            <w:hideMark/>
          </w:tcPr>
          <w:p w14:paraId="163DB906" w14:textId="2771DFDD" w:rsidR="001A2EB3" w:rsidRPr="00966DDF" w:rsidRDefault="001A2EB3" w:rsidP="00C936A6">
            <w:pPr>
              <w:jc w:val="center"/>
              <w:rPr>
                <w:rFonts w:ascii="Times New Roman" w:hAnsi="Times New Roman" w:cs="Times New Roman"/>
                <w:b/>
                <w:bCs/>
                <w:sz w:val="24"/>
                <w:szCs w:val="24"/>
                <w:lang w:val="en-US"/>
              </w:rPr>
            </w:pPr>
            <w:r w:rsidRPr="00966DDF">
              <w:rPr>
                <w:rFonts w:ascii="Times New Roman" w:hAnsi="Times New Roman" w:cs="Times New Roman"/>
                <w:b/>
                <w:bCs/>
                <w:sz w:val="24"/>
                <w:szCs w:val="24"/>
                <w:lang w:val="en-US"/>
              </w:rPr>
              <w:t>B</w:t>
            </w:r>
            <w:r w:rsidRPr="00966DDF">
              <w:rPr>
                <w:rFonts w:ascii="Times New Roman" w:hAnsi="Times New Roman" w:cs="Times New Roman"/>
                <w:b/>
                <w:bCs/>
                <w:sz w:val="24"/>
                <w:szCs w:val="24"/>
              </w:rPr>
              <w:t>U</w:t>
            </w:r>
            <w:r w:rsidRPr="00966DDF">
              <w:rPr>
                <w:rFonts w:ascii="Times New Roman" w:hAnsi="Times New Roman" w:cs="Times New Roman"/>
                <w:b/>
                <w:bCs/>
                <w:sz w:val="24"/>
                <w:szCs w:val="24"/>
                <w:lang w:val="en-US"/>
              </w:rPr>
              <w:t>L</w:t>
            </w:r>
            <w:r w:rsidRPr="00966DDF">
              <w:rPr>
                <w:rFonts w:ascii="Times New Roman" w:hAnsi="Times New Roman" w:cs="Times New Roman"/>
                <w:b/>
                <w:bCs/>
                <w:sz w:val="24"/>
                <w:szCs w:val="24"/>
              </w:rPr>
              <w:t>A</w:t>
            </w:r>
            <w:r w:rsidRPr="00966DDF">
              <w:rPr>
                <w:rFonts w:ascii="Times New Roman" w:hAnsi="Times New Roman" w:cs="Times New Roman"/>
                <w:b/>
                <w:bCs/>
                <w:sz w:val="24"/>
                <w:szCs w:val="24"/>
                <w:lang w:val="en-US"/>
              </w:rPr>
              <w:t>N</w:t>
            </w:r>
          </w:p>
        </w:tc>
        <w:tc>
          <w:tcPr>
            <w:tcW w:w="1686" w:type="dxa"/>
            <w:noWrap/>
            <w:hideMark/>
          </w:tcPr>
          <w:p w14:paraId="390CC0B3" w14:textId="77777777" w:rsidR="001A2EB3" w:rsidRPr="00966DDF" w:rsidRDefault="001A2EB3" w:rsidP="00C936A6">
            <w:pPr>
              <w:jc w:val="center"/>
              <w:rPr>
                <w:rFonts w:ascii="Times New Roman" w:hAnsi="Times New Roman" w:cs="Times New Roman"/>
                <w:b/>
                <w:bCs/>
                <w:sz w:val="24"/>
                <w:szCs w:val="24"/>
                <w:lang w:val="en-US"/>
              </w:rPr>
            </w:pPr>
            <w:r w:rsidRPr="00966DDF">
              <w:rPr>
                <w:rFonts w:ascii="Times New Roman" w:hAnsi="Times New Roman" w:cs="Times New Roman"/>
                <w:b/>
                <w:bCs/>
                <w:sz w:val="24"/>
                <w:szCs w:val="24"/>
                <w:lang w:val="en-US"/>
              </w:rPr>
              <w:t>CR</w:t>
            </w:r>
          </w:p>
        </w:tc>
        <w:tc>
          <w:tcPr>
            <w:tcW w:w="1568" w:type="dxa"/>
            <w:noWrap/>
            <w:hideMark/>
          </w:tcPr>
          <w:p w14:paraId="39495EC8" w14:textId="77777777" w:rsidR="001A2EB3" w:rsidRPr="00966DDF" w:rsidRDefault="001A2EB3" w:rsidP="00C936A6">
            <w:pPr>
              <w:jc w:val="center"/>
              <w:rPr>
                <w:rFonts w:ascii="Times New Roman" w:hAnsi="Times New Roman" w:cs="Times New Roman"/>
                <w:b/>
                <w:bCs/>
                <w:sz w:val="24"/>
                <w:szCs w:val="24"/>
                <w:lang w:val="en-US"/>
              </w:rPr>
            </w:pPr>
            <w:r w:rsidRPr="00966DDF">
              <w:rPr>
                <w:rFonts w:ascii="Times New Roman" w:hAnsi="Times New Roman" w:cs="Times New Roman"/>
                <w:b/>
                <w:bCs/>
                <w:sz w:val="24"/>
                <w:szCs w:val="24"/>
                <w:lang w:val="en-US"/>
              </w:rPr>
              <w:t>CD1</w:t>
            </w:r>
          </w:p>
        </w:tc>
        <w:tc>
          <w:tcPr>
            <w:tcW w:w="1568" w:type="dxa"/>
            <w:noWrap/>
            <w:hideMark/>
          </w:tcPr>
          <w:p w14:paraId="4EC5F619" w14:textId="77777777" w:rsidR="001A2EB3" w:rsidRPr="00966DDF" w:rsidRDefault="001A2EB3" w:rsidP="00C936A6">
            <w:pPr>
              <w:jc w:val="center"/>
              <w:rPr>
                <w:rFonts w:ascii="Times New Roman" w:hAnsi="Times New Roman" w:cs="Times New Roman"/>
                <w:b/>
                <w:bCs/>
                <w:sz w:val="24"/>
                <w:szCs w:val="24"/>
                <w:lang w:val="en-US"/>
              </w:rPr>
            </w:pPr>
            <w:r w:rsidRPr="00966DDF">
              <w:rPr>
                <w:rFonts w:ascii="Times New Roman" w:hAnsi="Times New Roman" w:cs="Times New Roman"/>
                <w:b/>
                <w:bCs/>
                <w:sz w:val="24"/>
                <w:szCs w:val="24"/>
                <w:lang w:val="en-US"/>
              </w:rPr>
              <w:t>CD2</w:t>
            </w:r>
          </w:p>
        </w:tc>
        <w:tc>
          <w:tcPr>
            <w:tcW w:w="1568" w:type="dxa"/>
            <w:noWrap/>
            <w:hideMark/>
          </w:tcPr>
          <w:p w14:paraId="1B7EF5F3" w14:textId="77777777" w:rsidR="001A2EB3" w:rsidRPr="00966DDF" w:rsidRDefault="001A2EB3" w:rsidP="00C936A6">
            <w:pPr>
              <w:jc w:val="center"/>
              <w:rPr>
                <w:rFonts w:ascii="Times New Roman" w:hAnsi="Times New Roman" w:cs="Times New Roman"/>
                <w:b/>
                <w:bCs/>
                <w:sz w:val="24"/>
                <w:szCs w:val="24"/>
                <w:lang w:val="en-US"/>
              </w:rPr>
            </w:pPr>
            <w:r w:rsidRPr="00966DDF">
              <w:rPr>
                <w:rFonts w:ascii="Times New Roman" w:hAnsi="Times New Roman" w:cs="Times New Roman"/>
                <w:b/>
                <w:bCs/>
                <w:sz w:val="24"/>
                <w:szCs w:val="24"/>
                <w:lang w:val="en-US"/>
              </w:rPr>
              <w:t>CD3</w:t>
            </w:r>
          </w:p>
        </w:tc>
        <w:tc>
          <w:tcPr>
            <w:tcW w:w="1568" w:type="dxa"/>
            <w:noWrap/>
            <w:hideMark/>
          </w:tcPr>
          <w:p w14:paraId="70AE2F16" w14:textId="77777777" w:rsidR="001A2EB3" w:rsidRPr="00966DDF" w:rsidRDefault="001A2EB3" w:rsidP="00C936A6">
            <w:pPr>
              <w:jc w:val="center"/>
              <w:rPr>
                <w:rFonts w:ascii="Times New Roman" w:hAnsi="Times New Roman" w:cs="Times New Roman"/>
                <w:b/>
                <w:bCs/>
                <w:sz w:val="24"/>
                <w:szCs w:val="24"/>
                <w:lang w:val="en-US"/>
              </w:rPr>
            </w:pPr>
            <w:r w:rsidRPr="00966DDF">
              <w:rPr>
                <w:rFonts w:ascii="Times New Roman" w:hAnsi="Times New Roman" w:cs="Times New Roman"/>
                <w:b/>
                <w:bCs/>
                <w:sz w:val="24"/>
                <w:szCs w:val="24"/>
                <w:lang w:val="en-US"/>
              </w:rPr>
              <w:t>CD4</w:t>
            </w:r>
          </w:p>
        </w:tc>
        <w:tc>
          <w:tcPr>
            <w:tcW w:w="1568" w:type="dxa"/>
            <w:noWrap/>
            <w:hideMark/>
          </w:tcPr>
          <w:p w14:paraId="65514797" w14:textId="77777777" w:rsidR="001A2EB3" w:rsidRPr="00966DDF" w:rsidRDefault="001A2EB3" w:rsidP="00C936A6">
            <w:pPr>
              <w:jc w:val="center"/>
              <w:rPr>
                <w:rFonts w:ascii="Times New Roman" w:hAnsi="Times New Roman" w:cs="Times New Roman"/>
                <w:b/>
                <w:bCs/>
                <w:sz w:val="24"/>
                <w:szCs w:val="24"/>
                <w:lang w:val="en-US"/>
              </w:rPr>
            </w:pPr>
            <w:r w:rsidRPr="00966DDF">
              <w:rPr>
                <w:rFonts w:ascii="Times New Roman" w:hAnsi="Times New Roman" w:cs="Times New Roman"/>
                <w:b/>
                <w:bCs/>
                <w:sz w:val="24"/>
                <w:szCs w:val="24"/>
                <w:lang w:val="en-US"/>
              </w:rPr>
              <w:t>CD5</w:t>
            </w:r>
          </w:p>
        </w:tc>
        <w:tc>
          <w:tcPr>
            <w:tcW w:w="1568" w:type="dxa"/>
            <w:noWrap/>
            <w:hideMark/>
          </w:tcPr>
          <w:p w14:paraId="7A345B92" w14:textId="77777777" w:rsidR="001A2EB3" w:rsidRPr="00966DDF" w:rsidRDefault="001A2EB3" w:rsidP="00C936A6">
            <w:pPr>
              <w:jc w:val="center"/>
              <w:rPr>
                <w:rFonts w:ascii="Times New Roman" w:hAnsi="Times New Roman" w:cs="Times New Roman"/>
                <w:b/>
                <w:bCs/>
                <w:sz w:val="24"/>
                <w:szCs w:val="24"/>
                <w:lang w:val="en-US"/>
              </w:rPr>
            </w:pPr>
            <w:r w:rsidRPr="00966DDF">
              <w:rPr>
                <w:rFonts w:ascii="Times New Roman" w:hAnsi="Times New Roman" w:cs="Times New Roman"/>
                <w:b/>
                <w:bCs/>
                <w:sz w:val="24"/>
                <w:szCs w:val="24"/>
                <w:lang w:val="en-US"/>
              </w:rPr>
              <w:t>&gt;60</w:t>
            </w:r>
          </w:p>
        </w:tc>
      </w:tr>
      <w:tr w:rsidR="001A2EB3" w:rsidRPr="00966DDF" w14:paraId="53567316" w14:textId="77777777" w:rsidTr="00C936A6">
        <w:trPr>
          <w:trHeight w:val="303"/>
          <w:jc w:val="center"/>
        </w:trPr>
        <w:tc>
          <w:tcPr>
            <w:tcW w:w="1519" w:type="dxa"/>
            <w:noWrap/>
            <w:hideMark/>
          </w:tcPr>
          <w:p w14:paraId="227277DB" w14:textId="6EA0DCC2" w:rsidR="001A2EB3" w:rsidRPr="00966DDF" w:rsidRDefault="00C936A6" w:rsidP="00C936A6">
            <w:pPr>
              <w:jc w:val="center"/>
              <w:rPr>
                <w:rFonts w:ascii="Times New Roman" w:hAnsi="Times New Roman" w:cs="Times New Roman"/>
                <w:sz w:val="24"/>
                <w:szCs w:val="24"/>
              </w:rPr>
            </w:pPr>
            <w:r w:rsidRPr="00966DDF">
              <w:rPr>
                <w:rFonts w:ascii="Times New Roman" w:hAnsi="Times New Roman" w:cs="Times New Roman"/>
                <w:sz w:val="24"/>
                <w:szCs w:val="24"/>
              </w:rPr>
              <w:t>Januari</w:t>
            </w:r>
          </w:p>
        </w:tc>
        <w:tc>
          <w:tcPr>
            <w:tcW w:w="1686" w:type="dxa"/>
            <w:noWrap/>
            <w:hideMark/>
          </w:tcPr>
          <w:p w14:paraId="0F2823E2"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92,58%</w:t>
            </w:r>
          </w:p>
        </w:tc>
        <w:tc>
          <w:tcPr>
            <w:tcW w:w="1568" w:type="dxa"/>
            <w:noWrap/>
            <w:hideMark/>
          </w:tcPr>
          <w:p w14:paraId="11F55279"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4,40%</w:t>
            </w:r>
          </w:p>
        </w:tc>
        <w:tc>
          <w:tcPr>
            <w:tcW w:w="1568" w:type="dxa"/>
            <w:noWrap/>
            <w:hideMark/>
          </w:tcPr>
          <w:p w14:paraId="0B69965F"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1,57%</w:t>
            </w:r>
          </w:p>
        </w:tc>
        <w:tc>
          <w:tcPr>
            <w:tcW w:w="1568" w:type="dxa"/>
            <w:noWrap/>
            <w:hideMark/>
          </w:tcPr>
          <w:p w14:paraId="6CBA66A4"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0,64%</w:t>
            </w:r>
          </w:p>
        </w:tc>
        <w:tc>
          <w:tcPr>
            <w:tcW w:w="1568" w:type="dxa"/>
            <w:noWrap/>
            <w:hideMark/>
          </w:tcPr>
          <w:p w14:paraId="4600A142"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0,50%</w:t>
            </w:r>
          </w:p>
        </w:tc>
        <w:tc>
          <w:tcPr>
            <w:tcW w:w="1568" w:type="dxa"/>
            <w:noWrap/>
            <w:hideMark/>
          </w:tcPr>
          <w:p w14:paraId="2137283C"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0,31%</w:t>
            </w:r>
          </w:p>
        </w:tc>
        <w:tc>
          <w:tcPr>
            <w:tcW w:w="1568" w:type="dxa"/>
            <w:noWrap/>
            <w:hideMark/>
          </w:tcPr>
          <w:p w14:paraId="5C0F55AB"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1,45%</w:t>
            </w:r>
          </w:p>
        </w:tc>
      </w:tr>
      <w:tr w:rsidR="001A2EB3" w:rsidRPr="00966DDF" w14:paraId="1FC3A311" w14:textId="77777777" w:rsidTr="00C936A6">
        <w:trPr>
          <w:trHeight w:val="288"/>
          <w:jc w:val="center"/>
        </w:trPr>
        <w:tc>
          <w:tcPr>
            <w:tcW w:w="1519" w:type="dxa"/>
            <w:noWrap/>
            <w:hideMark/>
          </w:tcPr>
          <w:p w14:paraId="3689F766" w14:textId="0A57A682" w:rsidR="00C936A6" w:rsidRPr="00966DDF" w:rsidRDefault="00C936A6" w:rsidP="00C936A6">
            <w:pPr>
              <w:jc w:val="center"/>
              <w:rPr>
                <w:rFonts w:ascii="Times New Roman" w:hAnsi="Times New Roman" w:cs="Times New Roman"/>
                <w:sz w:val="24"/>
                <w:szCs w:val="24"/>
              </w:rPr>
            </w:pPr>
            <w:r w:rsidRPr="00966DDF">
              <w:rPr>
                <w:rFonts w:ascii="Times New Roman" w:hAnsi="Times New Roman" w:cs="Times New Roman"/>
                <w:sz w:val="24"/>
                <w:szCs w:val="24"/>
                <w:lang w:val="en-US"/>
              </w:rPr>
              <w:t>Febru</w:t>
            </w:r>
            <w:r w:rsidRPr="00966DDF">
              <w:rPr>
                <w:rFonts w:ascii="Times New Roman" w:hAnsi="Times New Roman" w:cs="Times New Roman"/>
                <w:sz w:val="24"/>
                <w:szCs w:val="24"/>
              </w:rPr>
              <w:t>ari</w:t>
            </w:r>
          </w:p>
        </w:tc>
        <w:tc>
          <w:tcPr>
            <w:tcW w:w="1686" w:type="dxa"/>
            <w:noWrap/>
            <w:hideMark/>
          </w:tcPr>
          <w:p w14:paraId="287C705A"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91,57%</w:t>
            </w:r>
          </w:p>
        </w:tc>
        <w:tc>
          <w:tcPr>
            <w:tcW w:w="1568" w:type="dxa"/>
            <w:noWrap/>
            <w:hideMark/>
          </w:tcPr>
          <w:p w14:paraId="48EEFA9F"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4,83%</w:t>
            </w:r>
          </w:p>
        </w:tc>
        <w:tc>
          <w:tcPr>
            <w:tcW w:w="1568" w:type="dxa"/>
            <w:noWrap/>
            <w:hideMark/>
          </w:tcPr>
          <w:p w14:paraId="13117C02"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1,92%</w:t>
            </w:r>
          </w:p>
        </w:tc>
        <w:tc>
          <w:tcPr>
            <w:tcW w:w="1568" w:type="dxa"/>
            <w:noWrap/>
            <w:hideMark/>
          </w:tcPr>
          <w:p w14:paraId="20CF0ED4"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0,79%</w:t>
            </w:r>
          </w:p>
        </w:tc>
        <w:tc>
          <w:tcPr>
            <w:tcW w:w="1568" w:type="dxa"/>
            <w:noWrap/>
            <w:hideMark/>
          </w:tcPr>
          <w:p w14:paraId="42789409"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0,44%</w:t>
            </w:r>
          </w:p>
        </w:tc>
        <w:tc>
          <w:tcPr>
            <w:tcW w:w="1568" w:type="dxa"/>
            <w:noWrap/>
            <w:hideMark/>
          </w:tcPr>
          <w:p w14:paraId="26D3FFE1"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0,45%</w:t>
            </w:r>
          </w:p>
        </w:tc>
        <w:tc>
          <w:tcPr>
            <w:tcW w:w="1568" w:type="dxa"/>
            <w:noWrap/>
            <w:hideMark/>
          </w:tcPr>
          <w:p w14:paraId="2E0C0FB7"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1,68%</w:t>
            </w:r>
          </w:p>
        </w:tc>
      </w:tr>
      <w:tr w:rsidR="001A2EB3" w:rsidRPr="00966DDF" w14:paraId="2BE6FAFA" w14:textId="77777777" w:rsidTr="00C936A6">
        <w:trPr>
          <w:trHeight w:val="288"/>
          <w:jc w:val="center"/>
        </w:trPr>
        <w:tc>
          <w:tcPr>
            <w:tcW w:w="1519" w:type="dxa"/>
            <w:noWrap/>
            <w:hideMark/>
          </w:tcPr>
          <w:p w14:paraId="2F5396DF" w14:textId="2C6280F4" w:rsidR="00C936A6" w:rsidRPr="00966DDF" w:rsidRDefault="00C936A6"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Maret</w:t>
            </w:r>
          </w:p>
        </w:tc>
        <w:tc>
          <w:tcPr>
            <w:tcW w:w="1686" w:type="dxa"/>
            <w:noWrap/>
            <w:hideMark/>
          </w:tcPr>
          <w:p w14:paraId="2154BC0E"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92,39%</w:t>
            </w:r>
          </w:p>
        </w:tc>
        <w:tc>
          <w:tcPr>
            <w:tcW w:w="1568" w:type="dxa"/>
            <w:noWrap/>
            <w:hideMark/>
          </w:tcPr>
          <w:p w14:paraId="4ABF1EB5"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4,18%</w:t>
            </w:r>
          </w:p>
        </w:tc>
        <w:tc>
          <w:tcPr>
            <w:tcW w:w="1568" w:type="dxa"/>
            <w:noWrap/>
            <w:hideMark/>
          </w:tcPr>
          <w:p w14:paraId="2109D362"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1,66%</w:t>
            </w:r>
          </w:p>
        </w:tc>
        <w:tc>
          <w:tcPr>
            <w:tcW w:w="1568" w:type="dxa"/>
            <w:noWrap/>
            <w:hideMark/>
          </w:tcPr>
          <w:p w14:paraId="10FF10F9"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0,72%</w:t>
            </w:r>
          </w:p>
        </w:tc>
        <w:tc>
          <w:tcPr>
            <w:tcW w:w="1568" w:type="dxa"/>
            <w:noWrap/>
            <w:hideMark/>
          </w:tcPr>
          <w:p w14:paraId="243AE70B"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0,59%</w:t>
            </w:r>
          </w:p>
        </w:tc>
        <w:tc>
          <w:tcPr>
            <w:tcW w:w="1568" w:type="dxa"/>
            <w:noWrap/>
            <w:hideMark/>
          </w:tcPr>
          <w:p w14:paraId="02BE4886"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0,47%</w:t>
            </w:r>
          </w:p>
        </w:tc>
        <w:tc>
          <w:tcPr>
            <w:tcW w:w="1568" w:type="dxa"/>
            <w:noWrap/>
            <w:hideMark/>
          </w:tcPr>
          <w:p w14:paraId="58F0E0A5"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1,78%</w:t>
            </w:r>
          </w:p>
        </w:tc>
      </w:tr>
      <w:tr w:rsidR="001A2EB3" w:rsidRPr="00966DDF" w14:paraId="6F4DD555" w14:textId="77777777" w:rsidTr="00C936A6">
        <w:trPr>
          <w:trHeight w:val="288"/>
          <w:jc w:val="center"/>
        </w:trPr>
        <w:tc>
          <w:tcPr>
            <w:tcW w:w="1519" w:type="dxa"/>
            <w:noWrap/>
            <w:hideMark/>
          </w:tcPr>
          <w:p w14:paraId="57371BEA" w14:textId="7757BD1C" w:rsidR="001A2EB3" w:rsidRPr="00966DDF" w:rsidRDefault="00C936A6" w:rsidP="00C936A6">
            <w:pPr>
              <w:jc w:val="center"/>
              <w:rPr>
                <w:rFonts w:ascii="Times New Roman" w:hAnsi="Times New Roman" w:cs="Times New Roman"/>
                <w:sz w:val="24"/>
                <w:szCs w:val="24"/>
              </w:rPr>
            </w:pPr>
            <w:r w:rsidRPr="00966DDF">
              <w:rPr>
                <w:rFonts w:ascii="Times New Roman" w:hAnsi="Times New Roman" w:cs="Times New Roman"/>
                <w:sz w:val="24"/>
                <w:szCs w:val="24"/>
                <w:lang w:val="en-US"/>
              </w:rPr>
              <w:t>Apri</w:t>
            </w:r>
            <w:r w:rsidRPr="00966DDF">
              <w:rPr>
                <w:rFonts w:ascii="Times New Roman" w:hAnsi="Times New Roman" w:cs="Times New Roman"/>
                <w:sz w:val="24"/>
                <w:szCs w:val="24"/>
              </w:rPr>
              <w:t xml:space="preserve">l </w:t>
            </w:r>
          </w:p>
        </w:tc>
        <w:tc>
          <w:tcPr>
            <w:tcW w:w="1686" w:type="dxa"/>
            <w:noWrap/>
            <w:hideMark/>
          </w:tcPr>
          <w:p w14:paraId="71CBBEB9"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91,57%</w:t>
            </w:r>
          </w:p>
        </w:tc>
        <w:tc>
          <w:tcPr>
            <w:tcW w:w="1568" w:type="dxa"/>
            <w:noWrap/>
            <w:hideMark/>
          </w:tcPr>
          <w:p w14:paraId="3060C255"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4,91%</w:t>
            </w:r>
          </w:p>
        </w:tc>
        <w:tc>
          <w:tcPr>
            <w:tcW w:w="1568" w:type="dxa"/>
            <w:noWrap/>
            <w:hideMark/>
          </w:tcPr>
          <w:p w14:paraId="0B0C0BED"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1,59%</w:t>
            </w:r>
          </w:p>
        </w:tc>
        <w:tc>
          <w:tcPr>
            <w:tcW w:w="1568" w:type="dxa"/>
            <w:noWrap/>
            <w:hideMark/>
          </w:tcPr>
          <w:p w14:paraId="68323CCA"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0,82%</w:t>
            </w:r>
          </w:p>
        </w:tc>
        <w:tc>
          <w:tcPr>
            <w:tcW w:w="1568" w:type="dxa"/>
            <w:noWrap/>
            <w:hideMark/>
          </w:tcPr>
          <w:p w14:paraId="6A530C56"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0,56%</w:t>
            </w:r>
          </w:p>
        </w:tc>
        <w:tc>
          <w:tcPr>
            <w:tcW w:w="1568" w:type="dxa"/>
            <w:noWrap/>
            <w:hideMark/>
          </w:tcPr>
          <w:p w14:paraId="0F0D4238"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0,55%</w:t>
            </w:r>
          </w:p>
        </w:tc>
        <w:tc>
          <w:tcPr>
            <w:tcW w:w="1568" w:type="dxa"/>
            <w:noWrap/>
            <w:hideMark/>
          </w:tcPr>
          <w:p w14:paraId="0AB2254E"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1,94%</w:t>
            </w:r>
          </w:p>
        </w:tc>
      </w:tr>
      <w:tr w:rsidR="001A2EB3" w:rsidRPr="00966DDF" w14:paraId="1D28F155" w14:textId="77777777" w:rsidTr="00C936A6">
        <w:trPr>
          <w:trHeight w:val="288"/>
          <w:jc w:val="center"/>
        </w:trPr>
        <w:tc>
          <w:tcPr>
            <w:tcW w:w="1519" w:type="dxa"/>
            <w:noWrap/>
            <w:hideMark/>
          </w:tcPr>
          <w:p w14:paraId="17FE2055" w14:textId="1D63E183" w:rsidR="001A2EB3" w:rsidRPr="00966DDF" w:rsidRDefault="00C936A6" w:rsidP="00C936A6">
            <w:pPr>
              <w:jc w:val="center"/>
              <w:rPr>
                <w:rFonts w:ascii="Times New Roman" w:hAnsi="Times New Roman" w:cs="Times New Roman"/>
                <w:sz w:val="24"/>
                <w:szCs w:val="24"/>
              </w:rPr>
            </w:pPr>
            <w:r w:rsidRPr="00966DDF">
              <w:rPr>
                <w:rFonts w:ascii="Times New Roman" w:hAnsi="Times New Roman" w:cs="Times New Roman"/>
                <w:sz w:val="24"/>
                <w:szCs w:val="24"/>
                <w:lang w:val="en-US"/>
              </w:rPr>
              <w:t xml:space="preserve">Mei </w:t>
            </w:r>
          </w:p>
        </w:tc>
        <w:tc>
          <w:tcPr>
            <w:tcW w:w="1686" w:type="dxa"/>
            <w:noWrap/>
            <w:hideMark/>
          </w:tcPr>
          <w:p w14:paraId="6E2B09FB"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91,47%</w:t>
            </w:r>
          </w:p>
        </w:tc>
        <w:tc>
          <w:tcPr>
            <w:tcW w:w="1568" w:type="dxa"/>
            <w:noWrap/>
            <w:hideMark/>
          </w:tcPr>
          <w:p w14:paraId="042ADE1E"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4,87%</w:t>
            </w:r>
          </w:p>
        </w:tc>
        <w:tc>
          <w:tcPr>
            <w:tcW w:w="1568" w:type="dxa"/>
            <w:noWrap/>
            <w:hideMark/>
          </w:tcPr>
          <w:p w14:paraId="7B97E928"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1,82%</w:t>
            </w:r>
          </w:p>
        </w:tc>
        <w:tc>
          <w:tcPr>
            <w:tcW w:w="1568" w:type="dxa"/>
            <w:noWrap/>
            <w:hideMark/>
          </w:tcPr>
          <w:p w14:paraId="0DD88F95"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0,68%</w:t>
            </w:r>
          </w:p>
        </w:tc>
        <w:tc>
          <w:tcPr>
            <w:tcW w:w="1568" w:type="dxa"/>
            <w:noWrap/>
            <w:hideMark/>
          </w:tcPr>
          <w:p w14:paraId="4808F7E8"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0,57%</w:t>
            </w:r>
          </w:p>
        </w:tc>
        <w:tc>
          <w:tcPr>
            <w:tcW w:w="1568" w:type="dxa"/>
            <w:noWrap/>
            <w:hideMark/>
          </w:tcPr>
          <w:p w14:paraId="1B1B62A4"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0,60%</w:t>
            </w:r>
          </w:p>
        </w:tc>
        <w:tc>
          <w:tcPr>
            <w:tcW w:w="1568" w:type="dxa"/>
            <w:noWrap/>
            <w:hideMark/>
          </w:tcPr>
          <w:p w14:paraId="04A3DB83"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1,84%</w:t>
            </w:r>
          </w:p>
        </w:tc>
      </w:tr>
      <w:tr w:rsidR="001A2EB3" w:rsidRPr="00966DDF" w14:paraId="401655D6" w14:textId="77777777" w:rsidTr="00C936A6">
        <w:trPr>
          <w:trHeight w:val="288"/>
          <w:jc w:val="center"/>
        </w:trPr>
        <w:tc>
          <w:tcPr>
            <w:tcW w:w="1519" w:type="dxa"/>
            <w:noWrap/>
            <w:hideMark/>
          </w:tcPr>
          <w:p w14:paraId="46BEFAF5" w14:textId="53B61C67" w:rsidR="001A2EB3" w:rsidRPr="00966DDF" w:rsidRDefault="00C936A6" w:rsidP="00C936A6">
            <w:pPr>
              <w:jc w:val="center"/>
              <w:rPr>
                <w:rFonts w:ascii="Times New Roman" w:hAnsi="Times New Roman" w:cs="Times New Roman"/>
                <w:sz w:val="24"/>
                <w:szCs w:val="24"/>
              </w:rPr>
            </w:pPr>
            <w:r w:rsidRPr="00966DDF">
              <w:rPr>
                <w:rFonts w:ascii="Times New Roman" w:hAnsi="Times New Roman" w:cs="Times New Roman"/>
                <w:sz w:val="24"/>
                <w:szCs w:val="24"/>
                <w:lang w:val="en-US"/>
              </w:rPr>
              <w:t xml:space="preserve">Juni </w:t>
            </w:r>
          </w:p>
        </w:tc>
        <w:tc>
          <w:tcPr>
            <w:tcW w:w="1686" w:type="dxa"/>
            <w:noWrap/>
            <w:hideMark/>
          </w:tcPr>
          <w:p w14:paraId="1A4E3FE4"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89,87%</w:t>
            </w:r>
          </w:p>
        </w:tc>
        <w:tc>
          <w:tcPr>
            <w:tcW w:w="1568" w:type="dxa"/>
            <w:noWrap/>
            <w:hideMark/>
          </w:tcPr>
          <w:p w14:paraId="46F5D72F"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6,04%</w:t>
            </w:r>
          </w:p>
        </w:tc>
        <w:tc>
          <w:tcPr>
            <w:tcW w:w="1568" w:type="dxa"/>
            <w:noWrap/>
            <w:hideMark/>
          </w:tcPr>
          <w:p w14:paraId="604CF93E"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2,03%</w:t>
            </w:r>
          </w:p>
        </w:tc>
        <w:tc>
          <w:tcPr>
            <w:tcW w:w="1568" w:type="dxa"/>
            <w:noWrap/>
            <w:hideMark/>
          </w:tcPr>
          <w:p w14:paraId="0402B132"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0,99%</w:t>
            </w:r>
          </w:p>
        </w:tc>
        <w:tc>
          <w:tcPr>
            <w:tcW w:w="1568" w:type="dxa"/>
            <w:noWrap/>
            <w:hideMark/>
          </w:tcPr>
          <w:p w14:paraId="76546D54"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0,49%</w:t>
            </w:r>
          </w:p>
        </w:tc>
        <w:tc>
          <w:tcPr>
            <w:tcW w:w="1568" w:type="dxa"/>
            <w:noWrap/>
            <w:hideMark/>
          </w:tcPr>
          <w:p w14:paraId="1FF32920"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0,57%</w:t>
            </w:r>
          </w:p>
        </w:tc>
        <w:tc>
          <w:tcPr>
            <w:tcW w:w="1568" w:type="dxa"/>
            <w:noWrap/>
            <w:hideMark/>
          </w:tcPr>
          <w:p w14:paraId="4E7D82F8"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2,06%</w:t>
            </w:r>
          </w:p>
        </w:tc>
      </w:tr>
      <w:tr w:rsidR="001A2EB3" w:rsidRPr="00966DDF" w14:paraId="3C81131C" w14:textId="77777777" w:rsidTr="00C936A6">
        <w:trPr>
          <w:trHeight w:val="288"/>
          <w:jc w:val="center"/>
        </w:trPr>
        <w:tc>
          <w:tcPr>
            <w:tcW w:w="1519" w:type="dxa"/>
            <w:noWrap/>
            <w:hideMark/>
          </w:tcPr>
          <w:p w14:paraId="33E7C23E" w14:textId="42B2510B" w:rsidR="001A2EB3" w:rsidRPr="00966DDF" w:rsidRDefault="00C936A6" w:rsidP="00C936A6">
            <w:pPr>
              <w:jc w:val="center"/>
              <w:rPr>
                <w:rFonts w:ascii="Times New Roman" w:hAnsi="Times New Roman" w:cs="Times New Roman"/>
                <w:sz w:val="24"/>
                <w:szCs w:val="24"/>
              </w:rPr>
            </w:pPr>
            <w:r w:rsidRPr="00966DDF">
              <w:rPr>
                <w:rFonts w:ascii="Times New Roman" w:hAnsi="Times New Roman" w:cs="Times New Roman"/>
                <w:sz w:val="24"/>
                <w:szCs w:val="24"/>
                <w:lang w:val="en-US"/>
              </w:rPr>
              <w:t xml:space="preserve">Juli </w:t>
            </w:r>
          </w:p>
        </w:tc>
        <w:tc>
          <w:tcPr>
            <w:tcW w:w="1686" w:type="dxa"/>
            <w:noWrap/>
            <w:hideMark/>
          </w:tcPr>
          <w:p w14:paraId="45346687"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91,55%</w:t>
            </w:r>
          </w:p>
        </w:tc>
        <w:tc>
          <w:tcPr>
            <w:tcW w:w="1568" w:type="dxa"/>
            <w:noWrap/>
            <w:hideMark/>
          </w:tcPr>
          <w:p w14:paraId="064E2E6D"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4,54%</w:t>
            </w:r>
          </w:p>
        </w:tc>
        <w:tc>
          <w:tcPr>
            <w:tcW w:w="1568" w:type="dxa"/>
            <w:noWrap/>
            <w:hideMark/>
          </w:tcPr>
          <w:p w14:paraId="0057B5DD"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1,74%</w:t>
            </w:r>
          </w:p>
        </w:tc>
        <w:tc>
          <w:tcPr>
            <w:tcW w:w="1568" w:type="dxa"/>
            <w:noWrap/>
            <w:hideMark/>
          </w:tcPr>
          <w:p w14:paraId="3FE87D7B"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0,96%</w:t>
            </w:r>
          </w:p>
        </w:tc>
        <w:tc>
          <w:tcPr>
            <w:tcW w:w="1568" w:type="dxa"/>
            <w:noWrap/>
            <w:hideMark/>
          </w:tcPr>
          <w:p w14:paraId="5522B93E"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0,69%</w:t>
            </w:r>
          </w:p>
        </w:tc>
        <w:tc>
          <w:tcPr>
            <w:tcW w:w="1568" w:type="dxa"/>
            <w:noWrap/>
            <w:hideMark/>
          </w:tcPr>
          <w:p w14:paraId="3029546B"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0,51%</w:t>
            </w:r>
          </w:p>
        </w:tc>
        <w:tc>
          <w:tcPr>
            <w:tcW w:w="1568" w:type="dxa"/>
            <w:noWrap/>
            <w:hideMark/>
          </w:tcPr>
          <w:p w14:paraId="3C985EFE"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2,16%</w:t>
            </w:r>
          </w:p>
        </w:tc>
      </w:tr>
      <w:tr w:rsidR="001A2EB3" w:rsidRPr="00966DDF" w14:paraId="4B392FEB" w14:textId="77777777" w:rsidTr="00C936A6">
        <w:trPr>
          <w:trHeight w:val="288"/>
          <w:jc w:val="center"/>
        </w:trPr>
        <w:tc>
          <w:tcPr>
            <w:tcW w:w="1519" w:type="dxa"/>
            <w:noWrap/>
            <w:hideMark/>
          </w:tcPr>
          <w:p w14:paraId="3EC6F509" w14:textId="2D572AD0" w:rsidR="001A2EB3" w:rsidRPr="00966DDF" w:rsidRDefault="00C936A6" w:rsidP="00C936A6">
            <w:pPr>
              <w:jc w:val="center"/>
              <w:rPr>
                <w:rFonts w:ascii="Times New Roman" w:hAnsi="Times New Roman" w:cs="Times New Roman"/>
                <w:sz w:val="24"/>
                <w:szCs w:val="24"/>
              </w:rPr>
            </w:pPr>
            <w:r w:rsidRPr="00966DDF">
              <w:rPr>
                <w:rFonts w:ascii="Times New Roman" w:hAnsi="Times New Roman" w:cs="Times New Roman"/>
                <w:sz w:val="24"/>
                <w:szCs w:val="24"/>
              </w:rPr>
              <w:t xml:space="preserve">Agustus </w:t>
            </w:r>
          </w:p>
        </w:tc>
        <w:tc>
          <w:tcPr>
            <w:tcW w:w="1686" w:type="dxa"/>
            <w:noWrap/>
            <w:hideMark/>
          </w:tcPr>
          <w:p w14:paraId="466FC822"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91,83%</w:t>
            </w:r>
          </w:p>
        </w:tc>
        <w:tc>
          <w:tcPr>
            <w:tcW w:w="1568" w:type="dxa"/>
            <w:noWrap/>
            <w:hideMark/>
          </w:tcPr>
          <w:p w14:paraId="495DA01C"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4,77%</w:t>
            </w:r>
          </w:p>
        </w:tc>
        <w:tc>
          <w:tcPr>
            <w:tcW w:w="1568" w:type="dxa"/>
            <w:noWrap/>
            <w:hideMark/>
          </w:tcPr>
          <w:p w14:paraId="27D43CB9"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1,22%</w:t>
            </w:r>
          </w:p>
        </w:tc>
        <w:tc>
          <w:tcPr>
            <w:tcW w:w="1568" w:type="dxa"/>
            <w:noWrap/>
            <w:hideMark/>
          </w:tcPr>
          <w:p w14:paraId="142A43ED"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0,81%</w:t>
            </w:r>
          </w:p>
        </w:tc>
        <w:tc>
          <w:tcPr>
            <w:tcW w:w="1568" w:type="dxa"/>
            <w:noWrap/>
            <w:hideMark/>
          </w:tcPr>
          <w:p w14:paraId="347C8FD9"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0,64%</w:t>
            </w:r>
          </w:p>
        </w:tc>
        <w:tc>
          <w:tcPr>
            <w:tcW w:w="1568" w:type="dxa"/>
            <w:noWrap/>
            <w:hideMark/>
          </w:tcPr>
          <w:p w14:paraId="29A74CE1"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0,73%</w:t>
            </w:r>
          </w:p>
        </w:tc>
        <w:tc>
          <w:tcPr>
            <w:tcW w:w="1568" w:type="dxa"/>
            <w:noWrap/>
            <w:hideMark/>
          </w:tcPr>
          <w:p w14:paraId="123D0D70"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2,18%</w:t>
            </w:r>
          </w:p>
        </w:tc>
      </w:tr>
      <w:tr w:rsidR="001A2EB3" w:rsidRPr="00966DDF" w14:paraId="430AAE4D" w14:textId="77777777" w:rsidTr="00C936A6">
        <w:trPr>
          <w:trHeight w:val="288"/>
          <w:jc w:val="center"/>
        </w:trPr>
        <w:tc>
          <w:tcPr>
            <w:tcW w:w="1519" w:type="dxa"/>
            <w:noWrap/>
            <w:hideMark/>
          </w:tcPr>
          <w:p w14:paraId="6BF026FB" w14:textId="0D220BA3" w:rsidR="001A2EB3" w:rsidRPr="00966DDF" w:rsidRDefault="00C936A6"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September</w:t>
            </w:r>
          </w:p>
        </w:tc>
        <w:tc>
          <w:tcPr>
            <w:tcW w:w="1686" w:type="dxa"/>
            <w:noWrap/>
            <w:hideMark/>
          </w:tcPr>
          <w:p w14:paraId="68B4981A"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91,71%</w:t>
            </w:r>
          </w:p>
        </w:tc>
        <w:tc>
          <w:tcPr>
            <w:tcW w:w="1568" w:type="dxa"/>
            <w:noWrap/>
            <w:hideMark/>
          </w:tcPr>
          <w:p w14:paraId="733C0332"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4,95%</w:t>
            </w:r>
          </w:p>
        </w:tc>
        <w:tc>
          <w:tcPr>
            <w:tcW w:w="1568" w:type="dxa"/>
            <w:noWrap/>
            <w:hideMark/>
          </w:tcPr>
          <w:p w14:paraId="605388A0"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1,54%</w:t>
            </w:r>
          </w:p>
        </w:tc>
        <w:tc>
          <w:tcPr>
            <w:tcW w:w="1568" w:type="dxa"/>
            <w:noWrap/>
            <w:hideMark/>
          </w:tcPr>
          <w:p w14:paraId="7FAD5EE1"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0,51%</w:t>
            </w:r>
          </w:p>
        </w:tc>
        <w:tc>
          <w:tcPr>
            <w:tcW w:w="1568" w:type="dxa"/>
            <w:noWrap/>
            <w:hideMark/>
          </w:tcPr>
          <w:p w14:paraId="391DC823"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0,63%</w:t>
            </w:r>
          </w:p>
        </w:tc>
        <w:tc>
          <w:tcPr>
            <w:tcW w:w="1568" w:type="dxa"/>
            <w:noWrap/>
            <w:hideMark/>
          </w:tcPr>
          <w:p w14:paraId="4693BDDB"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0,66%</w:t>
            </w:r>
          </w:p>
        </w:tc>
        <w:tc>
          <w:tcPr>
            <w:tcW w:w="1568" w:type="dxa"/>
            <w:noWrap/>
            <w:hideMark/>
          </w:tcPr>
          <w:p w14:paraId="2CE75DEA"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1,80%</w:t>
            </w:r>
          </w:p>
        </w:tc>
      </w:tr>
      <w:tr w:rsidR="001A2EB3" w:rsidRPr="00966DDF" w14:paraId="5492B838" w14:textId="77777777" w:rsidTr="00C936A6">
        <w:trPr>
          <w:trHeight w:val="288"/>
          <w:jc w:val="center"/>
        </w:trPr>
        <w:tc>
          <w:tcPr>
            <w:tcW w:w="1519" w:type="dxa"/>
            <w:noWrap/>
            <w:hideMark/>
          </w:tcPr>
          <w:p w14:paraId="0BCDA714" w14:textId="50B71875" w:rsidR="001A2EB3" w:rsidRPr="00966DDF" w:rsidRDefault="00C936A6" w:rsidP="00C936A6">
            <w:pPr>
              <w:jc w:val="center"/>
              <w:rPr>
                <w:rFonts w:ascii="Times New Roman" w:hAnsi="Times New Roman" w:cs="Times New Roman"/>
                <w:sz w:val="24"/>
                <w:szCs w:val="24"/>
              </w:rPr>
            </w:pPr>
            <w:r w:rsidRPr="00966DDF">
              <w:rPr>
                <w:rFonts w:ascii="Times New Roman" w:hAnsi="Times New Roman" w:cs="Times New Roman"/>
                <w:sz w:val="24"/>
                <w:szCs w:val="24"/>
              </w:rPr>
              <w:t>Oktober</w:t>
            </w:r>
          </w:p>
        </w:tc>
        <w:tc>
          <w:tcPr>
            <w:tcW w:w="1686" w:type="dxa"/>
            <w:noWrap/>
            <w:hideMark/>
          </w:tcPr>
          <w:p w14:paraId="7F8F30B3"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92,11%</w:t>
            </w:r>
          </w:p>
        </w:tc>
        <w:tc>
          <w:tcPr>
            <w:tcW w:w="1568" w:type="dxa"/>
            <w:noWrap/>
            <w:hideMark/>
          </w:tcPr>
          <w:p w14:paraId="334C39A4"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4,68%</w:t>
            </w:r>
          </w:p>
        </w:tc>
        <w:tc>
          <w:tcPr>
            <w:tcW w:w="1568" w:type="dxa"/>
            <w:noWrap/>
            <w:hideMark/>
          </w:tcPr>
          <w:p w14:paraId="0E4C10BD"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1,56%</w:t>
            </w:r>
          </w:p>
        </w:tc>
        <w:tc>
          <w:tcPr>
            <w:tcW w:w="1568" w:type="dxa"/>
            <w:noWrap/>
            <w:hideMark/>
          </w:tcPr>
          <w:p w14:paraId="172AD311"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0,68%</w:t>
            </w:r>
          </w:p>
        </w:tc>
        <w:tc>
          <w:tcPr>
            <w:tcW w:w="1568" w:type="dxa"/>
            <w:noWrap/>
            <w:hideMark/>
          </w:tcPr>
          <w:p w14:paraId="60EFF3B0"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0,36%</w:t>
            </w:r>
          </w:p>
        </w:tc>
        <w:tc>
          <w:tcPr>
            <w:tcW w:w="1568" w:type="dxa"/>
            <w:noWrap/>
            <w:hideMark/>
          </w:tcPr>
          <w:p w14:paraId="70648FD6"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0,62%</w:t>
            </w:r>
          </w:p>
        </w:tc>
        <w:tc>
          <w:tcPr>
            <w:tcW w:w="1568" w:type="dxa"/>
            <w:noWrap/>
            <w:hideMark/>
          </w:tcPr>
          <w:p w14:paraId="5CEEE9F8"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1,66%</w:t>
            </w:r>
          </w:p>
        </w:tc>
      </w:tr>
      <w:tr w:rsidR="001A2EB3" w:rsidRPr="00966DDF" w14:paraId="32325D6E" w14:textId="77777777" w:rsidTr="00C936A6">
        <w:trPr>
          <w:trHeight w:val="288"/>
          <w:jc w:val="center"/>
        </w:trPr>
        <w:tc>
          <w:tcPr>
            <w:tcW w:w="1519" w:type="dxa"/>
            <w:noWrap/>
            <w:hideMark/>
          </w:tcPr>
          <w:p w14:paraId="1BB2101E" w14:textId="1155D2EB" w:rsidR="001A2EB3" w:rsidRPr="00966DDF" w:rsidRDefault="00C936A6" w:rsidP="00C936A6">
            <w:pPr>
              <w:jc w:val="center"/>
              <w:rPr>
                <w:rFonts w:ascii="Times New Roman" w:hAnsi="Times New Roman" w:cs="Times New Roman"/>
                <w:sz w:val="24"/>
                <w:szCs w:val="24"/>
              </w:rPr>
            </w:pPr>
            <w:r w:rsidRPr="00966DDF">
              <w:rPr>
                <w:rFonts w:ascii="Times New Roman" w:hAnsi="Times New Roman" w:cs="Times New Roman"/>
                <w:sz w:val="24"/>
                <w:szCs w:val="24"/>
              </w:rPr>
              <w:t>November</w:t>
            </w:r>
          </w:p>
        </w:tc>
        <w:tc>
          <w:tcPr>
            <w:tcW w:w="1686" w:type="dxa"/>
            <w:noWrap/>
            <w:hideMark/>
          </w:tcPr>
          <w:p w14:paraId="73940217"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92,08%</w:t>
            </w:r>
          </w:p>
        </w:tc>
        <w:tc>
          <w:tcPr>
            <w:tcW w:w="1568" w:type="dxa"/>
            <w:noWrap/>
            <w:hideMark/>
          </w:tcPr>
          <w:p w14:paraId="10212F2F"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4,67%</w:t>
            </w:r>
          </w:p>
        </w:tc>
        <w:tc>
          <w:tcPr>
            <w:tcW w:w="1568" w:type="dxa"/>
            <w:noWrap/>
            <w:hideMark/>
          </w:tcPr>
          <w:p w14:paraId="641BD73E"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1,54%</w:t>
            </w:r>
          </w:p>
        </w:tc>
        <w:tc>
          <w:tcPr>
            <w:tcW w:w="1568" w:type="dxa"/>
            <w:noWrap/>
            <w:hideMark/>
          </w:tcPr>
          <w:p w14:paraId="1B1D5611"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0,75%</w:t>
            </w:r>
          </w:p>
        </w:tc>
        <w:tc>
          <w:tcPr>
            <w:tcW w:w="1568" w:type="dxa"/>
            <w:noWrap/>
            <w:hideMark/>
          </w:tcPr>
          <w:p w14:paraId="4F7B9D45"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0,56%</w:t>
            </w:r>
          </w:p>
        </w:tc>
        <w:tc>
          <w:tcPr>
            <w:tcW w:w="1568" w:type="dxa"/>
            <w:noWrap/>
            <w:hideMark/>
          </w:tcPr>
          <w:p w14:paraId="544D4AC3"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0,41%</w:t>
            </w:r>
          </w:p>
        </w:tc>
        <w:tc>
          <w:tcPr>
            <w:tcW w:w="1568" w:type="dxa"/>
            <w:noWrap/>
            <w:hideMark/>
          </w:tcPr>
          <w:p w14:paraId="343A0DDB"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1,72%</w:t>
            </w:r>
          </w:p>
        </w:tc>
      </w:tr>
      <w:tr w:rsidR="001A2EB3" w:rsidRPr="00966DDF" w14:paraId="0E619D76" w14:textId="77777777" w:rsidTr="00C936A6">
        <w:trPr>
          <w:trHeight w:val="288"/>
          <w:jc w:val="center"/>
        </w:trPr>
        <w:tc>
          <w:tcPr>
            <w:tcW w:w="1519" w:type="dxa"/>
            <w:noWrap/>
            <w:hideMark/>
          </w:tcPr>
          <w:p w14:paraId="51371AC1" w14:textId="4E575E25" w:rsidR="001A2EB3" w:rsidRPr="00966DDF" w:rsidRDefault="00C936A6" w:rsidP="00C936A6">
            <w:pPr>
              <w:jc w:val="center"/>
              <w:rPr>
                <w:rFonts w:ascii="Times New Roman" w:hAnsi="Times New Roman" w:cs="Times New Roman"/>
                <w:sz w:val="24"/>
                <w:szCs w:val="24"/>
              </w:rPr>
            </w:pPr>
            <w:r w:rsidRPr="00966DDF">
              <w:rPr>
                <w:rFonts w:ascii="Times New Roman" w:hAnsi="Times New Roman" w:cs="Times New Roman"/>
                <w:sz w:val="24"/>
                <w:szCs w:val="24"/>
                <w:lang w:val="en-US"/>
              </w:rPr>
              <w:t>Desember</w:t>
            </w:r>
          </w:p>
        </w:tc>
        <w:tc>
          <w:tcPr>
            <w:tcW w:w="1686" w:type="dxa"/>
            <w:noWrap/>
            <w:hideMark/>
          </w:tcPr>
          <w:p w14:paraId="492F12A8"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92,11%</w:t>
            </w:r>
          </w:p>
        </w:tc>
        <w:tc>
          <w:tcPr>
            <w:tcW w:w="1568" w:type="dxa"/>
            <w:noWrap/>
            <w:hideMark/>
          </w:tcPr>
          <w:p w14:paraId="2DEB8123"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4,36%</w:t>
            </w:r>
          </w:p>
        </w:tc>
        <w:tc>
          <w:tcPr>
            <w:tcW w:w="1568" w:type="dxa"/>
            <w:noWrap/>
            <w:hideMark/>
          </w:tcPr>
          <w:p w14:paraId="3EC5E7D8"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1,79%</w:t>
            </w:r>
          </w:p>
        </w:tc>
        <w:tc>
          <w:tcPr>
            <w:tcW w:w="1568" w:type="dxa"/>
            <w:noWrap/>
            <w:hideMark/>
          </w:tcPr>
          <w:p w14:paraId="495C11ED"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0,51%</w:t>
            </w:r>
          </w:p>
        </w:tc>
        <w:tc>
          <w:tcPr>
            <w:tcW w:w="1568" w:type="dxa"/>
            <w:noWrap/>
            <w:hideMark/>
          </w:tcPr>
          <w:p w14:paraId="6C287D5F"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0,71%</w:t>
            </w:r>
          </w:p>
        </w:tc>
        <w:tc>
          <w:tcPr>
            <w:tcW w:w="1568" w:type="dxa"/>
            <w:noWrap/>
            <w:hideMark/>
          </w:tcPr>
          <w:p w14:paraId="685EA244"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0,52%</w:t>
            </w:r>
          </w:p>
        </w:tc>
        <w:tc>
          <w:tcPr>
            <w:tcW w:w="1568" w:type="dxa"/>
            <w:noWrap/>
            <w:hideMark/>
          </w:tcPr>
          <w:p w14:paraId="1183F52E" w14:textId="77777777" w:rsidR="001A2EB3" w:rsidRPr="00966DDF" w:rsidRDefault="001A2EB3" w:rsidP="00C936A6">
            <w:pPr>
              <w:jc w:val="center"/>
              <w:rPr>
                <w:rFonts w:ascii="Times New Roman" w:hAnsi="Times New Roman" w:cs="Times New Roman"/>
                <w:sz w:val="24"/>
                <w:szCs w:val="24"/>
                <w:lang w:val="en-US"/>
              </w:rPr>
            </w:pPr>
            <w:r w:rsidRPr="00966DDF">
              <w:rPr>
                <w:rFonts w:ascii="Times New Roman" w:hAnsi="Times New Roman" w:cs="Times New Roman"/>
                <w:sz w:val="24"/>
                <w:szCs w:val="24"/>
                <w:lang w:val="en-US"/>
              </w:rPr>
              <w:t>1,74%</w:t>
            </w:r>
          </w:p>
        </w:tc>
      </w:tr>
    </w:tbl>
    <w:p w14:paraId="270EC0F7" w14:textId="77777777" w:rsidR="001A2EB3" w:rsidRPr="00966DDF" w:rsidRDefault="001A2EB3" w:rsidP="001A2EB3">
      <w:pPr>
        <w:pStyle w:val="ListParagraph"/>
        <w:spacing w:after="0"/>
        <w:ind w:left="0"/>
        <w:rPr>
          <w:rFonts w:ascii="Times New Roman" w:hAnsi="Times New Roman" w:cs="Times New Roman"/>
          <w:sz w:val="24"/>
          <w:szCs w:val="24"/>
          <w:lang w:val="id-ID"/>
        </w:rPr>
      </w:pPr>
    </w:p>
    <w:tbl>
      <w:tblPr>
        <w:tblStyle w:val="TableGrid"/>
        <w:tblpPr w:leftFromText="180" w:rightFromText="180" w:vertAnchor="text" w:horzAnchor="margin"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9"/>
        <w:gridCol w:w="6430"/>
      </w:tblGrid>
      <w:tr w:rsidR="00C936A6" w:rsidRPr="00966DDF" w14:paraId="049E5C82" w14:textId="77777777" w:rsidTr="00966DDF">
        <w:trPr>
          <w:trHeight w:val="1184"/>
        </w:trPr>
        <w:tc>
          <w:tcPr>
            <w:tcW w:w="6429" w:type="dxa"/>
          </w:tcPr>
          <w:p w14:paraId="25FA6D17" w14:textId="77777777" w:rsidR="00C936A6" w:rsidRPr="00966DDF" w:rsidRDefault="00C936A6" w:rsidP="00966DDF">
            <w:pPr>
              <w:rPr>
                <w:rFonts w:ascii="Times New Roman" w:hAnsi="Times New Roman" w:cs="Times New Roman"/>
                <w:sz w:val="24"/>
                <w:szCs w:val="24"/>
              </w:rPr>
            </w:pPr>
            <w:r w:rsidRPr="00966DDF">
              <w:rPr>
                <w:rFonts w:ascii="Times New Roman" w:hAnsi="Times New Roman" w:cs="Times New Roman"/>
                <w:sz w:val="24"/>
                <w:szCs w:val="24"/>
              </w:rPr>
              <w:t>Keterangan:</w:t>
            </w:r>
          </w:p>
          <w:p w14:paraId="1337DAA2" w14:textId="77777777" w:rsidR="00C936A6" w:rsidRPr="00966DDF" w:rsidRDefault="00C936A6" w:rsidP="00966DDF">
            <w:pPr>
              <w:rPr>
                <w:rFonts w:ascii="Times New Roman" w:hAnsi="Times New Roman" w:cs="Times New Roman"/>
                <w:sz w:val="24"/>
                <w:szCs w:val="24"/>
              </w:rPr>
            </w:pPr>
            <w:r w:rsidRPr="00966DDF">
              <w:rPr>
                <w:rFonts w:ascii="Times New Roman" w:hAnsi="Times New Roman" w:cs="Times New Roman"/>
                <w:sz w:val="24"/>
                <w:szCs w:val="24"/>
              </w:rPr>
              <w:t>CR</w:t>
            </w:r>
            <w:r w:rsidRPr="00966DDF">
              <w:rPr>
                <w:rFonts w:ascii="Times New Roman" w:hAnsi="Times New Roman" w:cs="Times New Roman"/>
                <w:sz w:val="24"/>
                <w:szCs w:val="24"/>
              </w:rPr>
              <w:tab/>
              <w:t>: Current Rate</w:t>
            </w:r>
          </w:p>
          <w:p w14:paraId="60CB3312" w14:textId="77777777" w:rsidR="00C936A6" w:rsidRPr="00966DDF" w:rsidRDefault="00C936A6" w:rsidP="00966DDF">
            <w:pPr>
              <w:rPr>
                <w:rFonts w:ascii="Times New Roman" w:hAnsi="Times New Roman" w:cs="Times New Roman"/>
                <w:sz w:val="24"/>
                <w:szCs w:val="24"/>
              </w:rPr>
            </w:pPr>
            <w:r w:rsidRPr="00966DDF">
              <w:rPr>
                <w:rFonts w:ascii="Times New Roman" w:hAnsi="Times New Roman" w:cs="Times New Roman"/>
                <w:sz w:val="24"/>
                <w:szCs w:val="24"/>
              </w:rPr>
              <w:t>CD1</w:t>
            </w:r>
            <w:r w:rsidRPr="00966DDF">
              <w:rPr>
                <w:rFonts w:ascii="Times New Roman" w:hAnsi="Times New Roman" w:cs="Times New Roman"/>
                <w:sz w:val="24"/>
                <w:szCs w:val="24"/>
              </w:rPr>
              <w:tab/>
              <w:t>: Klasifikasi Kredit C1</w:t>
            </w:r>
          </w:p>
          <w:p w14:paraId="6E73188C" w14:textId="77777777" w:rsidR="00C936A6" w:rsidRPr="00966DDF" w:rsidRDefault="00C936A6" w:rsidP="00966DDF">
            <w:pPr>
              <w:rPr>
                <w:rFonts w:ascii="Times New Roman" w:hAnsi="Times New Roman" w:cs="Times New Roman"/>
                <w:sz w:val="24"/>
                <w:szCs w:val="24"/>
              </w:rPr>
            </w:pPr>
            <w:r w:rsidRPr="00966DDF">
              <w:rPr>
                <w:rFonts w:ascii="Times New Roman" w:hAnsi="Times New Roman" w:cs="Times New Roman"/>
                <w:sz w:val="24"/>
                <w:szCs w:val="24"/>
              </w:rPr>
              <w:t>CD2</w:t>
            </w:r>
            <w:r w:rsidRPr="00966DDF">
              <w:rPr>
                <w:rFonts w:ascii="Times New Roman" w:hAnsi="Times New Roman" w:cs="Times New Roman"/>
                <w:sz w:val="24"/>
                <w:szCs w:val="24"/>
              </w:rPr>
              <w:tab/>
              <w:t>: Klasifikasi Kredit C2</w:t>
            </w:r>
          </w:p>
          <w:p w14:paraId="508198FC" w14:textId="77777777" w:rsidR="00C936A6" w:rsidRPr="00966DDF" w:rsidRDefault="00C936A6" w:rsidP="00966DDF">
            <w:pPr>
              <w:rPr>
                <w:rFonts w:ascii="Times New Roman" w:hAnsi="Times New Roman" w:cs="Times New Roman"/>
                <w:sz w:val="24"/>
                <w:szCs w:val="24"/>
              </w:rPr>
            </w:pPr>
            <w:r w:rsidRPr="00966DDF">
              <w:rPr>
                <w:rFonts w:ascii="Times New Roman" w:hAnsi="Times New Roman" w:cs="Times New Roman"/>
                <w:sz w:val="24"/>
                <w:szCs w:val="24"/>
              </w:rPr>
              <w:t>CD3</w:t>
            </w:r>
            <w:r w:rsidRPr="00966DDF">
              <w:rPr>
                <w:rFonts w:ascii="Times New Roman" w:hAnsi="Times New Roman" w:cs="Times New Roman"/>
                <w:sz w:val="24"/>
                <w:szCs w:val="24"/>
              </w:rPr>
              <w:tab/>
              <w:t>: Klasifikasi Kredit C3</w:t>
            </w:r>
          </w:p>
          <w:p w14:paraId="16D6EB91" w14:textId="77777777" w:rsidR="00C936A6" w:rsidRPr="00966DDF" w:rsidRDefault="00C936A6" w:rsidP="00966DDF">
            <w:pPr>
              <w:rPr>
                <w:rFonts w:ascii="Times New Roman" w:hAnsi="Times New Roman" w:cs="Times New Roman"/>
                <w:sz w:val="24"/>
                <w:szCs w:val="24"/>
              </w:rPr>
            </w:pPr>
          </w:p>
        </w:tc>
        <w:tc>
          <w:tcPr>
            <w:tcW w:w="6430" w:type="dxa"/>
          </w:tcPr>
          <w:p w14:paraId="4E17E25B" w14:textId="77777777" w:rsidR="00C936A6" w:rsidRPr="00966DDF" w:rsidRDefault="00C936A6" w:rsidP="00966DDF">
            <w:pPr>
              <w:rPr>
                <w:rFonts w:ascii="Times New Roman" w:hAnsi="Times New Roman" w:cs="Times New Roman"/>
                <w:sz w:val="24"/>
                <w:szCs w:val="24"/>
              </w:rPr>
            </w:pPr>
          </w:p>
          <w:p w14:paraId="05539E3F" w14:textId="77777777" w:rsidR="00C936A6" w:rsidRPr="00966DDF" w:rsidRDefault="00C936A6" w:rsidP="00966DDF">
            <w:pPr>
              <w:rPr>
                <w:rFonts w:ascii="Times New Roman" w:hAnsi="Times New Roman" w:cs="Times New Roman"/>
                <w:sz w:val="24"/>
                <w:szCs w:val="24"/>
              </w:rPr>
            </w:pPr>
            <w:r w:rsidRPr="00966DDF">
              <w:rPr>
                <w:rFonts w:ascii="Times New Roman" w:hAnsi="Times New Roman" w:cs="Times New Roman"/>
                <w:sz w:val="24"/>
                <w:szCs w:val="24"/>
              </w:rPr>
              <w:t>CD4</w:t>
            </w:r>
            <w:r w:rsidRPr="00966DDF">
              <w:rPr>
                <w:rFonts w:ascii="Times New Roman" w:hAnsi="Times New Roman" w:cs="Times New Roman"/>
                <w:sz w:val="24"/>
                <w:szCs w:val="24"/>
              </w:rPr>
              <w:tab/>
              <w:t>: Klasifikasi Kredit C4</w:t>
            </w:r>
          </w:p>
          <w:p w14:paraId="73EA7A8D" w14:textId="77777777" w:rsidR="00C936A6" w:rsidRPr="00966DDF" w:rsidRDefault="00C936A6" w:rsidP="00966DDF">
            <w:pPr>
              <w:rPr>
                <w:rFonts w:ascii="Times New Roman" w:hAnsi="Times New Roman" w:cs="Times New Roman"/>
                <w:sz w:val="24"/>
                <w:szCs w:val="24"/>
              </w:rPr>
            </w:pPr>
            <w:r w:rsidRPr="00966DDF">
              <w:rPr>
                <w:rFonts w:ascii="Times New Roman" w:hAnsi="Times New Roman" w:cs="Times New Roman"/>
                <w:sz w:val="24"/>
                <w:szCs w:val="24"/>
              </w:rPr>
              <w:t>CD5</w:t>
            </w:r>
            <w:r w:rsidRPr="00966DDF">
              <w:rPr>
                <w:rFonts w:ascii="Times New Roman" w:hAnsi="Times New Roman" w:cs="Times New Roman"/>
                <w:sz w:val="24"/>
                <w:szCs w:val="24"/>
              </w:rPr>
              <w:tab/>
              <w:t>: Klasifikasi Kredit C5</w:t>
            </w:r>
          </w:p>
          <w:p w14:paraId="056C5EC0" w14:textId="77777777" w:rsidR="00C936A6" w:rsidRPr="00966DDF" w:rsidRDefault="00C936A6" w:rsidP="00966DDF">
            <w:pPr>
              <w:rPr>
                <w:rFonts w:ascii="Times New Roman" w:hAnsi="Times New Roman" w:cs="Times New Roman"/>
                <w:sz w:val="24"/>
                <w:szCs w:val="24"/>
              </w:rPr>
            </w:pPr>
            <w:r w:rsidRPr="00966DDF">
              <w:rPr>
                <w:rFonts w:ascii="Times New Roman" w:hAnsi="Times New Roman" w:cs="Times New Roman"/>
                <w:sz w:val="24"/>
                <w:szCs w:val="24"/>
              </w:rPr>
              <w:t>&gt;60</w:t>
            </w:r>
            <w:r w:rsidRPr="00966DDF">
              <w:rPr>
                <w:rFonts w:ascii="Times New Roman" w:hAnsi="Times New Roman" w:cs="Times New Roman"/>
                <w:sz w:val="24"/>
                <w:szCs w:val="24"/>
              </w:rPr>
              <w:tab/>
              <w:t>: Klasifikasi Kredit lebih dari 60 hari</w:t>
            </w:r>
          </w:p>
          <w:p w14:paraId="297B920A" w14:textId="77777777" w:rsidR="00C936A6" w:rsidRPr="00966DDF" w:rsidRDefault="00C936A6" w:rsidP="00966DDF">
            <w:pPr>
              <w:rPr>
                <w:rFonts w:ascii="Times New Roman" w:hAnsi="Times New Roman" w:cs="Times New Roman"/>
                <w:sz w:val="24"/>
                <w:szCs w:val="24"/>
              </w:rPr>
            </w:pPr>
          </w:p>
        </w:tc>
      </w:tr>
    </w:tbl>
    <w:p w14:paraId="537E0E60" w14:textId="77777777" w:rsidR="00C936A6" w:rsidRPr="00966DDF" w:rsidRDefault="00C936A6" w:rsidP="001A2EB3">
      <w:pPr>
        <w:pStyle w:val="ListParagraph"/>
        <w:spacing w:after="0"/>
        <w:ind w:left="0"/>
        <w:rPr>
          <w:rFonts w:ascii="Times New Roman" w:hAnsi="Times New Roman" w:cs="Times New Roman"/>
          <w:sz w:val="24"/>
          <w:szCs w:val="24"/>
          <w:lang w:val="id-ID"/>
        </w:rPr>
      </w:pPr>
    </w:p>
    <w:p w14:paraId="7998C32A" w14:textId="77777777" w:rsidR="00C936A6" w:rsidRPr="00966DDF" w:rsidRDefault="00C936A6" w:rsidP="001A2EB3">
      <w:pPr>
        <w:pStyle w:val="ListParagraph"/>
        <w:spacing w:after="0"/>
        <w:ind w:left="0"/>
        <w:rPr>
          <w:rFonts w:ascii="Times New Roman" w:hAnsi="Times New Roman" w:cs="Times New Roman"/>
          <w:sz w:val="24"/>
          <w:szCs w:val="24"/>
          <w:lang w:val="id-ID"/>
        </w:rPr>
      </w:pPr>
    </w:p>
    <w:p w14:paraId="74840E9A" w14:textId="77777777" w:rsidR="00C936A6" w:rsidRPr="00966DDF" w:rsidRDefault="00C936A6" w:rsidP="001A2EB3">
      <w:pPr>
        <w:pStyle w:val="ListParagraph"/>
        <w:spacing w:after="0"/>
        <w:ind w:left="0"/>
        <w:rPr>
          <w:rFonts w:ascii="Times New Roman" w:hAnsi="Times New Roman" w:cs="Times New Roman"/>
          <w:sz w:val="24"/>
          <w:szCs w:val="24"/>
          <w:lang w:val="id-ID"/>
        </w:rPr>
      </w:pPr>
    </w:p>
    <w:p w14:paraId="09311CF7" w14:textId="77777777" w:rsidR="00C936A6" w:rsidRPr="00966DDF" w:rsidRDefault="00C936A6" w:rsidP="001A2EB3">
      <w:pPr>
        <w:pStyle w:val="ListParagraph"/>
        <w:spacing w:after="0"/>
        <w:ind w:left="0"/>
        <w:rPr>
          <w:rFonts w:ascii="Times New Roman" w:hAnsi="Times New Roman" w:cs="Times New Roman"/>
          <w:sz w:val="24"/>
          <w:szCs w:val="24"/>
          <w:lang w:val="id-ID"/>
        </w:rPr>
      </w:pPr>
    </w:p>
    <w:p w14:paraId="3C30DC50" w14:textId="745F0930" w:rsidR="00C936A6" w:rsidRPr="002E23CF" w:rsidRDefault="00C936A6" w:rsidP="00C95EBD">
      <w:pPr>
        <w:pStyle w:val="ListParagraph"/>
        <w:numPr>
          <w:ilvl w:val="2"/>
          <w:numId w:val="87"/>
        </w:numPr>
        <w:spacing w:after="0"/>
        <w:rPr>
          <w:rFonts w:ascii="Times New Roman" w:hAnsi="Times New Roman" w:cs="Times New Roman"/>
          <w:sz w:val="24"/>
          <w:szCs w:val="24"/>
          <w:lang w:val="id-ID"/>
        </w:rPr>
      </w:pPr>
      <w:r w:rsidRPr="002E23CF">
        <w:rPr>
          <w:rFonts w:ascii="Times New Roman" w:hAnsi="Times New Roman" w:cs="Times New Roman"/>
          <w:sz w:val="24"/>
          <w:szCs w:val="24"/>
          <w:lang w:val="id-ID"/>
        </w:rPr>
        <w:lastRenderedPageBreak/>
        <w:t>Laporan Kredit Tahun 2017 (dalam rupiah)</w:t>
      </w:r>
    </w:p>
    <w:p w14:paraId="5B92C0F4" w14:textId="77777777" w:rsidR="00C936A6" w:rsidRPr="00966DDF" w:rsidRDefault="00C936A6" w:rsidP="00C936A6">
      <w:pPr>
        <w:spacing w:after="0"/>
        <w:rPr>
          <w:rFonts w:ascii="Times New Roman" w:hAnsi="Times New Roman" w:cs="Times New Roman"/>
          <w:sz w:val="24"/>
          <w:szCs w:val="24"/>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701"/>
        <w:gridCol w:w="1701"/>
        <w:gridCol w:w="1591"/>
        <w:gridCol w:w="1481"/>
        <w:gridCol w:w="1481"/>
        <w:gridCol w:w="1481"/>
        <w:gridCol w:w="1481"/>
        <w:gridCol w:w="1481"/>
      </w:tblGrid>
      <w:tr w:rsidR="00C936A6" w:rsidRPr="00D119CC" w14:paraId="784B0435" w14:textId="77777777" w:rsidTr="00C936A6">
        <w:trPr>
          <w:trHeight w:val="315"/>
          <w:jc w:val="center"/>
        </w:trPr>
        <w:tc>
          <w:tcPr>
            <w:tcW w:w="1600" w:type="dxa"/>
            <w:noWrap/>
            <w:hideMark/>
          </w:tcPr>
          <w:p w14:paraId="2439C795" w14:textId="77777777" w:rsidR="00C936A6" w:rsidRPr="00D119CC" w:rsidRDefault="00C936A6" w:rsidP="00C936A6">
            <w:pPr>
              <w:jc w:val="center"/>
              <w:rPr>
                <w:rFonts w:ascii="Times New Roman" w:hAnsi="Times New Roman" w:cs="Times New Roman"/>
                <w:b/>
                <w:bCs/>
              </w:rPr>
            </w:pPr>
            <w:r w:rsidRPr="00D119CC">
              <w:rPr>
                <w:rFonts w:ascii="Times New Roman" w:hAnsi="Times New Roman" w:cs="Times New Roman"/>
                <w:b/>
                <w:bCs/>
                <w:lang w:val="en-US"/>
              </w:rPr>
              <w:t>NSA</w:t>
            </w:r>
          </w:p>
        </w:tc>
        <w:tc>
          <w:tcPr>
            <w:tcW w:w="1560" w:type="dxa"/>
            <w:noWrap/>
            <w:hideMark/>
          </w:tcPr>
          <w:p w14:paraId="57AA7692" w14:textId="77777777" w:rsidR="00C936A6" w:rsidRPr="00D119CC" w:rsidRDefault="00C936A6" w:rsidP="00C936A6">
            <w:pPr>
              <w:jc w:val="center"/>
              <w:rPr>
                <w:rFonts w:ascii="Times New Roman" w:hAnsi="Times New Roman" w:cs="Times New Roman"/>
                <w:b/>
                <w:bCs/>
                <w:lang w:val="en-US"/>
              </w:rPr>
            </w:pPr>
            <w:r w:rsidRPr="00D119CC">
              <w:rPr>
                <w:rFonts w:ascii="Times New Roman" w:hAnsi="Times New Roman" w:cs="Times New Roman"/>
                <w:b/>
                <w:bCs/>
                <w:lang w:val="en-US"/>
              </w:rPr>
              <w:t>CG</w:t>
            </w:r>
          </w:p>
        </w:tc>
        <w:tc>
          <w:tcPr>
            <w:tcW w:w="1460" w:type="dxa"/>
            <w:noWrap/>
            <w:hideMark/>
          </w:tcPr>
          <w:p w14:paraId="419397E7" w14:textId="77777777" w:rsidR="00C936A6" w:rsidRPr="00D119CC" w:rsidRDefault="00C936A6" w:rsidP="00C936A6">
            <w:pPr>
              <w:jc w:val="center"/>
              <w:rPr>
                <w:rFonts w:ascii="Times New Roman" w:hAnsi="Times New Roman" w:cs="Times New Roman"/>
                <w:b/>
                <w:bCs/>
                <w:lang w:val="en-US"/>
              </w:rPr>
            </w:pPr>
            <w:r w:rsidRPr="00D119CC">
              <w:rPr>
                <w:rFonts w:ascii="Times New Roman" w:hAnsi="Times New Roman" w:cs="Times New Roman"/>
                <w:b/>
                <w:bCs/>
                <w:lang w:val="en-US"/>
              </w:rPr>
              <w:t>CD'1</w:t>
            </w:r>
          </w:p>
        </w:tc>
        <w:tc>
          <w:tcPr>
            <w:tcW w:w="1340" w:type="dxa"/>
            <w:noWrap/>
            <w:hideMark/>
          </w:tcPr>
          <w:p w14:paraId="56376317" w14:textId="77777777" w:rsidR="00C936A6" w:rsidRPr="00D119CC" w:rsidRDefault="00C936A6" w:rsidP="00C936A6">
            <w:pPr>
              <w:jc w:val="center"/>
              <w:rPr>
                <w:rFonts w:ascii="Times New Roman" w:hAnsi="Times New Roman" w:cs="Times New Roman"/>
                <w:b/>
                <w:bCs/>
                <w:lang w:val="en-US"/>
              </w:rPr>
            </w:pPr>
            <w:r w:rsidRPr="00D119CC">
              <w:rPr>
                <w:rFonts w:ascii="Times New Roman" w:hAnsi="Times New Roman" w:cs="Times New Roman"/>
                <w:b/>
                <w:bCs/>
                <w:lang w:val="en-US"/>
              </w:rPr>
              <w:t>CD'2</w:t>
            </w:r>
          </w:p>
        </w:tc>
        <w:tc>
          <w:tcPr>
            <w:tcW w:w="1340" w:type="dxa"/>
            <w:noWrap/>
            <w:hideMark/>
          </w:tcPr>
          <w:p w14:paraId="25E151F5" w14:textId="77777777" w:rsidR="00C936A6" w:rsidRPr="00D119CC" w:rsidRDefault="00C936A6" w:rsidP="00C936A6">
            <w:pPr>
              <w:jc w:val="center"/>
              <w:rPr>
                <w:rFonts w:ascii="Times New Roman" w:hAnsi="Times New Roman" w:cs="Times New Roman"/>
                <w:b/>
                <w:bCs/>
                <w:lang w:val="en-US"/>
              </w:rPr>
            </w:pPr>
            <w:r w:rsidRPr="00D119CC">
              <w:rPr>
                <w:rFonts w:ascii="Times New Roman" w:hAnsi="Times New Roman" w:cs="Times New Roman"/>
                <w:b/>
                <w:bCs/>
                <w:lang w:val="en-US"/>
              </w:rPr>
              <w:t>CD'3</w:t>
            </w:r>
          </w:p>
        </w:tc>
        <w:tc>
          <w:tcPr>
            <w:tcW w:w="1340" w:type="dxa"/>
            <w:noWrap/>
            <w:hideMark/>
          </w:tcPr>
          <w:p w14:paraId="5011ED5C" w14:textId="77777777" w:rsidR="00C936A6" w:rsidRPr="00D119CC" w:rsidRDefault="00C936A6" w:rsidP="00C936A6">
            <w:pPr>
              <w:jc w:val="center"/>
              <w:rPr>
                <w:rFonts w:ascii="Times New Roman" w:hAnsi="Times New Roman" w:cs="Times New Roman"/>
                <w:b/>
                <w:bCs/>
                <w:lang w:val="en-US"/>
              </w:rPr>
            </w:pPr>
            <w:r w:rsidRPr="00D119CC">
              <w:rPr>
                <w:rFonts w:ascii="Times New Roman" w:hAnsi="Times New Roman" w:cs="Times New Roman"/>
                <w:b/>
                <w:bCs/>
                <w:lang w:val="en-US"/>
              </w:rPr>
              <w:t>CD'4</w:t>
            </w:r>
          </w:p>
        </w:tc>
        <w:tc>
          <w:tcPr>
            <w:tcW w:w="1340" w:type="dxa"/>
            <w:noWrap/>
            <w:hideMark/>
          </w:tcPr>
          <w:p w14:paraId="5ACBB597" w14:textId="77777777" w:rsidR="00C936A6" w:rsidRPr="00D119CC" w:rsidRDefault="00C936A6" w:rsidP="00C936A6">
            <w:pPr>
              <w:jc w:val="center"/>
              <w:rPr>
                <w:rFonts w:ascii="Times New Roman" w:hAnsi="Times New Roman" w:cs="Times New Roman"/>
                <w:b/>
                <w:bCs/>
                <w:lang w:val="en-US"/>
              </w:rPr>
            </w:pPr>
            <w:r w:rsidRPr="00D119CC">
              <w:rPr>
                <w:rFonts w:ascii="Times New Roman" w:hAnsi="Times New Roman" w:cs="Times New Roman"/>
                <w:b/>
                <w:bCs/>
                <w:lang w:val="en-US"/>
              </w:rPr>
              <w:t>CD'5</w:t>
            </w:r>
          </w:p>
        </w:tc>
        <w:tc>
          <w:tcPr>
            <w:tcW w:w="1340" w:type="dxa"/>
            <w:noWrap/>
            <w:hideMark/>
          </w:tcPr>
          <w:p w14:paraId="54025385" w14:textId="4EF5B7C8" w:rsidR="00C936A6" w:rsidRPr="00D119CC" w:rsidRDefault="00C936A6" w:rsidP="00C936A6">
            <w:pPr>
              <w:jc w:val="center"/>
              <w:rPr>
                <w:rFonts w:ascii="Times New Roman" w:hAnsi="Times New Roman" w:cs="Times New Roman"/>
                <w:b/>
                <w:bCs/>
                <w:lang w:val="en-US"/>
              </w:rPr>
            </w:pPr>
            <w:r w:rsidRPr="00D119CC">
              <w:rPr>
                <w:rFonts w:ascii="Times New Roman" w:hAnsi="Times New Roman" w:cs="Times New Roman"/>
                <w:b/>
                <w:bCs/>
                <w:lang w:val="en-US"/>
              </w:rPr>
              <w:t>OD 60</w:t>
            </w:r>
          </w:p>
        </w:tc>
      </w:tr>
      <w:tr w:rsidR="00C936A6" w:rsidRPr="00D119CC" w14:paraId="17D4B9E1" w14:textId="77777777" w:rsidTr="00C936A6">
        <w:trPr>
          <w:trHeight w:val="315"/>
          <w:jc w:val="center"/>
        </w:trPr>
        <w:tc>
          <w:tcPr>
            <w:tcW w:w="1600" w:type="dxa"/>
            <w:noWrap/>
            <w:hideMark/>
          </w:tcPr>
          <w:p w14:paraId="70ED5EDC"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190.132.769.273</w:t>
            </w:r>
          </w:p>
        </w:tc>
        <w:tc>
          <w:tcPr>
            <w:tcW w:w="1560" w:type="dxa"/>
            <w:noWrap/>
            <w:hideMark/>
          </w:tcPr>
          <w:p w14:paraId="5D5D16A1"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176.023.342.286</w:t>
            </w:r>
          </w:p>
        </w:tc>
        <w:tc>
          <w:tcPr>
            <w:tcW w:w="1460" w:type="dxa"/>
            <w:noWrap/>
            <w:hideMark/>
          </w:tcPr>
          <w:p w14:paraId="573A104E"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8.364.507.093</w:t>
            </w:r>
          </w:p>
        </w:tc>
        <w:tc>
          <w:tcPr>
            <w:tcW w:w="1340" w:type="dxa"/>
            <w:noWrap/>
            <w:hideMark/>
          </w:tcPr>
          <w:p w14:paraId="699056CD"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2.979.753.026</w:t>
            </w:r>
          </w:p>
        </w:tc>
        <w:tc>
          <w:tcPr>
            <w:tcW w:w="1340" w:type="dxa"/>
            <w:noWrap/>
            <w:hideMark/>
          </w:tcPr>
          <w:p w14:paraId="615EE7D6"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1.213.503.385</w:t>
            </w:r>
          </w:p>
        </w:tc>
        <w:tc>
          <w:tcPr>
            <w:tcW w:w="1340" w:type="dxa"/>
            <w:noWrap/>
            <w:hideMark/>
          </w:tcPr>
          <w:p w14:paraId="10F0F621"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954.382.663</w:t>
            </w:r>
          </w:p>
        </w:tc>
        <w:tc>
          <w:tcPr>
            <w:tcW w:w="1340" w:type="dxa"/>
            <w:noWrap/>
            <w:hideMark/>
          </w:tcPr>
          <w:p w14:paraId="071F0D5C"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597.280.820</w:t>
            </w:r>
          </w:p>
        </w:tc>
        <w:tc>
          <w:tcPr>
            <w:tcW w:w="1340" w:type="dxa"/>
            <w:noWrap/>
            <w:hideMark/>
          </w:tcPr>
          <w:p w14:paraId="4D502CD5"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2.765.166.868</w:t>
            </w:r>
          </w:p>
        </w:tc>
      </w:tr>
      <w:tr w:rsidR="00C936A6" w:rsidRPr="00D119CC" w14:paraId="1B258D9A" w14:textId="77777777" w:rsidTr="00C936A6">
        <w:trPr>
          <w:trHeight w:val="300"/>
          <w:jc w:val="center"/>
        </w:trPr>
        <w:tc>
          <w:tcPr>
            <w:tcW w:w="1600" w:type="dxa"/>
            <w:noWrap/>
            <w:hideMark/>
          </w:tcPr>
          <w:p w14:paraId="56EB9FB0"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192.602.161.379</w:t>
            </w:r>
          </w:p>
        </w:tc>
        <w:tc>
          <w:tcPr>
            <w:tcW w:w="1560" w:type="dxa"/>
            <w:noWrap/>
            <w:hideMark/>
          </w:tcPr>
          <w:p w14:paraId="285A108F"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176.358.964.048</w:t>
            </w:r>
          </w:p>
        </w:tc>
        <w:tc>
          <w:tcPr>
            <w:tcW w:w="1460" w:type="dxa"/>
            <w:noWrap/>
            <w:hideMark/>
          </w:tcPr>
          <w:p w14:paraId="223A0DD3"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9.306.706.011</w:t>
            </w:r>
          </w:p>
        </w:tc>
        <w:tc>
          <w:tcPr>
            <w:tcW w:w="1340" w:type="dxa"/>
            <w:noWrap/>
            <w:hideMark/>
          </w:tcPr>
          <w:p w14:paraId="28312342"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3.693.859.766</w:t>
            </w:r>
          </w:p>
        </w:tc>
        <w:tc>
          <w:tcPr>
            <w:tcW w:w="1340" w:type="dxa"/>
            <w:noWrap/>
            <w:hideMark/>
          </w:tcPr>
          <w:p w14:paraId="00225905"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1.516.286.000</w:t>
            </w:r>
          </w:p>
        </w:tc>
        <w:tc>
          <w:tcPr>
            <w:tcW w:w="1340" w:type="dxa"/>
            <w:noWrap/>
            <w:hideMark/>
          </w:tcPr>
          <w:p w14:paraId="40BDD794"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854.299.983</w:t>
            </w:r>
          </w:p>
        </w:tc>
        <w:tc>
          <w:tcPr>
            <w:tcW w:w="1340" w:type="dxa"/>
            <w:noWrap/>
            <w:hideMark/>
          </w:tcPr>
          <w:p w14:paraId="4E041C89"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872.045.571</w:t>
            </w:r>
          </w:p>
        </w:tc>
        <w:tc>
          <w:tcPr>
            <w:tcW w:w="1340" w:type="dxa"/>
            <w:noWrap/>
            <w:hideMark/>
          </w:tcPr>
          <w:p w14:paraId="0EC79ED8"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3.242.631.554</w:t>
            </w:r>
          </w:p>
        </w:tc>
      </w:tr>
      <w:tr w:rsidR="00C936A6" w:rsidRPr="00D119CC" w14:paraId="6B45871D" w14:textId="77777777" w:rsidTr="00C936A6">
        <w:trPr>
          <w:trHeight w:val="300"/>
          <w:jc w:val="center"/>
        </w:trPr>
        <w:tc>
          <w:tcPr>
            <w:tcW w:w="1600" w:type="dxa"/>
            <w:noWrap/>
            <w:hideMark/>
          </w:tcPr>
          <w:p w14:paraId="0AB60B37"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193.688.051.937</w:t>
            </w:r>
          </w:p>
        </w:tc>
        <w:tc>
          <w:tcPr>
            <w:tcW w:w="1560" w:type="dxa"/>
            <w:noWrap/>
            <w:hideMark/>
          </w:tcPr>
          <w:p w14:paraId="04D8EE4A"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178.943.331.241</w:t>
            </w:r>
          </w:p>
        </w:tc>
        <w:tc>
          <w:tcPr>
            <w:tcW w:w="1460" w:type="dxa"/>
            <w:noWrap/>
            <w:hideMark/>
          </w:tcPr>
          <w:p w14:paraId="113A2DEE"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8.087.401.293</w:t>
            </w:r>
          </w:p>
        </w:tc>
        <w:tc>
          <w:tcPr>
            <w:tcW w:w="1340" w:type="dxa"/>
            <w:noWrap/>
            <w:hideMark/>
          </w:tcPr>
          <w:p w14:paraId="0000BAE9"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3.206.884.298</w:t>
            </w:r>
          </w:p>
        </w:tc>
        <w:tc>
          <w:tcPr>
            <w:tcW w:w="1340" w:type="dxa"/>
            <w:noWrap/>
            <w:hideMark/>
          </w:tcPr>
          <w:p w14:paraId="370F4002"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1.401.572.571</w:t>
            </w:r>
          </w:p>
        </w:tc>
        <w:tc>
          <w:tcPr>
            <w:tcW w:w="1340" w:type="dxa"/>
            <w:noWrap/>
            <w:hideMark/>
          </w:tcPr>
          <w:p w14:paraId="5F174B84"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1.148.168.070</w:t>
            </w:r>
          </w:p>
        </w:tc>
        <w:tc>
          <w:tcPr>
            <w:tcW w:w="1340" w:type="dxa"/>
            <w:noWrap/>
            <w:hideMark/>
          </w:tcPr>
          <w:p w14:paraId="1BB8F6D3"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900.694.464</w:t>
            </w:r>
          </w:p>
        </w:tc>
        <w:tc>
          <w:tcPr>
            <w:tcW w:w="1340" w:type="dxa"/>
            <w:noWrap/>
            <w:hideMark/>
          </w:tcPr>
          <w:p w14:paraId="21E1B766"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3.450.435.105</w:t>
            </w:r>
          </w:p>
        </w:tc>
      </w:tr>
      <w:tr w:rsidR="00C936A6" w:rsidRPr="00D119CC" w14:paraId="178FEED1" w14:textId="77777777" w:rsidTr="00C936A6">
        <w:trPr>
          <w:trHeight w:val="300"/>
          <w:jc w:val="center"/>
        </w:trPr>
        <w:tc>
          <w:tcPr>
            <w:tcW w:w="1600" w:type="dxa"/>
            <w:noWrap/>
            <w:hideMark/>
          </w:tcPr>
          <w:p w14:paraId="655D532D"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196.431.212.309</w:t>
            </w:r>
          </w:p>
        </w:tc>
        <w:tc>
          <w:tcPr>
            <w:tcW w:w="1560" w:type="dxa"/>
            <w:noWrap/>
            <w:hideMark/>
          </w:tcPr>
          <w:p w14:paraId="484CD810"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179.862.375.633</w:t>
            </w:r>
          </w:p>
        </w:tc>
        <w:tc>
          <w:tcPr>
            <w:tcW w:w="1460" w:type="dxa"/>
            <w:noWrap/>
            <w:hideMark/>
          </w:tcPr>
          <w:p w14:paraId="4709BB2C"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9.637.021.555</w:t>
            </w:r>
          </w:p>
        </w:tc>
        <w:tc>
          <w:tcPr>
            <w:tcW w:w="1340" w:type="dxa"/>
            <w:noWrap/>
            <w:hideMark/>
          </w:tcPr>
          <w:p w14:paraId="5B5E6D43"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3.124.856.899</w:t>
            </w:r>
          </w:p>
        </w:tc>
        <w:tc>
          <w:tcPr>
            <w:tcW w:w="1340" w:type="dxa"/>
            <w:noWrap/>
            <w:hideMark/>
          </w:tcPr>
          <w:p w14:paraId="50927ADB"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1.616.552.048</w:t>
            </w:r>
          </w:p>
        </w:tc>
        <w:tc>
          <w:tcPr>
            <w:tcW w:w="1340" w:type="dxa"/>
            <w:noWrap/>
            <w:hideMark/>
          </w:tcPr>
          <w:p w14:paraId="1E800365"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1.106.528.807</w:t>
            </w:r>
          </w:p>
        </w:tc>
        <w:tc>
          <w:tcPr>
            <w:tcW w:w="1340" w:type="dxa"/>
            <w:noWrap/>
            <w:hideMark/>
          </w:tcPr>
          <w:p w14:paraId="300EF962"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1.083.877.367</w:t>
            </w:r>
          </w:p>
        </w:tc>
        <w:tc>
          <w:tcPr>
            <w:tcW w:w="1340" w:type="dxa"/>
            <w:noWrap/>
            <w:hideMark/>
          </w:tcPr>
          <w:p w14:paraId="4981E736"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3.806.958.222</w:t>
            </w:r>
          </w:p>
        </w:tc>
      </w:tr>
      <w:tr w:rsidR="00C936A6" w:rsidRPr="00D119CC" w14:paraId="4967023A" w14:textId="77777777" w:rsidTr="00C936A6">
        <w:trPr>
          <w:trHeight w:val="300"/>
          <w:jc w:val="center"/>
        </w:trPr>
        <w:tc>
          <w:tcPr>
            <w:tcW w:w="1600" w:type="dxa"/>
            <w:noWrap/>
            <w:hideMark/>
          </w:tcPr>
          <w:p w14:paraId="07C9867F"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199.283.264.488</w:t>
            </w:r>
          </w:p>
        </w:tc>
        <w:tc>
          <w:tcPr>
            <w:tcW w:w="1560" w:type="dxa"/>
            <w:noWrap/>
            <w:hideMark/>
          </w:tcPr>
          <w:p w14:paraId="59395CF3"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182.279.326.112</w:t>
            </w:r>
          </w:p>
        </w:tc>
        <w:tc>
          <w:tcPr>
            <w:tcW w:w="1460" w:type="dxa"/>
            <w:noWrap/>
            <w:hideMark/>
          </w:tcPr>
          <w:p w14:paraId="08AFB391"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9.699.093.864</w:t>
            </w:r>
          </w:p>
        </w:tc>
        <w:tc>
          <w:tcPr>
            <w:tcW w:w="1340" w:type="dxa"/>
            <w:noWrap/>
            <w:hideMark/>
          </w:tcPr>
          <w:p w14:paraId="57887A9F"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3.630.018.733</w:t>
            </w:r>
          </w:p>
        </w:tc>
        <w:tc>
          <w:tcPr>
            <w:tcW w:w="1340" w:type="dxa"/>
            <w:noWrap/>
            <w:hideMark/>
          </w:tcPr>
          <w:p w14:paraId="29D50167"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1.349.833.394</w:t>
            </w:r>
          </w:p>
        </w:tc>
        <w:tc>
          <w:tcPr>
            <w:tcW w:w="1340" w:type="dxa"/>
            <w:noWrap/>
            <w:hideMark/>
          </w:tcPr>
          <w:p w14:paraId="6BA38583"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1.135.633.737</w:t>
            </w:r>
          </w:p>
        </w:tc>
        <w:tc>
          <w:tcPr>
            <w:tcW w:w="1340" w:type="dxa"/>
            <w:noWrap/>
            <w:hideMark/>
          </w:tcPr>
          <w:p w14:paraId="7B45DC29"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1.189.358.648</w:t>
            </w:r>
          </w:p>
        </w:tc>
        <w:tc>
          <w:tcPr>
            <w:tcW w:w="1340" w:type="dxa"/>
            <w:noWrap/>
            <w:hideMark/>
          </w:tcPr>
          <w:p w14:paraId="421C0E8D"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3.674.825.779</w:t>
            </w:r>
          </w:p>
        </w:tc>
      </w:tr>
      <w:tr w:rsidR="00C936A6" w:rsidRPr="00D119CC" w14:paraId="13431139" w14:textId="77777777" w:rsidTr="00C936A6">
        <w:trPr>
          <w:trHeight w:val="300"/>
          <w:jc w:val="center"/>
        </w:trPr>
        <w:tc>
          <w:tcPr>
            <w:tcW w:w="1600" w:type="dxa"/>
            <w:noWrap/>
            <w:hideMark/>
          </w:tcPr>
          <w:p w14:paraId="0FCD3E18"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202.729.059.484</w:t>
            </w:r>
          </w:p>
        </w:tc>
        <w:tc>
          <w:tcPr>
            <w:tcW w:w="1560" w:type="dxa"/>
            <w:noWrap/>
            <w:hideMark/>
          </w:tcPr>
          <w:p w14:paraId="4FD3DC16"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182.198.338.104</w:t>
            </w:r>
          </w:p>
        </w:tc>
        <w:tc>
          <w:tcPr>
            <w:tcW w:w="1460" w:type="dxa"/>
            <w:noWrap/>
            <w:hideMark/>
          </w:tcPr>
          <w:p w14:paraId="0DAF08C5"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12.246.020.878</w:t>
            </w:r>
          </w:p>
        </w:tc>
        <w:tc>
          <w:tcPr>
            <w:tcW w:w="1340" w:type="dxa"/>
            <w:noWrap/>
            <w:hideMark/>
          </w:tcPr>
          <w:p w14:paraId="0EF019B4"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4.116.278.761</w:t>
            </w:r>
          </w:p>
        </w:tc>
        <w:tc>
          <w:tcPr>
            <w:tcW w:w="1340" w:type="dxa"/>
            <w:noWrap/>
            <w:hideMark/>
          </w:tcPr>
          <w:p w14:paraId="2C16C158"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2.014.623.179</w:t>
            </w:r>
          </w:p>
        </w:tc>
        <w:tc>
          <w:tcPr>
            <w:tcW w:w="1340" w:type="dxa"/>
            <w:noWrap/>
            <w:hideMark/>
          </w:tcPr>
          <w:p w14:paraId="0004143B"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1.002.738.285</w:t>
            </w:r>
          </w:p>
        </w:tc>
        <w:tc>
          <w:tcPr>
            <w:tcW w:w="1340" w:type="dxa"/>
            <w:noWrap/>
            <w:hideMark/>
          </w:tcPr>
          <w:p w14:paraId="3788C4F2"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1.151.060.277</w:t>
            </w:r>
          </w:p>
        </w:tc>
        <w:tc>
          <w:tcPr>
            <w:tcW w:w="1340" w:type="dxa"/>
            <w:noWrap/>
            <w:hideMark/>
          </w:tcPr>
          <w:p w14:paraId="14F84385"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4.168.421.741</w:t>
            </w:r>
          </w:p>
        </w:tc>
      </w:tr>
      <w:tr w:rsidR="00C936A6" w:rsidRPr="00D119CC" w14:paraId="10364099" w14:textId="77777777" w:rsidTr="00C936A6">
        <w:trPr>
          <w:trHeight w:val="300"/>
          <w:jc w:val="center"/>
        </w:trPr>
        <w:tc>
          <w:tcPr>
            <w:tcW w:w="1600" w:type="dxa"/>
            <w:noWrap/>
            <w:hideMark/>
          </w:tcPr>
          <w:p w14:paraId="0EF86B43"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202.797.823.654</w:t>
            </w:r>
          </w:p>
        </w:tc>
        <w:tc>
          <w:tcPr>
            <w:tcW w:w="1560" w:type="dxa"/>
            <w:noWrap/>
            <w:hideMark/>
          </w:tcPr>
          <w:p w14:paraId="6B379B9D"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185.664.341.182</w:t>
            </w:r>
          </w:p>
        </w:tc>
        <w:tc>
          <w:tcPr>
            <w:tcW w:w="1460" w:type="dxa"/>
            <w:noWrap/>
            <w:hideMark/>
          </w:tcPr>
          <w:p w14:paraId="4F59D1AB"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9.212.964.368</w:t>
            </w:r>
          </w:p>
        </w:tc>
        <w:tc>
          <w:tcPr>
            <w:tcW w:w="1340" w:type="dxa"/>
            <w:noWrap/>
            <w:hideMark/>
          </w:tcPr>
          <w:p w14:paraId="43CD5BDF"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3.537.745.238</w:t>
            </w:r>
          </w:p>
        </w:tc>
        <w:tc>
          <w:tcPr>
            <w:tcW w:w="1340" w:type="dxa"/>
            <w:noWrap/>
            <w:hideMark/>
          </w:tcPr>
          <w:p w14:paraId="384A502E"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1.950.249.694</w:t>
            </w:r>
          </w:p>
        </w:tc>
        <w:tc>
          <w:tcPr>
            <w:tcW w:w="1340" w:type="dxa"/>
            <w:noWrap/>
            <w:hideMark/>
          </w:tcPr>
          <w:p w14:paraId="15F2CA35"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1.394.809.938</w:t>
            </w:r>
          </w:p>
        </w:tc>
        <w:tc>
          <w:tcPr>
            <w:tcW w:w="1340" w:type="dxa"/>
            <w:noWrap/>
            <w:hideMark/>
          </w:tcPr>
          <w:p w14:paraId="1E441066"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1.037.713.234</w:t>
            </w:r>
          </w:p>
        </w:tc>
        <w:tc>
          <w:tcPr>
            <w:tcW w:w="1340" w:type="dxa"/>
            <w:noWrap/>
            <w:hideMark/>
          </w:tcPr>
          <w:p w14:paraId="3435D4EC"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4.382.772.866</w:t>
            </w:r>
          </w:p>
        </w:tc>
      </w:tr>
      <w:tr w:rsidR="00C936A6" w:rsidRPr="00D119CC" w14:paraId="18A2F167" w14:textId="77777777" w:rsidTr="00C936A6">
        <w:trPr>
          <w:trHeight w:val="300"/>
          <w:jc w:val="center"/>
        </w:trPr>
        <w:tc>
          <w:tcPr>
            <w:tcW w:w="1600" w:type="dxa"/>
            <w:noWrap/>
            <w:hideMark/>
          </w:tcPr>
          <w:p w14:paraId="0C58DF6A"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203.898.936.305</w:t>
            </w:r>
          </w:p>
        </w:tc>
        <w:tc>
          <w:tcPr>
            <w:tcW w:w="1560" w:type="dxa"/>
            <w:noWrap/>
            <w:hideMark/>
          </w:tcPr>
          <w:p w14:paraId="487F90F7"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187.247.552.265</w:t>
            </w:r>
          </w:p>
        </w:tc>
        <w:tc>
          <w:tcPr>
            <w:tcW w:w="1460" w:type="dxa"/>
            <w:noWrap/>
            <w:hideMark/>
          </w:tcPr>
          <w:p w14:paraId="60E93B0E"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9.718.384.149</w:t>
            </w:r>
          </w:p>
        </w:tc>
        <w:tc>
          <w:tcPr>
            <w:tcW w:w="1340" w:type="dxa"/>
            <w:noWrap/>
            <w:hideMark/>
          </w:tcPr>
          <w:p w14:paraId="6E8B746E"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2.488.861.288</w:t>
            </w:r>
          </w:p>
        </w:tc>
        <w:tc>
          <w:tcPr>
            <w:tcW w:w="1340" w:type="dxa"/>
            <w:noWrap/>
            <w:hideMark/>
          </w:tcPr>
          <w:p w14:paraId="76FE92D3"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1.651.104.814</w:t>
            </w:r>
          </w:p>
        </w:tc>
        <w:tc>
          <w:tcPr>
            <w:tcW w:w="1340" w:type="dxa"/>
            <w:noWrap/>
            <w:hideMark/>
          </w:tcPr>
          <w:p w14:paraId="1F539407"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1.311.795.317</w:t>
            </w:r>
          </w:p>
        </w:tc>
        <w:tc>
          <w:tcPr>
            <w:tcW w:w="1340" w:type="dxa"/>
            <w:noWrap/>
            <w:hideMark/>
          </w:tcPr>
          <w:p w14:paraId="64628F42"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1.481.238.472</w:t>
            </w:r>
          </w:p>
        </w:tc>
        <w:tc>
          <w:tcPr>
            <w:tcW w:w="1340" w:type="dxa"/>
            <w:noWrap/>
            <w:hideMark/>
          </w:tcPr>
          <w:p w14:paraId="341EB217"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4.444.138.603</w:t>
            </w:r>
          </w:p>
        </w:tc>
      </w:tr>
      <w:tr w:rsidR="00C936A6" w:rsidRPr="00D119CC" w14:paraId="5C911CAA" w14:textId="77777777" w:rsidTr="00C936A6">
        <w:trPr>
          <w:trHeight w:val="300"/>
          <w:jc w:val="center"/>
        </w:trPr>
        <w:tc>
          <w:tcPr>
            <w:tcW w:w="1600" w:type="dxa"/>
            <w:noWrap/>
            <w:hideMark/>
          </w:tcPr>
          <w:p w14:paraId="3E13B61D"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201.158.561.334</w:t>
            </w:r>
          </w:p>
        </w:tc>
        <w:tc>
          <w:tcPr>
            <w:tcW w:w="1560" w:type="dxa"/>
            <w:noWrap/>
            <w:hideMark/>
          </w:tcPr>
          <w:p w14:paraId="153E4B22"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184.483.978.407</w:t>
            </w:r>
          </w:p>
        </w:tc>
        <w:tc>
          <w:tcPr>
            <w:tcW w:w="1460" w:type="dxa"/>
            <w:noWrap/>
            <w:hideMark/>
          </w:tcPr>
          <w:p w14:paraId="11D50D9A"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9.951.230.767</w:t>
            </w:r>
          </w:p>
        </w:tc>
        <w:tc>
          <w:tcPr>
            <w:tcW w:w="1340" w:type="dxa"/>
            <w:noWrap/>
            <w:hideMark/>
          </w:tcPr>
          <w:p w14:paraId="357793E7"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3.102.995.599</w:t>
            </w:r>
          </w:p>
        </w:tc>
        <w:tc>
          <w:tcPr>
            <w:tcW w:w="1340" w:type="dxa"/>
            <w:noWrap/>
            <w:hideMark/>
          </w:tcPr>
          <w:p w14:paraId="4771DF48"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1.020.112.287</w:t>
            </w:r>
          </w:p>
        </w:tc>
        <w:tc>
          <w:tcPr>
            <w:tcW w:w="1340" w:type="dxa"/>
            <w:noWrap/>
            <w:hideMark/>
          </w:tcPr>
          <w:p w14:paraId="768FA93D"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1.269.819.346</w:t>
            </w:r>
          </w:p>
        </w:tc>
        <w:tc>
          <w:tcPr>
            <w:tcW w:w="1340" w:type="dxa"/>
            <w:noWrap/>
            <w:hideMark/>
          </w:tcPr>
          <w:p w14:paraId="005C926F"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1.330.424.928</w:t>
            </w:r>
          </w:p>
        </w:tc>
        <w:tc>
          <w:tcPr>
            <w:tcW w:w="1340" w:type="dxa"/>
            <w:noWrap/>
            <w:hideMark/>
          </w:tcPr>
          <w:p w14:paraId="7A6A56CE"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3.620.356.561</w:t>
            </w:r>
          </w:p>
        </w:tc>
      </w:tr>
      <w:tr w:rsidR="00C936A6" w:rsidRPr="00D119CC" w14:paraId="5D86CD5D" w14:textId="77777777" w:rsidTr="00C936A6">
        <w:trPr>
          <w:trHeight w:val="300"/>
          <w:jc w:val="center"/>
        </w:trPr>
        <w:tc>
          <w:tcPr>
            <w:tcW w:w="1600" w:type="dxa"/>
            <w:noWrap/>
            <w:hideMark/>
          </w:tcPr>
          <w:p w14:paraId="46058956"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198.353.322.607</w:t>
            </w:r>
          </w:p>
        </w:tc>
        <w:tc>
          <w:tcPr>
            <w:tcW w:w="1560" w:type="dxa"/>
            <w:noWrap/>
            <w:hideMark/>
          </w:tcPr>
          <w:p w14:paraId="5D729171"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182.702.811.569</w:t>
            </w:r>
          </w:p>
        </w:tc>
        <w:tc>
          <w:tcPr>
            <w:tcW w:w="1460" w:type="dxa"/>
            <w:noWrap/>
            <w:hideMark/>
          </w:tcPr>
          <w:p w14:paraId="0F4276CB"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9.276.166.169</w:t>
            </w:r>
          </w:p>
        </w:tc>
        <w:tc>
          <w:tcPr>
            <w:tcW w:w="1340" w:type="dxa"/>
            <w:noWrap/>
            <w:hideMark/>
          </w:tcPr>
          <w:p w14:paraId="03D3FBF4"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3.086.076.728</w:t>
            </w:r>
          </w:p>
        </w:tc>
        <w:tc>
          <w:tcPr>
            <w:tcW w:w="1340" w:type="dxa"/>
            <w:noWrap/>
            <w:hideMark/>
          </w:tcPr>
          <w:p w14:paraId="76756793"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1.340.983.419</w:t>
            </w:r>
          </w:p>
        </w:tc>
        <w:tc>
          <w:tcPr>
            <w:tcW w:w="1340" w:type="dxa"/>
            <w:noWrap/>
            <w:hideMark/>
          </w:tcPr>
          <w:p w14:paraId="11136B7D"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719.849.115</w:t>
            </w:r>
          </w:p>
        </w:tc>
        <w:tc>
          <w:tcPr>
            <w:tcW w:w="1340" w:type="dxa"/>
            <w:noWrap/>
            <w:hideMark/>
          </w:tcPr>
          <w:p w14:paraId="310F6245"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1.227.435.607</w:t>
            </w:r>
          </w:p>
        </w:tc>
        <w:tc>
          <w:tcPr>
            <w:tcW w:w="1340" w:type="dxa"/>
            <w:noWrap/>
            <w:hideMark/>
          </w:tcPr>
          <w:p w14:paraId="3639ABF6"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3.288.268.141</w:t>
            </w:r>
          </w:p>
        </w:tc>
      </w:tr>
      <w:tr w:rsidR="00C936A6" w:rsidRPr="00D119CC" w14:paraId="09DB2476" w14:textId="77777777" w:rsidTr="00C936A6">
        <w:trPr>
          <w:trHeight w:val="300"/>
          <w:jc w:val="center"/>
        </w:trPr>
        <w:tc>
          <w:tcPr>
            <w:tcW w:w="1600" w:type="dxa"/>
            <w:noWrap/>
            <w:hideMark/>
          </w:tcPr>
          <w:p w14:paraId="17815030"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196.936.227.509</w:t>
            </w:r>
          </w:p>
        </w:tc>
        <w:tc>
          <w:tcPr>
            <w:tcW w:w="1560" w:type="dxa"/>
            <w:noWrap/>
            <w:hideMark/>
          </w:tcPr>
          <w:p w14:paraId="56EE0E63"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181.332.815.019</w:t>
            </w:r>
          </w:p>
        </w:tc>
        <w:tc>
          <w:tcPr>
            <w:tcW w:w="1460" w:type="dxa"/>
            <w:noWrap/>
            <w:hideMark/>
          </w:tcPr>
          <w:p w14:paraId="05AADAB6"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9.197.633.810</w:t>
            </w:r>
          </w:p>
        </w:tc>
        <w:tc>
          <w:tcPr>
            <w:tcW w:w="1340" w:type="dxa"/>
            <w:noWrap/>
            <w:hideMark/>
          </w:tcPr>
          <w:p w14:paraId="06953D6E"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3.025.711.243</w:t>
            </w:r>
          </w:p>
        </w:tc>
        <w:tc>
          <w:tcPr>
            <w:tcW w:w="1340" w:type="dxa"/>
            <w:noWrap/>
            <w:hideMark/>
          </w:tcPr>
          <w:p w14:paraId="2662591D"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1.468.684.463</w:t>
            </w:r>
          </w:p>
        </w:tc>
        <w:tc>
          <w:tcPr>
            <w:tcW w:w="1340" w:type="dxa"/>
            <w:noWrap/>
            <w:hideMark/>
          </w:tcPr>
          <w:p w14:paraId="26017133"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1.112.638.209</w:t>
            </w:r>
          </w:p>
        </w:tc>
        <w:tc>
          <w:tcPr>
            <w:tcW w:w="1340" w:type="dxa"/>
            <w:noWrap/>
            <w:hideMark/>
          </w:tcPr>
          <w:p w14:paraId="206065D4"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798.744.765</w:t>
            </w:r>
          </w:p>
        </w:tc>
        <w:tc>
          <w:tcPr>
            <w:tcW w:w="1340" w:type="dxa"/>
            <w:noWrap/>
            <w:hideMark/>
          </w:tcPr>
          <w:p w14:paraId="2D2F479D"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3.380.067.437</w:t>
            </w:r>
          </w:p>
        </w:tc>
      </w:tr>
      <w:tr w:rsidR="00C936A6" w:rsidRPr="00D119CC" w14:paraId="6CCFADFC" w14:textId="77777777" w:rsidTr="00C936A6">
        <w:trPr>
          <w:trHeight w:val="300"/>
          <w:jc w:val="center"/>
        </w:trPr>
        <w:tc>
          <w:tcPr>
            <w:tcW w:w="1600" w:type="dxa"/>
            <w:noWrap/>
            <w:hideMark/>
          </w:tcPr>
          <w:p w14:paraId="37126EDA"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195.762.017.466</w:t>
            </w:r>
          </w:p>
        </w:tc>
        <w:tc>
          <w:tcPr>
            <w:tcW w:w="1560" w:type="dxa"/>
            <w:noWrap/>
            <w:hideMark/>
          </w:tcPr>
          <w:p w14:paraId="59336C92"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180.307.350.493</w:t>
            </w:r>
          </w:p>
        </w:tc>
        <w:tc>
          <w:tcPr>
            <w:tcW w:w="1460" w:type="dxa"/>
            <w:noWrap/>
            <w:hideMark/>
          </w:tcPr>
          <w:p w14:paraId="24D912E7"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8.529.288.931</w:t>
            </w:r>
          </w:p>
        </w:tc>
        <w:tc>
          <w:tcPr>
            <w:tcW w:w="1340" w:type="dxa"/>
            <w:noWrap/>
            <w:hideMark/>
          </w:tcPr>
          <w:p w14:paraId="36B6F70B"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3.513.392.957</w:t>
            </w:r>
          </w:p>
        </w:tc>
        <w:tc>
          <w:tcPr>
            <w:tcW w:w="1340" w:type="dxa"/>
            <w:noWrap/>
            <w:hideMark/>
          </w:tcPr>
          <w:p w14:paraId="243033A5"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993.271.828</w:t>
            </w:r>
          </w:p>
        </w:tc>
        <w:tc>
          <w:tcPr>
            <w:tcW w:w="1340" w:type="dxa"/>
            <w:noWrap/>
            <w:hideMark/>
          </w:tcPr>
          <w:p w14:paraId="683A01D4"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1.397.504.911</w:t>
            </w:r>
          </w:p>
        </w:tc>
        <w:tc>
          <w:tcPr>
            <w:tcW w:w="1340" w:type="dxa"/>
            <w:noWrap/>
            <w:hideMark/>
          </w:tcPr>
          <w:p w14:paraId="14650766"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1.021.208.346</w:t>
            </w:r>
          </w:p>
        </w:tc>
        <w:tc>
          <w:tcPr>
            <w:tcW w:w="1340" w:type="dxa"/>
            <w:noWrap/>
            <w:hideMark/>
          </w:tcPr>
          <w:p w14:paraId="02D97E51" w14:textId="77777777" w:rsidR="00C936A6" w:rsidRPr="00D119CC" w:rsidRDefault="00C936A6" w:rsidP="00C936A6">
            <w:pPr>
              <w:rPr>
                <w:rFonts w:ascii="Times New Roman" w:hAnsi="Times New Roman" w:cs="Times New Roman"/>
                <w:lang w:val="en-US"/>
              </w:rPr>
            </w:pPr>
            <w:r w:rsidRPr="00D119CC">
              <w:rPr>
                <w:rFonts w:ascii="Times New Roman" w:hAnsi="Times New Roman" w:cs="Times New Roman"/>
                <w:lang w:val="en-US"/>
              </w:rPr>
              <w:t>3.411.985.085</w:t>
            </w:r>
          </w:p>
        </w:tc>
      </w:tr>
    </w:tbl>
    <w:p w14:paraId="55616ADE" w14:textId="77777777" w:rsidR="00C936A6" w:rsidRPr="00966DDF" w:rsidRDefault="00C936A6" w:rsidP="00C936A6">
      <w:pPr>
        <w:spacing w:after="0"/>
        <w:rPr>
          <w:rFonts w:ascii="Times New Roman" w:hAnsi="Times New Roman" w:cs="Times New Roman"/>
          <w:sz w:val="24"/>
          <w:szCs w:val="24"/>
          <w:lang w:val="id-ID"/>
        </w:rPr>
      </w:pPr>
    </w:p>
    <w:tbl>
      <w:tblPr>
        <w:tblStyle w:val="TableGrid"/>
        <w:tblpPr w:leftFromText="180" w:rightFromText="180" w:vertAnchor="text" w:horzAnchor="margin" w:tblpY="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9"/>
        <w:gridCol w:w="6430"/>
      </w:tblGrid>
      <w:tr w:rsidR="00C936A6" w:rsidRPr="00966DDF" w14:paraId="7DB1622D" w14:textId="77777777" w:rsidTr="00966DDF">
        <w:tc>
          <w:tcPr>
            <w:tcW w:w="6429" w:type="dxa"/>
          </w:tcPr>
          <w:p w14:paraId="3AA5651A" w14:textId="77777777" w:rsidR="00C936A6" w:rsidRPr="00966DDF" w:rsidRDefault="00C936A6" w:rsidP="00966DDF">
            <w:pPr>
              <w:pStyle w:val="ListParagraph"/>
              <w:ind w:left="0"/>
              <w:rPr>
                <w:rFonts w:ascii="Times New Roman" w:hAnsi="Times New Roman" w:cs="Times New Roman"/>
                <w:sz w:val="24"/>
                <w:szCs w:val="24"/>
              </w:rPr>
            </w:pPr>
            <w:r w:rsidRPr="00966DDF">
              <w:rPr>
                <w:rFonts w:ascii="Times New Roman" w:hAnsi="Times New Roman" w:cs="Times New Roman"/>
                <w:sz w:val="24"/>
                <w:szCs w:val="24"/>
              </w:rPr>
              <w:t>Keterangan:</w:t>
            </w:r>
          </w:p>
          <w:p w14:paraId="76245D83" w14:textId="77777777" w:rsidR="00C936A6" w:rsidRPr="00966DDF" w:rsidRDefault="00C936A6" w:rsidP="00966DDF">
            <w:pPr>
              <w:pStyle w:val="ListParagraph"/>
              <w:ind w:left="0"/>
              <w:rPr>
                <w:rFonts w:ascii="Times New Roman" w:hAnsi="Times New Roman" w:cs="Times New Roman"/>
                <w:i/>
                <w:sz w:val="24"/>
                <w:szCs w:val="24"/>
              </w:rPr>
            </w:pPr>
            <w:r w:rsidRPr="00966DDF">
              <w:rPr>
                <w:rFonts w:ascii="Times New Roman" w:hAnsi="Times New Roman" w:cs="Times New Roman"/>
                <w:sz w:val="24"/>
                <w:szCs w:val="24"/>
              </w:rPr>
              <w:t>NSA</w:t>
            </w:r>
            <w:r w:rsidRPr="00966DDF">
              <w:rPr>
                <w:rFonts w:ascii="Times New Roman" w:hAnsi="Times New Roman" w:cs="Times New Roman"/>
                <w:sz w:val="24"/>
                <w:szCs w:val="24"/>
              </w:rPr>
              <w:tab/>
              <w:t xml:space="preserve">: </w:t>
            </w:r>
            <w:r w:rsidRPr="00966DDF">
              <w:rPr>
                <w:rFonts w:ascii="Times New Roman" w:hAnsi="Times New Roman" w:cs="Times New Roman"/>
                <w:i/>
                <w:sz w:val="24"/>
                <w:szCs w:val="24"/>
              </w:rPr>
              <w:t>Nett Service Asset</w:t>
            </w:r>
          </w:p>
          <w:p w14:paraId="6C24629F" w14:textId="77777777" w:rsidR="00C936A6" w:rsidRPr="00966DDF" w:rsidRDefault="00C936A6" w:rsidP="00966DDF">
            <w:pPr>
              <w:rPr>
                <w:rFonts w:ascii="Times New Roman" w:hAnsi="Times New Roman" w:cs="Times New Roman"/>
                <w:sz w:val="24"/>
                <w:szCs w:val="24"/>
              </w:rPr>
            </w:pPr>
            <w:r w:rsidRPr="00966DDF">
              <w:rPr>
                <w:rFonts w:ascii="Times New Roman" w:hAnsi="Times New Roman" w:cs="Times New Roman"/>
                <w:sz w:val="24"/>
                <w:szCs w:val="24"/>
              </w:rPr>
              <w:t>CG</w:t>
            </w:r>
            <w:r w:rsidRPr="00966DDF">
              <w:rPr>
                <w:rFonts w:ascii="Times New Roman" w:hAnsi="Times New Roman" w:cs="Times New Roman"/>
                <w:sz w:val="24"/>
                <w:szCs w:val="24"/>
              </w:rPr>
              <w:tab/>
              <w:t xml:space="preserve">: Current Rate </w:t>
            </w:r>
          </w:p>
          <w:p w14:paraId="4AE86DAA" w14:textId="77777777" w:rsidR="00C936A6" w:rsidRPr="00966DDF" w:rsidRDefault="00C936A6" w:rsidP="00966DDF">
            <w:pPr>
              <w:rPr>
                <w:rFonts w:ascii="Times New Roman" w:hAnsi="Times New Roman" w:cs="Times New Roman"/>
                <w:sz w:val="24"/>
                <w:szCs w:val="24"/>
              </w:rPr>
            </w:pPr>
            <w:r w:rsidRPr="00966DDF">
              <w:rPr>
                <w:rFonts w:ascii="Times New Roman" w:hAnsi="Times New Roman" w:cs="Times New Roman"/>
                <w:sz w:val="24"/>
                <w:szCs w:val="24"/>
              </w:rPr>
              <w:t>CD’1</w:t>
            </w:r>
            <w:r w:rsidRPr="00966DDF">
              <w:rPr>
                <w:rFonts w:ascii="Times New Roman" w:hAnsi="Times New Roman" w:cs="Times New Roman"/>
                <w:sz w:val="24"/>
                <w:szCs w:val="24"/>
              </w:rPr>
              <w:tab/>
              <w:t>: Klasifikasi C1</w:t>
            </w:r>
          </w:p>
          <w:p w14:paraId="51C3EEFE" w14:textId="77777777" w:rsidR="00C936A6" w:rsidRPr="00966DDF" w:rsidRDefault="00C936A6" w:rsidP="00966DDF">
            <w:pPr>
              <w:rPr>
                <w:rFonts w:ascii="Times New Roman" w:hAnsi="Times New Roman" w:cs="Times New Roman"/>
                <w:sz w:val="24"/>
                <w:szCs w:val="24"/>
              </w:rPr>
            </w:pPr>
            <w:r w:rsidRPr="00966DDF">
              <w:rPr>
                <w:rFonts w:ascii="Times New Roman" w:hAnsi="Times New Roman" w:cs="Times New Roman"/>
                <w:sz w:val="24"/>
                <w:szCs w:val="24"/>
              </w:rPr>
              <w:t>CD’2</w:t>
            </w:r>
            <w:r w:rsidRPr="00966DDF">
              <w:rPr>
                <w:rFonts w:ascii="Times New Roman" w:hAnsi="Times New Roman" w:cs="Times New Roman"/>
                <w:sz w:val="24"/>
                <w:szCs w:val="24"/>
              </w:rPr>
              <w:tab/>
              <w:t>: Klasifikasi C2</w:t>
            </w:r>
          </w:p>
          <w:p w14:paraId="64B4771D" w14:textId="77777777" w:rsidR="00C936A6" w:rsidRPr="00966DDF" w:rsidRDefault="00C936A6" w:rsidP="00966DDF">
            <w:pPr>
              <w:pStyle w:val="ListParagraph"/>
              <w:ind w:left="0"/>
              <w:rPr>
                <w:rFonts w:ascii="Times New Roman" w:hAnsi="Times New Roman" w:cs="Times New Roman"/>
                <w:sz w:val="24"/>
                <w:szCs w:val="24"/>
              </w:rPr>
            </w:pPr>
          </w:p>
        </w:tc>
        <w:tc>
          <w:tcPr>
            <w:tcW w:w="6430" w:type="dxa"/>
          </w:tcPr>
          <w:p w14:paraId="7A4A8280" w14:textId="77777777" w:rsidR="00C936A6" w:rsidRPr="00966DDF" w:rsidRDefault="00C936A6" w:rsidP="00966DDF">
            <w:pPr>
              <w:rPr>
                <w:rFonts w:ascii="Times New Roman" w:hAnsi="Times New Roman" w:cs="Times New Roman"/>
                <w:sz w:val="24"/>
                <w:szCs w:val="24"/>
              </w:rPr>
            </w:pPr>
          </w:p>
          <w:p w14:paraId="177D6914" w14:textId="77777777" w:rsidR="00C936A6" w:rsidRPr="00966DDF" w:rsidRDefault="00C936A6" w:rsidP="00966DDF">
            <w:pPr>
              <w:rPr>
                <w:rFonts w:ascii="Times New Roman" w:hAnsi="Times New Roman" w:cs="Times New Roman"/>
                <w:sz w:val="24"/>
                <w:szCs w:val="24"/>
              </w:rPr>
            </w:pPr>
            <w:r w:rsidRPr="00966DDF">
              <w:rPr>
                <w:rFonts w:ascii="Times New Roman" w:hAnsi="Times New Roman" w:cs="Times New Roman"/>
                <w:sz w:val="24"/>
                <w:szCs w:val="24"/>
              </w:rPr>
              <w:t>CD’3</w:t>
            </w:r>
            <w:r w:rsidRPr="00966DDF">
              <w:rPr>
                <w:rFonts w:ascii="Times New Roman" w:hAnsi="Times New Roman" w:cs="Times New Roman"/>
                <w:sz w:val="24"/>
                <w:szCs w:val="24"/>
              </w:rPr>
              <w:tab/>
              <w:t>: Klasifikasi C3</w:t>
            </w:r>
          </w:p>
          <w:p w14:paraId="4134F26B" w14:textId="77777777" w:rsidR="00C936A6" w:rsidRPr="00966DDF" w:rsidRDefault="00C936A6" w:rsidP="00966DDF">
            <w:pPr>
              <w:rPr>
                <w:rFonts w:ascii="Times New Roman" w:hAnsi="Times New Roman" w:cs="Times New Roman"/>
                <w:sz w:val="24"/>
                <w:szCs w:val="24"/>
              </w:rPr>
            </w:pPr>
            <w:r w:rsidRPr="00966DDF">
              <w:rPr>
                <w:rFonts w:ascii="Times New Roman" w:hAnsi="Times New Roman" w:cs="Times New Roman"/>
                <w:sz w:val="24"/>
                <w:szCs w:val="24"/>
              </w:rPr>
              <w:t>CD’4</w:t>
            </w:r>
            <w:r w:rsidRPr="00966DDF">
              <w:rPr>
                <w:rFonts w:ascii="Times New Roman" w:hAnsi="Times New Roman" w:cs="Times New Roman"/>
                <w:sz w:val="24"/>
                <w:szCs w:val="24"/>
              </w:rPr>
              <w:tab/>
              <w:t>: Klasifikasi C4</w:t>
            </w:r>
          </w:p>
          <w:p w14:paraId="2744B7A8" w14:textId="77777777" w:rsidR="00C936A6" w:rsidRPr="00966DDF" w:rsidRDefault="00C936A6" w:rsidP="00966DDF">
            <w:pPr>
              <w:rPr>
                <w:rFonts w:ascii="Times New Roman" w:hAnsi="Times New Roman" w:cs="Times New Roman"/>
                <w:sz w:val="24"/>
                <w:szCs w:val="24"/>
              </w:rPr>
            </w:pPr>
            <w:r w:rsidRPr="00966DDF">
              <w:rPr>
                <w:rFonts w:ascii="Times New Roman" w:hAnsi="Times New Roman" w:cs="Times New Roman"/>
                <w:sz w:val="24"/>
                <w:szCs w:val="24"/>
              </w:rPr>
              <w:t>CD’5</w:t>
            </w:r>
            <w:r w:rsidRPr="00966DDF">
              <w:rPr>
                <w:rFonts w:ascii="Times New Roman" w:hAnsi="Times New Roman" w:cs="Times New Roman"/>
                <w:sz w:val="24"/>
                <w:szCs w:val="24"/>
              </w:rPr>
              <w:tab/>
              <w:t>: Klasifikasi C’5</w:t>
            </w:r>
          </w:p>
          <w:p w14:paraId="12467822" w14:textId="77777777" w:rsidR="00C936A6" w:rsidRPr="00966DDF" w:rsidRDefault="00C936A6" w:rsidP="00966DDF">
            <w:pPr>
              <w:rPr>
                <w:rFonts w:ascii="Times New Roman" w:hAnsi="Times New Roman" w:cs="Times New Roman"/>
                <w:sz w:val="24"/>
                <w:szCs w:val="24"/>
              </w:rPr>
            </w:pPr>
            <w:r w:rsidRPr="00966DDF">
              <w:rPr>
                <w:rFonts w:ascii="Times New Roman" w:hAnsi="Times New Roman" w:cs="Times New Roman"/>
                <w:sz w:val="24"/>
                <w:szCs w:val="24"/>
              </w:rPr>
              <w:t>OD60</w:t>
            </w:r>
            <w:r w:rsidRPr="00966DDF">
              <w:rPr>
                <w:rFonts w:ascii="Times New Roman" w:hAnsi="Times New Roman" w:cs="Times New Roman"/>
                <w:sz w:val="24"/>
                <w:szCs w:val="24"/>
              </w:rPr>
              <w:tab/>
              <w:t xml:space="preserve">: </w:t>
            </w:r>
            <w:r w:rsidRPr="00966DDF">
              <w:rPr>
                <w:rFonts w:ascii="Times New Roman" w:hAnsi="Times New Roman" w:cs="Times New Roman"/>
                <w:i/>
                <w:sz w:val="24"/>
                <w:szCs w:val="24"/>
              </w:rPr>
              <w:t>Overdue 60 Days</w:t>
            </w:r>
          </w:p>
          <w:p w14:paraId="347B6A7F" w14:textId="77777777" w:rsidR="00C936A6" w:rsidRPr="00966DDF" w:rsidRDefault="00C936A6" w:rsidP="00966DDF">
            <w:pPr>
              <w:pStyle w:val="ListParagraph"/>
              <w:ind w:left="0"/>
              <w:rPr>
                <w:rFonts w:ascii="Times New Roman" w:hAnsi="Times New Roman" w:cs="Times New Roman"/>
                <w:sz w:val="24"/>
                <w:szCs w:val="24"/>
              </w:rPr>
            </w:pPr>
          </w:p>
        </w:tc>
      </w:tr>
    </w:tbl>
    <w:p w14:paraId="06C47ABD" w14:textId="77777777" w:rsidR="00C936A6" w:rsidRPr="00966DDF" w:rsidRDefault="00C936A6" w:rsidP="00C936A6">
      <w:pPr>
        <w:spacing w:after="0"/>
        <w:rPr>
          <w:rFonts w:ascii="Times New Roman" w:hAnsi="Times New Roman" w:cs="Times New Roman"/>
          <w:sz w:val="24"/>
          <w:szCs w:val="24"/>
          <w:lang w:val="id-ID"/>
        </w:rPr>
      </w:pPr>
    </w:p>
    <w:p w14:paraId="19104299" w14:textId="77777777" w:rsidR="00C936A6" w:rsidRPr="00966DDF" w:rsidRDefault="00C936A6" w:rsidP="00C936A6">
      <w:pPr>
        <w:spacing w:after="0"/>
        <w:rPr>
          <w:rFonts w:ascii="Times New Roman" w:hAnsi="Times New Roman" w:cs="Times New Roman"/>
          <w:sz w:val="24"/>
          <w:szCs w:val="24"/>
          <w:lang w:val="id-ID"/>
        </w:rPr>
      </w:pPr>
    </w:p>
    <w:p w14:paraId="1FD7B0F0" w14:textId="77777777" w:rsidR="00C936A6" w:rsidRPr="00966DDF" w:rsidRDefault="00C936A6" w:rsidP="00C936A6">
      <w:pPr>
        <w:spacing w:after="0"/>
        <w:rPr>
          <w:rFonts w:ascii="Times New Roman" w:hAnsi="Times New Roman" w:cs="Times New Roman"/>
          <w:sz w:val="24"/>
          <w:szCs w:val="24"/>
          <w:lang w:val="id-ID"/>
        </w:rPr>
      </w:pPr>
    </w:p>
    <w:p w14:paraId="30ABBA5C" w14:textId="77777777" w:rsidR="00C936A6" w:rsidRPr="00966DDF" w:rsidRDefault="00C936A6" w:rsidP="00C936A6">
      <w:pPr>
        <w:spacing w:after="0"/>
        <w:rPr>
          <w:rFonts w:ascii="Times New Roman" w:hAnsi="Times New Roman" w:cs="Times New Roman"/>
          <w:sz w:val="24"/>
          <w:szCs w:val="24"/>
          <w:lang w:val="id-ID"/>
        </w:rPr>
      </w:pPr>
    </w:p>
    <w:p w14:paraId="41E1D56C" w14:textId="77777777" w:rsidR="00966DDF" w:rsidRPr="00966DDF" w:rsidRDefault="00966DDF" w:rsidP="00C95EBD">
      <w:pPr>
        <w:pStyle w:val="ListParagraph"/>
        <w:numPr>
          <w:ilvl w:val="1"/>
          <w:numId w:val="87"/>
        </w:numPr>
        <w:spacing w:after="0"/>
        <w:ind w:left="426" w:hanging="426"/>
        <w:rPr>
          <w:rFonts w:ascii="Times New Roman" w:hAnsi="Times New Roman" w:cs="Times New Roman"/>
          <w:sz w:val="24"/>
          <w:szCs w:val="24"/>
          <w:lang w:val="id-ID"/>
        </w:rPr>
        <w:sectPr w:rsidR="00966DDF" w:rsidRPr="00966DDF" w:rsidSect="006946F4">
          <w:pgSz w:w="16838" w:h="11906" w:orient="landscape" w:code="9"/>
          <w:pgMar w:top="1701" w:right="1701" w:bottom="2268" w:left="2268" w:header="709" w:footer="709" w:gutter="0"/>
          <w:cols w:space="708"/>
          <w:docGrid w:linePitch="360"/>
        </w:sectPr>
      </w:pPr>
    </w:p>
    <w:p w14:paraId="283360D7" w14:textId="1DD589CA" w:rsidR="00966DDF" w:rsidRDefault="002E23CF" w:rsidP="00837512">
      <w:pPr>
        <w:pStyle w:val="ListParagraph"/>
        <w:spacing w:after="0"/>
        <w:ind w:left="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6.3</w:t>
      </w:r>
    </w:p>
    <w:p w14:paraId="75E89D7D" w14:textId="77EEC954" w:rsidR="00562B67" w:rsidRDefault="00562B67" w:rsidP="00562B67">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DOKUMENTASI </w:t>
      </w:r>
    </w:p>
    <w:p w14:paraId="35615714" w14:textId="7691E56E" w:rsidR="00A45215" w:rsidRDefault="00A45215" w:rsidP="00562B67">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561BA778" wp14:editId="67A874E3">
            <wp:extent cx="4984921" cy="4051005"/>
            <wp:effectExtent l="0" t="0" r="635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FGROUP JEMBER Tampak depan.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48929" cy="4103021"/>
                    </a:xfrm>
                    <a:prstGeom prst="rect">
                      <a:avLst/>
                    </a:prstGeom>
                  </pic:spPr>
                </pic:pic>
              </a:graphicData>
            </a:graphic>
          </wp:inline>
        </w:drawing>
      </w:r>
    </w:p>
    <w:p w14:paraId="40EBA870" w14:textId="72CA992D" w:rsidR="001E0259" w:rsidRPr="001E0259" w:rsidRDefault="001E0259" w:rsidP="00562B67">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Gambar 1. Gedung PT. FIFGROUP Kantor Cabang Jember</w:t>
      </w:r>
    </w:p>
    <w:p w14:paraId="7C6C07AE" w14:textId="51CAB906" w:rsidR="00924E24" w:rsidRDefault="00966DDF" w:rsidP="00837512">
      <w:pPr>
        <w:pStyle w:val="ListParagraph"/>
        <w:spacing w:after="0"/>
        <w:ind w:left="0"/>
        <w:rPr>
          <w:rFonts w:ascii="Times New Roman" w:hAnsi="Times New Roman" w:cs="Times New Roman"/>
          <w:sz w:val="24"/>
          <w:szCs w:val="24"/>
          <w:lang w:val="id-ID"/>
        </w:rPr>
      </w:pPr>
      <w:r w:rsidRPr="00966DDF">
        <w:rPr>
          <w:rFonts w:ascii="Times New Roman" w:hAnsi="Times New Roman" w:cs="Times New Roman"/>
          <w:noProof/>
          <w:sz w:val="24"/>
          <w:szCs w:val="24"/>
          <w:lang w:val="id-ID" w:eastAsia="id-ID"/>
        </w:rPr>
        <w:drawing>
          <wp:inline distT="0" distB="0" distL="0" distR="0" wp14:anchorId="7E6C0397" wp14:editId="5CFB0F7C">
            <wp:extent cx="5039167" cy="3317358"/>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kumentasi wawancara.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51683" cy="3325598"/>
                    </a:xfrm>
                    <a:prstGeom prst="rect">
                      <a:avLst/>
                    </a:prstGeom>
                  </pic:spPr>
                </pic:pic>
              </a:graphicData>
            </a:graphic>
          </wp:inline>
        </w:drawing>
      </w:r>
    </w:p>
    <w:p w14:paraId="41A56542" w14:textId="012A7CD5" w:rsidR="00CE02E2" w:rsidRDefault="001E0259" w:rsidP="00CE02E2">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Gambar 2</w:t>
      </w:r>
      <w:r w:rsidR="00562B67">
        <w:rPr>
          <w:rFonts w:ascii="Times New Roman" w:hAnsi="Times New Roman" w:cs="Times New Roman"/>
          <w:sz w:val="24"/>
          <w:szCs w:val="24"/>
          <w:lang w:val="id-ID"/>
        </w:rPr>
        <w:t xml:space="preserve">. </w:t>
      </w:r>
      <w:r w:rsidR="00924E24">
        <w:rPr>
          <w:rFonts w:ascii="Times New Roman" w:hAnsi="Times New Roman" w:cs="Times New Roman"/>
          <w:sz w:val="24"/>
          <w:szCs w:val="24"/>
          <w:lang w:val="id-ID"/>
        </w:rPr>
        <w:t xml:space="preserve"> </w:t>
      </w:r>
      <w:r w:rsidR="00562B67">
        <w:rPr>
          <w:rFonts w:ascii="Times New Roman" w:hAnsi="Times New Roman" w:cs="Times New Roman"/>
          <w:sz w:val="24"/>
          <w:szCs w:val="24"/>
          <w:lang w:val="id-ID"/>
        </w:rPr>
        <w:t>Wawancara dengan Pimpinan Penagihan (</w:t>
      </w:r>
      <w:r w:rsidR="00562B67">
        <w:rPr>
          <w:rFonts w:ascii="Times New Roman" w:hAnsi="Times New Roman" w:cs="Times New Roman"/>
          <w:i/>
          <w:sz w:val="24"/>
          <w:szCs w:val="24"/>
          <w:lang w:val="id-ID"/>
        </w:rPr>
        <w:t>Collection Section Head</w:t>
      </w:r>
      <w:r w:rsidR="00562B67">
        <w:rPr>
          <w:rFonts w:ascii="Times New Roman" w:hAnsi="Times New Roman" w:cs="Times New Roman"/>
          <w:sz w:val="24"/>
          <w:szCs w:val="24"/>
          <w:lang w:val="id-ID"/>
        </w:rPr>
        <w:t>)</w:t>
      </w:r>
    </w:p>
    <w:p w14:paraId="456F465F" w14:textId="2BFB5D72" w:rsidR="00C77926" w:rsidRDefault="00C77926" w:rsidP="00CE02E2">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14:anchorId="653C9F73" wp14:editId="45EACB3F">
            <wp:extent cx="5039735" cy="412073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ordinator kolektor.jpeg"/>
                    <pic:cNvPicPr/>
                  </pic:nvPicPr>
                  <pic:blipFill>
                    <a:blip r:embed="rId36">
                      <a:extLst>
                        <a:ext uri="{28A0092B-C50C-407E-A947-70E740481C1C}">
                          <a14:useLocalDpi xmlns:a14="http://schemas.microsoft.com/office/drawing/2010/main" val="0"/>
                        </a:ext>
                      </a:extLst>
                    </a:blip>
                    <a:stretch>
                      <a:fillRect/>
                    </a:stretch>
                  </pic:blipFill>
                  <pic:spPr>
                    <a:xfrm>
                      <a:off x="0" y="0"/>
                      <a:ext cx="5066491" cy="4142615"/>
                    </a:xfrm>
                    <a:prstGeom prst="rect">
                      <a:avLst/>
                    </a:prstGeom>
                  </pic:spPr>
                </pic:pic>
              </a:graphicData>
            </a:graphic>
          </wp:inline>
        </w:drawing>
      </w:r>
    </w:p>
    <w:p w14:paraId="489B59A0" w14:textId="6A2DFA53" w:rsidR="00C77926" w:rsidRDefault="00C77926" w:rsidP="00CE02E2">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Gambar 3. Wawancara dengan koordinator kolektor</w:t>
      </w:r>
    </w:p>
    <w:p w14:paraId="3A5501AC" w14:textId="77777777" w:rsidR="00C77926" w:rsidRPr="00562B67" w:rsidRDefault="00C77926" w:rsidP="00CE02E2">
      <w:pPr>
        <w:pStyle w:val="ListParagraph"/>
        <w:spacing w:after="0"/>
        <w:ind w:left="0"/>
        <w:jc w:val="center"/>
        <w:rPr>
          <w:rFonts w:ascii="Times New Roman" w:hAnsi="Times New Roman" w:cs="Times New Roman"/>
          <w:sz w:val="24"/>
          <w:szCs w:val="24"/>
          <w:lang w:val="id-ID"/>
        </w:rPr>
      </w:pPr>
    </w:p>
    <w:p w14:paraId="576F8CBB" w14:textId="7E9B71C5" w:rsidR="00924E24" w:rsidRDefault="00924E24" w:rsidP="00837512">
      <w:pPr>
        <w:pStyle w:val="ListParagraph"/>
        <w:spacing w:after="0"/>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2C689DDC" wp14:editId="0AF5F9FD">
            <wp:extent cx="5041265" cy="3408218"/>
            <wp:effectExtent l="0" t="0" r="698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kumentasi debitur.jpg"/>
                    <pic:cNvPicPr/>
                  </pic:nvPicPr>
                  <pic:blipFill>
                    <a:blip r:embed="rId37">
                      <a:extLst>
                        <a:ext uri="{28A0092B-C50C-407E-A947-70E740481C1C}">
                          <a14:useLocalDpi xmlns:a14="http://schemas.microsoft.com/office/drawing/2010/main" val="0"/>
                        </a:ext>
                      </a:extLst>
                    </a:blip>
                    <a:stretch>
                      <a:fillRect/>
                    </a:stretch>
                  </pic:blipFill>
                  <pic:spPr>
                    <a:xfrm>
                      <a:off x="0" y="0"/>
                      <a:ext cx="5052099" cy="3415542"/>
                    </a:xfrm>
                    <a:prstGeom prst="rect">
                      <a:avLst/>
                    </a:prstGeom>
                  </pic:spPr>
                </pic:pic>
              </a:graphicData>
            </a:graphic>
          </wp:inline>
        </w:drawing>
      </w:r>
    </w:p>
    <w:p w14:paraId="21995FD8" w14:textId="198421D3" w:rsidR="00562B67" w:rsidRDefault="001E0259" w:rsidP="00C77926">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Gambar 3</w:t>
      </w:r>
      <w:r w:rsidR="00562B67">
        <w:rPr>
          <w:rFonts w:ascii="Times New Roman" w:hAnsi="Times New Roman" w:cs="Times New Roman"/>
          <w:sz w:val="24"/>
          <w:szCs w:val="24"/>
          <w:lang w:val="id-ID"/>
        </w:rPr>
        <w:t>. Foto Debitur yang diundang ke Kantor</w:t>
      </w:r>
    </w:p>
    <w:p w14:paraId="0FDD1C88" w14:textId="285B4513" w:rsidR="00A45215" w:rsidRDefault="00A45215" w:rsidP="00837512">
      <w:pPr>
        <w:pStyle w:val="ListParagraph"/>
        <w:spacing w:after="0"/>
        <w:ind w:left="0"/>
        <w:rPr>
          <w:rFonts w:ascii="Times New Roman" w:hAnsi="Times New Roman" w:cs="Times New Roman"/>
          <w:sz w:val="24"/>
          <w:szCs w:val="24"/>
          <w:lang w:val="id-ID"/>
        </w:rPr>
      </w:pPr>
    </w:p>
    <w:p w14:paraId="7EAB918E" w14:textId="5A32C368" w:rsidR="00A45215" w:rsidRDefault="00A45215" w:rsidP="00A45215">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687F4857" wp14:editId="04DB372B">
            <wp:extent cx="5041279" cy="3232298"/>
            <wp:effectExtent l="0" t="0" r="698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kumentasi di kasir FIF 2.png"/>
                    <pic:cNvPicPr/>
                  </pic:nvPicPr>
                  <pic:blipFill>
                    <a:blip r:embed="rId38">
                      <a:extLst>
                        <a:ext uri="{28A0092B-C50C-407E-A947-70E740481C1C}">
                          <a14:useLocalDpi xmlns:a14="http://schemas.microsoft.com/office/drawing/2010/main" val="0"/>
                        </a:ext>
                      </a:extLst>
                    </a:blip>
                    <a:stretch>
                      <a:fillRect/>
                    </a:stretch>
                  </pic:blipFill>
                  <pic:spPr>
                    <a:xfrm>
                      <a:off x="0" y="0"/>
                      <a:ext cx="5092856" cy="3265368"/>
                    </a:xfrm>
                    <a:prstGeom prst="rect">
                      <a:avLst/>
                    </a:prstGeom>
                  </pic:spPr>
                </pic:pic>
              </a:graphicData>
            </a:graphic>
          </wp:inline>
        </w:drawing>
      </w:r>
    </w:p>
    <w:p w14:paraId="68E00F16" w14:textId="31668AC5" w:rsidR="00A45215" w:rsidRDefault="00A45215" w:rsidP="00A45215">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Gambar 4. Kegiatan di Kasir</w:t>
      </w:r>
    </w:p>
    <w:p w14:paraId="45E6769E" w14:textId="77777777" w:rsidR="00A45215" w:rsidRDefault="00A45215" w:rsidP="00A45215">
      <w:pPr>
        <w:pStyle w:val="ListParagraph"/>
        <w:spacing w:after="0"/>
        <w:ind w:left="0"/>
        <w:jc w:val="center"/>
        <w:rPr>
          <w:rFonts w:ascii="Times New Roman" w:hAnsi="Times New Roman" w:cs="Times New Roman"/>
          <w:sz w:val="24"/>
          <w:szCs w:val="24"/>
          <w:lang w:val="id-ID"/>
        </w:rPr>
      </w:pPr>
    </w:p>
    <w:p w14:paraId="61633D85" w14:textId="77777777" w:rsidR="001E0259" w:rsidRDefault="001E0259" w:rsidP="00A45215">
      <w:pPr>
        <w:pStyle w:val="ListParagraph"/>
        <w:spacing w:after="0"/>
        <w:ind w:left="0"/>
        <w:jc w:val="center"/>
        <w:rPr>
          <w:rFonts w:ascii="Times New Roman" w:hAnsi="Times New Roman" w:cs="Times New Roman"/>
          <w:sz w:val="24"/>
          <w:szCs w:val="24"/>
          <w:lang w:val="id-ID"/>
        </w:rPr>
      </w:pPr>
    </w:p>
    <w:p w14:paraId="373BFFFE" w14:textId="77777777" w:rsidR="001E0259" w:rsidRDefault="001E0259" w:rsidP="00A45215">
      <w:pPr>
        <w:pStyle w:val="ListParagraph"/>
        <w:spacing w:after="0"/>
        <w:ind w:left="0"/>
        <w:jc w:val="center"/>
        <w:rPr>
          <w:rFonts w:ascii="Times New Roman" w:hAnsi="Times New Roman" w:cs="Times New Roman"/>
          <w:sz w:val="24"/>
          <w:szCs w:val="24"/>
          <w:lang w:val="id-ID"/>
        </w:rPr>
      </w:pPr>
    </w:p>
    <w:p w14:paraId="13D88399" w14:textId="77777777" w:rsidR="001E0259" w:rsidRDefault="001E0259" w:rsidP="00A45215">
      <w:pPr>
        <w:pStyle w:val="ListParagraph"/>
        <w:spacing w:after="0"/>
        <w:ind w:left="0"/>
        <w:jc w:val="center"/>
        <w:rPr>
          <w:rFonts w:ascii="Times New Roman" w:hAnsi="Times New Roman" w:cs="Times New Roman"/>
          <w:sz w:val="24"/>
          <w:szCs w:val="24"/>
          <w:lang w:val="id-ID"/>
        </w:rPr>
      </w:pPr>
    </w:p>
    <w:p w14:paraId="5A88BD08" w14:textId="77777777" w:rsidR="001E0259" w:rsidRDefault="001E0259" w:rsidP="002E23CF">
      <w:pPr>
        <w:pStyle w:val="ListParagraph"/>
        <w:spacing w:after="0"/>
        <w:ind w:left="0"/>
        <w:rPr>
          <w:rFonts w:ascii="Times New Roman" w:hAnsi="Times New Roman" w:cs="Times New Roman"/>
          <w:sz w:val="24"/>
          <w:szCs w:val="24"/>
          <w:lang w:val="id-ID"/>
        </w:rPr>
      </w:pPr>
    </w:p>
    <w:p w14:paraId="0FD2044E" w14:textId="77777777" w:rsidR="003F363F" w:rsidRDefault="003F363F" w:rsidP="001E0259">
      <w:pPr>
        <w:pStyle w:val="ListParagraph"/>
        <w:spacing w:after="0"/>
        <w:ind w:left="0"/>
        <w:rPr>
          <w:rFonts w:ascii="Times New Roman" w:hAnsi="Times New Roman" w:cs="Times New Roman"/>
          <w:b/>
          <w:sz w:val="24"/>
          <w:szCs w:val="24"/>
          <w:lang w:val="id-ID"/>
        </w:rPr>
      </w:pPr>
    </w:p>
    <w:p w14:paraId="06FBEAB3" w14:textId="77777777" w:rsidR="003F363F" w:rsidRDefault="003F363F" w:rsidP="001E0259">
      <w:pPr>
        <w:pStyle w:val="ListParagraph"/>
        <w:spacing w:after="0"/>
        <w:ind w:left="0"/>
        <w:rPr>
          <w:rFonts w:ascii="Times New Roman" w:hAnsi="Times New Roman" w:cs="Times New Roman"/>
          <w:b/>
          <w:sz w:val="24"/>
          <w:szCs w:val="24"/>
          <w:lang w:val="id-ID"/>
        </w:rPr>
      </w:pPr>
    </w:p>
    <w:p w14:paraId="096777A6" w14:textId="77777777" w:rsidR="003F363F" w:rsidRDefault="003F363F" w:rsidP="001E0259">
      <w:pPr>
        <w:pStyle w:val="ListParagraph"/>
        <w:spacing w:after="0"/>
        <w:ind w:left="0"/>
        <w:rPr>
          <w:rFonts w:ascii="Times New Roman" w:hAnsi="Times New Roman" w:cs="Times New Roman"/>
          <w:b/>
          <w:sz w:val="24"/>
          <w:szCs w:val="24"/>
          <w:lang w:val="id-ID"/>
        </w:rPr>
      </w:pPr>
    </w:p>
    <w:p w14:paraId="6165CBA2" w14:textId="77777777" w:rsidR="003F363F" w:rsidRDefault="003F363F" w:rsidP="001E0259">
      <w:pPr>
        <w:pStyle w:val="ListParagraph"/>
        <w:spacing w:after="0"/>
        <w:ind w:left="0"/>
        <w:rPr>
          <w:rFonts w:ascii="Times New Roman" w:hAnsi="Times New Roman" w:cs="Times New Roman"/>
          <w:b/>
          <w:sz w:val="24"/>
          <w:szCs w:val="24"/>
          <w:lang w:val="id-ID"/>
        </w:rPr>
      </w:pPr>
    </w:p>
    <w:p w14:paraId="1941E5C3" w14:textId="77777777" w:rsidR="003F363F" w:rsidRDefault="003F363F" w:rsidP="001E0259">
      <w:pPr>
        <w:pStyle w:val="ListParagraph"/>
        <w:spacing w:after="0"/>
        <w:ind w:left="0"/>
        <w:rPr>
          <w:rFonts w:ascii="Times New Roman" w:hAnsi="Times New Roman" w:cs="Times New Roman"/>
          <w:b/>
          <w:sz w:val="24"/>
          <w:szCs w:val="24"/>
          <w:lang w:val="id-ID"/>
        </w:rPr>
      </w:pPr>
    </w:p>
    <w:p w14:paraId="10183080" w14:textId="77777777" w:rsidR="003F363F" w:rsidRDefault="003F363F" w:rsidP="001E0259">
      <w:pPr>
        <w:pStyle w:val="ListParagraph"/>
        <w:spacing w:after="0"/>
        <w:ind w:left="0"/>
        <w:rPr>
          <w:rFonts w:ascii="Times New Roman" w:hAnsi="Times New Roman" w:cs="Times New Roman"/>
          <w:b/>
          <w:sz w:val="24"/>
          <w:szCs w:val="24"/>
          <w:lang w:val="id-ID"/>
        </w:rPr>
      </w:pPr>
    </w:p>
    <w:p w14:paraId="0B095CFE" w14:textId="77777777" w:rsidR="003F363F" w:rsidRDefault="003F363F" w:rsidP="001E0259">
      <w:pPr>
        <w:pStyle w:val="ListParagraph"/>
        <w:spacing w:after="0"/>
        <w:ind w:left="0"/>
        <w:rPr>
          <w:rFonts w:ascii="Times New Roman" w:hAnsi="Times New Roman" w:cs="Times New Roman"/>
          <w:b/>
          <w:sz w:val="24"/>
          <w:szCs w:val="24"/>
          <w:lang w:val="id-ID"/>
        </w:rPr>
      </w:pPr>
    </w:p>
    <w:p w14:paraId="0141427C" w14:textId="77777777" w:rsidR="003F363F" w:rsidRDefault="003F363F" w:rsidP="001E0259">
      <w:pPr>
        <w:pStyle w:val="ListParagraph"/>
        <w:spacing w:after="0"/>
        <w:ind w:left="0"/>
        <w:rPr>
          <w:rFonts w:ascii="Times New Roman" w:hAnsi="Times New Roman" w:cs="Times New Roman"/>
          <w:b/>
          <w:sz w:val="24"/>
          <w:szCs w:val="24"/>
          <w:lang w:val="id-ID"/>
        </w:rPr>
      </w:pPr>
    </w:p>
    <w:p w14:paraId="3FA04A17" w14:textId="77777777" w:rsidR="003F363F" w:rsidRDefault="003F363F" w:rsidP="001E0259">
      <w:pPr>
        <w:pStyle w:val="ListParagraph"/>
        <w:spacing w:after="0"/>
        <w:ind w:left="0"/>
        <w:rPr>
          <w:rFonts w:ascii="Times New Roman" w:hAnsi="Times New Roman" w:cs="Times New Roman"/>
          <w:b/>
          <w:sz w:val="24"/>
          <w:szCs w:val="24"/>
          <w:lang w:val="id-ID"/>
        </w:rPr>
      </w:pPr>
    </w:p>
    <w:p w14:paraId="0347334B" w14:textId="77777777" w:rsidR="003F363F" w:rsidRDefault="003F363F" w:rsidP="001E0259">
      <w:pPr>
        <w:pStyle w:val="ListParagraph"/>
        <w:spacing w:after="0"/>
        <w:ind w:left="0"/>
        <w:rPr>
          <w:rFonts w:ascii="Times New Roman" w:hAnsi="Times New Roman" w:cs="Times New Roman"/>
          <w:b/>
          <w:sz w:val="24"/>
          <w:szCs w:val="24"/>
          <w:lang w:val="id-ID"/>
        </w:rPr>
      </w:pPr>
    </w:p>
    <w:p w14:paraId="5D878881" w14:textId="77777777" w:rsidR="003F363F" w:rsidRDefault="003F363F" w:rsidP="001E0259">
      <w:pPr>
        <w:pStyle w:val="ListParagraph"/>
        <w:spacing w:after="0"/>
        <w:ind w:left="0"/>
        <w:rPr>
          <w:rFonts w:ascii="Times New Roman" w:hAnsi="Times New Roman" w:cs="Times New Roman"/>
          <w:b/>
          <w:sz w:val="24"/>
          <w:szCs w:val="24"/>
          <w:lang w:val="id-ID"/>
        </w:rPr>
      </w:pPr>
    </w:p>
    <w:p w14:paraId="338CA8EA" w14:textId="77777777" w:rsidR="003F363F" w:rsidRDefault="003F363F" w:rsidP="001E0259">
      <w:pPr>
        <w:pStyle w:val="ListParagraph"/>
        <w:spacing w:after="0"/>
        <w:ind w:left="0"/>
        <w:rPr>
          <w:rFonts w:ascii="Times New Roman" w:hAnsi="Times New Roman" w:cs="Times New Roman"/>
          <w:b/>
          <w:sz w:val="24"/>
          <w:szCs w:val="24"/>
          <w:lang w:val="id-ID"/>
        </w:rPr>
      </w:pPr>
    </w:p>
    <w:p w14:paraId="3638E0A4" w14:textId="77777777" w:rsidR="003F363F" w:rsidRDefault="003F363F" w:rsidP="001E0259">
      <w:pPr>
        <w:pStyle w:val="ListParagraph"/>
        <w:spacing w:after="0"/>
        <w:ind w:left="0"/>
        <w:rPr>
          <w:rFonts w:ascii="Times New Roman" w:hAnsi="Times New Roman" w:cs="Times New Roman"/>
          <w:b/>
          <w:sz w:val="24"/>
          <w:szCs w:val="24"/>
          <w:lang w:val="id-ID"/>
        </w:rPr>
      </w:pPr>
    </w:p>
    <w:p w14:paraId="3F0EBFEE" w14:textId="77777777" w:rsidR="003F363F" w:rsidRDefault="003F363F" w:rsidP="001E0259">
      <w:pPr>
        <w:pStyle w:val="ListParagraph"/>
        <w:spacing w:after="0"/>
        <w:ind w:left="0"/>
        <w:rPr>
          <w:rFonts w:ascii="Times New Roman" w:hAnsi="Times New Roman" w:cs="Times New Roman"/>
          <w:b/>
          <w:sz w:val="24"/>
          <w:szCs w:val="24"/>
          <w:lang w:val="id-ID"/>
        </w:rPr>
      </w:pPr>
    </w:p>
    <w:p w14:paraId="33E5EAD3" w14:textId="77777777" w:rsidR="003F363F" w:rsidRDefault="003F363F" w:rsidP="001E0259">
      <w:pPr>
        <w:pStyle w:val="ListParagraph"/>
        <w:spacing w:after="0"/>
        <w:ind w:left="0"/>
        <w:rPr>
          <w:rFonts w:ascii="Times New Roman" w:hAnsi="Times New Roman" w:cs="Times New Roman"/>
          <w:b/>
          <w:sz w:val="24"/>
          <w:szCs w:val="24"/>
          <w:lang w:val="id-ID"/>
        </w:rPr>
      </w:pPr>
    </w:p>
    <w:p w14:paraId="166E6092" w14:textId="77777777" w:rsidR="003F363F" w:rsidRDefault="003F363F" w:rsidP="001E0259">
      <w:pPr>
        <w:pStyle w:val="ListParagraph"/>
        <w:spacing w:after="0"/>
        <w:ind w:left="0"/>
        <w:rPr>
          <w:rFonts w:ascii="Times New Roman" w:hAnsi="Times New Roman" w:cs="Times New Roman"/>
          <w:b/>
          <w:sz w:val="24"/>
          <w:szCs w:val="24"/>
          <w:lang w:val="id-ID"/>
        </w:rPr>
      </w:pPr>
    </w:p>
    <w:p w14:paraId="237B7232" w14:textId="77777777" w:rsidR="003F363F" w:rsidRDefault="003F363F" w:rsidP="001E0259">
      <w:pPr>
        <w:pStyle w:val="ListParagraph"/>
        <w:spacing w:after="0"/>
        <w:ind w:left="0"/>
        <w:rPr>
          <w:rFonts w:ascii="Times New Roman" w:hAnsi="Times New Roman" w:cs="Times New Roman"/>
          <w:b/>
          <w:sz w:val="24"/>
          <w:szCs w:val="24"/>
          <w:lang w:val="id-ID"/>
        </w:rPr>
      </w:pPr>
    </w:p>
    <w:p w14:paraId="51D8A1A2" w14:textId="77777777" w:rsidR="003F363F" w:rsidRDefault="003F363F" w:rsidP="001E0259">
      <w:pPr>
        <w:pStyle w:val="ListParagraph"/>
        <w:spacing w:after="0"/>
        <w:ind w:left="0"/>
        <w:rPr>
          <w:rFonts w:ascii="Times New Roman" w:hAnsi="Times New Roman" w:cs="Times New Roman"/>
          <w:b/>
          <w:sz w:val="24"/>
          <w:szCs w:val="24"/>
          <w:lang w:val="id-ID"/>
        </w:rPr>
      </w:pPr>
    </w:p>
    <w:p w14:paraId="7EBDA9E7" w14:textId="77777777" w:rsidR="003F363F" w:rsidRDefault="003F363F" w:rsidP="001E0259">
      <w:pPr>
        <w:pStyle w:val="ListParagraph"/>
        <w:spacing w:after="0"/>
        <w:ind w:left="0"/>
        <w:rPr>
          <w:rFonts w:ascii="Times New Roman" w:hAnsi="Times New Roman" w:cs="Times New Roman"/>
          <w:b/>
          <w:sz w:val="24"/>
          <w:szCs w:val="24"/>
          <w:lang w:val="id-ID"/>
        </w:rPr>
      </w:pPr>
    </w:p>
    <w:p w14:paraId="4AC8B825" w14:textId="27190342" w:rsidR="001E0259" w:rsidRDefault="002E23CF" w:rsidP="001E0259">
      <w:pPr>
        <w:pStyle w:val="ListParagraph"/>
        <w:spacing w:after="0"/>
        <w:ind w:left="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6.4</w:t>
      </w:r>
    </w:p>
    <w:p w14:paraId="47137D0F" w14:textId="77777777" w:rsidR="001E0259" w:rsidRDefault="001E0259" w:rsidP="001E0259">
      <w:pPr>
        <w:pStyle w:val="ListParagraph"/>
        <w:spacing w:after="0"/>
        <w:ind w:left="0"/>
        <w:rPr>
          <w:rFonts w:ascii="Times New Roman" w:hAnsi="Times New Roman" w:cs="Times New Roman"/>
          <w:b/>
          <w:sz w:val="24"/>
          <w:szCs w:val="24"/>
          <w:lang w:val="id-ID"/>
        </w:rPr>
      </w:pPr>
    </w:p>
    <w:p w14:paraId="42CB7470" w14:textId="664D435F" w:rsidR="001E0259" w:rsidRDefault="001E0259" w:rsidP="001E0259">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SURAT IZIN PENELITIAN DARI LEMBAGA PENELITIAN</w:t>
      </w:r>
    </w:p>
    <w:p w14:paraId="3D1E7F2F" w14:textId="35F304FF" w:rsidR="001E0259" w:rsidRDefault="001E0259" w:rsidP="001E0259">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UNIVERSITAS JEMBER</w:t>
      </w:r>
    </w:p>
    <w:p w14:paraId="51B17ACB" w14:textId="1B191DE9" w:rsidR="001E0259" w:rsidRDefault="001E0259" w:rsidP="001E0259">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2D9D42C5" wp14:editId="0195272C">
            <wp:extent cx="5039995" cy="712851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p>
    <w:p w14:paraId="6A06C7D5" w14:textId="77777777" w:rsidR="0022617E" w:rsidRDefault="0022617E" w:rsidP="001E0259">
      <w:pPr>
        <w:pStyle w:val="ListParagraph"/>
        <w:spacing w:after="0"/>
        <w:ind w:left="0"/>
        <w:jc w:val="center"/>
        <w:rPr>
          <w:rFonts w:ascii="Times New Roman" w:hAnsi="Times New Roman" w:cs="Times New Roman"/>
          <w:b/>
          <w:sz w:val="24"/>
          <w:szCs w:val="24"/>
          <w:lang w:val="id-ID"/>
        </w:rPr>
      </w:pPr>
    </w:p>
    <w:p w14:paraId="212D359C" w14:textId="368B67CD" w:rsidR="0022617E" w:rsidRDefault="002E23CF" w:rsidP="0022617E">
      <w:pPr>
        <w:pStyle w:val="ListParagraph"/>
        <w:spacing w:after="0"/>
        <w:ind w:left="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6.5</w:t>
      </w:r>
    </w:p>
    <w:p w14:paraId="0961832A" w14:textId="77777777" w:rsidR="0022617E" w:rsidRDefault="0022617E" w:rsidP="0022617E">
      <w:pPr>
        <w:pStyle w:val="ListParagraph"/>
        <w:spacing w:after="0"/>
        <w:ind w:left="0"/>
        <w:rPr>
          <w:rFonts w:ascii="Times New Roman" w:hAnsi="Times New Roman" w:cs="Times New Roman"/>
          <w:b/>
          <w:sz w:val="24"/>
          <w:szCs w:val="24"/>
          <w:lang w:val="id-ID"/>
        </w:rPr>
      </w:pPr>
    </w:p>
    <w:p w14:paraId="3F1F04AC" w14:textId="77777777" w:rsidR="0022617E" w:rsidRDefault="0022617E" w:rsidP="0022617E">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SURAT IZIN PENELITIAN DARI</w:t>
      </w:r>
    </w:p>
    <w:p w14:paraId="4D918C33" w14:textId="240300D8" w:rsidR="0022617E" w:rsidRDefault="0022617E" w:rsidP="0022617E">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PT. FIFGROUP KANTOR CABANG JEMBER</w:t>
      </w:r>
    </w:p>
    <w:p w14:paraId="531F7F44" w14:textId="2BAA3D79" w:rsidR="0022617E" w:rsidRDefault="0022617E" w:rsidP="0022617E">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3D050481" wp14:editId="7A0AD534">
            <wp:extent cx="5039995" cy="712851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p>
    <w:p w14:paraId="0CA23131" w14:textId="77777777" w:rsidR="0022617E" w:rsidRDefault="0022617E" w:rsidP="0022617E">
      <w:pPr>
        <w:pStyle w:val="ListParagraph"/>
        <w:spacing w:after="0"/>
        <w:ind w:left="0"/>
        <w:jc w:val="center"/>
        <w:rPr>
          <w:rFonts w:ascii="Times New Roman" w:hAnsi="Times New Roman" w:cs="Times New Roman"/>
          <w:b/>
          <w:sz w:val="24"/>
          <w:szCs w:val="24"/>
          <w:lang w:val="id-ID"/>
        </w:rPr>
      </w:pPr>
    </w:p>
    <w:p w14:paraId="457D7B96" w14:textId="0793A932" w:rsidR="0022617E" w:rsidRDefault="002E23CF" w:rsidP="0022617E">
      <w:pPr>
        <w:pStyle w:val="ListParagraph"/>
        <w:spacing w:after="0"/>
        <w:ind w:left="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6.6</w:t>
      </w:r>
    </w:p>
    <w:p w14:paraId="35573670" w14:textId="77777777" w:rsidR="0022617E" w:rsidRDefault="0022617E" w:rsidP="0022617E">
      <w:pPr>
        <w:pStyle w:val="ListParagraph"/>
        <w:spacing w:after="0"/>
        <w:ind w:left="0"/>
        <w:rPr>
          <w:rFonts w:ascii="Times New Roman" w:hAnsi="Times New Roman" w:cs="Times New Roman"/>
          <w:b/>
          <w:sz w:val="24"/>
          <w:szCs w:val="24"/>
          <w:lang w:val="id-ID"/>
        </w:rPr>
      </w:pPr>
    </w:p>
    <w:p w14:paraId="6DD0264D" w14:textId="6300B664" w:rsidR="0022617E" w:rsidRDefault="0022617E" w:rsidP="0022617E">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SURAT KETERANGAN TELAH MELAKUKAN PENELITIAN DI</w:t>
      </w:r>
    </w:p>
    <w:p w14:paraId="2D62143D" w14:textId="71ECCCEF" w:rsidR="0022617E" w:rsidRDefault="0022617E" w:rsidP="0022617E">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PT. FIFGROUP KANTOR CABANG JEMBER</w:t>
      </w:r>
    </w:p>
    <w:p w14:paraId="44079505" w14:textId="34F61041" w:rsidR="0022617E" w:rsidRPr="001E0259" w:rsidRDefault="0022617E" w:rsidP="0022617E">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5EDA5219" wp14:editId="17B2AC3D">
            <wp:extent cx="5039995" cy="712851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p>
    <w:sectPr w:rsidR="0022617E" w:rsidRPr="001E0259" w:rsidSect="00966DDF">
      <w:headerReference w:type="default" r:id="rId42"/>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5836A" w14:textId="77777777" w:rsidR="00930488" w:rsidRDefault="00930488" w:rsidP="00D668CF">
      <w:pPr>
        <w:spacing w:after="0" w:line="240" w:lineRule="auto"/>
      </w:pPr>
      <w:r>
        <w:separator/>
      </w:r>
    </w:p>
  </w:endnote>
  <w:endnote w:type="continuationSeparator" w:id="0">
    <w:p w14:paraId="5BD66AFE" w14:textId="77777777" w:rsidR="00930488" w:rsidRDefault="00930488" w:rsidP="00D66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CBCF3" w14:textId="77777777" w:rsidR="0021754E" w:rsidRDefault="0021754E">
    <w:pPr>
      <w:pStyle w:val="Footer"/>
      <w:jc w:val="center"/>
    </w:pPr>
  </w:p>
  <w:p w14:paraId="7E99B846" w14:textId="77777777" w:rsidR="0021754E" w:rsidRDefault="002175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056873"/>
      <w:docPartObj>
        <w:docPartGallery w:val="Page Numbers (Bottom of Page)"/>
        <w:docPartUnique/>
      </w:docPartObj>
    </w:sdtPr>
    <w:sdtEndPr>
      <w:rPr>
        <w:rFonts w:ascii="Times New Roman" w:hAnsi="Times New Roman" w:cs="Times New Roman"/>
        <w:noProof/>
        <w:sz w:val="24"/>
        <w:szCs w:val="24"/>
      </w:rPr>
    </w:sdtEndPr>
    <w:sdtContent>
      <w:p w14:paraId="0080734D" w14:textId="10BEB858" w:rsidR="0021754E" w:rsidRPr="00A075E6" w:rsidRDefault="0021754E">
        <w:pPr>
          <w:pStyle w:val="Footer"/>
          <w:jc w:val="center"/>
          <w:rPr>
            <w:rFonts w:ascii="Times New Roman" w:hAnsi="Times New Roman" w:cs="Times New Roman"/>
            <w:sz w:val="24"/>
            <w:szCs w:val="24"/>
          </w:rPr>
        </w:pPr>
        <w:r w:rsidRPr="00A075E6">
          <w:rPr>
            <w:rFonts w:ascii="Times New Roman" w:hAnsi="Times New Roman" w:cs="Times New Roman"/>
            <w:sz w:val="24"/>
            <w:szCs w:val="24"/>
          </w:rPr>
          <w:fldChar w:fldCharType="begin"/>
        </w:r>
        <w:r w:rsidRPr="00A075E6">
          <w:rPr>
            <w:rFonts w:ascii="Times New Roman" w:hAnsi="Times New Roman" w:cs="Times New Roman"/>
            <w:sz w:val="24"/>
            <w:szCs w:val="24"/>
          </w:rPr>
          <w:instrText xml:space="preserve"> PAGE   \* MERGEFORMAT </w:instrText>
        </w:r>
        <w:r w:rsidRPr="00A075E6">
          <w:rPr>
            <w:rFonts w:ascii="Times New Roman" w:hAnsi="Times New Roman" w:cs="Times New Roman"/>
            <w:sz w:val="24"/>
            <w:szCs w:val="24"/>
          </w:rPr>
          <w:fldChar w:fldCharType="separate"/>
        </w:r>
        <w:r w:rsidR="00477D18">
          <w:rPr>
            <w:rFonts w:ascii="Times New Roman" w:hAnsi="Times New Roman" w:cs="Times New Roman"/>
            <w:noProof/>
            <w:sz w:val="24"/>
            <w:szCs w:val="24"/>
          </w:rPr>
          <w:t>xviii</w:t>
        </w:r>
        <w:r w:rsidRPr="00A075E6">
          <w:rPr>
            <w:rFonts w:ascii="Times New Roman" w:hAnsi="Times New Roman" w:cs="Times New Roman"/>
            <w:noProof/>
            <w:sz w:val="24"/>
            <w:szCs w:val="24"/>
          </w:rPr>
          <w:fldChar w:fldCharType="end"/>
        </w:r>
      </w:p>
    </w:sdtContent>
  </w:sdt>
  <w:p w14:paraId="17F9E83E" w14:textId="77777777" w:rsidR="0021754E" w:rsidRDefault="002175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0BC01" w14:textId="4597FD51" w:rsidR="0021754E" w:rsidRDefault="0021754E">
    <w:pPr>
      <w:pStyle w:val="Footer"/>
      <w:jc w:val="center"/>
    </w:pPr>
  </w:p>
  <w:p w14:paraId="2A6D80C0" w14:textId="77777777" w:rsidR="0021754E" w:rsidRDefault="002175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2B6448" w14:textId="77777777" w:rsidR="00930488" w:rsidRDefault="00930488" w:rsidP="00D668CF">
      <w:pPr>
        <w:spacing w:after="0" w:line="240" w:lineRule="auto"/>
      </w:pPr>
      <w:r>
        <w:separator/>
      </w:r>
    </w:p>
  </w:footnote>
  <w:footnote w:type="continuationSeparator" w:id="0">
    <w:p w14:paraId="6CC48721" w14:textId="77777777" w:rsidR="00930488" w:rsidRDefault="00930488" w:rsidP="00D668CF">
      <w:pPr>
        <w:spacing w:after="0" w:line="240" w:lineRule="auto"/>
      </w:pPr>
      <w:r>
        <w:continuationSeparator/>
      </w:r>
    </w:p>
  </w:footnote>
  <w:footnote w:id="1">
    <w:p w14:paraId="7B552CFE" w14:textId="2B1FBA9D" w:rsidR="0021754E" w:rsidRPr="005F2F63" w:rsidRDefault="0021754E" w:rsidP="005F2F63">
      <w:pPr>
        <w:pStyle w:val="Heading1"/>
        <w:spacing w:before="0"/>
        <w:jc w:val="both"/>
        <w:rPr>
          <w:rFonts w:ascii="Times New Roman" w:hAnsi="Times New Roman" w:cs="Times New Roman"/>
          <w:color w:val="auto"/>
          <w:sz w:val="22"/>
          <w:szCs w:val="22"/>
          <w:lang w:val="id-ID"/>
        </w:rPr>
      </w:pPr>
      <w:r w:rsidRPr="005F2F63">
        <w:rPr>
          <w:rStyle w:val="FootnoteReference"/>
          <w:rFonts w:ascii="Times New Roman" w:hAnsi="Times New Roman" w:cs="Times New Roman"/>
          <w:color w:val="auto"/>
          <w:sz w:val="22"/>
          <w:szCs w:val="22"/>
        </w:rPr>
        <w:footnoteRef/>
      </w:r>
      <w:r w:rsidRPr="005F2F63">
        <w:rPr>
          <w:rFonts w:ascii="Times New Roman" w:hAnsi="Times New Roman" w:cs="Times New Roman"/>
          <w:color w:val="auto"/>
          <w:sz w:val="22"/>
          <w:szCs w:val="22"/>
        </w:rPr>
        <w:t xml:space="preserve"> </w:t>
      </w:r>
      <w:r w:rsidRPr="00987821">
        <w:rPr>
          <w:rFonts w:ascii="Times New Roman" w:hAnsi="Times New Roman" w:cs="Times New Roman"/>
          <w:color w:val="auto"/>
          <w:sz w:val="22"/>
          <w:szCs w:val="22"/>
          <w:lang w:val="id-ID"/>
        </w:rPr>
        <w:t xml:space="preserve">Pratiwi, Ika. 2017. </w:t>
      </w:r>
      <w:r w:rsidRPr="00987821">
        <w:rPr>
          <w:rFonts w:ascii="Times New Roman" w:hAnsi="Times New Roman" w:cs="Times New Roman"/>
          <w:i/>
          <w:color w:val="auto"/>
          <w:sz w:val="22"/>
          <w:szCs w:val="22"/>
        </w:rPr>
        <w:t>Kutipan dan Nasehat Bijak</w:t>
      </w:r>
      <w:r w:rsidRPr="00987821">
        <w:rPr>
          <w:rFonts w:ascii="Times New Roman" w:hAnsi="Times New Roman" w:cs="Times New Roman"/>
          <w:color w:val="auto"/>
          <w:sz w:val="22"/>
          <w:szCs w:val="22"/>
          <w:lang w:val="id-ID"/>
        </w:rPr>
        <w:t xml:space="preserve">. </w:t>
      </w:r>
      <w:hyperlink r:id="rId1" w:history="1">
        <w:r w:rsidRPr="00987821">
          <w:rPr>
            <w:rStyle w:val="Hyperlink"/>
            <w:rFonts w:ascii="Times New Roman" w:hAnsi="Times New Roman" w:cs="Times New Roman"/>
            <w:color w:val="auto"/>
            <w:sz w:val="22"/>
            <w:szCs w:val="22"/>
            <w:u w:val="none"/>
            <w:lang w:val="id-ID"/>
          </w:rPr>
          <w:t>http://pertamakali.com/2017/03/nasehat-bijak.html</w:t>
        </w:r>
      </w:hyperlink>
      <w:r w:rsidRPr="00987821">
        <w:rPr>
          <w:rFonts w:ascii="Times New Roman" w:hAnsi="Times New Roman" w:cs="Times New Roman"/>
          <w:color w:val="auto"/>
          <w:sz w:val="22"/>
          <w:szCs w:val="22"/>
          <w:lang w:val="id-ID"/>
        </w:rPr>
        <w:t>. [diakses pada 14 Februari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0B890" w14:textId="77777777" w:rsidR="0021754E" w:rsidRDefault="0021754E" w:rsidP="006F43AF">
    <w:pPr>
      <w:pStyle w:val="Header"/>
      <w:jc w:val="center"/>
    </w:pPr>
  </w:p>
  <w:p w14:paraId="21E51321" w14:textId="77777777" w:rsidR="0021754E" w:rsidRDefault="0021754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2702739"/>
      <w:docPartObj>
        <w:docPartGallery w:val="Page Numbers (Top of Page)"/>
        <w:docPartUnique/>
      </w:docPartObj>
    </w:sdtPr>
    <w:sdtEndPr>
      <w:rPr>
        <w:rFonts w:ascii="Times New Roman" w:hAnsi="Times New Roman" w:cs="Times New Roman"/>
        <w:noProof/>
        <w:sz w:val="24"/>
        <w:szCs w:val="24"/>
      </w:rPr>
    </w:sdtEndPr>
    <w:sdtContent>
      <w:p w14:paraId="2F537EE2" w14:textId="3535A2C6" w:rsidR="0021754E" w:rsidRPr="00E55ED0" w:rsidRDefault="0021754E">
        <w:pPr>
          <w:pStyle w:val="Header"/>
          <w:jc w:val="right"/>
          <w:rPr>
            <w:rFonts w:ascii="Times New Roman" w:hAnsi="Times New Roman" w:cs="Times New Roman"/>
            <w:sz w:val="24"/>
            <w:szCs w:val="24"/>
          </w:rPr>
        </w:pPr>
        <w:r w:rsidRPr="00E55ED0">
          <w:rPr>
            <w:rFonts w:ascii="Times New Roman" w:hAnsi="Times New Roman" w:cs="Times New Roman"/>
            <w:sz w:val="24"/>
            <w:szCs w:val="24"/>
          </w:rPr>
          <w:fldChar w:fldCharType="begin"/>
        </w:r>
        <w:r w:rsidRPr="00E55ED0">
          <w:rPr>
            <w:rFonts w:ascii="Times New Roman" w:hAnsi="Times New Roman" w:cs="Times New Roman"/>
            <w:sz w:val="24"/>
            <w:szCs w:val="24"/>
          </w:rPr>
          <w:instrText xml:space="preserve"> PAGE   \* MERGEFORMAT </w:instrText>
        </w:r>
        <w:r w:rsidRPr="00E55ED0">
          <w:rPr>
            <w:rFonts w:ascii="Times New Roman" w:hAnsi="Times New Roman" w:cs="Times New Roman"/>
            <w:sz w:val="24"/>
            <w:szCs w:val="24"/>
          </w:rPr>
          <w:fldChar w:fldCharType="separate"/>
        </w:r>
        <w:r w:rsidR="00477D18">
          <w:rPr>
            <w:rFonts w:ascii="Times New Roman" w:hAnsi="Times New Roman" w:cs="Times New Roman"/>
            <w:noProof/>
            <w:sz w:val="24"/>
            <w:szCs w:val="24"/>
          </w:rPr>
          <w:t>52</w:t>
        </w:r>
        <w:r w:rsidRPr="00E55ED0">
          <w:rPr>
            <w:rFonts w:ascii="Times New Roman" w:hAnsi="Times New Roman" w:cs="Times New Roman"/>
            <w:noProof/>
            <w:sz w:val="24"/>
            <w:szCs w:val="24"/>
          </w:rPr>
          <w:fldChar w:fldCharType="end"/>
        </w:r>
      </w:p>
    </w:sdtContent>
  </w:sdt>
  <w:p w14:paraId="4BB66528" w14:textId="77777777" w:rsidR="0021754E" w:rsidRDefault="0021754E" w:rsidP="00807017">
    <w:pPr>
      <w:pStyle w:val="Header"/>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855141"/>
      <w:docPartObj>
        <w:docPartGallery w:val="Page Numbers (Top of Page)"/>
        <w:docPartUnique/>
      </w:docPartObj>
    </w:sdtPr>
    <w:sdtEndPr>
      <w:rPr>
        <w:rFonts w:ascii="Times New Roman" w:hAnsi="Times New Roman" w:cs="Times New Roman"/>
        <w:noProof/>
        <w:sz w:val="24"/>
        <w:szCs w:val="24"/>
      </w:rPr>
    </w:sdtEndPr>
    <w:sdtContent>
      <w:p w14:paraId="7C0B5BBC" w14:textId="77777777" w:rsidR="0021754E" w:rsidRPr="00E55ED0" w:rsidRDefault="0021754E">
        <w:pPr>
          <w:pStyle w:val="Header"/>
          <w:jc w:val="right"/>
          <w:rPr>
            <w:rFonts w:ascii="Times New Roman" w:hAnsi="Times New Roman" w:cs="Times New Roman"/>
            <w:sz w:val="24"/>
            <w:szCs w:val="24"/>
          </w:rPr>
        </w:pPr>
        <w:r w:rsidRPr="00E55ED0">
          <w:rPr>
            <w:rFonts w:ascii="Times New Roman" w:hAnsi="Times New Roman" w:cs="Times New Roman"/>
            <w:sz w:val="24"/>
            <w:szCs w:val="24"/>
          </w:rPr>
          <w:fldChar w:fldCharType="begin"/>
        </w:r>
        <w:r w:rsidRPr="00E55ED0">
          <w:rPr>
            <w:rFonts w:ascii="Times New Roman" w:hAnsi="Times New Roman" w:cs="Times New Roman"/>
            <w:sz w:val="24"/>
            <w:szCs w:val="24"/>
          </w:rPr>
          <w:instrText xml:space="preserve"> PAGE   \* MERGEFORMAT </w:instrText>
        </w:r>
        <w:r w:rsidRPr="00E55ED0">
          <w:rPr>
            <w:rFonts w:ascii="Times New Roman" w:hAnsi="Times New Roman" w:cs="Times New Roman"/>
            <w:sz w:val="24"/>
            <w:szCs w:val="24"/>
          </w:rPr>
          <w:fldChar w:fldCharType="separate"/>
        </w:r>
        <w:r w:rsidR="00477D18">
          <w:rPr>
            <w:rFonts w:ascii="Times New Roman" w:hAnsi="Times New Roman" w:cs="Times New Roman"/>
            <w:noProof/>
            <w:sz w:val="24"/>
            <w:szCs w:val="24"/>
          </w:rPr>
          <w:t>98</w:t>
        </w:r>
        <w:r w:rsidRPr="00E55ED0">
          <w:rPr>
            <w:rFonts w:ascii="Times New Roman" w:hAnsi="Times New Roman" w:cs="Times New Roman"/>
            <w:noProof/>
            <w:sz w:val="24"/>
            <w:szCs w:val="24"/>
          </w:rPr>
          <w:fldChar w:fldCharType="end"/>
        </w:r>
      </w:p>
    </w:sdtContent>
  </w:sdt>
  <w:p w14:paraId="5ACB3308" w14:textId="77777777" w:rsidR="0021754E" w:rsidRDefault="0021754E" w:rsidP="00807017">
    <w:pPr>
      <w:pStyle w:val="Header"/>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2C2A9" w14:textId="320EB429" w:rsidR="0021754E" w:rsidRPr="00D464D1" w:rsidRDefault="0021754E">
    <w:pPr>
      <w:pStyle w:val="Header"/>
      <w:jc w:val="right"/>
      <w:rPr>
        <w:rFonts w:ascii="Times New Roman" w:hAnsi="Times New Roman" w:cs="Times New Roman"/>
        <w:sz w:val="24"/>
        <w:szCs w:val="24"/>
      </w:rPr>
    </w:pPr>
  </w:p>
  <w:p w14:paraId="54D2DF81" w14:textId="77777777" w:rsidR="0021754E" w:rsidRDefault="0021754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525989"/>
      <w:docPartObj>
        <w:docPartGallery w:val="Page Numbers (Top of Page)"/>
        <w:docPartUnique/>
      </w:docPartObj>
    </w:sdtPr>
    <w:sdtEndPr>
      <w:rPr>
        <w:rFonts w:ascii="Times New Roman" w:hAnsi="Times New Roman" w:cs="Times New Roman"/>
        <w:noProof/>
        <w:sz w:val="24"/>
        <w:szCs w:val="24"/>
      </w:rPr>
    </w:sdtEndPr>
    <w:sdtContent>
      <w:p w14:paraId="540A1DD2" w14:textId="77777777" w:rsidR="0021754E" w:rsidRPr="00D464D1" w:rsidRDefault="0021754E">
        <w:pPr>
          <w:pStyle w:val="Header"/>
          <w:jc w:val="right"/>
          <w:rPr>
            <w:rFonts w:ascii="Times New Roman" w:hAnsi="Times New Roman" w:cs="Times New Roman"/>
            <w:sz w:val="24"/>
            <w:szCs w:val="24"/>
          </w:rPr>
        </w:pPr>
        <w:r w:rsidRPr="00D464D1">
          <w:rPr>
            <w:rFonts w:ascii="Times New Roman" w:hAnsi="Times New Roman" w:cs="Times New Roman"/>
            <w:sz w:val="24"/>
            <w:szCs w:val="24"/>
          </w:rPr>
          <w:fldChar w:fldCharType="begin"/>
        </w:r>
        <w:r w:rsidRPr="00D464D1">
          <w:rPr>
            <w:rFonts w:ascii="Times New Roman" w:hAnsi="Times New Roman" w:cs="Times New Roman"/>
            <w:sz w:val="24"/>
            <w:szCs w:val="24"/>
          </w:rPr>
          <w:instrText xml:space="preserve"> PAGE   \* MERGEFORMAT </w:instrText>
        </w:r>
        <w:r w:rsidRPr="00D464D1">
          <w:rPr>
            <w:rFonts w:ascii="Times New Roman" w:hAnsi="Times New Roman" w:cs="Times New Roman"/>
            <w:sz w:val="24"/>
            <w:szCs w:val="24"/>
          </w:rPr>
          <w:fldChar w:fldCharType="separate"/>
        </w:r>
        <w:r w:rsidR="00477D18">
          <w:rPr>
            <w:rFonts w:ascii="Times New Roman" w:hAnsi="Times New Roman" w:cs="Times New Roman"/>
            <w:noProof/>
            <w:sz w:val="24"/>
            <w:szCs w:val="24"/>
          </w:rPr>
          <w:t>90</w:t>
        </w:r>
        <w:r w:rsidRPr="00D464D1">
          <w:rPr>
            <w:rFonts w:ascii="Times New Roman" w:hAnsi="Times New Roman" w:cs="Times New Roman"/>
            <w:noProof/>
            <w:sz w:val="24"/>
            <w:szCs w:val="24"/>
          </w:rPr>
          <w:fldChar w:fldCharType="end"/>
        </w:r>
      </w:p>
    </w:sdtContent>
  </w:sdt>
  <w:p w14:paraId="2326E745" w14:textId="77777777" w:rsidR="0021754E" w:rsidRDefault="0021754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1039784"/>
      <w:docPartObj>
        <w:docPartGallery w:val="Page Numbers (Top of Page)"/>
        <w:docPartUnique/>
      </w:docPartObj>
    </w:sdtPr>
    <w:sdtEndPr>
      <w:rPr>
        <w:rFonts w:ascii="Times New Roman" w:hAnsi="Times New Roman" w:cs="Times New Roman"/>
        <w:noProof/>
        <w:sz w:val="24"/>
        <w:szCs w:val="24"/>
      </w:rPr>
    </w:sdtEndPr>
    <w:sdtContent>
      <w:p w14:paraId="3CACFEB6" w14:textId="77777777" w:rsidR="0021754E" w:rsidRPr="00C64CD3" w:rsidRDefault="0021754E">
        <w:pPr>
          <w:pStyle w:val="Header"/>
          <w:jc w:val="right"/>
          <w:rPr>
            <w:rFonts w:ascii="Times New Roman" w:hAnsi="Times New Roman" w:cs="Times New Roman"/>
            <w:sz w:val="24"/>
            <w:szCs w:val="24"/>
          </w:rPr>
        </w:pPr>
        <w:r w:rsidRPr="00C64CD3">
          <w:rPr>
            <w:rFonts w:ascii="Times New Roman" w:hAnsi="Times New Roman" w:cs="Times New Roman"/>
            <w:sz w:val="24"/>
            <w:szCs w:val="24"/>
          </w:rPr>
          <w:fldChar w:fldCharType="begin"/>
        </w:r>
        <w:r w:rsidRPr="00C64CD3">
          <w:rPr>
            <w:rFonts w:ascii="Times New Roman" w:hAnsi="Times New Roman" w:cs="Times New Roman"/>
            <w:sz w:val="24"/>
            <w:szCs w:val="24"/>
          </w:rPr>
          <w:instrText xml:space="preserve"> PAGE   \* MERGEFORMAT </w:instrText>
        </w:r>
        <w:r w:rsidRPr="00C64CD3">
          <w:rPr>
            <w:rFonts w:ascii="Times New Roman" w:hAnsi="Times New Roman" w:cs="Times New Roman"/>
            <w:sz w:val="24"/>
            <w:szCs w:val="24"/>
          </w:rPr>
          <w:fldChar w:fldCharType="separate"/>
        </w:r>
        <w:r w:rsidR="00477D18">
          <w:rPr>
            <w:rFonts w:ascii="Times New Roman" w:hAnsi="Times New Roman" w:cs="Times New Roman"/>
            <w:noProof/>
            <w:sz w:val="24"/>
            <w:szCs w:val="24"/>
          </w:rPr>
          <w:t>112</w:t>
        </w:r>
        <w:r w:rsidRPr="00C64CD3">
          <w:rPr>
            <w:rFonts w:ascii="Times New Roman" w:hAnsi="Times New Roman" w:cs="Times New Roman"/>
            <w:noProof/>
            <w:sz w:val="24"/>
            <w:szCs w:val="24"/>
          </w:rPr>
          <w:fldChar w:fldCharType="end"/>
        </w:r>
      </w:p>
    </w:sdtContent>
  </w:sdt>
  <w:p w14:paraId="53B46AFA" w14:textId="77777777" w:rsidR="0021754E" w:rsidRDefault="0021754E" w:rsidP="0080701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B831B" w14:textId="5AC4E89C" w:rsidR="0021754E" w:rsidRDefault="0021754E">
    <w:pPr>
      <w:pStyle w:val="Header"/>
      <w:jc w:val="right"/>
    </w:pPr>
  </w:p>
  <w:p w14:paraId="5ED178E6" w14:textId="77777777" w:rsidR="0021754E" w:rsidRDefault="002175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2762532"/>
      <w:docPartObj>
        <w:docPartGallery w:val="Page Numbers (Top of Page)"/>
        <w:docPartUnique/>
      </w:docPartObj>
    </w:sdtPr>
    <w:sdtEndPr>
      <w:rPr>
        <w:rFonts w:ascii="Times New Roman" w:hAnsi="Times New Roman" w:cs="Times New Roman"/>
        <w:noProof/>
        <w:sz w:val="24"/>
        <w:szCs w:val="24"/>
      </w:rPr>
    </w:sdtEndPr>
    <w:sdtContent>
      <w:p w14:paraId="37DE3E01" w14:textId="11685B2D" w:rsidR="0021754E" w:rsidRPr="0080234E" w:rsidRDefault="0021754E">
        <w:pPr>
          <w:pStyle w:val="Header"/>
          <w:jc w:val="right"/>
          <w:rPr>
            <w:rFonts w:ascii="Times New Roman" w:hAnsi="Times New Roman" w:cs="Times New Roman"/>
            <w:sz w:val="24"/>
            <w:szCs w:val="24"/>
          </w:rPr>
        </w:pPr>
        <w:r w:rsidRPr="0080234E">
          <w:rPr>
            <w:rFonts w:ascii="Times New Roman" w:hAnsi="Times New Roman" w:cs="Times New Roman"/>
            <w:sz w:val="24"/>
            <w:szCs w:val="24"/>
          </w:rPr>
          <w:fldChar w:fldCharType="begin"/>
        </w:r>
        <w:r w:rsidRPr="0080234E">
          <w:rPr>
            <w:rFonts w:ascii="Times New Roman" w:hAnsi="Times New Roman" w:cs="Times New Roman"/>
            <w:sz w:val="24"/>
            <w:szCs w:val="24"/>
          </w:rPr>
          <w:instrText xml:space="preserve"> PAGE   \* MERGEFORMAT </w:instrText>
        </w:r>
        <w:r w:rsidRPr="0080234E">
          <w:rPr>
            <w:rFonts w:ascii="Times New Roman" w:hAnsi="Times New Roman" w:cs="Times New Roman"/>
            <w:sz w:val="24"/>
            <w:szCs w:val="24"/>
          </w:rPr>
          <w:fldChar w:fldCharType="separate"/>
        </w:r>
        <w:r w:rsidR="00477D18">
          <w:rPr>
            <w:rFonts w:ascii="Times New Roman" w:hAnsi="Times New Roman" w:cs="Times New Roman"/>
            <w:noProof/>
            <w:sz w:val="24"/>
            <w:szCs w:val="24"/>
          </w:rPr>
          <w:t>9</w:t>
        </w:r>
        <w:r w:rsidRPr="0080234E">
          <w:rPr>
            <w:rFonts w:ascii="Times New Roman" w:hAnsi="Times New Roman" w:cs="Times New Roman"/>
            <w:noProof/>
            <w:sz w:val="24"/>
            <w:szCs w:val="24"/>
          </w:rPr>
          <w:fldChar w:fldCharType="end"/>
        </w:r>
      </w:p>
    </w:sdtContent>
  </w:sdt>
  <w:p w14:paraId="148BC815" w14:textId="77777777" w:rsidR="0021754E" w:rsidRDefault="002175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01A38" w14:textId="58CE48BB" w:rsidR="0021754E" w:rsidRDefault="0021754E">
    <w:pPr>
      <w:pStyle w:val="Header"/>
      <w:jc w:val="right"/>
    </w:pPr>
  </w:p>
  <w:p w14:paraId="684196E2" w14:textId="77777777" w:rsidR="0021754E" w:rsidRDefault="0021754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0380350"/>
      <w:docPartObj>
        <w:docPartGallery w:val="Page Numbers (Top of Page)"/>
        <w:docPartUnique/>
      </w:docPartObj>
    </w:sdtPr>
    <w:sdtEndPr>
      <w:rPr>
        <w:rFonts w:ascii="Times New Roman" w:hAnsi="Times New Roman" w:cs="Times New Roman"/>
        <w:noProof/>
        <w:sz w:val="24"/>
        <w:szCs w:val="24"/>
      </w:rPr>
    </w:sdtEndPr>
    <w:sdtContent>
      <w:p w14:paraId="47643300" w14:textId="77777777" w:rsidR="0021754E" w:rsidRPr="0080234E" w:rsidRDefault="0021754E">
        <w:pPr>
          <w:pStyle w:val="Header"/>
          <w:jc w:val="right"/>
          <w:rPr>
            <w:rFonts w:ascii="Times New Roman" w:hAnsi="Times New Roman" w:cs="Times New Roman"/>
            <w:sz w:val="24"/>
            <w:szCs w:val="24"/>
          </w:rPr>
        </w:pPr>
        <w:r w:rsidRPr="0080234E">
          <w:rPr>
            <w:rFonts w:ascii="Times New Roman" w:hAnsi="Times New Roman" w:cs="Times New Roman"/>
            <w:sz w:val="24"/>
            <w:szCs w:val="24"/>
          </w:rPr>
          <w:fldChar w:fldCharType="begin"/>
        </w:r>
        <w:r w:rsidRPr="0080234E">
          <w:rPr>
            <w:rFonts w:ascii="Times New Roman" w:hAnsi="Times New Roman" w:cs="Times New Roman"/>
            <w:sz w:val="24"/>
            <w:szCs w:val="24"/>
          </w:rPr>
          <w:instrText xml:space="preserve"> PAGE   \* MERGEFORMAT </w:instrText>
        </w:r>
        <w:r w:rsidRPr="0080234E">
          <w:rPr>
            <w:rFonts w:ascii="Times New Roman" w:hAnsi="Times New Roman" w:cs="Times New Roman"/>
            <w:sz w:val="24"/>
            <w:szCs w:val="24"/>
          </w:rPr>
          <w:fldChar w:fldCharType="separate"/>
        </w:r>
        <w:r w:rsidR="00477D18">
          <w:rPr>
            <w:rFonts w:ascii="Times New Roman" w:hAnsi="Times New Roman" w:cs="Times New Roman"/>
            <w:noProof/>
            <w:sz w:val="24"/>
            <w:szCs w:val="24"/>
          </w:rPr>
          <w:t>38</w:t>
        </w:r>
        <w:r w:rsidRPr="0080234E">
          <w:rPr>
            <w:rFonts w:ascii="Times New Roman" w:hAnsi="Times New Roman" w:cs="Times New Roman"/>
            <w:noProof/>
            <w:sz w:val="24"/>
            <w:szCs w:val="24"/>
          </w:rPr>
          <w:fldChar w:fldCharType="end"/>
        </w:r>
      </w:p>
    </w:sdtContent>
  </w:sdt>
  <w:p w14:paraId="6A057285" w14:textId="77777777" w:rsidR="0021754E" w:rsidRDefault="0021754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8354004"/>
      <w:docPartObj>
        <w:docPartGallery w:val="Page Numbers (Top of Page)"/>
        <w:docPartUnique/>
      </w:docPartObj>
    </w:sdtPr>
    <w:sdtEndPr>
      <w:rPr>
        <w:noProof/>
      </w:rPr>
    </w:sdtEndPr>
    <w:sdtContent>
      <w:p w14:paraId="66613BD0" w14:textId="684A6E7E" w:rsidR="0021754E" w:rsidRDefault="0021754E">
        <w:pPr>
          <w:pStyle w:val="Header"/>
          <w:jc w:val="right"/>
        </w:pPr>
        <w:r w:rsidRPr="00D95A06">
          <w:rPr>
            <w:rFonts w:ascii="Times New Roman" w:hAnsi="Times New Roman" w:cs="Times New Roman"/>
            <w:sz w:val="24"/>
            <w:szCs w:val="24"/>
          </w:rPr>
          <w:fldChar w:fldCharType="begin"/>
        </w:r>
        <w:r w:rsidRPr="00D95A06">
          <w:rPr>
            <w:rFonts w:ascii="Times New Roman" w:hAnsi="Times New Roman" w:cs="Times New Roman"/>
            <w:sz w:val="24"/>
            <w:szCs w:val="24"/>
          </w:rPr>
          <w:instrText xml:space="preserve"> PAGE   \* MERGEFORMAT </w:instrText>
        </w:r>
        <w:r w:rsidRPr="00D95A06">
          <w:rPr>
            <w:rFonts w:ascii="Times New Roman" w:hAnsi="Times New Roman" w:cs="Times New Roman"/>
            <w:sz w:val="24"/>
            <w:szCs w:val="24"/>
          </w:rPr>
          <w:fldChar w:fldCharType="separate"/>
        </w:r>
        <w:r w:rsidR="00477D18">
          <w:rPr>
            <w:rFonts w:ascii="Times New Roman" w:hAnsi="Times New Roman" w:cs="Times New Roman"/>
            <w:noProof/>
            <w:sz w:val="24"/>
            <w:szCs w:val="24"/>
          </w:rPr>
          <w:t>40</w:t>
        </w:r>
        <w:r w:rsidRPr="00D95A06">
          <w:rPr>
            <w:rFonts w:ascii="Times New Roman" w:hAnsi="Times New Roman" w:cs="Times New Roman"/>
            <w:noProof/>
            <w:sz w:val="24"/>
            <w:szCs w:val="24"/>
          </w:rPr>
          <w:fldChar w:fldCharType="end"/>
        </w:r>
      </w:p>
    </w:sdtContent>
  </w:sdt>
  <w:p w14:paraId="680D9296" w14:textId="77777777" w:rsidR="0021754E" w:rsidRDefault="0021754E" w:rsidP="00807017">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B5F2E" w14:textId="20AD8714" w:rsidR="0021754E" w:rsidRDefault="0021754E" w:rsidP="00C846DF">
    <w:pPr>
      <w:pStyle w:val="Header"/>
      <w:jc w:val="center"/>
    </w:pPr>
  </w:p>
  <w:p w14:paraId="7CAF54E1" w14:textId="77777777" w:rsidR="0021754E" w:rsidRDefault="0021754E" w:rsidP="00807017">
    <w:pPr>
      <w:pStyle w:val="Heade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679082"/>
      <w:docPartObj>
        <w:docPartGallery w:val="Page Numbers (Top of Page)"/>
        <w:docPartUnique/>
      </w:docPartObj>
    </w:sdtPr>
    <w:sdtEndPr>
      <w:rPr>
        <w:rFonts w:ascii="Times New Roman" w:hAnsi="Times New Roman" w:cs="Times New Roman"/>
        <w:noProof/>
        <w:sz w:val="24"/>
        <w:szCs w:val="24"/>
      </w:rPr>
    </w:sdtEndPr>
    <w:sdtContent>
      <w:p w14:paraId="1F7B5DBB" w14:textId="369A3D03" w:rsidR="0021754E" w:rsidRPr="00365317" w:rsidRDefault="0021754E">
        <w:pPr>
          <w:pStyle w:val="Header"/>
          <w:jc w:val="right"/>
          <w:rPr>
            <w:rFonts w:ascii="Times New Roman" w:hAnsi="Times New Roman" w:cs="Times New Roman"/>
            <w:sz w:val="24"/>
            <w:szCs w:val="24"/>
          </w:rPr>
        </w:pPr>
        <w:r w:rsidRPr="00365317">
          <w:rPr>
            <w:rFonts w:ascii="Times New Roman" w:hAnsi="Times New Roman" w:cs="Times New Roman"/>
            <w:sz w:val="24"/>
            <w:szCs w:val="24"/>
          </w:rPr>
          <w:fldChar w:fldCharType="begin"/>
        </w:r>
        <w:r w:rsidRPr="00365317">
          <w:rPr>
            <w:rFonts w:ascii="Times New Roman" w:hAnsi="Times New Roman" w:cs="Times New Roman"/>
            <w:sz w:val="24"/>
            <w:szCs w:val="24"/>
          </w:rPr>
          <w:instrText xml:space="preserve"> PAGE   \* MERGEFORMAT </w:instrText>
        </w:r>
        <w:r w:rsidRPr="00365317">
          <w:rPr>
            <w:rFonts w:ascii="Times New Roman" w:hAnsi="Times New Roman" w:cs="Times New Roman"/>
            <w:sz w:val="24"/>
            <w:szCs w:val="24"/>
          </w:rPr>
          <w:fldChar w:fldCharType="separate"/>
        </w:r>
        <w:r w:rsidR="00477D18">
          <w:rPr>
            <w:rFonts w:ascii="Times New Roman" w:hAnsi="Times New Roman" w:cs="Times New Roman"/>
            <w:noProof/>
            <w:sz w:val="24"/>
            <w:szCs w:val="24"/>
          </w:rPr>
          <w:t>50</w:t>
        </w:r>
        <w:r w:rsidRPr="00365317">
          <w:rPr>
            <w:rFonts w:ascii="Times New Roman" w:hAnsi="Times New Roman" w:cs="Times New Roman"/>
            <w:noProof/>
            <w:sz w:val="24"/>
            <w:szCs w:val="24"/>
          </w:rPr>
          <w:fldChar w:fldCharType="end"/>
        </w:r>
      </w:p>
    </w:sdtContent>
  </w:sdt>
  <w:p w14:paraId="77B7B54A" w14:textId="77777777" w:rsidR="0021754E" w:rsidRDefault="0021754E" w:rsidP="00807017">
    <w:pPr>
      <w:pStyle w:val="Header"/>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45682" w14:textId="346F3880" w:rsidR="0021754E" w:rsidRPr="00365317" w:rsidRDefault="0021754E">
    <w:pPr>
      <w:pStyle w:val="Header"/>
      <w:jc w:val="right"/>
      <w:rPr>
        <w:rFonts w:ascii="Times New Roman" w:hAnsi="Times New Roman" w:cs="Times New Roman"/>
        <w:sz w:val="24"/>
        <w:szCs w:val="24"/>
      </w:rPr>
    </w:pPr>
  </w:p>
  <w:p w14:paraId="7107A353" w14:textId="77777777" w:rsidR="0021754E" w:rsidRDefault="0021754E" w:rsidP="0080701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D79B6"/>
    <w:multiLevelType w:val="multilevel"/>
    <w:tmpl w:val="17125E26"/>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095497"/>
    <w:multiLevelType w:val="hybridMultilevel"/>
    <w:tmpl w:val="F0F696DC"/>
    <w:lvl w:ilvl="0" w:tplc="0F1E3EE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2C4351E"/>
    <w:multiLevelType w:val="hybridMultilevel"/>
    <w:tmpl w:val="A51CA5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CF1659"/>
    <w:multiLevelType w:val="hybridMultilevel"/>
    <w:tmpl w:val="BD32AB3A"/>
    <w:lvl w:ilvl="0" w:tplc="448E8942">
      <w:start w:val="1"/>
      <w:numFmt w:val="decimal"/>
      <w:lvlText w:val="%1)"/>
      <w:lvlJc w:val="left"/>
      <w:pPr>
        <w:ind w:left="1080" w:hanging="360"/>
      </w:pPr>
      <w:rPr>
        <w:rFonts w:hint="default"/>
      </w:rPr>
    </w:lvl>
    <w:lvl w:ilvl="1" w:tplc="40B0F00E">
      <w:start w:val="1"/>
      <w:numFmt w:val="lowerLetter"/>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5C0354D"/>
    <w:multiLevelType w:val="hybridMultilevel"/>
    <w:tmpl w:val="A45AC3E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5D02210"/>
    <w:multiLevelType w:val="hybridMultilevel"/>
    <w:tmpl w:val="A33268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5EA11B9"/>
    <w:multiLevelType w:val="hybridMultilevel"/>
    <w:tmpl w:val="0BCC0F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60F25D9"/>
    <w:multiLevelType w:val="multilevel"/>
    <w:tmpl w:val="D18A56EE"/>
    <w:lvl w:ilvl="0">
      <w:start w:val="1"/>
      <w:numFmt w:val="decimal"/>
      <w:lvlText w:val="%1."/>
      <w:lvlJc w:val="left"/>
      <w:pPr>
        <w:ind w:left="677" w:hanging="360"/>
      </w:pPr>
      <w:rPr>
        <w:rFonts w:hint="default"/>
      </w:rPr>
    </w:lvl>
    <w:lvl w:ilvl="1">
      <w:start w:val="2"/>
      <w:numFmt w:val="decimal"/>
      <w:isLgl/>
      <w:lvlText w:val="%1.%2"/>
      <w:lvlJc w:val="left"/>
      <w:pPr>
        <w:ind w:left="857" w:hanging="540"/>
      </w:pPr>
      <w:rPr>
        <w:rFonts w:hint="default"/>
      </w:rPr>
    </w:lvl>
    <w:lvl w:ilvl="2">
      <w:start w:val="3"/>
      <w:numFmt w:val="decimal"/>
      <w:isLgl/>
      <w:lvlText w:val="%1.%2.%3"/>
      <w:lvlJc w:val="left"/>
      <w:pPr>
        <w:ind w:left="1037" w:hanging="720"/>
      </w:pPr>
      <w:rPr>
        <w:rFonts w:hint="default"/>
      </w:rPr>
    </w:lvl>
    <w:lvl w:ilvl="3">
      <w:start w:val="1"/>
      <w:numFmt w:val="decimal"/>
      <w:isLgl/>
      <w:lvlText w:val="%1.%2.%3.%4"/>
      <w:lvlJc w:val="left"/>
      <w:pPr>
        <w:ind w:left="1037" w:hanging="720"/>
      </w:pPr>
      <w:rPr>
        <w:rFonts w:hint="default"/>
      </w:rPr>
    </w:lvl>
    <w:lvl w:ilvl="4">
      <w:start w:val="1"/>
      <w:numFmt w:val="decimal"/>
      <w:isLgl/>
      <w:lvlText w:val="%1.%2.%3.%4.%5"/>
      <w:lvlJc w:val="left"/>
      <w:pPr>
        <w:ind w:left="1397" w:hanging="1080"/>
      </w:pPr>
      <w:rPr>
        <w:rFonts w:hint="default"/>
      </w:rPr>
    </w:lvl>
    <w:lvl w:ilvl="5">
      <w:start w:val="1"/>
      <w:numFmt w:val="decimal"/>
      <w:isLgl/>
      <w:lvlText w:val="%1.%2.%3.%4.%5.%6"/>
      <w:lvlJc w:val="left"/>
      <w:pPr>
        <w:ind w:left="1397" w:hanging="1080"/>
      </w:pPr>
      <w:rPr>
        <w:rFonts w:hint="default"/>
      </w:rPr>
    </w:lvl>
    <w:lvl w:ilvl="6">
      <w:start w:val="1"/>
      <w:numFmt w:val="decimal"/>
      <w:isLgl/>
      <w:lvlText w:val="%1.%2.%3.%4.%5.%6.%7"/>
      <w:lvlJc w:val="left"/>
      <w:pPr>
        <w:ind w:left="1757" w:hanging="1440"/>
      </w:pPr>
      <w:rPr>
        <w:rFonts w:hint="default"/>
      </w:rPr>
    </w:lvl>
    <w:lvl w:ilvl="7">
      <w:start w:val="1"/>
      <w:numFmt w:val="decimal"/>
      <w:isLgl/>
      <w:lvlText w:val="%1.%2.%3.%4.%5.%6.%7.%8"/>
      <w:lvlJc w:val="left"/>
      <w:pPr>
        <w:ind w:left="1757" w:hanging="1440"/>
      </w:pPr>
      <w:rPr>
        <w:rFonts w:hint="default"/>
      </w:rPr>
    </w:lvl>
    <w:lvl w:ilvl="8">
      <w:start w:val="1"/>
      <w:numFmt w:val="decimal"/>
      <w:isLgl/>
      <w:lvlText w:val="%1.%2.%3.%4.%5.%6.%7.%8.%9"/>
      <w:lvlJc w:val="left"/>
      <w:pPr>
        <w:ind w:left="1757" w:hanging="1440"/>
      </w:pPr>
      <w:rPr>
        <w:rFonts w:hint="default"/>
      </w:rPr>
    </w:lvl>
  </w:abstractNum>
  <w:abstractNum w:abstractNumId="8">
    <w:nsid w:val="066625EA"/>
    <w:multiLevelType w:val="multilevel"/>
    <w:tmpl w:val="91226F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07307C65"/>
    <w:multiLevelType w:val="hybridMultilevel"/>
    <w:tmpl w:val="90BAD28C"/>
    <w:lvl w:ilvl="0" w:tplc="76FAC6B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09C925D1"/>
    <w:multiLevelType w:val="hybridMultilevel"/>
    <w:tmpl w:val="AC9A1D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AB43A59"/>
    <w:multiLevelType w:val="hybridMultilevel"/>
    <w:tmpl w:val="D3D4E6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AEF2205"/>
    <w:multiLevelType w:val="multilevel"/>
    <w:tmpl w:val="A008011E"/>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B7962E8"/>
    <w:multiLevelType w:val="hybridMultilevel"/>
    <w:tmpl w:val="F3189E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C8F06BF"/>
    <w:multiLevelType w:val="hybridMultilevel"/>
    <w:tmpl w:val="3D123FFC"/>
    <w:lvl w:ilvl="0" w:tplc="28EA1588">
      <w:start w:val="1"/>
      <w:numFmt w:val="decimal"/>
      <w:lvlText w:val="%1)"/>
      <w:lvlJc w:val="left"/>
      <w:pPr>
        <w:ind w:left="720" w:hanging="360"/>
      </w:pPr>
      <w:rPr>
        <w:rFonts w:ascii="Times New Roman" w:eastAsiaTheme="minorHAnsi" w:hAnsi="Times New Roman" w:cs="Times New Roman"/>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D2C041A"/>
    <w:multiLevelType w:val="hybridMultilevel"/>
    <w:tmpl w:val="36DE32F0"/>
    <w:lvl w:ilvl="0" w:tplc="04210019">
      <w:start w:val="1"/>
      <w:numFmt w:val="lowerLetter"/>
      <w:lvlText w:val="%1."/>
      <w:lvlJc w:val="left"/>
      <w:pPr>
        <w:ind w:left="7920" w:hanging="360"/>
      </w:pPr>
      <w:rPr>
        <w:rFonts w:hint="default"/>
      </w:rPr>
    </w:lvl>
    <w:lvl w:ilvl="1" w:tplc="04210019">
      <w:start w:val="1"/>
      <w:numFmt w:val="lowerLetter"/>
      <w:lvlText w:val="%2."/>
      <w:lvlJc w:val="left"/>
      <w:pPr>
        <w:ind w:left="8640" w:hanging="360"/>
      </w:pPr>
    </w:lvl>
    <w:lvl w:ilvl="2" w:tplc="0421001B" w:tentative="1">
      <w:start w:val="1"/>
      <w:numFmt w:val="lowerRoman"/>
      <w:lvlText w:val="%3."/>
      <w:lvlJc w:val="right"/>
      <w:pPr>
        <w:ind w:left="9360" w:hanging="180"/>
      </w:pPr>
    </w:lvl>
    <w:lvl w:ilvl="3" w:tplc="0421000F" w:tentative="1">
      <w:start w:val="1"/>
      <w:numFmt w:val="decimal"/>
      <w:lvlText w:val="%4."/>
      <w:lvlJc w:val="left"/>
      <w:pPr>
        <w:ind w:left="10080" w:hanging="360"/>
      </w:pPr>
    </w:lvl>
    <w:lvl w:ilvl="4" w:tplc="04210019" w:tentative="1">
      <w:start w:val="1"/>
      <w:numFmt w:val="lowerLetter"/>
      <w:lvlText w:val="%5."/>
      <w:lvlJc w:val="left"/>
      <w:pPr>
        <w:ind w:left="10800" w:hanging="360"/>
      </w:pPr>
    </w:lvl>
    <w:lvl w:ilvl="5" w:tplc="0421001B" w:tentative="1">
      <w:start w:val="1"/>
      <w:numFmt w:val="lowerRoman"/>
      <w:lvlText w:val="%6."/>
      <w:lvlJc w:val="right"/>
      <w:pPr>
        <w:ind w:left="11520" w:hanging="180"/>
      </w:pPr>
    </w:lvl>
    <w:lvl w:ilvl="6" w:tplc="0421000F" w:tentative="1">
      <w:start w:val="1"/>
      <w:numFmt w:val="decimal"/>
      <w:lvlText w:val="%7."/>
      <w:lvlJc w:val="left"/>
      <w:pPr>
        <w:ind w:left="12240" w:hanging="360"/>
      </w:pPr>
    </w:lvl>
    <w:lvl w:ilvl="7" w:tplc="04210019" w:tentative="1">
      <w:start w:val="1"/>
      <w:numFmt w:val="lowerLetter"/>
      <w:lvlText w:val="%8."/>
      <w:lvlJc w:val="left"/>
      <w:pPr>
        <w:ind w:left="12960" w:hanging="360"/>
      </w:pPr>
    </w:lvl>
    <w:lvl w:ilvl="8" w:tplc="0421001B" w:tentative="1">
      <w:start w:val="1"/>
      <w:numFmt w:val="lowerRoman"/>
      <w:lvlText w:val="%9."/>
      <w:lvlJc w:val="right"/>
      <w:pPr>
        <w:ind w:left="13680" w:hanging="180"/>
      </w:pPr>
    </w:lvl>
  </w:abstractNum>
  <w:abstractNum w:abstractNumId="16">
    <w:nsid w:val="0E9D4EDB"/>
    <w:multiLevelType w:val="hybridMultilevel"/>
    <w:tmpl w:val="7D5E132E"/>
    <w:lvl w:ilvl="0" w:tplc="42AE6A9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0B93FDE"/>
    <w:multiLevelType w:val="multilevel"/>
    <w:tmpl w:val="B7E8B9CA"/>
    <w:lvl w:ilvl="0">
      <w:start w:val="6"/>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8">
    <w:nsid w:val="125861B9"/>
    <w:multiLevelType w:val="hybridMultilevel"/>
    <w:tmpl w:val="9C841B6E"/>
    <w:lvl w:ilvl="0" w:tplc="CC96246C">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53837E3"/>
    <w:multiLevelType w:val="hybridMultilevel"/>
    <w:tmpl w:val="320A34FC"/>
    <w:lvl w:ilvl="0" w:tplc="7E7AA26A">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20">
    <w:nsid w:val="15DB1CAC"/>
    <w:multiLevelType w:val="hybridMultilevel"/>
    <w:tmpl w:val="34A069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82329BD"/>
    <w:multiLevelType w:val="multilevel"/>
    <w:tmpl w:val="C412988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B443743"/>
    <w:multiLevelType w:val="hybridMultilevel"/>
    <w:tmpl w:val="96F252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B7E7092"/>
    <w:multiLevelType w:val="hybridMultilevel"/>
    <w:tmpl w:val="9F30788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C201BD6"/>
    <w:multiLevelType w:val="hybridMultilevel"/>
    <w:tmpl w:val="84067752"/>
    <w:lvl w:ilvl="0" w:tplc="E5463B62">
      <w:start w:val="1"/>
      <w:numFmt w:val="decimal"/>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1C9F2F66"/>
    <w:multiLevelType w:val="hybridMultilevel"/>
    <w:tmpl w:val="BF628862"/>
    <w:lvl w:ilvl="0" w:tplc="C4A68E62">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26">
    <w:nsid w:val="1D1554D1"/>
    <w:multiLevelType w:val="hybridMultilevel"/>
    <w:tmpl w:val="0E9863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D38127C"/>
    <w:multiLevelType w:val="hybridMultilevel"/>
    <w:tmpl w:val="47E2019E"/>
    <w:lvl w:ilvl="0" w:tplc="5D7240CE">
      <w:start w:val="1"/>
      <w:numFmt w:val="lowerLetter"/>
      <w:lvlText w:val="%1."/>
      <w:lvlJc w:val="left"/>
      <w:pPr>
        <w:ind w:left="1211" w:hanging="360"/>
      </w:pPr>
      <w:rPr>
        <w:rFonts w:ascii="Times New Roman" w:eastAsiaTheme="minorHAnsi" w:hAnsi="Times New Roman" w:cs="Times New Roman"/>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28">
    <w:nsid w:val="1D672508"/>
    <w:multiLevelType w:val="hybridMultilevel"/>
    <w:tmpl w:val="EB40B6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1F3A1925"/>
    <w:multiLevelType w:val="hybridMultilevel"/>
    <w:tmpl w:val="E69EF9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044799E"/>
    <w:multiLevelType w:val="hybridMultilevel"/>
    <w:tmpl w:val="4F1663C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0FE6F82"/>
    <w:multiLevelType w:val="hybridMultilevel"/>
    <w:tmpl w:val="F80EBEDA"/>
    <w:lvl w:ilvl="0" w:tplc="2ECA8A0C">
      <w:start w:val="1"/>
      <w:numFmt w:val="decimal"/>
      <w:lvlText w:val="%1)"/>
      <w:lvlJc w:val="left"/>
      <w:pPr>
        <w:ind w:left="1080" w:hanging="360"/>
      </w:pPr>
      <w:rPr>
        <w:rFonts w:hint="default"/>
      </w:rPr>
    </w:lvl>
    <w:lvl w:ilvl="1" w:tplc="3A8A53F6">
      <w:start w:val="1"/>
      <w:numFmt w:val="lowerLetter"/>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231930ED"/>
    <w:multiLevelType w:val="multilevel"/>
    <w:tmpl w:val="4C0CC256"/>
    <w:lvl w:ilvl="0">
      <w:start w:val="1"/>
      <w:numFmt w:val="decimal"/>
      <w:lvlText w:val="%1."/>
      <w:lvlJc w:val="left"/>
      <w:pPr>
        <w:ind w:left="361" w:hanging="360"/>
      </w:pPr>
      <w:rPr>
        <w:rFonts w:hint="default"/>
      </w:rPr>
    </w:lvl>
    <w:lvl w:ilvl="1">
      <w:start w:val="5"/>
      <w:numFmt w:val="decimal"/>
      <w:isLgl/>
      <w:lvlText w:val="%1.%2"/>
      <w:lvlJc w:val="left"/>
      <w:pPr>
        <w:ind w:left="541" w:hanging="54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33">
    <w:nsid w:val="23647F35"/>
    <w:multiLevelType w:val="hybridMultilevel"/>
    <w:tmpl w:val="8B664706"/>
    <w:lvl w:ilvl="0" w:tplc="E780CB9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3826EE2"/>
    <w:multiLevelType w:val="multilevel"/>
    <w:tmpl w:val="2D4AEC8E"/>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241E4D0D"/>
    <w:multiLevelType w:val="hybridMultilevel"/>
    <w:tmpl w:val="2BEC8274"/>
    <w:lvl w:ilvl="0" w:tplc="F838310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2683252A"/>
    <w:multiLevelType w:val="multilevel"/>
    <w:tmpl w:val="E79E4FB6"/>
    <w:lvl w:ilvl="0">
      <w:start w:val="1"/>
      <w:numFmt w:val="decimal"/>
      <w:lvlText w:val="%1."/>
      <w:lvlJc w:val="left"/>
      <w:pPr>
        <w:ind w:left="720" w:hanging="360"/>
      </w:pPr>
      <w:rPr>
        <w:rFonts w:hint="default"/>
        <w:i w:val="0"/>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29820DCF"/>
    <w:multiLevelType w:val="hybridMultilevel"/>
    <w:tmpl w:val="87E6E8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BCF6F48"/>
    <w:multiLevelType w:val="hybridMultilevel"/>
    <w:tmpl w:val="2FE6E094"/>
    <w:lvl w:ilvl="0" w:tplc="3F08913C">
      <w:start w:val="1"/>
      <w:numFmt w:val="decimal"/>
      <w:lvlText w:val="%1."/>
      <w:lvlJc w:val="left"/>
      <w:pPr>
        <w:ind w:left="720" w:hanging="360"/>
      </w:pPr>
      <w:rPr>
        <w:rFonts w:eastAsia="Times New Roman"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C003540"/>
    <w:multiLevelType w:val="multilevel"/>
    <w:tmpl w:val="C922A53E"/>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2CFE542C"/>
    <w:multiLevelType w:val="hybridMultilevel"/>
    <w:tmpl w:val="9EA0F1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D0017E8"/>
    <w:multiLevelType w:val="multilevel"/>
    <w:tmpl w:val="ABFA47BA"/>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nsid w:val="31C456C0"/>
    <w:multiLevelType w:val="hybridMultilevel"/>
    <w:tmpl w:val="28C0B950"/>
    <w:lvl w:ilvl="0" w:tplc="8B2E0D2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32A46E06"/>
    <w:multiLevelType w:val="multilevel"/>
    <w:tmpl w:val="3DC4DF1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2B04A6D"/>
    <w:multiLevelType w:val="hybridMultilevel"/>
    <w:tmpl w:val="CECAC032"/>
    <w:lvl w:ilvl="0" w:tplc="2520A030">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45">
    <w:nsid w:val="33F57AB9"/>
    <w:multiLevelType w:val="hybridMultilevel"/>
    <w:tmpl w:val="97B213B6"/>
    <w:lvl w:ilvl="0" w:tplc="BB52CEFE">
      <w:start w:val="1"/>
      <w:numFmt w:val="lowerLetter"/>
      <w:lvlText w:val="%1."/>
      <w:lvlJc w:val="left"/>
      <w:pPr>
        <w:ind w:left="1185" w:hanging="465"/>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37A56D86"/>
    <w:multiLevelType w:val="hybridMultilevel"/>
    <w:tmpl w:val="C22A48DA"/>
    <w:lvl w:ilvl="0" w:tplc="2BA6D75A">
      <w:start w:val="1"/>
      <w:numFmt w:val="decimal"/>
      <w:lvlText w:val="%1)"/>
      <w:lvlJc w:val="left"/>
      <w:pPr>
        <w:ind w:left="720" w:hanging="360"/>
      </w:pPr>
      <w:rPr>
        <w:rFonts w:ascii="Times New Roman" w:eastAsiaTheme="minorHAnsi" w:hAnsi="Times New Roman" w:cs="Times New Roman"/>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9A64A04"/>
    <w:multiLevelType w:val="hybridMultilevel"/>
    <w:tmpl w:val="CD52507A"/>
    <w:lvl w:ilvl="0" w:tplc="606479B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8">
    <w:nsid w:val="39AB22FC"/>
    <w:multiLevelType w:val="multilevel"/>
    <w:tmpl w:val="C8B07FF6"/>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3B172205"/>
    <w:multiLevelType w:val="hybridMultilevel"/>
    <w:tmpl w:val="36B0455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C1F33D8"/>
    <w:multiLevelType w:val="hybridMultilevel"/>
    <w:tmpl w:val="2AA8F16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1EC3142"/>
    <w:multiLevelType w:val="hybridMultilevel"/>
    <w:tmpl w:val="4B5C70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52D0CF3"/>
    <w:multiLevelType w:val="hybridMultilevel"/>
    <w:tmpl w:val="908A98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55935B4"/>
    <w:multiLevelType w:val="hybridMultilevel"/>
    <w:tmpl w:val="FE56E84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69911C9"/>
    <w:multiLevelType w:val="hybridMultilevel"/>
    <w:tmpl w:val="912A9D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7B82A08"/>
    <w:multiLevelType w:val="hybridMultilevel"/>
    <w:tmpl w:val="D848EC60"/>
    <w:lvl w:ilvl="0" w:tplc="EB1088D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4857003C"/>
    <w:multiLevelType w:val="multilevel"/>
    <w:tmpl w:val="A90CC708"/>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50797C13"/>
    <w:multiLevelType w:val="hybridMultilevel"/>
    <w:tmpl w:val="BC545C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1C12A22"/>
    <w:multiLevelType w:val="hybridMultilevel"/>
    <w:tmpl w:val="D68C6EEE"/>
    <w:lvl w:ilvl="0" w:tplc="12D0FB58">
      <w:start w:val="1"/>
      <w:numFmt w:val="decimal"/>
      <w:lvlText w:val="%1."/>
      <w:lvlJc w:val="left"/>
      <w:pPr>
        <w:ind w:left="677" w:hanging="360"/>
      </w:pPr>
      <w:rPr>
        <w:rFonts w:hint="default"/>
        <w:i w:val="0"/>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59">
    <w:nsid w:val="51F44311"/>
    <w:multiLevelType w:val="hybridMultilevel"/>
    <w:tmpl w:val="7E227D2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3D60CAB"/>
    <w:multiLevelType w:val="hybridMultilevel"/>
    <w:tmpl w:val="C6D2F74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4980A2D"/>
    <w:multiLevelType w:val="hybridMultilevel"/>
    <w:tmpl w:val="31F6132A"/>
    <w:lvl w:ilvl="0" w:tplc="80CEFAE8">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4BF6CE6"/>
    <w:multiLevelType w:val="hybridMultilevel"/>
    <w:tmpl w:val="EF04F30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56A1749"/>
    <w:multiLevelType w:val="hybridMultilevel"/>
    <w:tmpl w:val="937473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5713490A"/>
    <w:multiLevelType w:val="hybridMultilevel"/>
    <w:tmpl w:val="D604CF8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7C61547"/>
    <w:multiLevelType w:val="hybridMultilevel"/>
    <w:tmpl w:val="DD7678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7DF43C6"/>
    <w:multiLevelType w:val="hybridMultilevel"/>
    <w:tmpl w:val="BDC6CDE2"/>
    <w:lvl w:ilvl="0" w:tplc="F9EA4824">
      <w:start w:val="1"/>
      <w:numFmt w:val="decimal"/>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59A84E91"/>
    <w:multiLevelType w:val="hybridMultilevel"/>
    <w:tmpl w:val="7DE89C96"/>
    <w:lvl w:ilvl="0" w:tplc="D366A8C2">
      <w:start w:val="1"/>
      <w:numFmt w:val="decimal"/>
      <w:lvlText w:val="%1)"/>
      <w:lvlJc w:val="left"/>
      <w:pPr>
        <w:ind w:left="786" w:hanging="360"/>
      </w:pPr>
      <w:rPr>
        <w:rFonts w:ascii="Times New Roman" w:eastAsiaTheme="minorHAnsi" w:hAnsi="Times New Roman" w:cs="Times New Roman"/>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8">
    <w:nsid w:val="5A8A2688"/>
    <w:multiLevelType w:val="multilevel"/>
    <w:tmpl w:val="1230362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60AC76F2"/>
    <w:multiLevelType w:val="multilevel"/>
    <w:tmpl w:val="91E219F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625B770E"/>
    <w:multiLevelType w:val="hybridMultilevel"/>
    <w:tmpl w:val="5D10A7A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4142FA1"/>
    <w:multiLevelType w:val="hybridMultilevel"/>
    <w:tmpl w:val="6E6EE6A6"/>
    <w:lvl w:ilvl="0" w:tplc="266AF900">
      <w:start w:val="1"/>
      <w:numFmt w:val="decimal"/>
      <w:lvlText w:val="%1."/>
      <w:lvlJc w:val="left"/>
      <w:pPr>
        <w:ind w:left="1998" w:hanging="360"/>
      </w:pPr>
      <w:rPr>
        <w:rFonts w:ascii="Times New Roman" w:eastAsiaTheme="minorHAnsi" w:hAnsi="Times New Roman" w:cs="Times New Roman"/>
        <w:i w:val="0"/>
      </w:rPr>
    </w:lvl>
    <w:lvl w:ilvl="1" w:tplc="04210019" w:tentative="1">
      <w:start w:val="1"/>
      <w:numFmt w:val="lowerLetter"/>
      <w:lvlText w:val="%2."/>
      <w:lvlJc w:val="left"/>
      <w:pPr>
        <w:ind w:left="2718" w:hanging="360"/>
      </w:pPr>
    </w:lvl>
    <w:lvl w:ilvl="2" w:tplc="0421001B" w:tentative="1">
      <w:start w:val="1"/>
      <w:numFmt w:val="lowerRoman"/>
      <w:lvlText w:val="%3."/>
      <w:lvlJc w:val="right"/>
      <w:pPr>
        <w:ind w:left="3438" w:hanging="180"/>
      </w:pPr>
    </w:lvl>
    <w:lvl w:ilvl="3" w:tplc="0421000F" w:tentative="1">
      <w:start w:val="1"/>
      <w:numFmt w:val="decimal"/>
      <w:lvlText w:val="%4."/>
      <w:lvlJc w:val="left"/>
      <w:pPr>
        <w:ind w:left="4158" w:hanging="360"/>
      </w:pPr>
    </w:lvl>
    <w:lvl w:ilvl="4" w:tplc="04210019" w:tentative="1">
      <w:start w:val="1"/>
      <w:numFmt w:val="lowerLetter"/>
      <w:lvlText w:val="%5."/>
      <w:lvlJc w:val="left"/>
      <w:pPr>
        <w:ind w:left="4878" w:hanging="360"/>
      </w:pPr>
    </w:lvl>
    <w:lvl w:ilvl="5" w:tplc="0421001B" w:tentative="1">
      <w:start w:val="1"/>
      <w:numFmt w:val="lowerRoman"/>
      <w:lvlText w:val="%6."/>
      <w:lvlJc w:val="right"/>
      <w:pPr>
        <w:ind w:left="5598" w:hanging="180"/>
      </w:pPr>
    </w:lvl>
    <w:lvl w:ilvl="6" w:tplc="0421000F" w:tentative="1">
      <w:start w:val="1"/>
      <w:numFmt w:val="decimal"/>
      <w:lvlText w:val="%7."/>
      <w:lvlJc w:val="left"/>
      <w:pPr>
        <w:ind w:left="6318" w:hanging="360"/>
      </w:pPr>
    </w:lvl>
    <w:lvl w:ilvl="7" w:tplc="04210019" w:tentative="1">
      <w:start w:val="1"/>
      <w:numFmt w:val="lowerLetter"/>
      <w:lvlText w:val="%8."/>
      <w:lvlJc w:val="left"/>
      <w:pPr>
        <w:ind w:left="7038" w:hanging="360"/>
      </w:pPr>
    </w:lvl>
    <w:lvl w:ilvl="8" w:tplc="0421001B" w:tentative="1">
      <w:start w:val="1"/>
      <w:numFmt w:val="lowerRoman"/>
      <w:lvlText w:val="%9."/>
      <w:lvlJc w:val="right"/>
      <w:pPr>
        <w:ind w:left="7758" w:hanging="180"/>
      </w:pPr>
    </w:lvl>
  </w:abstractNum>
  <w:abstractNum w:abstractNumId="72">
    <w:nsid w:val="64D453DE"/>
    <w:multiLevelType w:val="hybridMultilevel"/>
    <w:tmpl w:val="A20AE29A"/>
    <w:lvl w:ilvl="0" w:tplc="94F4F32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nsid w:val="655074FD"/>
    <w:multiLevelType w:val="hybridMultilevel"/>
    <w:tmpl w:val="02EE9C1C"/>
    <w:lvl w:ilvl="0" w:tplc="04210019">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67672082"/>
    <w:multiLevelType w:val="hybridMultilevel"/>
    <w:tmpl w:val="B642B6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A3C48E3"/>
    <w:multiLevelType w:val="hybridMultilevel"/>
    <w:tmpl w:val="E9E207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6B1D0C07"/>
    <w:multiLevelType w:val="hybridMultilevel"/>
    <w:tmpl w:val="2912E874"/>
    <w:lvl w:ilvl="0" w:tplc="031E13C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7">
    <w:nsid w:val="6BDA4C23"/>
    <w:multiLevelType w:val="hybridMultilevel"/>
    <w:tmpl w:val="821E4B64"/>
    <w:lvl w:ilvl="0" w:tplc="AE78E76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8">
    <w:nsid w:val="6CC2121D"/>
    <w:multiLevelType w:val="hybridMultilevel"/>
    <w:tmpl w:val="6B145EF0"/>
    <w:lvl w:ilvl="0" w:tplc="FAD2DF42">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79">
    <w:nsid w:val="6DBC2467"/>
    <w:multiLevelType w:val="hybridMultilevel"/>
    <w:tmpl w:val="9C9C93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DFA6BF7"/>
    <w:multiLevelType w:val="hybridMultilevel"/>
    <w:tmpl w:val="C5108D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6E4C33D6"/>
    <w:multiLevelType w:val="hybridMultilevel"/>
    <w:tmpl w:val="3DB00B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6F7D59A5"/>
    <w:multiLevelType w:val="multilevel"/>
    <w:tmpl w:val="4928D8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6F8355F1"/>
    <w:multiLevelType w:val="hybridMultilevel"/>
    <w:tmpl w:val="E5A6CB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41E7968"/>
    <w:multiLevelType w:val="hybridMultilevel"/>
    <w:tmpl w:val="80B0567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4B63665"/>
    <w:multiLevelType w:val="hybridMultilevel"/>
    <w:tmpl w:val="28B2B0A4"/>
    <w:lvl w:ilvl="0" w:tplc="3710EA40">
      <w:start w:val="5"/>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6">
    <w:nsid w:val="77B22825"/>
    <w:multiLevelType w:val="multilevel"/>
    <w:tmpl w:val="DD5C97D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79190E82"/>
    <w:multiLevelType w:val="hybridMultilevel"/>
    <w:tmpl w:val="BFCED98E"/>
    <w:lvl w:ilvl="0" w:tplc="93D609EA">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88">
    <w:nsid w:val="7BDF5D42"/>
    <w:multiLevelType w:val="hybridMultilevel"/>
    <w:tmpl w:val="5F2806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18"/>
  </w:num>
  <w:num w:numId="3">
    <w:abstractNumId w:val="33"/>
  </w:num>
  <w:num w:numId="4">
    <w:abstractNumId w:val="60"/>
  </w:num>
  <w:num w:numId="5">
    <w:abstractNumId w:val="15"/>
  </w:num>
  <w:num w:numId="6">
    <w:abstractNumId w:val="74"/>
  </w:num>
  <w:num w:numId="7">
    <w:abstractNumId w:val="5"/>
  </w:num>
  <w:num w:numId="8">
    <w:abstractNumId w:val="54"/>
  </w:num>
  <w:num w:numId="9">
    <w:abstractNumId w:val="30"/>
  </w:num>
  <w:num w:numId="10">
    <w:abstractNumId w:val="6"/>
  </w:num>
  <w:num w:numId="11">
    <w:abstractNumId w:val="82"/>
  </w:num>
  <w:num w:numId="12">
    <w:abstractNumId w:val="49"/>
  </w:num>
  <w:num w:numId="13">
    <w:abstractNumId w:val="23"/>
  </w:num>
  <w:num w:numId="14">
    <w:abstractNumId w:val="77"/>
  </w:num>
  <w:num w:numId="15">
    <w:abstractNumId w:val="40"/>
  </w:num>
  <w:num w:numId="16">
    <w:abstractNumId w:val="48"/>
  </w:num>
  <w:num w:numId="17">
    <w:abstractNumId w:val="76"/>
  </w:num>
  <w:num w:numId="18">
    <w:abstractNumId w:val="47"/>
  </w:num>
  <w:num w:numId="19">
    <w:abstractNumId w:val="51"/>
  </w:num>
  <w:num w:numId="20">
    <w:abstractNumId w:val="85"/>
  </w:num>
  <w:num w:numId="21">
    <w:abstractNumId w:val="34"/>
  </w:num>
  <w:num w:numId="22">
    <w:abstractNumId w:val="12"/>
  </w:num>
  <w:num w:numId="23">
    <w:abstractNumId w:val="56"/>
  </w:num>
  <w:num w:numId="24">
    <w:abstractNumId w:val="68"/>
  </w:num>
  <w:num w:numId="25">
    <w:abstractNumId w:val="39"/>
  </w:num>
  <w:num w:numId="26">
    <w:abstractNumId w:val="21"/>
  </w:num>
  <w:num w:numId="27">
    <w:abstractNumId w:val="10"/>
  </w:num>
  <w:num w:numId="28">
    <w:abstractNumId w:val="43"/>
  </w:num>
  <w:num w:numId="29">
    <w:abstractNumId w:val="59"/>
  </w:num>
  <w:num w:numId="30">
    <w:abstractNumId w:val="36"/>
  </w:num>
  <w:num w:numId="31">
    <w:abstractNumId w:val="70"/>
  </w:num>
  <w:num w:numId="32">
    <w:abstractNumId w:val="11"/>
  </w:num>
  <w:num w:numId="33">
    <w:abstractNumId w:val="75"/>
  </w:num>
  <w:num w:numId="34">
    <w:abstractNumId w:val="52"/>
  </w:num>
  <w:num w:numId="35">
    <w:abstractNumId w:val="27"/>
  </w:num>
  <w:num w:numId="36">
    <w:abstractNumId w:val="55"/>
  </w:num>
  <w:num w:numId="37">
    <w:abstractNumId w:val="24"/>
  </w:num>
  <w:num w:numId="38">
    <w:abstractNumId w:val="66"/>
  </w:num>
  <w:num w:numId="39">
    <w:abstractNumId w:val="73"/>
  </w:num>
  <w:num w:numId="40">
    <w:abstractNumId w:val="3"/>
  </w:num>
  <w:num w:numId="41">
    <w:abstractNumId w:val="31"/>
  </w:num>
  <w:num w:numId="42">
    <w:abstractNumId w:val="79"/>
  </w:num>
  <w:num w:numId="43">
    <w:abstractNumId w:val="62"/>
  </w:num>
  <w:num w:numId="44">
    <w:abstractNumId w:val="1"/>
  </w:num>
  <w:num w:numId="45">
    <w:abstractNumId w:val="35"/>
  </w:num>
  <w:num w:numId="46">
    <w:abstractNumId w:val="22"/>
  </w:num>
  <w:num w:numId="47">
    <w:abstractNumId w:val="71"/>
  </w:num>
  <w:num w:numId="48">
    <w:abstractNumId w:val="14"/>
  </w:num>
  <w:num w:numId="49">
    <w:abstractNumId w:val="69"/>
  </w:num>
  <w:num w:numId="50">
    <w:abstractNumId w:val="45"/>
  </w:num>
  <w:num w:numId="51">
    <w:abstractNumId w:val="67"/>
  </w:num>
  <w:num w:numId="52">
    <w:abstractNumId w:val="29"/>
  </w:num>
  <w:num w:numId="53">
    <w:abstractNumId w:val="72"/>
  </w:num>
  <w:num w:numId="54">
    <w:abstractNumId w:val="61"/>
  </w:num>
  <w:num w:numId="55">
    <w:abstractNumId w:val="63"/>
  </w:num>
  <w:num w:numId="56">
    <w:abstractNumId w:val="64"/>
  </w:num>
  <w:num w:numId="57">
    <w:abstractNumId w:val="65"/>
  </w:num>
  <w:num w:numId="58">
    <w:abstractNumId w:val="80"/>
  </w:num>
  <w:num w:numId="59">
    <w:abstractNumId w:val="50"/>
  </w:num>
  <w:num w:numId="60">
    <w:abstractNumId w:val="0"/>
  </w:num>
  <w:num w:numId="61">
    <w:abstractNumId w:val="86"/>
  </w:num>
  <w:num w:numId="62">
    <w:abstractNumId w:val="83"/>
  </w:num>
  <w:num w:numId="63">
    <w:abstractNumId w:val="41"/>
  </w:num>
  <w:num w:numId="64">
    <w:abstractNumId w:val="13"/>
  </w:num>
  <w:num w:numId="65">
    <w:abstractNumId w:val="26"/>
  </w:num>
  <w:num w:numId="66">
    <w:abstractNumId w:val="81"/>
  </w:num>
  <w:num w:numId="67">
    <w:abstractNumId w:val="16"/>
  </w:num>
  <w:num w:numId="68">
    <w:abstractNumId w:val="19"/>
  </w:num>
  <w:num w:numId="69">
    <w:abstractNumId w:val="7"/>
  </w:num>
  <w:num w:numId="70">
    <w:abstractNumId w:val="58"/>
  </w:num>
  <w:num w:numId="71">
    <w:abstractNumId w:val="25"/>
  </w:num>
  <w:num w:numId="72">
    <w:abstractNumId w:val="78"/>
  </w:num>
  <w:num w:numId="73">
    <w:abstractNumId w:val="87"/>
  </w:num>
  <w:num w:numId="74">
    <w:abstractNumId w:val="44"/>
  </w:num>
  <w:num w:numId="75">
    <w:abstractNumId w:val="38"/>
  </w:num>
  <w:num w:numId="76">
    <w:abstractNumId w:val="46"/>
  </w:num>
  <w:num w:numId="77">
    <w:abstractNumId w:val="57"/>
  </w:num>
  <w:num w:numId="78">
    <w:abstractNumId w:val="28"/>
  </w:num>
  <w:num w:numId="79">
    <w:abstractNumId w:val="32"/>
  </w:num>
  <w:num w:numId="80">
    <w:abstractNumId w:val="84"/>
  </w:num>
  <w:num w:numId="81">
    <w:abstractNumId w:val="2"/>
  </w:num>
  <w:num w:numId="82">
    <w:abstractNumId w:val="42"/>
  </w:num>
  <w:num w:numId="83">
    <w:abstractNumId w:val="4"/>
  </w:num>
  <w:num w:numId="84">
    <w:abstractNumId w:val="20"/>
  </w:num>
  <w:num w:numId="85">
    <w:abstractNumId w:val="53"/>
  </w:num>
  <w:num w:numId="86">
    <w:abstractNumId w:val="9"/>
  </w:num>
  <w:num w:numId="87">
    <w:abstractNumId w:val="17"/>
  </w:num>
  <w:num w:numId="88">
    <w:abstractNumId w:val="88"/>
  </w:num>
  <w:num w:numId="89">
    <w:abstractNumId w:val="3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52F"/>
    <w:rsid w:val="0000238D"/>
    <w:rsid w:val="00004E35"/>
    <w:rsid w:val="00005F81"/>
    <w:rsid w:val="000076B7"/>
    <w:rsid w:val="000124BD"/>
    <w:rsid w:val="000135BE"/>
    <w:rsid w:val="00014491"/>
    <w:rsid w:val="000154D6"/>
    <w:rsid w:val="00016300"/>
    <w:rsid w:val="000164C9"/>
    <w:rsid w:val="00016501"/>
    <w:rsid w:val="000173C6"/>
    <w:rsid w:val="0001752A"/>
    <w:rsid w:val="00022584"/>
    <w:rsid w:val="00023140"/>
    <w:rsid w:val="00025388"/>
    <w:rsid w:val="0002543A"/>
    <w:rsid w:val="00027B98"/>
    <w:rsid w:val="00027E2D"/>
    <w:rsid w:val="00031F0D"/>
    <w:rsid w:val="0003289A"/>
    <w:rsid w:val="00036BB5"/>
    <w:rsid w:val="00040AF8"/>
    <w:rsid w:val="00040E51"/>
    <w:rsid w:val="000414AE"/>
    <w:rsid w:val="00043CC3"/>
    <w:rsid w:val="00044BE4"/>
    <w:rsid w:val="00046BA7"/>
    <w:rsid w:val="00047BBE"/>
    <w:rsid w:val="0005198E"/>
    <w:rsid w:val="00051F41"/>
    <w:rsid w:val="00052381"/>
    <w:rsid w:val="00056316"/>
    <w:rsid w:val="00070ACB"/>
    <w:rsid w:val="000713B0"/>
    <w:rsid w:val="00073201"/>
    <w:rsid w:val="0007689E"/>
    <w:rsid w:val="0007725F"/>
    <w:rsid w:val="00080014"/>
    <w:rsid w:val="00082073"/>
    <w:rsid w:val="00083BE5"/>
    <w:rsid w:val="00085E78"/>
    <w:rsid w:val="00086C42"/>
    <w:rsid w:val="00090F4D"/>
    <w:rsid w:val="0009113B"/>
    <w:rsid w:val="0009238F"/>
    <w:rsid w:val="00092F6C"/>
    <w:rsid w:val="00093E14"/>
    <w:rsid w:val="00095E5F"/>
    <w:rsid w:val="000A20F3"/>
    <w:rsid w:val="000A733B"/>
    <w:rsid w:val="000B08D7"/>
    <w:rsid w:val="000B12EC"/>
    <w:rsid w:val="000B3E80"/>
    <w:rsid w:val="000B5060"/>
    <w:rsid w:val="000B588E"/>
    <w:rsid w:val="000C1109"/>
    <w:rsid w:val="000C5675"/>
    <w:rsid w:val="000C7702"/>
    <w:rsid w:val="000D0637"/>
    <w:rsid w:val="000D0D02"/>
    <w:rsid w:val="000D2835"/>
    <w:rsid w:val="000D2BB2"/>
    <w:rsid w:val="000D5D94"/>
    <w:rsid w:val="000D6B79"/>
    <w:rsid w:val="000D7F79"/>
    <w:rsid w:val="000E03CB"/>
    <w:rsid w:val="000E25EA"/>
    <w:rsid w:val="000E2B86"/>
    <w:rsid w:val="000E2D88"/>
    <w:rsid w:val="000E47DE"/>
    <w:rsid w:val="000E59C0"/>
    <w:rsid w:val="000E6CC1"/>
    <w:rsid w:val="000F0BA0"/>
    <w:rsid w:val="000F0D51"/>
    <w:rsid w:val="000F1731"/>
    <w:rsid w:val="000F1BEC"/>
    <w:rsid w:val="000F4055"/>
    <w:rsid w:val="000F497D"/>
    <w:rsid w:val="000F6998"/>
    <w:rsid w:val="0010085A"/>
    <w:rsid w:val="001012CA"/>
    <w:rsid w:val="0010174E"/>
    <w:rsid w:val="00102255"/>
    <w:rsid w:val="00103F9D"/>
    <w:rsid w:val="001050D8"/>
    <w:rsid w:val="00106A64"/>
    <w:rsid w:val="00106D67"/>
    <w:rsid w:val="00106D9D"/>
    <w:rsid w:val="00110906"/>
    <w:rsid w:val="001119E2"/>
    <w:rsid w:val="001202B4"/>
    <w:rsid w:val="001215B3"/>
    <w:rsid w:val="00121F03"/>
    <w:rsid w:val="0012360A"/>
    <w:rsid w:val="00125843"/>
    <w:rsid w:val="00131779"/>
    <w:rsid w:val="00135098"/>
    <w:rsid w:val="00137564"/>
    <w:rsid w:val="00140F63"/>
    <w:rsid w:val="0015119F"/>
    <w:rsid w:val="00151F95"/>
    <w:rsid w:val="0015208A"/>
    <w:rsid w:val="00152981"/>
    <w:rsid w:val="0015299A"/>
    <w:rsid w:val="00154A7F"/>
    <w:rsid w:val="0015539E"/>
    <w:rsid w:val="001558C6"/>
    <w:rsid w:val="0015615A"/>
    <w:rsid w:val="00157215"/>
    <w:rsid w:val="00161C1C"/>
    <w:rsid w:val="00161E42"/>
    <w:rsid w:val="001665DE"/>
    <w:rsid w:val="00167A91"/>
    <w:rsid w:val="00171621"/>
    <w:rsid w:val="00171BF5"/>
    <w:rsid w:val="0017624D"/>
    <w:rsid w:val="00176C92"/>
    <w:rsid w:val="001821A2"/>
    <w:rsid w:val="001855DB"/>
    <w:rsid w:val="00185B72"/>
    <w:rsid w:val="00185B8E"/>
    <w:rsid w:val="00186E04"/>
    <w:rsid w:val="0018750D"/>
    <w:rsid w:val="00187AC1"/>
    <w:rsid w:val="001919C3"/>
    <w:rsid w:val="00193761"/>
    <w:rsid w:val="001940C2"/>
    <w:rsid w:val="00194476"/>
    <w:rsid w:val="001949AC"/>
    <w:rsid w:val="001951E3"/>
    <w:rsid w:val="00195DF4"/>
    <w:rsid w:val="001967A1"/>
    <w:rsid w:val="00196815"/>
    <w:rsid w:val="001A203F"/>
    <w:rsid w:val="001A2EB3"/>
    <w:rsid w:val="001A4137"/>
    <w:rsid w:val="001A4DDB"/>
    <w:rsid w:val="001A5808"/>
    <w:rsid w:val="001A5D45"/>
    <w:rsid w:val="001A7CE9"/>
    <w:rsid w:val="001B0ACA"/>
    <w:rsid w:val="001B3819"/>
    <w:rsid w:val="001B7232"/>
    <w:rsid w:val="001C16F7"/>
    <w:rsid w:val="001C28F8"/>
    <w:rsid w:val="001C4170"/>
    <w:rsid w:val="001C4A5F"/>
    <w:rsid w:val="001C5347"/>
    <w:rsid w:val="001C6F84"/>
    <w:rsid w:val="001C79B6"/>
    <w:rsid w:val="001D03B5"/>
    <w:rsid w:val="001E0259"/>
    <w:rsid w:val="001E0332"/>
    <w:rsid w:val="001E1D2E"/>
    <w:rsid w:val="001E371A"/>
    <w:rsid w:val="001E4A10"/>
    <w:rsid w:val="001E7A81"/>
    <w:rsid w:val="001F1619"/>
    <w:rsid w:val="001F30C7"/>
    <w:rsid w:val="001F3B22"/>
    <w:rsid w:val="001F3BB5"/>
    <w:rsid w:val="001F6985"/>
    <w:rsid w:val="00202C98"/>
    <w:rsid w:val="00203152"/>
    <w:rsid w:val="00206384"/>
    <w:rsid w:val="00206F13"/>
    <w:rsid w:val="002125CF"/>
    <w:rsid w:val="002141FC"/>
    <w:rsid w:val="0021754E"/>
    <w:rsid w:val="002202B5"/>
    <w:rsid w:val="0022617E"/>
    <w:rsid w:val="002301A6"/>
    <w:rsid w:val="00234690"/>
    <w:rsid w:val="002348CF"/>
    <w:rsid w:val="0023549E"/>
    <w:rsid w:val="00235CEE"/>
    <w:rsid w:val="00236104"/>
    <w:rsid w:val="00236ACF"/>
    <w:rsid w:val="00240322"/>
    <w:rsid w:val="00242839"/>
    <w:rsid w:val="002437ED"/>
    <w:rsid w:val="0024575D"/>
    <w:rsid w:val="00246F89"/>
    <w:rsid w:val="00251677"/>
    <w:rsid w:val="00252DCE"/>
    <w:rsid w:val="00253A94"/>
    <w:rsid w:val="00254003"/>
    <w:rsid w:val="002560AA"/>
    <w:rsid w:val="00260974"/>
    <w:rsid w:val="002639EE"/>
    <w:rsid w:val="00267FB0"/>
    <w:rsid w:val="00270CB4"/>
    <w:rsid w:val="002736B1"/>
    <w:rsid w:val="002744E0"/>
    <w:rsid w:val="00275547"/>
    <w:rsid w:val="00276FF7"/>
    <w:rsid w:val="002777FA"/>
    <w:rsid w:val="00277DE7"/>
    <w:rsid w:val="00285B24"/>
    <w:rsid w:val="00285D9E"/>
    <w:rsid w:val="00290B5D"/>
    <w:rsid w:val="0029376E"/>
    <w:rsid w:val="0029570D"/>
    <w:rsid w:val="00297E41"/>
    <w:rsid w:val="002A4530"/>
    <w:rsid w:val="002B2086"/>
    <w:rsid w:val="002B3605"/>
    <w:rsid w:val="002B5CFF"/>
    <w:rsid w:val="002C0717"/>
    <w:rsid w:val="002C0F35"/>
    <w:rsid w:val="002C1A9E"/>
    <w:rsid w:val="002C4893"/>
    <w:rsid w:val="002C50DB"/>
    <w:rsid w:val="002C5B20"/>
    <w:rsid w:val="002C61AF"/>
    <w:rsid w:val="002D1FA6"/>
    <w:rsid w:val="002D66F7"/>
    <w:rsid w:val="002D71C9"/>
    <w:rsid w:val="002D75A6"/>
    <w:rsid w:val="002D7E99"/>
    <w:rsid w:val="002E23CF"/>
    <w:rsid w:val="002E69F5"/>
    <w:rsid w:val="002F02BA"/>
    <w:rsid w:val="002F37B3"/>
    <w:rsid w:val="002F400C"/>
    <w:rsid w:val="002F463C"/>
    <w:rsid w:val="002F75AB"/>
    <w:rsid w:val="002F7C12"/>
    <w:rsid w:val="00300543"/>
    <w:rsid w:val="00301057"/>
    <w:rsid w:val="003017E6"/>
    <w:rsid w:val="00303954"/>
    <w:rsid w:val="003058E6"/>
    <w:rsid w:val="00307854"/>
    <w:rsid w:val="003078F5"/>
    <w:rsid w:val="00310A47"/>
    <w:rsid w:val="003143CB"/>
    <w:rsid w:val="00314EC3"/>
    <w:rsid w:val="00315006"/>
    <w:rsid w:val="003155D4"/>
    <w:rsid w:val="00317837"/>
    <w:rsid w:val="0032108A"/>
    <w:rsid w:val="003221D1"/>
    <w:rsid w:val="00326065"/>
    <w:rsid w:val="00327690"/>
    <w:rsid w:val="00327A17"/>
    <w:rsid w:val="00327C55"/>
    <w:rsid w:val="00331EB1"/>
    <w:rsid w:val="00336601"/>
    <w:rsid w:val="00340BFC"/>
    <w:rsid w:val="003415E8"/>
    <w:rsid w:val="003444D9"/>
    <w:rsid w:val="00356A51"/>
    <w:rsid w:val="00357C42"/>
    <w:rsid w:val="003603F6"/>
    <w:rsid w:val="00360FD5"/>
    <w:rsid w:val="0036121E"/>
    <w:rsid w:val="00363E02"/>
    <w:rsid w:val="00364745"/>
    <w:rsid w:val="00364E4E"/>
    <w:rsid w:val="00365317"/>
    <w:rsid w:val="00365DAF"/>
    <w:rsid w:val="00370BF6"/>
    <w:rsid w:val="00370F16"/>
    <w:rsid w:val="003710F8"/>
    <w:rsid w:val="003725AC"/>
    <w:rsid w:val="00374530"/>
    <w:rsid w:val="003749F7"/>
    <w:rsid w:val="00376F30"/>
    <w:rsid w:val="00377CF5"/>
    <w:rsid w:val="003807D7"/>
    <w:rsid w:val="00381E44"/>
    <w:rsid w:val="0038349B"/>
    <w:rsid w:val="00383E20"/>
    <w:rsid w:val="00383F9B"/>
    <w:rsid w:val="0038540E"/>
    <w:rsid w:val="00391F5E"/>
    <w:rsid w:val="003A3044"/>
    <w:rsid w:val="003A3587"/>
    <w:rsid w:val="003A3769"/>
    <w:rsid w:val="003A41EA"/>
    <w:rsid w:val="003A760D"/>
    <w:rsid w:val="003B00C7"/>
    <w:rsid w:val="003B0A00"/>
    <w:rsid w:val="003B18DC"/>
    <w:rsid w:val="003B3C89"/>
    <w:rsid w:val="003B574E"/>
    <w:rsid w:val="003B6725"/>
    <w:rsid w:val="003B6D54"/>
    <w:rsid w:val="003B7990"/>
    <w:rsid w:val="003C0F5D"/>
    <w:rsid w:val="003C2565"/>
    <w:rsid w:val="003C39D0"/>
    <w:rsid w:val="003C3DC5"/>
    <w:rsid w:val="003C7DD4"/>
    <w:rsid w:val="003D0F1E"/>
    <w:rsid w:val="003D0F4C"/>
    <w:rsid w:val="003D2DD4"/>
    <w:rsid w:val="003D4EB9"/>
    <w:rsid w:val="003D521A"/>
    <w:rsid w:val="003D595B"/>
    <w:rsid w:val="003E02FB"/>
    <w:rsid w:val="003E2FF8"/>
    <w:rsid w:val="003E7721"/>
    <w:rsid w:val="003F17A4"/>
    <w:rsid w:val="003F1AC2"/>
    <w:rsid w:val="003F363F"/>
    <w:rsid w:val="003F599F"/>
    <w:rsid w:val="003F5A27"/>
    <w:rsid w:val="003F66F0"/>
    <w:rsid w:val="0040104F"/>
    <w:rsid w:val="00401145"/>
    <w:rsid w:val="00402C36"/>
    <w:rsid w:val="0040699D"/>
    <w:rsid w:val="00407824"/>
    <w:rsid w:val="00407D0A"/>
    <w:rsid w:val="00407D15"/>
    <w:rsid w:val="0041098B"/>
    <w:rsid w:val="00410CC2"/>
    <w:rsid w:val="00410E91"/>
    <w:rsid w:val="00411203"/>
    <w:rsid w:val="004177F8"/>
    <w:rsid w:val="004178F7"/>
    <w:rsid w:val="00421CF5"/>
    <w:rsid w:val="0042277A"/>
    <w:rsid w:val="0042376D"/>
    <w:rsid w:val="004242F6"/>
    <w:rsid w:val="00424B38"/>
    <w:rsid w:val="004252AD"/>
    <w:rsid w:val="00425B3E"/>
    <w:rsid w:val="00426604"/>
    <w:rsid w:val="004310F7"/>
    <w:rsid w:val="00431EEC"/>
    <w:rsid w:val="0043392D"/>
    <w:rsid w:val="00436C28"/>
    <w:rsid w:val="00436C74"/>
    <w:rsid w:val="0044150E"/>
    <w:rsid w:val="00441997"/>
    <w:rsid w:val="0044478B"/>
    <w:rsid w:val="00444D7F"/>
    <w:rsid w:val="00446464"/>
    <w:rsid w:val="004516AB"/>
    <w:rsid w:val="00454622"/>
    <w:rsid w:val="00454A76"/>
    <w:rsid w:val="00456880"/>
    <w:rsid w:val="004573D4"/>
    <w:rsid w:val="004600C4"/>
    <w:rsid w:val="00460545"/>
    <w:rsid w:val="00466431"/>
    <w:rsid w:val="0046644B"/>
    <w:rsid w:val="004666B1"/>
    <w:rsid w:val="00466EB1"/>
    <w:rsid w:val="004701FD"/>
    <w:rsid w:val="0047029A"/>
    <w:rsid w:val="00471163"/>
    <w:rsid w:val="00471D96"/>
    <w:rsid w:val="004731AC"/>
    <w:rsid w:val="00473F2C"/>
    <w:rsid w:val="00475168"/>
    <w:rsid w:val="00477D18"/>
    <w:rsid w:val="0048186C"/>
    <w:rsid w:val="00486136"/>
    <w:rsid w:val="00486933"/>
    <w:rsid w:val="004873D1"/>
    <w:rsid w:val="004877B8"/>
    <w:rsid w:val="00495665"/>
    <w:rsid w:val="0049762B"/>
    <w:rsid w:val="004A03B2"/>
    <w:rsid w:val="004A4AE0"/>
    <w:rsid w:val="004A6F06"/>
    <w:rsid w:val="004B2FEB"/>
    <w:rsid w:val="004C1B42"/>
    <w:rsid w:val="004C2E38"/>
    <w:rsid w:val="004C34C5"/>
    <w:rsid w:val="004C4B48"/>
    <w:rsid w:val="004C6F4A"/>
    <w:rsid w:val="004D02B5"/>
    <w:rsid w:val="004D06CD"/>
    <w:rsid w:val="004D12C7"/>
    <w:rsid w:val="004D1C60"/>
    <w:rsid w:val="004D6145"/>
    <w:rsid w:val="004E06CD"/>
    <w:rsid w:val="004E267B"/>
    <w:rsid w:val="004E37D4"/>
    <w:rsid w:val="004E5409"/>
    <w:rsid w:val="004E62AD"/>
    <w:rsid w:val="004E742A"/>
    <w:rsid w:val="004E7E51"/>
    <w:rsid w:val="004F0CD2"/>
    <w:rsid w:val="004F15D9"/>
    <w:rsid w:val="004F1AA6"/>
    <w:rsid w:val="004F3FCB"/>
    <w:rsid w:val="004F41CC"/>
    <w:rsid w:val="004F4AA5"/>
    <w:rsid w:val="004F5700"/>
    <w:rsid w:val="004F7946"/>
    <w:rsid w:val="00501F95"/>
    <w:rsid w:val="00502723"/>
    <w:rsid w:val="00505176"/>
    <w:rsid w:val="00505930"/>
    <w:rsid w:val="0050787C"/>
    <w:rsid w:val="005137F7"/>
    <w:rsid w:val="005139BF"/>
    <w:rsid w:val="005157EC"/>
    <w:rsid w:val="005177A4"/>
    <w:rsid w:val="00517B80"/>
    <w:rsid w:val="005203F3"/>
    <w:rsid w:val="00521FB6"/>
    <w:rsid w:val="00526209"/>
    <w:rsid w:val="00527061"/>
    <w:rsid w:val="0052722F"/>
    <w:rsid w:val="0053378B"/>
    <w:rsid w:val="005338A6"/>
    <w:rsid w:val="00534028"/>
    <w:rsid w:val="00534EFC"/>
    <w:rsid w:val="005368AA"/>
    <w:rsid w:val="0053717C"/>
    <w:rsid w:val="00537183"/>
    <w:rsid w:val="0054034E"/>
    <w:rsid w:val="0054221D"/>
    <w:rsid w:val="00543B04"/>
    <w:rsid w:val="00543CAB"/>
    <w:rsid w:val="00545B41"/>
    <w:rsid w:val="0055165B"/>
    <w:rsid w:val="00552006"/>
    <w:rsid w:val="00552121"/>
    <w:rsid w:val="00553479"/>
    <w:rsid w:val="00555AC0"/>
    <w:rsid w:val="00555E55"/>
    <w:rsid w:val="00555F00"/>
    <w:rsid w:val="0055612B"/>
    <w:rsid w:val="0055651F"/>
    <w:rsid w:val="00560F67"/>
    <w:rsid w:val="00562B67"/>
    <w:rsid w:val="00562B99"/>
    <w:rsid w:val="00563C03"/>
    <w:rsid w:val="00571E66"/>
    <w:rsid w:val="00571FB7"/>
    <w:rsid w:val="00573E56"/>
    <w:rsid w:val="005749C2"/>
    <w:rsid w:val="0057573F"/>
    <w:rsid w:val="005776A4"/>
    <w:rsid w:val="005801E3"/>
    <w:rsid w:val="005829CC"/>
    <w:rsid w:val="00583DE2"/>
    <w:rsid w:val="005845D9"/>
    <w:rsid w:val="005868D8"/>
    <w:rsid w:val="00591C7B"/>
    <w:rsid w:val="00593281"/>
    <w:rsid w:val="00594DB8"/>
    <w:rsid w:val="005967B1"/>
    <w:rsid w:val="005A09FD"/>
    <w:rsid w:val="005A0CA4"/>
    <w:rsid w:val="005A112B"/>
    <w:rsid w:val="005A1E96"/>
    <w:rsid w:val="005A27EB"/>
    <w:rsid w:val="005A660D"/>
    <w:rsid w:val="005B3E23"/>
    <w:rsid w:val="005C0269"/>
    <w:rsid w:val="005C206A"/>
    <w:rsid w:val="005C31D8"/>
    <w:rsid w:val="005C4A74"/>
    <w:rsid w:val="005C5715"/>
    <w:rsid w:val="005C576E"/>
    <w:rsid w:val="005C6FA1"/>
    <w:rsid w:val="005C7659"/>
    <w:rsid w:val="005D05A7"/>
    <w:rsid w:val="005D2344"/>
    <w:rsid w:val="005D2786"/>
    <w:rsid w:val="005D3B43"/>
    <w:rsid w:val="005D4B1D"/>
    <w:rsid w:val="005D7D74"/>
    <w:rsid w:val="005E0782"/>
    <w:rsid w:val="005E1E26"/>
    <w:rsid w:val="005E3E8F"/>
    <w:rsid w:val="005E43F2"/>
    <w:rsid w:val="005E7B16"/>
    <w:rsid w:val="005F02E1"/>
    <w:rsid w:val="005F2037"/>
    <w:rsid w:val="005F2980"/>
    <w:rsid w:val="005F2B46"/>
    <w:rsid w:val="005F2D6B"/>
    <w:rsid w:val="005F2F63"/>
    <w:rsid w:val="005F7C46"/>
    <w:rsid w:val="005F7CBF"/>
    <w:rsid w:val="00600517"/>
    <w:rsid w:val="00600AB9"/>
    <w:rsid w:val="006020EB"/>
    <w:rsid w:val="0060248E"/>
    <w:rsid w:val="00604C28"/>
    <w:rsid w:val="00605391"/>
    <w:rsid w:val="00606BF7"/>
    <w:rsid w:val="006112C8"/>
    <w:rsid w:val="00613FDA"/>
    <w:rsid w:val="0061433B"/>
    <w:rsid w:val="00615C09"/>
    <w:rsid w:val="00615E82"/>
    <w:rsid w:val="00616268"/>
    <w:rsid w:val="00617349"/>
    <w:rsid w:val="00617EA9"/>
    <w:rsid w:val="00620BF9"/>
    <w:rsid w:val="00620EDB"/>
    <w:rsid w:val="00621011"/>
    <w:rsid w:val="00622EAF"/>
    <w:rsid w:val="006231A1"/>
    <w:rsid w:val="00625361"/>
    <w:rsid w:val="00625C83"/>
    <w:rsid w:val="0062737D"/>
    <w:rsid w:val="00631D43"/>
    <w:rsid w:val="00633FE9"/>
    <w:rsid w:val="00634C2D"/>
    <w:rsid w:val="00635CFA"/>
    <w:rsid w:val="00637874"/>
    <w:rsid w:val="00641913"/>
    <w:rsid w:val="00644926"/>
    <w:rsid w:val="00644C2A"/>
    <w:rsid w:val="00646E9B"/>
    <w:rsid w:val="00647AB0"/>
    <w:rsid w:val="0065025F"/>
    <w:rsid w:val="00650786"/>
    <w:rsid w:val="0065128A"/>
    <w:rsid w:val="00653457"/>
    <w:rsid w:val="00653F15"/>
    <w:rsid w:val="00655E28"/>
    <w:rsid w:val="00655F6D"/>
    <w:rsid w:val="00660346"/>
    <w:rsid w:val="00660F67"/>
    <w:rsid w:val="006620A8"/>
    <w:rsid w:val="006625C4"/>
    <w:rsid w:val="006627E6"/>
    <w:rsid w:val="00664017"/>
    <w:rsid w:val="0066761A"/>
    <w:rsid w:val="00667DF9"/>
    <w:rsid w:val="00670B09"/>
    <w:rsid w:val="006720BD"/>
    <w:rsid w:val="006742C8"/>
    <w:rsid w:val="00675AF1"/>
    <w:rsid w:val="006763C6"/>
    <w:rsid w:val="00680C1A"/>
    <w:rsid w:val="00681324"/>
    <w:rsid w:val="00682A33"/>
    <w:rsid w:val="006851A1"/>
    <w:rsid w:val="00686373"/>
    <w:rsid w:val="006874C3"/>
    <w:rsid w:val="00687FC4"/>
    <w:rsid w:val="00690D10"/>
    <w:rsid w:val="00693ACF"/>
    <w:rsid w:val="006946F4"/>
    <w:rsid w:val="00697001"/>
    <w:rsid w:val="006976A7"/>
    <w:rsid w:val="006A0AE5"/>
    <w:rsid w:val="006A11D4"/>
    <w:rsid w:val="006A2D14"/>
    <w:rsid w:val="006A3206"/>
    <w:rsid w:val="006A3315"/>
    <w:rsid w:val="006A399D"/>
    <w:rsid w:val="006A3F7A"/>
    <w:rsid w:val="006A40D1"/>
    <w:rsid w:val="006B028B"/>
    <w:rsid w:val="006B4BD4"/>
    <w:rsid w:val="006C4612"/>
    <w:rsid w:val="006C5869"/>
    <w:rsid w:val="006C590B"/>
    <w:rsid w:val="006D37E9"/>
    <w:rsid w:val="006E150A"/>
    <w:rsid w:val="006E3015"/>
    <w:rsid w:val="006E3156"/>
    <w:rsid w:val="006E5F37"/>
    <w:rsid w:val="006E673F"/>
    <w:rsid w:val="006F1E1E"/>
    <w:rsid w:val="006F3E3C"/>
    <w:rsid w:val="006F43AF"/>
    <w:rsid w:val="006F5D2C"/>
    <w:rsid w:val="007001E0"/>
    <w:rsid w:val="00700C4A"/>
    <w:rsid w:val="0070231E"/>
    <w:rsid w:val="00702781"/>
    <w:rsid w:val="00703A53"/>
    <w:rsid w:val="00703F19"/>
    <w:rsid w:val="00705356"/>
    <w:rsid w:val="00705F59"/>
    <w:rsid w:val="00706E2F"/>
    <w:rsid w:val="007116AD"/>
    <w:rsid w:val="0071290A"/>
    <w:rsid w:val="007137B9"/>
    <w:rsid w:val="00714941"/>
    <w:rsid w:val="007158F1"/>
    <w:rsid w:val="007160BA"/>
    <w:rsid w:val="007165AD"/>
    <w:rsid w:val="00717EBF"/>
    <w:rsid w:val="00720A2D"/>
    <w:rsid w:val="00727512"/>
    <w:rsid w:val="007311E6"/>
    <w:rsid w:val="0073294C"/>
    <w:rsid w:val="00732A45"/>
    <w:rsid w:val="00735575"/>
    <w:rsid w:val="00735B99"/>
    <w:rsid w:val="0073648C"/>
    <w:rsid w:val="00736B8C"/>
    <w:rsid w:val="00740369"/>
    <w:rsid w:val="00743ACD"/>
    <w:rsid w:val="00744826"/>
    <w:rsid w:val="007451BE"/>
    <w:rsid w:val="0074689E"/>
    <w:rsid w:val="007520D2"/>
    <w:rsid w:val="00754B4A"/>
    <w:rsid w:val="00755FCD"/>
    <w:rsid w:val="007567F7"/>
    <w:rsid w:val="007621D4"/>
    <w:rsid w:val="00767174"/>
    <w:rsid w:val="007679A2"/>
    <w:rsid w:val="00771F27"/>
    <w:rsid w:val="0077513A"/>
    <w:rsid w:val="007764CC"/>
    <w:rsid w:val="007774D3"/>
    <w:rsid w:val="007779DD"/>
    <w:rsid w:val="00777DD9"/>
    <w:rsid w:val="007811F1"/>
    <w:rsid w:val="00782065"/>
    <w:rsid w:val="00783599"/>
    <w:rsid w:val="00786E72"/>
    <w:rsid w:val="007919F0"/>
    <w:rsid w:val="00791BF4"/>
    <w:rsid w:val="007924FF"/>
    <w:rsid w:val="00793ACC"/>
    <w:rsid w:val="00794170"/>
    <w:rsid w:val="00794FCD"/>
    <w:rsid w:val="00795074"/>
    <w:rsid w:val="00796E08"/>
    <w:rsid w:val="007A0669"/>
    <w:rsid w:val="007A0DCC"/>
    <w:rsid w:val="007B176E"/>
    <w:rsid w:val="007B4597"/>
    <w:rsid w:val="007B5D92"/>
    <w:rsid w:val="007B6F41"/>
    <w:rsid w:val="007C287E"/>
    <w:rsid w:val="007C4123"/>
    <w:rsid w:val="007C4737"/>
    <w:rsid w:val="007C4959"/>
    <w:rsid w:val="007C6098"/>
    <w:rsid w:val="007C6323"/>
    <w:rsid w:val="007C7552"/>
    <w:rsid w:val="007D405B"/>
    <w:rsid w:val="007D7C46"/>
    <w:rsid w:val="007E1F54"/>
    <w:rsid w:val="007E4022"/>
    <w:rsid w:val="007E4A9A"/>
    <w:rsid w:val="007E5527"/>
    <w:rsid w:val="007E59FB"/>
    <w:rsid w:val="007E5FF6"/>
    <w:rsid w:val="007F00FD"/>
    <w:rsid w:val="007F098F"/>
    <w:rsid w:val="007F13F7"/>
    <w:rsid w:val="0080234E"/>
    <w:rsid w:val="00802753"/>
    <w:rsid w:val="008044FA"/>
    <w:rsid w:val="00804C2F"/>
    <w:rsid w:val="0080586B"/>
    <w:rsid w:val="00807017"/>
    <w:rsid w:val="0081111D"/>
    <w:rsid w:val="00811E2B"/>
    <w:rsid w:val="00812741"/>
    <w:rsid w:val="00814AD3"/>
    <w:rsid w:val="0082282F"/>
    <w:rsid w:val="00823B0F"/>
    <w:rsid w:val="0082703F"/>
    <w:rsid w:val="00827C9A"/>
    <w:rsid w:val="008300C6"/>
    <w:rsid w:val="00830E34"/>
    <w:rsid w:val="0083176A"/>
    <w:rsid w:val="008327A7"/>
    <w:rsid w:val="00832A80"/>
    <w:rsid w:val="008346D9"/>
    <w:rsid w:val="00837512"/>
    <w:rsid w:val="0083755D"/>
    <w:rsid w:val="008417F0"/>
    <w:rsid w:val="00844CB1"/>
    <w:rsid w:val="0084588E"/>
    <w:rsid w:val="00846968"/>
    <w:rsid w:val="008474AB"/>
    <w:rsid w:val="00847B2E"/>
    <w:rsid w:val="008510FD"/>
    <w:rsid w:val="00852123"/>
    <w:rsid w:val="008557A6"/>
    <w:rsid w:val="00856F48"/>
    <w:rsid w:val="0086055B"/>
    <w:rsid w:val="00861B17"/>
    <w:rsid w:val="00863189"/>
    <w:rsid w:val="00863710"/>
    <w:rsid w:val="00863B8B"/>
    <w:rsid w:val="00864FB2"/>
    <w:rsid w:val="00865F13"/>
    <w:rsid w:val="00867CA5"/>
    <w:rsid w:val="00870B23"/>
    <w:rsid w:val="00870F30"/>
    <w:rsid w:val="00872D77"/>
    <w:rsid w:val="00876825"/>
    <w:rsid w:val="00876E7D"/>
    <w:rsid w:val="008802FB"/>
    <w:rsid w:val="0088068A"/>
    <w:rsid w:val="00880D33"/>
    <w:rsid w:val="0088378F"/>
    <w:rsid w:val="00892A9C"/>
    <w:rsid w:val="00895063"/>
    <w:rsid w:val="0089711D"/>
    <w:rsid w:val="00897286"/>
    <w:rsid w:val="00897303"/>
    <w:rsid w:val="008A30BB"/>
    <w:rsid w:val="008A3C7E"/>
    <w:rsid w:val="008A410F"/>
    <w:rsid w:val="008A478B"/>
    <w:rsid w:val="008A7B87"/>
    <w:rsid w:val="008A7EA7"/>
    <w:rsid w:val="008B04A0"/>
    <w:rsid w:val="008B2784"/>
    <w:rsid w:val="008B2997"/>
    <w:rsid w:val="008B3FA8"/>
    <w:rsid w:val="008B4D28"/>
    <w:rsid w:val="008B61FD"/>
    <w:rsid w:val="008C1E23"/>
    <w:rsid w:val="008C3A90"/>
    <w:rsid w:val="008C59CC"/>
    <w:rsid w:val="008C5D96"/>
    <w:rsid w:val="008C68FB"/>
    <w:rsid w:val="008C6AB6"/>
    <w:rsid w:val="008C7C66"/>
    <w:rsid w:val="008D02CF"/>
    <w:rsid w:val="008D1EC3"/>
    <w:rsid w:val="008D2861"/>
    <w:rsid w:val="008D3DE5"/>
    <w:rsid w:val="008D5C57"/>
    <w:rsid w:val="008D65F4"/>
    <w:rsid w:val="008D6858"/>
    <w:rsid w:val="008D6A4B"/>
    <w:rsid w:val="008E0A48"/>
    <w:rsid w:val="008E0FC3"/>
    <w:rsid w:val="008E2C46"/>
    <w:rsid w:val="008E4FF2"/>
    <w:rsid w:val="008E5B08"/>
    <w:rsid w:val="008E6755"/>
    <w:rsid w:val="008E7D98"/>
    <w:rsid w:val="008F0BBC"/>
    <w:rsid w:val="008F2EE4"/>
    <w:rsid w:val="008F34E5"/>
    <w:rsid w:val="008F3524"/>
    <w:rsid w:val="008F43FA"/>
    <w:rsid w:val="008F5BBA"/>
    <w:rsid w:val="009003B0"/>
    <w:rsid w:val="0090141E"/>
    <w:rsid w:val="00901E43"/>
    <w:rsid w:val="009036D7"/>
    <w:rsid w:val="00904E38"/>
    <w:rsid w:val="00906EEB"/>
    <w:rsid w:val="009071C3"/>
    <w:rsid w:val="00907423"/>
    <w:rsid w:val="009113CF"/>
    <w:rsid w:val="009123B1"/>
    <w:rsid w:val="00912793"/>
    <w:rsid w:val="00914381"/>
    <w:rsid w:val="009147ED"/>
    <w:rsid w:val="00914B45"/>
    <w:rsid w:val="00915D12"/>
    <w:rsid w:val="009170D7"/>
    <w:rsid w:val="009203A8"/>
    <w:rsid w:val="00921474"/>
    <w:rsid w:val="009245B0"/>
    <w:rsid w:val="00924E24"/>
    <w:rsid w:val="00930488"/>
    <w:rsid w:val="009314C3"/>
    <w:rsid w:val="009316D9"/>
    <w:rsid w:val="00931F4D"/>
    <w:rsid w:val="009330F6"/>
    <w:rsid w:val="00934519"/>
    <w:rsid w:val="009361A9"/>
    <w:rsid w:val="009368D8"/>
    <w:rsid w:val="00941701"/>
    <w:rsid w:val="009439E8"/>
    <w:rsid w:val="00943D8D"/>
    <w:rsid w:val="009453FA"/>
    <w:rsid w:val="00947BB1"/>
    <w:rsid w:val="00953141"/>
    <w:rsid w:val="009537E9"/>
    <w:rsid w:val="009541C8"/>
    <w:rsid w:val="00954CEE"/>
    <w:rsid w:val="00954E18"/>
    <w:rsid w:val="0095537E"/>
    <w:rsid w:val="0095599E"/>
    <w:rsid w:val="00955A8B"/>
    <w:rsid w:val="00955AD2"/>
    <w:rsid w:val="00955B25"/>
    <w:rsid w:val="00956237"/>
    <w:rsid w:val="0095635E"/>
    <w:rsid w:val="00956FAA"/>
    <w:rsid w:val="00965EAC"/>
    <w:rsid w:val="00966DDF"/>
    <w:rsid w:val="0096766C"/>
    <w:rsid w:val="00971C96"/>
    <w:rsid w:val="009809F9"/>
    <w:rsid w:val="00981B2B"/>
    <w:rsid w:val="00981C3C"/>
    <w:rsid w:val="0098263C"/>
    <w:rsid w:val="00987821"/>
    <w:rsid w:val="0099002B"/>
    <w:rsid w:val="00990F50"/>
    <w:rsid w:val="00992601"/>
    <w:rsid w:val="00994C83"/>
    <w:rsid w:val="0099713A"/>
    <w:rsid w:val="0099789E"/>
    <w:rsid w:val="009A0070"/>
    <w:rsid w:val="009A0538"/>
    <w:rsid w:val="009A4940"/>
    <w:rsid w:val="009A616D"/>
    <w:rsid w:val="009A6722"/>
    <w:rsid w:val="009B0E59"/>
    <w:rsid w:val="009B18CE"/>
    <w:rsid w:val="009B20BB"/>
    <w:rsid w:val="009B3CC1"/>
    <w:rsid w:val="009B4173"/>
    <w:rsid w:val="009B4851"/>
    <w:rsid w:val="009C01FE"/>
    <w:rsid w:val="009C0DFE"/>
    <w:rsid w:val="009C3EF5"/>
    <w:rsid w:val="009C530F"/>
    <w:rsid w:val="009C5723"/>
    <w:rsid w:val="009C61CF"/>
    <w:rsid w:val="009D02B2"/>
    <w:rsid w:val="009D034A"/>
    <w:rsid w:val="009D5DE1"/>
    <w:rsid w:val="009E143C"/>
    <w:rsid w:val="009E479A"/>
    <w:rsid w:val="009E4C08"/>
    <w:rsid w:val="009E57BF"/>
    <w:rsid w:val="009E5A4C"/>
    <w:rsid w:val="009E673F"/>
    <w:rsid w:val="009E6E26"/>
    <w:rsid w:val="009E712C"/>
    <w:rsid w:val="009E7420"/>
    <w:rsid w:val="009F1CA3"/>
    <w:rsid w:val="009F24B4"/>
    <w:rsid w:val="009F504D"/>
    <w:rsid w:val="009F53FC"/>
    <w:rsid w:val="00A03A2F"/>
    <w:rsid w:val="00A0504F"/>
    <w:rsid w:val="00A05F3F"/>
    <w:rsid w:val="00A075E6"/>
    <w:rsid w:val="00A102BC"/>
    <w:rsid w:val="00A10737"/>
    <w:rsid w:val="00A11DA3"/>
    <w:rsid w:val="00A12BA0"/>
    <w:rsid w:val="00A14326"/>
    <w:rsid w:val="00A14B2E"/>
    <w:rsid w:val="00A15584"/>
    <w:rsid w:val="00A167C0"/>
    <w:rsid w:val="00A16A76"/>
    <w:rsid w:val="00A17E9C"/>
    <w:rsid w:val="00A2105F"/>
    <w:rsid w:val="00A22F8C"/>
    <w:rsid w:val="00A244AB"/>
    <w:rsid w:val="00A258AC"/>
    <w:rsid w:val="00A26447"/>
    <w:rsid w:val="00A26AD6"/>
    <w:rsid w:val="00A31C27"/>
    <w:rsid w:val="00A33951"/>
    <w:rsid w:val="00A35EF0"/>
    <w:rsid w:val="00A37154"/>
    <w:rsid w:val="00A379F3"/>
    <w:rsid w:val="00A379F5"/>
    <w:rsid w:val="00A44977"/>
    <w:rsid w:val="00A45215"/>
    <w:rsid w:val="00A45AB7"/>
    <w:rsid w:val="00A52A8D"/>
    <w:rsid w:val="00A52FF4"/>
    <w:rsid w:val="00A555AB"/>
    <w:rsid w:val="00A557DB"/>
    <w:rsid w:val="00A57F60"/>
    <w:rsid w:val="00A61FA7"/>
    <w:rsid w:val="00A62332"/>
    <w:rsid w:val="00A64E97"/>
    <w:rsid w:val="00A650CF"/>
    <w:rsid w:val="00A701F4"/>
    <w:rsid w:val="00A70967"/>
    <w:rsid w:val="00A7235F"/>
    <w:rsid w:val="00A75E08"/>
    <w:rsid w:val="00A80B66"/>
    <w:rsid w:val="00A81E8D"/>
    <w:rsid w:val="00A83107"/>
    <w:rsid w:val="00A8419B"/>
    <w:rsid w:val="00A8620F"/>
    <w:rsid w:val="00A865D8"/>
    <w:rsid w:val="00A90177"/>
    <w:rsid w:val="00A94E32"/>
    <w:rsid w:val="00A95093"/>
    <w:rsid w:val="00A97011"/>
    <w:rsid w:val="00A97995"/>
    <w:rsid w:val="00AA3B1A"/>
    <w:rsid w:val="00AA46A9"/>
    <w:rsid w:val="00AA4FC4"/>
    <w:rsid w:val="00AA56F8"/>
    <w:rsid w:val="00AA74A0"/>
    <w:rsid w:val="00AA76CF"/>
    <w:rsid w:val="00AA7EB2"/>
    <w:rsid w:val="00AB17EE"/>
    <w:rsid w:val="00AB3C25"/>
    <w:rsid w:val="00AB4704"/>
    <w:rsid w:val="00AB4DA4"/>
    <w:rsid w:val="00AB6594"/>
    <w:rsid w:val="00AB6EB2"/>
    <w:rsid w:val="00AC186E"/>
    <w:rsid w:val="00AC1D86"/>
    <w:rsid w:val="00AC5816"/>
    <w:rsid w:val="00AC67CD"/>
    <w:rsid w:val="00AC7C63"/>
    <w:rsid w:val="00AD268F"/>
    <w:rsid w:val="00AD2CFC"/>
    <w:rsid w:val="00AD3373"/>
    <w:rsid w:val="00AD3630"/>
    <w:rsid w:val="00AE1B38"/>
    <w:rsid w:val="00AE4114"/>
    <w:rsid w:val="00AF15B4"/>
    <w:rsid w:val="00AF26E0"/>
    <w:rsid w:val="00AF4B1B"/>
    <w:rsid w:val="00AF4C49"/>
    <w:rsid w:val="00AF6827"/>
    <w:rsid w:val="00B0002C"/>
    <w:rsid w:val="00B0229B"/>
    <w:rsid w:val="00B02797"/>
    <w:rsid w:val="00B04569"/>
    <w:rsid w:val="00B07F44"/>
    <w:rsid w:val="00B120FB"/>
    <w:rsid w:val="00B132DB"/>
    <w:rsid w:val="00B17B55"/>
    <w:rsid w:val="00B23072"/>
    <w:rsid w:val="00B25564"/>
    <w:rsid w:val="00B2651D"/>
    <w:rsid w:val="00B26BC4"/>
    <w:rsid w:val="00B27AC3"/>
    <w:rsid w:val="00B3125C"/>
    <w:rsid w:val="00B343DB"/>
    <w:rsid w:val="00B34469"/>
    <w:rsid w:val="00B373E8"/>
    <w:rsid w:val="00B3767C"/>
    <w:rsid w:val="00B376A3"/>
    <w:rsid w:val="00B412CC"/>
    <w:rsid w:val="00B41F67"/>
    <w:rsid w:val="00B420F4"/>
    <w:rsid w:val="00B44330"/>
    <w:rsid w:val="00B4451F"/>
    <w:rsid w:val="00B4469C"/>
    <w:rsid w:val="00B44BB1"/>
    <w:rsid w:val="00B45065"/>
    <w:rsid w:val="00B4571F"/>
    <w:rsid w:val="00B4587D"/>
    <w:rsid w:val="00B469BB"/>
    <w:rsid w:val="00B46C66"/>
    <w:rsid w:val="00B46FC6"/>
    <w:rsid w:val="00B501A2"/>
    <w:rsid w:val="00B51335"/>
    <w:rsid w:val="00B52F2F"/>
    <w:rsid w:val="00B53EEF"/>
    <w:rsid w:val="00B60D4F"/>
    <w:rsid w:val="00B63429"/>
    <w:rsid w:val="00B650CC"/>
    <w:rsid w:val="00B666D2"/>
    <w:rsid w:val="00B66D81"/>
    <w:rsid w:val="00B67881"/>
    <w:rsid w:val="00B67F11"/>
    <w:rsid w:val="00B73540"/>
    <w:rsid w:val="00B75E89"/>
    <w:rsid w:val="00B77961"/>
    <w:rsid w:val="00B80E74"/>
    <w:rsid w:val="00B8117E"/>
    <w:rsid w:val="00B82BF2"/>
    <w:rsid w:val="00B84652"/>
    <w:rsid w:val="00B864B2"/>
    <w:rsid w:val="00B8753E"/>
    <w:rsid w:val="00B94F77"/>
    <w:rsid w:val="00B95FE2"/>
    <w:rsid w:val="00B96CCF"/>
    <w:rsid w:val="00B97EDC"/>
    <w:rsid w:val="00BA0F11"/>
    <w:rsid w:val="00BA217D"/>
    <w:rsid w:val="00BA218F"/>
    <w:rsid w:val="00BA3521"/>
    <w:rsid w:val="00BA3ECC"/>
    <w:rsid w:val="00BA7E67"/>
    <w:rsid w:val="00BB2208"/>
    <w:rsid w:val="00BB25DB"/>
    <w:rsid w:val="00BB47B0"/>
    <w:rsid w:val="00BB48F2"/>
    <w:rsid w:val="00BB71A8"/>
    <w:rsid w:val="00BC32BF"/>
    <w:rsid w:val="00BC3CC2"/>
    <w:rsid w:val="00BD04F4"/>
    <w:rsid w:val="00BD0735"/>
    <w:rsid w:val="00BD30CE"/>
    <w:rsid w:val="00BD4828"/>
    <w:rsid w:val="00BD54E0"/>
    <w:rsid w:val="00BE04BE"/>
    <w:rsid w:val="00BE0A2D"/>
    <w:rsid w:val="00BE3358"/>
    <w:rsid w:val="00BE45C1"/>
    <w:rsid w:val="00BE47BF"/>
    <w:rsid w:val="00BE79C5"/>
    <w:rsid w:val="00BF2D7B"/>
    <w:rsid w:val="00BF359A"/>
    <w:rsid w:val="00C0545B"/>
    <w:rsid w:val="00C055DE"/>
    <w:rsid w:val="00C10C59"/>
    <w:rsid w:val="00C1217A"/>
    <w:rsid w:val="00C14EEB"/>
    <w:rsid w:val="00C155D1"/>
    <w:rsid w:val="00C165A8"/>
    <w:rsid w:val="00C179A9"/>
    <w:rsid w:val="00C20A9D"/>
    <w:rsid w:val="00C22C5F"/>
    <w:rsid w:val="00C24609"/>
    <w:rsid w:val="00C25972"/>
    <w:rsid w:val="00C270FF"/>
    <w:rsid w:val="00C27836"/>
    <w:rsid w:val="00C3476C"/>
    <w:rsid w:val="00C378C2"/>
    <w:rsid w:val="00C43E63"/>
    <w:rsid w:val="00C47BB1"/>
    <w:rsid w:val="00C50019"/>
    <w:rsid w:val="00C500D2"/>
    <w:rsid w:val="00C50689"/>
    <w:rsid w:val="00C50C5B"/>
    <w:rsid w:val="00C5156F"/>
    <w:rsid w:val="00C52500"/>
    <w:rsid w:val="00C52C69"/>
    <w:rsid w:val="00C54911"/>
    <w:rsid w:val="00C602EC"/>
    <w:rsid w:val="00C6082A"/>
    <w:rsid w:val="00C64CD3"/>
    <w:rsid w:val="00C65E13"/>
    <w:rsid w:val="00C66CCD"/>
    <w:rsid w:val="00C675F2"/>
    <w:rsid w:val="00C70A81"/>
    <w:rsid w:val="00C7183E"/>
    <w:rsid w:val="00C72A7F"/>
    <w:rsid w:val="00C72D01"/>
    <w:rsid w:val="00C7364A"/>
    <w:rsid w:val="00C757D4"/>
    <w:rsid w:val="00C7594A"/>
    <w:rsid w:val="00C7673C"/>
    <w:rsid w:val="00C767D6"/>
    <w:rsid w:val="00C77926"/>
    <w:rsid w:val="00C77ABD"/>
    <w:rsid w:val="00C80B2A"/>
    <w:rsid w:val="00C81DFF"/>
    <w:rsid w:val="00C820C5"/>
    <w:rsid w:val="00C82ED5"/>
    <w:rsid w:val="00C8314E"/>
    <w:rsid w:val="00C846DF"/>
    <w:rsid w:val="00C85EF8"/>
    <w:rsid w:val="00C87DF7"/>
    <w:rsid w:val="00C908CF"/>
    <w:rsid w:val="00C90CEB"/>
    <w:rsid w:val="00C90F8B"/>
    <w:rsid w:val="00C91130"/>
    <w:rsid w:val="00C916F5"/>
    <w:rsid w:val="00C927C7"/>
    <w:rsid w:val="00C934DC"/>
    <w:rsid w:val="00C936A6"/>
    <w:rsid w:val="00C95EBD"/>
    <w:rsid w:val="00CB0502"/>
    <w:rsid w:val="00CB186C"/>
    <w:rsid w:val="00CB58A9"/>
    <w:rsid w:val="00CB6B0A"/>
    <w:rsid w:val="00CC0390"/>
    <w:rsid w:val="00CC114B"/>
    <w:rsid w:val="00CC1268"/>
    <w:rsid w:val="00CC12D1"/>
    <w:rsid w:val="00CC2B70"/>
    <w:rsid w:val="00CC592A"/>
    <w:rsid w:val="00CC5F27"/>
    <w:rsid w:val="00CC798E"/>
    <w:rsid w:val="00CD2291"/>
    <w:rsid w:val="00CD2CE6"/>
    <w:rsid w:val="00CD4C70"/>
    <w:rsid w:val="00CD57B4"/>
    <w:rsid w:val="00CD6736"/>
    <w:rsid w:val="00CD7B26"/>
    <w:rsid w:val="00CE02E2"/>
    <w:rsid w:val="00CE3490"/>
    <w:rsid w:val="00CE585B"/>
    <w:rsid w:val="00CE6B1D"/>
    <w:rsid w:val="00CE708C"/>
    <w:rsid w:val="00CF0E3D"/>
    <w:rsid w:val="00CF4391"/>
    <w:rsid w:val="00CF77BA"/>
    <w:rsid w:val="00D01A53"/>
    <w:rsid w:val="00D078B4"/>
    <w:rsid w:val="00D10548"/>
    <w:rsid w:val="00D112C8"/>
    <w:rsid w:val="00D119CC"/>
    <w:rsid w:val="00D12252"/>
    <w:rsid w:val="00D1280E"/>
    <w:rsid w:val="00D1353F"/>
    <w:rsid w:val="00D155A1"/>
    <w:rsid w:val="00D15604"/>
    <w:rsid w:val="00D159FC"/>
    <w:rsid w:val="00D15C2A"/>
    <w:rsid w:val="00D17B5D"/>
    <w:rsid w:val="00D22757"/>
    <w:rsid w:val="00D24A4B"/>
    <w:rsid w:val="00D25DA9"/>
    <w:rsid w:val="00D31BD3"/>
    <w:rsid w:val="00D31F38"/>
    <w:rsid w:val="00D3247A"/>
    <w:rsid w:val="00D347A7"/>
    <w:rsid w:val="00D34BFC"/>
    <w:rsid w:val="00D34D30"/>
    <w:rsid w:val="00D35C66"/>
    <w:rsid w:val="00D36728"/>
    <w:rsid w:val="00D4023B"/>
    <w:rsid w:val="00D44C45"/>
    <w:rsid w:val="00D464D1"/>
    <w:rsid w:val="00D5365E"/>
    <w:rsid w:val="00D5405C"/>
    <w:rsid w:val="00D540D5"/>
    <w:rsid w:val="00D548F9"/>
    <w:rsid w:val="00D54AFA"/>
    <w:rsid w:val="00D54EDA"/>
    <w:rsid w:val="00D57170"/>
    <w:rsid w:val="00D57404"/>
    <w:rsid w:val="00D60B72"/>
    <w:rsid w:val="00D6156D"/>
    <w:rsid w:val="00D62335"/>
    <w:rsid w:val="00D62E69"/>
    <w:rsid w:val="00D63A3A"/>
    <w:rsid w:val="00D65E1B"/>
    <w:rsid w:val="00D668CF"/>
    <w:rsid w:val="00D7080F"/>
    <w:rsid w:val="00D72B0F"/>
    <w:rsid w:val="00D7468D"/>
    <w:rsid w:val="00D74AF6"/>
    <w:rsid w:val="00D74C48"/>
    <w:rsid w:val="00D775C6"/>
    <w:rsid w:val="00D80BD8"/>
    <w:rsid w:val="00D82F2D"/>
    <w:rsid w:val="00D832EC"/>
    <w:rsid w:val="00D8560D"/>
    <w:rsid w:val="00D9009A"/>
    <w:rsid w:val="00D91C1E"/>
    <w:rsid w:val="00D9333B"/>
    <w:rsid w:val="00D95906"/>
    <w:rsid w:val="00D95A06"/>
    <w:rsid w:val="00DA04BD"/>
    <w:rsid w:val="00DA1493"/>
    <w:rsid w:val="00DA2BE1"/>
    <w:rsid w:val="00DA412A"/>
    <w:rsid w:val="00DA4237"/>
    <w:rsid w:val="00DA7159"/>
    <w:rsid w:val="00DA7D9A"/>
    <w:rsid w:val="00DA7E93"/>
    <w:rsid w:val="00DB054B"/>
    <w:rsid w:val="00DB0A07"/>
    <w:rsid w:val="00DB1848"/>
    <w:rsid w:val="00DB2300"/>
    <w:rsid w:val="00DB5271"/>
    <w:rsid w:val="00DB77DF"/>
    <w:rsid w:val="00DC290E"/>
    <w:rsid w:val="00DC3970"/>
    <w:rsid w:val="00DC5077"/>
    <w:rsid w:val="00DC5B91"/>
    <w:rsid w:val="00DC641F"/>
    <w:rsid w:val="00DC6A5F"/>
    <w:rsid w:val="00DC70A5"/>
    <w:rsid w:val="00DC74AB"/>
    <w:rsid w:val="00DC7BC5"/>
    <w:rsid w:val="00DD2CD1"/>
    <w:rsid w:val="00DD2FF6"/>
    <w:rsid w:val="00DD5DD5"/>
    <w:rsid w:val="00DD5FF3"/>
    <w:rsid w:val="00DD6A49"/>
    <w:rsid w:val="00DE2C2A"/>
    <w:rsid w:val="00DE6A4D"/>
    <w:rsid w:val="00DE6BDB"/>
    <w:rsid w:val="00DF2510"/>
    <w:rsid w:val="00DF37D1"/>
    <w:rsid w:val="00DF51D1"/>
    <w:rsid w:val="00DF60D6"/>
    <w:rsid w:val="00DF693A"/>
    <w:rsid w:val="00E00BE8"/>
    <w:rsid w:val="00E0352F"/>
    <w:rsid w:val="00E11405"/>
    <w:rsid w:val="00E11A66"/>
    <w:rsid w:val="00E122AA"/>
    <w:rsid w:val="00E122B5"/>
    <w:rsid w:val="00E12F53"/>
    <w:rsid w:val="00E13ABA"/>
    <w:rsid w:val="00E13C2E"/>
    <w:rsid w:val="00E1625B"/>
    <w:rsid w:val="00E16273"/>
    <w:rsid w:val="00E21F25"/>
    <w:rsid w:val="00E22FDE"/>
    <w:rsid w:val="00E23DB0"/>
    <w:rsid w:val="00E247E2"/>
    <w:rsid w:val="00E248F7"/>
    <w:rsid w:val="00E25532"/>
    <w:rsid w:val="00E26373"/>
    <w:rsid w:val="00E27564"/>
    <w:rsid w:val="00E32726"/>
    <w:rsid w:val="00E356D9"/>
    <w:rsid w:val="00E376ED"/>
    <w:rsid w:val="00E40A22"/>
    <w:rsid w:val="00E41460"/>
    <w:rsid w:val="00E50A15"/>
    <w:rsid w:val="00E52502"/>
    <w:rsid w:val="00E52DB0"/>
    <w:rsid w:val="00E53EEC"/>
    <w:rsid w:val="00E544BE"/>
    <w:rsid w:val="00E55ED0"/>
    <w:rsid w:val="00E60E24"/>
    <w:rsid w:val="00E6225E"/>
    <w:rsid w:val="00E6276D"/>
    <w:rsid w:val="00E653BD"/>
    <w:rsid w:val="00E66E69"/>
    <w:rsid w:val="00E67386"/>
    <w:rsid w:val="00E70C84"/>
    <w:rsid w:val="00E724AF"/>
    <w:rsid w:val="00E73A5F"/>
    <w:rsid w:val="00E73D49"/>
    <w:rsid w:val="00E75923"/>
    <w:rsid w:val="00E8075B"/>
    <w:rsid w:val="00E81C7D"/>
    <w:rsid w:val="00E823D1"/>
    <w:rsid w:val="00E84A5A"/>
    <w:rsid w:val="00E85F62"/>
    <w:rsid w:val="00E87DE7"/>
    <w:rsid w:val="00E9178A"/>
    <w:rsid w:val="00E932D4"/>
    <w:rsid w:val="00E94A65"/>
    <w:rsid w:val="00E952B6"/>
    <w:rsid w:val="00E955E8"/>
    <w:rsid w:val="00E96647"/>
    <w:rsid w:val="00E966D3"/>
    <w:rsid w:val="00E9677B"/>
    <w:rsid w:val="00E96DA1"/>
    <w:rsid w:val="00EA0ACD"/>
    <w:rsid w:val="00EA1734"/>
    <w:rsid w:val="00EA3808"/>
    <w:rsid w:val="00EA4871"/>
    <w:rsid w:val="00EA6A4E"/>
    <w:rsid w:val="00EB047B"/>
    <w:rsid w:val="00EB11F6"/>
    <w:rsid w:val="00EB12D4"/>
    <w:rsid w:val="00EB4312"/>
    <w:rsid w:val="00EB4AD6"/>
    <w:rsid w:val="00EB64E5"/>
    <w:rsid w:val="00EB6B02"/>
    <w:rsid w:val="00EB7A19"/>
    <w:rsid w:val="00EC13AF"/>
    <w:rsid w:val="00EC4648"/>
    <w:rsid w:val="00EC5618"/>
    <w:rsid w:val="00EC7747"/>
    <w:rsid w:val="00ED29C4"/>
    <w:rsid w:val="00ED33AB"/>
    <w:rsid w:val="00ED3680"/>
    <w:rsid w:val="00ED3E2F"/>
    <w:rsid w:val="00ED6FA3"/>
    <w:rsid w:val="00ED7FB5"/>
    <w:rsid w:val="00EE0347"/>
    <w:rsid w:val="00EE265B"/>
    <w:rsid w:val="00EE34A5"/>
    <w:rsid w:val="00EE3F1D"/>
    <w:rsid w:val="00EE41D7"/>
    <w:rsid w:val="00EE6FBE"/>
    <w:rsid w:val="00EE7232"/>
    <w:rsid w:val="00EE73B7"/>
    <w:rsid w:val="00EE78BD"/>
    <w:rsid w:val="00EE7A99"/>
    <w:rsid w:val="00EF1084"/>
    <w:rsid w:val="00EF1BC7"/>
    <w:rsid w:val="00EF20B7"/>
    <w:rsid w:val="00EF2D15"/>
    <w:rsid w:val="00EF69E1"/>
    <w:rsid w:val="00EF7C11"/>
    <w:rsid w:val="00F0044E"/>
    <w:rsid w:val="00F00872"/>
    <w:rsid w:val="00F03E3C"/>
    <w:rsid w:val="00F03FEB"/>
    <w:rsid w:val="00F04474"/>
    <w:rsid w:val="00F060E2"/>
    <w:rsid w:val="00F07615"/>
    <w:rsid w:val="00F10D79"/>
    <w:rsid w:val="00F12E2D"/>
    <w:rsid w:val="00F210B8"/>
    <w:rsid w:val="00F21807"/>
    <w:rsid w:val="00F22FB9"/>
    <w:rsid w:val="00F26124"/>
    <w:rsid w:val="00F26994"/>
    <w:rsid w:val="00F305C8"/>
    <w:rsid w:val="00F30F2D"/>
    <w:rsid w:val="00F31E5F"/>
    <w:rsid w:val="00F32082"/>
    <w:rsid w:val="00F321F7"/>
    <w:rsid w:val="00F34187"/>
    <w:rsid w:val="00F34C2A"/>
    <w:rsid w:val="00F37677"/>
    <w:rsid w:val="00F40A9E"/>
    <w:rsid w:val="00F41A64"/>
    <w:rsid w:val="00F41A6B"/>
    <w:rsid w:val="00F41AD4"/>
    <w:rsid w:val="00F41F30"/>
    <w:rsid w:val="00F43D0F"/>
    <w:rsid w:val="00F44300"/>
    <w:rsid w:val="00F44B23"/>
    <w:rsid w:val="00F4573E"/>
    <w:rsid w:val="00F46ED5"/>
    <w:rsid w:val="00F50442"/>
    <w:rsid w:val="00F51C70"/>
    <w:rsid w:val="00F51DB6"/>
    <w:rsid w:val="00F52583"/>
    <w:rsid w:val="00F545A9"/>
    <w:rsid w:val="00F5641A"/>
    <w:rsid w:val="00F573F4"/>
    <w:rsid w:val="00F57806"/>
    <w:rsid w:val="00F579AD"/>
    <w:rsid w:val="00F60DDD"/>
    <w:rsid w:val="00F62DFE"/>
    <w:rsid w:val="00F62F63"/>
    <w:rsid w:val="00F63A58"/>
    <w:rsid w:val="00F660A6"/>
    <w:rsid w:val="00F66912"/>
    <w:rsid w:val="00F717A7"/>
    <w:rsid w:val="00F72B99"/>
    <w:rsid w:val="00F7515B"/>
    <w:rsid w:val="00F81C0A"/>
    <w:rsid w:val="00F82E19"/>
    <w:rsid w:val="00F86A2A"/>
    <w:rsid w:val="00F86A6F"/>
    <w:rsid w:val="00F92915"/>
    <w:rsid w:val="00F93E20"/>
    <w:rsid w:val="00F9657F"/>
    <w:rsid w:val="00F970CF"/>
    <w:rsid w:val="00F973A0"/>
    <w:rsid w:val="00FA10A9"/>
    <w:rsid w:val="00FA1379"/>
    <w:rsid w:val="00FA1616"/>
    <w:rsid w:val="00FA3998"/>
    <w:rsid w:val="00FA45D4"/>
    <w:rsid w:val="00FA7047"/>
    <w:rsid w:val="00FB16C1"/>
    <w:rsid w:val="00FB4702"/>
    <w:rsid w:val="00FB7193"/>
    <w:rsid w:val="00FB781C"/>
    <w:rsid w:val="00FC00F3"/>
    <w:rsid w:val="00FC7E59"/>
    <w:rsid w:val="00FD0A27"/>
    <w:rsid w:val="00FD1175"/>
    <w:rsid w:val="00FD1660"/>
    <w:rsid w:val="00FD4313"/>
    <w:rsid w:val="00FD5557"/>
    <w:rsid w:val="00FD7611"/>
    <w:rsid w:val="00FE0BF0"/>
    <w:rsid w:val="00FE1040"/>
    <w:rsid w:val="00FE187A"/>
    <w:rsid w:val="00FE3138"/>
    <w:rsid w:val="00FF0C16"/>
    <w:rsid w:val="00FF221E"/>
    <w:rsid w:val="00FF2362"/>
    <w:rsid w:val="00FF3610"/>
    <w:rsid w:val="00FF42FE"/>
    <w:rsid w:val="00FF7346"/>
    <w:rsid w:val="00FF7D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06BF6"/>
  <w15:docId w15:val="{FD6C0C6D-A496-417D-ACFD-DE3C7428D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52F"/>
  </w:style>
  <w:style w:type="paragraph" w:styleId="Heading1">
    <w:name w:val="heading 1"/>
    <w:basedOn w:val="Normal"/>
    <w:next w:val="Normal"/>
    <w:link w:val="Heading1Char"/>
    <w:uiPriority w:val="9"/>
    <w:qFormat/>
    <w:rsid w:val="00CD22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unhideWhenUsed/>
    <w:qFormat/>
    <w:rsid w:val="00CD22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unhideWhenUsed/>
    <w:qFormat/>
    <w:rsid w:val="00CD22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D668C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668CF"/>
    <w:rPr>
      <w:rFonts w:ascii="Tahoma" w:hAnsi="Tahoma" w:cs="Tahoma"/>
      <w:sz w:val="16"/>
      <w:szCs w:val="16"/>
    </w:rPr>
  </w:style>
  <w:style w:type="paragraph" w:styleId="Header">
    <w:name w:val="header"/>
    <w:basedOn w:val="Normal"/>
    <w:link w:val="HeaderChar"/>
    <w:uiPriority w:val="99"/>
    <w:unhideWhenUsed/>
    <w:rsid w:val="00D668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8CF"/>
  </w:style>
  <w:style w:type="paragraph" w:styleId="Footer">
    <w:name w:val="footer"/>
    <w:basedOn w:val="Normal"/>
    <w:link w:val="FooterChar"/>
    <w:uiPriority w:val="99"/>
    <w:unhideWhenUsed/>
    <w:rsid w:val="00D668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8CF"/>
  </w:style>
  <w:style w:type="paragraph" w:styleId="ListParagraph">
    <w:name w:val="List Paragraph"/>
    <w:basedOn w:val="Normal"/>
    <w:uiPriority w:val="34"/>
    <w:qFormat/>
    <w:rsid w:val="00B75E89"/>
    <w:pPr>
      <w:ind w:left="720"/>
      <w:contextualSpacing/>
    </w:pPr>
  </w:style>
  <w:style w:type="character" w:customStyle="1" w:styleId="Heading1Char">
    <w:name w:val="Heading 1 Char"/>
    <w:basedOn w:val="DefaultParagraphFont"/>
    <w:link w:val="Heading1"/>
    <w:uiPriority w:val="9"/>
    <w:rsid w:val="00CD229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9"/>
    <w:rsid w:val="00CD229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9"/>
    <w:rsid w:val="00CD2291"/>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E23DB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06F13"/>
    <w:rPr>
      <w:color w:val="0563C1" w:themeColor="hyperlink"/>
      <w:u w:val="single"/>
    </w:rPr>
  </w:style>
  <w:style w:type="paragraph" w:styleId="TOCHeading">
    <w:name w:val="TOC Heading"/>
    <w:basedOn w:val="Heading1"/>
    <w:next w:val="Normal"/>
    <w:uiPriority w:val="39"/>
    <w:unhideWhenUsed/>
    <w:qFormat/>
    <w:rsid w:val="005B3E23"/>
    <w:pPr>
      <w:outlineLvl w:val="9"/>
    </w:pPr>
  </w:style>
  <w:style w:type="paragraph" w:styleId="TOC1">
    <w:name w:val="toc 1"/>
    <w:basedOn w:val="Normal"/>
    <w:next w:val="Normal"/>
    <w:autoRedefine/>
    <w:uiPriority w:val="39"/>
    <w:unhideWhenUsed/>
    <w:rsid w:val="00647AB0"/>
    <w:pPr>
      <w:tabs>
        <w:tab w:val="right" w:leader="dot" w:pos="7230"/>
      </w:tabs>
      <w:spacing w:after="0" w:line="240" w:lineRule="auto"/>
      <w:ind w:left="709"/>
    </w:pPr>
    <w:rPr>
      <w:rFonts w:ascii="Times New Roman" w:hAnsi="Times New Roman" w:cs="Times New Roman"/>
      <w:b/>
      <w:noProof/>
      <w:sz w:val="24"/>
      <w:szCs w:val="24"/>
      <w:lang w:val="id-ID"/>
    </w:rPr>
  </w:style>
  <w:style w:type="paragraph" w:styleId="TOC2">
    <w:name w:val="toc 2"/>
    <w:basedOn w:val="Normal"/>
    <w:next w:val="Normal"/>
    <w:autoRedefine/>
    <w:uiPriority w:val="39"/>
    <w:unhideWhenUsed/>
    <w:rsid w:val="00DA7D9A"/>
    <w:pPr>
      <w:tabs>
        <w:tab w:val="right" w:leader="dot" w:pos="7230"/>
      </w:tabs>
      <w:spacing w:after="100" w:line="240" w:lineRule="auto"/>
      <w:ind w:left="709" w:hanging="709"/>
    </w:pPr>
    <w:rPr>
      <w:rFonts w:ascii="Times New Roman" w:hAnsi="Times New Roman" w:cs="Times New Roman"/>
      <w:b/>
      <w:noProof/>
      <w:lang w:val="id-ID"/>
    </w:rPr>
  </w:style>
  <w:style w:type="paragraph" w:styleId="TOC3">
    <w:name w:val="toc 3"/>
    <w:basedOn w:val="Normal"/>
    <w:next w:val="Normal"/>
    <w:autoRedefine/>
    <w:uiPriority w:val="39"/>
    <w:unhideWhenUsed/>
    <w:rsid w:val="00620EDB"/>
    <w:pPr>
      <w:tabs>
        <w:tab w:val="left" w:pos="1760"/>
        <w:tab w:val="right" w:leader="dot" w:pos="7230"/>
      </w:tabs>
      <w:spacing w:after="100" w:line="240" w:lineRule="auto"/>
      <w:ind w:left="1418" w:hanging="411"/>
    </w:pPr>
    <w:rPr>
      <w:rFonts w:ascii="Times New Roman" w:hAnsi="Times New Roman" w:cs="Times New Roman"/>
      <w:noProof/>
      <w:sz w:val="24"/>
      <w:szCs w:val="24"/>
    </w:rPr>
  </w:style>
  <w:style w:type="character" w:styleId="CommentReference">
    <w:name w:val="annotation reference"/>
    <w:basedOn w:val="DefaultParagraphFont"/>
    <w:uiPriority w:val="99"/>
    <w:semiHidden/>
    <w:unhideWhenUsed/>
    <w:rsid w:val="009036D7"/>
    <w:rPr>
      <w:sz w:val="16"/>
      <w:szCs w:val="16"/>
    </w:rPr>
  </w:style>
  <w:style w:type="paragraph" w:styleId="CommentText">
    <w:name w:val="annotation text"/>
    <w:basedOn w:val="Normal"/>
    <w:link w:val="CommentTextChar"/>
    <w:uiPriority w:val="99"/>
    <w:semiHidden/>
    <w:unhideWhenUsed/>
    <w:rsid w:val="009036D7"/>
    <w:pPr>
      <w:spacing w:line="240" w:lineRule="auto"/>
    </w:pPr>
    <w:rPr>
      <w:sz w:val="20"/>
      <w:szCs w:val="20"/>
    </w:rPr>
  </w:style>
  <w:style w:type="character" w:customStyle="1" w:styleId="CommentTextChar">
    <w:name w:val="Comment Text Char"/>
    <w:basedOn w:val="DefaultParagraphFont"/>
    <w:link w:val="CommentText"/>
    <w:uiPriority w:val="99"/>
    <w:semiHidden/>
    <w:rsid w:val="009036D7"/>
    <w:rPr>
      <w:sz w:val="20"/>
      <w:szCs w:val="20"/>
    </w:rPr>
  </w:style>
  <w:style w:type="paragraph" w:styleId="CommentSubject">
    <w:name w:val="annotation subject"/>
    <w:basedOn w:val="CommentText"/>
    <w:next w:val="CommentText"/>
    <w:link w:val="CommentSubjectChar"/>
    <w:uiPriority w:val="99"/>
    <w:semiHidden/>
    <w:unhideWhenUsed/>
    <w:rsid w:val="009036D7"/>
    <w:rPr>
      <w:b/>
      <w:bCs/>
    </w:rPr>
  </w:style>
  <w:style w:type="character" w:customStyle="1" w:styleId="CommentSubjectChar">
    <w:name w:val="Comment Subject Char"/>
    <w:basedOn w:val="CommentTextChar"/>
    <w:link w:val="CommentSubject"/>
    <w:uiPriority w:val="99"/>
    <w:semiHidden/>
    <w:rsid w:val="009036D7"/>
    <w:rPr>
      <w:b/>
      <w:bCs/>
      <w:sz w:val="20"/>
      <w:szCs w:val="20"/>
    </w:rPr>
  </w:style>
  <w:style w:type="paragraph" w:styleId="BalloonText">
    <w:name w:val="Balloon Text"/>
    <w:basedOn w:val="Normal"/>
    <w:link w:val="BalloonTextChar"/>
    <w:uiPriority w:val="99"/>
    <w:semiHidden/>
    <w:unhideWhenUsed/>
    <w:rsid w:val="009036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6D7"/>
    <w:rPr>
      <w:rFonts w:ascii="Segoe UI" w:hAnsi="Segoe UI" w:cs="Segoe UI"/>
      <w:sz w:val="18"/>
      <w:szCs w:val="18"/>
    </w:rPr>
  </w:style>
  <w:style w:type="table" w:customStyle="1" w:styleId="TableGrid1">
    <w:name w:val="Table Grid1"/>
    <w:basedOn w:val="TableNormal"/>
    <w:next w:val="TableGrid"/>
    <w:uiPriority w:val="39"/>
    <w:rsid w:val="003E772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A64E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4E97"/>
    <w:rPr>
      <w:sz w:val="20"/>
      <w:szCs w:val="20"/>
    </w:rPr>
  </w:style>
  <w:style w:type="character" w:styleId="FootnoteReference">
    <w:name w:val="footnote reference"/>
    <w:basedOn w:val="DefaultParagraphFont"/>
    <w:uiPriority w:val="99"/>
    <w:semiHidden/>
    <w:unhideWhenUsed/>
    <w:rsid w:val="00A64E97"/>
    <w:rPr>
      <w:vertAlign w:val="superscript"/>
    </w:rPr>
  </w:style>
  <w:style w:type="character" w:customStyle="1" w:styleId="st">
    <w:name w:val="st"/>
    <w:basedOn w:val="DefaultParagraphFont"/>
    <w:rsid w:val="00502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1866">
      <w:bodyDiv w:val="1"/>
      <w:marLeft w:val="0"/>
      <w:marRight w:val="0"/>
      <w:marTop w:val="0"/>
      <w:marBottom w:val="0"/>
      <w:divBdr>
        <w:top w:val="none" w:sz="0" w:space="0" w:color="auto"/>
        <w:left w:val="none" w:sz="0" w:space="0" w:color="auto"/>
        <w:bottom w:val="none" w:sz="0" w:space="0" w:color="auto"/>
        <w:right w:val="none" w:sz="0" w:space="0" w:color="auto"/>
      </w:divBdr>
      <w:divsChild>
        <w:div w:id="41878411">
          <w:marLeft w:val="0"/>
          <w:marRight w:val="0"/>
          <w:marTop w:val="0"/>
          <w:marBottom w:val="0"/>
          <w:divBdr>
            <w:top w:val="none" w:sz="0" w:space="0" w:color="auto"/>
            <w:left w:val="none" w:sz="0" w:space="0" w:color="auto"/>
            <w:bottom w:val="none" w:sz="0" w:space="0" w:color="auto"/>
            <w:right w:val="none" w:sz="0" w:space="0" w:color="auto"/>
          </w:divBdr>
        </w:div>
        <w:div w:id="253057708">
          <w:marLeft w:val="0"/>
          <w:marRight w:val="0"/>
          <w:marTop w:val="0"/>
          <w:marBottom w:val="0"/>
          <w:divBdr>
            <w:top w:val="none" w:sz="0" w:space="0" w:color="auto"/>
            <w:left w:val="none" w:sz="0" w:space="0" w:color="auto"/>
            <w:bottom w:val="none" w:sz="0" w:space="0" w:color="auto"/>
            <w:right w:val="none" w:sz="0" w:space="0" w:color="auto"/>
          </w:divBdr>
        </w:div>
        <w:div w:id="397948303">
          <w:marLeft w:val="0"/>
          <w:marRight w:val="0"/>
          <w:marTop w:val="0"/>
          <w:marBottom w:val="0"/>
          <w:divBdr>
            <w:top w:val="none" w:sz="0" w:space="0" w:color="auto"/>
            <w:left w:val="none" w:sz="0" w:space="0" w:color="auto"/>
            <w:bottom w:val="none" w:sz="0" w:space="0" w:color="auto"/>
            <w:right w:val="none" w:sz="0" w:space="0" w:color="auto"/>
          </w:divBdr>
        </w:div>
        <w:div w:id="546915873">
          <w:marLeft w:val="0"/>
          <w:marRight w:val="0"/>
          <w:marTop w:val="0"/>
          <w:marBottom w:val="0"/>
          <w:divBdr>
            <w:top w:val="none" w:sz="0" w:space="0" w:color="auto"/>
            <w:left w:val="none" w:sz="0" w:space="0" w:color="auto"/>
            <w:bottom w:val="none" w:sz="0" w:space="0" w:color="auto"/>
            <w:right w:val="none" w:sz="0" w:space="0" w:color="auto"/>
          </w:divBdr>
        </w:div>
        <w:div w:id="565576340">
          <w:marLeft w:val="0"/>
          <w:marRight w:val="0"/>
          <w:marTop w:val="0"/>
          <w:marBottom w:val="0"/>
          <w:divBdr>
            <w:top w:val="none" w:sz="0" w:space="0" w:color="auto"/>
            <w:left w:val="none" w:sz="0" w:space="0" w:color="auto"/>
            <w:bottom w:val="none" w:sz="0" w:space="0" w:color="auto"/>
            <w:right w:val="none" w:sz="0" w:space="0" w:color="auto"/>
          </w:divBdr>
        </w:div>
        <w:div w:id="606037084">
          <w:marLeft w:val="0"/>
          <w:marRight w:val="0"/>
          <w:marTop w:val="0"/>
          <w:marBottom w:val="0"/>
          <w:divBdr>
            <w:top w:val="none" w:sz="0" w:space="0" w:color="auto"/>
            <w:left w:val="none" w:sz="0" w:space="0" w:color="auto"/>
            <w:bottom w:val="none" w:sz="0" w:space="0" w:color="auto"/>
            <w:right w:val="none" w:sz="0" w:space="0" w:color="auto"/>
          </w:divBdr>
        </w:div>
        <w:div w:id="699087934">
          <w:marLeft w:val="0"/>
          <w:marRight w:val="0"/>
          <w:marTop w:val="0"/>
          <w:marBottom w:val="0"/>
          <w:divBdr>
            <w:top w:val="none" w:sz="0" w:space="0" w:color="auto"/>
            <w:left w:val="none" w:sz="0" w:space="0" w:color="auto"/>
            <w:bottom w:val="none" w:sz="0" w:space="0" w:color="auto"/>
            <w:right w:val="none" w:sz="0" w:space="0" w:color="auto"/>
          </w:divBdr>
        </w:div>
        <w:div w:id="830028284">
          <w:marLeft w:val="0"/>
          <w:marRight w:val="0"/>
          <w:marTop w:val="0"/>
          <w:marBottom w:val="0"/>
          <w:divBdr>
            <w:top w:val="none" w:sz="0" w:space="0" w:color="auto"/>
            <w:left w:val="none" w:sz="0" w:space="0" w:color="auto"/>
            <w:bottom w:val="none" w:sz="0" w:space="0" w:color="auto"/>
            <w:right w:val="none" w:sz="0" w:space="0" w:color="auto"/>
          </w:divBdr>
        </w:div>
        <w:div w:id="841354226">
          <w:marLeft w:val="0"/>
          <w:marRight w:val="0"/>
          <w:marTop w:val="0"/>
          <w:marBottom w:val="0"/>
          <w:divBdr>
            <w:top w:val="none" w:sz="0" w:space="0" w:color="auto"/>
            <w:left w:val="none" w:sz="0" w:space="0" w:color="auto"/>
            <w:bottom w:val="none" w:sz="0" w:space="0" w:color="auto"/>
            <w:right w:val="none" w:sz="0" w:space="0" w:color="auto"/>
          </w:divBdr>
        </w:div>
        <w:div w:id="877473740">
          <w:marLeft w:val="0"/>
          <w:marRight w:val="0"/>
          <w:marTop w:val="0"/>
          <w:marBottom w:val="0"/>
          <w:divBdr>
            <w:top w:val="none" w:sz="0" w:space="0" w:color="auto"/>
            <w:left w:val="none" w:sz="0" w:space="0" w:color="auto"/>
            <w:bottom w:val="none" w:sz="0" w:space="0" w:color="auto"/>
            <w:right w:val="none" w:sz="0" w:space="0" w:color="auto"/>
          </w:divBdr>
        </w:div>
        <w:div w:id="1098331384">
          <w:marLeft w:val="0"/>
          <w:marRight w:val="0"/>
          <w:marTop w:val="0"/>
          <w:marBottom w:val="0"/>
          <w:divBdr>
            <w:top w:val="none" w:sz="0" w:space="0" w:color="auto"/>
            <w:left w:val="none" w:sz="0" w:space="0" w:color="auto"/>
            <w:bottom w:val="none" w:sz="0" w:space="0" w:color="auto"/>
            <w:right w:val="none" w:sz="0" w:space="0" w:color="auto"/>
          </w:divBdr>
        </w:div>
        <w:div w:id="1120763563">
          <w:marLeft w:val="0"/>
          <w:marRight w:val="0"/>
          <w:marTop w:val="0"/>
          <w:marBottom w:val="0"/>
          <w:divBdr>
            <w:top w:val="none" w:sz="0" w:space="0" w:color="auto"/>
            <w:left w:val="none" w:sz="0" w:space="0" w:color="auto"/>
            <w:bottom w:val="none" w:sz="0" w:space="0" w:color="auto"/>
            <w:right w:val="none" w:sz="0" w:space="0" w:color="auto"/>
          </w:divBdr>
        </w:div>
        <w:div w:id="1124805794">
          <w:marLeft w:val="0"/>
          <w:marRight w:val="0"/>
          <w:marTop w:val="0"/>
          <w:marBottom w:val="0"/>
          <w:divBdr>
            <w:top w:val="none" w:sz="0" w:space="0" w:color="auto"/>
            <w:left w:val="none" w:sz="0" w:space="0" w:color="auto"/>
            <w:bottom w:val="none" w:sz="0" w:space="0" w:color="auto"/>
            <w:right w:val="none" w:sz="0" w:space="0" w:color="auto"/>
          </w:divBdr>
        </w:div>
        <w:div w:id="1135609282">
          <w:marLeft w:val="0"/>
          <w:marRight w:val="0"/>
          <w:marTop w:val="0"/>
          <w:marBottom w:val="0"/>
          <w:divBdr>
            <w:top w:val="none" w:sz="0" w:space="0" w:color="auto"/>
            <w:left w:val="none" w:sz="0" w:space="0" w:color="auto"/>
            <w:bottom w:val="none" w:sz="0" w:space="0" w:color="auto"/>
            <w:right w:val="none" w:sz="0" w:space="0" w:color="auto"/>
          </w:divBdr>
        </w:div>
        <w:div w:id="1372876040">
          <w:marLeft w:val="0"/>
          <w:marRight w:val="0"/>
          <w:marTop w:val="0"/>
          <w:marBottom w:val="0"/>
          <w:divBdr>
            <w:top w:val="none" w:sz="0" w:space="0" w:color="auto"/>
            <w:left w:val="none" w:sz="0" w:space="0" w:color="auto"/>
            <w:bottom w:val="none" w:sz="0" w:space="0" w:color="auto"/>
            <w:right w:val="none" w:sz="0" w:space="0" w:color="auto"/>
          </w:divBdr>
        </w:div>
        <w:div w:id="1526013912">
          <w:marLeft w:val="0"/>
          <w:marRight w:val="0"/>
          <w:marTop w:val="0"/>
          <w:marBottom w:val="0"/>
          <w:divBdr>
            <w:top w:val="none" w:sz="0" w:space="0" w:color="auto"/>
            <w:left w:val="none" w:sz="0" w:space="0" w:color="auto"/>
            <w:bottom w:val="none" w:sz="0" w:space="0" w:color="auto"/>
            <w:right w:val="none" w:sz="0" w:space="0" w:color="auto"/>
          </w:divBdr>
        </w:div>
        <w:div w:id="1534264972">
          <w:marLeft w:val="0"/>
          <w:marRight w:val="0"/>
          <w:marTop w:val="0"/>
          <w:marBottom w:val="0"/>
          <w:divBdr>
            <w:top w:val="none" w:sz="0" w:space="0" w:color="auto"/>
            <w:left w:val="none" w:sz="0" w:space="0" w:color="auto"/>
            <w:bottom w:val="none" w:sz="0" w:space="0" w:color="auto"/>
            <w:right w:val="none" w:sz="0" w:space="0" w:color="auto"/>
          </w:divBdr>
        </w:div>
        <w:div w:id="1800757499">
          <w:marLeft w:val="0"/>
          <w:marRight w:val="0"/>
          <w:marTop w:val="0"/>
          <w:marBottom w:val="0"/>
          <w:divBdr>
            <w:top w:val="none" w:sz="0" w:space="0" w:color="auto"/>
            <w:left w:val="none" w:sz="0" w:space="0" w:color="auto"/>
            <w:bottom w:val="none" w:sz="0" w:space="0" w:color="auto"/>
            <w:right w:val="none" w:sz="0" w:space="0" w:color="auto"/>
          </w:divBdr>
        </w:div>
        <w:div w:id="2049916063">
          <w:marLeft w:val="0"/>
          <w:marRight w:val="0"/>
          <w:marTop w:val="0"/>
          <w:marBottom w:val="0"/>
          <w:divBdr>
            <w:top w:val="none" w:sz="0" w:space="0" w:color="auto"/>
            <w:left w:val="none" w:sz="0" w:space="0" w:color="auto"/>
            <w:bottom w:val="none" w:sz="0" w:space="0" w:color="auto"/>
            <w:right w:val="none" w:sz="0" w:space="0" w:color="auto"/>
          </w:divBdr>
        </w:div>
        <w:div w:id="2060083785">
          <w:marLeft w:val="0"/>
          <w:marRight w:val="0"/>
          <w:marTop w:val="0"/>
          <w:marBottom w:val="0"/>
          <w:divBdr>
            <w:top w:val="none" w:sz="0" w:space="0" w:color="auto"/>
            <w:left w:val="none" w:sz="0" w:space="0" w:color="auto"/>
            <w:bottom w:val="none" w:sz="0" w:space="0" w:color="auto"/>
            <w:right w:val="none" w:sz="0" w:space="0" w:color="auto"/>
          </w:divBdr>
        </w:div>
        <w:div w:id="2096903440">
          <w:marLeft w:val="0"/>
          <w:marRight w:val="0"/>
          <w:marTop w:val="0"/>
          <w:marBottom w:val="0"/>
          <w:divBdr>
            <w:top w:val="none" w:sz="0" w:space="0" w:color="auto"/>
            <w:left w:val="none" w:sz="0" w:space="0" w:color="auto"/>
            <w:bottom w:val="none" w:sz="0" w:space="0" w:color="auto"/>
            <w:right w:val="none" w:sz="0" w:space="0" w:color="auto"/>
          </w:divBdr>
        </w:div>
      </w:divsChild>
    </w:div>
    <w:div w:id="135031989">
      <w:bodyDiv w:val="1"/>
      <w:marLeft w:val="0"/>
      <w:marRight w:val="0"/>
      <w:marTop w:val="0"/>
      <w:marBottom w:val="0"/>
      <w:divBdr>
        <w:top w:val="none" w:sz="0" w:space="0" w:color="auto"/>
        <w:left w:val="none" w:sz="0" w:space="0" w:color="auto"/>
        <w:bottom w:val="none" w:sz="0" w:space="0" w:color="auto"/>
        <w:right w:val="none" w:sz="0" w:space="0" w:color="auto"/>
      </w:divBdr>
    </w:div>
    <w:div w:id="145055221">
      <w:bodyDiv w:val="1"/>
      <w:marLeft w:val="0"/>
      <w:marRight w:val="0"/>
      <w:marTop w:val="0"/>
      <w:marBottom w:val="0"/>
      <w:divBdr>
        <w:top w:val="none" w:sz="0" w:space="0" w:color="auto"/>
        <w:left w:val="none" w:sz="0" w:space="0" w:color="auto"/>
        <w:bottom w:val="none" w:sz="0" w:space="0" w:color="auto"/>
        <w:right w:val="none" w:sz="0" w:space="0" w:color="auto"/>
      </w:divBdr>
    </w:div>
    <w:div w:id="224875199">
      <w:bodyDiv w:val="1"/>
      <w:marLeft w:val="0"/>
      <w:marRight w:val="0"/>
      <w:marTop w:val="0"/>
      <w:marBottom w:val="0"/>
      <w:divBdr>
        <w:top w:val="none" w:sz="0" w:space="0" w:color="auto"/>
        <w:left w:val="none" w:sz="0" w:space="0" w:color="auto"/>
        <w:bottom w:val="none" w:sz="0" w:space="0" w:color="auto"/>
        <w:right w:val="none" w:sz="0" w:space="0" w:color="auto"/>
      </w:divBdr>
    </w:div>
    <w:div w:id="264312786">
      <w:bodyDiv w:val="1"/>
      <w:marLeft w:val="0"/>
      <w:marRight w:val="0"/>
      <w:marTop w:val="0"/>
      <w:marBottom w:val="0"/>
      <w:divBdr>
        <w:top w:val="none" w:sz="0" w:space="0" w:color="auto"/>
        <w:left w:val="none" w:sz="0" w:space="0" w:color="auto"/>
        <w:bottom w:val="none" w:sz="0" w:space="0" w:color="auto"/>
        <w:right w:val="none" w:sz="0" w:space="0" w:color="auto"/>
      </w:divBdr>
    </w:div>
    <w:div w:id="287467079">
      <w:bodyDiv w:val="1"/>
      <w:marLeft w:val="0"/>
      <w:marRight w:val="0"/>
      <w:marTop w:val="0"/>
      <w:marBottom w:val="0"/>
      <w:divBdr>
        <w:top w:val="none" w:sz="0" w:space="0" w:color="auto"/>
        <w:left w:val="none" w:sz="0" w:space="0" w:color="auto"/>
        <w:bottom w:val="none" w:sz="0" w:space="0" w:color="auto"/>
        <w:right w:val="none" w:sz="0" w:space="0" w:color="auto"/>
      </w:divBdr>
    </w:div>
    <w:div w:id="346102169">
      <w:bodyDiv w:val="1"/>
      <w:marLeft w:val="0"/>
      <w:marRight w:val="0"/>
      <w:marTop w:val="0"/>
      <w:marBottom w:val="0"/>
      <w:divBdr>
        <w:top w:val="none" w:sz="0" w:space="0" w:color="auto"/>
        <w:left w:val="none" w:sz="0" w:space="0" w:color="auto"/>
        <w:bottom w:val="none" w:sz="0" w:space="0" w:color="auto"/>
        <w:right w:val="none" w:sz="0" w:space="0" w:color="auto"/>
      </w:divBdr>
    </w:div>
    <w:div w:id="360522178">
      <w:bodyDiv w:val="1"/>
      <w:marLeft w:val="0"/>
      <w:marRight w:val="0"/>
      <w:marTop w:val="0"/>
      <w:marBottom w:val="0"/>
      <w:divBdr>
        <w:top w:val="none" w:sz="0" w:space="0" w:color="auto"/>
        <w:left w:val="none" w:sz="0" w:space="0" w:color="auto"/>
        <w:bottom w:val="none" w:sz="0" w:space="0" w:color="auto"/>
        <w:right w:val="none" w:sz="0" w:space="0" w:color="auto"/>
      </w:divBdr>
    </w:div>
    <w:div w:id="394596006">
      <w:bodyDiv w:val="1"/>
      <w:marLeft w:val="0"/>
      <w:marRight w:val="0"/>
      <w:marTop w:val="0"/>
      <w:marBottom w:val="0"/>
      <w:divBdr>
        <w:top w:val="none" w:sz="0" w:space="0" w:color="auto"/>
        <w:left w:val="none" w:sz="0" w:space="0" w:color="auto"/>
        <w:bottom w:val="none" w:sz="0" w:space="0" w:color="auto"/>
        <w:right w:val="none" w:sz="0" w:space="0" w:color="auto"/>
      </w:divBdr>
    </w:div>
    <w:div w:id="459613510">
      <w:bodyDiv w:val="1"/>
      <w:marLeft w:val="0"/>
      <w:marRight w:val="0"/>
      <w:marTop w:val="0"/>
      <w:marBottom w:val="0"/>
      <w:divBdr>
        <w:top w:val="none" w:sz="0" w:space="0" w:color="auto"/>
        <w:left w:val="none" w:sz="0" w:space="0" w:color="auto"/>
        <w:bottom w:val="none" w:sz="0" w:space="0" w:color="auto"/>
        <w:right w:val="none" w:sz="0" w:space="0" w:color="auto"/>
      </w:divBdr>
    </w:div>
    <w:div w:id="504252313">
      <w:bodyDiv w:val="1"/>
      <w:marLeft w:val="0"/>
      <w:marRight w:val="0"/>
      <w:marTop w:val="0"/>
      <w:marBottom w:val="0"/>
      <w:divBdr>
        <w:top w:val="none" w:sz="0" w:space="0" w:color="auto"/>
        <w:left w:val="none" w:sz="0" w:space="0" w:color="auto"/>
        <w:bottom w:val="none" w:sz="0" w:space="0" w:color="auto"/>
        <w:right w:val="none" w:sz="0" w:space="0" w:color="auto"/>
      </w:divBdr>
      <w:divsChild>
        <w:div w:id="329260886">
          <w:marLeft w:val="0"/>
          <w:marRight w:val="0"/>
          <w:marTop w:val="0"/>
          <w:marBottom w:val="0"/>
          <w:divBdr>
            <w:top w:val="none" w:sz="0" w:space="0" w:color="auto"/>
            <w:left w:val="none" w:sz="0" w:space="0" w:color="auto"/>
            <w:bottom w:val="none" w:sz="0" w:space="0" w:color="auto"/>
            <w:right w:val="none" w:sz="0" w:space="0" w:color="auto"/>
          </w:divBdr>
        </w:div>
        <w:div w:id="712388761">
          <w:marLeft w:val="0"/>
          <w:marRight w:val="0"/>
          <w:marTop w:val="0"/>
          <w:marBottom w:val="0"/>
          <w:divBdr>
            <w:top w:val="none" w:sz="0" w:space="0" w:color="auto"/>
            <w:left w:val="none" w:sz="0" w:space="0" w:color="auto"/>
            <w:bottom w:val="none" w:sz="0" w:space="0" w:color="auto"/>
            <w:right w:val="none" w:sz="0" w:space="0" w:color="auto"/>
          </w:divBdr>
        </w:div>
        <w:div w:id="959648793">
          <w:marLeft w:val="0"/>
          <w:marRight w:val="0"/>
          <w:marTop w:val="0"/>
          <w:marBottom w:val="0"/>
          <w:divBdr>
            <w:top w:val="none" w:sz="0" w:space="0" w:color="auto"/>
            <w:left w:val="none" w:sz="0" w:space="0" w:color="auto"/>
            <w:bottom w:val="none" w:sz="0" w:space="0" w:color="auto"/>
            <w:right w:val="none" w:sz="0" w:space="0" w:color="auto"/>
          </w:divBdr>
        </w:div>
        <w:div w:id="1041394572">
          <w:marLeft w:val="0"/>
          <w:marRight w:val="0"/>
          <w:marTop w:val="0"/>
          <w:marBottom w:val="0"/>
          <w:divBdr>
            <w:top w:val="none" w:sz="0" w:space="0" w:color="auto"/>
            <w:left w:val="none" w:sz="0" w:space="0" w:color="auto"/>
            <w:bottom w:val="none" w:sz="0" w:space="0" w:color="auto"/>
            <w:right w:val="none" w:sz="0" w:space="0" w:color="auto"/>
          </w:divBdr>
        </w:div>
        <w:div w:id="1104494355">
          <w:marLeft w:val="0"/>
          <w:marRight w:val="0"/>
          <w:marTop w:val="0"/>
          <w:marBottom w:val="0"/>
          <w:divBdr>
            <w:top w:val="none" w:sz="0" w:space="0" w:color="auto"/>
            <w:left w:val="none" w:sz="0" w:space="0" w:color="auto"/>
            <w:bottom w:val="none" w:sz="0" w:space="0" w:color="auto"/>
            <w:right w:val="none" w:sz="0" w:space="0" w:color="auto"/>
          </w:divBdr>
        </w:div>
        <w:div w:id="1202014353">
          <w:marLeft w:val="0"/>
          <w:marRight w:val="0"/>
          <w:marTop w:val="0"/>
          <w:marBottom w:val="0"/>
          <w:divBdr>
            <w:top w:val="none" w:sz="0" w:space="0" w:color="auto"/>
            <w:left w:val="none" w:sz="0" w:space="0" w:color="auto"/>
            <w:bottom w:val="none" w:sz="0" w:space="0" w:color="auto"/>
            <w:right w:val="none" w:sz="0" w:space="0" w:color="auto"/>
          </w:divBdr>
        </w:div>
        <w:div w:id="1924607424">
          <w:marLeft w:val="0"/>
          <w:marRight w:val="0"/>
          <w:marTop w:val="0"/>
          <w:marBottom w:val="0"/>
          <w:divBdr>
            <w:top w:val="none" w:sz="0" w:space="0" w:color="auto"/>
            <w:left w:val="none" w:sz="0" w:space="0" w:color="auto"/>
            <w:bottom w:val="none" w:sz="0" w:space="0" w:color="auto"/>
            <w:right w:val="none" w:sz="0" w:space="0" w:color="auto"/>
          </w:divBdr>
        </w:div>
        <w:div w:id="2043282440">
          <w:marLeft w:val="0"/>
          <w:marRight w:val="0"/>
          <w:marTop w:val="0"/>
          <w:marBottom w:val="0"/>
          <w:divBdr>
            <w:top w:val="none" w:sz="0" w:space="0" w:color="auto"/>
            <w:left w:val="none" w:sz="0" w:space="0" w:color="auto"/>
            <w:bottom w:val="none" w:sz="0" w:space="0" w:color="auto"/>
            <w:right w:val="none" w:sz="0" w:space="0" w:color="auto"/>
          </w:divBdr>
        </w:div>
      </w:divsChild>
    </w:div>
    <w:div w:id="517084890">
      <w:bodyDiv w:val="1"/>
      <w:marLeft w:val="0"/>
      <w:marRight w:val="0"/>
      <w:marTop w:val="0"/>
      <w:marBottom w:val="0"/>
      <w:divBdr>
        <w:top w:val="none" w:sz="0" w:space="0" w:color="auto"/>
        <w:left w:val="none" w:sz="0" w:space="0" w:color="auto"/>
        <w:bottom w:val="none" w:sz="0" w:space="0" w:color="auto"/>
        <w:right w:val="none" w:sz="0" w:space="0" w:color="auto"/>
      </w:divBdr>
    </w:div>
    <w:div w:id="520314867">
      <w:bodyDiv w:val="1"/>
      <w:marLeft w:val="0"/>
      <w:marRight w:val="0"/>
      <w:marTop w:val="0"/>
      <w:marBottom w:val="0"/>
      <w:divBdr>
        <w:top w:val="none" w:sz="0" w:space="0" w:color="auto"/>
        <w:left w:val="none" w:sz="0" w:space="0" w:color="auto"/>
        <w:bottom w:val="none" w:sz="0" w:space="0" w:color="auto"/>
        <w:right w:val="none" w:sz="0" w:space="0" w:color="auto"/>
      </w:divBdr>
    </w:div>
    <w:div w:id="629434680">
      <w:bodyDiv w:val="1"/>
      <w:marLeft w:val="0"/>
      <w:marRight w:val="0"/>
      <w:marTop w:val="0"/>
      <w:marBottom w:val="0"/>
      <w:divBdr>
        <w:top w:val="none" w:sz="0" w:space="0" w:color="auto"/>
        <w:left w:val="none" w:sz="0" w:space="0" w:color="auto"/>
        <w:bottom w:val="none" w:sz="0" w:space="0" w:color="auto"/>
        <w:right w:val="none" w:sz="0" w:space="0" w:color="auto"/>
      </w:divBdr>
    </w:div>
    <w:div w:id="672294857">
      <w:bodyDiv w:val="1"/>
      <w:marLeft w:val="0"/>
      <w:marRight w:val="0"/>
      <w:marTop w:val="0"/>
      <w:marBottom w:val="0"/>
      <w:divBdr>
        <w:top w:val="none" w:sz="0" w:space="0" w:color="auto"/>
        <w:left w:val="none" w:sz="0" w:space="0" w:color="auto"/>
        <w:bottom w:val="none" w:sz="0" w:space="0" w:color="auto"/>
        <w:right w:val="none" w:sz="0" w:space="0" w:color="auto"/>
      </w:divBdr>
    </w:div>
    <w:div w:id="698162762">
      <w:bodyDiv w:val="1"/>
      <w:marLeft w:val="0"/>
      <w:marRight w:val="0"/>
      <w:marTop w:val="0"/>
      <w:marBottom w:val="0"/>
      <w:divBdr>
        <w:top w:val="none" w:sz="0" w:space="0" w:color="auto"/>
        <w:left w:val="none" w:sz="0" w:space="0" w:color="auto"/>
        <w:bottom w:val="none" w:sz="0" w:space="0" w:color="auto"/>
        <w:right w:val="none" w:sz="0" w:space="0" w:color="auto"/>
      </w:divBdr>
    </w:div>
    <w:div w:id="706100131">
      <w:bodyDiv w:val="1"/>
      <w:marLeft w:val="0"/>
      <w:marRight w:val="0"/>
      <w:marTop w:val="0"/>
      <w:marBottom w:val="0"/>
      <w:divBdr>
        <w:top w:val="none" w:sz="0" w:space="0" w:color="auto"/>
        <w:left w:val="none" w:sz="0" w:space="0" w:color="auto"/>
        <w:bottom w:val="none" w:sz="0" w:space="0" w:color="auto"/>
        <w:right w:val="none" w:sz="0" w:space="0" w:color="auto"/>
      </w:divBdr>
      <w:divsChild>
        <w:div w:id="536813165">
          <w:marLeft w:val="0"/>
          <w:marRight w:val="0"/>
          <w:marTop w:val="0"/>
          <w:marBottom w:val="0"/>
          <w:divBdr>
            <w:top w:val="none" w:sz="0" w:space="0" w:color="auto"/>
            <w:left w:val="none" w:sz="0" w:space="0" w:color="auto"/>
            <w:bottom w:val="none" w:sz="0" w:space="0" w:color="auto"/>
            <w:right w:val="none" w:sz="0" w:space="0" w:color="auto"/>
          </w:divBdr>
        </w:div>
        <w:div w:id="575868396">
          <w:marLeft w:val="0"/>
          <w:marRight w:val="0"/>
          <w:marTop w:val="0"/>
          <w:marBottom w:val="0"/>
          <w:divBdr>
            <w:top w:val="none" w:sz="0" w:space="0" w:color="auto"/>
            <w:left w:val="none" w:sz="0" w:space="0" w:color="auto"/>
            <w:bottom w:val="none" w:sz="0" w:space="0" w:color="auto"/>
            <w:right w:val="none" w:sz="0" w:space="0" w:color="auto"/>
          </w:divBdr>
        </w:div>
        <w:div w:id="623269495">
          <w:marLeft w:val="0"/>
          <w:marRight w:val="0"/>
          <w:marTop w:val="0"/>
          <w:marBottom w:val="0"/>
          <w:divBdr>
            <w:top w:val="none" w:sz="0" w:space="0" w:color="auto"/>
            <w:left w:val="none" w:sz="0" w:space="0" w:color="auto"/>
            <w:bottom w:val="none" w:sz="0" w:space="0" w:color="auto"/>
            <w:right w:val="none" w:sz="0" w:space="0" w:color="auto"/>
          </w:divBdr>
        </w:div>
        <w:div w:id="658535708">
          <w:marLeft w:val="0"/>
          <w:marRight w:val="0"/>
          <w:marTop w:val="0"/>
          <w:marBottom w:val="0"/>
          <w:divBdr>
            <w:top w:val="none" w:sz="0" w:space="0" w:color="auto"/>
            <w:left w:val="none" w:sz="0" w:space="0" w:color="auto"/>
            <w:bottom w:val="none" w:sz="0" w:space="0" w:color="auto"/>
            <w:right w:val="none" w:sz="0" w:space="0" w:color="auto"/>
          </w:divBdr>
        </w:div>
        <w:div w:id="708184550">
          <w:marLeft w:val="0"/>
          <w:marRight w:val="0"/>
          <w:marTop w:val="0"/>
          <w:marBottom w:val="0"/>
          <w:divBdr>
            <w:top w:val="none" w:sz="0" w:space="0" w:color="auto"/>
            <w:left w:val="none" w:sz="0" w:space="0" w:color="auto"/>
            <w:bottom w:val="none" w:sz="0" w:space="0" w:color="auto"/>
            <w:right w:val="none" w:sz="0" w:space="0" w:color="auto"/>
          </w:divBdr>
        </w:div>
        <w:div w:id="937296595">
          <w:marLeft w:val="0"/>
          <w:marRight w:val="0"/>
          <w:marTop w:val="0"/>
          <w:marBottom w:val="0"/>
          <w:divBdr>
            <w:top w:val="none" w:sz="0" w:space="0" w:color="auto"/>
            <w:left w:val="none" w:sz="0" w:space="0" w:color="auto"/>
            <w:bottom w:val="none" w:sz="0" w:space="0" w:color="auto"/>
            <w:right w:val="none" w:sz="0" w:space="0" w:color="auto"/>
          </w:divBdr>
        </w:div>
        <w:div w:id="1283730328">
          <w:marLeft w:val="0"/>
          <w:marRight w:val="0"/>
          <w:marTop w:val="0"/>
          <w:marBottom w:val="0"/>
          <w:divBdr>
            <w:top w:val="none" w:sz="0" w:space="0" w:color="auto"/>
            <w:left w:val="none" w:sz="0" w:space="0" w:color="auto"/>
            <w:bottom w:val="none" w:sz="0" w:space="0" w:color="auto"/>
            <w:right w:val="none" w:sz="0" w:space="0" w:color="auto"/>
          </w:divBdr>
        </w:div>
        <w:div w:id="1381322649">
          <w:marLeft w:val="0"/>
          <w:marRight w:val="0"/>
          <w:marTop w:val="0"/>
          <w:marBottom w:val="0"/>
          <w:divBdr>
            <w:top w:val="none" w:sz="0" w:space="0" w:color="auto"/>
            <w:left w:val="none" w:sz="0" w:space="0" w:color="auto"/>
            <w:bottom w:val="none" w:sz="0" w:space="0" w:color="auto"/>
            <w:right w:val="none" w:sz="0" w:space="0" w:color="auto"/>
          </w:divBdr>
        </w:div>
        <w:div w:id="1413164626">
          <w:marLeft w:val="0"/>
          <w:marRight w:val="0"/>
          <w:marTop w:val="0"/>
          <w:marBottom w:val="0"/>
          <w:divBdr>
            <w:top w:val="none" w:sz="0" w:space="0" w:color="auto"/>
            <w:left w:val="none" w:sz="0" w:space="0" w:color="auto"/>
            <w:bottom w:val="none" w:sz="0" w:space="0" w:color="auto"/>
            <w:right w:val="none" w:sz="0" w:space="0" w:color="auto"/>
          </w:divBdr>
        </w:div>
        <w:div w:id="1726875847">
          <w:marLeft w:val="0"/>
          <w:marRight w:val="0"/>
          <w:marTop w:val="0"/>
          <w:marBottom w:val="0"/>
          <w:divBdr>
            <w:top w:val="none" w:sz="0" w:space="0" w:color="auto"/>
            <w:left w:val="none" w:sz="0" w:space="0" w:color="auto"/>
            <w:bottom w:val="none" w:sz="0" w:space="0" w:color="auto"/>
            <w:right w:val="none" w:sz="0" w:space="0" w:color="auto"/>
          </w:divBdr>
        </w:div>
        <w:div w:id="1761870682">
          <w:marLeft w:val="0"/>
          <w:marRight w:val="0"/>
          <w:marTop w:val="0"/>
          <w:marBottom w:val="0"/>
          <w:divBdr>
            <w:top w:val="none" w:sz="0" w:space="0" w:color="auto"/>
            <w:left w:val="none" w:sz="0" w:space="0" w:color="auto"/>
            <w:bottom w:val="none" w:sz="0" w:space="0" w:color="auto"/>
            <w:right w:val="none" w:sz="0" w:space="0" w:color="auto"/>
          </w:divBdr>
        </w:div>
        <w:div w:id="1823540662">
          <w:marLeft w:val="0"/>
          <w:marRight w:val="0"/>
          <w:marTop w:val="0"/>
          <w:marBottom w:val="0"/>
          <w:divBdr>
            <w:top w:val="none" w:sz="0" w:space="0" w:color="auto"/>
            <w:left w:val="none" w:sz="0" w:space="0" w:color="auto"/>
            <w:bottom w:val="none" w:sz="0" w:space="0" w:color="auto"/>
            <w:right w:val="none" w:sz="0" w:space="0" w:color="auto"/>
          </w:divBdr>
        </w:div>
      </w:divsChild>
    </w:div>
    <w:div w:id="757797978">
      <w:bodyDiv w:val="1"/>
      <w:marLeft w:val="0"/>
      <w:marRight w:val="0"/>
      <w:marTop w:val="0"/>
      <w:marBottom w:val="0"/>
      <w:divBdr>
        <w:top w:val="none" w:sz="0" w:space="0" w:color="auto"/>
        <w:left w:val="none" w:sz="0" w:space="0" w:color="auto"/>
        <w:bottom w:val="none" w:sz="0" w:space="0" w:color="auto"/>
        <w:right w:val="none" w:sz="0" w:space="0" w:color="auto"/>
      </w:divBdr>
    </w:div>
    <w:div w:id="769543610">
      <w:bodyDiv w:val="1"/>
      <w:marLeft w:val="0"/>
      <w:marRight w:val="0"/>
      <w:marTop w:val="0"/>
      <w:marBottom w:val="0"/>
      <w:divBdr>
        <w:top w:val="none" w:sz="0" w:space="0" w:color="auto"/>
        <w:left w:val="none" w:sz="0" w:space="0" w:color="auto"/>
        <w:bottom w:val="none" w:sz="0" w:space="0" w:color="auto"/>
        <w:right w:val="none" w:sz="0" w:space="0" w:color="auto"/>
      </w:divBdr>
    </w:div>
    <w:div w:id="833881177">
      <w:bodyDiv w:val="1"/>
      <w:marLeft w:val="0"/>
      <w:marRight w:val="0"/>
      <w:marTop w:val="0"/>
      <w:marBottom w:val="0"/>
      <w:divBdr>
        <w:top w:val="none" w:sz="0" w:space="0" w:color="auto"/>
        <w:left w:val="none" w:sz="0" w:space="0" w:color="auto"/>
        <w:bottom w:val="none" w:sz="0" w:space="0" w:color="auto"/>
        <w:right w:val="none" w:sz="0" w:space="0" w:color="auto"/>
      </w:divBdr>
      <w:divsChild>
        <w:div w:id="8683502">
          <w:marLeft w:val="0"/>
          <w:marRight w:val="0"/>
          <w:marTop w:val="0"/>
          <w:marBottom w:val="0"/>
          <w:divBdr>
            <w:top w:val="none" w:sz="0" w:space="0" w:color="auto"/>
            <w:left w:val="none" w:sz="0" w:space="0" w:color="auto"/>
            <w:bottom w:val="none" w:sz="0" w:space="0" w:color="auto"/>
            <w:right w:val="none" w:sz="0" w:space="0" w:color="auto"/>
          </w:divBdr>
        </w:div>
        <w:div w:id="186874658">
          <w:marLeft w:val="0"/>
          <w:marRight w:val="0"/>
          <w:marTop w:val="0"/>
          <w:marBottom w:val="0"/>
          <w:divBdr>
            <w:top w:val="none" w:sz="0" w:space="0" w:color="auto"/>
            <w:left w:val="none" w:sz="0" w:space="0" w:color="auto"/>
            <w:bottom w:val="none" w:sz="0" w:space="0" w:color="auto"/>
            <w:right w:val="none" w:sz="0" w:space="0" w:color="auto"/>
          </w:divBdr>
        </w:div>
        <w:div w:id="456753088">
          <w:marLeft w:val="0"/>
          <w:marRight w:val="0"/>
          <w:marTop w:val="0"/>
          <w:marBottom w:val="0"/>
          <w:divBdr>
            <w:top w:val="none" w:sz="0" w:space="0" w:color="auto"/>
            <w:left w:val="none" w:sz="0" w:space="0" w:color="auto"/>
            <w:bottom w:val="none" w:sz="0" w:space="0" w:color="auto"/>
            <w:right w:val="none" w:sz="0" w:space="0" w:color="auto"/>
          </w:divBdr>
        </w:div>
        <w:div w:id="568879137">
          <w:marLeft w:val="0"/>
          <w:marRight w:val="0"/>
          <w:marTop w:val="0"/>
          <w:marBottom w:val="0"/>
          <w:divBdr>
            <w:top w:val="none" w:sz="0" w:space="0" w:color="auto"/>
            <w:left w:val="none" w:sz="0" w:space="0" w:color="auto"/>
            <w:bottom w:val="none" w:sz="0" w:space="0" w:color="auto"/>
            <w:right w:val="none" w:sz="0" w:space="0" w:color="auto"/>
          </w:divBdr>
        </w:div>
        <w:div w:id="1024399658">
          <w:marLeft w:val="0"/>
          <w:marRight w:val="0"/>
          <w:marTop w:val="0"/>
          <w:marBottom w:val="0"/>
          <w:divBdr>
            <w:top w:val="none" w:sz="0" w:space="0" w:color="auto"/>
            <w:left w:val="none" w:sz="0" w:space="0" w:color="auto"/>
            <w:bottom w:val="none" w:sz="0" w:space="0" w:color="auto"/>
            <w:right w:val="none" w:sz="0" w:space="0" w:color="auto"/>
          </w:divBdr>
        </w:div>
        <w:div w:id="1180974286">
          <w:marLeft w:val="0"/>
          <w:marRight w:val="0"/>
          <w:marTop w:val="0"/>
          <w:marBottom w:val="0"/>
          <w:divBdr>
            <w:top w:val="none" w:sz="0" w:space="0" w:color="auto"/>
            <w:left w:val="none" w:sz="0" w:space="0" w:color="auto"/>
            <w:bottom w:val="none" w:sz="0" w:space="0" w:color="auto"/>
            <w:right w:val="none" w:sz="0" w:space="0" w:color="auto"/>
          </w:divBdr>
        </w:div>
        <w:div w:id="1240871779">
          <w:marLeft w:val="0"/>
          <w:marRight w:val="0"/>
          <w:marTop w:val="0"/>
          <w:marBottom w:val="0"/>
          <w:divBdr>
            <w:top w:val="none" w:sz="0" w:space="0" w:color="auto"/>
            <w:left w:val="none" w:sz="0" w:space="0" w:color="auto"/>
            <w:bottom w:val="none" w:sz="0" w:space="0" w:color="auto"/>
            <w:right w:val="none" w:sz="0" w:space="0" w:color="auto"/>
          </w:divBdr>
        </w:div>
        <w:div w:id="1723862497">
          <w:marLeft w:val="0"/>
          <w:marRight w:val="0"/>
          <w:marTop w:val="0"/>
          <w:marBottom w:val="0"/>
          <w:divBdr>
            <w:top w:val="none" w:sz="0" w:space="0" w:color="auto"/>
            <w:left w:val="none" w:sz="0" w:space="0" w:color="auto"/>
            <w:bottom w:val="none" w:sz="0" w:space="0" w:color="auto"/>
            <w:right w:val="none" w:sz="0" w:space="0" w:color="auto"/>
          </w:divBdr>
        </w:div>
        <w:div w:id="1779594919">
          <w:marLeft w:val="0"/>
          <w:marRight w:val="0"/>
          <w:marTop w:val="0"/>
          <w:marBottom w:val="0"/>
          <w:divBdr>
            <w:top w:val="none" w:sz="0" w:space="0" w:color="auto"/>
            <w:left w:val="none" w:sz="0" w:space="0" w:color="auto"/>
            <w:bottom w:val="none" w:sz="0" w:space="0" w:color="auto"/>
            <w:right w:val="none" w:sz="0" w:space="0" w:color="auto"/>
          </w:divBdr>
        </w:div>
        <w:div w:id="1880818813">
          <w:marLeft w:val="0"/>
          <w:marRight w:val="0"/>
          <w:marTop w:val="0"/>
          <w:marBottom w:val="0"/>
          <w:divBdr>
            <w:top w:val="none" w:sz="0" w:space="0" w:color="auto"/>
            <w:left w:val="none" w:sz="0" w:space="0" w:color="auto"/>
            <w:bottom w:val="none" w:sz="0" w:space="0" w:color="auto"/>
            <w:right w:val="none" w:sz="0" w:space="0" w:color="auto"/>
          </w:divBdr>
        </w:div>
        <w:div w:id="2104524453">
          <w:marLeft w:val="0"/>
          <w:marRight w:val="0"/>
          <w:marTop w:val="0"/>
          <w:marBottom w:val="0"/>
          <w:divBdr>
            <w:top w:val="none" w:sz="0" w:space="0" w:color="auto"/>
            <w:left w:val="none" w:sz="0" w:space="0" w:color="auto"/>
            <w:bottom w:val="none" w:sz="0" w:space="0" w:color="auto"/>
            <w:right w:val="none" w:sz="0" w:space="0" w:color="auto"/>
          </w:divBdr>
        </w:div>
        <w:div w:id="2137288743">
          <w:marLeft w:val="0"/>
          <w:marRight w:val="0"/>
          <w:marTop w:val="0"/>
          <w:marBottom w:val="0"/>
          <w:divBdr>
            <w:top w:val="none" w:sz="0" w:space="0" w:color="auto"/>
            <w:left w:val="none" w:sz="0" w:space="0" w:color="auto"/>
            <w:bottom w:val="none" w:sz="0" w:space="0" w:color="auto"/>
            <w:right w:val="none" w:sz="0" w:space="0" w:color="auto"/>
          </w:divBdr>
        </w:div>
      </w:divsChild>
    </w:div>
    <w:div w:id="898907920">
      <w:bodyDiv w:val="1"/>
      <w:marLeft w:val="0"/>
      <w:marRight w:val="0"/>
      <w:marTop w:val="0"/>
      <w:marBottom w:val="0"/>
      <w:divBdr>
        <w:top w:val="none" w:sz="0" w:space="0" w:color="auto"/>
        <w:left w:val="none" w:sz="0" w:space="0" w:color="auto"/>
        <w:bottom w:val="none" w:sz="0" w:space="0" w:color="auto"/>
        <w:right w:val="none" w:sz="0" w:space="0" w:color="auto"/>
      </w:divBdr>
      <w:divsChild>
        <w:div w:id="302583453">
          <w:marLeft w:val="0"/>
          <w:marRight w:val="0"/>
          <w:marTop w:val="0"/>
          <w:marBottom w:val="0"/>
          <w:divBdr>
            <w:top w:val="none" w:sz="0" w:space="0" w:color="auto"/>
            <w:left w:val="none" w:sz="0" w:space="0" w:color="auto"/>
            <w:bottom w:val="none" w:sz="0" w:space="0" w:color="auto"/>
            <w:right w:val="none" w:sz="0" w:space="0" w:color="auto"/>
          </w:divBdr>
        </w:div>
        <w:div w:id="933512869">
          <w:marLeft w:val="0"/>
          <w:marRight w:val="0"/>
          <w:marTop w:val="0"/>
          <w:marBottom w:val="0"/>
          <w:divBdr>
            <w:top w:val="none" w:sz="0" w:space="0" w:color="auto"/>
            <w:left w:val="none" w:sz="0" w:space="0" w:color="auto"/>
            <w:bottom w:val="none" w:sz="0" w:space="0" w:color="auto"/>
            <w:right w:val="none" w:sz="0" w:space="0" w:color="auto"/>
          </w:divBdr>
        </w:div>
        <w:div w:id="1089082092">
          <w:marLeft w:val="0"/>
          <w:marRight w:val="0"/>
          <w:marTop w:val="0"/>
          <w:marBottom w:val="0"/>
          <w:divBdr>
            <w:top w:val="none" w:sz="0" w:space="0" w:color="auto"/>
            <w:left w:val="none" w:sz="0" w:space="0" w:color="auto"/>
            <w:bottom w:val="none" w:sz="0" w:space="0" w:color="auto"/>
            <w:right w:val="none" w:sz="0" w:space="0" w:color="auto"/>
          </w:divBdr>
        </w:div>
        <w:div w:id="1225487729">
          <w:marLeft w:val="0"/>
          <w:marRight w:val="0"/>
          <w:marTop w:val="0"/>
          <w:marBottom w:val="0"/>
          <w:divBdr>
            <w:top w:val="none" w:sz="0" w:space="0" w:color="auto"/>
            <w:left w:val="none" w:sz="0" w:space="0" w:color="auto"/>
            <w:bottom w:val="none" w:sz="0" w:space="0" w:color="auto"/>
            <w:right w:val="none" w:sz="0" w:space="0" w:color="auto"/>
          </w:divBdr>
        </w:div>
        <w:div w:id="1783188313">
          <w:marLeft w:val="0"/>
          <w:marRight w:val="0"/>
          <w:marTop w:val="0"/>
          <w:marBottom w:val="0"/>
          <w:divBdr>
            <w:top w:val="none" w:sz="0" w:space="0" w:color="auto"/>
            <w:left w:val="none" w:sz="0" w:space="0" w:color="auto"/>
            <w:bottom w:val="none" w:sz="0" w:space="0" w:color="auto"/>
            <w:right w:val="none" w:sz="0" w:space="0" w:color="auto"/>
          </w:divBdr>
        </w:div>
        <w:div w:id="1980770275">
          <w:marLeft w:val="0"/>
          <w:marRight w:val="0"/>
          <w:marTop w:val="0"/>
          <w:marBottom w:val="0"/>
          <w:divBdr>
            <w:top w:val="none" w:sz="0" w:space="0" w:color="auto"/>
            <w:left w:val="none" w:sz="0" w:space="0" w:color="auto"/>
            <w:bottom w:val="none" w:sz="0" w:space="0" w:color="auto"/>
            <w:right w:val="none" w:sz="0" w:space="0" w:color="auto"/>
          </w:divBdr>
        </w:div>
        <w:div w:id="2013222494">
          <w:marLeft w:val="0"/>
          <w:marRight w:val="0"/>
          <w:marTop w:val="0"/>
          <w:marBottom w:val="0"/>
          <w:divBdr>
            <w:top w:val="none" w:sz="0" w:space="0" w:color="auto"/>
            <w:left w:val="none" w:sz="0" w:space="0" w:color="auto"/>
            <w:bottom w:val="none" w:sz="0" w:space="0" w:color="auto"/>
            <w:right w:val="none" w:sz="0" w:space="0" w:color="auto"/>
          </w:divBdr>
        </w:div>
      </w:divsChild>
    </w:div>
    <w:div w:id="910966307">
      <w:bodyDiv w:val="1"/>
      <w:marLeft w:val="0"/>
      <w:marRight w:val="0"/>
      <w:marTop w:val="0"/>
      <w:marBottom w:val="0"/>
      <w:divBdr>
        <w:top w:val="none" w:sz="0" w:space="0" w:color="auto"/>
        <w:left w:val="none" w:sz="0" w:space="0" w:color="auto"/>
        <w:bottom w:val="none" w:sz="0" w:space="0" w:color="auto"/>
        <w:right w:val="none" w:sz="0" w:space="0" w:color="auto"/>
      </w:divBdr>
    </w:div>
    <w:div w:id="984043181">
      <w:bodyDiv w:val="1"/>
      <w:marLeft w:val="0"/>
      <w:marRight w:val="0"/>
      <w:marTop w:val="0"/>
      <w:marBottom w:val="0"/>
      <w:divBdr>
        <w:top w:val="none" w:sz="0" w:space="0" w:color="auto"/>
        <w:left w:val="none" w:sz="0" w:space="0" w:color="auto"/>
        <w:bottom w:val="none" w:sz="0" w:space="0" w:color="auto"/>
        <w:right w:val="none" w:sz="0" w:space="0" w:color="auto"/>
      </w:divBdr>
    </w:div>
    <w:div w:id="1000694567">
      <w:bodyDiv w:val="1"/>
      <w:marLeft w:val="0"/>
      <w:marRight w:val="0"/>
      <w:marTop w:val="0"/>
      <w:marBottom w:val="0"/>
      <w:divBdr>
        <w:top w:val="none" w:sz="0" w:space="0" w:color="auto"/>
        <w:left w:val="none" w:sz="0" w:space="0" w:color="auto"/>
        <w:bottom w:val="none" w:sz="0" w:space="0" w:color="auto"/>
        <w:right w:val="none" w:sz="0" w:space="0" w:color="auto"/>
      </w:divBdr>
    </w:div>
    <w:div w:id="1116679237">
      <w:bodyDiv w:val="1"/>
      <w:marLeft w:val="0"/>
      <w:marRight w:val="0"/>
      <w:marTop w:val="0"/>
      <w:marBottom w:val="0"/>
      <w:divBdr>
        <w:top w:val="none" w:sz="0" w:space="0" w:color="auto"/>
        <w:left w:val="none" w:sz="0" w:space="0" w:color="auto"/>
        <w:bottom w:val="none" w:sz="0" w:space="0" w:color="auto"/>
        <w:right w:val="none" w:sz="0" w:space="0" w:color="auto"/>
      </w:divBdr>
    </w:div>
    <w:div w:id="1160657086">
      <w:bodyDiv w:val="1"/>
      <w:marLeft w:val="0"/>
      <w:marRight w:val="0"/>
      <w:marTop w:val="0"/>
      <w:marBottom w:val="0"/>
      <w:divBdr>
        <w:top w:val="none" w:sz="0" w:space="0" w:color="auto"/>
        <w:left w:val="none" w:sz="0" w:space="0" w:color="auto"/>
        <w:bottom w:val="none" w:sz="0" w:space="0" w:color="auto"/>
        <w:right w:val="none" w:sz="0" w:space="0" w:color="auto"/>
      </w:divBdr>
    </w:div>
    <w:div w:id="1182818279">
      <w:bodyDiv w:val="1"/>
      <w:marLeft w:val="0"/>
      <w:marRight w:val="0"/>
      <w:marTop w:val="0"/>
      <w:marBottom w:val="0"/>
      <w:divBdr>
        <w:top w:val="none" w:sz="0" w:space="0" w:color="auto"/>
        <w:left w:val="none" w:sz="0" w:space="0" w:color="auto"/>
        <w:bottom w:val="none" w:sz="0" w:space="0" w:color="auto"/>
        <w:right w:val="none" w:sz="0" w:space="0" w:color="auto"/>
      </w:divBdr>
      <w:divsChild>
        <w:div w:id="138115295">
          <w:marLeft w:val="0"/>
          <w:marRight w:val="0"/>
          <w:marTop w:val="0"/>
          <w:marBottom w:val="0"/>
          <w:divBdr>
            <w:top w:val="none" w:sz="0" w:space="0" w:color="auto"/>
            <w:left w:val="none" w:sz="0" w:space="0" w:color="auto"/>
            <w:bottom w:val="none" w:sz="0" w:space="0" w:color="auto"/>
            <w:right w:val="none" w:sz="0" w:space="0" w:color="auto"/>
          </w:divBdr>
        </w:div>
        <w:div w:id="430122552">
          <w:marLeft w:val="0"/>
          <w:marRight w:val="0"/>
          <w:marTop w:val="0"/>
          <w:marBottom w:val="0"/>
          <w:divBdr>
            <w:top w:val="none" w:sz="0" w:space="0" w:color="auto"/>
            <w:left w:val="none" w:sz="0" w:space="0" w:color="auto"/>
            <w:bottom w:val="none" w:sz="0" w:space="0" w:color="auto"/>
            <w:right w:val="none" w:sz="0" w:space="0" w:color="auto"/>
          </w:divBdr>
        </w:div>
        <w:div w:id="769200326">
          <w:marLeft w:val="0"/>
          <w:marRight w:val="0"/>
          <w:marTop w:val="0"/>
          <w:marBottom w:val="0"/>
          <w:divBdr>
            <w:top w:val="none" w:sz="0" w:space="0" w:color="auto"/>
            <w:left w:val="none" w:sz="0" w:space="0" w:color="auto"/>
            <w:bottom w:val="none" w:sz="0" w:space="0" w:color="auto"/>
            <w:right w:val="none" w:sz="0" w:space="0" w:color="auto"/>
          </w:divBdr>
        </w:div>
        <w:div w:id="877207139">
          <w:marLeft w:val="0"/>
          <w:marRight w:val="0"/>
          <w:marTop w:val="0"/>
          <w:marBottom w:val="0"/>
          <w:divBdr>
            <w:top w:val="none" w:sz="0" w:space="0" w:color="auto"/>
            <w:left w:val="none" w:sz="0" w:space="0" w:color="auto"/>
            <w:bottom w:val="none" w:sz="0" w:space="0" w:color="auto"/>
            <w:right w:val="none" w:sz="0" w:space="0" w:color="auto"/>
          </w:divBdr>
        </w:div>
        <w:div w:id="1352605659">
          <w:marLeft w:val="0"/>
          <w:marRight w:val="0"/>
          <w:marTop w:val="0"/>
          <w:marBottom w:val="0"/>
          <w:divBdr>
            <w:top w:val="none" w:sz="0" w:space="0" w:color="auto"/>
            <w:left w:val="none" w:sz="0" w:space="0" w:color="auto"/>
            <w:bottom w:val="none" w:sz="0" w:space="0" w:color="auto"/>
            <w:right w:val="none" w:sz="0" w:space="0" w:color="auto"/>
          </w:divBdr>
        </w:div>
        <w:div w:id="1524707648">
          <w:marLeft w:val="0"/>
          <w:marRight w:val="0"/>
          <w:marTop w:val="0"/>
          <w:marBottom w:val="0"/>
          <w:divBdr>
            <w:top w:val="none" w:sz="0" w:space="0" w:color="auto"/>
            <w:left w:val="none" w:sz="0" w:space="0" w:color="auto"/>
            <w:bottom w:val="none" w:sz="0" w:space="0" w:color="auto"/>
            <w:right w:val="none" w:sz="0" w:space="0" w:color="auto"/>
          </w:divBdr>
        </w:div>
        <w:div w:id="1978486867">
          <w:marLeft w:val="0"/>
          <w:marRight w:val="0"/>
          <w:marTop w:val="0"/>
          <w:marBottom w:val="0"/>
          <w:divBdr>
            <w:top w:val="none" w:sz="0" w:space="0" w:color="auto"/>
            <w:left w:val="none" w:sz="0" w:space="0" w:color="auto"/>
            <w:bottom w:val="none" w:sz="0" w:space="0" w:color="auto"/>
            <w:right w:val="none" w:sz="0" w:space="0" w:color="auto"/>
          </w:divBdr>
        </w:div>
        <w:div w:id="2025787940">
          <w:marLeft w:val="0"/>
          <w:marRight w:val="0"/>
          <w:marTop w:val="0"/>
          <w:marBottom w:val="0"/>
          <w:divBdr>
            <w:top w:val="none" w:sz="0" w:space="0" w:color="auto"/>
            <w:left w:val="none" w:sz="0" w:space="0" w:color="auto"/>
            <w:bottom w:val="none" w:sz="0" w:space="0" w:color="auto"/>
            <w:right w:val="none" w:sz="0" w:space="0" w:color="auto"/>
          </w:divBdr>
        </w:div>
      </w:divsChild>
    </w:div>
    <w:div w:id="1217010096">
      <w:bodyDiv w:val="1"/>
      <w:marLeft w:val="0"/>
      <w:marRight w:val="0"/>
      <w:marTop w:val="0"/>
      <w:marBottom w:val="0"/>
      <w:divBdr>
        <w:top w:val="none" w:sz="0" w:space="0" w:color="auto"/>
        <w:left w:val="none" w:sz="0" w:space="0" w:color="auto"/>
        <w:bottom w:val="none" w:sz="0" w:space="0" w:color="auto"/>
        <w:right w:val="none" w:sz="0" w:space="0" w:color="auto"/>
      </w:divBdr>
    </w:div>
    <w:div w:id="1273244195">
      <w:bodyDiv w:val="1"/>
      <w:marLeft w:val="0"/>
      <w:marRight w:val="0"/>
      <w:marTop w:val="0"/>
      <w:marBottom w:val="0"/>
      <w:divBdr>
        <w:top w:val="none" w:sz="0" w:space="0" w:color="auto"/>
        <w:left w:val="none" w:sz="0" w:space="0" w:color="auto"/>
        <w:bottom w:val="none" w:sz="0" w:space="0" w:color="auto"/>
        <w:right w:val="none" w:sz="0" w:space="0" w:color="auto"/>
      </w:divBdr>
    </w:div>
    <w:div w:id="1293319292">
      <w:bodyDiv w:val="1"/>
      <w:marLeft w:val="0"/>
      <w:marRight w:val="0"/>
      <w:marTop w:val="0"/>
      <w:marBottom w:val="0"/>
      <w:divBdr>
        <w:top w:val="none" w:sz="0" w:space="0" w:color="auto"/>
        <w:left w:val="none" w:sz="0" w:space="0" w:color="auto"/>
        <w:bottom w:val="none" w:sz="0" w:space="0" w:color="auto"/>
        <w:right w:val="none" w:sz="0" w:space="0" w:color="auto"/>
      </w:divBdr>
    </w:div>
    <w:div w:id="1361711065">
      <w:bodyDiv w:val="1"/>
      <w:marLeft w:val="0"/>
      <w:marRight w:val="0"/>
      <w:marTop w:val="0"/>
      <w:marBottom w:val="0"/>
      <w:divBdr>
        <w:top w:val="none" w:sz="0" w:space="0" w:color="auto"/>
        <w:left w:val="none" w:sz="0" w:space="0" w:color="auto"/>
        <w:bottom w:val="none" w:sz="0" w:space="0" w:color="auto"/>
        <w:right w:val="none" w:sz="0" w:space="0" w:color="auto"/>
      </w:divBdr>
      <w:divsChild>
        <w:div w:id="77794426">
          <w:marLeft w:val="0"/>
          <w:marRight w:val="0"/>
          <w:marTop w:val="0"/>
          <w:marBottom w:val="0"/>
          <w:divBdr>
            <w:top w:val="none" w:sz="0" w:space="0" w:color="auto"/>
            <w:left w:val="none" w:sz="0" w:space="0" w:color="auto"/>
            <w:bottom w:val="none" w:sz="0" w:space="0" w:color="auto"/>
            <w:right w:val="none" w:sz="0" w:space="0" w:color="auto"/>
          </w:divBdr>
        </w:div>
        <w:div w:id="118305404">
          <w:marLeft w:val="0"/>
          <w:marRight w:val="0"/>
          <w:marTop w:val="0"/>
          <w:marBottom w:val="0"/>
          <w:divBdr>
            <w:top w:val="none" w:sz="0" w:space="0" w:color="auto"/>
            <w:left w:val="none" w:sz="0" w:space="0" w:color="auto"/>
            <w:bottom w:val="none" w:sz="0" w:space="0" w:color="auto"/>
            <w:right w:val="none" w:sz="0" w:space="0" w:color="auto"/>
          </w:divBdr>
        </w:div>
        <w:div w:id="169680189">
          <w:marLeft w:val="0"/>
          <w:marRight w:val="0"/>
          <w:marTop w:val="0"/>
          <w:marBottom w:val="0"/>
          <w:divBdr>
            <w:top w:val="none" w:sz="0" w:space="0" w:color="auto"/>
            <w:left w:val="none" w:sz="0" w:space="0" w:color="auto"/>
            <w:bottom w:val="none" w:sz="0" w:space="0" w:color="auto"/>
            <w:right w:val="none" w:sz="0" w:space="0" w:color="auto"/>
          </w:divBdr>
        </w:div>
        <w:div w:id="170605331">
          <w:marLeft w:val="0"/>
          <w:marRight w:val="0"/>
          <w:marTop w:val="0"/>
          <w:marBottom w:val="0"/>
          <w:divBdr>
            <w:top w:val="none" w:sz="0" w:space="0" w:color="auto"/>
            <w:left w:val="none" w:sz="0" w:space="0" w:color="auto"/>
            <w:bottom w:val="none" w:sz="0" w:space="0" w:color="auto"/>
            <w:right w:val="none" w:sz="0" w:space="0" w:color="auto"/>
          </w:divBdr>
        </w:div>
        <w:div w:id="197160934">
          <w:marLeft w:val="0"/>
          <w:marRight w:val="0"/>
          <w:marTop w:val="0"/>
          <w:marBottom w:val="0"/>
          <w:divBdr>
            <w:top w:val="none" w:sz="0" w:space="0" w:color="auto"/>
            <w:left w:val="none" w:sz="0" w:space="0" w:color="auto"/>
            <w:bottom w:val="none" w:sz="0" w:space="0" w:color="auto"/>
            <w:right w:val="none" w:sz="0" w:space="0" w:color="auto"/>
          </w:divBdr>
        </w:div>
        <w:div w:id="279919471">
          <w:marLeft w:val="0"/>
          <w:marRight w:val="0"/>
          <w:marTop w:val="0"/>
          <w:marBottom w:val="0"/>
          <w:divBdr>
            <w:top w:val="none" w:sz="0" w:space="0" w:color="auto"/>
            <w:left w:val="none" w:sz="0" w:space="0" w:color="auto"/>
            <w:bottom w:val="none" w:sz="0" w:space="0" w:color="auto"/>
            <w:right w:val="none" w:sz="0" w:space="0" w:color="auto"/>
          </w:divBdr>
        </w:div>
        <w:div w:id="325013058">
          <w:marLeft w:val="0"/>
          <w:marRight w:val="0"/>
          <w:marTop w:val="0"/>
          <w:marBottom w:val="0"/>
          <w:divBdr>
            <w:top w:val="none" w:sz="0" w:space="0" w:color="auto"/>
            <w:left w:val="none" w:sz="0" w:space="0" w:color="auto"/>
            <w:bottom w:val="none" w:sz="0" w:space="0" w:color="auto"/>
            <w:right w:val="none" w:sz="0" w:space="0" w:color="auto"/>
          </w:divBdr>
        </w:div>
        <w:div w:id="404298432">
          <w:marLeft w:val="0"/>
          <w:marRight w:val="0"/>
          <w:marTop w:val="0"/>
          <w:marBottom w:val="0"/>
          <w:divBdr>
            <w:top w:val="none" w:sz="0" w:space="0" w:color="auto"/>
            <w:left w:val="none" w:sz="0" w:space="0" w:color="auto"/>
            <w:bottom w:val="none" w:sz="0" w:space="0" w:color="auto"/>
            <w:right w:val="none" w:sz="0" w:space="0" w:color="auto"/>
          </w:divBdr>
        </w:div>
        <w:div w:id="528880443">
          <w:marLeft w:val="0"/>
          <w:marRight w:val="0"/>
          <w:marTop w:val="0"/>
          <w:marBottom w:val="0"/>
          <w:divBdr>
            <w:top w:val="none" w:sz="0" w:space="0" w:color="auto"/>
            <w:left w:val="none" w:sz="0" w:space="0" w:color="auto"/>
            <w:bottom w:val="none" w:sz="0" w:space="0" w:color="auto"/>
            <w:right w:val="none" w:sz="0" w:space="0" w:color="auto"/>
          </w:divBdr>
        </w:div>
        <w:div w:id="644045987">
          <w:marLeft w:val="0"/>
          <w:marRight w:val="0"/>
          <w:marTop w:val="0"/>
          <w:marBottom w:val="0"/>
          <w:divBdr>
            <w:top w:val="none" w:sz="0" w:space="0" w:color="auto"/>
            <w:left w:val="none" w:sz="0" w:space="0" w:color="auto"/>
            <w:bottom w:val="none" w:sz="0" w:space="0" w:color="auto"/>
            <w:right w:val="none" w:sz="0" w:space="0" w:color="auto"/>
          </w:divBdr>
        </w:div>
        <w:div w:id="788595886">
          <w:marLeft w:val="0"/>
          <w:marRight w:val="0"/>
          <w:marTop w:val="0"/>
          <w:marBottom w:val="0"/>
          <w:divBdr>
            <w:top w:val="none" w:sz="0" w:space="0" w:color="auto"/>
            <w:left w:val="none" w:sz="0" w:space="0" w:color="auto"/>
            <w:bottom w:val="none" w:sz="0" w:space="0" w:color="auto"/>
            <w:right w:val="none" w:sz="0" w:space="0" w:color="auto"/>
          </w:divBdr>
        </w:div>
        <w:div w:id="863204400">
          <w:marLeft w:val="0"/>
          <w:marRight w:val="0"/>
          <w:marTop w:val="0"/>
          <w:marBottom w:val="0"/>
          <w:divBdr>
            <w:top w:val="none" w:sz="0" w:space="0" w:color="auto"/>
            <w:left w:val="none" w:sz="0" w:space="0" w:color="auto"/>
            <w:bottom w:val="none" w:sz="0" w:space="0" w:color="auto"/>
            <w:right w:val="none" w:sz="0" w:space="0" w:color="auto"/>
          </w:divBdr>
        </w:div>
        <w:div w:id="955060219">
          <w:marLeft w:val="0"/>
          <w:marRight w:val="0"/>
          <w:marTop w:val="0"/>
          <w:marBottom w:val="0"/>
          <w:divBdr>
            <w:top w:val="none" w:sz="0" w:space="0" w:color="auto"/>
            <w:left w:val="none" w:sz="0" w:space="0" w:color="auto"/>
            <w:bottom w:val="none" w:sz="0" w:space="0" w:color="auto"/>
            <w:right w:val="none" w:sz="0" w:space="0" w:color="auto"/>
          </w:divBdr>
        </w:div>
        <w:div w:id="1040475583">
          <w:marLeft w:val="0"/>
          <w:marRight w:val="0"/>
          <w:marTop w:val="0"/>
          <w:marBottom w:val="0"/>
          <w:divBdr>
            <w:top w:val="none" w:sz="0" w:space="0" w:color="auto"/>
            <w:left w:val="none" w:sz="0" w:space="0" w:color="auto"/>
            <w:bottom w:val="none" w:sz="0" w:space="0" w:color="auto"/>
            <w:right w:val="none" w:sz="0" w:space="0" w:color="auto"/>
          </w:divBdr>
        </w:div>
        <w:div w:id="1121996286">
          <w:marLeft w:val="0"/>
          <w:marRight w:val="0"/>
          <w:marTop w:val="0"/>
          <w:marBottom w:val="0"/>
          <w:divBdr>
            <w:top w:val="none" w:sz="0" w:space="0" w:color="auto"/>
            <w:left w:val="none" w:sz="0" w:space="0" w:color="auto"/>
            <w:bottom w:val="none" w:sz="0" w:space="0" w:color="auto"/>
            <w:right w:val="none" w:sz="0" w:space="0" w:color="auto"/>
          </w:divBdr>
        </w:div>
        <w:div w:id="1321736296">
          <w:marLeft w:val="0"/>
          <w:marRight w:val="0"/>
          <w:marTop w:val="0"/>
          <w:marBottom w:val="0"/>
          <w:divBdr>
            <w:top w:val="none" w:sz="0" w:space="0" w:color="auto"/>
            <w:left w:val="none" w:sz="0" w:space="0" w:color="auto"/>
            <w:bottom w:val="none" w:sz="0" w:space="0" w:color="auto"/>
            <w:right w:val="none" w:sz="0" w:space="0" w:color="auto"/>
          </w:divBdr>
        </w:div>
        <w:div w:id="1511020790">
          <w:marLeft w:val="0"/>
          <w:marRight w:val="0"/>
          <w:marTop w:val="0"/>
          <w:marBottom w:val="0"/>
          <w:divBdr>
            <w:top w:val="none" w:sz="0" w:space="0" w:color="auto"/>
            <w:left w:val="none" w:sz="0" w:space="0" w:color="auto"/>
            <w:bottom w:val="none" w:sz="0" w:space="0" w:color="auto"/>
            <w:right w:val="none" w:sz="0" w:space="0" w:color="auto"/>
          </w:divBdr>
        </w:div>
        <w:div w:id="1525628432">
          <w:marLeft w:val="0"/>
          <w:marRight w:val="0"/>
          <w:marTop w:val="0"/>
          <w:marBottom w:val="0"/>
          <w:divBdr>
            <w:top w:val="none" w:sz="0" w:space="0" w:color="auto"/>
            <w:left w:val="none" w:sz="0" w:space="0" w:color="auto"/>
            <w:bottom w:val="none" w:sz="0" w:space="0" w:color="auto"/>
            <w:right w:val="none" w:sz="0" w:space="0" w:color="auto"/>
          </w:divBdr>
        </w:div>
        <w:div w:id="1557470245">
          <w:marLeft w:val="0"/>
          <w:marRight w:val="0"/>
          <w:marTop w:val="0"/>
          <w:marBottom w:val="0"/>
          <w:divBdr>
            <w:top w:val="none" w:sz="0" w:space="0" w:color="auto"/>
            <w:left w:val="none" w:sz="0" w:space="0" w:color="auto"/>
            <w:bottom w:val="none" w:sz="0" w:space="0" w:color="auto"/>
            <w:right w:val="none" w:sz="0" w:space="0" w:color="auto"/>
          </w:divBdr>
        </w:div>
        <w:div w:id="1597058425">
          <w:marLeft w:val="0"/>
          <w:marRight w:val="0"/>
          <w:marTop w:val="0"/>
          <w:marBottom w:val="0"/>
          <w:divBdr>
            <w:top w:val="none" w:sz="0" w:space="0" w:color="auto"/>
            <w:left w:val="none" w:sz="0" w:space="0" w:color="auto"/>
            <w:bottom w:val="none" w:sz="0" w:space="0" w:color="auto"/>
            <w:right w:val="none" w:sz="0" w:space="0" w:color="auto"/>
          </w:divBdr>
        </w:div>
        <w:div w:id="1727801076">
          <w:marLeft w:val="0"/>
          <w:marRight w:val="0"/>
          <w:marTop w:val="0"/>
          <w:marBottom w:val="0"/>
          <w:divBdr>
            <w:top w:val="none" w:sz="0" w:space="0" w:color="auto"/>
            <w:left w:val="none" w:sz="0" w:space="0" w:color="auto"/>
            <w:bottom w:val="none" w:sz="0" w:space="0" w:color="auto"/>
            <w:right w:val="none" w:sz="0" w:space="0" w:color="auto"/>
          </w:divBdr>
        </w:div>
        <w:div w:id="1762867363">
          <w:marLeft w:val="0"/>
          <w:marRight w:val="0"/>
          <w:marTop w:val="0"/>
          <w:marBottom w:val="0"/>
          <w:divBdr>
            <w:top w:val="none" w:sz="0" w:space="0" w:color="auto"/>
            <w:left w:val="none" w:sz="0" w:space="0" w:color="auto"/>
            <w:bottom w:val="none" w:sz="0" w:space="0" w:color="auto"/>
            <w:right w:val="none" w:sz="0" w:space="0" w:color="auto"/>
          </w:divBdr>
        </w:div>
        <w:div w:id="1807818018">
          <w:marLeft w:val="0"/>
          <w:marRight w:val="0"/>
          <w:marTop w:val="0"/>
          <w:marBottom w:val="0"/>
          <w:divBdr>
            <w:top w:val="none" w:sz="0" w:space="0" w:color="auto"/>
            <w:left w:val="none" w:sz="0" w:space="0" w:color="auto"/>
            <w:bottom w:val="none" w:sz="0" w:space="0" w:color="auto"/>
            <w:right w:val="none" w:sz="0" w:space="0" w:color="auto"/>
          </w:divBdr>
        </w:div>
        <w:div w:id="1881815985">
          <w:marLeft w:val="0"/>
          <w:marRight w:val="0"/>
          <w:marTop w:val="0"/>
          <w:marBottom w:val="0"/>
          <w:divBdr>
            <w:top w:val="none" w:sz="0" w:space="0" w:color="auto"/>
            <w:left w:val="none" w:sz="0" w:space="0" w:color="auto"/>
            <w:bottom w:val="none" w:sz="0" w:space="0" w:color="auto"/>
            <w:right w:val="none" w:sz="0" w:space="0" w:color="auto"/>
          </w:divBdr>
        </w:div>
        <w:div w:id="2048143968">
          <w:marLeft w:val="0"/>
          <w:marRight w:val="0"/>
          <w:marTop w:val="0"/>
          <w:marBottom w:val="0"/>
          <w:divBdr>
            <w:top w:val="none" w:sz="0" w:space="0" w:color="auto"/>
            <w:left w:val="none" w:sz="0" w:space="0" w:color="auto"/>
            <w:bottom w:val="none" w:sz="0" w:space="0" w:color="auto"/>
            <w:right w:val="none" w:sz="0" w:space="0" w:color="auto"/>
          </w:divBdr>
        </w:div>
        <w:div w:id="2097826536">
          <w:marLeft w:val="0"/>
          <w:marRight w:val="0"/>
          <w:marTop w:val="0"/>
          <w:marBottom w:val="0"/>
          <w:divBdr>
            <w:top w:val="none" w:sz="0" w:space="0" w:color="auto"/>
            <w:left w:val="none" w:sz="0" w:space="0" w:color="auto"/>
            <w:bottom w:val="none" w:sz="0" w:space="0" w:color="auto"/>
            <w:right w:val="none" w:sz="0" w:space="0" w:color="auto"/>
          </w:divBdr>
        </w:div>
        <w:div w:id="2099134276">
          <w:marLeft w:val="0"/>
          <w:marRight w:val="0"/>
          <w:marTop w:val="0"/>
          <w:marBottom w:val="0"/>
          <w:divBdr>
            <w:top w:val="none" w:sz="0" w:space="0" w:color="auto"/>
            <w:left w:val="none" w:sz="0" w:space="0" w:color="auto"/>
            <w:bottom w:val="none" w:sz="0" w:space="0" w:color="auto"/>
            <w:right w:val="none" w:sz="0" w:space="0" w:color="auto"/>
          </w:divBdr>
        </w:div>
      </w:divsChild>
    </w:div>
    <w:div w:id="1485002956">
      <w:bodyDiv w:val="1"/>
      <w:marLeft w:val="0"/>
      <w:marRight w:val="0"/>
      <w:marTop w:val="0"/>
      <w:marBottom w:val="0"/>
      <w:divBdr>
        <w:top w:val="none" w:sz="0" w:space="0" w:color="auto"/>
        <w:left w:val="none" w:sz="0" w:space="0" w:color="auto"/>
        <w:bottom w:val="none" w:sz="0" w:space="0" w:color="auto"/>
        <w:right w:val="none" w:sz="0" w:space="0" w:color="auto"/>
      </w:divBdr>
    </w:div>
    <w:div w:id="1576745767">
      <w:bodyDiv w:val="1"/>
      <w:marLeft w:val="0"/>
      <w:marRight w:val="0"/>
      <w:marTop w:val="0"/>
      <w:marBottom w:val="0"/>
      <w:divBdr>
        <w:top w:val="none" w:sz="0" w:space="0" w:color="auto"/>
        <w:left w:val="none" w:sz="0" w:space="0" w:color="auto"/>
        <w:bottom w:val="none" w:sz="0" w:space="0" w:color="auto"/>
        <w:right w:val="none" w:sz="0" w:space="0" w:color="auto"/>
      </w:divBdr>
    </w:div>
    <w:div w:id="1582174251">
      <w:bodyDiv w:val="1"/>
      <w:marLeft w:val="0"/>
      <w:marRight w:val="0"/>
      <w:marTop w:val="0"/>
      <w:marBottom w:val="0"/>
      <w:divBdr>
        <w:top w:val="none" w:sz="0" w:space="0" w:color="auto"/>
        <w:left w:val="none" w:sz="0" w:space="0" w:color="auto"/>
        <w:bottom w:val="none" w:sz="0" w:space="0" w:color="auto"/>
        <w:right w:val="none" w:sz="0" w:space="0" w:color="auto"/>
      </w:divBdr>
    </w:div>
    <w:div w:id="1637177947">
      <w:bodyDiv w:val="1"/>
      <w:marLeft w:val="0"/>
      <w:marRight w:val="0"/>
      <w:marTop w:val="0"/>
      <w:marBottom w:val="0"/>
      <w:divBdr>
        <w:top w:val="none" w:sz="0" w:space="0" w:color="auto"/>
        <w:left w:val="none" w:sz="0" w:space="0" w:color="auto"/>
        <w:bottom w:val="none" w:sz="0" w:space="0" w:color="auto"/>
        <w:right w:val="none" w:sz="0" w:space="0" w:color="auto"/>
      </w:divBdr>
    </w:div>
    <w:div w:id="1652829626">
      <w:bodyDiv w:val="1"/>
      <w:marLeft w:val="0"/>
      <w:marRight w:val="0"/>
      <w:marTop w:val="0"/>
      <w:marBottom w:val="0"/>
      <w:divBdr>
        <w:top w:val="none" w:sz="0" w:space="0" w:color="auto"/>
        <w:left w:val="none" w:sz="0" w:space="0" w:color="auto"/>
        <w:bottom w:val="none" w:sz="0" w:space="0" w:color="auto"/>
        <w:right w:val="none" w:sz="0" w:space="0" w:color="auto"/>
      </w:divBdr>
    </w:div>
    <w:div w:id="1732577992">
      <w:bodyDiv w:val="1"/>
      <w:marLeft w:val="0"/>
      <w:marRight w:val="0"/>
      <w:marTop w:val="0"/>
      <w:marBottom w:val="0"/>
      <w:divBdr>
        <w:top w:val="none" w:sz="0" w:space="0" w:color="auto"/>
        <w:left w:val="none" w:sz="0" w:space="0" w:color="auto"/>
        <w:bottom w:val="none" w:sz="0" w:space="0" w:color="auto"/>
        <w:right w:val="none" w:sz="0" w:space="0" w:color="auto"/>
      </w:divBdr>
      <w:divsChild>
        <w:div w:id="798913240">
          <w:marLeft w:val="0"/>
          <w:marRight w:val="0"/>
          <w:marTop w:val="0"/>
          <w:marBottom w:val="0"/>
          <w:divBdr>
            <w:top w:val="none" w:sz="0" w:space="0" w:color="auto"/>
            <w:left w:val="none" w:sz="0" w:space="0" w:color="auto"/>
            <w:bottom w:val="none" w:sz="0" w:space="0" w:color="auto"/>
            <w:right w:val="none" w:sz="0" w:space="0" w:color="auto"/>
          </w:divBdr>
        </w:div>
        <w:div w:id="1641955632">
          <w:marLeft w:val="0"/>
          <w:marRight w:val="0"/>
          <w:marTop w:val="0"/>
          <w:marBottom w:val="0"/>
          <w:divBdr>
            <w:top w:val="none" w:sz="0" w:space="0" w:color="auto"/>
            <w:left w:val="none" w:sz="0" w:space="0" w:color="auto"/>
            <w:bottom w:val="none" w:sz="0" w:space="0" w:color="auto"/>
            <w:right w:val="none" w:sz="0" w:space="0" w:color="auto"/>
          </w:divBdr>
        </w:div>
      </w:divsChild>
    </w:div>
    <w:div w:id="1769807252">
      <w:bodyDiv w:val="1"/>
      <w:marLeft w:val="0"/>
      <w:marRight w:val="0"/>
      <w:marTop w:val="0"/>
      <w:marBottom w:val="0"/>
      <w:divBdr>
        <w:top w:val="none" w:sz="0" w:space="0" w:color="auto"/>
        <w:left w:val="none" w:sz="0" w:space="0" w:color="auto"/>
        <w:bottom w:val="none" w:sz="0" w:space="0" w:color="auto"/>
        <w:right w:val="none" w:sz="0" w:space="0" w:color="auto"/>
      </w:divBdr>
    </w:div>
    <w:div w:id="1907950948">
      <w:bodyDiv w:val="1"/>
      <w:marLeft w:val="0"/>
      <w:marRight w:val="0"/>
      <w:marTop w:val="0"/>
      <w:marBottom w:val="0"/>
      <w:divBdr>
        <w:top w:val="none" w:sz="0" w:space="0" w:color="auto"/>
        <w:left w:val="none" w:sz="0" w:space="0" w:color="auto"/>
        <w:bottom w:val="none" w:sz="0" w:space="0" w:color="auto"/>
        <w:right w:val="none" w:sz="0" w:space="0" w:color="auto"/>
      </w:divBdr>
    </w:div>
    <w:div w:id="1920945094">
      <w:bodyDiv w:val="1"/>
      <w:marLeft w:val="0"/>
      <w:marRight w:val="0"/>
      <w:marTop w:val="0"/>
      <w:marBottom w:val="0"/>
      <w:divBdr>
        <w:top w:val="none" w:sz="0" w:space="0" w:color="auto"/>
        <w:left w:val="none" w:sz="0" w:space="0" w:color="auto"/>
        <w:bottom w:val="none" w:sz="0" w:space="0" w:color="auto"/>
        <w:right w:val="none" w:sz="0" w:space="0" w:color="auto"/>
      </w:divBdr>
    </w:div>
    <w:div w:id="1951275162">
      <w:bodyDiv w:val="1"/>
      <w:marLeft w:val="0"/>
      <w:marRight w:val="0"/>
      <w:marTop w:val="0"/>
      <w:marBottom w:val="0"/>
      <w:divBdr>
        <w:top w:val="none" w:sz="0" w:space="0" w:color="auto"/>
        <w:left w:val="none" w:sz="0" w:space="0" w:color="auto"/>
        <w:bottom w:val="none" w:sz="0" w:space="0" w:color="auto"/>
        <w:right w:val="none" w:sz="0" w:space="0" w:color="auto"/>
      </w:divBdr>
    </w:div>
    <w:div w:id="2014801694">
      <w:bodyDiv w:val="1"/>
      <w:marLeft w:val="0"/>
      <w:marRight w:val="0"/>
      <w:marTop w:val="0"/>
      <w:marBottom w:val="0"/>
      <w:divBdr>
        <w:top w:val="none" w:sz="0" w:space="0" w:color="auto"/>
        <w:left w:val="none" w:sz="0" w:space="0" w:color="auto"/>
        <w:bottom w:val="none" w:sz="0" w:space="0" w:color="auto"/>
        <w:right w:val="none" w:sz="0" w:space="0" w:color="auto"/>
      </w:divBdr>
    </w:div>
    <w:div w:id="206255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hart" Target="charts/chart4.xml"/><Relationship Id="rId26" Type="http://schemas.openxmlformats.org/officeDocument/2006/relationships/header" Target="header10.xm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4.jpeg"/><Relationship Id="rId42"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4.xml"/><Relationship Id="rId29" Type="http://schemas.openxmlformats.org/officeDocument/2006/relationships/header" Target="header12.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yperlink" Target="http://www.bi.go.id/id/publikasi/survei/perbankan/Pages/SP_TW1_2017.aspx" TargetMode="External"/><Relationship Id="rId37" Type="http://schemas.openxmlformats.org/officeDocument/2006/relationships/image" Target="media/image7.jpg"/><Relationship Id="rId40"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yperlink" Target="https://www.astra.co.id/Business/Financial-Services/Motorcycle-Financing/FIFGROUP%2020.5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3.png"/><Relationship Id="rId30" Type="http://schemas.openxmlformats.org/officeDocument/2006/relationships/hyperlink" Target="http://pertamakali.com/2017/03/nasehat-bijak.html" TargetMode="External"/><Relationship Id="rId35" Type="http://schemas.openxmlformats.org/officeDocument/2006/relationships/image" Target="media/image5.jpe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pertamakali.com/2017/03/nasehat-bijak.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my%20tasks\SIAP%20LULUS!!!!\SKRIPSI\RANGKAIAN%20SKRIPSI\RAHASIA%20!!!%20(DATA%20FIF%202016)\DETAIL%20OCM%20CLOSING%202017\NEW%20DASHBOARD%20CR%20JEMBER%202017%2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my%20tasks\SIAP%20SKRIPSI\SKRIPSI\RAHASIA%20!!!%20(DATA%20FIF%202016)\CONTOH%20REKAPAN%20DARI%20FIFGROUP.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CR!$D$25</c:f>
              <c:strCache>
                <c:ptCount val="1"/>
                <c:pt idx="0">
                  <c:v>CR</c:v>
                </c:pt>
              </c:strCache>
            </c:strRef>
          </c:tx>
          <c:spPr>
            <a:solidFill>
              <a:srgbClr val="2B6EAB"/>
            </a:solidFill>
            <a:ln>
              <a:noFill/>
            </a:ln>
            <a:effectLst/>
          </c:spPr>
          <c:invertIfNegative val="0"/>
          <c:trendline>
            <c:spPr>
              <a:ln w="19050" cap="rnd">
                <a:solidFill>
                  <a:srgbClr val="FF0000"/>
                </a:solidFill>
                <a:prstDash val="dash"/>
              </a:ln>
              <a:effectLst/>
            </c:spPr>
            <c:trendlineType val="linear"/>
            <c:dispRSqr val="0"/>
            <c:dispEq val="0"/>
          </c:trendline>
          <c:cat>
            <c:multiLvlStrRef>
              <c:f>CR!$A$26:$C$49</c:f>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2016</c:v>
                  </c:pt>
                  <c:pt idx="1">
                    <c:v>2016</c:v>
                  </c:pt>
                  <c:pt idx="2">
                    <c:v>2016</c:v>
                  </c:pt>
                  <c:pt idx="3">
                    <c:v>2016</c:v>
                  </c:pt>
                  <c:pt idx="4">
                    <c:v>2016</c:v>
                  </c:pt>
                  <c:pt idx="5">
                    <c:v>2016</c:v>
                  </c:pt>
                  <c:pt idx="6">
                    <c:v>2016</c:v>
                  </c:pt>
                  <c:pt idx="7">
                    <c:v>2016</c:v>
                  </c:pt>
                  <c:pt idx="8">
                    <c:v>2016</c:v>
                  </c:pt>
                  <c:pt idx="9">
                    <c:v>2016</c:v>
                  </c:pt>
                  <c:pt idx="10">
                    <c:v>2016</c:v>
                  </c:pt>
                  <c:pt idx="11">
                    <c:v>2016</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f>CR!$D$26:$D$49</c:f>
              <c:numCache>
                <c:formatCode>0.00%</c:formatCode>
                <c:ptCount val="12"/>
                <c:pt idx="0">
                  <c:v>0.88792657531121733</c:v>
                </c:pt>
                <c:pt idx="1">
                  <c:v>0.91451278666998992</c:v>
                </c:pt>
                <c:pt idx="2">
                  <c:v>0.91383147645884988</c:v>
                </c:pt>
                <c:pt idx="3">
                  <c:v>0.91628422734305337</c:v>
                </c:pt>
                <c:pt idx="4">
                  <c:v>0.91570976365482881</c:v>
                </c:pt>
                <c:pt idx="5">
                  <c:v>0.91682637036671399</c:v>
                </c:pt>
                <c:pt idx="6">
                  <c:v>0.91243351033382092</c:v>
                </c:pt>
                <c:pt idx="7">
                  <c:v>0.92369171309791853</c:v>
                </c:pt>
                <c:pt idx="8">
                  <c:v>0.92244932354614351</c:v>
                </c:pt>
                <c:pt idx="9">
                  <c:v>0.92681687543407087</c:v>
                </c:pt>
                <c:pt idx="10">
                  <c:v>0.93192975894268848</c:v>
                </c:pt>
                <c:pt idx="11">
                  <c:v>0.93214276826565423</c:v>
                </c:pt>
              </c:numCache>
            </c:numRef>
          </c:val>
        </c:ser>
        <c:dLbls>
          <c:showLegendKey val="0"/>
          <c:showVal val="0"/>
          <c:showCatName val="0"/>
          <c:showSerName val="0"/>
          <c:showPercent val="0"/>
          <c:showBubbleSize val="0"/>
        </c:dLbls>
        <c:gapWidth val="219"/>
        <c:overlap val="-27"/>
        <c:axId val="332002936"/>
        <c:axId val="332003328"/>
        <c:extLst>
          <c:ext xmlns:c15="http://schemas.microsoft.com/office/drawing/2012/chart" uri="{02D57815-91ED-43cb-92C2-25804820EDAC}">
            <c15:filteredBarSeries>
              <c15:ser>
                <c:idx val="1"/>
                <c:order val="1"/>
                <c:tx>
                  <c:strRef>
                    <c:extLst>
                      <c:ext uri="{02D57815-91ED-43cb-92C2-25804820EDAC}">
                        <c15:formulaRef>
                          <c15:sqref>CR!$E$25</c15:sqref>
                        </c15:formulaRef>
                      </c:ext>
                    </c:extLst>
                    <c:strCache>
                      <c:ptCount val="1"/>
                      <c:pt idx="0">
                        <c:v>CD1</c:v>
                      </c:pt>
                    </c:strCache>
                  </c:strRef>
                </c:tx>
                <c:spPr>
                  <a:solidFill>
                    <a:schemeClr val="accent2"/>
                  </a:solidFill>
                  <a:ln>
                    <a:noFill/>
                  </a:ln>
                  <a:effectLst/>
                </c:spPr>
                <c:invertIfNegative val="0"/>
                <c:cat>
                  <c:multiLvlStrRef>
                    <c:extLst>
                      <c:ext uri="{02D57815-91ED-43cb-92C2-25804820EDAC}">
                        <c15:formulaRef>
                          <c15:sqref>CR!$A$26:$C$49</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2016</c:v>
                        </c:pt>
                        <c:pt idx="1">
                          <c:v>2016</c:v>
                        </c:pt>
                        <c:pt idx="2">
                          <c:v>2016</c:v>
                        </c:pt>
                        <c:pt idx="3">
                          <c:v>2016</c:v>
                        </c:pt>
                        <c:pt idx="4">
                          <c:v>2016</c:v>
                        </c:pt>
                        <c:pt idx="5">
                          <c:v>2016</c:v>
                        </c:pt>
                        <c:pt idx="6">
                          <c:v>2016</c:v>
                        </c:pt>
                        <c:pt idx="7">
                          <c:v>2016</c:v>
                        </c:pt>
                        <c:pt idx="8">
                          <c:v>2016</c:v>
                        </c:pt>
                        <c:pt idx="9">
                          <c:v>2016</c:v>
                        </c:pt>
                        <c:pt idx="10">
                          <c:v>2016</c:v>
                        </c:pt>
                        <c:pt idx="11">
                          <c:v>2016</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c:ext uri="{02D57815-91ED-43cb-92C2-25804820EDAC}">
                        <c15:formulaRef>
                          <c15:sqref>CR!$E$26:$E$49</c15:sqref>
                        </c15:formulaRef>
                      </c:ext>
                    </c:extLst>
                    <c:numCache>
                      <c:formatCode>0.00%</c:formatCode>
                      <c:ptCount val="12"/>
                      <c:pt idx="0">
                        <c:v>4.3852747563334009E-2</c:v>
                      </c:pt>
                      <c:pt idx="1">
                        <c:v>5.1336990067938876E-2</c:v>
                      </c:pt>
                      <c:pt idx="2">
                        <c:v>5.0490689538863508E-2</c:v>
                      </c:pt>
                      <c:pt idx="3">
                        <c:v>4.8360300244113648E-2</c:v>
                      </c:pt>
                      <c:pt idx="4">
                        <c:v>4.8313066174469343E-2</c:v>
                      </c:pt>
                      <c:pt idx="5">
                        <c:v>4.5469884082784177E-2</c:v>
                      </c:pt>
                      <c:pt idx="6">
                        <c:v>5.0868900125630445E-2</c:v>
                      </c:pt>
                      <c:pt idx="7">
                        <c:v>4.334834192309573E-2</c:v>
                      </c:pt>
                      <c:pt idx="8">
                        <c:v>4.4218273944429821E-2</c:v>
                      </c:pt>
                      <c:pt idx="9">
                        <c:v>4.2406084133623942E-2</c:v>
                      </c:pt>
                      <c:pt idx="10">
                        <c:v>3.8636707390449346E-2</c:v>
                      </c:pt>
                      <c:pt idx="11">
                        <c:v>3.9494548633795319E-2</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CR!$F$25</c15:sqref>
                        </c15:formulaRef>
                      </c:ext>
                    </c:extLst>
                    <c:strCache>
                      <c:ptCount val="1"/>
                      <c:pt idx="0">
                        <c:v>CD2</c:v>
                      </c:pt>
                    </c:strCache>
                  </c:strRef>
                </c:tx>
                <c:spPr>
                  <a:solidFill>
                    <a:schemeClr val="accent3"/>
                  </a:solidFill>
                  <a:ln>
                    <a:noFill/>
                  </a:ln>
                  <a:effectLst/>
                </c:spPr>
                <c:invertIfNegative val="0"/>
                <c:cat>
                  <c:multiLvlStrRef>
                    <c:extLst xmlns:c15="http://schemas.microsoft.com/office/drawing/2012/chart">
                      <c:ext xmlns:c15="http://schemas.microsoft.com/office/drawing/2012/chart" uri="{02D57815-91ED-43cb-92C2-25804820EDAC}">
                        <c15:formulaRef>
                          <c15:sqref>CR!$A$26:$C$49</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2016</c:v>
                        </c:pt>
                        <c:pt idx="1">
                          <c:v>2016</c:v>
                        </c:pt>
                        <c:pt idx="2">
                          <c:v>2016</c:v>
                        </c:pt>
                        <c:pt idx="3">
                          <c:v>2016</c:v>
                        </c:pt>
                        <c:pt idx="4">
                          <c:v>2016</c:v>
                        </c:pt>
                        <c:pt idx="5">
                          <c:v>2016</c:v>
                        </c:pt>
                        <c:pt idx="6">
                          <c:v>2016</c:v>
                        </c:pt>
                        <c:pt idx="7">
                          <c:v>2016</c:v>
                        </c:pt>
                        <c:pt idx="8">
                          <c:v>2016</c:v>
                        </c:pt>
                        <c:pt idx="9">
                          <c:v>2016</c:v>
                        </c:pt>
                        <c:pt idx="10">
                          <c:v>2016</c:v>
                        </c:pt>
                        <c:pt idx="11">
                          <c:v>2016</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xmlns:c15="http://schemas.microsoft.com/office/drawing/2012/chart">
                      <c:ext xmlns:c15="http://schemas.microsoft.com/office/drawing/2012/chart" uri="{02D57815-91ED-43cb-92C2-25804820EDAC}">
                        <c15:formulaRef>
                          <c15:sqref>CR!$F$26:$F$49</c15:sqref>
                        </c15:formulaRef>
                      </c:ext>
                    </c:extLst>
                    <c:numCache>
                      <c:formatCode>0.00%</c:formatCode>
                      <c:ptCount val="12"/>
                      <c:pt idx="0">
                        <c:v>1.9735050403296293E-2</c:v>
                      </c:pt>
                      <c:pt idx="1">
                        <c:v>1.8176425121657513E-2</c:v>
                      </c:pt>
                      <c:pt idx="2">
                        <c:v>1.9921319480047401E-2</c:v>
                      </c:pt>
                      <c:pt idx="3">
                        <c:v>1.967462033352705E-2</c:v>
                      </c:pt>
                      <c:pt idx="4">
                        <c:v>2.0821559700734345E-2</c:v>
                      </c:pt>
                      <c:pt idx="5">
                        <c:v>2.1554768043420172E-2</c:v>
                      </c:pt>
                      <c:pt idx="6">
                        <c:v>1.9598486391861611E-2</c:v>
                      </c:pt>
                      <c:pt idx="7">
                        <c:v>1.706442779175776E-2</c:v>
                      </c:pt>
                      <c:pt idx="8">
                        <c:v>1.9638120023915961E-2</c:v>
                      </c:pt>
                      <c:pt idx="9">
                        <c:v>1.81263223910683E-2</c:v>
                      </c:pt>
                      <c:pt idx="10">
                        <c:v>1.834336874194965E-2</c:v>
                      </c:pt>
                      <c:pt idx="11">
                        <c:v>1.4830226875294731E-2</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CR!$G$25</c15:sqref>
                        </c15:formulaRef>
                      </c:ext>
                    </c:extLst>
                    <c:strCache>
                      <c:ptCount val="1"/>
                      <c:pt idx="0">
                        <c:v>CD3</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CR!$A$26:$C$49</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2016</c:v>
                        </c:pt>
                        <c:pt idx="1">
                          <c:v>2016</c:v>
                        </c:pt>
                        <c:pt idx="2">
                          <c:v>2016</c:v>
                        </c:pt>
                        <c:pt idx="3">
                          <c:v>2016</c:v>
                        </c:pt>
                        <c:pt idx="4">
                          <c:v>2016</c:v>
                        </c:pt>
                        <c:pt idx="5">
                          <c:v>2016</c:v>
                        </c:pt>
                        <c:pt idx="6">
                          <c:v>2016</c:v>
                        </c:pt>
                        <c:pt idx="7">
                          <c:v>2016</c:v>
                        </c:pt>
                        <c:pt idx="8">
                          <c:v>2016</c:v>
                        </c:pt>
                        <c:pt idx="9">
                          <c:v>2016</c:v>
                        </c:pt>
                        <c:pt idx="10">
                          <c:v>2016</c:v>
                        </c:pt>
                        <c:pt idx="11">
                          <c:v>2016</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xmlns:c15="http://schemas.microsoft.com/office/drawing/2012/chart">
                      <c:ext xmlns:c15="http://schemas.microsoft.com/office/drawing/2012/chart" uri="{02D57815-91ED-43cb-92C2-25804820EDAC}">
                        <c15:formulaRef>
                          <c15:sqref>CR!$G$26:$G$49</c15:sqref>
                        </c15:formulaRef>
                      </c:ext>
                    </c:extLst>
                    <c:numCache>
                      <c:formatCode>0.00%</c:formatCode>
                      <c:ptCount val="12"/>
                      <c:pt idx="0">
                        <c:v>6.0924630455317418E-3</c:v>
                      </c:pt>
                      <c:pt idx="1">
                        <c:v>7.4409854238624189E-3</c:v>
                      </c:pt>
                      <c:pt idx="2">
                        <c:v>6.7848878425087493E-3</c:v>
                      </c:pt>
                      <c:pt idx="3">
                        <c:v>7.4146213908071875E-3</c:v>
                      </c:pt>
                      <c:pt idx="4">
                        <c:v>6.4138878501884908E-3</c:v>
                      </c:pt>
                      <c:pt idx="5">
                        <c:v>7.1069557260383586E-3</c:v>
                      </c:pt>
                      <c:pt idx="6">
                        <c:v>7.705545965059275E-3</c:v>
                      </c:pt>
                      <c:pt idx="7">
                        <c:v>6.1415572033965441E-3</c:v>
                      </c:pt>
                      <c:pt idx="8">
                        <c:v>4.9483548578633744E-3</c:v>
                      </c:pt>
                      <c:pt idx="9">
                        <c:v>5.8435066632852627E-3</c:v>
                      </c:pt>
                      <c:pt idx="10">
                        <c:v>4.5857821871185429E-3</c:v>
                      </c:pt>
                      <c:pt idx="11">
                        <c:v>7.0557479401750379E-3</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CR!$H$25</c15:sqref>
                        </c15:formulaRef>
                      </c:ext>
                    </c:extLst>
                    <c:strCache>
                      <c:ptCount val="1"/>
                      <c:pt idx="0">
                        <c:v>CD4</c:v>
                      </c:pt>
                    </c:strCache>
                  </c:strRef>
                </c:tx>
                <c:spPr>
                  <a:solidFill>
                    <a:schemeClr val="accent5"/>
                  </a:solidFill>
                  <a:ln>
                    <a:noFill/>
                  </a:ln>
                  <a:effectLst/>
                </c:spPr>
                <c:invertIfNegative val="0"/>
                <c:cat>
                  <c:multiLvlStrRef>
                    <c:extLst xmlns:c15="http://schemas.microsoft.com/office/drawing/2012/chart">
                      <c:ext xmlns:c15="http://schemas.microsoft.com/office/drawing/2012/chart" uri="{02D57815-91ED-43cb-92C2-25804820EDAC}">
                        <c15:formulaRef>
                          <c15:sqref>CR!$A$26:$C$49</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2016</c:v>
                        </c:pt>
                        <c:pt idx="1">
                          <c:v>2016</c:v>
                        </c:pt>
                        <c:pt idx="2">
                          <c:v>2016</c:v>
                        </c:pt>
                        <c:pt idx="3">
                          <c:v>2016</c:v>
                        </c:pt>
                        <c:pt idx="4">
                          <c:v>2016</c:v>
                        </c:pt>
                        <c:pt idx="5">
                          <c:v>2016</c:v>
                        </c:pt>
                        <c:pt idx="6">
                          <c:v>2016</c:v>
                        </c:pt>
                        <c:pt idx="7">
                          <c:v>2016</c:v>
                        </c:pt>
                        <c:pt idx="8">
                          <c:v>2016</c:v>
                        </c:pt>
                        <c:pt idx="9">
                          <c:v>2016</c:v>
                        </c:pt>
                        <c:pt idx="10">
                          <c:v>2016</c:v>
                        </c:pt>
                        <c:pt idx="11">
                          <c:v>2016</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xmlns:c15="http://schemas.microsoft.com/office/drawing/2012/chart">
                      <c:ext xmlns:c15="http://schemas.microsoft.com/office/drawing/2012/chart" uri="{02D57815-91ED-43cb-92C2-25804820EDAC}">
                        <c15:formulaRef>
                          <c15:sqref>CR!$H$26:$H$49</c15:sqref>
                        </c15:formulaRef>
                      </c:ext>
                    </c:extLst>
                    <c:numCache>
                      <c:formatCode>0.00%</c:formatCode>
                      <c:ptCount val="12"/>
                      <c:pt idx="0">
                        <c:v>4.3652463262880215E-3</c:v>
                      </c:pt>
                      <c:pt idx="1">
                        <c:v>4.7980800571501619E-3</c:v>
                      </c:pt>
                      <c:pt idx="2">
                        <c:v>4.6186551244401025E-3</c:v>
                      </c:pt>
                      <c:pt idx="3">
                        <c:v>4.3020160712291065E-3</c:v>
                      </c:pt>
                      <c:pt idx="4">
                        <c:v>5.4455512728999898E-3</c:v>
                      </c:pt>
                      <c:pt idx="5">
                        <c:v>4.8930654802533781E-3</c:v>
                      </c:pt>
                      <c:pt idx="6">
                        <c:v>5.2480417030141288E-3</c:v>
                      </c:pt>
                      <c:pt idx="7">
                        <c:v>5.3782906414483285E-3</c:v>
                      </c:pt>
                      <c:pt idx="8">
                        <c:v>4.0199746136545186E-3</c:v>
                      </c:pt>
                      <c:pt idx="9">
                        <c:v>3.1119755896261685E-3</c:v>
                      </c:pt>
                      <c:pt idx="10">
                        <c:v>3.7430990274062957E-3</c:v>
                      </c:pt>
                      <c:pt idx="11">
                        <c:v>2.921078575038356E-3</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CR!$I$25</c15:sqref>
                        </c15:formulaRef>
                      </c:ext>
                    </c:extLst>
                    <c:strCache>
                      <c:ptCount val="1"/>
                      <c:pt idx="0">
                        <c:v>CD5</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CR!$A$26:$C$49</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2016</c:v>
                        </c:pt>
                        <c:pt idx="1">
                          <c:v>2016</c:v>
                        </c:pt>
                        <c:pt idx="2">
                          <c:v>2016</c:v>
                        </c:pt>
                        <c:pt idx="3">
                          <c:v>2016</c:v>
                        </c:pt>
                        <c:pt idx="4">
                          <c:v>2016</c:v>
                        </c:pt>
                        <c:pt idx="5">
                          <c:v>2016</c:v>
                        </c:pt>
                        <c:pt idx="6">
                          <c:v>2016</c:v>
                        </c:pt>
                        <c:pt idx="7">
                          <c:v>2016</c:v>
                        </c:pt>
                        <c:pt idx="8">
                          <c:v>2016</c:v>
                        </c:pt>
                        <c:pt idx="9">
                          <c:v>2016</c:v>
                        </c:pt>
                        <c:pt idx="10">
                          <c:v>2016</c:v>
                        </c:pt>
                        <c:pt idx="11">
                          <c:v>2016</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xmlns:c15="http://schemas.microsoft.com/office/drawing/2012/chart">
                      <c:ext xmlns:c15="http://schemas.microsoft.com/office/drawing/2012/chart" uri="{02D57815-91ED-43cb-92C2-25804820EDAC}">
                        <c15:formulaRef>
                          <c15:sqref>CR!$I$26:$I$49</c15:sqref>
                        </c15:formulaRef>
                      </c:ext>
                    </c:extLst>
                    <c:numCache>
                      <c:formatCode>0.00%</c:formatCode>
                      <c:ptCount val="12"/>
                      <c:pt idx="0">
                        <c:v>4.7726599197675437E-3</c:v>
                      </c:pt>
                      <c:pt idx="1">
                        <c:v>3.7347326594011254E-3</c:v>
                      </c:pt>
                      <c:pt idx="2">
                        <c:v>4.3529715552903933E-3</c:v>
                      </c:pt>
                      <c:pt idx="3">
                        <c:v>3.9642146172696839E-3</c:v>
                      </c:pt>
                      <c:pt idx="4">
                        <c:v>3.2961713468790178E-3</c:v>
                      </c:pt>
                      <c:pt idx="5">
                        <c:v>4.1489563007899325E-3</c:v>
                      </c:pt>
                      <c:pt idx="6">
                        <c:v>4.1455154806136433E-3</c:v>
                      </c:pt>
                      <c:pt idx="7">
                        <c:v>4.375669342383111E-3</c:v>
                      </c:pt>
                      <c:pt idx="8">
                        <c:v>4.6518520771467913E-3</c:v>
                      </c:pt>
                      <c:pt idx="9">
                        <c:v>3.6952357883254096E-3</c:v>
                      </c:pt>
                      <c:pt idx="10">
                        <c:v>2.7612837103877354E-3</c:v>
                      </c:pt>
                      <c:pt idx="11">
                        <c:v>3.5556297100423398E-3</c:v>
                      </c:pt>
                    </c:numCache>
                  </c:numRef>
                </c:val>
              </c15:ser>
            </c15:filteredBarSeries>
            <c15:filteredBarSeries>
              <c15:ser>
                <c:idx val="6"/>
                <c:order val="6"/>
                <c:tx>
                  <c:strRef>
                    <c:extLst xmlns:c15="http://schemas.microsoft.com/office/drawing/2012/chart">
                      <c:ext xmlns:c15="http://schemas.microsoft.com/office/drawing/2012/chart" uri="{02D57815-91ED-43cb-92C2-25804820EDAC}">
                        <c15:formulaRef>
                          <c15:sqref>CR!$J$25</c15:sqref>
                        </c15:formulaRef>
                      </c:ext>
                    </c:extLst>
                    <c:strCache>
                      <c:ptCount val="1"/>
                      <c:pt idx="0">
                        <c:v>&gt;60</c:v>
                      </c:pt>
                    </c:strCache>
                  </c:strRef>
                </c:tx>
                <c:spPr>
                  <a:solidFill>
                    <a:schemeClr val="accent1">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CR!$A$26:$C$49</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2016</c:v>
                        </c:pt>
                        <c:pt idx="1">
                          <c:v>2016</c:v>
                        </c:pt>
                        <c:pt idx="2">
                          <c:v>2016</c:v>
                        </c:pt>
                        <c:pt idx="3">
                          <c:v>2016</c:v>
                        </c:pt>
                        <c:pt idx="4">
                          <c:v>2016</c:v>
                        </c:pt>
                        <c:pt idx="5">
                          <c:v>2016</c:v>
                        </c:pt>
                        <c:pt idx="6">
                          <c:v>2016</c:v>
                        </c:pt>
                        <c:pt idx="7">
                          <c:v>2016</c:v>
                        </c:pt>
                        <c:pt idx="8">
                          <c:v>2016</c:v>
                        </c:pt>
                        <c:pt idx="9">
                          <c:v>2016</c:v>
                        </c:pt>
                        <c:pt idx="10">
                          <c:v>2016</c:v>
                        </c:pt>
                        <c:pt idx="11">
                          <c:v>2016</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xmlns:c15="http://schemas.microsoft.com/office/drawing/2012/chart">
                      <c:ext xmlns:c15="http://schemas.microsoft.com/office/drawing/2012/chart" uri="{02D57815-91ED-43cb-92C2-25804820EDAC}">
                        <c15:formulaRef>
                          <c15:sqref>CR!$J$26:$J$49</c15:sqref>
                        </c15:formulaRef>
                      </c:ext>
                    </c:extLst>
                    <c:numCache>
                      <c:formatCode>0.00%</c:formatCode>
                      <c:ptCount val="12"/>
                      <c:pt idx="0">
                        <c:v>1.5230369291587307E-2</c:v>
                      </c:pt>
                      <c:pt idx="1">
                        <c:v>1.5973798140413706E-2</c:v>
                      </c:pt>
                      <c:pt idx="2">
                        <c:v>1.5756514522239244E-2</c:v>
                      </c:pt>
                      <c:pt idx="3">
                        <c:v>1.5680852079305977E-2</c:v>
                      </c:pt>
                      <c:pt idx="4">
                        <c:v>1.5155610469967499E-2</c:v>
                      </c:pt>
                      <c:pt idx="5">
                        <c:v>1.614897750708167E-2</c:v>
                      </c:pt>
                      <c:pt idx="6">
                        <c:v>1.7099103148687046E-2</c:v>
                      </c:pt>
                      <c:pt idx="7">
                        <c:v>1.5895517187227984E-2</c:v>
                      </c:pt>
                      <c:pt idx="8">
                        <c:v>1.3620181548664685E-2</c:v>
                      </c:pt>
                      <c:pt idx="9">
                        <c:v>1.265071804123684E-2</c:v>
                      </c:pt>
                      <c:pt idx="10">
                        <c:v>1.1090164924912575E-2</c:v>
                      </c:pt>
                      <c:pt idx="11">
                        <c:v>1.3532456225255734E-2</c:v>
                      </c:pt>
                    </c:numCache>
                  </c:numRef>
                </c:val>
              </c15:ser>
            </c15:filteredBarSeries>
            <c15:filteredBarSeries>
              <c15:ser>
                <c:idx val="7"/>
                <c:order val="7"/>
                <c:tx>
                  <c:strRef>
                    <c:extLst xmlns:c15="http://schemas.microsoft.com/office/drawing/2012/chart">
                      <c:ext xmlns:c15="http://schemas.microsoft.com/office/drawing/2012/chart" uri="{02D57815-91ED-43cb-92C2-25804820EDAC}">
                        <c15:formulaRef>
                          <c15:sqref>CR!$K$25</c15:sqref>
                        </c15:formulaRef>
                      </c:ext>
                    </c:extLst>
                    <c:strCache>
                      <c:ptCount val="1"/>
                      <c:pt idx="0">
                        <c:v>NSA</c:v>
                      </c:pt>
                    </c:strCache>
                  </c:strRef>
                </c:tx>
                <c:spPr>
                  <a:solidFill>
                    <a:schemeClr val="accent2">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CR!$A$26:$C$49</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2016</c:v>
                        </c:pt>
                        <c:pt idx="1">
                          <c:v>2016</c:v>
                        </c:pt>
                        <c:pt idx="2">
                          <c:v>2016</c:v>
                        </c:pt>
                        <c:pt idx="3">
                          <c:v>2016</c:v>
                        </c:pt>
                        <c:pt idx="4">
                          <c:v>2016</c:v>
                        </c:pt>
                        <c:pt idx="5">
                          <c:v>2016</c:v>
                        </c:pt>
                        <c:pt idx="6">
                          <c:v>2016</c:v>
                        </c:pt>
                        <c:pt idx="7">
                          <c:v>2016</c:v>
                        </c:pt>
                        <c:pt idx="8">
                          <c:v>2016</c:v>
                        </c:pt>
                        <c:pt idx="9">
                          <c:v>2016</c:v>
                        </c:pt>
                        <c:pt idx="10">
                          <c:v>2016</c:v>
                        </c:pt>
                        <c:pt idx="11">
                          <c:v>2016</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xmlns:c15="http://schemas.microsoft.com/office/drawing/2012/chart">
                      <c:ext xmlns:c15="http://schemas.microsoft.com/office/drawing/2012/chart" uri="{02D57815-91ED-43cb-92C2-25804820EDAC}">
                        <c15:formulaRef>
                          <c15:sqref>CR!$K$26:$K$49</c15:sqref>
                        </c15:formulaRef>
                      </c:ext>
                    </c:extLst>
                    <c:numCache>
                      <c:formatCode>#,##0</c:formatCode>
                      <c:ptCount val="12"/>
                      <c:pt idx="0">
                        <c:v>164872932752</c:v>
                      </c:pt>
                      <c:pt idx="1">
                        <c:v>164944218015</c:v>
                      </c:pt>
                      <c:pt idx="2">
                        <c:v>166559551054</c:v>
                      </c:pt>
                      <c:pt idx="3">
                        <c:v>168086994104</c:v>
                      </c:pt>
                      <c:pt idx="4">
                        <c:v>169991978885</c:v>
                      </c:pt>
                      <c:pt idx="5">
                        <c:v>176668888959</c:v>
                      </c:pt>
                      <c:pt idx="6">
                        <c:v>178792386970</c:v>
                      </c:pt>
                      <c:pt idx="7">
                        <c:v>179278486471</c:v>
                      </c:pt>
                      <c:pt idx="8">
                        <c:v>179303266133</c:v>
                      </c:pt>
                      <c:pt idx="9">
                        <c:v>179775441962</c:v>
                      </c:pt>
                      <c:pt idx="10">
                        <c:v>182692466588</c:v>
                      </c:pt>
                      <c:pt idx="11">
                        <c:v>186811322935</c:v>
                      </c:pt>
                    </c:numCache>
                  </c:numRef>
                </c:val>
              </c15:ser>
            </c15:filteredBarSeries>
            <c15:filteredBarSeries>
              <c15:ser>
                <c:idx val="8"/>
                <c:order val="8"/>
                <c:tx>
                  <c:strRef>
                    <c:extLst xmlns:c15="http://schemas.microsoft.com/office/drawing/2012/chart">
                      <c:ext xmlns:c15="http://schemas.microsoft.com/office/drawing/2012/chart" uri="{02D57815-91ED-43cb-92C2-25804820EDAC}">
                        <c15:formulaRef>
                          <c15:sqref>CR!$L$25</c15:sqref>
                        </c15:formulaRef>
                      </c:ext>
                    </c:extLst>
                    <c:strCache>
                      <c:ptCount val="1"/>
                      <c:pt idx="0">
                        <c:v>CG</c:v>
                      </c:pt>
                    </c:strCache>
                  </c:strRef>
                </c:tx>
                <c:spPr>
                  <a:solidFill>
                    <a:schemeClr val="accent3">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CR!$A$26:$C$49</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2016</c:v>
                        </c:pt>
                        <c:pt idx="1">
                          <c:v>2016</c:v>
                        </c:pt>
                        <c:pt idx="2">
                          <c:v>2016</c:v>
                        </c:pt>
                        <c:pt idx="3">
                          <c:v>2016</c:v>
                        </c:pt>
                        <c:pt idx="4">
                          <c:v>2016</c:v>
                        </c:pt>
                        <c:pt idx="5">
                          <c:v>2016</c:v>
                        </c:pt>
                        <c:pt idx="6">
                          <c:v>2016</c:v>
                        </c:pt>
                        <c:pt idx="7">
                          <c:v>2016</c:v>
                        </c:pt>
                        <c:pt idx="8">
                          <c:v>2016</c:v>
                        </c:pt>
                        <c:pt idx="9">
                          <c:v>2016</c:v>
                        </c:pt>
                        <c:pt idx="10">
                          <c:v>2016</c:v>
                        </c:pt>
                        <c:pt idx="11">
                          <c:v>2016</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xmlns:c15="http://schemas.microsoft.com/office/drawing/2012/chart">
                      <c:ext xmlns:c15="http://schemas.microsoft.com/office/drawing/2012/chart" uri="{02D57815-91ED-43cb-92C2-25804820EDAC}">
                        <c15:formulaRef>
                          <c15:sqref>CR!$L$26:$L$49</c15:sqref>
                        </c15:formulaRef>
                      </c:ext>
                    </c:extLst>
                    <c:numCache>
                      <c:formatCode>#,##0</c:formatCode>
                      <c:ptCount val="12"/>
                      <c:pt idx="0">
                        <c:v>146395058540</c:v>
                      </c:pt>
                      <c:pt idx="1">
                        <c:v>150843596462</c:v>
                      </c:pt>
                      <c:pt idx="2">
                        <c:v>152207360458</c:v>
                      </c:pt>
                      <c:pt idx="3">
                        <c:v>154015461519</c:v>
                      </c:pt>
                      <c:pt idx="4">
                        <c:v>155663314808</c:v>
                      </c:pt>
                      <c:pt idx="5">
                        <c:v>161974696221</c:v>
                      </c:pt>
                      <c:pt idx="6">
                        <c:v>163136165264</c:v>
                      </c:pt>
                      <c:pt idx="7">
                        <c:v>165598052290</c:v>
                      </c:pt>
                      <c:pt idx="8">
                        <c:v>165398176554</c:v>
                      </c:pt>
                      <c:pt idx="9">
                        <c:v>166618913399</c:v>
                      </c:pt>
                      <c:pt idx="10">
                        <c:v>170256546348</c:v>
                      </c:pt>
                      <c:pt idx="11">
                        <c:v>174134823704</c:v>
                      </c:pt>
                    </c:numCache>
                  </c:numRef>
                </c:val>
              </c15:ser>
            </c15:filteredBarSeries>
            <c15:filteredBarSeries>
              <c15:ser>
                <c:idx val="9"/>
                <c:order val="9"/>
                <c:tx>
                  <c:strRef>
                    <c:extLst xmlns:c15="http://schemas.microsoft.com/office/drawing/2012/chart">
                      <c:ext xmlns:c15="http://schemas.microsoft.com/office/drawing/2012/chart" uri="{02D57815-91ED-43cb-92C2-25804820EDAC}">
                        <c15:formulaRef>
                          <c15:sqref>CR!$M$25</c15:sqref>
                        </c15:formulaRef>
                      </c:ext>
                    </c:extLst>
                    <c:strCache>
                      <c:ptCount val="1"/>
                      <c:pt idx="0">
                        <c:v>CD'1</c:v>
                      </c:pt>
                    </c:strCache>
                  </c:strRef>
                </c:tx>
                <c:spPr>
                  <a:solidFill>
                    <a:schemeClr val="accent4">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CR!$A$26:$C$49</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2016</c:v>
                        </c:pt>
                        <c:pt idx="1">
                          <c:v>2016</c:v>
                        </c:pt>
                        <c:pt idx="2">
                          <c:v>2016</c:v>
                        </c:pt>
                        <c:pt idx="3">
                          <c:v>2016</c:v>
                        </c:pt>
                        <c:pt idx="4">
                          <c:v>2016</c:v>
                        </c:pt>
                        <c:pt idx="5">
                          <c:v>2016</c:v>
                        </c:pt>
                        <c:pt idx="6">
                          <c:v>2016</c:v>
                        </c:pt>
                        <c:pt idx="7">
                          <c:v>2016</c:v>
                        </c:pt>
                        <c:pt idx="8">
                          <c:v>2016</c:v>
                        </c:pt>
                        <c:pt idx="9">
                          <c:v>2016</c:v>
                        </c:pt>
                        <c:pt idx="10">
                          <c:v>2016</c:v>
                        </c:pt>
                        <c:pt idx="11">
                          <c:v>2016</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xmlns:c15="http://schemas.microsoft.com/office/drawing/2012/chart">
                      <c:ext xmlns:c15="http://schemas.microsoft.com/office/drawing/2012/chart" uri="{02D57815-91ED-43cb-92C2-25804820EDAC}">
                        <c15:formulaRef>
                          <c15:sqref>CR!$M$26:$M$49</c15:sqref>
                        </c15:formulaRef>
                      </c:ext>
                    </c:extLst>
                    <c:numCache>
                      <c:formatCode>#,##0</c:formatCode>
                      <c:ptCount val="12"/>
                      <c:pt idx="0">
                        <c:v>7230131100</c:v>
                      </c:pt>
                      <c:pt idx="1">
                        <c:v>8467739682</c:v>
                      </c:pt>
                      <c:pt idx="2">
                        <c:v>8409706582</c:v>
                      </c:pt>
                      <c:pt idx="3">
                        <c:v>8128737502</c:v>
                      </c:pt>
                      <c:pt idx="4">
                        <c:v>8212833725</c:v>
                      </c:pt>
                      <c:pt idx="5">
                        <c:v>8033113902</c:v>
                      </c:pt>
                      <c:pt idx="6">
                        <c:v>9094972076</c:v>
                      </c:pt>
                      <c:pt idx="7">
                        <c:v>7771425131</c:v>
                      </c:pt>
                      <c:pt idx="8">
                        <c:v>7928480941</c:v>
                      </c:pt>
                      <c:pt idx="9">
                        <c:v>7623572517</c:v>
                      </c:pt>
                      <c:pt idx="10">
                        <c:v>7058635374</c:v>
                      </c:pt>
                      <c:pt idx="11">
                        <c:v>7378028879</c:v>
                      </c:pt>
                    </c:numCache>
                  </c:numRef>
                </c:val>
              </c15:ser>
            </c15:filteredBarSeries>
            <c15:filteredBarSeries>
              <c15:ser>
                <c:idx val="10"/>
                <c:order val="10"/>
                <c:tx>
                  <c:strRef>
                    <c:extLst xmlns:c15="http://schemas.microsoft.com/office/drawing/2012/chart">
                      <c:ext xmlns:c15="http://schemas.microsoft.com/office/drawing/2012/chart" uri="{02D57815-91ED-43cb-92C2-25804820EDAC}">
                        <c15:formulaRef>
                          <c15:sqref>CR!$N$25</c15:sqref>
                        </c15:formulaRef>
                      </c:ext>
                    </c:extLst>
                    <c:strCache>
                      <c:ptCount val="1"/>
                      <c:pt idx="0">
                        <c:v>CD'2</c:v>
                      </c:pt>
                    </c:strCache>
                  </c:strRef>
                </c:tx>
                <c:spPr>
                  <a:solidFill>
                    <a:schemeClr val="accent5">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CR!$A$26:$C$49</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2016</c:v>
                        </c:pt>
                        <c:pt idx="1">
                          <c:v>2016</c:v>
                        </c:pt>
                        <c:pt idx="2">
                          <c:v>2016</c:v>
                        </c:pt>
                        <c:pt idx="3">
                          <c:v>2016</c:v>
                        </c:pt>
                        <c:pt idx="4">
                          <c:v>2016</c:v>
                        </c:pt>
                        <c:pt idx="5">
                          <c:v>2016</c:v>
                        </c:pt>
                        <c:pt idx="6">
                          <c:v>2016</c:v>
                        </c:pt>
                        <c:pt idx="7">
                          <c:v>2016</c:v>
                        </c:pt>
                        <c:pt idx="8">
                          <c:v>2016</c:v>
                        </c:pt>
                        <c:pt idx="9">
                          <c:v>2016</c:v>
                        </c:pt>
                        <c:pt idx="10">
                          <c:v>2016</c:v>
                        </c:pt>
                        <c:pt idx="11">
                          <c:v>2016</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xmlns:c15="http://schemas.microsoft.com/office/drawing/2012/chart">
                      <c:ext xmlns:c15="http://schemas.microsoft.com/office/drawing/2012/chart" uri="{02D57815-91ED-43cb-92C2-25804820EDAC}">
                        <c15:formulaRef>
                          <c15:sqref>CR!$N$26:$N$49</c15:sqref>
                        </c15:formulaRef>
                      </c:ext>
                    </c:extLst>
                    <c:numCache>
                      <c:formatCode>#,##0</c:formatCode>
                      <c:ptCount val="12"/>
                      <c:pt idx="0">
                        <c:v>3253775638</c:v>
                      </c:pt>
                      <c:pt idx="1">
                        <c:v>2998096228</c:v>
                      </c:pt>
                      <c:pt idx="2">
                        <c:v>3318086029</c:v>
                      </c:pt>
                      <c:pt idx="3">
                        <c:v>3307047792</c:v>
                      </c:pt>
                      <c:pt idx="4">
                        <c:v>3539498137</c:v>
                      </c:pt>
                      <c:pt idx="5">
                        <c:v>3808056922</c:v>
                      </c:pt>
                      <c:pt idx="6">
                        <c:v>3504060163</c:v>
                      </c:pt>
                      <c:pt idx="7">
                        <c:v>3059284787</c:v>
                      </c:pt>
                      <c:pt idx="8">
                        <c:v>3521179061</c:v>
                      </c:pt>
                      <c:pt idx="9">
                        <c:v>3258667619</c:v>
                      </c:pt>
                      <c:pt idx="10">
                        <c:v>3351195281</c:v>
                      </c:pt>
                      <c:pt idx="11">
                        <c:v>2770454302</c:v>
                      </c:pt>
                    </c:numCache>
                  </c:numRef>
                </c:val>
              </c15:ser>
            </c15:filteredBarSeries>
            <c15:filteredBarSeries>
              <c15:ser>
                <c:idx val="11"/>
                <c:order val="11"/>
                <c:tx>
                  <c:strRef>
                    <c:extLst xmlns:c15="http://schemas.microsoft.com/office/drawing/2012/chart">
                      <c:ext xmlns:c15="http://schemas.microsoft.com/office/drawing/2012/chart" uri="{02D57815-91ED-43cb-92C2-25804820EDAC}">
                        <c15:formulaRef>
                          <c15:sqref>CR!$O$25</c15:sqref>
                        </c15:formulaRef>
                      </c:ext>
                    </c:extLst>
                    <c:strCache>
                      <c:ptCount val="1"/>
                      <c:pt idx="0">
                        <c:v>CD'3</c:v>
                      </c:pt>
                    </c:strCache>
                  </c:strRef>
                </c:tx>
                <c:spPr>
                  <a:solidFill>
                    <a:schemeClr val="accent6">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CR!$A$26:$C$49</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2016</c:v>
                        </c:pt>
                        <c:pt idx="1">
                          <c:v>2016</c:v>
                        </c:pt>
                        <c:pt idx="2">
                          <c:v>2016</c:v>
                        </c:pt>
                        <c:pt idx="3">
                          <c:v>2016</c:v>
                        </c:pt>
                        <c:pt idx="4">
                          <c:v>2016</c:v>
                        </c:pt>
                        <c:pt idx="5">
                          <c:v>2016</c:v>
                        </c:pt>
                        <c:pt idx="6">
                          <c:v>2016</c:v>
                        </c:pt>
                        <c:pt idx="7">
                          <c:v>2016</c:v>
                        </c:pt>
                        <c:pt idx="8">
                          <c:v>2016</c:v>
                        </c:pt>
                        <c:pt idx="9">
                          <c:v>2016</c:v>
                        </c:pt>
                        <c:pt idx="10">
                          <c:v>2016</c:v>
                        </c:pt>
                        <c:pt idx="11">
                          <c:v>2016</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xmlns:c15="http://schemas.microsoft.com/office/drawing/2012/chart">
                      <c:ext xmlns:c15="http://schemas.microsoft.com/office/drawing/2012/chart" uri="{02D57815-91ED-43cb-92C2-25804820EDAC}">
                        <c15:formulaRef>
                          <c15:sqref>CR!$O$26:$O$49</c15:sqref>
                        </c15:formulaRef>
                      </c:ext>
                    </c:extLst>
                    <c:numCache>
                      <c:formatCode>#,##0</c:formatCode>
                      <c:ptCount val="12"/>
                      <c:pt idx="0">
                        <c:v>1004482250</c:v>
                      </c:pt>
                      <c:pt idx="1">
                        <c:v>1227347522</c:v>
                      </c:pt>
                      <c:pt idx="2">
                        <c:v>1130087873</c:v>
                      </c:pt>
                      <c:pt idx="3">
                        <c:v>1246301422</c:v>
                      </c:pt>
                      <c:pt idx="4">
                        <c:v>1090309488</c:v>
                      </c:pt>
                      <c:pt idx="5">
                        <c:v>1255577972</c:v>
                      </c:pt>
                      <c:pt idx="6">
                        <c:v>1377692956</c:v>
                      </c:pt>
                      <c:pt idx="7">
                        <c:v>1101049080</c:v>
                      </c:pt>
                      <c:pt idx="8">
                        <c:v>887256188</c:v>
                      </c:pt>
                      <c:pt idx="9">
                        <c:v>1050518993</c:v>
                      </c:pt>
                      <c:pt idx="10">
                        <c:v>837787859</c:v>
                      </c:pt>
                      <c:pt idx="11">
                        <c:v>1318093607</c:v>
                      </c:pt>
                    </c:numCache>
                  </c:numRef>
                </c:val>
              </c15:ser>
            </c15:filteredBarSeries>
            <c15:filteredBarSeries>
              <c15:ser>
                <c:idx val="12"/>
                <c:order val="12"/>
                <c:tx>
                  <c:strRef>
                    <c:extLst xmlns:c15="http://schemas.microsoft.com/office/drawing/2012/chart">
                      <c:ext xmlns:c15="http://schemas.microsoft.com/office/drawing/2012/chart" uri="{02D57815-91ED-43cb-92C2-25804820EDAC}">
                        <c15:formulaRef>
                          <c15:sqref>CR!$P$25</c15:sqref>
                        </c15:formulaRef>
                      </c:ext>
                    </c:extLst>
                    <c:strCache>
                      <c:ptCount val="1"/>
                      <c:pt idx="0">
                        <c:v>CD'4</c:v>
                      </c:pt>
                    </c:strCache>
                  </c:strRef>
                </c:tx>
                <c:spPr>
                  <a:solidFill>
                    <a:schemeClr val="accent1">
                      <a:lumMod val="80000"/>
                      <a:lumOff val="2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CR!$A$26:$C$49</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2016</c:v>
                        </c:pt>
                        <c:pt idx="1">
                          <c:v>2016</c:v>
                        </c:pt>
                        <c:pt idx="2">
                          <c:v>2016</c:v>
                        </c:pt>
                        <c:pt idx="3">
                          <c:v>2016</c:v>
                        </c:pt>
                        <c:pt idx="4">
                          <c:v>2016</c:v>
                        </c:pt>
                        <c:pt idx="5">
                          <c:v>2016</c:v>
                        </c:pt>
                        <c:pt idx="6">
                          <c:v>2016</c:v>
                        </c:pt>
                        <c:pt idx="7">
                          <c:v>2016</c:v>
                        </c:pt>
                        <c:pt idx="8">
                          <c:v>2016</c:v>
                        </c:pt>
                        <c:pt idx="9">
                          <c:v>2016</c:v>
                        </c:pt>
                        <c:pt idx="10">
                          <c:v>2016</c:v>
                        </c:pt>
                        <c:pt idx="11">
                          <c:v>2016</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xmlns:c15="http://schemas.microsoft.com/office/drawing/2012/chart">
                      <c:ext xmlns:c15="http://schemas.microsoft.com/office/drawing/2012/chart" uri="{02D57815-91ED-43cb-92C2-25804820EDAC}">
                        <c15:formulaRef>
                          <c15:sqref>CR!$P$26:$P$49</c15:sqref>
                        </c15:formulaRef>
                      </c:ext>
                    </c:extLst>
                    <c:numCache>
                      <c:formatCode>#,##0</c:formatCode>
                      <c:ptCount val="12"/>
                      <c:pt idx="0">
                        <c:v>719710964</c:v>
                      </c:pt>
                      <c:pt idx="1">
                        <c:v>791415563</c:v>
                      </c:pt>
                      <c:pt idx="2">
                        <c:v>769281124</c:v>
                      </c:pt>
                      <c:pt idx="3">
                        <c:v>723112950</c:v>
                      </c:pt>
                      <c:pt idx="4">
                        <c:v>925700037</c:v>
                      </c:pt>
                      <c:pt idx="5">
                        <c:v>864452442</c:v>
                      </c:pt>
                      <c:pt idx="6">
                        <c:v>938309903</c:v>
                      </c:pt>
                      <c:pt idx="7">
                        <c:v>964211806</c:v>
                      </c:pt>
                      <c:pt idx="8">
                        <c:v>720794578</c:v>
                      </c:pt>
                      <c:pt idx="9">
                        <c:v>559456787</c:v>
                      </c:pt>
                      <c:pt idx="10">
                        <c:v>683835994</c:v>
                      </c:pt>
                      <c:pt idx="11">
                        <c:v>545690553</c:v>
                      </c:pt>
                    </c:numCache>
                  </c:numRef>
                </c:val>
              </c15:ser>
            </c15:filteredBarSeries>
            <c15:filteredBarSeries>
              <c15:ser>
                <c:idx val="13"/>
                <c:order val="13"/>
                <c:tx>
                  <c:strRef>
                    <c:extLst xmlns:c15="http://schemas.microsoft.com/office/drawing/2012/chart">
                      <c:ext xmlns:c15="http://schemas.microsoft.com/office/drawing/2012/chart" uri="{02D57815-91ED-43cb-92C2-25804820EDAC}">
                        <c15:formulaRef>
                          <c15:sqref>CR!$Q$25</c15:sqref>
                        </c15:formulaRef>
                      </c:ext>
                    </c:extLst>
                    <c:strCache>
                      <c:ptCount val="1"/>
                      <c:pt idx="0">
                        <c:v>CD'5</c:v>
                      </c:pt>
                    </c:strCache>
                  </c:strRef>
                </c:tx>
                <c:spPr>
                  <a:solidFill>
                    <a:schemeClr val="accent2">
                      <a:lumMod val="80000"/>
                      <a:lumOff val="2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CR!$A$26:$C$49</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2016</c:v>
                        </c:pt>
                        <c:pt idx="1">
                          <c:v>2016</c:v>
                        </c:pt>
                        <c:pt idx="2">
                          <c:v>2016</c:v>
                        </c:pt>
                        <c:pt idx="3">
                          <c:v>2016</c:v>
                        </c:pt>
                        <c:pt idx="4">
                          <c:v>2016</c:v>
                        </c:pt>
                        <c:pt idx="5">
                          <c:v>2016</c:v>
                        </c:pt>
                        <c:pt idx="6">
                          <c:v>2016</c:v>
                        </c:pt>
                        <c:pt idx="7">
                          <c:v>2016</c:v>
                        </c:pt>
                        <c:pt idx="8">
                          <c:v>2016</c:v>
                        </c:pt>
                        <c:pt idx="9">
                          <c:v>2016</c:v>
                        </c:pt>
                        <c:pt idx="10">
                          <c:v>2016</c:v>
                        </c:pt>
                        <c:pt idx="11">
                          <c:v>2016</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xmlns:c15="http://schemas.microsoft.com/office/drawing/2012/chart">
                      <c:ext xmlns:c15="http://schemas.microsoft.com/office/drawing/2012/chart" uri="{02D57815-91ED-43cb-92C2-25804820EDAC}">
                        <c15:formulaRef>
                          <c15:sqref>CR!$Q$26:$Q$49</c15:sqref>
                        </c15:formulaRef>
                      </c:ext>
                    </c:extLst>
                    <c:numCache>
                      <c:formatCode>#,##0</c:formatCode>
                      <c:ptCount val="12"/>
                      <c:pt idx="0">
                        <c:v>786882438</c:v>
                      </c:pt>
                      <c:pt idx="1">
                        <c:v>616022558</c:v>
                      </c:pt>
                      <c:pt idx="2">
                        <c:v>725028988</c:v>
                      </c:pt>
                      <c:pt idx="3">
                        <c:v>666332919</c:v>
                      </c:pt>
                      <c:pt idx="4">
                        <c:v>560322690</c:v>
                      </c:pt>
                      <c:pt idx="5">
                        <c:v>732991500</c:v>
                      </c:pt>
                      <c:pt idx="6">
                        <c:v>741186608</c:v>
                      </c:pt>
                      <c:pt idx="7">
                        <c:v>784463377</c:v>
                      </c:pt>
                      <c:pt idx="8">
                        <c:v>834092271</c:v>
                      </c:pt>
                      <c:pt idx="9">
                        <c:v>664312647</c:v>
                      </c:pt>
                      <c:pt idx="10">
                        <c:v>504465732</c:v>
                      </c:pt>
                      <c:pt idx="11">
                        <c:v>664231890</c:v>
                      </c:pt>
                    </c:numCache>
                  </c:numRef>
                </c:val>
              </c15:ser>
            </c15:filteredBarSeries>
            <c15:filteredBarSeries>
              <c15:ser>
                <c:idx val="14"/>
                <c:order val="14"/>
                <c:tx>
                  <c:strRef>
                    <c:extLst xmlns:c15="http://schemas.microsoft.com/office/drawing/2012/chart">
                      <c:ext xmlns:c15="http://schemas.microsoft.com/office/drawing/2012/chart" uri="{02D57815-91ED-43cb-92C2-25804820EDAC}">
                        <c15:formulaRef>
                          <c15:sqref>CR!$R$25</c15:sqref>
                        </c15:formulaRef>
                      </c:ext>
                    </c:extLst>
                    <c:strCache>
                      <c:ptCount val="1"/>
                      <c:pt idx="0">
                        <c:v>OD 60 </c:v>
                      </c:pt>
                    </c:strCache>
                  </c:strRef>
                </c:tx>
                <c:spPr>
                  <a:solidFill>
                    <a:schemeClr val="accent3">
                      <a:lumMod val="80000"/>
                      <a:lumOff val="2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CR!$A$26:$C$49</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2016</c:v>
                        </c:pt>
                        <c:pt idx="1">
                          <c:v>2016</c:v>
                        </c:pt>
                        <c:pt idx="2">
                          <c:v>2016</c:v>
                        </c:pt>
                        <c:pt idx="3">
                          <c:v>2016</c:v>
                        </c:pt>
                        <c:pt idx="4">
                          <c:v>2016</c:v>
                        </c:pt>
                        <c:pt idx="5">
                          <c:v>2016</c:v>
                        </c:pt>
                        <c:pt idx="6">
                          <c:v>2016</c:v>
                        </c:pt>
                        <c:pt idx="7">
                          <c:v>2016</c:v>
                        </c:pt>
                        <c:pt idx="8">
                          <c:v>2016</c:v>
                        </c:pt>
                        <c:pt idx="9">
                          <c:v>2016</c:v>
                        </c:pt>
                        <c:pt idx="10">
                          <c:v>2016</c:v>
                        </c:pt>
                        <c:pt idx="11">
                          <c:v>2016</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xmlns:c15="http://schemas.microsoft.com/office/drawing/2012/chart">
                      <c:ext xmlns:c15="http://schemas.microsoft.com/office/drawing/2012/chart" uri="{02D57815-91ED-43cb-92C2-25804820EDAC}">
                        <c15:formulaRef>
                          <c15:sqref>CR!$R$26:$R$49</c15:sqref>
                        </c15:formulaRef>
                      </c:ext>
                    </c:extLst>
                    <c:numCache>
                      <c:formatCode>#,##0</c:formatCode>
                      <c:ptCount val="12"/>
                      <c:pt idx="0">
                        <c:v>2511075652</c:v>
                      </c:pt>
                      <c:pt idx="1">
                        <c:v>2634785643</c:v>
                      </c:pt>
                      <c:pt idx="2">
                        <c:v>2624397985</c:v>
                      </c:pt>
                      <c:pt idx="3">
                        <c:v>2635747291</c:v>
                      </c:pt>
                      <c:pt idx="4">
                        <c:v>2576332215</c:v>
                      </c:pt>
                      <c:pt idx="5">
                        <c:v>2853021914</c:v>
                      </c:pt>
                      <c:pt idx="6">
                        <c:v>3057189467</c:v>
                      </c:pt>
                      <c:pt idx="7">
                        <c:v>2849724263</c:v>
                      </c:pt>
                      <c:pt idx="8">
                        <c:v>2442143037</c:v>
                      </c:pt>
                      <c:pt idx="9">
                        <c:v>2274288427</c:v>
                      </c:pt>
                      <c:pt idx="10">
                        <c:v>2026089585</c:v>
                      </c:pt>
                      <c:pt idx="11">
                        <c:v>2528016050</c:v>
                      </c:pt>
                    </c:numCache>
                  </c:numRef>
                </c:val>
              </c15:ser>
            </c15:filteredBarSeries>
          </c:ext>
        </c:extLst>
      </c:barChart>
      <c:catAx>
        <c:axId val="332002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332003328"/>
        <c:crosses val="autoZero"/>
        <c:auto val="1"/>
        <c:lblAlgn val="ctr"/>
        <c:lblOffset val="100"/>
        <c:noMultiLvlLbl val="0"/>
      </c:catAx>
      <c:valAx>
        <c:axId val="332003328"/>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332002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'OV 60'!$D$22</c:f>
              <c:strCache>
                <c:ptCount val="1"/>
                <c:pt idx="0">
                  <c:v>CR</c:v>
                </c:pt>
              </c:strCache>
              <c:extLst xmlns:c15="http://schemas.microsoft.com/office/drawing/2012/chart" xmlns:c16r2="http://schemas.microsoft.com/office/drawing/2015/06/chart"/>
            </c:strRef>
          </c:tx>
          <c:spPr>
            <a:solidFill>
              <a:schemeClr val="accent1">
                <a:lumMod val="50000"/>
              </a:schemeClr>
            </a:solidFill>
            <a:ln w="3175">
              <a:solidFill>
                <a:srgbClr val="36259B"/>
              </a:solidFill>
            </a:ln>
            <a:effectLst/>
          </c:spPr>
          <c:invertIfNegative val="0"/>
          <c:trendline>
            <c:spPr>
              <a:ln w="19050" cap="rnd">
                <a:solidFill>
                  <a:srgbClr val="FF0000"/>
                </a:solidFill>
                <a:prstDash val="dash"/>
              </a:ln>
              <a:effectLst/>
            </c:spPr>
            <c:trendlineType val="linear"/>
            <c:dispRSqr val="0"/>
            <c:dispEq val="0"/>
          </c:trendline>
          <c:cat>
            <c:multiLvlStrRef>
              <c:f>'OV 60'!$A$23:$C$160</c:f>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2017</c:v>
                  </c:pt>
                  <c:pt idx="1">
                    <c:v>2017</c:v>
                  </c:pt>
                  <c:pt idx="2">
                    <c:v>2017</c:v>
                  </c:pt>
                  <c:pt idx="3">
                    <c:v>2017</c:v>
                  </c:pt>
                  <c:pt idx="4">
                    <c:v>2017</c:v>
                  </c:pt>
                  <c:pt idx="5">
                    <c:v>2017</c:v>
                  </c:pt>
                  <c:pt idx="6">
                    <c:v>2017</c:v>
                  </c:pt>
                  <c:pt idx="7">
                    <c:v>2017</c:v>
                  </c:pt>
                  <c:pt idx="8">
                    <c:v>2017</c:v>
                  </c:pt>
                  <c:pt idx="9">
                    <c:v>2017</c:v>
                  </c:pt>
                  <c:pt idx="10">
                    <c:v>2017</c:v>
                  </c:pt>
                  <c:pt idx="11">
                    <c:v>2017</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extLst xmlns:c15="http://schemas.microsoft.com/office/drawing/2012/chart" xmlns:c16r2="http://schemas.microsoft.com/office/drawing/2015/06/chart"/>
            </c:multiLvlStrRef>
          </c:cat>
          <c:val>
            <c:numRef>
              <c:f>'OV 60'!$D$23:$D$160</c:f>
              <c:numCache>
                <c:formatCode>0.00%</c:formatCode>
                <c:ptCount val="12"/>
                <c:pt idx="0">
                  <c:v>0.92579171364857604</c:v>
                </c:pt>
                <c:pt idx="1">
                  <c:v>0.91566451168200103</c:v>
                </c:pt>
                <c:pt idx="2">
                  <c:v>0.92387387580935587</c:v>
                </c:pt>
                <c:pt idx="3">
                  <c:v>0.91565069277312172</c:v>
                </c:pt>
                <c:pt idx="4">
                  <c:v>0.91467452914479974</c:v>
                </c:pt>
                <c:pt idx="5">
                  <c:v>0.89872827589564019</c:v>
                </c:pt>
                <c:pt idx="6">
                  <c:v>0.91551446577044138</c:v>
                </c:pt>
                <c:pt idx="7">
                  <c:v>0.9183351108065998</c:v>
                </c:pt>
                <c:pt idx="8">
                  <c:v>0.91710726694195321</c:v>
                </c:pt>
                <c:pt idx="9">
                  <c:v>0.92109781256849144</c:v>
                </c:pt>
                <c:pt idx="10">
                  <c:v>0.92076921200652673</c:v>
                </c:pt>
                <c:pt idx="11">
                  <c:v>0.92110000000000003</c:v>
                </c:pt>
              </c:numCache>
              <c:extLst xmlns:c15="http://schemas.microsoft.com/office/drawing/2012/chart" xmlns:c16r2="http://schemas.microsoft.com/office/drawing/2015/06/chart"/>
            </c:numRef>
          </c:val>
          <c:extLst xmlns:c15="http://schemas.microsoft.com/office/drawing/2012/chart" xmlns:c16r2="http://schemas.microsoft.com/office/drawing/2015/06/chart">
            <c:ext xmlns:c16="http://schemas.microsoft.com/office/drawing/2014/chart" uri="{C3380CC4-5D6E-409C-BE32-E72D297353CC}">
              <c16:uniqueId val="{00000000-299D-48E8-BA31-87D935E9874B}"/>
            </c:ext>
          </c:extLst>
        </c:ser>
        <c:dLbls>
          <c:showLegendKey val="0"/>
          <c:showVal val="0"/>
          <c:showCatName val="0"/>
          <c:showSerName val="0"/>
          <c:showPercent val="0"/>
          <c:showBubbleSize val="0"/>
        </c:dLbls>
        <c:gapWidth val="80"/>
        <c:overlap val="25"/>
        <c:axId val="332001760"/>
        <c:axId val="332004112"/>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'OV 60'!$E$22</c15:sqref>
                        </c15:formulaRef>
                      </c:ext>
                    </c:extLst>
                    <c:strCache>
                      <c:ptCount val="1"/>
                      <c:pt idx="0">
                        <c:v>CD1</c:v>
                      </c:pt>
                    </c:strCache>
                  </c:strRef>
                </c:tx>
                <c:spPr>
                  <a:solidFill>
                    <a:schemeClr val="accent2">
                      <a:alpha val="70000"/>
                    </a:schemeClr>
                  </a:solidFill>
                  <a:ln>
                    <a:noFill/>
                  </a:ln>
                  <a:effectLst/>
                </c:spPr>
                <c:invertIfNegative val="0"/>
                <c:cat>
                  <c:multiLvlStrRef>
                    <c:extLst xmlns:c16r2="http://schemas.microsoft.com/office/drawing/2015/06/chart">
                      <c:ext uri="{02D57815-91ED-43cb-92C2-25804820EDAC}">
                        <c15:formulaRef>
                          <c15:sqref>'OV 60'!$A$23:$C$160</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2017</c:v>
                        </c:pt>
                        <c:pt idx="1">
                          <c:v>2017</c:v>
                        </c:pt>
                        <c:pt idx="2">
                          <c:v>2017</c:v>
                        </c:pt>
                        <c:pt idx="3">
                          <c:v>2017</c:v>
                        </c:pt>
                        <c:pt idx="4">
                          <c:v>2017</c:v>
                        </c:pt>
                        <c:pt idx="5">
                          <c:v>2017</c:v>
                        </c:pt>
                        <c:pt idx="6">
                          <c:v>2017</c:v>
                        </c:pt>
                        <c:pt idx="7">
                          <c:v>2017</c:v>
                        </c:pt>
                        <c:pt idx="8">
                          <c:v>2017</c:v>
                        </c:pt>
                        <c:pt idx="9">
                          <c:v>2017</c:v>
                        </c:pt>
                        <c:pt idx="10">
                          <c:v>2017</c:v>
                        </c:pt>
                        <c:pt idx="11">
                          <c:v>2017</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xmlns:c16r2="http://schemas.microsoft.com/office/drawing/2015/06/chart">
                      <c:ext uri="{02D57815-91ED-43cb-92C2-25804820EDAC}">
                        <c15:formulaRef>
                          <c15:sqref>'OV 60'!$E$23:$E$160</c15:sqref>
                        </c15:formulaRef>
                      </c:ext>
                    </c:extLst>
                    <c:numCache>
                      <c:formatCode>0.00%</c:formatCode>
                      <c:ptCount val="12"/>
                      <c:pt idx="0">
                        <c:v>4.3992979879180723E-2</c:v>
                      </c:pt>
                      <c:pt idx="1">
                        <c:v>4.83208804323145E-2</c:v>
                      </c:pt>
                      <c:pt idx="2">
                        <c:v>4.1754776363957392E-2</c:v>
                      </c:pt>
                      <c:pt idx="3">
                        <c:v>4.9060541050066388E-2</c:v>
                      </c:pt>
                      <c:pt idx="4">
                        <c:v>4.8669886500098146E-2</c:v>
                      </c:pt>
                      <c:pt idx="5">
                        <c:v>6.0405848619677009E-2</c:v>
                      </c:pt>
                      <c:pt idx="6">
                        <c:v>4.5429305906746514E-2</c:v>
                      </c:pt>
                      <c:pt idx="7">
                        <c:v>4.766275060141982E-2</c:v>
                      </c:pt>
                      <c:pt idx="8">
                        <c:v>4.9469586086754509E-2</c:v>
                      </c:pt>
                      <c:pt idx="9">
                        <c:v>4.6765872368969529E-2</c:v>
                      </c:pt>
                      <c:pt idx="10">
                        <c:v>4.6703615309070891E-2</c:v>
                      </c:pt>
                      <c:pt idx="11">
                        <c:v>4.36E-2</c:v>
                      </c:pt>
                    </c:numCache>
                  </c:numRef>
                </c:val>
                <c:extLst xmlns:c16r2="http://schemas.microsoft.com/office/drawing/2015/06/chart">
                  <c:ext xmlns:c16="http://schemas.microsoft.com/office/drawing/2014/chart" uri="{C3380CC4-5D6E-409C-BE32-E72D297353CC}">
                    <c16:uniqueId val="{00000000-228D-4823-81CF-CFC1F3CA313F}"/>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'OV 60'!$F$22</c15:sqref>
                        </c15:formulaRef>
                      </c:ext>
                    </c:extLst>
                    <c:strCache>
                      <c:ptCount val="1"/>
                      <c:pt idx="0">
                        <c:v>CD2</c:v>
                      </c:pt>
                    </c:strCache>
                  </c:strRef>
                </c:tx>
                <c:spPr>
                  <a:solidFill>
                    <a:schemeClr val="accent3">
                      <a:alpha val="70000"/>
                    </a:schemeClr>
                  </a:solidFill>
                  <a:ln>
                    <a:noFill/>
                  </a:ln>
                  <a:effectLst/>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'OV 60'!$A$23:$C$160</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2017</c:v>
                        </c:pt>
                        <c:pt idx="1">
                          <c:v>2017</c:v>
                        </c:pt>
                        <c:pt idx="2">
                          <c:v>2017</c:v>
                        </c:pt>
                        <c:pt idx="3">
                          <c:v>2017</c:v>
                        </c:pt>
                        <c:pt idx="4">
                          <c:v>2017</c:v>
                        </c:pt>
                        <c:pt idx="5">
                          <c:v>2017</c:v>
                        </c:pt>
                        <c:pt idx="6">
                          <c:v>2017</c:v>
                        </c:pt>
                        <c:pt idx="7">
                          <c:v>2017</c:v>
                        </c:pt>
                        <c:pt idx="8">
                          <c:v>2017</c:v>
                        </c:pt>
                        <c:pt idx="9">
                          <c:v>2017</c:v>
                        </c:pt>
                        <c:pt idx="10">
                          <c:v>2017</c:v>
                        </c:pt>
                        <c:pt idx="11">
                          <c:v>2017</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'OV 60'!$F$23:$F$160</c15:sqref>
                        </c15:formulaRef>
                      </c:ext>
                    </c:extLst>
                    <c:numCache>
                      <c:formatCode>0.00%</c:formatCode>
                      <c:ptCount val="12"/>
                      <c:pt idx="0">
                        <c:v>1.5671959322916897E-2</c:v>
                      </c:pt>
                      <c:pt idx="1">
                        <c:v>1.9178703601000983E-2</c:v>
                      </c:pt>
                      <c:pt idx="2">
                        <c:v>1.6556954680111546E-2</c:v>
                      </c:pt>
                      <c:pt idx="3">
                        <c:v>1.5908148518089794E-2</c:v>
                      </c:pt>
                      <c:pt idx="4">
                        <c:v>1.8215371683750113E-2</c:v>
                      </c:pt>
                      <c:pt idx="5">
                        <c:v>2.0304335113461469E-2</c:v>
                      </c:pt>
                      <c:pt idx="6">
                        <c:v>1.7444690353461894E-2</c:v>
                      </c:pt>
                      <c:pt idx="7">
                        <c:v>1.2206347581318737E-2</c:v>
                      </c:pt>
                      <c:pt idx="8">
                        <c:v>1.5425620358498402E-2</c:v>
                      </c:pt>
                      <c:pt idx="9">
                        <c:v>1.5558482648231125E-2</c:v>
                      </c:pt>
                      <c:pt idx="10">
                        <c:v>1.5363913898785966E-2</c:v>
                      </c:pt>
                      <c:pt idx="11">
                        <c:v>1.7899999999999999E-2</c:v>
                      </c:pt>
                    </c:numCache>
                  </c:numRef>
                </c:val>
                <c:extLst xmlns:c15="http://schemas.microsoft.com/office/drawing/2012/chart" xmlns:c16r2="http://schemas.microsoft.com/office/drawing/2015/06/chart">
                  <c:ext xmlns:c16="http://schemas.microsoft.com/office/drawing/2014/chart" uri="{C3380CC4-5D6E-409C-BE32-E72D297353CC}">
                    <c16:uniqueId val="{00000001-228D-4823-81CF-CFC1F3CA313F}"/>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'OV 60'!$G$22</c15:sqref>
                        </c15:formulaRef>
                      </c:ext>
                    </c:extLst>
                    <c:strCache>
                      <c:ptCount val="1"/>
                      <c:pt idx="0">
                        <c:v>CD3</c:v>
                      </c:pt>
                    </c:strCache>
                  </c:strRef>
                </c:tx>
                <c:spPr>
                  <a:solidFill>
                    <a:schemeClr val="accent4">
                      <a:alpha val="70000"/>
                    </a:schemeClr>
                  </a:solidFill>
                  <a:ln>
                    <a:noFill/>
                  </a:ln>
                  <a:effectLst/>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'OV 60'!$A$23:$C$160</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2017</c:v>
                        </c:pt>
                        <c:pt idx="1">
                          <c:v>2017</c:v>
                        </c:pt>
                        <c:pt idx="2">
                          <c:v>2017</c:v>
                        </c:pt>
                        <c:pt idx="3">
                          <c:v>2017</c:v>
                        </c:pt>
                        <c:pt idx="4">
                          <c:v>2017</c:v>
                        </c:pt>
                        <c:pt idx="5">
                          <c:v>2017</c:v>
                        </c:pt>
                        <c:pt idx="6">
                          <c:v>2017</c:v>
                        </c:pt>
                        <c:pt idx="7">
                          <c:v>2017</c:v>
                        </c:pt>
                        <c:pt idx="8">
                          <c:v>2017</c:v>
                        </c:pt>
                        <c:pt idx="9">
                          <c:v>2017</c:v>
                        </c:pt>
                        <c:pt idx="10">
                          <c:v>2017</c:v>
                        </c:pt>
                        <c:pt idx="11">
                          <c:v>2017</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'OV 60'!$G$23:$G$160</c15:sqref>
                        </c15:formulaRef>
                      </c:ext>
                    </c:extLst>
                    <c:numCache>
                      <c:formatCode>0.00%</c:formatCode>
                      <c:ptCount val="12"/>
                      <c:pt idx="0">
                        <c:v>6.3823999915427771E-3</c:v>
                      </c:pt>
                      <c:pt idx="1">
                        <c:v>7.8726323170188739E-3</c:v>
                      </c:pt>
                      <c:pt idx="2">
                        <c:v>7.2362366030501611E-3</c:v>
                      </c:pt>
                      <c:pt idx="3">
                        <c:v>8.2296088742610362E-3</c:v>
                      </c:pt>
                      <c:pt idx="4">
                        <c:v>6.7734407977910324E-3</c:v>
                      </c:pt>
                      <c:pt idx="5">
                        <c:v>9.9375155398429716E-3</c:v>
                      </c:pt>
                      <c:pt idx="6">
                        <c:v>9.6167190498423934E-3</c:v>
                      </c:pt>
                      <c:pt idx="7">
                        <c:v>8.0976627142880873E-3</c:v>
                      </c:pt>
                      <c:pt idx="8">
                        <c:v>5.0711850404727456E-3</c:v>
                      </c:pt>
                      <c:pt idx="9">
                        <c:v>6.760579562646943E-3</c:v>
                      </c:pt>
                      <c:pt idx="10">
                        <c:v>7.4576652634055409E-3</c:v>
                      </c:pt>
                      <c:pt idx="11">
                        <c:v>5.1000000000000004E-3</c:v>
                      </c:pt>
                    </c:numCache>
                  </c:numRef>
                </c:val>
                <c:extLst xmlns:c15="http://schemas.microsoft.com/office/drawing/2012/chart" xmlns:c16r2="http://schemas.microsoft.com/office/drawing/2015/06/chart">
                  <c:ext xmlns:c16="http://schemas.microsoft.com/office/drawing/2014/chart" uri="{C3380CC4-5D6E-409C-BE32-E72D297353CC}">
                    <c16:uniqueId val="{00000002-228D-4823-81CF-CFC1F3CA313F}"/>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'OV 60'!$H$22</c15:sqref>
                        </c15:formulaRef>
                      </c:ext>
                    </c:extLst>
                    <c:strCache>
                      <c:ptCount val="1"/>
                      <c:pt idx="0">
                        <c:v>CD4</c:v>
                      </c:pt>
                    </c:strCache>
                  </c:strRef>
                </c:tx>
                <c:spPr>
                  <a:solidFill>
                    <a:schemeClr val="accent5">
                      <a:alpha val="70000"/>
                    </a:schemeClr>
                  </a:solidFill>
                  <a:ln>
                    <a:noFill/>
                  </a:ln>
                  <a:effectLst/>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'OV 60'!$A$23:$C$160</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2017</c:v>
                        </c:pt>
                        <c:pt idx="1">
                          <c:v>2017</c:v>
                        </c:pt>
                        <c:pt idx="2">
                          <c:v>2017</c:v>
                        </c:pt>
                        <c:pt idx="3">
                          <c:v>2017</c:v>
                        </c:pt>
                        <c:pt idx="4">
                          <c:v>2017</c:v>
                        </c:pt>
                        <c:pt idx="5">
                          <c:v>2017</c:v>
                        </c:pt>
                        <c:pt idx="6">
                          <c:v>2017</c:v>
                        </c:pt>
                        <c:pt idx="7">
                          <c:v>2017</c:v>
                        </c:pt>
                        <c:pt idx="8">
                          <c:v>2017</c:v>
                        </c:pt>
                        <c:pt idx="9">
                          <c:v>2017</c:v>
                        </c:pt>
                        <c:pt idx="10">
                          <c:v>2017</c:v>
                        </c:pt>
                        <c:pt idx="11">
                          <c:v>2017</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'OV 60'!$H$23:$H$160</c15:sqref>
                        </c15:formulaRef>
                      </c:ext>
                    </c:extLst>
                    <c:numCache>
                      <c:formatCode>0.00%</c:formatCode>
                      <c:ptCount val="12"/>
                      <c:pt idx="0">
                        <c:v>5.0195590515470815E-3</c:v>
                      </c:pt>
                      <c:pt idx="1">
                        <c:v>4.4355679961395646E-3</c:v>
                      </c:pt>
                      <c:pt idx="2">
                        <c:v>5.9279240950467051E-3</c:v>
                      </c:pt>
                      <c:pt idx="3">
                        <c:v>5.6331618279652678E-3</c:v>
                      </c:pt>
                      <c:pt idx="4">
                        <c:v>5.6985905962433844E-3</c:v>
                      </c:pt>
                      <c:pt idx="5">
                        <c:v>4.946199067623747E-3</c:v>
                      </c:pt>
                      <c:pt idx="6">
                        <c:v>6.8778348449129853E-3</c:v>
                      </c:pt>
                      <c:pt idx="7">
                        <c:v>6.4335564509162783E-3</c:v>
                      </c:pt>
                      <c:pt idx="8">
                        <c:v>6.3125294671978445E-3</c:v>
                      </c:pt>
                      <c:pt idx="9">
                        <c:v>3.6291255701637343E-3</c:v>
                      </c:pt>
                      <c:pt idx="10">
                        <c:v>5.6497386137304394E-3</c:v>
                      </c:pt>
                      <c:pt idx="11">
                        <c:v>7.1000000000000004E-3</c:v>
                      </c:pt>
                    </c:numCache>
                  </c:numRef>
                </c:val>
                <c:extLst xmlns:c15="http://schemas.microsoft.com/office/drawing/2012/chart" xmlns:c16r2="http://schemas.microsoft.com/office/drawing/2015/06/chart">
                  <c:ext xmlns:c16="http://schemas.microsoft.com/office/drawing/2014/chart" uri="{C3380CC4-5D6E-409C-BE32-E72D297353CC}">
                    <c16:uniqueId val="{00000003-228D-4823-81CF-CFC1F3CA313F}"/>
                  </c:ext>
                </c:extLst>
              </c15:ser>
            </c15:filteredBarSeries>
            <c15:filteredBa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'OV 60'!$I$22</c15:sqref>
                        </c15:formulaRef>
                      </c:ext>
                    </c:extLst>
                    <c:strCache>
                      <c:ptCount val="1"/>
                      <c:pt idx="0">
                        <c:v>CD5</c:v>
                      </c:pt>
                    </c:strCache>
                  </c:strRef>
                </c:tx>
                <c:spPr>
                  <a:solidFill>
                    <a:schemeClr val="accent6">
                      <a:alpha val="70000"/>
                    </a:schemeClr>
                  </a:solidFill>
                  <a:ln>
                    <a:noFill/>
                  </a:ln>
                  <a:effectLst/>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'OV 60'!$A$23:$C$160</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2017</c:v>
                        </c:pt>
                        <c:pt idx="1">
                          <c:v>2017</c:v>
                        </c:pt>
                        <c:pt idx="2">
                          <c:v>2017</c:v>
                        </c:pt>
                        <c:pt idx="3">
                          <c:v>2017</c:v>
                        </c:pt>
                        <c:pt idx="4">
                          <c:v>2017</c:v>
                        </c:pt>
                        <c:pt idx="5">
                          <c:v>2017</c:v>
                        </c:pt>
                        <c:pt idx="6">
                          <c:v>2017</c:v>
                        </c:pt>
                        <c:pt idx="7">
                          <c:v>2017</c:v>
                        </c:pt>
                        <c:pt idx="8">
                          <c:v>2017</c:v>
                        </c:pt>
                        <c:pt idx="9">
                          <c:v>2017</c:v>
                        </c:pt>
                        <c:pt idx="10">
                          <c:v>2017</c:v>
                        </c:pt>
                        <c:pt idx="11">
                          <c:v>2017</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'OV 60'!$I$23:$I$160</c15:sqref>
                        </c15:formulaRef>
                      </c:ext>
                    </c:extLst>
                    <c:numCache>
                      <c:formatCode>0.00%</c:formatCode>
                      <c:ptCount val="12"/>
                      <c:pt idx="0">
                        <c:v>3.141388106236443E-3</c:v>
                      </c:pt>
                      <c:pt idx="1">
                        <c:v>4.5277039715250142E-3</c:v>
                      </c:pt>
                      <c:pt idx="2">
                        <c:v>4.6502324484783636E-3</c:v>
                      </c:pt>
                      <c:pt idx="3">
                        <c:v>5.5178469564958208E-3</c:v>
                      </c:pt>
                      <c:pt idx="4">
                        <c:v>5.9681812773175347E-3</c:v>
                      </c:pt>
                      <c:pt idx="5">
                        <c:v>5.677825763754629E-3</c:v>
                      </c:pt>
                      <c:pt idx="6">
                        <c:v>5.1169840745947867E-3</c:v>
                      </c:pt>
                      <c:pt idx="7">
                        <c:v>7.2645718454573275E-3</c:v>
                      </c:pt>
                      <c:pt idx="8">
                        <c:v>6.6138121051233147E-3</c:v>
                      </c:pt>
                      <c:pt idx="9">
                        <c:v>6.1881272814972403E-3</c:v>
                      </c:pt>
                      <c:pt idx="10">
                        <c:v>4.0558549084804482E-3</c:v>
                      </c:pt>
                      <c:pt idx="11">
                        <c:v>5.1999999999999998E-3</c:v>
                      </c:pt>
                    </c:numCache>
                  </c:numRef>
                </c:val>
                <c:extLst xmlns:c15="http://schemas.microsoft.com/office/drawing/2012/chart" xmlns:c16r2="http://schemas.microsoft.com/office/drawing/2015/06/chart">
                  <c:ext xmlns:c16="http://schemas.microsoft.com/office/drawing/2014/chart" uri="{C3380CC4-5D6E-409C-BE32-E72D297353CC}">
                    <c16:uniqueId val="{00000004-228D-4823-81CF-CFC1F3CA313F}"/>
                  </c:ext>
                </c:extLst>
              </c15:ser>
            </c15:filteredBarSeries>
            <c15:filteredBar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'OV 60'!$J$22</c15:sqref>
                        </c15:formulaRef>
                      </c:ext>
                    </c:extLst>
                    <c:strCache>
                      <c:ptCount val="1"/>
                      <c:pt idx="0">
                        <c:v>&gt;60</c:v>
                      </c:pt>
                    </c:strCache>
                  </c:strRef>
                </c:tx>
                <c:spPr>
                  <a:solidFill>
                    <a:schemeClr val="accent1">
                      <a:lumMod val="60000"/>
                      <a:alpha val="70000"/>
                    </a:schemeClr>
                  </a:solidFill>
                  <a:ln>
                    <a:noFill/>
                  </a:ln>
                  <a:effectLst/>
                </c:spPr>
                <c:invertIfNegative val="0"/>
                <c:cat>
                  <c:multiLvlStrRef>
                    <c:extLst xmlns:c15="http://schemas.microsoft.com/office/drawing/2012/chart" xmlns:c16r2="http://schemas.microsoft.com/office/drawing/2015/06/chart">
                      <c:ext xmlns:c15="http://schemas.microsoft.com/office/drawing/2012/chart" uri="{02D57815-91ED-43cb-92C2-25804820EDAC}">
                        <c15:formulaRef>
                          <c15:sqref>'OV 60'!$A$23:$C$160</c15:sqref>
                        </c15:formulaRef>
                      </c:ext>
                    </c:extLst>
                    <c:multiLvlStrCache>
                      <c:ptCount val="12"/>
                      <c:lvl>
                        <c:pt idx="0">
                          <c:v>CABANG</c:v>
                        </c:pt>
                        <c:pt idx="1">
                          <c:v>CABANG</c:v>
                        </c:pt>
                        <c:pt idx="2">
                          <c:v>CABANG</c:v>
                        </c:pt>
                        <c:pt idx="3">
                          <c:v>CABANG</c:v>
                        </c:pt>
                        <c:pt idx="4">
                          <c:v>CABANG</c:v>
                        </c:pt>
                        <c:pt idx="5">
                          <c:v>CABANG</c:v>
                        </c:pt>
                        <c:pt idx="6">
                          <c:v>CABANG</c:v>
                        </c:pt>
                        <c:pt idx="7">
                          <c:v>CABANG</c:v>
                        </c:pt>
                        <c:pt idx="8">
                          <c:v>CABANG</c:v>
                        </c:pt>
                        <c:pt idx="9">
                          <c:v>CABANG</c:v>
                        </c:pt>
                        <c:pt idx="10">
                          <c:v>CABANG</c:v>
                        </c:pt>
                        <c:pt idx="11">
                          <c:v>CABANG</c:v>
                        </c:pt>
                      </c:lvl>
                      <c:lvl>
                        <c:pt idx="0">
                          <c:v>2017</c:v>
                        </c:pt>
                        <c:pt idx="1">
                          <c:v>2017</c:v>
                        </c:pt>
                        <c:pt idx="2">
                          <c:v>2017</c:v>
                        </c:pt>
                        <c:pt idx="3">
                          <c:v>2017</c:v>
                        </c:pt>
                        <c:pt idx="4">
                          <c:v>2017</c:v>
                        </c:pt>
                        <c:pt idx="5">
                          <c:v>2017</c:v>
                        </c:pt>
                        <c:pt idx="6">
                          <c:v>2017</c:v>
                        </c:pt>
                        <c:pt idx="7">
                          <c:v>2017</c:v>
                        </c:pt>
                        <c:pt idx="8">
                          <c:v>2017</c:v>
                        </c:pt>
                        <c:pt idx="9">
                          <c:v>2017</c:v>
                        </c:pt>
                        <c:pt idx="10">
                          <c:v>2017</c:v>
                        </c:pt>
                        <c:pt idx="11">
                          <c:v>2017</c:v>
                        </c:pt>
                      </c:lvl>
                      <c:lvl>
                        <c:pt idx="0">
                          <c:v>01</c:v>
                        </c:pt>
                        <c:pt idx="1">
                          <c:v>02</c:v>
                        </c:pt>
                        <c:pt idx="2">
                          <c:v>03</c:v>
                        </c:pt>
                        <c:pt idx="3">
                          <c:v>04</c:v>
                        </c:pt>
                        <c:pt idx="4">
                          <c:v>05</c:v>
                        </c:pt>
                        <c:pt idx="5">
                          <c:v>06</c:v>
                        </c:pt>
                        <c:pt idx="6">
                          <c:v>07</c:v>
                        </c:pt>
                        <c:pt idx="7">
                          <c:v>08</c:v>
                        </c:pt>
                        <c:pt idx="8">
                          <c:v>09</c:v>
                        </c:pt>
                        <c:pt idx="9">
                          <c:v>10</c:v>
                        </c:pt>
                        <c:pt idx="10">
                          <c:v>11</c:v>
                        </c:pt>
                        <c:pt idx="11">
                          <c:v>12</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'OV 60'!$J$23:$J$160</c15:sqref>
                        </c15:formulaRef>
                      </c:ext>
                    </c:extLst>
                    <c:numCache>
                      <c:formatCode>0.00%</c:formatCode>
                      <c:ptCount val="12"/>
                      <c:pt idx="0">
                        <c:v>1.4543347149326301E-2</c:v>
                      </c:pt>
                      <c:pt idx="1">
                        <c:v>1.6835904284683453E-2</c:v>
                      </c:pt>
                      <c:pt idx="2">
                        <c:v>1.7814393146575229E-2</c:v>
                      </c:pt>
                      <c:pt idx="3">
                        <c:v>1.9380617658722125E-2</c:v>
                      </c:pt>
                      <c:pt idx="4">
                        <c:v>1.8440212671351951E-2</c:v>
                      </c:pt>
                      <c:pt idx="5">
                        <c:v>2.0561540371221348E-2</c:v>
                      </c:pt>
                      <c:pt idx="6">
                        <c:v>2.1611537969350166E-2</c:v>
                      </c:pt>
                      <c:pt idx="7">
                        <c:v>2.1795791010661692E-2</c:v>
                      </c:pt>
                      <c:pt idx="8">
                        <c:v>1.7997526612793906E-2</c:v>
                      </c:pt>
                      <c:pt idx="9">
                        <c:v>1.6577832414307919E-2</c:v>
                      </c:pt>
                      <c:pt idx="10">
                        <c:v>1.7163258785616427E-2</c:v>
                      </c:pt>
                      <c:pt idx="11">
                        <c:v>1.7399999999999999E-2</c:v>
                      </c:pt>
                    </c:numCache>
                  </c:numRef>
                </c:val>
                <c:extLst xmlns:c16r2="http://schemas.microsoft.com/office/drawing/2015/06/chart" xmlns:c15="http://schemas.microsoft.com/office/drawing/2012/chart">
                  <c:ext xmlns:c16="http://schemas.microsoft.com/office/drawing/2014/chart" uri="{C3380CC4-5D6E-409C-BE32-E72D297353CC}">
                    <c16:uniqueId val="{00000005-228D-4823-81CF-CFC1F3CA313F}"/>
                  </c:ext>
                </c:extLst>
              </c15:ser>
            </c15:filteredBarSeries>
          </c:ext>
        </c:extLst>
      </c:barChart>
      <c:catAx>
        <c:axId val="33200176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332004112"/>
        <c:crosses val="autoZero"/>
        <c:auto val="1"/>
        <c:lblAlgn val="ctr"/>
        <c:lblOffset val="100"/>
        <c:noMultiLvlLbl val="0"/>
      </c:catAx>
      <c:valAx>
        <c:axId val="332004112"/>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33200176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r>
              <a:rPr lang="id-ID" sz="900" b="1">
                <a:solidFill>
                  <a:sysClr val="windowText" lastClr="000000"/>
                </a:solidFill>
                <a:latin typeface="Times New Roman" panose="02020603050405020304" pitchFamily="18" charset="0"/>
                <a:cs typeface="Times New Roman" panose="02020603050405020304" pitchFamily="18" charset="0"/>
              </a:rPr>
              <a:t>KREDIT MACET </a:t>
            </a:r>
            <a:r>
              <a:rPr lang="id-ID" sz="9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rPr>
              <a:t>PT. FIFGROUP KANTOR CABANG</a:t>
            </a:r>
            <a:r>
              <a:rPr lang="id-ID" sz="900" b="1">
                <a:solidFill>
                  <a:sysClr val="windowText" lastClr="000000"/>
                </a:solidFill>
                <a:latin typeface="Times New Roman" panose="02020603050405020304" pitchFamily="18" charset="0"/>
                <a:cs typeface="Times New Roman" panose="02020603050405020304" pitchFamily="18" charset="0"/>
              </a:rPr>
              <a:t> JEMBER </a:t>
            </a:r>
          </a:p>
          <a:p>
            <a:pPr>
              <a:defRPr sz="1050"/>
            </a:pPr>
            <a:r>
              <a:rPr lang="id-ID" sz="900" b="1">
                <a:solidFill>
                  <a:sysClr val="windowText" lastClr="000000"/>
                </a:solidFill>
                <a:latin typeface="Times New Roman" panose="02020603050405020304" pitchFamily="18" charset="0"/>
                <a:cs typeface="Times New Roman" panose="02020603050405020304" pitchFamily="18" charset="0"/>
              </a:rPr>
              <a:t>TAHUN 2016</a:t>
            </a: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endParaRPr lang="id-ID"/>
        </a:p>
      </c:txPr>
    </c:title>
    <c:autoTitleDeleted val="0"/>
    <c:plotArea>
      <c:layout>
        <c:manualLayout>
          <c:layoutTarget val="inner"/>
          <c:xMode val="edge"/>
          <c:yMode val="edge"/>
          <c:x val="2.4533208208426339E-2"/>
          <c:y val="0.16141000691876617"/>
          <c:w val="0.84151503832419416"/>
          <c:h val="0.63241786839294412"/>
        </c:manualLayout>
      </c:layout>
      <c:barChart>
        <c:barDir val="col"/>
        <c:grouping val="clustered"/>
        <c:varyColors val="0"/>
        <c:ser>
          <c:idx val="6"/>
          <c:order val="6"/>
          <c:tx>
            <c:strRef>
              <c:f>'&gt;60 PER PRODUK'!$I$25</c:f>
              <c:strCache>
                <c:ptCount val="1"/>
                <c:pt idx="0">
                  <c:v>&gt; 60</c:v>
                </c:pt>
              </c:strCache>
            </c:strRef>
          </c:tx>
          <c:spPr>
            <a:gradFill rotWithShape="1">
              <a:gsLst>
                <a:gs pos="0">
                  <a:schemeClr val="accent1">
                    <a:lumMod val="80000"/>
                    <a:lumOff val="20000"/>
                    <a:lumMod val="110000"/>
                    <a:satMod val="105000"/>
                    <a:tint val="67000"/>
                  </a:schemeClr>
                </a:gs>
                <a:gs pos="50000">
                  <a:schemeClr val="accent1">
                    <a:lumMod val="80000"/>
                    <a:lumOff val="20000"/>
                    <a:lumMod val="105000"/>
                    <a:satMod val="103000"/>
                    <a:tint val="73000"/>
                  </a:schemeClr>
                </a:gs>
                <a:gs pos="100000">
                  <a:schemeClr val="accent1">
                    <a:lumMod val="80000"/>
                    <a:lumOff val="20000"/>
                    <a:lumMod val="105000"/>
                    <a:satMod val="109000"/>
                    <a:tint val="81000"/>
                  </a:schemeClr>
                </a:gs>
              </a:gsLst>
              <a:lin ang="5400000" scaled="0"/>
            </a:gradFill>
            <a:ln w="9525" cap="flat" cmpd="sng" algn="ctr">
              <a:solidFill>
                <a:schemeClr val="accent1">
                  <a:lumMod val="80000"/>
                  <a:lumOff val="2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rgbClr val="FF0000"/>
                </a:solidFill>
                <a:prstDash val="lgDash"/>
              </a:ln>
              <a:effectLst/>
            </c:spPr>
            <c:trendlineType val="linear"/>
            <c:dispRSqr val="0"/>
            <c:dispEq val="0"/>
          </c:trendline>
          <c:cat>
            <c:multiLvlStrRef>
              <c:f>'&gt;60 PER PRODUK'!$A$26:$B$85</c:f>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extLst/>
            </c:multiLvlStrRef>
          </c:cat>
          <c:val>
            <c:numRef>
              <c:f>'&gt;60 PER PRODUK'!$I$26:$I$85</c:f>
              <c:numCache>
                <c:formatCode>0%</c:formatCode>
                <c:ptCount val="48"/>
                <c:pt idx="0">
                  <c:v>1.6432193374478626E-2</c:v>
                </c:pt>
                <c:pt idx="1">
                  <c:v>0</c:v>
                </c:pt>
                <c:pt idx="2">
                  <c:v>1.5408401852071174E-2</c:v>
                </c:pt>
                <c:pt idx="4">
                  <c:v>1.9652440558436794E-2</c:v>
                </c:pt>
                <c:pt idx="5">
                  <c:v>0</c:v>
                </c:pt>
                <c:pt idx="6">
                  <c:v>1.5931013771327759E-2</c:v>
                </c:pt>
                <c:pt idx="8">
                  <c:v>1.8012063575842608E-2</c:v>
                </c:pt>
                <c:pt idx="9">
                  <c:v>0</c:v>
                </c:pt>
                <c:pt idx="10">
                  <c:v>1.5763815540937955E-2</c:v>
                </c:pt>
                <c:pt idx="12">
                  <c:v>1.5394654680713075E-2</c:v>
                </c:pt>
                <c:pt idx="13">
                  <c:v>0</c:v>
                </c:pt>
                <c:pt idx="14">
                  <c:v>1.5800315242374116E-2</c:v>
                </c:pt>
                <c:pt idx="16">
                  <c:v>1.3847556261397689E-2</c:v>
                </c:pt>
                <c:pt idx="17">
                  <c:v>0</c:v>
                </c:pt>
                <c:pt idx="18">
                  <c:v>1.5320453236857632E-2</c:v>
                </c:pt>
                <c:pt idx="20">
                  <c:v>1.4880535123698857E-2</c:v>
                </c:pt>
                <c:pt idx="21">
                  <c:v>0</c:v>
                </c:pt>
                <c:pt idx="22">
                  <c:v>1.6328677255085099E-2</c:v>
                </c:pt>
                <c:pt idx="24">
                  <c:v>1.5852439219780488E-2</c:v>
                </c:pt>
                <c:pt idx="25">
                  <c:v>0</c:v>
                </c:pt>
                <c:pt idx="26">
                  <c:v>1.728600129864398E-2</c:v>
                </c:pt>
                <c:pt idx="27">
                  <c:v>0</c:v>
                </c:pt>
                <c:pt idx="28">
                  <c:v>1.4967339868790447E-2</c:v>
                </c:pt>
                <c:pt idx="29">
                  <c:v>0</c:v>
                </c:pt>
                <c:pt idx="30">
                  <c:v>1.6067711627631067E-2</c:v>
                </c:pt>
                <c:pt idx="31">
                  <c:v>0</c:v>
                </c:pt>
                <c:pt idx="32">
                  <c:v>1.2787052430529329E-2</c:v>
                </c:pt>
                <c:pt idx="33">
                  <c:v>5.7444218049939433E-2</c:v>
                </c:pt>
                <c:pt idx="34">
                  <c:v>1.3331267667364153E-2</c:v>
                </c:pt>
                <c:pt idx="35">
                  <c:v>0</c:v>
                </c:pt>
                <c:pt idx="36">
                  <c:v>1.0858599994836828E-2</c:v>
                </c:pt>
                <c:pt idx="37">
                  <c:v>5.4241254590707576E-2</c:v>
                </c:pt>
                <c:pt idx="38">
                  <c:v>1.2408214634760426E-2</c:v>
                </c:pt>
                <c:pt idx="39">
                  <c:v>0</c:v>
                </c:pt>
                <c:pt idx="40">
                  <c:v>8.0345179130783869E-3</c:v>
                </c:pt>
                <c:pt idx="41">
                  <c:v>0</c:v>
                </c:pt>
                <c:pt idx="42">
                  <c:v>1.1384224097666259E-2</c:v>
                </c:pt>
                <c:pt idx="43">
                  <c:v>0</c:v>
                </c:pt>
                <c:pt idx="44">
                  <c:v>8.2217816977463529E-3</c:v>
                </c:pt>
                <c:pt idx="45">
                  <c:v>1.5676109093062815E-2</c:v>
                </c:pt>
                <c:pt idx="46">
                  <c:v>1.3717928063510318E-2</c:v>
                </c:pt>
                <c:pt idx="47">
                  <c:v>0</c:v>
                </c:pt>
              </c:numCache>
              <c:extLst/>
            </c:numRef>
          </c:val>
        </c:ser>
        <c:dLbls>
          <c:dLblPos val="outEnd"/>
          <c:showLegendKey val="0"/>
          <c:showVal val="1"/>
          <c:showCatName val="0"/>
          <c:showSerName val="0"/>
          <c:showPercent val="0"/>
          <c:showBubbleSize val="0"/>
        </c:dLbls>
        <c:gapWidth val="100"/>
        <c:overlap val="-24"/>
        <c:axId val="327252776"/>
        <c:axId val="327250032"/>
        <c:extLst>
          <c:ext xmlns:c15="http://schemas.microsoft.com/office/drawing/2012/chart" uri="{02D57815-91ED-43cb-92C2-25804820EDAC}">
            <c15:filteredBarSeries>
              <c15:ser>
                <c:idx val="0"/>
                <c:order val="0"/>
                <c:tx>
                  <c:strRef>
                    <c:extLst>
                      <c:ext uri="{02D57815-91ED-43cb-92C2-25804820EDAC}">
                        <c15:formulaRef>
                          <c15:sqref>'&gt;60 PER PRODUK'!$C$25</c15:sqref>
                        </c15:formulaRef>
                      </c:ext>
                    </c:extLst>
                    <c:strCache>
                      <c:ptCount val="1"/>
                      <c:pt idx="0">
                        <c:v>CR</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multiLvlStrRef>
                    <c:extLst>
                      <c:ext uri="{02D57815-91ED-43cb-92C2-25804820EDAC}">
                        <c15:formulaRef>
                          <c15:sqref>'&gt;60 PER PRODUK'!$A$26:$B$85</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c:ext uri="{02D57815-91ED-43cb-92C2-25804820EDAC}">
                        <c15:formulaRef>
                          <c15:sqref>'&gt;60 PER PRODUK'!$C$26:$C$85</c15:sqref>
                        </c15:formulaRef>
                      </c:ext>
                    </c:extLst>
                    <c:numCache>
                      <c:formatCode>0%</c:formatCode>
                      <c:ptCount val="48"/>
                      <c:pt idx="0">
                        <c:v>0.94779824194983786</c:v>
                      </c:pt>
                      <c:pt idx="1">
                        <c:v>0.91397289729007469</c:v>
                      </c:pt>
                      <c:pt idx="2">
                        <c:v>0.91927188111661728</c:v>
                      </c:pt>
                      <c:pt idx="4">
                        <c:v>0.94604406226597837</c:v>
                      </c:pt>
                      <c:pt idx="5">
                        <c:v>0.9200784770123559</c:v>
                      </c:pt>
                      <c:pt idx="6">
                        <c:v>0.91313309669321718</c:v>
                      </c:pt>
                      <c:pt idx="8">
                        <c:v>0.94277181517171493</c:v>
                      </c:pt>
                      <c:pt idx="9">
                        <c:v>0.83904519188935356</c:v>
                      </c:pt>
                      <c:pt idx="10">
                        <c:v>0.91299720962993469</c:v>
                      </c:pt>
                      <c:pt idx="12">
                        <c:v>0.94486779935558607</c:v>
                      </c:pt>
                      <c:pt idx="13">
                        <c:v>0.79386221503095444</c:v>
                      </c:pt>
                      <c:pt idx="14">
                        <c:v>0.91586338237052878</c:v>
                      </c:pt>
                      <c:pt idx="16">
                        <c:v>0.94816832081859359</c:v>
                      </c:pt>
                      <c:pt idx="17">
                        <c:v>0.81165310602302376</c:v>
                      </c:pt>
                      <c:pt idx="18">
                        <c:v>0.91507395125451985</c:v>
                      </c:pt>
                      <c:pt idx="20">
                        <c:v>0.95042761368915973</c:v>
                      </c:pt>
                      <c:pt idx="21">
                        <c:v>0.83754944069776038</c:v>
                      </c:pt>
                      <c:pt idx="22">
                        <c:v>0.91603686722775757</c:v>
                      </c:pt>
                      <c:pt idx="24">
                        <c:v>0.94746349371644067</c:v>
                      </c:pt>
                      <c:pt idx="25">
                        <c:v>0.84212495453514136</c:v>
                      </c:pt>
                      <c:pt idx="26">
                        <c:v>0.91152400736297334</c:v>
                      </c:pt>
                      <c:pt idx="27">
                        <c:v>1</c:v>
                      </c:pt>
                      <c:pt idx="28">
                        <c:v>0.95539388796711866</c:v>
                      </c:pt>
                      <c:pt idx="29">
                        <c:v>0.85570755441351176</c:v>
                      </c:pt>
                      <c:pt idx="30">
                        <c:v>0.92295960870571014</c:v>
                      </c:pt>
                      <c:pt idx="31">
                        <c:v>1</c:v>
                      </c:pt>
                      <c:pt idx="32">
                        <c:v>0.95570075585311354</c:v>
                      </c:pt>
                      <c:pt idx="33">
                        <c:v>0.85222784083062564</c:v>
                      </c:pt>
                      <c:pt idx="34">
                        <c:v>0.92165326887470778</c:v>
                      </c:pt>
                      <c:pt idx="35">
                        <c:v>1</c:v>
                      </c:pt>
                      <c:pt idx="36">
                        <c:v>0.95983782447744059</c:v>
                      </c:pt>
                      <c:pt idx="37">
                        <c:v>0.85238894531665765</c:v>
                      </c:pt>
                      <c:pt idx="38">
                        <c:v>0.92600333463749762</c:v>
                      </c:pt>
                      <c:pt idx="39">
                        <c:v>1</c:v>
                      </c:pt>
                      <c:pt idx="40">
                        <c:v>0.96096341345920366</c:v>
                      </c:pt>
                      <c:pt idx="41">
                        <c:v>0.92398424155536152</c:v>
                      </c:pt>
                      <c:pt idx="42">
                        <c:v>0.93081510301430193</c:v>
                      </c:pt>
                      <c:pt idx="43">
                        <c:v>1</c:v>
                      </c:pt>
                      <c:pt idx="44">
                        <c:v>0.96280542254760637</c:v>
                      </c:pt>
                      <c:pt idx="45">
                        <c:v>0.93757231626683823</c:v>
                      </c:pt>
                      <c:pt idx="46">
                        <c:v>0.93082117476489912</c:v>
                      </c:pt>
                      <c:pt idx="47">
                        <c:v>1</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'&gt;60 PER PRODUK'!$D$25</c15:sqref>
                        </c15:formulaRef>
                      </c:ext>
                    </c:extLst>
                    <c:strCache>
                      <c:ptCount val="1"/>
                      <c:pt idx="0">
                        <c:v>CD1</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extLst xmlns:c15="http://schemas.microsoft.com/office/drawing/2012/chart">
                      <c:ext xmlns:c15="http://schemas.microsoft.com/office/drawing/2012/chart" uri="{02D57815-91ED-43cb-92C2-25804820EDAC}">
                        <c15:formulaRef>
                          <c15:sqref>'&gt;60 PER PRODUK'!$A$26:$B$85</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xmlns:c15="http://schemas.microsoft.com/office/drawing/2012/chart">
                      <c:ext xmlns:c15="http://schemas.microsoft.com/office/drawing/2012/chart" uri="{02D57815-91ED-43cb-92C2-25804820EDAC}">
                        <c15:formulaRef>
                          <c15:sqref>'&gt;60 PER PRODUK'!$D$26:$D$85</c15:sqref>
                        </c15:formulaRef>
                      </c:ext>
                    </c:extLst>
                    <c:numCache>
                      <c:formatCode>0%</c:formatCode>
                      <c:ptCount val="48"/>
                      <c:pt idx="0">
                        <c:v>2.5123263175247473E-2</c:v>
                      </c:pt>
                      <c:pt idx="1">
                        <c:v>8.6027102709925279E-2</c:v>
                      </c:pt>
                      <c:pt idx="2">
                        <c:v>4.5069604713568058E-2</c:v>
                      </c:pt>
                      <c:pt idx="4">
                        <c:v>2.6946863808752681E-2</c:v>
                      </c:pt>
                      <c:pt idx="5">
                        <c:v>7.9921522987644072E-2</c:v>
                      </c:pt>
                      <c:pt idx="6">
                        <c:v>5.2169237115234607E-2</c:v>
                      </c:pt>
                      <c:pt idx="8">
                        <c:v>3.0188337612149525E-2</c:v>
                      </c:pt>
                      <c:pt idx="9">
                        <c:v>0.16095480811064641</c:v>
                      </c:pt>
                      <c:pt idx="10">
                        <c:v>5.0712305686814348E-2</c:v>
                      </c:pt>
                      <c:pt idx="12">
                        <c:v>2.8381904421603755E-2</c:v>
                      </c:pt>
                      <c:pt idx="13">
                        <c:v>0.20613778496904558</c:v>
                      </c:pt>
                      <c:pt idx="14">
                        <c:v>4.8168913839145587E-2</c:v>
                      </c:pt>
                      <c:pt idx="16">
                        <c:v>2.6291603172120315E-2</c:v>
                      </c:pt>
                      <c:pt idx="17">
                        <c:v>0.11865330742286322</c:v>
                      </c:pt>
                      <c:pt idx="18">
                        <c:v>4.8745275711327155E-2</c:v>
                      </c:pt>
                      <c:pt idx="20">
                        <c:v>2.6882146729195252E-2</c:v>
                      </c:pt>
                      <c:pt idx="21">
                        <c:v>0.10179016988305051</c:v>
                      </c:pt>
                      <c:pt idx="22">
                        <c:v>4.5809757247692311E-2</c:v>
                      </c:pt>
                      <c:pt idx="24">
                        <c:v>2.6837524703697331E-2</c:v>
                      </c:pt>
                      <c:pt idx="25">
                        <c:v>9.8353253910215488E-2</c:v>
                      </c:pt>
                      <c:pt idx="26">
                        <c:v>5.1496252219686373E-2</c:v>
                      </c:pt>
                      <c:pt idx="27">
                        <c:v>1</c:v>
                      </c:pt>
                      <c:pt idx="28">
                        <c:v>2.2885363083347078E-2</c:v>
                      </c:pt>
                      <c:pt idx="29">
                        <c:v>8.9334271362634526E-2</c:v>
                      </c:pt>
                      <c:pt idx="30">
                        <c:v>4.380181690770589E-2</c:v>
                      </c:pt>
                      <c:pt idx="31">
                        <c:v>0</c:v>
                      </c:pt>
                      <c:pt idx="32">
                        <c:v>2.6536769692016102E-2</c:v>
                      </c:pt>
                      <c:pt idx="33">
                        <c:v>0.10599036641585967</c:v>
                      </c:pt>
                      <c:pt idx="34">
                        <c:v>4.4618975964309644E-2</c:v>
                      </c:pt>
                      <c:pt idx="35">
                        <c:v>0</c:v>
                      </c:pt>
                      <c:pt idx="36">
                        <c:v>2.488868238374408E-2</c:v>
                      </c:pt>
                      <c:pt idx="37">
                        <c:v>9.3369800092634778E-2</c:v>
                      </c:pt>
                      <c:pt idx="38">
                        <c:v>4.2752088458747887E-2</c:v>
                      </c:pt>
                      <c:pt idx="39">
                        <c:v>0</c:v>
                      </c:pt>
                      <c:pt idx="40">
                        <c:v>2.5187887727107908E-2</c:v>
                      </c:pt>
                      <c:pt idx="41">
                        <c:v>5.3121619250096071E-2</c:v>
                      </c:pt>
                      <c:pt idx="42">
                        <c:v>3.9016027649686334E-2</c:v>
                      </c:pt>
                      <c:pt idx="43">
                        <c:v>0</c:v>
                      </c:pt>
                      <c:pt idx="44">
                        <c:v>2.4916003549233842E-2</c:v>
                      </c:pt>
                      <c:pt idx="45">
                        <c:v>4.6751574640098929E-2</c:v>
                      </c:pt>
                      <c:pt idx="46">
                        <c:v>3.9987573772442379E-2</c:v>
                      </c:pt>
                      <c:pt idx="47">
                        <c:v>0</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'&gt;60 PER PRODUK'!$E$25</c15:sqref>
                        </c15:formulaRef>
                      </c:ext>
                    </c:extLst>
                    <c:strCache>
                      <c:ptCount val="1"/>
                      <c:pt idx="0">
                        <c:v>CD2</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extLst xmlns:c15="http://schemas.microsoft.com/office/drawing/2012/chart">
                      <c:ext xmlns:c15="http://schemas.microsoft.com/office/drawing/2012/chart" uri="{02D57815-91ED-43cb-92C2-25804820EDAC}">
                        <c15:formulaRef>
                          <c15:sqref>'&gt;60 PER PRODUK'!$A$26:$B$85</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xmlns:c15="http://schemas.microsoft.com/office/drawing/2012/chart">
                      <c:ext xmlns:c15="http://schemas.microsoft.com/office/drawing/2012/chart" uri="{02D57815-91ED-43cb-92C2-25804820EDAC}">
                        <c15:formulaRef>
                          <c15:sqref>'&gt;60 PER PRODUK'!$E$26:$E$85</c15:sqref>
                        </c15:formulaRef>
                      </c:ext>
                    </c:extLst>
                    <c:numCache>
                      <c:formatCode>0%</c:formatCode>
                      <c:ptCount val="48"/>
                      <c:pt idx="0">
                        <c:v>1.0646301500436085E-2</c:v>
                      </c:pt>
                      <c:pt idx="1">
                        <c:v>0</c:v>
                      </c:pt>
                      <c:pt idx="2">
                        <c:v>2.0250112317743516E-2</c:v>
                      </c:pt>
                      <c:pt idx="4">
                        <c:v>7.3566333668322057E-3</c:v>
                      </c:pt>
                      <c:pt idx="5">
                        <c:v>0</c:v>
                      </c:pt>
                      <c:pt idx="6">
                        <c:v>1.876665242022043E-2</c:v>
                      </c:pt>
                      <c:pt idx="8">
                        <c:v>9.0277836402929655E-3</c:v>
                      </c:pt>
                      <c:pt idx="9">
                        <c:v>0</c:v>
                      </c:pt>
                      <c:pt idx="10">
                        <c:v>2.0526669142313013E-2</c:v>
                      </c:pt>
                      <c:pt idx="12">
                        <c:v>1.1355641542097089E-2</c:v>
                      </c:pt>
                      <c:pt idx="13">
                        <c:v>0</c:v>
                      </c:pt>
                      <c:pt idx="14">
                        <c:v>2.0167388547951554E-2</c:v>
                      </c:pt>
                      <c:pt idx="16">
                        <c:v>1.1692519747888373E-2</c:v>
                      </c:pt>
                      <c:pt idx="17">
                        <c:v>6.9693586554113049E-2</c:v>
                      </c:pt>
                      <c:pt idx="18">
                        <c:v>2.0860319797295346E-2</c:v>
                      </c:pt>
                      <c:pt idx="20">
                        <c:v>7.8097044579461764E-3</c:v>
                      </c:pt>
                      <c:pt idx="21">
                        <c:v>6.0660389419189158E-2</c:v>
                      </c:pt>
                      <c:pt idx="22">
                        <c:v>2.1824698269464982E-2</c:v>
                      </c:pt>
                      <c:pt idx="24">
                        <c:v>9.8465423600814662E-3</c:v>
                      </c:pt>
                      <c:pt idx="25">
                        <c:v>5.9521791554643162E-2</c:v>
                      </c:pt>
                      <c:pt idx="26">
                        <c:v>1.9693739118696284E-2</c:v>
                      </c:pt>
                      <c:pt idx="27">
                        <c:v>0</c:v>
                      </c:pt>
                      <c:pt idx="28">
                        <c:v>6.7534090807438224E-3</c:v>
                      </c:pt>
                      <c:pt idx="29">
                        <c:v>5.4958174223853754E-2</c:v>
                      </c:pt>
                      <c:pt idx="30">
                        <c:v>1.717086275895293E-2</c:v>
                      </c:pt>
                      <c:pt idx="31">
                        <c:v>0</c:v>
                      </c:pt>
                      <c:pt idx="32">
                        <c:v>4.9754220243410736E-3</c:v>
                      </c:pt>
                      <c:pt idx="33">
                        <c:v>0</c:v>
                      </c:pt>
                      <c:pt idx="34">
                        <c:v>2.0396487493618439E-2</c:v>
                      </c:pt>
                      <c:pt idx="35">
                        <c:v>0</c:v>
                      </c:pt>
                      <c:pt idx="36">
                        <c:v>4.4148931439785353E-3</c:v>
                      </c:pt>
                      <c:pt idx="37">
                        <c:v>0</c:v>
                      </c:pt>
                      <c:pt idx="38">
                        <c:v>1.8836362268994072E-2</c:v>
                      </c:pt>
                      <c:pt idx="39">
                        <c:v>0</c:v>
                      </c:pt>
                      <c:pt idx="40">
                        <c:v>5.8141809006100669E-3</c:v>
                      </c:pt>
                      <c:pt idx="41">
                        <c:v>2.2894139194542425E-2</c:v>
                      </c:pt>
                      <c:pt idx="42">
                        <c:v>1.8784645238345526E-2</c:v>
                      </c:pt>
                      <c:pt idx="43">
                        <c:v>0</c:v>
                      </c:pt>
                      <c:pt idx="44">
                        <c:v>4.0567922054134415E-3</c:v>
                      </c:pt>
                      <c:pt idx="45">
                        <c:v>0</c:v>
                      </c:pt>
                      <c:pt idx="46">
                        <c:v>1.5473323399148161E-2</c:v>
                      </c:pt>
                      <c:pt idx="47">
                        <c:v>0</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'&gt;60 PER PRODUK'!$F$25</c15:sqref>
                        </c15:formulaRef>
                      </c:ext>
                    </c:extLst>
                    <c:strCache>
                      <c:ptCount val="1"/>
                      <c:pt idx="0">
                        <c:v>CD3</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extLst xmlns:c15="http://schemas.microsoft.com/office/drawing/2012/chart">
                      <c:ext xmlns:c15="http://schemas.microsoft.com/office/drawing/2012/chart" uri="{02D57815-91ED-43cb-92C2-25804820EDAC}">
                        <c15:formulaRef>
                          <c15:sqref>'&gt;60 PER PRODUK'!$A$26:$B$85</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xmlns:c15="http://schemas.microsoft.com/office/drawing/2012/chart">
                      <c:ext xmlns:c15="http://schemas.microsoft.com/office/drawing/2012/chart" uri="{02D57815-91ED-43cb-92C2-25804820EDAC}">
                        <c15:formulaRef>
                          <c15:sqref>'&gt;60 PER PRODUK'!$F$26:$F$85</c15:sqref>
                        </c15:formulaRef>
                      </c:ext>
                    </c:extLst>
                    <c:numCache>
                      <c:formatCode>0%</c:formatCode>
                      <c:ptCount val="48"/>
                      <c:pt idx="0">
                        <c:v>7.7599651005366525E-3</c:v>
                      </c:pt>
                      <c:pt idx="1">
                        <c:v>0</c:v>
                      </c:pt>
                      <c:pt idx="2">
                        <c:v>6.0970018007641333E-3</c:v>
                      </c:pt>
                      <c:pt idx="4">
                        <c:v>6.9793835424553927E-3</c:v>
                      </c:pt>
                      <c:pt idx="5">
                        <c:v>0</c:v>
                      </c:pt>
                      <c:pt idx="6">
                        <c:v>7.5136711235131637E-3</c:v>
                      </c:pt>
                      <c:pt idx="8">
                        <c:v>3.8458816434333927E-3</c:v>
                      </c:pt>
                      <c:pt idx="9">
                        <c:v>0</c:v>
                      </c:pt>
                      <c:pt idx="10">
                        <c:v>6.9576159507448781E-3</c:v>
                      </c:pt>
                      <c:pt idx="12">
                        <c:v>5.0177601151382492E-3</c:v>
                      </c:pt>
                      <c:pt idx="13">
                        <c:v>0</c:v>
                      </c:pt>
                      <c:pt idx="14">
                        <c:v>7.568526487074974E-3</c:v>
                      </c:pt>
                      <c:pt idx="16">
                        <c:v>5.6903288981369577E-3</c:v>
                      </c:pt>
                      <c:pt idx="17">
                        <c:v>0</c:v>
                      </c:pt>
                      <c:pt idx="18">
                        <c:v>6.4908145385994169E-3</c:v>
                      </c:pt>
                      <c:pt idx="20">
                        <c:v>6.8132211740789071E-3</c:v>
                      </c:pt>
                      <c:pt idx="21">
                        <c:v>0</c:v>
                      </c:pt>
                      <c:pt idx="22">
                        <c:v>7.1750395480962388E-3</c:v>
                      </c:pt>
                      <c:pt idx="24">
                        <c:v>5.6968436734822969E-3</c:v>
                      </c:pt>
                      <c:pt idx="25">
                        <c:v>0</c:v>
                      </c:pt>
                      <c:pt idx="26">
                        <c:v>7.8487755786567151E-3</c:v>
                      </c:pt>
                      <c:pt idx="27">
                        <c:v>0</c:v>
                      </c:pt>
                      <c:pt idx="28">
                        <c:v>5.0326397535069949E-3</c:v>
                      </c:pt>
                      <c:pt idx="29">
                        <c:v>0</c:v>
                      </c:pt>
                      <c:pt idx="30">
                        <c:v>6.2380257348992217E-3</c:v>
                      </c:pt>
                      <c:pt idx="31">
                        <c:v>0</c:v>
                      </c:pt>
                      <c:pt idx="32">
                        <c:v>4.1714701796033687E-3</c:v>
                      </c:pt>
                      <c:pt idx="33">
                        <c:v>6.7404765835801975E-2</c:v>
                      </c:pt>
                      <c:pt idx="34">
                        <c:v>4.5753633792513316E-3</c:v>
                      </c:pt>
                      <c:pt idx="35">
                        <c:v>0</c:v>
                      </c:pt>
                      <c:pt idx="36">
                        <c:v>3.1735230680365648E-3</c:v>
                      </c:pt>
                      <c:pt idx="37">
                        <c:v>5.4241254590707576E-2</c:v>
                      </c:pt>
                      <c:pt idx="38">
                        <c:v>5.5638713443859613E-3</c:v>
                      </c:pt>
                      <c:pt idx="39">
                        <c:v>0</c:v>
                      </c:pt>
                      <c:pt idx="40">
                        <c:v>3.3021117725108478E-3</c:v>
                      </c:pt>
                      <c:pt idx="41">
                        <c:v>0</c:v>
                      </c:pt>
                      <c:pt idx="42">
                        <c:v>4.7081249896033421E-3</c:v>
                      </c:pt>
                      <c:pt idx="43">
                        <c:v>0</c:v>
                      </c:pt>
                      <c:pt idx="44">
                        <c:v>4.3956850543729557E-3</c:v>
                      </c:pt>
                      <c:pt idx="45">
                        <c:v>1.5676109093062815E-2</c:v>
                      </c:pt>
                      <c:pt idx="46">
                        <c:v>7.0339868914036348E-3</c:v>
                      </c:pt>
                      <c:pt idx="47">
                        <c:v>0</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'&gt;60 PER PRODUK'!$G$25</c15:sqref>
                        </c15:formulaRef>
                      </c:ext>
                    </c:extLst>
                    <c:strCache>
                      <c:ptCount val="1"/>
                      <c:pt idx="0">
                        <c:v>CD4</c:v>
                      </c:pt>
                    </c:strCache>
                  </c:strRef>
                </c:tx>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extLst xmlns:c15="http://schemas.microsoft.com/office/drawing/2012/chart">
                      <c:ext xmlns:c15="http://schemas.microsoft.com/office/drawing/2012/chart" uri="{02D57815-91ED-43cb-92C2-25804820EDAC}">
                        <c15:formulaRef>
                          <c15:sqref>'&gt;60 PER PRODUK'!$A$26:$B$85</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xmlns:c15="http://schemas.microsoft.com/office/drawing/2012/chart">
                      <c:ext xmlns:c15="http://schemas.microsoft.com/office/drawing/2012/chart" uri="{02D57815-91ED-43cb-92C2-25804820EDAC}">
                        <c15:formulaRef>
                          <c15:sqref>'&gt;60 PER PRODUK'!$G$26:$G$85</c15:sqref>
                        </c15:formulaRef>
                      </c:ext>
                    </c:extLst>
                    <c:numCache>
                      <c:formatCode>0%</c:formatCode>
                      <c:ptCount val="48"/>
                      <c:pt idx="0">
                        <c:v>5.4089829006004351E-3</c:v>
                      </c:pt>
                      <c:pt idx="1">
                        <c:v>0</c:v>
                      </c:pt>
                      <c:pt idx="2">
                        <c:v>4.4417459936105987E-3</c:v>
                      </c:pt>
                      <c:pt idx="4">
                        <c:v>7.8524121816747738E-3</c:v>
                      </c:pt>
                      <c:pt idx="5">
                        <c:v>0</c:v>
                      </c:pt>
                      <c:pt idx="6">
                        <c:v>4.7022285978783867E-3</c:v>
                      </c:pt>
                      <c:pt idx="8">
                        <c:v>6.5293194795609157E-3</c:v>
                      </c:pt>
                      <c:pt idx="9">
                        <c:v>0</c:v>
                      </c:pt>
                      <c:pt idx="10">
                        <c:v>4.5666055774530789E-3</c:v>
                      </c:pt>
                      <c:pt idx="12">
                        <c:v>3.9281146431075732E-3</c:v>
                      </c:pt>
                      <c:pt idx="13">
                        <c:v>0</c:v>
                      </c:pt>
                      <c:pt idx="14">
                        <c:v>4.3475144911271756E-3</c:v>
                      </c:pt>
                      <c:pt idx="16">
                        <c:v>3.7030535320937735E-3</c:v>
                      </c:pt>
                      <c:pt idx="17">
                        <c:v>0</c:v>
                      </c:pt>
                      <c:pt idx="18">
                        <c:v>5.5584159400800552E-3</c:v>
                      </c:pt>
                      <c:pt idx="20">
                        <c:v>4.7364102986963193E-3</c:v>
                      </c:pt>
                      <c:pt idx="21">
                        <c:v>0</c:v>
                      </c:pt>
                      <c:pt idx="22">
                        <c:v>4.9380449753311118E-3</c:v>
                      </c:pt>
                      <c:pt idx="24">
                        <c:v>6.173910971283802E-3</c:v>
                      </c:pt>
                      <c:pt idx="25">
                        <c:v>0</c:v>
                      </c:pt>
                      <c:pt idx="26">
                        <c:v>5.2520430456730214E-3</c:v>
                      </c:pt>
                      <c:pt idx="27">
                        <c:v>0</c:v>
                      </c:pt>
                      <c:pt idx="28">
                        <c:v>4.5780138543086999E-3</c:v>
                      </c:pt>
                      <c:pt idx="29">
                        <c:v>0</c:v>
                      </c:pt>
                      <c:pt idx="30">
                        <c:v>5.4559540315895399E-3</c:v>
                      </c:pt>
                      <c:pt idx="31">
                        <c:v>0</c:v>
                      </c:pt>
                      <c:pt idx="32">
                        <c:v>4.3199638651178008E-3</c:v>
                      </c:pt>
                      <c:pt idx="33">
                        <c:v>0</c:v>
                      </c:pt>
                      <c:pt idx="34">
                        <c:v>4.0462093827416052E-3</c:v>
                      </c:pt>
                      <c:pt idx="35">
                        <c:v>0</c:v>
                      </c:pt>
                      <c:pt idx="36">
                        <c:v>2.9673229565519042E-3</c:v>
                      </c:pt>
                      <c:pt idx="37">
                        <c:v>0</c:v>
                      </c:pt>
                      <c:pt idx="38">
                        <c:v>3.1497421576895269E-3</c:v>
                      </c:pt>
                      <c:pt idx="39">
                        <c:v>0</c:v>
                      </c:pt>
                      <c:pt idx="40">
                        <c:v>1.7895297827249391E-3</c:v>
                      </c:pt>
                      <c:pt idx="41">
                        <c:v>0</c:v>
                      </c:pt>
                      <c:pt idx="42">
                        <c:v>3.8766277319844202E-3</c:v>
                      </c:pt>
                      <c:pt idx="43">
                        <c:v>0</c:v>
                      </c:pt>
                      <c:pt idx="44">
                        <c:v>2.0441373837067826E-3</c:v>
                      </c:pt>
                      <c:pt idx="45">
                        <c:v>0</c:v>
                      </c:pt>
                      <c:pt idx="46">
                        <c:v>3.0031286800880305E-3</c:v>
                      </c:pt>
                      <c:pt idx="47">
                        <c:v>0</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'&gt;60 PER PRODUK'!$H$25</c15:sqref>
                        </c15:formulaRef>
                      </c:ext>
                    </c:extLst>
                    <c:strCache>
                      <c:ptCount val="1"/>
                      <c:pt idx="0">
                        <c:v>CD5</c:v>
                      </c:pt>
                    </c:strCache>
                  </c:strRef>
                </c:tx>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extLst xmlns:c15="http://schemas.microsoft.com/office/drawing/2012/chart">
                      <c:ext xmlns:c15="http://schemas.microsoft.com/office/drawing/2012/chart" uri="{02D57815-91ED-43cb-92C2-25804820EDAC}">
                        <c15:formulaRef>
                          <c15:sqref>'&gt;60 PER PRODUK'!$A$26:$B$85</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xmlns:c15="http://schemas.microsoft.com/office/drawing/2012/chart">
                      <c:ext xmlns:c15="http://schemas.microsoft.com/office/drawing/2012/chart" uri="{02D57815-91ED-43cb-92C2-25804820EDAC}">
                        <c15:formulaRef>
                          <c15:sqref>'&gt;60 PER PRODUK'!$H$26:$H$85</c15:sqref>
                        </c15:formulaRef>
                      </c:ext>
                    </c:extLst>
                    <c:numCache>
                      <c:formatCode>0%</c:formatCode>
                      <c:ptCount val="48"/>
                      <c:pt idx="0">
                        <c:v>3.2632453733415401E-3</c:v>
                      </c:pt>
                      <c:pt idx="1">
                        <c:v>0</c:v>
                      </c:pt>
                      <c:pt idx="2">
                        <c:v>4.8696540576964415E-3</c:v>
                      </c:pt>
                      <c:pt idx="4">
                        <c:v>4.8206448343066297E-3</c:v>
                      </c:pt>
                      <c:pt idx="5">
                        <c:v>0</c:v>
                      </c:pt>
                      <c:pt idx="6">
                        <c:v>3.7151140499362082E-3</c:v>
                      </c:pt>
                      <c:pt idx="8">
                        <c:v>7.6368624528483009E-3</c:v>
                      </c:pt>
                      <c:pt idx="9">
                        <c:v>0</c:v>
                      </c:pt>
                      <c:pt idx="10">
                        <c:v>4.2395940127399993E-3</c:v>
                      </c:pt>
                      <c:pt idx="12">
                        <c:v>6.4487799224672527E-3</c:v>
                      </c:pt>
                      <c:pt idx="13">
                        <c:v>0</c:v>
                      </c:pt>
                      <c:pt idx="14">
                        <c:v>3.8842742641719665E-3</c:v>
                      </c:pt>
                      <c:pt idx="16">
                        <c:v>4.4541738311669569E-3</c:v>
                      </c:pt>
                      <c:pt idx="17">
                        <c:v>0</c:v>
                      </c:pt>
                      <c:pt idx="18">
                        <c:v>3.2712227581781607E-3</c:v>
                      </c:pt>
                      <c:pt idx="20">
                        <c:v>3.3309036509236297E-3</c:v>
                      </c:pt>
                      <c:pt idx="21">
                        <c:v>0</c:v>
                      </c:pt>
                      <c:pt idx="22">
                        <c:v>4.2155927316577472E-3</c:v>
                      </c:pt>
                      <c:pt idx="24">
                        <c:v>3.9816845750143886E-3</c:v>
                      </c:pt>
                      <c:pt idx="25">
                        <c:v>0</c:v>
                      </c:pt>
                      <c:pt idx="26">
                        <c:v>4.1851826743142424E-3</c:v>
                      </c:pt>
                      <c:pt idx="27">
                        <c:v>0</c:v>
                      </c:pt>
                      <c:pt idx="28">
                        <c:v>5.3566862609747525E-3</c:v>
                      </c:pt>
                      <c:pt idx="29">
                        <c:v>0</c:v>
                      </c:pt>
                      <c:pt idx="30">
                        <c:v>4.3737318611423038E-3</c:v>
                      </c:pt>
                      <c:pt idx="31">
                        <c:v>0</c:v>
                      </c:pt>
                      <c:pt idx="32">
                        <c:v>4.295618385808159E-3</c:v>
                      </c:pt>
                      <c:pt idx="33">
                        <c:v>0</c:v>
                      </c:pt>
                      <c:pt idx="34">
                        <c:v>4.709694905371215E-3</c:v>
                      </c:pt>
                      <c:pt idx="35">
                        <c:v>0</c:v>
                      </c:pt>
                      <c:pt idx="36">
                        <c:v>4.7177539702483581E-3</c:v>
                      </c:pt>
                      <c:pt idx="37">
                        <c:v>0</c:v>
                      </c:pt>
                      <c:pt idx="38">
                        <c:v>3.6946011326849377E-3</c:v>
                      </c:pt>
                      <c:pt idx="39">
                        <c:v>0</c:v>
                      </c:pt>
                      <c:pt idx="40">
                        <c:v>2.9428763578426003E-3</c:v>
                      </c:pt>
                      <c:pt idx="41">
                        <c:v>0</c:v>
                      </c:pt>
                      <c:pt idx="42">
                        <c:v>2.7994713760784956E-3</c:v>
                      </c:pt>
                      <c:pt idx="43">
                        <c:v>0</c:v>
                      </c:pt>
                      <c:pt idx="44">
                        <c:v>1.7819592596666153E-3</c:v>
                      </c:pt>
                      <c:pt idx="45">
                        <c:v>0</c:v>
                      </c:pt>
                      <c:pt idx="46">
                        <c:v>3.6808124920186514E-3</c:v>
                      </c:pt>
                      <c:pt idx="47">
                        <c:v>0</c:v>
                      </c:pt>
                    </c:numCache>
                  </c:numRef>
                </c:val>
              </c15:ser>
            </c15:filteredBarSeries>
            <c15:filteredBarSeries>
              <c15:ser>
                <c:idx val="7"/>
                <c:order val="7"/>
                <c:tx>
                  <c:strRef>
                    <c:extLst xmlns:c15="http://schemas.microsoft.com/office/drawing/2012/chart">
                      <c:ext xmlns:c15="http://schemas.microsoft.com/office/drawing/2012/chart" uri="{02D57815-91ED-43cb-92C2-25804820EDAC}">
                        <c15:formulaRef>
                          <c15:sqref>'&gt;60 PER PRODUK'!$J$25</c15:sqref>
                        </c15:formulaRef>
                      </c:ext>
                    </c:extLst>
                    <c:strCache>
                      <c:ptCount val="1"/>
                      <c:pt idx="0">
                        <c:v>NSA</c:v>
                      </c:pt>
                    </c:strCache>
                  </c:strRef>
                </c:tx>
                <c:spPr>
                  <a:gradFill rotWithShape="1">
                    <a:gsLst>
                      <a:gs pos="0">
                        <a:schemeClr val="accent3">
                          <a:lumMod val="80000"/>
                          <a:lumOff val="20000"/>
                          <a:lumMod val="110000"/>
                          <a:satMod val="105000"/>
                          <a:tint val="67000"/>
                        </a:schemeClr>
                      </a:gs>
                      <a:gs pos="50000">
                        <a:schemeClr val="accent3">
                          <a:lumMod val="80000"/>
                          <a:lumOff val="20000"/>
                          <a:lumMod val="105000"/>
                          <a:satMod val="103000"/>
                          <a:tint val="73000"/>
                        </a:schemeClr>
                      </a:gs>
                      <a:gs pos="100000">
                        <a:schemeClr val="accent3">
                          <a:lumMod val="80000"/>
                          <a:lumOff val="20000"/>
                          <a:lumMod val="105000"/>
                          <a:satMod val="109000"/>
                          <a:tint val="81000"/>
                        </a:schemeClr>
                      </a:gs>
                    </a:gsLst>
                    <a:lin ang="5400000" scaled="0"/>
                  </a:gradFill>
                  <a:ln w="9525" cap="flat" cmpd="sng" algn="ctr">
                    <a:solidFill>
                      <a:schemeClr val="accent3">
                        <a:lumMod val="80000"/>
                        <a:lumOff val="2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extLst xmlns:c15="http://schemas.microsoft.com/office/drawing/2012/chart">
                      <c:ext xmlns:c15="http://schemas.microsoft.com/office/drawing/2012/chart" uri="{02D57815-91ED-43cb-92C2-25804820EDAC}">
                        <c15:formulaRef>
                          <c15:sqref>'&gt;60 PER PRODUK'!$A$26:$B$85</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xmlns:c15="http://schemas.microsoft.com/office/drawing/2012/chart">
                      <c:ext xmlns:c15="http://schemas.microsoft.com/office/drawing/2012/chart" uri="{02D57815-91ED-43cb-92C2-25804820EDAC}">
                        <c15:formulaRef>
                          <c15:sqref>'&gt;60 PER PRODUK'!$J$26:$J$85</c15:sqref>
                        </c15:formulaRef>
                      </c:ext>
                    </c:extLst>
                    <c:numCache>
                      <c:formatCode>_("Rp"* #,##0_);_("Rp"* \(#,##0\);_("Rp"* "-"_);_(@_)</c:formatCode>
                      <c:ptCount val="48"/>
                      <c:pt idx="0">
                        <c:v>6718776093</c:v>
                      </c:pt>
                      <c:pt idx="1">
                        <c:v>1022504911</c:v>
                      </c:pt>
                      <c:pt idx="2">
                        <c:v>157086604908</c:v>
                      </c:pt>
                      <c:pt idx="4">
                        <c:v>6690439165</c:v>
                      </c:pt>
                      <c:pt idx="5">
                        <c:v>1083034604</c:v>
                      </c:pt>
                      <c:pt idx="6">
                        <c:v>157133891222</c:v>
                      </c:pt>
                      <c:pt idx="8">
                        <c:v>6879276185</c:v>
                      </c:pt>
                      <c:pt idx="9">
                        <c:v>1035929072</c:v>
                      </c:pt>
                      <c:pt idx="10">
                        <c:v>158622004838</c:v>
                      </c:pt>
                      <c:pt idx="12">
                        <c:v>6896306361</c:v>
                      </c:pt>
                      <c:pt idx="13">
                        <c:v>1073625556</c:v>
                      </c:pt>
                      <c:pt idx="14">
                        <c:v>160096871309</c:v>
                      </c:pt>
                      <c:pt idx="15">
                        <c:v>0</c:v>
                      </c:pt>
                      <c:pt idx="16">
                        <c:v>6827838372</c:v>
                      </c:pt>
                      <c:pt idx="17">
                        <c:v>1154608666</c:v>
                      </c:pt>
                      <c:pt idx="18">
                        <c:v>161991509039</c:v>
                      </c:pt>
                      <c:pt idx="19">
                        <c:v>0</c:v>
                      </c:pt>
                      <c:pt idx="20">
                        <c:v>7001155075</c:v>
                      </c:pt>
                      <c:pt idx="21">
                        <c:v>1307521494</c:v>
                      </c:pt>
                      <c:pt idx="22">
                        <c:v>168344375791</c:v>
                      </c:pt>
                      <c:pt idx="24">
                        <c:v>6952427918</c:v>
                      </c:pt>
                      <c:pt idx="25">
                        <c:v>1312912363</c:v>
                      </c:pt>
                      <c:pt idx="26">
                        <c:v>170483414590</c:v>
                      </c:pt>
                      <c:pt idx="27">
                        <c:v>30000000</c:v>
                      </c:pt>
                      <c:pt idx="28">
                        <c:v>6823144052</c:v>
                      </c:pt>
                      <c:pt idx="29">
                        <c:v>1400429601</c:v>
                      </c:pt>
                      <c:pt idx="30">
                        <c:v>171001323068</c:v>
                      </c:pt>
                      <c:pt idx="31">
                        <c:v>53589750</c:v>
                      </c:pt>
                      <c:pt idx="32">
                        <c:v>6682061911</c:v>
                      </c:pt>
                      <c:pt idx="33">
                        <c:v>1339822468</c:v>
                      </c:pt>
                      <c:pt idx="34">
                        <c:v>171006551206</c:v>
                      </c:pt>
                      <c:pt idx="35">
                        <c:v>274830548</c:v>
                      </c:pt>
                      <c:pt idx="36">
                        <c:v>6529705490</c:v>
                      </c:pt>
                      <c:pt idx="37">
                        <c:v>1396890053</c:v>
                      </c:pt>
                      <c:pt idx="38">
                        <c:v>171468334537</c:v>
                      </c:pt>
                      <c:pt idx="39">
                        <c:v>380511882</c:v>
                      </c:pt>
                      <c:pt idx="40">
                        <c:v>6446084950</c:v>
                      </c:pt>
                      <c:pt idx="41">
                        <c:v>2446349807</c:v>
                      </c:pt>
                      <c:pt idx="42">
                        <c:v>173424063253</c:v>
                      </c:pt>
                      <c:pt idx="43">
                        <c:v>375968578</c:v>
                      </c:pt>
                      <c:pt idx="44">
                        <c:v>6356693588</c:v>
                      </c:pt>
                      <c:pt idx="45">
                        <c:v>2708527017</c:v>
                      </c:pt>
                      <c:pt idx="46">
                        <c:v>177380543675</c:v>
                      </c:pt>
                      <c:pt idx="47">
                        <c:v>365558655</c:v>
                      </c:pt>
                    </c:numCache>
                  </c:numRef>
                </c:val>
              </c15:ser>
            </c15:filteredBarSeries>
            <c15:filteredBarSeries>
              <c15:ser>
                <c:idx val="8"/>
                <c:order val="8"/>
                <c:tx>
                  <c:strRef>
                    <c:extLst xmlns:c15="http://schemas.microsoft.com/office/drawing/2012/chart">
                      <c:ext xmlns:c15="http://schemas.microsoft.com/office/drawing/2012/chart" uri="{02D57815-91ED-43cb-92C2-25804820EDAC}">
                        <c15:formulaRef>
                          <c15:sqref>'&gt;60 PER PRODUK'!$K$25</c15:sqref>
                        </c15:formulaRef>
                      </c:ext>
                    </c:extLst>
                    <c:strCache>
                      <c:ptCount val="1"/>
                      <c:pt idx="0">
                        <c:v>CG</c:v>
                      </c:pt>
                    </c:strCache>
                  </c:strRef>
                </c:tx>
                <c:spPr>
                  <a:gradFill rotWithShape="1">
                    <a:gsLst>
                      <a:gs pos="0">
                        <a:schemeClr val="accent5">
                          <a:lumMod val="80000"/>
                          <a:lumOff val="20000"/>
                          <a:lumMod val="110000"/>
                          <a:satMod val="105000"/>
                          <a:tint val="67000"/>
                        </a:schemeClr>
                      </a:gs>
                      <a:gs pos="50000">
                        <a:schemeClr val="accent5">
                          <a:lumMod val="80000"/>
                          <a:lumOff val="20000"/>
                          <a:lumMod val="105000"/>
                          <a:satMod val="103000"/>
                          <a:tint val="73000"/>
                        </a:schemeClr>
                      </a:gs>
                      <a:gs pos="100000">
                        <a:schemeClr val="accent5">
                          <a:lumMod val="80000"/>
                          <a:lumOff val="20000"/>
                          <a:lumMod val="105000"/>
                          <a:satMod val="109000"/>
                          <a:tint val="81000"/>
                        </a:schemeClr>
                      </a:gs>
                    </a:gsLst>
                    <a:lin ang="5400000" scaled="0"/>
                  </a:gradFill>
                  <a:ln w="9525" cap="flat" cmpd="sng" algn="ctr">
                    <a:solidFill>
                      <a:schemeClr val="accent5">
                        <a:lumMod val="80000"/>
                        <a:lumOff val="2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extLst xmlns:c15="http://schemas.microsoft.com/office/drawing/2012/chart">
                      <c:ext xmlns:c15="http://schemas.microsoft.com/office/drawing/2012/chart" uri="{02D57815-91ED-43cb-92C2-25804820EDAC}">
                        <c15:formulaRef>
                          <c15:sqref>'&gt;60 PER PRODUK'!$A$26:$B$85</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xmlns:c15="http://schemas.microsoft.com/office/drawing/2012/chart">
                      <c:ext xmlns:c15="http://schemas.microsoft.com/office/drawing/2012/chart" uri="{02D57815-91ED-43cb-92C2-25804820EDAC}">
                        <c15:formulaRef>
                          <c15:sqref>'&gt;60 PER PRODUK'!$K$26:$K$85</c15:sqref>
                        </c15:formulaRef>
                      </c:ext>
                    </c:extLst>
                    <c:numCache>
                      <c:formatCode>_("Rp"* #,##0_);_("Rp"* \(#,##0\);_("Rp"* "-"_);_(@_)</c:formatCode>
                      <c:ptCount val="48"/>
                      <c:pt idx="0">
                        <c:v>6368044169</c:v>
                      </c:pt>
                      <c:pt idx="1">
                        <c:v>934541776</c:v>
                      </c:pt>
                      <c:pt idx="2">
                        <c:v>144405298792</c:v>
                      </c:pt>
                      <c:pt idx="4">
                        <c:v>6329450246</c:v>
                      </c:pt>
                      <c:pt idx="5">
                        <c:v>996476829</c:v>
                      </c:pt>
                      <c:pt idx="6">
                        <c:v>143484156687</c:v>
                      </c:pt>
                      <c:pt idx="8">
                        <c:v>6485587696</c:v>
                      </c:pt>
                      <c:pt idx="9">
                        <c:v>869191307</c:v>
                      </c:pt>
                      <c:pt idx="10">
                        <c:v>144821447803</c:v>
                      </c:pt>
                      <c:pt idx="12">
                        <c:v>6516097815</c:v>
                      </c:pt>
                      <c:pt idx="13">
                        <c:v>852310762</c:v>
                      </c:pt>
                      <c:pt idx="14">
                        <c:v>146626862064</c:v>
                      </c:pt>
                      <c:pt idx="16">
                        <c:v>6473940044</c:v>
                      </c:pt>
                      <c:pt idx="17">
                        <c:v>937141710</c:v>
                      </c:pt>
                      <c:pt idx="18">
                        <c:v>148234210246</c:v>
                      </c:pt>
                      <c:pt idx="20">
                        <c:v>6654091111</c:v>
                      </c:pt>
                      <c:pt idx="21">
                        <c:v>1095113896</c:v>
                      </c:pt>
                      <c:pt idx="22">
                        <c:v>154209654615</c:v>
                      </c:pt>
                      <c:pt idx="24">
                        <c:v>6587171645</c:v>
                      </c:pt>
                      <c:pt idx="25">
                        <c:v>1105636264</c:v>
                      </c:pt>
                      <c:pt idx="26">
                        <c:v>155399725256</c:v>
                      </c:pt>
                      <c:pt idx="27">
                        <c:v>30000000</c:v>
                      </c:pt>
                      <c:pt idx="28">
                        <c:v>6518790124</c:v>
                      </c:pt>
                      <c:pt idx="29">
                        <c:v>1198358189</c:v>
                      </c:pt>
                      <c:pt idx="30">
                        <c:v>157827314227</c:v>
                      </c:pt>
                      <c:pt idx="31">
                        <c:v>53589750</c:v>
                      </c:pt>
                      <c:pt idx="32">
                        <c:v>6386051619</c:v>
                      </c:pt>
                      <c:pt idx="33">
                        <c:v>1141834009</c:v>
                      </c:pt>
                      <c:pt idx="34">
                        <c:v>157608746918</c:v>
                      </c:pt>
                      <c:pt idx="35">
                        <c:v>274830548</c:v>
                      </c:pt>
                      <c:pt idx="36">
                        <c:v>6267458312</c:v>
                      </c:pt>
                      <c:pt idx="37">
                        <c:v>1190693639</c:v>
                      </c:pt>
                      <c:pt idx="38">
                        <c:v>158780249566</c:v>
                      </c:pt>
                      <c:pt idx="39">
                        <c:v>380511882</c:v>
                      </c:pt>
                      <c:pt idx="40">
                        <c:v>6194451797</c:v>
                      </c:pt>
                      <c:pt idx="41">
                        <c:v>2260388671</c:v>
                      </c:pt>
                      <c:pt idx="42">
                        <c:v>161425737302</c:v>
                      </c:pt>
                      <c:pt idx="43">
                        <c:v>375968578</c:v>
                      </c:pt>
                      <c:pt idx="44">
                        <c:v>6120259056</c:v>
                      </c:pt>
                      <c:pt idx="45">
                        <c:v>2539439949</c:v>
                      </c:pt>
                      <c:pt idx="46">
                        <c:v>165109566044</c:v>
                      </c:pt>
                      <c:pt idx="47">
                        <c:v>365558655</c:v>
                      </c:pt>
                    </c:numCache>
                  </c:numRef>
                </c:val>
              </c15:ser>
            </c15:filteredBarSeries>
            <c15:filteredBarSeries>
              <c15:ser>
                <c:idx val="9"/>
                <c:order val="9"/>
                <c:tx>
                  <c:strRef>
                    <c:extLst xmlns:c15="http://schemas.microsoft.com/office/drawing/2012/chart">
                      <c:ext xmlns:c15="http://schemas.microsoft.com/office/drawing/2012/chart" uri="{02D57815-91ED-43cb-92C2-25804820EDAC}">
                        <c15:formulaRef>
                          <c15:sqref>'&gt;60 PER PRODUK'!$L$25</c15:sqref>
                        </c15:formulaRef>
                      </c:ext>
                    </c:extLst>
                    <c:strCache>
                      <c:ptCount val="1"/>
                      <c:pt idx="0">
                        <c:v>CD'1</c:v>
                      </c:pt>
                    </c:strCache>
                  </c:strRef>
                </c:tx>
                <c:spPr>
                  <a:gradFill rotWithShape="1">
                    <a:gsLst>
                      <a:gs pos="0">
                        <a:schemeClr val="accent1">
                          <a:lumMod val="80000"/>
                          <a:lumMod val="110000"/>
                          <a:satMod val="105000"/>
                          <a:tint val="67000"/>
                        </a:schemeClr>
                      </a:gs>
                      <a:gs pos="50000">
                        <a:schemeClr val="accent1">
                          <a:lumMod val="80000"/>
                          <a:lumMod val="105000"/>
                          <a:satMod val="103000"/>
                          <a:tint val="73000"/>
                        </a:schemeClr>
                      </a:gs>
                      <a:gs pos="100000">
                        <a:schemeClr val="accent1">
                          <a:lumMod val="80000"/>
                          <a:lumMod val="105000"/>
                          <a:satMod val="109000"/>
                          <a:tint val="81000"/>
                        </a:schemeClr>
                      </a:gs>
                    </a:gsLst>
                    <a:lin ang="5400000" scaled="0"/>
                  </a:gradFill>
                  <a:ln w="9525" cap="flat" cmpd="sng" algn="ctr">
                    <a:solidFill>
                      <a:schemeClr val="accent1">
                        <a:lumMod val="8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extLst xmlns:c15="http://schemas.microsoft.com/office/drawing/2012/chart">
                      <c:ext xmlns:c15="http://schemas.microsoft.com/office/drawing/2012/chart" uri="{02D57815-91ED-43cb-92C2-25804820EDAC}">
                        <c15:formulaRef>
                          <c15:sqref>'&gt;60 PER PRODUK'!$A$26:$B$85</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xmlns:c15="http://schemas.microsoft.com/office/drawing/2012/chart">
                      <c:ext xmlns:c15="http://schemas.microsoft.com/office/drawing/2012/chart" uri="{02D57815-91ED-43cb-92C2-25804820EDAC}">
                        <c15:formulaRef>
                          <c15:sqref>'&gt;60 PER PRODUK'!$L$26:$L$85</c15:sqref>
                        </c15:formulaRef>
                      </c:ext>
                    </c:extLst>
                    <c:numCache>
                      <c:formatCode>_("Rp"* #,##0_);_("Rp"* \(#,##0\);_("Rp"* "-"_);_(@_)</c:formatCode>
                      <c:ptCount val="48"/>
                      <c:pt idx="0">
                        <c:v>168797580</c:v>
                      </c:pt>
                      <c:pt idx="1">
                        <c:v>87963135</c:v>
                      </c:pt>
                      <c:pt idx="2">
                        <c:v>7079831189</c:v>
                      </c:pt>
                      <c:pt idx="4">
                        <c:v>180286353</c:v>
                      </c:pt>
                      <c:pt idx="5">
                        <c:v>86557775</c:v>
                      </c:pt>
                      <c:pt idx="6">
                        <c:v>8197555230</c:v>
                      </c:pt>
                      <c:pt idx="8">
                        <c:v>207673912</c:v>
                      </c:pt>
                      <c:pt idx="9">
                        <c:v>166737765</c:v>
                      </c:pt>
                      <c:pt idx="10">
                        <c:v>8044087598</c:v>
                      </c:pt>
                      <c:pt idx="12">
                        <c:v>195730308</c:v>
                      </c:pt>
                      <c:pt idx="13">
                        <c:v>221314794</c:v>
                      </c:pt>
                      <c:pt idx="14">
                        <c:v>7711692400</c:v>
                      </c:pt>
                      <c:pt idx="16">
                        <c:v>179514817</c:v>
                      </c:pt>
                      <c:pt idx="17">
                        <c:v>136998137</c:v>
                      </c:pt>
                      <c:pt idx="18">
                        <c:v>7896320771</c:v>
                      </c:pt>
                      <c:pt idx="20">
                        <c:v>188206078</c:v>
                      </c:pt>
                      <c:pt idx="21">
                        <c:v>133092835</c:v>
                      </c:pt>
                      <c:pt idx="22">
                        <c:v>7711814989</c:v>
                      </c:pt>
                      <c:pt idx="24">
                        <c:v>186585956</c:v>
                      </c:pt>
                      <c:pt idx="25">
                        <c:v>129129203</c:v>
                      </c:pt>
                      <c:pt idx="26">
                        <c:v>8779256917</c:v>
                      </c:pt>
                      <c:pt idx="27">
                        <c:v>0</c:v>
                      </c:pt>
                      <c:pt idx="28">
                        <c:v>156150129</c:v>
                      </c:pt>
                      <c:pt idx="29">
                        <c:v>125106358</c:v>
                      </c:pt>
                      <c:pt idx="30">
                        <c:v>7490168644</c:v>
                      </c:pt>
                      <c:pt idx="31">
                        <c:v>0</c:v>
                      </c:pt>
                      <c:pt idx="32">
                        <c:v>177320338</c:v>
                      </c:pt>
                      <c:pt idx="33">
                        <c:v>121023405</c:v>
                      </c:pt>
                      <c:pt idx="34">
                        <c:v>7630137198</c:v>
                      </c:pt>
                      <c:pt idx="35">
                        <c:v>0</c:v>
                      </c:pt>
                      <c:pt idx="36">
                        <c:v>162515766</c:v>
                      </c:pt>
                      <c:pt idx="37">
                        <c:v>130427345</c:v>
                      </c:pt>
                      <c:pt idx="38">
                        <c:v>7330629406</c:v>
                      </c:pt>
                      <c:pt idx="39">
                        <c:v>0</c:v>
                      </c:pt>
                      <c:pt idx="40">
                        <c:v>162363264</c:v>
                      </c:pt>
                      <c:pt idx="41">
                        <c:v>129954063</c:v>
                      </c:pt>
                      <c:pt idx="42">
                        <c:v>6766318047</c:v>
                      </c:pt>
                      <c:pt idx="43">
                        <c:v>0</c:v>
                      </c:pt>
                      <c:pt idx="44">
                        <c:v>158383400</c:v>
                      </c:pt>
                      <c:pt idx="45">
                        <c:v>126627903</c:v>
                      </c:pt>
                      <c:pt idx="46">
                        <c:v>7093017576</c:v>
                      </c:pt>
                      <c:pt idx="47">
                        <c:v>0</c:v>
                      </c:pt>
                    </c:numCache>
                  </c:numRef>
                </c:val>
              </c15:ser>
            </c15:filteredBarSeries>
            <c15:filteredBarSeries>
              <c15:ser>
                <c:idx val="10"/>
                <c:order val="10"/>
                <c:tx>
                  <c:strRef>
                    <c:extLst xmlns:c15="http://schemas.microsoft.com/office/drawing/2012/chart">
                      <c:ext xmlns:c15="http://schemas.microsoft.com/office/drawing/2012/chart" uri="{02D57815-91ED-43cb-92C2-25804820EDAC}">
                        <c15:formulaRef>
                          <c15:sqref>'&gt;60 PER PRODUK'!$M$25</c15:sqref>
                        </c15:formulaRef>
                      </c:ext>
                    </c:extLst>
                    <c:strCache>
                      <c:ptCount val="1"/>
                      <c:pt idx="0">
                        <c:v>CD'2</c:v>
                      </c:pt>
                    </c:strCache>
                  </c:strRef>
                </c:tx>
                <c:spPr>
                  <a:gradFill rotWithShape="1">
                    <a:gsLst>
                      <a:gs pos="0">
                        <a:schemeClr val="accent3">
                          <a:lumMod val="80000"/>
                          <a:lumMod val="110000"/>
                          <a:satMod val="105000"/>
                          <a:tint val="67000"/>
                        </a:schemeClr>
                      </a:gs>
                      <a:gs pos="50000">
                        <a:schemeClr val="accent3">
                          <a:lumMod val="80000"/>
                          <a:lumMod val="105000"/>
                          <a:satMod val="103000"/>
                          <a:tint val="73000"/>
                        </a:schemeClr>
                      </a:gs>
                      <a:gs pos="100000">
                        <a:schemeClr val="accent3">
                          <a:lumMod val="80000"/>
                          <a:lumMod val="105000"/>
                          <a:satMod val="109000"/>
                          <a:tint val="81000"/>
                        </a:schemeClr>
                      </a:gs>
                    </a:gsLst>
                    <a:lin ang="5400000" scaled="0"/>
                  </a:gradFill>
                  <a:ln w="9525" cap="flat" cmpd="sng" algn="ctr">
                    <a:solidFill>
                      <a:schemeClr val="accent3">
                        <a:lumMod val="8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extLst xmlns:c15="http://schemas.microsoft.com/office/drawing/2012/chart">
                      <c:ext xmlns:c15="http://schemas.microsoft.com/office/drawing/2012/chart" uri="{02D57815-91ED-43cb-92C2-25804820EDAC}">
                        <c15:formulaRef>
                          <c15:sqref>'&gt;60 PER PRODUK'!$A$26:$B$85</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xmlns:c15="http://schemas.microsoft.com/office/drawing/2012/chart">
                      <c:ext xmlns:c15="http://schemas.microsoft.com/office/drawing/2012/chart" uri="{02D57815-91ED-43cb-92C2-25804820EDAC}">
                        <c15:formulaRef>
                          <c15:sqref>'&gt;60 PER PRODUK'!$M$26:$M$85</c15:sqref>
                        </c15:formulaRef>
                      </c:ext>
                    </c:extLst>
                    <c:numCache>
                      <c:formatCode>_("Rp"* #,##0_);_("Rp"* \(#,##0\);_("Rp"* "-"_);_(@_)</c:formatCode>
                      <c:ptCount val="48"/>
                      <c:pt idx="0">
                        <c:v>71530116</c:v>
                      </c:pt>
                      <c:pt idx="1">
                        <c:v>0</c:v>
                      </c:pt>
                      <c:pt idx="2">
                        <c:v>3181021393</c:v>
                      </c:pt>
                      <c:pt idx="4">
                        <c:v>49219108</c:v>
                      </c:pt>
                      <c:pt idx="5">
                        <c:v>0</c:v>
                      </c:pt>
                      <c:pt idx="6">
                        <c:v>2948877120</c:v>
                      </c:pt>
                      <c:pt idx="8">
                        <c:v>62104617</c:v>
                      </c:pt>
                      <c:pt idx="9">
                        <c:v>0</c:v>
                      </c:pt>
                      <c:pt idx="10">
                        <c:v>3255981412</c:v>
                      </c:pt>
                      <c:pt idx="12">
                        <c:v>78311983</c:v>
                      </c:pt>
                      <c:pt idx="13">
                        <c:v>0</c:v>
                      </c:pt>
                      <c:pt idx="14">
                        <c:v>3228735809</c:v>
                      </c:pt>
                      <c:pt idx="16">
                        <c:v>79834635</c:v>
                      </c:pt>
                      <c:pt idx="17">
                        <c:v>80468819</c:v>
                      </c:pt>
                      <c:pt idx="18">
                        <c:v>3379194683</c:v>
                      </c:pt>
                      <c:pt idx="20">
                        <c:v>54676952</c:v>
                      </c:pt>
                      <c:pt idx="21">
                        <c:v>79314763</c:v>
                      </c:pt>
                      <c:pt idx="22">
                        <c:v>3674065207</c:v>
                      </c:pt>
                      <c:pt idx="24">
                        <c:v>68457376</c:v>
                      </c:pt>
                      <c:pt idx="25">
                        <c:v>78146896</c:v>
                      </c:pt>
                      <c:pt idx="26">
                        <c:v>3357455891</c:v>
                      </c:pt>
                      <c:pt idx="27">
                        <c:v>0</c:v>
                      </c:pt>
                      <c:pt idx="28">
                        <c:v>46079483</c:v>
                      </c:pt>
                      <c:pt idx="29">
                        <c:v>76965054</c:v>
                      </c:pt>
                      <c:pt idx="30">
                        <c:v>2936240250</c:v>
                      </c:pt>
                      <c:pt idx="31">
                        <c:v>0</c:v>
                      </c:pt>
                      <c:pt idx="32">
                        <c:v>33246078</c:v>
                      </c:pt>
                      <c:pt idx="33">
                        <c:v>0</c:v>
                      </c:pt>
                      <c:pt idx="34">
                        <c:v>3487932983</c:v>
                      </c:pt>
                      <c:pt idx="35">
                        <c:v>0</c:v>
                      </c:pt>
                      <c:pt idx="36">
                        <c:v>28827952</c:v>
                      </c:pt>
                      <c:pt idx="37">
                        <c:v>0</c:v>
                      </c:pt>
                      <c:pt idx="38">
                        <c:v>3229839667</c:v>
                      </c:pt>
                      <c:pt idx="39">
                        <c:v>0</c:v>
                      </c:pt>
                      <c:pt idx="40">
                        <c:v>37478704</c:v>
                      </c:pt>
                      <c:pt idx="41">
                        <c:v>56007073</c:v>
                      </c:pt>
                      <c:pt idx="42">
                        <c:v>3257709504</c:v>
                      </c:pt>
                      <c:pt idx="43">
                        <c:v>0</c:v>
                      </c:pt>
                      <c:pt idx="44">
                        <c:v>25787785</c:v>
                      </c:pt>
                      <c:pt idx="45">
                        <c:v>0</c:v>
                      </c:pt>
                      <c:pt idx="46">
                        <c:v>2744666517</c:v>
                      </c:pt>
                      <c:pt idx="47">
                        <c:v>0</c:v>
                      </c:pt>
                    </c:numCache>
                  </c:numRef>
                </c:val>
              </c15:ser>
            </c15:filteredBarSeries>
            <c15:filteredBarSeries>
              <c15:ser>
                <c:idx val="11"/>
                <c:order val="11"/>
                <c:tx>
                  <c:strRef>
                    <c:extLst xmlns:c15="http://schemas.microsoft.com/office/drawing/2012/chart">
                      <c:ext xmlns:c15="http://schemas.microsoft.com/office/drawing/2012/chart" uri="{02D57815-91ED-43cb-92C2-25804820EDAC}">
                        <c15:formulaRef>
                          <c15:sqref>'&gt;60 PER PRODUK'!$N$25</c15:sqref>
                        </c15:formulaRef>
                      </c:ext>
                    </c:extLst>
                    <c:strCache>
                      <c:ptCount val="1"/>
                      <c:pt idx="0">
                        <c:v>CD'3</c:v>
                      </c:pt>
                    </c:strCache>
                  </c:strRef>
                </c:tx>
                <c:spPr>
                  <a:gradFill rotWithShape="1">
                    <a:gsLst>
                      <a:gs pos="0">
                        <a:schemeClr val="accent5">
                          <a:lumMod val="80000"/>
                          <a:lumMod val="110000"/>
                          <a:satMod val="105000"/>
                          <a:tint val="67000"/>
                        </a:schemeClr>
                      </a:gs>
                      <a:gs pos="50000">
                        <a:schemeClr val="accent5">
                          <a:lumMod val="80000"/>
                          <a:lumMod val="105000"/>
                          <a:satMod val="103000"/>
                          <a:tint val="73000"/>
                        </a:schemeClr>
                      </a:gs>
                      <a:gs pos="100000">
                        <a:schemeClr val="accent5">
                          <a:lumMod val="80000"/>
                          <a:lumMod val="105000"/>
                          <a:satMod val="109000"/>
                          <a:tint val="81000"/>
                        </a:schemeClr>
                      </a:gs>
                    </a:gsLst>
                    <a:lin ang="5400000" scaled="0"/>
                  </a:gradFill>
                  <a:ln w="9525" cap="flat" cmpd="sng" algn="ctr">
                    <a:solidFill>
                      <a:schemeClr val="accent5">
                        <a:lumMod val="8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extLst xmlns:c15="http://schemas.microsoft.com/office/drawing/2012/chart">
                      <c:ext xmlns:c15="http://schemas.microsoft.com/office/drawing/2012/chart" uri="{02D57815-91ED-43cb-92C2-25804820EDAC}">
                        <c15:formulaRef>
                          <c15:sqref>'&gt;60 PER PRODUK'!$A$26:$B$85</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xmlns:c15="http://schemas.microsoft.com/office/drawing/2012/chart">
                      <c:ext xmlns:c15="http://schemas.microsoft.com/office/drawing/2012/chart" uri="{02D57815-91ED-43cb-92C2-25804820EDAC}">
                        <c15:formulaRef>
                          <c15:sqref>'&gt;60 PER PRODUK'!$N$26:$N$85</c15:sqref>
                        </c15:formulaRef>
                      </c:ext>
                    </c:extLst>
                    <c:numCache>
                      <c:formatCode>_("Rp"* #,##0_);_("Rp"* \(#,##0\);_("Rp"* "-"_);_(@_)</c:formatCode>
                      <c:ptCount val="48"/>
                      <c:pt idx="0">
                        <c:v>52137468</c:v>
                      </c:pt>
                      <c:pt idx="1">
                        <c:v>0</c:v>
                      </c:pt>
                      <c:pt idx="2">
                        <c:v>957757313</c:v>
                      </c:pt>
                      <c:pt idx="4">
                        <c:v>46695141</c:v>
                      </c:pt>
                      <c:pt idx="5">
                        <c:v>0</c:v>
                      </c:pt>
                      <c:pt idx="6">
                        <c:v>1180652381</c:v>
                      </c:pt>
                      <c:pt idx="8">
                        <c:v>26456882</c:v>
                      </c:pt>
                      <c:pt idx="9">
                        <c:v>0</c:v>
                      </c:pt>
                      <c:pt idx="10">
                        <c:v>1103630991</c:v>
                      </c:pt>
                      <c:pt idx="12">
                        <c:v>34604011</c:v>
                      </c:pt>
                      <c:pt idx="13">
                        <c:v>0</c:v>
                      </c:pt>
                      <c:pt idx="14">
                        <c:v>1211697411</c:v>
                      </c:pt>
                      <c:pt idx="16">
                        <c:v>38852646</c:v>
                      </c:pt>
                      <c:pt idx="17">
                        <c:v>0</c:v>
                      </c:pt>
                      <c:pt idx="18">
                        <c:v>1051456842</c:v>
                      </c:pt>
                      <c:pt idx="20">
                        <c:v>47700418</c:v>
                      </c:pt>
                      <c:pt idx="21">
                        <c:v>0</c:v>
                      </c:pt>
                      <c:pt idx="22">
                        <c:v>1207877554</c:v>
                      </c:pt>
                      <c:pt idx="24">
                        <c:v>39606895</c:v>
                      </c:pt>
                      <c:pt idx="25">
                        <c:v>0</c:v>
                      </c:pt>
                      <c:pt idx="26">
                        <c:v>1338086061</c:v>
                      </c:pt>
                      <c:pt idx="27">
                        <c:v>0</c:v>
                      </c:pt>
                      <c:pt idx="28">
                        <c:v>34338426</c:v>
                      </c:pt>
                      <c:pt idx="29">
                        <c:v>0</c:v>
                      </c:pt>
                      <c:pt idx="30">
                        <c:v>1066710654</c:v>
                      </c:pt>
                      <c:pt idx="31">
                        <c:v>0</c:v>
                      </c:pt>
                      <c:pt idx="32">
                        <c:v>27874022</c:v>
                      </c:pt>
                      <c:pt idx="33">
                        <c:v>76965054</c:v>
                      </c:pt>
                      <c:pt idx="34">
                        <c:v>782417112</c:v>
                      </c:pt>
                      <c:pt idx="35">
                        <c:v>0</c:v>
                      </c:pt>
                      <c:pt idx="36">
                        <c:v>20722171</c:v>
                      </c:pt>
                      <c:pt idx="37">
                        <c:v>75769069</c:v>
                      </c:pt>
                      <c:pt idx="38">
                        <c:v>954027753</c:v>
                      </c:pt>
                      <c:pt idx="39">
                        <c:v>0</c:v>
                      </c:pt>
                      <c:pt idx="40">
                        <c:v>21285693</c:v>
                      </c:pt>
                      <c:pt idx="41">
                        <c:v>0</c:v>
                      </c:pt>
                      <c:pt idx="42">
                        <c:v>816502166</c:v>
                      </c:pt>
                      <c:pt idx="43">
                        <c:v>0</c:v>
                      </c:pt>
                      <c:pt idx="44">
                        <c:v>27942023</c:v>
                      </c:pt>
                      <c:pt idx="45">
                        <c:v>42459165</c:v>
                      </c:pt>
                      <c:pt idx="46">
                        <c:v>1247692419</c:v>
                      </c:pt>
                      <c:pt idx="47">
                        <c:v>0</c:v>
                      </c:pt>
                    </c:numCache>
                  </c:numRef>
                </c:val>
              </c15:ser>
            </c15:filteredBarSeries>
            <c15:filteredBarSeries>
              <c15:ser>
                <c:idx val="12"/>
                <c:order val="12"/>
                <c:tx>
                  <c:strRef>
                    <c:extLst xmlns:c15="http://schemas.microsoft.com/office/drawing/2012/chart">
                      <c:ext xmlns:c15="http://schemas.microsoft.com/office/drawing/2012/chart" uri="{02D57815-91ED-43cb-92C2-25804820EDAC}">
                        <c15:formulaRef>
                          <c15:sqref>'&gt;60 PER PRODUK'!$O$25</c15:sqref>
                        </c15:formulaRef>
                      </c:ext>
                    </c:extLst>
                    <c:strCache>
                      <c:ptCount val="1"/>
                      <c:pt idx="0">
                        <c:v>CD'4</c:v>
                      </c:pt>
                    </c:strCache>
                  </c:strRef>
                </c:tx>
                <c:spPr>
                  <a:gradFill rotWithShape="1">
                    <a:gsLst>
                      <a:gs pos="0">
                        <a:schemeClr val="accent1">
                          <a:lumMod val="60000"/>
                          <a:lumOff val="40000"/>
                          <a:lumMod val="110000"/>
                          <a:satMod val="105000"/>
                          <a:tint val="67000"/>
                        </a:schemeClr>
                      </a:gs>
                      <a:gs pos="50000">
                        <a:schemeClr val="accent1">
                          <a:lumMod val="60000"/>
                          <a:lumOff val="40000"/>
                          <a:lumMod val="105000"/>
                          <a:satMod val="103000"/>
                          <a:tint val="73000"/>
                        </a:schemeClr>
                      </a:gs>
                      <a:gs pos="100000">
                        <a:schemeClr val="accent1">
                          <a:lumMod val="60000"/>
                          <a:lumOff val="40000"/>
                          <a:lumMod val="105000"/>
                          <a:satMod val="109000"/>
                          <a:tint val="81000"/>
                        </a:schemeClr>
                      </a:gs>
                    </a:gsLst>
                    <a:lin ang="5400000" scaled="0"/>
                  </a:gradFill>
                  <a:ln w="9525" cap="flat" cmpd="sng" algn="ctr">
                    <a:solidFill>
                      <a:schemeClr val="accent1">
                        <a:lumMod val="60000"/>
                        <a:lumOff val="4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extLst xmlns:c15="http://schemas.microsoft.com/office/drawing/2012/chart">
                      <c:ext xmlns:c15="http://schemas.microsoft.com/office/drawing/2012/chart" uri="{02D57815-91ED-43cb-92C2-25804820EDAC}">
                        <c15:formulaRef>
                          <c15:sqref>'&gt;60 PER PRODUK'!$A$26:$B$85</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xmlns:c15="http://schemas.microsoft.com/office/drawing/2012/chart">
                      <c:ext xmlns:c15="http://schemas.microsoft.com/office/drawing/2012/chart" uri="{02D57815-91ED-43cb-92C2-25804820EDAC}">
                        <c15:formulaRef>
                          <c15:sqref>'&gt;60 PER PRODUK'!$O$26:$O$85</c15:sqref>
                        </c15:formulaRef>
                      </c:ext>
                    </c:extLst>
                    <c:numCache>
                      <c:formatCode>_("Rp"* #,##0_);_("Rp"* \(#,##0\);_("Rp"* "-"_);_(@_)</c:formatCode>
                      <c:ptCount val="48"/>
                      <c:pt idx="0">
                        <c:v>36341745</c:v>
                      </c:pt>
                      <c:pt idx="1">
                        <c:v>0</c:v>
                      </c:pt>
                      <c:pt idx="2">
                        <c:v>697738798</c:v>
                      </c:pt>
                      <c:pt idx="4">
                        <c:v>52536086</c:v>
                      </c:pt>
                      <c:pt idx="5">
                        <c:v>0</c:v>
                      </c:pt>
                      <c:pt idx="6">
                        <c:v>738879477</c:v>
                      </c:pt>
                      <c:pt idx="8">
                        <c:v>44916992</c:v>
                      </c:pt>
                      <c:pt idx="9">
                        <c:v>0</c:v>
                      </c:pt>
                      <c:pt idx="10">
                        <c:v>724364132</c:v>
                      </c:pt>
                      <c:pt idx="12">
                        <c:v>27089482</c:v>
                      </c:pt>
                      <c:pt idx="13">
                        <c:v>0</c:v>
                      </c:pt>
                      <c:pt idx="14">
                        <c:v>696023468</c:v>
                      </c:pt>
                      <c:pt idx="16">
                        <c:v>25283851</c:v>
                      </c:pt>
                      <c:pt idx="17">
                        <c:v>0</c:v>
                      </c:pt>
                      <c:pt idx="18">
                        <c:v>900416186</c:v>
                      </c:pt>
                      <c:pt idx="20">
                        <c:v>33160343</c:v>
                      </c:pt>
                      <c:pt idx="21">
                        <c:v>0</c:v>
                      </c:pt>
                      <c:pt idx="22">
                        <c:v>831292099</c:v>
                      </c:pt>
                      <c:pt idx="24">
                        <c:v>42923671</c:v>
                      </c:pt>
                      <c:pt idx="25">
                        <c:v>0</c:v>
                      </c:pt>
                      <c:pt idx="26">
                        <c:v>895386232</c:v>
                      </c:pt>
                      <c:pt idx="27">
                        <c:v>0</c:v>
                      </c:pt>
                      <c:pt idx="28">
                        <c:v>31236448</c:v>
                      </c:pt>
                      <c:pt idx="29">
                        <c:v>0</c:v>
                      </c:pt>
                      <c:pt idx="30">
                        <c:v>932975358</c:v>
                      </c:pt>
                      <c:pt idx="31">
                        <c:v>0</c:v>
                      </c:pt>
                      <c:pt idx="32">
                        <c:v>28866266</c:v>
                      </c:pt>
                      <c:pt idx="33">
                        <c:v>0</c:v>
                      </c:pt>
                      <c:pt idx="34">
                        <c:v>691928312</c:v>
                      </c:pt>
                      <c:pt idx="35">
                        <c:v>0</c:v>
                      </c:pt>
                      <c:pt idx="36">
                        <c:v>19375745</c:v>
                      </c:pt>
                      <c:pt idx="37">
                        <c:v>0</c:v>
                      </c:pt>
                      <c:pt idx="38">
                        <c:v>540081042</c:v>
                      </c:pt>
                      <c:pt idx="39">
                        <c:v>0</c:v>
                      </c:pt>
                      <c:pt idx="40">
                        <c:v>11535461</c:v>
                      </c:pt>
                      <c:pt idx="41">
                        <c:v>0</c:v>
                      </c:pt>
                      <c:pt idx="42">
                        <c:v>672300533</c:v>
                      </c:pt>
                      <c:pt idx="43">
                        <c:v>0</c:v>
                      </c:pt>
                      <c:pt idx="44">
                        <c:v>12993955</c:v>
                      </c:pt>
                      <c:pt idx="45">
                        <c:v>0</c:v>
                      </c:pt>
                      <c:pt idx="46">
                        <c:v>532696598</c:v>
                      </c:pt>
                      <c:pt idx="47">
                        <c:v>0</c:v>
                      </c:pt>
                    </c:numCache>
                  </c:numRef>
                </c:val>
              </c15:ser>
            </c15:filteredBarSeries>
            <c15:filteredBarSeries>
              <c15:ser>
                <c:idx val="13"/>
                <c:order val="13"/>
                <c:tx>
                  <c:strRef>
                    <c:extLst xmlns:c15="http://schemas.microsoft.com/office/drawing/2012/chart">
                      <c:ext xmlns:c15="http://schemas.microsoft.com/office/drawing/2012/chart" uri="{02D57815-91ED-43cb-92C2-25804820EDAC}">
                        <c15:formulaRef>
                          <c15:sqref>'&gt;60 PER PRODUK'!$P$25</c15:sqref>
                        </c15:formulaRef>
                      </c:ext>
                    </c:extLst>
                    <c:strCache>
                      <c:ptCount val="1"/>
                      <c:pt idx="0">
                        <c:v>CD'5</c:v>
                      </c:pt>
                    </c:strCache>
                  </c:strRef>
                </c:tx>
                <c:spPr>
                  <a:gradFill rotWithShape="1">
                    <a:gsLst>
                      <a:gs pos="0">
                        <a:schemeClr val="accent3">
                          <a:lumMod val="60000"/>
                          <a:lumOff val="40000"/>
                          <a:lumMod val="110000"/>
                          <a:satMod val="105000"/>
                          <a:tint val="67000"/>
                        </a:schemeClr>
                      </a:gs>
                      <a:gs pos="50000">
                        <a:schemeClr val="accent3">
                          <a:lumMod val="60000"/>
                          <a:lumOff val="40000"/>
                          <a:lumMod val="105000"/>
                          <a:satMod val="103000"/>
                          <a:tint val="73000"/>
                        </a:schemeClr>
                      </a:gs>
                      <a:gs pos="100000">
                        <a:schemeClr val="accent3">
                          <a:lumMod val="60000"/>
                          <a:lumOff val="40000"/>
                          <a:lumMod val="105000"/>
                          <a:satMod val="109000"/>
                          <a:tint val="81000"/>
                        </a:schemeClr>
                      </a:gs>
                    </a:gsLst>
                    <a:lin ang="5400000" scaled="0"/>
                  </a:gradFill>
                  <a:ln w="9525" cap="flat" cmpd="sng" algn="ctr">
                    <a:solidFill>
                      <a:schemeClr val="accent3">
                        <a:lumMod val="60000"/>
                        <a:lumOff val="4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extLst xmlns:c15="http://schemas.microsoft.com/office/drawing/2012/chart">
                      <c:ext xmlns:c15="http://schemas.microsoft.com/office/drawing/2012/chart" uri="{02D57815-91ED-43cb-92C2-25804820EDAC}">
                        <c15:formulaRef>
                          <c15:sqref>'&gt;60 PER PRODUK'!$A$26:$B$85</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xmlns:c15="http://schemas.microsoft.com/office/drawing/2012/chart">
                      <c:ext xmlns:c15="http://schemas.microsoft.com/office/drawing/2012/chart" uri="{02D57815-91ED-43cb-92C2-25804820EDAC}">
                        <c15:formulaRef>
                          <c15:sqref>'&gt;60 PER PRODUK'!$P$26:$P$85</c15:sqref>
                        </c15:formulaRef>
                      </c:ext>
                    </c:extLst>
                    <c:numCache>
                      <c:formatCode>_("Rp"* #,##0_);_("Rp"* \(#,##0\);_("Rp"* "-"_);_(@_)</c:formatCode>
                      <c:ptCount val="48"/>
                      <c:pt idx="0">
                        <c:v>21925015</c:v>
                      </c:pt>
                      <c:pt idx="1">
                        <c:v>0</c:v>
                      </c:pt>
                      <c:pt idx="2">
                        <c:v>764957423</c:v>
                      </c:pt>
                      <c:pt idx="4">
                        <c:v>32252231</c:v>
                      </c:pt>
                      <c:pt idx="5">
                        <c:v>0</c:v>
                      </c:pt>
                      <c:pt idx="6">
                        <c:v>583770327</c:v>
                      </c:pt>
                      <c:pt idx="8">
                        <c:v>52536086</c:v>
                      </c:pt>
                      <c:pt idx="9">
                        <c:v>0</c:v>
                      </c:pt>
                      <c:pt idx="10">
                        <c:v>672492902</c:v>
                      </c:pt>
                      <c:pt idx="12">
                        <c:v>44472762</c:v>
                      </c:pt>
                      <c:pt idx="13">
                        <c:v>0</c:v>
                      </c:pt>
                      <c:pt idx="14">
                        <c:v>621860157</c:v>
                      </c:pt>
                      <c:pt idx="16">
                        <c:v>30412379</c:v>
                      </c:pt>
                      <c:pt idx="17">
                        <c:v>0</c:v>
                      </c:pt>
                      <c:pt idx="18">
                        <c:v>529910311</c:v>
                      </c:pt>
                      <c:pt idx="20">
                        <c:v>23320173</c:v>
                      </c:pt>
                      <c:pt idx="21">
                        <c:v>0</c:v>
                      </c:pt>
                      <c:pt idx="22">
                        <c:v>709671327</c:v>
                      </c:pt>
                      <c:pt idx="24">
                        <c:v>27682375</c:v>
                      </c:pt>
                      <c:pt idx="25">
                        <c:v>0</c:v>
                      </c:pt>
                      <c:pt idx="26">
                        <c:v>713504233</c:v>
                      </c:pt>
                      <c:pt idx="27">
                        <c:v>0</c:v>
                      </c:pt>
                      <c:pt idx="28">
                        <c:v>36549442</c:v>
                      </c:pt>
                      <c:pt idx="29">
                        <c:v>0</c:v>
                      </c:pt>
                      <c:pt idx="30">
                        <c:v>747913935</c:v>
                      </c:pt>
                      <c:pt idx="31">
                        <c:v>0</c:v>
                      </c:pt>
                      <c:pt idx="32">
                        <c:v>28703588</c:v>
                      </c:pt>
                      <c:pt idx="33">
                        <c:v>0</c:v>
                      </c:pt>
                      <c:pt idx="34">
                        <c:v>805388683</c:v>
                      </c:pt>
                      <c:pt idx="35">
                        <c:v>0</c:v>
                      </c:pt>
                      <c:pt idx="36">
                        <c:v>30805544</c:v>
                      </c:pt>
                      <c:pt idx="37">
                        <c:v>0</c:v>
                      </c:pt>
                      <c:pt idx="38">
                        <c:v>633507103</c:v>
                      </c:pt>
                      <c:pt idx="39">
                        <c:v>0</c:v>
                      </c:pt>
                      <c:pt idx="40">
                        <c:v>18970031</c:v>
                      </c:pt>
                      <c:pt idx="41">
                        <c:v>0</c:v>
                      </c:pt>
                      <c:pt idx="42">
                        <c:v>485495701</c:v>
                      </c:pt>
                      <c:pt idx="43">
                        <c:v>0</c:v>
                      </c:pt>
                      <c:pt idx="44">
                        <c:v>11327369</c:v>
                      </c:pt>
                      <c:pt idx="45">
                        <c:v>0</c:v>
                      </c:pt>
                      <c:pt idx="46">
                        <c:v>652904521</c:v>
                      </c:pt>
                      <c:pt idx="47">
                        <c:v>0</c:v>
                      </c:pt>
                    </c:numCache>
                  </c:numRef>
                </c:val>
              </c15:ser>
            </c15:filteredBarSeries>
            <c15:filteredBarSeries>
              <c15:ser>
                <c:idx val="14"/>
                <c:order val="14"/>
                <c:tx>
                  <c:strRef>
                    <c:extLst xmlns:c15="http://schemas.microsoft.com/office/drawing/2012/chart">
                      <c:ext xmlns:c15="http://schemas.microsoft.com/office/drawing/2012/chart" uri="{02D57815-91ED-43cb-92C2-25804820EDAC}">
                        <c15:formulaRef>
                          <c15:sqref>'&gt;60 PER PRODUK'!$Q$25</c15:sqref>
                        </c15:formulaRef>
                      </c:ext>
                    </c:extLst>
                    <c:strCache>
                      <c:ptCount val="1"/>
                      <c:pt idx="0">
                        <c:v>OD 60</c:v>
                      </c:pt>
                    </c:strCache>
                  </c:strRef>
                </c:tx>
                <c:spPr>
                  <a:gradFill rotWithShape="1">
                    <a:gsLst>
                      <a:gs pos="0">
                        <a:schemeClr val="accent5">
                          <a:lumMod val="60000"/>
                          <a:lumOff val="40000"/>
                          <a:lumMod val="110000"/>
                          <a:satMod val="105000"/>
                          <a:tint val="67000"/>
                        </a:schemeClr>
                      </a:gs>
                      <a:gs pos="50000">
                        <a:schemeClr val="accent5">
                          <a:lumMod val="60000"/>
                          <a:lumOff val="40000"/>
                          <a:lumMod val="105000"/>
                          <a:satMod val="103000"/>
                          <a:tint val="73000"/>
                        </a:schemeClr>
                      </a:gs>
                      <a:gs pos="100000">
                        <a:schemeClr val="accent5">
                          <a:lumMod val="60000"/>
                          <a:lumOff val="40000"/>
                          <a:lumMod val="105000"/>
                          <a:satMod val="109000"/>
                          <a:tint val="81000"/>
                        </a:schemeClr>
                      </a:gs>
                    </a:gsLst>
                    <a:lin ang="5400000" scaled="0"/>
                  </a:gradFill>
                  <a:ln w="9525" cap="flat" cmpd="sng" algn="ctr">
                    <a:solidFill>
                      <a:schemeClr val="accent5">
                        <a:lumMod val="60000"/>
                        <a:lumOff val="4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extLst xmlns:c15="http://schemas.microsoft.com/office/drawing/2012/chart">
                      <c:ext xmlns:c15="http://schemas.microsoft.com/office/drawing/2012/chart" uri="{02D57815-91ED-43cb-92C2-25804820EDAC}">
                        <c15:formulaRef>
                          <c15:sqref>'&gt;60 PER PRODUK'!$A$26:$B$85</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xmlns:c15="http://schemas.microsoft.com/office/drawing/2012/chart">
                      <c:ext xmlns:c15="http://schemas.microsoft.com/office/drawing/2012/chart" uri="{02D57815-91ED-43cb-92C2-25804820EDAC}">
                        <c15:formulaRef>
                          <c15:sqref>'&gt;60 PER PRODUK'!$Q$26:$Q$85</c15:sqref>
                        </c15:formulaRef>
                      </c:ext>
                    </c:extLst>
                    <c:numCache>
                      <c:formatCode>_("Rp"* #,##0_);_("Rp"* \(#,##0\);_("Rp"* "-"_);_(@_)</c:formatCode>
                      <c:ptCount val="48"/>
                      <c:pt idx="0">
                        <c:v>110404228</c:v>
                      </c:pt>
                      <c:pt idx="1">
                        <c:v>0</c:v>
                      </c:pt>
                      <c:pt idx="2">
                        <c:v>2420453534</c:v>
                      </c:pt>
                      <c:pt idx="4">
                        <c:v>131483458</c:v>
                      </c:pt>
                      <c:pt idx="5">
                        <c:v>0</c:v>
                      </c:pt>
                      <c:pt idx="6">
                        <c:v>2503302185</c:v>
                      </c:pt>
                      <c:pt idx="8">
                        <c:v>123909960</c:v>
                      </c:pt>
                      <c:pt idx="9">
                        <c:v>0</c:v>
                      </c:pt>
                      <c:pt idx="10">
                        <c:v>2500488025</c:v>
                      </c:pt>
                      <c:pt idx="12">
                        <c:v>106166255</c:v>
                      </c:pt>
                      <c:pt idx="13">
                        <c:v>0</c:v>
                      </c:pt>
                      <c:pt idx="14">
                        <c:v>2529581036</c:v>
                      </c:pt>
                      <c:pt idx="16">
                        <c:v>94548876</c:v>
                      </c:pt>
                      <c:pt idx="17">
                        <c:v>0</c:v>
                      </c:pt>
                      <c:pt idx="18">
                        <c:v>2481783339</c:v>
                      </c:pt>
                      <c:pt idx="20">
                        <c:v>104180934</c:v>
                      </c:pt>
                      <c:pt idx="21">
                        <c:v>0</c:v>
                      </c:pt>
                      <c:pt idx="22">
                        <c:v>2748840980</c:v>
                      </c:pt>
                      <c:pt idx="24">
                        <c:v>110212941</c:v>
                      </c:pt>
                      <c:pt idx="25">
                        <c:v>0</c:v>
                      </c:pt>
                      <c:pt idx="26">
                        <c:v>2946976526</c:v>
                      </c:pt>
                      <c:pt idx="27">
                        <c:v>0</c:v>
                      </c:pt>
                      <c:pt idx="28">
                        <c:v>102124316</c:v>
                      </c:pt>
                      <c:pt idx="29">
                        <c:v>0</c:v>
                      </c:pt>
                      <c:pt idx="30">
                        <c:v>2747599947</c:v>
                      </c:pt>
                      <c:pt idx="31">
                        <c:v>0</c:v>
                      </c:pt>
                      <c:pt idx="32">
                        <c:v>85443876</c:v>
                      </c:pt>
                      <c:pt idx="33">
                        <c:v>76965054</c:v>
                      </c:pt>
                      <c:pt idx="34">
                        <c:v>2279734107</c:v>
                      </c:pt>
                      <c:pt idx="36">
                        <c:v>70903460</c:v>
                      </c:pt>
                      <c:pt idx="37">
                        <c:v>75769069</c:v>
                      </c:pt>
                      <c:pt idx="38">
                        <c:v>2127615898</c:v>
                      </c:pt>
                      <c:pt idx="39">
                        <c:v>0</c:v>
                      </c:pt>
                      <c:pt idx="40">
                        <c:v>51791185</c:v>
                      </c:pt>
                      <c:pt idx="41">
                        <c:v>0</c:v>
                      </c:pt>
                      <c:pt idx="42">
                        <c:v>1974298400</c:v>
                      </c:pt>
                      <c:pt idx="43">
                        <c:v>0</c:v>
                      </c:pt>
                      <c:pt idx="44">
                        <c:v>52263347</c:v>
                      </c:pt>
                      <c:pt idx="45">
                        <c:v>42459165</c:v>
                      </c:pt>
                      <c:pt idx="46">
                        <c:v>2433293538</c:v>
                      </c:pt>
                    </c:numCache>
                  </c:numRef>
                </c:val>
              </c15:ser>
            </c15:filteredBarSeries>
          </c:ext>
        </c:extLst>
      </c:barChart>
      <c:catAx>
        <c:axId val="327252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327250032"/>
        <c:crosses val="autoZero"/>
        <c:auto val="1"/>
        <c:lblAlgn val="ctr"/>
        <c:lblOffset val="100"/>
        <c:noMultiLvlLbl val="0"/>
      </c:catAx>
      <c:valAx>
        <c:axId val="32725003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27252776"/>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id-ID"/>
          </a:p>
        </c:txPr>
      </c:legendEntry>
      <c:layout>
        <c:manualLayout>
          <c:xMode val="edge"/>
          <c:yMode val="edge"/>
          <c:x val="0.27931888020638784"/>
          <c:y val="0.93889287199864546"/>
          <c:w val="0.3757848966120006"/>
          <c:h val="5.7930374563117816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id-ID"/>
        </a:p>
      </c:txPr>
    </c:legend>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id-ID"/>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900" b="1">
                <a:solidFill>
                  <a:sysClr val="windowText" lastClr="000000"/>
                </a:solidFill>
                <a:latin typeface="Times New Roman" panose="02020603050405020304" pitchFamily="18" charset="0"/>
                <a:cs typeface="Times New Roman" panose="02020603050405020304" pitchFamily="18" charset="0"/>
              </a:rPr>
              <a:t>KREDIT MACET </a:t>
            </a:r>
            <a:r>
              <a:rPr lang="id-ID"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PT. FIFGROUP </a:t>
            </a:r>
            <a:r>
              <a:rPr lang="id-ID" sz="900" b="1">
                <a:solidFill>
                  <a:sysClr val="windowText" lastClr="000000"/>
                </a:solidFill>
                <a:latin typeface="Times New Roman" panose="02020603050405020304" pitchFamily="18" charset="0"/>
                <a:cs typeface="Times New Roman" panose="02020603050405020304" pitchFamily="18" charset="0"/>
              </a:rPr>
              <a:t>KANTOR CABANG JEMBER </a:t>
            </a:r>
          </a:p>
          <a:p>
            <a:pPr>
              <a:defRPr sz="900" b="1">
                <a:latin typeface="Times New Roman" panose="02020603050405020304" pitchFamily="18" charset="0"/>
                <a:cs typeface="Times New Roman" panose="02020603050405020304" pitchFamily="18" charset="0"/>
              </a:defRPr>
            </a:pPr>
            <a:r>
              <a:rPr lang="id-ID" sz="900" b="1">
                <a:solidFill>
                  <a:sysClr val="windowText" lastClr="000000"/>
                </a:solidFill>
                <a:latin typeface="Times New Roman" panose="02020603050405020304" pitchFamily="18" charset="0"/>
                <a:cs typeface="Times New Roman" panose="02020603050405020304" pitchFamily="18" charset="0"/>
              </a:rPr>
              <a:t>TAHUN 2017</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manualLayout>
          <c:layoutTarget val="inner"/>
          <c:xMode val="edge"/>
          <c:yMode val="edge"/>
          <c:x val="5.3296878270712569E-2"/>
          <c:y val="0.21544756532299134"/>
          <c:w val="0.8445423060935574"/>
          <c:h val="0.56835820895522393"/>
        </c:manualLayout>
      </c:layout>
      <c:barChart>
        <c:barDir val="col"/>
        <c:grouping val="clustered"/>
        <c:varyColors val="0"/>
        <c:ser>
          <c:idx val="6"/>
          <c:order val="6"/>
          <c:tx>
            <c:strRef>
              <c:f>'OV 60'!$I$23</c:f>
              <c:strCache>
                <c:ptCount val="1"/>
                <c:pt idx="0">
                  <c:v>&gt;60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rgbClr val="FF0000"/>
                </a:solidFill>
                <a:prstDash val="dash"/>
              </a:ln>
              <a:effectLst/>
            </c:spPr>
            <c:trendlineType val="linear"/>
            <c:dispRSqr val="0"/>
            <c:dispEq val="0"/>
          </c:trendline>
          <c:cat>
            <c:multiLvlStrRef>
              <c:extLst>
                <c:ext xmlns:c15="http://schemas.microsoft.com/office/drawing/2012/chart" uri="{02D57815-91ED-43cb-92C2-25804820EDAC}">
                  <c15:fullRef>
                    <c15:sqref>'OV 60'!$A$24:$B$83</c15:sqref>
                  </c15:fullRef>
                </c:ext>
              </c:extLst>
              <c:f>('OV 60'!$A$24:$B$27,'OV 60'!$A$29:$B$32,'OV 60'!$A$34:$B$37,'OV 60'!$A$39:$B$42,'OV 60'!$A$44:$B$47,'OV 60'!$A$49:$B$52,'OV 60'!$A$54:$B$57,'OV 60'!$A$59:$B$62,'OV 60'!$A$64:$B$67,'OV 60'!$A$69:$B$72,'OV 60'!$A$74:$B$77,'OV 60'!$A$79:$B$82)</c:f>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c:ext xmlns:c15="http://schemas.microsoft.com/office/drawing/2012/chart" uri="{02D57815-91ED-43cb-92C2-25804820EDAC}">
                  <c15:fullRef>
                    <c15:sqref>'OV 60'!$I$24:$I$83</c15:sqref>
                  </c15:fullRef>
                </c:ext>
              </c:extLst>
              <c:f>('OV 60'!$I$24:$I$27,'OV 60'!$I$29:$I$32,'OV 60'!$I$34:$I$37,'OV 60'!$I$39:$I$42,'OV 60'!$I$44:$I$47,'OV 60'!$I$49:$I$52,'OV 60'!$I$54:$I$57,'OV 60'!$I$59:$I$62,'OV 60'!$I$64:$I$67,'OV 60'!$I$69:$I$72,'OV 60'!$I$74:$I$77,'OV 60'!$I$79:$I$82)</c:f>
              <c:numCache>
                <c:formatCode>0%</c:formatCode>
                <c:ptCount val="48"/>
                <c:pt idx="0">
                  <c:v>9.0206336245621799E-3</c:v>
                </c:pt>
                <c:pt idx="1">
                  <c:v>1.5441079098232266E-2</c:v>
                </c:pt>
                <c:pt idx="2">
                  <c:v>1.4754776767827663E-2</c:v>
                </c:pt>
                <c:pt idx="3">
                  <c:v>0</c:v>
                </c:pt>
                <c:pt idx="4">
                  <c:v>8.7977582677144679E-3</c:v>
                </c:pt>
                <c:pt idx="5">
                  <c:v>1.5760270583110299E-2</c:v>
                </c:pt>
                <c:pt idx="6">
                  <c:v>1.7168355445210007E-2</c:v>
                </c:pt>
                <c:pt idx="7">
                  <c:v>0</c:v>
                </c:pt>
                <c:pt idx="8">
                  <c:v>1.2932754538332881E-2</c:v>
                </c:pt>
                <c:pt idx="9">
                  <c:v>0</c:v>
                </c:pt>
                <c:pt idx="10">
                  <c:v>1.829082487414577E-2</c:v>
                </c:pt>
                <c:pt idx="11">
                  <c:v>0</c:v>
                </c:pt>
                <c:pt idx="12">
                  <c:v>1.3446730074790065E-2</c:v>
                </c:pt>
                <c:pt idx="13">
                  <c:v>0</c:v>
                </c:pt>
                <c:pt idx="14">
                  <c:v>1.992970820425587E-2</c:v>
                </c:pt>
                <c:pt idx="15">
                  <c:v>0</c:v>
                </c:pt>
                <c:pt idx="16">
                  <c:v>1.5572135256695954E-2</c:v>
                </c:pt>
                <c:pt idx="17">
                  <c:v>4.6157609024491848E-3</c:v>
                </c:pt>
                <c:pt idx="18">
                  <c:v>1.8802095353655339E-2</c:v>
                </c:pt>
                <c:pt idx="19">
                  <c:v>0</c:v>
                </c:pt>
                <c:pt idx="20">
                  <c:v>2.383156284661684E-2</c:v>
                </c:pt>
                <c:pt idx="21">
                  <c:v>8.7740444030748287E-3</c:v>
                </c:pt>
                <c:pt idx="22">
                  <c:v>2.06861763036435E-2</c:v>
                </c:pt>
                <c:pt idx="23">
                  <c:v>0</c:v>
                </c:pt>
                <c:pt idx="24">
                  <c:v>3.5750187597460514E-2</c:v>
                </c:pt>
                <c:pt idx="25">
                  <c:v>9.0653431957347669E-3</c:v>
                </c:pt>
                <c:pt idx="26">
                  <c:v>2.1391974223573949E-2</c:v>
                </c:pt>
                <c:pt idx="27">
                  <c:v>0</c:v>
                </c:pt>
                <c:pt idx="28">
                  <c:v>4.0870184447304926E-2</c:v>
                </c:pt>
                <c:pt idx="29">
                  <c:v>8.029975102293415E-3</c:v>
                </c:pt>
                <c:pt idx="30">
                  <c:v>2.1435765287550899E-2</c:v>
                </c:pt>
                <c:pt idx="31">
                  <c:v>0</c:v>
                </c:pt>
                <c:pt idx="32">
                  <c:v>3.5077250516776931E-2</c:v>
                </c:pt>
                <c:pt idx="33">
                  <c:v>0</c:v>
                </c:pt>
                <c:pt idx="34">
                  <c:v>1.7780855997300716E-2</c:v>
                </c:pt>
                <c:pt idx="35">
                  <c:v>0</c:v>
                </c:pt>
                <c:pt idx="36">
                  <c:v>3.1021008500659614E-2</c:v>
                </c:pt>
                <c:pt idx="37">
                  <c:v>7.1297810278962721E-3</c:v>
                </c:pt>
                <c:pt idx="38">
                  <c:v>1.6380828722061491E-2</c:v>
                </c:pt>
                <c:pt idx="39">
                  <c:v>0</c:v>
                </c:pt>
                <c:pt idx="40">
                  <c:v>2.7080930655756064E-2</c:v>
                </c:pt>
                <c:pt idx="41">
                  <c:v>2.0365969695576101E-2</c:v>
                </c:pt>
                <c:pt idx="42">
                  <c:v>1.6975060464352733E-2</c:v>
                </c:pt>
                <c:pt idx="43">
                  <c:v>0</c:v>
                </c:pt>
                <c:pt idx="44">
                  <c:v>2.5400490670563335E-2</c:v>
                </c:pt>
                <c:pt idx="45">
                  <c:v>2.1761090922056442E-2</c:v>
                </c:pt>
                <c:pt idx="46">
                  <c:v>1.7329002977085929E-2</c:v>
                </c:pt>
                <c:pt idx="47">
                  <c:v>0</c:v>
                </c:pt>
              </c:numCache>
            </c:numRef>
          </c:val>
        </c:ser>
        <c:dLbls>
          <c:dLblPos val="outEnd"/>
          <c:showLegendKey val="0"/>
          <c:showVal val="1"/>
          <c:showCatName val="0"/>
          <c:showSerName val="0"/>
          <c:showPercent val="0"/>
          <c:showBubbleSize val="0"/>
        </c:dLbls>
        <c:gapWidth val="219"/>
        <c:overlap val="-27"/>
        <c:axId val="325716288"/>
        <c:axId val="325718640"/>
        <c:extLst>
          <c:ext xmlns:c15="http://schemas.microsoft.com/office/drawing/2012/chart" uri="{02D57815-91ED-43cb-92C2-25804820EDAC}">
            <c15:filteredBarSeries>
              <c15:ser>
                <c:idx val="0"/>
                <c:order val="0"/>
                <c:tx>
                  <c:strRef>
                    <c:extLst>
                      <c:ext uri="{02D57815-91ED-43cb-92C2-25804820EDAC}">
                        <c15:formulaRef>
                          <c15:sqref>'OV 60'!$C$23</c15:sqref>
                        </c15:formulaRef>
                      </c:ext>
                    </c:extLst>
                    <c:strCache>
                      <c:ptCount val="1"/>
                      <c:pt idx="0">
                        <c:v>CR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ullRef>
                          <c15:sqref>'OV 60'!$A$24:$B$83</c15:sqref>
                        </c15:fullRef>
                        <c15:formulaRef>
                          <c15:sqref>('OV 60'!$A$24:$B$27,'OV 60'!$A$29:$B$32,'OV 60'!$A$34:$B$37,'OV 60'!$A$39:$B$42,'OV 60'!$A$44:$B$47,'OV 60'!$A$49:$B$52,'OV 60'!$A$54:$B$57,'OV 60'!$A$59:$B$62,'OV 60'!$A$64:$B$67,'OV 60'!$A$69:$B$72,'OV 60'!$A$74:$B$77,'OV 60'!$A$79:$B$82)</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c:ext uri="{02D57815-91ED-43cb-92C2-25804820EDAC}">
                        <c15:fullRef>
                          <c15:sqref>'OV 60'!$C$24:$C$83</c15:sqref>
                        </c15:fullRef>
                        <c15:formulaRef>
                          <c15:sqref>('OV 60'!$C$24:$C$27,'OV 60'!$C$29:$C$32,'OV 60'!$C$34:$C$37,'OV 60'!$C$39:$C$42,'OV 60'!$C$44:$C$47,'OV 60'!$C$49:$C$52,'OV 60'!$C$54:$C$57,'OV 60'!$C$59:$C$62,'OV 60'!$C$64:$C$67,'OV 60'!$C$69:$C$72,'OV 60'!$C$74:$C$77,'OV 60'!$C$79:$C$82)</c15:sqref>
                        </c15:formulaRef>
                      </c:ext>
                    </c:extLst>
                    <c:numCache>
                      <c:formatCode>0%</c:formatCode>
                      <c:ptCount val="48"/>
                      <c:pt idx="0">
                        <c:v>0.95600179523933848</c:v>
                      </c:pt>
                      <c:pt idx="1">
                        <c:v>0.93246375764543921</c:v>
                      </c:pt>
                      <c:pt idx="2">
                        <c:v>0.92446980199844986</c:v>
                      </c:pt>
                      <c:pt idx="3">
                        <c:v>1</c:v>
                      </c:pt>
                      <c:pt idx="4">
                        <c:v>0.94923747640805356</c:v>
                      </c:pt>
                      <c:pt idx="5">
                        <c:v>0.9116960923559625</c:v>
                      </c:pt>
                      <c:pt idx="6">
                        <c:v>0.91437288795479532</c:v>
                      </c:pt>
                      <c:pt idx="7">
                        <c:v>1</c:v>
                      </c:pt>
                      <c:pt idx="8">
                        <c:v>0.95578797854787434</c:v>
                      </c:pt>
                      <c:pt idx="9">
                        <c:v>0.94597339469071107</c:v>
                      </c:pt>
                      <c:pt idx="10">
                        <c:v>0.92226559221551951</c:v>
                      </c:pt>
                      <c:pt idx="11">
                        <c:v>1</c:v>
                      </c:pt>
                      <c:pt idx="12">
                        <c:v>0.94619988455225812</c:v>
                      </c:pt>
                      <c:pt idx="13">
                        <c:v>0.91323452167068353</c:v>
                      </c:pt>
                      <c:pt idx="14">
                        <c:v>0.91441804768208246</c:v>
                      </c:pt>
                      <c:pt idx="15">
                        <c:v>1</c:v>
                      </c:pt>
                      <c:pt idx="16">
                        <c:v>0.93351514662038604</c:v>
                      </c:pt>
                      <c:pt idx="17">
                        <c:v>0.92731424349066149</c:v>
                      </c:pt>
                      <c:pt idx="18">
                        <c:v>0.91359228008435145</c:v>
                      </c:pt>
                      <c:pt idx="19">
                        <c:v>1</c:v>
                      </c:pt>
                      <c:pt idx="20">
                        <c:v>0.91402606590059821</c:v>
                      </c:pt>
                      <c:pt idx="21">
                        <c:v>0.90284129547403724</c:v>
                      </c:pt>
                      <c:pt idx="22">
                        <c:v>0.89796865320658004</c:v>
                      </c:pt>
                      <c:pt idx="23">
                        <c:v>0.92905405372019811</c:v>
                      </c:pt>
                      <c:pt idx="24">
                        <c:v>0.9222446581551933</c:v>
                      </c:pt>
                      <c:pt idx="25">
                        <c:v>0.91594860727766902</c:v>
                      </c:pt>
                      <c:pt idx="26">
                        <c:v>0.91499224678414248</c:v>
                      </c:pt>
                      <c:pt idx="27">
                        <c:v>1</c:v>
                      </c:pt>
                      <c:pt idx="28">
                        <c:v>0.91790838750948067</c:v>
                      </c:pt>
                      <c:pt idx="29">
                        <c:v>0.91258392830885993</c:v>
                      </c:pt>
                      <c:pt idx="30">
                        <c:v>0.91811715849287567</c:v>
                      </c:pt>
                      <c:pt idx="31">
                        <c:v>1</c:v>
                      </c:pt>
                      <c:pt idx="32">
                        <c:v>0.92069126234984633</c:v>
                      </c:pt>
                      <c:pt idx="33">
                        <c:v>0.91882745623229145</c:v>
                      </c:pt>
                      <c:pt idx="34">
                        <c:v>0.91655648853480143</c:v>
                      </c:pt>
                      <c:pt idx="35">
                        <c:v>1</c:v>
                      </c:pt>
                      <c:pt idx="36">
                        <c:v>0.92957222340594459</c:v>
                      </c:pt>
                      <c:pt idx="37">
                        <c:v>0.91715046029400615</c:v>
                      </c:pt>
                      <c:pt idx="38">
                        <c:v>0.92044538034660417</c:v>
                      </c:pt>
                      <c:pt idx="39">
                        <c:v>0.97492032427041919</c:v>
                      </c:pt>
                      <c:pt idx="40">
                        <c:v>0.93004667135769681</c:v>
                      </c:pt>
                      <c:pt idx="41">
                        <c:v>0.90223269732236466</c:v>
                      </c:pt>
                      <c:pt idx="42">
                        <c:v>0.92014570498175585</c:v>
                      </c:pt>
                      <c:pt idx="43">
                        <c:v>0.98020413443440935</c:v>
                      </c:pt>
                      <c:pt idx="44">
                        <c:v>0.93538996650074302</c:v>
                      </c:pt>
                      <c:pt idx="45">
                        <c:v>0.90188829906937951</c:v>
                      </c:pt>
                      <c:pt idx="46">
                        <c:v>0.92029652387891336</c:v>
                      </c:pt>
                      <c:pt idx="47">
                        <c:v>0.96807406815895902</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'OV 60'!$D$23</c15:sqref>
                        </c15:formulaRef>
                      </c:ext>
                    </c:extLst>
                    <c:strCache>
                      <c:ptCount val="1"/>
                      <c:pt idx="0">
                        <c:v>CD1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xmlns:c15="http://schemas.microsoft.com/office/drawing/2012/chart" uri="{02D57815-91ED-43cb-92C2-25804820EDAC}">
                        <c15:fullRef>
                          <c15:sqref>'OV 60'!$A$24:$B$83</c15:sqref>
                        </c15:fullRef>
                        <c15:formulaRef>
                          <c15:sqref>('OV 60'!$A$24:$B$27,'OV 60'!$A$29:$B$32,'OV 60'!$A$34:$B$37,'OV 60'!$A$39:$B$42,'OV 60'!$A$44:$B$47,'OV 60'!$A$49:$B$52,'OV 60'!$A$54:$B$57,'OV 60'!$A$59:$B$62,'OV 60'!$A$64:$B$67,'OV 60'!$A$69:$B$72,'OV 60'!$A$74:$B$77,'OV 60'!$A$79:$B$82)</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c:ext xmlns:c15="http://schemas.microsoft.com/office/drawing/2012/chart" uri="{02D57815-91ED-43cb-92C2-25804820EDAC}">
                        <c15:fullRef>
                          <c15:sqref>'OV 60'!$D$24:$D$83</c15:sqref>
                        </c15:fullRef>
                        <c15:formulaRef>
                          <c15:sqref>('OV 60'!$D$24:$D$27,'OV 60'!$D$29:$D$32,'OV 60'!$D$34:$D$37,'OV 60'!$D$39:$D$42,'OV 60'!$D$44:$D$47,'OV 60'!$D$49:$D$52,'OV 60'!$D$54:$D$57,'OV 60'!$D$59:$D$62,'OV 60'!$D$64:$D$67,'OV 60'!$D$69:$D$72,'OV 60'!$D$74:$D$77,'OV 60'!$D$79:$D$82)</c15:sqref>
                        </c15:formulaRef>
                      </c:ext>
                    </c:extLst>
                    <c:numCache>
                      <c:formatCode>0%</c:formatCode>
                      <c:ptCount val="48"/>
                      <c:pt idx="0">
                        <c:v>3.0024961508141879E-2</c:v>
                      </c:pt>
                      <c:pt idx="1">
                        <c:v>5.2095163256328549E-2</c:v>
                      </c:pt>
                      <c:pt idx="2">
                        <c:v>4.4453743879026654E-2</c:v>
                      </c:pt>
                      <c:pt idx="3">
                        <c:v>0</c:v>
                      </c:pt>
                      <c:pt idx="4">
                        <c:v>3.1962968767898524E-2</c:v>
                      </c:pt>
                      <c:pt idx="5">
                        <c:v>7.2543637060927146E-2</c:v>
                      </c:pt>
                      <c:pt idx="6">
                        <c:v>4.8636453434571528E-2</c:v>
                      </c:pt>
                      <c:pt idx="7">
                        <c:v>0</c:v>
                      </c:pt>
                      <c:pt idx="8">
                        <c:v>2.5703137112919557E-2</c:v>
                      </c:pt>
                      <c:pt idx="9">
                        <c:v>2.9666073981002641E-2</c:v>
                      </c:pt>
                      <c:pt idx="10">
                        <c:v>4.2585390712801242E-2</c:v>
                      </c:pt>
                      <c:pt idx="11">
                        <c:v>0</c:v>
                      </c:pt>
                      <c:pt idx="12">
                        <c:v>3.4657402239816268E-2</c:v>
                      </c:pt>
                      <c:pt idx="13">
                        <c:v>4.1107346889360075E-2</c:v>
                      </c:pt>
                      <c:pt idx="14">
                        <c:v>4.9803640021225289E-2</c:v>
                      </c:pt>
                      <c:pt idx="15">
                        <c:v>0</c:v>
                      </c:pt>
                      <c:pt idx="16">
                        <c:v>3.4032393444595958E-2</c:v>
                      </c:pt>
                      <c:pt idx="17">
                        <c:v>3.8125133180818858E-2</c:v>
                      </c:pt>
                      <c:pt idx="18">
                        <c:v>4.9472905026829182E-2</c:v>
                      </c:pt>
                      <c:pt idx="19">
                        <c:v>0</c:v>
                      </c:pt>
                      <c:pt idx="20">
                        <c:v>4.359063132985512E-2</c:v>
                      </c:pt>
                      <c:pt idx="21">
                        <c:v>6.6977220783635424E-2</c:v>
                      </c:pt>
                      <c:pt idx="22">
                        <c:v>6.0938502175195551E-2</c:v>
                      </c:pt>
                      <c:pt idx="23">
                        <c:v>7.0945946279801872E-2</c:v>
                      </c:pt>
                      <c:pt idx="24">
                        <c:v>2.5651347640925727E-2</c:v>
                      </c:pt>
                      <c:pt idx="25">
                        <c:v>4.9974258934083894E-2</c:v>
                      </c:pt>
                      <c:pt idx="26">
                        <c:v>4.618531905847692E-2</c:v>
                      </c:pt>
                      <c:pt idx="27">
                        <c:v>0</c:v>
                      </c:pt>
                      <c:pt idx="28">
                        <c:v>3.1274131173499961E-2</c:v>
                      </c:pt>
                      <c:pt idx="29">
                        <c:v>5.5079963428096609E-2</c:v>
                      </c:pt>
                      <c:pt idx="30">
                        <c:v>4.8290462411211883E-2</c:v>
                      </c:pt>
                      <c:pt idx="31">
                        <c:v>0</c:v>
                      </c:pt>
                      <c:pt idx="32">
                        <c:v>3.0390805188269216E-2</c:v>
                      </c:pt>
                      <c:pt idx="33">
                        <c:v>4.4665485877783934E-2</c:v>
                      </c:pt>
                      <c:pt idx="34">
                        <c:v>5.0408011102224946E-2</c:v>
                      </c:pt>
                      <c:pt idx="35">
                        <c:v>0</c:v>
                      </c:pt>
                      <c:pt idx="36">
                        <c:v>2.9032138024304797E-2</c:v>
                      </c:pt>
                      <c:pt idx="37">
                        <c:v>4.2071647781527374E-2</c:v>
                      </c:pt>
                      <c:pt idx="38">
                        <c:v>4.7579864694917325E-2</c:v>
                      </c:pt>
                      <c:pt idx="39">
                        <c:v>2.5079675729580808E-2</c:v>
                      </c:pt>
                      <c:pt idx="40">
                        <c:v>3.0975879880568505E-2</c:v>
                      </c:pt>
                      <c:pt idx="41">
                        <c:v>4.8613090604955146E-2</c:v>
                      </c:pt>
                      <c:pt idx="42">
                        <c:v>4.7443870072693205E-2</c:v>
                      </c:pt>
                      <c:pt idx="43">
                        <c:v>1.9795865565590678E-2</c:v>
                      </c:pt>
                      <c:pt idx="44">
                        <c:v>2.382447206292564E-2</c:v>
                      </c:pt>
                      <c:pt idx="45">
                        <c:v>3.7883447254485579E-2</c:v>
                      </c:pt>
                      <c:pt idx="46">
                        <c:v>4.4414681129765758E-2</c:v>
                      </c:pt>
                      <c:pt idx="47">
                        <c:v>3.1925931841040964E-2</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'OV 60'!$E$23</c15:sqref>
                        </c15:formulaRef>
                      </c:ext>
                    </c:extLst>
                    <c:strCache>
                      <c:ptCount val="1"/>
                      <c:pt idx="0">
                        <c:v>CD2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xmlns:c15="http://schemas.microsoft.com/office/drawing/2012/chart" uri="{02D57815-91ED-43cb-92C2-25804820EDAC}">
                        <c15:fullRef>
                          <c15:sqref>'OV 60'!$A$24:$B$83</c15:sqref>
                        </c15:fullRef>
                        <c15:formulaRef>
                          <c15:sqref>('OV 60'!$A$24:$B$27,'OV 60'!$A$29:$B$32,'OV 60'!$A$34:$B$37,'OV 60'!$A$39:$B$42,'OV 60'!$A$44:$B$47,'OV 60'!$A$49:$B$52,'OV 60'!$A$54:$B$57,'OV 60'!$A$59:$B$62,'OV 60'!$A$64:$B$67,'OV 60'!$A$69:$B$72,'OV 60'!$A$74:$B$77,'OV 60'!$A$79:$B$82)</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c:ext xmlns:c15="http://schemas.microsoft.com/office/drawing/2012/chart" uri="{02D57815-91ED-43cb-92C2-25804820EDAC}">
                        <c15:fullRef>
                          <c15:sqref>'OV 60'!$E$24:$E$83</c15:sqref>
                        </c15:fullRef>
                        <c15:formulaRef>
                          <c15:sqref>('OV 60'!$E$24:$E$27,'OV 60'!$E$29:$E$32,'OV 60'!$E$34:$E$37,'OV 60'!$E$39:$E$42,'OV 60'!$E$44:$E$47,'OV 60'!$E$49:$E$52,'OV 60'!$E$54:$E$57,'OV 60'!$E$59:$E$62,'OV 60'!$E$64:$E$67,'OV 60'!$E$69:$E$72,'OV 60'!$E$74:$E$77,'OV 60'!$E$79:$E$82)</c15:sqref>
                        </c15:formulaRef>
                      </c:ext>
                    </c:extLst>
                    <c:numCache>
                      <c:formatCode>0%</c:formatCode>
                      <c:ptCount val="48"/>
                      <c:pt idx="0">
                        <c:v>4.9526096279574354E-3</c:v>
                      </c:pt>
                      <c:pt idx="1">
                        <c:v>0</c:v>
                      </c:pt>
                      <c:pt idx="2">
                        <c:v>1.6321677354695859E-2</c:v>
                      </c:pt>
                      <c:pt idx="3">
                        <c:v>0</c:v>
                      </c:pt>
                      <c:pt idx="4">
                        <c:v>1.0001796556333452E-2</c:v>
                      </c:pt>
                      <c:pt idx="5">
                        <c:v>0</c:v>
                      </c:pt>
                      <c:pt idx="6">
                        <c:v>1.9822303165423147E-2</c:v>
                      </c:pt>
                      <c:pt idx="7">
                        <c:v>0</c:v>
                      </c:pt>
                      <c:pt idx="8">
                        <c:v>5.5761298008732071E-3</c:v>
                      </c:pt>
                      <c:pt idx="9">
                        <c:v>2.4360531328286316E-2</c:v>
                      </c:pt>
                      <c:pt idx="10">
                        <c:v>1.6858192197533428E-2</c:v>
                      </c:pt>
                      <c:pt idx="11">
                        <c:v>0</c:v>
                      </c:pt>
                      <c:pt idx="12">
                        <c:v>5.6959831331355156E-3</c:v>
                      </c:pt>
                      <c:pt idx="13">
                        <c:v>4.5658131439956347E-2</c:v>
                      </c:pt>
                      <c:pt idx="14">
                        <c:v>1.5848604092436346E-2</c:v>
                      </c:pt>
                      <c:pt idx="15">
                        <c:v>0</c:v>
                      </c:pt>
                      <c:pt idx="16">
                        <c:v>1.6880324678322067E-2</c:v>
                      </c:pt>
                      <c:pt idx="17">
                        <c:v>2.9944862426070494E-2</c:v>
                      </c:pt>
                      <c:pt idx="18">
                        <c:v>1.8132719535164002E-2</c:v>
                      </c:pt>
                      <c:pt idx="19">
                        <c:v>0</c:v>
                      </c:pt>
                      <c:pt idx="20">
                        <c:v>1.855173992292982E-2</c:v>
                      </c:pt>
                      <c:pt idx="21">
                        <c:v>2.140743933925256E-2</c:v>
                      </c:pt>
                      <c:pt idx="22">
                        <c:v>2.0406668314580934E-2</c:v>
                      </c:pt>
                      <c:pt idx="23">
                        <c:v>0</c:v>
                      </c:pt>
                      <c:pt idx="24">
                        <c:v>1.635380660642043E-2</c:v>
                      </c:pt>
                      <c:pt idx="25">
                        <c:v>2.5011790592512267E-2</c:v>
                      </c:pt>
                      <c:pt idx="26">
                        <c:v>1.7430459933806663E-2</c:v>
                      </c:pt>
                      <c:pt idx="27">
                        <c:v>0</c:v>
                      </c:pt>
                      <c:pt idx="28">
                        <c:v>9.9472968697144407E-3</c:v>
                      </c:pt>
                      <c:pt idx="29">
                        <c:v>2.4306133160749997E-2</c:v>
                      </c:pt>
                      <c:pt idx="30">
                        <c:v>1.2156613808361567E-2</c:v>
                      </c:pt>
                      <c:pt idx="31">
                        <c:v>0</c:v>
                      </c:pt>
                      <c:pt idx="32">
                        <c:v>1.384068194510754E-2</c:v>
                      </c:pt>
                      <c:pt idx="33">
                        <c:v>3.6507057889924602E-2</c:v>
                      </c:pt>
                      <c:pt idx="34">
                        <c:v>1.5254644365672865E-2</c:v>
                      </c:pt>
                      <c:pt idx="35">
                        <c:v>0</c:v>
                      </c:pt>
                      <c:pt idx="36">
                        <c:v>1.0374630069091039E-2</c:v>
                      </c:pt>
                      <c:pt idx="37">
                        <c:v>3.3648110896570237E-2</c:v>
                      </c:pt>
                      <c:pt idx="38">
                        <c:v>1.5593926236417036E-2</c:v>
                      </c:pt>
                      <c:pt idx="39">
                        <c:v>0</c:v>
                      </c:pt>
                      <c:pt idx="40">
                        <c:v>1.1896518105978589E-2</c:v>
                      </c:pt>
                      <c:pt idx="41">
                        <c:v>2.8788242377104114E-2</c:v>
                      </c:pt>
                      <c:pt idx="42">
                        <c:v>1.543536448119825E-2</c:v>
                      </c:pt>
                      <c:pt idx="43">
                        <c:v>0</c:v>
                      </c:pt>
                      <c:pt idx="44">
                        <c:v>1.5385070765768017E-2</c:v>
                      </c:pt>
                      <c:pt idx="45">
                        <c:v>3.8467162754078438E-2</c:v>
                      </c:pt>
                      <c:pt idx="46">
                        <c:v>1.7959792014234977E-2</c:v>
                      </c:pt>
                      <c:pt idx="47">
                        <c:v>0</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'OV 60'!$F$23</c15:sqref>
                        </c15:formulaRef>
                      </c:ext>
                    </c:extLst>
                    <c:strCache>
                      <c:ptCount val="1"/>
                      <c:pt idx="0">
                        <c:v>CD3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xmlns:c15="http://schemas.microsoft.com/office/drawing/2012/chart" uri="{02D57815-91ED-43cb-92C2-25804820EDAC}">
                        <c15:fullRef>
                          <c15:sqref>'OV 60'!$A$24:$B$83</c15:sqref>
                        </c15:fullRef>
                        <c15:formulaRef>
                          <c15:sqref>('OV 60'!$A$24:$B$27,'OV 60'!$A$29:$B$32,'OV 60'!$A$34:$B$37,'OV 60'!$A$39:$B$42,'OV 60'!$A$44:$B$47,'OV 60'!$A$49:$B$52,'OV 60'!$A$54:$B$57,'OV 60'!$A$59:$B$62,'OV 60'!$A$64:$B$67,'OV 60'!$A$69:$B$72,'OV 60'!$A$74:$B$77,'OV 60'!$A$79:$B$82)</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c:ext xmlns:c15="http://schemas.microsoft.com/office/drawing/2012/chart" uri="{02D57815-91ED-43cb-92C2-25804820EDAC}">
                        <c15:fullRef>
                          <c15:sqref>'OV 60'!$F$24:$F$83</c15:sqref>
                        </c15:fullRef>
                        <c15:formulaRef>
                          <c15:sqref>('OV 60'!$F$24:$F$27,'OV 60'!$F$29:$F$32,'OV 60'!$F$34:$F$37,'OV 60'!$F$39:$F$42,'OV 60'!$F$44:$F$47,'OV 60'!$F$49:$F$52,'OV 60'!$F$54:$F$57,'OV 60'!$F$59:$F$62,'OV 60'!$F$64:$F$67,'OV 60'!$F$69:$F$72,'OV 60'!$F$74:$F$77,'OV 60'!$F$79:$F$82)</c15:sqref>
                        </c15:formulaRef>
                      </c:ext>
                    </c:extLst>
                    <c:numCache>
                      <c:formatCode>0%</c:formatCode>
                      <c:ptCount val="48"/>
                      <c:pt idx="0">
                        <c:v>3.6085806983670141E-3</c:v>
                      </c:pt>
                      <c:pt idx="1">
                        <c:v>0</c:v>
                      </c:pt>
                      <c:pt idx="2">
                        <c:v>6.5907259354213588E-3</c:v>
                      </c:pt>
                      <c:pt idx="3">
                        <c:v>0</c:v>
                      </c:pt>
                      <c:pt idx="4">
                        <c:v>2.7672263293408257E-3</c:v>
                      </c:pt>
                      <c:pt idx="5">
                        <c:v>0</c:v>
                      </c:pt>
                      <c:pt idx="6">
                        <c:v>8.1840276956092611E-3</c:v>
                      </c:pt>
                      <c:pt idx="7">
                        <c:v>0</c:v>
                      </c:pt>
                      <c:pt idx="8">
                        <c:v>7.5587830521231369E-3</c:v>
                      </c:pt>
                      <c:pt idx="9">
                        <c:v>0</c:v>
                      </c:pt>
                      <c:pt idx="10">
                        <c:v>7.3488054161115072E-3</c:v>
                      </c:pt>
                      <c:pt idx="11">
                        <c:v>0</c:v>
                      </c:pt>
                      <c:pt idx="12">
                        <c:v>4.0967323966297538E-3</c:v>
                      </c:pt>
                      <c:pt idx="13">
                        <c:v>0</c:v>
                      </c:pt>
                      <c:pt idx="14">
                        <c:v>8.5184981885184311E-3</c:v>
                      </c:pt>
                      <c:pt idx="15">
                        <c:v>0</c:v>
                      </c:pt>
                      <c:pt idx="16">
                        <c:v>4.4081269502114504E-3</c:v>
                      </c:pt>
                      <c:pt idx="17">
                        <c:v>4.6157609024491848E-3</c:v>
                      </c:pt>
                      <c:pt idx="18">
                        <c:v>6.9071152310669053E-3</c:v>
                      </c:pt>
                      <c:pt idx="19">
                        <c:v>0</c:v>
                      </c:pt>
                      <c:pt idx="20">
                        <c:v>1.5325569710911721E-2</c:v>
                      </c:pt>
                      <c:pt idx="21">
                        <c:v>4.1869918715511083E-3</c:v>
                      </c:pt>
                      <c:pt idx="22">
                        <c:v>9.8670859260025934E-3</c:v>
                      </c:pt>
                      <c:pt idx="23">
                        <c:v>0</c:v>
                      </c:pt>
                      <c:pt idx="24">
                        <c:v>1.7113565620738454E-2</c:v>
                      </c:pt>
                      <c:pt idx="25">
                        <c:v>0</c:v>
                      </c:pt>
                      <c:pt idx="26">
                        <c:v>9.5373511373552638E-3</c:v>
                      </c:pt>
                      <c:pt idx="27">
                        <c:v>0</c:v>
                      </c:pt>
                      <c:pt idx="28">
                        <c:v>1.2615294020762615E-2</c:v>
                      </c:pt>
                      <c:pt idx="29">
                        <c:v>3.6172701455513905E-3</c:v>
                      </c:pt>
                      <c:pt idx="30">
                        <c:v>8.0410867864035424E-3</c:v>
                      </c:pt>
                      <c:pt idx="31">
                        <c:v>0</c:v>
                      </c:pt>
                      <c:pt idx="32">
                        <c:v>7.857360665680567E-3</c:v>
                      </c:pt>
                      <c:pt idx="33">
                        <c:v>0</c:v>
                      </c:pt>
                      <c:pt idx="34">
                        <c:v>5.0766602292391565E-3</c:v>
                      </c:pt>
                      <c:pt idx="35">
                        <c:v>0</c:v>
                      </c:pt>
                      <c:pt idx="36">
                        <c:v>1.0257692555428672E-2</c:v>
                      </c:pt>
                      <c:pt idx="37">
                        <c:v>7.1297810278962721E-3</c:v>
                      </c:pt>
                      <c:pt idx="38">
                        <c:v>6.697273033444761E-3</c:v>
                      </c:pt>
                      <c:pt idx="39">
                        <c:v>0</c:v>
                      </c:pt>
                      <c:pt idx="40">
                        <c:v>7.736346785993148E-3</c:v>
                      </c:pt>
                      <c:pt idx="41">
                        <c:v>1.3215191340942819E-2</c:v>
                      </c:pt>
                      <c:pt idx="42">
                        <c:v>7.4410655118016507E-3</c:v>
                      </c:pt>
                      <c:pt idx="43">
                        <c:v>0</c:v>
                      </c:pt>
                      <c:pt idx="44">
                        <c:v>7.6527079113598937E-3</c:v>
                      </c:pt>
                      <c:pt idx="45">
                        <c:v>3.3825405587742411E-3</c:v>
                      </c:pt>
                      <c:pt idx="46">
                        <c:v>5.0778038752821242E-3</c:v>
                      </c:pt>
                      <c:pt idx="47">
                        <c:v>0</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'OV 60'!$G$23</c15:sqref>
                        </c15:formulaRef>
                      </c:ext>
                    </c:extLst>
                    <c:strCache>
                      <c:ptCount val="1"/>
                      <c:pt idx="0">
                        <c:v>CD4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xmlns:c15="http://schemas.microsoft.com/office/drawing/2012/chart" uri="{02D57815-91ED-43cb-92C2-25804820EDAC}">
                        <c15:fullRef>
                          <c15:sqref>'OV 60'!$A$24:$B$83</c15:sqref>
                        </c15:fullRef>
                        <c15:formulaRef>
                          <c15:sqref>('OV 60'!$A$24:$B$27,'OV 60'!$A$29:$B$32,'OV 60'!$A$34:$B$37,'OV 60'!$A$39:$B$42,'OV 60'!$A$44:$B$47,'OV 60'!$A$49:$B$52,'OV 60'!$A$54:$B$57,'OV 60'!$A$59:$B$62,'OV 60'!$A$64:$B$67,'OV 60'!$A$69:$B$72,'OV 60'!$A$74:$B$77,'OV 60'!$A$79:$B$82)</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c:ext xmlns:c15="http://schemas.microsoft.com/office/drawing/2012/chart" uri="{02D57815-91ED-43cb-92C2-25804820EDAC}">
                        <c15:fullRef>
                          <c15:sqref>'OV 60'!$G$24:$G$83</c15:sqref>
                        </c15:fullRef>
                        <c15:formulaRef>
                          <c15:sqref>('OV 60'!$G$24:$G$27,'OV 60'!$G$29:$G$32,'OV 60'!$G$34:$G$37,'OV 60'!$G$39:$G$42,'OV 60'!$G$44:$G$47,'OV 60'!$G$49:$G$52,'OV 60'!$G$54:$G$57,'OV 60'!$G$59:$G$62,'OV 60'!$G$64:$G$67,'OV 60'!$G$69:$G$72,'OV 60'!$G$74:$G$77,'OV 60'!$G$79:$G$82)</c15:sqref>
                        </c15:formulaRef>
                      </c:ext>
                    </c:extLst>
                    <c:numCache>
                      <c:formatCode>0%</c:formatCode>
                      <c:ptCount val="48"/>
                      <c:pt idx="0">
                        <c:v>3.4844291971852714E-3</c:v>
                      </c:pt>
                      <c:pt idx="1">
                        <c:v>1.5441079098232266E-2</c:v>
                      </c:pt>
                      <c:pt idx="2">
                        <c:v>4.9254817557239155E-3</c:v>
                      </c:pt>
                      <c:pt idx="3">
                        <c:v>0</c:v>
                      </c:pt>
                      <c:pt idx="4">
                        <c:v>3.1106269380391633E-3</c:v>
                      </c:pt>
                      <c:pt idx="5">
                        <c:v>0</c:v>
                      </c:pt>
                      <c:pt idx="6">
                        <c:v>4.5562906025152046E-3</c:v>
                      </c:pt>
                      <c:pt idx="7">
                        <c:v>0</c:v>
                      </c:pt>
                      <c:pt idx="8">
                        <c:v>2.266342079302216E-3</c:v>
                      </c:pt>
                      <c:pt idx="9">
                        <c:v>0</c:v>
                      </c:pt>
                      <c:pt idx="10">
                        <c:v>6.1579983376586888E-3</c:v>
                      </c:pt>
                      <c:pt idx="11">
                        <c:v>0</c:v>
                      </c:pt>
                      <c:pt idx="12">
                        <c:v>7.0515203700992068E-3</c:v>
                      </c:pt>
                      <c:pt idx="13">
                        <c:v>0</c:v>
                      </c:pt>
                      <c:pt idx="14">
                        <c:v>5.6841784754430389E-3</c:v>
                      </c:pt>
                      <c:pt idx="15">
                        <c:v>0</c:v>
                      </c:pt>
                      <c:pt idx="16">
                        <c:v>4.0311207033791258E-3</c:v>
                      </c:pt>
                      <c:pt idx="17">
                        <c:v>0</c:v>
                      </c:pt>
                      <c:pt idx="18">
                        <c:v>5.8592821552121014E-3</c:v>
                      </c:pt>
                      <c:pt idx="19">
                        <c:v>0</c:v>
                      </c:pt>
                      <c:pt idx="20">
                        <c:v>4.3437226513586939E-3</c:v>
                      </c:pt>
                      <c:pt idx="21">
                        <c:v>4.5870525315237203E-3</c:v>
                      </c:pt>
                      <c:pt idx="22">
                        <c:v>4.9866866118035659E-3</c:v>
                      </c:pt>
                      <c:pt idx="23">
                        <c:v>0</c:v>
                      </c:pt>
                      <c:pt idx="24">
                        <c:v>1.4553599314495215E-2</c:v>
                      </c:pt>
                      <c:pt idx="25">
                        <c:v>4.3260002491052937E-3</c:v>
                      </c:pt>
                      <c:pt idx="26">
                        <c:v>6.6797433928119975E-3</c:v>
                      </c:pt>
                      <c:pt idx="27">
                        <c:v>0</c:v>
                      </c:pt>
                      <c:pt idx="28">
                        <c:v>1.3749408298783055E-2</c:v>
                      </c:pt>
                      <c:pt idx="29">
                        <c:v>0</c:v>
                      </c:pt>
                      <c:pt idx="30">
                        <c:v>6.3045102222517233E-3</c:v>
                      </c:pt>
                      <c:pt idx="31">
                        <c:v>0</c:v>
                      </c:pt>
                      <c:pt idx="32">
                        <c:v>1.2205542629881605E-2</c:v>
                      </c:pt>
                      <c:pt idx="33">
                        <c:v>0</c:v>
                      </c:pt>
                      <c:pt idx="34">
                        <c:v>6.239737773342322E-3</c:v>
                      </c:pt>
                      <c:pt idx="35">
                        <c:v>0</c:v>
                      </c:pt>
                      <c:pt idx="36">
                        <c:v>7.0109419622646106E-3</c:v>
                      </c:pt>
                      <c:pt idx="37">
                        <c:v>0</c:v>
                      </c:pt>
                      <c:pt idx="38">
                        <c:v>3.6011278332178718E-3</c:v>
                      </c:pt>
                      <c:pt idx="39">
                        <c:v>0</c:v>
                      </c:pt>
                      <c:pt idx="40">
                        <c:v>9.4247119340903976E-3</c:v>
                      </c:pt>
                      <c:pt idx="41">
                        <c:v>7.1507783546332811E-3</c:v>
                      </c:pt>
                      <c:pt idx="42">
                        <c:v>5.5652261250824274E-3</c:v>
                      </c:pt>
                      <c:pt idx="43">
                        <c:v>0</c:v>
                      </c:pt>
                      <c:pt idx="44">
                        <c:v>8.2467626316410931E-3</c:v>
                      </c:pt>
                      <c:pt idx="45">
                        <c:v>1.0999076732826579E-2</c:v>
                      </c:pt>
                      <c:pt idx="46">
                        <c:v>7.1367155698067427E-3</c:v>
                      </c:pt>
                      <c:pt idx="47">
                        <c:v>0</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'OV 60'!$H$23</c15:sqref>
                        </c15:formulaRef>
                      </c:ext>
                    </c:extLst>
                    <c:strCache>
                      <c:ptCount val="1"/>
                      <c:pt idx="0">
                        <c:v>CD5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xmlns:c15="http://schemas.microsoft.com/office/drawing/2012/chart" uri="{02D57815-91ED-43cb-92C2-25804820EDAC}">
                        <c15:fullRef>
                          <c15:sqref>'OV 60'!$A$24:$B$83</c15:sqref>
                        </c15:fullRef>
                        <c15:formulaRef>
                          <c15:sqref>('OV 60'!$A$24:$B$27,'OV 60'!$A$29:$B$32,'OV 60'!$A$34:$B$37,'OV 60'!$A$39:$B$42,'OV 60'!$A$44:$B$47,'OV 60'!$A$49:$B$52,'OV 60'!$A$54:$B$57,'OV 60'!$A$59:$B$62,'OV 60'!$A$64:$B$67,'OV 60'!$A$69:$B$72,'OV 60'!$A$74:$B$77,'OV 60'!$A$79:$B$82)</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c:ext xmlns:c15="http://schemas.microsoft.com/office/drawing/2012/chart" uri="{02D57815-91ED-43cb-92C2-25804820EDAC}">
                        <c15:fullRef>
                          <c15:sqref>'OV 60'!$H$24:$H$83</c15:sqref>
                        </c15:fullRef>
                        <c15:formulaRef>
                          <c15:sqref>('OV 60'!$H$24:$H$27,'OV 60'!$H$29:$H$32,'OV 60'!$H$34:$H$37,'OV 60'!$H$39:$H$42,'OV 60'!$H$44:$H$47,'OV 60'!$H$49:$H$52,'OV 60'!$H$54:$H$57,'OV 60'!$H$59:$H$62,'OV 60'!$H$64:$H$67,'OV 60'!$H$69:$H$72,'OV 60'!$H$74:$H$77,'OV 60'!$H$79:$H$82)</c15:sqref>
                        </c15:formulaRef>
                      </c:ext>
                    </c:extLst>
                    <c:numCache>
                      <c:formatCode>0%</c:formatCode>
                      <c:ptCount val="48"/>
                      <c:pt idx="0">
                        <c:v>1.9276237290098937E-3</c:v>
                      </c:pt>
                      <c:pt idx="1">
                        <c:v>0</c:v>
                      </c:pt>
                      <c:pt idx="2">
                        <c:v>3.2385690766823893E-3</c:v>
                      </c:pt>
                      <c:pt idx="3">
                        <c:v>0</c:v>
                      </c:pt>
                      <c:pt idx="4">
                        <c:v>2.9199050003344794E-3</c:v>
                      </c:pt>
                      <c:pt idx="5">
                        <c:v>1.5760270583110299E-2</c:v>
                      </c:pt>
                      <c:pt idx="6">
                        <c:v>4.4280371470855426E-3</c:v>
                      </c:pt>
                      <c:pt idx="7">
                        <c:v>0</c:v>
                      </c:pt>
                      <c:pt idx="8">
                        <c:v>3.1076294069075296E-3</c:v>
                      </c:pt>
                      <c:pt idx="9">
                        <c:v>0</c:v>
                      </c:pt>
                      <c:pt idx="10">
                        <c:v>4.7840211203755752E-3</c:v>
                      </c:pt>
                      <c:pt idx="11">
                        <c:v>0</c:v>
                      </c:pt>
                      <c:pt idx="12">
                        <c:v>2.2984773080611046E-3</c:v>
                      </c:pt>
                      <c:pt idx="13">
                        <c:v>0</c:v>
                      </c:pt>
                      <c:pt idx="14">
                        <c:v>5.7270315402944017E-3</c:v>
                      </c:pt>
                      <c:pt idx="15">
                        <c:v>0</c:v>
                      </c:pt>
                      <c:pt idx="16">
                        <c:v>7.1328876031053774E-3</c:v>
                      </c:pt>
                      <c:pt idx="17">
                        <c:v>0</c:v>
                      </c:pt>
                      <c:pt idx="18">
                        <c:v>6.035697967376334E-3</c:v>
                      </c:pt>
                      <c:pt idx="19">
                        <c:v>0</c:v>
                      </c:pt>
                      <c:pt idx="20">
                        <c:v>4.162270484346425E-3</c:v>
                      </c:pt>
                      <c:pt idx="21">
                        <c:v>0</c:v>
                      </c:pt>
                      <c:pt idx="22">
                        <c:v>5.8324037658373396E-3</c:v>
                      </c:pt>
                      <c:pt idx="23">
                        <c:v>0</c:v>
                      </c:pt>
                      <c:pt idx="24">
                        <c:v>4.0830226622268449E-3</c:v>
                      </c:pt>
                      <c:pt idx="25">
                        <c:v>4.7393429466294733E-3</c:v>
                      </c:pt>
                      <c:pt idx="26">
                        <c:v>5.1748796934066865E-3</c:v>
                      </c:pt>
                      <c:pt idx="27">
                        <c:v>0</c:v>
                      </c:pt>
                      <c:pt idx="28">
                        <c:v>1.4505482127759258E-2</c:v>
                      </c:pt>
                      <c:pt idx="29">
                        <c:v>4.4127049567420249E-3</c:v>
                      </c:pt>
                      <c:pt idx="30">
                        <c:v>7.0901682788956314E-3</c:v>
                      </c:pt>
                      <c:pt idx="31">
                        <c:v>0</c:v>
                      </c:pt>
                      <c:pt idx="32">
                        <c:v>1.5014347221214761E-2</c:v>
                      </c:pt>
                      <c:pt idx="33">
                        <c:v>0</c:v>
                      </c:pt>
                      <c:pt idx="34">
                        <c:v>6.4644579947192374E-3</c:v>
                      </c:pt>
                      <c:pt idx="35">
                        <c:v>0</c:v>
                      </c:pt>
                      <c:pt idx="36">
                        <c:v>1.3752373982966332E-2</c:v>
                      </c:pt>
                      <c:pt idx="37">
                        <c:v>0</c:v>
                      </c:pt>
                      <c:pt idx="38">
                        <c:v>6.082427855398859E-3</c:v>
                      </c:pt>
                      <c:pt idx="39">
                        <c:v>0</c:v>
                      </c:pt>
                      <c:pt idx="40">
                        <c:v>9.9198719356725206E-3</c:v>
                      </c:pt>
                      <c:pt idx="41">
                        <c:v>0</c:v>
                      </c:pt>
                      <c:pt idx="42">
                        <c:v>3.9687688274686562E-3</c:v>
                      </c:pt>
                      <c:pt idx="43">
                        <c:v>0</c:v>
                      </c:pt>
                      <c:pt idx="44">
                        <c:v>9.5010201275623502E-3</c:v>
                      </c:pt>
                      <c:pt idx="45">
                        <c:v>7.3794736304556227E-3</c:v>
                      </c:pt>
                      <c:pt idx="46">
                        <c:v>5.1144835319970623E-3</c:v>
                      </c:pt>
                      <c:pt idx="47">
                        <c:v>0</c:v>
                      </c:pt>
                    </c:numCache>
                  </c:numRef>
                </c:val>
              </c15:ser>
            </c15:filteredBarSeries>
            <c15:filteredBarSeries>
              <c15:ser>
                <c:idx val="7"/>
                <c:order val="7"/>
                <c:tx>
                  <c:strRef>
                    <c:extLst xmlns:c15="http://schemas.microsoft.com/office/drawing/2012/chart">
                      <c:ext xmlns:c15="http://schemas.microsoft.com/office/drawing/2012/chart" uri="{02D57815-91ED-43cb-92C2-25804820EDAC}">
                        <c15:formulaRef>
                          <c15:sqref>'OV 60'!$J$23</c15:sqref>
                        </c15:formulaRef>
                      </c:ext>
                    </c:extLst>
                    <c:strCache>
                      <c:ptCount val="1"/>
                      <c:pt idx="0">
                        <c:v>NSA</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xmlns:c15="http://schemas.microsoft.com/office/drawing/2012/chart" uri="{02D57815-91ED-43cb-92C2-25804820EDAC}">
                        <c15:fullRef>
                          <c15:sqref>'OV 60'!$A$24:$B$83</c15:sqref>
                        </c15:fullRef>
                        <c15:formulaRef>
                          <c15:sqref>('OV 60'!$A$24:$B$27,'OV 60'!$A$29:$B$32,'OV 60'!$A$34:$B$37,'OV 60'!$A$39:$B$42,'OV 60'!$A$44:$B$47,'OV 60'!$A$49:$B$52,'OV 60'!$A$54:$B$57,'OV 60'!$A$59:$B$62,'OV 60'!$A$64:$B$67,'OV 60'!$A$69:$B$72,'OV 60'!$A$74:$B$77,'OV 60'!$A$79:$B$82)</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c:ext xmlns:c15="http://schemas.microsoft.com/office/drawing/2012/chart" uri="{02D57815-91ED-43cb-92C2-25804820EDAC}">
                        <c15:fullRef>
                          <c15:sqref>'OV 60'!$J$24:$J$83</c15:sqref>
                        </c15:fullRef>
                        <c15:formulaRef>
                          <c15:sqref>('OV 60'!$J$24:$J$27,'OV 60'!$J$29:$J$32,'OV 60'!$J$34:$J$37,'OV 60'!$J$39:$J$42,'OV 60'!$J$44:$J$47,'OV 60'!$J$49:$J$52,'OV 60'!$J$54:$J$57,'OV 60'!$J$59:$J$62,'OV 60'!$J$64:$J$67,'OV 60'!$J$69:$J$72,'OV 60'!$J$74:$J$77,'OV 60'!$J$79:$J$82)</c15:sqref>
                        </c15:formulaRef>
                      </c:ext>
                    </c:extLst>
                    <c:numCache>
                      <c:formatCode>_("Rp"* #,##0_);_("Rp"* \(#,##0\);_("Rp"* "-"_);_(@_)</c:formatCode>
                      <c:ptCount val="48"/>
                      <c:pt idx="0">
                        <c:v>6385971917</c:v>
                      </c:pt>
                      <c:pt idx="1">
                        <c:v>2749753740</c:v>
                      </c:pt>
                      <c:pt idx="2">
                        <c:v>180626398619</c:v>
                      </c:pt>
                      <c:pt idx="3">
                        <c:v>370644997</c:v>
                      </c:pt>
                      <c:pt idx="4">
                        <c:v>6457621052</c:v>
                      </c:pt>
                      <c:pt idx="5">
                        <c:v>2694063200</c:v>
                      </c:pt>
                      <c:pt idx="6">
                        <c:v>183090326271</c:v>
                      </c:pt>
                      <c:pt idx="7">
                        <c:v>360150856</c:v>
                      </c:pt>
                      <c:pt idx="8">
                        <c:v>6463849890</c:v>
                      </c:pt>
                      <c:pt idx="9">
                        <c:v>2779485147</c:v>
                      </c:pt>
                      <c:pt idx="10">
                        <c:v>184072601655</c:v>
                      </c:pt>
                      <c:pt idx="11">
                        <c:v>372115245</c:v>
                      </c:pt>
                      <c:pt idx="12">
                        <c:v>6448657965</c:v>
                      </c:pt>
                      <c:pt idx="13">
                        <c:v>2840531969</c:v>
                      </c:pt>
                      <c:pt idx="14">
                        <c:v>186668305470</c:v>
                      </c:pt>
                      <c:pt idx="15">
                        <c:v>473716905</c:v>
                      </c:pt>
                      <c:pt idx="16">
                        <c:v>6553618198</c:v>
                      </c:pt>
                      <c:pt idx="17">
                        <c:v>2895424456</c:v>
                      </c:pt>
                      <c:pt idx="18">
                        <c:v>189309079443</c:v>
                      </c:pt>
                      <c:pt idx="19">
                        <c:v>525142391</c:v>
                      </c:pt>
                      <c:pt idx="20">
                        <c:v>6650788579</c:v>
                      </c:pt>
                      <c:pt idx="21">
                        <c:v>2913545661</c:v>
                      </c:pt>
                      <c:pt idx="22">
                        <c:v>192609761104</c:v>
                      </c:pt>
                      <c:pt idx="23">
                        <c:v>556559861</c:v>
                      </c:pt>
                      <c:pt idx="24">
                        <c:v>6504203184</c:v>
                      </c:pt>
                      <c:pt idx="25">
                        <c:v>2819924017</c:v>
                      </c:pt>
                      <c:pt idx="26">
                        <c:v>192814499489</c:v>
                      </c:pt>
                      <c:pt idx="27">
                        <c:v>659196964</c:v>
                      </c:pt>
                      <c:pt idx="28">
                        <c:v>6507181986</c:v>
                      </c:pt>
                      <c:pt idx="29">
                        <c:v>2764515670</c:v>
                      </c:pt>
                      <c:pt idx="30">
                        <c:v>193881106051</c:v>
                      </c:pt>
                      <c:pt idx="31">
                        <c:v>746132598</c:v>
                      </c:pt>
                      <c:pt idx="32">
                        <c:v>6277921951</c:v>
                      </c:pt>
                      <c:pt idx="33">
                        <c:v>2712773960</c:v>
                      </c:pt>
                      <c:pt idx="34">
                        <c:v>191225007419</c:v>
                      </c:pt>
                      <c:pt idx="35">
                        <c:v>942858004</c:v>
                      </c:pt>
                      <c:pt idx="36">
                        <c:v>6063828260</c:v>
                      </c:pt>
                      <c:pt idx="37">
                        <c:v>2677888553</c:v>
                      </c:pt>
                      <c:pt idx="38">
                        <c:v>188089953584</c:v>
                      </c:pt>
                      <c:pt idx="39">
                        <c:v>1521652210</c:v>
                      </c:pt>
                      <c:pt idx="40">
                        <c:v>5907603584</c:v>
                      </c:pt>
                      <c:pt idx="41">
                        <c:v>2670025283</c:v>
                      </c:pt>
                      <c:pt idx="42">
                        <c:v>186491611423</c:v>
                      </c:pt>
                      <c:pt idx="43">
                        <c:v>1866987219</c:v>
                      </c:pt>
                      <c:pt idx="44">
                        <c:v>5846868784</c:v>
                      </c:pt>
                      <c:pt idx="45">
                        <c:v>2587279250</c:v>
                      </c:pt>
                      <c:pt idx="46">
                        <c:v>185075259912</c:v>
                      </c:pt>
                      <c:pt idx="47">
                        <c:v>2252609520</c:v>
                      </c:pt>
                    </c:numCache>
                  </c:numRef>
                </c:val>
              </c15:ser>
            </c15:filteredBarSeries>
            <c15:filteredBarSeries>
              <c15:ser>
                <c:idx val="8"/>
                <c:order val="8"/>
                <c:tx>
                  <c:strRef>
                    <c:extLst xmlns:c15="http://schemas.microsoft.com/office/drawing/2012/chart">
                      <c:ext xmlns:c15="http://schemas.microsoft.com/office/drawing/2012/chart" uri="{02D57815-91ED-43cb-92C2-25804820EDAC}">
                        <c15:formulaRef>
                          <c15:sqref>'OV 60'!$K$23</c15:sqref>
                        </c15:formulaRef>
                      </c:ext>
                    </c:extLst>
                    <c:strCache>
                      <c:ptCount val="1"/>
                      <c:pt idx="0">
                        <c:v>CG</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xmlns:c15="http://schemas.microsoft.com/office/drawing/2012/chart" uri="{02D57815-91ED-43cb-92C2-25804820EDAC}">
                        <c15:fullRef>
                          <c15:sqref>'OV 60'!$A$24:$B$83</c15:sqref>
                        </c15:fullRef>
                        <c15:formulaRef>
                          <c15:sqref>('OV 60'!$A$24:$B$27,'OV 60'!$A$29:$B$32,'OV 60'!$A$34:$B$37,'OV 60'!$A$39:$B$42,'OV 60'!$A$44:$B$47,'OV 60'!$A$49:$B$52,'OV 60'!$A$54:$B$57,'OV 60'!$A$59:$B$62,'OV 60'!$A$64:$B$67,'OV 60'!$A$69:$B$72,'OV 60'!$A$74:$B$77,'OV 60'!$A$79:$B$82)</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c:ext xmlns:c15="http://schemas.microsoft.com/office/drawing/2012/chart" uri="{02D57815-91ED-43cb-92C2-25804820EDAC}">
                        <c15:fullRef>
                          <c15:sqref>'OV 60'!$K$24:$K$83</c15:sqref>
                        </c15:fullRef>
                        <c15:formulaRef>
                          <c15:sqref>('OV 60'!$K$24:$K$27,'OV 60'!$K$29:$K$32,'OV 60'!$K$34:$K$37,'OV 60'!$K$39:$K$42,'OV 60'!$K$44:$K$47,'OV 60'!$K$49:$K$52,'OV 60'!$K$54:$K$57,'OV 60'!$K$59:$K$62,'OV 60'!$K$64:$K$67,'OV 60'!$K$69:$K$72,'OV 60'!$K$74:$K$77,'OV 60'!$K$79:$K$82)</c15:sqref>
                        </c15:formulaRef>
                      </c:ext>
                    </c:extLst>
                    <c:numCache>
                      <c:formatCode>_("Rp"* #,##0_);_("Rp"* \(#,##0\);_("Rp"* "-"_);_(@_)</c:formatCode>
                      <c:ptCount val="48"/>
                      <c:pt idx="0">
                        <c:v>6105000617</c:v>
                      </c:pt>
                      <c:pt idx="1">
                        <c:v>2564045705</c:v>
                      </c:pt>
                      <c:pt idx="2">
                        <c:v>166983650967</c:v>
                      </c:pt>
                      <c:pt idx="3">
                        <c:v>370644997</c:v>
                      </c:pt>
                      <c:pt idx="4">
                        <c:v>6129815911</c:v>
                      </c:pt>
                      <c:pt idx="5">
                        <c:v>2456166892</c:v>
                      </c:pt>
                      <c:pt idx="6">
                        <c:v>167412830389</c:v>
                      </c:pt>
                      <c:pt idx="7">
                        <c:v>360150856</c:v>
                      </c:pt>
                      <c:pt idx="8">
                        <c:v>6178070020</c:v>
                      </c:pt>
                      <c:pt idx="9">
                        <c:v>2629319000</c:v>
                      </c:pt>
                      <c:pt idx="10">
                        <c:v>169763826976</c:v>
                      </c:pt>
                      <c:pt idx="11">
                        <c:v>372115245</c:v>
                      </c:pt>
                      <c:pt idx="12">
                        <c:v>6101719422</c:v>
                      </c:pt>
                      <c:pt idx="13">
                        <c:v>2594071854</c:v>
                      </c:pt>
                      <c:pt idx="14">
                        <c:v>170692867452</c:v>
                      </c:pt>
                      <c:pt idx="15">
                        <c:v>473716905</c:v>
                      </c:pt>
                      <c:pt idx="16">
                        <c:v>6117901853</c:v>
                      </c:pt>
                      <c:pt idx="17">
                        <c:v>2684968339</c:v>
                      </c:pt>
                      <c:pt idx="18">
                        <c:v>172951313529</c:v>
                      </c:pt>
                      <c:pt idx="19">
                        <c:v>525142391</c:v>
                      </c:pt>
                      <c:pt idx="20">
                        <c:v>6078994120</c:v>
                      </c:pt>
                      <c:pt idx="21">
                        <c:v>2630469339</c:v>
                      </c:pt>
                      <c:pt idx="22">
                        <c:v>172957527773</c:v>
                      </c:pt>
                      <c:pt idx="23">
                        <c:v>517074195</c:v>
                      </c:pt>
                      <c:pt idx="24">
                        <c:v>5998466642</c:v>
                      </c:pt>
                      <c:pt idx="25">
                        <c:v>2582905476</c:v>
                      </c:pt>
                      <c:pt idx="26">
                        <c:v>176423772100</c:v>
                      </c:pt>
                      <c:pt idx="27">
                        <c:v>659196964</c:v>
                      </c:pt>
                      <c:pt idx="28">
                        <c:v>5972996924</c:v>
                      </c:pt>
                      <c:pt idx="29">
                        <c:v>2522852570</c:v>
                      </c:pt>
                      <c:pt idx="30">
                        <c:v>178005570173</c:v>
                      </c:pt>
                      <c:pt idx="31">
                        <c:v>746132598</c:v>
                      </c:pt>
                      <c:pt idx="32">
                        <c:v>5780027886</c:v>
                      </c:pt>
                      <c:pt idx="33">
                        <c:v>2492571197</c:v>
                      </c:pt>
                      <c:pt idx="34">
                        <c:v>175268521320</c:v>
                      </c:pt>
                      <c:pt idx="35">
                        <c:v>942858004</c:v>
                      </c:pt>
                      <c:pt idx="36">
                        <c:v>5636766318</c:v>
                      </c:pt>
                      <c:pt idx="37">
                        <c:v>2456026719</c:v>
                      </c:pt>
                      <c:pt idx="38">
                        <c:v>173126528866</c:v>
                      </c:pt>
                      <c:pt idx="39">
                        <c:v>1483489666</c:v>
                      </c:pt>
                      <c:pt idx="40">
                        <c:v>5494347049</c:v>
                      </c:pt>
                      <c:pt idx="41">
                        <c:v>2408984113</c:v>
                      </c:pt>
                      <c:pt idx="42">
                        <c:v>171599455266</c:v>
                      </c:pt>
                      <c:pt idx="43">
                        <c:v>1830028591</c:v>
                      </c:pt>
                      <c:pt idx="44">
                        <c:v>5469102396</c:v>
                      </c:pt>
                      <c:pt idx="45">
                        <c:v>2333436882</c:v>
                      </c:pt>
                      <c:pt idx="46">
                        <c:v>170324118353</c:v>
                      </c:pt>
                      <c:pt idx="47">
                        <c:v>2180692862</c:v>
                      </c:pt>
                    </c:numCache>
                  </c:numRef>
                </c:val>
              </c15:ser>
            </c15:filteredBarSeries>
            <c15:filteredBarSeries>
              <c15:ser>
                <c:idx val="9"/>
                <c:order val="9"/>
                <c:tx>
                  <c:strRef>
                    <c:extLst xmlns:c15="http://schemas.microsoft.com/office/drawing/2012/chart">
                      <c:ext xmlns:c15="http://schemas.microsoft.com/office/drawing/2012/chart" uri="{02D57815-91ED-43cb-92C2-25804820EDAC}">
                        <c15:formulaRef>
                          <c15:sqref>'OV 60'!$L$23</c15:sqref>
                        </c15:formulaRef>
                      </c:ext>
                    </c:extLst>
                    <c:strCache>
                      <c:ptCount val="1"/>
                      <c:pt idx="0">
                        <c:v>CD'1</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xmlns:c15="http://schemas.microsoft.com/office/drawing/2012/chart" uri="{02D57815-91ED-43cb-92C2-25804820EDAC}">
                        <c15:fullRef>
                          <c15:sqref>'OV 60'!$A$24:$B$83</c15:sqref>
                        </c15:fullRef>
                        <c15:formulaRef>
                          <c15:sqref>('OV 60'!$A$24:$B$27,'OV 60'!$A$29:$B$32,'OV 60'!$A$34:$B$37,'OV 60'!$A$39:$B$42,'OV 60'!$A$44:$B$47,'OV 60'!$A$49:$B$52,'OV 60'!$A$54:$B$57,'OV 60'!$A$59:$B$62,'OV 60'!$A$64:$B$67,'OV 60'!$A$69:$B$72,'OV 60'!$A$74:$B$77,'OV 60'!$A$79:$B$82)</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c:ext xmlns:c15="http://schemas.microsoft.com/office/drawing/2012/chart" uri="{02D57815-91ED-43cb-92C2-25804820EDAC}">
                        <c15:fullRef>
                          <c15:sqref>'OV 60'!$L$24:$L$83</c15:sqref>
                        </c15:fullRef>
                        <c15:formulaRef>
                          <c15:sqref>('OV 60'!$L$24:$L$27,'OV 60'!$L$29:$L$32,'OV 60'!$L$34:$L$37,'OV 60'!$L$39:$L$42,'OV 60'!$L$44:$L$47,'OV 60'!$L$49:$L$52,'OV 60'!$L$54:$L$57,'OV 60'!$L$59:$L$62,'OV 60'!$L$64:$L$67,'OV 60'!$L$69:$L$72,'OV 60'!$L$74:$L$77,'OV 60'!$L$79:$L$82)</c15:sqref>
                        </c15:formulaRef>
                      </c:ext>
                    </c:extLst>
                    <c:numCache>
                      <c:formatCode>_("Rp"* #,##0_);_("Rp"* \(#,##0\);_("Rp"* "-"_);_(@_)</c:formatCode>
                      <c:ptCount val="48"/>
                      <c:pt idx="0">
                        <c:v>191738561</c:v>
                      </c:pt>
                      <c:pt idx="1">
                        <c:v>143248870</c:v>
                      </c:pt>
                      <c:pt idx="2">
                        <c:v>8029519662</c:v>
                      </c:pt>
                      <c:pt idx="3">
                        <c:v>0</c:v>
                      </c:pt>
                      <c:pt idx="4">
                        <c:v>206404740</c:v>
                      </c:pt>
                      <c:pt idx="5">
                        <c:v>195437143</c:v>
                      </c:pt>
                      <c:pt idx="6">
                        <c:v>8904864128</c:v>
                      </c:pt>
                      <c:pt idx="7">
                        <c:v>0</c:v>
                      </c:pt>
                      <c:pt idx="8">
                        <c:v>166141220</c:v>
                      </c:pt>
                      <c:pt idx="9">
                        <c:v>82456412</c:v>
                      </c:pt>
                      <c:pt idx="10">
                        <c:v>7838803661</c:v>
                      </c:pt>
                      <c:pt idx="11">
                        <c:v>0</c:v>
                      </c:pt>
                      <c:pt idx="12">
                        <c:v>223493733</c:v>
                      </c:pt>
                      <c:pt idx="13">
                        <c:v>116766733</c:v>
                      </c:pt>
                      <c:pt idx="14">
                        <c:v>9296761089</c:v>
                      </c:pt>
                      <c:pt idx="15">
                        <c:v>0</c:v>
                      </c:pt>
                      <c:pt idx="16">
                        <c:v>223035313</c:v>
                      </c:pt>
                      <c:pt idx="17">
                        <c:v>110388443</c:v>
                      </c:pt>
                      <c:pt idx="18">
                        <c:v>9365670108</c:v>
                      </c:pt>
                      <c:pt idx="19">
                        <c:v>0</c:v>
                      </c:pt>
                      <c:pt idx="20">
                        <c:v>289912073</c:v>
                      </c:pt>
                      <c:pt idx="21">
                        <c:v>195141191</c:v>
                      </c:pt>
                      <c:pt idx="22">
                        <c:v>11737350346</c:v>
                      </c:pt>
                      <c:pt idx="23">
                        <c:v>39485666</c:v>
                      </c:pt>
                      <c:pt idx="24">
                        <c:v>166841577</c:v>
                      </c:pt>
                      <c:pt idx="25">
                        <c:v>140923613</c:v>
                      </c:pt>
                      <c:pt idx="26">
                        <c:v>8905199178</c:v>
                      </c:pt>
                      <c:pt idx="27">
                        <c:v>0</c:v>
                      </c:pt>
                      <c:pt idx="28">
                        <c:v>203506463</c:v>
                      </c:pt>
                      <c:pt idx="29">
                        <c:v>152269422</c:v>
                      </c:pt>
                      <c:pt idx="30">
                        <c:v>9362608264</c:v>
                      </c:pt>
                      <c:pt idx="31">
                        <c:v>0</c:v>
                      </c:pt>
                      <c:pt idx="32">
                        <c:v>190791103</c:v>
                      </c:pt>
                      <c:pt idx="33">
                        <c:v>121167367</c:v>
                      </c:pt>
                      <c:pt idx="34">
                        <c:v>9639272297</c:v>
                      </c:pt>
                      <c:pt idx="35">
                        <c:v>0</c:v>
                      </c:pt>
                      <c:pt idx="36">
                        <c:v>176045899</c:v>
                      </c:pt>
                      <c:pt idx="37">
                        <c:v>112663184</c:v>
                      </c:pt>
                      <c:pt idx="38">
                        <c:v>8949294542</c:v>
                      </c:pt>
                      <c:pt idx="39">
                        <c:v>38162544</c:v>
                      </c:pt>
                      <c:pt idx="40">
                        <c:v>182993219</c:v>
                      </c:pt>
                      <c:pt idx="41">
                        <c:v>129798181</c:v>
                      </c:pt>
                      <c:pt idx="42">
                        <c:v>8847883782</c:v>
                      </c:pt>
                      <c:pt idx="43">
                        <c:v>36958628</c:v>
                      </c:pt>
                      <c:pt idx="44">
                        <c:v>139298562</c:v>
                      </c:pt>
                      <c:pt idx="45">
                        <c:v>98015057</c:v>
                      </c:pt>
                      <c:pt idx="46">
                        <c:v>8220058654</c:v>
                      </c:pt>
                      <c:pt idx="47">
                        <c:v>71916658</c:v>
                      </c:pt>
                    </c:numCache>
                  </c:numRef>
                </c:val>
              </c15:ser>
            </c15:filteredBarSeries>
            <c15:filteredBarSeries>
              <c15:ser>
                <c:idx val="10"/>
                <c:order val="10"/>
                <c:tx>
                  <c:strRef>
                    <c:extLst xmlns:c15="http://schemas.microsoft.com/office/drawing/2012/chart">
                      <c:ext xmlns:c15="http://schemas.microsoft.com/office/drawing/2012/chart" uri="{02D57815-91ED-43cb-92C2-25804820EDAC}">
                        <c15:formulaRef>
                          <c15:sqref>'OV 60'!$M$23</c15:sqref>
                        </c15:formulaRef>
                      </c:ext>
                    </c:extLst>
                    <c:strCache>
                      <c:ptCount val="1"/>
                      <c:pt idx="0">
                        <c:v>CD'2</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xmlns:c15="http://schemas.microsoft.com/office/drawing/2012/chart" uri="{02D57815-91ED-43cb-92C2-25804820EDAC}">
                        <c15:fullRef>
                          <c15:sqref>'OV 60'!$A$24:$B$83</c15:sqref>
                        </c15:fullRef>
                        <c15:formulaRef>
                          <c15:sqref>('OV 60'!$A$24:$B$27,'OV 60'!$A$29:$B$32,'OV 60'!$A$34:$B$37,'OV 60'!$A$39:$B$42,'OV 60'!$A$44:$B$47,'OV 60'!$A$49:$B$52,'OV 60'!$A$54:$B$57,'OV 60'!$A$59:$B$62,'OV 60'!$A$64:$B$67,'OV 60'!$A$69:$B$72,'OV 60'!$A$74:$B$77,'OV 60'!$A$79:$B$82)</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c:ext xmlns:c15="http://schemas.microsoft.com/office/drawing/2012/chart" uri="{02D57815-91ED-43cb-92C2-25804820EDAC}">
                        <c15:fullRef>
                          <c15:sqref>'OV 60'!$M$24:$M$83</c15:sqref>
                        </c15:fullRef>
                        <c15:formulaRef>
                          <c15:sqref>('OV 60'!$M$24:$M$27,'OV 60'!$M$29:$M$32,'OV 60'!$M$34:$M$37,'OV 60'!$M$39:$M$42,'OV 60'!$M$44:$M$47,'OV 60'!$M$49:$M$52,'OV 60'!$M$54:$M$57,'OV 60'!$M$59:$M$62,'OV 60'!$M$64:$M$67,'OV 60'!$M$69:$M$72,'OV 60'!$M$74:$M$77,'OV 60'!$M$79:$M$82)</c15:sqref>
                        </c15:formulaRef>
                      </c:ext>
                    </c:extLst>
                    <c:numCache>
                      <c:formatCode>_("Rp"* #,##0_);_("Rp"* \(#,##0\);_("Rp"* "-"_);_(@_)</c:formatCode>
                      <c:ptCount val="48"/>
                      <c:pt idx="0">
                        <c:v>31627226</c:v>
                      </c:pt>
                      <c:pt idx="1">
                        <c:v>0</c:v>
                      </c:pt>
                      <c:pt idx="2">
                        <c:v>2948125800</c:v>
                      </c:pt>
                      <c:pt idx="3">
                        <c:v>0</c:v>
                      </c:pt>
                      <c:pt idx="4">
                        <c:v>64587812</c:v>
                      </c:pt>
                      <c:pt idx="5">
                        <c:v>0</c:v>
                      </c:pt>
                      <c:pt idx="6">
                        <c:v>3629271954</c:v>
                      </c:pt>
                      <c:pt idx="7">
                        <c:v>0</c:v>
                      </c:pt>
                      <c:pt idx="8">
                        <c:v>36043266</c:v>
                      </c:pt>
                      <c:pt idx="9">
                        <c:v>67709735</c:v>
                      </c:pt>
                      <c:pt idx="10">
                        <c:v>3103131297</c:v>
                      </c:pt>
                      <c:pt idx="11">
                        <c:v>0</c:v>
                      </c:pt>
                      <c:pt idx="12">
                        <c:v>36731447</c:v>
                      </c:pt>
                      <c:pt idx="13">
                        <c:v>129693382</c:v>
                      </c:pt>
                      <c:pt idx="14">
                        <c:v>2958432070</c:v>
                      </c:pt>
                      <c:pt idx="15">
                        <c:v>0</c:v>
                      </c:pt>
                      <c:pt idx="16">
                        <c:v>110627203</c:v>
                      </c:pt>
                      <c:pt idx="17">
                        <c:v>86703087</c:v>
                      </c:pt>
                      <c:pt idx="18">
                        <c:v>3432688443</c:v>
                      </c:pt>
                      <c:pt idx="19">
                        <c:v>0</c:v>
                      </c:pt>
                      <c:pt idx="20">
                        <c:v>123383700</c:v>
                      </c:pt>
                      <c:pt idx="21">
                        <c:v>62371552</c:v>
                      </c:pt>
                      <c:pt idx="22">
                        <c:v>3930523509</c:v>
                      </c:pt>
                      <c:pt idx="23">
                        <c:v>0</c:v>
                      </c:pt>
                      <c:pt idx="24">
                        <c:v>106368481</c:v>
                      </c:pt>
                      <c:pt idx="25">
                        <c:v>70531349</c:v>
                      </c:pt>
                      <c:pt idx="26">
                        <c:v>3360845408</c:v>
                      </c:pt>
                      <c:pt idx="27">
                        <c:v>0</c:v>
                      </c:pt>
                      <c:pt idx="28">
                        <c:v>64728871</c:v>
                      </c:pt>
                      <c:pt idx="29">
                        <c:v>67194686</c:v>
                      </c:pt>
                      <c:pt idx="30">
                        <c:v>2356937731</c:v>
                      </c:pt>
                      <c:pt idx="31">
                        <c:v>0</c:v>
                      </c:pt>
                      <c:pt idx="32">
                        <c:v>86890721</c:v>
                      </c:pt>
                      <c:pt idx="33">
                        <c:v>99035396</c:v>
                      </c:pt>
                      <c:pt idx="34">
                        <c:v>2917069482</c:v>
                      </c:pt>
                      <c:pt idx="35">
                        <c:v>0</c:v>
                      </c:pt>
                      <c:pt idx="36">
                        <c:v>62909975</c:v>
                      </c:pt>
                      <c:pt idx="37">
                        <c:v>90105891</c:v>
                      </c:pt>
                      <c:pt idx="38">
                        <c:v>2933060862</c:v>
                      </c:pt>
                      <c:pt idx="39">
                        <c:v>0</c:v>
                      </c:pt>
                      <c:pt idx="40">
                        <c:v>70279913</c:v>
                      </c:pt>
                      <c:pt idx="41">
                        <c:v>76865335</c:v>
                      </c:pt>
                      <c:pt idx="42">
                        <c:v>2878565995</c:v>
                      </c:pt>
                      <c:pt idx="43">
                        <c:v>0</c:v>
                      </c:pt>
                      <c:pt idx="44">
                        <c:v>89954490</c:v>
                      </c:pt>
                      <c:pt idx="45">
                        <c:v>99525292</c:v>
                      </c:pt>
                      <c:pt idx="46">
                        <c:v>3323913175</c:v>
                      </c:pt>
                      <c:pt idx="47">
                        <c:v>0</c:v>
                      </c:pt>
                    </c:numCache>
                  </c:numRef>
                </c:val>
              </c15:ser>
            </c15:filteredBarSeries>
            <c15:filteredBarSeries>
              <c15:ser>
                <c:idx val="11"/>
                <c:order val="11"/>
                <c:tx>
                  <c:strRef>
                    <c:extLst xmlns:c15="http://schemas.microsoft.com/office/drawing/2012/chart">
                      <c:ext xmlns:c15="http://schemas.microsoft.com/office/drawing/2012/chart" uri="{02D57815-91ED-43cb-92C2-25804820EDAC}">
                        <c15:formulaRef>
                          <c15:sqref>'OV 60'!$N$23</c15:sqref>
                        </c15:formulaRef>
                      </c:ext>
                    </c:extLst>
                    <c:strCache>
                      <c:ptCount val="1"/>
                      <c:pt idx="0">
                        <c:v>CD'3</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xmlns:c15="http://schemas.microsoft.com/office/drawing/2012/chart" uri="{02D57815-91ED-43cb-92C2-25804820EDAC}">
                        <c15:fullRef>
                          <c15:sqref>'OV 60'!$A$24:$B$83</c15:sqref>
                        </c15:fullRef>
                        <c15:formulaRef>
                          <c15:sqref>('OV 60'!$A$24:$B$27,'OV 60'!$A$29:$B$32,'OV 60'!$A$34:$B$37,'OV 60'!$A$39:$B$42,'OV 60'!$A$44:$B$47,'OV 60'!$A$49:$B$52,'OV 60'!$A$54:$B$57,'OV 60'!$A$59:$B$62,'OV 60'!$A$64:$B$67,'OV 60'!$A$69:$B$72,'OV 60'!$A$74:$B$77,'OV 60'!$A$79:$B$82)</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c:ext xmlns:c15="http://schemas.microsoft.com/office/drawing/2012/chart" uri="{02D57815-91ED-43cb-92C2-25804820EDAC}">
                        <c15:fullRef>
                          <c15:sqref>'OV 60'!$N$24:$N$83</c15:sqref>
                        </c15:fullRef>
                        <c15:formulaRef>
                          <c15:sqref>('OV 60'!$N$24:$N$27,'OV 60'!$N$29:$N$32,'OV 60'!$N$34:$N$37,'OV 60'!$N$39:$N$42,'OV 60'!$N$44:$N$47,'OV 60'!$N$49:$N$52,'OV 60'!$N$54:$N$57,'OV 60'!$N$59:$N$62,'OV 60'!$N$64:$N$67,'OV 60'!$N$69:$N$72,'OV 60'!$N$74:$N$77,'OV 60'!$N$79:$N$82)</c15:sqref>
                        </c15:formulaRef>
                      </c:ext>
                    </c:extLst>
                    <c:numCache>
                      <c:formatCode>_("Rp"* #,##0_);_("Rp"* \(#,##0\);_("Rp"* "-"_);_(@_)</c:formatCode>
                      <c:ptCount val="48"/>
                      <c:pt idx="0">
                        <c:v>23044295</c:v>
                      </c:pt>
                      <c:pt idx="1">
                        <c:v>0</c:v>
                      </c:pt>
                      <c:pt idx="2">
                        <c:v>1190459090</c:v>
                      </c:pt>
                      <c:pt idx="3">
                        <c:v>0</c:v>
                      </c:pt>
                      <c:pt idx="4">
                        <c:v>17869699</c:v>
                      </c:pt>
                      <c:pt idx="5">
                        <c:v>0</c:v>
                      </c:pt>
                      <c:pt idx="6">
                        <c:v>1498416301</c:v>
                      </c:pt>
                      <c:pt idx="7">
                        <c:v>0</c:v>
                      </c:pt>
                      <c:pt idx="8">
                        <c:v>48858839</c:v>
                      </c:pt>
                      <c:pt idx="9">
                        <c:v>0</c:v>
                      </c:pt>
                      <c:pt idx="10">
                        <c:v>1352713732</c:v>
                      </c:pt>
                      <c:pt idx="11">
                        <c:v>0</c:v>
                      </c:pt>
                      <c:pt idx="12">
                        <c:v>26418426</c:v>
                      </c:pt>
                      <c:pt idx="13">
                        <c:v>0</c:v>
                      </c:pt>
                      <c:pt idx="14">
                        <c:v>1590133622</c:v>
                      </c:pt>
                      <c:pt idx="15">
                        <c:v>0</c:v>
                      </c:pt>
                      <c:pt idx="16">
                        <c:v>28889181</c:v>
                      </c:pt>
                      <c:pt idx="17">
                        <c:v>13364587</c:v>
                      </c:pt>
                      <c:pt idx="18">
                        <c:v>1307579626</c:v>
                      </c:pt>
                      <c:pt idx="19">
                        <c:v>0</c:v>
                      </c:pt>
                      <c:pt idx="20">
                        <c:v>101927124</c:v>
                      </c:pt>
                      <c:pt idx="21">
                        <c:v>12198992</c:v>
                      </c:pt>
                      <c:pt idx="22">
                        <c:v>1900497063</c:v>
                      </c:pt>
                      <c:pt idx="23">
                        <c:v>0</c:v>
                      </c:pt>
                      <c:pt idx="24">
                        <c:v>111310108</c:v>
                      </c:pt>
                      <c:pt idx="25">
                        <c:v>0</c:v>
                      </c:pt>
                      <c:pt idx="26">
                        <c:v>1838939586</c:v>
                      </c:pt>
                      <c:pt idx="27">
                        <c:v>0</c:v>
                      </c:pt>
                      <c:pt idx="28">
                        <c:v>82090014</c:v>
                      </c:pt>
                      <c:pt idx="29">
                        <c:v>10000000</c:v>
                      </c:pt>
                      <c:pt idx="30">
                        <c:v>1559014800</c:v>
                      </c:pt>
                      <c:pt idx="31">
                        <c:v>0</c:v>
                      </c:pt>
                      <c:pt idx="32">
                        <c:v>49327897</c:v>
                      </c:pt>
                      <c:pt idx="33">
                        <c:v>0</c:v>
                      </c:pt>
                      <c:pt idx="34">
                        <c:v>970784390</c:v>
                      </c:pt>
                      <c:pt idx="35">
                        <c:v>0</c:v>
                      </c:pt>
                      <c:pt idx="36">
                        <c:v>62200886</c:v>
                      </c:pt>
                      <c:pt idx="37">
                        <c:v>19092759</c:v>
                      </c:pt>
                      <c:pt idx="38">
                        <c:v>1259689774</c:v>
                      </c:pt>
                      <c:pt idx="39">
                        <c:v>0</c:v>
                      </c:pt>
                      <c:pt idx="40">
                        <c:v>45703270</c:v>
                      </c:pt>
                      <c:pt idx="41">
                        <c:v>35284895</c:v>
                      </c:pt>
                      <c:pt idx="42">
                        <c:v>1387696298</c:v>
                      </c:pt>
                      <c:pt idx="43">
                        <c:v>0</c:v>
                      </c:pt>
                      <c:pt idx="44">
                        <c:v>44744379</c:v>
                      </c:pt>
                      <c:pt idx="45">
                        <c:v>8751577</c:v>
                      </c:pt>
                      <c:pt idx="46">
                        <c:v>939775872</c:v>
                      </c:pt>
                      <c:pt idx="47">
                        <c:v>0</c:v>
                      </c:pt>
                    </c:numCache>
                  </c:numRef>
                </c:val>
              </c15:ser>
            </c15:filteredBarSeries>
            <c15:filteredBarSeries>
              <c15:ser>
                <c:idx val="12"/>
                <c:order val="12"/>
                <c:tx>
                  <c:strRef>
                    <c:extLst xmlns:c15="http://schemas.microsoft.com/office/drawing/2012/chart">
                      <c:ext xmlns:c15="http://schemas.microsoft.com/office/drawing/2012/chart" uri="{02D57815-91ED-43cb-92C2-25804820EDAC}">
                        <c15:formulaRef>
                          <c15:sqref>'OV 60'!$O$23</c15:sqref>
                        </c15:formulaRef>
                      </c:ext>
                    </c:extLst>
                    <c:strCache>
                      <c:ptCount val="1"/>
                      <c:pt idx="0">
                        <c:v>CD'4</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xmlns:c15="http://schemas.microsoft.com/office/drawing/2012/chart" uri="{02D57815-91ED-43cb-92C2-25804820EDAC}">
                        <c15:fullRef>
                          <c15:sqref>'OV 60'!$A$24:$B$83</c15:sqref>
                        </c15:fullRef>
                        <c15:formulaRef>
                          <c15:sqref>('OV 60'!$A$24:$B$27,'OV 60'!$A$29:$B$32,'OV 60'!$A$34:$B$37,'OV 60'!$A$39:$B$42,'OV 60'!$A$44:$B$47,'OV 60'!$A$49:$B$52,'OV 60'!$A$54:$B$57,'OV 60'!$A$59:$B$62,'OV 60'!$A$64:$B$67,'OV 60'!$A$69:$B$72,'OV 60'!$A$74:$B$77,'OV 60'!$A$79:$B$82)</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c:ext xmlns:c15="http://schemas.microsoft.com/office/drawing/2012/chart" uri="{02D57815-91ED-43cb-92C2-25804820EDAC}">
                        <c15:fullRef>
                          <c15:sqref>'OV 60'!$O$24:$O$83</c15:sqref>
                        </c15:fullRef>
                        <c15:formulaRef>
                          <c15:sqref>('OV 60'!$O$24:$O$27,'OV 60'!$O$29:$O$32,'OV 60'!$O$34:$O$37,'OV 60'!$O$39:$O$42,'OV 60'!$O$44:$O$47,'OV 60'!$O$49:$O$52,'OV 60'!$O$54:$O$57,'OV 60'!$O$59:$O$62,'OV 60'!$O$64:$O$67,'OV 60'!$O$69:$O$72,'OV 60'!$O$74:$O$77,'OV 60'!$O$79:$O$82)</c15:sqref>
                        </c15:formulaRef>
                      </c:ext>
                    </c:extLst>
                    <c:numCache>
                      <c:formatCode>_("Rp"* #,##0_);_("Rp"* \(#,##0\);_("Rp"* "-"_);_(@_)</c:formatCode>
                      <c:ptCount val="48"/>
                      <c:pt idx="0">
                        <c:v>22251467</c:v>
                      </c:pt>
                      <c:pt idx="1">
                        <c:v>42459165</c:v>
                      </c:pt>
                      <c:pt idx="2">
                        <c:v>889672031</c:v>
                      </c:pt>
                      <c:pt idx="3">
                        <c:v>0</c:v>
                      </c:pt>
                      <c:pt idx="4">
                        <c:v>20087250</c:v>
                      </c:pt>
                      <c:pt idx="5">
                        <c:v>0</c:v>
                      </c:pt>
                      <c:pt idx="6">
                        <c:v>834212733</c:v>
                      </c:pt>
                      <c:pt idx="7">
                        <c:v>0</c:v>
                      </c:pt>
                      <c:pt idx="8">
                        <c:v>14649295</c:v>
                      </c:pt>
                      <c:pt idx="9">
                        <c:v>0</c:v>
                      </c:pt>
                      <c:pt idx="10">
                        <c:v>1133518775</c:v>
                      </c:pt>
                      <c:pt idx="11">
                        <c:v>0</c:v>
                      </c:pt>
                      <c:pt idx="12">
                        <c:v>45472843</c:v>
                      </c:pt>
                      <c:pt idx="13">
                        <c:v>0</c:v>
                      </c:pt>
                      <c:pt idx="14">
                        <c:v>1061055964</c:v>
                      </c:pt>
                      <c:pt idx="15">
                        <c:v>0</c:v>
                      </c:pt>
                      <c:pt idx="16">
                        <c:v>26418426</c:v>
                      </c:pt>
                      <c:pt idx="17">
                        <c:v>0</c:v>
                      </c:pt>
                      <c:pt idx="18">
                        <c:v>1109215311</c:v>
                      </c:pt>
                      <c:pt idx="19">
                        <c:v>0</c:v>
                      </c:pt>
                      <c:pt idx="20">
                        <c:v>28889181</c:v>
                      </c:pt>
                      <c:pt idx="21">
                        <c:v>13364587</c:v>
                      </c:pt>
                      <c:pt idx="22">
                        <c:v>960484517</c:v>
                      </c:pt>
                      <c:pt idx="23">
                        <c:v>0</c:v>
                      </c:pt>
                      <c:pt idx="24">
                        <c:v>94659567</c:v>
                      </c:pt>
                      <c:pt idx="25">
                        <c:v>12198992</c:v>
                      </c:pt>
                      <c:pt idx="26">
                        <c:v>1287951379</c:v>
                      </c:pt>
                      <c:pt idx="27">
                        <c:v>0</c:v>
                      </c:pt>
                      <c:pt idx="28">
                        <c:v>89469902</c:v>
                      </c:pt>
                      <c:pt idx="29">
                        <c:v>0</c:v>
                      </c:pt>
                      <c:pt idx="30">
                        <c:v>1222325415</c:v>
                      </c:pt>
                      <c:pt idx="31">
                        <c:v>0</c:v>
                      </c:pt>
                      <c:pt idx="32">
                        <c:v>76625444</c:v>
                      </c:pt>
                      <c:pt idx="33">
                        <c:v>0</c:v>
                      </c:pt>
                      <c:pt idx="34">
                        <c:v>1193193902</c:v>
                      </c:pt>
                      <c:pt idx="35">
                        <c:v>0</c:v>
                      </c:pt>
                      <c:pt idx="36">
                        <c:v>42513148</c:v>
                      </c:pt>
                      <c:pt idx="37">
                        <c:v>0</c:v>
                      </c:pt>
                      <c:pt idx="38">
                        <c:v>677335967</c:v>
                      </c:pt>
                      <c:pt idx="39">
                        <c:v>0</c:v>
                      </c:pt>
                      <c:pt idx="40">
                        <c:v>55677462</c:v>
                      </c:pt>
                      <c:pt idx="41">
                        <c:v>19092759</c:v>
                      </c:pt>
                      <c:pt idx="42">
                        <c:v>1037867988</c:v>
                      </c:pt>
                      <c:pt idx="43">
                        <c:v>0</c:v>
                      </c:pt>
                      <c:pt idx="44">
                        <c:v>48217739</c:v>
                      </c:pt>
                      <c:pt idx="45">
                        <c:v>28457683</c:v>
                      </c:pt>
                      <c:pt idx="46">
                        <c:v>1320829489</c:v>
                      </c:pt>
                      <c:pt idx="47">
                        <c:v>0</c:v>
                      </c:pt>
                    </c:numCache>
                  </c:numRef>
                </c:val>
              </c15:ser>
            </c15:filteredBarSeries>
            <c15:filteredBarSeries>
              <c15:ser>
                <c:idx val="13"/>
                <c:order val="13"/>
                <c:tx>
                  <c:strRef>
                    <c:extLst xmlns:c15="http://schemas.microsoft.com/office/drawing/2012/chart">
                      <c:ext xmlns:c15="http://schemas.microsoft.com/office/drawing/2012/chart" uri="{02D57815-91ED-43cb-92C2-25804820EDAC}">
                        <c15:formulaRef>
                          <c15:sqref>'OV 60'!$P$23</c15:sqref>
                        </c15:formulaRef>
                      </c:ext>
                    </c:extLst>
                    <c:strCache>
                      <c:ptCount val="1"/>
                      <c:pt idx="0">
                        <c:v>CD'5</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xmlns:c15="http://schemas.microsoft.com/office/drawing/2012/chart" uri="{02D57815-91ED-43cb-92C2-25804820EDAC}">
                        <c15:fullRef>
                          <c15:sqref>'OV 60'!$A$24:$B$83</c15:sqref>
                        </c15:fullRef>
                        <c15:formulaRef>
                          <c15:sqref>('OV 60'!$A$24:$B$27,'OV 60'!$A$29:$B$32,'OV 60'!$A$34:$B$37,'OV 60'!$A$39:$B$42,'OV 60'!$A$44:$B$47,'OV 60'!$A$49:$B$52,'OV 60'!$A$54:$B$57,'OV 60'!$A$59:$B$62,'OV 60'!$A$64:$B$67,'OV 60'!$A$69:$B$72,'OV 60'!$A$74:$B$77,'OV 60'!$A$79:$B$82)</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c:ext xmlns:c15="http://schemas.microsoft.com/office/drawing/2012/chart" uri="{02D57815-91ED-43cb-92C2-25804820EDAC}">
                        <c15:fullRef>
                          <c15:sqref>'OV 60'!$P$24:$P$83</c15:sqref>
                        </c15:fullRef>
                        <c15:formulaRef>
                          <c15:sqref>('OV 60'!$P$24:$P$27,'OV 60'!$P$29:$P$32,'OV 60'!$P$34:$P$37,'OV 60'!$P$39:$P$42,'OV 60'!$P$44:$P$47,'OV 60'!$P$49:$P$52,'OV 60'!$P$54:$P$57,'OV 60'!$P$59:$P$62,'OV 60'!$P$64:$P$67,'OV 60'!$P$69:$P$72,'OV 60'!$P$74:$P$77,'OV 60'!$P$79:$P$82)</c15:sqref>
                        </c15:formulaRef>
                      </c:ext>
                    </c:extLst>
                    <c:numCache>
                      <c:formatCode>_("Rp"* #,##0_);_("Rp"* \(#,##0\);_("Rp"* "-"_);_(@_)</c:formatCode>
                      <c:ptCount val="48"/>
                      <c:pt idx="0">
                        <c:v>12309751</c:v>
                      </c:pt>
                      <c:pt idx="1">
                        <c:v>0</c:v>
                      </c:pt>
                      <c:pt idx="2">
                        <c:v>584971069</c:v>
                      </c:pt>
                      <c:pt idx="3">
                        <c:v>0</c:v>
                      </c:pt>
                      <c:pt idx="4">
                        <c:v>18855640</c:v>
                      </c:pt>
                      <c:pt idx="5">
                        <c:v>42459165</c:v>
                      </c:pt>
                      <c:pt idx="6">
                        <c:v>810730766</c:v>
                      </c:pt>
                      <c:pt idx="7">
                        <c:v>0</c:v>
                      </c:pt>
                      <c:pt idx="8">
                        <c:v>20087250</c:v>
                      </c:pt>
                      <c:pt idx="9">
                        <c:v>0</c:v>
                      </c:pt>
                      <c:pt idx="10">
                        <c:v>880607214</c:v>
                      </c:pt>
                      <c:pt idx="11">
                        <c:v>0</c:v>
                      </c:pt>
                      <c:pt idx="12">
                        <c:v>14822094</c:v>
                      </c:pt>
                      <c:pt idx="13">
                        <c:v>0</c:v>
                      </c:pt>
                      <c:pt idx="14">
                        <c:v>1069055273</c:v>
                      </c:pt>
                      <c:pt idx="15">
                        <c:v>0</c:v>
                      </c:pt>
                      <c:pt idx="16">
                        <c:v>46746222</c:v>
                      </c:pt>
                      <c:pt idx="17">
                        <c:v>0</c:v>
                      </c:pt>
                      <c:pt idx="18">
                        <c:v>1142612426</c:v>
                      </c:pt>
                      <c:pt idx="19">
                        <c:v>0</c:v>
                      </c:pt>
                      <c:pt idx="20">
                        <c:v>27682381</c:v>
                      </c:pt>
                      <c:pt idx="21">
                        <c:v>0</c:v>
                      </c:pt>
                      <c:pt idx="22">
                        <c:v>1123377896</c:v>
                      </c:pt>
                      <c:pt idx="23">
                        <c:v>0</c:v>
                      </c:pt>
                      <c:pt idx="24">
                        <c:v>26556809</c:v>
                      </c:pt>
                      <c:pt idx="25">
                        <c:v>13364587</c:v>
                      </c:pt>
                      <c:pt idx="26">
                        <c:v>997791838</c:v>
                      </c:pt>
                      <c:pt idx="27">
                        <c:v>0</c:v>
                      </c:pt>
                      <c:pt idx="28">
                        <c:v>94389812</c:v>
                      </c:pt>
                      <c:pt idx="29">
                        <c:v>12198992</c:v>
                      </c:pt>
                      <c:pt idx="30">
                        <c:v>1374649668</c:v>
                      </c:pt>
                      <c:pt idx="31">
                        <c:v>0</c:v>
                      </c:pt>
                      <c:pt idx="32">
                        <c:v>94258900</c:v>
                      </c:pt>
                      <c:pt idx="33">
                        <c:v>0</c:v>
                      </c:pt>
                      <c:pt idx="34">
                        <c:v>1236166028</c:v>
                      </c:pt>
                      <c:pt idx="35">
                        <c:v>0</c:v>
                      </c:pt>
                      <c:pt idx="36">
                        <c:v>83392034</c:v>
                      </c:pt>
                      <c:pt idx="37">
                        <c:v>0</c:v>
                      </c:pt>
                      <c:pt idx="38">
                        <c:v>1144043573</c:v>
                      </c:pt>
                      <c:pt idx="39">
                        <c:v>0</c:v>
                      </c:pt>
                      <c:pt idx="40">
                        <c:v>58602671</c:v>
                      </c:pt>
                      <c:pt idx="41">
                        <c:v>0</c:v>
                      </c:pt>
                      <c:pt idx="42">
                        <c:v>740142094</c:v>
                      </c:pt>
                      <c:pt idx="43">
                        <c:v>0</c:v>
                      </c:pt>
                      <c:pt idx="44">
                        <c:v>55551218</c:v>
                      </c:pt>
                      <c:pt idx="45">
                        <c:v>19092759</c:v>
                      </c:pt>
                      <c:pt idx="46">
                        <c:v>946564369</c:v>
                      </c:pt>
                      <c:pt idx="47">
                        <c:v>0</c:v>
                      </c:pt>
                    </c:numCache>
                  </c:numRef>
                </c:val>
              </c15:ser>
            </c15:filteredBarSeries>
            <c15:filteredBarSeries>
              <c15:ser>
                <c:idx val="14"/>
                <c:order val="14"/>
                <c:tx>
                  <c:strRef>
                    <c:extLst xmlns:c15="http://schemas.microsoft.com/office/drawing/2012/chart">
                      <c:ext xmlns:c15="http://schemas.microsoft.com/office/drawing/2012/chart" uri="{02D57815-91ED-43cb-92C2-25804820EDAC}">
                        <c15:formulaRef>
                          <c15:sqref>'OV 60'!$Q$23</c15:sqref>
                        </c15:formulaRef>
                      </c:ext>
                    </c:extLst>
                    <c:strCache>
                      <c:ptCount val="1"/>
                      <c:pt idx="0">
                        <c:v>OD 60 </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xmlns:c15="http://schemas.microsoft.com/office/drawing/2012/chart" uri="{02D57815-91ED-43cb-92C2-25804820EDAC}">
                        <c15:fullRef>
                          <c15:sqref>'OV 60'!$A$24:$B$83</c15:sqref>
                        </c15:fullRef>
                        <c15:formulaRef>
                          <c15:sqref>('OV 60'!$A$24:$B$27,'OV 60'!$A$29:$B$32,'OV 60'!$A$34:$B$37,'OV 60'!$A$39:$B$42,'OV 60'!$A$44:$B$47,'OV 60'!$A$49:$B$52,'OV 60'!$A$54:$B$57,'OV 60'!$A$59:$B$62,'OV 60'!$A$64:$B$67,'OV 60'!$A$69:$B$72,'OV 60'!$A$74:$B$77,'OV 60'!$A$79:$B$82)</c15:sqref>
                        </c15:formulaRef>
                      </c:ext>
                    </c:extLst>
                    <c:multiLvlStrCache>
                      <c:ptCount val="48"/>
                      <c:lvl>
                        <c:pt idx="0">
                          <c:v>S</c:v>
                        </c:pt>
                        <c:pt idx="1">
                          <c:v>D</c:v>
                        </c:pt>
                        <c:pt idx="2">
                          <c:v>F</c:v>
                        </c:pt>
                        <c:pt idx="3">
                          <c:v>A</c:v>
                        </c:pt>
                        <c:pt idx="4">
                          <c:v>S</c:v>
                        </c:pt>
                        <c:pt idx="5">
                          <c:v>D</c:v>
                        </c:pt>
                        <c:pt idx="6">
                          <c:v>F</c:v>
                        </c:pt>
                        <c:pt idx="7">
                          <c:v>A</c:v>
                        </c:pt>
                        <c:pt idx="8">
                          <c:v>S</c:v>
                        </c:pt>
                        <c:pt idx="9">
                          <c:v>D</c:v>
                        </c:pt>
                        <c:pt idx="10">
                          <c:v>F</c:v>
                        </c:pt>
                        <c:pt idx="11">
                          <c:v>A</c:v>
                        </c:pt>
                        <c:pt idx="12">
                          <c:v>S</c:v>
                        </c:pt>
                        <c:pt idx="13">
                          <c:v>D</c:v>
                        </c:pt>
                        <c:pt idx="14">
                          <c:v>F</c:v>
                        </c:pt>
                        <c:pt idx="15">
                          <c:v>A</c:v>
                        </c:pt>
                        <c:pt idx="16">
                          <c:v>S</c:v>
                        </c:pt>
                        <c:pt idx="17">
                          <c:v>D</c:v>
                        </c:pt>
                        <c:pt idx="18">
                          <c:v>F</c:v>
                        </c:pt>
                        <c:pt idx="19">
                          <c:v>A</c:v>
                        </c:pt>
                        <c:pt idx="20">
                          <c:v>S</c:v>
                        </c:pt>
                        <c:pt idx="21">
                          <c:v>D</c:v>
                        </c:pt>
                        <c:pt idx="22">
                          <c:v>F</c:v>
                        </c:pt>
                        <c:pt idx="23">
                          <c:v>A</c:v>
                        </c:pt>
                        <c:pt idx="24">
                          <c:v>S</c:v>
                        </c:pt>
                        <c:pt idx="25">
                          <c:v>D</c:v>
                        </c:pt>
                        <c:pt idx="26">
                          <c:v>F</c:v>
                        </c:pt>
                        <c:pt idx="27">
                          <c:v>A</c:v>
                        </c:pt>
                        <c:pt idx="28">
                          <c:v>S</c:v>
                        </c:pt>
                        <c:pt idx="29">
                          <c:v>D</c:v>
                        </c:pt>
                        <c:pt idx="30">
                          <c:v>F</c:v>
                        </c:pt>
                        <c:pt idx="31">
                          <c:v>A</c:v>
                        </c:pt>
                        <c:pt idx="32">
                          <c:v>S</c:v>
                        </c:pt>
                        <c:pt idx="33">
                          <c:v>D</c:v>
                        </c:pt>
                        <c:pt idx="34">
                          <c:v>F</c:v>
                        </c:pt>
                        <c:pt idx="35">
                          <c:v>A</c:v>
                        </c:pt>
                        <c:pt idx="36">
                          <c:v>S</c:v>
                        </c:pt>
                        <c:pt idx="37">
                          <c:v>D</c:v>
                        </c:pt>
                        <c:pt idx="38">
                          <c:v>F</c:v>
                        </c:pt>
                        <c:pt idx="39">
                          <c:v>A</c:v>
                        </c:pt>
                        <c:pt idx="40">
                          <c:v>S</c:v>
                        </c:pt>
                        <c:pt idx="41">
                          <c:v>D</c:v>
                        </c:pt>
                        <c:pt idx="42">
                          <c:v>F</c:v>
                        </c:pt>
                        <c:pt idx="43">
                          <c:v>A</c:v>
                        </c:pt>
                        <c:pt idx="44">
                          <c:v>S</c:v>
                        </c:pt>
                        <c:pt idx="45">
                          <c:v>D</c:v>
                        </c:pt>
                        <c:pt idx="46">
                          <c:v>F</c:v>
                        </c:pt>
                        <c:pt idx="47">
                          <c:v>A</c:v>
                        </c:pt>
                      </c:lvl>
                      <c:lvl>
                        <c:pt idx="0">
                          <c:v>JAN</c:v>
                        </c:pt>
                        <c:pt idx="4">
                          <c:v>FEB</c:v>
                        </c:pt>
                        <c:pt idx="8">
                          <c:v>MAR</c:v>
                        </c:pt>
                        <c:pt idx="12">
                          <c:v>APR</c:v>
                        </c:pt>
                        <c:pt idx="16">
                          <c:v>MEI</c:v>
                        </c:pt>
                        <c:pt idx="20">
                          <c:v>JUN</c:v>
                        </c:pt>
                        <c:pt idx="24">
                          <c:v>JUL</c:v>
                        </c:pt>
                        <c:pt idx="28">
                          <c:v>AGU</c:v>
                        </c:pt>
                        <c:pt idx="32">
                          <c:v>SEP</c:v>
                        </c:pt>
                        <c:pt idx="36">
                          <c:v>OKT</c:v>
                        </c:pt>
                        <c:pt idx="40">
                          <c:v>NOV</c:v>
                        </c:pt>
                        <c:pt idx="44">
                          <c:v>DES</c:v>
                        </c:pt>
                      </c:lvl>
                    </c:multiLvlStrCache>
                  </c:multiLvlStrRef>
                </c:cat>
                <c:val>
                  <c:numRef>
                    <c:extLst>
                      <c:ext xmlns:c15="http://schemas.microsoft.com/office/drawing/2012/chart" uri="{02D57815-91ED-43cb-92C2-25804820EDAC}">
                        <c15:fullRef>
                          <c15:sqref>'OV 60'!$Q$24:$Q$83</c15:sqref>
                        </c15:fullRef>
                        <c15:formulaRef>
                          <c15:sqref>('OV 60'!$Q$24:$Q$27,'OV 60'!$Q$29:$Q$32,'OV 60'!$Q$34:$Q$37,'OV 60'!$Q$39:$Q$42,'OV 60'!$Q$44:$Q$47,'OV 60'!$Q$49:$Q$52,'OV 60'!$Q$54:$Q$57,'OV 60'!$Q$59:$Q$62,'OV 60'!$Q$64:$Q$67,'OV 60'!$Q$69:$Q$72,'OV 60'!$Q$74:$Q$77,'OV 60'!$Q$79:$Q$82)</c15:sqref>
                        </c15:formulaRef>
                      </c:ext>
                    </c:extLst>
                    <c:numCache>
                      <c:formatCode>_("Rp"* #,##0_);_("Rp"* \(#,##0\);_("Rp"* "-"_);_(@_)</c:formatCode>
                      <c:ptCount val="48"/>
                      <c:pt idx="0">
                        <c:v>57605513</c:v>
                      </c:pt>
                      <c:pt idx="1">
                        <c:v>42459165</c:v>
                      </c:pt>
                      <c:pt idx="2">
                        <c:v>2665102190</c:v>
                      </c:pt>
                      <c:pt idx="3">
                        <c:v>0</c:v>
                      </c:pt>
                      <c:pt idx="4">
                        <c:v>56812589</c:v>
                      </c:pt>
                      <c:pt idx="5">
                        <c:v>42459165</c:v>
                      </c:pt>
                      <c:pt idx="6">
                        <c:v>3143359800</c:v>
                      </c:pt>
                      <c:pt idx="7">
                        <c:v>0</c:v>
                      </c:pt>
                      <c:pt idx="8">
                        <c:v>83595384</c:v>
                      </c:pt>
                      <c:pt idx="9">
                        <c:v>0</c:v>
                      </c:pt>
                      <c:pt idx="10">
                        <c:v>3366839721</c:v>
                      </c:pt>
                      <c:pt idx="11">
                        <c:v>0</c:v>
                      </c:pt>
                      <c:pt idx="12">
                        <c:v>86713363</c:v>
                      </c:pt>
                      <c:pt idx="13">
                        <c:v>0</c:v>
                      </c:pt>
                      <c:pt idx="14">
                        <c:v>3720244859</c:v>
                      </c:pt>
                      <c:pt idx="15">
                        <c:v>0</c:v>
                      </c:pt>
                      <c:pt idx="16">
                        <c:v>102053829</c:v>
                      </c:pt>
                      <c:pt idx="17">
                        <c:v>13364587</c:v>
                      </c:pt>
                      <c:pt idx="18">
                        <c:v>3559407363</c:v>
                      </c:pt>
                      <c:pt idx="19">
                        <c:v>0</c:v>
                      </c:pt>
                      <c:pt idx="20">
                        <c:v>158498686</c:v>
                      </c:pt>
                      <c:pt idx="21">
                        <c:v>25563579</c:v>
                      </c:pt>
                      <c:pt idx="22">
                        <c:v>3984359476</c:v>
                      </c:pt>
                      <c:pt idx="23">
                        <c:v>0</c:v>
                      </c:pt>
                      <c:pt idx="24">
                        <c:v>232526484</c:v>
                      </c:pt>
                      <c:pt idx="25">
                        <c:v>25563579</c:v>
                      </c:pt>
                      <c:pt idx="26">
                        <c:v>4124682803</c:v>
                      </c:pt>
                      <c:pt idx="27">
                        <c:v>0</c:v>
                      </c:pt>
                      <c:pt idx="28">
                        <c:v>265949728</c:v>
                      </c:pt>
                      <c:pt idx="29">
                        <c:v>22198992</c:v>
                      </c:pt>
                      <c:pt idx="30">
                        <c:v>4155989883</c:v>
                      </c:pt>
                      <c:pt idx="31">
                        <c:v>0</c:v>
                      </c:pt>
                      <c:pt idx="32">
                        <c:v>220212241</c:v>
                      </c:pt>
                      <c:pt idx="33">
                        <c:v>0</c:v>
                      </c:pt>
                      <c:pt idx="34">
                        <c:v>3400144320</c:v>
                      </c:pt>
                      <c:pt idx="35">
                        <c:v>0</c:v>
                      </c:pt>
                      <c:pt idx="36">
                        <c:v>188106068</c:v>
                      </c:pt>
                      <c:pt idx="37">
                        <c:v>19092759</c:v>
                      </c:pt>
                      <c:pt idx="38">
                        <c:v>3081069314</c:v>
                      </c:pt>
                      <c:pt idx="39">
                        <c:v>0</c:v>
                      </c:pt>
                      <c:pt idx="40">
                        <c:v>159983403</c:v>
                      </c:pt>
                      <c:pt idx="41">
                        <c:v>54377654</c:v>
                      </c:pt>
                      <c:pt idx="42">
                        <c:v>3165706380</c:v>
                      </c:pt>
                      <c:pt idx="43">
                        <c:v>0</c:v>
                      </c:pt>
                      <c:pt idx="44">
                        <c:v>148513336</c:v>
                      </c:pt>
                      <c:pt idx="45">
                        <c:v>56302019</c:v>
                      </c:pt>
                      <c:pt idx="46">
                        <c:v>3207169730</c:v>
                      </c:pt>
                      <c:pt idx="47">
                        <c:v>0</c:v>
                      </c:pt>
                    </c:numCache>
                  </c:numRef>
                </c:val>
              </c15:ser>
            </c15:filteredBarSeries>
          </c:ext>
        </c:extLst>
      </c:barChart>
      <c:catAx>
        <c:axId val="32571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325718640"/>
        <c:crosses val="autoZero"/>
        <c:auto val="1"/>
        <c:lblAlgn val="ctr"/>
        <c:lblOffset val="100"/>
        <c:noMultiLvlLbl val="0"/>
      </c:catAx>
      <c:valAx>
        <c:axId val="32571864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25716288"/>
        <c:crosses val="autoZero"/>
        <c:crossBetween val="between"/>
      </c:valAx>
      <c:spPr>
        <a:noFill/>
        <a:ln>
          <a:noFill/>
        </a:ln>
        <a:effectLst/>
      </c:spPr>
    </c:plotArea>
    <c:legend>
      <c:legendPos val="b"/>
      <c:layout>
        <c:manualLayout>
          <c:xMode val="edge"/>
          <c:yMode val="edge"/>
          <c:x val="0.30666458994502971"/>
          <c:y val="0.92106788890194691"/>
          <c:w val="0.3715517574918229"/>
          <c:h val="7.893211109805303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0.86717</cdr:x>
      <cdr:y>0.31439</cdr:y>
    </cdr:from>
    <cdr:to>
      <cdr:x>1</cdr:x>
      <cdr:y>0.64508</cdr:y>
    </cdr:to>
    <cdr:sp macro="" textlink="">
      <cdr:nvSpPr>
        <cdr:cNvPr id="2" name="Text Box 1"/>
        <cdr:cNvSpPr txBox="1"/>
      </cdr:nvSpPr>
      <cdr:spPr>
        <a:xfrm xmlns:a="http://schemas.openxmlformats.org/drawingml/2006/main">
          <a:off x="4352925" y="752035"/>
          <a:ext cx="666750" cy="7910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rtl="0">
            <a:defRPr sz="900" b="0" i="0" u="none" strike="noStrike" kern="1200" cap="all" baseline="0">
              <a:solidFill>
                <a:sysClr val="windowText" lastClr="000000"/>
              </a:solidFill>
              <a:latin typeface="+mn-lt"/>
              <a:ea typeface="+mn-ea"/>
              <a:cs typeface="+mn-cs"/>
            </a:defRPr>
          </a:pPr>
          <a:r>
            <a:rPr lang="id-ID" sz="800" cap="none">
              <a:solidFill>
                <a:sysClr val="windowText" lastClr="000000"/>
              </a:solidFill>
              <a:latin typeface="Times New Roman" panose="02020603050405020304" pitchFamily="18" charset="0"/>
              <a:cs typeface="Times New Roman" panose="02020603050405020304" pitchFamily="18" charset="0"/>
            </a:rPr>
            <a:t>keterngan:</a:t>
          </a:r>
        </a:p>
        <a:p xmlns:a="http://schemas.openxmlformats.org/drawingml/2006/main">
          <a:pPr algn="l" rtl="0">
            <a:defRPr sz="900" b="0" i="0" u="none" strike="noStrike" kern="1200" cap="all" baseline="0">
              <a:solidFill>
                <a:sysClr val="windowText" lastClr="000000"/>
              </a:solidFill>
              <a:latin typeface="+mn-lt"/>
              <a:ea typeface="+mn-ea"/>
              <a:cs typeface="+mn-cs"/>
            </a:defRPr>
          </a:pPr>
          <a:r>
            <a:rPr lang="id-ID" sz="800" cap="none">
              <a:solidFill>
                <a:sysClr val="windowText" lastClr="000000"/>
              </a:solidFill>
              <a:latin typeface="Times New Roman" panose="02020603050405020304" pitchFamily="18" charset="0"/>
              <a:cs typeface="Times New Roman" panose="02020603050405020304" pitchFamily="18" charset="0"/>
            </a:rPr>
            <a:t>S  : Spektra</a:t>
          </a:r>
        </a:p>
        <a:p xmlns:a="http://schemas.openxmlformats.org/drawingml/2006/main">
          <a:pPr algn="l" rtl="0">
            <a:defRPr sz="900" b="0" i="0" u="none" strike="noStrike" kern="1200" cap="all" baseline="0">
              <a:solidFill>
                <a:sysClr val="windowText" lastClr="000000"/>
              </a:solidFill>
              <a:latin typeface="+mn-lt"/>
              <a:ea typeface="+mn-ea"/>
              <a:cs typeface="+mn-cs"/>
            </a:defRPr>
          </a:pPr>
          <a:r>
            <a:rPr lang="id-ID" sz="800" cap="none">
              <a:solidFill>
                <a:sysClr val="windowText" lastClr="000000"/>
              </a:solidFill>
              <a:latin typeface="Times New Roman" panose="02020603050405020304" pitchFamily="18" charset="0"/>
              <a:cs typeface="Times New Roman" panose="02020603050405020304" pitchFamily="18" charset="0"/>
            </a:rPr>
            <a:t>D : Danastra</a:t>
          </a:r>
        </a:p>
        <a:p xmlns:a="http://schemas.openxmlformats.org/drawingml/2006/main">
          <a:pPr algn="l" rtl="0">
            <a:defRPr sz="900" b="0" i="0" u="none" strike="noStrike" kern="1200" cap="all" baseline="0">
              <a:solidFill>
                <a:sysClr val="windowText" lastClr="000000"/>
              </a:solidFill>
              <a:latin typeface="+mn-lt"/>
              <a:ea typeface="+mn-ea"/>
              <a:cs typeface="+mn-cs"/>
            </a:defRPr>
          </a:pPr>
          <a:r>
            <a:rPr lang="id-ID" sz="800" cap="none">
              <a:solidFill>
                <a:sysClr val="windowText" lastClr="000000"/>
              </a:solidFill>
              <a:latin typeface="Times New Roman" panose="02020603050405020304" pitchFamily="18" charset="0"/>
              <a:cs typeface="Times New Roman" panose="02020603050405020304" pitchFamily="18" charset="0"/>
            </a:rPr>
            <a:t>F  : Fifastra</a:t>
          </a:r>
        </a:p>
        <a:p xmlns:a="http://schemas.openxmlformats.org/drawingml/2006/main">
          <a:pPr algn="l" rtl="0">
            <a:defRPr sz="900" b="0" i="0" u="none" strike="noStrike" kern="1200" cap="all" baseline="0">
              <a:solidFill>
                <a:sysClr val="windowText" lastClr="000000"/>
              </a:solidFill>
              <a:latin typeface="+mn-lt"/>
              <a:ea typeface="+mn-ea"/>
              <a:cs typeface="+mn-cs"/>
            </a:defRPr>
          </a:pPr>
          <a:r>
            <a:rPr lang="id-ID" sz="800" cap="none">
              <a:solidFill>
                <a:sysClr val="windowText" lastClr="000000"/>
              </a:solidFill>
              <a:latin typeface="Times New Roman" panose="02020603050405020304" pitchFamily="18" charset="0"/>
              <a:cs typeface="Times New Roman" panose="02020603050405020304" pitchFamily="18" charset="0"/>
            </a:rPr>
            <a:t>A  : Amitra</a:t>
          </a:r>
        </a:p>
        <a:p xmlns:a="http://schemas.openxmlformats.org/drawingml/2006/main">
          <a:endParaRPr lang="id-ID" sz="1100"/>
        </a:p>
      </cdr:txBody>
    </cdr:sp>
  </cdr:relSizeAnchor>
</c:userShapes>
</file>

<file path=word/drawings/drawing2.xml><?xml version="1.0" encoding="utf-8"?>
<c:userShapes xmlns:c="http://schemas.openxmlformats.org/drawingml/2006/chart">
  <cdr:relSizeAnchor xmlns:cdr="http://schemas.openxmlformats.org/drawingml/2006/chartDrawing">
    <cdr:from>
      <cdr:x>0.88127</cdr:x>
      <cdr:y>0.40379</cdr:y>
    </cdr:from>
    <cdr:to>
      <cdr:x>1</cdr:x>
      <cdr:y>0.68627</cdr:y>
    </cdr:to>
    <cdr:sp macro="" textlink="">
      <cdr:nvSpPr>
        <cdr:cNvPr id="2" name="TextBox 1"/>
        <cdr:cNvSpPr txBox="1"/>
      </cdr:nvSpPr>
      <cdr:spPr>
        <a:xfrm xmlns:a="http://schemas.openxmlformats.org/drawingml/2006/main">
          <a:off x="4441596" y="988448"/>
          <a:ext cx="598399" cy="69149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id-ID" sz="700">
              <a:latin typeface="Times New Roman" panose="02020603050405020304" pitchFamily="18" charset="0"/>
              <a:cs typeface="Times New Roman" panose="02020603050405020304" pitchFamily="18" charset="0"/>
            </a:rPr>
            <a:t>Keterangan:</a:t>
          </a:r>
        </a:p>
        <a:p xmlns:a="http://schemas.openxmlformats.org/drawingml/2006/main">
          <a:r>
            <a:rPr lang="id-ID" sz="700">
              <a:latin typeface="Times New Roman" panose="02020603050405020304" pitchFamily="18" charset="0"/>
              <a:cs typeface="Times New Roman" panose="02020603050405020304" pitchFamily="18" charset="0"/>
            </a:rPr>
            <a:t>S:</a:t>
          </a:r>
          <a:r>
            <a:rPr lang="id-ID" sz="700" baseline="0">
              <a:latin typeface="Times New Roman" panose="02020603050405020304" pitchFamily="18" charset="0"/>
              <a:cs typeface="Times New Roman" panose="02020603050405020304" pitchFamily="18" charset="0"/>
            </a:rPr>
            <a:t> spektra</a:t>
          </a:r>
        </a:p>
        <a:p xmlns:a="http://schemas.openxmlformats.org/drawingml/2006/main">
          <a:r>
            <a:rPr lang="id-ID" sz="700" baseline="0">
              <a:latin typeface="Times New Roman" panose="02020603050405020304" pitchFamily="18" charset="0"/>
              <a:cs typeface="Times New Roman" panose="02020603050405020304" pitchFamily="18" charset="0"/>
            </a:rPr>
            <a:t>D: danastra</a:t>
          </a:r>
        </a:p>
        <a:p xmlns:a="http://schemas.openxmlformats.org/drawingml/2006/main">
          <a:r>
            <a:rPr lang="id-ID" sz="700" baseline="0">
              <a:latin typeface="Times New Roman" panose="02020603050405020304" pitchFamily="18" charset="0"/>
              <a:cs typeface="Times New Roman" panose="02020603050405020304" pitchFamily="18" charset="0"/>
            </a:rPr>
            <a:t>F: fifastra</a:t>
          </a:r>
        </a:p>
        <a:p xmlns:a="http://schemas.openxmlformats.org/drawingml/2006/main">
          <a:r>
            <a:rPr lang="id-ID" sz="700" baseline="0">
              <a:latin typeface="Times New Roman" panose="02020603050405020304" pitchFamily="18" charset="0"/>
              <a:cs typeface="Times New Roman" panose="02020603050405020304" pitchFamily="18" charset="0"/>
            </a:rPr>
            <a:t>A: amitra</a:t>
          </a:r>
        </a:p>
        <a:p xmlns:a="http://schemas.openxmlformats.org/drawingml/2006/main">
          <a:endParaRPr lang="id-ID" sz="7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BBA51-B211-4840-AF6D-F43C48CAE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30383</Words>
  <Characters>173187</Characters>
  <Application>Microsoft Office Word</Application>
  <DocSecurity>0</DocSecurity>
  <Lines>1443</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NENENG</dc:creator>
  <cp:keywords/>
  <dc:description/>
  <cp:lastModifiedBy>ningrum suryadinata</cp:lastModifiedBy>
  <cp:revision>12</cp:revision>
  <cp:lastPrinted>2018-04-13T08:42:00Z</cp:lastPrinted>
  <dcterms:created xsi:type="dcterms:W3CDTF">2018-04-06T09:26:00Z</dcterms:created>
  <dcterms:modified xsi:type="dcterms:W3CDTF">2018-04-13T08:43:00Z</dcterms:modified>
</cp:coreProperties>
</file>