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6"/>
        <w:gridCol w:w="786"/>
      </w:tblGrid>
      <w:tr w:rsidR="00965885" w:rsidRPr="00263644" w14:paraId="30BE7E7C" w14:textId="77777777" w:rsidTr="00263644">
        <w:tc>
          <w:tcPr>
            <w:tcW w:w="9039" w:type="dxa"/>
            <w:shd w:val="clear" w:color="auto" w:fill="auto"/>
          </w:tcPr>
          <w:p w14:paraId="3AD17B38" w14:textId="339C66C4" w:rsidR="00965885" w:rsidRPr="00A3440C" w:rsidRDefault="00965885" w:rsidP="00A45B27">
            <w:pPr>
              <w:pStyle w:val="Title"/>
              <w:jc w:val="left"/>
              <w:rPr>
                <w:rFonts w:ascii="Arial" w:hAnsi="Arial" w:cs="Arial"/>
                <w:szCs w:val="28"/>
                <w:lang w:val="en-US"/>
              </w:rPr>
            </w:pPr>
            <w:r w:rsidRPr="00A45B27">
              <w:rPr>
                <w:rFonts w:ascii="Arial" w:hAnsi="Arial" w:cs="Arial"/>
                <w:szCs w:val="28"/>
                <w:lang w:val="en-US"/>
              </w:rPr>
              <w:t xml:space="preserve">Optimization of Preventive Maintenance on Critical Machines at Sabiz 1 Plant Using </w:t>
            </w:r>
            <w:r>
              <w:rPr>
                <w:rFonts w:ascii="Arial" w:hAnsi="Arial" w:cs="Arial"/>
                <w:szCs w:val="28"/>
                <w:lang w:val="en-US"/>
              </w:rPr>
              <w:t>Reliability-Centered</w:t>
            </w:r>
            <w:r w:rsidRPr="00A45B27">
              <w:rPr>
                <w:rFonts w:ascii="Arial" w:hAnsi="Arial" w:cs="Arial"/>
                <w:szCs w:val="28"/>
                <w:lang w:val="en-US"/>
              </w:rPr>
              <w:t xml:space="preserve"> Maintenance Method </w:t>
            </w:r>
          </w:p>
        </w:tc>
        <w:tc>
          <w:tcPr>
            <w:tcW w:w="249" w:type="dxa"/>
            <w:shd w:val="clear" w:color="auto" w:fill="auto"/>
            <w:vAlign w:val="center"/>
          </w:tcPr>
          <w:p w14:paraId="1170D595" w14:textId="77777777" w:rsidR="00965885" w:rsidRPr="00263644" w:rsidRDefault="00965885" w:rsidP="00D95081">
            <w:pPr>
              <w:pStyle w:val="Title"/>
              <w:rPr>
                <w:rFonts w:ascii="Arial" w:hAnsi="Arial" w:cs="Arial"/>
                <w:szCs w:val="28"/>
                <w:lang w:val="en-US"/>
              </w:rPr>
            </w:pPr>
            <w:r>
              <w:rPr>
                <w:rFonts w:ascii="Arial" w:hAnsi="Arial" w:cs="Arial"/>
                <w:noProof/>
                <w:szCs w:val="28"/>
                <w:lang w:val="en-US"/>
              </w:rPr>
              <w:drawing>
                <wp:inline distT="0" distB="0" distL="0" distR="0" wp14:anchorId="3C618B90" wp14:editId="0533E0B8">
                  <wp:extent cx="361950" cy="3619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bl>
    <w:p w14:paraId="17072E38" w14:textId="77777777" w:rsidR="00965885" w:rsidRDefault="00965885" w:rsidP="008424DD">
      <w:pPr>
        <w:pStyle w:val="Title"/>
        <w:rPr>
          <w:rFonts w:ascii="Arial" w:hAnsi="Arial" w:cs="Arial"/>
          <w:szCs w:val="28"/>
          <w:lang w:val="en-US"/>
        </w:rPr>
      </w:pPr>
    </w:p>
    <w:p w14:paraId="0984E5A6" w14:textId="5D54A35D" w:rsidR="00965885" w:rsidRPr="005B7666" w:rsidRDefault="00965885" w:rsidP="00D95081">
      <w:pPr>
        <w:widowControl w:val="0"/>
        <w:autoSpaceDE w:val="0"/>
        <w:autoSpaceDN w:val="0"/>
        <w:adjustRightInd w:val="0"/>
        <w:spacing w:after="0" w:line="240" w:lineRule="auto"/>
        <w:rPr>
          <w:rFonts w:ascii="Arial" w:hAnsi="Arial" w:cs="Arial"/>
          <w:sz w:val="20"/>
          <w:szCs w:val="20"/>
        </w:rPr>
      </w:pPr>
      <w:r w:rsidRPr="00A45B27">
        <w:rPr>
          <w:rFonts w:ascii="Arial" w:hAnsi="Arial" w:cs="Arial"/>
          <w:b/>
          <w:bCs/>
          <w:spacing w:val="-8"/>
          <w:sz w:val="20"/>
          <w:szCs w:val="20"/>
        </w:rPr>
        <w:t>Sally Cahyati</w:t>
      </w:r>
      <w:r w:rsidR="00574EC5" w:rsidRPr="00132885">
        <w:rPr>
          <w:rFonts w:ascii="Arial" w:hAnsi="Arial" w:cs="Arial"/>
          <w:sz w:val="16"/>
          <w:szCs w:val="16"/>
          <w:vertAlign w:val="superscript"/>
        </w:rPr>
        <w:t>1</w:t>
      </w:r>
      <w:r w:rsidRPr="005B7666">
        <w:rPr>
          <w:rFonts w:ascii="Arial" w:hAnsi="Arial" w:cs="Arial"/>
          <w:b/>
          <w:bCs/>
          <w:sz w:val="20"/>
          <w:szCs w:val="20"/>
        </w:rPr>
        <w:t>,</w:t>
      </w:r>
      <w:r w:rsidRPr="005B7666">
        <w:rPr>
          <w:rFonts w:ascii="Arial" w:hAnsi="Arial" w:cs="Arial"/>
          <w:b/>
          <w:bCs/>
          <w:spacing w:val="-11"/>
          <w:sz w:val="20"/>
          <w:szCs w:val="20"/>
        </w:rPr>
        <w:t xml:space="preserve"> </w:t>
      </w:r>
      <w:r w:rsidR="00FE18E2" w:rsidRPr="00A45B27">
        <w:rPr>
          <w:rFonts w:ascii="Arial" w:hAnsi="Arial" w:cs="Arial"/>
          <w:b/>
          <w:bCs/>
          <w:spacing w:val="-11"/>
          <w:sz w:val="20"/>
          <w:szCs w:val="20"/>
        </w:rPr>
        <w:t>Sofia Debi Puspa</w:t>
      </w:r>
      <w:r w:rsidR="00FE18E2" w:rsidRPr="00132885">
        <w:rPr>
          <w:rFonts w:ascii="Arial" w:hAnsi="Arial" w:cs="Arial"/>
          <w:sz w:val="16"/>
          <w:szCs w:val="16"/>
          <w:vertAlign w:val="superscript"/>
        </w:rPr>
        <w:t>1</w:t>
      </w:r>
      <w:r w:rsidR="00FE18E2">
        <w:rPr>
          <w:rFonts w:ascii="Arial" w:hAnsi="Arial" w:cs="Arial"/>
          <w:b/>
          <w:bCs/>
          <w:spacing w:val="-11"/>
          <w:sz w:val="20"/>
          <w:szCs w:val="20"/>
        </w:rPr>
        <w:t>*</w:t>
      </w:r>
      <w:r w:rsidR="00FE18E2">
        <w:rPr>
          <w:rFonts w:ascii="Arial" w:hAnsi="Arial" w:cs="Arial"/>
          <w:b/>
          <w:bCs/>
          <w:spacing w:val="-11"/>
          <w:sz w:val="20"/>
          <w:szCs w:val="20"/>
        </w:rPr>
        <w:t xml:space="preserve">, </w:t>
      </w:r>
      <w:proofErr w:type="spellStart"/>
      <w:r>
        <w:rPr>
          <w:rFonts w:ascii="Arial" w:hAnsi="Arial" w:cs="Arial"/>
          <w:b/>
          <w:bCs/>
          <w:spacing w:val="-1"/>
          <w:sz w:val="20"/>
          <w:szCs w:val="20"/>
        </w:rPr>
        <w:t>Riswanda</w:t>
      </w:r>
      <w:proofErr w:type="spellEnd"/>
      <w:r>
        <w:rPr>
          <w:rFonts w:ascii="Arial" w:hAnsi="Arial" w:cs="Arial"/>
          <w:b/>
          <w:bCs/>
          <w:spacing w:val="-1"/>
          <w:sz w:val="20"/>
          <w:szCs w:val="20"/>
        </w:rPr>
        <w:t xml:space="preserve"> Himawan</w:t>
      </w:r>
      <w:r w:rsidR="00574EC5" w:rsidRPr="00132885">
        <w:rPr>
          <w:rFonts w:ascii="Arial" w:hAnsi="Arial" w:cs="Arial"/>
          <w:sz w:val="16"/>
          <w:szCs w:val="16"/>
          <w:vertAlign w:val="superscript"/>
        </w:rPr>
        <w:t>1</w:t>
      </w:r>
      <w:r w:rsidRPr="005B7666">
        <w:rPr>
          <w:rFonts w:ascii="Arial" w:hAnsi="Arial" w:cs="Arial"/>
          <w:b/>
          <w:bCs/>
          <w:sz w:val="20"/>
          <w:szCs w:val="20"/>
        </w:rPr>
        <w:t>,</w:t>
      </w:r>
      <w:r w:rsidR="00F3179E" w:rsidRPr="00F3179E">
        <w:rPr>
          <w:rFonts w:ascii="Arial" w:hAnsi="Arial" w:cs="Arial"/>
          <w:b/>
          <w:bCs/>
          <w:spacing w:val="-11"/>
          <w:sz w:val="20"/>
          <w:szCs w:val="20"/>
        </w:rPr>
        <w:t xml:space="preserve"> Novan </w:t>
      </w:r>
      <w:proofErr w:type="spellStart"/>
      <w:r w:rsidR="00F3179E" w:rsidRPr="00F3179E">
        <w:rPr>
          <w:rFonts w:ascii="Arial" w:hAnsi="Arial" w:cs="Arial"/>
          <w:b/>
          <w:bCs/>
          <w:spacing w:val="-11"/>
          <w:sz w:val="20"/>
          <w:szCs w:val="20"/>
        </w:rPr>
        <w:t>Rojabil</w:t>
      </w:r>
      <w:proofErr w:type="spellEnd"/>
      <w:r w:rsidR="00F3179E" w:rsidRPr="00F3179E">
        <w:rPr>
          <w:rFonts w:ascii="Arial" w:hAnsi="Arial" w:cs="Arial"/>
          <w:b/>
          <w:bCs/>
          <w:spacing w:val="-11"/>
          <w:sz w:val="20"/>
          <w:szCs w:val="20"/>
        </w:rPr>
        <w:t xml:space="preserve"> Agtirey</w:t>
      </w:r>
      <w:r w:rsidR="00F3179E" w:rsidRPr="00132885">
        <w:rPr>
          <w:rFonts w:ascii="Arial" w:hAnsi="Arial" w:cs="Arial"/>
          <w:sz w:val="16"/>
          <w:szCs w:val="16"/>
          <w:vertAlign w:val="superscript"/>
        </w:rPr>
        <w:t>1</w:t>
      </w:r>
    </w:p>
    <w:p w14:paraId="4A6AD9D6" w14:textId="77777777" w:rsidR="00965885" w:rsidRPr="00132885" w:rsidRDefault="00965885" w:rsidP="00D95081">
      <w:pPr>
        <w:widowControl w:val="0"/>
        <w:tabs>
          <w:tab w:val="left" w:pos="9020"/>
        </w:tabs>
        <w:autoSpaceDE w:val="0"/>
        <w:autoSpaceDN w:val="0"/>
        <w:adjustRightInd w:val="0"/>
        <w:spacing w:after="0" w:line="240" w:lineRule="auto"/>
        <w:rPr>
          <w:rFonts w:ascii="Arial" w:hAnsi="Arial" w:cs="Arial"/>
          <w:sz w:val="16"/>
          <w:szCs w:val="16"/>
        </w:rPr>
      </w:pPr>
      <w:r w:rsidRPr="00132885">
        <w:rPr>
          <w:rFonts w:ascii="Arial" w:hAnsi="Arial" w:cs="Arial"/>
          <w:sz w:val="16"/>
          <w:szCs w:val="16"/>
          <w:vertAlign w:val="superscript"/>
        </w:rPr>
        <w:t>1</w:t>
      </w:r>
      <w:r w:rsidRPr="00132885">
        <w:rPr>
          <w:rFonts w:ascii="Arial" w:hAnsi="Arial" w:cs="Arial"/>
          <w:sz w:val="16"/>
          <w:szCs w:val="16"/>
          <w:lang w:val="id-ID"/>
        </w:rPr>
        <w:t xml:space="preserve">Department of </w:t>
      </w:r>
      <w:r>
        <w:rPr>
          <w:rFonts w:ascii="Arial" w:hAnsi="Arial" w:cs="Arial"/>
          <w:sz w:val="16"/>
          <w:szCs w:val="16"/>
        </w:rPr>
        <w:t>Mechanical Engineering</w:t>
      </w:r>
      <w:r w:rsidRPr="00132885">
        <w:rPr>
          <w:rFonts w:ascii="Arial" w:hAnsi="Arial" w:cs="Arial"/>
          <w:sz w:val="16"/>
          <w:szCs w:val="16"/>
        </w:rPr>
        <w:t xml:space="preserve">, </w:t>
      </w:r>
      <w:r w:rsidRPr="00132885">
        <w:rPr>
          <w:rFonts w:ascii="Arial" w:hAnsi="Arial" w:cs="Arial"/>
          <w:sz w:val="16"/>
          <w:szCs w:val="16"/>
          <w:lang w:val="id-ID"/>
        </w:rPr>
        <w:t xml:space="preserve">Faculty of </w:t>
      </w:r>
      <w:r>
        <w:rPr>
          <w:rFonts w:ascii="Arial" w:hAnsi="Arial" w:cs="Arial"/>
          <w:sz w:val="16"/>
          <w:szCs w:val="16"/>
        </w:rPr>
        <w:t>Industrial Technology</w:t>
      </w:r>
      <w:r w:rsidRPr="00132885">
        <w:rPr>
          <w:rFonts w:ascii="Arial" w:hAnsi="Arial" w:cs="Arial"/>
          <w:w w:val="99"/>
          <w:sz w:val="16"/>
          <w:szCs w:val="16"/>
        </w:rPr>
        <w:t xml:space="preserve">, </w:t>
      </w:r>
      <w:r w:rsidRPr="00132885">
        <w:rPr>
          <w:rFonts w:ascii="Arial" w:hAnsi="Arial" w:cs="Arial"/>
          <w:sz w:val="16"/>
          <w:szCs w:val="16"/>
        </w:rPr>
        <w:t>Un</w:t>
      </w:r>
      <w:r w:rsidRPr="00132885">
        <w:rPr>
          <w:rFonts w:ascii="Arial" w:hAnsi="Arial" w:cs="Arial"/>
          <w:spacing w:val="1"/>
          <w:sz w:val="16"/>
          <w:szCs w:val="16"/>
        </w:rPr>
        <w:t>i</w:t>
      </w:r>
      <w:r w:rsidRPr="00132885">
        <w:rPr>
          <w:rFonts w:ascii="Arial" w:hAnsi="Arial" w:cs="Arial"/>
          <w:spacing w:val="-1"/>
          <w:sz w:val="16"/>
          <w:szCs w:val="16"/>
        </w:rPr>
        <w:t>v</w:t>
      </w:r>
      <w:r w:rsidRPr="00132885">
        <w:rPr>
          <w:rFonts w:ascii="Arial" w:hAnsi="Arial" w:cs="Arial"/>
          <w:sz w:val="16"/>
          <w:szCs w:val="16"/>
        </w:rPr>
        <w:t>er</w:t>
      </w:r>
      <w:r w:rsidRPr="00132885">
        <w:rPr>
          <w:rFonts w:ascii="Arial" w:hAnsi="Arial" w:cs="Arial"/>
          <w:spacing w:val="2"/>
          <w:sz w:val="16"/>
          <w:szCs w:val="16"/>
        </w:rPr>
        <w:t>s</w:t>
      </w:r>
      <w:r w:rsidRPr="00132885">
        <w:rPr>
          <w:rFonts w:ascii="Arial" w:hAnsi="Arial" w:cs="Arial"/>
          <w:spacing w:val="-1"/>
          <w:sz w:val="16"/>
          <w:szCs w:val="16"/>
        </w:rPr>
        <w:t>i</w:t>
      </w:r>
      <w:r w:rsidRPr="00132885">
        <w:rPr>
          <w:rFonts w:ascii="Arial" w:hAnsi="Arial" w:cs="Arial"/>
          <w:spacing w:val="2"/>
          <w:sz w:val="16"/>
          <w:szCs w:val="16"/>
        </w:rPr>
        <w:t>t</w:t>
      </w:r>
      <w:r w:rsidRPr="00132885">
        <w:rPr>
          <w:rFonts w:ascii="Arial" w:hAnsi="Arial" w:cs="Arial"/>
          <w:sz w:val="16"/>
          <w:szCs w:val="16"/>
        </w:rPr>
        <w:t>as</w:t>
      </w:r>
      <w:r w:rsidRPr="00132885">
        <w:rPr>
          <w:rFonts w:ascii="Arial" w:hAnsi="Arial" w:cs="Arial"/>
          <w:spacing w:val="-10"/>
          <w:sz w:val="16"/>
          <w:szCs w:val="16"/>
        </w:rPr>
        <w:t xml:space="preserve"> </w:t>
      </w:r>
      <w:proofErr w:type="spellStart"/>
      <w:r>
        <w:rPr>
          <w:rFonts w:ascii="Arial" w:hAnsi="Arial" w:cs="Arial"/>
          <w:sz w:val="16"/>
          <w:szCs w:val="16"/>
        </w:rPr>
        <w:t>Trisakti</w:t>
      </w:r>
      <w:proofErr w:type="spellEnd"/>
      <w:r>
        <w:rPr>
          <w:rFonts w:ascii="Arial" w:hAnsi="Arial" w:cs="Arial"/>
          <w:sz w:val="16"/>
          <w:szCs w:val="16"/>
        </w:rPr>
        <w:t>, Indonesia</w:t>
      </w:r>
    </w:p>
    <w:p w14:paraId="0033B9FE" w14:textId="77777777" w:rsidR="00965885" w:rsidRDefault="00965885" w:rsidP="00D95081">
      <w:pPr>
        <w:widowControl w:val="0"/>
        <w:tabs>
          <w:tab w:val="left" w:pos="9020"/>
        </w:tabs>
        <w:autoSpaceDE w:val="0"/>
        <w:autoSpaceDN w:val="0"/>
        <w:adjustRightInd w:val="0"/>
        <w:spacing w:after="0" w:line="240" w:lineRule="auto"/>
        <w:rPr>
          <w:rFonts w:ascii="Arial" w:hAnsi="Arial" w:cs="Arial"/>
          <w:sz w:val="20"/>
          <w:szCs w:val="20"/>
        </w:rPr>
      </w:pPr>
    </w:p>
    <w:tbl>
      <w:tblPr>
        <w:tblW w:w="9071" w:type="dxa"/>
        <w:tblBorders>
          <w:top w:val="single" w:sz="12" w:space="0" w:color="auto"/>
          <w:bottom w:val="single" w:sz="12" w:space="0" w:color="auto"/>
        </w:tblBorders>
        <w:shd w:val="clear" w:color="auto" w:fill="FFFFFF"/>
        <w:tblLook w:val="04A0" w:firstRow="1" w:lastRow="0" w:firstColumn="1" w:lastColumn="0" w:noHBand="0" w:noVBand="1"/>
      </w:tblPr>
      <w:tblGrid>
        <w:gridCol w:w="6236"/>
        <w:gridCol w:w="2835"/>
      </w:tblGrid>
      <w:tr w:rsidR="00965885" w:rsidRPr="002079E2" w14:paraId="23A34701" w14:textId="77777777" w:rsidTr="001D78BA">
        <w:tc>
          <w:tcPr>
            <w:tcW w:w="6236" w:type="dxa"/>
            <w:shd w:val="clear" w:color="auto" w:fill="9CC2E5"/>
          </w:tcPr>
          <w:p w14:paraId="5B72F12E" w14:textId="77777777" w:rsidR="00965885" w:rsidRPr="002079E2" w:rsidRDefault="00965885" w:rsidP="001D78BA">
            <w:pPr>
              <w:shd w:val="clear" w:color="auto" w:fill="9CC2E5"/>
              <w:spacing w:before="120" w:after="0" w:line="240" w:lineRule="auto"/>
              <w:ind w:hanging="2"/>
              <w:jc w:val="both"/>
              <w:rPr>
                <w:rFonts w:ascii="Arial" w:hAnsi="Arial" w:cs="Arial"/>
                <w:b/>
                <w:bCs/>
                <w:i/>
                <w:iCs/>
                <w:spacing w:val="-5"/>
                <w:sz w:val="20"/>
                <w:szCs w:val="20"/>
              </w:rPr>
            </w:pPr>
            <w:bookmarkStart w:id="0" w:name="_Hlk55811559"/>
            <w:r w:rsidRPr="002079E2">
              <w:rPr>
                <w:rFonts w:ascii="Arial" w:hAnsi="Arial" w:cs="Arial"/>
                <w:b/>
                <w:bCs/>
                <w:i/>
                <w:iCs/>
                <w:sz w:val="20"/>
                <w:szCs w:val="20"/>
              </w:rPr>
              <w:t>A</w:t>
            </w:r>
            <w:r w:rsidRPr="002079E2">
              <w:rPr>
                <w:rFonts w:ascii="Arial" w:hAnsi="Arial" w:cs="Arial"/>
                <w:b/>
                <w:bCs/>
                <w:i/>
                <w:iCs/>
                <w:spacing w:val="1"/>
                <w:sz w:val="20"/>
                <w:szCs w:val="20"/>
              </w:rPr>
              <w:t>b</w:t>
            </w:r>
            <w:r w:rsidRPr="002079E2">
              <w:rPr>
                <w:rFonts w:ascii="Arial" w:hAnsi="Arial" w:cs="Arial"/>
                <w:b/>
                <w:bCs/>
                <w:i/>
                <w:iCs/>
                <w:sz w:val="20"/>
                <w:szCs w:val="20"/>
              </w:rPr>
              <w:t>stract</w:t>
            </w:r>
            <w:r w:rsidRPr="002079E2">
              <w:rPr>
                <w:rFonts w:ascii="Arial" w:hAnsi="Arial" w:cs="Arial"/>
                <w:b/>
                <w:bCs/>
                <w:i/>
                <w:iCs/>
                <w:spacing w:val="-5"/>
                <w:sz w:val="20"/>
                <w:szCs w:val="20"/>
              </w:rPr>
              <w:t xml:space="preserve"> </w:t>
            </w:r>
          </w:p>
          <w:p w14:paraId="639B5C7C" w14:textId="77777777" w:rsidR="00965885" w:rsidRPr="002079E2" w:rsidRDefault="00965885" w:rsidP="00A3440C">
            <w:pPr>
              <w:spacing w:after="0" w:line="240" w:lineRule="auto"/>
              <w:ind w:hanging="2"/>
              <w:jc w:val="both"/>
              <w:rPr>
                <w:rFonts w:ascii="Arial" w:eastAsia="Arial" w:hAnsi="Arial" w:cs="Arial"/>
                <w:i/>
                <w:sz w:val="20"/>
                <w:szCs w:val="20"/>
              </w:rPr>
            </w:pPr>
            <w:r w:rsidRPr="00982EF2">
              <w:rPr>
                <w:rFonts w:ascii="Arial" w:hAnsi="Arial" w:cs="Arial"/>
                <w:i/>
                <w:iCs/>
                <w:sz w:val="20"/>
                <w:szCs w:val="20"/>
              </w:rPr>
              <w:t>This study aims to optimize</w:t>
            </w:r>
            <w:r>
              <w:rPr>
                <w:rFonts w:ascii="Arial" w:hAnsi="Arial" w:cs="Arial"/>
                <w:i/>
                <w:iCs/>
                <w:sz w:val="20"/>
                <w:szCs w:val="20"/>
              </w:rPr>
              <w:t xml:space="preserve"> </w:t>
            </w:r>
            <w:r w:rsidRPr="00982EF2">
              <w:rPr>
                <w:rFonts w:ascii="Arial" w:hAnsi="Arial" w:cs="Arial"/>
                <w:i/>
                <w:iCs/>
                <w:sz w:val="20"/>
                <w:szCs w:val="20"/>
              </w:rPr>
              <w:t xml:space="preserve">preventive maintenance planning for critical machines at the Sabiz 1 plant to minimize downtime and costs incurred for machine repairs and production losses. In this optimization, the Reliability Centered Maintenance </w:t>
            </w:r>
            <w:r>
              <w:rPr>
                <w:rFonts w:ascii="Arial" w:hAnsi="Arial" w:cs="Arial"/>
                <w:i/>
                <w:iCs/>
                <w:sz w:val="20"/>
                <w:szCs w:val="20"/>
              </w:rPr>
              <w:t xml:space="preserve">(RCM) </w:t>
            </w:r>
            <w:r w:rsidRPr="00982EF2">
              <w:rPr>
                <w:rFonts w:ascii="Arial" w:hAnsi="Arial" w:cs="Arial"/>
                <w:i/>
                <w:iCs/>
                <w:sz w:val="20"/>
                <w:szCs w:val="20"/>
              </w:rPr>
              <w:t xml:space="preserve">method is used with several sub-methods in it, such as FMEA to determine critical machines as the focus of analysis, fishbone to get the causes of failure, RCM worksheet to get preventive activities, and a statistical distribution approach to obtain appropriate preventive activity intervals. The result of data processing shows that all data has a lognormal distribution and can be continued using the lognormal distribution method. The results of this analysis are in the form of suggestions for preventive maintenance activities and their intervals as a reference. The results </w:t>
            </w:r>
            <w:r>
              <w:rPr>
                <w:rFonts w:ascii="Arial" w:hAnsi="Arial" w:cs="Arial"/>
                <w:i/>
                <w:iCs/>
                <w:sz w:val="20"/>
                <w:szCs w:val="20"/>
              </w:rPr>
              <w:t xml:space="preserve">were </w:t>
            </w:r>
            <w:r w:rsidRPr="00982EF2">
              <w:rPr>
                <w:rFonts w:ascii="Arial" w:hAnsi="Arial" w:cs="Arial"/>
                <w:i/>
                <w:iCs/>
                <w:sz w:val="20"/>
                <w:szCs w:val="20"/>
              </w:rPr>
              <w:t xml:space="preserve">obtained for three critical machines with each preventive maintenance activity and its interval, namely </w:t>
            </w:r>
            <w:r>
              <w:rPr>
                <w:rFonts w:ascii="Arial" w:hAnsi="Arial" w:cs="Arial"/>
                <w:i/>
                <w:iCs/>
                <w:sz w:val="20"/>
                <w:szCs w:val="20"/>
              </w:rPr>
              <w:t>the high-pressure</w:t>
            </w:r>
            <w:r w:rsidRPr="00982EF2">
              <w:rPr>
                <w:rFonts w:ascii="Arial" w:hAnsi="Arial" w:cs="Arial"/>
                <w:i/>
                <w:iCs/>
                <w:sz w:val="20"/>
                <w:szCs w:val="20"/>
              </w:rPr>
              <w:t xml:space="preserve"> pump with 4 days of inspection activities and 2 days of replacement activities; </w:t>
            </w:r>
            <w:r>
              <w:rPr>
                <w:rFonts w:ascii="Arial" w:hAnsi="Arial" w:cs="Arial"/>
                <w:i/>
                <w:iCs/>
                <w:sz w:val="20"/>
                <w:szCs w:val="20"/>
              </w:rPr>
              <w:t xml:space="preserve">the </w:t>
            </w:r>
            <w:r w:rsidRPr="00982EF2">
              <w:rPr>
                <w:rFonts w:ascii="Arial" w:hAnsi="Arial" w:cs="Arial"/>
                <w:i/>
                <w:iCs/>
                <w:sz w:val="20"/>
                <w:szCs w:val="20"/>
              </w:rPr>
              <w:t xml:space="preserve">powder base conveyor with 4 days of checking activities and 17 days of replacement activities; and extraction tower fan with inspection activities at 7 days. The </w:t>
            </w:r>
            <w:r>
              <w:rPr>
                <w:rFonts w:ascii="Arial" w:hAnsi="Arial" w:cs="Arial"/>
                <w:i/>
                <w:iCs/>
                <w:sz w:val="20"/>
                <w:szCs w:val="20"/>
              </w:rPr>
              <w:t>results</w:t>
            </w:r>
            <w:r w:rsidRPr="00982EF2">
              <w:rPr>
                <w:rFonts w:ascii="Arial" w:hAnsi="Arial" w:cs="Arial"/>
                <w:i/>
                <w:iCs/>
                <w:sz w:val="20"/>
                <w:szCs w:val="20"/>
              </w:rPr>
              <w:t xml:space="preserve"> show that this proposal </w:t>
            </w:r>
            <w:r>
              <w:rPr>
                <w:rFonts w:ascii="Arial" w:hAnsi="Arial" w:cs="Arial"/>
                <w:i/>
                <w:iCs/>
                <w:sz w:val="20"/>
                <w:szCs w:val="20"/>
              </w:rPr>
              <w:t>has</w:t>
            </w:r>
            <w:r w:rsidRPr="00982EF2">
              <w:rPr>
                <w:rFonts w:ascii="Arial" w:hAnsi="Arial" w:cs="Arial"/>
                <w:i/>
                <w:iCs/>
                <w:sz w:val="20"/>
                <w:szCs w:val="20"/>
              </w:rPr>
              <w:t xml:space="preserve"> </w:t>
            </w:r>
            <w:r>
              <w:rPr>
                <w:rFonts w:ascii="Arial" w:hAnsi="Arial" w:cs="Arial"/>
                <w:i/>
                <w:iCs/>
                <w:sz w:val="20"/>
                <w:szCs w:val="20"/>
              </w:rPr>
              <w:t xml:space="preserve">a </w:t>
            </w:r>
            <w:r w:rsidRPr="00982EF2">
              <w:rPr>
                <w:rFonts w:ascii="Arial" w:hAnsi="Arial" w:cs="Arial"/>
                <w:i/>
                <w:iCs/>
                <w:sz w:val="20"/>
                <w:szCs w:val="20"/>
              </w:rPr>
              <w:t xml:space="preserve">savings prediction </w:t>
            </w:r>
            <w:r>
              <w:rPr>
                <w:rFonts w:ascii="Arial" w:hAnsi="Arial" w:cs="Arial"/>
                <w:i/>
                <w:iCs/>
                <w:sz w:val="20"/>
                <w:szCs w:val="20"/>
              </w:rPr>
              <w:t xml:space="preserve">of </w:t>
            </w:r>
            <w:r w:rsidRPr="00982EF2">
              <w:rPr>
                <w:rFonts w:ascii="Arial" w:hAnsi="Arial" w:cs="Arial"/>
                <w:i/>
                <w:iCs/>
                <w:sz w:val="20"/>
                <w:szCs w:val="20"/>
              </w:rPr>
              <w:t>around 70% compared to historical cost.</w:t>
            </w:r>
          </w:p>
          <w:p w14:paraId="5A37E30D" w14:textId="77777777" w:rsidR="00965885" w:rsidRDefault="00965885" w:rsidP="001D78BA">
            <w:pPr>
              <w:spacing w:after="0" w:line="240" w:lineRule="auto"/>
              <w:ind w:hanging="2"/>
              <w:jc w:val="right"/>
              <w:rPr>
                <w:rFonts w:ascii="Arial" w:eastAsia="Arial" w:hAnsi="Arial" w:cs="Arial"/>
                <w:i/>
                <w:noProof/>
                <w:sz w:val="20"/>
                <w:szCs w:val="20"/>
              </w:rPr>
            </w:pPr>
            <w:r w:rsidRPr="007F7DCE">
              <w:rPr>
                <w:rFonts w:ascii="Arial" w:eastAsia="Arial" w:hAnsi="Arial" w:cs="Arial"/>
                <w:i/>
                <w:sz w:val="20"/>
                <w:szCs w:val="20"/>
              </w:rPr>
              <w:t xml:space="preserve">This is an open access article under the </w:t>
            </w:r>
            <w:hyperlink r:id="rId9" w:history="1">
              <w:r w:rsidRPr="007F7DCE">
                <w:rPr>
                  <w:rStyle w:val="Hyperlink"/>
                  <w:rFonts w:ascii="Arial" w:eastAsia="Arial" w:hAnsi="Arial" w:cs="Arial"/>
                  <w:i/>
                  <w:sz w:val="20"/>
                  <w:szCs w:val="20"/>
                </w:rPr>
                <w:t>CC BY-SA</w:t>
              </w:r>
            </w:hyperlink>
            <w:r w:rsidRPr="007F7DCE">
              <w:rPr>
                <w:rFonts w:ascii="Arial" w:eastAsia="Arial" w:hAnsi="Arial" w:cs="Arial"/>
                <w:i/>
                <w:sz w:val="20"/>
                <w:szCs w:val="20"/>
              </w:rPr>
              <w:t xml:space="preserve"> license</w:t>
            </w:r>
          </w:p>
          <w:p w14:paraId="2D0E5A0B" w14:textId="77777777" w:rsidR="00965885" w:rsidRPr="007F7DCE" w:rsidRDefault="00965885" w:rsidP="007F7DCE">
            <w:pPr>
              <w:spacing w:before="60" w:after="60" w:line="240" w:lineRule="auto"/>
              <w:ind w:hanging="2"/>
              <w:jc w:val="right"/>
              <w:rPr>
                <w:rFonts w:ascii="Arial" w:eastAsia="Arial" w:hAnsi="Arial" w:cs="Arial"/>
                <w:i/>
                <w:sz w:val="20"/>
                <w:szCs w:val="20"/>
              </w:rPr>
            </w:pPr>
            <w:r>
              <w:rPr>
                <w:rFonts w:ascii="Arial" w:eastAsia="Arial" w:hAnsi="Arial" w:cs="Arial"/>
                <w:i/>
                <w:noProof/>
                <w:sz w:val="20"/>
                <w:szCs w:val="20"/>
              </w:rPr>
              <w:drawing>
                <wp:inline distT="0" distB="0" distL="0" distR="0" wp14:anchorId="3240984F" wp14:editId="731FE1A4">
                  <wp:extent cx="914400" cy="32385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323850"/>
                          </a:xfrm>
                          <a:prstGeom prst="rect">
                            <a:avLst/>
                          </a:prstGeom>
                          <a:noFill/>
                          <a:ln>
                            <a:noFill/>
                          </a:ln>
                        </pic:spPr>
                      </pic:pic>
                    </a:graphicData>
                  </a:graphic>
                </wp:inline>
              </w:drawing>
            </w:r>
          </w:p>
        </w:tc>
        <w:tc>
          <w:tcPr>
            <w:tcW w:w="2835" w:type="dxa"/>
            <w:shd w:val="clear" w:color="auto" w:fill="FFFFFF"/>
          </w:tcPr>
          <w:p w14:paraId="1AA11630" w14:textId="77777777" w:rsidR="00965885" w:rsidRPr="002079E2" w:rsidRDefault="00965885" w:rsidP="001D78BA">
            <w:pPr>
              <w:widowControl w:val="0"/>
              <w:autoSpaceDE w:val="0"/>
              <w:autoSpaceDN w:val="0"/>
              <w:adjustRightInd w:val="0"/>
              <w:spacing w:before="120" w:after="0" w:line="240" w:lineRule="auto"/>
              <w:ind w:hanging="2"/>
              <w:rPr>
                <w:rFonts w:ascii="Arial" w:hAnsi="Arial" w:cs="Arial"/>
                <w:b/>
                <w:bCs/>
                <w:i/>
                <w:spacing w:val="-7"/>
                <w:sz w:val="18"/>
                <w:szCs w:val="18"/>
              </w:rPr>
            </w:pPr>
            <w:r w:rsidRPr="002079E2">
              <w:rPr>
                <w:rFonts w:ascii="Arial" w:hAnsi="Arial" w:cs="Arial"/>
                <w:b/>
                <w:bCs/>
                <w:i/>
                <w:iCs/>
                <w:sz w:val="18"/>
                <w:szCs w:val="18"/>
              </w:rPr>
              <w:t>Keyw</w:t>
            </w:r>
            <w:r w:rsidRPr="002079E2">
              <w:rPr>
                <w:rFonts w:ascii="Arial" w:hAnsi="Arial" w:cs="Arial"/>
                <w:b/>
                <w:bCs/>
                <w:i/>
                <w:iCs/>
                <w:spacing w:val="1"/>
                <w:sz w:val="18"/>
                <w:szCs w:val="18"/>
              </w:rPr>
              <w:t>o</w:t>
            </w:r>
            <w:r w:rsidRPr="002079E2">
              <w:rPr>
                <w:rFonts w:ascii="Arial" w:hAnsi="Arial" w:cs="Arial"/>
                <w:b/>
                <w:bCs/>
                <w:i/>
                <w:iCs/>
                <w:spacing w:val="-1"/>
                <w:sz w:val="18"/>
                <w:szCs w:val="18"/>
              </w:rPr>
              <w:t>r</w:t>
            </w:r>
            <w:r w:rsidRPr="002079E2">
              <w:rPr>
                <w:rFonts w:ascii="Arial" w:hAnsi="Arial" w:cs="Arial"/>
                <w:b/>
                <w:bCs/>
                <w:i/>
                <w:iCs/>
                <w:sz w:val="18"/>
                <w:szCs w:val="18"/>
              </w:rPr>
              <w:t>ds</w:t>
            </w:r>
            <w:r w:rsidRPr="002079E2">
              <w:rPr>
                <w:rFonts w:ascii="Arial" w:hAnsi="Arial" w:cs="Arial"/>
                <w:b/>
                <w:bCs/>
                <w:i/>
                <w:sz w:val="18"/>
                <w:szCs w:val="18"/>
              </w:rPr>
              <w:t>:</w:t>
            </w:r>
            <w:r w:rsidRPr="002079E2">
              <w:rPr>
                <w:rFonts w:ascii="Arial" w:hAnsi="Arial" w:cs="Arial"/>
                <w:b/>
                <w:bCs/>
                <w:i/>
                <w:spacing w:val="-7"/>
                <w:sz w:val="18"/>
                <w:szCs w:val="18"/>
              </w:rPr>
              <w:t xml:space="preserve"> </w:t>
            </w:r>
          </w:p>
          <w:p w14:paraId="30DD0023" w14:textId="77777777" w:rsidR="00965885" w:rsidRDefault="00965885" w:rsidP="00D41A9C">
            <w:pPr>
              <w:widowControl w:val="0"/>
              <w:tabs>
                <w:tab w:val="left" w:pos="9020"/>
              </w:tabs>
              <w:autoSpaceDE w:val="0"/>
              <w:autoSpaceDN w:val="0"/>
              <w:adjustRightInd w:val="0"/>
              <w:spacing w:after="0" w:line="240" w:lineRule="auto"/>
              <w:rPr>
                <w:rFonts w:ascii="Arial" w:hAnsi="Arial" w:cs="Arial"/>
                <w:i/>
                <w:position w:val="-1"/>
                <w:sz w:val="18"/>
                <w:szCs w:val="18"/>
                <w:lang w:val="id-ID"/>
              </w:rPr>
            </w:pPr>
            <w:r w:rsidRPr="00A45B27">
              <w:rPr>
                <w:rFonts w:ascii="Arial" w:hAnsi="Arial" w:cs="Arial"/>
                <w:i/>
                <w:position w:val="-1"/>
                <w:sz w:val="18"/>
                <w:szCs w:val="18"/>
                <w:lang w:val="id-ID"/>
              </w:rPr>
              <w:t>Downtime</w:t>
            </w:r>
            <w:r>
              <w:rPr>
                <w:rFonts w:ascii="Arial" w:hAnsi="Arial" w:cs="Arial"/>
                <w:i/>
                <w:position w:val="-1"/>
                <w:sz w:val="18"/>
                <w:szCs w:val="18"/>
              </w:rPr>
              <w:t>;</w:t>
            </w:r>
            <w:r w:rsidRPr="00A45B27">
              <w:rPr>
                <w:rFonts w:ascii="Arial" w:hAnsi="Arial" w:cs="Arial"/>
                <w:i/>
                <w:position w:val="-1"/>
                <w:sz w:val="18"/>
                <w:szCs w:val="18"/>
                <w:lang w:val="id-ID"/>
              </w:rPr>
              <w:t xml:space="preserve"> </w:t>
            </w:r>
          </w:p>
          <w:p w14:paraId="295B0A3F" w14:textId="77777777" w:rsidR="00965885" w:rsidRDefault="00965885" w:rsidP="00D41A9C">
            <w:pPr>
              <w:widowControl w:val="0"/>
              <w:tabs>
                <w:tab w:val="left" w:pos="9020"/>
              </w:tabs>
              <w:autoSpaceDE w:val="0"/>
              <w:autoSpaceDN w:val="0"/>
              <w:adjustRightInd w:val="0"/>
              <w:spacing w:after="0" w:line="240" w:lineRule="auto"/>
              <w:rPr>
                <w:rFonts w:ascii="Arial" w:hAnsi="Arial" w:cs="Arial"/>
                <w:i/>
                <w:position w:val="-1"/>
                <w:sz w:val="18"/>
                <w:szCs w:val="18"/>
              </w:rPr>
            </w:pPr>
            <w:r w:rsidRPr="00A45B27">
              <w:rPr>
                <w:rFonts w:ascii="Arial" w:hAnsi="Arial" w:cs="Arial"/>
                <w:i/>
                <w:position w:val="-1"/>
                <w:sz w:val="18"/>
                <w:szCs w:val="18"/>
                <w:lang w:val="id-ID"/>
              </w:rPr>
              <w:t>Preventive Maintenance</w:t>
            </w:r>
            <w:r>
              <w:rPr>
                <w:rFonts w:ascii="Arial" w:hAnsi="Arial" w:cs="Arial"/>
                <w:i/>
                <w:position w:val="-1"/>
                <w:sz w:val="18"/>
                <w:szCs w:val="18"/>
              </w:rPr>
              <w:t>;</w:t>
            </w:r>
          </w:p>
          <w:p w14:paraId="24A4C9F6" w14:textId="77777777" w:rsidR="00965885" w:rsidRPr="00793742" w:rsidRDefault="00965885" w:rsidP="00D41A9C">
            <w:pPr>
              <w:widowControl w:val="0"/>
              <w:tabs>
                <w:tab w:val="left" w:pos="9020"/>
              </w:tabs>
              <w:autoSpaceDE w:val="0"/>
              <w:autoSpaceDN w:val="0"/>
              <w:adjustRightInd w:val="0"/>
              <w:spacing w:after="0" w:line="240" w:lineRule="auto"/>
              <w:rPr>
                <w:rFonts w:ascii="Arial" w:hAnsi="Arial" w:cs="Arial"/>
                <w:i/>
                <w:position w:val="-1"/>
                <w:sz w:val="18"/>
                <w:szCs w:val="18"/>
              </w:rPr>
            </w:pPr>
            <w:r w:rsidRPr="00A45B27">
              <w:rPr>
                <w:rFonts w:ascii="Arial" w:hAnsi="Arial" w:cs="Arial"/>
                <w:i/>
                <w:position w:val="-1"/>
                <w:sz w:val="18"/>
                <w:szCs w:val="18"/>
                <w:lang w:val="id-ID"/>
              </w:rPr>
              <w:t>FMEA</w:t>
            </w:r>
            <w:r>
              <w:rPr>
                <w:rFonts w:ascii="Arial" w:hAnsi="Arial" w:cs="Arial"/>
                <w:i/>
                <w:position w:val="-1"/>
                <w:sz w:val="18"/>
                <w:szCs w:val="18"/>
              </w:rPr>
              <w:t>;</w:t>
            </w:r>
          </w:p>
          <w:p w14:paraId="60E4A93F" w14:textId="77777777" w:rsidR="00965885" w:rsidRPr="0071253E" w:rsidRDefault="00965885" w:rsidP="00D41A9C">
            <w:pPr>
              <w:widowControl w:val="0"/>
              <w:tabs>
                <w:tab w:val="left" w:pos="9020"/>
              </w:tabs>
              <w:autoSpaceDE w:val="0"/>
              <w:autoSpaceDN w:val="0"/>
              <w:adjustRightInd w:val="0"/>
              <w:spacing w:after="0" w:line="240" w:lineRule="auto"/>
              <w:rPr>
                <w:rFonts w:ascii="Arial" w:hAnsi="Arial" w:cs="Arial"/>
                <w:i/>
                <w:position w:val="-1"/>
                <w:sz w:val="18"/>
                <w:szCs w:val="18"/>
              </w:rPr>
            </w:pPr>
            <w:r>
              <w:rPr>
                <w:rFonts w:ascii="Arial" w:hAnsi="Arial" w:cs="Arial"/>
                <w:i/>
                <w:position w:val="-1"/>
                <w:sz w:val="18"/>
                <w:szCs w:val="18"/>
              </w:rPr>
              <w:t>RCM;</w:t>
            </w:r>
          </w:p>
          <w:p w14:paraId="3F3DCFA5" w14:textId="77777777" w:rsidR="00965885" w:rsidRPr="0071253E" w:rsidRDefault="00965885" w:rsidP="00D41A9C">
            <w:pPr>
              <w:widowControl w:val="0"/>
              <w:tabs>
                <w:tab w:val="left" w:pos="9020"/>
              </w:tabs>
              <w:autoSpaceDE w:val="0"/>
              <w:autoSpaceDN w:val="0"/>
              <w:adjustRightInd w:val="0"/>
              <w:spacing w:after="0" w:line="240" w:lineRule="auto"/>
              <w:rPr>
                <w:rFonts w:ascii="Arial" w:hAnsi="Arial" w:cs="Arial"/>
                <w:i/>
                <w:position w:val="-1"/>
                <w:sz w:val="18"/>
                <w:szCs w:val="18"/>
              </w:rPr>
            </w:pPr>
            <w:r w:rsidRPr="00A45B27">
              <w:rPr>
                <w:rFonts w:ascii="Arial" w:hAnsi="Arial" w:cs="Arial"/>
                <w:i/>
                <w:position w:val="-1"/>
                <w:sz w:val="18"/>
                <w:szCs w:val="18"/>
                <w:lang w:val="id-ID"/>
              </w:rPr>
              <w:t xml:space="preserve">Reliability </w:t>
            </w:r>
            <w:r>
              <w:rPr>
                <w:rFonts w:ascii="Arial" w:hAnsi="Arial" w:cs="Arial"/>
                <w:i/>
                <w:position w:val="-1"/>
                <w:sz w:val="18"/>
                <w:szCs w:val="18"/>
              </w:rPr>
              <w:t>Analysis</w:t>
            </w:r>
          </w:p>
          <w:p w14:paraId="4153CD26" w14:textId="77777777" w:rsidR="00965885" w:rsidRPr="00132885" w:rsidRDefault="00965885" w:rsidP="00D41A9C">
            <w:pPr>
              <w:widowControl w:val="0"/>
              <w:tabs>
                <w:tab w:val="left" w:pos="9020"/>
              </w:tabs>
              <w:autoSpaceDE w:val="0"/>
              <w:autoSpaceDN w:val="0"/>
              <w:adjustRightInd w:val="0"/>
              <w:spacing w:after="0" w:line="240" w:lineRule="auto"/>
              <w:rPr>
                <w:rFonts w:ascii="Arial" w:hAnsi="Arial" w:cs="Arial"/>
                <w:i/>
                <w:sz w:val="18"/>
                <w:szCs w:val="18"/>
              </w:rPr>
            </w:pPr>
          </w:p>
          <w:p w14:paraId="46F20D56" w14:textId="77777777" w:rsidR="00965885" w:rsidRPr="00132885" w:rsidRDefault="00965885" w:rsidP="00D41A9C">
            <w:pPr>
              <w:widowControl w:val="0"/>
              <w:tabs>
                <w:tab w:val="left" w:pos="9020"/>
              </w:tabs>
              <w:autoSpaceDE w:val="0"/>
              <w:autoSpaceDN w:val="0"/>
              <w:adjustRightInd w:val="0"/>
              <w:spacing w:after="0" w:line="240" w:lineRule="auto"/>
              <w:rPr>
                <w:rFonts w:ascii="Arial" w:hAnsi="Arial" w:cs="Arial"/>
                <w:b/>
                <w:i/>
                <w:sz w:val="18"/>
                <w:szCs w:val="18"/>
              </w:rPr>
            </w:pPr>
            <w:r w:rsidRPr="00132885">
              <w:rPr>
                <w:rFonts w:ascii="Arial" w:hAnsi="Arial" w:cs="Arial"/>
                <w:b/>
                <w:i/>
                <w:sz w:val="18"/>
                <w:szCs w:val="18"/>
              </w:rPr>
              <w:t>Article History:</w:t>
            </w:r>
          </w:p>
          <w:p w14:paraId="4EF6709C" w14:textId="77777777" w:rsidR="00965885" w:rsidRPr="00132885" w:rsidRDefault="00965885"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Received: </w:t>
            </w:r>
          </w:p>
          <w:p w14:paraId="5F4AFEBD" w14:textId="77777777" w:rsidR="00965885" w:rsidRPr="00132885" w:rsidRDefault="00965885"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Revised: </w:t>
            </w:r>
          </w:p>
          <w:p w14:paraId="5B1B9258" w14:textId="77777777" w:rsidR="00965885" w:rsidRPr="00132885" w:rsidRDefault="00965885"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Accepted: </w:t>
            </w:r>
          </w:p>
          <w:p w14:paraId="4BCA1335" w14:textId="77777777" w:rsidR="00965885" w:rsidRPr="00132885" w:rsidRDefault="00965885" w:rsidP="00D41A9C">
            <w:pPr>
              <w:widowControl w:val="0"/>
              <w:tabs>
                <w:tab w:val="left" w:pos="9020"/>
              </w:tabs>
              <w:autoSpaceDE w:val="0"/>
              <w:autoSpaceDN w:val="0"/>
              <w:adjustRightInd w:val="0"/>
              <w:spacing w:after="0" w:line="240" w:lineRule="auto"/>
              <w:rPr>
                <w:rFonts w:ascii="Arial" w:hAnsi="Arial" w:cs="Arial"/>
                <w:i/>
                <w:sz w:val="18"/>
                <w:szCs w:val="18"/>
                <w:lang w:val="id-ID"/>
              </w:rPr>
            </w:pPr>
            <w:r w:rsidRPr="00132885">
              <w:rPr>
                <w:rFonts w:ascii="Arial" w:hAnsi="Arial" w:cs="Arial"/>
                <w:i/>
                <w:sz w:val="18"/>
                <w:szCs w:val="18"/>
              </w:rPr>
              <w:t xml:space="preserve">Published: </w:t>
            </w:r>
          </w:p>
          <w:p w14:paraId="224FBEE8" w14:textId="77777777" w:rsidR="00965885" w:rsidRPr="00132885" w:rsidRDefault="00965885" w:rsidP="00D41A9C">
            <w:pPr>
              <w:widowControl w:val="0"/>
              <w:tabs>
                <w:tab w:val="left" w:pos="9020"/>
              </w:tabs>
              <w:autoSpaceDE w:val="0"/>
              <w:autoSpaceDN w:val="0"/>
              <w:adjustRightInd w:val="0"/>
              <w:spacing w:after="0" w:line="240" w:lineRule="auto"/>
              <w:rPr>
                <w:rFonts w:ascii="Arial" w:hAnsi="Arial" w:cs="Arial"/>
                <w:i/>
                <w:sz w:val="18"/>
                <w:szCs w:val="18"/>
              </w:rPr>
            </w:pPr>
          </w:p>
          <w:p w14:paraId="685B9E46" w14:textId="77777777" w:rsidR="00965885" w:rsidRPr="00132885" w:rsidRDefault="00965885" w:rsidP="00D41A9C">
            <w:pPr>
              <w:widowControl w:val="0"/>
              <w:tabs>
                <w:tab w:val="left" w:pos="9020"/>
              </w:tabs>
              <w:autoSpaceDE w:val="0"/>
              <w:autoSpaceDN w:val="0"/>
              <w:adjustRightInd w:val="0"/>
              <w:spacing w:after="0" w:line="240" w:lineRule="auto"/>
              <w:ind w:hanging="2"/>
              <w:rPr>
                <w:rFonts w:ascii="Arial" w:hAnsi="Arial" w:cs="Arial"/>
                <w:b/>
                <w:i/>
                <w:sz w:val="18"/>
                <w:szCs w:val="18"/>
              </w:rPr>
            </w:pPr>
            <w:r w:rsidRPr="00132885">
              <w:rPr>
                <w:rFonts w:ascii="Arial" w:hAnsi="Arial" w:cs="Arial"/>
                <w:b/>
                <w:i/>
                <w:sz w:val="18"/>
                <w:szCs w:val="18"/>
              </w:rPr>
              <w:t>Corresponding Author:</w:t>
            </w:r>
          </w:p>
          <w:p w14:paraId="1DD3D506" w14:textId="77777777" w:rsidR="00965885" w:rsidRDefault="00965885" w:rsidP="00D41A9C">
            <w:pPr>
              <w:pStyle w:val="ListParagraph"/>
              <w:tabs>
                <w:tab w:val="left" w:pos="0"/>
              </w:tabs>
              <w:spacing w:after="0" w:line="240" w:lineRule="auto"/>
              <w:ind w:left="0" w:hanging="2"/>
              <w:rPr>
                <w:rFonts w:ascii="Arial" w:hAnsi="Arial" w:cs="Arial"/>
                <w:i/>
                <w:sz w:val="18"/>
                <w:szCs w:val="18"/>
              </w:rPr>
            </w:pPr>
            <w:r>
              <w:rPr>
                <w:rFonts w:ascii="Arial" w:hAnsi="Arial" w:cs="Arial"/>
                <w:i/>
                <w:sz w:val="18"/>
                <w:szCs w:val="18"/>
              </w:rPr>
              <w:t>Sofia Debi Puspa</w:t>
            </w:r>
          </w:p>
          <w:p w14:paraId="62A008BD" w14:textId="77777777" w:rsidR="00965885" w:rsidRPr="00132885" w:rsidRDefault="00965885" w:rsidP="00D41A9C">
            <w:pPr>
              <w:pStyle w:val="ListParagraph"/>
              <w:tabs>
                <w:tab w:val="left" w:pos="0"/>
              </w:tabs>
              <w:spacing w:after="0" w:line="240" w:lineRule="auto"/>
              <w:ind w:left="0" w:hanging="2"/>
              <w:rPr>
                <w:rFonts w:ascii="Arial" w:hAnsi="Arial" w:cs="Arial"/>
                <w:i/>
                <w:sz w:val="18"/>
                <w:szCs w:val="18"/>
              </w:rPr>
            </w:pPr>
            <w:r>
              <w:rPr>
                <w:rFonts w:ascii="Arial" w:hAnsi="Arial" w:cs="Arial"/>
                <w:i/>
                <w:sz w:val="18"/>
                <w:szCs w:val="18"/>
              </w:rPr>
              <w:t>Mechanical</w:t>
            </w:r>
            <w:r w:rsidRPr="00132885">
              <w:rPr>
                <w:rFonts w:ascii="Arial" w:hAnsi="Arial" w:cs="Arial"/>
                <w:i/>
                <w:sz w:val="18"/>
                <w:szCs w:val="18"/>
              </w:rPr>
              <w:t xml:space="preserve"> Engineering Department, Universitas </w:t>
            </w:r>
            <w:proofErr w:type="spellStart"/>
            <w:r>
              <w:rPr>
                <w:rFonts w:ascii="Arial" w:hAnsi="Arial" w:cs="Arial"/>
                <w:i/>
                <w:sz w:val="18"/>
                <w:szCs w:val="18"/>
              </w:rPr>
              <w:t>Trisakti</w:t>
            </w:r>
            <w:proofErr w:type="spellEnd"/>
            <w:r w:rsidRPr="00132885">
              <w:rPr>
                <w:rFonts w:ascii="Arial" w:hAnsi="Arial" w:cs="Arial"/>
                <w:i/>
                <w:sz w:val="18"/>
                <w:szCs w:val="18"/>
              </w:rPr>
              <w:t xml:space="preserve"> Indonesia</w:t>
            </w:r>
          </w:p>
          <w:p w14:paraId="307C3864" w14:textId="77777777" w:rsidR="00965885" w:rsidRPr="00EC51A8" w:rsidRDefault="00965885" w:rsidP="00D41A9C">
            <w:pPr>
              <w:pStyle w:val="ListParagraph"/>
              <w:tabs>
                <w:tab w:val="left" w:pos="0"/>
              </w:tabs>
              <w:spacing w:after="0" w:line="240" w:lineRule="auto"/>
              <w:ind w:left="0" w:hanging="2"/>
              <w:rPr>
                <w:rFonts w:ascii="Arial" w:hAnsi="Arial" w:cs="Arial"/>
                <w:i/>
                <w:sz w:val="18"/>
                <w:szCs w:val="18"/>
              </w:rPr>
            </w:pPr>
            <w:r w:rsidRPr="00132885">
              <w:rPr>
                <w:rFonts w:ascii="Arial" w:hAnsi="Arial" w:cs="Arial"/>
                <w:i/>
                <w:sz w:val="18"/>
                <w:szCs w:val="18"/>
              </w:rPr>
              <w:t>Email</w:t>
            </w:r>
            <w:r>
              <w:rPr>
                <w:rFonts w:ascii="Arial" w:hAnsi="Arial" w:cs="Arial"/>
                <w:i/>
                <w:sz w:val="18"/>
                <w:szCs w:val="18"/>
              </w:rPr>
              <w:t xml:space="preserve">: </w:t>
            </w:r>
            <w:hyperlink r:id="rId11" w:history="1">
              <w:r w:rsidRPr="008F68A4">
                <w:rPr>
                  <w:rStyle w:val="Hyperlink"/>
                  <w:rFonts w:ascii="Arial" w:hAnsi="Arial" w:cs="Arial"/>
                  <w:i/>
                  <w:sz w:val="18"/>
                  <w:szCs w:val="18"/>
                </w:rPr>
                <w:t>sofia.debi.puspa@trisakti.ac.id</w:t>
              </w:r>
            </w:hyperlink>
            <w:r w:rsidRPr="00EC51A8">
              <w:rPr>
                <w:rFonts w:ascii="Arial" w:hAnsi="Arial" w:cs="Arial"/>
                <w:i/>
                <w:sz w:val="18"/>
                <w:szCs w:val="18"/>
              </w:rPr>
              <w:t xml:space="preserve">  </w:t>
            </w:r>
            <w:r w:rsidRPr="00EC51A8">
              <w:rPr>
                <w:rStyle w:val="Hyperlink"/>
                <w:rFonts w:ascii="Arial" w:eastAsia="Arial" w:hAnsi="Arial" w:cs="Arial"/>
                <w:i/>
                <w:color w:val="auto"/>
                <w:sz w:val="18"/>
                <w:szCs w:val="18"/>
                <w:u w:val="none"/>
              </w:rPr>
              <w:t xml:space="preserve"> </w:t>
            </w:r>
          </w:p>
          <w:p w14:paraId="288C263A" w14:textId="77777777" w:rsidR="00965885" w:rsidRPr="002079E2" w:rsidRDefault="00965885" w:rsidP="001D78BA">
            <w:pPr>
              <w:widowControl w:val="0"/>
              <w:tabs>
                <w:tab w:val="left" w:pos="9020"/>
              </w:tabs>
              <w:autoSpaceDE w:val="0"/>
              <w:autoSpaceDN w:val="0"/>
              <w:adjustRightInd w:val="0"/>
              <w:spacing w:after="0" w:line="240" w:lineRule="auto"/>
              <w:ind w:hanging="2"/>
              <w:rPr>
                <w:rFonts w:ascii="Arial" w:hAnsi="Arial" w:cs="Arial"/>
                <w:sz w:val="18"/>
                <w:szCs w:val="18"/>
              </w:rPr>
            </w:pPr>
          </w:p>
        </w:tc>
      </w:tr>
      <w:bookmarkEnd w:id="0"/>
    </w:tbl>
    <w:p w14:paraId="49E7B33A" w14:textId="77777777" w:rsidR="00965885" w:rsidRDefault="00965885" w:rsidP="008424DD">
      <w:pPr>
        <w:widowControl w:val="0"/>
        <w:tabs>
          <w:tab w:val="left" w:pos="9020"/>
        </w:tabs>
        <w:autoSpaceDE w:val="0"/>
        <w:autoSpaceDN w:val="0"/>
        <w:adjustRightInd w:val="0"/>
        <w:spacing w:after="0" w:line="240" w:lineRule="auto"/>
        <w:jc w:val="center"/>
        <w:rPr>
          <w:rFonts w:ascii="Arial" w:hAnsi="Arial" w:cs="Arial"/>
          <w:sz w:val="20"/>
          <w:szCs w:val="20"/>
        </w:rPr>
      </w:pPr>
    </w:p>
    <w:p w14:paraId="58D384F2" w14:textId="77777777" w:rsidR="00965885" w:rsidRDefault="00965885" w:rsidP="008424DD">
      <w:pPr>
        <w:widowControl w:val="0"/>
        <w:autoSpaceDE w:val="0"/>
        <w:autoSpaceDN w:val="0"/>
        <w:adjustRightInd w:val="0"/>
        <w:spacing w:after="0" w:line="240" w:lineRule="auto"/>
        <w:jc w:val="both"/>
        <w:rPr>
          <w:rFonts w:ascii="Arial" w:hAnsi="Arial" w:cs="Arial"/>
          <w:b/>
          <w:bCs/>
          <w:sz w:val="20"/>
          <w:szCs w:val="20"/>
        </w:rPr>
        <w:sectPr w:rsidR="00965885" w:rsidSect="00F6790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701" w:header="680" w:footer="680" w:gutter="0"/>
          <w:cols w:space="720"/>
          <w:titlePg/>
          <w:docGrid w:linePitch="360"/>
        </w:sectPr>
      </w:pPr>
    </w:p>
    <w:p w14:paraId="45A01FB1" w14:textId="77777777" w:rsidR="00965885" w:rsidRPr="005F1C20" w:rsidRDefault="00965885" w:rsidP="008424DD">
      <w:pPr>
        <w:widowControl w:val="0"/>
        <w:autoSpaceDE w:val="0"/>
        <w:autoSpaceDN w:val="0"/>
        <w:adjustRightInd w:val="0"/>
        <w:spacing w:after="0" w:line="240" w:lineRule="auto"/>
        <w:jc w:val="both"/>
        <w:rPr>
          <w:rFonts w:ascii="Arial" w:hAnsi="Arial" w:cs="Arial"/>
          <w:color w:val="1F4E79"/>
          <w:sz w:val="20"/>
          <w:szCs w:val="20"/>
        </w:rPr>
      </w:pPr>
      <w:r w:rsidRPr="00A3440C">
        <w:rPr>
          <w:rFonts w:ascii="Arial" w:hAnsi="Arial" w:cs="Arial"/>
          <w:b/>
          <w:bCs/>
          <w:color w:val="1F4E79"/>
          <w:spacing w:val="-1"/>
          <w:sz w:val="20"/>
          <w:szCs w:val="20"/>
        </w:rPr>
        <w:t>INTRODUCTION</w:t>
      </w:r>
    </w:p>
    <w:p w14:paraId="311BD7EB" w14:textId="1451178C" w:rsidR="003F31C9" w:rsidRDefault="003F31C9" w:rsidP="00101FB3">
      <w:pPr>
        <w:spacing w:after="0" w:line="240" w:lineRule="auto"/>
        <w:ind w:firstLine="567"/>
        <w:jc w:val="both"/>
        <w:rPr>
          <w:rFonts w:ascii="Arial" w:hAnsi="Arial" w:cs="Arial"/>
          <w:color w:val="000000"/>
          <w:spacing w:val="3"/>
          <w:sz w:val="20"/>
          <w:szCs w:val="20"/>
        </w:rPr>
      </w:pPr>
      <w:r w:rsidRPr="003F31C9">
        <w:rPr>
          <w:rFonts w:ascii="Arial" w:hAnsi="Arial" w:cs="Arial"/>
          <w:spacing w:val="3"/>
          <w:sz w:val="20"/>
          <w:szCs w:val="20"/>
        </w:rPr>
        <w:t>Reliability is the possibility of a machine performing its optimal function within a specific period under a given set of conditions. The concluded strategy must balance maintenance cost and plant reliability</w:t>
      </w:r>
      <w:r w:rsidR="00AD5C44">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NTMxYWNkYWUtOGNlMy00ZTI3LTkyMGItMjkzNDVmNWQyZTRhIiwicHJvcGVydGllcyI6eyJub3RlSW5kZXgiOjB9LCJpc0VkaXRlZCI6ZmFsc2UsIm1hbnVhbE92ZXJyaWRlIjp7ImlzTWFudWFsbHlPdmVycmlkZGVuIjpmYWxzZSwiY2l0ZXByb2NUZXh0IjoiWzFdIiwibWFudWFsT3ZlcnJpZGVUZXh0IjoiIn0sImNpdGF0aW9uSXRlbXMiOlt7ImlkIjoiNmY4MzIzYTQtYjIzNy0zN2Y3LThlZDUtN2RlOGRkMWUzYmE3IiwiaXRlbURhdGEiOnsidHlwZSI6InBhcGVyLWNvbmZlcmVuY2UiLCJpZCI6IjZmODMyM2E0LWIyMzctMzdmNy04ZWQ1LTdkZThkZDFlM2JhNyIsInRpdGxlIjoiVGhlIEFwcGxpY2F0aW9uIG9mIFJlbGlhYmlsaXR5IENlbnRlcmVkIE1haW50ZW5hbmNlIChSQ00pIE1ldGhvZHMgdG8gRGVzaWduIE1haW50ZW5hbmNlIFN5c3RlbSBpbiBNYW51ZmFjdHVyaW5nIChKb3VybmFsIFJldmlldykiLCJhdXRob3IiOlt7ImZhbWlseSI6IlNhamFyYWRqIiwiZ2l2ZW4iOiJadWxhaWtoYSIsInBhcnNlLW5hbWVzIjpmYWxzZSwiZHJvcHBpbmctcGFydGljbGUiOiIiLCJub24tZHJvcHBpbmctcGFydGljbGUiOiIifSx7ImZhbWlseSI6Ikh1ZGEiLCJnaXZlbiI6Ikxpc3RpYW5pIE51cnVsIiwicGFyc2UtbmFtZXMiOmZhbHNlLCJkcm9wcGluZy1wYXJ0aWNsZSI6IiIsIm5vbi1kcm9wcGluZy1wYXJ0aWNsZSI6IiJ9LHsiZmFtaWx5IjoiU2ludWxpbmdnYSIsImdpdmVuIjoiU3VrYXJpYSIsInBhcnNlLW5hbWVzIjpmYWxzZSwiZHJvcHBpbmctcGFydGljbGUiOiIiLCJub24tZHJvcHBpbmctcGFydGljbGUiOiIifV0sImNvbnRhaW5lci10aXRsZSI6IklPUCBDb25mZXJlbmNlIFNlcmllczogTWF0ZXJpYWxzIFNjaWVuY2UgYW5kIEVuZ2luZWVyaW5nIiwiY29udGFpbmVyLXRpdGxlLXNob3J0IjoiSU9QIENvbmYgU2VyIE1hdGVyIFNjaSBFbmciLCJJU0JOIjoiMTc1Ny04OTlYIiwiaXNzdWVkIjp7ImRhdGUtcGFydHMiOltbMjAxOV1dfSwicGFnZSI6IjAxMjA1OCIsInB1Ymxpc2hlciI6IklPUCBQdWJsaXNoaW5nIiwiaXNzdWUiOiIxIiwidm9sdW1lIjoiNTA1In0sImlzVGVtcG9yYXJ5IjpmYWxzZX1dfQ=="/>
          <w:id w:val="-1164156426"/>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1</w:t>
          </w:r>
          <w:r w:rsidR="00F003B5" w:rsidRPr="00F003B5">
            <w:rPr>
              <w:rFonts w:ascii="Arial" w:hAnsi="Arial" w:cs="Arial"/>
              <w:color w:val="000000"/>
              <w:spacing w:val="3"/>
              <w:sz w:val="20"/>
              <w:szCs w:val="20"/>
            </w:rPr>
            <w:t>]</w:t>
          </w:r>
        </w:sdtContent>
      </w:sdt>
      <w:r w:rsidR="00965885" w:rsidRPr="00982EF2">
        <w:rPr>
          <w:rFonts w:ascii="Arial" w:hAnsi="Arial" w:cs="Arial"/>
          <w:b/>
          <w:bCs/>
          <w:spacing w:val="3"/>
          <w:sz w:val="20"/>
          <w:szCs w:val="20"/>
        </w:rPr>
        <w:t xml:space="preserve">. </w:t>
      </w:r>
      <w:r w:rsidR="008448F8" w:rsidRPr="008448F8">
        <w:rPr>
          <w:rFonts w:ascii="Arial" w:hAnsi="Arial" w:cs="Arial"/>
          <w:spacing w:val="3"/>
          <w:sz w:val="20"/>
          <w:szCs w:val="20"/>
        </w:rPr>
        <w:t>The system of reliability applies to all varieties of products, subsystems, equipment, components, and parts. When a product or system no longer performs its intended function, it is considered a failure. This can be a complete cessation of function, such as a machine shutting down or a structure collapsing, or it can be more subtle. To measure failure accurately, it is often necessary to define it quantitatively</w:t>
      </w:r>
      <w:r w:rsidR="008448F8">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NjIzYTgyYWMtNzVkMy00M2IyLWE3MWUtOGJlMGMwMmY1MDM1IiwicHJvcGVydGllcyI6eyJub3RlSW5kZXgiOjB9LCJpc0VkaXRlZCI6ZmFsc2UsIm1hbnVhbE92ZXJyaWRlIjp7ImlzTWFudWFsbHlPdmVycmlkZGVuIjpmYWxzZSwiY2l0ZXByb2NUZXh0IjoiWzJdIiwibWFudWFsT3ZlcnJpZGVUZXh0IjoiIn0sImNpdGF0aW9uSXRlbXMiOlt7ImlkIjoiZWIxYWQwMDYtMzg4ZC0zYjE1LTg2ZmEtMWJkOWZmZWQ1NTNkIiwiaXRlbURhdGEiOnsidHlwZSI6ImJvb2siLCJpZCI6ImViMWFkMDA2LTM4OGQtM2IxNS04NmZhLTFiZDlmZmVkNTUzZCIsInRpdGxlIjoiSW50cm9kdWN0aW9uIHRvIHJlbGlhYmlsaXR5IGVuZ2luZWVyaW5nIiwiYXV0aG9yIjpbeyJmYW1pbHkiOiJCcmVuZW1hbiIsImdpdmVuIjoiSmFtZXMgRSIsInBhcnNlLW5hbWVzIjpmYWxzZSwiZHJvcHBpbmctcGFydGljbGUiOiIiLCJub24tZHJvcHBpbmctcGFydGljbGUiOiIifSx7ImZhbWlseSI6IlNhaGF5IiwiZ2l2ZW4iOiJDaGl0dGFyYW5qYW4iLCJwYXJzZS1uYW1lcyI6ZmFsc2UsImRyb3BwaW5nLXBhcnRpY2xlIjoiIiwibm9uLWRyb3BwaW5nLXBhcnRpY2xlIjoiIn0seyJmYW1pbHkiOiJMZXdpcyIsImdpdmVuIjoiRWxtZXIgRSIsInBhcnNlLW5hbWVzIjpmYWxzZSwiZHJvcHBpbmctcGFydGljbGUiOiIiLCJub24tZHJvcHBpbmctcGFydGljbGUiOiIifV0sIklTQk4iOiIxMTE5NjQwNTYzIiwiaXNzdWVkIjp7ImRhdGUtcGFydHMiOltbMjAyMl1dfSwicHVibGlzaGVyIjoiSm9obiBXaWxleSAmIFNvbnMiLCJjb250YWluZXItdGl0bGUtc2hvcnQiOiIifSwiaXNUZW1wb3JhcnkiOmZhbHNlfV19"/>
          <w:id w:val="1691645930"/>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2</w:t>
          </w:r>
          <w:r w:rsidR="00F003B5" w:rsidRPr="00F003B5">
            <w:rPr>
              <w:rFonts w:ascii="Arial" w:hAnsi="Arial" w:cs="Arial"/>
              <w:color w:val="000000"/>
              <w:spacing w:val="3"/>
              <w:sz w:val="20"/>
              <w:szCs w:val="20"/>
            </w:rPr>
            <w:t>]</w:t>
          </w:r>
        </w:sdtContent>
      </w:sdt>
      <w:r w:rsidR="008448F8">
        <w:rPr>
          <w:rFonts w:ascii="Arial" w:hAnsi="Arial" w:cs="Arial"/>
          <w:color w:val="000000"/>
          <w:spacing w:val="3"/>
          <w:sz w:val="20"/>
          <w:szCs w:val="20"/>
        </w:rPr>
        <w:t xml:space="preserve">. </w:t>
      </w:r>
    </w:p>
    <w:p w14:paraId="65096125" w14:textId="1D6EA41A" w:rsidR="00AD5C44" w:rsidRDefault="00AD5C44" w:rsidP="00101FB3">
      <w:pPr>
        <w:spacing w:after="0" w:line="240" w:lineRule="auto"/>
        <w:ind w:firstLine="567"/>
        <w:jc w:val="both"/>
        <w:rPr>
          <w:rFonts w:ascii="Arial" w:hAnsi="Arial" w:cs="Arial"/>
          <w:color w:val="000000"/>
          <w:spacing w:val="3"/>
          <w:sz w:val="20"/>
          <w:szCs w:val="20"/>
        </w:rPr>
      </w:pPr>
      <w:r w:rsidRPr="00AD5C44">
        <w:rPr>
          <w:rFonts w:ascii="Arial" w:hAnsi="Arial" w:cs="Arial"/>
          <w:spacing w:val="3"/>
          <w:sz w:val="20"/>
          <w:szCs w:val="20"/>
        </w:rPr>
        <w:t xml:space="preserve">Reliability-centered maintenance (RCM) is a strategic framework designed to evaluate a system's maintenance requirements. While some industries rely on preventive maintenance </w:t>
      </w:r>
      <w:r w:rsidRPr="00AD5C44">
        <w:rPr>
          <w:rFonts w:ascii="Arial" w:hAnsi="Arial" w:cs="Arial"/>
          <w:spacing w:val="3"/>
          <w:sz w:val="20"/>
          <w:szCs w:val="20"/>
        </w:rPr>
        <w:t>(PM) and predictive maintenance strategies, these can often lead to increased production costs. By combining these strategies, RCM aims to optimize maintenance costs while ensuring the system remains available</w:t>
      </w:r>
      <w:r>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YTgxNGZjZGItOGZjNi00MzA3LWJlMjgtZThjOThhM2JkMjY0IiwicHJvcGVydGllcyI6eyJub3RlSW5kZXgiOjB9LCJpc0VkaXRlZCI6ZmFsc2UsIm1hbnVhbE92ZXJyaWRlIjp7ImlzTWFudWFsbHlPdmVycmlkZGVuIjpmYWxzZSwiY2l0ZXByb2NUZXh0IjoiWzNdIiwibWFudWFsT3ZlcnJpZGVUZXh0IjoiIn0sImNpdGF0aW9uSXRlbXMiOlt7ImlkIjoiMTAwZmNmNGMtNzUzNy0zZmNlLWE2MmYtZmFmNDE0MzM0MjIxIiwiaXRlbURhdGEiOnsidHlwZSI6ImFydGljbGUtam91cm5hbCIsImlkIjoiMTAwZmNmNGMtNzUzNy0zZmNlLWE2MmYtZmFmNDE0MzM0MjIxIiwidGl0bGUiOiJEZXZlbG9wbWVudCBvZiBPcHRpbWl6ZWQgTWFpbnRlbmFuY2UgUHJvZ3JhbSBmb3IgYSBTdGVhbSBCb2lsZXIgU3lzdGVtIFVzaW5nIFJlbGlhYmlsaXR5LUNlbnRlcmVkIE1haW50ZW5hbmNlIEFwcHJvYWNoIiwiYXV0aG9yIjpbeyJmYW1pbHkiOiJQYXRpbCIsImdpdmVuIjoiU3V5b2cgUy4iLCJwYXJzZS1uYW1lcyI6ZmFsc2UsImRyb3BwaW5nLXBhcnRpY2xlIjoiIiwibm9uLWRyb3BwaW5nLXBhcnRpY2xlIjoiIn0seyJmYW1pbHkiOiJCZXdvb3IiLCJnaXZlbiI6IkFuYW5kIEsuIiwicGFyc2UtbmFtZXMiOmZhbHNlLCJkcm9wcGluZy1wYXJ0aWNsZSI6IiIsIm5vbi1kcm9wcGluZy1wYXJ0aWNsZSI6IiJ9LHsiZmFtaWx5IjoiS3VtYXIiLCJnaXZlbiI6IlJhdmluZGVyIiwicGFyc2UtbmFtZXMiOmZhbHNlLCJkcm9wcGluZy1wYXJ0aWNsZSI6IiIsIm5vbi1kcm9wcGluZy1wYXJ0aWNsZSI6IiJ9LHsiZmFtaWx5IjoiQWhtYWRpIiwiZ2l2ZW4iOiJNb2hhbW1hZCBIb3NzZWluIiwicGFyc2UtbmFtZXMiOmZhbHNlLCJkcm9wcGluZy1wYXJ0aWNsZSI6IiIsIm5vbi1kcm9wcGluZy1wYXJ0aWNsZSI6IiJ9LHsiZmFtaWx5IjoiU2hhcmlmcHVyIiwiZ2l2ZW4iOiJNb2hzZW4iLCJwYXJzZS1uYW1lcyI6ZmFsc2UsImRyb3BwaW5nLXBhcnRpY2xlIjoiIiwibm9uLWRyb3BwaW5nLXBhcnRpY2xlIjoiIn0seyJmYW1pbHkiOiJQcmF2ZWVuS3VtYXIiLCJnaXZlbiI6IlNlZXBhbmEiLCJwYXJzZS1uYW1lcyI6ZmFsc2UsImRyb3BwaW5nLXBhcnRpY2xlIjoiIiwibm9uLWRyb3BwaW5nLXBhcnRpY2xlIjoiIn1dLCJjb250YWluZXItdGl0bGUiOiJTdXN0YWluYWJpbGl0eSAoU3dpdHplcmxhbmQpIiwiRE9JIjoiMTAuMzM5MC9zdTE0MTYxMDA3MyIsIklTU04iOiIyMDcxMTA1MCIsImlzc3VlZCI6eyJkYXRlLXBhcnRzIjpbWzIwMjJdXX0sImFic3RyYWN0IjoiUmVsaWFiaWxpdHkgY2VudGVyZWQgbWFpbnRlbmFuY2UgKFJDTSkgaXMgYSBuZXcgc3RyYXRlZ2ljIGZyYW1ld29yayBmb3IgZXZhbHVhdGluZyBzeXN0ZW0gbWFpbnRlbmFuY2UgcmVxdWlyZW1lbnRzIGluIGl0cyBvcGVyYXRpbmcgY29uZGl0aW9ucy4gU29tZSBpbmR1c3RyaWVzIGVtcGxveSBwcmVkaWN0aXZlIG1haW50ZW5hbmNlIHN0cmF0ZWdpZXMgaW4gYWRkaXRpb24gdG8gcHJldmVudGl2ZSBtYWludGVuYW5jZSAoUE0pIHN0cmF0ZWdpZXMsIHdoaWNoIGluY3JlYXNlIHByb2R1Y3Rpb24gY29zdHMuIEFzIHRoZSBicmVha2Rvd24gbWFpbnRlbmFuY2UgKEJETSkgdGVjaG5pcXVlIGlzIHVzZWQsIHRoZSBtYWludGVuYW5jZSBjb3N0IGluY3JlYXNlcy4gVGhlIFJDTSBhcHByb2FjaCBpcyBhIG1peHR1cmUgb2YgdGhlc2UgbWFpbnRlbmFuY2Ugc3RyYXRlZ2llcyB0aGF0IGNhbiBiZSB1c2VkIHRvIG9wdGltaXplIHRoZSBtYWludGVuYW5jZSBjb3N0cyBhbmQgdG8gZW5zdXJlIHRoZSBhdmFpbGFiaWxpdHkgb2YgdGhlIHN5c3RlbS4gVGhlIFJDTSBtZXRob2Qgd2FzIGFwcGxpZWQgdG8gdGhlIHN0ZWFtIGJvaWxlciBzeXN0ZW0gdXNlZCBpbiB0aGUgdGV4dGlsZSBpbmR1c3RyaWVzIGZvciB0aGUgcmVzZWFyY2ggd29yayByZXBvcnRlZCBpbiB0aGlzIHBhcGVyLiBUaGUgUkNNIG1ldGhvZG9sb2d5IHN0YXRlZCBpbiB0aGUgbGl0ZXJhdHVyZSBjYW5ub3QgYmUgaW1wbGVtZW50ZWQsIGFzIGl0IGlzIGluIEluZGlhbiB0ZXh0aWxlIGluZHVzdHJpZXMgZHVlIHRvIHRoZSBsYWNrIG9mIGtub3dsZWRnZSBvZiBSQ00gcHJpbmNpcGxlcywgYSBsYWJvci1vcmllbnRlZCBuYXR1cmUsIHRoZSB1c2Ugb2YgcGFydGlhbGx5IGNvbXB1dGVyaXplZCBpbmZvcm1hdGlvbiBzeXN0ZW1zLCBhbiBpbmFkZXF1YXRlIG1haW50ZW5hbmNlIGRhdGFiYXNlLCBhbmQgaW5mb3JtYXRpb24gYWJvdXQgbWFpbnRlbmFuY2UgY29zdHMgYW5kIHByb2R1Y3Rpb24gbG9zcy4gVG8gcmVzb2x2ZSB0aGVzZSBpc3N1ZXMsIGEgbW9kaWZpZWQgUkNNIGFwcHJvYWNoIGludm9sdmluZyBhIGxhcmdlIG51bWJlciBvZiBleHBlcnRzIGlzIGRldmVsb3BlZC4gVG8gYXBwbHkgdGhpcyBSQ00gbWV0aG9kb2xvZ3ksIGNyaXRpY2FsIGNvbXBvbmVudHMgYXJlIGlkZW50aWZpZWQgdGhyb3VnaCByZWxpYWJpbGl0eSBhbmQgZmFpbHVyZSBtb2RlIGVmZmVjdCBhbmQgY3JpdGljYWxpdHkgYW5hbHlzaXMgKEZNRUNBKS4gRmluYWxseSwgc2NoZWR1bGVkIG1haW50ZW5hbmNlIHN0cmF0ZWdpZXMgYW5kIHRoZWlyIGludGVydmFscyBhcmUgcmVjb21tZW5kZWQgdG8gZW5zdXJlIHRoYXQgdGhlIHN5c3RlbSBjb250aW51ZXMgdG8gb3BlcmF0ZSBwcm9wZXJseS4gQWNjb3JkaW5nIHRvIHRoaXMgc3R1ZHksIGltcGxlbWVudGluZyB0aGUgUkNNIHRlY2huaXF1ZSBlZmZlY3RpdmVseSB3aWxsIGluY3JlYXNlIGJvaWxlciBzeXN0ZW0gcmVsaWFiaWxpdHkgYW5kIGF2YWlsYWJpbGl0eSBieSAyOC4xNSBwZXJjZW50IGFuZCAwLjE2IHBlcmNlbnQsIHJlc3BlY3RpdmVseS4gQWRkaXRpb25hbGx5LCB1cCB0byAyMC4zMiBwZXJjZW50IG9mIHRoZSBtYWludGVuYW5jZSBjb3N0IGNhbiBiZSBzYXZlZCBhbm51YWxseSBieSBhcHBseWluZyB0aGVzZSBzY2hlZHVsZWQgbWFpbnRlbmFuY2UgcHJvZ3JhbXMuIiwiaXNzdWUiOiIxNiIsInZvbHVtZSI6IjE0IiwiY29udGFpbmVyLXRpdGxlLXNob3J0IjoiIn0sImlzVGVtcG9yYXJ5IjpmYWxzZX1dfQ=="/>
          <w:id w:val="-270701392"/>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3</w:t>
          </w:r>
          <w:r w:rsidR="00F003B5" w:rsidRPr="00F003B5">
            <w:rPr>
              <w:rFonts w:ascii="Arial" w:hAnsi="Arial" w:cs="Arial"/>
              <w:color w:val="000000"/>
              <w:spacing w:val="3"/>
              <w:sz w:val="20"/>
              <w:szCs w:val="20"/>
            </w:rPr>
            <w:t>]</w:t>
          </w:r>
        </w:sdtContent>
      </w:sdt>
      <w:r>
        <w:rPr>
          <w:rFonts w:ascii="Arial" w:hAnsi="Arial" w:cs="Arial"/>
          <w:color w:val="000000"/>
          <w:spacing w:val="3"/>
          <w:sz w:val="20"/>
          <w:szCs w:val="20"/>
        </w:rPr>
        <w:t xml:space="preserve">. </w:t>
      </w:r>
      <w:r w:rsidRPr="00AD5C44">
        <w:rPr>
          <w:rFonts w:ascii="Arial" w:hAnsi="Arial" w:cs="Arial"/>
          <w:color w:val="000000"/>
          <w:spacing w:val="3"/>
          <w:sz w:val="20"/>
          <w:szCs w:val="20"/>
        </w:rPr>
        <w:t>Reliability Centered Maintenance can be carried out by selecting effective maintenance strategies to offer reliability of spare parts. Product quality is better maintained because the production process goes according to plan. However, if a machine has low reliability or frequently breaks down, this will cause downtime, and the production process will be hampered</w:t>
      </w:r>
      <w:r>
        <w:rPr>
          <w:rFonts w:ascii="Arial" w:hAnsi="Arial" w:cs="Arial"/>
          <w:color w:val="000000"/>
          <w:spacing w:val="3"/>
          <w:sz w:val="20"/>
          <w:szCs w:val="20"/>
        </w:rPr>
        <w:t xml:space="preserve"> </w:t>
      </w:r>
      <w:sdt>
        <w:sdtPr>
          <w:rPr>
            <w:rFonts w:ascii="Arial" w:hAnsi="Arial" w:cs="Arial"/>
            <w:color w:val="000000"/>
            <w:spacing w:val="3"/>
            <w:sz w:val="20"/>
            <w:szCs w:val="20"/>
          </w:rPr>
          <w:tag w:val="MENDELEY_CITATION_v3_eyJjaXRhdGlvbklEIjoiTUVOREVMRVlfQ0lUQVRJT05fNmM0YmNmNDgtZWUzNC00MWZmLWE2MTgtZjczZjFiMzU5Y2EzIiwicHJvcGVydGllcyI6eyJub3RlSW5kZXgiOjB9LCJpc0VkaXRlZCI6ZmFsc2UsIm1hbnVhbE92ZXJyaWRlIjp7ImlzTWFudWFsbHlPdmVycmlkZGVuIjpmYWxzZSwiY2l0ZXByb2NUZXh0IjoiWzRdIiwibWFudWFsT3ZlcnJpZGVUZXh0IjoiIn0sImNpdGF0aW9uSXRlbXMiOlt7ImlkIjoiMTdiODJjNDYtYzQ3OS0zMGE0LTlkZWItYjQ1OThiYTkzNjI3IiwiaXRlbURhdGEiOnsidHlwZSI6ImFydGljbGUtam91cm5hbCIsImlkIjoiMTdiODJjNDYtYzQ3OS0zMGE0LTlkZWItYjQ1OThiYTkzNjI3IiwidGl0bGUiOiJBcHBsaWNhdGlvbiBvZiByZWxpYWJpbGl0eS1jZW50ZXJlZCBtYWludGVuYW5jZSBpbiBtZXRybyBkb29yIHN5c3RlbSIsImF1dGhvciI6W3siZmFtaWx5IjoiRmFuZyIsImdpdmVuIjoiRmVuZyIsInBhcnNlLW5hbWVzIjpmYWxzZSwiZHJvcHBpbmctcGFydGljbGUiOiIiLCJub24tZHJvcHBpbmctcGFydGljbGUiOiIifSx7ImZhbWlseSI6IlpoYW8iLCJnaXZlbiI6IlpoaSBKaWUiLCJwYXJzZS1uYW1lcyI6ZmFsc2UsImRyb3BwaW5nLXBhcnRpY2xlIjoiIiwibm9uLWRyb3BwaW5nLXBhcnRpY2xlIjoiIn0seyJmYW1pbHkiOiJIdWFuZyIsImdpdmVuIjoiQ2hhbyIsInBhcnNlLW5hbWVzIjpmYWxzZSwiZHJvcHBpbmctcGFydGljbGUiOiIiLCJub24tZHJvcHBpbmctcGFydGljbGUiOiIifSx7ImZhbWlseSI6IlpoYW5nIiwiZ2l2ZW4iOiJYaW4gWWluIiwicGFyc2UtbmFtZXMiOmZhbHNlLCJkcm9wcGluZy1wYXJ0aWNsZSI6IiIsIm5vbi1kcm9wcGluZy1wYXJ0aWNsZSI6IiJ9LHsiZmFtaWx5IjoiV2FuZyIsImdpdmVuIjoiSG9uZyBUdSIsInBhcnNlLW5hbWVzIjpmYWxzZSwiZHJvcHBpbmctcGFydGljbGUiOiIiLCJub24tZHJvcHBpbmctcGFydGljbGUiOiIifSx7ImZhbWlseSI6IllhbmciLCJnaXZlbiI6Ill1YW4gSmlhbiIsInBhcnNlLW5hbWVzIjpmYWxzZSwiZHJvcHBpbmctcGFydGljbGUiOiIiLCJub24tZHJvcHBpbmctcGFydGljbGUiOiIifV0sImNvbnRhaW5lci10aXRsZSI6IklFRUUgQWNjZXNzIiwiRE9JIjoiMTAuMTEwOS9BQ0NFU1MuMjAxOS4yOTYwNTIxIiwiSVNTTiI6IjIxNjkzNTM2IiwiaXNzdWVkIjp7ImRhdGUtcGFydHMiOltbMjAxOV1dfSwiYWJzdHJhY3QiOiJNZXRybyBkb29yIHN5c3RlbSAoTURTKSBpcyBvbmUgb2YgdGhlIG1vc3QgaW1wb3J0YW50IGFuZCBmYXVsdC1wcm9uZSBwYXJ0cyBvZiBtZXRybyB0cmFpbi4gUmVsaWFiaWxpdHktY2VudGVyZWQgbWFpbnRlbmFuY2UgKFJDTSkgaXMgYSBzeXN0ZW1hdGljIGVuZ2luZWVyaW5nIHByb2Nlc3MgZm9yIGRldGVybWluaW5nIHRoZSBwcmV2ZW50aXZlIG1haW50ZW5hbmNlIHJlcXVpcmVtZW50cyBvZiBlcXVpcG1lbnQgYW5kIG9wdGltaXppbmcgdGhlIG1haW50ZW5hbmNlIHN5c3RlbS4gVGhpcyBwYXBlciBpcyBtb3RpdmF0ZWQgdG8gYXBwbHkgUkNNIHRvIHRoZSBtYWludGVuYW5jZSBvZiBtZXRybyBkb29yIHN5c3RlbS4gRmlyc3RseSwgdGhlIHN1YnN5c3RlbXMgYW5kIGNvbXBvbmVudHMgb2YgTURTIGFyZSBpbnRyb2R1Y2VkLiBUaGVuIGEgZnV6enkgRk1FQ0EgbWV0aG9kIGlzIHByb3Bvc2VkIHRvIGRlZmluZSB0aGUgaGF6YXJkIGRlZ3JlZSBvZiAxMCBmYWlsdXJlIG1vZGVzIGZyb20gNSBjb21wb25lbnRzIHdpdGggaGlnaCBmYWlsdXJlIHJhdGUgdG8gY29uZHVjdCByZWxpYWJpbGl0eSBhbmFseXNpcy4gRmluYWxseSwgcmVsaWFiaWxpdHktY2VudGVyZWQgbWFpbnRlbmFuY2Ugc3RyYXRlZ3kgaXMgbWFkZSBhZnRlciBtYWludGVuYW5jZSBtb2RlIGRlY2lzaW9uIGFuZCBjYWxjdWxhdGlvbiBvZiBtYWludGVuYW5jZSBpbnRlcnZhbCBjeWNsZSwgd2hpY2ggcHJvdmlkZXMgdGhlb3JldGljYWwgYmFzaXMgdG8gdGhlIG1haW50ZW5hbmNlIG9mIHRoZSBtZXRybyB0cmFpbi4iLCJ2b2x1bWUiOiI3IiwiY29udGFpbmVyLXRpdGxlLXNob3J0IjoiIn0sImlzVGVtcG9yYXJ5IjpmYWxzZX1dfQ=="/>
          <w:id w:val="-1452015818"/>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4</w:t>
          </w:r>
          <w:r w:rsidR="00F003B5" w:rsidRPr="00F003B5">
            <w:rPr>
              <w:rFonts w:ascii="Arial" w:hAnsi="Arial" w:cs="Arial"/>
              <w:color w:val="000000"/>
              <w:spacing w:val="3"/>
              <w:sz w:val="20"/>
              <w:szCs w:val="20"/>
            </w:rPr>
            <w:t>]</w:t>
          </w:r>
        </w:sdtContent>
      </w:sdt>
      <w:r>
        <w:rPr>
          <w:rFonts w:ascii="Arial" w:hAnsi="Arial" w:cs="Arial"/>
          <w:color w:val="000000"/>
          <w:spacing w:val="3"/>
          <w:sz w:val="20"/>
          <w:szCs w:val="20"/>
        </w:rPr>
        <w:t>.</w:t>
      </w:r>
    </w:p>
    <w:p w14:paraId="12E32D72" w14:textId="0326EB03" w:rsidR="00706A45" w:rsidRDefault="00706A45" w:rsidP="00101FB3">
      <w:pPr>
        <w:spacing w:after="0" w:line="240" w:lineRule="auto"/>
        <w:ind w:firstLine="567"/>
        <w:jc w:val="both"/>
        <w:rPr>
          <w:rFonts w:ascii="Arial" w:hAnsi="Arial" w:cs="Arial"/>
          <w:spacing w:val="3"/>
          <w:sz w:val="20"/>
          <w:szCs w:val="20"/>
        </w:rPr>
      </w:pPr>
      <w:r w:rsidRPr="00706A45">
        <w:rPr>
          <w:rFonts w:ascii="Arial" w:hAnsi="Arial" w:cs="Arial"/>
          <w:spacing w:val="3"/>
          <w:sz w:val="20"/>
          <w:szCs w:val="20"/>
        </w:rPr>
        <w:t xml:space="preserve">In addition, this research conducted a comprehensive root cause analysis to identify all potential factors that could cause losses. This process involves using tools such as </w:t>
      </w:r>
      <w:r>
        <w:rPr>
          <w:rFonts w:ascii="Arial" w:hAnsi="Arial" w:cs="Arial"/>
          <w:spacing w:val="3"/>
          <w:sz w:val="20"/>
          <w:szCs w:val="20"/>
        </w:rPr>
        <w:t>F</w:t>
      </w:r>
      <w:r w:rsidRPr="00706A45">
        <w:rPr>
          <w:rFonts w:ascii="Arial" w:hAnsi="Arial" w:cs="Arial"/>
          <w:spacing w:val="3"/>
          <w:sz w:val="20"/>
          <w:szCs w:val="20"/>
        </w:rPr>
        <w:t xml:space="preserve">ailure </w:t>
      </w:r>
      <w:r>
        <w:rPr>
          <w:rFonts w:ascii="Arial" w:hAnsi="Arial" w:cs="Arial"/>
          <w:spacing w:val="3"/>
          <w:sz w:val="20"/>
          <w:szCs w:val="20"/>
        </w:rPr>
        <w:t>M</w:t>
      </w:r>
      <w:r w:rsidRPr="00706A45">
        <w:rPr>
          <w:rFonts w:ascii="Arial" w:hAnsi="Arial" w:cs="Arial"/>
          <w:spacing w:val="3"/>
          <w:sz w:val="20"/>
          <w:szCs w:val="20"/>
        </w:rPr>
        <w:t xml:space="preserve">ode and </w:t>
      </w:r>
      <w:r>
        <w:rPr>
          <w:rFonts w:ascii="Arial" w:hAnsi="Arial" w:cs="Arial"/>
          <w:spacing w:val="3"/>
          <w:sz w:val="20"/>
          <w:szCs w:val="20"/>
        </w:rPr>
        <w:t>E</w:t>
      </w:r>
      <w:r w:rsidRPr="00706A45">
        <w:rPr>
          <w:rFonts w:ascii="Arial" w:hAnsi="Arial" w:cs="Arial"/>
          <w:spacing w:val="3"/>
          <w:sz w:val="20"/>
          <w:szCs w:val="20"/>
        </w:rPr>
        <w:t xml:space="preserve">ffects </w:t>
      </w:r>
      <w:r>
        <w:rPr>
          <w:rFonts w:ascii="Arial" w:hAnsi="Arial" w:cs="Arial"/>
          <w:spacing w:val="3"/>
          <w:sz w:val="20"/>
          <w:szCs w:val="20"/>
        </w:rPr>
        <w:t>A</w:t>
      </w:r>
      <w:r w:rsidRPr="00706A45">
        <w:rPr>
          <w:rFonts w:ascii="Arial" w:hAnsi="Arial" w:cs="Arial"/>
          <w:spacing w:val="3"/>
          <w:sz w:val="20"/>
          <w:szCs w:val="20"/>
        </w:rPr>
        <w:t>nalysis</w:t>
      </w:r>
      <w:r>
        <w:rPr>
          <w:rFonts w:ascii="Arial" w:hAnsi="Arial" w:cs="Arial"/>
          <w:spacing w:val="3"/>
          <w:sz w:val="20"/>
          <w:szCs w:val="20"/>
        </w:rPr>
        <w:t xml:space="preserve"> </w:t>
      </w:r>
      <w:r w:rsidRPr="00706A45">
        <w:rPr>
          <w:rFonts w:ascii="Arial" w:hAnsi="Arial" w:cs="Arial"/>
          <w:spacing w:val="3"/>
          <w:sz w:val="20"/>
          <w:szCs w:val="20"/>
        </w:rPr>
        <w:t>(</w:t>
      </w:r>
      <w:r>
        <w:rPr>
          <w:rFonts w:ascii="Arial" w:hAnsi="Arial" w:cs="Arial"/>
          <w:spacing w:val="3"/>
          <w:sz w:val="20"/>
          <w:szCs w:val="20"/>
        </w:rPr>
        <w:t>FMEA</w:t>
      </w:r>
      <w:r w:rsidRPr="00706A45">
        <w:rPr>
          <w:rFonts w:ascii="Arial" w:hAnsi="Arial" w:cs="Arial"/>
          <w:spacing w:val="3"/>
          <w:sz w:val="20"/>
          <w:szCs w:val="20"/>
        </w:rPr>
        <w:t xml:space="preserve">). FMEA is expanding and has applications across different </w:t>
      </w:r>
      <w:r w:rsidRPr="00706A45">
        <w:rPr>
          <w:rFonts w:ascii="Arial" w:hAnsi="Arial" w:cs="Arial"/>
          <w:spacing w:val="3"/>
          <w:sz w:val="20"/>
          <w:szCs w:val="20"/>
        </w:rPr>
        <w:lastRenderedPageBreak/>
        <w:t>industries, such as manufacturing and services. This approach employs the Risk Priority Number (RPN) method and language-based terms to evaluate the severity, occurrence, and detection of potential risks</w:t>
      </w:r>
      <w:r>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ZTMxYjJhZjEtNWE3Yy00ZmY1LWE3NjAtNzhkY2EwOGRkYjA2IiwicHJvcGVydGllcyI6eyJub3RlSW5kZXgiOjB9LCJpc0VkaXRlZCI6ZmFsc2UsIm1hbnVhbE92ZXJyaWRlIjp7ImlzTWFudWFsbHlPdmVycmlkZGVuIjpmYWxzZSwiY2l0ZXByb2NUZXh0IjoiWzVdIiwibWFudWFsT3ZlcnJpZGVUZXh0IjoiIn0sImNpdGF0aW9uSXRlbXMiOlt7ImlkIjoiNmZlMDRhNDktN2ZkOC0zNjFmLTk2ZjEtYWZhMzljZGIzYTE2IiwiaXRlbURhdGEiOnsidHlwZSI6ImFydGljbGUtam91cm5hbCIsImlkIjoiNmZlMDRhNDktN2ZkOC0zNjFmLTk2ZjEtYWZhMzljZGIzYTE2IiwidGl0bGUiOiJUaGUgY29uc2lzdGVuY3kgYW5hbHlzaXMgb2YgZmFpbHVyZSBtb2RlIGFuZCBlZmZlY3QgYW5hbHlzaXMgKEZNRUEpIGluIGluZm9ybWF0aW9uIHRlY2hub2xvZ3kgcmlzayBhc3Nlc3NtZW50IiwiYXV0aG9yIjpbeyJmYW1pbHkiOiJTdWJyaWFkaSIsImdpdmVuIjoiQXBvbCBQcmliYWRpIiwicGFyc2UtbmFtZXMiOmZhbHNlLCJkcm9wcGluZy1wYXJ0aWNsZSI6IiIsIm5vbi1kcm9wcGluZy1wYXJ0aWNsZSI6IiJ9LHsiZmFtaWx5IjoiTmFqd2EiLCJnaXZlbiI6Ik5pbmEgRmFkaWxhaCIsInBhcnNlLW5hbWVzIjpmYWxzZSwiZHJvcHBpbmctcGFydGljbGUiOiIiLCJub24tZHJvcHBpbmctcGFydGljbGUiOiIifV0sImNvbnRhaW5lci10aXRsZSI6IkhlbGl5b24iLCJjb250YWluZXItdGl0bGUtc2hvcnQiOiJIZWxpeW9uIiwiRE9JIjoiMTAuMTAxNi9qLmhlbGl5b24uMjAyMC5lMDMxNjEiLCJJU1NOIjoiMjQwNTg0NDAiLCJpc3N1ZWQiOnsiZGF0ZS1wYXJ0cyI6W1syMDIwXV19LCJhYnN0cmFjdCI6IkZNRUEgaXMgYXMgYSBtZXRob2QgZm9yIGFzc2Vzc2luZyBJVCByaXNrcy4gVGhpcyByZXNlYXJjaCBhaW1lZCB0byBleGFtaW5lIHRoZSBjb25zaXN0ZW5jeSBvZiBib3RoIHRyYWRpdGlvbmFsIEZNRUEgYW5kIGltcHJvdmVkIEZNRUEgaW4gSVQgcmlzayBhc3Nlc3NtZW50LiBJbXByb3ZlZCBGTUVBIGlzIHRoZSByZXN1bHQgb2YgYSBzeW50aGVzaXMgZnJhbWV3b3JrIHRvIG1pbmltaXplIGNvbnNpc3RlbmN5IGluIHRyYWRpdGlvbmFsIEZNRUEuIFR3byBzZXRzIG9mIGFjdGlvbiByZXNlYXJjaCBjeWNsZXMgKHBsYW4sIGFjdCwgb2JzZXJ2ZSwgcmVmbGVjdCkgd2VyZSBhcHBsaWVkIGluIHRoaXMgcmVzZWFyY2guIEFjdGlvbiBSZXNlYXJjaCAxIHdhcyB1c2VkIHRvIGV4YW1pbmUgYW5kIHByb3ZlIHRoZSBjb25zaXN0ZW5jeSBvZiB0cmFkaXRpb25hbCBGTUVBLiBPbiB0aGUgb3RoZXIgaGFuZCwgQWN0aW9uIFJlc2VhcmNoIDIgd2FzIGFwcGxpZWQgdG8gZXhhbWluZSB0aGUgY29uc2lzdGVuY3kgb2YgaW1wcm92ZWQgRk1FQS4gVGVzdHMgd2VyZSBjYXJyaWVkIG91dCBieSB0d28gZGlmZmVyZW50IHRlYW1zIGluIHRoZSBzYW1lIGNhc2Ugc3R1ZHkuIFRoZSBjb25zaXN0ZW5jeSB3YXMgb2JzZXJ2ZWQgaW4gdGhlIGdhcCBvZiB0aGUgUlBOIHJlc3VsdHMgaW4gYm90aCB0ZWFtcywgYW5kIHRoZSBkaWZmZXJlbmNlcyByZXN1bHQgaW4gYm90aCBhY3Rpb24gcmVzZWFyY2ggY3ljbGVzLiBBY3Rpb24gUmVzZWFyY2ggMSBwcm92ZWQgdGhhdCB0cmFkaXRpb25hbCBGTUVBIHdhcyBub3QgY29uc2lzdGVudC4gVGhlIGdhcCBpbiB0aGUgYW1vdW50IG9mIHJpc2sgYXQgYSB2ZXJ5IGhpZ2ggbGV2ZWwgd2FzIGZvdXIgcmlza3MuIEhvd2V2ZXIsIEFjdGlvbiByZXNlYXJjaCAyIGhhZCB0aGUgc2FtZSBhbW91bnQgb2YgcmlzayBhdCBhIHZlcnkgaGlnaCBsZXZlbC4gQmFzZWQgb24gdGhlIGNvcnJlbGF0aW9uIHRlc3QsIHRoZSBjb25zaXN0ZW5jeSBvZiBhY3Rpb24gcmVzZWFyY2ggMSB3YXMgMC44NDggKHZlcnkgbGFyZ2UgY29ycmVsYXRpb24pLCBhbmQgdGhlIGFjdGlvbiByZXNlYXJjaCAyIHdhcyAwLjkzNyAobmVhci1wZXJmZWN0IGNvcnJlbGF0aW9uKS4gVGhlIGNvbnNpc3RlbmN5IG9mIGltcHJvdmVkIEZNRUEgcHJvdmVkIHRvIGJlIG1vcmUgY29uc2lzdGVudCB0aGFuIHRyYWRpdGlvbmFsIEZNRUEuIFRoZSBsaW1pdGF0aW9uIG9mIHRoaXMgc3R1ZHkgd2FzIG1lbW9yeSBpc3N1ZXMgYmVjYXVzZSBib3RoIGFjdGlvbiByZXNlYXJjaCBjeWNsZXMgd2VyZSBjYXJyaWVkIG91dCBieSB0aGUgc2FtZSB0ZWFtIGFuZCB3aXRoIHNpbWlsYXIgY2FzZSBzdHVkaWVzLiBGdXJ0aGVyIHJlc2VhcmNoIGlzIGV4cGVjdGVkIHRvIGNvbXBhcmUgdHJhZGl0aW9uYWwgRk1FQSBhbmQgaW1wcm92ZWQgRk1FQSBpbiBkaWZmZXJlbnQgY2FzZSBzdHVkaWVzLiBUaGUgdGhlb3JldGljYWwgY29udHJpYnV0aW9uIHdhcyB0aGUgaW1wcm92ZWQgRk1FQSBzeW50aGVzaXMgYmFzZWQgb24gbGltaXRhdGlvbnMgb2YgdHJhZGl0aW9uYWwgRk1FQS4gVGhlIEZNRUEgdGVhbSBtYXkgdXNlIEltcHJvdmVkIEZNRUEgRnJhbWV3b3JrLiIsImlzc3VlIjoiMSIsInZvbHVtZSI6IjYifSwiaXNUZW1wb3JhcnkiOmZhbHNlfV19"/>
          <w:id w:val="-592705042"/>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5</w:t>
          </w:r>
          <w:r w:rsidR="00F003B5" w:rsidRPr="00F003B5">
            <w:rPr>
              <w:rFonts w:ascii="Arial" w:hAnsi="Arial" w:cs="Arial"/>
              <w:color w:val="000000"/>
              <w:spacing w:val="3"/>
              <w:sz w:val="20"/>
              <w:szCs w:val="20"/>
            </w:rPr>
            <w:t>]</w:t>
          </w:r>
        </w:sdtContent>
      </w:sdt>
      <w:r w:rsidR="000132D8">
        <w:rPr>
          <w:rFonts w:ascii="Arial" w:hAnsi="Arial" w:cs="Arial"/>
          <w:color w:val="000000"/>
          <w:spacing w:val="3"/>
          <w:sz w:val="20"/>
          <w:szCs w:val="20"/>
        </w:rPr>
        <w:t>.</w:t>
      </w:r>
    </w:p>
    <w:p w14:paraId="162B64E5" w14:textId="4680FED8" w:rsidR="00706A45" w:rsidRPr="008448F8" w:rsidRDefault="00706A45" w:rsidP="00706A45">
      <w:pPr>
        <w:spacing w:after="0" w:line="240" w:lineRule="auto"/>
        <w:ind w:firstLine="567"/>
        <w:jc w:val="both"/>
        <w:rPr>
          <w:rFonts w:ascii="Arial" w:hAnsi="Arial" w:cs="Arial"/>
          <w:spacing w:val="3"/>
          <w:sz w:val="20"/>
          <w:szCs w:val="20"/>
        </w:rPr>
      </w:pPr>
      <w:r w:rsidRPr="0052430E">
        <w:rPr>
          <w:rFonts w:ascii="Arial" w:hAnsi="Arial" w:cs="Arial"/>
          <w:spacing w:val="3"/>
          <w:sz w:val="20"/>
          <w:szCs w:val="20"/>
        </w:rPr>
        <w:t>The FMCG (Fast Moving Consumer Goods) industry is an industry that produces goods with high market demand. These products meet the basic needs of society, such as food, body care, clothing, hygiene, etc. To meet market needs that are increasing every day, the FMCG industry must optimize the efficiency of their production plants so that they can produce products according to the specified targets. The decrease in plant efficiency can be affected by the occurrence of downtime. One of the factors causing downtime is decreased machine reliability.</w:t>
      </w:r>
    </w:p>
    <w:p w14:paraId="53B1A215" w14:textId="0BF5DFF0" w:rsidR="00965885" w:rsidRDefault="00965885" w:rsidP="00A75797">
      <w:pPr>
        <w:spacing w:after="0" w:line="240" w:lineRule="auto"/>
        <w:ind w:firstLine="567"/>
        <w:jc w:val="both"/>
        <w:rPr>
          <w:rFonts w:ascii="Arial" w:hAnsi="Arial" w:cs="Arial"/>
          <w:spacing w:val="3"/>
          <w:sz w:val="20"/>
          <w:szCs w:val="20"/>
        </w:rPr>
      </w:pPr>
      <w:r w:rsidRPr="00A75797">
        <w:rPr>
          <w:rFonts w:ascii="Arial" w:hAnsi="Arial" w:cs="Arial"/>
          <w:spacing w:val="3"/>
          <w:sz w:val="20"/>
          <w:szCs w:val="20"/>
        </w:rPr>
        <w:t>PT X is one of the FMCG industries that produces powder detergent products with various variants. To produce finished products, PT X has three primary plants in its production process. One of the plants that have a vital role</w:t>
      </w:r>
      <w:r w:rsidR="00446A9B">
        <w:rPr>
          <w:rFonts w:ascii="Arial" w:hAnsi="Arial" w:cs="Arial"/>
          <w:spacing w:val="3"/>
          <w:sz w:val="20"/>
          <w:szCs w:val="20"/>
        </w:rPr>
        <w:t xml:space="preserve"> </w:t>
      </w:r>
      <w:r w:rsidRPr="00A75797">
        <w:rPr>
          <w:rFonts w:ascii="Arial" w:hAnsi="Arial" w:cs="Arial"/>
          <w:spacing w:val="3"/>
          <w:sz w:val="20"/>
          <w:szCs w:val="20"/>
        </w:rPr>
        <w:t xml:space="preserve">is the Sabiz plant, which processes raw materials into detergent powder, ready to be transferred to the packing plant for packaging. </w:t>
      </w:r>
      <w:r w:rsidR="007C4FC2" w:rsidRPr="007C4FC2">
        <w:rPr>
          <w:rFonts w:ascii="Arial" w:hAnsi="Arial" w:cs="Arial"/>
          <w:spacing w:val="3"/>
          <w:sz w:val="20"/>
          <w:szCs w:val="20"/>
        </w:rPr>
        <w:t xml:space="preserve">The production team compiles </w:t>
      </w:r>
      <w:r w:rsidR="0056699D">
        <w:rPr>
          <w:rFonts w:ascii="Arial" w:hAnsi="Arial" w:cs="Arial"/>
          <w:spacing w:val="3"/>
          <w:sz w:val="20"/>
          <w:szCs w:val="20"/>
        </w:rPr>
        <w:t>d</w:t>
      </w:r>
      <w:r w:rsidR="007C4FC2" w:rsidRPr="007C4FC2">
        <w:rPr>
          <w:rFonts w:ascii="Arial" w:hAnsi="Arial" w:cs="Arial"/>
          <w:spacing w:val="3"/>
          <w:sz w:val="20"/>
          <w:szCs w:val="20"/>
        </w:rPr>
        <w:t>owntime recording reports to obtain factory efficiency values and a CMMS designed to assist with the planning, management, and administration functions required for effective maintenance and recording of equipment failures</w:t>
      </w:r>
      <w:r w:rsidR="00B3333E">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ZmMzMGM4YTYtNjE5ZS00MGFiLWFlYjAtNmI5MzNkNGQxZjMyIiwicHJvcGVydGllcyI6eyJub3RlSW5kZXgiOjB9LCJpc0VkaXRlZCI6ZmFsc2UsIm1hbnVhbE92ZXJyaWRlIjp7ImlzTWFudWFsbHlPdmVycmlkZGVuIjpmYWxzZSwiY2l0ZXByb2NUZXh0IjoiWzZdIiwibWFudWFsT3ZlcnJpZGVUZXh0IjoiIn0sImNpdGF0aW9uSXRlbXMiOlt7ImlkIjoiYjg3ZDk5MzEtODkxMC0zOTFlLTg3YzItZTFlNmMwNzZlOWRiIiwiaXRlbURhdGEiOnsidHlwZSI6ImFydGljbGUtam91cm5hbCIsImlkIjoiYjg3ZDk5MzEtODkxMC0zOTFlLTg3YzItZTFlNmMwNzZlOWRiIiwidGl0bGUiOiJJbXBhY3Qgb2YgaW1wbGVtZW50YXRpb24gb2YgQ01NUyBmb3IgZW5oYW5jaW5nIHRoZSBwZXJmb3JtYW5jZSBvZiBtYW51ZmFjdHVyaW5nIGluZHVzdHJpZXMiLCJhdXRob3IiOlt7ImZhbWlseSI6IlNoYW5rYXIiLCJnaXZlbiI6Ikxha3NobWkiLCJwYXJzZS1uYW1lcyI6ZmFsc2UsImRyb3BwaW5nLXBhcnRpY2xlIjoiIiwibm9uLWRyb3BwaW5nLXBhcnRpY2xlIjoiIn0seyJmYW1pbHkiOiJTaW5naCIsImdpdmVuIjoiQ2hhbmRhbiBEZWVwIiwicGFyc2UtbmFtZXMiOmZhbHNlLCJkcm9wcGluZy1wYXJ0aWNsZSI6IiIsIm5vbi1kcm9wcGluZy1wYXJ0aWNsZSI6IiJ9LHsiZmFtaWx5IjoiU2luZ2giLCJnaXZlbiI6IlJhbmppdCIsInBhcnNlLW5hbWVzIjpmYWxzZSwiZHJvcHBpbmctcGFydGljbGUiOiIiLCJub24tZHJvcHBpbmctcGFydGljbGUiOiIifV0sImNvbnRhaW5lci10aXRsZSI6IkludGVybmF0aW9uYWwgSm91cm5hbCBvZiBTeXN0ZW0gQXNzdXJhbmNlIEVuZ2luZWVyaW5nIGFuZCBNYW5hZ2VtZW50IiwiRE9JIjoiMTAuMTAwNy9zMTMxOTgtMDIxLTAxNDgwLTYiLCJJU1NOIjoiMDk3NjQzNDgiLCJpc3N1ZWQiOnsiZGF0ZS1wYXJ0cyI6W1syMDIzXV19LCJhYnN0cmFjdCI6IlRoZSBmdW5jdGlvbmFsaXR5IG9mIG1haW50ZW5hbmNlIGlzIG11Y2ggZW5oYW5jZWQgYW5kIGF1dG9tYXRlZCBieSB0aGUgaW1wbGVtZW50YXRpb24gb2YgYSBDb21wdXRlcml6ZWQgTWFpbnRlbmFuY2UgTWFuYWdlbWVudCBTeXN0ZW0gKENNTVMpIGluIGFuIG9yZ2FuaXphdGlvbi4gQ01NUyBpcyBhIG1haW50ZW5hbmNlLWJhc2VkIHNvZnR3YXJlIGFsc28ga25vd24gYXMgRW50ZXJwcmlzZSBBc3NldCBNYW5hZ2VtZW50IChFQU0pIHRoYXQgaXMgdXRpbGl6ZWQgdG8gcGxhbiwgc2NoZWR1bGUsIG1hbmFnZSwgYW5kIG1vbml0b3JpbmcgbWFpbnRlbmFuY2UgYWN0aXZpdGllcyByZWxhdGVkIHRvIGVxdWlwbWVudCwgbWFjaGluZXJ5LCBhdXRvbW9iaWxlcywgb3Igb3RoZXIgZmFjaWxpdGllcyBhbmQgc2VydmljZXMuIFRoZSBhcHBsaWNhdGlvbiBvZiBDTU1TIGluIGluZHVzdHJpZXMgcmVzdWx0cyBpbiBpbmNyZWFzZWQgcHJvZHVjdGl2aXR5LCBpbmNyZWFzZWQgb3JnYW5pemF0aW9uYWwgYWNoaWV2ZW1lbnRzLCBpbXByb3ZlZCBzYWZldHksIGhlYWx0aCAmIGVudmlyb25tZW50LCBjb3N0IHNhdmluZ3MsIGFuZCBlZmZpY2llbnQgdXNlIG9mIHJlc291cmNlcyBpbiBpbmR1c3RyaWFsIHNlY3RvcnMuIFRoZSBtYWluIG9iamVjdGl2ZSBvZiB0aGUgcGFwZXIgaXMgdG8gZXhwbG9yZSB0aGUga2V5IHBlcmZvcm1hbmNlIGluZGljYXRvcnMgKEtQSSkgZm9yIENNTVMgc2VsZWN0aW9uIGFuZCBiZW5lZml0cyBvZiB0aGUgaW1wbGVtZW50YXRpb24gb2YgQ01NUyBpbiBJbmRpYW4gbWFudWZhY3R1cmluZyBpbmR1c3RyaWVzIHRocm91Z2ggdGhlIHN1cnZleSBtZXRob2QuIEZyb20gdGhlIGV4aXN0aW5nIGxpdGVyYXR1cmUsIGEgc3RydWN0dXJlZCBxdWVzdGlvbm5haXJlIGlzIGRldmVsb3BlZCB0byBpbnZlc3RpZ2F0ZSB0aGUgcGVyZm9ybWFuY2Ugb2YgQ01NUyBpbiB0aGUgbWFudWZhY3R1cmluZyBpbmR1c3RyaWVzLiBUaGUgcXVlc3Rpb25uYWlyZSBpcyB1c2VkIGZvciB0aGUgZGF0YSBjb2xsZWN0aW9uIGZyb20gdGhlIHZhcmlvdXMgbWFudWZhY3R1cmluZyBpbmR1c3RyaWVzIGFuZCB0aGUgcmVzcG9uc2VzIGhhdmUgYmVlbiBhbmFseXplZCB0byBkZXRlcm1pbmUgdGhlIHJlc3VsdHMuIFRoZSBzdHVkeSBleHBsb3JlZCBlbGV2ZW4gS1BJcyBmb3IgQ01NUyBzZWxlY3Rpb24uIFNldmVuIGZhY3RvcnMgYXJlIGlkZW50aWZpZWQgYXMgaW5kZXBlbmRlbnQgdmFyaWFibGVzLCB3aGlsZSB0aGUgcmVtYWluaW5nIGZvdXIgZmFjdG9ycyBhcmUgZGVwZW5kZW50IHZhcmlhYmxlcy4gQWNjb3JkaW5nIHRvIHRoZSBmaW5kaW5ncywgaW5kdXN0cmllcyB0aGF0IGhhZCBpbXBsZW1lbnRlZCBDTU1TIGJlbmVmaXRlZCBncmVhdGx5IGZyb20gaXQuIiwiaXNzdWUiOiI1Iiwidm9sdW1lIjoiMTQiLCJjb250YWluZXItdGl0bGUtc2hvcnQiOiIifSwiaXNUZW1wb3JhcnkiOmZhbHNlfV19"/>
          <w:id w:val="-1624608167"/>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6</w:t>
          </w:r>
          <w:r w:rsidR="00F003B5" w:rsidRPr="00F003B5">
            <w:rPr>
              <w:rFonts w:ascii="Arial" w:hAnsi="Arial" w:cs="Arial"/>
              <w:color w:val="000000"/>
              <w:spacing w:val="3"/>
              <w:sz w:val="20"/>
              <w:szCs w:val="20"/>
            </w:rPr>
            <w:t>]</w:t>
          </w:r>
        </w:sdtContent>
      </w:sdt>
      <w:r w:rsidRPr="00982EF2">
        <w:rPr>
          <w:rFonts w:ascii="Arial" w:hAnsi="Arial" w:cs="Arial"/>
          <w:spacing w:val="3"/>
          <w:sz w:val="20"/>
          <w:szCs w:val="20"/>
        </w:rPr>
        <w:t>.</w:t>
      </w:r>
      <w:r w:rsidR="00F003B5">
        <w:rPr>
          <w:rFonts w:ascii="Arial" w:hAnsi="Arial" w:cs="Arial"/>
          <w:spacing w:val="3"/>
          <w:sz w:val="20"/>
          <w:szCs w:val="20"/>
        </w:rPr>
        <w:t xml:space="preserve"> </w:t>
      </w:r>
    </w:p>
    <w:p w14:paraId="60A3EEE5" w14:textId="1C760678" w:rsidR="00965885" w:rsidRDefault="00965885" w:rsidP="00A75797">
      <w:pPr>
        <w:spacing w:after="0" w:line="240" w:lineRule="auto"/>
        <w:ind w:firstLine="567"/>
        <w:jc w:val="both"/>
        <w:rPr>
          <w:rFonts w:ascii="Arial" w:hAnsi="Arial" w:cs="Arial"/>
          <w:spacing w:val="3"/>
          <w:sz w:val="20"/>
          <w:szCs w:val="20"/>
        </w:rPr>
      </w:pPr>
      <w:r w:rsidRPr="00A81A5E">
        <w:rPr>
          <w:rFonts w:ascii="Arial" w:hAnsi="Arial" w:cs="Arial"/>
          <w:spacing w:val="3"/>
          <w:sz w:val="20"/>
          <w:szCs w:val="20"/>
        </w:rPr>
        <w:t xml:space="preserve">The Sabiz plant is split into three segments: Sabiz 1, Sabiz 2, and Sabiz 3. The area of focus is determined based on the plant with the highest percentage of downtime. In 2022, Sabiz 1 demonstrated the lowest efficiency percentage, at 84.08%, and the highest percentage of recorded downtime, at 15.92%, compared to the other Sabiz plants. Thus, Sabiz 1 was selected as the primary research subject because it exhibited poor efficiency values, and reducing the recorded downtime is essential. The efficiency percentages for each Sabiz plant are shown in </w:t>
      </w:r>
      <w:r w:rsidRPr="008D21AB">
        <w:rPr>
          <w:rFonts w:ascii="Arial" w:hAnsi="Arial" w:cs="Arial"/>
          <w:color w:val="0070C0"/>
          <w:spacing w:val="3"/>
          <w:sz w:val="20"/>
          <w:szCs w:val="20"/>
        </w:rPr>
        <w:t>Figure 1</w:t>
      </w:r>
      <w:r w:rsidRPr="00A81A5E">
        <w:rPr>
          <w:rFonts w:ascii="Arial" w:hAnsi="Arial" w:cs="Arial"/>
          <w:spacing w:val="3"/>
          <w:sz w:val="20"/>
          <w:szCs w:val="20"/>
        </w:rPr>
        <w:t>.</w:t>
      </w:r>
    </w:p>
    <w:p w14:paraId="779B54F8" w14:textId="63F8A95E" w:rsidR="00B178D4" w:rsidRDefault="00B178D4" w:rsidP="00B178D4">
      <w:pPr>
        <w:spacing w:after="0" w:line="240" w:lineRule="auto"/>
        <w:jc w:val="center"/>
        <w:rPr>
          <w:rFonts w:ascii="Arial" w:hAnsi="Arial" w:cs="Arial"/>
          <w:spacing w:val="3"/>
          <w:sz w:val="20"/>
          <w:szCs w:val="20"/>
        </w:rPr>
      </w:pPr>
      <w:r>
        <w:rPr>
          <w:noProof/>
        </w:rPr>
        <w:drawing>
          <wp:inline distT="0" distB="0" distL="0" distR="0" wp14:anchorId="55866CAA" wp14:editId="4118B764">
            <wp:extent cx="2790190" cy="1358265"/>
            <wp:effectExtent l="0" t="0" r="0" b="0"/>
            <wp:docPr id="1312977447" name="Picture 1" descr="A graph showing the efficiency of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77447" name="Picture 1" descr="A graph showing the efficiency of plant&#10;&#10;Description automatically generated"/>
                    <pic:cNvPicPr/>
                  </pic:nvPicPr>
                  <pic:blipFill>
                    <a:blip r:embed="rId18"/>
                    <a:stretch>
                      <a:fillRect/>
                    </a:stretch>
                  </pic:blipFill>
                  <pic:spPr>
                    <a:xfrm>
                      <a:off x="0" y="0"/>
                      <a:ext cx="2790190" cy="1358265"/>
                    </a:xfrm>
                    <a:prstGeom prst="rect">
                      <a:avLst/>
                    </a:prstGeom>
                  </pic:spPr>
                </pic:pic>
              </a:graphicData>
            </a:graphic>
          </wp:inline>
        </w:drawing>
      </w:r>
    </w:p>
    <w:p w14:paraId="0C10BD48" w14:textId="77777777" w:rsidR="00965885" w:rsidRDefault="00965885" w:rsidP="00A81A5E">
      <w:pPr>
        <w:spacing w:after="0" w:line="240" w:lineRule="auto"/>
        <w:jc w:val="both"/>
        <w:rPr>
          <w:rFonts w:ascii="Arial" w:hAnsi="Arial" w:cs="Arial"/>
          <w:spacing w:val="3"/>
          <w:sz w:val="20"/>
          <w:szCs w:val="20"/>
        </w:rPr>
      </w:pPr>
    </w:p>
    <w:p w14:paraId="486FD4EF" w14:textId="166C07AB" w:rsidR="00965885" w:rsidRPr="00C95305" w:rsidRDefault="00965885" w:rsidP="00C95305">
      <w:pPr>
        <w:spacing w:after="0" w:line="240" w:lineRule="auto"/>
        <w:jc w:val="center"/>
        <w:rPr>
          <w:rFonts w:ascii="Arial" w:hAnsi="Arial" w:cs="Arial"/>
          <w:sz w:val="20"/>
          <w:szCs w:val="20"/>
        </w:rPr>
      </w:pPr>
      <w:r>
        <w:rPr>
          <w:rFonts w:ascii="Arial" w:hAnsi="Arial" w:cs="Arial"/>
          <w:sz w:val="20"/>
          <w:szCs w:val="20"/>
        </w:rPr>
        <w:t>Figure 1. Efficiency Percentage for Sabiz Plant</w:t>
      </w:r>
    </w:p>
    <w:p w14:paraId="6F97558E" w14:textId="77777777" w:rsidR="00F003B5" w:rsidRDefault="00F003B5" w:rsidP="00F003B5">
      <w:pPr>
        <w:spacing w:after="0" w:line="240" w:lineRule="auto"/>
        <w:ind w:firstLine="567"/>
        <w:jc w:val="both"/>
        <w:rPr>
          <w:rFonts w:ascii="Arial" w:hAnsi="Arial" w:cs="Arial"/>
          <w:color w:val="000000"/>
          <w:spacing w:val="3"/>
          <w:sz w:val="20"/>
          <w:szCs w:val="20"/>
        </w:rPr>
      </w:pPr>
      <w:r w:rsidRPr="00F003B5">
        <w:rPr>
          <w:rFonts w:ascii="Arial" w:hAnsi="Arial" w:cs="Arial"/>
          <w:spacing w:val="3"/>
          <w:sz w:val="20"/>
          <w:szCs w:val="20"/>
        </w:rPr>
        <w:t>In a global era, the competitive global market is very high, so it is crucial to have effective strategies for ensuring productivity and efficient production. In order to address issues related to production problems and breakdowns in manufacturing companies, it is essential to conduct regular maintenance on machine</w:t>
      </w:r>
      <w:r>
        <w:rPr>
          <w:rFonts w:ascii="Arial" w:hAnsi="Arial" w:cs="Arial"/>
          <w:spacing w:val="3"/>
          <w:sz w:val="20"/>
          <w:szCs w:val="20"/>
        </w:rPr>
        <w:t xml:space="preserve">s </w:t>
      </w:r>
      <w:sdt>
        <w:sdtPr>
          <w:rPr>
            <w:rFonts w:ascii="Arial" w:hAnsi="Arial" w:cs="Arial"/>
            <w:color w:val="000000"/>
            <w:spacing w:val="3"/>
            <w:sz w:val="20"/>
            <w:szCs w:val="20"/>
          </w:rPr>
          <w:tag w:val="MENDELEY_CITATION_v3_eyJjaXRhdGlvbklEIjoiTUVOREVMRVlfQ0lUQVRJT05fYWY1YzQwYjAtYmE0MC00MGY5LTlmNzgtZjcxNTczOGFmYzE5IiwicHJvcGVydGllcyI6eyJub3RlSW5kZXgiOjB9LCJpc0VkaXRlZCI6ZmFsc2UsIm1hbnVhbE92ZXJyaWRlIjp7ImlzTWFudWFsbHlPdmVycmlkZGVuIjpmYWxzZSwiY2l0ZXByb2NUZXh0IjoiWzddIiwibWFudWFsT3ZlcnJpZGVUZXh0IjoiIn0sImNpdGF0aW9uSXRlbXMiOlt7ImlkIjoiOWIwZTExOGQtODY0YS0zOTc5LWI4MzctNzBmODVkZmVlMTUxIiwiaXRlbURhdGEiOnsidHlwZSI6ImFydGljbGUtam91cm5hbCIsImlkIjoiOWIwZTExOGQtODY0YS0zOTc5LWI4MzctNzBmODVkZmVlMTUxIiwidGl0bGUiOiJUSEUgRVZBTFVBVElPTiBPRiBFSUdIVCBQSUxMQVJTIFRPVEFMIFBST0RVQ1RJVkUgTUFJTlRFTkFOQ0UgKFRQTSkgSU1QTEVNRU5UQVRJT04gQU5EIFRIRUlSIElNUEFDVCBPTiBPVkVSQUxMIEVRVUlQTUVOVCBFRkZFQ1RJVkVORVNTIChPRUUpIEFORCBXQVNURSIsImF1dGhvciI6W3siZmFtaWx5IjoiUHJhYm93byIsImdpdmVuIjoiSGVycnkgQWd1bmciLCJwYXJzZS1uYW1lcyI6ZmFsc2UsImRyb3BwaW5nLXBhcnRpY2xlIjoiIiwibm9uLWRyb3BwaW5nLXBhcnRpY2xlIjoiIn0seyJmYW1pbHkiOiJTdXByYXB0byIsImdpdmVuIjoiWXVkaGEgQm9iYnkiLCJwYXJzZS1uYW1lcyI6ZmFsc2UsImRyb3BwaW5nLXBhcnRpY2xlIjoiIiwibm9uLWRyb3BwaW5nLXBhcnRpY2xlIjoiIn0seyJmYW1pbHkiOiJGYXJpZGEiLCJnaXZlbiI6IkZhcmlkYSIsInBhcnNlLW5hbWVzIjpmYWxzZSwiZHJvcHBpbmctcGFydGljbGUiOiIiLCJub24tZHJvcHBpbmctcGFydGljbGUiOiIifV0sImNvbnRhaW5lci10aXRsZSI6IlNJTkVSR0kiLCJET0kiOiIxMC4yMjQ0MS9zaW5lcmdpLjIwMTguMS4wMDMiLCJJU1NOIjoiMTQxMDIzMzEiLCJpc3N1ZWQiOnsiZGF0ZS1wYXJ0cyI6W1syMDE4LDIsMjhdXX0sInBhZ2UiOiIxMyIsImFic3RyYWN0IjoiSW4gdGhpcyBnbG9iYWwgZXJhIHdoZXJlIHRoZSBsZXZlbCBvZiBjb21wZXRpdGlvbiBpcyBoaWdoZXIsIGluIGFkZGl0aW9uIHRvIHRoZSBpbmZsdWVuY2Ugb2YgdGhlIHN1aXRhYmxlIG1hcmtldGluZyBzdHJhdGVneSBpcyBhbHNvIHJlcXVpcmVkIHN0cmF0ZWd5IGZyb20gdGhlIHNpZGUgb2YgcHJvZHVjdGlvbi9wcm9kdWN0aXZpdHkuIFBULiBYWVogaXMgYSBjb21wYW55IGVuZ2FnZWQgaW4gdGhlIG1hbnVmYWN0dXJpbmcgb2Ygc25hY2tzIGVzcGVjaWFsbHkgYmlzY3VpdHMuIFRoZSBwcm9ibGVtIHRoYXQgb2Z0ZW4gb2NjdXJzIGluIHRoaXMgY29tcGFueSBpcyB0aGUgbnVtYmVyIG9mIGJpc2N1aXRzIHRoYXQgYXJlIG5vdCBpbiBhY2NvcmRhbmNlIHdpdGggdGhlIHN0YW5kYXJkIGFuZCB0aGUgcHJvZHVjdGlvbiBkb2VzIG5vdCByZWFjaCB0aGUgdGFyZ2V0IHNldCBiZWNhdXNlIHRoZSBtYWNoaW5lIHN1ZGRlbmx5IGJyZWFrcyBkb3duIGZyZXF1ZW50bHkuIFRvIG92ZXJjb21lIHRoZSBwcm9ibGVtcyBQVC4gWFlaIHRoZW4gY2hvb3NlIHRvIGltcGxlbWVudCB0aGUgVG90YWwgUHJvZHVjdGl2ZSBNYWludGVuYW5jZSAoVFBNKSBzdHJhdGVneS4gVGhpcyBzdHVkeSBhaW1zIHRvIGV2YWx1YXRlIHRoZSBpbXBsZW1lbnRhdGlvbiBvZiA4IFRQTSBQaWxsYXJzIGFuZCBtZWFzdXJlIHRoZSBlZmZlY3RzIG9uIG1hbnVmYWN0dXJpbmcgcGVyZm9ybWFuY2UgaW4gdGhlIGZvcm0gb2YgT3ZlcmFsbCBFcXVpcG1lbnQgRWZmZWN0aXZlbmVzcyAoT0VFKSBhbmQgV2FzdGUuIFRoaXMgc3R1ZHkgdXNlcyBxdWVzdGlvbm5haXJlLWJhc2VkIHN1cnZleSBtZXRob2QuIFRoZSBudW1iZXIgb2Ygc2FtcGxlcyBkaXN0cmlidXRlZCBpcyA0MCB1bml0cy4gV2hpY2ggcmV0dXJuZWQgYW5kIGZpbGxlZCAzMyBxdWVzdGlvbm5haXJlcyBhbmQgd2hpY2ggaXMgd29ydGggdG8gYmUgcHJvY2Vzc2VkIGFzIG1hbnkgYXMgMzAgc2FtcGxlcy4gVGhlbiB0ZXN0ZWQgdGhlIHZhbGlkaXR5IGFuZCByZWxpYWJpbGl0eSBvZiBkYXRhIHVzaW5nIFNQU1MgcHJvZ3JhbS4gVmFsaWRpdHkgY3JpdGljYWwgdmFsdWUgUiA9IDAuMzYxIGZvciBuID0gMzAgYW5kIGVycm9yIHJhdGUgNSUuIEZvciByZWxpYWJpbGl0eSB0ZXN0LCBSIHZhbHVlID0gMC42MCB3YXMgc2VsZWN0ZWQuIEZyb20gdGhlIHZhbGlkaXR5IHRlc3QsIHRoZXJlIGFyZSA3IGl0ZW1zIG9mIHF1ZXN0aW9ucyB0aGF0IGFyZSBub3QgdmFsaWQgc28gaXQgaXMgbm90IGluY2x1ZGVkIGluIHRoZSBuZXh0IHByb2Nlc3MuIEZvciB0aGUgcmVsaWFiaWxpdHkgdGVzdCBvZiB0aGUgcXVlc3Rpb25uYWlyZSBpcyBxdWl0ZSByZWxpYWJsZSB3aXRoIHRoZSB2YWx1ZSBvZiBDcm9uYmFjaCdzIGFscGhhIG9mIDAuODExLiBGcm9tIHRoZSBDRkEgYW5hbHlzaXMsIG9ubHkgNiBvZiA4IFRQTSBwaWxsYXJzIGFyZSBzaWduaWZpY2FudCB3aGlsZSBmb3IgbWFudWZhY3R1cmluZyBwZXJmb3JtYW5jZSBvbmx5IE9FRSB2YXJpYWJsZSBpcyBzaWduaWZpY2FudC4gQ29ycmVsYXRpb24gYmV0d2VlbiA4IFBpbGxhcnMgb2YgVFBNIGFuZCBtYW51ZmFjdHVyaW5nIHBlcmZvcm1hbmNlIGlzIFN0cm9uZyBlbm91Z2ggd2l0aCBhIHZhbHVlIG9mIFIgPSAwLjg2Miwgd2hpY2ggYWxzbyBtZWFucyA3NC4zJSAoUjIpIHZhcmlhYmxlIG1hbnVmYWN0dXJpbmcgcGVyZm9ybWFuY2UgY2FuIGJlIGV4cGxhaW5lZC9pbmZsdWVuY2VkIGJ5IHZhcmlhYmxlIDggUGlsbGFyIFRQTSBhbmQgMjYuNyUgdGhlIHJlc3QgYnkgb3RoZXIgdmFyaWFibGVzLiIsInB1Ymxpc2hlciI6IlVuaXZlcnNpdGFzIE1lcmN1IEJ1YW5hIiwiaXNzdWUiOiIxIiwidm9sdW1lIjoiMjIiLCJjb250YWluZXItdGl0bGUtc2hvcnQiOiIifSwiaXNUZW1wb3JhcnkiOmZhbHNlfV19"/>
          <w:id w:val="-2119519981"/>
          <w:placeholder>
            <w:docPart w:val="DefaultPlaceholder_-1854013440"/>
          </w:placeholder>
        </w:sdtPr>
        <w:sdtContent>
          <w:r w:rsidRPr="00F003B5">
            <w:rPr>
              <w:rFonts w:ascii="Arial" w:hAnsi="Arial" w:cs="Arial"/>
              <w:color w:val="000000"/>
              <w:spacing w:val="3"/>
              <w:sz w:val="20"/>
              <w:szCs w:val="20"/>
            </w:rPr>
            <w:t>[</w:t>
          </w:r>
          <w:r w:rsidRPr="00EB5990">
            <w:rPr>
              <w:rFonts w:ascii="Arial" w:hAnsi="Arial" w:cs="Arial"/>
              <w:color w:val="0070C0"/>
              <w:spacing w:val="3"/>
              <w:sz w:val="20"/>
              <w:szCs w:val="20"/>
            </w:rPr>
            <w:t>7</w:t>
          </w:r>
          <w:r w:rsidRPr="00F003B5">
            <w:rPr>
              <w:rFonts w:ascii="Arial" w:hAnsi="Arial" w:cs="Arial"/>
              <w:color w:val="000000"/>
              <w:spacing w:val="3"/>
              <w:sz w:val="20"/>
              <w:szCs w:val="20"/>
            </w:rPr>
            <w:t>]</w:t>
          </w:r>
        </w:sdtContent>
      </w:sdt>
      <w:r>
        <w:rPr>
          <w:rFonts w:ascii="Arial" w:hAnsi="Arial" w:cs="Arial"/>
          <w:color w:val="000000"/>
          <w:spacing w:val="3"/>
          <w:sz w:val="20"/>
          <w:szCs w:val="20"/>
        </w:rPr>
        <w:t xml:space="preserve">. </w:t>
      </w:r>
      <w:r w:rsidR="00965885" w:rsidRPr="00175626">
        <w:rPr>
          <w:rFonts w:ascii="Arial" w:hAnsi="Arial" w:cs="Arial"/>
          <w:spacing w:val="3"/>
          <w:sz w:val="20"/>
          <w:szCs w:val="20"/>
        </w:rPr>
        <w:t>Research conducted by</w:t>
      </w:r>
      <w:r w:rsidR="006C35D8">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ZGQwODk0OTYtNDU0OS00ZGNmLTg1MjAtMDZjOGNjODViNjRjIiwicHJvcGVydGllcyI6eyJub3RlSW5kZXgiOjB9LCJpc0VkaXRlZCI6ZmFsc2UsIm1hbnVhbE92ZXJyaWRlIjp7ImlzTWFudWFsbHlPdmVycmlkZGVuIjpmYWxzZSwiY2l0ZXByb2NUZXh0IjoiWzhdIiwibWFudWFsT3ZlcnJpZGVUZXh0IjoiIn0sImNpdGF0aW9uSXRlbXMiOlt7ImlkIjoiMjljZmI2MjEtYWE0Zi0zNjA3LWIzN2EtMzk4NWVmZGY1YTJlIiwiaXRlbURhdGEiOnsidHlwZSI6ImFydGljbGUtam91cm5hbCIsImlkIjoiMjljZmI2MjEtYWE0Zi0zNjA3LWIzN2EtMzk4NWVmZGY1YTJlIiwidGl0bGUiOiJPcHRpbWFsIHJlbGlhYmlsaXR5LWNlbnRlcmVkIG1haW50ZW5hbmNlIHN0cmF0ZWd5IGJhc2VkIG9uIHRoZSBmYWlsdXJlIG1vZGVzIGFuZCBlZmZlY3QgYW5hbHlzaXMgaW4gcG93ZXIgZGlzdHJpYnV0aW9uIHN5c3RlbXMiLCJhdXRob3IiOlt7ImZhbWlseSI6IkVuamF2aW1hZGFyIiwiZ2l2ZW4iOiJNb2hhbW1hZCBIb3NlaW4iLCJwYXJzZS1uYW1lcyI6ZmFsc2UsImRyb3BwaW5nLXBhcnRpY2xlIjoiIiwibm9uLWRyb3BwaW5nLXBhcnRpY2xlIjoiIn0seyJmYW1pbHkiOiJSYXN0ZWdhciIsImdpdmVuIjoiTW9oYW1tYWQiLCJwYXJzZS1uYW1lcyI6ZmFsc2UsImRyb3BwaW5nLXBhcnRpY2xlIjoiIiwibm9uLWRyb3BwaW5nLXBhcnRpY2xlIjoiIn1dLCJjb250YWluZXItdGl0bGUiOiJFbGVjdHJpYyBQb3dlciBTeXN0ZW1zIFJlc2VhcmNoIiwiRE9JIjoiMTAuMTAxNi9qLmVwc3IuMjAyMS4xMDc2NDciLCJJU1NOIjoiMDM3ODc3OTYiLCJpc3N1ZWQiOnsiZGF0ZS1wYXJ0cyI6W1syMDIyLDIsMV1dfSwiYWJzdHJhY3QiOiJPd2luZyB0byB0aGUgaW1wcmVzc2l2ZSBkZXZlbG9wbWVudCBpbiB0aGUgZWxlY3RyaWNpdHkgZGlzdHJpYnV0aW9uIG5ldHdvcmssIHRoZSBtYW5hZ2VycyBvZiB0aGUgc3lzdGVtIHNob3VsZCBiZSBhYmxlIHRvIGhhbmRsZSB0aGUgY29zdHMgb2YgdGhlIG5ldHdvcmsgZWZmZWN0aXZlbHkuIFRoZSBwcmFjdGljYWwgaW1wbGVtZW50YXRpb24gb2YgdGhlIHJlbGlhYmlsaXR5LWNlbnRlcmVkIG1haW50ZW5hbmNlIGlzIG9uZSBvZiB0aGUgd2F5cyB0byBhZGRyZXNzIHRoaXMgY29uY2Vybi4gSW4gdGhpcyBwYXBlciwgd2UgaW5pdGlhbGx5IHVzZSB0aGUgbXVsdGktY3JpdGVyaWEgZGVjaXNpb24tbWFraW5nIG1ldGhvZCBvZiBncmF5IHJlbGF0aXZlIGFuYWx5c2lzIHRvIHByaW9yaXRpemUgZmFpbHVyZSBtb2RlcyBhbmQgb2J0YWluIHRoZWlyIHJpc2sgZmFjdG9yIGluIHRoZSBuZXR3b3JrLiBWYXJpb3VzIGZhaWx1cmUgbW9kZXMgaW4gbmV0d29yayBlcXVpcG1lbnQgc3VjaCBhcyBpbnN1bGF0b3JzLCBqdW1wZXJzLCBjdXRvdXQgZnVzZXMsIHN3aXRjaGVzLCB0cmFuc2Zvcm1lcnMsIGFuZCB0aGUgY2FibGVzIGFyZSBjb25zaWRlcmVkLiBUaGVuLCB0byBzZWxlY3Qgb3B0aW1hbCBzdHJhdGVnaWVzIGZvciBlYWNoIGZhaWx1cmUgbW9kZSwgd2UgcHJlc2VudCBhbiBvcHRpbWl6YXRpb24gYmFzZWQgb24gdGhlIGVuZXJneSBub3Qgc3VwcGxpZWQgb2YgZWxlY3RyaWNhbCBkaXN0cmlidXRpb24gZmVlZGVyLCB0aGUgbWFpbnRlbmFuY2UgY29zdCwgdGhlIG91dGFnZSBjb3N0LCB0aGUgc2FmZXR5IGNvc3QgYW5kIHRoZSByaXNrIGZhY3RvciBvZiBmYWlsdXJlIG1vZGVzLiBIb3RsaW5lLCBjb2xkbGluZSwgYW5kIG5ldXRyYWwgYXJlIGFtb25nIHRoZSBzdHJhdGVnaWVzIHRvIGJlIGltcGxlbWVudGVkIGluIHRoZSBjdXJyZW50IHJlc2VhcmNoLiBUbyBzaG93IHRoZSBlZmZlY3RpdmVuZXNzIG9mIHRoZSBwcm9wb3NlZCBtZXRob2QsIHdlIHV0aWxpemUgdmFyaW91cyBzY2VuYXJpb3MgdG8gaW52ZXN0aWdhdGUgdGhlIGltcGFjdHMgb2YgbWFpbnRlbmFuY2UgZHVyYXRpb24sIGhvdGxpbmUgc2FmZXR5IGNvc3RzIGFuZCBwcmFjdGljYWwgcmVzdHJpY3Rpb25zIG9uIHRoZSByZXN1bHRzLiBGaW5kaW5ncyBpbmRpY2F0ZSB0aGF0IHRvdGFsIG1haW50ZW5hbmNlIGNvc3RzLCBjb21wYXJlZCB0byB0aG9zZSBvZiB0aGUgYnVzaW5lc3MgYXMgdGhlIHVzdWFsIHN0cmF0ZWd5LCBjYW4gYmUgcmVkdWNlZCBieSBhdCBsZWFzdCA3JSB3aGVuIHRoZSBwcm9wb3NlIG1ldGhvZCBpcyBhcHBsaWVkLiIsInB1Ymxpc2hlciI6IkVsc2V2aWVyIEx0ZCIsInZvbHVtZSI6IjIwMyIsImNvbnRhaW5lci10aXRsZS1zaG9ydCI6IiJ9LCJpc1RlbXBvcmFyeSI6ZmFsc2V9XX0="/>
          <w:id w:val="89594202"/>
          <w:placeholder>
            <w:docPart w:val="DefaultPlaceholder_-1854013440"/>
          </w:placeholder>
        </w:sdtPr>
        <w:sdtContent>
          <w:r w:rsidRPr="00F003B5">
            <w:rPr>
              <w:rFonts w:ascii="Arial" w:hAnsi="Arial" w:cs="Arial"/>
              <w:color w:val="000000"/>
              <w:spacing w:val="3"/>
              <w:sz w:val="20"/>
              <w:szCs w:val="20"/>
            </w:rPr>
            <w:t>[</w:t>
          </w:r>
          <w:r w:rsidRPr="00EB5990">
            <w:rPr>
              <w:rFonts w:ascii="Arial" w:hAnsi="Arial" w:cs="Arial"/>
              <w:color w:val="0070C0"/>
              <w:spacing w:val="3"/>
              <w:sz w:val="20"/>
              <w:szCs w:val="20"/>
            </w:rPr>
            <w:t>8</w:t>
          </w:r>
          <w:r w:rsidRPr="00F003B5">
            <w:rPr>
              <w:rFonts w:ascii="Arial" w:hAnsi="Arial" w:cs="Arial"/>
              <w:color w:val="000000"/>
              <w:spacing w:val="3"/>
              <w:sz w:val="20"/>
              <w:szCs w:val="20"/>
            </w:rPr>
            <w:t>]</w:t>
          </w:r>
        </w:sdtContent>
      </w:sdt>
      <w:r w:rsidR="000A2F6C">
        <w:rPr>
          <w:rFonts w:ascii="Arial" w:hAnsi="Arial" w:cs="Arial"/>
          <w:color w:val="000000"/>
          <w:spacing w:val="3"/>
          <w:sz w:val="20"/>
          <w:szCs w:val="20"/>
        </w:rPr>
        <w:t xml:space="preserve"> present</w:t>
      </w:r>
      <w:r w:rsidR="00B03057">
        <w:rPr>
          <w:rFonts w:ascii="Arial" w:hAnsi="Arial" w:cs="Arial"/>
          <w:color w:val="000000"/>
          <w:spacing w:val="3"/>
          <w:sz w:val="20"/>
          <w:szCs w:val="20"/>
        </w:rPr>
        <w:t>s</w:t>
      </w:r>
      <w:r w:rsidR="000A2F6C">
        <w:rPr>
          <w:rFonts w:ascii="Arial" w:hAnsi="Arial" w:cs="Arial"/>
          <w:color w:val="000000"/>
          <w:spacing w:val="3"/>
          <w:sz w:val="20"/>
          <w:szCs w:val="20"/>
        </w:rPr>
        <w:t xml:space="preserve"> an optimal reliability-centered maintenance </w:t>
      </w:r>
      <w:r w:rsidR="00D11712">
        <w:rPr>
          <w:rFonts w:ascii="Arial" w:hAnsi="Arial" w:cs="Arial"/>
          <w:color w:val="000000"/>
          <w:spacing w:val="3"/>
          <w:sz w:val="20"/>
          <w:szCs w:val="20"/>
        </w:rPr>
        <w:t xml:space="preserve">(RCM) </w:t>
      </w:r>
      <w:r w:rsidR="000A2F6C">
        <w:rPr>
          <w:rFonts w:ascii="Arial" w:hAnsi="Arial" w:cs="Arial"/>
          <w:color w:val="000000"/>
          <w:spacing w:val="3"/>
          <w:sz w:val="20"/>
          <w:szCs w:val="20"/>
        </w:rPr>
        <w:t>strategy in power distribution systems.</w:t>
      </w:r>
      <w:r w:rsidR="00B03057">
        <w:rPr>
          <w:rFonts w:ascii="Arial" w:hAnsi="Arial" w:cs="Arial"/>
          <w:color w:val="000000"/>
          <w:spacing w:val="3"/>
          <w:sz w:val="20"/>
          <w:szCs w:val="20"/>
        </w:rPr>
        <w:t xml:space="preserve"> </w:t>
      </w:r>
      <w:r w:rsidR="00B03057" w:rsidRPr="00B03057">
        <w:rPr>
          <w:rFonts w:ascii="Arial" w:hAnsi="Arial" w:cs="Arial"/>
          <w:color w:val="000000"/>
          <w:spacing w:val="3"/>
          <w:sz w:val="20"/>
          <w:szCs w:val="20"/>
        </w:rPr>
        <w:t>The study approach involved selecting the best strategy to optimize energy losses from the power supply and considering factors such as maintenance costs, safety and outage costs, and failure risks. This method tests effectiveness by analyzing various scenarios and examining the impact of variables such as maintenance time, safety costs, and practical limitations. The results show that implementing our approach can reduce total maintenance costs by at least 7% compared to applying the proposed method.</w:t>
      </w:r>
    </w:p>
    <w:p w14:paraId="22B9B6D9" w14:textId="77777777" w:rsidR="00F003B5" w:rsidRDefault="00B03057" w:rsidP="00F003B5">
      <w:pPr>
        <w:spacing w:after="0" w:line="240" w:lineRule="auto"/>
        <w:ind w:firstLine="567"/>
        <w:jc w:val="both"/>
        <w:rPr>
          <w:rFonts w:ascii="Arial" w:hAnsi="Arial" w:cs="Arial"/>
          <w:color w:val="000000"/>
          <w:spacing w:val="3"/>
          <w:sz w:val="20"/>
          <w:szCs w:val="20"/>
        </w:rPr>
      </w:pPr>
      <w:r>
        <w:rPr>
          <w:rFonts w:ascii="Arial" w:hAnsi="Arial" w:cs="Arial"/>
          <w:color w:val="000000"/>
          <w:spacing w:val="3"/>
          <w:sz w:val="20"/>
          <w:szCs w:val="20"/>
        </w:rPr>
        <w:t xml:space="preserve">According to </w:t>
      </w:r>
      <w:sdt>
        <w:sdtPr>
          <w:rPr>
            <w:rFonts w:ascii="Arial" w:hAnsi="Arial" w:cs="Arial"/>
            <w:color w:val="000000"/>
            <w:spacing w:val="3"/>
            <w:sz w:val="20"/>
            <w:szCs w:val="20"/>
          </w:rPr>
          <w:tag w:val="MENDELEY_CITATION_v3_eyJjaXRhdGlvbklEIjoiTUVOREVMRVlfQ0lUQVRJT05fY2MxMzNlZGItMTUwZC00OWI0LWI1ZTUtODMzYzY0NzQ2YWFiIiwicHJvcGVydGllcyI6eyJub3RlSW5kZXgiOjB9LCJpc0VkaXRlZCI6ZmFsc2UsIm1hbnVhbE92ZXJyaWRlIjp7ImlzTWFudWFsbHlPdmVycmlkZGVuIjpmYWxzZSwiY2l0ZXByb2NUZXh0IjoiWzldIiwibWFudWFsT3ZlcnJpZGVUZXh0IjoiIn0sImNpdGF0aW9uSXRlbXMiOlt7ImlkIjoiYjMwMDQzMzAtOWRhMS0zZGU3LTk0MzYtMzJmMTVhMWQ1N2YyIiwiaXRlbURhdGEiOnsidHlwZSI6ImFydGljbGUtam91cm5hbCIsImlkIjoiYjMwMDQzMzAtOWRhMS0zZGU3LTk0MzYtMzJmMTVhMWQ1N2YyIiwidGl0bGUiOiJSZWxpYWJpbGl0eSBjZW50ZXJlZCBtYWludGVuYW5jZSAoUkNNKTogbGl0ZXJhdHVyZSByZXZpZXcgb2YgY3VycmVudCBpbmR1c3RyeSBzdGF0ZSBvZiBwcmFjdGljZSIsImF1dGhvciI6W3siZmFtaWx5IjoiR2Vpc2J1c2giLCJnaXZlbiI6IkphbWVzIiwicGFyc2UtbmFtZXMiOmZhbHNlLCJkcm9wcGluZy1wYXJ0aWNsZSI6IiIsIm5vbi1kcm9wcGluZy1wYXJ0aWNsZSI6IiJ9LHsiZmFtaWx5IjoiQXJpYXJhdG5hbSIsImdpdmVuIjoiU2FtdWVsIFQuIiwicGFyc2UtbmFtZXMiOmZhbHNlLCJkcm9wcGluZy1wYXJ0aWNsZSI6IiIsIm5vbi1kcm9wcGluZy1wYXJ0aWNsZSI6IiJ9XSwiY29udGFpbmVyLXRpdGxlIjoiSm91cm5hbCBvZiBRdWFsaXR5IGluIE1haW50ZW5hbmNlIEVuZ2luZWVyaW5nIiwiY29udGFpbmVyLXRpdGxlLXNob3J0IjoiSiBRdWFsIE1haW50IEVuZyIsIkRPSSI6IjEwLjExMDgvSlFNRS0wMi0yMDIxLTAwMTgiLCJJU1NOIjoiMTM1NTI1MTEiLCJpc3N1ZWQiOnsiZGF0ZS1wYXJ0cyI6W1syMDIzXV19LCJhYnN0cmFjdCI6IlB1cnBvc2U6IFJlbGlhYmlsaXR5IGNlbnRlcmVkIG1haW50ZW5hbmNlIChSQ00pIGlzIGEgcHJvY2VzcyB1c2VkIHRvIGRldGVybWluZSBhY3Rpdml0aWVzIHRvIGJlIHRha2VuIHRvIGVuc3VyZSBhbiBhc3NldCBjb250aW51ZXMgdG8gcGVyZm9ybSBhc3NldCdzIGZ1bmN0aW9uIGluIGFzc2V0J3MgcHJlc2VudCBvcGVyYXRpbmcgY29udGV4dCBieSBpZGVudGlmeWluZyBhc3NldCdzIGZ1bmN0aW9uLCBmYWlsdXJlIG1vZGVzIHRoYXQgY291bGQgcHJlY2x1ZGUgcGVyZm9ybWluZyBhc3NldCdzIGludGVuZGVkIGZ1bmN0aW9uLCBwcmlvcml0aXppbmcgZmFpbHVyZSBtb2RlcyBhbmQgZGV0ZXJtaW5pbmcgZWZmZWN0aXZlIHByZXZlbnRhdGl2ZSBtYWludGVuYW5jZSB0YXNrcyB0aGF0IGNhbiBiZSBjb3N0IGVmZmVjdGl2ZWx5IGFuZCBlZmZpY2llbnRseSBpbXBsZW1lbnRlZCB0byByZWR1Y2UgdGhlIGxpa2VsaWhvb2Qgb2YgYSBmYWlsdXJlLiBEZXNpZ24vbWV0aG9kb2xvZ3kvYXBwcm9hY2g6IEEgY29tcHJlaGVuc2l2ZSBzdXJ2ZXkgb2YgbGl0ZXJhdHVyZSB3YXMgdW5kZXJ0YWtlbiB0byBleGFtaW5lIHRoZSBjdXJyZW50IGluZHVzdHJ5IHN0YXRlIG9mIHByYWN0aWNlLiBWYXJpb3VzIGluZHVzdHJpZXMgd2VyZSBleGFtaW5lZCB0byBiZXR0ZXIgdW5kZXJzdGFuZCBhcHBsaWNhdGlvbnMgb2YgUkNNIHdpdGhpbiB0aGUgdmFyaW91cyBpbmR1c3RyeSBzZWN0b3JzIGFuZCBkZXRlcm1pbmUgdGhvc2UgaW5kdXN0cmllcyB0aGF0IFJDTSBoYXMgbm90IGhpc3RvcmljYWxseSBiZWVuIHJlYWRpbHkgYWRvcHRlZC4gQSBjYXNlIHN0dWR5IGV4YW1wbGUgb2YgUkNNIGFwcGxpZWQgdG8gcmFkaWFsIGdhdGVzIGZvciB3YXRlciBjb250cm9sIGluIG9wZW4gY2hhbm5lbCBjYW5hbHMgZm9yIHdhdGVyIGNvbnZleWFuY2UgaXMgcHJlc2VudGVkIHRvIGRlbW9uc3RyYXRlIGEgY2l2aWwgaW5mcmFzdHJ1Y3R1cmUgYXBwbGljYXRpb24uIEZpbmRpbmdzOiBUaGUgcmVzdWx0cyBmb3VuZCB0aGF0IFJDTSBoYXMgYmVlbiB1c2VkIHNpbmNlIFJDTSdzIGluY2VwdGlvbiBpbiB0aGUgYWlybGluZSBpbmR1c3RyeSBkdXJpbmcgdGhlIDE5NjBzIHRvIHJlZHVjZSB0aGUgY29zdCBvZiBtYWludGFpbmluZyBhaXJjcmFmdHMuIE92ZXIgdGhlIHBhc3QgNDDCoHllYXJzLCBhbiBhc3NvcnRtZW50IG9mIGluZHVzdHJpZXMgaGFzIGJlZ3VuIGltcGxlbWVudGluZyBjb3N0IGVmZmVjdGl2ZSBwcmV2ZW50YXRpdmUgbWFpbnRlbmFuY2UgdGFza3MgaWRlbnRpZmllZCBkdXJpbmcgUkNNIGFuYWx5c2lzLiBIb3dldmVyLCB0aGVyZSBpcyBhIG5vdGljZWFibGUgbGFjayBvZiBjaXZpbCBhc3NldHMgYmVpbmcgYW5hbHl6ZWQgYnkgUkNNLCBzdWNoIGFzIHdhdGVyIGNvbnZleWFuY2Ugc3lzdGVtcyBhbmQgb3RoZXIgY2l2aWwgaW5mcmFzdHJ1Y3R1cmUgc3lzdGVtcyB2aXRhbCB0byB0aGUgaGVhbHRoIGFuZCB3ZWxsLWJlaW5nIG9mIHRvZGF5J3Mgc29jaWV0aWVzLiBPcmlnaW5hbGl0eS92YWx1ZTogVGhlIGNvbXByZWhlbnNpdmUgbGl0ZXJhdHVyZSByZXZpZXcgb2YgdGhlIGN1cnJlbnQgc3RhdGUgb2YgcHJhY3RpY2Ugd2lsbCBwcm92aWRlIGEgYmV0dGVyIHVuZGVyc3RhbmRpbmcgb2YgdGhlIHZhcmlvdXMgYXBwbGljYXRpb25zIG9mIFJDTSB0byBmYWNpbGl0YXRlIFJDTSdzIGFwcGxpY2F0aW9uIHRvIG90aGVyIGluZHVzdHJpZXMsIHRoZXJlYnkgcmVkdWNpbmcgZmFpbHVyZSBkdWUgdG8gZWFybHkgaWRlbnRpZmljYXRpb24gb2YgbWFpbnRlbmFuY2UgdGFza3MuIEFuIGV4YW1wbGUgUkNNIGRlbW9uc3RyYXRlcyB0aGUgYXBwbGljYXRpb24gdG8gYSByYWRpYWwgZ2F0ZSwgdXNlZCBpbiB3YXRlciBjb252ZXlhbmNlIGZvciB0aGUgZHJpbmtpbmcgd2F0ZXIgYW5kIGlycmlnYXRpb24gc2VjdG9ycywgd2hpY2ggaGF2ZSBub3QgaGlzdG9yaWNhbGx5IHVzZWQgUkNNIGZvciBkZXZlbG9waW5nIG1haW50ZW5hbmNlIHN0cmF0ZWdpZXMuIiwiaXNzdWUiOiIyIiwidm9sdW1lIjoiMjkifSwiaXNUZW1wb3JhcnkiOmZhbHNlfV19"/>
          <w:id w:val="762490497"/>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9</w:t>
          </w:r>
          <w:r w:rsidR="00F003B5" w:rsidRPr="00F003B5">
            <w:rPr>
              <w:rFonts w:ascii="Arial" w:hAnsi="Arial" w:cs="Arial"/>
              <w:color w:val="000000"/>
              <w:spacing w:val="3"/>
              <w:sz w:val="20"/>
              <w:szCs w:val="20"/>
            </w:rPr>
            <w:t>]</w:t>
          </w:r>
        </w:sdtContent>
      </w:sdt>
      <w:r>
        <w:rPr>
          <w:rFonts w:ascii="Arial" w:hAnsi="Arial" w:cs="Arial"/>
          <w:color w:val="000000"/>
          <w:spacing w:val="3"/>
          <w:sz w:val="20"/>
          <w:szCs w:val="20"/>
        </w:rPr>
        <w:t xml:space="preserve">, </w:t>
      </w:r>
      <w:r w:rsidR="00D11712" w:rsidRPr="00D11712">
        <w:rPr>
          <w:rFonts w:ascii="Arial" w:hAnsi="Arial" w:cs="Arial"/>
          <w:color w:val="000000"/>
          <w:spacing w:val="3"/>
          <w:sz w:val="20"/>
          <w:szCs w:val="20"/>
        </w:rPr>
        <w:t>RCM</w:t>
      </w:r>
      <w:r w:rsidR="00D11712">
        <w:rPr>
          <w:rFonts w:ascii="Arial" w:hAnsi="Arial" w:cs="Arial"/>
          <w:color w:val="000000"/>
          <w:spacing w:val="3"/>
          <w:sz w:val="20"/>
          <w:szCs w:val="20"/>
        </w:rPr>
        <w:t xml:space="preserve"> </w:t>
      </w:r>
      <w:r w:rsidR="00D11712" w:rsidRPr="00D11712">
        <w:rPr>
          <w:rFonts w:ascii="Arial" w:hAnsi="Arial" w:cs="Arial"/>
          <w:color w:val="000000"/>
          <w:spacing w:val="3"/>
          <w:sz w:val="20"/>
          <w:szCs w:val="20"/>
        </w:rPr>
        <w:t>guarantees that an asset can continue to perform its function according to its current operating situation. This is achieved by identifying the asset's function potential failure modes that may prevent the asset from performing its intended function, prioritizing those failure modes, and determining practical preventive maintenance tasks that can be implemented cost-effectively and efficiently to reduce the likelihood of failure.</w:t>
      </w:r>
    </w:p>
    <w:p w14:paraId="7BF53B2D" w14:textId="77777777" w:rsidR="00F06800" w:rsidRDefault="00033418" w:rsidP="00F003B5">
      <w:pPr>
        <w:spacing w:after="0" w:line="240" w:lineRule="auto"/>
        <w:ind w:firstLine="567"/>
        <w:jc w:val="both"/>
        <w:rPr>
          <w:rFonts w:ascii="Arial" w:hAnsi="Arial" w:cs="Arial"/>
          <w:color w:val="000000"/>
          <w:spacing w:val="3"/>
          <w:sz w:val="20"/>
          <w:szCs w:val="20"/>
        </w:rPr>
      </w:pPr>
      <w:r w:rsidRPr="00033418">
        <w:rPr>
          <w:rFonts w:ascii="Arial" w:hAnsi="Arial" w:cs="Arial"/>
          <w:color w:val="000000"/>
          <w:spacing w:val="3"/>
          <w:sz w:val="20"/>
          <w:szCs w:val="20"/>
        </w:rPr>
        <w:t xml:space="preserve">The reliability of railway systems is crucial, and FMEA analysis is a widely used technique for ensuring it. In a study by </w:t>
      </w:r>
      <w:sdt>
        <w:sdtPr>
          <w:rPr>
            <w:rFonts w:ascii="Arial" w:hAnsi="Arial" w:cs="Arial"/>
            <w:color w:val="000000"/>
            <w:spacing w:val="3"/>
            <w:sz w:val="20"/>
            <w:szCs w:val="20"/>
          </w:rPr>
          <w:tag w:val="MENDELEY_CITATION_v3_eyJjaXRhdGlvbklEIjoiTUVOREVMRVlfQ0lUQVRJT05fNDYwZDgzNDktMTU5Yi00N2FmLTk1YWItM2VhM2M2MWIzYmQ3IiwicHJvcGVydGllcyI6eyJub3RlSW5kZXgiOjB9LCJpc0VkaXRlZCI6ZmFsc2UsIm1hbnVhbE92ZXJyaWRlIjp7ImlzTWFudWFsbHlPdmVycmlkZGVuIjpmYWxzZSwiY2l0ZXByb2NUZXh0IjoiWzEwXSIsIm1hbnVhbE92ZXJyaWRlVGV4dCI6IiJ9LCJjaXRhdGlvbkl0ZW1zIjpbeyJpZCI6ImVlNmJmMjJhLTZkYWEtM2YzNC1iYjcyLTNmMDU3MGQ1OGRjOSIsIml0ZW1EYXRhIjp7InR5cGUiOiJhcnRpY2xlLWpvdXJuYWwiLCJpZCI6ImVlNmJmMjJhLTZkYWEtM2YzNC1iYjcyLTNmMDU3MGQ1OGRjOSIsInRpdGxlIjoiQ29tcGFyYXRpdmUgc3R1ZHkgb24gRk1FQSBhcHBsaWNhdGlvbiBmb3Igc3lzdGVtIHJlbGlhYmlsaXR5IGFuZCBtYWludGVuYW5jZSByZWxpYWJpbGl0eSBpbiBSQ00gcHJvY2VkdXJlIiwiYXV0aG9yIjpbeyJmYW1pbHkiOiJPaCIsImdpdmVuIjoiV2FuZyBTZW9rIiwicGFyc2UtbmFtZXMiOmZhbHNlLCJkcm9wcGluZy1wYXJ0aWNsZSI6IiIsIm5vbi1kcm9wcGluZy1wYXJ0aWNsZSI6IiJ9LHsiZmFtaWx5IjoiS29vIiwiZ2l2ZW4iOiJKZW9uZyBTZW8iLCJwYXJzZS1uYW1lcyI6ZmFsc2UsImRyb3BwaW5nLXBhcnRpY2xlIjoiIiwibm9uLWRyb3BwaW5nLXBhcnRpY2xlIjoiIn1dLCJjb250YWluZXItdGl0bGUiOiJKb3VybmFsIG9mIHRoZSBLb3JlYW4gU29jaWV0eSBmb3IgUmFpbHdheSIsIkRPSSI6IjEwLjc3ODIvSktTUi4yMDIxLjI0LjEwLjg2MSIsIklTU04iOiIyMjg4MjIzNSIsImlzc3VlZCI6eyJkYXRlLXBhcnRzIjpbWzIwMjEsMTAsMV1dfSwicGFnZSI6Ijg2MS04NzUiLCJhYnN0cmFjdCI6IkluIHRoaXMgcGFwZXIsIHdlIHJldmlld2VkIHRoZSBGTUVBIGFuYWx5c2lzIG1ldGhvZCwgd2hpY2ggaXMgdGhlIG1vc3QgcmVwcmVzZW50YXRpdmUgdGVjaG5pcXVlIGFwcGxpZWQgdG8gc2VjdXJlIHRoZSByZWxpYWJpbGl0eSBvZiB0aGUgZGV2ZWxvcG1lbnQgYW5kIG9wZXJhdGlvbiBvZiB0aGUgcmFpbHdheSBzeXN0ZW0sIGFuZCByZXNlYXJjaGVkIGEgbWV0aG9kIHRvIGVmZmljaWVudGx5IGFwcGx5IGl0IHRvIHRoZSByZWNlbnRseSBpbnRyb2R1Y2VkIFJDTSBwcm9jZWR1cmUuIFVuZGVyIHRoZSBwcmVtaXNlIHRoYXQgRk1FQSBzaG91bGQgYmUgcGVyZm9ybWVkIGluIGRpZmZlcmVudCB3YXlzIGFjY29yZGluZyB0byB0aGUgZXhlY3V0aW9uIHRpbWUgYW5kIHB1cnBvc2UsIHdlIGNvbXBhcmVkIGEgY2FzZSBpbiB3aGljaCB0aGUgcmVzdWx0IG9mIEZNRUEgYW5hbHlzaXMgcGVyZm9ybWVkIHRvIHNlY3VyZSBzeXN0ZW0gcmVsaWFiaWxpdHkgaXMgYXBwbGllZCB0byBSQ00gYW5kIGFub3RoZXIgY2FzZSBwZXJmb3JtZWQgdG8gc2VjdXJlIG1haW50ZW5hbmNlIHJlbGlhYmlsaXR5IHRvIGNoZWNrIGhvdyB0aGV5IGFwcGVhciBkaWZmZXJlbnRseSBpbiB0aGUgcmVzdWx0cyBhcHBsaWVkIHRvIHRoZSBSQ00uIFRoZXJlZm9yZSwgYW1vbmcgcmFpbHdheSByZWxhdGVkIHN5c3RlbXMgaW4gYWN0dWFsIG9wZXJhdGlvbiwgdGhlIEFGIFRyYWNrIGNpcmN1aXQgc3lzdGVtIHdhcyBzZWxlY3RlZCBhcyB0aGUgdGFyZ2V0LCBhbmQgd2UgaW1wbGVtZW50ZWQgRk1FQSB0byBzZWN1cmUgc3lzdGVtIHJlbGlhYmlsaXR5IGFuZCBGTUVBIHRvIHNlY3VyZSBtYWludGVuYW5jZSByZWxpYWJpbGl0eSBhbmQgY29tcGFyZWQgYW5hbHlzaXMgcmVzdWx0cy4gQXMgZm9yIHRoZSByZXN1bHRzIG9mIGNvbXBhcmluZyB0aGUgdHdvLXB1cnBvc2UgYW5hbHlzZXMsIGl0IHdhcyBjb25jbHVkZWQgdGhhdCBhcHBseWluZyB0aGUgYW5hbHlzaXMgbWV0aG9kIGJhc2VkIG9uIG1haW50ZW5hbmNlIHJlbGlhYmlsaXR5IGlzIG1vcmUgZWZmaWNpZW50IGZvciBlc3RhYmxpc2hpbmcgdGhlIG1haW50ZW5hbmNlIHN5c3RlbSBvZiB0aGUgcmFpbHdheSBzeXN0ZW0uIiwicHVibGlzaGVyIjoiS29yZWFuIFNvY2lldHkgZm9yIFJhaWx3YXkiLCJpc3N1ZSI6IjEwIiwidm9sdW1lIjoiMjQiLCJjb250YWluZXItdGl0bGUtc2hvcnQiOiIifSwiaXNUZW1wb3JhcnkiOmZhbHNlfV19"/>
          <w:id w:val="-1234698912"/>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10</w:t>
          </w:r>
          <w:r w:rsidR="00F003B5" w:rsidRPr="00F003B5">
            <w:rPr>
              <w:rFonts w:ascii="Arial" w:hAnsi="Arial" w:cs="Arial"/>
              <w:color w:val="000000"/>
              <w:spacing w:val="3"/>
              <w:sz w:val="20"/>
              <w:szCs w:val="20"/>
            </w:rPr>
            <w:t>]</w:t>
          </w:r>
        </w:sdtContent>
      </w:sdt>
      <w:r w:rsidRPr="00033418">
        <w:rPr>
          <w:rFonts w:ascii="Arial" w:hAnsi="Arial" w:cs="Arial"/>
          <w:color w:val="000000"/>
          <w:spacing w:val="3"/>
          <w:sz w:val="20"/>
          <w:szCs w:val="20"/>
        </w:rPr>
        <w:t>, researchers explored methods to apply FMEA to RCM procedures efficiently. This paper selected the AF Track circuit system as the target system, applied FMEA to ensure its reliability, and compared the results of using FMEA for system reliability and maintenance reliability. The analysis showed that using an approach based on maintenance reliability was more efficient in establishing a railway system maintenance system.</w:t>
      </w:r>
    </w:p>
    <w:p w14:paraId="5AA930EA" w14:textId="09EC2DDA" w:rsidR="00F96F1C" w:rsidRPr="00F003B5" w:rsidRDefault="00522663" w:rsidP="00F003B5">
      <w:pPr>
        <w:spacing w:after="0" w:line="240" w:lineRule="auto"/>
        <w:ind w:firstLine="567"/>
        <w:jc w:val="both"/>
        <w:rPr>
          <w:rFonts w:ascii="Arial" w:hAnsi="Arial" w:cs="Arial"/>
          <w:color w:val="000000"/>
          <w:spacing w:val="3"/>
          <w:sz w:val="20"/>
          <w:szCs w:val="20"/>
        </w:rPr>
      </w:pPr>
      <w:r w:rsidRPr="00522663">
        <w:rPr>
          <w:rFonts w:ascii="Arial" w:hAnsi="Arial" w:cs="Arial"/>
          <w:color w:val="000000"/>
          <w:spacing w:val="3"/>
          <w:sz w:val="20"/>
          <w:szCs w:val="20"/>
        </w:rPr>
        <w:t>In addition, research was conducted by</w:t>
      </w:r>
      <w:sdt>
        <w:sdtPr>
          <w:rPr>
            <w:rFonts w:ascii="Arial" w:hAnsi="Arial" w:cs="Arial"/>
            <w:color w:val="000000"/>
            <w:spacing w:val="3"/>
            <w:sz w:val="20"/>
            <w:szCs w:val="20"/>
          </w:rPr>
          <w:tag w:val="MENDELEY_CITATION_v3_eyJjaXRhdGlvbklEIjoiTUVOREVMRVlfQ0lUQVRJT05fYjA2YjJhMjgtMDk4My00ODAwLWI1NTYtYjE3MjA2ZjVkYTI4IiwicHJvcGVydGllcyI6eyJub3RlSW5kZXgiOjB9LCJpc0VkaXRlZCI6ZmFsc2UsIm1hbnVhbE92ZXJyaWRlIjp7ImlzTWFudWFsbHlPdmVycmlkZGVuIjpmYWxzZSwiY2l0ZXByb2NUZXh0IjoiWzExXSIsIm1hbnVhbE92ZXJyaWRlVGV4dCI6IiJ9LCJjaXRhdGlvbkl0ZW1zIjpbeyJpZCI6IjY3MzU5NTUxLWIzMGMtMzQwYS04OGFjLTEyNGM2MGRmMTI0NyIsIml0ZW1EYXRhIjp7InR5cGUiOiJwYXBlci1jb25mZXJlbmNlIiwiaWQiOiI2NzM1OTU1MS1iMzBjLTM0MGEtODhhYy0xMjRjNjBkZjEyNDciLCJ0aXRsZSI6IkFuIEZNRUEgbWFpbnRlbmFuY2Ugb3B0aW1pemF0aW9uIG1ldGhvZCBmb3IgZWxlY3RyaWMgZHJpdmUgY29tcHJlc3NvciIsImF1dGhvciI6W3siZmFtaWx5IjoiWWFuamllIiwiZ2l2ZW4iOiJKaWEiLCJwYXJzZS1uYW1lcyI6ZmFsc2UsImRyb3BwaW5nLXBhcnRpY2xlIjoiIiwibm9uLWRyb3BwaW5nLXBhcnRpY2xlIjoiIn0seyJmYW1pbHkiOiJTaGl5dSIsImdpdmVuIjoiR2FvIiwicGFyc2UtbmFtZXMiOmZhbHNlLCJkcm9wcGluZy1wYXJ0aWNsZSI6IiIsIm5vbi1kcm9wcGluZy1wYXJ0aWNsZSI6IiJ9LHsiZmFtaWx5IjoiSnVuIiwiZ2l2ZW4iOiJMaWFuZyIsInBhcnNlLW5hbWVzIjpmYWxzZSwiZHJvcHBpbmctcGFydGljbGUiOiIiLCJub24tZHJvcHBpbmctcGFydGljbGUiOiIifSx7ImZhbWlseSI6IllpbmciLCJnaXZlbiI6IlNvbmciLCJwYXJzZS1uYW1lcyI6ZmFsc2UsImRyb3BwaW5nLXBhcnRpY2xlIjoiIiwibm9uLWRyb3BwaW5nLXBhcnRpY2xlIjoiIn0seyJmYW1pbHkiOiJLYWlob25nIiwiZ2l2ZW4iOiJMaSIsInBhcnNlLW5hbWVzIjpmYWxzZSwiZHJvcHBpbmctcGFydGljbGUiOiIiLCJub24tZHJvcHBpbmctcGFydGljbGUiOiIifSx7ImZhbWlseSI6IkRvbmdsaWFuZyIsImdpdmVuIjoiWXUiLCJwYXJzZS1uYW1lcyI6ZmFsc2UsImRyb3BwaW5nLXBhcnRpY2xlIjoiIiwibm9uLWRyb3BwaW5nLXBhcnRpY2xlIjoiIn0seyJmYW1pbHkiOiJDaGFvIiwiZ2l2ZW4iOiJUYW5nIiwicGFyc2UtbmFtZXMiOmZhbHNlLCJkcm9wcGluZy1wYXJ0aWNsZSI6IiIsIm5vbi1kcm9wcGluZy1wYXJ0aWNsZSI6IiJ9LHsiZmFtaWx5IjoiSmlhbiIsImdpdmVuIjoiWWFuZyIsInBhcnNlLW5hbWVzIjpmYWxzZSwiZHJvcHBpbmctcGFydGljbGUiOiIiLCJub24tZHJvcHBpbmctcGFydGljbGUiOiIifSx7ImZhbWlseSI6IkZlaSIsImdpdmVuIjoiWGllIiwicGFyc2UtbmFtZXMiOmZhbHNlLCJkcm9wcGluZy1wYXJ0aWNsZSI6IiIsIm5vbi1kcm9wcGluZy1wYXJ0aWNsZSI6IiJ9XSwiY29udGFpbmVyLXRpdGxlIjoiSUNJSUJNUyAyMDIyIC0gN3RoIEludGVybmF0aW9uYWwgQ29uZmVyZW5jZSBvbiBJbnRlbGxpZ2VudCBJbmZvcm1hdGljcyBhbmQgQmlvbWVkaWNhbCBTY2llbmNlcyIsIkRPSSI6IjEwLjExMDkvSUNJSUJNUzU1Njg5LjIwMjIuOTk3MTUxOCIsIklTQk4iOiI5NzgxNjY1NDgyMjk1IiwiaXNzdWVkIjp7ImRhdGUtcGFydHMiOltbMjAyMl1dfSwicGFnZSI6IjEtNCIsImFic3RyYWN0IjoiSW4gb3JkZXIgdG8gaW5zcGVjdCBhbmQgcmVwYWlyIHRoZSBjb21wcmVzc29yIG9mIG5hdHVyYWwgZ2FzIHRyYW5zbWlzc2lvbiBzdGF0aW9uLCB0aGlzIHBhcGVyIGludHJvZHVjZXMgdGhlIG1ldGhvZCBvZiBmYWlsdXJlIG1vZGUgYW5kIGVmZmVjdCBhbmFseXNpcyAoRk1FQSkgdG8gc3R1ZHkgdGhlIG1haW50ZW5hbmNlIHNjaGVtZSBvZiBlbGVjdHJpYyBkcml2ZSBjb21wcmVzc29yLiBUaGUgcHVycG9zZSBvZiBlbnN1cmluZyB0aGF0IHRoZSByZWxpYWJpbGl0eSBhbmQgYXZhaWxhYmlsaXR5IG9mIHRoZSBjb21wcmVzc29yIGFyZSBhdCBhIGhpZ2ggbGV2ZWwsIGNvbnNpZGVyaW5nIGVjb25vbWljIGJlbmVmaXRzLCBhbmQgYXZvaWRpbmcgZXhjZXNzaXZlIG1haW50ZW5hbmNlIGFuZCB1bmRlciBtYWludGVuYW5jZSBhcyBtdWNoIGFzIHBvc3NpYmxlLiIsInB1Ymxpc2hlciI6Ikluc3RpdHV0ZSBvZiBFbGVjdHJpY2FsIGFuZCBFbGVjdHJvbmljcyBFbmdpbmVlcnMgSW5jLiIsImNvbnRhaW5lci10aXRsZS1zaG9ydCI6IiJ9LCJpc1RlbXBvcmFyeSI6ZmFsc2V9XX0="/>
          <w:id w:val="-1371983555"/>
          <w:placeholder>
            <w:docPart w:val="DefaultPlaceholder_-1854013440"/>
          </w:placeholder>
        </w:sdtPr>
        <w:sdtContent>
          <w:r w:rsidR="00F06800">
            <w:rPr>
              <w:rFonts w:ascii="Arial" w:hAnsi="Arial" w:cs="Arial"/>
              <w:color w:val="000000"/>
              <w:spacing w:val="3"/>
              <w:sz w:val="20"/>
              <w:szCs w:val="20"/>
            </w:rPr>
            <w:t xml:space="preserve"> </w:t>
          </w:r>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11</w:t>
          </w:r>
          <w:r w:rsidR="00F003B5" w:rsidRPr="00F003B5">
            <w:rPr>
              <w:rFonts w:ascii="Arial" w:hAnsi="Arial" w:cs="Arial"/>
              <w:color w:val="000000"/>
              <w:spacing w:val="3"/>
              <w:sz w:val="20"/>
              <w:szCs w:val="20"/>
            </w:rPr>
            <w:t>]</w:t>
          </w:r>
        </w:sdtContent>
      </w:sdt>
      <w:r w:rsidRPr="00522663">
        <w:rPr>
          <w:rFonts w:ascii="Arial" w:hAnsi="Arial" w:cs="Arial"/>
          <w:color w:val="000000"/>
          <w:spacing w:val="3"/>
          <w:sz w:val="20"/>
          <w:szCs w:val="20"/>
        </w:rPr>
        <w:t xml:space="preserve"> using the FMEA maintenance optimization method for electric drive compressors. In order to maintain the compressor's performance at an optimal level, it is essential to strike a balance between achieving economic benefits and ensuring its reliability and availability. Neglecting maintenance can lead to costly repairs, while excessive maintenance can result in unnecessary expenses. Therefore, it is crucial to evaluate maintenance needs and perform only what is necessary to ensure the compressor functions efficiently and safely.</w:t>
      </w:r>
      <w:r>
        <w:rPr>
          <w:rFonts w:ascii="Arial" w:hAnsi="Arial" w:cs="Arial"/>
          <w:color w:val="000000"/>
          <w:spacing w:val="3"/>
          <w:sz w:val="20"/>
          <w:szCs w:val="20"/>
        </w:rPr>
        <w:t xml:space="preserve"> </w:t>
      </w:r>
    </w:p>
    <w:p w14:paraId="4A0C574C" w14:textId="77777777" w:rsidR="00B178D4" w:rsidRDefault="006C35D8" w:rsidP="006C35D8">
      <w:pPr>
        <w:spacing w:after="0" w:line="240" w:lineRule="auto"/>
        <w:ind w:firstLine="567"/>
        <w:jc w:val="both"/>
        <w:rPr>
          <w:rFonts w:ascii="Arial" w:hAnsi="Arial" w:cs="Arial"/>
          <w:color w:val="000000"/>
          <w:spacing w:val="3"/>
          <w:sz w:val="20"/>
          <w:szCs w:val="20"/>
        </w:rPr>
      </w:pPr>
      <w:r w:rsidRPr="00982EF2">
        <w:rPr>
          <w:rFonts w:ascii="Arial" w:hAnsi="Arial" w:cs="Arial"/>
          <w:spacing w:val="3"/>
          <w:sz w:val="20"/>
          <w:szCs w:val="20"/>
        </w:rPr>
        <w:lastRenderedPageBreak/>
        <w:t>In preventing downtime, the purpose of maintenance is needed, where it has the function of monitoring and maintaining all the equipment by designing, organizing, handling, and inspecting work to ensure the function of the unit during uptime and minimize downtime caused by damage or repairs, so it can extend the usage time of equipment and reduce the cost of sudden repairs, start-up costs due to engine failure, and the cost of product defects due to engine damage</w:t>
      </w:r>
      <w:r>
        <w:rPr>
          <w:rFonts w:ascii="Arial" w:hAnsi="Arial" w:cs="Arial"/>
          <w:spacing w:val="3"/>
          <w:sz w:val="20"/>
          <w:szCs w:val="20"/>
        </w:rPr>
        <w:t xml:space="preserve"> </w:t>
      </w:r>
      <w:sdt>
        <w:sdtPr>
          <w:rPr>
            <w:rFonts w:ascii="Arial" w:hAnsi="Arial" w:cs="Arial"/>
            <w:color w:val="000000"/>
            <w:spacing w:val="3"/>
            <w:sz w:val="20"/>
            <w:szCs w:val="20"/>
          </w:rPr>
          <w:tag w:val="MENDELEY_CITATION_v3_eyJjaXRhdGlvbklEIjoiTUVOREVMRVlfQ0lUQVRJT05fNjYxNjNiNWUtNjE5NC00MzhjLTgzMTQtNzYyYWFlMmQxZGRiIiwicHJvcGVydGllcyI6eyJub3RlSW5kZXgiOjB9LCJpc0VkaXRlZCI6ZmFsc2UsIm1hbnVhbE92ZXJyaWRlIjp7ImlzTWFudWFsbHlPdmVycmlkZGVuIjpmYWxzZSwiY2l0ZXByb2NUZXh0IjoiWzEyXSIsIm1hbnVhbE92ZXJyaWRlVGV4dCI6IiJ9LCJjaXRhdGlvbkl0ZW1zIjpbeyJpZCI6IjQ5YWIwOWM2LWM1NDUtMzgyMy05OTMzLWJhODg0M2UwMmMwYiIsIml0ZW1EYXRhIjp7InR5cGUiOiJhcnRpY2xlIiwiaWQiOiI0OWFiMDljNi1jNTQ1LTM4MjMtOTkzMy1iYTg4NDNlMDJjMGIiLCJ0aXRsZSI6IkludGVncmF0aW9uIG9mIE1haW50ZW5hbmNlIE1hbmFnZW1lbnQgU3lzdGVtIEZ1bmN0aW9ucyB3aXRoIEluZHVzdHJ5IDQuMCBUZWNobm9sb2dpZXMgYW5kIEZlYXR1cmVz4oCUQSBSZXZpZXciLCJhdXRob3IiOlt7ImZhbWlseSI6IlNoYWhlZW4iLCJnaXZlbiI6IkJhc2hlZXIgV2FzZWYiLCJwYXJzZS1uYW1lcyI6ZmFsc2UsImRyb3BwaW5nLXBhcnRpY2xlIjoiIiwibm9uLWRyb3BwaW5nLXBhcnRpY2xlIjoiIn0seyJmYW1pbHkiOiJOw6ltZXRoIiwiZ2l2ZW4iOiJJc3R2w6FuIiwicGFyc2UtbmFtZXMiOmZhbHNlLCJkcm9wcGluZy1wYXJ0aWNsZSI6IiIsIm5vbi1kcm9wcGluZy1wYXJ0aWNsZSI6IiJ9XSwiY29udGFpbmVyLXRpdGxlIjoiUHJvY2Vzc2VzIiwiRE9JIjoiMTAuMzM5MC9wcjEwMTEyMTczIiwiSVNTTiI6IjIyMjc5NzE3IiwiaXNzdWVkIjp7ImRhdGUtcGFydHMiOltbMjAyMl1dfSwiYWJzdHJhY3QiOiJJbmR1c3RyeSA0LjAgaXMgdGhlIGxhdGVzdCB0ZWNobm9sb2dpY2FsIGFnZSwgaW4gd2hpY2ggcmVjZW50IHRlY2hub2xvZ2ljYWwgZGV2ZWxvcG1lbnRzIGFyZSBiZWluZyBpbnRlZ3JhdGVkIHdpdGhpbiBpbmR1c3RyaWFsIHN5c3RlbXMuIENvbnNlcXVlbnRseSwgbWFpbnRlbmFuY2UgbWFuYWdlbWVudCBvZiBjdXJyZW50IGluZHVzdHJpYWwgbWFudWZhY3R1cmluZyBzeXN0ZW1zIGlzIGFmZmVjdGVkIGJ5IHRoZSBlbWVyZ2VuY2Ugb2YgdGhlIHRlY2hub2xvZ2llcyBhbmQgZmVhdHVyZXMgb2YgSW5kdXN0cnkgNC4wLiBUaGlzIHN0dWR5IGFpbWVkIHRvIGNvbmR1Y3QgYSBjb21wcmVoZW5zaXZlIGxpdGVyYXR1cmUgcmV2aWV3IHRvIHVuZGVyc3RhbmQgaG93IEluZHVzdHJ5IDQuMCB0ZWNobm9sb2dpZXMgYW5kIGZlYXR1cmVzIGFmZmVjdCB0aGUgdmFyaW91cyBmdW5jdGlvbnMgb2YgbWFpbnRlbmFuY2UgbWFuYWdlbWVudCBzeXN0ZW1zLiBUaGUgcmV2aWV3aW5nIHByb2Nlc3Mgd2FzIGluaXRpYXRlZCBieSBleGFtaW5pbmcgdGhlIG1vc3QgcmVjZW50IHJlbGF0ZWQgbGl0ZXJhdHVyZSBpbiB0aHJlZSBkaWZmZXJlbnQgZGF0YWJhc2VzLiBJbiB0b3RhbCwgNTQgYXJ0aWNsZXMgd2VyZSBjbGFzc2lmaWVkIGludG8gdGhyZWUgcmVzZWFyY2ggY2F0ZWdvcmllcy4gVGhlbiwgdGhlIGludGVncmF0aW9uIG9mIHRoZSBtYWluIGZ1bmN0aW9ucyBhbmQgY29tcG9uZW50cyBvZiB0aGUgYWRvcHRlZCBtYWludGVuYW5jZSBtYW5hZ2VtZW50IG1vZGVsIGFuZCB0aGUgSW5kdXN0cnkgNC4wIGZlYXR1cmVzIGFuZCB0ZWNobm9sb2dpZXMgd2VyZSBhbGlnbmVkLCBmb2N1c2luZyBvbiB0aGUgZHJpdmluZyBmb3JjZSBvZiBwcmVkaWN0aXZlIG1haW50ZW5hbmNlLiBUaGUgYW5hbHlzaXMgZm9jdXNlZCBtYWlubHkgb24gdGhlIHRlY2huaWNhbCBhc3BlY3RzIG9mIHRoZSBpbnRlZ3JhdGlvbiBwcm9jZXNzLCBpbmNsdWRpbmcgaW50ZWdyYXRpb24gY29uY2VwdHMgYW5kIGludGVncmF0aW9uLWFzc2lzdGluZyB0b29scywgaWRlbnRpZnlpbmcgdGhlIG1haW4gYXBwbGljYXRpb25zIGFuZCBoaWdobGlnaHRpbmcgdGhlIGNoYWxsZW5nZXMgaWRlbnRpZmllZCBpbiB0aGUgYW5hbHlzZWQgbGl0ZXJhdHVyZS4gVGhlIGtleSBmaW5kaW5ncyB3ZXJlIHRoYXQgdGhlIG1haW4gZnVuY3Rpb25zIG9mIG1haW50ZW5hbmNlIG1hbmFnZW1lbnQgc3lzdGVtcyBhcmUgc2lnbmlmaWNhbnRseSBpbmZsdWVuY2VkIGJ5IGRpZmZlcmVudCBJbmR1c3RyeSA0LjAgdGVjaG5vbG9naWVzLCBtYWlubHkgYXJ0aWZpY2lhbCBpbnRlbGxpZ2VuY2XigJNtYWNoaW5lIGxlYXJuaW5nLCBDUFMsIElvVCwgYmlnIGRhdGEsIGF1Z21lbnRlZCByZWFsaXR5LCBhbmQgY2xvdWQgY29tcHV0aW5nLCBpbiB0ZXJtcyBvZiBzdWNjZXNzZnVsIGludGVncmF0aW9uLiBDb25zZXF1ZW50bHksIHRoZSBvdmVyYWxsIHN5c3RlbSBpbXBsaWVkIHRhbmdpYmxlIGltcHJvdmVtZW50cyB0aHJvdWdoIHRoZSBpbnZvbHZlbWVudCBvZiBkaWZmZXJlbnQgSW5kdXN0cnkgNC4wIGZlYXR1cmVzIHdoaWNoIHByb21vdGUgcmVhbC10aW1lIGNvbmRpdGlvbiBtb25pdG9yaW5nLCBlbmFibGUgZGF0YSBtYW5hZ2VtZW50IGFuZCBjdXJhdGlvbiwgaW5jcmVhc2UgY29vcmRpbmF0aW9uIGJldHdlZW4gdmFyaW91cyBtYWludGVuYW5jZSB0YXNrcywgZmFjaWxpdGF0ZSBzdXBlcnZpc2lvbiB0aHJvdWdoIHJlbW90ZSBtYWludGVuYW5jZSBhcHBsaWNhdGlvbnMsIGFuZCwgb3ZlcmFsbCwgaW1wcm92ZSBvcGVyYXRpb25zIGFuZCBwcm9kdWN0aXZpdHksIHJlZHVjZSB1bnBsYW5uZWQgc2h1dGRvd25zIGFuZCwgYXMgYSByZXN1bHQsIHJlZHVjZSB0aGUgYXNzb2NpYXRlZCBjb3N0cy4gVG8gcHJvdmlkZSByZXNlYXJjaCBkaXJlY3Rpb25zLCBleGFtcGxlcywgYW5kIG1ldGhvZG9sb2dpZXMgZm9yIGludGVncmF0aW5nIHRoZSB2YXJpb3VzIG1haW50ZW5hbmNlIG1hbmFnZW1lbnQgc3lzdGVtIGZ1bmN0aW9ucyB3aXRoIHRoZSBjdXR0aW5nLWVkZ2UgSW5kdXN0cnkgNC4wIHRlY2hub2xvZ2llcyBhbmQgZmVhdHVyZXMgYmFzZWQgb24gcmVhbCBhbmQgcHJhY3RpY2FsIGNhc2VzIHByZXNlbnQgaW4gdGhlIHJldmlld2VkIGxpdGVyYXR1cmUsIHRoZSByZXZpZXfigJlzIGZpbmRpbmdzIGFyZSBjb21wcmVoZW5zaXZlbHkgY2F0ZWdvcmlzZWQgYW5kIHN1bW1hcmlzZWQuIiwiaXNzdWUiOiIxMSIsInZvbHVtZSI6IjEwIiwiY29udGFpbmVyLXRpdGxlLXNob3J0IjoiIn0sImlzVGVtcG9yYXJ5IjpmYWxzZX1dfQ=="/>
          <w:id w:val="2003395830"/>
          <w:placeholder>
            <w:docPart w:val="DefaultPlaceholder_-1854013440"/>
          </w:placeholder>
        </w:sdtPr>
        <w:sdtContent>
          <w:r w:rsidR="00F003B5" w:rsidRPr="00F003B5">
            <w:rPr>
              <w:rFonts w:ascii="Arial" w:hAnsi="Arial" w:cs="Arial"/>
              <w:color w:val="000000"/>
              <w:spacing w:val="3"/>
              <w:sz w:val="20"/>
              <w:szCs w:val="20"/>
            </w:rPr>
            <w:t>[</w:t>
          </w:r>
          <w:r w:rsidR="00F003B5" w:rsidRPr="00EB5990">
            <w:rPr>
              <w:rFonts w:ascii="Arial" w:hAnsi="Arial" w:cs="Arial"/>
              <w:color w:val="0070C0"/>
              <w:spacing w:val="3"/>
              <w:sz w:val="20"/>
              <w:szCs w:val="20"/>
            </w:rPr>
            <w:t>12</w:t>
          </w:r>
          <w:r w:rsidR="00F003B5" w:rsidRPr="00F003B5">
            <w:rPr>
              <w:rFonts w:ascii="Arial" w:hAnsi="Arial" w:cs="Arial"/>
              <w:color w:val="000000"/>
              <w:spacing w:val="3"/>
              <w:sz w:val="20"/>
              <w:szCs w:val="20"/>
            </w:rPr>
            <w:t>]</w:t>
          </w:r>
        </w:sdtContent>
      </w:sdt>
      <w:r w:rsidR="00B178D4">
        <w:rPr>
          <w:rFonts w:ascii="Arial" w:hAnsi="Arial" w:cs="Arial"/>
          <w:color w:val="000000"/>
          <w:spacing w:val="3"/>
          <w:sz w:val="20"/>
          <w:szCs w:val="20"/>
        </w:rPr>
        <w:t xml:space="preserve">. </w:t>
      </w:r>
    </w:p>
    <w:p w14:paraId="5C5631CF" w14:textId="7795D4A9" w:rsidR="00965885" w:rsidRDefault="00965885" w:rsidP="006C35D8">
      <w:pPr>
        <w:spacing w:after="0" w:line="240" w:lineRule="auto"/>
        <w:ind w:firstLine="567"/>
        <w:jc w:val="both"/>
        <w:rPr>
          <w:rFonts w:ascii="Arial" w:hAnsi="Arial" w:cs="Arial"/>
          <w:spacing w:val="3"/>
          <w:sz w:val="20"/>
          <w:szCs w:val="20"/>
        </w:rPr>
      </w:pPr>
      <w:r w:rsidRPr="00431B02">
        <w:rPr>
          <w:rFonts w:ascii="Arial" w:hAnsi="Arial" w:cs="Arial"/>
          <w:spacing w:val="3"/>
          <w:sz w:val="20"/>
          <w:szCs w:val="20"/>
        </w:rPr>
        <w:t xml:space="preserve">Based on the previously described problems, this study optimizes preventive maintenance planning through analysis using a reliability-centered maintenance </w:t>
      </w:r>
      <w:r w:rsidR="00522663">
        <w:rPr>
          <w:rFonts w:ascii="Arial" w:hAnsi="Arial" w:cs="Arial"/>
          <w:spacing w:val="3"/>
          <w:sz w:val="20"/>
          <w:szCs w:val="20"/>
        </w:rPr>
        <w:t xml:space="preserve">and FMEA </w:t>
      </w:r>
      <w:r w:rsidRPr="00431B02">
        <w:rPr>
          <w:rFonts w:ascii="Arial" w:hAnsi="Arial" w:cs="Arial"/>
          <w:spacing w:val="3"/>
          <w:sz w:val="20"/>
          <w:szCs w:val="20"/>
        </w:rPr>
        <w:t>method at Sabiz 1 Plan</w:t>
      </w:r>
      <w:r>
        <w:rPr>
          <w:rFonts w:ascii="Arial" w:hAnsi="Arial" w:cs="Arial"/>
          <w:spacing w:val="3"/>
          <w:sz w:val="20"/>
          <w:szCs w:val="20"/>
        </w:rPr>
        <w:t>t</w:t>
      </w:r>
      <w:r w:rsidRPr="00431B02">
        <w:rPr>
          <w:rFonts w:ascii="Arial" w:hAnsi="Arial" w:cs="Arial"/>
          <w:spacing w:val="3"/>
          <w:sz w:val="20"/>
          <w:szCs w:val="20"/>
        </w:rPr>
        <w:t>. By applying this method, the final result will be obtained in the form of proposed preventive maintenance activities that are right on target and at appropriate time intervals based on data processing and a statistical distribution approach as a reference.</w:t>
      </w:r>
      <w:r w:rsidR="001C1D6B">
        <w:rPr>
          <w:rFonts w:ascii="Arial" w:hAnsi="Arial" w:cs="Arial"/>
          <w:spacing w:val="3"/>
          <w:sz w:val="20"/>
          <w:szCs w:val="20"/>
        </w:rPr>
        <w:t xml:space="preserve"> </w:t>
      </w:r>
      <w:r w:rsidR="00835887" w:rsidRPr="00835887">
        <w:rPr>
          <w:rFonts w:ascii="Arial" w:hAnsi="Arial" w:cs="Arial"/>
          <w:spacing w:val="3"/>
          <w:sz w:val="20"/>
          <w:szCs w:val="20"/>
        </w:rPr>
        <w:t>The Weibull, Exponential, Lognormal, and Normal distributions are selected to determine the probabilistic characteristics of the preventive maintenance interval from each equipment.</w:t>
      </w:r>
    </w:p>
    <w:p w14:paraId="71C1BA0C" w14:textId="77777777" w:rsidR="00965885" w:rsidRDefault="00965885" w:rsidP="00996F34">
      <w:pPr>
        <w:spacing w:after="0" w:line="240" w:lineRule="auto"/>
        <w:jc w:val="both"/>
        <w:rPr>
          <w:rFonts w:ascii="Arial" w:hAnsi="Arial" w:cs="Arial"/>
          <w:b/>
          <w:sz w:val="20"/>
          <w:szCs w:val="20"/>
        </w:rPr>
      </w:pPr>
    </w:p>
    <w:p w14:paraId="300B551F" w14:textId="77777777" w:rsidR="00965885" w:rsidRPr="005F1C20" w:rsidRDefault="00965885" w:rsidP="008424DD">
      <w:pPr>
        <w:spacing w:after="0" w:line="240" w:lineRule="auto"/>
        <w:jc w:val="both"/>
        <w:rPr>
          <w:rFonts w:ascii="Arial" w:hAnsi="Arial" w:cs="Arial"/>
          <w:b/>
          <w:color w:val="1F4E79"/>
          <w:sz w:val="20"/>
          <w:szCs w:val="20"/>
        </w:rPr>
      </w:pPr>
      <w:r w:rsidRPr="0059102E">
        <w:rPr>
          <w:rFonts w:ascii="Arial" w:hAnsi="Arial" w:cs="Arial"/>
          <w:b/>
          <w:color w:val="1F4E79"/>
          <w:sz w:val="20"/>
          <w:szCs w:val="20"/>
        </w:rPr>
        <w:t>METHOD</w:t>
      </w:r>
    </w:p>
    <w:p w14:paraId="3DCD5C5B" w14:textId="77B84F83" w:rsidR="00965885" w:rsidRDefault="00965885" w:rsidP="0059102E">
      <w:pPr>
        <w:spacing w:after="0" w:line="240" w:lineRule="auto"/>
        <w:ind w:firstLine="720"/>
        <w:jc w:val="both"/>
        <w:rPr>
          <w:rFonts w:ascii="Arial" w:hAnsi="Arial" w:cs="Arial"/>
          <w:sz w:val="20"/>
          <w:szCs w:val="20"/>
        </w:rPr>
      </w:pPr>
      <w:r w:rsidRPr="00220A9B">
        <w:rPr>
          <w:rFonts w:ascii="Arial" w:hAnsi="Arial" w:cs="Arial"/>
          <w:sz w:val="20"/>
          <w:szCs w:val="20"/>
        </w:rPr>
        <w:t xml:space="preserve">For this study, we are utilizing the </w:t>
      </w:r>
      <w:r w:rsidR="001C1D6B">
        <w:rPr>
          <w:rFonts w:ascii="Arial" w:hAnsi="Arial" w:cs="Arial"/>
          <w:sz w:val="20"/>
          <w:szCs w:val="20"/>
        </w:rPr>
        <w:t>reliability-centered</w:t>
      </w:r>
      <w:r w:rsidRPr="00220A9B">
        <w:rPr>
          <w:rFonts w:ascii="Arial" w:hAnsi="Arial" w:cs="Arial"/>
          <w:sz w:val="20"/>
          <w:szCs w:val="20"/>
        </w:rPr>
        <w:t xml:space="preserve"> maintenance </w:t>
      </w:r>
      <w:r>
        <w:rPr>
          <w:rFonts w:ascii="Arial" w:hAnsi="Arial" w:cs="Arial"/>
          <w:sz w:val="20"/>
          <w:szCs w:val="20"/>
        </w:rPr>
        <w:t xml:space="preserve">(RCM) </w:t>
      </w:r>
      <w:r w:rsidRPr="00220A9B">
        <w:rPr>
          <w:rFonts w:ascii="Arial" w:hAnsi="Arial" w:cs="Arial"/>
          <w:sz w:val="20"/>
          <w:szCs w:val="20"/>
        </w:rPr>
        <w:t>approach</w:t>
      </w:r>
      <w:r w:rsidR="001C1D6B">
        <w:rPr>
          <w:rFonts w:ascii="Arial" w:hAnsi="Arial" w:cs="Arial"/>
          <w:sz w:val="20"/>
          <w:szCs w:val="20"/>
        </w:rPr>
        <w:t>,</w:t>
      </w:r>
      <w:r w:rsidRPr="00220A9B">
        <w:rPr>
          <w:rFonts w:ascii="Arial" w:hAnsi="Arial" w:cs="Arial"/>
          <w:sz w:val="20"/>
          <w:szCs w:val="20"/>
        </w:rPr>
        <w:t xml:space="preserve"> which focuses on enhancing the reliability and maintainability value</w:t>
      </w:r>
      <w:r>
        <w:rPr>
          <w:rFonts w:ascii="Arial" w:hAnsi="Arial" w:cs="Arial"/>
          <w:sz w:val="20"/>
          <w:szCs w:val="20"/>
        </w:rPr>
        <w:t xml:space="preserve">. RCM is an essential and highly effective approach utilized to assess and optimize the maintenance needs of plants and equipment during operation. Its primary goal is to minimize equipment failures and enhance preventive maintenance strategies, allowing industrial plants to maintain their equipment efficiently and effectively </w:t>
      </w:r>
      <w:sdt>
        <w:sdtPr>
          <w:rPr>
            <w:rFonts w:ascii="Arial" w:hAnsi="Arial" w:cs="Arial"/>
            <w:color w:val="000000"/>
            <w:sz w:val="20"/>
            <w:szCs w:val="20"/>
          </w:rPr>
          <w:tag w:val="MENDELEY_CITATION_v3_eyJjaXRhdGlvbklEIjoiTUVOREVMRVlfQ0lUQVRJT05fY2U2MjI3MGItMjIxYS00Mzk5LTk2ZjEtYTg5OTY3OWJkODdiIiwicHJvcGVydGllcyI6eyJub3RlSW5kZXgiOjB9LCJpc0VkaXRlZCI6ZmFsc2UsIm1hbnVhbE92ZXJyaWRlIjp7ImlzTWFudWFsbHlPdmVycmlkZGVuIjpmYWxzZSwiY2l0ZXByb2NUZXh0IjoiWzNdIiwibWFudWFsT3ZlcnJpZGVUZXh0IjoiIn0sImNpdGF0aW9uSXRlbXMiOlt7ImlkIjoiMTAwZmNmNGMtNzUzNy0zZmNlLWE2MmYtZmFmNDE0MzM0MjIxIiwiaXRlbURhdGEiOnsidHlwZSI6ImFydGljbGUtam91cm5hbCIsImlkIjoiMTAwZmNmNGMtNzUzNy0zZmNlLWE2MmYtZmFmNDE0MzM0MjIxIiwidGl0bGUiOiJEZXZlbG9wbWVudCBvZiBPcHRpbWl6ZWQgTWFpbnRlbmFuY2UgUHJvZ3JhbSBmb3IgYSBTdGVhbSBCb2lsZXIgU3lzdGVtIFVzaW5nIFJlbGlhYmlsaXR5LUNlbnRlcmVkIE1haW50ZW5hbmNlIEFwcHJvYWNoIiwiYXV0aG9yIjpbeyJmYW1pbHkiOiJQYXRpbCIsImdpdmVuIjoiU3V5b2cgUy4iLCJwYXJzZS1uYW1lcyI6ZmFsc2UsImRyb3BwaW5nLXBhcnRpY2xlIjoiIiwibm9uLWRyb3BwaW5nLXBhcnRpY2xlIjoiIn0seyJmYW1pbHkiOiJCZXdvb3IiLCJnaXZlbiI6IkFuYW5kIEsuIiwicGFyc2UtbmFtZXMiOmZhbHNlLCJkcm9wcGluZy1wYXJ0aWNsZSI6IiIsIm5vbi1kcm9wcGluZy1wYXJ0aWNsZSI6IiJ9LHsiZmFtaWx5IjoiS3VtYXIiLCJnaXZlbiI6IlJhdmluZGVyIiwicGFyc2UtbmFtZXMiOmZhbHNlLCJkcm9wcGluZy1wYXJ0aWNsZSI6IiIsIm5vbi1kcm9wcGluZy1wYXJ0aWNsZSI6IiJ9LHsiZmFtaWx5IjoiQWhtYWRpIiwiZ2l2ZW4iOiJNb2hhbW1hZCBIb3NzZWluIiwicGFyc2UtbmFtZXMiOmZhbHNlLCJkcm9wcGluZy1wYXJ0aWNsZSI6IiIsIm5vbi1kcm9wcGluZy1wYXJ0aWNsZSI6IiJ9LHsiZmFtaWx5IjoiU2hhcmlmcHVyIiwiZ2l2ZW4iOiJNb2hzZW4iLCJwYXJzZS1uYW1lcyI6ZmFsc2UsImRyb3BwaW5nLXBhcnRpY2xlIjoiIiwibm9uLWRyb3BwaW5nLXBhcnRpY2xlIjoiIn0seyJmYW1pbHkiOiJQcmF2ZWVuS3VtYXIiLCJnaXZlbiI6IlNlZXBhbmEiLCJwYXJzZS1uYW1lcyI6ZmFsc2UsImRyb3BwaW5nLXBhcnRpY2xlIjoiIiwibm9uLWRyb3BwaW5nLXBhcnRpY2xlIjoiIn1dLCJjb250YWluZXItdGl0bGUiOiJTdXN0YWluYWJpbGl0eSAoU3dpdHplcmxhbmQpIiwiRE9JIjoiMTAuMzM5MC9zdTE0MTYxMDA3MyIsIklTU04iOiIyMDcxMTA1MCIsImlzc3VlZCI6eyJkYXRlLXBhcnRzIjpbWzIwMjJdXX0sImFic3RyYWN0IjoiUmVsaWFiaWxpdHkgY2VudGVyZWQgbWFpbnRlbmFuY2UgKFJDTSkgaXMgYSBuZXcgc3RyYXRlZ2ljIGZyYW1ld29yayBmb3IgZXZhbHVhdGluZyBzeXN0ZW0gbWFpbnRlbmFuY2UgcmVxdWlyZW1lbnRzIGluIGl0cyBvcGVyYXRpbmcgY29uZGl0aW9ucy4gU29tZSBpbmR1c3RyaWVzIGVtcGxveSBwcmVkaWN0aXZlIG1haW50ZW5hbmNlIHN0cmF0ZWdpZXMgaW4gYWRkaXRpb24gdG8gcHJldmVudGl2ZSBtYWludGVuYW5jZSAoUE0pIHN0cmF0ZWdpZXMsIHdoaWNoIGluY3JlYXNlIHByb2R1Y3Rpb24gY29zdHMuIEFzIHRoZSBicmVha2Rvd24gbWFpbnRlbmFuY2UgKEJETSkgdGVjaG5pcXVlIGlzIHVzZWQsIHRoZSBtYWludGVuYW5jZSBjb3N0IGluY3JlYXNlcy4gVGhlIFJDTSBhcHByb2FjaCBpcyBhIG1peHR1cmUgb2YgdGhlc2UgbWFpbnRlbmFuY2Ugc3RyYXRlZ2llcyB0aGF0IGNhbiBiZSB1c2VkIHRvIG9wdGltaXplIHRoZSBtYWludGVuYW5jZSBjb3N0cyBhbmQgdG8gZW5zdXJlIHRoZSBhdmFpbGFiaWxpdHkgb2YgdGhlIHN5c3RlbS4gVGhlIFJDTSBtZXRob2Qgd2FzIGFwcGxpZWQgdG8gdGhlIHN0ZWFtIGJvaWxlciBzeXN0ZW0gdXNlZCBpbiB0aGUgdGV4dGlsZSBpbmR1c3RyaWVzIGZvciB0aGUgcmVzZWFyY2ggd29yayByZXBvcnRlZCBpbiB0aGlzIHBhcGVyLiBUaGUgUkNNIG1ldGhvZG9sb2d5IHN0YXRlZCBpbiB0aGUgbGl0ZXJhdHVyZSBjYW5ub3QgYmUgaW1wbGVtZW50ZWQsIGFzIGl0IGlzIGluIEluZGlhbiB0ZXh0aWxlIGluZHVzdHJpZXMgZHVlIHRvIHRoZSBsYWNrIG9mIGtub3dsZWRnZSBvZiBSQ00gcHJpbmNpcGxlcywgYSBsYWJvci1vcmllbnRlZCBuYXR1cmUsIHRoZSB1c2Ugb2YgcGFydGlhbGx5IGNvbXB1dGVyaXplZCBpbmZvcm1hdGlvbiBzeXN0ZW1zLCBhbiBpbmFkZXF1YXRlIG1haW50ZW5hbmNlIGRhdGFiYXNlLCBhbmQgaW5mb3JtYXRpb24gYWJvdXQgbWFpbnRlbmFuY2UgY29zdHMgYW5kIHByb2R1Y3Rpb24gbG9zcy4gVG8gcmVzb2x2ZSB0aGVzZSBpc3N1ZXMsIGEgbW9kaWZpZWQgUkNNIGFwcHJvYWNoIGludm9sdmluZyBhIGxhcmdlIG51bWJlciBvZiBleHBlcnRzIGlzIGRldmVsb3BlZC4gVG8gYXBwbHkgdGhpcyBSQ00gbWV0aG9kb2xvZ3ksIGNyaXRpY2FsIGNvbXBvbmVudHMgYXJlIGlkZW50aWZpZWQgdGhyb3VnaCByZWxpYWJpbGl0eSBhbmQgZmFpbHVyZSBtb2RlIGVmZmVjdCBhbmQgY3JpdGljYWxpdHkgYW5hbHlzaXMgKEZNRUNBKS4gRmluYWxseSwgc2NoZWR1bGVkIG1haW50ZW5hbmNlIHN0cmF0ZWdpZXMgYW5kIHRoZWlyIGludGVydmFscyBhcmUgcmVjb21tZW5kZWQgdG8gZW5zdXJlIHRoYXQgdGhlIHN5c3RlbSBjb250aW51ZXMgdG8gb3BlcmF0ZSBwcm9wZXJseS4gQWNjb3JkaW5nIHRvIHRoaXMgc3R1ZHksIGltcGxlbWVudGluZyB0aGUgUkNNIHRlY2huaXF1ZSBlZmZlY3RpdmVseSB3aWxsIGluY3JlYXNlIGJvaWxlciBzeXN0ZW0gcmVsaWFiaWxpdHkgYW5kIGF2YWlsYWJpbGl0eSBieSAyOC4xNSBwZXJjZW50IGFuZCAwLjE2IHBlcmNlbnQsIHJlc3BlY3RpdmVseS4gQWRkaXRpb25hbGx5LCB1cCB0byAyMC4zMiBwZXJjZW50IG9mIHRoZSBtYWludGVuYW5jZSBjb3N0IGNhbiBiZSBzYXZlZCBhbm51YWxseSBieSBhcHBseWluZyB0aGVzZSBzY2hlZHVsZWQgbWFpbnRlbmFuY2UgcHJvZ3JhbXMuIiwiaXNzdWUiOiIxNiIsInZvbHVtZSI6IjE0IiwiY29udGFpbmVyLXRpdGxlLXNob3J0IjoiIn0sImlzVGVtcG9yYXJ5IjpmYWxzZX1dfQ=="/>
          <w:id w:val="-2124225687"/>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3</w:t>
          </w:r>
          <w:r w:rsidR="00F003B5" w:rsidRPr="00F003B5">
            <w:rPr>
              <w:rFonts w:ascii="Arial" w:hAnsi="Arial" w:cs="Arial"/>
              <w:color w:val="000000"/>
              <w:sz w:val="20"/>
              <w:szCs w:val="20"/>
            </w:rPr>
            <w:t>]</w:t>
          </w:r>
        </w:sdtContent>
      </w:sdt>
      <w:r w:rsidR="0044392A">
        <w:rPr>
          <w:rFonts w:ascii="Arial" w:hAnsi="Arial" w:cs="Arial"/>
          <w:color w:val="000000"/>
          <w:sz w:val="20"/>
          <w:szCs w:val="20"/>
        </w:rPr>
        <w:t>.</w:t>
      </w:r>
    </w:p>
    <w:p w14:paraId="0A5CDD96" w14:textId="7E3ACFA9" w:rsidR="00965885" w:rsidRDefault="00965885" w:rsidP="007139E5">
      <w:pPr>
        <w:spacing w:after="0" w:line="240" w:lineRule="auto"/>
        <w:ind w:firstLine="720"/>
        <w:jc w:val="both"/>
        <w:rPr>
          <w:rFonts w:ascii="Arial" w:hAnsi="Arial" w:cs="Arial"/>
          <w:sz w:val="20"/>
          <w:szCs w:val="20"/>
        </w:rPr>
      </w:pPr>
      <w:bookmarkStart w:id="1" w:name="_Hlk143945568"/>
      <w:r w:rsidRPr="00220A9B">
        <w:rPr>
          <w:rFonts w:ascii="Arial" w:hAnsi="Arial" w:cs="Arial"/>
          <w:sz w:val="20"/>
          <w:szCs w:val="20"/>
        </w:rPr>
        <w:t xml:space="preserve">The following is a brief overview of the RCM implementation process: </w:t>
      </w:r>
      <w:bookmarkEnd w:id="1"/>
      <w:r w:rsidRPr="00220A9B">
        <w:rPr>
          <w:rFonts w:ascii="Arial" w:hAnsi="Arial" w:cs="Arial"/>
          <w:sz w:val="20"/>
          <w:szCs w:val="20"/>
        </w:rPr>
        <w:t>Firstly, data is collected to determine the probability of occurrence and criticality assessment.</w:t>
      </w:r>
      <w:r>
        <w:rPr>
          <w:rFonts w:ascii="Arial" w:hAnsi="Arial" w:cs="Arial"/>
          <w:sz w:val="20"/>
          <w:szCs w:val="20"/>
        </w:rPr>
        <w:t xml:space="preserve"> In this case, it is important </w:t>
      </w:r>
      <w:r w:rsidRPr="004650E4">
        <w:rPr>
          <w:rFonts w:ascii="Arial" w:hAnsi="Arial" w:cs="Arial"/>
          <w:sz w:val="20"/>
          <w:szCs w:val="20"/>
        </w:rPr>
        <w:t>to record every machine defect in detail</w:t>
      </w:r>
      <w:r>
        <w:rPr>
          <w:rFonts w:ascii="Arial" w:hAnsi="Arial" w:cs="Arial"/>
          <w:sz w:val="20"/>
          <w:szCs w:val="20"/>
        </w:rPr>
        <w:t xml:space="preserve"> to obtain valid data for analysis. </w:t>
      </w:r>
      <w:r w:rsidRPr="00B6426C">
        <w:rPr>
          <w:rFonts w:ascii="Arial" w:hAnsi="Arial" w:cs="Arial"/>
          <w:sz w:val="20"/>
          <w:szCs w:val="20"/>
        </w:rPr>
        <w:t>Second is identifying which machines</w:t>
      </w:r>
      <w:r>
        <w:rPr>
          <w:rFonts w:ascii="Arial" w:hAnsi="Arial" w:cs="Arial"/>
          <w:sz w:val="20"/>
          <w:szCs w:val="20"/>
        </w:rPr>
        <w:t xml:space="preserve"> </w:t>
      </w:r>
      <w:r w:rsidRPr="004650E4">
        <w:rPr>
          <w:rFonts w:ascii="Arial" w:hAnsi="Arial" w:cs="Arial"/>
          <w:sz w:val="20"/>
          <w:szCs w:val="20"/>
        </w:rPr>
        <w:t>have an important role and need to be the focus of maintenance</w:t>
      </w:r>
      <w:r>
        <w:rPr>
          <w:rFonts w:ascii="Arial" w:hAnsi="Arial" w:cs="Arial"/>
          <w:sz w:val="20"/>
          <w:szCs w:val="20"/>
        </w:rPr>
        <w:t xml:space="preserve">. </w:t>
      </w:r>
      <w:r w:rsidRPr="00765E21">
        <w:rPr>
          <w:rFonts w:ascii="Arial" w:hAnsi="Arial" w:cs="Arial"/>
          <w:sz w:val="20"/>
          <w:szCs w:val="20"/>
        </w:rPr>
        <w:t xml:space="preserve">It is imperative to </w:t>
      </w:r>
      <w:r>
        <w:rPr>
          <w:rFonts w:ascii="Arial" w:hAnsi="Arial" w:cs="Arial"/>
          <w:sz w:val="20"/>
          <w:szCs w:val="20"/>
        </w:rPr>
        <w:t xml:space="preserve">consider </w:t>
      </w:r>
      <w:r w:rsidRPr="00765E21">
        <w:rPr>
          <w:rFonts w:ascii="Arial" w:hAnsi="Arial" w:cs="Arial"/>
          <w:sz w:val="20"/>
          <w:szCs w:val="20"/>
        </w:rPr>
        <w:t xml:space="preserve">a range of factors when evaluating critical components. These factors consist of the frequency of damage, the impact of damage on the system, the </w:t>
      </w:r>
      <w:r w:rsidRPr="001F01D2">
        <w:rPr>
          <w:rFonts w:ascii="Arial" w:hAnsi="Arial" w:cs="Arial"/>
          <w:sz w:val="20"/>
          <w:szCs w:val="20"/>
        </w:rPr>
        <w:t>assembly process's complexity, and the components' cost</w:t>
      </w:r>
      <w:r w:rsidR="005341D2">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hkNTQzOTItNTU2My00ZTc3LWE3MjEtM2Y1ZDI2NWY5Y2Y2IiwicHJvcGVydGllcyI6eyJub3RlSW5kZXgiOjB9LCJpc0VkaXRlZCI6ZmFsc2UsIm1hbnVhbE92ZXJyaWRlIjp7ImlzTWFudWFsbHlPdmVycmlkZGVuIjpmYWxzZSwiY2l0ZXByb2NUZXh0IjoiWzRdIiwibWFudWFsT3ZlcnJpZGVUZXh0IjoiIn0sImNpdGF0aW9uSXRlbXMiOlt7ImlkIjoiMTdiODJjNDYtYzQ3OS0zMGE0LTlkZWItYjQ1OThiYTkzNjI3IiwiaXRlbURhdGEiOnsidHlwZSI6ImFydGljbGUtam91cm5hbCIsImlkIjoiMTdiODJjNDYtYzQ3OS0zMGE0LTlkZWItYjQ1OThiYTkzNjI3IiwidGl0bGUiOiJBcHBsaWNhdGlvbiBvZiByZWxpYWJpbGl0eS1jZW50ZXJlZCBtYWludGVuYW5jZSBpbiBtZXRybyBkb29yIHN5c3RlbSIsImF1dGhvciI6W3siZmFtaWx5IjoiRmFuZyIsImdpdmVuIjoiRmVuZyIsInBhcnNlLW5hbWVzIjpmYWxzZSwiZHJvcHBpbmctcGFydGljbGUiOiIiLCJub24tZHJvcHBpbmctcGFydGljbGUiOiIifSx7ImZhbWlseSI6IlpoYW8iLCJnaXZlbiI6IlpoaSBKaWUiLCJwYXJzZS1uYW1lcyI6ZmFsc2UsImRyb3BwaW5nLXBhcnRpY2xlIjoiIiwibm9uLWRyb3BwaW5nLXBhcnRpY2xlIjoiIn0seyJmYW1pbHkiOiJIdWFuZyIsImdpdmVuIjoiQ2hhbyIsInBhcnNlLW5hbWVzIjpmYWxzZSwiZHJvcHBpbmctcGFydGljbGUiOiIiLCJub24tZHJvcHBpbmctcGFydGljbGUiOiIifSx7ImZhbWlseSI6IlpoYW5nIiwiZ2l2ZW4iOiJYaW4gWWluIiwicGFyc2UtbmFtZXMiOmZhbHNlLCJkcm9wcGluZy1wYXJ0aWNsZSI6IiIsIm5vbi1kcm9wcGluZy1wYXJ0aWNsZSI6IiJ9LHsiZmFtaWx5IjoiV2FuZyIsImdpdmVuIjoiSG9uZyBUdSIsInBhcnNlLW5hbWVzIjpmYWxzZSwiZHJvcHBpbmctcGFydGljbGUiOiIiLCJub24tZHJvcHBpbmctcGFydGljbGUiOiIifSx7ImZhbWlseSI6IllhbmciLCJnaXZlbiI6Ill1YW4gSmlhbiIsInBhcnNlLW5hbWVzIjpmYWxzZSwiZHJvcHBpbmctcGFydGljbGUiOiIiLCJub24tZHJvcHBpbmctcGFydGljbGUiOiIifV0sImNvbnRhaW5lci10aXRsZSI6IklFRUUgQWNjZXNzIiwiRE9JIjoiMTAuMTEwOS9BQ0NFU1MuMjAxOS4yOTYwNTIxIiwiSVNTTiI6IjIxNjkzNTM2IiwiaXNzdWVkIjp7ImRhdGUtcGFydHMiOltbMjAxOV1dfSwiYWJzdHJhY3QiOiJNZXRybyBkb29yIHN5c3RlbSAoTURTKSBpcyBvbmUgb2YgdGhlIG1vc3QgaW1wb3J0YW50IGFuZCBmYXVsdC1wcm9uZSBwYXJ0cyBvZiBtZXRybyB0cmFpbi4gUmVsaWFiaWxpdHktY2VudGVyZWQgbWFpbnRlbmFuY2UgKFJDTSkgaXMgYSBzeXN0ZW1hdGljIGVuZ2luZWVyaW5nIHByb2Nlc3MgZm9yIGRldGVybWluaW5nIHRoZSBwcmV2ZW50aXZlIG1haW50ZW5hbmNlIHJlcXVpcmVtZW50cyBvZiBlcXVpcG1lbnQgYW5kIG9wdGltaXppbmcgdGhlIG1haW50ZW5hbmNlIHN5c3RlbS4gVGhpcyBwYXBlciBpcyBtb3RpdmF0ZWQgdG8gYXBwbHkgUkNNIHRvIHRoZSBtYWludGVuYW5jZSBvZiBtZXRybyBkb29yIHN5c3RlbS4gRmlyc3RseSwgdGhlIHN1YnN5c3RlbXMgYW5kIGNvbXBvbmVudHMgb2YgTURTIGFyZSBpbnRyb2R1Y2VkLiBUaGVuIGEgZnV6enkgRk1FQ0EgbWV0aG9kIGlzIHByb3Bvc2VkIHRvIGRlZmluZSB0aGUgaGF6YXJkIGRlZ3JlZSBvZiAxMCBmYWlsdXJlIG1vZGVzIGZyb20gNSBjb21wb25lbnRzIHdpdGggaGlnaCBmYWlsdXJlIHJhdGUgdG8gY29uZHVjdCByZWxpYWJpbGl0eSBhbmFseXNpcy4gRmluYWxseSwgcmVsaWFiaWxpdHktY2VudGVyZWQgbWFpbnRlbmFuY2Ugc3RyYXRlZ3kgaXMgbWFkZSBhZnRlciBtYWludGVuYW5jZSBtb2RlIGRlY2lzaW9uIGFuZCBjYWxjdWxhdGlvbiBvZiBtYWludGVuYW5jZSBpbnRlcnZhbCBjeWNsZSwgd2hpY2ggcHJvdmlkZXMgdGhlb3JldGljYWwgYmFzaXMgdG8gdGhlIG1haW50ZW5hbmNlIG9mIHRoZSBtZXRybyB0cmFpbi4iLCJ2b2x1bWUiOiI3IiwiY29udGFpbmVyLXRpdGxlLXNob3J0IjoiIn0sImlzVGVtcG9yYXJ5IjpmYWxzZX1dfQ=="/>
          <w:id w:val="-1084373761"/>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4</w:t>
          </w:r>
          <w:r w:rsidR="00F003B5" w:rsidRPr="00F003B5">
            <w:rPr>
              <w:rFonts w:ascii="Arial" w:hAnsi="Arial" w:cs="Arial"/>
              <w:color w:val="000000"/>
              <w:sz w:val="20"/>
              <w:szCs w:val="20"/>
            </w:rPr>
            <w:t>]</w:t>
          </w:r>
        </w:sdtContent>
      </w:sdt>
      <w:r>
        <w:rPr>
          <w:rFonts w:ascii="Arial" w:hAnsi="Arial" w:cs="Arial"/>
          <w:sz w:val="20"/>
          <w:szCs w:val="20"/>
        </w:rPr>
        <w:t xml:space="preserve">. In addition, </w:t>
      </w:r>
      <w:r w:rsidRPr="001F01D2">
        <w:rPr>
          <w:rFonts w:ascii="Arial" w:hAnsi="Arial" w:cs="Arial"/>
          <w:sz w:val="20"/>
          <w:szCs w:val="20"/>
        </w:rPr>
        <w:t xml:space="preserve">a thorough root cause analysis is conducted to identify all potential factors that may lead to harm. This process involves utilizing tools like FMEA (failure modes and effects analysis), which considers three parameters: severity (S), likelihood of occurrence </w:t>
      </w:r>
      <w:r w:rsidRPr="001F01D2">
        <w:rPr>
          <w:rFonts w:ascii="Arial" w:hAnsi="Arial" w:cs="Arial"/>
          <w:sz w:val="20"/>
          <w:szCs w:val="20"/>
        </w:rPr>
        <w:t xml:space="preserve">(O), and probability of detection failure (detectability - D). The resulting RPN (risk priority number) helps to prioritize risks. The fishbone diagram is also employed, which outlines the six leading causes of problems, including machine malfunction, methods utilized, materials used, measurement processes, human resources, and environmental factors </w:t>
      </w:r>
      <w:sdt>
        <w:sdtPr>
          <w:rPr>
            <w:rFonts w:ascii="Arial" w:hAnsi="Arial" w:cs="Arial"/>
            <w:color w:val="000000"/>
            <w:sz w:val="20"/>
            <w:szCs w:val="20"/>
          </w:rPr>
          <w:tag w:val="MENDELEY_CITATION_v3_eyJjaXRhdGlvbklEIjoiTUVOREVMRVlfQ0lUQVRJT05fMDlmNzBkNTYtZTRkNy00YWY3LWEzMTktNzM1YTM4NTU5NmE0IiwicHJvcGVydGllcyI6eyJub3RlSW5kZXgiOjB9LCJpc0VkaXRlZCI6ZmFsc2UsIm1hbnVhbE92ZXJyaWRlIjp7ImlzTWFudWFsbHlPdmVycmlkZGVuIjpmYWxzZSwiY2l0ZXByb2NUZXh0IjoiWzEzXSIsIm1hbnVhbE92ZXJyaWRlVGV4dCI6IiJ9LCJjaXRhdGlvbkl0ZW1zIjpbeyJpZCI6ImI1ZjFlYjZlLWI1YmItMzk0Yy05ODQ0LTE3ZDBmMDE0MGVmMiIsIml0ZW1EYXRhIjp7InR5cGUiOiJhcnRpY2xlLWpvdXJuYWwiLCJpZCI6ImI1ZjFlYjZlLWI1YmItMzk0Yy05ODQ0LTE3ZDBmMDE0MGVmMiIsInRpdGxlIjoiRGF0YS1kcml2ZW4gZmFpbHVyZSBtb2RlIGFuZCBlZmZlY3QgYW5hbHlzaXMgKEZNRUEpIHRvIGVuaGFuY2UgbWFpbnRlbmFuY2UgcGxhbm5pbmciLCJhdXRob3IiOlt7ImZhbWlseSI6IkZpbHoiLCJnaXZlbiI6Ik1hcmMgQW5kcsOpIiwicGFyc2UtbmFtZXMiOmZhbHNlLCJkcm9wcGluZy1wYXJ0aWNsZSI6IiIsIm5vbi1kcm9wcGluZy1wYXJ0aWNsZSI6IiJ9LHsiZmFtaWx5IjoiTGFuZ25lciIsImdpdmVuIjoiSm9uYXMgRXJuc3QgQmVybmhhcmQiLCJwYXJzZS1uYW1lcyI6ZmFsc2UsImRyb3BwaW5nLXBhcnRpY2xlIjoiIiwibm9uLWRyb3BwaW5nLXBhcnRpY2xlIjoiIn0seyJmYW1pbHkiOiJIZXJybWFubiIsImdpdmVuIjoiQ2hyaXN0b3BoIiwicGFyc2UtbmFtZXMiOmZhbHNlLCJkcm9wcGluZy1wYXJ0aWNsZSI6IiIsIm5vbi1kcm9wcGluZy1wYXJ0aWNsZSI6IiJ9LHsiZmFtaWx5IjoiVGhpZWRlIiwiZ2l2ZW4iOiJTZWJhc3RpYW4iLCJwYXJzZS1uYW1lcyI6ZmFsc2UsImRyb3BwaW5nLXBhcnRpY2xlIjoiIiwibm9uLWRyb3BwaW5nLXBhcnRpY2xlIjoiIn1dLCJjb250YWluZXItdGl0bGUiOiJDb21wdXRlcnMgaW4gSW5kdXN0cnkiLCJjb250YWluZXItdGl0bGUtc2hvcnQiOiJDb21wdXQgSW5kIiwiRE9JIjoiMTAuMTAxNi9qLmNvbXBpbmQuMjAyMS4xMDM0NTEiLCJJU1NOIjoiMDE2NjM2MTUiLCJpc3N1ZWQiOnsiZGF0ZS1wYXJ0cyI6W1syMDIxXV19LCJhYnN0cmFjdCI6Ik5vd2FkYXlzLCB0aGUgYXZhaWxhYmlsaXR5IG9mIGRhdGEgZnJvbSB0aGUgbWFudWZhY3R1cmluZyBlbnZpcm9ubWVudCwgc3VjaCBhcyBwcm9jZXNzIGFuZCBvcGVyYXRpb24gcmVsYXRlZCBkYXRhIG9yIHBhc3QgbWFpbnRlbmFuY2UgYWN0aXZpdGllcyBlbmFibGUgbmV3IHBvc3NpYmlsaXRpZXMgZm9yIGFkdmFuY2VkIGRhdGEgYW5hbHl0aWNzIGxpa2UgcHJlZGljdGlvbiBvZiBmYWlsdXJlIGJlaGF2aW9yLiBQb3NzaWJsZSBwcmVkaWN0aW9ucyBjb3VsZCBjb25zaWRlciBmYXVsdHMgb2Ygc3BlY2lmaWMgY29tcG9uZW50cyBvciBldmVuIHRoZSBjdXJyZW50IHByb2R1Y3QgYW5kIGNvbXBvbmVudCBwcm9wZXJ0aWVzLiBUaGUgcGFwZXIgcHJlc2VudHMgYSBkYXRhLWRyaXZlbiBGYWlsdXJlIE1vZGUgYW5kIEVmZmVjdCBBbmFseXNpcyAoRk1FQSkgbWV0aG9kb2xvZ3kgYnkgdXNpbmcgZGVlcCBsZWFybmluZyBtb2RlbHMgb24gaGlzdG9yaWNhbCBhbmQgb3BlcmF0aW9uYWwgZGF0YSBmcm9tIHRoZSB1c2Ugc3RhZ2Ugb2YgaW5kdXN0cmlhbCBpbnZlc3RtZW50IGdvb2RzLiBUaGUgZGV2ZWxvcGVkIG1ldGhvZG9sb2d5IGlzIHN1cHBvc2VkIHRvIHN1cHBvcnQgdGhlIG1haW50ZW5hbmNlIHBsYW5uaW5nIGZvciBpbmR1c3RyaWFsIGludmVzdG1lbnQgZ29vZHMgYnkgZW5oYW5jaW5nIHRyYW5zcGFyZW5jeSBhbmQgcHJvdmlkaW5nIGRlY2lzaW9uIHN1cHBvcnQuIFRoZSBkZXZlbG9wZWQgZnJhbWV3b3JrIGlzIGFwcGxpZWQgdG8gYW5kIHZhbGlkYXRlZCBieSBhIGNhc2Ugc3R1ZHkgZnJvbSB0aGUgYXZpYXRpb24gc2VjdG9yLiBUaGUgcmVzdWx0cyBzaG93IHRoYXQgdGhlIGFjY3VyYWN5IG9mIHRoZSBmYXVsdCBwcmVkaWN0aW9uIGlzIGFyb3VuZCA5NSAlLiBCeSBpbnRlZ3JhdGluZyB0aGVzZSByZXN1bHRzIGludG8gYSBkYXRhLWRyaXZlbiBGTUVBIGZyYW1ld29yaywgcmlzayBhbmQgZmFpbHVyZSBvY2N1cnJlbmNlIGVzdGltYXRpb25zIGFyZSBubyBsb25nZXIgc3ViamVjdGl2ZS4gRXNwZWNpYWxseSB0aGUgZXN0aW1hdGlvbiBvZiBmYWlsdXJlIHByb2JhYmlsaXRpZXMgbm8gbG9uZ2VyIHNvbGVseSBkZXBlbmRzIG9uIHRoZSBleHBlcmllbmNlIGFuZCBrbm93bGVkZ2UgZnJvbSBlbXBsb3llZXMuIiwidm9sdW1lIjoiMTI5In0sImlzVGVtcG9yYXJ5IjpmYWxzZX1dfQ=="/>
          <w:id w:val="-817111940"/>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13</w:t>
          </w:r>
          <w:r w:rsidR="00F003B5" w:rsidRPr="00F003B5">
            <w:rPr>
              <w:rFonts w:ascii="Arial" w:hAnsi="Arial" w:cs="Arial"/>
              <w:color w:val="000000"/>
              <w:sz w:val="20"/>
              <w:szCs w:val="20"/>
            </w:rPr>
            <w:t>]</w:t>
          </w:r>
        </w:sdtContent>
      </w:sdt>
      <w:r>
        <w:rPr>
          <w:rFonts w:ascii="Arial" w:hAnsi="Arial" w:cs="Arial"/>
          <w:sz w:val="20"/>
          <w:szCs w:val="20"/>
        </w:rPr>
        <w:t>. Third</w:t>
      </w:r>
      <w:r w:rsidRPr="004650E4">
        <w:rPr>
          <w:rFonts w:ascii="Arial" w:hAnsi="Arial" w:cs="Arial"/>
          <w:sz w:val="20"/>
          <w:szCs w:val="20"/>
        </w:rPr>
        <w:t xml:space="preserve"> is the development of preventive maintenance activities using the RCM </w:t>
      </w:r>
      <w:r>
        <w:rPr>
          <w:rFonts w:ascii="Arial" w:hAnsi="Arial" w:cs="Arial"/>
          <w:sz w:val="20"/>
          <w:szCs w:val="20"/>
        </w:rPr>
        <w:t xml:space="preserve">Decision </w:t>
      </w:r>
      <w:r w:rsidRPr="004650E4">
        <w:rPr>
          <w:rFonts w:ascii="Arial" w:hAnsi="Arial" w:cs="Arial"/>
          <w:sz w:val="20"/>
          <w:szCs w:val="20"/>
        </w:rPr>
        <w:t>Worksheet</w:t>
      </w:r>
      <w:r>
        <w:rPr>
          <w:rFonts w:ascii="Arial" w:hAnsi="Arial" w:cs="Arial"/>
          <w:sz w:val="20"/>
          <w:szCs w:val="20"/>
        </w:rPr>
        <w:t>, which is then classified as preventive maintenance by calculating the accurate time intervals through a statistical approach to analyzing data distribution.</w:t>
      </w:r>
    </w:p>
    <w:p w14:paraId="27AD84C2" w14:textId="0C59C7F0" w:rsidR="00965885" w:rsidRDefault="00965885" w:rsidP="00CA2E3D">
      <w:pPr>
        <w:spacing w:after="0" w:line="240" w:lineRule="auto"/>
        <w:ind w:firstLine="567"/>
        <w:jc w:val="both"/>
        <w:rPr>
          <w:rFonts w:ascii="Arial" w:hAnsi="Arial" w:cs="Arial"/>
          <w:sz w:val="20"/>
          <w:szCs w:val="20"/>
        </w:rPr>
      </w:pPr>
      <w:r w:rsidRPr="00B07C11">
        <w:rPr>
          <w:rFonts w:ascii="Arial" w:hAnsi="Arial" w:cs="Arial"/>
          <w:sz w:val="20"/>
          <w:szCs w:val="20"/>
        </w:rPr>
        <w:t xml:space="preserve">Analyze the damage data of components by calculating the time to failure (TTF) and </w:t>
      </w:r>
      <w:r>
        <w:rPr>
          <w:rFonts w:ascii="Arial" w:hAnsi="Arial" w:cs="Arial"/>
          <w:sz w:val="20"/>
          <w:szCs w:val="20"/>
        </w:rPr>
        <w:t>time to repair</w:t>
      </w:r>
      <w:r w:rsidRPr="00B07C11">
        <w:rPr>
          <w:rFonts w:ascii="Arial" w:hAnsi="Arial" w:cs="Arial"/>
          <w:sz w:val="20"/>
          <w:szCs w:val="20"/>
        </w:rPr>
        <w:t xml:space="preserve"> (TTR) of important machines. Additionally, process the Index of Fit data on TTF and TTR data, using distribution approaches such as Weibull,</w:t>
      </w:r>
      <w:r>
        <w:rPr>
          <w:rFonts w:ascii="Arial" w:hAnsi="Arial" w:cs="Arial"/>
          <w:sz w:val="20"/>
          <w:szCs w:val="20"/>
        </w:rPr>
        <w:t xml:space="preserve"> exponential,</w:t>
      </w:r>
      <w:r w:rsidRPr="00B07C11">
        <w:rPr>
          <w:rFonts w:ascii="Arial" w:hAnsi="Arial" w:cs="Arial"/>
          <w:sz w:val="20"/>
          <w:szCs w:val="20"/>
        </w:rPr>
        <w:t xml:space="preserve"> lognormal, </w:t>
      </w:r>
      <w:r>
        <w:rPr>
          <w:rFonts w:ascii="Arial" w:hAnsi="Arial" w:cs="Arial"/>
          <w:sz w:val="20"/>
          <w:szCs w:val="20"/>
        </w:rPr>
        <w:t xml:space="preserve">and </w:t>
      </w:r>
      <w:r w:rsidRPr="00B07C11">
        <w:rPr>
          <w:rFonts w:ascii="Arial" w:hAnsi="Arial" w:cs="Arial"/>
          <w:sz w:val="20"/>
          <w:szCs w:val="20"/>
        </w:rPr>
        <w:t>normal exponential.</w:t>
      </w:r>
      <w:r>
        <w:rPr>
          <w:rFonts w:ascii="Arial" w:hAnsi="Arial" w:cs="Arial"/>
          <w:sz w:val="20"/>
          <w:szCs w:val="20"/>
        </w:rPr>
        <w:t xml:space="preserve"> </w:t>
      </w:r>
      <w:r w:rsidRPr="00487DD2">
        <w:rPr>
          <w:rFonts w:ascii="Arial" w:hAnsi="Arial" w:cs="Arial"/>
          <w:sz w:val="20"/>
          <w:szCs w:val="20"/>
        </w:rPr>
        <w:t>The Weibull distribution is frequently utilized to assess the dependability of a system or component to determine its useful lifespan.</w:t>
      </w:r>
      <w:r>
        <w:rPr>
          <w:rFonts w:ascii="Arial" w:hAnsi="Arial" w:cs="Arial"/>
          <w:sz w:val="20"/>
          <w:szCs w:val="20"/>
        </w:rPr>
        <w:t xml:space="preserve"> The Weibull </w:t>
      </w:r>
      <w:r w:rsidRPr="007139E5">
        <w:rPr>
          <w:rFonts w:ascii="Arial" w:hAnsi="Arial" w:cs="Arial"/>
          <w:sz w:val="20"/>
          <w:szCs w:val="20"/>
        </w:rPr>
        <w:t>distribution has two key parameters: the characteristic life (</w:t>
      </w:r>
      <w:r>
        <w:rPr>
          <w:rFonts w:ascii="Arial" w:hAnsi="Arial" w:cs="Arial"/>
          <w:sz w:val="20"/>
          <w:szCs w:val="20"/>
        </w:rPr>
        <w:t>θ</w:t>
      </w:r>
      <w:r w:rsidRPr="007139E5">
        <w:rPr>
          <w:rFonts w:ascii="Arial" w:hAnsi="Arial" w:cs="Arial"/>
          <w:sz w:val="20"/>
          <w:szCs w:val="20"/>
        </w:rPr>
        <w:t>) and the shape factor (β) values. The value of Beta (β)</w:t>
      </w:r>
      <w:r>
        <w:rPr>
          <w:rFonts w:ascii="Arial" w:hAnsi="Arial" w:cs="Arial"/>
          <w:sz w:val="20"/>
          <w:szCs w:val="20"/>
        </w:rPr>
        <w:t xml:space="preserve"> determines the shape of the distribution. If </w:t>
      </w:r>
      <w:bookmarkStart w:id="2" w:name="_Hlk143962041"/>
      <w:r w:rsidRPr="007139E5">
        <w:rPr>
          <w:rFonts w:ascii="Arial" w:hAnsi="Arial" w:cs="Arial"/>
          <w:sz w:val="20"/>
          <w:szCs w:val="20"/>
        </w:rPr>
        <w:t>β</w:t>
      </w:r>
      <w:bookmarkEnd w:id="2"/>
      <w:r>
        <w:rPr>
          <w:rFonts w:ascii="Arial" w:hAnsi="Arial" w:cs="Arial"/>
          <w:sz w:val="20"/>
          <w:szCs w:val="20"/>
        </w:rPr>
        <w:t xml:space="preserve"> &gt; 1, the failure rate increases. If </w:t>
      </w:r>
      <w:r w:rsidRPr="007139E5">
        <w:rPr>
          <w:rFonts w:ascii="Arial" w:hAnsi="Arial" w:cs="Arial"/>
          <w:sz w:val="20"/>
          <w:szCs w:val="20"/>
        </w:rPr>
        <w:t>β</w:t>
      </w:r>
      <w:r>
        <w:rPr>
          <w:rFonts w:ascii="Arial" w:hAnsi="Arial" w:cs="Arial"/>
          <w:sz w:val="20"/>
          <w:szCs w:val="20"/>
        </w:rPr>
        <w:t xml:space="preserve"> &lt; 1, the failure rate decreases. If </w:t>
      </w:r>
      <w:r w:rsidRPr="007139E5">
        <w:rPr>
          <w:rFonts w:ascii="Arial" w:hAnsi="Arial" w:cs="Arial"/>
          <w:sz w:val="20"/>
          <w:szCs w:val="20"/>
        </w:rPr>
        <w:t>β</w:t>
      </w:r>
      <w:r>
        <w:rPr>
          <w:rFonts w:ascii="Arial" w:hAnsi="Arial" w:cs="Arial"/>
          <w:sz w:val="20"/>
          <w:szCs w:val="20"/>
        </w:rPr>
        <w:t xml:space="preserve"> = 1, the failure rate remains constant</w:t>
      </w:r>
      <w:r w:rsidR="0044392A">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WRlNWM5MjgtMTE2Mi00NGM4LTkyZDctMGQyNTdjMmU0MWI1IiwicHJvcGVydGllcyI6eyJub3RlSW5kZXgiOjB9LCJpc0VkaXRlZCI6ZmFsc2UsIm1hbnVhbE92ZXJyaWRlIjp7ImlzTWFudWFsbHlPdmVycmlkZGVuIjpmYWxzZSwiY2l0ZXByb2NUZXh0IjoiWzE0XSIsIm1hbnVhbE92ZXJyaWRlVGV4dCI6IiJ9LCJjaXRhdGlvbkl0ZW1zIjpbeyJpZCI6IjlkNmE5MWE0LWRiYTMtMzcwNC05NDc5LWRjM2YxZjliMGI3ZSIsIml0ZW1EYXRhIjp7InR5cGUiOiJhcnRpY2xlLWpvdXJuYWwiLCJpZCI6IjlkNmE5MWE0LWRiYTMtMzcwNC05NDc5LWRjM2YxZjliMGI3ZSIsInRpdGxlIjoiV2VpYnVsbCBkaXN0cmlidXRpb24tYmFzZWQgYW5hbHlzaXMgZm9yIHJlbGlhYmlsaXR5IGFzc2Vzc21lbnQgb2YgYW4gaXNvbGF0ZWQgcG93ZXIgbWljcm8tZ3JpZCBzeXN0ZW0iLCJhdXRob3IiOlt7ImZhbWlseSI6IkFtdXRhIiwiZ2l2ZW4iOiJFLiBPLiIsInBhcnNlLW5hbWVzIjpmYWxzZSwiZHJvcHBpbmctcGFydGljbGUiOiIiLCJub24tZHJvcHBpbmctcGFydGljbGUiOiIifSx7ImZhbWlseSI6IldhcmEiLCJnaXZlbiI6IlMuIFQuIiwicGFyc2UtbmFtZXMiOmZhbHNlLCJkcm9wcGluZy1wYXJ0aWNsZSI6IiIsIm5vbi1kcm9wcGluZy1wYXJ0aWNsZSI6IiJ9LHsiZmFtaWx5IjoiQWdiZXR1eWkiLCJnaXZlbiI6IkEuIEYuIiwicGFyc2UtbmFtZXMiOmZhbHNlLCJkcm9wcGluZy1wYXJ0aWNsZSI6IiIsIm5vbi1kcm9wcGluZy1wYXJ0aWNsZSI6IiJ9LHsiZmFtaWx5IjoiU2F3eWVyciIsImdpdmVuIjoiQi4gQS4iLCJwYXJzZS1uYW1lcyI6ZmFsc2UsImRyb3BwaW5nLXBhcnRpY2xlIjoiIiwibm9uLWRyb3BwaW5nLXBhcnRpY2xlIjoiIn1dLCJjb250YWluZXItdGl0bGUiOiJNYXRlcmlhbHMgVG9kYXk6IFByb2NlZWRpbmdzIiwiY29udGFpbmVyLXRpdGxlLXNob3J0IjoiTWF0ZXIgVG9kYXkgUHJvYyIsIkRPSSI6IjEwLjEwMTYvai5tYXRwci4yMDIyLjA2LjI0NCIsIklTU04iOiIyMjE0Nzg1MyIsImlzc3VlZCI6eyJkYXRlLXBhcnRzIjpbWzIwMjIsMSwxXV19LCJwYWdlIjoiMjIxNS0yMjIwIiwiYWJzdHJhY3QiOiJUaGlzIHN0dWR5IGludmVzdGlnYXRlcyBXZWlidWxsIERpc3RyaWJ1dGlvbi1iYXNlZCBBbmFseXNpcyBmb3IgcmVsaWFiaWxpdHkgYXNzZXNzbWVudCBvZiBhbiBpc29sYXRlZCBwb3dlciBNaWNyby1ncmlkIHN5c3RlbS4gVGhlIE1lYW4gVGltZSB0byBSZXBhaXIgKE1UVFIpIHJlbGlhYmlsaXR5IGluZGljZXMgd2VyZSBjYWxjdWxhdGVkIHVzaW5nIHRoZSBvdXRhZ2UgZGF0YSBvYnRhaW5lZCBmcm9tIHRoZSBtaWNyby1ncmlkIHNpdGUgYmV0d2VlbiAyMDE1IGFuZCAyMDE5LiBUaGUgV2VpYnVsbCBwcm9iYWJpbGl0eSBmdW5jdGlvbiBpcyB3aWRlbHkgdXNlZCBpbiByZWxpYWJpbGl0eSBhbmFseXNpczsgaW4gdGhpcyBtZXRob2QsIHRoZSBzaGFwZSBhbmQgc2NhbGUgcGFyYW1ldGVycyB3ZXJlIGNhbGN1bGF0ZWQgdXNpbmcgdGhlIE1heGltdW0gbGlrZWxpaG9vZCBFc3RpbWF0b3IgKE1MRSkuIE1MRSB0ZWNobmlxdWUgd2FzIGRlcGxveWVkIHRvIGNoZWNrIHRoZSBwcm9ibGVtIG9mIHRoZSBNVFRSIGRhdGEgYW5hbHlzaXMgZnJvbSBkYXRhIGNvbGxlY3RlZCB0byBlc3RpbWF0ZSB0aGUgV2VpYnVsbCBzdHVkeS4gVGhlIHJlc2VhcmNoIGludm9sdmVkIHRoZSBwZXJjZW50YWdlLCBjdW11bGF0aXZlIHBlcmNlbnRhZ2UsIGRlbnNpdHksIGN1bXVsYXRpdmUgcHJvYmFiaWxpdHksIHN1cnZpdmFsIHByb2JhYmlsaXR5LCBhbmQgaGF6YXJkIHByb2JhYmlsaXR5LiBUaGUgc2NhbGUgcGFyYW1ldGVyLCB3aGljaCB3YXMgb2JzZXJ2ZWQgYXMgMC42MjUxOTUsIGVxdWFsbHkgcmVwcmVzZW50cyB0aGUgbWVhbiBmYWlsdXJlIHRpbWUgb2YgMC45OTcyOCwgd2hpY2ggaW5mbHVlbmNlZCB0aGUgb3ZlcmFsbCByZWxpYWJpbGl0eSBwZXJmb3JtYW5jZSBvZiB0aGUgbWljcm8tZ3JpZCBwb3dlciBzeXN0ZW0uIiwicHVibGlzaGVyIjoiRWxzZXZpZXIgTHRkIiwidm9sdW1lIjoiNjUifSwiaXNUZW1wb3JhcnkiOmZhbHNlfV19"/>
          <w:id w:val="1457223519"/>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14</w:t>
          </w:r>
          <w:r w:rsidR="00F003B5" w:rsidRPr="00F003B5">
            <w:rPr>
              <w:rFonts w:ascii="Arial" w:hAnsi="Arial" w:cs="Arial"/>
              <w:color w:val="000000"/>
              <w:sz w:val="20"/>
              <w:szCs w:val="20"/>
            </w:rPr>
            <w:t>]</w:t>
          </w:r>
        </w:sdtContent>
      </w:sdt>
      <w:r w:rsidR="00E6691F">
        <w:rPr>
          <w:rFonts w:ascii="Arial" w:hAnsi="Arial" w:cs="Arial"/>
          <w:color w:val="000000"/>
          <w:sz w:val="20"/>
          <w:szCs w:val="20"/>
        </w:rPr>
        <w:t xml:space="preserve">. </w:t>
      </w:r>
      <w:r>
        <w:rPr>
          <w:rFonts w:ascii="Arial" w:hAnsi="Arial" w:cs="Arial"/>
          <w:sz w:val="20"/>
          <w:szCs w:val="20"/>
        </w:rPr>
        <w:t xml:space="preserve">The cumulative distribution function of the two-parameter Weibull distribution, as in (1). </w:t>
      </w:r>
      <w:r w:rsidRPr="00553841">
        <w:rPr>
          <w:rFonts w:ascii="Arial" w:hAnsi="Arial" w:cs="Arial"/>
          <w:sz w:val="20"/>
          <w:szCs w:val="20"/>
        </w:rPr>
        <w:t xml:space="preserve">Reliability refers to the likelihood of an object or entity functioning as intended under specific conditions for a certain duration. The reliability function for the two-parameter Weibull distribution can be expressed as </w:t>
      </w:r>
      <w:r>
        <w:rPr>
          <w:rFonts w:ascii="Arial" w:hAnsi="Arial" w:cs="Arial"/>
          <w:sz w:val="20"/>
          <w:szCs w:val="20"/>
        </w:rPr>
        <w:t>in (2).</w:t>
      </w:r>
    </w:p>
    <w:p w14:paraId="46CAC1F8" w14:textId="77777777" w:rsidR="00965885" w:rsidRDefault="00965885" w:rsidP="00CA2E3D">
      <w:pPr>
        <w:spacing w:after="0" w:line="240" w:lineRule="auto"/>
      </w:p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=Q</m:t>
        </m:r>
        <m:d>
          <m:dPr>
            <m:ctrlPr>
              <w:rPr>
                <w:rFonts w:ascii="Cambria Math" w:hAnsi="Cambria Math"/>
                <w:i/>
              </w:rPr>
            </m:ctrlPr>
          </m:dPr>
          <m:e>
            <m:r>
              <w:rPr>
                <w:rFonts w:ascii="Cambria Math" w:hAnsi="Cambria Math"/>
              </w:rPr>
              <m:t>t</m:t>
            </m:r>
          </m:e>
        </m:d>
        <m:r>
          <w:rPr>
            <w:rFonts w:ascii="Cambria Math" w:hAnsi="Cambria Math"/>
          </w:rPr>
          <m:t>=1-</m:t>
        </m:r>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t</m:t>
                        </m:r>
                      </m:num>
                      <m:den>
                        <m:r>
                          <m:rPr>
                            <m:sty m:val="p"/>
                          </m:rPr>
                          <w:rPr>
                            <w:rFonts w:ascii="Cambria Math" w:hAnsi="Cambria Math" w:cs="Arial"/>
                            <w:sz w:val="20"/>
                            <w:szCs w:val="20"/>
                          </w:rPr>
                          <m:t>θ</m:t>
                        </m:r>
                      </m:den>
                    </m:f>
                  </m:e>
                </m:d>
              </m:e>
              <m:sup>
                <m:r>
                  <m:rPr>
                    <m:sty m:val="p"/>
                  </m:rPr>
                  <w:rPr>
                    <w:rFonts w:ascii="Cambria Math" w:hAnsi="Cambria Math" w:cs="Arial"/>
                    <w:sz w:val="20"/>
                    <w:szCs w:val="20"/>
                  </w:rPr>
                  <m:t>β</m:t>
                </m:r>
              </m:sup>
            </m:sSup>
          </m:sup>
        </m:sSup>
      </m:oMath>
      <w:r>
        <w:t xml:space="preserve">                </w:t>
      </w:r>
      <w:r w:rsidRPr="00553841">
        <w:rPr>
          <w:rFonts w:ascii="Arial" w:hAnsi="Arial" w:cs="Arial"/>
          <w:sz w:val="20"/>
          <w:szCs w:val="20"/>
        </w:rPr>
        <w:t xml:space="preserve">  </w:t>
      </w:r>
      <w:r>
        <w:rPr>
          <w:rFonts w:ascii="Arial" w:hAnsi="Arial" w:cs="Arial"/>
          <w:sz w:val="20"/>
          <w:szCs w:val="20"/>
        </w:rPr>
        <w:t xml:space="preserve">               </w:t>
      </w:r>
      <w:r w:rsidRPr="00553841">
        <w:rPr>
          <w:rFonts w:ascii="Arial" w:hAnsi="Arial" w:cs="Arial"/>
          <w:sz w:val="20"/>
          <w:szCs w:val="20"/>
        </w:rPr>
        <w:t>(1)</w:t>
      </w:r>
    </w:p>
    <w:p w14:paraId="6B802979" w14:textId="77777777" w:rsidR="00965885" w:rsidRPr="00CA2E3D" w:rsidRDefault="00965885" w:rsidP="00CA2E3D">
      <w:pPr>
        <w:spacing w:after="0" w:line="240" w:lineRule="auto"/>
      </w:pPr>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t</m:t>
                        </m:r>
                      </m:num>
                      <m:den>
                        <m:r>
                          <m:rPr>
                            <m:sty m:val="p"/>
                          </m:rPr>
                          <w:rPr>
                            <w:rFonts w:ascii="Cambria Math" w:hAnsi="Cambria Math" w:cs="Arial"/>
                            <w:sz w:val="20"/>
                            <w:szCs w:val="20"/>
                          </w:rPr>
                          <m:t>θ</m:t>
                        </m:r>
                      </m:den>
                    </m:f>
                  </m:e>
                </m:d>
              </m:e>
              <m:sup>
                <m:r>
                  <m:rPr>
                    <m:sty m:val="p"/>
                  </m:rPr>
                  <w:rPr>
                    <w:rFonts w:ascii="Cambria Math" w:hAnsi="Cambria Math" w:cs="Arial"/>
                    <w:sz w:val="20"/>
                    <w:szCs w:val="20"/>
                  </w:rPr>
                  <m:t>β</m:t>
                </m:r>
              </m:sup>
            </m:sSup>
          </m:sup>
        </m:sSup>
      </m:oMath>
      <w:r w:rsidRPr="00565FC0">
        <w:rPr>
          <w:rFonts w:ascii="Arial" w:hAnsi="Arial" w:cs="Arial"/>
          <w:sz w:val="20"/>
          <w:szCs w:val="20"/>
        </w:rPr>
        <w:t xml:space="preserve">                                                </w:t>
      </w:r>
      <w:r>
        <w:rPr>
          <w:rFonts w:ascii="Arial" w:hAnsi="Arial" w:cs="Arial"/>
          <w:sz w:val="20"/>
          <w:szCs w:val="20"/>
        </w:rPr>
        <w:t xml:space="preserve"> </w:t>
      </w:r>
      <w:r w:rsidRPr="00565FC0">
        <w:rPr>
          <w:rFonts w:ascii="Arial" w:hAnsi="Arial" w:cs="Arial"/>
          <w:sz w:val="20"/>
          <w:szCs w:val="20"/>
        </w:rPr>
        <w:t xml:space="preserve">  (2</w:t>
      </w:r>
      <w:r>
        <w:rPr>
          <w:rFonts w:ascii="Arial" w:hAnsi="Arial" w:cs="Arial"/>
          <w:sz w:val="20"/>
          <w:szCs w:val="20"/>
        </w:rPr>
        <w:t>)</w:t>
      </w:r>
    </w:p>
    <w:p w14:paraId="2EC3F3C1" w14:textId="77777777" w:rsidR="00965885" w:rsidRPr="00C96F31" w:rsidRDefault="00965885" w:rsidP="00C96F31">
      <w:pPr>
        <w:spacing w:after="0" w:line="240" w:lineRule="auto"/>
        <w:jc w:val="both"/>
        <w:rPr>
          <w:rFonts w:ascii="Arial" w:hAnsi="Arial" w:cs="Arial"/>
          <w:sz w:val="20"/>
          <w:szCs w:val="20"/>
        </w:rPr>
      </w:pPr>
      <w:r w:rsidRPr="00C96F31">
        <w:rPr>
          <w:rFonts w:ascii="Arial" w:hAnsi="Arial" w:cs="Arial"/>
          <w:sz w:val="20"/>
          <w:szCs w:val="20"/>
        </w:rPr>
        <w:t>Equation (3) displays the Weibull failure rate function, which is the expected number of failures per unit time for a given product.</w:t>
      </w:r>
    </w:p>
    <w:p w14:paraId="2E6B0310" w14:textId="77777777" w:rsidR="00965885" w:rsidRPr="00C96F31" w:rsidRDefault="00965885" w:rsidP="00C96F31">
      <w:pPr>
        <w:spacing w:after="0" w:line="240" w:lineRule="auto"/>
        <w:rPr>
          <w:rFonts w:ascii="Arial" w:hAnsi="Arial" w:cs="Arial"/>
          <w:sz w:val="20"/>
          <w:szCs w:val="20"/>
        </w:rPr>
      </w:pPr>
      <w:bookmarkStart w:id="3" w:name="_Hlk144029744"/>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β</m:t>
            </m:r>
          </m:num>
          <m:den>
            <m:r>
              <m:rPr>
                <m:sty m:val="p"/>
              </m:rPr>
              <w:rPr>
                <w:rFonts w:ascii="Cambria Math" w:hAnsi="Cambria Math" w:cs="Arial"/>
                <w:sz w:val="20"/>
                <w:szCs w:val="20"/>
              </w:rPr>
              <m:t>θ</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m:t>
                    </m:r>
                  </m:num>
                  <m:den>
                    <m:r>
                      <m:rPr>
                        <m:sty m:val="p"/>
                      </m:rPr>
                      <w:rPr>
                        <w:rFonts w:ascii="Cambria Math" w:hAnsi="Cambria Math" w:cs="Arial"/>
                        <w:sz w:val="20"/>
                        <w:szCs w:val="20"/>
                      </w:rPr>
                      <m:t>θ</m:t>
                    </m:r>
                  </m:den>
                </m:f>
              </m:e>
            </m:d>
          </m:e>
          <m:sup>
            <m:r>
              <w:rPr>
                <w:rFonts w:ascii="Cambria Math" w:hAnsi="Cambria Math"/>
              </w:rPr>
              <m:t>β-1</m:t>
            </m:r>
          </m:sup>
        </m:sSup>
      </m:oMath>
      <w:bookmarkEnd w:id="3"/>
      <w:r w:rsidRPr="00C96F31">
        <w:rPr>
          <w:rFonts w:ascii="Arial" w:hAnsi="Arial" w:cs="Arial"/>
          <w:sz w:val="20"/>
          <w:szCs w:val="20"/>
        </w:rPr>
        <w:t xml:space="preserve">                                           (3)</w:t>
      </w:r>
    </w:p>
    <w:p w14:paraId="5A614F62" w14:textId="77777777" w:rsidR="00965885" w:rsidRPr="00C96F31" w:rsidRDefault="00965885" w:rsidP="00437E0B">
      <w:pPr>
        <w:spacing w:after="0" w:line="240" w:lineRule="auto"/>
        <w:jc w:val="both"/>
        <w:rPr>
          <w:rFonts w:ascii="Arial" w:hAnsi="Arial" w:cs="Arial"/>
          <w:sz w:val="20"/>
          <w:szCs w:val="20"/>
        </w:rPr>
      </w:pPr>
      <w:r w:rsidRPr="00C96F31">
        <w:rPr>
          <w:rFonts w:ascii="Arial" w:hAnsi="Arial" w:cs="Arial"/>
          <w:sz w:val="20"/>
          <w:szCs w:val="20"/>
        </w:rPr>
        <w:t>where</w:t>
      </w:r>
      <w:r>
        <w:rPr>
          <w:rFonts w:ascii="Arial" w:hAnsi="Arial" w:cs="Arial"/>
          <w:sz w:val="20"/>
          <w:szCs w:val="20"/>
        </w:rPr>
        <w:t xml:space="preserve"> </w:t>
      </w:r>
      <w:r w:rsidRPr="00C96F31">
        <w:rPr>
          <w:rFonts w:ascii="Arial" w:hAnsi="Arial" w:cs="Arial"/>
          <w:sz w:val="20"/>
          <w:szCs w:val="20"/>
        </w:rPr>
        <w:t xml:space="preserve">β is shape parameter and θ is scale parameter. </w:t>
      </w:r>
    </w:p>
    <w:p w14:paraId="622F42E2" w14:textId="7518E4B3" w:rsidR="00965885" w:rsidRDefault="00835887" w:rsidP="002E5EDF">
      <w:pPr>
        <w:spacing w:after="0" w:line="240" w:lineRule="auto"/>
        <w:ind w:firstLine="567"/>
        <w:jc w:val="both"/>
        <w:rPr>
          <w:rFonts w:ascii="Arial" w:hAnsi="Arial" w:cs="Arial"/>
          <w:sz w:val="20"/>
          <w:szCs w:val="20"/>
        </w:rPr>
      </w:pPr>
      <w:r w:rsidRPr="002E5EDF">
        <w:rPr>
          <w:rFonts w:ascii="Arial" w:hAnsi="Arial" w:cs="Arial"/>
          <w:sz w:val="20"/>
          <w:szCs w:val="20"/>
        </w:rPr>
        <w:t>Exponential</w:t>
      </w:r>
      <w:r w:rsidR="002E5EDF" w:rsidRPr="002E5EDF">
        <w:rPr>
          <w:rFonts w:ascii="Arial" w:hAnsi="Arial" w:cs="Arial"/>
          <w:sz w:val="20"/>
          <w:szCs w:val="20"/>
        </w:rPr>
        <w:t xml:space="preserve"> distribution is commonly used in modeling reliability data due to its simplicity. The most used method for estimating the parameter of this distribution is the classical estimator, such as the maximum likelihood estimator, which is known for its efficiency.</w:t>
      </w:r>
      <w:r w:rsidR="002E5EDF">
        <w:rPr>
          <w:rFonts w:ascii="Arial" w:hAnsi="Arial" w:cs="Arial"/>
          <w:sz w:val="20"/>
          <w:szCs w:val="20"/>
        </w:rPr>
        <w:t xml:space="preserve"> </w:t>
      </w:r>
      <w:r w:rsidR="00965885" w:rsidRPr="00C96F31">
        <w:rPr>
          <w:rFonts w:ascii="Arial" w:hAnsi="Arial" w:cs="Arial"/>
          <w:sz w:val="20"/>
          <w:szCs w:val="20"/>
        </w:rPr>
        <w:t>The exponential</w:t>
      </w:r>
      <w:r w:rsidR="00965885" w:rsidRPr="00C912B3">
        <w:rPr>
          <w:rFonts w:ascii="Arial" w:hAnsi="Arial" w:cs="Arial"/>
          <w:sz w:val="20"/>
          <w:szCs w:val="20"/>
        </w:rPr>
        <w:t xml:space="preserve"> distribution implies that the likelihood of damage remains constant over time and is not affected by the age of the tool.</w:t>
      </w:r>
      <w:r w:rsidR="00965885">
        <w:rPr>
          <w:rFonts w:ascii="Arial" w:hAnsi="Arial" w:cs="Arial"/>
          <w:sz w:val="20"/>
          <w:szCs w:val="20"/>
        </w:rPr>
        <w:t xml:space="preserve"> The exponential distribution may be considered the specific case of the Weibull distribution with shape factor </w:t>
      </w:r>
      <w:r w:rsidR="00965885" w:rsidRPr="007139E5">
        <w:rPr>
          <w:rFonts w:ascii="Arial" w:hAnsi="Arial" w:cs="Arial"/>
          <w:sz w:val="20"/>
          <w:szCs w:val="20"/>
        </w:rPr>
        <w:t>β</w:t>
      </w:r>
      <w:r w:rsidR="00965885">
        <w:rPr>
          <w:rFonts w:ascii="Arial" w:hAnsi="Arial" w:cs="Arial"/>
          <w:sz w:val="20"/>
          <w:szCs w:val="20"/>
        </w:rPr>
        <w:t xml:space="preserve"> = 1 and characteristic life θ</w:t>
      </w:r>
      <w:r w:rsidR="00965885">
        <w:rPr>
          <w:rFonts w:ascii="Georgia" w:hAnsi="Georgia"/>
          <w:color w:val="2E2E2E"/>
        </w:rPr>
        <w:t xml:space="preserve"> = 1/</w:t>
      </w:r>
      <w:r w:rsidR="00965885">
        <w:rPr>
          <w:rStyle w:val="Emphasis"/>
          <w:rFonts w:ascii="Georgia" w:hAnsi="Georgia"/>
          <w:color w:val="2E2E2E"/>
        </w:rPr>
        <w:t xml:space="preserve">λ. </w:t>
      </w:r>
      <w:r w:rsidR="00965885">
        <w:rPr>
          <w:rFonts w:ascii="Arial" w:hAnsi="Arial" w:cs="Arial"/>
          <w:sz w:val="20"/>
          <w:szCs w:val="20"/>
        </w:rPr>
        <w:t xml:space="preserve">The cumulative </w:t>
      </w:r>
      <w:r w:rsidR="00965885">
        <w:rPr>
          <w:rFonts w:ascii="Arial" w:hAnsi="Arial" w:cs="Arial"/>
          <w:sz w:val="20"/>
          <w:szCs w:val="20"/>
        </w:rPr>
        <w:lastRenderedPageBreak/>
        <w:t xml:space="preserve">distribution function, reliability function, and failure rate function of exponential distribution are shown as in (4), (5), and (6) respectively </w:t>
      </w:r>
      <w:sdt>
        <w:sdtPr>
          <w:rPr>
            <w:rFonts w:ascii="Arial" w:hAnsi="Arial" w:cs="Arial"/>
            <w:color w:val="000000"/>
            <w:sz w:val="20"/>
            <w:szCs w:val="20"/>
          </w:rPr>
          <w:tag w:val="MENDELEY_CITATION_v3_eyJjaXRhdGlvbklEIjoiTUVOREVMRVlfQ0lUQVRJT05fZDNlM2I0YzMtMzhkNi00MWU3LWIzODEtYWU2ODM1NjdmZDVkIiwicHJvcGVydGllcyI6eyJub3RlSW5kZXgiOjB9LCJpc0VkaXRlZCI6ZmFsc2UsIm1hbnVhbE92ZXJyaWRlIjp7ImlzTWFudWFsbHlPdmVycmlkZGVuIjpmYWxzZSwiY2l0ZXByb2NUZXh0IjoiWzE1XSwgWzE2XSIsIm1hbnVhbE92ZXJyaWRlVGV4dCI6IiJ9LCJjaXRhdGlvbkl0ZW1zIjpbeyJpZCI6ImRkMmI4NzRhLTMwODYtMzc5Ny1hZjMzLTgyMmY2ZTY0Y2JhMyIsIml0ZW1EYXRhIjp7InR5cGUiOiJib29rIiwiaWQiOiJkZDJiODc0YS0zMDg2LTM3OTctYWYzMy04MjJmNmU2NGNiYTMiLCJ0aXRsZSI6IkV4cG9uZW50aWFsIGRpc3RyaWJ1dGlvbjogdGhlb3J5LCBtZXRob2RzIGFuZCBhcHBsaWNhdGlvbnMiLCJhdXRob3IiOlt7ImZhbWlseSI6IkJhbGFrcmlzaG5hbiIsImdpdmVuIjoiSyIsInBhcnNlLW5hbWVzIjpmYWxzZSwiZHJvcHBpbmctcGFydGljbGUiOiIiLCJub24tZHJvcHBpbmctcGFydGljbGUiOiIifV0sIklTQk4iOiIxMzUxNDQ5MTE3IiwiaXNzdWVkIjp7ImRhdGUtcGFydHMiOltbMjAxOV1dfSwicHVibGlzaGVyIjoiUm91dGxlZGdlIiwiY29udGFpbmVyLXRpdGxlLXNob3J0IjoiIn0sImlzVGVtcG9yYXJ5IjpmYWxzZX0seyJpZCI6IjY3ZTAwMmEzLWY1YWMtMzkzYi1hYWFkLTYyYmRlZjNjNThlYiIsIml0ZW1EYXRhIjp7InR5cGUiOiJhcnRpY2xlLWpvdXJuYWwiLCJpZCI6IjY3ZTAwMmEzLWY1YWMtMzkzYi1hYWFkLTYyYmRlZjNjNThlYiIsInRpdGxlIjoiUm9idXN0IGFuZCBlZmZpY2llbnQgcmVsaWFiaWxpdHkgZXN0aW1hdGlvbiBmb3IgZXhwb25lbnRpYWwgZGlzdHJpYnV0aW9uIiwiYXV0aG9yIjpbeyJmYW1pbHkiOiJTYWZhcmkiLCJnaXZlbiI6Ik11aGFtbWFkIEFzbGFtIE1vaGQiLCJwYXJzZS1uYW1lcyI6ZmFsc2UsImRyb3BwaW5nLXBhcnRpY2xlIjoiIiwibm9uLWRyb3BwaW5nLXBhcnRpY2xlIjoiIn0seyJmYW1pbHkiOiJNYXNzZXJhbiIsImdpdmVuIjoiTnVydWxrYW1hbCIsInBhcnNlLW5hbWVzIjpmYWxzZSwiZHJvcHBpbmctcGFydGljbGUiOiIiLCJub24tZHJvcHBpbmctcGFydGljbGUiOiIifSx7ImZhbWlseSI6Ik1hamlkIiwiZ2l2ZW4iOiJNdWhhbW1hZCBIaWxtaSBBYmR1bCIsInBhcnNlLW5hbWVzIjpmYWxzZSwiZHJvcHBpbmctcGFydGljbGUiOiIiLCJub24tZHJvcHBpbmctcGFydGljbGUiOiIifV0sImNvbnRhaW5lci10aXRsZSI6IkNvbXB1dGVycywgTWF0ZXJpYWxzIGFuZCBDb250aW51YSIsIkRPSSI6IjEwLjMyNjA0L2NtYy4yMDIxLjAxODgxNSIsIklTU04iOiIxNTQ2MjIyNiIsImlzc3VlZCI6eyJkYXRlLXBhcnRzIjpbWzIwMjFdXX0sInBhZ2UiOiIyODA3LTI4MjQiLCJhYnN0cmFjdCI6IkluIG1vZGVsaW5nIHJlbGlhYmlsaXR5IGRhdGEsIHRoZSBleHBvbmVudGlhbCBkaXN0cmlidXRpb24gaXMgY29tbW9ubHkgdXNlZCBkdWUgdG8gaXRzIHNpbXBsaWNpdHkuIEZvciBlc3RpbWF0aW5nIHRoZSBwYXJhbWV0ZXIgb2YgdGhlIGV4cG9uZW50aWFsIGRpc3RyaWJ1dGlvbiwgY2xhc3NpY2FsIGVzdGltYXRvcnMgaW5jbHVkaW5nIG1heGltdW0gbGlrZWxpaG9vZCBlc3RpbWF0b3IgcmVwcmVzZW50IHRoZSBtb3N0IGNvbW1vbmx5IHVzZWQgbWV0aG9kIGFuZCBhcmUgd2VsbCBrbm93biB0byBiZSBlZmZpY2llbnQuIEhvd2V2ZXIsIHRoZSBtYXhpbXVtIGxpa2VsaWhvb2QgZXN0aW1hdG9yIGlzIGhpZ2hseSBzZW5zaXRpdmUgaW4gdGhlIHByZXNlbmNlIG9mIGNvbnRhbWluYXRpb24gb3Igb3V0bGllcnMuIEluIHRoaXMgc3R1ZHksIGEgcm9idXN0IGFuZCBlZmZpY2llbnQgZXN0aW1hdG9yIG9mIHRoZSBleHBvbmVudGlhbCBkaXN0cmlidXRpb24gcGFyYW1ldGVyIHdhcyBwcm9wb3NlZCBiYXNlZCBvbiB0aGUgcHJvYmFiaWxpdHkgaW50ZWdyYWwgdHJhbnNmb3JtIHN0YXRpc3RpYy4gVG8gZXhhbWluZSB0aGUgcm9idXN0bmVzcyBvZiB0aGlzIG5ldyBlc3RpbWF0b3IsIGFzeW1wdG90aWMgdmFyaWFuY2UsIGJyZWFrZG93biBwb2ludCwgYW5kIGdyb3NzIGVycm9yIHNlbnNpdGl2aXR5IHdlcmUgZGVyaXZlZC4gVGhpcyBuZXcgZXN0aW1hdG9yIG9mZmVycyByZWFzb25hYmxlIHByb3RlY3Rpb24gYWdhaW5zdCBvdXRsaWVycyBiZXNpZGVzIGJlaW5nIHNpbXBsZSB0byBjb21wdXRlLiBGdXJ0aGVybW9yZSwgYSBzaW11bGF0aW9uIHN0dWR5IHdhcyBjb25kdWN0ZWQgdG8gY29tcGFyZSB0aGUgcGVyZm9ybWFuY2Ugb2YgdGhpcyBuZXcgZXN0aW1hdG9yIHdpdGggdGhlIG1heGltdW0gbGlrZWxpaG9vZCBlc3RpbWF0b3IsIHdlaWdodGVkIGxpa2VsaWhvb2QgZXN0aW1hdG9yLCBhbmQgTS1zY2FsZSBlc3RpbWF0b3IgaW4gdGhlIHByZXNlbmNlIG9mIG91dGxpZXJzLiBGaW5hbGx5LCBhIHN0YXRpc3RpY2FsIGFuYWx5c2lzIG9mIHRocmVlIHJlbGlhYmlsaXR5IGRhdGEgc2V0cyB3YXMgY29uZHVjdGVkIHRvIGRlbW9uc3RyYXRlIHRoZSBwZXJmb3JtYW5jZSBvZiB0aGUgcHJvcG9zZWQgZXN0aW1hdG9yLiIsInB1Ymxpc2hlciI6IlRlY2ggU2NpZW5jZSBQcmVzcyIsImlzc3VlIjoiMiIsInZvbHVtZSI6IjY5IiwiY29udGFpbmVyLXRpdGxlLXNob3J0IjoiIn0sImlzVGVtcG9yYXJ5IjpmYWxzZX1dfQ=="/>
          <w:id w:val="2042318134"/>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15</w:t>
          </w:r>
          <w:r w:rsidR="00F003B5" w:rsidRPr="00F003B5">
            <w:rPr>
              <w:rFonts w:ascii="Arial" w:hAnsi="Arial" w:cs="Arial"/>
              <w:color w:val="000000"/>
              <w:sz w:val="20"/>
              <w:szCs w:val="20"/>
            </w:rPr>
            <w:t>], [</w:t>
          </w:r>
          <w:r w:rsidR="00F003B5" w:rsidRPr="00F941FC">
            <w:rPr>
              <w:rFonts w:ascii="Arial" w:hAnsi="Arial" w:cs="Arial"/>
              <w:color w:val="0070C0"/>
              <w:sz w:val="20"/>
              <w:szCs w:val="20"/>
            </w:rPr>
            <w:t>16</w:t>
          </w:r>
          <w:r w:rsidR="00F003B5" w:rsidRPr="00F003B5">
            <w:rPr>
              <w:rFonts w:ascii="Arial" w:hAnsi="Arial" w:cs="Arial"/>
              <w:color w:val="000000"/>
              <w:sz w:val="20"/>
              <w:szCs w:val="20"/>
            </w:rPr>
            <w:t>]</w:t>
          </w:r>
        </w:sdtContent>
      </w:sdt>
      <w:r w:rsidR="002E5EDF">
        <w:rPr>
          <w:rFonts w:ascii="Arial" w:hAnsi="Arial" w:cs="Arial"/>
          <w:color w:val="000000"/>
          <w:sz w:val="20"/>
          <w:szCs w:val="20"/>
        </w:rPr>
        <w:t>.</w:t>
      </w:r>
    </w:p>
    <w:p w14:paraId="4A25C19A" w14:textId="77777777" w:rsidR="00965885" w:rsidRPr="00C96F31" w:rsidRDefault="00965885" w:rsidP="00C96F31">
      <w:pPr>
        <w:spacing w:after="0" w:line="240" w:lineRule="auto"/>
        <w:rPr>
          <w:rFonts w:ascii="Arial" w:hAnsi="Arial" w:cs="Arial"/>
          <w:sz w:val="20"/>
          <w:szCs w:val="20"/>
        </w:rPr>
      </w:p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=1-</m:t>
        </m:r>
        <m:sSup>
          <m:sSupPr>
            <m:ctrlPr>
              <w:rPr>
                <w:rFonts w:ascii="Cambria Math" w:eastAsia="Calibri" w:hAnsi="Cambria Math"/>
                <w:i/>
                <w:kern w:val="2"/>
                <w:lang w:val="en-ID"/>
              </w:rPr>
            </m:ctrlPr>
          </m:sSupPr>
          <m:e>
            <m:r>
              <w:rPr>
                <w:rFonts w:ascii="Cambria Math" w:hAnsi="Cambria Math"/>
              </w:rPr>
              <m:t>e</m:t>
            </m:r>
          </m:e>
          <m:sup>
            <m:r>
              <w:rPr>
                <w:rFonts w:ascii="Cambria Math" w:hAnsi="Cambria Math"/>
              </w:rPr>
              <m:t>-λt</m:t>
            </m:r>
          </m:sup>
        </m:sSup>
      </m:oMath>
      <w:r w:rsidRPr="00C96F31">
        <w:rPr>
          <w:rFonts w:ascii="Arial" w:hAnsi="Arial" w:cs="Arial"/>
          <w:sz w:val="20"/>
          <w:szCs w:val="20"/>
        </w:rPr>
        <w:t xml:space="preserve">                                            </w:t>
      </w:r>
      <w:r>
        <w:rPr>
          <w:rFonts w:ascii="Arial" w:hAnsi="Arial" w:cs="Arial"/>
          <w:sz w:val="20"/>
          <w:szCs w:val="20"/>
        </w:rPr>
        <w:t xml:space="preserve"> </w:t>
      </w:r>
      <w:r w:rsidRPr="00C96F31">
        <w:rPr>
          <w:rFonts w:ascii="Arial" w:hAnsi="Arial" w:cs="Arial"/>
          <w:sz w:val="20"/>
          <w:szCs w:val="20"/>
        </w:rPr>
        <w:t xml:space="preserve">  (4)</w:t>
      </w:r>
    </w:p>
    <w:p w14:paraId="25810132" w14:textId="77777777" w:rsidR="00965885" w:rsidRPr="00C96F31" w:rsidRDefault="00000000" w:rsidP="00C96F31">
      <w:pPr>
        <w:spacing w:after="0" w:line="240" w:lineRule="auto"/>
        <w:rPr>
          <w:rFonts w:ascii="Arial" w:hAnsi="Arial" w:cs="Arial"/>
          <w:sz w:val="20"/>
          <w:szCs w:val="20"/>
        </w:rPr>
      </w:pPr>
      <m:oMath>
        <m:sSup>
          <m:sSupPr>
            <m:ctrlPr>
              <w:rPr>
                <w:rFonts w:ascii="Cambria Math" w:eastAsia="Calibri" w:hAnsi="Cambria Math"/>
                <w:i/>
                <w:kern w:val="2"/>
                <w:lang w:val="en-ID"/>
              </w:rPr>
            </m:ctrlPr>
          </m:sSupPr>
          <m:e>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=e</m:t>
            </m:r>
          </m:e>
          <m:sup>
            <m:r>
              <w:rPr>
                <w:rFonts w:ascii="Cambria Math" w:hAnsi="Cambria Math"/>
              </w:rPr>
              <m:t>-λt</m:t>
            </m:r>
          </m:sup>
        </m:sSup>
      </m:oMath>
      <w:r w:rsidR="00965885" w:rsidRPr="00C96F31">
        <w:rPr>
          <w:rFonts w:ascii="Arial" w:hAnsi="Arial" w:cs="Arial"/>
          <w:sz w:val="20"/>
          <w:szCs w:val="20"/>
        </w:rPr>
        <w:t xml:space="preserve">                                                      (5)</w:t>
      </w:r>
    </w:p>
    <w:p w14:paraId="6117A33E" w14:textId="77777777" w:rsidR="00965885" w:rsidRDefault="00965885" w:rsidP="00D9784E">
      <w:pPr>
        <w:spacing w:after="0" w:line="240" w:lineRule="auto"/>
        <w:rPr>
          <w:rFonts w:ascii="Arial" w:hAnsi="Arial" w:cs="Arial"/>
          <w:sz w:val="20"/>
          <w:szCs w:val="20"/>
        </w:rPr>
      </w:pPr>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=λ</m:t>
        </m:r>
      </m:oMath>
      <w:r w:rsidRPr="00C96F31">
        <w:rPr>
          <w:rFonts w:ascii="Arial" w:hAnsi="Arial" w:cs="Arial"/>
          <w:sz w:val="20"/>
          <w:szCs w:val="20"/>
        </w:rPr>
        <w:t xml:space="preserve">                                                          </w:t>
      </w:r>
      <w:r>
        <w:rPr>
          <w:rFonts w:ascii="Arial" w:hAnsi="Arial" w:cs="Arial"/>
          <w:sz w:val="20"/>
          <w:szCs w:val="20"/>
        </w:rPr>
        <w:t xml:space="preserve">  </w:t>
      </w:r>
      <w:r w:rsidRPr="00C96F31">
        <w:rPr>
          <w:rFonts w:ascii="Arial" w:hAnsi="Arial" w:cs="Arial"/>
          <w:sz w:val="20"/>
          <w:szCs w:val="20"/>
        </w:rPr>
        <w:t>(6)</w:t>
      </w:r>
    </w:p>
    <w:p w14:paraId="62DE77AF" w14:textId="610D3730" w:rsidR="00965885" w:rsidRDefault="0017074C" w:rsidP="00246C55">
      <w:pPr>
        <w:spacing w:after="0" w:line="240" w:lineRule="auto"/>
        <w:ind w:firstLine="567"/>
        <w:jc w:val="both"/>
        <w:rPr>
          <w:rFonts w:ascii="Arial" w:hAnsi="Arial" w:cs="Arial"/>
          <w:sz w:val="20"/>
          <w:szCs w:val="20"/>
        </w:rPr>
      </w:pPr>
      <w:r w:rsidRPr="0017074C">
        <w:rPr>
          <w:rFonts w:ascii="Arial" w:hAnsi="Arial" w:cs="Arial"/>
          <w:sz w:val="20"/>
          <w:szCs w:val="20"/>
        </w:rPr>
        <w:t xml:space="preserve">The </w:t>
      </w:r>
      <w:r>
        <w:rPr>
          <w:rFonts w:ascii="Arial" w:hAnsi="Arial" w:cs="Arial"/>
          <w:sz w:val="20"/>
          <w:szCs w:val="20"/>
        </w:rPr>
        <w:t>l</w:t>
      </w:r>
      <w:r w:rsidRPr="0017074C">
        <w:rPr>
          <w:rFonts w:ascii="Arial" w:hAnsi="Arial" w:cs="Arial"/>
          <w:sz w:val="20"/>
          <w:szCs w:val="20"/>
        </w:rPr>
        <w:t xml:space="preserve">ognormal distribution has many vital applications in economic, biological, and reliability engineering. In practical problems, the </w:t>
      </w:r>
      <w:r>
        <w:rPr>
          <w:rFonts w:ascii="Arial" w:hAnsi="Arial" w:cs="Arial"/>
          <w:sz w:val="20"/>
          <w:szCs w:val="20"/>
        </w:rPr>
        <w:t>l</w:t>
      </w:r>
      <w:r w:rsidRPr="0017074C">
        <w:rPr>
          <w:rFonts w:ascii="Arial" w:hAnsi="Arial" w:cs="Arial"/>
          <w:sz w:val="20"/>
          <w:szCs w:val="20"/>
        </w:rPr>
        <w:t>ognormal distribution is more suitable for data modeling than the normal distribution, especially in small samples</w:t>
      </w:r>
      <w:r>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jgzOTU2MTQtMzRmMi00NDg1LWFkODgtZjE3ZjZhMjRlNmJlIiwicHJvcGVydGllcyI6eyJub3RlSW5kZXgiOjB9LCJpc0VkaXRlZCI6ZmFsc2UsIm1hbnVhbE92ZXJyaWRlIjp7ImlzTWFudWFsbHlPdmVycmlkZGVuIjpmYWxzZSwiY2l0ZXByb2NUZXh0IjoiWzE3XSIsIm1hbnVhbE92ZXJyaWRlVGV4dCI6IiJ9LCJjaXRhdGlvbkl0ZW1zIjpbeyJpZCI6IjgzMjEwOTg2LWY1YmMtMzgxOC05YzI2LTg3MDdjY2ZmYWQ4OCIsIml0ZW1EYXRhIjp7InR5cGUiOiJhcnRpY2xlLWpvdXJuYWwiLCJpZCI6IjgzMjEwOTg2LWY1YmMtMzgxOC05YzI2LTg3MDdjY2ZmYWQ4OCIsInRpdGxlIjoiQ29ycmVjdGVkIG1heGltdW0gbGlrZWxpaG9vZCBlc3RpbWF0aW9ucyBvZiB0aGUgbG9nbm9ybWFsIGRpc3RyaWJ1dGlvbiBwYXJhbWV0ZXJzIiwiYXV0aG9yIjpbeyJmYW1pbHkiOiJXYW5nIiwiZ2l2ZW4iOiJTaHV5aSIsInBhcnNlLW5hbWVzIjpmYWxzZSwiZHJvcHBpbmctcGFydGljbGUiOiIiLCJub24tZHJvcHBpbmctcGFydGljbGUiOiIifSx7ImZhbWlseSI6Ikd1aSIsImdpdmVuIjoiV2VuaGFvIiwicGFyc2UtbmFtZXMiOmZhbHNlLCJkcm9wcGluZy1wYXJ0aWNsZSI6IiIsIm5vbi1kcm9wcGluZy1wYXJ0aWNsZSI6IiJ9XSwiY29udGFpbmVyLXRpdGxlIjoiU3ltbWV0cnkiLCJjb250YWluZXItdGl0bGUtc2hvcnQiOiJTeW1tZXRyeSAoQmFzZWwpIiwiRE9JIjoiMTAuMzM5MC9TWU0xMjA2MDk2OCIsIklTU04iOiIyMDczODk5NCIsImlzc3VlZCI6eyJkYXRlLXBhcnRzIjpbWzIwMjAsNiwxXV19LCJhYnN0cmFjdCI6IkFzIGEgcmVzdWx0IG9mIGFzeW1tZXRyeSBpbiBwcmFjdGljYWwgcHJvYmxlbXMsIHRoZSBMb2dub3JtYWwgZGlzdHJpYnV0aW9uIGlzIG1vcmUgc3VpdGFibGUgZm9yIGRhdGEgbW9kZWxpbmcgaW4gYmlvbG9naWNhbCBhbmQgZWNvbm9taWMgZmllbGRzIHRoYW4gdGhlIG5vcm1hbCBkaXN0cmlidXRpb24sIHdoaWxlIGJpYXNlcyBvZiBtYXhpbXVtIGxpa2VsaWhvb2QgZXN0aW1hdG9ycyBhcmUgcmVndWxhciBvZiB0aGUgb3JkZXIgTyhuLTEpLCBlc3BlY2lhbGx5IGluIHNtYWxsIHNhbXBsZXMuIEl0IGlzIG9mIG5lY2Vzc2l0eSB0byBkZXJpdmUgbG9naWNhbCBleHByZXNzaW9ucyBmb3IgdGhlIGJpYXNlcyBvZiB0aGUgZmlyc3Qtb3JkZXIgYW5kIG5lYXJseSBjb25zaXN0ZW50IGVzdGltYXRvcnMgYnkgYmlhcyBjb3JyZWN0aW9uIHRlY2huaXF1ZXMuIFR3byBtZXRob2RzIGFyZSBhZG9wdGVkIGluIHRoaXMgYXJ0aWNsZS4gT25lIGlzIHRoZSBDb3gtU25lbGwgbWV0aG9kLiBUaGUgb3RoZXIgaXMgdGhlIHJlc2FtcGxpbmcgbWV0aG9kIGtub3duIGFzIHBhcmFtZXRyaWMgQm9vdHN0cmFwLiBUaGV5IGNhbiBpbXByb3ZlIG1heGltdW0gbGlrZWxpaG9vZCBlc3RpbWF0b3JzIHBlcmZvcm1hbmNlIGFuZCBjb3JyZWN0IGJpYXNlcyBvZiB0aGUgTG9nbm9ybWFsIGRpc3RyaWJ1dGlvbiBwYXJhbWV0ZXJzLiBUaHJvdWdoIE1vbnRlIENhcmxvIHNpbXVsYXRpb25zLCB3ZSBvYnRhaW4gYXZlcmFnZSByb290IG1lYW4gc3F1YXJlZCBlcnJvciBhbmQgYmlhcywgd2hpY2ggYXJlIHR3byBpbXBvcnRhbnQgaW5kZXhlcyB0byBjb21wYXJlIHRoZSBlZmZlY3Qgb2YgZGlmZmVyZW50IG1ldGhvZHMuIFRoZSBudW1lcmljYWwgcmVzdWx0cyByZXZlYWwgdGhhdCBmb3Igc21hbGwgYW5kIG1lZGl1bS1zaXplZCBzYW1wbGVzLCB0aGUgcGVyZm9ybWFuY2Ugb2YgYW5hbHl0aWNhbCBiaWFzIGNvcnJlY3Rpb24gZXN0aW1hdGlvbiBpcyBzdXBlcmlvciB0aGFuIGJvb3RzdHJhcCBlc3RpbWF0aW9uIGFuZCBjbGFzc2ljYWwgbWF4aW11bSBsaWtlbGlob29kIGVzdGltYXRpb24uIEZpbmFsbHksIGFuIGV4YW1wbGUgaXMgZ2l2ZW4gYmFzZWQgb24gdGhlIGFjdHVhbCBkYXRhLiIsInB1Ymxpc2hlciI6Ik1EUEkgQUciLCJpc3N1ZSI6IjYiLCJ2b2x1bWUiOiIxMiJ9LCJpc1RlbXBvcmFyeSI6ZmFsc2V9XX0="/>
          <w:id w:val="-974287575"/>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17</w:t>
          </w:r>
          <w:r w:rsidR="00F003B5" w:rsidRPr="00F003B5">
            <w:rPr>
              <w:rFonts w:ascii="Arial" w:hAnsi="Arial" w:cs="Arial"/>
              <w:color w:val="000000"/>
              <w:sz w:val="20"/>
              <w:szCs w:val="20"/>
            </w:rPr>
            <w:t>]</w:t>
          </w:r>
        </w:sdtContent>
      </w:sdt>
      <w:r w:rsidR="00246C55">
        <w:rPr>
          <w:rFonts w:ascii="Arial" w:hAnsi="Arial" w:cs="Arial"/>
          <w:color w:val="000000"/>
          <w:sz w:val="20"/>
          <w:szCs w:val="20"/>
        </w:rPr>
        <w:t>.</w:t>
      </w:r>
      <w:r w:rsidR="00246C55">
        <w:rPr>
          <w:rFonts w:ascii="Arial" w:hAnsi="Arial" w:cs="Arial"/>
          <w:sz w:val="20"/>
          <w:szCs w:val="20"/>
        </w:rPr>
        <w:t xml:space="preserve"> </w:t>
      </w:r>
      <w:r w:rsidR="00965885" w:rsidRPr="003D3032">
        <w:rPr>
          <w:rFonts w:ascii="Arial" w:hAnsi="Arial" w:cs="Arial"/>
          <w:sz w:val="20"/>
          <w:szCs w:val="20"/>
        </w:rPr>
        <w:t>A lognormal distribution is a type of continuous probability distribution for a random variable, in which the logarithm follows a normal distribution. This type of distribution is commonly used to describe fatigue failure, failure rates, and other phenomena that involve a wide range of data</w:t>
      </w:r>
      <w:r w:rsidR="00965885">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DJjNTRiNWMtYjcxZS00YmU5LTg4ZDktYjUyNThkZjcxZmVjIiwicHJvcGVydGllcyI6eyJub3RlSW5kZXgiOjB9LCJpc0VkaXRlZCI6ZmFsc2UsIm1hbnVhbE92ZXJyaWRlIjp7ImlzTWFudWFsbHlPdmVycmlkZGVuIjpmYWxzZSwiY2l0ZXByb2NUZXh0IjoiWzE4XSIsIm1hbnVhbE92ZXJyaWRlVGV4dCI6IiJ9LCJjaXRhdGlvbkl0ZW1zIjpbeyJpZCI6IjQyMzEzMGNjLWM3ZDgtM2MxMS05NmNiLTE4ZmM5N2MzNzg3MSIsIml0ZW1EYXRhIjp7InR5cGUiOiJib29rIiwiaWQiOiI0MjMxMzBjYy1jN2Q4LTNjMTEtOTZjYi0xOGZjOTdjMzc4NzEiLCJ0aXRsZSI6IlN0b2NoYXN0aWMgY3JhY2sgcHJvcGFnYXRpb246IGVzc2VudGlhbCBwcmFjdGljYWwgYXNwZWN0cyIsImF1dGhvciI6W3siZmFtaWx5IjoiTWF5bW9uIiwiZ2l2ZW4iOiJHaW9yYSIsInBhcnNlLW5hbWVzIjpmYWxzZSwiZHJvcHBpbmctcGFydGljbGUiOiIiLCJub24tZHJvcHBpbmctcGFydGljbGUiOiIifV0sIklTQk4iOiIwMTI4MTQxOTIxIiwiaXNzdWVkIjp7ImRhdGUtcGFydHMiOltbMjAxOF1dfSwicHVibGlzaGVyIjoiQWNhZGVtaWMgUHJlc3MiLCJjb250YWluZXItdGl0bGUtc2hvcnQiOiIifSwiaXNUZW1wb3JhcnkiOmZhbHNlfV19"/>
          <w:id w:val="-1238932113"/>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18</w:t>
          </w:r>
          <w:r w:rsidR="00F003B5" w:rsidRPr="00F003B5">
            <w:rPr>
              <w:rFonts w:ascii="Arial" w:hAnsi="Arial" w:cs="Arial"/>
              <w:color w:val="000000"/>
              <w:sz w:val="20"/>
              <w:szCs w:val="20"/>
            </w:rPr>
            <w:t>]</w:t>
          </w:r>
        </w:sdtContent>
      </w:sdt>
      <w:r w:rsidR="00965885" w:rsidRPr="003D3032">
        <w:rPr>
          <w:rFonts w:ascii="Arial" w:hAnsi="Arial" w:cs="Arial"/>
          <w:sz w:val="20"/>
          <w:szCs w:val="20"/>
        </w:rPr>
        <w:t>.</w:t>
      </w:r>
      <w:r w:rsidR="00965885">
        <w:rPr>
          <w:rFonts w:ascii="Arial" w:hAnsi="Arial" w:cs="Arial"/>
          <w:sz w:val="20"/>
          <w:szCs w:val="20"/>
        </w:rPr>
        <w:t xml:space="preserve"> The density function of lognormal distribution is given as (7).</w:t>
      </w:r>
    </w:p>
    <w:p w14:paraId="4A059F6B" w14:textId="54C1A5B6" w:rsidR="00320EF9" w:rsidRPr="00320EF9" w:rsidRDefault="00965885" w:rsidP="0021377A">
      <w:pPr>
        <w:spacing w:after="0" w:line="240" w:lineRule="auto"/>
        <w:rPr>
          <w:rFonts w:ascii="Arial" w:hAnsi="Arial" w:cs="Arial"/>
          <w:sz w:val="20"/>
          <w:szCs w:val="20"/>
        </w:rPr>
      </w:p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Calibri" w:hAnsi="Cambria Math"/>
                <w:i/>
                <w:kern w:val="2"/>
                <w:lang w:val="en-ID"/>
              </w:rPr>
            </m:ctrlPr>
          </m:fPr>
          <m:num>
            <m:r>
              <w:rPr>
                <w:rFonts w:ascii="Cambria Math" w:hAnsi="Cambria Math"/>
              </w:rPr>
              <m:t>1</m:t>
            </m:r>
          </m:num>
          <m:den>
            <m:r>
              <w:rPr>
                <w:rFonts w:ascii="Cambria Math" w:hAnsi="Cambria Math"/>
              </w:rPr>
              <m:t>σt</m:t>
            </m:r>
            <m:rad>
              <m:radPr>
                <m:degHide m:val="1"/>
                <m:ctrlPr>
                  <w:rPr>
                    <w:rFonts w:ascii="Cambria Math" w:eastAsia="Calibri" w:hAnsi="Cambria Math"/>
                    <w:i/>
                    <w:kern w:val="2"/>
                    <w:lang w:val="en-ID"/>
                  </w:rPr>
                </m:ctrlPr>
              </m:radPr>
              <m:deg/>
              <m:e>
                <m:r>
                  <w:rPr>
                    <w:rFonts w:ascii="Cambria Math" w:hAnsi="Cambria Math"/>
                  </w:rPr>
                  <m:t>2π</m:t>
                </m:r>
              </m:e>
            </m:rad>
          </m:den>
        </m:f>
        <m:sSup>
          <m:sSupPr>
            <m:ctrlPr>
              <w:rPr>
                <w:rFonts w:ascii="Cambria Math" w:eastAsia="Calibri" w:hAnsi="Cambria Math"/>
                <w:i/>
                <w:kern w:val="2"/>
                <w:lang w:val="en-ID"/>
              </w:rPr>
            </m:ctrlPr>
          </m:sSupPr>
          <m:e>
            <m:r>
              <w:rPr>
                <w:rFonts w:ascii="Cambria Math" w:hAnsi="Cambria Math"/>
              </w:rPr>
              <m:t>e</m:t>
            </m:r>
          </m:e>
          <m:sup>
            <m:r>
              <w:rPr>
                <w:rFonts w:ascii="Cambria Math" w:hAnsi="Cambria Math"/>
              </w:rPr>
              <m:t>-</m:t>
            </m:r>
            <m:f>
              <m:fPr>
                <m:ctrlPr>
                  <w:rPr>
                    <w:rFonts w:ascii="Cambria Math" w:eastAsia="Calibri" w:hAnsi="Cambria Math"/>
                    <w:i/>
                    <w:kern w:val="2"/>
                    <w:lang w:val="en-ID"/>
                  </w:rPr>
                </m:ctrlPr>
              </m:fPr>
              <m:num>
                <m:r>
                  <w:rPr>
                    <w:rFonts w:ascii="Cambria Math" w:hAnsi="Cambria Math"/>
                  </w:rPr>
                  <m:t>1</m:t>
                </m:r>
              </m:num>
              <m:den>
                <m:r>
                  <w:rPr>
                    <w:rFonts w:ascii="Cambria Math" w:hAnsi="Cambria Math"/>
                  </w:rPr>
                  <m:t>2</m:t>
                </m:r>
              </m:den>
            </m:f>
            <m:sSup>
              <m:sSupPr>
                <m:ctrlPr>
                  <w:rPr>
                    <w:rFonts w:ascii="Cambria Math" w:eastAsia="Calibri" w:hAnsi="Cambria Math"/>
                    <w:i/>
                    <w:kern w:val="2"/>
                    <w:lang w:val="en-ID"/>
                  </w:rPr>
                </m:ctrlPr>
              </m:sSupPr>
              <m:e>
                <m:d>
                  <m:dPr>
                    <m:ctrlPr>
                      <w:rPr>
                        <w:rFonts w:ascii="Cambria Math" w:eastAsia="Calibri" w:hAnsi="Cambria Math"/>
                        <w:i/>
                        <w:kern w:val="2"/>
                        <w:lang w:val="en-ID"/>
                      </w:rPr>
                    </m:ctrlPr>
                  </m:dPr>
                  <m:e>
                    <m:f>
                      <m:fPr>
                        <m:ctrlPr>
                          <w:rPr>
                            <w:rFonts w:ascii="Cambria Math" w:eastAsia="Calibri" w:hAnsi="Cambria Math"/>
                            <w:i/>
                            <w:kern w:val="2"/>
                            <w:lang w:val="en-ID"/>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t</m:t>
                                </m:r>
                              </m:e>
                            </m:d>
                          </m:e>
                        </m:func>
                        <m:r>
                          <w:rPr>
                            <w:rFonts w:ascii="Cambria Math" w:hAnsi="Cambria Math"/>
                          </w:rPr>
                          <m:t>-μ</m:t>
                        </m:r>
                      </m:num>
                      <m:den>
                        <m:r>
                          <w:rPr>
                            <w:rFonts w:ascii="Cambria Math" w:hAnsi="Cambria Math"/>
                          </w:rPr>
                          <m:t>σ</m:t>
                        </m:r>
                      </m:den>
                    </m:f>
                  </m:e>
                </m:d>
              </m:e>
              <m:sup>
                <m:r>
                  <w:rPr>
                    <w:rFonts w:ascii="Cambria Math" w:hAnsi="Cambria Math"/>
                  </w:rPr>
                  <m:t>2</m:t>
                </m:r>
              </m:sup>
            </m:sSup>
          </m:sup>
        </m:sSup>
      </m:oMath>
      <w:r w:rsidRPr="00585289">
        <w:rPr>
          <w:rFonts w:ascii="Arial" w:hAnsi="Arial" w:cs="Arial"/>
          <w:sz w:val="20"/>
          <w:szCs w:val="20"/>
        </w:rPr>
        <w:t xml:space="preserve">             </w:t>
      </w:r>
      <w:r>
        <w:rPr>
          <w:rFonts w:ascii="Arial" w:hAnsi="Arial" w:cs="Arial"/>
          <w:sz w:val="20"/>
          <w:szCs w:val="20"/>
        </w:rPr>
        <w:t xml:space="preserve">        </w:t>
      </w:r>
      <w:r w:rsidRPr="00585289">
        <w:rPr>
          <w:rFonts w:ascii="Arial" w:hAnsi="Arial" w:cs="Arial"/>
          <w:sz w:val="20"/>
          <w:szCs w:val="20"/>
        </w:rPr>
        <w:t xml:space="preserve">   </w:t>
      </w:r>
      <w:r>
        <w:rPr>
          <w:rFonts w:ascii="Arial" w:hAnsi="Arial" w:cs="Arial"/>
          <w:sz w:val="20"/>
          <w:szCs w:val="20"/>
        </w:rPr>
        <w:t xml:space="preserve">  </w:t>
      </w:r>
      <w:r w:rsidRPr="00585289">
        <w:rPr>
          <w:rFonts w:ascii="Arial" w:hAnsi="Arial" w:cs="Arial"/>
          <w:sz w:val="20"/>
          <w:szCs w:val="20"/>
        </w:rPr>
        <w:t xml:space="preserve">  </w:t>
      </w:r>
      <w:r>
        <w:rPr>
          <w:rFonts w:ascii="Arial" w:hAnsi="Arial" w:cs="Arial"/>
          <w:sz w:val="20"/>
          <w:szCs w:val="20"/>
        </w:rPr>
        <w:t xml:space="preserve">    </w:t>
      </w:r>
      <w:r w:rsidRPr="00585289">
        <w:rPr>
          <w:rFonts w:ascii="Arial" w:hAnsi="Arial" w:cs="Arial"/>
          <w:sz w:val="20"/>
          <w:szCs w:val="20"/>
        </w:rPr>
        <w:t xml:space="preserve"> (7)</w:t>
      </w:r>
    </w:p>
    <w:p w14:paraId="6F394C90" w14:textId="77777777" w:rsidR="00965885" w:rsidRDefault="00965885" w:rsidP="0021377A">
      <w:pPr>
        <w:spacing w:after="0" w:line="240" w:lineRule="auto"/>
        <w:jc w:val="both"/>
        <w:rPr>
          <w:rFonts w:ascii="Arial" w:hAnsi="Arial" w:cs="Arial"/>
          <w:sz w:val="20"/>
          <w:szCs w:val="20"/>
        </w:rPr>
      </w:pPr>
      <w:r>
        <w:rPr>
          <w:rFonts w:ascii="Arial" w:hAnsi="Arial" w:cs="Arial"/>
          <w:sz w:val="20"/>
          <w:szCs w:val="20"/>
        </w:rPr>
        <w:t>The formula for the cumulative distribution function of lognormal distribution as in (8).</w:t>
      </w:r>
    </w:p>
    <w:p w14:paraId="043B1911" w14:textId="77777777" w:rsidR="00965885" w:rsidRPr="0021377A" w:rsidRDefault="00965885" w:rsidP="0021377A">
      <w:pPr>
        <w:spacing w:after="0" w:line="240" w:lineRule="auto"/>
        <w:rPr>
          <w:rFonts w:ascii="Arial" w:hAnsi="Arial" w:cs="Arial"/>
          <w:sz w:val="20"/>
          <w:szCs w:val="20"/>
        </w:rPr>
      </w:p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=Φ</m:t>
        </m:r>
        <m:d>
          <m:dPr>
            <m:ctrlPr>
              <w:rPr>
                <w:rFonts w:ascii="Cambria Math" w:hAnsi="Cambria Math"/>
                <w:i/>
                <w:kern w:val="2"/>
                <w:lang w:val="en-ID"/>
              </w:rPr>
            </m:ctrlPr>
          </m:dPr>
          <m:e>
            <m:f>
              <m:fPr>
                <m:ctrlPr>
                  <w:rPr>
                    <w:rFonts w:ascii="Cambria Math" w:hAnsi="Cambria Math"/>
                    <w:i/>
                    <w:kern w:val="2"/>
                    <w:lang w:val="en-ID"/>
                  </w:rPr>
                </m:ctrlPr>
              </m:fPr>
              <m:num>
                <m:func>
                  <m:funcPr>
                    <m:ctrlPr>
                      <w:rPr>
                        <w:rFonts w:ascii="Cambria Math" w:hAnsi="Cambria Math"/>
                        <w:i/>
                      </w:rPr>
                    </m:ctrlPr>
                  </m:funcPr>
                  <m:fName>
                    <m:r>
                      <m:rPr>
                        <m:sty m:val="p"/>
                      </m:rPr>
                      <w:rPr>
                        <w:rFonts w:ascii="Cambria Math" w:hAnsi="Cambria Math"/>
                      </w:rPr>
                      <m:t>ln</m:t>
                    </m:r>
                  </m:fName>
                  <m:e>
                    <m:r>
                      <w:rPr>
                        <w:rFonts w:ascii="Cambria Math" w:hAnsi="Cambria Math"/>
                      </w:rPr>
                      <m:t>(t)</m:t>
                    </m:r>
                  </m:e>
                </m:func>
              </m:num>
              <m:den>
                <m:r>
                  <w:rPr>
                    <w:rFonts w:ascii="Cambria Math" w:hAnsi="Cambria Math"/>
                  </w:rPr>
                  <m:t>σ</m:t>
                </m:r>
              </m:den>
            </m:f>
          </m:e>
        </m:d>
      </m:oMath>
      <w:r w:rsidRPr="0021377A">
        <w:rPr>
          <w:rFonts w:ascii="Arial" w:hAnsi="Arial" w:cs="Arial"/>
          <w:sz w:val="20"/>
          <w:szCs w:val="20"/>
        </w:rPr>
        <w:t xml:space="preserve">                                              (8)</w:t>
      </w:r>
    </w:p>
    <w:p w14:paraId="6A3D5240" w14:textId="77777777" w:rsidR="00965885" w:rsidRPr="008F7DAD" w:rsidRDefault="00965885" w:rsidP="0021377A">
      <w:pPr>
        <w:spacing w:after="0" w:line="240" w:lineRule="auto"/>
        <w:jc w:val="both"/>
        <w:rPr>
          <w:rFonts w:ascii="Arial" w:hAnsi="Arial" w:cs="Arial"/>
          <w:sz w:val="20"/>
          <w:szCs w:val="20"/>
        </w:rPr>
      </w:pPr>
      <w:r w:rsidRPr="008F7DAD">
        <w:rPr>
          <w:rFonts w:ascii="Arial" w:hAnsi="Arial" w:cs="Arial"/>
          <w:sz w:val="20"/>
          <w:szCs w:val="20"/>
        </w:rPr>
        <w:t xml:space="preserve">where </w:t>
      </w:r>
      <w:r w:rsidRPr="008F7DAD">
        <w:rPr>
          <w:rFonts w:ascii="Cambria Math" w:hAnsi="Cambria Math" w:cs="Cambria Math"/>
          <w:sz w:val="20"/>
          <w:szCs w:val="20"/>
        </w:rPr>
        <w:t>𝜱</w:t>
      </w:r>
      <w:r w:rsidRPr="008F7DAD">
        <w:rPr>
          <w:rFonts w:ascii="Arial" w:hAnsi="Arial" w:cs="Arial"/>
          <w:sz w:val="20"/>
          <w:szCs w:val="20"/>
        </w:rPr>
        <w:t xml:space="preserve"> is the cumulative distribution function of the normal distribution.</w:t>
      </w:r>
    </w:p>
    <w:p w14:paraId="4D89607A" w14:textId="3A3CA208" w:rsidR="00965885" w:rsidRDefault="00965885" w:rsidP="00556678">
      <w:pPr>
        <w:spacing w:after="0" w:line="240" w:lineRule="auto"/>
        <w:ind w:firstLine="567"/>
        <w:jc w:val="both"/>
        <w:rPr>
          <w:rFonts w:ascii="Arial" w:hAnsi="Arial" w:cs="Arial"/>
          <w:sz w:val="20"/>
          <w:szCs w:val="20"/>
        </w:rPr>
      </w:pPr>
      <w:r w:rsidRPr="008F7DAD">
        <w:rPr>
          <w:rFonts w:ascii="Arial" w:hAnsi="Arial" w:cs="Arial"/>
          <w:sz w:val="20"/>
          <w:szCs w:val="20"/>
        </w:rPr>
        <w:tab/>
      </w:r>
      <w:r w:rsidRPr="009D1DE8">
        <w:rPr>
          <w:rFonts w:ascii="Arial" w:hAnsi="Arial" w:cs="Arial"/>
          <w:sz w:val="20"/>
          <w:szCs w:val="20"/>
        </w:rPr>
        <w:t xml:space="preserve">The reliability of items that experience </w:t>
      </w:r>
      <w:proofErr w:type="spellStart"/>
      <w:r w:rsidRPr="009D1DE8">
        <w:rPr>
          <w:rFonts w:ascii="Arial" w:hAnsi="Arial" w:cs="Arial"/>
          <w:sz w:val="20"/>
          <w:szCs w:val="20"/>
        </w:rPr>
        <w:t>wearout</w:t>
      </w:r>
      <w:proofErr w:type="spellEnd"/>
      <w:r w:rsidRPr="009D1DE8">
        <w:rPr>
          <w:rFonts w:ascii="Arial" w:hAnsi="Arial" w:cs="Arial"/>
          <w:sz w:val="20"/>
          <w:szCs w:val="20"/>
        </w:rPr>
        <w:t xml:space="preserve"> failures can be modeled using the normal distribution. To determine the reliability at a specific point in time </w:t>
      </w:r>
      <m:oMath>
        <m:r>
          <w:rPr>
            <w:rFonts w:ascii="Cambria Math" w:hAnsi="Cambria Math" w:cs="Arial"/>
            <w:sz w:val="20"/>
            <w:szCs w:val="20"/>
          </w:rPr>
          <m:t>(t)</m:t>
        </m:r>
      </m:oMath>
      <w:r w:rsidRPr="009D1DE8">
        <w:rPr>
          <w:rFonts w:ascii="Arial" w:hAnsi="Arial" w:cs="Arial"/>
          <w:sz w:val="20"/>
          <w:szCs w:val="20"/>
        </w:rPr>
        <w:t xml:space="preserve">, the mean life </w:t>
      </w:r>
      <m:oMath>
        <m:d>
          <m:dPr>
            <m:ctrlPr>
              <w:rPr>
                <w:rFonts w:ascii="Cambria Math" w:hAnsi="Cambria Math" w:cs="Arial"/>
                <w:i/>
                <w:sz w:val="20"/>
                <w:szCs w:val="20"/>
              </w:rPr>
            </m:ctrlPr>
          </m:dPr>
          <m:e>
            <m:r>
              <w:rPr>
                <w:rFonts w:ascii="Cambria Math" w:hAnsi="Cambria Math" w:cs="Arial"/>
                <w:sz w:val="20"/>
                <w:szCs w:val="20"/>
              </w:rPr>
              <m:t>μ</m:t>
            </m:r>
          </m:e>
        </m:d>
      </m:oMath>
      <w:r w:rsidRPr="009D1DE8">
        <w:rPr>
          <w:rFonts w:ascii="Arial" w:hAnsi="Arial" w:cs="Arial"/>
          <w:sz w:val="20"/>
          <w:szCs w:val="20"/>
        </w:rPr>
        <w:t xml:space="preserve"> and standard deviation </w:t>
      </w:r>
      <m:oMath>
        <m:d>
          <m:dPr>
            <m:ctrlPr>
              <w:rPr>
                <w:rFonts w:ascii="Cambria Math" w:hAnsi="Cambria Math" w:cs="Arial"/>
                <w:i/>
                <w:sz w:val="20"/>
                <w:szCs w:val="20"/>
              </w:rPr>
            </m:ctrlPr>
          </m:dPr>
          <m:e>
            <m:r>
              <w:rPr>
                <w:rFonts w:ascii="Cambria Math" w:hAnsi="Cambria Math" w:cs="Arial"/>
                <w:sz w:val="20"/>
                <w:szCs w:val="20"/>
              </w:rPr>
              <m:t>σ</m:t>
            </m:r>
          </m:e>
        </m:d>
      </m:oMath>
      <w:r w:rsidRPr="009D1DE8">
        <w:rPr>
          <w:rFonts w:ascii="Arial" w:hAnsi="Arial" w:cs="Arial"/>
          <w:sz w:val="20"/>
          <w:szCs w:val="20"/>
        </w:rPr>
        <w:t xml:space="preserve"> are required. Probability density function and reliability function of normal distribution are given as (9) and (10) respectively</w:t>
      </w:r>
      <w:r w:rsidR="00EC662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mZmNzExNDItNDZkZS00Mzc2LTg5YTEtNTE4NDYxM2ViMjc4IiwicHJvcGVydGllcyI6eyJub3RlSW5kZXgiOjB9LCJpc0VkaXRlZCI6ZmFsc2UsIm1hbnVhbE92ZXJyaWRlIjp7ImlzTWFudWFsbHlPdmVycmlkZGVuIjpmYWxzZSwiY2l0ZXByb2NUZXh0IjoiWzE5XSIsIm1hbnVhbE92ZXJyaWRlVGV4dCI6IiJ9LCJjaXRhdGlvbkl0ZW1zIjpbeyJpZCI6ImMyMmRkNDZiLTQ5MjgtMzc2NC1iMzg1LWNhMTcwNGE5ZTI1MCIsIml0ZW1EYXRhIjp7InR5cGUiOiJhcnRpY2xlLWpvdXJuYWwiLCJpZCI6ImMyMmRkNDZiLTQ5MjgtMzc2NC1iMzg1LWNhMTcwNGE5ZTI1MCIsInRpdGxlIjoiQW4gZXh0ZW5kZWQgbm9ybWFsIGRpc3RyaWJ1dGlvbiBmb3IgcmVsaWFiaWxpdHkgZGF0YSBhbmFseXNpcyIsImF1dGhvciI6W3siZmFtaWx5IjoiTndlenphIiwiZ2l2ZW4iOiJFbGViZSBFbW1hbnVlbCIsInBhcnNlLW5hbWVzIjpmYWxzZSwiZHJvcHBpbmctcGFydGljbGUiOiIiLCJub24tZHJvcHBpbmctcGFydGljbGUiOiIifSx7ImZhbWlseSI6IlVnd3Vvd28iLCJnaXZlbiI6IkZpZGVsaXMgSWZlYW55aSIsInBhcnNlLW5hbWVzIjpmYWxzZSwiZHJvcHBpbmctcGFydGljbGUiOiIiLCJub24tZHJvcHBpbmctcGFydGljbGUiOiIifV0sImNvbnRhaW5lci10aXRsZSI6IkpvdXJuYWwgb2YgU3RhdGlzdGljcyBhbmQgTWFuYWdlbWVudCBTeXN0ZW1zIiwiRE9JIjoiMTAuMTA4MC8wOTcyMDUxMC4yMDIxLjE4Nzg2MzIiLCJJU1NOIjoiMDk3Mi0wNTEwIiwiaXNzdWVkIjp7ImRhdGUtcGFydHMiOltbMjAyMl1dfSwiaXNzdWUiOiIyIiwidm9sdW1lIjoiMjUiLCJjb250YWluZXItdGl0bGUtc2hvcnQiOiIifSwiaXNUZW1wb3JhcnkiOmZhbHNlfV19"/>
          <w:id w:val="-300623291"/>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19</w:t>
          </w:r>
          <w:r w:rsidR="00F003B5" w:rsidRPr="00F003B5">
            <w:rPr>
              <w:rFonts w:ascii="Arial" w:hAnsi="Arial" w:cs="Arial"/>
              <w:color w:val="000000"/>
              <w:sz w:val="20"/>
              <w:szCs w:val="20"/>
            </w:rPr>
            <w:t>]</w:t>
          </w:r>
        </w:sdtContent>
      </w:sdt>
      <w:r>
        <w:rPr>
          <w:rFonts w:ascii="Arial" w:hAnsi="Arial" w:cs="Arial"/>
          <w:sz w:val="20"/>
          <w:szCs w:val="20"/>
        </w:rPr>
        <w:t>.</w:t>
      </w:r>
    </w:p>
    <w:p w14:paraId="2A47127F" w14:textId="77777777" w:rsidR="00965885" w:rsidRDefault="00965885" w:rsidP="009D1DE8">
      <w:pPr>
        <w:spacing w:after="0" w:line="240" w:lineRule="auto"/>
        <w:jc w:val="both"/>
        <w:rPr>
          <w:rFonts w:ascii="Arial" w:hAnsi="Arial" w:cs="Arial"/>
          <w:kern w:val="2"/>
          <w:sz w:val="20"/>
          <w:szCs w:val="20"/>
          <w:lang w:val="en-ID"/>
          <w14:ligatures w14:val="standardContextual"/>
        </w:rPr>
      </w:pP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eastAsiaTheme="minorHAnsi" w:hAnsi="Cambria Math" w:cstheme="minorBidi"/>
                <w:i/>
                <w:kern w:val="2"/>
                <w:lang w:val="en-ID"/>
                <w14:ligatures w14:val="standardContextual"/>
              </w:rPr>
            </m:ctrlPr>
          </m:fPr>
          <m:num>
            <m:r>
              <w:rPr>
                <w:rFonts w:ascii="Cambria Math" w:hAnsi="Cambria Math"/>
              </w:rPr>
              <m:t>1</m:t>
            </m:r>
          </m:num>
          <m:den>
            <m:r>
              <w:rPr>
                <w:rFonts w:ascii="Cambria Math" w:hAnsi="Cambria Math"/>
              </w:rPr>
              <m:t>σ</m:t>
            </m:r>
            <m:rad>
              <m:radPr>
                <m:degHide m:val="1"/>
                <m:ctrlPr>
                  <w:rPr>
                    <w:rFonts w:ascii="Cambria Math" w:eastAsiaTheme="minorHAnsi" w:hAnsi="Cambria Math" w:cstheme="minorBidi"/>
                    <w:i/>
                    <w:kern w:val="2"/>
                    <w:lang w:val="en-ID"/>
                    <w14:ligatures w14:val="standardContextual"/>
                  </w:rPr>
                </m:ctrlPr>
              </m:radPr>
              <m:deg/>
              <m:e>
                <m:r>
                  <w:rPr>
                    <w:rFonts w:ascii="Cambria Math" w:hAnsi="Cambria Math"/>
                  </w:rPr>
                  <m:t>2π</m:t>
                </m:r>
              </m:e>
            </m:rad>
          </m:den>
        </m:f>
        <m:sSup>
          <m:sSupPr>
            <m:ctrlPr>
              <w:rPr>
                <w:rFonts w:ascii="Cambria Math" w:eastAsiaTheme="minorHAnsi" w:hAnsi="Cambria Math" w:cstheme="minorBidi"/>
                <w:i/>
                <w:kern w:val="2"/>
                <w:lang w:val="en-ID"/>
                <w14:ligatures w14:val="standardContextual"/>
              </w:rPr>
            </m:ctrlPr>
          </m:sSupPr>
          <m:e>
            <m:r>
              <w:rPr>
                <w:rFonts w:ascii="Cambria Math" w:hAnsi="Cambria Math"/>
              </w:rPr>
              <m:t>e</m:t>
            </m:r>
          </m:e>
          <m:sup>
            <m:r>
              <w:rPr>
                <w:rFonts w:ascii="Cambria Math" w:hAnsi="Cambria Math"/>
              </w:rPr>
              <m:t>-</m:t>
            </m:r>
            <m:f>
              <m:fPr>
                <m:ctrlPr>
                  <w:rPr>
                    <w:rFonts w:ascii="Cambria Math" w:eastAsiaTheme="minorHAnsi" w:hAnsi="Cambria Math" w:cstheme="minorBidi"/>
                    <w:i/>
                    <w:kern w:val="2"/>
                    <w:lang w:val="en-ID"/>
                    <w14:ligatures w14:val="standardContextual"/>
                  </w:rPr>
                </m:ctrlPr>
              </m:fPr>
              <m:num>
                <m:r>
                  <w:rPr>
                    <w:rFonts w:ascii="Cambria Math" w:hAnsi="Cambria Math"/>
                  </w:rPr>
                  <m:t>1</m:t>
                </m:r>
              </m:num>
              <m:den>
                <m:r>
                  <w:rPr>
                    <w:rFonts w:ascii="Cambria Math" w:hAnsi="Cambria Math"/>
                  </w:rPr>
                  <m:t>2</m:t>
                </m:r>
              </m:den>
            </m:f>
            <m:sSup>
              <m:sSupPr>
                <m:ctrlPr>
                  <w:rPr>
                    <w:rFonts w:ascii="Cambria Math" w:eastAsiaTheme="minorHAnsi" w:hAnsi="Cambria Math" w:cstheme="minorBidi"/>
                    <w:i/>
                    <w:kern w:val="2"/>
                    <w:lang w:val="en-ID"/>
                    <w14:ligatures w14:val="standardContextual"/>
                  </w:rPr>
                </m:ctrlPr>
              </m:sSupPr>
              <m:e>
                <m:d>
                  <m:dPr>
                    <m:ctrlPr>
                      <w:rPr>
                        <w:rFonts w:ascii="Cambria Math" w:eastAsiaTheme="minorHAnsi" w:hAnsi="Cambria Math" w:cstheme="minorBidi"/>
                        <w:i/>
                        <w:kern w:val="2"/>
                        <w:lang w:val="en-ID"/>
                        <w14:ligatures w14:val="standardContextual"/>
                      </w:rPr>
                    </m:ctrlPr>
                  </m:dPr>
                  <m:e>
                    <m:f>
                      <m:fPr>
                        <m:ctrlPr>
                          <w:rPr>
                            <w:rFonts w:ascii="Cambria Math" w:eastAsiaTheme="minorHAnsi" w:hAnsi="Cambria Math" w:cstheme="minorBidi"/>
                            <w:i/>
                            <w:kern w:val="2"/>
                            <w:lang w:val="en-ID"/>
                            <w14:ligatures w14:val="standardContextual"/>
                          </w:rPr>
                        </m:ctrlPr>
                      </m:fPr>
                      <m:num>
                        <m:r>
                          <m:rPr>
                            <m:sty m:val="p"/>
                          </m:rPr>
                          <w:rPr>
                            <w:rFonts w:ascii="Cambria Math" w:hAnsi="Cambria Math"/>
                          </w:rPr>
                          <m:t>t</m:t>
                        </m:r>
                        <m:r>
                          <w:rPr>
                            <w:rFonts w:ascii="Cambria Math" w:hAnsi="Cambria Math"/>
                          </w:rPr>
                          <m:t>-μ</m:t>
                        </m:r>
                      </m:num>
                      <m:den>
                        <m:r>
                          <w:rPr>
                            <w:rFonts w:ascii="Cambria Math" w:hAnsi="Cambria Math"/>
                          </w:rPr>
                          <m:t>σ</m:t>
                        </m:r>
                      </m:den>
                    </m:f>
                  </m:e>
                </m:d>
              </m:e>
              <m:sup>
                <m:r>
                  <w:rPr>
                    <w:rFonts w:ascii="Cambria Math" w:hAnsi="Cambria Math"/>
                  </w:rPr>
                  <m:t>2</m:t>
                </m:r>
              </m:sup>
            </m:sSup>
          </m:sup>
        </m:sSup>
      </m:oMath>
      <w:r>
        <w:rPr>
          <w:rFonts w:ascii="Arial" w:hAnsi="Arial" w:cs="Arial"/>
          <w:kern w:val="2"/>
          <w:lang w:val="en-ID"/>
          <w14:ligatures w14:val="standardContextual"/>
        </w:rPr>
        <w:t xml:space="preserve">                                 </w:t>
      </w:r>
      <w:r w:rsidRPr="009D1DE8">
        <w:rPr>
          <w:rFonts w:ascii="Arial" w:hAnsi="Arial" w:cs="Arial"/>
          <w:kern w:val="2"/>
          <w:sz w:val="20"/>
          <w:szCs w:val="20"/>
          <w:lang w:val="en-ID"/>
          <w14:ligatures w14:val="standardContextual"/>
        </w:rPr>
        <w:t xml:space="preserve">  (9)</w:t>
      </w:r>
    </w:p>
    <w:p w14:paraId="7434F103" w14:textId="77777777" w:rsidR="00F06800" w:rsidRDefault="00F06800" w:rsidP="009D1DE8">
      <w:pPr>
        <w:spacing w:after="0" w:line="240" w:lineRule="auto"/>
        <w:jc w:val="both"/>
        <w:rPr>
          <w:rFonts w:ascii="Arial" w:hAnsi="Arial" w:cs="Arial"/>
          <w:kern w:val="2"/>
          <w:sz w:val="20"/>
          <w:szCs w:val="20"/>
          <w:lang w:val="en-ID"/>
          <w14:ligatures w14:val="standardContextual"/>
        </w:rPr>
      </w:pPr>
    </w:p>
    <w:p w14:paraId="039D5461" w14:textId="77777777" w:rsidR="00965885" w:rsidRPr="005C3770" w:rsidRDefault="00965885" w:rsidP="009D1DE8">
      <w:pPr>
        <w:rPr>
          <w:sz w:val="20"/>
          <w:szCs w:val="20"/>
        </w:rPr>
      </w:pPr>
      <m:oMath>
        <m:r>
          <w:rPr>
            <w:rFonts w:ascii="Cambria Math" w:hAnsi="Cambria Math"/>
            <w:sz w:val="20"/>
            <w:szCs w:val="20"/>
          </w:rPr>
          <m:t>R</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m:t>
        </m:r>
        <m:nary>
          <m:naryPr>
            <m:limLoc m:val="subSup"/>
            <m:ctrlPr>
              <w:rPr>
                <w:rFonts w:ascii="Cambria Math" w:eastAsiaTheme="minorHAnsi" w:hAnsi="Cambria Math" w:cstheme="minorBidi"/>
                <w:i/>
                <w:kern w:val="2"/>
                <w:sz w:val="20"/>
                <w:szCs w:val="20"/>
                <w:lang w:val="en-ID"/>
                <w14:ligatures w14:val="standardContextual"/>
              </w:rPr>
            </m:ctrlPr>
          </m:naryPr>
          <m:sub>
            <m:r>
              <w:rPr>
                <w:rFonts w:ascii="Cambria Math" w:hAnsi="Cambria Math"/>
                <w:sz w:val="20"/>
                <w:szCs w:val="20"/>
              </w:rPr>
              <m:t>t</m:t>
            </m:r>
          </m:sub>
          <m:sup>
            <m:r>
              <w:rPr>
                <w:rFonts w:ascii="Cambria Math" w:hAnsi="Cambria Math"/>
                <w:sz w:val="20"/>
                <w:szCs w:val="20"/>
              </w:rPr>
              <m:t>∞</m:t>
            </m:r>
          </m:sup>
          <m:e>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 xml:space="preserve"> dt</m:t>
            </m:r>
          </m:e>
        </m:nary>
      </m:oMath>
      <w:r>
        <w:rPr>
          <w:kern w:val="2"/>
          <w:sz w:val="20"/>
          <w:szCs w:val="20"/>
          <w:lang w:val="en-ID"/>
          <w14:ligatures w14:val="standardContextual"/>
        </w:rPr>
        <w:t xml:space="preserve">                                                      </w:t>
      </w:r>
      <w:r w:rsidRPr="009D1DE8">
        <w:rPr>
          <w:rFonts w:ascii="Arial" w:hAnsi="Arial" w:cs="Arial"/>
          <w:kern w:val="2"/>
          <w:sz w:val="20"/>
          <w:szCs w:val="20"/>
          <w:lang w:val="en-ID"/>
          <w14:ligatures w14:val="standardContextual"/>
        </w:rPr>
        <w:t>(10)</w:t>
      </w:r>
    </w:p>
    <w:p w14:paraId="28805E0E" w14:textId="2B7EE421" w:rsidR="00320EF9" w:rsidRDefault="00965885" w:rsidP="00B178D4">
      <w:pPr>
        <w:spacing w:after="0" w:line="240" w:lineRule="auto"/>
        <w:ind w:firstLine="567"/>
        <w:jc w:val="both"/>
        <w:rPr>
          <w:rFonts w:ascii="Arial" w:hAnsi="Arial" w:cs="Arial"/>
          <w:sz w:val="20"/>
          <w:szCs w:val="20"/>
        </w:rPr>
      </w:pPr>
      <w:r w:rsidRPr="00994FB2">
        <w:rPr>
          <w:rFonts w:ascii="Arial" w:hAnsi="Arial" w:cs="Arial"/>
          <w:sz w:val="20"/>
          <w:szCs w:val="20"/>
        </w:rPr>
        <w:t>To obtain a value that can be used for MTTF (Mean Time to Failure) and MTTR (Mean Time to Repair) calculations, the distribution calculation results should be identified based on the largest fit value index. Afterward, the results should be tested for goodness of fit.</w:t>
      </w:r>
      <w:r>
        <w:rPr>
          <w:rFonts w:ascii="Arial" w:hAnsi="Arial" w:cs="Arial"/>
          <w:sz w:val="20"/>
          <w:szCs w:val="20"/>
        </w:rPr>
        <w:t xml:space="preserve"> Calculation in determining the level</w:t>
      </w:r>
      <w:r w:rsidRPr="002D69AC">
        <w:rPr>
          <w:rFonts w:ascii="Arial" w:hAnsi="Arial" w:cs="Arial"/>
          <w:sz w:val="20"/>
          <w:szCs w:val="20"/>
        </w:rPr>
        <w:t xml:space="preserve"> of damage or repair</w:t>
      </w:r>
      <w:r>
        <w:rPr>
          <w:rFonts w:ascii="Arial" w:hAnsi="Arial" w:cs="Arial"/>
          <w:sz w:val="20"/>
          <w:szCs w:val="20"/>
        </w:rPr>
        <w:t>s required</w:t>
      </w:r>
      <w:r w:rsidRPr="002D69AC">
        <w:rPr>
          <w:rFonts w:ascii="Arial" w:hAnsi="Arial" w:cs="Arial"/>
          <w:sz w:val="20"/>
          <w:szCs w:val="20"/>
        </w:rPr>
        <w:t xml:space="preserve"> for a component and estimat</w:t>
      </w:r>
      <w:r>
        <w:rPr>
          <w:rFonts w:ascii="Arial" w:hAnsi="Arial" w:cs="Arial"/>
          <w:sz w:val="20"/>
          <w:szCs w:val="20"/>
        </w:rPr>
        <w:t>ing</w:t>
      </w:r>
      <w:r w:rsidRPr="002D69AC">
        <w:rPr>
          <w:rFonts w:ascii="Arial" w:hAnsi="Arial" w:cs="Arial"/>
          <w:sz w:val="20"/>
          <w:szCs w:val="20"/>
        </w:rPr>
        <w:t xml:space="preserve"> the duration of </w:t>
      </w:r>
      <w:r>
        <w:rPr>
          <w:rFonts w:ascii="Arial" w:hAnsi="Arial" w:cs="Arial"/>
          <w:sz w:val="20"/>
          <w:szCs w:val="20"/>
        </w:rPr>
        <w:t xml:space="preserve">the </w:t>
      </w:r>
      <w:r w:rsidRPr="002D69AC">
        <w:rPr>
          <w:rFonts w:ascii="Arial" w:hAnsi="Arial" w:cs="Arial"/>
          <w:sz w:val="20"/>
          <w:szCs w:val="20"/>
        </w:rPr>
        <w:t>repairs, utilize the least square curve fitting method</w:t>
      </w:r>
      <w:r w:rsidR="00EC662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Tc2ZTNjZmQtOTc5MC00NTUzLWE3ODctNGFhN2NiZDAxODkwIiwicHJvcGVydGllcyI6eyJub3RlSW5kZXgiOjB9LCJpc0VkaXRlZCI6ZmFsc2UsIm1hbnVhbE92ZXJyaWRlIjp7ImlzTWFudWFsbHlPdmVycmlkZGVuIjpmYWxzZSwiY2l0ZXByb2NUZXh0IjoiWzIwXSIsIm1hbnVhbE92ZXJyaWRlVGV4dCI6IiJ9LCJjaXRhdGlvbkl0ZW1zIjpbeyJpZCI6Ijg3MTFmZTM3LTkxZDUtMzRiNC1hNzU5LWU5ZTZiMzc0ZjIyYiIsIml0ZW1EYXRhIjp7InR5cGUiOiJhcnRpY2xlLWpvdXJuYWwiLCJpZCI6Ijg3MTFmZTM3LTkxZDUtMzRiNC1hNzU5LWU5ZTZiMzc0ZjIyYiIsInRpdGxlIjoiUmVncmVzc2lvbiBtb2RlbHMgb2YgUGVhcnNvbiBjb3JyZWxhdGlvbiBjb2VmZmljaWVudCIsImF1dGhvciI6W3siZmFtaWx5IjoiRHVmZXJhIiwiZ2l2ZW4iOiJBYmRpc2EgRy4iLCJwYXJzZS1uYW1lcyI6ZmFsc2UsImRyb3BwaW5nLXBhcnRpY2xlIjoiIiwibm9uLWRyb3BwaW5nLXBhcnRpY2xlIjoiIn0seyJmYW1pbHkiOiJMaXUiLCJnaXZlbiI6IlRpYW50aWFuIiwicGFyc2UtbmFtZXMiOmZhbHNlLCJkcm9wcGluZy1wYXJ0aWNsZSI6IiIsIm5vbi1kcm9wcGluZy1wYXJ0aWNsZSI6IiJ9LHsiZmFtaWx5IjoiWHUiLCJnaXZlbiI6IkppbiIsInBhcnNlLW5hbWVzIjpmYWxzZSwiZHJvcHBpbmctcGFydGljbGUiOiIiLCJub24tZHJvcHBpbmctcGFydGljbGUiOiIifV0sImNvbnRhaW5lci10aXRsZSI6IlN0YXRpc3RpY2FsIFRoZW9yeSBhbmQgUmVsYXRlZCBGaWVsZHMiLCJjb250YWluZXItdGl0bGUtc2hvcnQiOiJTdGF0IFRoZW9yeSBSZWxhdCBGaWVsZHMiLCJET0kiOiIxMC4xMDgwLzI0NzU0MjY5LjIwMjMuMjE2NDk3MCIsIklTU04iOiIyNDc1NDI3NyIsImlzc3VlZCI6eyJkYXRlLXBhcnRzIjpbWzIwMjNdXX0sInBhZ2UiOiI5Ny0xMDYiLCJhYnN0cmFjdCI6IldlIHByb3Bvc2UgdHdvIHNpbXBsZSByZWdyZXNzaW9uIG1vZGVscyBvZiBQZWFyc29uIGNvcnJlbGF0aW9uIGNvZWZmaWNpZW50IG9mIHR3byBub3JtYWwgcmVzcG9uc2VzIG9yIGJpbmFyeSByZXNwb25zZXMgdG8gYXNzZXNzIHRoZSBlZmZlY3Qgb2YgY292YXJpYXRlcyBvZiBpbnRlcmVzdC4gTGlrZWxpaG9vZC1iYXNlZCBpbmZlcmVuY2UgaXMgZXN0YWJsaXNoZWQgdG8gZXN0aW1hdGUgdGhlIHJlZ3Jlc3Npb24gY29lZmZpY2llbnRzLCB1cG9uIHdoaWNoIGJvb3RzdHJhcC1iYXNlZCBtZXRob2QgaXMgdXNlZCB0byB0ZXN0IHRoZSBzaWduaWZpY2FuY2Ugb2YgY292YXJpYXRlcyBvZiBpbnRlcmVzdC4gU2ltdWxhdGlvbiBzdHVkaWVzIHNob3cgdGhlIGVmZmVjdGl2ZW5lc3Mgb2YgdGhlIG1ldGhvZCBpbiB0ZXJtcyBvZiB0eXBlLUkgZXJyb3IgY29udHJvbCwgcG93ZXIgcGVyZm9ybWFuY2UgaW4gbW9kZXJhdGUgc2FtcGxlIHNpemUgYW5kIHJvYnVzdG5lc3Mgd2l0aCByZXNwZWN0IHRvIG1vZGVsIG1pcy1zcGVjaWZpY2F0aW9uLiBXZSBpbGx1c3RyYXRlIHRoZSBhcHBsaWNhdGlvbiBvZiB0aGUgcHJvcG9zZWQgbWV0aG9kIHRvIHNvbWUgcmVhbCBkYXRhIGNvbmNlcm5pbmcgaGVhbHRoIG1lYXN1cmVtZW50cy4iLCJwdWJsaXNoZXIiOiJSb3V0bGVkZ2UiLCJpc3N1ZSI6IjIiLCJ2b2x1bWUiOiI3In0sImlzVGVtcG9yYXJ5IjpmYWxzZX1dfQ=="/>
          <w:id w:val="1794251591"/>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20</w:t>
          </w:r>
          <w:r w:rsidR="00F003B5" w:rsidRPr="00F003B5">
            <w:rPr>
              <w:rFonts w:ascii="Arial" w:hAnsi="Arial" w:cs="Arial"/>
              <w:color w:val="000000"/>
              <w:sz w:val="20"/>
              <w:szCs w:val="20"/>
            </w:rPr>
            <w:t>]</w:t>
          </w:r>
        </w:sdtContent>
      </w:sdt>
      <w:r w:rsidRPr="002D69AC">
        <w:rPr>
          <w:rFonts w:ascii="Arial" w:hAnsi="Arial" w:cs="Arial"/>
          <w:sz w:val="20"/>
          <w:szCs w:val="20"/>
        </w:rPr>
        <w:t xml:space="preserve">. Equation </w:t>
      </w:r>
      <w:r>
        <w:rPr>
          <w:rFonts w:ascii="Arial" w:hAnsi="Arial" w:cs="Arial"/>
          <w:sz w:val="20"/>
          <w:szCs w:val="20"/>
        </w:rPr>
        <w:t>(11)</w:t>
      </w:r>
      <w:r w:rsidRPr="002D69AC">
        <w:rPr>
          <w:rFonts w:ascii="Arial" w:hAnsi="Arial" w:cs="Arial"/>
          <w:sz w:val="20"/>
          <w:szCs w:val="20"/>
        </w:rPr>
        <w:t xml:space="preserve"> displays the least squares curve fitting</w:t>
      </w:r>
      <w:r>
        <w:rPr>
          <w:rFonts w:ascii="Arial" w:hAnsi="Arial" w:cs="Arial"/>
          <w:sz w:val="20"/>
          <w:szCs w:val="20"/>
        </w:rPr>
        <w:t xml:space="preserve"> formula.</w:t>
      </w:r>
    </w:p>
    <w:p w14:paraId="26079A9B" w14:textId="77777777" w:rsidR="00965885" w:rsidRPr="00FC0ED3" w:rsidRDefault="00965885" w:rsidP="00FC0ED3">
      <w:pPr>
        <w:spacing w:after="0" w:line="240" w:lineRule="auto"/>
        <w:jc w:val="both"/>
        <w:rPr>
          <w:rFonts w:ascii="Arial" w:hAnsi="Arial" w:cs="Arial"/>
          <w:sz w:val="16"/>
          <w:szCs w:val="16"/>
        </w:rPr>
      </w:pPr>
      <m:oMath>
        <m:r>
          <w:rPr>
            <w:rFonts w:ascii="Cambria Math" w:hAnsi="Cambria Math" w:cs="Arial"/>
            <w:sz w:val="20"/>
            <w:szCs w:val="20"/>
          </w:rPr>
          <m:t>r=</m:t>
        </m:r>
        <m:f>
          <m:fPr>
            <m:ctrlPr>
              <w:rPr>
                <w:rFonts w:ascii="Cambria Math" w:hAnsi="Cambria Math" w:cs="Arial"/>
                <w:i/>
                <w:sz w:val="20"/>
                <w:szCs w:val="20"/>
              </w:rPr>
            </m:ctrlPr>
          </m:fPr>
          <m:num>
            <m:r>
              <w:rPr>
                <w:rFonts w:ascii="Cambria Math" w:hAnsi="Cambria Math" w:cs="Arial"/>
                <w:sz w:val="20"/>
                <w:szCs w:val="20"/>
              </w:rPr>
              <m:t>n</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m:t>
                    </m:r>
                  </m:sub>
                </m:sSub>
                <m:r>
                  <w:rPr>
                    <w:rFonts w:ascii="Cambria Math" w:hAnsi="Cambria Math" w:cs="Arial"/>
                    <w:sz w:val="20"/>
                    <w:szCs w:val="20"/>
                  </w:rPr>
                  <m:t>-</m:t>
                </m:r>
                <m:d>
                  <m:dPr>
                    <m:ctrlPr>
                      <w:rPr>
                        <w:rFonts w:ascii="Cambria Math" w:hAnsi="Cambria Math" w:cs="Arial"/>
                        <w:i/>
                        <w:sz w:val="20"/>
                        <w:szCs w:val="20"/>
                      </w:rPr>
                    </m:ctrlPr>
                  </m:dPr>
                  <m:e>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e>
                    </m:nary>
                  </m:e>
                </m:d>
                <m:d>
                  <m:dPr>
                    <m:ctrlPr>
                      <w:rPr>
                        <w:rFonts w:ascii="Cambria Math" w:hAnsi="Cambria Math" w:cs="Arial"/>
                        <w:i/>
                        <w:sz w:val="20"/>
                        <w:szCs w:val="20"/>
                      </w:rPr>
                    </m:ctrlPr>
                  </m:dPr>
                  <m:e>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m:t>
                            </m:r>
                          </m:sub>
                        </m:sSub>
                      </m:e>
                    </m:nary>
                  </m:e>
                </m:d>
              </m:e>
            </m:nary>
          </m:num>
          <m:den>
            <m:rad>
              <m:radPr>
                <m:degHide m:val="1"/>
                <m:ctrlPr>
                  <w:rPr>
                    <w:rFonts w:ascii="Cambria Math" w:hAnsi="Cambria Math" w:cs="Arial"/>
                    <w:i/>
                    <w:sz w:val="20"/>
                    <w:szCs w:val="20"/>
                  </w:rPr>
                </m:ctrlPr>
              </m:radPr>
              <m:deg/>
              <m:e>
                <m:d>
                  <m:dPr>
                    <m:begChr m:val="{"/>
                    <m:endChr m:val="}"/>
                    <m:ctrlPr>
                      <w:rPr>
                        <w:rFonts w:ascii="Cambria Math" w:hAnsi="Cambria Math" w:cs="Arial"/>
                        <w:i/>
                        <w:sz w:val="20"/>
                        <w:szCs w:val="20"/>
                      </w:rPr>
                    </m:ctrlPr>
                  </m:dPr>
                  <m:e>
                    <m:d>
                      <m:dPr>
                        <m:ctrlPr>
                          <w:rPr>
                            <w:rFonts w:ascii="Cambria Math" w:hAnsi="Cambria Math" w:cs="Arial"/>
                            <w:i/>
                            <w:sz w:val="20"/>
                            <w:szCs w:val="20"/>
                          </w:rPr>
                        </m:ctrlPr>
                      </m:dPr>
                      <m:e>
                        <m:r>
                          <w:rPr>
                            <w:rFonts w:ascii="Cambria Math" w:hAnsi="Cambria Math" w:cs="Arial"/>
                            <w:sz w:val="20"/>
                            <w:szCs w:val="20"/>
                          </w:rPr>
                          <m:t>n</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Sup>
                              <m:sSubSupPr>
                                <m:ctrlPr>
                                  <w:rPr>
                                    <w:rFonts w:ascii="Cambria Math" w:hAnsi="Cambria Math" w:cs="Arial"/>
                                    <w:i/>
                                    <w:sz w:val="20"/>
                                    <w:szCs w:val="20"/>
                                  </w:rPr>
                                </m:ctrlPr>
                              </m:sSubSupPr>
                              <m:e>
                                <m:r>
                                  <w:rPr>
                                    <w:rFonts w:ascii="Cambria Math" w:hAnsi="Cambria Math" w:cs="Arial"/>
                                    <w:sz w:val="20"/>
                                    <w:szCs w:val="20"/>
                                  </w:rPr>
                                  <m:t>x</m:t>
                                </m:r>
                              </m:e>
                              <m:sub>
                                <m:r>
                                  <w:rPr>
                                    <w:rFonts w:ascii="Cambria Math" w:hAnsi="Cambria Math" w:cs="Arial"/>
                                    <w:sz w:val="20"/>
                                    <w:szCs w:val="20"/>
                                  </w:rPr>
                                  <m:t>i</m:t>
                                </m:r>
                              </m:sub>
                              <m:sup>
                                <m:r>
                                  <w:rPr>
                                    <w:rFonts w:ascii="Cambria Math" w:hAnsi="Cambria Math" w:cs="Arial"/>
                                    <w:sz w:val="20"/>
                                    <w:szCs w:val="20"/>
                                  </w:rPr>
                                  <m:t>2</m:t>
                                </m:r>
                              </m:sup>
                            </m:sSubSup>
                          </m:e>
                        </m:nary>
                      </m:e>
                    </m:d>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i</m:t>
                                    </m:r>
                                  </m:sub>
                                </m:sSub>
                              </m:e>
                            </m:nary>
                          </m:e>
                        </m:d>
                      </m:e>
                      <m:sup>
                        <m:r>
                          <w:rPr>
                            <w:rFonts w:ascii="Cambria Math" w:hAnsi="Cambria Math" w:cs="Arial"/>
                            <w:sz w:val="20"/>
                            <w:szCs w:val="20"/>
                          </w:rPr>
                          <m:t>2</m:t>
                        </m:r>
                      </m:sup>
                    </m:sSup>
                  </m:e>
                </m:d>
                <m:d>
                  <m:dPr>
                    <m:begChr m:val="{"/>
                    <m:endChr m:val="}"/>
                    <m:ctrlPr>
                      <w:rPr>
                        <w:rFonts w:ascii="Cambria Math" w:hAnsi="Cambria Math" w:cs="Arial"/>
                        <w:i/>
                        <w:sz w:val="20"/>
                        <w:szCs w:val="20"/>
                      </w:rPr>
                    </m:ctrlPr>
                  </m:dPr>
                  <m:e>
                    <m:r>
                      <w:rPr>
                        <w:rFonts w:ascii="Cambria Math" w:hAnsi="Cambria Math" w:cs="Arial"/>
                        <w:sz w:val="20"/>
                        <w:szCs w:val="20"/>
                      </w:rPr>
                      <m:t>n</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Sup>
                          <m:sSubSupPr>
                            <m:ctrlPr>
                              <w:rPr>
                                <w:rFonts w:ascii="Cambria Math" w:hAnsi="Cambria Math" w:cs="Arial"/>
                                <w:i/>
                                <w:sz w:val="20"/>
                                <w:szCs w:val="20"/>
                              </w:rPr>
                            </m:ctrlPr>
                          </m:sSubSupPr>
                          <m:e>
                            <m:r>
                              <w:rPr>
                                <w:rFonts w:ascii="Cambria Math" w:hAnsi="Cambria Math" w:cs="Arial"/>
                                <w:sz w:val="20"/>
                                <w:szCs w:val="20"/>
                              </w:rPr>
                              <m:t>y</m:t>
                            </m:r>
                          </m:e>
                          <m:sub>
                            <m:r>
                              <w:rPr>
                                <w:rFonts w:ascii="Cambria Math" w:hAnsi="Cambria Math" w:cs="Arial"/>
                                <w:sz w:val="20"/>
                                <w:szCs w:val="20"/>
                              </w:rPr>
                              <m:t>i</m:t>
                            </m:r>
                          </m:sub>
                          <m:sup>
                            <m:r>
                              <w:rPr>
                                <w:rFonts w:ascii="Cambria Math" w:hAnsi="Cambria Math" w:cs="Arial"/>
                                <w:sz w:val="20"/>
                                <w:szCs w:val="20"/>
                              </w:rPr>
                              <m:t>2</m:t>
                            </m:r>
                          </m:sup>
                        </m:sSubSup>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n</m:t>
                                    </m:r>
                                  </m:sup>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m:t>
                                        </m:r>
                                      </m:sub>
                                    </m:sSub>
                                  </m:e>
                                </m:nary>
                              </m:e>
                            </m:d>
                          </m:e>
                          <m:sup>
                            <m:r>
                              <w:rPr>
                                <w:rFonts w:ascii="Cambria Math" w:hAnsi="Cambria Math" w:cs="Arial"/>
                                <w:sz w:val="20"/>
                                <w:szCs w:val="20"/>
                              </w:rPr>
                              <m:t>2</m:t>
                            </m:r>
                          </m:sup>
                        </m:sSup>
                      </m:e>
                    </m:nary>
                  </m:e>
                </m:d>
              </m:e>
            </m:rad>
          </m:den>
        </m:f>
      </m:oMath>
      <w:r w:rsidRPr="00FC0ED3">
        <w:rPr>
          <w:rFonts w:ascii="Arial" w:hAnsi="Arial" w:cs="Arial"/>
          <w:sz w:val="20"/>
          <w:szCs w:val="20"/>
        </w:rPr>
        <w:t xml:space="preserve">          (11)</w:t>
      </w:r>
    </w:p>
    <w:p w14:paraId="0CC2F79D" w14:textId="77777777" w:rsidR="00965885" w:rsidRDefault="00965885" w:rsidP="00D65A1F">
      <w:pPr>
        <w:spacing w:after="0" w:line="240" w:lineRule="auto"/>
        <w:jc w:val="both"/>
        <w:rPr>
          <w:rFonts w:ascii="Arial" w:hAnsi="Arial" w:cs="Arial"/>
          <w:sz w:val="20"/>
          <w:szCs w:val="20"/>
        </w:rPr>
      </w:pPr>
    </w:p>
    <w:p w14:paraId="2EA20A91" w14:textId="62A99A0B" w:rsidR="00965885" w:rsidRDefault="00965885" w:rsidP="00FC0ED3">
      <w:pPr>
        <w:spacing w:after="0" w:line="240" w:lineRule="auto"/>
        <w:ind w:firstLine="567"/>
        <w:jc w:val="both"/>
        <w:rPr>
          <w:rFonts w:ascii="Arial" w:hAnsi="Arial" w:cs="Arial"/>
          <w:sz w:val="20"/>
          <w:szCs w:val="20"/>
        </w:rPr>
      </w:pPr>
      <w:r w:rsidRPr="006A6C17">
        <w:rPr>
          <w:rFonts w:ascii="Arial" w:hAnsi="Arial" w:cs="Arial"/>
          <w:sz w:val="20"/>
          <w:szCs w:val="20"/>
        </w:rPr>
        <w:t xml:space="preserve">The Mean Time to Failure (MTTF) refers to the average duration or time it takes for damage to occur. It represents the working period of a </w:t>
      </w:r>
      <w:r w:rsidRPr="006A6C17">
        <w:rPr>
          <w:rFonts w:ascii="Arial" w:hAnsi="Arial" w:cs="Arial"/>
          <w:sz w:val="20"/>
          <w:szCs w:val="20"/>
        </w:rPr>
        <w:t>component from its initial use or activation to the point where it becomes damaged. Depending on the type of damage distribution, MTTF is calculated differently for each instance of damage data</w:t>
      </w:r>
      <w:r w:rsidR="004F5A0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jY0YTRkMWQtMjcwNS00YTI5LWE1MWYtMTBhYzE5OWEyY2ZhIiwicHJvcGVydGllcyI6eyJub3RlSW5kZXgiOjB9LCJpc0VkaXRlZCI6ZmFsc2UsIm1hbnVhbE92ZXJyaWRlIjp7ImlzTWFudWFsbHlPdmVycmlkZGVuIjpmYWxzZSwiY2l0ZXByb2NUZXh0IjoiWzIxXSIsIm1hbnVhbE92ZXJyaWRlVGV4dCI6IiJ9LCJjaXRhdGlvbkl0ZW1zIjpbeyJpZCI6ImVmZWExZTQyLWZjNmYtMzZjOS1iYTk2LTI3MjMxMjc0MzgzZSIsIml0ZW1EYXRhIjp7InR5cGUiOiJhcnRpY2xlLWpvdXJuYWwiLCJpZCI6ImVmZWExZTQyLWZjNmYtMzZjOS1iYTk2LTI3MjMxMjc0MzgzZSIsInRpdGxlIjoiSW1wbGVtZW50YXRpb24gb2YgdGhlIE1lYW4gVGltZSB0byBGYWlsdXJlIEluZGljYXRvciBpbiB0aGUgQ29udHJvbCBvZiB0aGUgTG9naXN0aWNhbCBTdXBwb3J0IG9mIHRoZSBPcGVyYXRpb24gUHJvY2VzcyIsImF1dGhvciI6W3siZmFtaWx5Ijoixbt5bHVrIiwiZ2l2ZW4iOiJBbmRyemVqIiwicGFyc2UtbmFtZXMiOmZhbHNlLCJkcm9wcGluZy1wYXJ0aWNsZSI6IiIsIm5vbi1kcm9wcGluZy1wYXJ0aWNsZSI6IiJ9LHsiZmFtaWx5IjoiWmllamEiLCJnaXZlbiI6Ik1hcml1c3oiLCJwYXJzZS1uYW1lcyI6ZmFsc2UsImRyb3BwaW5nLXBhcnRpY2xlIjoiIiwibm9uLWRyb3BwaW5nLXBhcnRpY2xlIjoiIn0seyJmYW1pbHkiOiJHcnplc2lrIiwiZ2l2ZW4iOiJOb3JiZXJ0IiwicGFyc2UtbmFtZXMiOmZhbHNlLCJkcm9wcGluZy1wYXJ0aWNsZSI6IiIsIm5vbi1kcm9wcGluZy1wYXJ0aWNsZSI6IiJ9LHsiZmFtaWx5IjoiVG9tYXN6ZXdza2EiLCJnaXZlbiI6Ikp1c3R5bmEiLCJwYXJzZS1uYW1lcyI6ZmFsc2UsImRyb3BwaW5nLXBhcnRpY2xlIjoiIiwibm9uLWRyb3BwaW5nLXBhcnRpY2xlIjoiIn0seyJmYW1pbHkiOiJLb3rFgm93c2tpIiwiZ2l2ZW4iOiJHcnplZ29yeiIsInBhcnNlLW5hbWVzIjpmYWxzZSwiZHJvcHBpbmctcGFydGljbGUiOiIiLCJub24tZHJvcHBpbmctcGFydGljbGUiOiIifSx7ImZhbWlseSI6Ikphc3p0YWwiLCJnaXZlbiI6Ik1pY2hhxYIiLCJwYXJzZS1uYW1lcyI6ZmFsc2UsImRyb3BwaW5nLXBhcnRpY2xlIjoiIiwibm9uLWRyb3BwaW5nLXBhcnRpY2xlIjoiIn1dLCJjb250YWluZXItdGl0bGUiOiJBcHBsaWVkIFNjaWVuY2VzIChTd2l0emVybGFuZCkiLCJET0kiOiIxMC4zMzkwL2FwcDEzMDc0NjA4IiwiSVNTTiI6IjIwNzYzNDE3IiwiaXNzdWVkIjp7ImRhdGUtcGFydHMiOltbMjAyM11dfSwiYWJzdHJhY3QiOiJUaGUgZm9jdXMgb2YgdGhpcyBwYXBlciBpcyB0byBpZGVudGlmeSBhIG1ldGhvZCBmb3IgZGVmaW5pbmcgdGhlIG5lZWRzIG9mIGxvZ2lzdGljYWwgb3BlcmF0aW9uYWwgc3VwcG9ydCBiYXNlZCBvbiB0aGUgbWVhbiB0aW1lIHRvIGZhaWx1cmUgKE1UVEYpIGZhY3Rvci4gVGhlIHJlc2VhcmNoIHdhcyBiYXNlZCBvbiBhIGhlbGljb3B0ZXIgaW50ZW5kZWQgZm9yIGZsaWdodCB0cmFpbmluZy4gVGhlIE1UVEYgaW5kaWNhdG9yIGZvciBzZWxlY3RlZCBlcXVpcG1lbnQgd2FzIGRldGVybWluZWQgYmFzZWQgb24gZmFpbHVyZSBkYXRhIGZyb20gcHJldmlvdXMgZmxpZ2h0IG9wZXJhdGlvbnMuIEFzIHRoZSBiYXNpYyBvcGVyYXRpb25hbCBkYXRhIGZvciB0aGUgZGV2ZWxvcGVkIG1ldGhvZCwgdGhlIHRpbWUgZnJvbSB0aGUgYmVnaW5uaW5nIG9mIHRoZSBvcGVyYXRpb24gb3IgdGhlIGZsaWdodCB0aW1lIGZyb20gdGhlIGxhc3QgZGFtYWdlIGFuZCB0aGUgbWV0aG9kIG9mIHJlc3RvcmluZyBhaXJ3b3J0aGluZXNzIHdlcmUgc2VsZWN0ZWQuIFRoZSBNVFRGIGFuZCByZXBsYWNlbWVudCBpbmRleCBmb3IgdGhlIGRldmljZSB3ZXJlIGRldGVybWluZWQuIFRoZSBuZXh0IHN0ZXAgd2FzIHRvIGRldGVybWluZSB0aGUgaW5kZXgsIGJhc2VkIG9uIHNlbGVjdGVkIHByb2JhYmlsaXR5IGRpc3RyaWJ1dGlvbnMuIFRoZSByZXN1bHRzIHdlcmUgYW5hbHl6ZWQgYW5kIHByZXNlbnRlZCBpbiBncmFwaGljYWwgZm9ybSwgYW5kIGNvbmNsdXNpb25zIHdlcmUgZHJhd24uIEJhc2VkIG9uIHRoZSBNVFRGIGluZGV4IGFuZCByZXBsYWNlbWVudCBpbmRleCwgdGhlIGxvZ2lzdGljcyBuZWVkcyBvZiBzZWxlY3RlZCBkZXZpY2VzIHdlcmUgZGV0ZXJtaW5lZC4gVGhlIG9idGFpbmVkIHJlc3VsdHMgd2VyZSBjb21wYXJlZCB3aXRoIHRoZSBhY3R1YWwgZXhjaGFuZ2VzIG9mIGRldmljZXMgbWFkZSBpbiB0aGUgeWVhciBpbiBxdWVzdGlvbi4gVGhlIHJlc2VhcmNoIHByb3ZlZCB0aGF0IHRoZSBNVFRGIHJlbGlhYmlsaXR5IGZhY3RvciBhbmQgdGhlIGFuYWx5c2lzIG9mIHRyZW5kcyBpbiB2YWx1ZSBjaGFuZ2VzIGNvdWxkIGJlIHVzZWQgdG8gZGV0ZXJtaW5lIHRoZSBuZWVkcyBmb3IgdGhlIGxvZ2lzdGljYWwgc2VjdXJpdHkgb2YgdGhlIG9wZXJhdGlvbiBwcm9jZXNzLCBwYXJ0aWN1bGFybHkgaW4gcmVsYXRpb24gdG8gdGhlIGVxdWlwbWVudCBzdWJqZWN0IHRvIGFjY2lkZW50YWwgZmFpbHVyZXMuIFRoaXMgaXMgaW1wb3J0YW50IGZvciBtYWludGFpbmluZyBoaWdoIGF2YWlsYWJpbGl0eSBvZiBhbiBhaXJjcmFmdCBvciBvdGhlciB0ZWNobmljYWwgb2JqZWN0cy4iLCJpc3N1ZSI6IjciLCJ2b2x1bWUiOiIxMyIsImNvbnRhaW5lci10aXRsZS1zaG9ydCI6IiJ9LCJpc1RlbXBvcmFyeSI6ZmFsc2V9XX0="/>
          <w:id w:val="-1827265194"/>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21</w:t>
          </w:r>
          <w:r w:rsidR="00F003B5" w:rsidRPr="00F003B5">
            <w:rPr>
              <w:rFonts w:ascii="Arial" w:hAnsi="Arial" w:cs="Arial"/>
              <w:color w:val="000000"/>
              <w:sz w:val="20"/>
              <w:szCs w:val="20"/>
            </w:rPr>
            <w:t>]</w:t>
          </w:r>
        </w:sdtContent>
      </w:sdt>
      <w:r w:rsidRPr="006A6C17">
        <w:rPr>
          <w:rFonts w:ascii="Arial" w:hAnsi="Arial" w:cs="Arial"/>
          <w:sz w:val="20"/>
          <w:szCs w:val="20"/>
        </w:rPr>
        <w:t>.</w:t>
      </w:r>
      <w:r>
        <w:rPr>
          <w:rFonts w:ascii="Arial" w:hAnsi="Arial" w:cs="Arial"/>
          <w:sz w:val="20"/>
          <w:szCs w:val="20"/>
        </w:rPr>
        <w:t xml:space="preserve"> </w:t>
      </w:r>
      <w:r w:rsidRPr="003E51BD">
        <w:rPr>
          <w:rFonts w:ascii="Arial" w:hAnsi="Arial" w:cs="Arial"/>
          <w:sz w:val="20"/>
          <w:szCs w:val="20"/>
        </w:rPr>
        <w:t>The calculation for each distribution is as follows</w:t>
      </w:r>
      <w:r>
        <w:rPr>
          <w:rFonts w:ascii="Arial" w:hAnsi="Arial" w:cs="Arial"/>
          <w:sz w:val="20"/>
          <w:szCs w:val="20"/>
        </w:rPr>
        <w:t>:</w:t>
      </w:r>
    </w:p>
    <w:p w14:paraId="197C2FEC" w14:textId="77777777" w:rsidR="00965885" w:rsidRDefault="00965885" w:rsidP="00D65A1F">
      <w:pPr>
        <w:pStyle w:val="ListParagraph"/>
        <w:numPr>
          <w:ilvl w:val="0"/>
          <w:numId w:val="18"/>
        </w:numPr>
        <w:spacing w:after="0" w:line="240" w:lineRule="auto"/>
        <w:ind w:left="284" w:hanging="284"/>
        <w:jc w:val="both"/>
        <w:rPr>
          <w:rFonts w:ascii="Arial" w:hAnsi="Arial" w:cs="Arial"/>
          <w:sz w:val="20"/>
          <w:szCs w:val="20"/>
        </w:rPr>
      </w:pPr>
      <w:r>
        <w:rPr>
          <w:rFonts w:ascii="Arial" w:hAnsi="Arial" w:cs="Arial"/>
          <w:sz w:val="20"/>
          <w:szCs w:val="20"/>
        </w:rPr>
        <w:t>Weibull Distribution</w:t>
      </w:r>
    </w:p>
    <w:p w14:paraId="4C474301" w14:textId="77777777" w:rsidR="00965885" w:rsidRDefault="00965885" w:rsidP="00D65A1F">
      <w:pPr>
        <w:pStyle w:val="ListParagraph"/>
        <w:spacing w:after="0" w:line="240" w:lineRule="auto"/>
        <w:ind w:left="284"/>
        <w:jc w:val="both"/>
        <w:rPr>
          <w:rFonts w:ascii="Arial" w:hAnsi="Arial" w:cs="Arial"/>
          <w:iCs/>
          <w:sz w:val="24"/>
        </w:rPr>
      </w:pPr>
      <m:oMath>
        <m:r>
          <m:rPr>
            <m:sty m:val="p"/>
          </m:rPr>
          <w:rPr>
            <w:rFonts w:ascii="Cambria Math" w:hAnsi="Cambria Math"/>
            <w:sz w:val="24"/>
          </w:rPr>
          <m:t>MTTF</m:t>
        </m:r>
        <m:r>
          <w:rPr>
            <w:rFonts w:ascii="Cambria Math" w:hAnsi="Cambria Math"/>
            <w:sz w:val="24"/>
          </w:rPr>
          <m:t>=θΓ</m:t>
        </m:r>
        <m:d>
          <m:dPr>
            <m:ctrlPr>
              <w:rPr>
                <w:rFonts w:ascii="Cambria Math" w:hAnsi="Cambria Math"/>
                <w:i/>
                <w:iCs/>
                <w:sz w:val="24"/>
              </w:rPr>
            </m:ctrlPr>
          </m:dPr>
          <m:e>
            <m:r>
              <w:rPr>
                <w:rFonts w:ascii="Cambria Math" w:hAnsi="Cambria Math"/>
                <w:sz w:val="24"/>
              </w:rPr>
              <m:t>1+</m:t>
            </m:r>
            <m:f>
              <m:fPr>
                <m:ctrlPr>
                  <w:rPr>
                    <w:rFonts w:ascii="Cambria Math" w:hAnsi="Cambria Math"/>
                    <w:i/>
                    <w:iCs/>
                    <w:sz w:val="24"/>
                  </w:rPr>
                </m:ctrlPr>
              </m:fPr>
              <m:num>
                <m:r>
                  <w:rPr>
                    <w:rFonts w:ascii="Cambria Math" w:hAnsi="Cambria Math"/>
                    <w:sz w:val="24"/>
                  </w:rPr>
                  <m:t xml:space="preserve">1 </m:t>
                </m:r>
              </m:num>
              <m:den>
                <m:r>
                  <m:rPr>
                    <m:sty m:val="p"/>
                  </m:rPr>
                  <w:rPr>
                    <w:rFonts w:ascii="Cambria Math" w:hAnsi="Cambria Math"/>
                    <w:sz w:val="24"/>
                  </w:rPr>
                  <m:t>β</m:t>
                </m:r>
              </m:den>
            </m:f>
          </m:e>
        </m:d>
      </m:oMath>
      <w:r>
        <w:rPr>
          <w:rFonts w:ascii="Arial" w:hAnsi="Arial" w:cs="Arial"/>
          <w:iCs/>
          <w:sz w:val="24"/>
        </w:rPr>
        <w:t xml:space="preserve">                         </w:t>
      </w:r>
      <w:r w:rsidRPr="00F44B77">
        <w:rPr>
          <w:rFonts w:ascii="Arial" w:hAnsi="Arial" w:cs="Arial"/>
          <w:iCs/>
          <w:sz w:val="20"/>
          <w:szCs w:val="20"/>
        </w:rPr>
        <w:t>(12)</w:t>
      </w:r>
    </w:p>
    <w:p w14:paraId="64E26822" w14:textId="77777777" w:rsidR="00965885" w:rsidRDefault="00965885" w:rsidP="00D65A1F">
      <w:pPr>
        <w:pStyle w:val="ListParagraph"/>
        <w:spacing w:after="0" w:line="240" w:lineRule="auto"/>
        <w:ind w:left="284"/>
        <w:jc w:val="both"/>
        <w:rPr>
          <w:rFonts w:ascii="Arial" w:hAnsi="Arial" w:cs="Arial"/>
          <w:sz w:val="20"/>
          <w:szCs w:val="20"/>
        </w:rPr>
      </w:pPr>
      <w:r w:rsidRPr="00F44B77">
        <w:rPr>
          <w:rFonts w:ascii="Arial" w:hAnsi="Arial" w:cs="Arial"/>
          <w:sz w:val="20"/>
          <w:szCs w:val="20"/>
        </w:rPr>
        <w:t xml:space="preserve">where </w:t>
      </w:r>
      <m:oMath>
        <m:r>
          <w:rPr>
            <w:rFonts w:ascii="Cambria Math" w:hAnsi="Cambria Math" w:cs="Arial"/>
            <w:sz w:val="20"/>
            <w:szCs w:val="20"/>
          </w:rPr>
          <m:t>θ</m:t>
        </m:r>
      </m:oMath>
      <w:r w:rsidRPr="00F44B77">
        <w:rPr>
          <w:rFonts w:ascii="Arial" w:hAnsi="Arial" w:cs="Arial"/>
          <w:sz w:val="20"/>
          <w:szCs w:val="20"/>
        </w:rPr>
        <w:t xml:space="preserve"> is scale parameter and </w:t>
      </w:r>
      <m:oMath>
        <m:r>
          <m:rPr>
            <m:sty m:val="p"/>
          </m:rPr>
          <w:rPr>
            <w:rFonts w:ascii="Cambria Math" w:hAnsi="Cambria Math" w:cs="Arial"/>
            <w:sz w:val="20"/>
            <w:szCs w:val="20"/>
          </w:rPr>
          <m:t>β</m:t>
        </m:r>
      </m:oMath>
      <w:r w:rsidRPr="00F44B77">
        <w:rPr>
          <w:rFonts w:ascii="Arial" w:hAnsi="Arial" w:cs="Arial"/>
          <w:sz w:val="20"/>
          <w:szCs w:val="20"/>
        </w:rPr>
        <w:t xml:space="preserve"> is shape parameter; </w:t>
      </w:r>
      <m:oMath>
        <m:r>
          <w:rPr>
            <w:rFonts w:ascii="Cambria Math" w:hAnsi="Cambria Math" w:cs="Arial"/>
            <w:sz w:val="20"/>
            <w:szCs w:val="20"/>
          </w:rPr>
          <m:t>Γ</m:t>
        </m:r>
      </m:oMath>
      <w:r w:rsidRPr="00F44B77">
        <w:rPr>
          <w:rFonts w:ascii="Arial" w:hAnsi="Arial" w:cs="Arial"/>
          <w:sz w:val="20"/>
          <w:szCs w:val="20"/>
        </w:rPr>
        <w:t xml:space="preserve"> </w:t>
      </w:r>
      <w:r>
        <w:rPr>
          <w:rFonts w:ascii="Arial" w:hAnsi="Arial" w:cs="Arial"/>
          <w:sz w:val="20"/>
          <w:szCs w:val="20"/>
        </w:rPr>
        <w:t>obtained from</w:t>
      </w:r>
      <w:r w:rsidRPr="00F44B77">
        <w:rPr>
          <w:rFonts w:ascii="Arial" w:hAnsi="Arial" w:cs="Arial"/>
          <w:sz w:val="20"/>
          <w:szCs w:val="20"/>
        </w:rPr>
        <w:t xml:space="preserve"> Gamma</w:t>
      </w:r>
      <w:r>
        <w:rPr>
          <w:rFonts w:ascii="Arial" w:hAnsi="Arial" w:cs="Arial"/>
          <w:sz w:val="20"/>
          <w:szCs w:val="20"/>
        </w:rPr>
        <w:t xml:space="preserve"> function</w:t>
      </w:r>
      <w:r w:rsidRPr="00F44B77">
        <w:rPr>
          <w:rFonts w:ascii="Arial" w:hAnsi="Arial" w:cs="Arial"/>
          <w:sz w:val="20"/>
          <w:szCs w:val="20"/>
        </w:rPr>
        <w:t>.</w:t>
      </w:r>
    </w:p>
    <w:p w14:paraId="53AFF9C4" w14:textId="77777777" w:rsidR="00B178D4" w:rsidRPr="00F44B77" w:rsidRDefault="00B178D4" w:rsidP="00D65A1F">
      <w:pPr>
        <w:pStyle w:val="ListParagraph"/>
        <w:spacing w:after="0" w:line="240" w:lineRule="auto"/>
        <w:ind w:left="284"/>
        <w:jc w:val="both"/>
        <w:rPr>
          <w:rFonts w:ascii="Arial" w:hAnsi="Arial" w:cs="Arial"/>
          <w:sz w:val="20"/>
          <w:szCs w:val="20"/>
        </w:rPr>
      </w:pPr>
    </w:p>
    <w:p w14:paraId="5CC1DA55" w14:textId="77777777" w:rsidR="00965885" w:rsidRDefault="00965885" w:rsidP="00D65A1F">
      <w:pPr>
        <w:pStyle w:val="ListParagraph"/>
        <w:numPr>
          <w:ilvl w:val="0"/>
          <w:numId w:val="18"/>
        </w:numPr>
        <w:spacing w:after="0" w:line="240" w:lineRule="auto"/>
        <w:ind w:left="284" w:hanging="284"/>
        <w:jc w:val="both"/>
        <w:rPr>
          <w:rFonts w:ascii="Arial" w:hAnsi="Arial" w:cs="Arial"/>
          <w:sz w:val="20"/>
          <w:szCs w:val="20"/>
        </w:rPr>
      </w:pPr>
      <w:r>
        <w:rPr>
          <w:rFonts w:ascii="Arial" w:hAnsi="Arial" w:cs="Arial"/>
          <w:sz w:val="20"/>
          <w:szCs w:val="20"/>
        </w:rPr>
        <w:t>Exponential Distribution</w:t>
      </w:r>
    </w:p>
    <w:p w14:paraId="13E1E3FF" w14:textId="77777777" w:rsidR="00965885" w:rsidRDefault="00965885" w:rsidP="00F44B77">
      <w:pPr>
        <w:pStyle w:val="ListParagraph"/>
        <w:spacing w:after="0" w:line="240" w:lineRule="auto"/>
        <w:ind w:left="284"/>
        <w:jc w:val="both"/>
        <w:rPr>
          <w:rFonts w:ascii="Arial" w:hAnsi="Arial" w:cs="Arial"/>
          <w:iCs/>
          <w:sz w:val="20"/>
          <w:szCs w:val="20"/>
        </w:rPr>
      </w:pPr>
      <m:oMath>
        <m:r>
          <m:rPr>
            <m:sty m:val="p"/>
          </m:rPr>
          <w:rPr>
            <w:rFonts w:ascii="Cambria Math" w:hAnsi="Cambria Math" w:cs="Arial"/>
            <w:sz w:val="24"/>
          </w:rPr>
          <m:t>MTTF</m:t>
        </m:r>
        <m:r>
          <w:rPr>
            <w:rFonts w:ascii="Cambria Math" w:hAnsi="Cambria Math" w:cs="Arial"/>
            <w:sz w:val="24"/>
          </w:rPr>
          <m:t>=</m:t>
        </m:r>
        <m:f>
          <m:fPr>
            <m:ctrlPr>
              <w:rPr>
                <w:rFonts w:ascii="Cambria Math" w:hAnsi="Cambria Math"/>
                <w:i/>
                <w:iCs/>
                <w:sz w:val="24"/>
              </w:rPr>
            </m:ctrlPr>
          </m:fPr>
          <m:num>
            <m:r>
              <w:rPr>
                <w:rFonts w:ascii="Cambria Math" w:hAnsi="Cambria Math"/>
                <w:sz w:val="24"/>
              </w:rPr>
              <m:t xml:space="preserve">1 </m:t>
            </m:r>
          </m:num>
          <m:den>
            <m:r>
              <m:rPr>
                <m:sty m:val="p"/>
              </m:rPr>
              <w:rPr>
                <w:rFonts w:ascii="Cambria Math" w:hAnsi="Cambria Math"/>
                <w:sz w:val="24"/>
              </w:rPr>
              <m:t>λ</m:t>
            </m:r>
          </m:den>
        </m:f>
      </m:oMath>
      <w:r>
        <w:rPr>
          <w:rFonts w:ascii="Arial" w:hAnsi="Arial" w:cs="Arial"/>
          <w:iCs/>
          <w:sz w:val="24"/>
        </w:rPr>
        <w:t xml:space="preserve">                                      </w:t>
      </w:r>
      <w:r w:rsidRPr="00F44B77">
        <w:rPr>
          <w:rFonts w:ascii="Arial" w:hAnsi="Arial" w:cs="Arial"/>
          <w:iCs/>
          <w:sz w:val="20"/>
          <w:szCs w:val="20"/>
        </w:rPr>
        <w:t xml:space="preserve"> </w:t>
      </w:r>
      <w:r>
        <w:rPr>
          <w:rFonts w:ascii="Arial" w:hAnsi="Arial" w:cs="Arial"/>
          <w:iCs/>
          <w:sz w:val="20"/>
          <w:szCs w:val="20"/>
        </w:rPr>
        <w:t xml:space="preserve"> </w:t>
      </w:r>
      <w:r w:rsidRPr="00F44B77">
        <w:rPr>
          <w:rFonts w:ascii="Arial" w:hAnsi="Arial" w:cs="Arial"/>
          <w:iCs/>
          <w:sz w:val="20"/>
          <w:szCs w:val="20"/>
        </w:rPr>
        <w:t>(13)</w:t>
      </w:r>
    </w:p>
    <w:p w14:paraId="5BF45D71" w14:textId="77777777" w:rsidR="00965885" w:rsidRDefault="00965885" w:rsidP="00F44B77">
      <w:pPr>
        <w:pStyle w:val="ListParagraph"/>
        <w:spacing w:after="0" w:line="240" w:lineRule="auto"/>
        <w:ind w:left="284"/>
        <w:jc w:val="both"/>
        <w:rPr>
          <w:rFonts w:ascii="Arial" w:hAnsi="Arial" w:cs="Arial"/>
          <w:sz w:val="20"/>
          <w:szCs w:val="20"/>
        </w:rPr>
      </w:pPr>
      <w:r w:rsidRPr="00F44B77">
        <w:rPr>
          <w:rFonts w:ascii="Arial" w:hAnsi="Arial" w:cs="Arial"/>
          <w:sz w:val="20"/>
          <w:szCs w:val="20"/>
        </w:rPr>
        <w:t xml:space="preserve">where </w:t>
      </w:r>
      <m:oMath>
        <m:r>
          <m:rPr>
            <m:sty m:val="p"/>
          </m:rPr>
          <w:rPr>
            <w:rFonts w:ascii="Cambria Math" w:hAnsi="Cambria Math" w:cs="Arial"/>
            <w:sz w:val="20"/>
            <w:szCs w:val="20"/>
          </w:rPr>
          <m:t>λ</m:t>
        </m:r>
      </m:oMath>
      <w:r w:rsidRPr="00F44B77">
        <w:rPr>
          <w:rFonts w:ascii="Arial" w:hAnsi="Arial" w:cs="Arial"/>
          <w:sz w:val="20"/>
          <w:szCs w:val="20"/>
        </w:rPr>
        <w:t xml:space="preserve"> is failure rate.</w:t>
      </w:r>
    </w:p>
    <w:p w14:paraId="66DC9F1F" w14:textId="77777777" w:rsidR="00B178D4" w:rsidRPr="00F44B77" w:rsidRDefault="00B178D4" w:rsidP="00F44B77">
      <w:pPr>
        <w:pStyle w:val="ListParagraph"/>
        <w:spacing w:after="0" w:line="240" w:lineRule="auto"/>
        <w:ind w:left="284"/>
        <w:jc w:val="both"/>
        <w:rPr>
          <w:rFonts w:ascii="Arial" w:hAnsi="Arial" w:cs="Arial"/>
          <w:sz w:val="20"/>
          <w:szCs w:val="20"/>
        </w:rPr>
      </w:pPr>
    </w:p>
    <w:p w14:paraId="48B18D8B" w14:textId="77777777" w:rsidR="00965885" w:rsidRDefault="00965885" w:rsidP="00D65A1F">
      <w:pPr>
        <w:pStyle w:val="ListParagraph"/>
        <w:numPr>
          <w:ilvl w:val="0"/>
          <w:numId w:val="18"/>
        </w:numPr>
        <w:spacing w:after="0" w:line="240" w:lineRule="auto"/>
        <w:ind w:left="284" w:hanging="284"/>
        <w:jc w:val="both"/>
        <w:rPr>
          <w:rFonts w:ascii="Arial" w:hAnsi="Arial" w:cs="Arial"/>
          <w:sz w:val="20"/>
          <w:szCs w:val="20"/>
        </w:rPr>
      </w:pPr>
      <w:r>
        <w:rPr>
          <w:rFonts w:ascii="Arial" w:hAnsi="Arial" w:cs="Arial"/>
          <w:sz w:val="20"/>
          <w:szCs w:val="20"/>
        </w:rPr>
        <w:t>Lognormal Distribution</w:t>
      </w:r>
    </w:p>
    <w:p w14:paraId="5E8FF100" w14:textId="77777777" w:rsidR="00965885" w:rsidRDefault="00000000" w:rsidP="00F44B77">
      <w:pPr>
        <w:pStyle w:val="ListParagraph"/>
        <w:spacing w:after="0" w:line="240" w:lineRule="auto"/>
        <w:ind w:left="284"/>
        <w:jc w:val="both"/>
        <w:rPr>
          <w:rFonts w:ascii="Arial" w:hAnsi="Arial" w:cs="Arial"/>
          <w:iCs/>
          <w:sz w:val="20"/>
          <w:szCs w:val="20"/>
        </w:rPr>
      </w:pPr>
      <m:oMath>
        <m:sSup>
          <m:sSupPr>
            <m:ctrlPr>
              <w:rPr>
                <w:rFonts w:ascii="Cambria Math" w:hAnsi="Cambria Math"/>
                <w:i/>
                <w:iCs/>
                <w:sz w:val="24"/>
              </w:rPr>
            </m:ctrlPr>
          </m:sSupPr>
          <m:e>
            <m:r>
              <m:rPr>
                <m:sty m:val="p"/>
              </m:rPr>
              <w:rPr>
                <w:rFonts w:ascii="Cambria Math" w:hAnsi="Cambria Math"/>
                <w:sz w:val="24"/>
              </w:rPr>
              <m:t>MTTF</m:t>
            </m:r>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med</m:t>
                </m:r>
              </m:sub>
            </m:sSub>
            <m:r>
              <w:rPr>
                <w:rFonts w:ascii="Cambria Math" w:hAnsi="Cambria Math"/>
                <w:sz w:val="24"/>
              </w:rPr>
              <m:t>.e</m:t>
            </m:r>
          </m:e>
          <m:sup>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s</m:t>
                    </m:r>
                  </m:e>
                  <m:sup>
                    <m:r>
                      <w:rPr>
                        <w:rFonts w:ascii="Cambria Math" w:hAnsi="Cambria Math"/>
                        <w:sz w:val="24"/>
                      </w:rPr>
                      <m:t>2</m:t>
                    </m:r>
                  </m:sup>
                </m:sSup>
              </m:num>
              <m:den>
                <m:r>
                  <w:rPr>
                    <w:rFonts w:ascii="Cambria Math" w:hAnsi="Cambria Math"/>
                    <w:sz w:val="24"/>
                  </w:rPr>
                  <m:t>2</m:t>
                </m:r>
              </m:den>
            </m:f>
          </m:sup>
        </m:sSup>
      </m:oMath>
      <w:r w:rsidR="00965885">
        <w:rPr>
          <w:rFonts w:ascii="Arial" w:hAnsi="Arial" w:cs="Arial"/>
          <w:iCs/>
          <w:sz w:val="24"/>
        </w:rPr>
        <w:t xml:space="preserve">                            </w:t>
      </w:r>
      <w:r w:rsidR="00965885" w:rsidRPr="00F44B77">
        <w:rPr>
          <w:rFonts w:ascii="Arial" w:hAnsi="Arial" w:cs="Arial"/>
          <w:iCs/>
          <w:sz w:val="20"/>
          <w:szCs w:val="20"/>
        </w:rPr>
        <w:t xml:space="preserve"> (14)</w:t>
      </w:r>
    </w:p>
    <w:p w14:paraId="531D6F3B" w14:textId="77777777" w:rsidR="00965885" w:rsidRDefault="00965885" w:rsidP="00F44B77">
      <w:pPr>
        <w:pStyle w:val="ListParagraph"/>
        <w:spacing w:after="0" w:line="240" w:lineRule="auto"/>
        <w:ind w:left="284"/>
        <w:jc w:val="both"/>
        <w:rPr>
          <w:rFonts w:ascii="Arial" w:hAnsi="Arial" w:cs="Arial"/>
          <w:iCs/>
          <w:sz w:val="20"/>
          <w:szCs w:val="20"/>
        </w:rPr>
      </w:pPr>
      <w:r w:rsidRPr="000A1CCA">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med</m:t>
            </m:r>
          </m:sub>
        </m:sSub>
      </m:oMath>
      <w:r w:rsidRPr="000A1CCA">
        <w:rPr>
          <w:rFonts w:ascii="Arial" w:hAnsi="Arial" w:cs="Arial"/>
          <w:sz w:val="20"/>
          <w:szCs w:val="20"/>
        </w:rPr>
        <w:t xml:space="preserve"> is median (a scale parameter) and </w:t>
      </w:r>
      <m:oMath>
        <m:r>
          <w:rPr>
            <w:rFonts w:ascii="Cambria Math" w:hAnsi="Cambria Math" w:cs="Arial"/>
            <w:sz w:val="20"/>
            <w:szCs w:val="20"/>
          </w:rPr>
          <m:t>s</m:t>
        </m:r>
      </m:oMath>
      <w:r w:rsidRPr="000A1CCA">
        <w:rPr>
          <w:rFonts w:ascii="Arial" w:hAnsi="Arial" w:cs="Arial"/>
          <w:iCs/>
          <w:sz w:val="20"/>
          <w:szCs w:val="20"/>
        </w:rPr>
        <w:t xml:space="preserve"> is shape parameter.</w:t>
      </w:r>
    </w:p>
    <w:p w14:paraId="24EBECE5" w14:textId="77777777" w:rsidR="00B178D4" w:rsidRPr="000A1CCA" w:rsidRDefault="00B178D4" w:rsidP="00F44B77">
      <w:pPr>
        <w:pStyle w:val="ListParagraph"/>
        <w:spacing w:after="0" w:line="240" w:lineRule="auto"/>
        <w:ind w:left="284"/>
        <w:jc w:val="both"/>
        <w:rPr>
          <w:rFonts w:ascii="Arial" w:hAnsi="Arial" w:cs="Arial"/>
          <w:sz w:val="20"/>
          <w:szCs w:val="20"/>
        </w:rPr>
      </w:pPr>
    </w:p>
    <w:p w14:paraId="2B41094B" w14:textId="77777777" w:rsidR="00965885" w:rsidRDefault="00965885" w:rsidP="00F44B77">
      <w:pPr>
        <w:pStyle w:val="ListParagraph"/>
        <w:numPr>
          <w:ilvl w:val="0"/>
          <w:numId w:val="18"/>
        </w:numPr>
        <w:spacing w:after="0" w:line="240" w:lineRule="auto"/>
        <w:ind w:left="284" w:hanging="284"/>
        <w:jc w:val="both"/>
        <w:rPr>
          <w:rFonts w:ascii="Arial" w:hAnsi="Arial" w:cs="Arial"/>
          <w:sz w:val="20"/>
          <w:szCs w:val="20"/>
        </w:rPr>
      </w:pPr>
      <w:r>
        <w:rPr>
          <w:rFonts w:ascii="Arial" w:hAnsi="Arial" w:cs="Arial"/>
          <w:sz w:val="20"/>
          <w:szCs w:val="20"/>
        </w:rPr>
        <w:t>Normal Distribution</w:t>
      </w:r>
    </w:p>
    <w:p w14:paraId="790E5A6F" w14:textId="77777777" w:rsidR="00965885" w:rsidRDefault="00965885" w:rsidP="007A42BA">
      <w:pPr>
        <w:pStyle w:val="ListParagraph"/>
        <w:spacing w:after="0" w:line="240" w:lineRule="auto"/>
        <w:ind w:left="284"/>
        <w:jc w:val="both"/>
        <w:rPr>
          <w:rFonts w:ascii="Arial" w:hAnsi="Arial" w:cs="Arial"/>
          <w:sz w:val="20"/>
          <w:szCs w:val="20"/>
        </w:rPr>
      </w:pPr>
      <m:oMath>
        <m:r>
          <m:rPr>
            <m:sty m:val="p"/>
          </m:rPr>
          <w:rPr>
            <w:rFonts w:ascii="Cambria Math" w:hAnsi="Cambria Math" w:cs="Arial"/>
            <w:sz w:val="20"/>
            <w:szCs w:val="20"/>
          </w:rPr>
          <m:t>MTTF</m:t>
        </m:r>
        <m:r>
          <w:rPr>
            <w:rFonts w:ascii="Cambria Math" w:hAnsi="Cambria Math" w:cs="Arial"/>
            <w:sz w:val="20"/>
            <w:szCs w:val="20"/>
          </w:rPr>
          <m:t>=μ</m:t>
        </m:r>
      </m:oMath>
      <w:r>
        <w:rPr>
          <w:rFonts w:ascii="Arial" w:hAnsi="Arial" w:cs="Arial"/>
          <w:sz w:val="20"/>
          <w:szCs w:val="20"/>
        </w:rPr>
        <w:t xml:space="preserve">                                                  (15)</w:t>
      </w:r>
    </w:p>
    <w:p w14:paraId="36B04C83" w14:textId="77777777" w:rsidR="00965885" w:rsidRDefault="00965885" w:rsidP="007A42BA">
      <w:pPr>
        <w:pStyle w:val="ListParagraph"/>
        <w:spacing w:after="0" w:line="240" w:lineRule="auto"/>
        <w:ind w:left="284"/>
        <w:jc w:val="both"/>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μ</m:t>
        </m:r>
      </m:oMath>
      <w:r>
        <w:rPr>
          <w:rFonts w:ascii="Arial" w:hAnsi="Arial" w:cs="Arial"/>
          <w:sz w:val="20"/>
          <w:szCs w:val="20"/>
        </w:rPr>
        <w:t xml:space="preserve"> is mean value.</w:t>
      </w:r>
    </w:p>
    <w:p w14:paraId="2473FE8E" w14:textId="77777777" w:rsidR="00965885" w:rsidRDefault="00965885" w:rsidP="007A42BA">
      <w:pPr>
        <w:spacing w:after="0" w:line="240" w:lineRule="auto"/>
        <w:ind w:firstLine="567"/>
        <w:jc w:val="both"/>
        <w:rPr>
          <w:rFonts w:ascii="Arial" w:hAnsi="Arial" w:cs="Arial"/>
          <w:sz w:val="20"/>
          <w:szCs w:val="20"/>
        </w:rPr>
      </w:pPr>
    </w:p>
    <w:p w14:paraId="10F95392" w14:textId="188C2C54" w:rsidR="00965885" w:rsidRDefault="00965885" w:rsidP="007A42BA">
      <w:pPr>
        <w:spacing w:after="0" w:line="240" w:lineRule="auto"/>
        <w:ind w:firstLine="567"/>
        <w:jc w:val="both"/>
        <w:rPr>
          <w:rFonts w:ascii="Arial" w:hAnsi="Arial" w:cs="Arial"/>
          <w:sz w:val="20"/>
          <w:szCs w:val="20"/>
        </w:rPr>
      </w:pPr>
      <w:r w:rsidRPr="007A42BA">
        <w:rPr>
          <w:rFonts w:ascii="Arial" w:hAnsi="Arial" w:cs="Arial"/>
          <w:sz w:val="20"/>
          <w:szCs w:val="20"/>
        </w:rPr>
        <w:t>Mean time to Repair (MTTR) is the average value or average time needed to repair a damaged component (breakdown)</w:t>
      </w:r>
      <w:r w:rsidR="00677CD0">
        <w:rPr>
          <w:rFonts w:ascii="Arial" w:hAnsi="Arial" w:cs="Arial"/>
          <w:sz w:val="20"/>
          <w:szCs w:val="20"/>
        </w:rPr>
        <w:t xml:space="preserve">. </w:t>
      </w:r>
      <w:r w:rsidR="00677CD0" w:rsidRPr="00677CD0">
        <w:rPr>
          <w:rFonts w:ascii="Arial" w:hAnsi="Arial" w:cs="Arial"/>
          <w:sz w:val="20"/>
          <w:szCs w:val="20"/>
        </w:rPr>
        <w:t>MTTR affects system availability by impacting downtime. A lower MTTR means faster repairs and recovery</w:t>
      </w:r>
      <w:r w:rsidR="004F5A06">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TdjNGNiMzgtZmEwMi00ZjYzLTliOGMtY2I5NDllMjg4NjZkIiwicHJvcGVydGllcyI6eyJub3RlSW5kZXgiOjB9LCJpc0VkaXRlZCI6ZmFsc2UsIm1hbnVhbE92ZXJyaWRlIjp7ImlzTWFudWFsbHlPdmVycmlkZGVuIjpmYWxzZSwiY2l0ZXByb2NUZXh0IjoiWzIxXSIsIm1hbnVhbE92ZXJyaWRlVGV4dCI6IiJ9LCJjaXRhdGlvbkl0ZW1zIjpbeyJpZCI6ImVmZWExZTQyLWZjNmYtMzZjOS1iYTk2LTI3MjMxMjc0MzgzZSIsIml0ZW1EYXRhIjp7InR5cGUiOiJhcnRpY2xlLWpvdXJuYWwiLCJpZCI6ImVmZWExZTQyLWZjNmYtMzZjOS1iYTk2LTI3MjMxMjc0MzgzZSIsInRpdGxlIjoiSW1wbGVtZW50YXRpb24gb2YgdGhlIE1lYW4gVGltZSB0byBGYWlsdXJlIEluZGljYXRvciBpbiB0aGUgQ29udHJvbCBvZiB0aGUgTG9naXN0aWNhbCBTdXBwb3J0IG9mIHRoZSBPcGVyYXRpb24gUHJvY2VzcyIsImF1dGhvciI6W3siZmFtaWx5Ijoixbt5bHVrIiwiZ2l2ZW4iOiJBbmRyemVqIiwicGFyc2UtbmFtZXMiOmZhbHNlLCJkcm9wcGluZy1wYXJ0aWNsZSI6IiIsIm5vbi1kcm9wcGluZy1wYXJ0aWNsZSI6IiJ9LHsiZmFtaWx5IjoiWmllamEiLCJnaXZlbiI6Ik1hcml1c3oiLCJwYXJzZS1uYW1lcyI6ZmFsc2UsImRyb3BwaW5nLXBhcnRpY2xlIjoiIiwibm9uLWRyb3BwaW5nLXBhcnRpY2xlIjoiIn0seyJmYW1pbHkiOiJHcnplc2lrIiwiZ2l2ZW4iOiJOb3JiZXJ0IiwicGFyc2UtbmFtZXMiOmZhbHNlLCJkcm9wcGluZy1wYXJ0aWNsZSI6IiIsIm5vbi1kcm9wcGluZy1wYXJ0aWNsZSI6IiJ9LHsiZmFtaWx5IjoiVG9tYXN6ZXdza2EiLCJnaXZlbiI6Ikp1c3R5bmEiLCJwYXJzZS1uYW1lcyI6ZmFsc2UsImRyb3BwaW5nLXBhcnRpY2xlIjoiIiwibm9uLWRyb3BwaW5nLXBhcnRpY2xlIjoiIn0seyJmYW1pbHkiOiJLb3rFgm93c2tpIiwiZ2l2ZW4iOiJHcnplZ29yeiIsInBhcnNlLW5hbWVzIjpmYWxzZSwiZHJvcHBpbmctcGFydGljbGUiOiIiLCJub24tZHJvcHBpbmctcGFydGljbGUiOiIifSx7ImZhbWlseSI6Ikphc3p0YWwiLCJnaXZlbiI6Ik1pY2hhxYIiLCJwYXJzZS1uYW1lcyI6ZmFsc2UsImRyb3BwaW5nLXBhcnRpY2xlIjoiIiwibm9uLWRyb3BwaW5nLXBhcnRpY2xlIjoiIn1dLCJjb250YWluZXItdGl0bGUiOiJBcHBsaWVkIFNjaWVuY2VzIChTd2l0emVybGFuZCkiLCJET0kiOiIxMC4zMzkwL2FwcDEzMDc0NjA4IiwiSVNTTiI6IjIwNzYzNDE3IiwiaXNzdWVkIjp7ImRhdGUtcGFydHMiOltbMjAyM11dfSwiYWJzdHJhY3QiOiJUaGUgZm9jdXMgb2YgdGhpcyBwYXBlciBpcyB0byBpZGVudGlmeSBhIG1ldGhvZCBmb3IgZGVmaW5pbmcgdGhlIG5lZWRzIG9mIGxvZ2lzdGljYWwgb3BlcmF0aW9uYWwgc3VwcG9ydCBiYXNlZCBvbiB0aGUgbWVhbiB0aW1lIHRvIGZhaWx1cmUgKE1UVEYpIGZhY3Rvci4gVGhlIHJlc2VhcmNoIHdhcyBiYXNlZCBvbiBhIGhlbGljb3B0ZXIgaW50ZW5kZWQgZm9yIGZsaWdodCB0cmFpbmluZy4gVGhlIE1UVEYgaW5kaWNhdG9yIGZvciBzZWxlY3RlZCBlcXVpcG1lbnQgd2FzIGRldGVybWluZWQgYmFzZWQgb24gZmFpbHVyZSBkYXRhIGZyb20gcHJldmlvdXMgZmxpZ2h0IG9wZXJhdGlvbnMuIEFzIHRoZSBiYXNpYyBvcGVyYXRpb25hbCBkYXRhIGZvciB0aGUgZGV2ZWxvcGVkIG1ldGhvZCwgdGhlIHRpbWUgZnJvbSB0aGUgYmVnaW5uaW5nIG9mIHRoZSBvcGVyYXRpb24gb3IgdGhlIGZsaWdodCB0aW1lIGZyb20gdGhlIGxhc3QgZGFtYWdlIGFuZCB0aGUgbWV0aG9kIG9mIHJlc3RvcmluZyBhaXJ3b3J0aGluZXNzIHdlcmUgc2VsZWN0ZWQuIFRoZSBNVFRGIGFuZCByZXBsYWNlbWVudCBpbmRleCBmb3IgdGhlIGRldmljZSB3ZXJlIGRldGVybWluZWQuIFRoZSBuZXh0IHN0ZXAgd2FzIHRvIGRldGVybWluZSB0aGUgaW5kZXgsIGJhc2VkIG9uIHNlbGVjdGVkIHByb2JhYmlsaXR5IGRpc3RyaWJ1dGlvbnMuIFRoZSByZXN1bHRzIHdlcmUgYW5hbHl6ZWQgYW5kIHByZXNlbnRlZCBpbiBncmFwaGljYWwgZm9ybSwgYW5kIGNvbmNsdXNpb25zIHdlcmUgZHJhd24uIEJhc2VkIG9uIHRoZSBNVFRGIGluZGV4IGFuZCByZXBsYWNlbWVudCBpbmRleCwgdGhlIGxvZ2lzdGljcyBuZWVkcyBvZiBzZWxlY3RlZCBkZXZpY2VzIHdlcmUgZGV0ZXJtaW5lZC4gVGhlIG9idGFpbmVkIHJlc3VsdHMgd2VyZSBjb21wYXJlZCB3aXRoIHRoZSBhY3R1YWwgZXhjaGFuZ2VzIG9mIGRldmljZXMgbWFkZSBpbiB0aGUgeWVhciBpbiBxdWVzdGlvbi4gVGhlIHJlc2VhcmNoIHByb3ZlZCB0aGF0IHRoZSBNVFRGIHJlbGlhYmlsaXR5IGZhY3RvciBhbmQgdGhlIGFuYWx5c2lzIG9mIHRyZW5kcyBpbiB2YWx1ZSBjaGFuZ2VzIGNvdWxkIGJlIHVzZWQgdG8gZGV0ZXJtaW5lIHRoZSBuZWVkcyBmb3IgdGhlIGxvZ2lzdGljYWwgc2VjdXJpdHkgb2YgdGhlIG9wZXJhdGlvbiBwcm9jZXNzLCBwYXJ0aWN1bGFybHkgaW4gcmVsYXRpb24gdG8gdGhlIGVxdWlwbWVudCBzdWJqZWN0IHRvIGFjY2lkZW50YWwgZmFpbHVyZXMuIFRoaXMgaXMgaW1wb3J0YW50IGZvciBtYWludGFpbmluZyBoaWdoIGF2YWlsYWJpbGl0eSBvZiBhbiBhaXJjcmFmdCBvciBvdGhlciB0ZWNobmljYWwgb2JqZWN0cy4iLCJpc3N1ZSI6IjciLCJ2b2x1bWUiOiIxMyIsImNvbnRhaW5lci10aXRsZS1zaG9ydCI6IiJ9LCJpc1RlbXBvcmFyeSI6ZmFsc2V9XX0="/>
          <w:id w:val="-917402705"/>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21</w:t>
          </w:r>
          <w:r w:rsidR="00F003B5" w:rsidRPr="00F003B5">
            <w:rPr>
              <w:rFonts w:ascii="Arial" w:hAnsi="Arial" w:cs="Arial"/>
              <w:color w:val="000000"/>
              <w:sz w:val="20"/>
              <w:szCs w:val="20"/>
            </w:rPr>
            <w:t>]</w:t>
          </w:r>
        </w:sdtContent>
      </w:sdt>
      <w:r w:rsidR="004F5A06">
        <w:rPr>
          <w:rFonts w:ascii="Arial" w:hAnsi="Arial" w:cs="Arial"/>
          <w:color w:val="000000"/>
          <w:sz w:val="20"/>
          <w:szCs w:val="20"/>
        </w:rPr>
        <w:t xml:space="preserve"> </w:t>
      </w:r>
      <w:r w:rsidRPr="007A42BA">
        <w:rPr>
          <w:rFonts w:ascii="Arial" w:hAnsi="Arial" w:cs="Arial"/>
          <w:sz w:val="20"/>
          <w:szCs w:val="20"/>
        </w:rPr>
        <w:t>MTTR calculation for each distribution is stated as follows</w:t>
      </w:r>
      <w:r w:rsidR="004F5A06">
        <w:rPr>
          <w:rFonts w:ascii="Arial" w:hAnsi="Arial" w:cs="Arial"/>
          <w:sz w:val="20"/>
          <w:szCs w:val="20"/>
        </w:rPr>
        <w:t>.</w:t>
      </w:r>
    </w:p>
    <w:p w14:paraId="4807D48A" w14:textId="77777777" w:rsidR="00965885" w:rsidRPr="007A42BA" w:rsidRDefault="00965885" w:rsidP="007A42BA">
      <w:pPr>
        <w:pStyle w:val="ListParagraph"/>
        <w:numPr>
          <w:ilvl w:val="0"/>
          <w:numId w:val="19"/>
        </w:numPr>
        <w:spacing w:after="0" w:line="240" w:lineRule="auto"/>
        <w:ind w:left="284" w:hanging="284"/>
        <w:jc w:val="both"/>
        <w:rPr>
          <w:rFonts w:ascii="Arial" w:hAnsi="Arial" w:cs="Arial"/>
          <w:sz w:val="20"/>
          <w:szCs w:val="20"/>
        </w:rPr>
      </w:pPr>
      <w:r w:rsidRPr="007A42BA">
        <w:rPr>
          <w:rFonts w:ascii="Arial" w:hAnsi="Arial" w:cs="Arial"/>
          <w:sz w:val="20"/>
          <w:szCs w:val="20"/>
        </w:rPr>
        <w:t>Weibull Distribution</w:t>
      </w:r>
    </w:p>
    <w:p w14:paraId="6F719D6D" w14:textId="77777777" w:rsidR="00965885" w:rsidRDefault="00965885" w:rsidP="007A42BA">
      <w:pPr>
        <w:pStyle w:val="ListParagraph"/>
        <w:spacing w:after="0" w:line="240" w:lineRule="auto"/>
        <w:ind w:left="284"/>
        <w:jc w:val="both"/>
        <w:rPr>
          <w:rFonts w:ascii="Arial" w:hAnsi="Arial" w:cs="Arial"/>
          <w:iCs/>
          <w:sz w:val="24"/>
        </w:rPr>
      </w:pPr>
      <m:oMath>
        <m:r>
          <m:rPr>
            <m:sty m:val="p"/>
          </m:rPr>
          <w:rPr>
            <w:rFonts w:ascii="Cambria Math" w:hAnsi="Cambria Math"/>
            <w:sz w:val="24"/>
          </w:rPr>
          <m:t>MTTR</m:t>
        </m:r>
        <m:r>
          <w:rPr>
            <w:rFonts w:ascii="Cambria Math" w:hAnsi="Cambria Math"/>
            <w:sz w:val="24"/>
          </w:rPr>
          <m:t>=θΓ</m:t>
        </m:r>
        <m:d>
          <m:dPr>
            <m:ctrlPr>
              <w:rPr>
                <w:rFonts w:ascii="Cambria Math" w:hAnsi="Cambria Math"/>
                <w:i/>
                <w:iCs/>
                <w:sz w:val="24"/>
              </w:rPr>
            </m:ctrlPr>
          </m:dPr>
          <m:e>
            <m:r>
              <w:rPr>
                <w:rFonts w:ascii="Cambria Math" w:hAnsi="Cambria Math"/>
                <w:sz w:val="24"/>
              </w:rPr>
              <m:t>1+</m:t>
            </m:r>
            <m:f>
              <m:fPr>
                <m:ctrlPr>
                  <w:rPr>
                    <w:rFonts w:ascii="Cambria Math" w:hAnsi="Cambria Math"/>
                    <w:i/>
                    <w:iCs/>
                    <w:sz w:val="24"/>
                  </w:rPr>
                </m:ctrlPr>
              </m:fPr>
              <m:num>
                <m:r>
                  <w:rPr>
                    <w:rFonts w:ascii="Cambria Math" w:hAnsi="Cambria Math"/>
                    <w:sz w:val="24"/>
                  </w:rPr>
                  <m:t xml:space="preserve">1 </m:t>
                </m:r>
              </m:num>
              <m:den>
                <m:r>
                  <m:rPr>
                    <m:sty m:val="p"/>
                  </m:rPr>
                  <w:rPr>
                    <w:rFonts w:ascii="Cambria Math" w:hAnsi="Cambria Math"/>
                    <w:sz w:val="24"/>
                  </w:rPr>
                  <m:t>β</m:t>
                </m:r>
              </m:den>
            </m:f>
          </m:e>
        </m:d>
      </m:oMath>
      <w:r>
        <w:rPr>
          <w:rFonts w:ascii="Arial" w:hAnsi="Arial" w:cs="Arial"/>
          <w:iCs/>
          <w:sz w:val="24"/>
        </w:rPr>
        <w:t xml:space="preserve">                         </w:t>
      </w:r>
      <w:r w:rsidRPr="00F44B77">
        <w:rPr>
          <w:rFonts w:ascii="Arial" w:hAnsi="Arial" w:cs="Arial"/>
          <w:iCs/>
          <w:sz w:val="20"/>
          <w:szCs w:val="20"/>
        </w:rPr>
        <w:t>(1</w:t>
      </w:r>
      <w:r>
        <w:rPr>
          <w:rFonts w:ascii="Arial" w:hAnsi="Arial" w:cs="Arial"/>
          <w:iCs/>
          <w:sz w:val="20"/>
          <w:szCs w:val="20"/>
        </w:rPr>
        <w:t>6</w:t>
      </w:r>
      <w:r w:rsidRPr="00F44B77">
        <w:rPr>
          <w:rFonts w:ascii="Arial" w:hAnsi="Arial" w:cs="Arial"/>
          <w:iCs/>
          <w:sz w:val="20"/>
          <w:szCs w:val="20"/>
        </w:rPr>
        <w:t>)</w:t>
      </w:r>
    </w:p>
    <w:p w14:paraId="74B162FE" w14:textId="77777777" w:rsidR="00965885" w:rsidRDefault="00965885" w:rsidP="007A42BA">
      <w:pPr>
        <w:pStyle w:val="ListParagraph"/>
        <w:spacing w:after="0" w:line="240" w:lineRule="auto"/>
        <w:ind w:left="284"/>
        <w:jc w:val="both"/>
        <w:rPr>
          <w:rFonts w:ascii="Arial" w:hAnsi="Arial" w:cs="Arial"/>
          <w:sz w:val="20"/>
          <w:szCs w:val="20"/>
        </w:rPr>
      </w:pPr>
      <w:r w:rsidRPr="00F44B77">
        <w:rPr>
          <w:rFonts w:ascii="Arial" w:hAnsi="Arial" w:cs="Arial"/>
          <w:sz w:val="20"/>
          <w:szCs w:val="20"/>
        </w:rPr>
        <w:t xml:space="preserve">where </w:t>
      </w:r>
      <m:oMath>
        <m:r>
          <w:rPr>
            <w:rFonts w:ascii="Cambria Math" w:hAnsi="Cambria Math" w:cs="Arial"/>
            <w:sz w:val="20"/>
            <w:szCs w:val="20"/>
          </w:rPr>
          <m:t>θ</m:t>
        </m:r>
      </m:oMath>
      <w:r w:rsidRPr="00F44B77">
        <w:rPr>
          <w:rFonts w:ascii="Arial" w:hAnsi="Arial" w:cs="Arial"/>
          <w:sz w:val="20"/>
          <w:szCs w:val="20"/>
        </w:rPr>
        <w:t xml:space="preserve"> is scale parameter and </w:t>
      </w:r>
      <m:oMath>
        <m:r>
          <m:rPr>
            <m:sty m:val="p"/>
          </m:rPr>
          <w:rPr>
            <w:rFonts w:ascii="Cambria Math" w:hAnsi="Cambria Math" w:cs="Arial"/>
            <w:sz w:val="20"/>
            <w:szCs w:val="20"/>
          </w:rPr>
          <m:t>β</m:t>
        </m:r>
      </m:oMath>
      <w:r w:rsidRPr="00F44B77">
        <w:rPr>
          <w:rFonts w:ascii="Arial" w:hAnsi="Arial" w:cs="Arial"/>
          <w:sz w:val="20"/>
          <w:szCs w:val="20"/>
        </w:rPr>
        <w:t xml:space="preserve"> is shape parameter; </w:t>
      </w:r>
      <m:oMath>
        <m:r>
          <w:rPr>
            <w:rFonts w:ascii="Cambria Math" w:hAnsi="Cambria Math" w:cs="Arial"/>
            <w:sz w:val="20"/>
            <w:szCs w:val="20"/>
          </w:rPr>
          <m:t>Γ</m:t>
        </m:r>
      </m:oMath>
      <w:r w:rsidRPr="00F44B77">
        <w:rPr>
          <w:rFonts w:ascii="Arial" w:hAnsi="Arial" w:cs="Arial"/>
          <w:sz w:val="20"/>
          <w:szCs w:val="20"/>
        </w:rPr>
        <w:t xml:space="preserve"> </w:t>
      </w:r>
      <w:r>
        <w:rPr>
          <w:rFonts w:ascii="Arial" w:hAnsi="Arial" w:cs="Arial"/>
          <w:sz w:val="20"/>
          <w:szCs w:val="20"/>
        </w:rPr>
        <w:t>obtained from</w:t>
      </w:r>
      <w:r w:rsidRPr="00F44B77">
        <w:rPr>
          <w:rFonts w:ascii="Arial" w:hAnsi="Arial" w:cs="Arial"/>
          <w:sz w:val="20"/>
          <w:szCs w:val="20"/>
        </w:rPr>
        <w:t xml:space="preserve"> Gamma</w:t>
      </w:r>
      <w:r>
        <w:rPr>
          <w:rFonts w:ascii="Arial" w:hAnsi="Arial" w:cs="Arial"/>
          <w:sz w:val="20"/>
          <w:szCs w:val="20"/>
        </w:rPr>
        <w:t xml:space="preserve"> function</w:t>
      </w:r>
      <w:r w:rsidRPr="00F44B77">
        <w:rPr>
          <w:rFonts w:ascii="Arial" w:hAnsi="Arial" w:cs="Arial"/>
          <w:sz w:val="20"/>
          <w:szCs w:val="20"/>
        </w:rPr>
        <w:t>.</w:t>
      </w:r>
    </w:p>
    <w:p w14:paraId="36451B08" w14:textId="77777777" w:rsidR="00B178D4" w:rsidRPr="00F44B77" w:rsidRDefault="00B178D4" w:rsidP="007A42BA">
      <w:pPr>
        <w:pStyle w:val="ListParagraph"/>
        <w:spacing w:after="0" w:line="240" w:lineRule="auto"/>
        <w:ind w:left="284"/>
        <w:jc w:val="both"/>
        <w:rPr>
          <w:rFonts w:ascii="Arial" w:hAnsi="Arial" w:cs="Arial"/>
          <w:sz w:val="20"/>
          <w:szCs w:val="20"/>
        </w:rPr>
      </w:pPr>
    </w:p>
    <w:p w14:paraId="542FA8FA" w14:textId="77777777" w:rsidR="00965885" w:rsidRDefault="00965885" w:rsidP="007A42BA">
      <w:pPr>
        <w:pStyle w:val="ListParagraph"/>
        <w:numPr>
          <w:ilvl w:val="0"/>
          <w:numId w:val="19"/>
        </w:numPr>
        <w:spacing w:after="0" w:line="240" w:lineRule="auto"/>
        <w:ind w:left="284" w:hanging="284"/>
        <w:jc w:val="both"/>
        <w:rPr>
          <w:rFonts w:ascii="Arial" w:hAnsi="Arial" w:cs="Arial"/>
          <w:sz w:val="20"/>
          <w:szCs w:val="20"/>
        </w:rPr>
      </w:pPr>
      <w:r>
        <w:rPr>
          <w:rFonts w:ascii="Arial" w:hAnsi="Arial" w:cs="Arial"/>
          <w:sz w:val="20"/>
          <w:szCs w:val="20"/>
        </w:rPr>
        <w:t>Exponential Distribution</w:t>
      </w:r>
    </w:p>
    <w:p w14:paraId="43725EA7" w14:textId="77777777" w:rsidR="00965885" w:rsidRDefault="00965885" w:rsidP="007A42BA">
      <w:pPr>
        <w:pStyle w:val="ListParagraph"/>
        <w:spacing w:after="0" w:line="240" w:lineRule="auto"/>
        <w:ind w:left="284"/>
        <w:jc w:val="both"/>
        <w:rPr>
          <w:rFonts w:ascii="Arial" w:hAnsi="Arial" w:cs="Arial"/>
          <w:iCs/>
          <w:sz w:val="20"/>
          <w:szCs w:val="20"/>
        </w:rPr>
      </w:pPr>
      <m:oMath>
        <m:r>
          <m:rPr>
            <m:sty m:val="p"/>
          </m:rPr>
          <w:rPr>
            <w:rFonts w:ascii="Cambria Math" w:hAnsi="Cambria Math" w:cs="Arial"/>
            <w:sz w:val="24"/>
          </w:rPr>
          <m:t>MTTR</m:t>
        </m:r>
        <m:r>
          <w:rPr>
            <w:rFonts w:ascii="Cambria Math" w:hAnsi="Cambria Math" w:cs="Arial"/>
            <w:sz w:val="24"/>
          </w:rPr>
          <m:t>=</m:t>
        </m:r>
        <m:f>
          <m:fPr>
            <m:ctrlPr>
              <w:rPr>
                <w:rFonts w:ascii="Cambria Math" w:hAnsi="Cambria Math"/>
                <w:i/>
                <w:iCs/>
                <w:sz w:val="24"/>
              </w:rPr>
            </m:ctrlPr>
          </m:fPr>
          <m:num>
            <m:r>
              <w:rPr>
                <w:rFonts w:ascii="Cambria Math" w:hAnsi="Cambria Math"/>
                <w:sz w:val="24"/>
              </w:rPr>
              <m:t xml:space="preserve">1 </m:t>
            </m:r>
          </m:num>
          <m:den>
            <m:r>
              <m:rPr>
                <m:sty m:val="p"/>
              </m:rPr>
              <w:rPr>
                <w:rFonts w:ascii="Cambria Math" w:hAnsi="Cambria Math"/>
                <w:sz w:val="24"/>
              </w:rPr>
              <m:t>λ</m:t>
            </m:r>
          </m:den>
        </m:f>
      </m:oMath>
      <w:r>
        <w:rPr>
          <w:rFonts w:ascii="Arial" w:hAnsi="Arial" w:cs="Arial"/>
          <w:iCs/>
          <w:sz w:val="24"/>
        </w:rPr>
        <w:t xml:space="preserve">                                      </w:t>
      </w:r>
      <w:r w:rsidRPr="00F44B77">
        <w:rPr>
          <w:rFonts w:ascii="Arial" w:hAnsi="Arial" w:cs="Arial"/>
          <w:iCs/>
          <w:sz w:val="20"/>
          <w:szCs w:val="20"/>
        </w:rPr>
        <w:t xml:space="preserve"> </w:t>
      </w:r>
      <w:r>
        <w:rPr>
          <w:rFonts w:ascii="Arial" w:hAnsi="Arial" w:cs="Arial"/>
          <w:iCs/>
          <w:sz w:val="20"/>
          <w:szCs w:val="20"/>
        </w:rPr>
        <w:t xml:space="preserve"> </w:t>
      </w:r>
      <w:r w:rsidRPr="00F44B77">
        <w:rPr>
          <w:rFonts w:ascii="Arial" w:hAnsi="Arial" w:cs="Arial"/>
          <w:iCs/>
          <w:sz w:val="20"/>
          <w:szCs w:val="20"/>
        </w:rPr>
        <w:t>(1</w:t>
      </w:r>
      <w:r>
        <w:rPr>
          <w:rFonts w:ascii="Arial" w:hAnsi="Arial" w:cs="Arial"/>
          <w:iCs/>
          <w:sz w:val="20"/>
          <w:szCs w:val="20"/>
        </w:rPr>
        <w:t>7</w:t>
      </w:r>
      <w:r w:rsidRPr="00F44B77">
        <w:rPr>
          <w:rFonts w:ascii="Arial" w:hAnsi="Arial" w:cs="Arial"/>
          <w:iCs/>
          <w:sz w:val="20"/>
          <w:szCs w:val="20"/>
        </w:rPr>
        <w:t>)</w:t>
      </w:r>
    </w:p>
    <w:p w14:paraId="15A612B9" w14:textId="77777777" w:rsidR="00965885" w:rsidRDefault="00965885" w:rsidP="007A42BA">
      <w:pPr>
        <w:pStyle w:val="ListParagraph"/>
        <w:spacing w:after="0" w:line="240" w:lineRule="auto"/>
        <w:ind w:left="284"/>
        <w:jc w:val="both"/>
        <w:rPr>
          <w:rFonts w:ascii="Arial" w:hAnsi="Arial" w:cs="Arial"/>
          <w:sz w:val="20"/>
          <w:szCs w:val="20"/>
        </w:rPr>
      </w:pPr>
      <w:r w:rsidRPr="00F44B77">
        <w:rPr>
          <w:rFonts w:ascii="Arial" w:hAnsi="Arial" w:cs="Arial"/>
          <w:sz w:val="20"/>
          <w:szCs w:val="20"/>
        </w:rPr>
        <w:t xml:space="preserve">where </w:t>
      </w:r>
      <m:oMath>
        <m:r>
          <m:rPr>
            <m:sty m:val="p"/>
          </m:rPr>
          <w:rPr>
            <w:rFonts w:ascii="Cambria Math" w:hAnsi="Cambria Math" w:cs="Arial"/>
            <w:sz w:val="20"/>
            <w:szCs w:val="20"/>
          </w:rPr>
          <m:t>λ</m:t>
        </m:r>
      </m:oMath>
      <w:r w:rsidRPr="00F44B77">
        <w:rPr>
          <w:rFonts w:ascii="Arial" w:hAnsi="Arial" w:cs="Arial"/>
          <w:sz w:val="20"/>
          <w:szCs w:val="20"/>
        </w:rPr>
        <w:t xml:space="preserve"> is failure rate.</w:t>
      </w:r>
    </w:p>
    <w:p w14:paraId="4BB5BAA0" w14:textId="77777777" w:rsidR="00B178D4" w:rsidRPr="00F44B77" w:rsidRDefault="00B178D4" w:rsidP="007A42BA">
      <w:pPr>
        <w:pStyle w:val="ListParagraph"/>
        <w:spacing w:after="0" w:line="240" w:lineRule="auto"/>
        <w:ind w:left="284"/>
        <w:jc w:val="both"/>
        <w:rPr>
          <w:rFonts w:ascii="Arial" w:hAnsi="Arial" w:cs="Arial"/>
          <w:sz w:val="20"/>
          <w:szCs w:val="20"/>
        </w:rPr>
      </w:pPr>
    </w:p>
    <w:p w14:paraId="1F2905D2" w14:textId="77777777" w:rsidR="00965885" w:rsidRDefault="00965885" w:rsidP="007A42BA">
      <w:pPr>
        <w:pStyle w:val="ListParagraph"/>
        <w:numPr>
          <w:ilvl w:val="0"/>
          <w:numId w:val="19"/>
        </w:numPr>
        <w:spacing w:after="0" w:line="240" w:lineRule="auto"/>
        <w:ind w:left="284" w:hanging="284"/>
        <w:jc w:val="both"/>
        <w:rPr>
          <w:rFonts w:ascii="Arial" w:hAnsi="Arial" w:cs="Arial"/>
          <w:sz w:val="20"/>
          <w:szCs w:val="20"/>
        </w:rPr>
      </w:pPr>
      <w:r>
        <w:rPr>
          <w:rFonts w:ascii="Arial" w:hAnsi="Arial" w:cs="Arial"/>
          <w:sz w:val="20"/>
          <w:szCs w:val="20"/>
        </w:rPr>
        <w:t>Lognormal Distribution</w:t>
      </w:r>
    </w:p>
    <w:p w14:paraId="03D10F20" w14:textId="77777777" w:rsidR="00965885" w:rsidRDefault="00000000" w:rsidP="007A42BA">
      <w:pPr>
        <w:pStyle w:val="ListParagraph"/>
        <w:spacing w:after="0" w:line="240" w:lineRule="auto"/>
        <w:ind w:left="284"/>
        <w:jc w:val="both"/>
        <w:rPr>
          <w:rFonts w:ascii="Arial" w:hAnsi="Arial" w:cs="Arial"/>
          <w:iCs/>
          <w:sz w:val="20"/>
          <w:szCs w:val="20"/>
        </w:rPr>
      </w:pPr>
      <m:oMath>
        <m:sSup>
          <m:sSupPr>
            <m:ctrlPr>
              <w:rPr>
                <w:rFonts w:ascii="Cambria Math" w:hAnsi="Cambria Math"/>
                <w:i/>
                <w:iCs/>
                <w:sz w:val="24"/>
              </w:rPr>
            </m:ctrlPr>
          </m:sSupPr>
          <m:e>
            <m:r>
              <m:rPr>
                <m:sty m:val="p"/>
              </m:rPr>
              <w:rPr>
                <w:rFonts w:ascii="Cambria Math" w:hAnsi="Cambria Math"/>
                <w:sz w:val="24"/>
              </w:rPr>
              <m:t>MTTR</m:t>
            </m:r>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med</m:t>
                </m:r>
              </m:sub>
            </m:sSub>
            <m:r>
              <w:rPr>
                <w:rFonts w:ascii="Cambria Math" w:hAnsi="Cambria Math"/>
                <w:sz w:val="24"/>
              </w:rPr>
              <m:t>.e</m:t>
            </m:r>
          </m:e>
          <m:sup>
            <m:f>
              <m:fPr>
                <m:ctrlPr>
                  <w:rPr>
                    <w:rFonts w:ascii="Cambria Math" w:hAnsi="Cambria Math"/>
                    <w:i/>
                    <w:iCs/>
                    <w:sz w:val="24"/>
                  </w:rPr>
                </m:ctrlPr>
              </m:fPr>
              <m:num>
                <m:sSup>
                  <m:sSupPr>
                    <m:ctrlPr>
                      <w:rPr>
                        <w:rFonts w:ascii="Cambria Math" w:hAnsi="Cambria Math"/>
                        <w:i/>
                        <w:iCs/>
                        <w:sz w:val="24"/>
                      </w:rPr>
                    </m:ctrlPr>
                  </m:sSupPr>
                  <m:e>
                    <m:r>
                      <w:rPr>
                        <w:rFonts w:ascii="Cambria Math" w:hAnsi="Cambria Math"/>
                        <w:sz w:val="24"/>
                      </w:rPr>
                      <m:t>s</m:t>
                    </m:r>
                  </m:e>
                  <m:sup>
                    <m:r>
                      <w:rPr>
                        <w:rFonts w:ascii="Cambria Math" w:hAnsi="Cambria Math"/>
                        <w:sz w:val="24"/>
                      </w:rPr>
                      <m:t>2</m:t>
                    </m:r>
                  </m:sup>
                </m:sSup>
              </m:num>
              <m:den>
                <m:r>
                  <w:rPr>
                    <w:rFonts w:ascii="Cambria Math" w:hAnsi="Cambria Math"/>
                    <w:sz w:val="24"/>
                  </w:rPr>
                  <m:t>2</m:t>
                </m:r>
              </m:den>
            </m:f>
          </m:sup>
        </m:sSup>
      </m:oMath>
      <w:r w:rsidR="00965885">
        <w:rPr>
          <w:rFonts w:ascii="Arial" w:hAnsi="Arial" w:cs="Arial"/>
          <w:iCs/>
          <w:sz w:val="24"/>
        </w:rPr>
        <w:t xml:space="preserve">                            </w:t>
      </w:r>
      <w:r w:rsidR="00965885" w:rsidRPr="00F44B77">
        <w:rPr>
          <w:rFonts w:ascii="Arial" w:hAnsi="Arial" w:cs="Arial"/>
          <w:iCs/>
          <w:sz w:val="20"/>
          <w:szCs w:val="20"/>
        </w:rPr>
        <w:t xml:space="preserve"> (1</w:t>
      </w:r>
      <w:r w:rsidR="00965885">
        <w:rPr>
          <w:rFonts w:ascii="Arial" w:hAnsi="Arial" w:cs="Arial"/>
          <w:iCs/>
          <w:sz w:val="20"/>
          <w:szCs w:val="20"/>
        </w:rPr>
        <w:t>8</w:t>
      </w:r>
      <w:r w:rsidR="00965885" w:rsidRPr="00F44B77">
        <w:rPr>
          <w:rFonts w:ascii="Arial" w:hAnsi="Arial" w:cs="Arial"/>
          <w:iCs/>
          <w:sz w:val="20"/>
          <w:szCs w:val="20"/>
        </w:rPr>
        <w:t>)</w:t>
      </w:r>
    </w:p>
    <w:p w14:paraId="063DFD32" w14:textId="77777777" w:rsidR="00965885" w:rsidRDefault="00965885" w:rsidP="007A42BA">
      <w:pPr>
        <w:pStyle w:val="ListParagraph"/>
        <w:spacing w:after="0" w:line="240" w:lineRule="auto"/>
        <w:ind w:left="284"/>
        <w:jc w:val="both"/>
        <w:rPr>
          <w:rFonts w:ascii="Arial" w:hAnsi="Arial" w:cs="Arial"/>
          <w:iCs/>
          <w:sz w:val="20"/>
          <w:szCs w:val="20"/>
        </w:rPr>
      </w:pPr>
      <w:r w:rsidRPr="000A1CCA">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med</m:t>
            </m:r>
          </m:sub>
        </m:sSub>
      </m:oMath>
      <w:r w:rsidRPr="000A1CCA">
        <w:rPr>
          <w:rFonts w:ascii="Arial" w:hAnsi="Arial" w:cs="Arial"/>
          <w:sz w:val="20"/>
          <w:szCs w:val="20"/>
        </w:rPr>
        <w:t xml:space="preserve"> is median (a scale parameter) and </w:t>
      </w:r>
      <m:oMath>
        <m:r>
          <w:rPr>
            <w:rFonts w:ascii="Cambria Math" w:hAnsi="Cambria Math" w:cs="Arial"/>
            <w:sz w:val="20"/>
            <w:szCs w:val="20"/>
          </w:rPr>
          <m:t>s</m:t>
        </m:r>
      </m:oMath>
      <w:r w:rsidRPr="000A1CCA">
        <w:rPr>
          <w:rFonts w:ascii="Arial" w:hAnsi="Arial" w:cs="Arial"/>
          <w:iCs/>
          <w:sz w:val="20"/>
          <w:szCs w:val="20"/>
        </w:rPr>
        <w:t xml:space="preserve"> is shape parameter.</w:t>
      </w:r>
    </w:p>
    <w:p w14:paraId="53A2E6D9" w14:textId="77777777" w:rsidR="00B178D4" w:rsidRPr="000A1CCA" w:rsidRDefault="00B178D4" w:rsidP="007A42BA">
      <w:pPr>
        <w:pStyle w:val="ListParagraph"/>
        <w:spacing w:after="0" w:line="240" w:lineRule="auto"/>
        <w:ind w:left="284"/>
        <w:jc w:val="both"/>
        <w:rPr>
          <w:rFonts w:ascii="Arial" w:hAnsi="Arial" w:cs="Arial"/>
          <w:sz w:val="20"/>
          <w:szCs w:val="20"/>
        </w:rPr>
      </w:pPr>
    </w:p>
    <w:p w14:paraId="13270DFB" w14:textId="77777777" w:rsidR="00965885" w:rsidRDefault="00965885" w:rsidP="007A42BA">
      <w:pPr>
        <w:pStyle w:val="ListParagraph"/>
        <w:numPr>
          <w:ilvl w:val="0"/>
          <w:numId w:val="19"/>
        </w:numPr>
        <w:spacing w:after="0" w:line="240" w:lineRule="auto"/>
        <w:ind w:left="284" w:hanging="284"/>
        <w:jc w:val="both"/>
        <w:rPr>
          <w:rFonts w:ascii="Arial" w:hAnsi="Arial" w:cs="Arial"/>
          <w:sz w:val="20"/>
          <w:szCs w:val="20"/>
        </w:rPr>
      </w:pPr>
      <w:r>
        <w:rPr>
          <w:rFonts w:ascii="Arial" w:hAnsi="Arial" w:cs="Arial"/>
          <w:sz w:val="20"/>
          <w:szCs w:val="20"/>
        </w:rPr>
        <w:t>Normal Distribution</w:t>
      </w:r>
    </w:p>
    <w:p w14:paraId="5C500D1B" w14:textId="77777777" w:rsidR="00965885" w:rsidRDefault="00965885" w:rsidP="007A42BA">
      <w:pPr>
        <w:pStyle w:val="ListParagraph"/>
        <w:spacing w:after="0" w:line="240" w:lineRule="auto"/>
        <w:ind w:left="284"/>
        <w:jc w:val="both"/>
        <w:rPr>
          <w:rFonts w:ascii="Arial" w:hAnsi="Arial" w:cs="Arial"/>
          <w:sz w:val="20"/>
          <w:szCs w:val="20"/>
        </w:rPr>
      </w:pPr>
      <m:oMath>
        <m:r>
          <m:rPr>
            <m:sty m:val="p"/>
          </m:rPr>
          <w:rPr>
            <w:rFonts w:ascii="Cambria Math" w:hAnsi="Cambria Math" w:cs="Arial"/>
            <w:sz w:val="20"/>
            <w:szCs w:val="20"/>
          </w:rPr>
          <m:t>MTTR</m:t>
        </m:r>
        <m:r>
          <w:rPr>
            <w:rFonts w:ascii="Cambria Math" w:hAnsi="Cambria Math" w:cs="Arial"/>
            <w:sz w:val="20"/>
            <w:szCs w:val="20"/>
          </w:rPr>
          <m:t>=μ</m:t>
        </m:r>
      </m:oMath>
      <w:r>
        <w:rPr>
          <w:rFonts w:ascii="Arial" w:hAnsi="Arial" w:cs="Arial"/>
          <w:sz w:val="20"/>
          <w:szCs w:val="20"/>
        </w:rPr>
        <w:t xml:space="preserve">                                                  (19)</w:t>
      </w:r>
    </w:p>
    <w:p w14:paraId="0613A41F" w14:textId="77777777" w:rsidR="00965885" w:rsidRPr="007A42BA" w:rsidRDefault="00965885" w:rsidP="0081331B">
      <w:pPr>
        <w:pStyle w:val="ListParagraph"/>
        <w:spacing w:after="0" w:line="240" w:lineRule="auto"/>
        <w:ind w:left="284"/>
        <w:jc w:val="both"/>
        <w:rPr>
          <w:rFonts w:ascii="Arial" w:hAnsi="Arial" w:cs="Arial"/>
          <w:sz w:val="20"/>
          <w:szCs w:val="20"/>
        </w:rPr>
      </w:pPr>
      <w:r>
        <w:rPr>
          <w:rFonts w:ascii="Arial" w:hAnsi="Arial" w:cs="Arial"/>
          <w:sz w:val="20"/>
          <w:szCs w:val="20"/>
        </w:rPr>
        <w:t xml:space="preserve">where </w:t>
      </w:r>
      <m:oMath>
        <m:r>
          <w:rPr>
            <w:rFonts w:ascii="Cambria Math" w:hAnsi="Cambria Math" w:cs="Arial"/>
            <w:sz w:val="20"/>
            <w:szCs w:val="20"/>
          </w:rPr>
          <m:t>μ</m:t>
        </m:r>
      </m:oMath>
      <w:r>
        <w:rPr>
          <w:rFonts w:ascii="Arial" w:hAnsi="Arial" w:cs="Arial"/>
          <w:sz w:val="20"/>
          <w:szCs w:val="20"/>
        </w:rPr>
        <w:t xml:space="preserve"> is mean value.</w:t>
      </w:r>
    </w:p>
    <w:p w14:paraId="3A8BEE89" w14:textId="77777777" w:rsidR="00965885" w:rsidRDefault="00965885" w:rsidP="0081331B">
      <w:pPr>
        <w:spacing w:after="0" w:line="240" w:lineRule="auto"/>
        <w:jc w:val="both"/>
        <w:rPr>
          <w:rFonts w:ascii="Arial" w:hAnsi="Arial" w:cs="Arial"/>
          <w:sz w:val="20"/>
          <w:szCs w:val="20"/>
        </w:rPr>
      </w:pPr>
    </w:p>
    <w:p w14:paraId="5BAE8E49" w14:textId="77777777" w:rsidR="00320EF9" w:rsidRDefault="00965885" w:rsidP="00F06800">
      <w:pPr>
        <w:spacing w:after="0" w:line="240" w:lineRule="auto"/>
        <w:ind w:firstLine="567"/>
        <w:jc w:val="both"/>
        <w:rPr>
          <w:rFonts w:ascii="Arial" w:hAnsi="Arial" w:cs="Arial"/>
          <w:sz w:val="20"/>
          <w:szCs w:val="20"/>
        </w:rPr>
      </w:pPr>
      <w:r w:rsidRPr="00F90287">
        <w:rPr>
          <w:rFonts w:ascii="Arial" w:hAnsi="Arial" w:cs="Arial"/>
          <w:sz w:val="20"/>
          <w:szCs w:val="20"/>
        </w:rPr>
        <w:t xml:space="preserve">Once the MTTF and MTTR have been calculated, the next step is determining the replacement time interval using the age </w:t>
      </w:r>
      <w:r w:rsidRPr="00F90287">
        <w:rPr>
          <w:rFonts w:ascii="Arial" w:hAnsi="Arial" w:cs="Arial"/>
          <w:sz w:val="20"/>
          <w:szCs w:val="20"/>
        </w:rPr>
        <w:lastRenderedPageBreak/>
        <w:t>replacement method.</w:t>
      </w:r>
      <w:r>
        <w:rPr>
          <w:rFonts w:ascii="Arial" w:hAnsi="Arial" w:cs="Arial"/>
          <w:sz w:val="20"/>
          <w:szCs w:val="20"/>
        </w:rPr>
        <w:t xml:space="preserve"> </w:t>
      </w:r>
      <w:r w:rsidRPr="00FC0ED3">
        <w:rPr>
          <w:rFonts w:ascii="Arial" w:hAnsi="Arial" w:cs="Arial"/>
          <w:sz w:val="20"/>
          <w:szCs w:val="20"/>
        </w:rPr>
        <w:t xml:space="preserve">Age replacement is a </w:t>
      </w:r>
      <w:r>
        <w:rPr>
          <w:rFonts w:ascii="Arial" w:hAnsi="Arial" w:cs="Arial"/>
          <w:sz w:val="20"/>
          <w:szCs w:val="20"/>
        </w:rPr>
        <w:t>method</w:t>
      </w:r>
      <w:r w:rsidRPr="00FC0ED3">
        <w:rPr>
          <w:rFonts w:ascii="Arial" w:hAnsi="Arial" w:cs="Arial"/>
          <w:sz w:val="20"/>
          <w:szCs w:val="20"/>
        </w:rPr>
        <w:t xml:space="preserve"> of preventive replacement that is </w:t>
      </w:r>
      <w:r>
        <w:rPr>
          <w:rFonts w:ascii="Arial" w:hAnsi="Arial" w:cs="Arial"/>
          <w:sz w:val="20"/>
          <w:szCs w:val="20"/>
        </w:rPr>
        <w:t>based on</w:t>
      </w:r>
      <w:r w:rsidRPr="00FC0ED3">
        <w:rPr>
          <w:rFonts w:ascii="Arial" w:hAnsi="Arial" w:cs="Arial"/>
          <w:sz w:val="20"/>
          <w:szCs w:val="20"/>
        </w:rPr>
        <w:t xml:space="preserve"> the age of a component. Its purpose is to determine the optimal time for preventive replacement based on the age of the component. The calculation for the replacement time interval is based on the lowest downtime value of </w:t>
      </w:r>
      <m:oMath>
        <m:r>
          <w:rPr>
            <w:rFonts w:ascii="Cambria Math" w:hAnsi="Cambria Math" w:cs="Arial"/>
            <w:sz w:val="20"/>
            <w:szCs w:val="20"/>
          </w:rPr>
          <m:t>D(</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00EE1012" w:rsidRPr="00982EF2">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ThiOGZkMjctNDkyNi00OGYzLTgwNTUtYWQ1NmYyMjkwOWU0IiwicHJvcGVydGllcyI6eyJub3RlSW5kZXgiOjB9LCJpc0VkaXRlZCI6ZmFsc2UsIm1hbnVhbE92ZXJyaWRlIjp7ImlzTWFudWFsbHlPdmVycmlkZGVuIjpmYWxzZSwiY2l0ZXByb2NUZXh0IjoiWzIyXSIsIm1hbnVhbE92ZXJyaWRlVGV4dCI6IiJ9LCJjaXRhdGlvbkl0ZW1zIjpbeyJpZCI6IjVjZDc3YjIwLTc5OTQtMzJmNC1hMWUzLTg0M2YzYzExYWUyNyIsIml0ZW1EYXRhIjp7InR5cGUiOiJhcnRpY2xlLWpvdXJuYWwiLCJpZCI6IjVjZDc3YjIwLTc5OTQtMzJmNC1hMWUzLTg0M2YzYzExYWUyNyIsInRpdGxlIjoiT3B0aW1hbCBhZ2UgcmVwbGFjZW1lbnQgcG9saWNpZXMgZm9yIHBhcmFsbGVsIHN5c3RlbXMgd2l0aCBtaXNzaW9uIGR1cmF0aW9ucyIsImF1dGhvciI6W3siZmFtaWx5IjoiWmhhbmciLCJnaXZlbiI6IlFpbiIsInBhcnNlLW5hbWVzIjpmYWxzZSwiZHJvcHBpbmctcGFydGljbGUiOiIiLCJub24tZHJvcHBpbmctcGFydGljbGUiOiIifSx7ImZhbWlseSI6Ilh1IiwiZ2l2ZW4iOiJQZW5nIiwicGFyc2UtbmFtZXMiOmZhbHNlLCJkcm9wcGluZy1wYXJ0aWNsZSI6IiIsIm5vbi1kcm9wcGluZy1wYXJ0aWNsZSI6IiJ9LHsiZmFtaWx5IjoiRmFuZyIsImdpdmVuIjoiWmhpZ2VuZyIsInBhcnNlLW5hbWVzIjpmYWxzZSwiZHJvcHBpbmctcGFydGljbGUiOiIiLCJub24tZHJvcHBpbmctcGFydGljbGUiOiIifV0sImNvbnRhaW5lci10aXRsZSI6IkNvbXB1dGVycyBhbmQgSW5kdXN0cmlhbCBFbmdpbmVlcmluZyIsImNvbnRhaW5lci10aXRsZS1zaG9ydCI6IkNvbXB1dCBJbmQgRW5nIiwiRE9JIjoiMTAuMTAxNi9qLmNpZS4yMDIyLjEwODE3MiIsIklTU04iOiIwMzYwODM1MiIsImlzc3VlZCI6eyJkYXRlLXBhcnRzIjpbWzIwMjJdXX0sImFic3RyYWN0IjoiVGhlIHJlcGxhY2VtZW50IHRpbWUgbWlnaHQgYmUgc2NoZWR1bGVkIGR1cmluZyB0aGUgbWlzc2lvbiBleGVjdXRpbmcgcHJvY2VzcyBpZiB0aGUgY29udmVudGlvbmFsIG1haW50ZW5hbmNlIHBvbGljaWVzIGFyZSBhZG9wdGVkLiBUaGUgc3lzdGVtIG1heSBmYWxsIHNob3J0IG9mIHJlcXVpcmVtZW50cyBhbmQgdW5pbWFnaW5hYmxlIGxvc3NlcyBvciBiYWQgc29jaWFsIGltcGFjdCB3b3VsZCB0YWtlIHBsYWNlLiBIZW5jZSwgYXMgYSB2aXRhbCByb2xlIGluIG1haW50YWluaW5nIGVuZ2luZWVyaW5nIHN5c3RlbXMsIHRoZSBtaXNzaW9uIGR1cmF0aW9ucyBzaG91bGQgYmUgaW50ZWdyYXRlZCBpbiBtYWludGVuYW5jZSBzdHVkaWVzLiBJbiB0aGlzIHBhcGVyLCB3ZSBmaXJzdGx5IHByb3Bvc2UgdGhlIGFnZSByZXBsYWNlbWVudCBwb2xpY3kgZm9yIHBhcmFsbGVsIHN5c3RlbXMgd2l0aCBtaXNzaW9uIGR1cmF0aW9ucyBhbmQgZGVyaXZlIHRoZSBvcHRpbXVtIG51bWJlciBvZiB1bml0cy4gVG8gYWRkcmVzcyB0aGUgdHJhZGUtb2ZmIGJldHdlZW4gdGhlIGNvc3QgYW5kIG1haW50YWluYWJpbGl0eSwgd2UgY29uc2lkZXIgdGhlIHJlcGxhY2VtZW50IHRpbWUgaW4gbWFpbnRlbmFuY2UgYW5kIHByb3Bvc2UgdHdvIHBvbGljaWVzLCBpLmUuLCByZXBsYWNlbWVudCBmaXJzdCBhbmQgcmVwbGFjZW1lbnQgbGFzdC4gVGhlbiwgdGhlIG9wdGltYWwgcG9saWNpZXMgb2YgZWFjaCByZXBsYWNlbWVudCBhcmUgZGlzY3Vzc2VkIGFuYWx5dGljYWxseS4gTnVtZXJpY2FsIGV4YW1wbGVzIGFyZSBkaXNjdXNzZWQgdG8gZGVtb25zdHJhdGUgdGhlIGVmZmVjdGl2ZW5lc3Mgb2YgdGhlIG1ldGhvZG9sb2d5IGRlcml2ZWQgYnkgdGhpcyBwYXBlci4gRmluYWxseSwgdGhlIHN1Z2dlc3RlZCByZXBsYWNlbWVudCBwb2xpY2llcyBhcmUgaWxsdXN0cmF0ZWQgaW4gbWFpbnRhaW5pbmcgdGhlIHB1bXBzIG9mIGEgY29vbGluZyB3YXRlciBzeXN0ZW0gb2YgYSBudWNsZWFyIHBvd2VyIHBsYW50IGJhc2VkIG9uIHRoZSBhc3N1bWVkIGRhdGEuIiwidm9sdW1lIjoiMTY5In0sImlzVGVtcG9yYXJ5IjpmYWxzZX1dfQ=="/>
          <w:id w:val="129370226"/>
          <w:placeholder>
            <w:docPart w:val="DefaultPlaceholder_-1854013440"/>
          </w:placeholder>
        </w:sdtPr>
        <w:sdtContent>
          <w:r w:rsidR="00F003B5" w:rsidRPr="00F003B5">
            <w:rPr>
              <w:rFonts w:ascii="Arial" w:hAnsi="Arial" w:cs="Arial"/>
              <w:color w:val="000000"/>
              <w:sz w:val="20"/>
              <w:szCs w:val="20"/>
            </w:rPr>
            <w:t>[</w:t>
          </w:r>
          <w:r w:rsidR="00F003B5" w:rsidRPr="00F941FC">
            <w:rPr>
              <w:rFonts w:ascii="Arial" w:hAnsi="Arial" w:cs="Arial"/>
              <w:color w:val="0070C0"/>
              <w:sz w:val="20"/>
              <w:szCs w:val="20"/>
            </w:rPr>
            <w:t>22</w:t>
          </w:r>
          <w:r w:rsidR="00F003B5" w:rsidRPr="00F003B5">
            <w:rPr>
              <w:rFonts w:ascii="Arial" w:hAnsi="Arial" w:cs="Arial"/>
              <w:color w:val="000000"/>
              <w:sz w:val="20"/>
              <w:szCs w:val="20"/>
            </w:rPr>
            <w:t>]</w:t>
          </w:r>
        </w:sdtContent>
      </w:sdt>
      <w:r>
        <w:rPr>
          <w:rFonts w:ascii="Arial" w:hAnsi="Arial" w:cs="Arial"/>
          <w:sz w:val="20"/>
          <w:szCs w:val="20"/>
        </w:rPr>
        <w:t>.</w:t>
      </w:r>
    </w:p>
    <w:p w14:paraId="4415E3A5" w14:textId="5FA518A0" w:rsidR="00965885" w:rsidRPr="00F90287" w:rsidRDefault="000F3FBC" w:rsidP="00F06800">
      <w:pPr>
        <w:spacing w:after="0" w:line="240" w:lineRule="auto"/>
        <w:ind w:firstLine="567"/>
        <w:jc w:val="both"/>
        <w:rPr>
          <w:rFonts w:ascii="Arial" w:hAnsi="Arial" w:cs="Arial"/>
          <w:sz w:val="20"/>
          <w:szCs w:val="20"/>
        </w:rPr>
      </w:pPr>
      <w:r>
        <w:rPr>
          <w:rFonts w:ascii="Arial" w:hAnsi="Arial" w:cs="Arial"/>
          <w:sz w:val="20"/>
          <w:szCs w:val="20"/>
        </w:rPr>
        <w:t xml:space="preserve"> </w:t>
      </w:r>
    </w:p>
    <w:p w14:paraId="16CB0829" w14:textId="77777777" w:rsidR="00965885" w:rsidRPr="00AF1BE8" w:rsidRDefault="00965885" w:rsidP="00AF1BE8">
      <w:pPr>
        <w:spacing w:after="0" w:line="240" w:lineRule="auto"/>
        <w:jc w:val="both"/>
        <w:rPr>
          <w:rFonts w:ascii="Arial" w:hAnsi="Arial" w:cs="Arial"/>
          <w:b/>
          <w:color w:val="1F4E79"/>
          <w:sz w:val="20"/>
          <w:szCs w:val="20"/>
        </w:rPr>
      </w:pPr>
      <w:r>
        <w:rPr>
          <w:rFonts w:ascii="Arial" w:hAnsi="Arial" w:cs="Arial"/>
          <w:b/>
          <w:color w:val="1F4E79"/>
          <w:sz w:val="20"/>
          <w:szCs w:val="20"/>
        </w:rPr>
        <w:t>DATA COLLECTION</w:t>
      </w:r>
    </w:p>
    <w:p w14:paraId="0604D0DC" w14:textId="77777777" w:rsidR="00965885" w:rsidRDefault="00965885" w:rsidP="006277B0">
      <w:pPr>
        <w:spacing w:after="0" w:line="240" w:lineRule="auto"/>
        <w:ind w:firstLine="567"/>
        <w:jc w:val="both"/>
        <w:rPr>
          <w:rFonts w:ascii="Arial" w:hAnsi="Arial" w:cs="Arial"/>
          <w:sz w:val="20"/>
          <w:szCs w:val="20"/>
        </w:rPr>
      </w:pPr>
      <w:r w:rsidRPr="00595661">
        <w:rPr>
          <w:rFonts w:ascii="Arial" w:hAnsi="Arial" w:cs="Arial"/>
          <w:sz w:val="20"/>
          <w:szCs w:val="20"/>
        </w:rPr>
        <w:t>For this study, we analyzed engine damage data from January 1, 2022, until December 31, 2022, that was tracked on SAP, a CMMS. Our focus was on Sabiz 1, a plant with around 200 pieces of equipment that are crucial to the production process. Using various parameters, we identified the critical machine for our research. One key factor was the equipment that caused the most extended downtime due to damage. This mattered because it affected the plant's operations and ultimately hindered the achievement of production targets. As a result, this equipment needed extra attention.</w:t>
      </w:r>
    </w:p>
    <w:p w14:paraId="37F9BA69" w14:textId="7CE7FE40" w:rsidR="00965885" w:rsidRDefault="00965885" w:rsidP="00320EF9">
      <w:pPr>
        <w:spacing w:after="0" w:line="240" w:lineRule="auto"/>
        <w:ind w:firstLine="567"/>
        <w:jc w:val="both"/>
        <w:rPr>
          <w:rFonts w:ascii="Arial" w:hAnsi="Arial" w:cs="Arial"/>
          <w:sz w:val="20"/>
          <w:szCs w:val="20"/>
        </w:rPr>
      </w:pPr>
      <w:r>
        <w:rPr>
          <w:rFonts w:ascii="Arial" w:hAnsi="Arial" w:cs="Arial"/>
          <w:color w:val="161719"/>
          <w:sz w:val="21"/>
          <w:szCs w:val="21"/>
          <w:shd w:val="clear" w:color="auto" w:fill="FFFFFF"/>
        </w:rPr>
        <w:t>The equipment with the highest frequency of damage is an important parameter to consider. This indicates a need for analysis to determine the causes of frequent damage and to give the equipment special attention.</w:t>
      </w:r>
      <w:r w:rsidR="00320EF9">
        <w:rPr>
          <w:rFonts w:ascii="Arial" w:hAnsi="Arial" w:cs="Arial"/>
          <w:sz w:val="20"/>
          <w:szCs w:val="20"/>
        </w:rPr>
        <w:t xml:space="preserve"> </w:t>
      </w:r>
      <w:r w:rsidRPr="00595661">
        <w:rPr>
          <w:rFonts w:ascii="Arial" w:hAnsi="Arial" w:cs="Arial"/>
          <w:sz w:val="20"/>
          <w:szCs w:val="20"/>
        </w:rPr>
        <w:t xml:space="preserve">Using historical data on equipment damage from SAP, we found ten </w:t>
      </w:r>
      <w:proofErr w:type="spellStart"/>
      <w:r w:rsidRPr="00595661">
        <w:rPr>
          <w:rFonts w:ascii="Arial" w:hAnsi="Arial" w:cs="Arial"/>
          <w:sz w:val="20"/>
          <w:szCs w:val="20"/>
        </w:rPr>
        <w:t>equipments</w:t>
      </w:r>
      <w:proofErr w:type="spellEnd"/>
      <w:r w:rsidRPr="00595661">
        <w:rPr>
          <w:rFonts w:ascii="Arial" w:hAnsi="Arial" w:cs="Arial"/>
          <w:sz w:val="20"/>
          <w:szCs w:val="20"/>
        </w:rPr>
        <w:t xml:space="preserve"> that require the parameter above. Three units of equipment were selected that contributed to the top downtime duration as the main objects of research and were referred to as critical machines, namely the high-pressure pump, which contributed 188 hours of duration and 117 times failures occurred; conveyor base powder, with a duration of 52 hours and 11 failures occurred; and extraction air tower, with a duration of 93 hours and times failures occurred.</w:t>
      </w:r>
      <w:r>
        <w:rPr>
          <w:rFonts w:ascii="Arial" w:hAnsi="Arial" w:cs="Arial"/>
          <w:sz w:val="20"/>
          <w:szCs w:val="20"/>
        </w:rPr>
        <w:t xml:space="preserve"> Furthermore, </w:t>
      </w:r>
      <w:r>
        <w:rPr>
          <w:rFonts w:ascii="Arial" w:hAnsi="Arial" w:cs="Arial"/>
          <w:color w:val="161719"/>
          <w:sz w:val="21"/>
          <w:szCs w:val="21"/>
          <w:shd w:val="clear" w:color="auto" w:fill="FFFFFF"/>
        </w:rPr>
        <w:t xml:space="preserve">obtain failure time data for critical machines from SAP. </w:t>
      </w:r>
      <w:r w:rsidRPr="001845CE">
        <w:rPr>
          <w:rFonts w:ascii="Arial" w:hAnsi="Arial" w:cs="Arial"/>
          <w:color w:val="0070C0"/>
          <w:sz w:val="21"/>
          <w:szCs w:val="21"/>
          <w:shd w:val="clear" w:color="auto" w:fill="FFFFFF"/>
        </w:rPr>
        <w:t xml:space="preserve">Table 1 </w:t>
      </w:r>
      <w:r>
        <w:rPr>
          <w:rFonts w:ascii="Arial" w:hAnsi="Arial" w:cs="Arial"/>
          <w:color w:val="161719"/>
          <w:sz w:val="21"/>
          <w:szCs w:val="21"/>
          <w:shd w:val="clear" w:color="auto" w:fill="FFFFFF"/>
        </w:rPr>
        <w:t>displays a sample of high-pressure pump data.</w:t>
      </w:r>
    </w:p>
    <w:p w14:paraId="02712212" w14:textId="77777777" w:rsidR="00965885" w:rsidRPr="00982EF2" w:rsidRDefault="00965885" w:rsidP="00A530FE">
      <w:pPr>
        <w:spacing w:after="0" w:line="240" w:lineRule="auto"/>
        <w:jc w:val="both"/>
        <w:rPr>
          <w:rFonts w:ascii="Arial" w:hAnsi="Arial" w:cs="Arial"/>
          <w:sz w:val="20"/>
          <w:szCs w:val="20"/>
        </w:rPr>
      </w:pPr>
    </w:p>
    <w:p w14:paraId="4934C170" w14:textId="77777777" w:rsidR="00965885" w:rsidRPr="00982EF2" w:rsidRDefault="00965885" w:rsidP="00A530FE">
      <w:pPr>
        <w:spacing w:after="0" w:line="240" w:lineRule="auto"/>
        <w:jc w:val="center"/>
        <w:rPr>
          <w:rFonts w:ascii="Arial" w:hAnsi="Arial" w:cs="Arial"/>
          <w:sz w:val="20"/>
          <w:szCs w:val="20"/>
        </w:rPr>
      </w:pPr>
      <w:r w:rsidRPr="00982EF2">
        <w:rPr>
          <w:rFonts w:ascii="Arial" w:hAnsi="Arial" w:cs="Arial"/>
          <w:sz w:val="20"/>
          <w:szCs w:val="20"/>
        </w:rPr>
        <w:t xml:space="preserve">Table </w:t>
      </w:r>
      <w:r>
        <w:rPr>
          <w:rFonts w:ascii="Arial" w:hAnsi="Arial" w:cs="Arial"/>
          <w:sz w:val="20"/>
          <w:szCs w:val="20"/>
        </w:rPr>
        <w:t>1</w:t>
      </w:r>
      <w:r w:rsidRPr="00982EF2">
        <w:rPr>
          <w:rFonts w:ascii="Arial" w:hAnsi="Arial" w:cs="Arial"/>
          <w:sz w:val="20"/>
          <w:szCs w:val="20"/>
        </w:rPr>
        <w:t>. Failure Time Data of High-Pressure Pump</w:t>
      </w:r>
    </w:p>
    <w:tbl>
      <w:tblPr>
        <w:tblW w:w="4142" w:type="dxa"/>
        <w:tblInd w:w="108" w:type="dxa"/>
        <w:tblLook w:val="04A0" w:firstRow="1" w:lastRow="0" w:firstColumn="1" w:lastColumn="0" w:noHBand="0" w:noVBand="1"/>
      </w:tblPr>
      <w:tblGrid>
        <w:gridCol w:w="636"/>
        <w:gridCol w:w="1017"/>
        <w:gridCol w:w="851"/>
        <w:gridCol w:w="890"/>
        <w:gridCol w:w="808"/>
      </w:tblGrid>
      <w:tr w:rsidR="00965885" w:rsidRPr="00A22290" w14:paraId="357D91DA" w14:textId="77777777" w:rsidTr="009A3745">
        <w:trPr>
          <w:trHeight w:val="553"/>
        </w:trPr>
        <w:tc>
          <w:tcPr>
            <w:tcW w:w="636" w:type="dxa"/>
            <w:tcBorders>
              <w:top w:val="single" w:sz="4" w:space="0" w:color="auto"/>
              <w:left w:val="nil"/>
              <w:bottom w:val="single" w:sz="4" w:space="0" w:color="auto"/>
              <w:right w:val="nil"/>
            </w:tcBorders>
            <w:shd w:val="clear" w:color="auto" w:fill="auto"/>
            <w:noWrap/>
            <w:vAlign w:val="center"/>
            <w:hideMark/>
          </w:tcPr>
          <w:p w14:paraId="07EDC8AD"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No</w:t>
            </w:r>
          </w:p>
        </w:tc>
        <w:tc>
          <w:tcPr>
            <w:tcW w:w="957" w:type="dxa"/>
            <w:tcBorders>
              <w:top w:val="single" w:sz="4" w:space="0" w:color="auto"/>
              <w:left w:val="nil"/>
              <w:bottom w:val="single" w:sz="4" w:space="0" w:color="auto"/>
              <w:right w:val="nil"/>
            </w:tcBorders>
            <w:shd w:val="clear" w:color="auto" w:fill="auto"/>
            <w:noWrap/>
            <w:vAlign w:val="center"/>
            <w:hideMark/>
          </w:tcPr>
          <w:p w14:paraId="483836F1"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Date</w:t>
            </w:r>
          </w:p>
        </w:tc>
        <w:tc>
          <w:tcPr>
            <w:tcW w:w="851" w:type="dxa"/>
            <w:tcBorders>
              <w:top w:val="single" w:sz="4" w:space="0" w:color="auto"/>
              <w:left w:val="nil"/>
              <w:bottom w:val="single" w:sz="4" w:space="0" w:color="auto"/>
              <w:right w:val="nil"/>
            </w:tcBorders>
            <w:shd w:val="clear" w:color="auto" w:fill="auto"/>
            <w:vAlign w:val="center"/>
            <w:hideMark/>
          </w:tcPr>
          <w:p w14:paraId="2FA087D4"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Start Time</w:t>
            </w:r>
          </w:p>
        </w:tc>
        <w:tc>
          <w:tcPr>
            <w:tcW w:w="890" w:type="dxa"/>
            <w:tcBorders>
              <w:top w:val="single" w:sz="4" w:space="0" w:color="auto"/>
              <w:left w:val="nil"/>
              <w:bottom w:val="single" w:sz="4" w:space="0" w:color="auto"/>
              <w:right w:val="nil"/>
            </w:tcBorders>
            <w:shd w:val="clear" w:color="auto" w:fill="auto"/>
            <w:vAlign w:val="center"/>
            <w:hideMark/>
          </w:tcPr>
          <w:p w14:paraId="3C87A669"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Finish Time</w:t>
            </w:r>
          </w:p>
        </w:tc>
        <w:tc>
          <w:tcPr>
            <w:tcW w:w="808" w:type="dxa"/>
            <w:tcBorders>
              <w:top w:val="single" w:sz="4" w:space="0" w:color="auto"/>
              <w:left w:val="nil"/>
              <w:bottom w:val="single" w:sz="4" w:space="0" w:color="auto"/>
              <w:right w:val="nil"/>
            </w:tcBorders>
            <w:shd w:val="clear" w:color="auto" w:fill="auto"/>
            <w:vAlign w:val="center"/>
            <w:hideMark/>
          </w:tcPr>
          <w:p w14:paraId="3B07CE2E"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Dur (Min)</w:t>
            </w:r>
          </w:p>
        </w:tc>
      </w:tr>
      <w:tr w:rsidR="00965885" w:rsidRPr="00A22290" w14:paraId="281F149B" w14:textId="77777777" w:rsidTr="009A3745">
        <w:trPr>
          <w:trHeight w:val="350"/>
        </w:trPr>
        <w:tc>
          <w:tcPr>
            <w:tcW w:w="636" w:type="dxa"/>
            <w:tcBorders>
              <w:top w:val="nil"/>
              <w:left w:val="nil"/>
              <w:bottom w:val="nil"/>
              <w:right w:val="nil"/>
            </w:tcBorders>
            <w:shd w:val="clear" w:color="000000" w:fill="FFFFFF"/>
            <w:noWrap/>
            <w:vAlign w:val="center"/>
            <w:hideMark/>
          </w:tcPr>
          <w:p w14:paraId="2D513B8D"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w:t>
            </w:r>
          </w:p>
        </w:tc>
        <w:tc>
          <w:tcPr>
            <w:tcW w:w="957" w:type="dxa"/>
            <w:tcBorders>
              <w:top w:val="nil"/>
              <w:left w:val="nil"/>
              <w:bottom w:val="nil"/>
              <w:right w:val="nil"/>
            </w:tcBorders>
            <w:shd w:val="clear" w:color="000000" w:fill="FFFFFF"/>
            <w:noWrap/>
            <w:vAlign w:val="center"/>
            <w:hideMark/>
          </w:tcPr>
          <w:p w14:paraId="20666485" w14:textId="77777777" w:rsidR="00965885" w:rsidRPr="009A3745" w:rsidRDefault="00965885" w:rsidP="00A6426F">
            <w:pPr>
              <w:spacing w:after="0" w:line="240" w:lineRule="auto"/>
              <w:rPr>
                <w:rFonts w:ascii="Arial" w:hAnsi="Arial" w:cs="Arial"/>
                <w:sz w:val="16"/>
                <w:szCs w:val="16"/>
                <w:lang w:val="en-ID" w:eastAsia="en-ID"/>
              </w:rPr>
            </w:pPr>
            <w:r w:rsidRPr="009A3745">
              <w:rPr>
                <w:rFonts w:ascii="Arial" w:hAnsi="Arial" w:cs="Arial"/>
                <w:sz w:val="16"/>
                <w:szCs w:val="16"/>
                <w:lang w:val="en-ID" w:eastAsia="en-ID"/>
              </w:rPr>
              <w:t>04/01/2022</w:t>
            </w:r>
          </w:p>
        </w:tc>
        <w:tc>
          <w:tcPr>
            <w:tcW w:w="851" w:type="dxa"/>
            <w:tcBorders>
              <w:top w:val="nil"/>
              <w:left w:val="nil"/>
              <w:bottom w:val="nil"/>
              <w:right w:val="nil"/>
            </w:tcBorders>
            <w:shd w:val="clear" w:color="000000" w:fill="FFFFFF"/>
            <w:noWrap/>
            <w:vAlign w:val="center"/>
            <w:hideMark/>
          </w:tcPr>
          <w:p w14:paraId="132B030F"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14:30</w:t>
            </w:r>
          </w:p>
        </w:tc>
        <w:tc>
          <w:tcPr>
            <w:tcW w:w="890" w:type="dxa"/>
            <w:tcBorders>
              <w:top w:val="nil"/>
              <w:left w:val="nil"/>
              <w:bottom w:val="nil"/>
              <w:right w:val="nil"/>
            </w:tcBorders>
            <w:shd w:val="clear" w:color="000000" w:fill="FFFFFF"/>
            <w:noWrap/>
            <w:vAlign w:val="center"/>
            <w:hideMark/>
          </w:tcPr>
          <w:p w14:paraId="74210786"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15:30</w:t>
            </w:r>
          </w:p>
        </w:tc>
        <w:tc>
          <w:tcPr>
            <w:tcW w:w="808" w:type="dxa"/>
            <w:tcBorders>
              <w:top w:val="nil"/>
              <w:left w:val="nil"/>
              <w:bottom w:val="nil"/>
              <w:right w:val="nil"/>
            </w:tcBorders>
            <w:shd w:val="clear" w:color="000000" w:fill="FFFFFF"/>
            <w:noWrap/>
            <w:vAlign w:val="center"/>
            <w:hideMark/>
          </w:tcPr>
          <w:p w14:paraId="322A9EE9"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60</w:t>
            </w:r>
          </w:p>
        </w:tc>
      </w:tr>
      <w:tr w:rsidR="00965885" w:rsidRPr="00A22290" w14:paraId="6823C140" w14:textId="77777777" w:rsidTr="009A3745">
        <w:trPr>
          <w:trHeight w:val="350"/>
        </w:trPr>
        <w:tc>
          <w:tcPr>
            <w:tcW w:w="636" w:type="dxa"/>
            <w:tcBorders>
              <w:top w:val="nil"/>
              <w:left w:val="nil"/>
              <w:bottom w:val="nil"/>
              <w:right w:val="nil"/>
            </w:tcBorders>
            <w:shd w:val="clear" w:color="000000" w:fill="FFFFFF"/>
            <w:noWrap/>
            <w:vAlign w:val="center"/>
            <w:hideMark/>
          </w:tcPr>
          <w:p w14:paraId="4B664E7B"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2</w:t>
            </w:r>
          </w:p>
        </w:tc>
        <w:tc>
          <w:tcPr>
            <w:tcW w:w="957" w:type="dxa"/>
            <w:tcBorders>
              <w:top w:val="nil"/>
              <w:left w:val="nil"/>
              <w:bottom w:val="nil"/>
              <w:right w:val="nil"/>
            </w:tcBorders>
            <w:shd w:val="clear" w:color="000000" w:fill="FFFFFF"/>
            <w:noWrap/>
            <w:vAlign w:val="center"/>
            <w:hideMark/>
          </w:tcPr>
          <w:p w14:paraId="2EDDAC29" w14:textId="77777777" w:rsidR="00965885" w:rsidRPr="009A3745" w:rsidRDefault="00965885" w:rsidP="00A6426F">
            <w:pPr>
              <w:spacing w:after="0" w:line="240" w:lineRule="auto"/>
              <w:rPr>
                <w:rFonts w:ascii="Arial" w:hAnsi="Arial" w:cs="Arial"/>
                <w:sz w:val="16"/>
                <w:szCs w:val="16"/>
                <w:lang w:val="en-ID" w:eastAsia="en-ID"/>
              </w:rPr>
            </w:pPr>
            <w:r w:rsidRPr="009A3745">
              <w:rPr>
                <w:rFonts w:ascii="Arial" w:hAnsi="Arial" w:cs="Arial"/>
                <w:sz w:val="16"/>
                <w:szCs w:val="16"/>
                <w:lang w:val="en-ID" w:eastAsia="en-ID"/>
              </w:rPr>
              <w:t>12/01/2022</w:t>
            </w:r>
          </w:p>
        </w:tc>
        <w:tc>
          <w:tcPr>
            <w:tcW w:w="851" w:type="dxa"/>
            <w:tcBorders>
              <w:top w:val="nil"/>
              <w:left w:val="nil"/>
              <w:bottom w:val="nil"/>
              <w:right w:val="nil"/>
            </w:tcBorders>
            <w:shd w:val="clear" w:color="000000" w:fill="FFFFFF"/>
            <w:noWrap/>
            <w:vAlign w:val="center"/>
            <w:hideMark/>
          </w:tcPr>
          <w:p w14:paraId="092274D1"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06:30</w:t>
            </w:r>
          </w:p>
        </w:tc>
        <w:tc>
          <w:tcPr>
            <w:tcW w:w="890" w:type="dxa"/>
            <w:tcBorders>
              <w:top w:val="nil"/>
              <w:left w:val="nil"/>
              <w:bottom w:val="nil"/>
              <w:right w:val="nil"/>
            </w:tcBorders>
            <w:shd w:val="clear" w:color="000000" w:fill="FFFFFF"/>
            <w:noWrap/>
            <w:vAlign w:val="center"/>
            <w:hideMark/>
          </w:tcPr>
          <w:p w14:paraId="09E83A30"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08:00</w:t>
            </w:r>
          </w:p>
        </w:tc>
        <w:tc>
          <w:tcPr>
            <w:tcW w:w="808" w:type="dxa"/>
            <w:tcBorders>
              <w:top w:val="nil"/>
              <w:left w:val="nil"/>
              <w:bottom w:val="nil"/>
              <w:right w:val="nil"/>
            </w:tcBorders>
            <w:shd w:val="clear" w:color="000000" w:fill="FFFFFF"/>
            <w:noWrap/>
            <w:vAlign w:val="center"/>
            <w:hideMark/>
          </w:tcPr>
          <w:p w14:paraId="2D0D091F"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90</w:t>
            </w:r>
          </w:p>
        </w:tc>
      </w:tr>
      <w:tr w:rsidR="00965885" w:rsidRPr="00A22290" w14:paraId="17A09CB3" w14:textId="77777777" w:rsidTr="009A3745">
        <w:trPr>
          <w:trHeight w:val="350"/>
        </w:trPr>
        <w:tc>
          <w:tcPr>
            <w:tcW w:w="636" w:type="dxa"/>
            <w:tcBorders>
              <w:top w:val="nil"/>
              <w:left w:val="nil"/>
              <w:bottom w:val="nil"/>
              <w:right w:val="nil"/>
            </w:tcBorders>
            <w:shd w:val="clear" w:color="000000" w:fill="FFFFFF"/>
            <w:noWrap/>
            <w:vAlign w:val="center"/>
            <w:hideMark/>
          </w:tcPr>
          <w:p w14:paraId="3EB9B008"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3</w:t>
            </w:r>
          </w:p>
        </w:tc>
        <w:tc>
          <w:tcPr>
            <w:tcW w:w="957" w:type="dxa"/>
            <w:tcBorders>
              <w:top w:val="nil"/>
              <w:left w:val="nil"/>
              <w:bottom w:val="nil"/>
              <w:right w:val="nil"/>
            </w:tcBorders>
            <w:shd w:val="clear" w:color="000000" w:fill="FFFFFF"/>
            <w:noWrap/>
            <w:vAlign w:val="center"/>
            <w:hideMark/>
          </w:tcPr>
          <w:p w14:paraId="74A2FF71" w14:textId="77777777" w:rsidR="00965885" w:rsidRPr="009A3745" w:rsidRDefault="00965885" w:rsidP="00A6426F">
            <w:pPr>
              <w:spacing w:after="0" w:line="240" w:lineRule="auto"/>
              <w:rPr>
                <w:rFonts w:ascii="Arial" w:hAnsi="Arial" w:cs="Arial"/>
                <w:sz w:val="16"/>
                <w:szCs w:val="16"/>
                <w:lang w:val="en-ID" w:eastAsia="en-ID"/>
              </w:rPr>
            </w:pPr>
            <w:r w:rsidRPr="009A3745">
              <w:rPr>
                <w:rFonts w:ascii="Arial" w:hAnsi="Arial" w:cs="Arial"/>
                <w:sz w:val="16"/>
                <w:szCs w:val="16"/>
                <w:lang w:val="en-ID" w:eastAsia="en-ID"/>
              </w:rPr>
              <w:t>15/01/2022</w:t>
            </w:r>
          </w:p>
        </w:tc>
        <w:tc>
          <w:tcPr>
            <w:tcW w:w="851" w:type="dxa"/>
            <w:tcBorders>
              <w:top w:val="nil"/>
              <w:left w:val="nil"/>
              <w:bottom w:val="nil"/>
              <w:right w:val="nil"/>
            </w:tcBorders>
            <w:shd w:val="clear" w:color="000000" w:fill="FFFFFF"/>
            <w:noWrap/>
            <w:vAlign w:val="center"/>
            <w:hideMark/>
          </w:tcPr>
          <w:p w14:paraId="2C2E7868"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10:30</w:t>
            </w:r>
          </w:p>
        </w:tc>
        <w:tc>
          <w:tcPr>
            <w:tcW w:w="890" w:type="dxa"/>
            <w:tcBorders>
              <w:top w:val="nil"/>
              <w:left w:val="nil"/>
              <w:bottom w:val="nil"/>
              <w:right w:val="nil"/>
            </w:tcBorders>
            <w:shd w:val="clear" w:color="000000" w:fill="FFFFFF"/>
            <w:noWrap/>
            <w:vAlign w:val="center"/>
            <w:hideMark/>
          </w:tcPr>
          <w:p w14:paraId="0DCDE60E"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11:35</w:t>
            </w:r>
          </w:p>
        </w:tc>
        <w:tc>
          <w:tcPr>
            <w:tcW w:w="808" w:type="dxa"/>
            <w:tcBorders>
              <w:top w:val="nil"/>
              <w:left w:val="nil"/>
              <w:bottom w:val="nil"/>
              <w:right w:val="nil"/>
            </w:tcBorders>
            <w:shd w:val="clear" w:color="000000" w:fill="FFFFFF"/>
            <w:noWrap/>
            <w:vAlign w:val="center"/>
            <w:hideMark/>
          </w:tcPr>
          <w:p w14:paraId="2EFF6A5F"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65</w:t>
            </w:r>
          </w:p>
        </w:tc>
      </w:tr>
      <w:tr w:rsidR="00965885" w:rsidRPr="00A22290" w14:paraId="37C091FE" w14:textId="77777777" w:rsidTr="009A3745">
        <w:trPr>
          <w:trHeight w:val="110"/>
        </w:trPr>
        <w:tc>
          <w:tcPr>
            <w:tcW w:w="636" w:type="dxa"/>
            <w:tcBorders>
              <w:top w:val="nil"/>
              <w:left w:val="nil"/>
              <w:bottom w:val="nil"/>
              <w:right w:val="nil"/>
            </w:tcBorders>
            <w:shd w:val="clear" w:color="000000" w:fill="FFFFFF"/>
            <w:vAlign w:val="center"/>
            <w:hideMark/>
          </w:tcPr>
          <w:p w14:paraId="07A83EDF"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w:t>
            </w:r>
          </w:p>
        </w:tc>
        <w:tc>
          <w:tcPr>
            <w:tcW w:w="957" w:type="dxa"/>
            <w:tcBorders>
              <w:top w:val="nil"/>
              <w:left w:val="nil"/>
              <w:bottom w:val="nil"/>
              <w:right w:val="nil"/>
            </w:tcBorders>
            <w:shd w:val="clear" w:color="000000" w:fill="FFFFFF"/>
            <w:vAlign w:val="center"/>
            <w:hideMark/>
          </w:tcPr>
          <w:p w14:paraId="5C809B32"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w:t>
            </w:r>
          </w:p>
        </w:tc>
        <w:tc>
          <w:tcPr>
            <w:tcW w:w="851" w:type="dxa"/>
            <w:tcBorders>
              <w:top w:val="nil"/>
              <w:left w:val="nil"/>
              <w:bottom w:val="nil"/>
              <w:right w:val="nil"/>
            </w:tcBorders>
            <w:shd w:val="clear" w:color="000000" w:fill="FFFFFF"/>
            <w:vAlign w:val="center"/>
            <w:hideMark/>
          </w:tcPr>
          <w:p w14:paraId="4CCEB11E"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w:t>
            </w:r>
          </w:p>
        </w:tc>
        <w:tc>
          <w:tcPr>
            <w:tcW w:w="890" w:type="dxa"/>
            <w:tcBorders>
              <w:top w:val="nil"/>
              <w:left w:val="nil"/>
              <w:bottom w:val="nil"/>
              <w:right w:val="nil"/>
            </w:tcBorders>
            <w:shd w:val="clear" w:color="000000" w:fill="FFFFFF"/>
            <w:vAlign w:val="center"/>
            <w:hideMark/>
          </w:tcPr>
          <w:p w14:paraId="306DB194"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w:t>
            </w:r>
          </w:p>
        </w:tc>
        <w:tc>
          <w:tcPr>
            <w:tcW w:w="808" w:type="dxa"/>
            <w:tcBorders>
              <w:top w:val="nil"/>
              <w:left w:val="nil"/>
              <w:bottom w:val="nil"/>
              <w:right w:val="nil"/>
            </w:tcBorders>
            <w:shd w:val="clear" w:color="000000" w:fill="FFFFFF"/>
            <w:vAlign w:val="center"/>
            <w:hideMark/>
          </w:tcPr>
          <w:p w14:paraId="7B4240E5" w14:textId="77777777" w:rsidR="00965885" w:rsidRPr="009A3745" w:rsidRDefault="00965885" w:rsidP="00A6426F">
            <w:pPr>
              <w:spacing w:after="0" w:line="240" w:lineRule="auto"/>
              <w:jc w:val="center"/>
              <w:rPr>
                <w:rFonts w:ascii="Arial" w:hAnsi="Arial" w:cs="Arial"/>
                <w:b/>
                <w:bCs/>
                <w:sz w:val="16"/>
                <w:szCs w:val="16"/>
                <w:lang w:val="en-ID" w:eastAsia="en-ID"/>
              </w:rPr>
            </w:pPr>
            <w:r w:rsidRPr="009A3745">
              <w:rPr>
                <w:rFonts w:ascii="Arial" w:hAnsi="Arial" w:cs="Arial"/>
                <w:b/>
                <w:bCs/>
                <w:sz w:val="16"/>
                <w:szCs w:val="16"/>
                <w:lang w:val="en-ID" w:eastAsia="en-ID"/>
              </w:rPr>
              <w:t>:</w:t>
            </w:r>
          </w:p>
        </w:tc>
      </w:tr>
      <w:tr w:rsidR="00965885" w:rsidRPr="00A22290" w14:paraId="40E6EF66" w14:textId="77777777" w:rsidTr="009A3745">
        <w:trPr>
          <w:trHeight w:val="350"/>
        </w:trPr>
        <w:tc>
          <w:tcPr>
            <w:tcW w:w="636" w:type="dxa"/>
            <w:tcBorders>
              <w:top w:val="nil"/>
              <w:left w:val="nil"/>
              <w:bottom w:val="nil"/>
              <w:right w:val="nil"/>
            </w:tcBorders>
            <w:shd w:val="clear" w:color="000000" w:fill="FFFFFF"/>
            <w:noWrap/>
            <w:vAlign w:val="center"/>
            <w:hideMark/>
          </w:tcPr>
          <w:p w14:paraId="71ADA067"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115</w:t>
            </w:r>
          </w:p>
        </w:tc>
        <w:tc>
          <w:tcPr>
            <w:tcW w:w="957" w:type="dxa"/>
            <w:tcBorders>
              <w:top w:val="nil"/>
              <w:left w:val="nil"/>
              <w:bottom w:val="nil"/>
              <w:right w:val="nil"/>
            </w:tcBorders>
            <w:shd w:val="clear" w:color="000000" w:fill="FFFFFF"/>
            <w:noWrap/>
            <w:vAlign w:val="center"/>
            <w:hideMark/>
          </w:tcPr>
          <w:p w14:paraId="2CEF752C" w14:textId="77777777" w:rsidR="00965885" w:rsidRPr="009A3745" w:rsidRDefault="00965885" w:rsidP="00A6426F">
            <w:pPr>
              <w:spacing w:after="0" w:line="240" w:lineRule="auto"/>
              <w:rPr>
                <w:rFonts w:ascii="Arial" w:hAnsi="Arial" w:cs="Arial"/>
                <w:sz w:val="16"/>
                <w:szCs w:val="16"/>
                <w:lang w:val="en-ID" w:eastAsia="en-ID"/>
              </w:rPr>
            </w:pPr>
            <w:r w:rsidRPr="009A3745">
              <w:rPr>
                <w:rFonts w:ascii="Arial" w:hAnsi="Arial" w:cs="Arial"/>
                <w:sz w:val="16"/>
                <w:szCs w:val="16"/>
                <w:lang w:val="en-ID" w:eastAsia="en-ID"/>
              </w:rPr>
              <w:t>21/11/2022</w:t>
            </w:r>
          </w:p>
        </w:tc>
        <w:tc>
          <w:tcPr>
            <w:tcW w:w="851" w:type="dxa"/>
            <w:tcBorders>
              <w:top w:val="nil"/>
              <w:left w:val="nil"/>
              <w:bottom w:val="nil"/>
              <w:right w:val="nil"/>
            </w:tcBorders>
            <w:shd w:val="clear" w:color="000000" w:fill="FFFFFF"/>
            <w:noWrap/>
            <w:vAlign w:val="center"/>
            <w:hideMark/>
          </w:tcPr>
          <w:p w14:paraId="796EE63B"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10:00</w:t>
            </w:r>
          </w:p>
        </w:tc>
        <w:tc>
          <w:tcPr>
            <w:tcW w:w="890" w:type="dxa"/>
            <w:tcBorders>
              <w:top w:val="nil"/>
              <w:left w:val="nil"/>
              <w:bottom w:val="nil"/>
              <w:right w:val="nil"/>
            </w:tcBorders>
            <w:shd w:val="clear" w:color="000000" w:fill="FFFFFF"/>
            <w:noWrap/>
            <w:vAlign w:val="center"/>
            <w:hideMark/>
          </w:tcPr>
          <w:p w14:paraId="2E83700D"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16:00</w:t>
            </w:r>
          </w:p>
        </w:tc>
        <w:tc>
          <w:tcPr>
            <w:tcW w:w="808" w:type="dxa"/>
            <w:tcBorders>
              <w:top w:val="nil"/>
              <w:left w:val="nil"/>
              <w:bottom w:val="nil"/>
              <w:right w:val="nil"/>
            </w:tcBorders>
            <w:shd w:val="clear" w:color="000000" w:fill="FFFFFF"/>
            <w:noWrap/>
            <w:vAlign w:val="center"/>
            <w:hideMark/>
          </w:tcPr>
          <w:p w14:paraId="036E7E10"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360</w:t>
            </w:r>
          </w:p>
        </w:tc>
      </w:tr>
      <w:tr w:rsidR="00965885" w:rsidRPr="00A22290" w14:paraId="6FAA57AE" w14:textId="77777777" w:rsidTr="009A3745">
        <w:trPr>
          <w:trHeight w:val="350"/>
        </w:trPr>
        <w:tc>
          <w:tcPr>
            <w:tcW w:w="636" w:type="dxa"/>
            <w:tcBorders>
              <w:top w:val="nil"/>
              <w:left w:val="nil"/>
              <w:bottom w:val="nil"/>
              <w:right w:val="nil"/>
            </w:tcBorders>
            <w:shd w:val="clear" w:color="000000" w:fill="FFFFFF"/>
            <w:noWrap/>
            <w:vAlign w:val="center"/>
            <w:hideMark/>
          </w:tcPr>
          <w:p w14:paraId="767AEFBF"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116</w:t>
            </w:r>
          </w:p>
        </w:tc>
        <w:tc>
          <w:tcPr>
            <w:tcW w:w="957" w:type="dxa"/>
            <w:tcBorders>
              <w:top w:val="nil"/>
              <w:left w:val="nil"/>
              <w:bottom w:val="nil"/>
              <w:right w:val="nil"/>
            </w:tcBorders>
            <w:shd w:val="clear" w:color="000000" w:fill="FFFFFF"/>
            <w:noWrap/>
            <w:vAlign w:val="center"/>
            <w:hideMark/>
          </w:tcPr>
          <w:p w14:paraId="654C6E77" w14:textId="77777777" w:rsidR="00965885" w:rsidRPr="009A3745" w:rsidRDefault="00965885" w:rsidP="00A6426F">
            <w:pPr>
              <w:spacing w:after="0" w:line="240" w:lineRule="auto"/>
              <w:rPr>
                <w:rFonts w:ascii="Arial" w:hAnsi="Arial" w:cs="Arial"/>
                <w:sz w:val="16"/>
                <w:szCs w:val="16"/>
                <w:lang w:val="en-ID" w:eastAsia="en-ID"/>
              </w:rPr>
            </w:pPr>
            <w:r w:rsidRPr="009A3745">
              <w:rPr>
                <w:rFonts w:ascii="Arial" w:hAnsi="Arial" w:cs="Arial"/>
                <w:sz w:val="16"/>
                <w:szCs w:val="16"/>
                <w:lang w:val="en-ID" w:eastAsia="en-ID"/>
              </w:rPr>
              <w:t>29/11/2022</w:t>
            </w:r>
          </w:p>
        </w:tc>
        <w:tc>
          <w:tcPr>
            <w:tcW w:w="851" w:type="dxa"/>
            <w:tcBorders>
              <w:top w:val="nil"/>
              <w:left w:val="nil"/>
              <w:bottom w:val="nil"/>
              <w:right w:val="nil"/>
            </w:tcBorders>
            <w:shd w:val="clear" w:color="000000" w:fill="FFFFFF"/>
            <w:noWrap/>
            <w:vAlign w:val="center"/>
            <w:hideMark/>
          </w:tcPr>
          <w:p w14:paraId="4036C3A4"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11:00</w:t>
            </w:r>
          </w:p>
        </w:tc>
        <w:tc>
          <w:tcPr>
            <w:tcW w:w="890" w:type="dxa"/>
            <w:tcBorders>
              <w:top w:val="nil"/>
              <w:left w:val="nil"/>
              <w:bottom w:val="nil"/>
              <w:right w:val="nil"/>
            </w:tcBorders>
            <w:shd w:val="clear" w:color="000000" w:fill="FFFFFF"/>
            <w:noWrap/>
            <w:vAlign w:val="center"/>
            <w:hideMark/>
          </w:tcPr>
          <w:p w14:paraId="0FFC4073"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12:00</w:t>
            </w:r>
          </w:p>
        </w:tc>
        <w:tc>
          <w:tcPr>
            <w:tcW w:w="808" w:type="dxa"/>
            <w:tcBorders>
              <w:top w:val="nil"/>
              <w:left w:val="nil"/>
              <w:bottom w:val="nil"/>
              <w:right w:val="nil"/>
            </w:tcBorders>
            <w:shd w:val="clear" w:color="000000" w:fill="FFFFFF"/>
            <w:noWrap/>
            <w:vAlign w:val="center"/>
            <w:hideMark/>
          </w:tcPr>
          <w:p w14:paraId="5B413565"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60</w:t>
            </w:r>
          </w:p>
        </w:tc>
      </w:tr>
      <w:tr w:rsidR="00965885" w:rsidRPr="00A22290" w14:paraId="1250A815" w14:textId="77777777" w:rsidTr="009A3745">
        <w:trPr>
          <w:trHeight w:val="360"/>
        </w:trPr>
        <w:tc>
          <w:tcPr>
            <w:tcW w:w="636" w:type="dxa"/>
            <w:tcBorders>
              <w:top w:val="nil"/>
              <w:left w:val="nil"/>
              <w:bottom w:val="single" w:sz="4" w:space="0" w:color="auto"/>
              <w:right w:val="nil"/>
            </w:tcBorders>
            <w:shd w:val="clear" w:color="000000" w:fill="FFFFFF"/>
            <w:noWrap/>
            <w:vAlign w:val="center"/>
            <w:hideMark/>
          </w:tcPr>
          <w:p w14:paraId="74F28EF1"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117</w:t>
            </w:r>
          </w:p>
        </w:tc>
        <w:tc>
          <w:tcPr>
            <w:tcW w:w="957" w:type="dxa"/>
            <w:tcBorders>
              <w:top w:val="nil"/>
              <w:left w:val="nil"/>
              <w:bottom w:val="single" w:sz="4" w:space="0" w:color="auto"/>
              <w:right w:val="nil"/>
            </w:tcBorders>
            <w:shd w:val="clear" w:color="000000" w:fill="FFFFFF"/>
            <w:noWrap/>
            <w:vAlign w:val="center"/>
            <w:hideMark/>
          </w:tcPr>
          <w:p w14:paraId="1862A093" w14:textId="77777777" w:rsidR="00965885" w:rsidRPr="009A3745" w:rsidRDefault="00965885" w:rsidP="00A6426F">
            <w:pPr>
              <w:spacing w:after="0" w:line="240" w:lineRule="auto"/>
              <w:rPr>
                <w:rFonts w:ascii="Arial" w:hAnsi="Arial" w:cs="Arial"/>
                <w:sz w:val="16"/>
                <w:szCs w:val="16"/>
                <w:lang w:val="en-ID" w:eastAsia="en-ID"/>
              </w:rPr>
            </w:pPr>
            <w:r w:rsidRPr="009A3745">
              <w:rPr>
                <w:rFonts w:ascii="Arial" w:hAnsi="Arial" w:cs="Arial"/>
                <w:sz w:val="16"/>
                <w:szCs w:val="16"/>
                <w:lang w:val="en-ID" w:eastAsia="en-ID"/>
              </w:rPr>
              <w:t>29/12/2022</w:t>
            </w:r>
          </w:p>
        </w:tc>
        <w:tc>
          <w:tcPr>
            <w:tcW w:w="851" w:type="dxa"/>
            <w:tcBorders>
              <w:top w:val="nil"/>
              <w:left w:val="nil"/>
              <w:bottom w:val="single" w:sz="4" w:space="0" w:color="auto"/>
              <w:right w:val="nil"/>
            </w:tcBorders>
            <w:shd w:val="clear" w:color="000000" w:fill="FFFFFF"/>
            <w:noWrap/>
            <w:vAlign w:val="center"/>
            <w:hideMark/>
          </w:tcPr>
          <w:p w14:paraId="1AB6E5F8"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22:30</w:t>
            </w:r>
          </w:p>
        </w:tc>
        <w:tc>
          <w:tcPr>
            <w:tcW w:w="890" w:type="dxa"/>
            <w:tcBorders>
              <w:top w:val="nil"/>
              <w:left w:val="nil"/>
              <w:bottom w:val="single" w:sz="4" w:space="0" w:color="auto"/>
              <w:right w:val="nil"/>
            </w:tcBorders>
            <w:shd w:val="clear" w:color="000000" w:fill="FFFFFF"/>
            <w:noWrap/>
            <w:vAlign w:val="center"/>
            <w:hideMark/>
          </w:tcPr>
          <w:p w14:paraId="75A12844"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23:48</w:t>
            </w:r>
          </w:p>
        </w:tc>
        <w:tc>
          <w:tcPr>
            <w:tcW w:w="808" w:type="dxa"/>
            <w:tcBorders>
              <w:top w:val="nil"/>
              <w:left w:val="nil"/>
              <w:bottom w:val="single" w:sz="4" w:space="0" w:color="auto"/>
              <w:right w:val="nil"/>
            </w:tcBorders>
            <w:shd w:val="clear" w:color="000000" w:fill="FFFFFF"/>
            <w:noWrap/>
            <w:vAlign w:val="center"/>
            <w:hideMark/>
          </w:tcPr>
          <w:p w14:paraId="4292BC5A" w14:textId="77777777" w:rsidR="00965885" w:rsidRPr="009A3745" w:rsidRDefault="00965885" w:rsidP="00A6426F">
            <w:pPr>
              <w:spacing w:after="0" w:line="240" w:lineRule="auto"/>
              <w:jc w:val="center"/>
              <w:rPr>
                <w:rFonts w:ascii="Arial" w:hAnsi="Arial" w:cs="Arial"/>
                <w:sz w:val="16"/>
                <w:szCs w:val="16"/>
                <w:lang w:val="en-ID" w:eastAsia="en-ID"/>
              </w:rPr>
            </w:pPr>
            <w:r w:rsidRPr="009A3745">
              <w:rPr>
                <w:rFonts w:ascii="Arial" w:hAnsi="Arial" w:cs="Arial"/>
                <w:sz w:val="16"/>
                <w:szCs w:val="16"/>
                <w:lang w:val="en-ID" w:eastAsia="en-ID"/>
              </w:rPr>
              <w:t>78</w:t>
            </w:r>
          </w:p>
        </w:tc>
      </w:tr>
    </w:tbl>
    <w:p w14:paraId="31F5712F" w14:textId="77777777" w:rsidR="00325918" w:rsidRDefault="00325918" w:rsidP="0031121D">
      <w:pPr>
        <w:spacing w:after="0" w:line="240" w:lineRule="auto"/>
        <w:jc w:val="both"/>
        <w:rPr>
          <w:rFonts w:ascii="Arial" w:hAnsi="Arial" w:cs="Arial"/>
          <w:b/>
          <w:color w:val="1F4E79"/>
          <w:sz w:val="20"/>
          <w:szCs w:val="20"/>
        </w:rPr>
      </w:pPr>
    </w:p>
    <w:p w14:paraId="10B4EB5A" w14:textId="260892D3" w:rsidR="00965885" w:rsidRPr="0031121D" w:rsidRDefault="00965885" w:rsidP="0031121D">
      <w:pPr>
        <w:spacing w:after="0" w:line="240" w:lineRule="auto"/>
        <w:jc w:val="both"/>
        <w:rPr>
          <w:rFonts w:ascii="Arial" w:hAnsi="Arial" w:cs="Arial"/>
          <w:b/>
          <w:color w:val="1F4E79"/>
          <w:sz w:val="20"/>
          <w:szCs w:val="20"/>
        </w:rPr>
      </w:pPr>
      <w:r w:rsidRPr="005F1C20">
        <w:rPr>
          <w:rFonts w:ascii="Arial" w:hAnsi="Arial" w:cs="Arial"/>
          <w:b/>
          <w:color w:val="1F4E79"/>
          <w:sz w:val="20"/>
          <w:szCs w:val="20"/>
        </w:rPr>
        <w:t>RESULTS AND DISCUSSION</w:t>
      </w:r>
    </w:p>
    <w:p w14:paraId="07B59F49" w14:textId="77777777" w:rsidR="00965885" w:rsidRPr="004F1459" w:rsidRDefault="00965885" w:rsidP="004F1459">
      <w:pPr>
        <w:pStyle w:val="NormalWeb"/>
        <w:shd w:val="clear" w:color="auto" w:fill="FFFFFF"/>
        <w:spacing w:before="0" w:beforeAutospacing="0" w:after="0" w:afterAutospacing="0"/>
        <w:jc w:val="both"/>
        <w:rPr>
          <w:rFonts w:ascii="Arial" w:hAnsi="Arial" w:cs="Arial"/>
          <w:b/>
          <w:bCs/>
          <w:color w:val="1F4E79"/>
          <w:sz w:val="20"/>
          <w:szCs w:val="20"/>
        </w:rPr>
      </w:pPr>
      <w:r>
        <w:rPr>
          <w:rFonts w:ascii="Arial" w:hAnsi="Arial" w:cs="Arial"/>
          <w:b/>
          <w:bCs/>
          <w:color w:val="1F4E79"/>
          <w:sz w:val="20"/>
          <w:szCs w:val="20"/>
        </w:rPr>
        <w:t>Potential Failures Identification</w:t>
      </w:r>
    </w:p>
    <w:p w14:paraId="5DAC60DA" w14:textId="6D7C6519" w:rsidR="00965885" w:rsidRDefault="00965885" w:rsidP="004F1459">
      <w:pPr>
        <w:pStyle w:val="NormalWeb"/>
        <w:shd w:val="clear" w:color="auto" w:fill="FFFFFF"/>
        <w:spacing w:before="0" w:beforeAutospacing="0" w:after="0" w:afterAutospacing="0"/>
        <w:ind w:firstLine="567"/>
        <w:jc w:val="both"/>
        <w:rPr>
          <w:rFonts w:ascii="Arial" w:hAnsi="Arial" w:cs="Arial"/>
          <w:color w:val="000000"/>
          <w:sz w:val="20"/>
          <w:szCs w:val="20"/>
        </w:rPr>
      </w:pPr>
      <w:r w:rsidRPr="004F1459">
        <w:rPr>
          <w:rFonts w:ascii="Arial" w:hAnsi="Arial" w:cs="Arial"/>
          <w:color w:val="000000"/>
          <w:sz w:val="20"/>
          <w:szCs w:val="20"/>
        </w:rPr>
        <w:t>At this step, an analysis is carried out to find out what the potential failures are that occur most frequently in each of the critical machines that have been previously selected. FMEA considers severity, occurrence, and detection in determining the potential failure by calculating the RPN (</w:t>
      </w:r>
      <w:proofErr w:type="spellStart"/>
      <w:r w:rsidRPr="004F1459">
        <w:rPr>
          <w:rFonts w:ascii="Arial" w:hAnsi="Arial" w:cs="Arial"/>
          <w:color w:val="000000"/>
          <w:sz w:val="20"/>
          <w:szCs w:val="20"/>
        </w:rPr>
        <w:t>SxOxD</w:t>
      </w:r>
      <w:proofErr w:type="spellEnd"/>
      <w:r w:rsidRPr="004F1459">
        <w:rPr>
          <w:rFonts w:ascii="Arial" w:hAnsi="Arial" w:cs="Arial"/>
          <w:color w:val="000000"/>
          <w:sz w:val="20"/>
          <w:szCs w:val="20"/>
        </w:rPr>
        <w:t>). The following is an explanation of the failure modes of the components, referring to the highest RPN value for each piece of equipment. The high-pressure pump has v packing set and plunger as the components with the highest RPN (75), which means they are considered the most frequent reasons for failure. Conveyor base powder has a conveyor belt as the component with</w:t>
      </w:r>
      <w:r w:rsidR="004F5A06">
        <w:rPr>
          <w:rFonts w:ascii="Arial" w:hAnsi="Arial" w:cs="Arial"/>
          <w:color w:val="000000"/>
          <w:sz w:val="20"/>
          <w:szCs w:val="20"/>
        </w:rPr>
        <w:t xml:space="preserve"> </w:t>
      </w:r>
      <w:r w:rsidRPr="004F1459">
        <w:rPr>
          <w:rFonts w:ascii="Arial" w:hAnsi="Arial" w:cs="Arial"/>
          <w:color w:val="000000"/>
          <w:sz w:val="20"/>
          <w:szCs w:val="20"/>
        </w:rPr>
        <w:t>the highest RPN (20), which is considered the most frequent reason for failure. Extraction tower fans have blowers as the component with the highest RPN (40), which is considered the most frequent reason for failure.</w:t>
      </w:r>
    </w:p>
    <w:p w14:paraId="390C60EA" w14:textId="77777777" w:rsidR="00965885" w:rsidRDefault="00965885" w:rsidP="00FC358A">
      <w:pPr>
        <w:pStyle w:val="NormalWeb"/>
        <w:shd w:val="clear" w:color="auto" w:fill="FFFFFF"/>
        <w:spacing w:before="0" w:beforeAutospacing="0" w:after="0" w:afterAutospacing="0"/>
        <w:jc w:val="both"/>
        <w:rPr>
          <w:rFonts w:ascii="Arial" w:hAnsi="Arial" w:cs="Arial"/>
          <w:color w:val="000000"/>
          <w:sz w:val="20"/>
          <w:szCs w:val="20"/>
        </w:rPr>
      </w:pPr>
    </w:p>
    <w:p w14:paraId="2AEEC30E" w14:textId="77777777" w:rsidR="00965885" w:rsidRDefault="00965885" w:rsidP="00FC358A">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b/>
          <w:bCs/>
          <w:color w:val="1F4E79"/>
          <w:sz w:val="20"/>
          <w:szCs w:val="20"/>
        </w:rPr>
        <w:t>Root Cause Analysis</w:t>
      </w:r>
    </w:p>
    <w:p w14:paraId="24BDC5F5" w14:textId="7FCCBA5B" w:rsidR="00965885" w:rsidRDefault="00965885" w:rsidP="00176802">
      <w:pPr>
        <w:pStyle w:val="NormalWeb"/>
        <w:shd w:val="clear" w:color="auto" w:fill="FFFFFF"/>
        <w:spacing w:before="0" w:beforeAutospacing="0" w:after="0" w:afterAutospacing="0"/>
        <w:ind w:firstLine="567"/>
        <w:jc w:val="both"/>
        <w:rPr>
          <w:rFonts w:ascii="Arial" w:hAnsi="Arial" w:cs="Arial"/>
          <w:color w:val="000000"/>
          <w:sz w:val="20"/>
          <w:szCs w:val="20"/>
        </w:rPr>
      </w:pPr>
      <w:r w:rsidRPr="00786725">
        <w:rPr>
          <w:rFonts w:ascii="Arial" w:hAnsi="Arial" w:cs="Arial"/>
          <w:color w:val="000000"/>
          <w:sz w:val="20"/>
          <w:szCs w:val="20"/>
        </w:rPr>
        <w:t xml:space="preserve">The root cause analysis stage is carried out to determine the failure causes in each of these critical machines. In determining the cause of failure, a fishbone diagram is used. The following is a fishbone showing the causes of failure in each piece of equipment, shown in </w:t>
      </w:r>
      <w:r w:rsidRPr="001845CE">
        <w:rPr>
          <w:rFonts w:ascii="Arial" w:hAnsi="Arial" w:cs="Arial"/>
          <w:color w:val="0070C0"/>
          <w:sz w:val="20"/>
          <w:szCs w:val="20"/>
        </w:rPr>
        <w:t>Figures 1</w:t>
      </w:r>
      <w:r w:rsidRPr="00786725">
        <w:rPr>
          <w:rFonts w:ascii="Arial" w:hAnsi="Arial" w:cs="Arial"/>
          <w:color w:val="000000"/>
          <w:sz w:val="20"/>
          <w:szCs w:val="20"/>
        </w:rPr>
        <w:t xml:space="preserve">, </w:t>
      </w:r>
      <w:r w:rsidR="001845CE" w:rsidRPr="001845CE">
        <w:rPr>
          <w:rFonts w:ascii="Arial" w:hAnsi="Arial" w:cs="Arial"/>
          <w:color w:val="0070C0"/>
          <w:sz w:val="20"/>
          <w:szCs w:val="20"/>
        </w:rPr>
        <w:t xml:space="preserve">Figure </w:t>
      </w:r>
      <w:r w:rsidRPr="001845CE">
        <w:rPr>
          <w:rFonts w:ascii="Arial" w:hAnsi="Arial" w:cs="Arial"/>
          <w:color w:val="0070C0"/>
          <w:sz w:val="20"/>
          <w:szCs w:val="20"/>
        </w:rPr>
        <w:t>2</w:t>
      </w:r>
      <w:r w:rsidRPr="00786725">
        <w:rPr>
          <w:rFonts w:ascii="Arial" w:hAnsi="Arial" w:cs="Arial"/>
          <w:color w:val="000000"/>
          <w:sz w:val="20"/>
          <w:szCs w:val="20"/>
        </w:rPr>
        <w:t xml:space="preserve">, and </w:t>
      </w:r>
      <w:r w:rsidR="001845CE" w:rsidRPr="001845CE">
        <w:rPr>
          <w:rFonts w:ascii="Arial" w:hAnsi="Arial" w:cs="Arial"/>
          <w:color w:val="0070C0"/>
          <w:sz w:val="20"/>
          <w:szCs w:val="20"/>
        </w:rPr>
        <w:t xml:space="preserve">Figure </w:t>
      </w:r>
      <w:r w:rsidRPr="001845CE">
        <w:rPr>
          <w:rFonts w:ascii="Arial" w:hAnsi="Arial" w:cs="Arial"/>
          <w:color w:val="0070C0"/>
          <w:sz w:val="20"/>
          <w:szCs w:val="20"/>
        </w:rPr>
        <w:t>3</w:t>
      </w:r>
      <w:r w:rsidRPr="00786725">
        <w:rPr>
          <w:rFonts w:ascii="Arial" w:hAnsi="Arial" w:cs="Arial"/>
          <w:color w:val="000000"/>
          <w:sz w:val="20"/>
          <w:szCs w:val="20"/>
        </w:rPr>
        <w:t>.</w:t>
      </w:r>
    </w:p>
    <w:p w14:paraId="0A0106C7" w14:textId="77777777" w:rsidR="00320EF9" w:rsidRDefault="00320EF9" w:rsidP="00176802">
      <w:pPr>
        <w:pStyle w:val="NormalWeb"/>
        <w:shd w:val="clear" w:color="auto" w:fill="FFFFFF"/>
        <w:spacing w:before="0" w:beforeAutospacing="0" w:after="0" w:afterAutospacing="0"/>
        <w:ind w:firstLine="567"/>
        <w:jc w:val="both"/>
        <w:rPr>
          <w:rFonts w:ascii="Arial" w:hAnsi="Arial" w:cs="Arial"/>
          <w:color w:val="000000"/>
          <w:sz w:val="20"/>
          <w:szCs w:val="20"/>
        </w:rPr>
      </w:pPr>
    </w:p>
    <w:p w14:paraId="1F6001A0" w14:textId="77777777" w:rsidR="00965885" w:rsidRDefault="00965885" w:rsidP="004F5A06">
      <w:pPr>
        <w:pStyle w:val="NormalWeb"/>
        <w:shd w:val="clear" w:color="auto" w:fill="FFFFFF"/>
        <w:spacing w:before="0" w:beforeAutospacing="0" w:after="0" w:afterAutospacing="0"/>
        <w:rPr>
          <w:rFonts w:ascii="Arial" w:hAnsi="Arial" w:cs="Arial"/>
          <w:color w:val="000000"/>
          <w:sz w:val="20"/>
          <w:szCs w:val="20"/>
        </w:rPr>
      </w:pPr>
      <w:r w:rsidRPr="00982EF2">
        <w:rPr>
          <w:rFonts w:ascii="Arial" w:hAnsi="Arial" w:cs="Arial"/>
          <w:noProof/>
        </w:rPr>
        <w:drawing>
          <wp:inline distT="0" distB="0" distL="0" distR="0" wp14:anchorId="75CF8361" wp14:editId="2F48D0E5">
            <wp:extent cx="2933700" cy="1711325"/>
            <wp:effectExtent l="0" t="0" r="0" b="3175"/>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933700" cy="1711325"/>
                    </a:xfrm>
                    <a:prstGeom prst="rect">
                      <a:avLst/>
                    </a:prstGeom>
                    <a:noFill/>
                    <a:ln>
                      <a:noFill/>
                    </a:ln>
                  </pic:spPr>
                </pic:pic>
              </a:graphicData>
            </a:graphic>
          </wp:inline>
        </w:drawing>
      </w:r>
    </w:p>
    <w:p w14:paraId="62B116F6" w14:textId="646DA827" w:rsidR="004F5A06" w:rsidRDefault="00965885" w:rsidP="00320EF9">
      <w:pPr>
        <w:pStyle w:val="NormalWeb"/>
        <w:shd w:val="clear" w:color="auto" w:fill="FFFFFF"/>
        <w:spacing w:before="0" w:beforeAutospacing="0" w:after="0" w:afterAutospacing="0"/>
        <w:jc w:val="center"/>
        <w:rPr>
          <w:rFonts w:ascii="Arial" w:hAnsi="Arial" w:cs="Arial"/>
          <w:color w:val="000000"/>
          <w:sz w:val="20"/>
          <w:szCs w:val="20"/>
        </w:rPr>
      </w:pPr>
      <w:r>
        <w:rPr>
          <w:rFonts w:ascii="Arial" w:hAnsi="Arial" w:cs="Arial"/>
          <w:color w:val="000000"/>
          <w:sz w:val="20"/>
          <w:szCs w:val="20"/>
        </w:rPr>
        <w:t>Figure 1. Fishbone for High-Pressure Pump</w:t>
      </w:r>
    </w:p>
    <w:p w14:paraId="2F2DBA7C" w14:textId="77777777" w:rsidR="00965885" w:rsidRDefault="00965885" w:rsidP="00690008">
      <w:pPr>
        <w:pStyle w:val="NormalWeb"/>
        <w:shd w:val="clear" w:color="auto" w:fill="FFFFFF"/>
        <w:spacing w:before="0" w:beforeAutospacing="0" w:after="0" w:afterAutospacing="0"/>
        <w:jc w:val="center"/>
        <w:rPr>
          <w:rFonts w:ascii="Arial" w:hAnsi="Arial" w:cs="Arial"/>
          <w:color w:val="000000"/>
          <w:sz w:val="20"/>
          <w:szCs w:val="20"/>
        </w:rPr>
      </w:pPr>
    </w:p>
    <w:p w14:paraId="5000D8B7" w14:textId="3E02A2E6" w:rsidR="004F5A06" w:rsidRDefault="00965885" w:rsidP="00B178D4">
      <w:pPr>
        <w:pStyle w:val="NormalWeb"/>
        <w:shd w:val="clear" w:color="auto" w:fill="FFFFFF"/>
        <w:spacing w:before="0" w:beforeAutospacing="0" w:after="0" w:afterAutospacing="0"/>
        <w:jc w:val="center"/>
        <w:rPr>
          <w:rFonts w:ascii="Arial" w:hAnsi="Arial" w:cs="Arial"/>
          <w:color w:val="000000"/>
          <w:sz w:val="20"/>
          <w:szCs w:val="20"/>
        </w:rPr>
      </w:pPr>
      <w:r w:rsidRPr="00982EF2">
        <w:rPr>
          <w:rFonts w:ascii="Arial" w:hAnsi="Arial" w:cs="Arial"/>
          <w:noProof/>
        </w:rPr>
        <w:drawing>
          <wp:inline distT="0" distB="0" distL="0" distR="0" wp14:anchorId="7A5029D9" wp14:editId="7302B678">
            <wp:extent cx="2792730" cy="1709420"/>
            <wp:effectExtent l="0" t="0" r="7620" b="5080"/>
            <wp:docPr id="1418926123" name="Picture 1" descr="A diagram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26123" name="Picture 1" descr="A diagram of a person&#10;&#10;Description automatically generated"/>
                    <pic:cNvPicPr>
                      <a:picLocks noChangeAspect="1" noChangeArrowheads="1"/>
                    </pic:cNvPicPr>
                  </pic:nvPicPr>
                  <pic:blipFill>
                    <a:blip r:embed="rId21" cstate="print">
                      <a:extLst>
                        <a:ext uri="{BEBA8EAE-BF5A-486C-A8C5-ECC9F3942E4B}">
                          <a14:imgProps xmlns:a14="http://schemas.microsoft.com/office/drawing/2010/main">
                            <a14:imgLayer r:embed="rId2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792730" cy="1709420"/>
                    </a:xfrm>
                    <a:prstGeom prst="rect">
                      <a:avLst/>
                    </a:prstGeom>
                    <a:noFill/>
                    <a:ln>
                      <a:noFill/>
                    </a:ln>
                  </pic:spPr>
                </pic:pic>
              </a:graphicData>
            </a:graphic>
          </wp:inline>
        </w:drawing>
      </w:r>
      <w:r>
        <w:rPr>
          <w:rFonts w:ascii="Arial" w:hAnsi="Arial" w:cs="Arial"/>
          <w:color w:val="000000"/>
          <w:sz w:val="20"/>
          <w:szCs w:val="20"/>
        </w:rPr>
        <w:t>Figure 2. Fishbone for Conveyor Base Powder</w:t>
      </w:r>
    </w:p>
    <w:p w14:paraId="6F8D9B0B" w14:textId="57DEF393" w:rsidR="004F5A06" w:rsidRDefault="00965885" w:rsidP="00677CD0">
      <w:pPr>
        <w:pStyle w:val="NormalWeb"/>
        <w:shd w:val="clear" w:color="auto" w:fill="FFFFFF"/>
        <w:spacing w:before="0" w:beforeAutospacing="0" w:after="0" w:afterAutospacing="0"/>
        <w:jc w:val="center"/>
        <w:rPr>
          <w:rFonts w:ascii="Arial" w:hAnsi="Arial" w:cs="Arial"/>
          <w:sz w:val="20"/>
          <w:szCs w:val="20"/>
        </w:rPr>
      </w:pPr>
      <w:r w:rsidRPr="00982EF2">
        <w:rPr>
          <w:rFonts w:ascii="Arial" w:hAnsi="Arial" w:cs="Arial"/>
          <w:noProof/>
          <w:szCs w:val="20"/>
        </w:rPr>
        <w:lastRenderedPageBreak/>
        <w:drawing>
          <wp:inline distT="0" distB="0" distL="0" distR="0" wp14:anchorId="08C1A182" wp14:editId="737191C4">
            <wp:extent cx="2790190" cy="1749737"/>
            <wp:effectExtent l="0" t="0" r="0" b="3175"/>
            <wp:docPr id="171" name="Picture 1" descr="A diagram of a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 descr="A diagram of a method&#10;&#10;Description automatically generated"/>
                    <pic:cNvPicPr>
                      <a:picLocks noChangeAspect="1" noChangeArrowheads="1"/>
                    </pic:cNvPicPr>
                  </pic:nvPicPr>
                  <pic:blipFill>
                    <a:blip r:embed="rId23" cstate="print">
                      <a:extLst>
                        <a:ext uri="{BEBA8EAE-BF5A-486C-A8C5-ECC9F3942E4B}">
                          <a14:imgProps xmlns:a14="http://schemas.microsoft.com/office/drawing/2010/main">
                            <a14:imgLayer r:embed="rId24">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790190" cy="1749737"/>
                    </a:xfrm>
                    <a:prstGeom prst="rect">
                      <a:avLst/>
                    </a:prstGeom>
                    <a:noFill/>
                    <a:ln>
                      <a:noFill/>
                    </a:ln>
                  </pic:spPr>
                </pic:pic>
              </a:graphicData>
            </a:graphic>
          </wp:inline>
        </w:drawing>
      </w:r>
      <w:r w:rsidRPr="004F5A06">
        <w:rPr>
          <w:rFonts w:ascii="Arial" w:hAnsi="Arial" w:cs="Arial"/>
          <w:sz w:val="20"/>
          <w:szCs w:val="20"/>
        </w:rPr>
        <w:t>Figure 3. Fishbone for Extraction Tower Fan</w:t>
      </w:r>
    </w:p>
    <w:p w14:paraId="15095BE7" w14:textId="77777777" w:rsidR="00320EF9" w:rsidRPr="00677CD0" w:rsidRDefault="00320EF9" w:rsidP="00677CD0">
      <w:pPr>
        <w:pStyle w:val="NormalWeb"/>
        <w:shd w:val="clear" w:color="auto" w:fill="FFFFFF"/>
        <w:spacing w:before="0" w:beforeAutospacing="0" w:after="0" w:afterAutospacing="0"/>
        <w:jc w:val="center"/>
        <w:rPr>
          <w:rFonts w:ascii="Arial" w:hAnsi="Arial" w:cs="Arial"/>
          <w:color w:val="000000"/>
          <w:sz w:val="20"/>
          <w:szCs w:val="20"/>
        </w:rPr>
      </w:pPr>
    </w:p>
    <w:p w14:paraId="44CB2925" w14:textId="03E5ECE8" w:rsidR="00965885" w:rsidRDefault="00965885" w:rsidP="00EA2855">
      <w:pPr>
        <w:pStyle w:val="NormalWeb"/>
        <w:shd w:val="clear" w:color="auto" w:fill="FFFFFF"/>
        <w:spacing w:before="0" w:beforeAutospacing="0" w:after="0" w:afterAutospacing="0"/>
        <w:jc w:val="both"/>
        <w:rPr>
          <w:rFonts w:ascii="Arial" w:hAnsi="Arial" w:cs="Arial"/>
          <w:b/>
          <w:bCs/>
          <w:color w:val="1F4E79"/>
          <w:sz w:val="20"/>
          <w:szCs w:val="20"/>
        </w:rPr>
      </w:pPr>
      <w:r>
        <w:rPr>
          <w:rFonts w:ascii="Arial" w:hAnsi="Arial" w:cs="Arial"/>
          <w:b/>
          <w:bCs/>
          <w:color w:val="1F4E79"/>
          <w:sz w:val="20"/>
          <w:szCs w:val="20"/>
        </w:rPr>
        <w:t>RCM Worksheet</w:t>
      </w:r>
      <w:r>
        <w:rPr>
          <w:rFonts w:ascii="Arial" w:hAnsi="Arial" w:cs="Arial"/>
          <w:b/>
          <w:bCs/>
          <w:color w:val="1F4E79"/>
          <w:sz w:val="20"/>
          <w:szCs w:val="20"/>
        </w:rPr>
        <w:tab/>
      </w:r>
    </w:p>
    <w:p w14:paraId="40F64556" w14:textId="77777777" w:rsidR="00965885" w:rsidRPr="00EC12B7" w:rsidRDefault="00965885" w:rsidP="00EC12B7">
      <w:pPr>
        <w:pStyle w:val="NormalWeb"/>
        <w:shd w:val="clear" w:color="auto" w:fill="FFFFFF"/>
        <w:spacing w:before="0" w:beforeAutospacing="0" w:after="0" w:afterAutospacing="0"/>
        <w:ind w:firstLine="567"/>
        <w:jc w:val="both"/>
        <w:rPr>
          <w:rFonts w:ascii="Arial" w:hAnsi="Arial" w:cs="Arial"/>
          <w:sz w:val="20"/>
          <w:szCs w:val="20"/>
        </w:rPr>
      </w:pPr>
      <w:r w:rsidRPr="00EC12B7">
        <w:rPr>
          <w:rFonts w:ascii="Arial" w:hAnsi="Arial" w:cs="Arial"/>
          <w:sz w:val="20"/>
          <w:szCs w:val="20"/>
        </w:rPr>
        <w:t>Based on the previous analysis, it is necessary to determine what actions will be taken to reduce the possibility of damage.</w:t>
      </w:r>
      <w:r w:rsidRPr="00EC12B7">
        <w:rPr>
          <w:rFonts w:ascii="Arial" w:hAnsi="Arial" w:cs="Arial"/>
          <w:b/>
          <w:bCs/>
          <w:color w:val="0E101A"/>
          <w:sz w:val="20"/>
          <w:szCs w:val="20"/>
        </w:rPr>
        <w:t> </w:t>
      </w:r>
      <w:r w:rsidRPr="00EC12B7">
        <w:rPr>
          <w:rFonts w:ascii="Arial" w:hAnsi="Arial" w:cs="Arial"/>
          <w:sz w:val="20"/>
          <w:szCs w:val="20"/>
        </w:rPr>
        <w:t>In looking for actions that can be decided for the causes of component damage to each equipment, the RCM Decision Worksheet is used, described previously. From the RCM Decision Worksheet, the proposed task for the high-pressure pump is cleaning the cooling line and frequently replacing the v-packing set based on the reliability calculation. The proposed task for conveyor base powder is checking the thickness of the conveyor belt and pressing the connection of the conveyor belt frequently based on the reliability calculation. The proposed extraction tower fan task is checking the blowers' vibration, shaft alignment, and mounting condition. </w:t>
      </w:r>
    </w:p>
    <w:p w14:paraId="42CEC65D" w14:textId="77777777" w:rsidR="00965885" w:rsidRDefault="00965885" w:rsidP="007C02BB">
      <w:pPr>
        <w:pStyle w:val="NormalWeb"/>
        <w:shd w:val="clear" w:color="auto" w:fill="FFFFFF"/>
        <w:spacing w:before="0" w:beforeAutospacing="0" w:after="0" w:afterAutospacing="0"/>
        <w:jc w:val="both"/>
        <w:rPr>
          <w:rFonts w:ascii="Arial" w:hAnsi="Arial" w:cs="Arial"/>
          <w:color w:val="000000"/>
          <w:sz w:val="20"/>
          <w:szCs w:val="20"/>
        </w:rPr>
      </w:pPr>
    </w:p>
    <w:p w14:paraId="119CBAA0" w14:textId="77777777" w:rsidR="00965885" w:rsidRDefault="00965885" w:rsidP="008A0F47">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b/>
          <w:bCs/>
          <w:color w:val="1F4E79"/>
          <w:sz w:val="20"/>
          <w:szCs w:val="20"/>
        </w:rPr>
        <w:t>Failure Duration Calculation</w:t>
      </w:r>
    </w:p>
    <w:p w14:paraId="44B041A0" w14:textId="77777777" w:rsidR="00965885" w:rsidRDefault="00965885" w:rsidP="00FB051B">
      <w:pPr>
        <w:pStyle w:val="NormalWeb"/>
        <w:shd w:val="clear" w:color="auto" w:fill="FFFFFF"/>
        <w:spacing w:before="0" w:beforeAutospacing="0" w:after="0" w:afterAutospacing="0"/>
        <w:ind w:firstLine="567"/>
        <w:jc w:val="both"/>
        <w:rPr>
          <w:rFonts w:ascii="Arial" w:hAnsi="Arial" w:cs="Arial"/>
          <w:sz w:val="20"/>
          <w:szCs w:val="20"/>
        </w:rPr>
      </w:pPr>
      <w:r w:rsidRPr="00FB051B">
        <w:rPr>
          <w:rFonts w:ascii="Arial" w:hAnsi="Arial" w:cs="Arial"/>
          <w:sz w:val="20"/>
          <w:szCs w:val="20"/>
        </w:rPr>
        <w:t>RCM Worksheet has found the task for preventive maintenance, and the next step is calculating the failure time for each component to get the suitable interval for preventive maintenance. The first step is calculating failure duration by calculating the difference between the end time and the start time of the failure. For example, the calculation for failure on January 4, 2022, is 14:30 – 15:30 = 60 minutes. After calculating the duration, the next step is the calculation of time to failure and time to repair concerning these points:</w:t>
      </w:r>
    </w:p>
    <w:p w14:paraId="38D26520" w14:textId="77777777" w:rsidR="00965885" w:rsidRPr="00EA2855" w:rsidRDefault="00965885" w:rsidP="003D3593">
      <w:pPr>
        <w:pStyle w:val="NormalWeb"/>
        <w:numPr>
          <w:ilvl w:val="0"/>
          <w:numId w:val="12"/>
        </w:numPr>
        <w:shd w:val="clear" w:color="auto" w:fill="FFFFFF"/>
        <w:spacing w:before="0" w:beforeAutospacing="0" w:after="0" w:afterAutospacing="0"/>
        <w:ind w:left="284" w:hanging="284"/>
        <w:jc w:val="both"/>
        <w:rPr>
          <w:rFonts w:ascii="Arial" w:hAnsi="Arial" w:cs="Arial"/>
          <w:sz w:val="20"/>
          <w:szCs w:val="20"/>
        </w:rPr>
      </w:pPr>
      <w:r w:rsidRPr="003D3593">
        <w:rPr>
          <w:rFonts w:ascii="Arial" w:hAnsi="Arial" w:cs="Arial"/>
          <w:sz w:val="20"/>
          <w:szCs w:val="20"/>
        </w:rPr>
        <w:t>As a sample, high</w:t>
      </w:r>
      <w:r>
        <w:rPr>
          <w:rFonts w:ascii="Arial" w:hAnsi="Arial" w:cs="Arial"/>
          <w:sz w:val="20"/>
          <w:szCs w:val="20"/>
        </w:rPr>
        <w:t>-</w:t>
      </w:r>
      <w:r w:rsidRPr="003D3593">
        <w:rPr>
          <w:rFonts w:ascii="Arial" w:hAnsi="Arial" w:cs="Arial"/>
          <w:sz w:val="20"/>
          <w:szCs w:val="20"/>
        </w:rPr>
        <w:t>pressure pump failure time</w:t>
      </w:r>
      <w:r>
        <w:rPr>
          <w:rFonts w:ascii="Arial" w:hAnsi="Arial" w:cs="Arial"/>
          <w:sz w:val="20"/>
          <w:szCs w:val="20"/>
        </w:rPr>
        <w:t xml:space="preserve"> </w:t>
      </w:r>
      <w:r w:rsidRPr="00EA2855">
        <w:rPr>
          <w:rFonts w:ascii="Arial" w:hAnsi="Arial" w:cs="Arial"/>
          <w:sz w:val="20"/>
          <w:szCs w:val="20"/>
        </w:rPr>
        <w:t>data is used on January 12, 2022, and January 15, 2022. TTF will be calculated on January 15, referring to the damage that occurred on January 12, 2022. The TTF on January 4, 2022, cannot be searched because that date is the first day of equipment damage in 2022.</w:t>
      </w:r>
    </w:p>
    <w:p w14:paraId="7A7E59D5" w14:textId="77777777" w:rsidR="00965885" w:rsidRPr="009408C8" w:rsidRDefault="00965885" w:rsidP="00FB051B">
      <w:pPr>
        <w:pStyle w:val="NormalWeb"/>
        <w:numPr>
          <w:ilvl w:val="0"/>
          <w:numId w:val="12"/>
        </w:numPr>
        <w:shd w:val="clear" w:color="auto" w:fill="FFFFFF"/>
        <w:spacing w:before="0" w:beforeAutospacing="0" w:after="0" w:afterAutospacing="0"/>
        <w:ind w:left="284" w:hanging="284"/>
        <w:jc w:val="both"/>
        <w:rPr>
          <w:rFonts w:ascii="Arial" w:hAnsi="Arial" w:cs="Arial"/>
          <w:sz w:val="20"/>
          <w:szCs w:val="20"/>
        </w:rPr>
      </w:pPr>
      <w:r w:rsidRPr="00FB051B">
        <w:rPr>
          <w:rFonts w:ascii="Arial" w:hAnsi="Arial" w:cs="Arial"/>
          <w:sz w:val="20"/>
          <w:szCs w:val="20"/>
        </w:rPr>
        <w:t>Sabiz</w:t>
      </w:r>
      <w:r>
        <w:rPr>
          <w:rFonts w:ascii="Arial" w:hAnsi="Arial" w:cs="Arial"/>
          <w:sz w:val="20"/>
          <w:szCs w:val="20"/>
        </w:rPr>
        <w:t xml:space="preserve"> </w:t>
      </w:r>
      <w:r w:rsidRPr="00FB051B">
        <w:rPr>
          <w:rFonts w:ascii="Arial" w:hAnsi="Arial" w:cs="Arial"/>
          <w:sz w:val="20"/>
          <w:szCs w:val="20"/>
        </w:rPr>
        <w:t>plant operates from Monday to Saturday. Meanwhile Sunday, the plant stops, so in this calculation, Sunday (for 24 hours) is not included.</w:t>
      </w:r>
    </w:p>
    <w:p w14:paraId="5C493F15" w14:textId="77777777" w:rsidR="00965885" w:rsidRPr="009408C8" w:rsidRDefault="00965885" w:rsidP="009408C8">
      <w:pPr>
        <w:pStyle w:val="NormalWeb"/>
        <w:numPr>
          <w:ilvl w:val="0"/>
          <w:numId w:val="12"/>
        </w:numPr>
        <w:shd w:val="clear" w:color="auto" w:fill="FFFFFF"/>
        <w:spacing w:before="0" w:beforeAutospacing="0" w:after="0" w:afterAutospacing="0"/>
        <w:ind w:left="284" w:hanging="284"/>
        <w:jc w:val="both"/>
        <w:rPr>
          <w:rFonts w:ascii="Arial" w:hAnsi="Arial" w:cs="Arial"/>
          <w:sz w:val="20"/>
          <w:szCs w:val="20"/>
        </w:rPr>
      </w:pPr>
      <w:r w:rsidRPr="009408C8">
        <w:rPr>
          <w:rFonts w:ascii="Arial" w:hAnsi="Arial" w:cs="Arial"/>
          <w:sz w:val="20"/>
          <w:szCs w:val="20"/>
        </w:rPr>
        <w:t>Notice the failure that occurred on January 12, 2022. Things that we need to look for are the duration interval, which is calculated from the hour when the failure occurs, which is 08:00 on January 12, 2022, until the end of the day on January 12, 2022, which is 00:00. Then, between 08:00 on January 12, 2022, and 00:00 on January 12, there are 960 minutes.</w:t>
      </w:r>
    </w:p>
    <w:p w14:paraId="0105E877" w14:textId="77777777" w:rsidR="00965885" w:rsidRPr="00EA2855" w:rsidRDefault="00965885" w:rsidP="003D3593">
      <w:pPr>
        <w:pStyle w:val="NormalWeb"/>
        <w:numPr>
          <w:ilvl w:val="0"/>
          <w:numId w:val="12"/>
        </w:numPr>
        <w:shd w:val="clear" w:color="auto" w:fill="FFFFFF"/>
        <w:spacing w:before="0" w:beforeAutospacing="0" w:after="0" w:afterAutospacing="0"/>
        <w:ind w:left="284" w:hanging="284"/>
        <w:jc w:val="both"/>
        <w:rPr>
          <w:rFonts w:ascii="Arial" w:hAnsi="Arial" w:cs="Arial"/>
          <w:sz w:val="20"/>
          <w:szCs w:val="20"/>
        </w:rPr>
      </w:pPr>
      <w:r>
        <w:rPr>
          <w:rFonts w:ascii="Arial" w:hAnsi="Arial" w:cs="Arial"/>
          <w:sz w:val="20"/>
          <w:szCs w:val="20"/>
        </w:rPr>
        <w:t>P</w:t>
      </w:r>
      <w:r w:rsidRPr="009408C8">
        <w:rPr>
          <w:rFonts w:ascii="Arial" w:hAnsi="Arial" w:cs="Arial"/>
          <w:sz w:val="20"/>
          <w:szCs w:val="20"/>
        </w:rPr>
        <w:t>ay attention to the damage that occurred on January 15, 2022. Things that we need to look for are the duration interval, which is calculated from the end of the day on January 14, 2022, which is 00:00, until the start of the damage, which is 10:30. Then, between 00:00 on January 15, 2022, and 10:30 on January 12, there are 630 minutes.</w:t>
      </w:r>
    </w:p>
    <w:p w14:paraId="5AB3DCEB" w14:textId="77777777" w:rsidR="00965885" w:rsidRPr="00EA2855" w:rsidRDefault="00965885" w:rsidP="003D3593">
      <w:pPr>
        <w:pStyle w:val="NormalWeb"/>
        <w:numPr>
          <w:ilvl w:val="0"/>
          <w:numId w:val="12"/>
        </w:numPr>
        <w:shd w:val="clear" w:color="auto" w:fill="FFFFFF"/>
        <w:spacing w:before="0" w:beforeAutospacing="0" w:after="0" w:afterAutospacing="0"/>
        <w:ind w:left="284" w:hanging="284"/>
        <w:jc w:val="both"/>
        <w:rPr>
          <w:rFonts w:ascii="Arial" w:hAnsi="Arial" w:cs="Arial"/>
          <w:sz w:val="20"/>
          <w:szCs w:val="20"/>
        </w:rPr>
      </w:pPr>
      <w:r w:rsidRPr="009408C8">
        <w:rPr>
          <w:rFonts w:ascii="Arial" w:hAnsi="Arial" w:cs="Arial"/>
          <w:sz w:val="20"/>
          <w:szCs w:val="20"/>
        </w:rPr>
        <w:t>The total number of days the equipment operates is calculated. Calculates days from the start of the damage until the damage occurs again without counting Sundays. Between January 12 and January 15, 2022, there are four days. Because in steps 3 and 4, the duration has been searched for on January 12 and January 15, each day's calculation will be reduced by 2. Then an interval of days is found, which is two days or 2880 minutes.</w:t>
      </w:r>
    </w:p>
    <w:p w14:paraId="412F0C59" w14:textId="77777777" w:rsidR="00965885" w:rsidRPr="00EA2855" w:rsidRDefault="00965885" w:rsidP="003D3593">
      <w:pPr>
        <w:pStyle w:val="NormalWeb"/>
        <w:numPr>
          <w:ilvl w:val="0"/>
          <w:numId w:val="12"/>
        </w:numPr>
        <w:shd w:val="clear" w:color="auto" w:fill="FFFFFF"/>
        <w:spacing w:before="0" w:beforeAutospacing="0" w:after="0" w:afterAutospacing="0"/>
        <w:ind w:left="284" w:hanging="284"/>
        <w:jc w:val="both"/>
        <w:rPr>
          <w:rFonts w:ascii="Arial" w:hAnsi="Arial" w:cs="Arial"/>
          <w:sz w:val="20"/>
          <w:szCs w:val="20"/>
        </w:rPr>
      </w:pPr>
      <w:r w:rsidRPr="003D3593">
        <w:rPr>
          <w:rFonts w:ascii="Arial" w:hAnsi="Arial" w:cs="Arial"/>
          <w:sz w:val="20"/>
          <w:szCs w:val="20"/>
        </w:rPr>
        <w:t>The last thing is the sum of the durations</w:t>
      </w:r>
      <w:r>
        <w:rPr>
          <w:rFonts w:ascii="Arial" w:hAnsi="Arial" w:cs="Arial"/>
          <w:sz w:val="20"/>
          <w:szCs w:val="20"/>
        </w:rPr>
        <w:t xml:space="preserve"> </w:t>
      </w:r>
      <w:r w:rsidRPr="00EA2855">
        <w:rPr>
          <w:rFonts w:ascii="Arial" w:hAnsi="Arial" w:cs="Arial"/>
          <w:sz w:val="20"/>
          <w:szCs w:val="20"/>
        </w:rPr>
        <w:t>found in stages 3, 4, and 5. TTF results on January 15 are based on calculations, namely 960 minutes + 630 minutes + 2880 minutes = 4470 minutes.</w:t>
      </w:r>
    </w:p>
    <w:p w14:paraId="44F983A1" w14:textId="77777777" w:rsidR="00965885" w:rsidRDefault="00965885" w:rsidP="00FA5649">
      <w:pPr>
        <w:pStyle w:val="NormalWeb"/>
        <w:numPr>
          <w:ilvl w:val="0"/>
          <w:numId w:val="12"/>
        </w:numPr>
        <w:shd w:val="clear" w:color="auto" w:fill="FFFFFF"/>
        <w:spacing w:before="0" w:beforeAutospacing="0" w:after="0" w:afterAutospacing="0"/>
        <w:ind w:left="284" w:hanging="284"/>
        <w:jc w:val="both"/>
        <w:rPr>
          <w:rFonts w:ascii="Arial" w:hAnsi="Arial" w:cs="Arial"/>
          <w:sz w:val="20"/>
          <w:szCs w:val="20"/>
        </w:rPr>
      </w:pPr>
      <w:r w:rsidRPr="00FA5649">
        <w:rPr>
          <w:rFonts w:ascii="Arial" w:hAnsi="Arial" w:cs="Arial"/>
          <w:sz w:val="20"/>
          <w:szCs w:val="20"/>
        </w:rPr>
        <w:t>The steps above are applied to each TTF</w:t>
      </w:r>
      <w:r>
        <w:rPr>
          <w:rFonts w:ascii="Arial" w:hAnsi="Arial" w:cs="Arial"/>
          <w:sz w:val="20"/>
          <w:szCs w:val="20"/>
        </w:rPr>
        <w:t xml:space="preserve"> </w:t>
      </w:r>
      <w:r w:rsidRPr="00EA2855">
        <w:rPr>
          <w:rFonts w:ascii="Arial" w:hAnsi="Arial" w:cs="Arial"/>
          <w:sz w:val="20"/>
          <w:szCs w:val="20"/>
        </w:rPr>
        <w:t>calculation for each date referring to previous damage</w:t>
      </w:r>
      <w:r>
        <w:rPr>
          <w:rFonts w:ascii="Arial" w:hAnsi="Arial" w:cs="Arial"/>
          <w:sz w:val="20"/>
          <w:szCs w:val="20"/>
        </w:rPr>
        <w:t>d</w:t>
      </w:r>
      <w:r w:rsidRPr="00EA2855">
        <w:rPr>
          <w:rFonts w:ascii="Arial" w:hAnsi="Arial" w:cs="Arial"/>
          <w:sz w:val="20"/>
          <w:szCs w:val="20"/>
        </w:rPr>
        <w:t xml:space="preserve"> data. The following are the results of calculations for</w:t>
      </w:r>
      <w:r>
        <w:rPr>
          <w:rFonts w:ascii="Arial" w:hAnsi="Arial" w:cs="Arial"/>
          <w:sz w:val="20"/>
          <w:szCs w:val="20"/>
        </w:rPr>
        <w:t xml:space="preserve"> the</w:t>
      </w:r>
      <w:r w:rsidRPr="00EA2855">
        <w:rPr>
          <w:rFonts w:ascii="Arial" w:hAnsi="Arial" w:cs="Arial"/>
          <w:sz w:val="20"/>
          <w:szCs w:val="20"/>
        </w:rPr>
        <w:t xml:space="preserve"> high</w:t>
      </w:r>
      <w:r>
        <w:rPr>
          <w:rFonts w:ascii="Arial" w:hAnsi="Arial" w:cs="Arial"/>
          <w:sz w:val="20"/>
          <w:szCs w:val="20"/>
        </w:rPr>
        <w:t>-</w:t>
      </w:r>
      <w:r w:rsidRPr="00EA2855">
        <w:rPr>
          <w:rFonts w:ascii="Arial" w:hAnsi="Arial" w:cs="Arial"/>
          <w:sz w:val="20"/>
          <w:szCs w:val="20"/>
        </w:rPr>
        <w:t xml:space="preserve">pressure pump which </w:t>
      </w:r>
      <w:r>
        <w:rPr>
          <w:rFonts w:ascii="Arial" w:hAnsi="Arial" w:cs="Arial"/>
          <w:sz w:val="20"/>
          <w:szCs w:val="20"/>
        </w:rPr>
        <w:t>is</w:t>
      </w:r>
      <w:r w:rsidRPr="00EA2855">
        <w:rPr>
          <w:rFonts w:ascii="Arial" w:hAnsi="Arial" w:cs="Arial"/>
          <w:sz w:val="20"/>
          <w:szCs w:val="20"/>
        </w:rPr>
        <w:t xml:space="preserve"> shown in </w:t>
      </w:r>
      <w:r w:rsidRPr="001845CE">
        <w:rPr>
          <w:rFonts w:ascii="Arial" w:hAnsi="Arial" w:cs="Arial"/>
          <w:color w:val="0070C0"/>
          <w:sz w:val="20"/>
          <w:szCs w:val="20"/>
        </w:rPr>
        <w:t>Table 2.</w:t>
      </w:r>
    </w:p>
    <w:p w14:paraId="333B9467" w14:textId="5DC4EFCF" w:rsidR="00965885" w:rsidRDefault="00965885" w:rsidP="00EA2855">
      <w:pPr>
        <w:pStyle w:val="NormalWeb"/>
        <w:shd w:val="clear" w:color="auto" w:fill="FFFFFF"/>
        <w:spacing w:before="0" w:beforeAutospacing="0" w:after="0" w:afterAutospacing="0"/>
        <w:jc w:val="both"/>
        <w:rPr>
          <w:rFonts w:ascii="Arial" w:hAnsi="Arial" w:cs="Arial"/>
          <w:sz w:val="20"/>
          <w:szCs w:val="20"/>
        </w:rPr>
      </w:pPr>
    </w:p>
    <w:p w14:paraId="0FB8EFE3" w14:textId="30011525" w:rsidR="00965885" w:rsidRDefault="00965885" w:rsidP="00FE1A8D">
      <w:pPr>
        <w:pStyle w:val="NormalWeb"/>
        <w:shd w:val="clear" w:color="auto" w:fill="FFFFFF"/>
        <w:spacing w:before="0" w:beforeAutospacing="0" w:after="0" w:afterAutospacing="0"/>
        <w:jc w:val="center"/>
        <w:rPr>
          <w:rFonts w:ascii="Arial" w:hAnsi="Arial" w:cs="Arial"/>
          <w:sz w:val="20"/>
          <w:szCs w:val="20"/>
        </w:rPr>
      </w:pPr>
      <w:r>
        <w:rPr>
          <w:rFonts w:ascii="Arial" w:hAnsi="Arial" w:cs="Arial"/>
          <w:sz w:val="20"/>
          <w:szCs w:val="20"/>
        </w:rPr>
        <w:t>Table 2. TTF Calculation for High-Pressure Pump</w:t>
      </w:r>
    </w:p>
    <w:p w14:paraId="44D7A158" w14:textId="732CA482" w:rsidR="00965885" w:rsidRDefault="00325918" w:rsidP="00802203">
      <w:pPr>
        <w:spacing w:after="0" w:line="240" w:lineRule="auto"/>
        <w:jc w:val="both"/>
        <w:rPr>
          <w:rFonts w:ascii="Arial" w:hAnsi="Arial" w:cs="Arial"/>
          <w:sz w:val="20"/>
          <w:szCs w:val="20"/>
        </w:rPr>
      </w:pPr>
      <w:r>
        <w:rPr>
          <w:noProof/>
        </w:rPr>
        <w:drawing>
          <wp:inline distT="0" distB="0" distL="0" distR="0" wp14:anchorId="12B00518" wp14:editId="05C0128F">
            <wp:extent cx="2785110" cy="1659890"/>
            <wp:effectExtent l="0" t="0" r="0" b="0"/>
            <wp:docPr id="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cstate="print">
                      <a:lum contrast="-20000"/>
                      <a:extLst>
                        <a:ext uri="{28A0092B-C50C-407E-A947-70E740481C1C}">
                          <a14:useLocalDpi xmlns:a14="http://schemas.microsoft.com/office/drawing/2010/main" val="0"/>
                        </a:ext>
                      </a:extLst>
                    </a:blip>
                    <a:srcRect/>
                    <a:stretch>
                      <a:fillRect/>
                    </a:stretch>
                  </pic:blipFill>
                  <pic:spPr bwMode="auto">
                    <a:xfrm>
                      <a:off x="0" y="0"/>
                      <a:ext cx="2785110" cy="1659890"/>
                    </a:xfrm>
                    <a:prstGeom prst="rect">
                      <a:avLst/>
                    </a:prstGeom>
                    <a:noFill/>
                  </pic:spPr>
                </pic:pic>
              </a:graphicData>
            </a:graphic>
          </wp:inline>
        </w:drawing>
      </w:r>
    </w:p>
    <w:p w14:paraId="40C72685" w14:textId="77777777" w:rsidR="00325918" w:rsidRDefault="00325918" w:rsidP="00802203">
      <w:pPr>
        <w:spacing w:after="0" w:line="240" w:lineRule="auto"/>
        <w:jc w:val="both"/>
        <w:rPr>
          <w:rFonts w:ascii="Arial" w:hAnsi="Arial" w:cs="Arial"/>
          <w:sz w:val="20"/>
          <w:szCs w:val="20"/>
        </w:rPr>
      </w:pPr>
    </w:p>
    <w:p w14:paraId="1F558A8E" w14:textId="77777777" w:rsidR="00965885" w:rsidRDefault="00965885" w:rsidP="00802203">
      <w:pPr>
        <w:spacing w:after="0" w:line="240" w:lineRule="auto"/>
        <w:jc w:val="both"/>
        <w:rPr>
          <w:rFonts w:ascii="Arial" w:hAnsi="Arial" w:cs="Arial"/>
          <w:sz w:val="20"/>
          <w:szCs w:val="20"/>
        </w:rPr>
      </w:pPr>
      <w:r>
        <w:rPr>
          <w:rFonts w:ascii="Arial" w:hAnsi="Arial" w:cs="Arial"/>
          <w:b/>
          <w:color w:val="1F4E79"/>
          <w:sz w:val="20"/>
          <w:szCs w:val="20"/>
        </w:rPr>
        <w:t>Distribution Identification</w:t>
      </w:r>
    </w:p>
    <w:p w14:paraId="2FB13E68" w14:textId="431953E0" w:rsidR="00965885" w:rsidRDefault="00965885" w:rsidP="005137CD">
      <w:pPr>
        <w:spacing w:after="0" w:line="240" w:lineRule="auto"/>
        <w:ind w:firstLine="567"/>
        <w:jc w:val="both"/>
        <w:rPr>
          <w:rFonts w:ascii="Arial" w:hAnsi="Arial" w:cs="Arial"/>
          <w:sz w:val="20"/>
          <w:szCs w:val="20"/>
        </w:rPr>
      </w:pPr>
      <w:r w:rsidRPr="002E500B">
        <w:rPr>
          <w:rFonts w:ascii="Arial" w:hAnsi="Arial" w:cs="Arial"/>
          <w:sz w:val="20"/>
          <w:szCs w:val="20"/>
        </w:rPr>
        <w:t>In the next step, we will process the TTF and TTR data from each high-pressure pump, conveyor</w:t>
      </w:r>
      <w:r>
        <w:rPr>
          <w:rFonts w:ascii="Arial" w:hAnsi="Arial" w:cs="Arial"/>
          <w:sz w:val="20"/>
          <w:szCs w:val="20"/>
        </w:rPr>
        <w:t xml:space="preserve"> base powder</w:t>
      </w:r>
      <w:r w:rsidRPr="002E500B">
        <w:rPr>
          <w:rFonts w:ascii="Arial" w:hAnsi="Arial" w:cs="Arial"/>
          <w:sz w:val="20"/>
          <w:szCs w:val="20"/>
        </w:rPr>
        <w:t>, and extraction</w:t>
      </w:r>
      <w:r>
        <w:rPr>
          <w:rFonts w:ascii="Arial" w:hAnsi="Arial" w:cs="Arial"/>
          <w:sz w:val="20"/>
          <w:szCs w:val="20"/>
        </w:rPr>
        <w:t xml:space="preserve"> tower fan</w:t>
      </w:r>
      <w:r w:rsidRPr="002E500B">
        <w:rPr>
          <w:rFonts w:ascii="Arial" w:hAnsi="Arial" w:cs="Arial"/>
          <w:sz w:val="20"/>
          <w:szCs w:val="20"/>
        </w:rPr>
        <w:t xml:space="preserve"> data to determine the appropriate distribution using Minitab software. We will be using four distributions namely Weibull, exponential, lognormal, and normal. </w:t>
      </w:r>
      <w:r w:rsidRPr="001845CE">
        <w:rPr>
          <w:rFonts w:ascii="Arial" w:hAnsi="Arial" w:cs="Arial"/>
          <w:color w:val="0070C0"/>
          <w:sz w:val="20"/>
          <w:szCs w:val="20"/>
        </w:rPr>
        <w:t xml:space="preserve">Tables 3 </w:t>
      </w:r>
      <w:r w:rsidRPr="002E500B">
        <w:rPr>
          <w:rFonts w:ascii="Arial" w:hAnsi="Arial" w:cs="Arial"/>
          <w:sz w:val="20"/>
          <w:szCs w:val="20"/>
        </w:rPr>
        <w:t>and</w:t>
      </w:r>
      <w:r w:rsidR="001845CE">
        <w:rPr>
          <w:rFonts w:ascii="Arial" w:hAnsi="Arial" w:cs="Arial"/>
          <w:sz w:val="20"/>
          <w:szCs w:val="20"/>
        </w:rPr>
        <w:t xml:space="preserve"> </w:t>
      </w:r>
      <w:r w:rsidR="001845CE" w:rsidRPr="001845CE">
        <w:rPr>
          <w:rFonts w:ascii="Arial" w:hAnsi="Arial" w:cs="Arial"/>
          <w:color w:val="0070C0"/>
          <w:sz w:val="20"/>
          <w:szCs w:val="20"/>
        </w:rPr>
        <w:t>Table</w:t>
      </w:r>
      <w:r w:rsidRPr="001845CE">
        <w:rPr>
          <w:rFonts w:ascii="Arial" w:hAnsi="Arial" w:cs="Arial"/>
          <w:color w:val="0070C0"/>
          <w:sz w:val="20"/>
          <w:szCs w:val="20"/>
        </w:rPr>
        <w:t xml:space="preserve"> 4 </w:t>
      </w:r>
      <w:r w:rsidRPr="002E500B">
        <w:rPr>
          <w:rFonts w:ascii="Arial" w:hAnsi="Arial" w:cs="Arial"/>
          <w:sz w:val="20"/>
          <w:szCs w:val="20"/>
        </w:rPr>
        <w:t xml:space="preserve">will </w:t>
      </w:r>
      <w:r w:rsidRPr="002E500B">
        <w:rPr>
          <w:rFonts w:ascii="Arial" w:hAnsi="Arial" w:cs="Arial"/>
          <w:sz w:val="20"/>
          <w:szCs w:val="20"/>
        </w:rPr>
        <w:lastRenderedPageBreak/>
        <w:t>display the Anderson Darling values and correlation coefficient on the TTF and TTR data.</w:t>
      </w:r>
    </w:p>
    <w:p w14:paraId="75DBE0AD" w14:textId="3F80504D" w:rsidR="004F5A06" w:rsidRDefault="00965885" w:rsidP="00DA4AC6">
      <w:pPr>
        <w:spacing w:after="0" w:line="240" w:lineRule="auto"/>
        <w:ind w:firstLine="567"/>
        <w:jc w:val="both"/>
        <w:rPr>
          <w:rFonts w:ascii="Arial" w:hAnsi="Arial" w:cs="Arial"/>
          <w:sz w:val="20"/>
          <w:szCs w:val="20"/>
        </w:rPr>
      </w:pPr>
      <w:r w:rsidRPr="00323873">
        <w:rPr>
          <w:rFonts w:ascii="Arial" w:hAnsi="Arial" w:cs="Arial"/>
          <w:sz w:val="20"/>
          <w:szCs w:val="20"/>
        </w:rPr>
        <w:t xml:space="preserve">Based on </w:t>
      </w:r>
      <w:r w:rsidRPr="001845CE">
        <w:rPr>
          <w:rFonts w:ascii="Arial" w:hAnsi="Arial" w:cs="Arial"/>
          <w:color w:val="0070C0"/>
          <w:sz w:val="20"/>
          <w:szCs w:val="20"/>
        </w:rPr>
        <w:t xml:space="preserve">Table 3 </w:t>
      </w:r>
      <w:r>
        <w:rPr>
          <w:rFonts w:ascii="Arial" w:hAnsi="Arial" w:cs="Arial"/>
          <w:sz w:val="20"/>
          <w:szCs w:val="20"/>
        </w:rPr>
        <w:t xml:space="preserve">and </w:t>
      </w:r>
      <w:r w:rsidR="001845CE" w:rsidRPr="001845CE">
        <w:rPr>
          <w:rFonts w:ascii="Arial" w:hAnsi="Arial" w:cs="Arial"/>
          <w:color w:val="0070C0"/>
          <w:sz w:val="20"/>
          <w:szCs w:val="20"/>
        </w:rPr>
        <w:t xml:space="preserve">Table </w:t>
      </w:r>
      <w:r w:rsidRPr="001845CE">
        <w:rPr>
          <w:rFonts w:ascii="Arial" w:hAnsi="Arial" w:cs="Arial"/>
          <w:color w:val="0070C0"/>
          <w:sz w:val="20"/>
          <w:szCs w:val="20"/>
        </w:rPr>
        <w:t>4</w:t>
      </w:r>
      <w:r w:rsidRPr="00323873">
        <w:rPr>
          <w:rFonts w:ascii="Arial" w:hAnsi="Arial" w:cs="Arial"/>
          <w:sz w:val="20"/>
          <w:szCs w:val="20"/>
        </w:rPr>
        <w:t>, it was found that the lognormal distribution had the highest correlation coefficient value compared to other distributions for TTF data on all three equipment. Additionally, the lognormal distribution also had the lowest Anderson-Darling value. Based on these findings, the lognormal distribution was selected as the optimal distribution for the TTF data on all three equipment.</w:t>
      </w:r>
      <w:r>
        <w:rPr>
          <w:rFonts w:ascii="Arial" w:hAnsi="Arial" w:cs="Arial"/>
          <w:sz w:val="20"/>
          <w:szCs w:val="20"/>
        </w:rPr>
        <w:t xml:space="preserve"> </w:t>
      </w:r>
    </w:p>
    <w:p w14:paraId="39AF3FC8" w14:textId="77777777" w:rsidR="00965885" w:rsidRDefault="00965885" w:rsidP="00802203">
      <w:pPr>
        <w:spacing w:after="0" w:line="240" w:lineRule="auto"/>
        <w:jc w:val="both"/>
        <w:rPr>
          <w:rFonts w:ascii="Arial" w:hAnsi="Arial" w:cs="Arial"/>
          <w:sz w:val="20"/>
          <w:szCs w:val="20"/>
        </w:rPr>
      </w:pPr>
    </w:p>
    <w:p w14:paraId="132EB726" w14:textId="77777777" w:rsidR="00965885" w:rsidRPr="00FE1A8D" w:rsidRDefault="00965885" w:rsidP="00FE1A8D">
      <w:pPr>
        <w:spacing w:after="0" w:line="240" w:lineRule="auto"/>
        <w:jc w:val="center"/>
        <w:rPr>
          <w:rFonts w:ascii="Arial" w:hAnsi="Arial" w:cs="Arial"/>
          <w:sz w:val="20"/>
          <w:szCs w:val="20"/>
        </w:rPr>
      </w:pPr>
      <w:r>
        <w:rPr>
          <w:rFonts w:ascii="Arial" w:hAnsi="Arial" w:cs="Arial"/>
          <w:sz w:val="20"/>
          <w:szCs w:val="20"/>
        </w:rPr>
        <w:t>Table 3. Index of Fit of TTF Data</w:t>
      </w:r>
    </w:p>
    <w:tbl>
      <w:tblPr>
        <w:tblW w:w="4395" w:type="dxa"/>
        <w:tblLook w:val="04A0" w:firstRow="1" w:lastRow="0" w:firstColumn="1" w:lastColumn="0" w:noHBand="0" w:noVBand="1"/>
      </w:tblPr>
      <w:tblGrid>
        <w:gridCol w:w="1276"/>
        <w:gridCol w:w="1134"/>
        <w:gridCol w:w="1016"/>
        <w:gridCol w:w="1070"/>
      </w:tblGrid>
      <w:tr w:rsidR="00965885" w:rsidRPr="00680DB4" w14:paraId="447177D1" w14:textId="77777777" w:rsidTr="00A379FD">
        <w:trPr>
          <w:trHeight w:val="451"/>
        </w:trPr>
        <w:tc>
          <w:tcPr>
            <w:tcW w:w="1276" w:type="dxa"/>
            <w:tcBorders>
              <w:top w:val="single" w:sz="4" w:space="0" w:color="auto"/>
              <w:left w:val="nil"/>
              <w:bottom w:val="single" w:sz="4" w:space="0" w:color="auto"/>
              <w:right w:val="nil"/>
            </w:tcBorders>
            <w:shd w:val="clear" w:color="auto" w:fill="auto"/>
            <w:noWrap/>
            <w:vAlign w:val="center"/>
            <w:hideMark/>
          </w:tcPr>
          <w:p w14:paraId="0234D7F8" w14:textId="77777777" w:rsidR="00965885" w:rsidRPr="00680DB4" w:rsidRDefault="00965885" w:rsidP="00750B61">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Equipment</w:t>
            </w:r>
          </w:p>
        </w:tc>
        <w:tc>
          <w:tcPr>
            <w:tcW w:w="1134" w:type="dxa"/>
            <w:tcBorders>
              <w:top w:val="single" w:sz="4" w:space="0" w:color="auto"/>
              <w:left w:val="nil"/>
              <w:bottom w:val="single" w:sz="4" w:space="0" w:color="auto"/>
              <w:right w:val="nil"/>
            </w:tcBorders>
            <w:shd w:val="clear" w:color="auto" w:fill="auto"/>
            <w:vAlign w:val="center"/>
            <w:hideMark/>
          </w:tcPr>
          <w:p w14:paraId="404DEA2F" w14:textId="77777777" w:rsidR="00965885" w:rsidRPr="00680DB4" w:rsidRDefault="00965885" w:rsidP="00750B61">
            <w:pPr>
              <w:spacing w:after="0" w:line="240" w:lineRule="auto"/>
              <w:jc w:val="center"/>
              <w:rPr>
                <w:rFonts w:ascii="Arial" w:hAnsi="Arial" w:cs="Arial"/>
                <w:b/>
                <w:bCs/>
                <w:sz w:val="16"/>
                <w:szCs w:val="16"/>
                <w:lang w:val="en-ID" w:eastAsia="en-ID"/>
              </w:rPr>
            </w:pPr>
            <w:r>
              <w:rPr>
                <w:rFonts w:ascii="Arial" w:hAnsi="Arial" w:cs="Arial"/>
                <w:b/>
                <w:bCs/>
                <w:sz w:val="16"/>
                <w:szCs w:val="16"/>
                <w:lang w:val="en-ID" w:eastAsia="en-ID"/>
              </w:rPr>
              <w:t>Selected</w:t>
            </w:r>
            <w:r w:rsidRPr="00680DB4">
              <w:rPr>
                <w:rFonts w:ascii="Arial" w:hAnsi="Arial" w:cs="Arial"/>
                <w:b/>
                <w:bCs/>
                <w:sz w:val="16"/>
                <w:szCs w:val="16"/>
                <w:lang w:val="en-ID" w:eastAsia="en-ID"/>
              </w:rPr>
              <w:t xml:space="preserve"> Distribution</w:t>
            </w:r>
          </w:p>
        </w:tc>
        <w:tc>
          <w:tcPr>
            <w:tcW w:w="1016" w:type="dxa"/>
            <w:tcBorders>
              <w:top w:val="single" w:sz="4" w:space="0" w:color="auto"/>
              <w:left w:val="nil"/>
              <w:bottom w:val="single" w:sz="4" w:space="0" w:color="auto"/>
              <w:right w:val="nil"/>
            </w:tcBorders>
            <w:shd w:val="clear" w:color="auto" w:fill="auto"/>
            <w:vAlign w:val="center"/>
            <w:hideMark/>
          </w:tcPr>
          <w:p w14:paraId="081DE38C" w14:textId="77777777" w:rsidR="00965885" w:rsidRPr="00680DB4" w:rsidRDefault="00965885" w:rsidP="00750B61">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 xml:space="preserve">Anderson-Darling </w:t>
            </w:r>
          </w:p>
        </w:tc>
        <w:tc>
          <w:tcPr>
            <w:tcW w:w="969" w:type="dxa"/>
            <w:tcBorders>
              <w:top w:val="single" w:sz="4" w:space="0" w:color="auto"/>
              <w:left w:val="nil"/>
              <w:bottom w:val="single" w:sz="4" w:space="0" w:color="auto"/>
              <w:right w:val="nil"/>
            </w:tcBorders>
            <w:shd w:val="clear" w:color="auto" w:fill="auto"/>
            <w:vAlign w:val="center"/>
            <w:hideMark/>
          </w:tcPr>
          <w:p w14:paraId="7DAF2D80" w14:textId="77777777" w:rsidR="00965885" w:rsidRPr="00680DB4" w:rsidRDefault="00965885" w:rsidP="00750B61">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Correlation Coefficient</w:t>
            </w:r>
          </w:p>
        </w:tc>
      </w:tr>
      <w:tr w:rsidR="00965885" w:rsidRPr="00680DB4" w14:paraId="1C6835DA" w14:textId="77777777" w:rsidTr="001B10EB">
        <w:trPr>
          <w:trHeight w:val="390"/>
        </w:trPr>
        <w:tc>
          <w:tcPr>
            <w:tcW w:w="1276" w:type="dxa"/>
            <w:tcBorders>
              <w:top w:val="nil"/>
              <w:left w:val="nil"/>
              <w:bottom w:val="nil"/>
              <w:right w:val="nil"/>
            </w:tcBorders>
            <w:shd w:val="clear" w:color="auto" w:fill="auto"/>
            <w:noWrap/>
            <w:vAlign w:val="center"/>
            <w:hideMark/>
          </w:tcPr>
          <w:p w14:paraId="500E718E" w14:textId="77777777" w:rsidR="00965885" w:rsidRPr="00680DB4" w:rsidRDefault="00965885" w:rsidP="00750B61">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High</w:t>
            </w:r>
            <w:r>
              <w:rPr>
                <w:rFonts w:ascii="Arial" w:hAnsi="Arial" w:cs="Arial"/>
                <w:sz w:val="16"/>
                <w:szCs w:val="16"/>
                <w:lang w:val="en-ID" w:eastAsia="en-ID"/>
              </w:rPr>
              <w:t>-</w:t>
            </w:r>
            <w:r w:rsidRPr="00680DB4">
              <w:rPr>
                <w:rFonts w:ascii="Arial" w:hAnsi="Arial" w:cs="Arial"/>
                <w:sz w:val="16"/>
                <w:szCs w:val="16"/>
                <w:lang w:val="en-ID" w:eastAsia="en-ID"/>
              </w:rPr>
              <w:t>Pressure Pump</w:t>
            </w:r>
          </w:p>
        </w:tc>
        <w:tc>
          <w:tcPr>
            <w:tcW w:w="1134" w:type="dxa"/>
            <w:tcBorders>
              <w:top w:val="nil"/>
              <w:left w:val="nil"/>
              <w:bottom w:val="nil"/>
              <w:right w:val="nil"/>
            </w:tcBorders>
            <w:shd w:val="clear" w:color="auto" w:fill="auto"/>
            <w:noWrap/>
            <w:vAlign w:val="center"/>
            <w:hideMark/>
          </w:tcPr>
          <w:p w14:paraId="55272C40"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1016" w:type="dxa"/>
            <w:tcBorders>
              <w:top w:val="nil"/>
              <w:left w:val="nil"/>
              <w:bottom w:val="nil"/>
              <w:right w:val="nil"/>
            </w:tcBorders>
            <w:shd w:val="clear" w:color="auto" w:fill="auto"/>
            <w:noWrap/>
            <w:vAlign w:val="center"/>
            <w:hideMark/>
          </w:tcPr>
          <w:p w14:paraId="5AD98105"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0,089</w:t>
            </w:r>
          </w:p>
        </w:tc>
        <w:tc>
          <w:tcPr>
            <w:tcW w:w="969" w:type="dxa"/>
            <w:tcBorders>
              <w:top w:val="nil"/>
              <w:left w:val="nil"/>
              <w:bottom w:val="nil"/>
              <w:right w:val="nil"/>
            </w:tcBorders>
            <w:shd w:val="clear" w:color="auto" w:fill="auto"/>
            <w:noWrap/>
            <w:vAlign w:val="center"/>
            <w:hideMark/>
          </w:tcPr>
          <w:p w14:paraId="65377AA0"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0,983</w:t>
            </w:r>
          </w:p>
        </w:tc>
      </w:tr>
      <w:tr w:rsidR="00965885" w:rsidRPr="00680DB4" w14:paraId="1F39F53A" w14:textId="77777777" w:rsidTr="001B10EB">
        <w:trPr>
          <w:trHeight w:val="390"/>
        </w:trPr>
        <w:tc>
          <w:tcPr>
            <w:tcW w:w="1276" w:type="dxa"/>
            <w:tcBorders>
              <w:top w:val="nil"/>
              <w:left w:val="nil"/>
              <w:bottom w:val="nil"/>
              <w:right w:val="nil"/>
            </w:tcBorders>
            <w:shd w:val="clear" w:color="auto" w:fill="auto"/>
            <w:noWrap/>
            <w:vAlign w:val="center"/>
            <w:hideMark/>
          </w:tcPr>
          <w:p w14:paraId="64E6AAFC" w14:textId="77777777" w:rsidR="00965885" w:rsidRPr="00680DB4" w:rsidRDefault="00965885" w:rsidP="00750B61">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Conveyor Base Powder</w:t>
            </w:r>
          </w:p>
        </w:tc>
        <w:tc>
          <w:tcPr>
            <w:tcW w:w="1134" w:type="dxa"/>
            <w:tcBorders>
              <w:top w:val="nil"/>
              <w:left w:val="nil"/>
              <w:bottom w:val="nil"/>
              <w:right w:val="nil"/>
            </w:tcBorders>
            <w:shd w:val="clear" w:color="auto" w:fill="auto"/>
            <w:noWrap/>
            <w:vAlign w:val="center"/>
            <w:hideMark/>
          </w:tcPr>
          <w:p w14:paraId="003A67A2"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1016" w:type="dxa"/>
            <w:tcBorders>
              <w:top w:val="nil"/>
              <w:left w:val="nil"/>
              <w:bottom w:val="nil"/>
              <w:right w:val="nil"/>
            </w:tcBorders>
            <w:shd w:val="clear" w:color="auto" w:fill="auto"/>
            <w:noWrap/>
            <w:vAlign w:val="center"/>
            <w:hideMark/>
          </w:tcPr>
          <w:p w14:paraId="5BA65C69"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1,584</w:t>
            </w:r>
          </w:p>
        </w:tc>
        <w:tc>
          <w:tcPr>
            <w:tcW w:w="969" w:type="dxa"/>
            <w:tcBorders>
              <w:top w:val="nil"/>
              <w:left w:val="nil"/>
              <w:bottom w:val="nil"/>
              <w:right w:val="nil"/>
            </w:tcBorders>
            <w:shd w:val="clear" w:color="auto" w:fill="auto"/>
            <w:noWrap/>
            <w:vAlign w:val="center"/>
            <w:hideMark/>
          </w:tcPr>
          <w:p w14:paraId="18340895"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1,345</w:t>
            </w:r>
          </w:p>
        </w:tc>
      </w:tr>
      <w:tr w:rsidR="00965885" w:rsidRPr="00680DB4" w14:paraId="3E4435A2" w14:textId="77777777" w:rsidTr="001B10EB">
        <w:trPr>
          <w:trHeight w:val="390"/>
        </w:trPr>
        <w:tc>
          <w:tcPr>
            <w:tcW w:w="1276" w:type="dxa"/>
            <w:tcBorders>
              <w:top w:val="nil"/>
              <w:left w:val="nil"/>
              <w:bottom w:val="single" w:sz="4" w:space="0" w:color="auto"/>
              <w:right w:val="nil"/>
            </w:tcBorders>
            <w:shd w:val="clear" w:color="auto" w:fill="auto"/>
            <w:noWrap/>
            <w:vAlign w:val="center"/>
            <w:hideMark/>
          </w:tcPr>
          <w:p w14:paraId="0D817549" w14:textId="77777777" w:rsidR="00965885" w:rsidRPr="00680DB4" w:rsidRDefault="00965885" w:rsidP="00750B61">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Extraction Tower Fan</w:t>
            </w:r>
          </w:p>
        </w:tc>
        <w:tc>
          <w:tcPr>
            <w:tcW w:w="1134" w:type="dxa"/>
            <w:tcBorders>
              <w:top w:val="nil"/>
              <w:left w:val="nil"/>
              <w:bottom w:val="single" w:sz="4" w:space="0" w:color="auto"/>
              <w:right w:val="nil"/>
            </w:tcBorders>
            <w:shd w:val="clear" w:color="auto" w:fill="auto"/>
            <w:noWrap/>
            <w:vAlign w:val="center"/>
            <w:hideMark/>
          </w:tcPr>
          <w:p w14:paraId="3A7D2260"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1016" w:type="dxa"/>
            <w:tcBorders>
              <w:top w:val="nil"/>
              <w:left w:val="nil"/>
              <w:bottom w:val="single" w:sz="4" w:space="0" w:color="auto"/>
              <w:right w:val="nil"/>
            </w:tcBorders>
            <w:shd w:val="clear" w:color="auto" w:fill="auto"/>
            <w:noWrap/>
            <w:vAlign w:val="center"/>
            <w:hideMark/>
          </w:tcPr>
          <w:p w14:paraId="6D9C80D5"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0,640</w:t>
            </w:r>
          </w:p>
        </w:tc>
        <w:tc>
          <w:tcPr>
            <w:tcW w:w="969" w:type="dxa"/>
            <w:tcBorders>
              <w:top w:val="nil"/>
              <w:left w:val="nil"/>
              <w:bottom w:val="single" w:sz="4" w:space="0" w:color="auto"/>
              <w:right w:val="nil"/>
            </w:tcBorders>
            <w:shd w:val="clear" w:color="auto" w:fill="auto"/>
            <w:noWrap/>
            <w:vAlign w:val="center"/>
            <w:hideMark/>
          </w:tcPr>
          <w:p w14:paraId="280761EB" w14:textId="77777777" w:rsidR="00965885" w:rsidRPr="00680DB4" w:rsidRDefault="00965885" w:rsidP="00750B61">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0,993</w:t>
            </w:r>
          </w:p>
        </w:tc>
      </w:tr>
    </w:tbl>
    <w:p w14:paraId="45462722" w14:textId="77777777" w:rsidR="00965885" w:rsidRDefault="00965885" w:rsidP="00E86F17">
      <w:pPr>
        <w:spacing w:after="0" w:line="240" w:lineRule="auto"/>
        <w:rPr>
          <w:rFonts w:ascii="Arial" w:hAnsi="Arial" w:cs="Arial"/>
          <w:sz w:val="20"/>
          <w:szCs w:val="20"/>
        </w:rPr>
      </w:pPr>
    </w:p>
    <w:p w14:paraId="2F583026" w14:textId="77777777" w:rsidR="00965885" w:rsidRPr="00FE1A8D" w:rsidRDefault="00965885" w:rsidP="00FE1A8D">
      <w:pPr>
        <w:spacing w:after="0" w:line="240" w:lineRule="auto"/>
        <w:jc w:val="center"/>
        <w:rPr>
          <w:rFonts w:ascii="Arial" w:hAnsi="Arial" w:cs="Arial"/>
          <w:sz w:val="20"/>
          <w:szCs w:val="20"/>
        </w:rPr>
      </w:pPr>
      <w:r>
        <w:rPr>
          <w:rFonts w:ascii="Arial" w:hAnsi="Arial" w:cs="Arial"/>
          <w:sz w:val="20"/>
          <w:szCs w:val="20"/>
        </w:rPr>
        <w:t>Table 4. Index of Fit of TTR Data</w:t>
      </w:r>
    </w:p>
    <w:tbl>
      <w:tblPr>
        <w:tblW w:w="4536" w:type="dxa"/>
        <w:tblLook w:val="04A0" w:firstRow="1" w:lastRow="0" w:firstColumn="1" w:lastColumn="0" w:noHBand="0" w:noVBand="1"/>
      </w:tblPr>
      <w:tblGrid>
        <w:gridCol w:w="1276"/>
        <w:gridCol w:w="1134"/>
        <w:gridCol w:w="1016"/>
        <w:gridCol w:w="1110"/>
      </w:tblGrid>
      <w:tr w:rsidR="00965885" w:rsidRPr="00680DB4" w14:paraId="3CBD16B3" w14:textId="77777777" w:rsidTr="00A379FD">
        <w:trPr>
          <w:trHeight w:val="527"/>
        </w:trPr>
        <w:tc>
          <w:tcPr>
            <w:tcW w:w="1276" w:type="dxa"/>
            <w:tcBorders>
              <w:top w:val="single" w:sz="4" w:space="0" w:color="auto"/>
              <w:left w:val="nil"/>
              <w:bottom w:val="single" w:sz="4" w:space="0" w:color="auto"/>
              <w:right w:val="nil"/>
            </w:tcBorders>
            <w:shd w:val="clear" w:color="auto" w:fill="auto"/>
            <w:noWrap/>
            <w:vAlign w:val="center"/>
            <w:hideMark/>
          </w:tcPr>
          <w:p w14:paraId="653BF1C0" w14:textId="77777777" w:rsidR="00965885" w:rsidRPr="00680DB4" w:rsidRDefault="00965885" w:rsidP="00E752D5">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Equipment</w:t>
            </w:r>
          </w:p>
        </w:tc>
        <w:tc>
          <w:tcPr>
            <w:tcW w:w="1134" w:type="dxa"/>
            <w:tcBorders>
              <w:top w:val="single" w:sz="4" w:space="0" w:color="auto"/>
              <w:left w:val="nil"/>
              <w:bottom w:val="single" w:sz="4" w:space="0" w:color="auto"/>
              <w:right w:val="nil"/>
            </w:tcBorders>
            <w:shd w:val="clear" w:color="auto" w:fill="auto"/>
            <w:vAlign w:val="center"/>
            <w:hideMark/>
          </w:tcPr>
          <w:p w14:paraId="47B64BAF" w14:textId="77777777" w:rsidR="00965885" w:rsidRPr="00680DB4" w:rsidRDefault="00965885" w:rsidP="00E752D5">
            <w:pPr>
              <w:spacing w:after="0" w:line="240" w:lineRule="auto"/>
              <w:jc w:val="center"/>
              <w:rPr>
                <w:rFonts w:ascii="Arial" w:hAnsi="Arial" w:cs="Arial"/>
                <w:b/>
                <w:bCs/>
                <w:sz w:val="16"/>
                <w:szCs w:val="16"/>
                <w:lang w:val="en-ID" w:eastAsia="en-ID"/>
              </w:rPr>
            </w:pPr>
            <w:r>
              <w:rPr>
                <w:rFonts w:ascii="Arial" w:hAnsi="Arial" w:cs="Arial"/>
                <w:b/>
                <w:bCs/>
                <w:sz w:val="16"/>
                <w:szCs w:val="16"/>
                <w:lang w:val="en-ID" w:eastAsia="en-ID"/>
              </w:rPr>
              <w:t>Selected</w:t>
            </w:r>
            <w:r w:rsidRPr="00680DB4">
              <w:rPr>
                <w:rFonts w:ascii="Arial" w:hAnsi="Arial" w:cs="Arial"/>
                <w:b/>
                <w:bCs/>
                <w:sz w:val="16"/>
                <w:szCs w:val="16"/>
                <w:lang w:val="en-ID" w:eastAsia="en-ID"/>
              </w:rPr>
              <w:t xml:space="preserve"> Distribution</w:t>
            </w:r>
          </w:p>
        </w:tc>
        <w:tc>
          <w:tcPr>
            <w:tcW w:w="1016" w:type="dxa"/>
            <w:tcBorders>
              <w:top w:val="single" w:sz="4" w:space="0" w:color="auto"/>
              <w:left w:val="nil"/>
              <w:bottom w:val="single" w:sz="4" w:space="0" w:color="auto"/>
              <w:right w:val="nil"/>
            </w:tcBorders>
            <w:shd w:val="clear" w:color="auto" w:fill="auto"/>
            <w:vAlign w:val="center"/>
            <w:hideMark/>
          </w:tcPr>
          <w:p w14:paraId="378258DC" w14:textId="77777777" w:rsidR="00965885" w:rsidRPr="00680DB4" w:rsidRDefault="00965885" w:rsidP="00E752D5">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Anderson-Darling</w:t>
            </w:r>
          </w:p>
        </w:tc>
        <w:tc>
          <w:tcPr>
            <w:tcW w:w="1110" w:type="dxa"/>
            <w:tcBorders>
              <w:top w:val="single" w:sz="4" w:space="0" w:color="auto"/>
              <w:left w:val="nil"/>
              <w:bottom w:val="single" w:sz="4" w:space="0" w:color="auto"/>
              <w:right w:val="nil"/>
            </w:tcBorders>
            <w:shd w:val="clear" w:color="auto" w:fill="auto"/>
            <w:vAlign w:val="center"/>
            <w:hideMark/>
          </w:tcPr>
          <w:p w14:paraId="1E97B30F" w14:textId="77777777" w:rsidR="00965885" w:rsidRPr="00680DB4" w:rsidRDefault="00965885" w:rsidP="00E752D5">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Correlation Coefficient</w:t>
            </w:r>
          </w:p>
        </w:tc>
      </w:tr>
      <w:tr w:rsidR="00965885" w:rsidRPr="00680DB4" w14:paraId="0553BD7E" w14:textId="77777777" w:rsidTr="00750B61">
        <w:trPr>
          <w:trHeight w:val="310"/>
        </w:trPr>
        <w:tc>
          <w:tcPr>
            <w:tcW w:w="1276" w:type="dxa"/>
            <w:tcBorders>
              <w:top w:val="nil"/>
              <w:left w:val="nil"/>
              <w:bottom w:val="nil"/>
              <w:right w:val="nil"/>
            </w:tcBorders>
            <w:shd w:val="clear" w:color="auto" w:fill="auto"/>
            <w:noWrap/>
            <w:vAlign w:val="center"/>
            <w:hideMark/>
          </w:tcPr>
          <w:p w14:paraId="3D1C991C" w14:textId="77777777" w:rsidR="00965885" w:rsidRPr="00680DB4" w:rsidRDefault="00965885" w:rsidP="00E752D5">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High</w:t>
            </w:r>
            <w:r>
              <w:rPr>
                <w:rFonts w:ascii="Arial" w:hAnsi="Arial" w:cs="Arial"/>
                <w:sz w:val="16"/>
                <w:szCs w:val="16"/>
                <w:lang w:val="en-ID" w:eastAsia="en-ID"/>
              </w:rPr>
              <w:t>-</w:t>
            </w:r>
            <w:r w:rsidRPr="00680DB4">
              <w:rPr>
                <w:rFonts w:ascii="Arial" w:hAnsi="Arial" w:cs="Arial"/>
                <w:sz w:val="16"/>
                <w:szCs w:val="16"/>
                <w:lang w:val="en-ID" w:eastAsia="en-ID"/>
              </w:rPr>
              <w:t>Pressure Pump</w:t>
            </w:r>
          </w:p>
        </w:tc>
        <w:tc>
          <w:tcPr>
            <w:tcW w:w="1134" w:type="dxa"/>
            <w:tcBorders>
              <w:top w:val="nil"/>
              <w:left w:val="nil"/>
              <w:bottom w:val="nil"/>
              <w:right w:val="nil"/>
            </w:tcBorders>
            <w:shd w:val="clear" w:color="auto" w:fill="auto"/>
            <w:noWrap/>
            <w:vAlign w:val="center"/>
            <w:hideMark/>
          </w:tcPr>
          <w:p w14:paraId="0D2A96F9"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1016" w:type="dxa"/>
            <w:tcBorders>
              <w:top w:val="nil"/>
              <w:left w:val="nil"/>
              <w:bottom w:val="nil"/>
              <w:right w:val="nil"/>
            </w:tcBorders>
            <w:shd w:val="clear" w:color="auto" w:fill="auto"/>
            <w:noWrap/>
            <w:vAlign w:val="center"/>
            <w:hideMark/>
          </w:tcPr>
          <w:p w14:paraId="35EE9318"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10,687</w:t>
            </w:r>
          </w:p>
        </w:tc>
        <w:tc>
          <w:tcPr>
            <w:tcW w:w="1110" w:type="dxa"/>
            <w:tcBorders>
              <w:top w:val="nil"/>
              <w:left w:val="nil"/>
              <w:bottom w:val="nil"/>
              <w:right w:val="nil"/>
            </w:tcBorders>
            <w:shd w:val="clear" w:color="auto" w:fill="auto"/>
            <w:noWrap/>
            <w:vAlign w:val="center"/>
            <w:hideMark/>
          </w:tcPr>
          <w:p w14:paraId="1C8DC1E2"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0,871</w:t>
            </w:r>
          </w:p>
        </w:tc>
      </w:tr>
      <w:tr w:rsidR="00965885" w:rsidRPr="00680DB4" w14:paraId="441F4667" w14:textId="77777777" w:rsidTr="00750B61">
        <w:trPr>
          <w:trHeight w:val="310"/>
        </w:trPr>
        <w:tc>
          <w:tcPr>
            <w:tcW w:w="1276" w:type="dxa"/>
            <w:tcBorders>
              <w:top w:val="nil"/>
              <w:left w:val="nil"/>
              <w:bottom w:val="nil"/>
              <w:right w:val="nil"/>
            </w:tcBorders>
            <w:shd w:val="clear" w:color="auto" w:fill="auto"/>
            <w:noWrap/>
            <w:vAlign w:val="center"/>
            <w:hideMark/>
          </w:tcPr>
          <w:p w14:paraId="78993BB3" w14:textId="77777777" w:rsidR="00965885" w:rsidRPr="00680DB4" w:rsidRDefault="00965885" w:rsidP="00E752D5">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Conveyor Base Powder</w:t>
            </w:r>
          </w:p>
        </w:tc>
        <w:tc>
          <w:tcPr>
            <w:tcW w:w="1134" w:type="dxa"/>
            <w:tcBorders>
              <w:top w:val="nil"/>
              <w:left w:val="nil"/>
              <w:bottom w:val="nil"/>
              <w:right w:val="nil"/>
            </w:tcBorders>
            <w:shd w:val="clear" w:color="auto" w:fill="auto"/>
            <w:noWrap/>
            <w:vAlign w:val="center"/>
            <w:hideMark/>
          </w:tcPr>
          <w:p w14:paraId="29943352"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1016" w:type="dxa"/>
            <w:tcBorders>
              <w:top w:val="nil"/>
              <w:left w:val="nil"/>
              <w:bottom w:val="nil"/>
              <w:right w:val="nil"/>
            </w:tcBorders>
            <w:shd w:val="clear" w:color="auto" w:fill="auto"/>
            <w:noWrap/>
            <w:vAlign w:val="center"/>
            <w:hideMark/>
          </w:tcPr>
          <w:p w14:paraId="35819CD8"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1,345</w:t>
            </w:r>
          </w:p>
        </w:tc>
        <w:tc>
          <w:tcPr>
            <w:tcW w:w="1110" w:type="dxa"/>
            <w:tcBorders>
              <w:top w:val="nil"/>
              <w:left w:val="nil"/>
              <w:bottom w:val="nil"/>
              <w:right w:val="nil"/>
            </w:tcBorders>
            <w:shd w:val="clear" w:color="auto" w:fill="auto"/>
            <w:noWrap/>
            <w:vAlign w:val="center"/>
            <w:hideMark/>
          </w:tcPr>
          <w:p w14:paraId="486ACBF5"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0,975</w:t>
            </w:r>
          </w:p>
        </w:tc>
      </w:tr>
      <w:tr w:rsidR="00965885" w:rsidRPr="00680DB4" w14:paraId="55BFDB99" w14:textId="77777777" w:rsidTr="00750B61">
        <w:trPr>
          <w:trHeight w:val="310"/>
        </w:trPr>
        <w:tc>
          <w:tcPr>
            <w:tcW w:w="1276" w:type="dxa"/>
            <w:tcBorders>
              <w:top w:val="nil"/>
              <w:left w:val="nil"/>
              <w:bottom w:val="single" w:sz="4" w:space="0" w:color="auto"/>
              <w:right w:val="nil"/>
            </w:tcBorders>
            <w:shd w:val="clear" w:color="auto" w:fill="auto"/>
            <w:noWrap/>
            <w:vAlign w:val="center"/>
            <w:hideMark/>
          </w:tcPr>
          <w:p w14:paraId="7EDCB36F" w14:textId="77777777" w:rsidR="00965885" w:rsidRPr="00680DB4" w:rsidRDefault="00965885" w:rsidP="00E752D5">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Extraction Tower Fan</w:t>
            </w:r>
          </w:p>
        </w:tc>
        <w:tc>
          <w:tcPr>
            <w:tcW w:w="1134" w:type="dxa"/>
            <w:tcBorders>
              <w:top w:val="nil"/>
              <w:left w:val="nil"/>
              <w:bottom w:val="single" w:sz="4" w:space="0" w:color="auto"/>
              <w:right w:val="nil"/>
            </w:tcBorders>
            <w:shd w:val="clear" w:color="auto" w:fill="auto"/>
            <w:noWrap/>
            <w:vAlign w:val="center"/>
            <w:hideMark/>
          </w:tcPr>
          <w:p w14:paraId="73DC973E"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1016" w:type="dxa"/>
            <w:tcBorders>
              <w:top w:val="nil"/>
              <w:left w:val="nil"/>
              <w:bottom w:val="single" w:sz="4" w:space="0" w:color="auto"/>
              <w:right w:val="nil"/>
            </w:tcBorders>
            <w:shd w:val="clear" w:color="auto" w:fill="auto"/>
            <w:noWrap/>
            <w:vAlign w:val="center"/>
            <w:hideMark/>
          </w:tcPr>
          <w:p w14:paraId="70A31158"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1,412</w:t>
            </w:r>
          </w:p>
        </w:tc>
        <w:tc>
          <w:tcPr>
            <w:tcW w:w="1110" w:type="dxa"/>
            <w:tcBorders>
              <w:top w:val="nil"/>
              <w:left w:val="nil"/>
              <w:bottom w:val="single" w:sz="4" w:space="0" w:color="auto"/>
              <w:right w:val="nil"/>
            </w:tcBorders>
            <w:shd w:val="clear" w:color="auto" w:fill="auto"/>
            <w:noWrap/>
            <w:vAlign w:val="center"/>
            <w:hideMark/>
          </w:tcPr>
          <w:p w14:paraId="3ADD457F"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0,965</w:t>
            </w:r>
          </w:p>
        </w:tc>
      </w:tr>
    </w:tbl>
    <w:p w14:paraId="24A1D747" w14:textId="77777777" w:rsidR="00965885" w:rsidRDefault="00965885" w:rsidP="00802203">
      <w:pPr>
        <w:spacing w:after="0" w:line="240" w:lineRule="auto"/>
        <w:jc w:val="both"/>
        <w:rPr>
          <w:rFonts w:ascii="Arial" w:hAnsi="Arial" w:cs="Arial"/>
          <w:b/>
          <w:color w:val="1F4E79"/>
          <w:sz w:val="20"/>
          <w:szCs w:val="20"/>
        </w:rPr>
      </w:pPr>
    </w:p>
    <w:p w14:paraId="6FCC8B38" w14:textId="77777777" w:rsidR="00965885" w:rsidRDefault="00965885" w:rsidP="00A8788C">
      <w:pPr>
        <w:spacing w:after="0" w:line="240" w:lineRule="auto"/>
        <w:ind w:firstLine="720"/>
        <w:jc w:val="both"/>
        <w:rPr>
          <w:rFonts w:ascii="Arial" w:hAnsi="Arial" w:cs="Arial"/>
          <w:sz w:val="20"/>
          <w:szCs w:val="20"/>
        </w:rPr>
      </w:pPr>
      <w:r w:rsidRPr="00A8788C">
        <w:rPr>
          <w:rFonts w:ascii="Arial" w:hAnsi="Arial" w:cs="Arial"/>
          <w:sz w:val="20"/>
          <w:szCs w:val="20"/>
        </w:rPr>
        <w:t xml:space="preserve">The next stage of identification of the distribution is the goodness of fit test to prove that the determination of the distribution in the index </w:t>
      </w:r>
      <w:r>
        <w:rPr>
          <w:rFonts w:ascii="Arial" w:hAnsi="Arial" w:cs="Arial"/>
          <w:sz w:val="20"/>
          <w:szCs w:val="20"/>
        </w:rPr>
        <w:t xml:space="preserve">of fit </w:t>
      </w:r>
      <w:r w:rsidRPr="00A8788C">
        <w:rPr>
          <w:rFonts w:ascii="Arial" w:hAnsi="Arial" w:cs="Arial"/>
          <w:sz w:val="20"/>
          <w:szCs w:val="20"/>
        </w:rPr>
        <w:t>is suitable for use in the analysis. The following is the goodness of fit test hypothesis:</w:t>
      </w:r>
    </w:p>
    <w:p w14:paraId="1505C7AD" w14:textId="77777777" w:rsidR="00965885" w:rsidRPr="00FA5649" w:rsidRDefault="00000000" w:rsidP="00A8788C">
      <w:pPr>
        <w:spacing w:after="0" w:line="240" w:lineRule="auto"/>
        <w:ind w:firstLine="284"/>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0</m:t>
            </m:r>
          </m:sub>
        </m:sSub>
      </m:oMath>
      <w:r w:rsidR="00965885" w:rsidRPr="00FA5649">
        <w:rPr>
          <w:rFonts w:ascii="Arial" w:hAnsi="Arial" w:cs="Arial"/>
          <w:sz w:val="20"/>
          <w:szCs w:val="20"/>
        </w:rPr>
        <w:t xml:space="preserve">: </w:t>
      </w:r>
      <w:r w:rsidR="00965885">
        <w:rPr>
          <w:rFonts w:ascii="Arial" w:hAnsi="Arial" w:cs="Arial"/>
          <w:sz w:val="20"/>
          <w:szCs w:val="20"/>
        </w:rPr>
        <w:t>The d</w:t>
      </w:r>
      <w:r w:rsidR="00965885" w:rsidRPr="00FA5649">
        <w:rPr>
          <w:rFonts w:ascii="Arial" w:hAnsi="Arial" w:cs="Arial"/>
          <w:sz w:val="20"/>
          <w:szCs w:val="20"/>
        </w:rPr>
        <w:t xml:space="preserve">ata </w:t>
      </w:r>
      <w:r w:rsidR="00965885">
        <w:rPr>
          <w:rFonts w:ascii="Arial" w:hAnsi="Arial" w:cs="Arial"/>
          <w:sz w:val="20"/>
          <w:szCs w:val="20"/>
        </w:rPr>
        <w:t xml:space="preserve">follows </w:t>
      </w:r>
      <w:r w:rsidR="00965885" w:rsidRPr="00FA5649">
        <w:rPr>
          <w:rFonts w:ascii="Arial" w:hAnsi="Arial" w:cs="Arial"/>
          <w:sz w:val="20"/>
          <w:szCs w:val="20"/>
        </w:rPr>
        <w:t>a lognormal distribution.</w:t>
      </w:r>
    </w:p>
    <w:p w14:paraId="19C9F3B8" w14:textId="77777777" w:rsidR="00965885" w:rsidRDefault="00000000" w:rsidP="00A8788C">
      <w:pPr>
        <w:spacing w:after="0" w:line="240" w:lineRule="auto"/>
        <w:ind w:left="567" w:hanging="283"/>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00965885" w:rsidRPr="00FA5649">
        <w:rPr>
          <w:rFonts w:ascii="Arial" w:hAnsi="Arial" w:cs="Arial"/>
          <w:sz w:val="20"/>
          <w:szCs w:val="20"/>
        </w:rPr>
        <w:t xml:space="preserve">: </w:t>
      </w:r>
      <w:r w:rsidR="00965885">
        <w:rPr>
          <w:rFonts w:ascii="Arial" w:hAnsi="Arial" w:cs="Arial"/>
          <w:sz w:val="20"/>
          <w:szCs w:val="20"/>
        </w:rPr>
        <w:t>The d</w:t>
      </w:r>
      <w:r w:rsidR="00965885" w:rsidRPr="00FA5649">
        <w:rPr>
          <w:rFonts w:ascii="Arial" w:hAnsi="Arial" w:cs="Arial"/>
          <w:sz w:val="20"/>
          <w:szCs w:val="20"/>
        </w:rPr>
        <w:t xml:space="preserve">ata </w:t>
      </w:r>
      <w:r w:rsidR="00965885">
        <w:rPr>
          <w:rFonts w:ascii="Arial" w:hAnsi="Arial" w:cs="Arial"/>
          <w:sz w:val="20"/>
          <w:szCs w:val="20"/>
        </w:rPr>
        <w:t xml:space="preserve">does not follow </w:t>
      </w:r>
      <w:r w:rsidR="00965885" w:rsidRPr="00FA5649">
        <w:rPr>
          <w:rFonts w:ascii="Arial" w:hAnsi="Arial" w:cs="Arial"/>
          <w:sz w:val="20"/>
          <w:szCs w:val="20"/>
        </w:rPr>
        <w:t xml:space="preserve">a lognormal </w:t>
      </w:r>
      <w:r w:rsidR="00965885">
        <w:rPr>
          <w:rFonts w:ascii="Arial" w:hAnsi="Arial" w:cs="Arial"/>
          <w:sz w:val="20"/>
          <w:szCs w:val="20"/>
        </w:rPr>
        <w:t xml:space="preserve"> </w:t>
      </w:r>
    </w:p>
    <w:p w14:paraId="73979256" w14:textId="77777777" w:rsidR="00965885" w:rsidRDefault="00965885" w:rsidP="009E3C99">
      <w:pPr>
        <w:spacing w:after="0" w:line="240" w:lineRule="auto"/>
        <w:ind w:left="567" w:hanging="283"/>
        <w:jc w:val="both"/>
        <w:rPr>
          <w:rFonts w:ascii="Arial" w:hAnsi="Arial" w:cs="Arial"/>
          <w:sz w:val="20"/>
          <w:szCs w:val="20"/>
        </w:rPr>
      </w:pPr>
      <w:r>
        <w:rPr>
          <w:rFonts w:ascii="Arial" w:hAnsi="Arial" w:cs="Arial"/>
          <w:sz w:val="20"/>
          <w:szCs w:val="20"/>
        </w:rPr>
        <w:t xml:space="preserve">      </w:t>
      </w:r>
      <w:r w:rsidRPr="00FA5649">
        <w:rPr>
          <w:rFonts w:ascii="Arial" w:hAnsi="Arial" w:cs="Arial"/>
          <w:sz w:val="20"/>
          <w:szCs w:val="20"/>
        </w:rPr>
        <w:t>distribution.</w:t>
      </w:r>
    </w:p>
    <w:p w14:paraId="18D5EBCC" w14:textId="77777777" w:rsidR="00965885" w:rsidRDefault="00965885" w:rsidP="009E3C99">
      <w:pPr>
        <w:spacing w:after="0" w:line="240" w:lineRule="auto"/>
        <w:ind w:left="567" w:hanging="283"/>
        <w:jc w:val="both"/>
        <w:rPr>
          <w:rFonts w:ascii="Arial" w:hAnsi="Arial" w:cs="Arial"/>
          <w:sz w:val="20"/>
          <w:szCs w:val="20"/>
        </w:rPr>
      </w:pPr>
    </w:p>
    <w:p w14:paraId="61C3C301" w14:textId="77777777" w:rsidR="00965885" w:rsidRDefault="00965885" w:rsidP="00106FE6">
      <w:pPr>
        <w:spacing w:after="0" w:line="240" w:lineRule="auto"/>
        <w:ind w:left="567" w:hanging="283"/>
        <w:jc w:val="center"/>
        <w:rPr>
          <w:rFonts w:ascii="Arial" w:hAnsi="Arial" w:cs="Arial"/>
          <w:sz w:val="20"/>
          <w:szCs w:val="20"/>
        </w:rPr>
      </w:pPr>
      <w:r>
        <w:rPr>
          <w:noProof/>
        </w:rPr>
        <w:drawing>
          <wp:inline distT="0" distB="0" distL="0" distR="0" wp14:anchorId="153D7D6B" wp14:editId="730131EF">
            <wp:extent cx="1972102" cy="2028619"/>
            <wp:effectExtent l="0" t="0" r="9525" b="0"/>
            <wp:docPr id="2094449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49206" name=""/>
                    <pic:cNvPicPr/>
                  </pic:nvPicPr>
                  <pic:blipFill rotWithShape="1">
                    <a:blip r:embed="rId26">
                      <a:extLst>
                        <a:ext uri="{BEBA8EAE-BF5A-486C-A8C5-ECC9F3942E4B}">
                          <a14:imgProps xmlns:a14="http://schemas.microsoft.com/office/drawing/2010/main">
                            <a14:imgLayer r:embed="rId27">
                              <a14:imgEffect>
                                <a14:sharpenSoften amount="25000"/>
                              </a14:imgEffect>
                            </a14:imgLayer>
                          </a14:imgProps>
                        </a:ext>
                      </a:extLst>
                    </a:blip>
                    <a:srcRect r="1967"/>
                    <a:stretch/>
                  </pic:blipFill>
                  <pic:spPr bwMode="auto">
                    <a:xfrm>
                      <a:off x="0" y="0"/>
                      <a:ext cx="1983502" cy="2040346"/>
                    </a:xfrm>
                    <a:prstGeom prst="rect">
                      <a:avLst/>
                    </a:prstGeom>
                    <a:ln>
                      <a:noFill/>
                    </a:ln>
                    <a:extLst>
                      <a:ext uri="{53640926-AAD7-44D8-BBD7-CCE9431645EC}">
                        <a14:shadowObscured xmlns:a14="http://schemas.microsoft.com/office/drawing/2010/main"/>
                      </a:ext>
                    </a:extLst>
                  </pic:spPr>
                </pic:pic>
              </a:graphicData>
            </a:graphic>
          </wp:inline>
        </w:drawing>
      </w:r>
    </w:p>
    <w:p w14:paraId="2E1CEBA9" w14:textId="77777777" w:rsidR="00965885" w:rsidRDefault="00965885" w:rsidP="009E3C99">
      <w:pPr>
        <w:spacing w:after="0" w:line="240" w:lineRule="auto"/>
        <w:jc w:val="center"/>
        <w:rPr>
          <w:rFonts w:ascii="Arial" w:hAnsi="Arial" w:cs="Arial"/>
          <w:sz w:val="20"/>
          <w:szCs w:val="20"/>
        </w:rPr>
      </w:pPr>
      <w:r>
        <w:rPr>
          <w:rFonts w:ascii="Arial" w:hAnsi="Arial" w:cs="Arial"/>
          <w:sz w:val="20"/>
          <w:szCs w:val="20"/>
        </w:rPr>
        <w:t>Figure 4. Goodness of Fit Test for</w:t>
      </w:r>
    </w:p>
    <w:p w14:paraId="26897442" w14:textId="77777777" w:rsidR="00965885" w:rsidRDefault="00965885" w:rsidP="009E3C99">
      <w:pPr>
        <w:spacing w:after="0" w:line="240" w:lineRule="auto"/>
        <w:jc w:val="center"/>
        <w:rPr>
          <w:rFonts w:ascii="Arial" w:hAnsi="Arial" w:cs="Arial"/>
          <w:sz w:val="20"/>
          <w:szCs w:val="20"/>
        </w:rPr>
      </w:pPr>
      <w:r>
        <w:rPr>
          <w:rFonts w:ascii="Arial" w:hAnsi="Arial" w:cs="Arial"/>
          <w:sz w:val="20"/>
          <w:szCs w:val="20"/>
        </w:rPr>
        <w:t>High-Pressure Pump TTF Data</w:t>
      </w:r>
    </w:p>
    <w:p w14:paraId="023DD4DB" w14:textId="77777777" w:rsidR="00965885" w:rsidRDefault="00965885" w:rsidP="005F2C1E">
      <w:pPr>
        <w:spacing w:after="0" w:line="240" w:lineRule="auto"/>
        <w:ind w:firstLine="567"/>
        <w:jc w:val="both"/>
        <w:rPr>
          <w:rFonts w:ascii="Arial" w:hAnsi="Arial" w:cs="Arial"/>
          <w:noProof/>
        </w:rPr>
      </w:pPr>
    </w:p>
    <w:p w14:paraId="191B96F9" w14:textId="77777777" w:rsidR="00965885" w:rsidRDefault="00965885" w:rsidP="005F2C1E">
      <w:pPr>
        <w:spacing w:after="0" w:line="240" w:lineRule="auto"/>
        <w:ind w:firstLine="567"/>
        <w:jc w:val="both"/>
        <w:rPr>
          <w:rFonts w:ascii="Arial" w:hAnsi="Arial" w:cs="Arial"/>
          <w:sz w:val="20"/>
          <w:szCs w:val="20"/>
        </w:rPr>
      </w:pPr>
      <w:r w:rsidRPr="00AC3CB4">
        <w:rPr>
          <w:rFonts w:ascii="Arial" w:hAnsi="Arial" w:cs="Arial"/>
          <w:sz w:val="20"/>
          <w:szCs w:val="20"/>
        </w:rPr>
        <w:t xml:space="preserve">The goodness of fit results in Figure 4 show that the most significant p-value and the smallest </w:t>
      </w:r>
      <w:r w:rsidRPr="00AC3CB4">
        <w:rPr>
          <w:rFonts w:ascii="Arial" w:hAnsi="Arial" w:cs="Arial"/>
          <w:sz w:val="20"/>
          <w:szCs w:val="20"/>
        </w:rPr>
        <w:t xml:space="preserve">AD value are in the lognormal distribution. In addition, the p-value </w:t>
      </w:r>
      <w:r>
        <w:rPr>
          <w:rFonts w:ascii="Arial" w:hAnsi="Arial" w:cs="Arial"/>
          <w:sz w:val="20"/>
          <w:szCs w:val="20"/>
        </w:rPr>
        <w:t xml:space="preserve">(0.053) </w:t>
      </w:r>
      <w:r w:rsidRPr="00AC3CB4">
        <w:rPr>
          <w:rFonts w:ascii="Arial" w:hAnsi="Arial" w:cs="Arial"/>
          <w:sz w:val="20"/>
          <w:szCs w:val="20"/>
        </w:rPr>
        <w:t xml:space="preserve">&gt; </w:t>
      </w:r>
      <m:oMath>
        <m:r>
          <w:rPr>
            <w:rFonts w:ascii="Cambria Math" w:hAnsi="Cambria Math" w:cs="Arial"/>
            <w:sz w:val="20"/>
            <w:szCs w:val="20"/>
          </w:rPr>
          <m:t>α</m:t>
        </m:r>
      </m:oMath>
      <w:r>
        <w:rPr>
          <w:rFonts w:ascii="Arial" w:hAnsi="Arial" w:cs="Arial"/>
          <w:sz w:val="20"/>
          <w:szCs w:val="20"/>
        </w:rPr>
        <w:t xml:space="preserve"> (0.05)</w:t>
      </w:r>
      <w:r w:rsidRPr="00AC3CB4">
        <w:rPr>
          <w:rFonts w:ascii="Arial" w:hAnsi="Arial" w:cs="Arial"/>
          <w:sz w:val="20"/>
          <w:szCs w:val="20"/>
        </w:rPr>
        <w:t xml:space="preserve">; therefore, there is insufficient evidence at the 5% level to reject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0</m:t>
            </m:r>
          </m:sub>
        </m:sSub>
      </m:oMath>
      <w:r w:rsidRPr="00AC3CB4">
        <w:rPr>
          <w:rFonts w:ascii="Arial" w:hAnsi="Arial" w:cs="Arial"/>
          <w:sz w:val="20"/>
          <w:szCs w:val="20"/>
        </w:rPr>
        <w:t>. Hence, the</w:t>
      </w:r>
      <w:r>
        <w:rPr>
          <w:rFonts w:ascii="Arial" w:hAnsi="Arial" w:cs="Arial"/>
          <w:sz w:val="20"/>
          <w:szCs w:val="20"/>
        </w:rPr>
        <w:t xml:space="preserve"> </w:t>
      </w:r>
      <w:r w:rsidRPr="00AC3CB4">
        <w:rPr>
          <w:rFonts w:ascii="Arial" w:hAnsi="Arial" w:cs="Arial"/>
          <w:sz w:val="20"/>
          <w:szCs w:val="20"/>
        </w:rPr>
        <w:t xml:space="preserve">data </w:t>
      </w:r>
      <w:r>
        <w:rPr>
          <w:rFonts w:ascii="Arial" w:hAnsi="Arial" w:cs="Arial"/>
          <w:sz w:val="20"/>
          <w:szCs w:val="20"/>
        </w:rPr>
        <w:t>follows</w:t>
      </w:r>
      <w:r w:rsidRPr="00AC3CB4">
        <w:rPr>
          <w:rFonts w:ascii="Arial" w:hAnsi="Arial" w:cs="Arial"/>
          <w:sz w:val="20"/>
          <w:szCs w:val="20"/>
        </w:rPr>
        <w:t xml:space="preserve"> lognormal distribu</w:t>
      </w:r>
      <w:r>
        <w:rPr>
          <w:rFonts w:ascii="Arial" w:hAnsi="Arial" w:cs="Arial"/>
          <w:sz w:val="20"/>
          <w:szCs w:val="20"/>
        </w:rPr>
        <w:t>tion</w:t>
      </w:r>
      <w:r w:rsidRPr="00AC3CB4">
        <w:rPr>
          <w:rFonts w:ascii="Arial" w:hAnsi="Arial" w:cs="Arial"/>
          <w:sz w:val="20"/>
          <w:szCs w:val="20"/>
        </w:rPr>
        <w:t>.</w:t>
      </w:r>
      <w:r>
        <w:rPr>
          <w:rFonts w:ascii="Arial" w:hAnsi="Arial" w:cs="Arial"/>
          <w:sz w:val="20"/>
          <w:szCs w:val="20"/>
        </w:rPr>
        <w:t xml:space="preserve"> </w:t>
      </w:r>
      <w:r w:rsidRPr="001845CE">
        <w:rPr>
          <w:rFonts w:ascii="Arial" w:hAnsi="Arial" w:cs="Arial"/>
          <w:color w:val="0070C0"/>
          <w:sz w:val="20"/>
          <w:szCs w:val="20"/>
        </w:rPr>
        <w:t xml:space="preserve">Figure 4 </w:t>
      </w:r>
      <w:r w:rsidRPr="009E3C99">
        <w:rPr>
          <w:rFonts w:ascii="Arial" w:hAnsi="Arial" w:cs="Arial"/>
          <w:sz w:val="20"/>
          <w:szCs w:val="20"/>
        </w:rPr>
        <w:t>displays the goodness of fit results for TTF high-pressure pump data</w:t>
      </w:r>
      <w:r>
        <w:rPr>
          <w:rFonts w:ascii="Arial" w:hAnsi="Arial" w:cs="Arial"/>
          <w:sz w:val="20"/>
          <w:szCs w:val="20"/>
        </w:rPr>
        <w:t xml:space="preserve"> as a sample</w:t>
      </w:r>
      <w:r w:rsidRPr="009E3C99">
        <w:rPr>
          <w:rFonts w:ascii="Arial" w:hAnsi="Arial" w:cs="Arial"/>
          <w:sz w:val="20"/>
          <w:szCs w:val="20"/>
        </w:rPr>
        <w:t xml:space="preserve">. </w:t>
      </w:r>
      <w:r w:rsidRPr="001845CE">
        <w:rPr>
          <w:rFonts w:ascii="Arial" w:hAnsi="Arial" w:cs="Arial"/>
          <w:color w:val="0070C0"/>
          <w:sz w:val="20"/>
          <w:szCs w:val="20"/>
        </w:rPr>
        <w:t xml:space="preserve">Table 5 </w:t>
      </w:r>
      <w:r w:rsidRPr="009E3C99">
        <w:rPr>
          <w:rFonts w:ascii="Arial" w:hAnsi="Arial" w:cs="Arial"/>
          <w:sz w:val="20"/>
          <w:szCs w:val="20"/>
        </w:rPr>
        <w:t>contains the complete goodness of fit results for all TTF data, which indicates the selection of a lognormal distribution.</w:t>
      </w:r>
    </w:p>
    <w:p w14:paraId="3C8F070A" w14:textId="77777777" w:rsidR="004F5A06" w:rsidRDefault="004F5A06" w:rsidP="00DA4AC6">
      <w:pPr>
        <w:spacing w:after="0" w:line="240" w:lineRule="auto"/>
        <w:rPr>
          <w:rFonts w:ascii="Arial" w:hAnsi="Arial" w:cs="Arial"/>
          <w:sz w:val="20"/>
          <w:szCs w:val="20"/>
        </w:rPr>
      </w:pPr>
    </w:p>
    <w:p w14:paraId="6A7ED09B" w14:textId="0F474782" w:rsidR="00965885" w:rsidRDefault="00965885" w:rsidP="009E3C99">
      <w:pPr>
        <w:spacing w:after="0" w:line="240" w:lineRule="auto"/>
        <w:jc w:val="center"/>
        <w:rPr>
          <w:rFonts w:ascii="Arial" w:hAnsi="Arial" w:cs="Arial"/>
          <w:sz w:val="20"/>
          <w:szCs w:val="20"/>
        </w:rPr>
      </w:pPr>
      <w:r>
        <w:rPr>
          <w:rFonts w:ascii="Arial" w:hAnsi="Arial" w:cs="Arial"/>
          <w:sz w:val="20"/>
          <w:szCs w:val="20"/>
        </w:rPr>
        <w:t xml:space="preserve">Table 5. </w:t>
      </w:r>
      <w:r w:rsidRPr="00F90081">
        <w:rPr>
          <w:rFonts w:ascii="Arial" w:hAnsi="Arial" w:cs="Arial"/>
          <w:sz w:val="20"/>
          <w:szCs w:val="20"/>
        </w:rPr>
        <w:t>Distribution Selected for Each</w:t>
      </w:r>
    </w:p>
    <w:p w14:paraId="1E15AECA" w14:textId="77777777" w:rsidR="00965885" w:rsidRPr="00BB1B42" w:rsidRDefault="00965885" w:rsidP="009E3C99">
      <w:pPr>
        <w:spacing w:after="0" w:line="240" w:lineRule="auto"/>
        <w:jc w:val="center"/>
        <w:rPr>
          <w:rFonts w:ascii="Arial" w:hAnsi="Arial" w:cs="Arial"/>
          <w:sz w:val="20"/>
          <w:szCs w:val="20"/>
        </w:rPr>
      </w:pPr>
      <w:r w:rsidRPr="00F90081">
        <w:rPr>
          <w:rFonts w:ascii="Arial" w:hAnsi="Arial" w:cs="Arial"/>
          <w:sz w:val="20"/>
          <w:szCs w:val="20"/>
        </w:rPr>
        <w:t>TTF Equipment</w:t>
      </w:r>
    </w:p>
    <w:tbl>
      <w:tblPr>
        <w:tblW w:w="4395" w:type="dxa"/>
        <w:tblLook w:val="04A0" w:firstRow="1" w:lastRow="0" w:firstColumn="1" w:lastColumn="0" w:noHBand="0" w:noVBand="1"/>
      </w:tblPr>
      <w:tblGrid>
        <w:gridCol w:w="1843"/>
        <w:gridCol w:w="1134"/>
        <w:gridCol w:w="643"/>
        <w:gridCol w:w="775"/>
      </w:tblGrid>
      <w:tr w:rsidR="00965885" w:rsidRPr="00DA1342" w14:paraId="7C7DF0E5" w14:textId="77777777" w:rsidTr="00A379FD">
        <w:trPr>
          <w:trHeight w:val="469"/>
        </w:trPr>
        <w:tc>
          <w:tcPr>
            <w:tcW w:w="1843" w:type="dxa"/>
            <w:tcBorders>
              <w:top w:val="single" w:sz="4" w:space="0" w:color="auto"/>
              <w:left w:val="nil"/>
              <w:bottom w:val="single" w:sz="4" w:space="0" w:color="auto"/>
              <w:right w:val="nil"/>
            </w:tcBorders>
            <w:shd w:val="clear" w:color="auto" w:fill="auto"/>
            <w:noWrap/>
            <w:vAlign w:val="center"/>
            <w:hideMark/>
          </w:tcPr>
          <w:p w14:paraId="40DF451D" w14:textId="77777777" w:rsidR="00965885" w:rsidRPr="00680DB4" w:rsidRDefault="00965885" w:rsidP="00E752D5">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Equipment</w:t>
            </w:r>
          </w:p>
        </w:tc>
        <w:tc>
          <w:tcPr>
            <w:tcW w:w="1134" w:type="dxa"/>
            <w:tcBorders>
              <w:top w:val="single" w:sz="4" w:space="0" w:color="auto"/>
              <w:left w:val="nil"/>
              <w:bottom w:val="single" w:sz="4" w:space="0" w:color="auto"/>
              <w:right w:val="nil"/>
            </w:tcBorders>
            <w:shd w:val="clear" w:color="auto" w:fill="auto"/>
            <w:vAlign w:val="center"/>
            <w:hideMark/>
          </w:tcPr>
          <w:p w14:paraId="506B392F" w14:textId="77777777" w:rsidR="00965885" w:rsidRPr="00680DB4" w:rsidRDefault="00965885" w:rsidP="00E752D5">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Fit Distribution</w:t>
            </w:r>
          </w:p>
        </w:tc>
        <w:tc>
          <w:tcPr>
            <w:tcW w:w="643" w:type="dxa"/>
            <w:tcBorders>
              <w:top w:val="single" w:sz="4" w:space="0" w:color="auto"/>
              <w:left w:val="nil"/>
              <w:bottom w:val="single" w:sz="4" w:space="0" w:color="auto"/>
              <w:right w:val="nil"/>
            </w:tcBorders>
            <w:shd w:val="clear" w:color="auto" w:fill="auto"/>
            <w:vAlign w:val="center"/>
            <w:hideMark/>
          </w:tcPr>
          <w:p w14:paraId="3C7D9D23" w14:textId="77777777" w:rsidR="00965885" w:rsidRPr="00680DB4" w:rsidRDefault="00965885" w:rsidP="00E752D5">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P Value</w:t>
            </w:r>
          </w:p>
        </w:tc>
        <w:tc>
          <w:tcPr>
            <w:tcW w:w="775" w:type="dxa"/>
            <w:tcBorders>
              <w:top w:val="single" w:sz="4" w:space="0" w:color="auto"/>
              <w:left w:val="nil"/>
              <w:bottom w:val="single" w:sz="4" w:space="0" w:color="auto"/>
              <w:right w:val="nil"/>
            </w:tcBorders>
            <w:shd w:val="clear" w:color="auto" w:fill="auto"/>
            <w:vAlign w:val="center"/>
            <w:hideMark/>
          </w:tcPr>
          <w:p w14:paraId="3A02121F" w14:textId="77777777" w:rsidR="00965885" w:rsidRPr="00680DB4" w:rsidRDefault="00965885" w:rsidP="00E752D5">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AD</w:t>
            </w:r>
          </w:p>
        </w:tc>
      </w:tr>
      <w:tr w:rsidR="00965885" w:rsidRPr="00DA1342" w14:paraId="20AB5F80" w14:textId="77777777" w:rsidTr="00E752D5">
        <w:trPr>
          <w:trHeight w:val="310"/>
        </w:trPr>
        <w:tc>
          <w:tcPr>
            <w:tcW w:w="1843" w:type="dxa"/>
            <w:tcBorders>
              <w:top w:val="nil"/>
              <w:left w:val="nil"/>
              <w:bottom w:val="nil"/>
              <w:right w:val="nil"/>
            </w:tcBorders>
            <w:shd w:val="clear" w:color="auto" w:fill="auto"/>
            <w:noWrap/>
            <w:vAlign w:val="center"/>
            <w:hideMark/>
          </w:tcPr>
          <w:p w14:paraId="068F85E5" w14:textId="77777777" w:rsidR="00965885" w:rsidRPr="00680DB4" w:rsidRDefault="00965885" w:rsidP="00E752D5">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High</w:t>
            </w:r>
            <w:r>
              <w:rPr>
                <w:rFonts w:ascii="Arial" w:hAnsi="Arial" w:cs="Arial"/>
                <w:sz w:val="16"/>
                <w:szCs w:val="16"/>
                <w:lang w:val="en-ID" w:eastAsia="en-ID"/>
              </w:rPr>
              <w:t>-</w:t>
            </w:r>
            <w:r w:rsidRPr="00680DB4">
              <w:rPr>
                <w:rFonts w:ascii="Arial" w:hAnsi="Arial" w:cs="Arial"/>
                <w:sz w:val="16"/>
                <w:szCs w:val="16"/>
                <w:lang w:val="en-ID" w:eastAsia="en-ID"/>
              </w:rPr>
              <w:t>Pressure Pump</w:t>
            </w:r>
          </w:p>
        </w:tc>
        <w:tc>
          <w:tcPr>
            <w:tcW w:w="1134" w:type="dxa"/>
            <w:tcBorders>
              <w:top w:val="nil"/>
              <w:left w:val="nil"/>
              <w:bottom w:val="nil"/>
              <w:right w:val="nil"/>
            </w:tcBorders>
            <w:shd w:val="clear" w:color="auto" w:fill="auto"/>
            <w:noWrap/>
            <w:vAlign w:val="center"/>
            <w:hideMark/>
          </w:tcPr>
          <w:p w14:paraId="4B1049AE"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643" w:type="dxa"/>
            <w:tcBorders>
              <w:top w:val="nil"/>
              <w:left w:val="nil"/>
              <w:bottom w:val="nil"/>
              <w:right w:val="nil"/>
            </w:tcBorders>
            <w:shd w:val="clear" w:color="auto" w:fill="auto"/>
            <w:noWrap/>
            <w:vAlign w:val="center"/>
            <w:hideMark/>
          </w:tcPr>
          <w:p w14:paraId="4AE7677C"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0,053</w:t>
            </w:r>
          </w:p>
        </w:tc>
        <w:tc>
          <w:tcPr>
            <w:tcW w:w="775" w:type="dxa"/>
            <w:tcBorders>
              <w:top w:val="nil"/>
              <w:left w:val="nil"/>
              <w:bottom w:val="nil"/>
              <w:right w:val="nil"/>
            </w:tcBorders>
            <w:shd w:val="clear" w:color="auto" w:fill="auto"/>
            <w:noWrap/>
            <w:vAlign w:val="center"/>
            <w:hideMark/>
          </w:tcPr>
          <w:p w14:paraId="2A79E0A2"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0,738</w:t>
            </w:r>
          </w:p>
        </w:tc>
      </w:tr>
      <w:tr w:rsidR="00965885" w:rsidRPr="00DA1342" w14:paraId="2EFC4D51" w14:textId="77777777" w:rsidTr="00E752D5">
        <w:trPr>
          <w:trHeight w:val="320"/>
        </w:trPr>
        <w:tc>
          <w:tcPr>
            <w:tcW w:w="1843" w:type="dxa"/>
            <w:tcBorders>
              <w:top w:val="nil"/>
              <w:left w:val="nil"/>
              <w:bottom w:val="nil"/>
              <w:right w:val="nil"/>
            </w:tcBorders>
            <w:shd w:val="clear" w:color="auto" w:fill="auto"/>
            <w:noWrap/>
            <w:vAlign w:val="center"/>
            <w:hideMark/>
          </w:tcPr>
          <w:p w14:paraId="697B7143" w14:textId="77777777" w:rsidR="00965885" w:rsidRPr="00680DB4" w:rsidRDefault="00965885" w:rsidP="00E752D5">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Conveyor Base Powder</w:t>
            </w:r>
          </w:p>
        </w:tc>
        <w:tc>
          <w:tcPr>
            <w:tcW w:w="1134" w:type="dxa"/>
            <w:tcBorders>
              <w:top w:val="nil"/>
              <w:left w:val="nil"/>
              <w:bottom w:val="nil"/>
              <w:right w:val="nil"/>
            </w:tcBorders>
            <w:shd w:val="clear" w:color="auto" w:fill="auto"/>
            <w:noWrap/>
            <w:vAlign w:val="center"/>
            <w:hideMark/>
          </w:tcPr>
          <w:p w14:paraId="3FB50748"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643" w:type="dxa"/>
            <w:tcBorders>
              <w:top w:val="nil"/>
              <w:left w:val="nil"/>
              <w:bottom w:val="nil"/>
              <w:right w:val="nil"/>
            </w:tcBorders>
            <w:shd w:val="clear" w:color="auto" w:fill="auto"/>
            <w:noWrap/>
            <w:vAlign w:val="center"/>
            <w:hideMark/>
          </w:tcPr>
          <w:p w14:paraId="1EE53D3C"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0,313</w:t>
            </w:r>
          </w:p>
        </w:tc>
        <w:tc>
          <w:tcPr>
            <w:tcW w:w="775" w:type="dxa"/>
            <w:tcBorders>
              <w:top w:val="nil"/>
              <w:left w:val="nil"/>
              <w:bottom w:val="nil"/>
              <w:right w:val="nil"/>
            </w:tcBorders>
            <w:shd w:val="clear" w:color="auto" w:fill="auto"/>
            <w:noWrap/>
            <w:vAlign w:val="center"/>
            <w:hideMark/>
          </w:tcPr>
          <w:p w14:paraId="5B6AE5BC"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0,389</w:t>
            </w:r>
          </w:p>
        </w:tc>
      </w:tr>
      <w:tr w:rsidR="00965885" w:rsidRPr="00DA1342" w14:paraId="286010B7" w14:textId="77777777" w:rsidTr="00E752D5">
        <w:trPr>
          <w:trHeight w:val="320"/>
        </w:trPr>
        <w:tc>
          <w:tcPr>
            <w:tcW w:w="1843" w:type="dxa"/>
            <w:tcBorders>
              <w:top w:val="nil"/>
              <w:left w:val="nil"/>
              <w:bottom w:val="single" w:sz="4" w:space="0" w:color="auto"/>
              <w:right w:val="nil"/>
            </w:tcBorders>
            <w:shd w:val="clear" w:color="auto" w:fill="auto"/>
            <w:noWrap/>
            <w:vAlign w:val="center"/>
            <w:hideMark/>
          </w:tcPr>
          <w:p w14:paraId="202EE51C" w14:textId="77777777" w:rsidR="00965885" w:rsidRPr="00680DB4" w:rsidRDefault="00965885" w:rsidP="00E752D5">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Extraction Tower Fan</w:t>
            </w:r>
          </w:p>
        </w:tc>
        <w:tc>
          <w:tcPr>
            <w:tcW w:w="1134" w:type="dxa"/>
            <w:tcBorders>
              <w:top w:val="nil"/>
              <w:left w:val="nil"/>
              <w:bottom w:val="single" w:sz="4" w:space="0" w:color="auto"/>
              <w:right w:val="nil"/>
            </w:tcBorders>
            <w:shd w:val="clear" w:color="auto" w:fill="auto"/>
            <w:noWrap/>
            <w:vAlign w:val="center"/>
            <w:hideMark/>
          </w:tcPr>
          <w:p w14:paraId="42181DFE"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643" w:type="dxa"/>
            <w:tcBorders>
              <w:top w:val="nil"/>
              <w:left w:val="nil"/>
              <w:bottom w:val="single" w:sz="4" w:space="0" w:color="auto"/>
              <w:right w:val="nil"/>
            </w:tcBorders>
            <w:shd w:val="clear" w:color="auto" w:fill="auto"/>
            <w:noWrap/>
            <w:vAlign w:val="center"/>
            <w:hideMark/>
          </w:tcPr>
          <w:p w14:paraId="3243634E"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0,899</w:t>
            </w:r>
          </w:p>
        </w:tc>
        <w:tc>
          <w:tcPr>
            <w:tcW w:w="775" w:type="dxa"/>
            <w:tcBorders>
              <w:top w:val="nil"/>
              <w:left w:val="nil"/>
              <w:bottom w:val="single" w:sz="4" w:space="0" w:color="auto"/>
              <w:right w:val="nil"/>
            </w:tcBorders>
            <w:shd w:val="clear" w:color="auto" w:fill="auto"/>
            <w:noWrap/>
            <w:vAlign w:val="center"/>
            <w:hideMark/>
          </w:tcPr>
          <w:p w14:paraId="5E456C7E" w14:textId="77777777" w:rsidR="00965885" w:rsidRPr="00680DB4" w:rsidRDefault="00965885" w:rsidP="00E752D5">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0,184</w:t>
            </w:r>
          </w:p>
        </w:tc>
      </w:tr>
    </w:tbl>
    <w:p w14:paraId="086E0863" w14:textId="77777777" w:rsidR="00965885" w:rsidRPr="00FA5649" w:rsidRDefault="00965885" w:rsidP="00FA5649">
      <w:pPr>
        <w:spacing w:after="0" w:line="240" w:lineRule="auto"/>
        <w:jc w:val="both"/>
        <w:rPr>
          <w:rFonts w:ascii="Arial" w:hAnsi="Arial" w:cs="Arial"/>
          <w:sz w:val="20"/>
          <w:szCs w:val="20"/>
        </w:rPr>
      </w:pPr>
    </w:p>
    <w:p w14:paraId="00447185" w14:textId="77777777" w:rsidR="00965885" w:rsidRPr="00106FE6" w:rsidRDefault="00965885" w:rsidP="00DD3072">
      <w:pPr>
        <w:spacing w:after="0" w:line="240" w:lineRule="auto"/>
        <w:ind w:firstLine="720"/>
        <w:rPr>
          <w:rFonts w:ascii="Arial" w:hAnsi="Arial" w:cs="Arial"/>
          <w:sz w:val="20"/>
          <w:szCs w:val="20"/>
        </w:rPr>
      </w:pPr>
      <w:r>
        <w:rPr>
          <w:noProof/>
        </w:rPr>
        <w:drawing>
          <wp:inline distT="0" distB="0" distL="0" distR="0" wp14:anchorId="0FE58348" wp14:editId="72EA1288">
            <wp:extent cx="2013045" cy="2061607"/>
            <wp:effectExtent l="0" t="0" r="6350" b="0"/>
            <wp:docPr id="139601136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11360" name="Picture 1" descr="A screenshot of a graph&#10;&#10;Description automatically generated"/>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2027457" cy="2076367"/>
                    </a:xfrm>
                    <a:prstGeom prst="rect">
                      <a:avLst/>
                    </a:prstGeom>
                  </pic:spPr>
                </pic:pic>
              </a:graphicData>
            </a:graphic>
          </wp:inline>
        </w:drawing>
      </w:r>
    </w:p>
    <w:p w14:paraId="5CC3AD98" w14:textId="77777777" w:rsidR="00965885" w:rsidRDefault="00965885" w:rsidP="00106FE6">
      <w:pPr>
        <w:spacing w:after="0" w:line="240" w:lineRule="auto"/>
        <w:jc w:val="center"/>
        <w:rPr>
          <w:rFonts w:ascii="Arial" w:hAnsi="Arial" w:cs="Arial"/>
          <w:sz w:val="20"/>
          <w:szCs w:val="20"/>
        </w:rPr>
      </w:pPr>
      <w:r>
        <w:rPr>
          <w:rFonts w:ascii="Arial" w:hAnsi="Arial" w:cs="Arial"/>
          <w:sz w:val="20"/>
          <w:szCs w:val="20"/>
        </w:rPr>
        <w:t>Figure 5. Goodness of Fit Test for Conveyor Base Powder TTR</w:t>
      </w:r>
    </w:p>
    <w:p w14:paraId="59E7757D" w14:textId="77777777" w:rsidR="00965885" w:rsidRDefault="00965885" w:rsidP="00802203">
      <w:pPr>
        <w:spacing w:after="0" w:line="240" w:lineRule="auto"/>
        <w:jc w:val="both"/>
        <w:rPr>
          <w:rFonts w:ascii="Arial" w:hAnsi="Arial" w:cs="Arial"/>
          <w:b/>
          <w:color w:val="1F4E79"/>
          <w:sz w:val="20"/>
          <w:szCs w:val="20"/>
        </w:rPr>
      </w:pPr>
    </w:p>
    <w:p w14:paraId="1F931966" w14:textId="1BFAA9CB" w:rsidR="00965885" w:rsidRDefault="00965885" w:rsidP="00F90081">
      <w:pPr>
        <w:spacing w:after="0" w:line="240" w:lineRule="auto"/>
        <w:ind w:firstLine="567"/>
        <w:jc w:val="both"/>
        <w:rPr>
          <w:rFonts w:ascii="Arial" w:hAnsi="Arial" w:cs="Arial"/>
          <w:sz w:val="20"/>
          <w:szCs w:val="20"/>
        </w:rPr>
      </w:pPr>
      <w:r>
        <w:rPr>
          <w:rFonts w:ascii="Arial" w:hAnsi="Arial" w:cs="Arial"/>
          <w:sz w:val="20"/>
          <w:szCs w:val="20"/>
        </w:rPr>
        <w:t>Furthermore</w:t>
      </w:r>
      <w:r w:rsidR="001845CE">
        <w:rPr>
          <w:rFonts w:ascii="Arial" w:hAnsi="Arial" w:cs="Arial"/>
          <w:sz w:val="20"/>
          <w:szCs w:val="20"/>
        </w:rPr>
        <w:t xml:space="preserve">, as a sample, the TTR conveyor base powder data </w:t>
      </w:r>
      <w:r w:rsidRPr="007B1142">
        <w:rPr>
          <w:rFonts w:ascii="Arial" w:hAnsi="Arial" w:cs="Arial"/>
          <w:sz w:val="20"/>
          <w:szCs w:val="20"/>
        </w:rPr>
        <w:t xml:space="preserve">shows that the lognormal distribution has the largest p-value with the smallest AD value (see </w:t>
      </w:r>
      <w:r w:rsidRPr="001845CE">
        <w:rPr>
          <w:rFonts w:ascii="Arial" w:hAnsi="Arial" w:cs="Arial"/>
          <w:color w:val="0070C0"/>
          <w:sz w:val="20"/>
          <w:szCs w:val="20"/>
        </w:rPr>
        <w:t>Figure 5</w:t>
      </w:r>
      <w:r w:rsidRPr="007B1142">
        <w:rPr>
          <w:rFonts w:ascii="Arial" w:hAnsi="Arial" w:cs="Arial"/>
          <w:sz w:val="20"/>
          <w:szCs w:val="20"/>
        </w:rPr>
        <w:t>). In addition, the</w:t>
      </w:r>
      <w:r>
        <w:rPr>
          <w:rFonts w:ascii="Arial" w:hAnsi="Arial" w:cs="Arial"/>
          <w:sz w:val="20"/>
          <w:szCs w:val="20"/>
        </w:rPr>
        <w:t xml:space="preserve"> calculated</w:t>
      </w:r>
      <w:r w:rsidRPr="007B1142">
        <w:rPr>
          <w:rFonts w:ascii="Arial" w:hAnsi="Arial" w:cs="Arial"/>
          <w:sz w:val="20"/>
          <w:szCs w:val="20"/>
        </w:rPr>
        <w:t xml:space="preserve"> p-value</w:t>
      </w:r>
      <w:r>
        <w:rPr>
          <w:rFonts w:ascii="Arial" w:hAnsi="Arial" w:cs="Arial"/>
          <w:sz w:val="20"/>
          <w:szCs w:val="20"/>
        </w:rPr>
        <w:t xml:space="preserve"> (0,576)</w:t>
      </w:r>
      <w:r w:rsidRPr="007B1142">
        <w:rPr>
          <w:rFonts w:ascii="Arial" w:hAnsi="Arial" w:cs="Arial"/>
          <w:sz w:val="20"/>
          <w:szCs w:val="20"/>
        </w:rPr>
        <w:t xml:space="preserve"> </w:t>
      </w:r>
      <w:r>
        <w:rPr>
          <w:rFonts w:ascii="Arial" w:hAnsi="Arial" w:cs="Arial"/>
          <w:sz w:val="20"/>
          <w:szCs w:val="20"/>
        </w:rPr>
        <w:t xml:space="preserve">is higher than </w:t>
      </w:r>
      <m:oMath>
        <m:r>
          <w:rPr>
            <w:rFonts w:ascii="Cambria Math" w:hAnsi="Cambria Math" w:cs="Arial"/>
            <w:sz w:val="20"/>
            <w:szCs w:val="20"/>
          </w:rPr>
          <m:t>α</m:t>
        </m:r>
      </m:oMath>
      <w:r>
        <w:rPr>
          <w:rFonts w:ascii="Arial" w:hAnsi="Arial" w:cs="Arial"/>
          <w:sz w:val="20"/>
          <w:szCs w:val="20"/>
        </w:rPr>
        <w:t xml:space="preserve"> (0.05) </w:t>
      </w:r>
      <w:r w:rsidR="001845CE">
        <w:rPr>
          <w:rFonts w:ascii="Arial" w:hAnsi="Arial" w:cs="Arial"/>
          <w:sz w:val="20"/>
          <w:szCs w:val="20"/>
        </w:rPr>
        <w:t>,</w:t>
      </w:r>
      <w:r>
        <w:rPr>
          <w:rFonts w:ascii="Arial" w:hAnsi="Arial" w:cs="Arial"/>
          <w:sz w:val="20"/>
          <w:szCs w:val="20"/>
        </w:rPr>
        <w:t xml:space="preserve">so </w:t>
      </w:r>
      <w:r w:rsidR="001845CE" w:rsidRPr="00AC3CB4">
        <w:rPr>
          <w:rFonts w:ascii="Arial" w:hAnsi="Arial" w:cs="Arial"/>
          <w:sz w:val="20"/>
          <w:szCs w:val="20"/>
        </w:rPr>
        <w:t>t</w:t>
      </w:r>
      <w:r w:rsidR="001845CE">
        <w:rPr>
          <w:rFonts w:ascii="Arial" w:hAnsi="Arial" w:cs="Arial"/>
          <w:sz w:val="20"/>
          <w:szCs w:val="20"/>
        </w:rPr>
        <w:t xml:space="preserve">here is insufficient </w:t>
      </w:r>
      <w:r w:rsidRPr="00AC3CB4">
        <w:rPr>
          <w:rFonts w:ascii="Arial" w:hAnsi="Arial" w:cs="Arial"/>
          <w:sz w:val="20"/>
          <w:szCs w:val="20"/>
        </w:rPr>
        <w:t xml:space="preserve">evidence to reject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0</m:t>
            </m:r>
          </m:sub>
        </m:sSub>
      </m:oMath>
      <w:r>
        <w:rPr>
          <w:rFonts w:ascii="Arial" w:hAnsi="Arial" w:cs="Arial"/>
          <w:sz w:val="20"/>
          <w:szCs w:val="20"/>
        </w:rPr>
        <w:t xml:space="preserve">. </w:t>
      </w:r>
      <w:r w:rsidRPr="00AC3CB4">
        <w:rPr>
          <w:rFonts w:ascii="Arial" w:hAnsi="Arial" w:cs="Arial"/>
          <w:sz w:val="20"/>
          <w:szCs w:val="20"/>
        </w:rPr>
        <w:t>Hence, the</w:t>
      </w:r>
      <w:r>
        <w:rPr>
          <w:rFonts w:ascii="Arial" w:hAnsi="Arial" w:cs="Arial"/>
          <w:sz w:val="20"/>
          <w:szCs w:val="20"/>
        </w:rPr>
        <w:t xml:space="preserve"> </w:t>
      </w:r>
      <w:r w:rsidRPr="00AC3CB4">
        <w:rPr>
          <w:rFonts w:ascii="Arial" w:hAnsi="Arial" w:cs="Arial"/>
          <w:sz w:val="20"/>
          <w:szCs w:val="20"/>
        </w:rPr>
        <w:t xml:space="preserve">data </w:t>
      </w:r>
      <w:r>
        <w:rPr>
          <w:rFonts w:ascii="Arial" w:hAnsi="Arial" w:cs="Arial"/>
          <w:sz w:val="20"/>
          <w:szCs w:val="20"/>
        </w:rPr>
        <w:t>follows</w:t>
      </w:r>
      <w:r w:rsidRPr="00AC3CB4">
        <w:rPr>
          <w:rFonts w:ascii="Arial" w:hAnsi="Arial" w:cs="Arial"/>
          <w:sz w:val="20"/>
          <w:szCs w:val="20"/>
        </w:rPr>
        <w:t xml:space="preserve"> </w:t>
      </w:r>
      <w:r w:rsidR="001845CE">
        <w:rPr>
          <w:rFonts w:ascii="Arial" w:hAnsi="Arial" w:cs="Arial"/>
          <w:sz w:val="20"/>
          <w:szCs w:val="20"/>
        </w:rPr>
        <w:t xml:space="preserve">a </w:t>
      </w:r>
      <w:r w:rsidRPr="00AC3CB4">
        <w:rPr>
          <w:rFonts w:ascii="Arial" w:hAnsi="Arial" w:cs="Arial"/>
          <w:sz w:val="20"/>
          <w:szCs w:val="20"/>
        </w:rPr>
        <w:t>lognormal distribu</w:t>
      </w:r>
      <w:r>
        <w:rPr>
          <w:rFonts w:ascii="Arial" w:hAnsi="Arial" w:cs="Arial"/>
          <w:sz w:val="20"/>
          <w:szCs w:val="20"/>
        </w:rPr>
        <w:t xml:space="preserve">tion. </w:t>
      </w:r>
      <w:r w:rsidRPr="005A6E86">
        <w:rPr>
          <w:rFonts w:ascii="Arial" w:hAnsi="Arial" w:cs="Arial"/>
          <w:sz w:val="20"/>
          <w:szCs w:val="20"/>
        </w:rPr>
        <w:t xml:space="preserve">Based on the goodness of fit results shown in </w:t>
      </w:r>
      <w:r w:rsidRPr="001845CE">
        <w:rPr>
          <w:rFonts w:ascii="Arial" w:hAnsi="Arial" w:cs="Arial"/>
          <w:color w:val="0070C0"/>
          <w:sz w:val="20"/>
          <w:szCs w:val="20"/>
        </w:rPr>
        <w:t>Table 6</w:t>
      </w:r>
      <w:r w:rsidRPr="005A6E86">
        <w:rPr>
          <w:rFonts w:ascii="Arial" w:hAnsi="Arial" w:cs="Arial"/>
          <w:sz w:val="20"/>
          <w:szCs w:val="20"/>
        </w:rPr>
        <w:t>, the lognormal distribution is the most suitable fit distribution. Therefore, the MTTF and MTTR calculations will be conducted according to the lognormal distribution rule.</w:t>
      </w:r>
    </w:p>
    <w:p w14:paraId="6942217D" w14:textId="77777777" w:rsidR="00965885" w:rsidRDefault="00965885" w:rsidP="005A6E86">
      <w:pPr>
        <w:spacing w:after="0" w:line="240" w:lineRule="auto"/>
        <w:rPr>
          <w:rFonts w:ascii="Arial" w:hAnsi="Arial" w:cs="Arial"/>
          <w:sz w:val="20"/>
          <w:szCs w:val="20"/>
        </w:rPr>
      </w:pPr>
    </w:p>
    <w:p w14:paraId="290BA489" w14:textId="77777777" w:rsidR="00965885" w:rsidRPr="00BB1B42" w:rsidRDefault="00965885" w:rsidP="00BB1B42">
      <w:pPr>
        <w:spacing w:after="0" w:line="240" w:lineRule="auto"/>
        <w:jc w:val="center"/>
        <w:rPr>
          <w:rFonts w:ascii="Arial" w:hAnsi="Arial" w:cs="Arial"/>
          <w:sz w:val="20"/>
          <w:szCs w:val="20"/>
        </w:rPr>
      </w:pPr>
      <w:r w:rsidRPr="00A379FD">
        <w:rPr>
          <w:rFonts w:ascii="Arial" w:hAnsi="Arial" w:cs="Arial"/>
          <w:sz w:val="20"/>
          <w:szCs w:val="20"/>
        </w:rPr>
        <w:t>Table 6. Distribution Selected for Each TTR Equipment.</w:t>
      </w:r>
    </w:p>
    <w:tbl>
      <w:tblPr>
        <w:tblW w:w="4678" w:type="dxa"/>
        <w:tblLook w:val="04A0" w:firstRow="1" w:lastRow="0" w:firstColumn="1" w:lastColumn="0" w:noHBand="0" w:noVBand="1"/>
      </w:tblPr>
      <w:tblGrid>
        <w:gridCol w:w="1843"/>
        <w:gridCol w:w="1276"/>
        <w:gridCol w:w="710"/>
        <w:gridCol w:w="849"/>
      </w:tblGrid>
      <w:tr w:rsidR="00965885" w:rsidRPr="00680DB4" w14:paraId="05711F6E" w14:textId="77777777" w:rsidTr="00750B61">
        <w:trPr>
          <w:trHeight w:val="414"/>
        </w:trPr>
        <w:tc>
          <w:tcPr>
            <w:tcW w:w="1843" w:type="dxa"/>
            <w:tcBorders>
              <w:top w:val="single" w:sz="4" w:space="0" w:color="auto"/>
              <w:left w:val="nil"/>
              <w:bottom w:val="single" w:sz="4" w:space="0" w:color="auto"/>
              <w:right w:val="nil"/>
            </w:tcBorders>
            <w:shd w:val="clear" w:color="auto" w:fill="auto"/>
            <w:noWrap/>
            <w:vAlign w:val="center"/>
            <w:hideMark/>
          </w:tcPr>
          <w:p w14:paraId="3EB3D35E" w14:textId="77777777" w:rsidR="00965885" w:rsidRPr="00680DB4" w:rsidRDefault="00965885" w:rsidP="002B6978">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Equipment</w:t>
            </w:r>
          </w:p>
        </w:tc>
        <w:tc>
          <w:tcPr>
            <w:tcW w:w="1276" w:type="dxa"/>
            <w:tcBorders>
              <w:top w:val="single" w:sz="4" w:space="0" w:color="auto"/>
              <w:left w:val="nil"/>
              <w:bottom w:val="single" w:sz="4" w:space="0" w:color="auto"/>
              <w:right w:val="nil"/>
            </w:tcBorders>
            <w:shd w:val="clear" w:color="auto" w:fill="auto"/>
            <w:vAlign w:val="center"/>
            <w:hideMark/>
          </w:tcPr>
          <w:p w14:paraId="13C08E73" w14:textId="77777777" w:rsidR="00965885" w:rsidRPr="00680DB4" w:rsidRDefault="00965885" w:rsidP="002B6978">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Fit Distribution</w:t>
            </w:r>
          </w:p>
        </w:tc>
        <w:tc>
          <w:tcPr>
            <w:tcW w:w="710" w:type="dxa"/>
            <w:tcBorders>
              <w:top w:val="single" w:sz="4" w:space="0" w:color="auto"/>
              <w:left w:val="nil"/>
              <w:bottom w:val="single" w:sz="4" w:space="0" w:color="auto"/>
              <w:right w:val="nil"/>
            </w:tcBorders>
            <w:shd w:val="clear" w:color="auto" w:fill="auto"/>
            <w:vAlign w:val="center"/>
            <w:hideMark/>
          </w:tcPr>
          <w:p w14:paraId="5D258853" w14:textId="77777777" w:rsidR="00965885" w:rsidRPr="00680DB4" w:rsidRDefault="00965885" w:rsidP="002B6978">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P Value</w:t>
            </w:r>
          </w:p>
        </w:tc>
        <w:tc>
          <w:tcPr>
            <w:tcW w:w="849" w:type="dxa"/>
            <w:tcBorders>
              <w:top w:val="single" w:sz="4" w:space="0" w:color="auto"/>
              <w:left w:val="nil"/>
              <w:bottom w:val="single" w:sz="4" w:space="0" w:color="auto"/>
              <w:right w:val="nil"/>
            </w:tcBorders>
            <w:shd w:val="clear" w:color="auto" w:fill="auto"/>
            <w:vAlign w:val="center"/>
            <w:hideMark/>
          </w:tcPr>
          <w:p w14:paraId="03EBBAFD" w14:textId="77777777" w:rsidR="00965885" w:rsidRPr="00680DB4" w:rsidRDefault="00965885" w:rsidP="002B6978">
            <w:pPr>
              <w:spacing w:after="0" w:line="240" w:lineRule="auto"/>
              <w:jc w:val="center"/>
              <w:rPr>
                <w:rFonts w:ascii="Arial" w:hAnsi="Arial" w:cs="Arial"/>
                <w:b/>
                <w:bCs/>
                <w:sz w:val="16"/>
                <w:szCs w:val="16"/>
                <w:lang w:val="en-ID" w:eastAsia="en-ID"/>
              </w:rPr>
            </w:pPr>
            <w:r w:rsidRPr="00680DB4">
              <w:rPr>
                <w:rFonts w:ascii="Arial" w:hAnsi="Arial" w:cs="Arial"/>
                <w:b/>
                <w:bCs/>
                <w:sz w:val="16"/>
                <w:szCs w:val="16"/>
                <w:lang w:val="en-ID" w:eastAsia="en-ID"/>
              </w:rPr>
              <w:t>AD</w:t>
            </w:r>
          </w:p>
        </w:tc>
      </w:tr>
      <w:tr w:rsidR="00965885" w:rsidRPr="00680DB4" w14:paraId="2125DC96" w14:textId="77777777" w:rsidTr="002B6978">
        <w:trPr>
          <w:trHeight w:val="310"/>
        </w:trPr>
        <w:tc>
          <w:tcPr>
            <w:tcW w:w="1843" w:type="dxa"/>
            <w:tcBorders>
              <w:top w:val="nil"/>
              <w:left w:val="nil"/>
              <w:bottom w:val="nil"/>
              <w:right w:val="nil"/>
            </w:tcBorders>
            <w:shd w:val="clear" w:color="auto" w:fill="auto"/>
            <w:noWrap/>
            <w:vAlign w:val="center"/>
            <w:hideMark/>
          </w:tcPr>
          <w:p w14:paraId="5FCF762E" w14:textId="77777777" w:rsidR="00965885" w:rsidRPr="00680DB4" w:rsidRDefault="00965885" w:rsidP="002B6978">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High</w:t>
            </w:r>
            <w:r>
              <w:rPr>
                <w:rFonts w:ascii="Arial" w:hAnsi="Arial" w:cs="Arial"/>
                <w:sz w:val="16"/>
                <w:szCs w:val="16"/>
                <w:lang w:val="en-ID" w:eastAsia="en-ID"/>
              </w:rPr>
              <w:t>-</w:t>
            </w:r>
            <w:r w:rsidRPr="00680DB4">
              <w:rPr>
                <w:rFonts w:ascii="Arial" w:hAnsi="Arial" w:cs="Arial"/>
                <w:sz w:val="16"/>
                <w:szCs w:val="16"/>
                <w:lang w:val="en-ID" w:eastAsia="en-ID"/>
              </w:rPr>
              <w:t>Pressure Pump</w:t>
            </w:r>
          </w:p>
        </w:tc>
        <w:tc>
          <w:tcPr>
            <w:tcW w:w="1276" w:type="dxa"/>
            <w:tcBorders>
              <w:top w:val="nil"/>
              <w:left w:val="nil"/>
              <w:bottom w:val="nil"/>
              <w:right w:val="nil"/>
            </w:tcBorders>
            <w:shd w:val="clear" w:color="auto" w:fill="auto"/>
            <w:noWrap/>
            <w:vAlign w:val="center"/>
            <w:hideMark/>
          </w:tcPr>
          <w:p w14:paraId="34F5BDE5"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710" w:type="dxa"/>
            <w:tcBorders>
              <w:top w:val="nil"/>
              <w:left w:val="nil"/>
              <w:bottom w:val="nil"/>
              <w:right w:val="nil"/>
            </w:tcBorders>
            <w:shd w:val="clear" w:color="auto" w:fill="auto"/>
            <w:noWrap/>
            <w:vAlign w:val="center"/>
            <w:hideMark/>
          </w:tcPr>
          <w:p w14:paraId="5282C558" w14:textId="77777777" w:rsidR="00965885" w:rsidRPr="00680DB4" w:rsidRDefault="00965885" w:rsidP="002B6978">
            <w:pPr>
              <w:spacing w:after="0" w:line="240" w:lineRule="auto"/>
              <w:jc w:val="center"/>
              <w:rPr>
                <w:rFonts w:ascii="Arial" w:hAnsi="Arial" w:cs="Arial"/>
                <w:sz w:val="16"/>
                <w:szCs w:val="16"/>
                <w:lang w:val="en-ID" w:eastAsia="en-ID"/>
              </w:rPr>
            </w:pPr>
            <w:r>
              <w:rPr>
                <w:rFonts w:ascii="Arial" w:hAnsi="Arial" w:cs="Arial"/>
                <w:sz w:val="16"/>
                <w:szCs w:val="16"/>
                <w:lang w:val="en-ID" w:eastAsia="en-ID"/>
              </w:rPr>
              <w:t>0.062</w:t>
            </w:r>
          </w:p>
        </w:tc>
        <w:tc>
          <w:tcPr>
            <w:tcW w:w="849" w:type="dxa"/>
            <w:tcBorders>
              <w:top w:val="nil"/>
              <w:left w:val="nil"/>
              <w:bottom w:val="nil"/>
              <w:right w:val="nil"/>
            </w:tcBorders>
            <w:shd w:val="clear" w:color="auto" w:fill="auto"/>
            <w:noWrap/>
            <w:vAlign w:val="center"/>
            <w:hideMark/>
          </w:tcPr>
          <w:p w14:paraId="7DD9A1EC"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10,448</w:t>
            </w:r>
          </w:p>
        </w:tc>
      </w:tr>
      <w:tr w:rsidR="00965885" w:rsidRPr="00680DB4" w14:paraId="58BA7CA7" w14:textId="77777777" w:rsidTr="002B6978">
        <w:trPr>
          <w:trHeight w:val="310"/>
        </w:trPr>
        <w:tc>
          <w:tcPr>
            <w:tcW w:w="1843" w:type="dxa"/>
            <w:tcBorders>
              <w:top w:val="nil"/>
              <w:left w:val="nil"/>
              <w:bottom w:val="nil"/>
              <w:right w:val="nil"/>
            </w:tcBorders>
            <w:shd w:val="clear" w:color="auto" w:fill="auto"/>
            <w:noWrap/>
            <w:vAlign w:val="center"/>
            <w:hideMark/>
          </w:tcPr>
          <w:p w14:paraId="448C3817" w14:textId="77777777" w:rsidR="00965885" w:rsidRPr="00680DB4" w:rsidRDefault="00965885" w:rsidP="002B6978">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Conveyor Base Powder</w:t>
            </w:r>
          </w:p>
        </w:tc>
        <w:tc>
          <w:tcPr>
            <w:tcW w:w="1276" w:type="dxa"/>
            <w:tcBorders>
              <w:top w:val="nil"/>
              <w:left w:val="nil"/>
              <w:bottom w:val="nil"/>
              <w:right w:val="nil"/>
            </w:tcBorders>
            <w:shd w:val="clear" w:color="auto" w:fill="auto"/>
            <w:noWrap/>
            <w:vAlign w:val="center"/>
            <w:hideMark/>
          </w:tcPr>
          <w:p w14:paraId="52509CC7"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710" w:type="dxa"/>
            <w:tcBorders>
              <w:top w:val="nil"/>
              <w:left w:val="nil"/>
              <w:bottom w:val="nil"/>
              <w:right w:val="nil"/>
            </w:tcBorders>
            <w:shd w:val="clear" w:color="auto" w:fill="auto"/>
            <w:noWrap/>
            <w:vAlign w:val="center"/>
            <w:hideMark/>
          </w:tcPr>
          <w:p w14:paraId="799B50A3"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0,576</w:t>
            </w:r>
          </w:p>
        </w:tc>
        <w:tc>
          <w:tcPr>
            <w:tcW w:w="849" w:type="dxa"/>
            <w:tcBorders>
              <w:top w:val="nil"/>
              <w:left w:val="nil"/>
              <w:bottom w:val="nil"/>
              <w:right w:val="nil"/>
            </w:tcBorders>
            <w:shd w:val="clear" w:color="auto" w:fill="auto"/>
            <w:noWrap/>
            <w:vAlign w:val="center"/>
            <w:hideMark/>
          </w:tcPr>
          <w:p w14:paraId="56716EF4"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0,278</w:t>
            </w:r>
          </w:p>
        </w:tc>
      </w:tr>
      <w:tr w:rsidR="00965885" w:rsidRPr="00680DB4" w14:paraId="058DDFB4" w14:textId="77777777" w:rsidTr="002B6978">
        <w:trPr>
          <w:trHeight w:val="310"/>
        </w:trPr>
        <w:tc>
          <w:tcPr>
            <w:tcW w:w="1843" w:type="dxa"/>
            <w:tcBorders>
              <w:top w:val="nil"/>
              <w:left w:val="nil"/>
              <w:bottom w:val="single" w:sz="4" w:space="0" w:color="auto"/>
              <w:right w:val="nil"/>
            </w:tcBorders>
            <w:shd w:val="clear" w:color="auto" w:fill="auto"/>
            <w:noWrap/>
            <w:vAlign w:val="center"/>
            <w:hideMark/>
          </w:tcPr>
          <w:p w14:paraId="054CEFBC" w14:textId="77777777" w:rsidR="00965885" w:rsidRPr="00680DB4" w:rsidRDefault="00965885" w:rsidP="002B6978">
            <w:pPr>
              <w:spacing w:after="0" w:line="240" w:lineRule="auto"/>
              <w:rPr>
                <w:rFonts w:ascii="Arial" w:hAnsi="Arial" w:cs="Arial"/>
                <w:sz w:val="16"/>
                <w:szCs w:val="16"/>
                <w:lang w:val="en-ID" w:eastAsia="en-ID"/>
              </w:rPr>
            </w:pPr>
            <w:r w:rsidRPr="00680DB4">
              <w:rPr>
                <w:rFonts w:ascii="Arial" w:hAnsi="Arial" w:cs="Arial"/>
                <w:sz w:val="16"/>
                <w:szCs w:val="16"/>
                <w:lang w:val="en-ID" w:eastAsia="en-ID"/>
              </w:rPr>
              <w:t>Extraction Tower Fan</w:t>
            </w:r>
          </w:p>
        </w:tc>
        <w:tc>
          <w:tcPr>
            <w:tcW w:w="1276" w:type="dxa"/>
            <w:tcBorders>
              <w:top w:val="nil"/>
              <w:left w:val="nil"/>
              <w:bottom w:val="single" w:sz="4" w:space="0" w:color="auto"/>
              <w:right w:val="nil"/>
            </w:tcBorders>
            <w:shd w:val="clear" w:color="auto" w:fill="auto"/>
            <w:noWrap/>
            <w:vAlign w:val="center"/>
            <w:hideMark/>
          </w:tcPr>
          <w:p w14:paraId="7395A356"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Lognormal</w:t>
            </w:r>
          </w:p>
        </w:tc>
        <w:tc>
          <w:tcPr>
            <w:tcW w:w="710" w:type="dxa"/>
            <w:tcBorders>
              <w:top w:val="nil"/>
              <w:left w:val="nil"/>
              <w:bottom w:val="single" w:sz="4" w:space="0" w:color="auto"/>
              <w:right w:val="nil"/>
            </w:tcBorders>
            <w:shd w:val="clear" w:color="auto" w:fill="auto"/>
            <w:noWrap/>
            <w:vAlign w:val="center"/>
            <w:hideMark/>
          </w:tcPr>
          <w:p w14:paraId="4EA8023E"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0,0</w:t>
            </w:r>
            <w:r>
              <w:rPr>
                <w:rFonts w:ascii="Arial" w:hAnsi="Arial" w:cs="Arial"/>
                <w:sz w:val="16"/>
                <w:szCs w:val="16"/>
                <w:lang w:val="en-ID" w:eastAsia="en-ID"/>
              </w:rPr>
              <w:t>52</w:t>
            </w:r>
          </w:p>
        </w:tc>
        <w:tc>
          <w:tcPr>
            <w:tcW w:w="849" w:type="dxa"/>
            <w:tcBorders>
              <w:top w:val="nil"/>
              <w:left w:val="nil"/>
              <w:bottom w:val="single" w:sz="4" w:space="0" w:color="auto"/>
              <w:right w:val="nil"/>
            </w:tcBorders>
            <w:shd w:val="clear" w:color="auto" w:fill="auto"/>
            <w:noWrap/>
            <w:vAlign w:val="center"/>
            <w:hideMark/>
          </w:tcPr>
          <w:p w14:paraId="1E6AE2DC" w14:textId="77777777" w:rsidR="00965885" w:rsidRPr="00680DB4" w:rsidRDefault="00965885" w:rsidP="002B6978">
            <w:pPr>
              <w:spacing w:after="0" w:line="240" w:lineRule="auto"/>
              <w:jc w:val="center"/>
              <w:rPr>
                <w:rFonts w:ascii="Arial" w:hAnsi="Arial" w:cs="Arial"/>
                <w:sz w:val="16"/>
                <w:szCs w:val="16"/>
                <w:lang w:val="en-ID" w:eastAsia="en-ID"/>
              </w:rPr>
            </w:pPr>
            <w:r w:rsidRPr="00680DB4">
              <w:rPr>
                <w:rFonts w:ascii="Arial" w:hAnsi="Arial" w:cs="Arial"/>
                <w:sz w:val="16"/>
                <w:szCs w:val="16"/>
                <w:lang w:val="en-ID" w:eastAsia="en-ID"/>
              </w:rPr>
              <w:t>0,950</w:t>
            </w:r>
          </w:p>
        </w:tc>
      </w:tr>
    </w:tbl>
    <w:p w14:paraId="34DDBDC4" w14:textId="77777777" w:rsidR="00965885" w:rsidRDefault="00965885" w:rsidP="00DD3072">
      <w:pPr>
        <w:spacing w:after="0" w:line="240" w:lineRule="auto"/>
        <w:ind w:firstLine="567"/>
        <w:jc w:val="both"/>
        <w:rPr>
          <w:rFonts w:ascii="Arial" w:hAnsi="Arial" w:cs="Arial"/>
          <w:color w:val="161719"/>
          <w:sz w:val="21"/>
          <w:szCs w:val="21"/>
          <w:shd w:val="clear" w:color="auto" w:fill="FFFFFF"/>
        </w:rPr>
      </w:pPr>
      <w:r>
        <w:rPr>
          <w:rFonts w:ascii="Arial" w:hAnsi="Arial" w:cs="Arial"/>
          <w:color w:val="161719"/>
          <w:sz w:val="21"/>
          <w:szCs w:val="21"/>
          <w:shd w:val="clear" w:color="auto" w:fill="FFFFFF"/>
        </w:rPr>
        <w:lastRenderedPageBreak/>
        <w:t xml:space="preserve">In order to calculate the MTTF and MTTR, certain parameters must be determined by processing the data. </w:t>
      </w:r>
      <w:r w:rsidRPr="001845CE">
        <w:rPr>
          <w:rFonts w:ascii="Arial" w:hAnsi="Arial" w:cs="Arial"/>
          <w:color w:val="0070C0"/>
          <w:sz w:val="21"/>
          <w:szCs w:val="21"/>
          <w:shd w:val="clear" w:color="auto" w:fill="FFFFFF"/>
        </w:rPr>
        <w:t xml:space="preserve">Table 7 </w:t>
      </w:r>
      <w:r>
        <w:rPr>
          <w:rFonts w:ascii="Arial" w:hAnsi="Arial" w:cs="Arial"/>
          <w:color w:val="161719"/>
          <w:sz w:val="21"/>
          <w:szCs w:val="21"/>
          <w:shd w:val="clear" w:color="auto" w:fill="FFFFFF"/>
        </w:rPr>
        <w:t>provides an example of how to determine the necessary parameters for calculating MTTF for high-pressure pump data. The same calculation process applies to other equipment.</w:t>
      </w:r>
    </w:p>
    <w:p w14:paraId="39C5CB7D" w14:textId="77777777" w:rsidR="00965885" w:rsidRDefault="00965885" w:rsidP="00FA5649">
      <w:pPr>
        <w:spacing w:after="0" w:line="240" w:lineRule="auto"/>
        <w:jc w:val="both"/>
        <w:rPr>
          <w:rFonts w:ascii="Arial" w:hAnsi="Arial" w:cs="Arial"/>
          <w:sz w:val="20"/>
          <w:szCs w:val="20"/>
        </w:rPr>
      </w:pPr>
    </w:p>
    <w:p w14:paraId="741C5898" w14:textId="77777777" w:rsidR="00965885" w:rsidRDefault="00965885" w:rsidP="00BB1B42">
      <w:pPr>
        <w:spacing w:after="0" w:line="240" w:lineRule="auto"/>
        <w:jc w:val="center"/>
        <w:rPr>
          <w:rFonts w:ascii="Arial" w:hAnsi="Arial" w:cs="Arial"/>
          <w:sz w:val="20"/>
          <w:szCs w:val="20"/>
        </w:rPr>
      </w:pPr>
      <w:r>
        <w:rPr>
          <w:rFonts w:ascii="Arial" w:hAnsi="Arial" w:cs="Arial"/>
          <w:sz w:val="20"/>
          <w:szCs w:val="20"/>
        </w:rPr>
        <w:t>Table 7. Calculation of High-Pressure Pump MTTF Parameter</w:t>
      </w:r>
    </w:p>
    <w:tbl>
      <w:tblPr>
        <w:tblW w:w="0" w:type="auto"/>
        <w:jc w:val="center"/>
        <w:tblLook w:val="04A0" w:firstRow="1" w:lastRow="0" w:firstColumn="1" w:lastColumn="0" w:noHBand="0" w:noVBand="1"/>
      </w:tblPr>
      <w:tblGrid>
        <w:gridCol w:w="483"/>
        <w:gridCol w:w="750"/>
        <w:gridCol w:w="795"/>
        <w:gridCol w:w="670"/>
        <w:gridCol w:w="832"/>
      </w:tblGrid>
      <w:tr w:rsidR="00965885" w:rsidRPr="00FD6016" w14:paraId="35C073E6" w14:textId="77777777" w:rsidTr="00DA4AC6">
        <w:trPr>
          <w:trHeight w:val="395"/>
          <w:jc w:val="center"/>
        </w:trPr>
        <w:tc>
          <w:tcPr>
            <w:tcW w:w="0" w:type="auto"/>
            <w:tcBorders>
              <w:top w:val="single" w:sz="4" w:space="0" w:color="auto"/>
              <w:left w:val="nil"/>
              <w:bottom w:val="single" w:sz="4" w:space="0" w:color="auto"/>
              <w:right w:val="nil"/>
            </w:tcBorders>
            <w:shd w:val="clear" w:color="auto" w:fill="auto"/>
            <w:noWrap/>
            <w:vAlign w:val="center"/>
            <w:hideMark/>
          </w:tcPr>
          <w:p w14:paraId="7E7FA56B" w14:textId="77777777" w:rsidR="00965885" w:rsidRPr="00543F35" w:rsidRDefault="00965885" w:rsidP="002C2952">
            <w:pPr>
              <w:spacing w:after="0" w:line="240" w:lineRule="auto"/>
              <w:jc w:val="center"/>
              <w:rPr>
                <w:rFonts w:ascii="Arial" w:hAnsi="Arial" w:cs="Arial"/>
                <w:b/>
                <w:bCs/>
                <w:sz w:val="16"/>
                <w:szCs w:val="16"/>
                <w:lang w:val="en-ID" w:eastAsia="en-ID"/>
              </w:rPr>
            </w:pPr>
            <w:proofErr w:type="spellStart"/>
            <w:r w:rsidRPr="00543F35">
              <w:rPr>
                <w:rFonts w:ascii="Arial" w:hAnsi="Arial" w:cs="Arial"/>
                <w:b/>
                <w:bCs/>
                <w:sz w:val="16"/>
                <w:szCs w:val="16"/>
                <w:lang w:val="en-ID" w:eastAsia="en-ID"/>
              </w:rPr>
              <w:t>i</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01F9F0C9" w14:textId="77777777" w:rsidR="00965885" w:rsidRPr="00543F35" w:rsidRDefault="00965885" w:rsidP="002C2952">
            <w:pPr>
              <w:spacing w:after="0" w:line="240" w:lineRule="auto"/>
              <w:jc w:val="center"/>
              <w:rPr>
                <w:rFonts w:ascii="Arial" w:hAnsi="Arial" w:cs="Arial"/>
                <w:b/>
                <w:bCs/>
                <w:sz w:val="16"/>
                <w:szCs w:val="16"/>
                <w:lang w:val="en-ID" w:eastAsia="en-ID"/>
              </w:rPr>
            </w:pPr>
            <w:proofErr w:type="spellStart"/>
            <w:r w:rsidRPr="00543F35">
              <w:rPr>
                <w:rFonts w:ascii="Arial" w:hAnsi="Arial" w:cs="Arial"/>
                <w:b/>
                <w:bCs/>
                <w:sz w:val="16"/>
                <w:szCs w:val="16"/>
                <w:lang w:val="en-ID" w:eastAsia="en-ID"/>
              </w:rPr>
              <w:t>ti</w:t>
            </w:r>
            <w:proofErr w:type="spellEnd"/>
          </w:p>
        </w:tc>
        <w:tc>
          <w:tcPr>
            <w:tcW w:w="0" w:type="auto"/>
            <w:tcBorders>
              <w:top w:val="single" w:sz="4" w:space="0" w:color="auto"/>
              <w:left w:val="nil"/>
              <w:bottom w:val="single" w:sz="4" w:space="0" w:color="auto"/>
              <w:right w:val="nil"/>
            </w:tcBorders>
            <w:shd w:val="clear" w:color="auto" w:fill="auto"/>
            <w:noWrap/>
            <w:vAlign w:val="center"/>
            <w:hideMark/>
          </w:tcPr>
          <w:p w14:paraId="6C970CAF"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xi=ln(</w:t>
            </w:r>
            <w:proofErr w:type="spellStart"/>
            <w:r w:rsidRPr="00543F35">
              <w:rPr>
                <w:rFonts w:ascii="Arial" w:hAnsi="Arial" w:cs="Arial"/>
                <w:b/>
                <w:bCs/>
                <w:sz w:val="16"/>
                <w:szCs w:val="16"/>
                <w:lang w:val="en-ID" w:eastAsia="en-ID"/>
              </w:rPr>
              <w:t>ti</w:t>
            </w:r>
            <w:proofErr w:type="spellEnd"/>
            <w:r w:rsidRPr="00543F35">
              <w:rPr>
                <w:rFonts w:ascii="Arial" w:hAnsi="Arial" w:cs="Arial"/>
                <w:b/>
                <w:bCs/>
                <w:sz w:val="16"/>
                <w:szCs w:val="16"/>
                <w:lang w:val="en-ID" w:eastAsia="en-ID"/>
              </w:rPr>
              <w:t>)</w:t>
            </w:r>
          </w:p>
        </w:tc>
        <w:tc>
          <w:tcPr>
            <w:tcW w:w="0" w:type="auto"/>
            <w:tcBorders>
              <w:top w:val="single" w:sz="4" w:space="0" w:color="auto"/>
              <w:left w:val="nil"/>
              <w:bottom w:val="single" w:sz="4" w:space="0" w:color="auto"/>
              <w:right w:val="nil"/>
            </w:tcBorders>
            <w:shd w:val="clear" w:color="auto" w:fill="auto"/>
            <w:noWrap/>
            <w:vAlign w:val="center"/>
            <w:hideMark/>
          </w:tcPr>
          <w:p w14:paraId="79CE8238"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ln(</w:t>
            </w:r>
            <w:proofErr w:type="spellStart"/>
            <w:r w:rsidRPr="00543F35">
              <w:rPr>
                <w:rFonts w:ascii="Arial" w:hAnsi="Arial" w:cs="Arial"/>
                <w:b/>
                <w:bCs/>
                <w:sz w:val="16"/>
                <w:szCs w:val="16"/>
                <w:lang w:val="en-ID" w:eastAsia="en-ID"/>
              </w:rPr>
              <w:t>ti</w:t>
            </w:r>
            <w:proofErr w:type="spellEnd"/>
            <w:r w:rsidRPr="00543F35">
              <w:rPr>
                <w:rFonts w:ascii="Arial" w:hAnsi="Arial" w:cs="Arial"/>
                <w:b/>
                <w:bCs/>
                <w:sz w:val="16"/>
                <w:szCs w:val="16"/>
                <w:lang w:val="en-ID" w:eastAsia="en-ID"/>
              </w:rPr>
              <w:t>)-t</w:t>
            </w:r>
          </w:p>
        </w:tc>
        <w:tc>
          <w:tcPr>
            <w:tcW w:w="0" w:type="auto"/>
            <w:tcBorders>
              <w:top w:val="single" w:sz="4" w:space="0" w:color="auto"/>
              <w:left w:val="nil"/>
              <w:bottom w:val="single" w:sz="4" w:space="0" w:color="auto"/>
              <w:right w:val="nil"/>
            </w:tcBorders>
            <w:shd w:val="clear" w:color="auto" w:fill="auto"/>
            <w:noWrap/>
            <w:vAlign w:val="center"/>
            <w:hideMark/>
          </w:tcPr>
          <w:p w14:paraId="02669DCD"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(ln(</w:t>
            </w:r>
            <w:proofErr w:type="spellStart"/>
            <w:r w:rsidRPr="00543F35">
              <w:rPr>
                <w:rFonts w:ascii="Arial" w:hAnsi="Arial" w:cs="Arial"/>
                <w:b/>
                <w:bCs/>
                <w:sz w:val="16"/>
                <w:szCs w:val="16"/>
                <w:lang w:val="en-ID" w:eastAsia="en-ID"/>
              </w:rPr>
              <w:t>ti</w:t>
            </w:r>
            <w:proofErr w:type="spellEnd"/>
            <w:r w:rsidRPr="00543F35">
              <w:rPr>
                <w:rFonts w:ascii="Arial" w:hAnsi="Arial" w:cs="Arial"/>
                <w:b/>
                <w:bCs/>
                <w:sz w:val="16"/>
                <w:szCs w:val="16"/>
                <w:lang w:val="en-ID" w:eastAsia="en-ID"/>
              </w:rPr>
              <w:t>)-t)</w:t>
            </w:r>
            <w:r w:rsidRPr="00543F35">
              <w:rPr>
                <w:rFonts w:ascii="Arial" w:hAnsi="Arial" w:cs="Arial"/>
                <w:b/>
                <w:bCs/>
                <w:sz w:val="16"/>
                <w:szCs w:val="16"/>
                <w:vertAlign w:val="superscript"/>
                <w:lang w:val="en-ID" w:eastAsia="en-ID"/>
              </w:rPr>
              <w:t>2</w:t>
            </w:r>
          </w:p>
        </w:tc>
      </w:tr>
      <w:tr w:rsidR="00965885" w:rsidRPr="00FD6016" w14:paraId="68A2A818" w14:textId="77777777" w:rsidTr="00DA4AC6">
        <w:trPr>
          <w:trHeight w:val="310"/>
          <w:jc w:val="center"/>
        </w:trPr>
        <w:tc>
          <w:tcPr>
            <w:tcW w:w="0" w:type="auto"/>
            <w:tcBorders>
              <w:top w:val="nil"/>
              <w:left w:val="nil"/>
              <w:bottom w:val="nil"/>
              <w:right w:val="nil"/>
            </w:tcBorders>
            <w:shd w:val="clear" w:color="auto" w:fill="auto"/>
            <w:noWrap/>
            <w:vAlign w:val="center"/>
            <w:hideMark/>
          </w:tcPr>
          <w:p w14:paraId="332B21C3"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w:t>
            </w:r>
          </w:p>
        </w:tc>
        <w:tc>
          <w:tcPr>
            <w:tcW w:w="0" w:type="auto"/>
            <w:tcBorders>
              <w:top w:val="nil"/>
              <w:left w:val="nil"/>
              <w:bottom w:val="nil"/>
              <w:right w:val="nil"/>
            </w:tcBorders>
            <w:shd w:val="clear" w:color="auto" w:fill="auto"/>
            <w:noWrap/>
            <w:vAlign w:val="center"/>
            <w:hideMark/>
          </w:tcPr>
          <w:p w14:paraId="18BB1334"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9540</w:t>
            </w:r>
          </w:p>
        </w:tc>
        <w:tc>
          <w:tcPr>
            <w:tcW w:w="0" w:type="auto"/>
            <w:tcBorders>
              <w:top w:val="nil"/>
              <w:left w:val="nil"/>
              <w:bottom w:val="nil"/>
              <w:right w:val="nil"/>
            </w:tcBorders>
            <w:shd w:val="clear" w:color="auto" w:fill="auto"/>
            <w:noWrap/>
            <w:vAlign w:val="center"/>
            <w:hideMark/>
          </w:tcPr>
          <w:p w14:paraId="5BDC71CE"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9,163</w:t>
            </w:r>
          </w:p>
        </w:tc>
        <w:tc>
          <w:tcPr>
            <w:tcW w:w="0" w:type="auto"/>
            <w:tcBorders>
              <w:top w:val="nil"/>
              <w:left w:val="nil"/>
              <w:bottom w:val="nil"/>
              <w:right w:val="nil"/>
            </w:tcBorders>
            <w:shd w:val="clear" w:color="auto" w:fill="auto"/>
            <w:noWrap/>
            <w:vAlign w:val="center"/>
            <w:hideMark/>
          </w:tcPr>
          <w:p w14:paraId="3306C35A"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1,385</w:t>
            </w:r>
          </w:p>
        </w:tc>
        <w:tc>
          <w:tcPr>
            <w:tcW w:w="0" w:type="auto"/>
            <w:tcBorders>
              <w:top w:val="nil"/>
              <w:left w:val="nil"/>
              <w:bottom w:val="nil"/>
              <w:right w:val="nil"/>
            </w:tcBorders>
            <w:shd w:val="clear" w:color="auto" w:fill="auto"/>
            <w:noWrap/>
            <w:vAlign w:val="center"/>
            <w:hideMark/>
          </w:tcPr>
          <w:p w14:paraId="25813388"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1,917</w:t>
            </w:r>
          </w:p>
        </w:tc>
      </w:tr>
      <w:tr w:rsidR="00965885" w:rsidRPr="00FD6016" w14:paraId="6342A462" w14:textId="77777777" w:rsidTr="00DA4AC6">
        <w:trPr>
          <w:trHeight w:val="310"/>
          <w:jc w:val="center"/>
        </w:trPr>
        <w:tc>
          <w:tcPr>
            <w:tcW w:w="0" w:type="auto"/>
            <w:tcBorders>
              <w:top w:val="nil"/>
              <w:left w:val="nil"/>
              <w:bottom w:val="nil"/>
              <w:right w:val="nil"/>
            </w:tcBorders>
            <w:shd w:val="clear" w:color="auto" w:fill="auto"/>
            <w:noWrap/>
            <w:vAlign w:val="center"/>
            <w:hideMark/>
          </w:tcPr>
          <w:p w14:paraId="431789B2"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2</w:t>
            </w:r>
          </w:p>
        </w:tc>
        <w:tc>
          <w:tcPr>
            <w:tcW w:w="0" w:type="auto"/>
            <w:tcBorders>
              <w:top w:val="nil"/>
              <w:left w:val="nil"/>
              <w:bottom w:val="nil"/>
              <w:right w:val="nil"/>
            </w:tcBorders>
            <w:shd w:val="clear" w:color="auto" w:fill="auto"/>
            <w:noWrap/>
            <w:vAlign w:val="center"/>
            <w:hideMark/>
          </w:tcPr>
          <w:p w14:paraId="790A377E"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4470</w:t>
            </w:r>
          </w:p>
        </w:tc>
        <w:tc>
          <w:tcPr>
            <w:tcW w:w="0" w:type="auto"/>
            <w:tcBorders>
              <w:top w:val="nil"/>
              <w:left w:val="nil"/>
              <w:bottom w:val="nil"/>
              <w:right w:val="nil"/>
            </w:tcBorders>
            <w:shd w:val="clear" w:color="auto" w:fill="auto"/>
            <w:noWrap/>
            <w:vAlign w:val="center"/>
            <w:hideMark/>
          </w:tcPr>
          <w:p w14:paraId="17FFE811"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8,405</w:t>
            </w:r>
          </w:p>
        </w:tc>
        <w:tc>
          <w:tcPr>
            <w:tcW w:w="0" w:type="auto"/>
            <w:tcBorders>
              <w:top w:val="nil"/>
              <w:left w:val="nil"/>
              <w:bottom w:val="nil"/>
              <w:right w:val="nil"/>
            </w:tcBorders>
            <w:shd w:val="clear" w:color="auto" w:fill="auto"/>
            <w:noWrap/>
            <w:vAlign w:val="center"/>
            <w:hideMark/>
          </w:tcPr>
          <w:p w14:paraId="4F76A16D"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0,627</w:t>
            </w:r>
          </w:p>
        </w:tc>
        <w:tc>
          <w:tcPr>
            <w:tcW w:w="0" w:type="auto"/>
            <w:tcBorders>
              <w:top w:val="nil"/>
              <w:left w:val="nil"/>
              <w:bottom w:val="nil"/>
              <w:right w:val="nil"/>
            </w:tcBorders>
            <w:shd w:val="clear" w:color="auto" w:fill="auto"/>
            <w:noWrap/>
            <w:vAlign w:val="center"/>
            <w:hideMark/>
          </w:tcPr>
          <w:p w14:paraId="151BB6DB"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0,393</w:t>
            </w:r>
          </w:p>
        </w:tc>
      </w:tr>
      <w:tr w:rsidR="00965885" w:rsidRPr="00FD6016" w14:paraId="08EEC6E9" w14:textId="77777777" w:rsidTr="00DA4AC6">
        <w:trPr>
          <w:trHeight w:val="310"/>
          <w:jc w:val="center"/>
        </w:trPr>
        <w:tc>
          <w:tcPr>
            <w:tcW w:w="0" w:type="auto"/>
            <w:tcBorders>
              <w:top w:val="nil"/>
              <w:left w:val="nil"/>
              <w:bottom w:val="nil"/>
              <w:right w:val="nil"/>
            </w:tcBorders>
            <w:shd w:val="clear" w:color="auto" w:fill="auto"/>
            <w:noWrap/>
            <w:vAlign w:val="center"/>
            <w:hideMark/>
          </w:tcPr>
          <w:p w14:paraId="0EA91F9E"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3</w:t>
            </w:r>
          </w:p>
        </w:tc>
        <w:tc>
          <w:tcPr>
            <w:tcW w:w="0" w:type="auto"/>
            <w:tcBorders>
              <w:top w:val="nil"/>
              <w:left w:val="nil"/>
              <w:bottom w:val="nil"/>
              <w:right w:val="nil"/>
            </w:tcBorders>
            <w:shd w:val="clear" w:color="auto" w:fill="auto"/>
            <w:noWrap/>
            <w:vAlign w:val="center"/>
            <w:hideMark/>
          </w:tcPr>
          <w:p w14:paraId="092EA5FA"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3025</w:t>
            </w:r>
          </w:p>
        </w:tc>
        <w:tc>
          <w:tcPr>
            <w:tcW w:w="0" w:type="auto"/>
            <w:tcBorders>
              <w:top w:val="nil"/>
              <w:left w:val="nil"/>
              <w:bottom w:val="nil"/>
              <w:right w:val="nil"/>
            </w:tcBorders>
            <w:shd w:val="clear" w:color="auto" w:fill="auto"/>
            <w:noWrap/>
            <w:vAlign w:val="center"/>
            <w:hideMark/>
          </w:tcPr>
          <w:p w14:paraId="5DA2166D"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8,015</w:t>
            </w:r>
          </w:p>
        </w:tc>
        <w:tc>
          <w:tcPr>
            <w:tcW w:w="0" w:type="auto"/>
            <w:tcBorders>
              <w:top w:val="nil"/>
              <w:left w:val="nil"/>
              <w:bottom w:val="nil"/>
              <w:right w:val="nil"/>
            </w:tcBorders>
            <w:shd w:val="clear" w:color="auto" w:fill="auto"/>
            <w:noWrap/>
            <w:vAlign w:val="center"/>
            <w:hideMark/>
          </w:tcPr>
          <w:p w14:paraId="2E432CB0"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0,236</w:t>
            </w:r>
          </w:p>
        </w:tc>
        <w:tc>
          <w:tcPr>
            <w:tcW w:w="0" w:type="auto"/>
            <w:tcBorders>
              <w:top w:val="nil"/>
              <w:left w:val="nil"/>
              <w:bottom w:val="nil"/>
              <w:right w:val="nil"/>
            </w:tcBorders>
            <w:shd w:val="clear" w:color="auto" w:fill="auto"/>
            <w:noWrap/>
            <w:vAlign w:val="center"/>
            <w:hideMark/>
          </w:tcPr>
          <w:p w14:paraId="621634A7"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0,056</w:t>
            </w:r>
          </w:p>
        </w:tc>
      </w:tr>
      <w:tr w:rsidR="00965885" w:rsidRPr="00FD6016" w14:paraId="1CEFDDE3" w14:textId="77777777" w:rsidTr="00DA4AC6">
        <w:trPr>
          <w:trHeight w:val="110"/>
          <w:jc w:val="center"/>
        </w:trPr>
        <w:tc>
          <w:tcPr>
            <w:tcW w:w="0" w:type="auto"/>
            <w:tcBorders>
              <w:top w:val="nil"/>
              <w:left w:val="nil"/>
              <w:bottom w:val="nil"/>
              <w:right w:val="nil"/>
            </w:tcBorders>
            <w:shd w:val="clear" w:color="000000" w:fill="FFFFFF"/>
            <w:vAlign w:val="center"/>
            <w:hideMark/>
          </w:tcPr>
          <w:p w14:paraId="4B517CC2"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w:t>
            </w:r>
          </w:p>
        </w:tc>
        <w:tc>
          <w:tcPr>
            <w:tcW w:w="0" w:type="auto"/>
            <w:tcBorders>
              <w:top w:val="nil"/>
              <w:left w:val="nil"/>
              <w:bottom w:val="nil"/>
              <w:right w:val="nil"/>
            </w:tcBorders>
            <w:shd w:val="clear" w:color="000000" w:fill="FFFFFF"/>
            <w:vAlign w:val="center"/>
            <w:hideMark/>
          </w:tcPr>
          <w:p w14:paraId="102C0D73"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w:t>
            </w:r>
          </w:p>
        </w:tc>
        <w:tc>
          <w:tcPr>
            <w:tcW w:w="0" w:type="auto"/>
            <w:tcBorders>
              <w:top w:val="nil"/>
              <w:left w:val="nil"/>
              <w:bottom w:val="nil"/>
              <w:right w:val="nil"/>
            </w:tcBorders>
            <w:shd w:val="clear" w:color="000000" w:fill="FFFFFF"/>
            <w:vAlign w:val="center"/>
            <w:hideMark/>
          </w:tcPr>
          <w:p w14:paraId="050CA8A2"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w:t>
            </w:r>
          </w:p>
        </w:tc>
        <w:tc>
          <w:tcPr>
            <w:tcW w:w="0" w:type="auto"/>
            <w:tcBorders>
              <w:top w:val="nil"/>
              <w:left w:val="nil"/>
              <w:bottom w:val="nil"/>
              <w:right w:val="nil"/>
            </w:tcBorders>
            <w:shd w:val="clear" w:color="000000" w:fill="FFFFFF"/>
            <w:vAlign w:val="center"/>
            <w:hideMark/>
          </w:tcPr>
          <w:p w14:paraId="51ADF6A3"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w:t>
            </w:r>
          </w:p>
        </w:tc>
        <w:tc>
          <w:tcPr>
            <w:tcW w:w="0" w:type="auto"/>
            <w:tcBorders>
              <w:top w:val="nil"/>
              <w:left w:val="nil"/>
              <w:bottom w:val="nil"/>
              <w:right w:val="nil"/>
            </w:tcBorders>
            <w:shd w:val="clear" w:color="000000" w:fill="FFFFFF"/>
            <w:vAlign w:val="center"/>
            <w:hideMark/>
          </w:tcPr>
          <w:p w14:paraId="19DBB65D"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w:t>
            </w:r>
          </w:p>
        </w:tc>
      </w:tr>
      <w:tr w:rsidR="00965885" w:rsidRPr="00FD6016" w14:paraId="410912CB" w14:textId="77777777" w:rsidTr="00DA4AC6">
        <w:trPr>
          <w:trHeight w:val="310"/>
          <w:jc w:val="center"/>
        </w:trPr>
        <w:tc>
          <w:tcPr>
            <w:tcW w:w="0" w:type="auto"/>
            <w:tcBorders>
              <w:top w:val="nil"/>
              <w:left w:val="nil"/>
              <w:bottom w:val="nil"/>
              <w:right w:val="nil"/>
            </w:tcBorders>
            <w:shd w:val="clear" w:color="auto" w:fill="auto"/>
            <w:noWrap/>
            <w:vAlign w:val="center"/>
            <w:hideMark/>
          </w:tcPr>
          <w:p w14:paraId="3920079C"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115</w:t>
            </w:r>
          </w:p>
        </w:tc>
        <w:tc>
          <w:tcPr>
            <w:tcW w:w="0" w:type="auto"/>
            <w:tcBorders>
              <w:top w:val="nil"/>
              <w:left w:val="nil"/>
              <w:bottom w:val="nil"/>
              <w:right w:val="nil"/>
            </w:tcBorders>
            <w:shd w:val="clear" w:color="auto" w:fill="auto"/>
            <w:noWrap/>
            <w:vAlign w:val="center"/>
            <w:hideMark/>
          </w:tcPr>
          <w:p w14:paraId="1CD0C3B7"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9780</w:t>
            </w:r>
          </w:p>
        </w:tc>
        <w:tc>
          <w:tcPr>
            <w:tcW w:w="0" w:type="auto"/>
            <w:tcBorders>
              <w:top w:val="nil"/>
              <w:left w:val="nil"/>
              <w:bottom w:val="nil"/>
              <w:right w:val="nil"/>
            </w:tcBorders>
            <w:shd w:val="clear" w:color="auto" w:fill="auto"/>
            <w:noWrap/>
            <w:vAlign w:val="center"/>
            <w:hideMark/>
          </w:tcPr>
          <w:p w14:paraId="0FF1075E"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9,188</w:t>
            </w:r>
          </w:p>
        </w:tc>
        <w:tc>
          <w:tcPr>
            <w:tcW w:w="0" w:type="auto"/>
            <w:tcBorders>
              <w:top w:val="nil"/>
              <w:left w:val="nil"/>
              <w:bottom w:val="nil"/>
              <w:right w:val="nil"/>
            </w:tcBorders>
            <w:shd w:val="clear" w:color="auto" w:fill="auto"/>
            <w:noWrap/>
            <w:vAlign w:val="center"/>
            <w:hideMark/>
          </w:tcPr>
          <w:p w14:paraId="2CB46A5B"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1,409</w:t>
            </w:r>
          </w:p>
        </w:tc>
        <w:tc>
          <w:tcPr>
            <w:tcW w:w="0" w:type="auto"/>
            <w:tcBorders>
              <w:top w:val="nil"/>
              <w:left w:val="nil"/>
              <w:bottom w:val="nil"/>
              <w:right w:val="nil"/>
            </w:tcBorders>
            <w:shd w:val="clear" w:color="auto" w:fill="auto"/>
            <w:noWrap/>
            <w:vAlign w:val="center"/>
            <w:hideMark/>
          </w:tcPr>
          <w:p w14:paraId="2060EA4B"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1,987</w:t>
            </w:r>
          </w:p>
        </w:tc>
      </w:tr>
      <w:tr w:rsidR="00965885" w:rsidRPr="00FD6016" w14:paraId="17B74E92" w14:textId="77777777" w:rsidTr="00DA4AC6">
        <w:trPr>
          <w:trHeight w:val="310"/>
          <w:jc w:val="center"/>
        </w:trPr>
        <w:tc>
          <w:tcPr>
            <w:tcW w:w="0" w:type="auto"/>
            <w:tcBorders>
              <w:top w:val="nil"/>
              <w:left w:val="nil"/>
              <w:bottom w:val="nil"/>
              <w:right w:val="nil"/>
            </w:tcBorders>
            <w:shd w:val="clear" w:color="auto" w:fill="auto"/>
            <w:noWrap/>
            <w:vAlign w:val="center"/>
            <w:hideMark/>
          </w:tcPr>
          <w:p w14:paraId="1422BD88"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116</w:t>
            </w:r>
          </w:p>
        </w:tc>
        <w:tc>
          <w:tcPr>
            <w:tcW w:w="0" w:type="auto"/>
            <w:tcBorders>
              <w:top w:val="nil"/>
              <w:left w:val="nil"/>
              <w:bottom w:val="nil"/>
              <w:right w:val="nil"/>
            </w:tcBorders>
            <w:shd w:val="clear" w:color="auto" w:fill="auto"/>
            <w:noWrap/>
            <w:vAlign w:val="center"/>
            <w:hideMark/>
          </w:tcPr>
          <w:p w14:paraId="13CDBE56"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38070</w:t>
            </w:r>
          </w:p>
        </w:tc>
        <w:tc>
          <w:tcPr>
            <w:tcW w:w="0" w:type="auto"/>
            <w:tcBorders>
              <w:top w:val="nil"/>
              <w:left w:val="nil"/>
              <w:bottom w:val="nil"/>
              <w:right w:val="nil"/>
            </w:tcBorders>
            <w:shd w:val="clear" w:color="auto" w:fill="auto"/>
            <w:noWrap/>
            <w:vAlign w:val="center"/>
            <w:hideMark/>
          </w:tcPr>
          <w:p w14:paraId="570B97FF"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10,547</w:t>
            </w:r>
          </w:p>
        </w:tc>
        <w:tc>
          <w:tcPr>
            <w:tcW w:w="0" w:type="auto"/>
            <w:tcBorders>
              <w:top w:val="nil"/>
              <w:left w:val="nil"/>
              <w:bottom w:val="nil"/>
              <w:right w:val="nil"/>
            </w:tcBorders>
            <w:shd w:val="clear" w:color="auto" w:fill="auto"/>
            <w:noWrap/>
            <w:vAlign w:val="center"/>
            <w:hideMark/>
          </w:tcPr>
          <w:p w14:paraId="72D2F8A9"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2,769</w:t>
            </w:r>
          </w:p>
        </w:tc>
        <w:tc>
          <w:tcPr>
            <w:tcW w:w="0" w:type="auto"/>
            <w:tcBorders>
              <w:top w:val="nil"/>
              <w:left w:val="nil"/>
              <w:bottom w:val="nil"/>
              <w:right w:val="nil"/>
            </w:tcBorders>
            <w:shd w:val="clear" w:color="auto" w:fill="auto"/>
            <w:noWrap/>
            <w:vAlign w:val="center"/>
            <w:hideMark/>
          </w:tcPr>
          <w:p w14:paraId="229A623C" w14:textId="77777777" w:rsidR="00965885" w:rsidRPr="00543F35" w:rsidRDefault="00965885" w:rsidP="002C2952">
            <w:pPr>
              <w:spacing w:after="0" w:line="240" w:lineRule="auto"/>
              <w:jc w:val="center"/>
              <w:rPr>
                <w:rFonts w:ascii="Arial" w:hAnsi="Arial" w:cs="Arial"/>
                <w:sz w:val="16"/>
                <w:szCs w:val="16"/>
                <w:lang w:val="en-ID" w:eastAsia="en-ID"/>
              </w:rPr>
            </w:pPr>
            <w:r w:rsidRPr="00543F35">
              <w:rPr>
                <w:rFonts w:ascii="Arial" w:hAnsi="Arial" w:cs="Arial"/>
                <w:sz w:val="16"/>
                <w:szCs w:val="16"/>
                <w:lang w:val="en-ID" w:eastAsia="en-ID"/>
              </w:rPr>
              <w:t>7,665</w:t>
            </w:r>
          </w:p>
        </w:tc>
      </w:tr>
      <w:tr w:rsidR="00965885" w:rsidRPr="00FD6016" w14:paraId="781D9927" w14:textId="77777777" w:rsidTr="00DA4AC6">
        <w:trPr>
          <w:trHeight w:val="310"/>
          <w:jc w:val="center"/>
        </w:trPr>
        <w:tc>
          <w:tcPr>
            <w:tcW w:w="0" w:type="auto"/>
            <w:tcBorders>
              <w:top w:val="single" w:sz="4" w:space="0" w:color="auto"/>
              <w:left w:val="nil"/>
              <w:bottom w:val="single" w:sz="4" w:space="0" w:color="auto"/>
              <w:right w:val="nil"/>
            </w:tcBorders>
            <w:shd w:val="clear" w:color="auto" w:fill="auto"/>
            <w:noWrap/>
            <w:vAlign w:val="center"/>
            <w:hideMark/>
          </w:tcPr>
          <w:p w14:paraId="6E4E0869"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w:t>
            </w:r>
          </w:p>
        </w:tc>
        <w:tc>
          <w:tcPr>
            <w:tcW w:w="0" w:type="auto"/>
            <w:tcBorders>
              <w:top w:val="single" w:sz="4" w:space="0" w:color="auto"/>
              <w:left w:val="nil"/>
              <w:bottom w:val="single" w:sz="4" w:space="0" w:color="auto"/>
              <w:right w:val="nil"/>
            </w:tcBorders>
            <w:shd w:val="clear" w:color="auto" w:fill="auto"/>
            <w:noWrap/>
            <w:vAlign w:val="center"/>
            <w:hideMark/>
          </w:tcPr>
          <w:p w14:paraId="42A58806"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457275</w:t>
            </w:r>
          </w:p>
        </w:tc>
        <w:tc>
          <w:tcPr>
            <w:tcW w:w="0" w:type="auto"/>
            <w:tcBorders>
              <w:top w:val="single" w:sz="4" w:space="0" w:color="auto"/>
              <w:left w:val="nil"/>
              <w:bottom w:val="single" w:sz="4" w:space="0" w:color="auto"/>
              <w:right w:val="nil"/>
            </w:tcBorders>
            <w:shd w:val="clear" w:color="auto" w:fill="auto"/>
            <w:noWrap/>
            <w:vAlign w:val="center"/>
            <w:hideMark/>
          </w:tcPr>
          <w:p w14:paraId="63602CF6"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902,319</w:t>
            </w:r>
          </w:p>
        </w:tc>
        <w:tc>
          <w:tcPr>
            <w:tcW w:w="0" w:type="auto"/>
            <w:tcBorders>
              <w:top w:val="single" w:sz="4" w:space="0" w:color="auto"/>
              <w:left w:val="nil"/>
              <w:bottom w:val="single" w:sz="4" w:space="0" w:color="auto"/>
              <w:right w:val="nil"/>
            </w:tcBorders>
            <w:shd w:val="clear" w:color="auto" w:fill="auto"/>
            <w:noWrap/>
            <w:vAlign w:val="center"/>
            <w:hideMark/>
          </w:tcPr>
          <w:p w14:paraId="7BA9D0F3"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0,000</w:t>
            </w:r>
          </w:p>
        </w:tc>
        <w:tc>
          <w:tcPr>
            <w:tcW w:w="0" w:type="auto"/>
            <w:tcBorders>
              <w:top w:val="single" w:sz="4" w:space="0" w:color="auto"/>
              <w:left w:val="nil"/>
              <w:bottom w:val="single" w:sz="4" w:space="0" w:color="auto"/>
              <w:right w:val="nil"/>
            </w:tcBorders>
            <w:shd w:val="clear" w:color="auto" w:fill="auto"/>
            <w:noWrap/>
            <w:vAlign w:val="center"/>
            <w:hideMark/>
          </w:tcPr>
          <w:p w14:paraId="3CC1F695" w14:textId="77777777" w:rsidR="00965885" w:rsidRPr="00543F35" w:rsidRDefault="00965885" w:rsidP="002C2952">
            <w:pPr>
              <w:spacing w:after="0" w:line="240" w:lineRule="auto"/>
              <w:jc w:val="center"/>
              <w:rPr>
                <w:rFonts w:ascii="Arial" w:hAnsi="Arial" w:cs="Arial"/>
                <w:b/>
                <w:bCs/>
                <w:sz w:val="16"/>
                <w:szCs w:val="16"/>
                <w:lang w:val="en-ID" w:eastAsia="en-ID"/>
              </w:rPr>
            </w:pPr>
            <w:r w:rsidRPr="00543F35">
              <w:rPr>
                <w:rFonts w:ascii="Arial" w:hAnsi="Arial" w:cs="Arial"/>
                <w:b/>
                <w:bCs/>
                <w:sz w:val="16"/>
                <w:szCs w:val="16"/>
                <w:lang w:val="en-ID" w:eastAsia="en-ID"/>
              </w:rPr>
              <w:t>91,693</w:t>
            </w:r>
          </w:p>
        </w:tc>
      </w:tr>
    </w:tbl>
    <w:p w14:paraId="0BCE5781" w14:textId="77777777" w:rsidR="00965885" w:rsidRDefault="00965885" w:rsidP="00802203">
      <w:pPr>
        <w:spacing w:after="0" w:line="240" w:lineRule="auto"/>
        <w:jc w:val="both"/>
        <w:rPr>
          <w:rFonts w:ascii="Arial" w:hAnsi="Arial" w:cs="Arial"/>
          <w:b/>
          <w:color w:val="1F4E79"/>
          <w:sz w:val="20"/>
          <w:szCs w:val="20"/>
        </w:rPr>
      </w:pPr>
    </w:p>
    <w:p w14:paraId="05FF9AE0" w14:textId="77777777" w:rsidR="00965885" w:rsidRPr="00982EF2" w:rsidRDefault="00965885" w:rsidP="00C64885">
      <w:pPr>
        <w:spacing w:after="0" w:line="240" w:lineRule="auto"/>
        <w:ind w:firstLine="360"/>
        <w:jc w:val="both"/>
        <w:rPr>
          <w:rFonts w:ascii="Arial" w:hAnsi="Arial" w:cs="Arial"/>
          <w:sz w:val="20"/>
          <w:szCs w:val="20"/>
        </w:rPr>
      </w:pPr>
      <w:r w:rsidRPr="00982EF2">
        <w:rPr>
          <w:rFonts w:ascii="Arial" w:hAnsi="Arial" w:cs="Arial"/>
          <w:sz w:val="20"/>
          <w:szCs w:val="20"/>
        </w:rPr>
        <w:t>Based on the table, the following calculation can be obtained:</w:t>
      </w:r>
    </w:p>
    <w:p w14:paraId="39E540E4" w14:textId="77777777" w:rsidR="00965885" w:rsidRPr="00982EF2" w:rsidRDefault="00965885" w:rsidP="00C64885">
      <w:pPr>
        <w:pStyle w:val="BodyText"/>
        <w:widowControl w:val="0"/>
        <w:autoSpaceDE w:val="0"/>
        <w:autoSpaceDN w:val="0"/>
        <w:spacing w:after="0" w:line="360" w:lineRule="auto"/>
        <w:ind w:firstLine="360"/>
        <w:rPr>
          <w:rFonts w:ascii="Arial" w:hAnsi="Arial" w:cs="Arial"/>
          <w:sz w:val="20"/>
          <w:szCs w:val="20"/>
        </w:rPr>
      </w:pPr>
      <m:oMath>
        <m:r>
          <m:rPr>
            <m:nor/>
          </m:rPr>
          <w:rPr>
            <w:rFonts w:ascii="Arial" w:hAnsi="Arial" w:cs="Arial"/>
            <w:sz w:val="24"/>
            <w:szCs w:val="24"/>
            <w:shd w:val="clear" w:color="auto" w:fill="FFFFFF"/>
          </w:rPr>
          <m:t>μ</m:t>
        </m:r>
      </m:oMath>
      <w:r w:rsidRPr="00982EF2">
        <w:rPr>
          <w:rFonts w:ascii="Arial" w:hAnsi="Arial" w:cs="Arial"/>
          <w:color w:val="202124"/>
          <w:sz w:val="20"/>
          <w:szCs w:val="20"/>
          <w:shd w:val="clear" w:color="auto" w:fill="FFFFFF"/>
        </w:rPr>
        <w:tab/>
        <w:t xml:space="preserve">= </w:t>
      </w:r>
      <m:oMath>
        <m:acc>
          <m:accPr>
            <m:chr m:val="̅"/>
            <m:ctrlPr>
              <w:rPr>
                <w:rFonts w:ascii="Cambria Math" w:hAnsi="Cambria Math" w:cs="Arial"/>
                <w:sz w:val="24"/>
                <w:szCs w:val="24"/>
                <w:lang w:val="en-ID" w:eastAsia="en-ID"/>
              </w:rPr>
            </m:ctrlPr>
          </m:accPr>
          <m:e>
            <m:r>
              <w:rPr>
                <w:rFonts w:ascii="Cambria Math" w:hAnsi="Cambria Math" w:cs="Arial"/>
                <w:sz w:val="24"/>
                <w:szCs w:val="24"/>
                <w:lang w:val="en-ID" w:eastAsia="en-ID"/>
              </w:rPr>
              <m:t>t</m:t>
            </m:r>
          </m:e>
        </m:acc>
      </m:oMath>
    </w:p>
    <w:p w14:paraId="2AF7498A" w14:textId="77777777" w:rsidR="00965885" w:rsidRPr="00982EF2" w:rsidRDefault="00000000" w:rsidP="00C64885">
      <w:pPr>
        <w:widowControl w:val="0"/>
        <w:autoSpaceDE w:val="0"/>
        <w:autoSpaceDN w:val="0"/>
        <w:spacing w:after="0" w:line="360" w:lineRule="auto"/>
        <w:ind w:firstLine="360"/>
        <w:rPr>
          <w:rFonts w:ascii="Arial" w:hAnsi="Arial" w:cs="Arial"/>
          <w:sz w:val="20"/>
          <w:szCs w:val="20"/>
        </w:rPr>
      </w:pPr>
      <m:oMath>
        <m:acc>
          <m:accPr>
            <m:chr m:val="̅"/>
            <m:ctrlPr>
              <w:rPr>
                <w:rFonts w:ascii="Cambria Math" w:hAnsi="Cambria Math" w:cs="Arial"/>
                <w:sz w:val="24"/>
                <w:szCs w:val="24"/>
                <w:lang w:val="en-ID" w:eastAsia="en-ID"/>
              </w:rPr>
            </m:ctrlPr>
          </m:accPr>
          <m:e>
            <m:r>
              <w:rPr>
                <w:rFonts w:ascii="Cambria Math" w:hAnsi="Cambria Math" w:cs="Arial"/>
                <w:sz w:val="24"/>
                <w:szCs w:val="24"/>
                <w:lang w:val="en-ID" w:eastAsia="en-ID"/>
              </w:rPr>
              <m:t>t</m:t>
            </m:r>
          </m:e>
        </m:acc>
      </m:oMath>
      <w:r w:rsidR="00965885" w:rsidRPr="00982EF2">
        <w:rPr>
          <w:rFonts w:ascii="Arial" w:hAnsi="Arial" w:cs="Arial"/>
          <w:sz w:val="20"/>
          <w:szCs w:val="20"/>
          <w:lang w:val="en-ID" w:eastAsia="en-ID"/>
        </w:rPr>
        <w:t xml:space="preserve"> </w:t>
      </w:r>
      <w:r w:rsidR="00965885" w:rsidRPr="00982EF2">
        <w:rPr>
          <w:rFonts w:ascii="Arial" w:hAnsi="Arial" w:cs="Arial"/>
          <w:sz w:val="20"/>
          <w:szCs w:val="20"/>
          <w:lang w:val="en-ID" w:eastAsia="en-ID"/>
        </w:rPr>
        <w:tab/>
        <w:t xml:space="preserve">= </w:t>
      </w:r>
      <m:oMath>
        <m:nary>
          <m:naryPr>
            <m:chr m:val="∑"/>
            <m:limLoc m:val="undOvr"/>
            <m:ctrlPr>
              <w:rPr>
                <w:rFonts w:ascii="Cambria Math" w:hAnsi="Cambria Math" w:cs="Arial"/>
                <w:i/>
                <w:sz w:val="20"/>
                <w:szCs w:val="20"/>
                <w:lang w:val="en-ID" w:eastAsia="en-ID"/>
              </w:rPr>
            </m:ctrlPr>
          </m:naryPr>
          <m:sub>
            <m:r>
              <w:rPr>
                <w:rFonts w:ascii="Cambria Math" w:hAnsi="Cambria Math" w:cs="Arial"/>
                <w:sz w:val="20"/>
                <w:szCs w:val="20"/>
                <w:lang w:val="en-ID" w:eastAsia="en-ID"/>
              </w:rPr>
              <m:t>i=l</m:t>
            </m:r>
          </m:sub>
          <m:sup>
            <m:r>
              <w:rPr>
                <w:rFonts w:ascii="Cambria Math" w:hAnsi="Cambria Math" w:cs="Arial"/>
                <w:sz w:val="20"/>
                <w:szCs w:val="20"/>
                <w:lang w:val="en-ID" w:eastAsia="en-ID"/>
              </w:rPr>
              <m:t>n</m:t>
            </m:r>
          </m:sup>
          <m:e>
            <m:f>
              <m:fPr>
                <m:ctrlPr>
                  <w:rPr>
                    <w:rFonts w:ascii="Cambria Math" w:hAnsi="Cambria Math" w:cs="Arial"/>
                    <w:i/>
                    <w:sz w:val="20"/>
                    <w:szCs w:val="20"/>
                    <w:lang w:val="en-ID" w:eastAsia="en-ID"/>
                  </w:rPr>
                </m:ctrlPr>
              </m:fPr>
              <m:num>
                <m:r>
                  <w:rPr>
                    <w:rFonts w:ascii="Cambria Math" w:hAnsi="Cambria Math" w:cs="Arial"/>
                    <w:sz w:val="20"/>
                    <w:szCs w:val="20"/>
                    <w:lang w:val="en-ID" w:eastAsia="en-ID"/>
                  </w:rPr>
                  <m:t>ln ti</m:t>
                </m:r>
              </m:num>
              <m:den>
                <m:r>
                  <w:rPr>
                    <w:rFonts w:ascii="Cambria Math" w:hAnsi="Cambria Math" w:cs="Arial"/>
                    <w:sz w:val="20"/>
                    <w:szCs w:val="20"/>
                    <w:lang w:val="en-ID" w:eastAsia="en-ID"/>
                  </w:rPr>
                  <m:t>n</m:t>
                </m:r>
              </m:den>
            </m:f>
          </m:e>
        </m:nary>
      </m:oMath>
    </w:p>
    <w:p w14:paraId="6BCCFD62" w14:textId="77777777" w:rsidR="00965885" w:rsidRPr="00982EF2" w:rsidRDefault="00965885" w:rsidP="00C64885">
      <w:pPr>
        <w:widowControl w:val="0"/>
        <w:autoSpaceDE w:val="0"/>
        <w:autoSpaceDN w:val="0"/>
        <w:spacing w:after="0" w:line="240" w:lineRule="auto"/>
        <w:ind w:left="1016" w:hanging="361"/>
        <w:rPr>
          <w:rFonts w:ascii="Arial" w:hAnsi="Arial" w:cs="Arial"/>
          <w:sz w:val="20"/>
          <w:szCs w:val="20"/>
        </w:rPr>
      </w:pPr>
    </w:p>
    <w:p w14:paraId="32219908" w14:textId="28794E4B" w:rsidR="00965885" w:rsidRPr="00982EF2" w:rsidRDefault="00965885" w:rsidP="00C64885">
      <w:pPr>
        <w:widowControl w:val="0"/>
        <w:autoSpaceDE w:val="0"/>
        <w:autoSpaceDN w:val="0"/>
        <w:spacing w:after="0" w:line="360" w:lineRule="auto"/>
        <w:ind w:firstLine="720"/>
        <w:rPr>
          <w:rFonts w:ascii="Arial" w:hAnsi="Arial" w:cs="Arial"/>
          <w:sz w:val="20"/>
          <w:szCs w:val="20"/>
        </w:rPr>
      </w:pPr>
      <w:r w:rsidRPr="00982EF2">
        <w:rPr>
          <w:rFonts w:ascii="Arial" w:hAnsi="Arial" w:cs="Arial"/>
          <w:sz w:val="20"/>
          <w:szCs w:val="20"/>
        </w:rPr>
        <w:t>= 7,779</w:t>
      </w:r>
    </w:p>
    <w:p w14:paraId="4DF88845" w14:textId="77777777" w:rsidR="00965885" w:rsidRPr="00982EF2" w:rsidRDefault="00965885" w:rsidP="00C64885">
      <w:pPr>
        <w:widowControl w:val="0"/>
        <w:autoSpaceDE w:val="0"/>
        <w:autoSpaceDN w:val="0"/>
        <w:spacing w:after="0" w:line="360" w:lineRule="auto"/>
        <w:ind w:firstLine="284"/>
        <w:rPr>
          <w:rFonts w:ascii="Arial" w:hAnsi="Arial" w:cs="Arial"/>
          <w:sz w:val="20"/>
          <w:szCs w:val="20"/>
        </w:rPr>
      </w:pPr>
      <w:proofErr w:type="spellStart"/>
      <w:r w:rsidRPr="00982EF2">
        <w:rPr>
          <w:rFonts w:ascii="Arial" w:hAnsi="Arial" w:cs="Arial"/>
          <w:sz w:val="20"/>
          <w:szCs w:val="20"/>
        </w:rPr>
        <w:t>t</w:t>
      </w:r>
      <w:r w:rsidRPr="00982EF2">
        <w:rPr>
          <w:rFonts w:ascii="Arial" w:hAnsi="Arial" w:cs="Arial"/>
          <w:sz w:val="20"/>
          <w:szCs w:val="20"/>
          <w:vertAlign w:val="subscript"/>
        </w:rPr>
        <w:t>med</w:t>
      </w:r>
      <w:proofErr w:type="spellEnd"/>
      <w:r w:rsidRPr="00982EF2">
        <w:rPr>
          <w:rFonts w:ascii="Arial" w:hAnsi="Arial" w:cs="Arial"/>
          <w:sz w:val="20"/>
          <w:szCs w:val="20"/>
        </w:rPr>
        <w:t xml:space="preserve"> </w:t>
      </w:r>
      <w:r w:rsidRPr="00982EF2">
        <w:rPr>
          <w:rFonts w:ascii="Arial" w:hAnsi="Arial" w:cs="Arial"/>
          <w:sz w:val="20"/>
          <w:szCs w:val="20"/>
        </w:rPr>
        <w:tab/>
        <w:t xml:space="preserve">= </w:t>
      </w:r>
      <m:oMath>
        <m:sSup>
          <m:sSupPr>
            <m:ctrlPr>
              <w:rPr>
                <w:rFonts w:ascii="Cambria Math" w:hAnsi="Cambria Math" w:cs="Arial"/>
                <w:i/>
                <w:sz w:val="24"/>
                <w:szCs w:val="24"/>
              </w:rPr>
            </m:ctrlPr>
          </m:sSupPr>
          <m:e>
            <m:r>
              <w:rPr>
                <w:rFonts w:ascii="Cambria Math" w:hAnsi="Cambria Math" w:cs="Arial"/>
                <w:sz w:val="24"/>
                <w:szCs w:val="24"/>
              </w:rPr>
              <m:t>e</m:t>
            </m:r>
          </m:e>
          <m:sup>
            <m:r>
              <m:rPr>
                <m:sty m:val="p"/>
              </m:rPr>
              <w:rPr>
                <w:rFonts w:ascii="Cambria Math" w:hAnsi="Cambria Math" w:cs="Arial"/>
                <w:color w:val="202124"/>
                <w:sz w:val="30"/>
                <w:szCs w:val="30"/>
                <w:shd w:val="clear" w:color="auto" w:fill="FFFFFF"/>
              </w:rPr>
              <m:t>μ</m:t>
            </m:r>
          </m:sup>
        </m:sSup>
      </m:oMath>
      <w:r w:rsidRPr="00982EF2">
        <w:rPr>
          <w:rFonts w:ascii="Arial" w:hAnsi="Arial" w:cs="Arial"/>
          <w:sz w:val="20"/>
          <w:szCs w:val="20"/>
        </w:rPr>
        <w:t xml:space="preserve"> </w:t>
      </w:r>
    </w:p>
    <w:p w14:paraId="52909A07" w14:textId="11E3C19F" w:rsidR="00965885" w:rsidRPr="00982EF2" w:rsidRDefault="00965885" w:rsidP="00C64885">
      <w:pPr>
        <w:widowControl w:val="0"/>
        <w:autoSpaceDE w:val="0"/>
        <w:autoSpaceDN w:val="0"/>
        <w:spacing w:after="0" w:line="360" w:lineRule="auto"/>
        <w:ind w:firstLine="720"/>
        <w:rPr>
          <w:rFonts w:ascii="Arial" w:hAnsi="Arial" w:cs="Arial"/>
          <w:sz w:val="20"/>
          <w:szCs w:val="20"/>
        </w:rPr>
      </w:pPr>
      <w:r w:rsidRPr="00982EF2">
        <w:rPr>
          <w:rFonts w:ascii="Arial" w:hAnsi="Arial" w:cs="Arial"/>
          <w:sz w:val="20"/>
          <w:szCs w:val="20"/>
        </w:rPr>
        <w:t>= 2388,959</w:t>
      </w:r>
    </w:p>
    <w:p w14:paraId="1071EC04" w14:textId="77777777" w:rsidR="00965885" w:rsidRPr="00982EF2" w:rsidRDefault="00965885" w:rsidP="00C64885">
      <w:pPr>
        <w:widowControl w:val="0"/>
        <w:autoSpaceDE w:val="0"/>
        <w:autoSpaceDN w:val="0"/>
        <w:spacing w:after="0" w:line="360" w:lineRule="auto"/>
        <w:ind w:firstLine="284"/>
        <w:rPr>
          <w:rFonts w:ascii="Arial" w:hAnsi="Arial" w:cs="Arial"/>
          <w:sz w:val="20"/>
          <w:szCs w:val="20"/>
        </w:rPr>
      </w:pPr>
      <w:r w:rsidRPr="00982EF2">
        <w:rPr>
          <w:rFonts w:ascii="Arial" w:hAnsi="Arial" w:cs="Arial"/>
          <w:sz w:val="20"/>
          <w:szCs w:val="20"/>
        </w:rPr>
        <w:t xml:space="preserve">s </w:t>
      </w:r>
      <w:r w:rsidRPr="00982EF2">
        <w:rPr>
          <w:rFonts w:ascii="Arial" w:hAnsi="Arial" w:cs="Arial"/>
          <w:sz w:val="20"/>
          <w:szCs w:val="20"/>
        </w:rPr>
        <w:tab/>
        <w:t>=</w:t>
      </w:r>
      <w:r w:rsidRPr="00487642">
        <w:rPr>
          <w:rFonts w:ascii="Arial" w:hAnsi="Arial" w:cs="Arial"/>
          <w:sz w:val="20"/>
          <w:szCs w:val="20"/>
        </w:rPr>
        <w:t xml:space="preserve"> </w:t>
      </w:r>
      <m:oMath>
        <m:rad>
          <m:radPr>
            <m:degHide m:val="1"/>
            <m:ctrlPr>
              <w:rPr>
                <w:rFonts w:ascii="Cambria Math" w:hAnsi="Cambria Math" w:cs="Arial"/>
                <w:i/>
                <w:sz w:val="20"/>
                <w:szCs w:val="20"/>
              </w:rPr>
            </m:ctrlPr>
          </m:radPr>
          <m:deg/>
          <m:e>
            <m:f>
              <m:fPr>
                <m:ctrlPr>
                  <w:rPr>
                    <w:rFonts w:ascii="Cambria Math" w:hAnsi="Cambria Math" w:cs="Arial"/>
                    <w:i/>
                    <w:sz w:val="20"/>
                    <w:szCs w:val="20"/>
                  </w:rPr>
                </m:ctrlPr>
              </m:fPr>
              <m:num>
                <m:nary>
                  <m:naryPr>
                    <m:chr m:val="∑"/>
                    <m:limLoc m:val="undOvr"/>
                    <m:ctrlPr>
                      <w:rPr>
                        <w:rFonts w:ascii="Cambria Math" w:hAnsi="Cambria Math" w:cs="Arial"/>
                        <w:i/>
                        <w:sz w:val="20"/>
                        <w:szCs w:val="20"/>
                        <w:lang w:val="en-ID" w:eastAsia="en-ID"/>
                      </w:rPr>
                    </m:ctrlPr>
                  </m:naryPr>
                  <m:sub>
                    <m:r>
                      <w:rPr>
                        <w:rFonts w:ascii="Cambria Math" w:hAnsi="Cambria Math" w:cs="Arial"/>
                        <w:sz w:val="20"/>
                        <w:szCs w:val="20"/>
                        <w:lang w:val="en-ID" w:eastAsia="en-ID"/>
                      </w:rPr>
                      <m:t>i=l</m:t>
                    </m:r>
                  </m:sub>
                  <m:sup>
                    <m:r>
                      <w:rPr>
                        <w:rFonts w:ascii="Cambria Math" w:hAnsi="Cambria Math" w:cs="Arial"/>
                        <w:sz w:val="20"/>
                        <w:szCs w:val="20"/>
                        <w:lang w:val="en-ID" w:eastAsia="en-ID"/>
                      </w:rPr>
                      <m:t>n</m:t>
                    </m:r>
                  </m:sup>
                  <m:e>
                    <m:sSup>
                      <m:sSupPr>
                        <m:ctrlPr>
                          <w:rPr>
                            <w:rFonts w:ascii="Cambria Math" w:hAnsi="Cambria Math" w:cs="Arial"/>
                            <w:i/>
                            <w:sz w:val="20"/>
                            <w:szCs w:val="20"/>
                            <w:lang w:val="en-ID" w:eastAsia="en-ID"/>
                          </w:rPr>
                        </m:ctrlPr>
                      </m:sSupPr>
                      <m:e>
                        <m:d>
                          <m:dPr>
                            <m:ctrlPr>
                              <w:rPr>
                                <w:rFonts w:ascii="Cambria Math" w:hAnsi="Cambria Math" w:cs="Arial"/>
                                <w:i/>
                                <w:sz w:val="20"/>
                                <w:szCs w:val="20"/>
                                <w:lang w:val="en-ID" w:eastAsia="en-ID"/>
                              </w:rPr>
                            </m:ctrlPr>
                          </m:dPr>
                          <m:e>
                            <m:f>
                              <m:fPr>
                                <m:ctrlPr>
                                  <w:rPr>
                                    <w:rFonts w:ascii="Cambria Math" w:hAnsi="Cambria Math" w:cs="Arial"/>
                                    <w:i/>
                                    <w:sz w:val="20"/>
                                    <w:szCs w:val="20"/>
                                    <w:lang w:val="en-ID" w:eastAsia="en-ID"/>
                                  </w:rPr>
                                </m:ctrlPr>
                              </m:fPr>
                              <m:num>
                                <m:r>
                                  <w:rPr>
                                    <w:rFonts w:ascii="Cambria Math" w:hAnsi="Cambria Math" w:cs="Arial"/>
                                    <w:sz w:val="20"/>
                                    <w:szCs w:val="20"/>
                                    <w:lang w:val="en-ID" w:eastAsia="en-ID"/>
                                  </w:rPr>
                                  <m:t>ln ti</m:t>
                                </m:r>
                              </m:num>
                              <m:den>
                                <m:r>
                                  <w:rPr>
                                    <w:rFonts w:ascii="Cambria Math" w:hAnsi="Cambria Math" w:cs="Arial"/>
                                    <w:sz w:val="20"/>
                                    <w:szCs w:val="20"/>
                                    <w:lang w:val="en-ID" w:eastAsia="en-ID"/>
                                  </w:rPr>
                                  <m:t>n</m:t>
                                </m:r>
                              </m:den>
                            </m:f>
                          </m:e>
                        </m:d>
                      </m:e>
                      <m:sup>
                        <m:r>
                          <w:rPr>
                            <w:rFonts w:ascii="Cambria Math" w:hAnsi="Cambria Math" w:cs="Arial"/>
                            <w:sz w:val="20"/>
                            <w:szCs w:val="20"/>
                            <w:lang w:val="en-ID" w:eastAsia="en-ID"/>
                          </w:rPr>
                          <m:t>2</m:t>
                        </m:r>
                      </m:sup>
                    </m:sSup>
                  </m:e>
                </m:nary>
              </m:num>
              <m:den>
                <m:r>
                  <w:rPr>
                    <w:rFonts w:ascii="Cambria Math" w:hAnsi="Cambria Math" w:cs="Arial"/>
                    <w:sz w:val="20"/>
                    <w:szCs w:val="20"/>
                  </w:rPr>
                  <m:t>n</m:t>
                </m:r>
              </m:den>
            </m:f>
          </m:e>
        </m:rad>
      </m:oMath>
    </w:p>
    <w:p w14:paraId="7D781763" w14:textId="77777777" w:rsidR="00965885" w:rsidRPr="00982EF2" w:rsidRDefault="00965885" w:rsidP="00C64885">
      <w:pPr>
        <w:widowControl w:val="0"/>
        <w:autoSpaceDE w:val="0"/>
        <w:autoSpaceDN w:val="0"/>
        <w:spacing w:after="0" w:line="360" w:lineRule="auto"/>
        <w:ind w:firstLine="720"/>
        <w:rPr>
          <w:rFonts w:ascii="Arial" w:hAnsi="Arial" w:cs="Arial"/>
          <w:noProof/>
          <w:sz w:val="24"/>
          <w:szCs w:val="24"/>
        </w:rPr>
      </w:pPr>
      <w:r w:rsidRPr="00982EF2">
        <w:rPr>
          <w:rFonts w:ascii="Arial" w:hAnsi="Arial" w:cs="Arial"/>
          <w:noProof/>
          <w:sz w:val="24"/>
          <w:szCs w:val="24"/>
        </w:rPr>
        <w:t xml:space="preserve">= </w:t>
      </w:r>
      <m:oMath>
        <m:rad>
          <m:radPr>
            <m:degHide m:val="1"/>
            <m:ctrlPr>
              <w:rPr>
                <w:rFonts w:ascii="Cambria Math" w:hAnsi="Cambria Math" w:cs="Arial"/>
                <w:i/>
                <w:noProof/>
                <w:sz w:val="24"/>
                <w:szCs w:val="24"/>
              </w:rPr>
            </m:ctrlPr>
          </m:radPr>
          <m:deg/>
          <m:e>
            <m:f>
              <m:fPr>
                <m:ctrlPr>
                  <w:rPr>
                    <w:rFonts w:ascii="Cambria Math" w:hAnsi="Cambria Math" w:cs="Arial"/>
                    <w:i/>
                    <w:noProof/>
                    <w:sz w:val="24"/>
                    <w:szCs w:val="24"/>
                  </w:rPr>
                </m:ctrlPr>
              </m:fPr>
              <m:num>
                <m:r>
                  <m:rPr>
                    <m:nor/>
                  </m:rPr>
                  <w:rPr>
                    <w:rFonts w:ascii="Arial" w:hAnsi="Arial" w:cs="Arial"/>
                    <w:noProof/>
                    <w:sz w:val="24"/>
                    <w:szCs w:val="24"/>
                  </w:rPr>
                  <m:t>91,693</m:t>
                </m:r>
              </m:num>
              <m:den>
                <m:r>
                  <m:rPr>
                    <m:nor/>
                  </m:rPr>
                  <w:rPr>
                    <w:rFonts w:ascii="Arial" w:hAnsi="Arial" w:cs="Arial"/>
                    <w:noProof/>
                    <w:sz w:val="24"/>
                    <w:szCs w:val="24"/>
                  </w:rPr>
                  <m:t>116</m:t>
                </m:r>
              </m:den>
            </m:f>
          </m:e>
        </m:rad>
      </m:oMath>
      <w:r w:rsidRPr="00982EF2">
        <w:rPr>
          <w:rFonts w:ascii="Arial" w:hAnsi="Arial" w:cs="Arial"/>
          <w:noProof/>
          <w:sz w:val="24"/>
          <w:szCs w:val="24"/>
        </w:rPr>
        <w:t xml:space="preserve"> = 0,889</w:t>
      </w:r>
    </w:p>
    <w:p w14:paraId="03262B2D" w14:textId="77777777" w:rsidR="00965885" w:rsidRPr="00982EF2" w:rsidRDefault="00965885" w:rsidP="00C64885">
      <w:pPr>
        <w:widowControl w:val="0"/>
        <w:autoSpaceDE w:val="0"/>
        <w:autoSpaceDN w:val="0"/>
        <w:spacing w:after="0" w:line="360" w:lineRule="auto"/>
        <w:ind w:firstLine="284"/>
        <w:rPr>
          <w:rFonts w:ascii="Arial" w:hAnsi="Arial" w:cs="Arial"/>
          <w:sz w:val="20"/>
          <w:szCs w:val="20"/>
        </w:rPr>
      </w:pPr>
      <w:r w:rsidRPr="00982EF2">
        <w:rPr>
          <w:rFonts w:ascii="Arial" w:hAnsi="Arial" w:cs="Arial"/>
          <w:sz w:val="20"/>
          <w:szCs w:val="20"/>
        </w:rPr>
        <w:t xml:space="preserve">MTTF = </w:t>
      </w:r>
      <w:proofErr w:type="spellStart"/>
      <w:r w:rsidRPr="00982EF2">
        <w:rPr>
          <w:rFonts w:ascii="Arial" w:hAnsi="Arial" w:cs="Arial"/>
          <w:sz w:val="20"/>
          <w:szCs w:val="20"/>
        </w:rPr>
        <w:t>t</w:t>
      </w:r>
      <w:r w:rsidRPr="00982EF2">
        <w:rPr>
          <w:rFonts w:ascii="Arial" w:hAnsi="Arial" w:cs="Arial"/>
          <w:sz w:val="20"/>
          <w:szCs w:val="20"/>
          <w:vertAlign w:val="subscript"/>
        </w:rPr>
        <w:t>med</w:t>
      </w:r>
      <w:proofErr w:type="spellEnd"/>
      <w:r w:rsidRPr="00982EF2">
        <w:rPr>
          <w:rFonts w:ascii="Arial" w:hAnsi="Arial" w:cs="Arial"/>
          <w:sz w:val="20"/>
          <w:szCs w:val="20"/>
        </w:rPr>
        <w:t xml:space="preserve"> </w:t>
      </w:r>
      <m:oMath>
        <m:sSup>
          <m:sSupPr>
            <m:ctrlPr>
              <w:rPr>
                <w:rFonts w:ascii="Cambria Math" w:hAnsi="Cambria Math" w:cs="Arial"/>
                <w:i/>
                <w:sz w:val="24"/>
                <w:szCs w:val="24"/>
              </w:rPr>
            </m:ctrlPr>
          </m:sSupPr>
          <m:e>
            <m:r>
              <m:rPr>
                <m:nor/>
              </m:rPr>
              <w:rPr>
                <w:rFonts w:ascii="Arial" w:hAnsi="Arial" w:cs="Arial"/>
                <w:sz w:val="24"/>
                <w:szCs w:val="24"/>
              </w:rPr>
              <m:t>e</m:t>
            </m:r>
          </m:e>
          <m:sup>
            <m:f>
              <m:fPr>
                <m:ctrlPr>
                  <w:rPr>
                    <w:rFonts w:ascii="Cambria Math" w:hAnsi="Cambria Math" w:cs="Arial"/>
                    <w:i/>
                    <w:sz w:val="24"/>
                    <w:szCs w:val="24"/>
                  </w:rPr>
                </m:ctrlPr>
              </m:fPr>
              <m:num>
                <m:sSup>
                  <m:sSupPr>
                    <m:ctrlPr>
                      <w:rPr>
                        <w:rFonts w:ascii="Cambria Math" w:hAnsi="Cambria Math" w:cs="Arial"/>
                        <w:i/>
                        <w:sz w:val="24"/>
                        <w:szCs w:val="24"/>
                      </w:rPr>
                    </m:ctrlPr>
                  </m:sSupPr>
                  <m:e>
                    <m:r>
                      <m:rPr>
                        <m:nor/>
                      </m:rPr>
                      <w:rPr>
                        <w:rFonts w:ascii="Arial" w:hAnsi="Arial" w:cs="Arial"/>
                        <w:sz w:val="24"/>
                        <w:szCs w:val="24"/>
                      </w:rPr>
                      <m:t>s</m:t>
                    </m:r>
                  </m:e>
                  <m:sup>
                    <m:r>
                      <m:rPr>
                        <m:nor/>
                      </m:rPr>
                      <w:rPr>
                        <w:rFonts w:ascii="Arial" w:hAnsi="Arial" w:cs="Arial"/>
                        <w:sz w:val="24"/>
                        <w:szCs w:val="24"/>
                      </w:rPr>
                      <m:t>2</m:t>
                    </m:r>
                  </m:sup>
                </m:sSup>
              </m:num>
              <m:den>
                <m:r>
                  <m:rPr>
                    <m:nor/>
                  </m:rPr>
                  <w:rPr>
                    <w:rFonts w:ascii="Arial" w:hAnsi="Arial" w:cs="Arial"/>
                    <w:sz w:val="24"/>
                    <w:szCs w:val="24"/>
                  </w:rPr>
                  <m:t>2</m:t>
                </m:r>
              </m:den>
            </m:f>
          </m:sup>
        </m:sSup>
      </m:oMath>
      <w:r w:rsidRPr="00982EF2">
        <w:rPr>
          <w:rFonts w:ascii="Arial" w:hAnsi="Arial" w:cs="Arial"/>
          <w:sz w:val="20"/>
          <w:szCs w:val="20"/>
        </w:rPr>
        <w:t xml:space="preserve"> </w:t>
      </w:r>
    </w:p>
    <w:p w14:paraId="6A531AB6" w14:textId="77777777" w:rsidR="00965885" w:rsidRPr="00982EF2" w:rsidRDefault="00965885" w:rsidP="00C64885">
      <w:pPr>
        <w:widowControl w:val="0"/>
        <w:autoSpaceDE w:val="0"/>
        <w:autoSpaceDN w:val="0"/>
        <w:spacing w:after="0" w:line="240" w:lineRule="auto"/>
        <w:rPr>
          <w:rFonts w:ascii="Arial" w:hAnsi="Arial" w:cs="Arial"/>
          <w:sz w:val="20"/>
          <w:szCs w:val="20"/>
          <w:lang w:val="en-ID" w:eastAsia="en-ID"/>
        </w:rPr>
      </w:pPr>
      <w:r w:rsidRPr="00982EF2">
        <w:rPr>
          <w:rFonts w:ascii="Arial" w:hAnsi="Arial" w:cs="Arial"/>
          <w:sz w:val="20"/>
          <w:szCs w:val="20"/>
        </w:rPr>
        <w:tab/>
      </w:r>
      <w:r>
        <w:rPr>
          <w:rFonts w:ascii="Arial" w:hAnsi="Arial" w:cs="Arial"/>
          <w:sz w:val="20"/>
          <w:szCs w:val="20"/>
        </w:rPr>
        <w:t xml:space="preserve">   </w:t>
      </w:r>
      <w:r w:rsidRPr="00982EF2">
        <w:rPr>
          <w:rFonts w:ascii="Arial" w:hAnsi="Arial" w:cs="Arial"/>
          <w:sz w:val="20"/>
          <w:szCs w:val="20"/>
        </w:rPr>
        <w:t xml:space="preserve">= 2388,959. </w:t>
      </w:r>
      <m:oMath>
        <m:sSup>
          <m:sSupPr>
            <m:ctrlPr>
              <w:rPr>
                <w:rFonts w:ascii="Cambria Math" w:hAnsi="Cambria Math" w:cs="Arial"/>
                <w:i/>
                <w:sz w:val="24"/>
                <w:szCs w:val="24"/>
              </w:rPr>
            </m:ctrlPr>
          </m:sSupPr>
          <m:e>
            <m:r>
              <m:rPr>
                <m:nor/>
              </m:rPr>
              <w:rPr>
                <w:rFonts w:ascii="Arial" w:hAnsi="Arial" w:cs="Arial"/>
                <w:sz w:val="24"/>
                <w:szCs w:val="24"/>
              </w:rPr>
              <m:t>e</m:t>
            </m:r>
          </m:e>
          <m:sup>
            <m:f>
              <m:fPr>
                <m:ctrlPr>
                  <w:rPr>
                    <w:rFonts w:ascii="Cambria Math" w:hAnsi="Cambria Math" w:cs="Arial"/>
                    <w:i/>
                    <w:sz w:val="24"/>
                    <w:szCs w:val="24"/>
                  </w:rPr>
                </m:ctrlPr>
              </m:fPr>
              <m:num>
                <m:sSup>
                  <m:sSupPr>
                    <m:ctrlPr>
                      <w:rPr>
                        <w:rFonts w:ascii="Cambria Math" w:hAnsi="Cambria Math" w:cs="Arial"/>
                        <w:i/>
                        <w:sz w:val="24"/>
                        <w:szCs w:val="24"/>
                      </w:rPr>
                    </m:ctrlPr>
                  </m:sSupPr>
                  <m:e>
                    <m:r>
                      <m:rPr>
                        <m:nor/>
                      </m:rPr>
                      <w:rPr>
                        <w:rFonts w:ascii="Arial" w:hAnsi="Arial" w:cs="Arial"/>
                        <w:sz w:val="24"/>
                        <w:szCs w:val="24"/>
                      </w:rPr>
                      <m:t>0,889</m:t>
                    </m:r>
                  </m:e>
                  <m:sup>
                    <m:r>
                      <m:rPr>
                        <m:nor/>
                      </m:rPr>
                      <w:rPr>
                        <w:rFonts w:ascii="Arial" w:hAnsi="Arial" w:cs="Arial"/>
                        <w:sz w:val="24"/>
                        <w:szCs w:val="24"/>
                      </w:rPr>
                      <m:t>2</m:t>
                    </m:r>
                  </m:sup>
                </m:sSup>
              </m:num>
              <m:den>
                <m:r>
                  <m:rPr>
                    <m:nor/>
                  </m:rPr>
                  <w:rPr>
                    <w:rFonts w:ascii="Arial" w:hAnsi="Arial" w:cs="Arial"/>
                    <w:sz w:val="24"/>
                    <w:szCs w:val="24"/>
                  </w:rPr>
                  <m:t>2</m:t>
                </m:r>
              </m:den>
            </m:f>
          </m:sup>
        </m:sSup>
      </m:oMath>
      <w:r w:rsidRPr="00982EF2">
        <w:rPr>
          <w:rFonts w:ascii="Arial" w:hAnsi="Arial" w:cs="Arial"/>
          <w:sz w:val="20"/>
          <w:szCs w:val="20"/>
        </w:rPr>
        <w:t xml:space="preserve"> = </w:t>
      </w:r>
      <w:r w:rsidRPr="00982EF2">
        <w:rPr>
          <w:rFonts w:ascii="Arial" w:hAnsi="Arial" w:cs="Arial"/>
          <w:sz w:val="20"/>
          <w:szCs w:val="20"/>
          <w:lang w:val="en-ID" w:eastAsia="en-ID"/>
        </w:rPr>
        <w:t>3546,944</w:t>
      </w:r>
    </w:p>
    <w:p w14:paraId="1134AF42" w14:textId="77777777" w:rsidR="00965885" w:rsidRDefault="00965885" w:rsidP="00802203">
      <w:pPr>
        <w:spacing w:after="0" w:line="240" w:lineRule="auto"/>
        <w:jc w:val="both"/>
        <w:rPr>
          <w:rFonts w:ascii="Arial" w:hAnsi="Arial" w:cs="Arial"/>
          <w:b/>
          <w:color w:val="1F4E79"/>
          <w:sz w:val="20"/>
          <w:szCs w:val="20"/>
        </w:rPr>
      </w:pPr>
    </w:p>
    <w:p w14:paraId="2D343A1D" w14:textId="77777777" w:rsidR="00965885" w:rsidRDefault="00965885" w:rsidP="00CB2B0E">
      <w:pPr>
        <w:spacing w:after="0" w:line="240" w:lineRule="auto"/>
        <w:ind w:firstLine="567"/>
        <w:jc w:val="both"/>
        <w:rPr>
          <w:rFonts w:ascii="Arial" w:hAnsi="Arial" w:cs="Arial"/>
          <w:sz w:val="20"/>
          <w:szCs w:val="20"/>
        </w:rPr>
      </w:pPr>
      <w:r>
        <w:rPr>
          <w:rFonts w:ascii="Arial" w:hAnsi="Arial" w:cs="Arial"/>
          <w:sz w:val="20"/>
          <w:szCs w:val="20"/>
        </w:rPr>
        <w:t xml:space="preserve">The following is the result of all MTTF and MTTR for each equipment, shown in </w:t>
      </w:r>
      <w:r w:rsidRPr="001845CE">
        <w:rPr>
          <w:rFonts w:ascii="Arial" w:hAnsi="Arial" w:cs="Arial"/>
          <w:color w:val="0070C0"/>
          <w:sz w:val="20"/>
          <w:szCs w:val="20"/>
        </w:rPr>
        <w:t>Table 8</w:t>
      </w:r>
      <w:r w:rsidRPr="007B617E">
        <w:rPr>
          <w:rFonts w:ascii="Arial" w:hAnsi="Arial" w:cs="Arial"/>
          <w:sz w:val="20"/>
          <w:szCs w:val="20"/>
        </w:rPr>
        <w:t>.</w:t>
      </w:r>
    </w:p>
    <w:p w14:paraId="47A63AC9" w14:textId="77777777" w:rsidR="00965885" w:rsidRDefault="00965885" w:rsidP="00BB1B42">
      <w:pPr>
        <w:spacing w:after="0" w:line="240" w:lineRule="auto"/>
        <w:ind w:firstLine="720"/>
        <w:jc w:val="both"/>
        <w:rPr>
          <w:rFonts w:ascii="Arial" w:hAnsi="Arial" w:cs="Arial"/>
          <w:sz w:val="20"/>
          <w:szCs w:val="20"/>
        </w:rPr>
      </w:pPr>
    </w:p>
    <w:p w14:paraId="4F29F91A" w14:textId="77777777" w:rsidR="00965885" w:rsidRDefault="00965885" w:rsidP="00ED0C87">
      <w:pPr>
        <w:spacing w:after="0" w:line="240" w:lineRule="auto"/>
        <w:jc w:val="center"/>
        <w:rPr>
          <w:rFonts w:ascii="Arial" w:hAnsi="Arial" w:cs="Arial"/>
          <w:sz w:val="20"/>
          <w:szCs w:val="20"/>
        </w:rPr>
      </w:pPr>
      <w:r>
        <w:rPr>
          <w:rFonts w:ascii="Arial" w:hAnsi="Arial" w:cs="Arial"/>
          <w:sz w:val="20"/>
          <w:szCs w:val="20"/>
        </w:rPr>
        <w:t>Table 8. MTTF and MTTR for Each Equipment</w:t>
      </w:r>
    </w:p>
    <w:tbl>
      <w:tblPr>
        <w:tblW w:w="4111" w:type="dxa"/>
        <w:jc w:val="center"/>
        <w:tblLook w:val="04A0" w:firstRow="1" w:lastRow="0" w:firstColumn="1" w:lastColumn="0" w:noHBand="0" w:noVBand="1"/>
      </w:tblPr>
      <w:tblGrid>
        <w:gridCol w:w="1843"/>
        <w:gridCol w:w="1134"/>
        <w:gridCol w:w="1134"/>
      </w:tblGrid>
      <w:tr w:rsidR="00965885" w:rsidRPr="00982EF2" w14:paraId="729E4DDA" w14:textId="77777777" w:rsidTr="006B0BE9">
        <w:trPr>
          <w:trHeight w:val="384"/>
          <w:jc w:val="center"/>
        </w:trPr>
        <w:tc>
          <w:tcPr>
            <w:tcW w:w="1843" w:type="dxa"/>
            <w:tcBorders>
              <w:top w:val="single" w:sz="4" w:space="0" w:color="auto"/>
              <w:left w:val="nil"/>
              <w:bottom w:val="single" w:sz="4" w:space="0" w:color="auto"/>
              <w:right w:val="nil"/>
            </w:tcBorders>
            <w:shd w:val="clear" w:color="auto" w:fill="auto"/>
            <w:noWrap/>
            <w:vAlign w:val="center"/>
            <w:hideMark/>
          </w:tcPr>
          <w:p w14:paraId="18462A3F" w14:textId="77777777" w:rsidR="00965885" w:rsidRPr="006B0BE9" w:rsidRDefault="00965885" w:rsidP="00EE63F6">
            <w:pPr>
              <w:spacing w:after="0" w:line="240" w:lineRule="auto"/>
              <w:jc w:val="center"/>
              <w:rPr>
                <w:rFonts w:ascii="Arial" w:hAnsi="Arial" w:cs="Arial"/>
                <w:b/>
                <w:bCs/>
                <w:sz w:val="16"/>
                <w:szCs w:val="16"/>
                <w:lang w:val="en-ID" w:eastAsia="en-ID"/>
              </w:rPr>
            </w:pPr>
            <w:r w:rsidRPr="006B0BE9">
              <w:rPr>
                <w:rFonts w:ascii="Arial" w:hAnsi="Arial" w:cs="Arial"/>
                <w:b/>
                <w:bCs/>
                <w:sz w:val="16"/>
                <w:szCs w:val="16"/>
                <w:lang w:val="en-ID" w:eastAsia="en-ID"/>
              </w:rPr>
              <w:t>Equipment</w:t>
            </w:r>
          </w:p>
        </w:tc>
        <w:tc>
          <w:tcPr>
            <w:tcW w:w="1134" w:type="dxa"/>
            <w:tcBorders>
              <w:top w:val="single" w:sz="4" w:space="0" w:color="auto"/>
              <w:left w:val="nil"/>
              <w:bottom w:val="single" w:sz="4" w:space="0" w:color="auto"/>
              <w:right w:val="nil"/>
            </w:tcBorders>
            <w:shd w:val="clear" w:color="auto" w:fill="auto"/>
            <w:vAlign w:val="center"/>
            <w:hideMark/>
          </w:tcPr>
          <w:p w14:paraId="56CF7785" w14:textId="77777777" w:rsidR="00965885" w:rsidRPr="006B0BE9" w:rsidRDefault="00965885" w:rsidP="00EE63F6">
            <w:pPr>
              <w:spacing w:after="0" w:line="240" w:lineRule="auto"/>
              <w:jc w:val="center"/>
              <w:rPr>
                <w:rFonts w:ascii="Arial" w:hAnsi="Arial" w:cs="Arial"/>
                <w:b/>
                <w:bCs/>
                <w:sz w:val="16"/>
                <w:szCs w:val="16"/>
                <w:lang w:val="en-ID" w:eastAsia="en-ID"/>
              </w:rPr>
            </w:pPr>
            <w:r w:rsidRPr="006B0BE9">
              <w:rPr>
                <w:rFonts w:ascii="Arial" w:hAnsi="Arial" w:cs="Arial"/>
                <w:b/>
                <w:bCs/>
                <w:sz w:val="16"/>
                <w:szCs w:val="16"/>
                <w:lang w:val="en-ID" w:eastAsia="en-ID"/>
              </w:rPr>
              <w:t>MTTF (hr)</w:t>
            </w:r>
          </w:p>
        </w:tc>
        <w:tc>
          <w:tcPr>
            <w:tcW w:w="1134" w:type="dxa"/>
            <w:tcBorders>
              <w:top w:val="single" w:sz="4" w:space="0" w:color="auto"/>
              <w:left w:val="nil"/>
              <w:bottom w:val="single" w:sz="4" w:space="0" w:color="auto"/>
              <w:right w:val="nil"/>
            </w:tcBorders>
            <w:shd w:val="clear" w:color="auto" w:fill="auto"/>
            <w:vAlign w:val="center"/>
            <w:hideMark/>
          </w:tcPr>
          <w:p w14:paraId="702911D7" w14:textId="77777777" w:rsidR="00965885" w:rsidRPr="006B0BE9" w:rsidRDefault="00965885" w:rsidP="00EE63F6">
            <w:pPr>
              <w:spacing w:after="0" w:line="240" w:lineRule="auto"/>
              <w:jc w:val="center"/>
              <w:rPr>
                <w:rFonts w:ascii="Arial" w:hAnsi="Arial" w:cs="Arial"/>
                <w:b/>
                <w:bCs/>
                <w:sz w:val="16"/>
                <w:szCs w:val="16"/>
                <w:lang w:val="en-ID" w:eastAsia="en-ID"/>
              </w:rPr>
            </w:pPr>
            <w:r w:rsidRPr="006B0BE9">
              <w:rPr>
                <w:rFonts w:ascii="Arial" w:hAnsi="Arial" w:cs="Arial"/>
                <w:b/>
                <w:bCs/>
                <w:sz w:val="16"/>
                <w:szCs w:val="16"/>
                <w:lang w:val="en-ID" w:eastAsia="en-ID"/>
              </w:rPr>
              <w:t>MTTR (hr)</w:t>
            </w:r>
          </w:p>
        </w:tc>
      </w:tr>
      <w:tr w:rsidR="00965885" w:rsidRPr="00982EF2" w14:paraId="01FF8500" w14:textId="77777777" w:rsidTr="006B0BE9">
        <w:trPr>
          <w:trHeight w:val="260"/>
          <w:jc w:val="center"/>
        </w:trPr>
        <w:tc>
          <w:tcPr>
            <w:tcW w:w="1843" w:type="dxa"/>
            <w:tcBorders>
              <w:top w:val="nil"/>
              <w:left w:val="nil"/>
              <w:bottom w:val="nil"/>
              <w:right w:val="nil"/>
            </w:tcBorders>
            <w:shd w:val="clear" w:color="auto" w:fill="auto"/>
            <w:noWrap/>
            <w:vAlign w:val="center"/>
            <w:hideMark/>
          </w:tcPr>
          <w:p w14:paraId="3E1DA200" w14:textId="77777777" w:rsidR="00965885" w:rsidRPr="002B6978" w:rsidRDefault="00965885" w:rsidP="00EE63F6">
            <w:pPr>
              <w:spacing w:after="0" w:line="240" w:lineRule="auto"/>
              <w:rPr>
                <w:rFonts w:ascii="Arial" w:hAnsi="Arial" w:cs="Arial"/>
                <w:sz w:val="16"/>
                <w:szCs w:val="16"/>
                <w:lang w:val="en-ID" w:eastAsia="en-ID"/>
              </w:rPr>
            </w:pPr>
            <w:r w:rsidRPr="002B6978">
              <w:rPr>
                <w:rFonts w:ascii="Arial" w:hAnsi="Arial" w:cs="Arial"/>
                <w:sz w:val="16"/>
                <w:szCs w:val="16"/>
                <w:lang w:val="en-ID" w:eastAsia="en-ID"/>
              </w:rPr>
              <w:t>High</w:t>
            </w:r>
            <w:r>
              <w:rPr>
                <w:rFonts w:ascii="Arial" w:hAnsi="Arial" w:cs="Arial"/>
                <w:sz w:val="16"/>
                <w:szCs w:val="16"/>
                <w:lang w:val="en-ID" w:eastAsia="en-ID"/>
              </w:rPr>
              <w:t>-</w:t>
            </w:r>
            <w:r w:rsidRPr="002B6978">
              <w:rPr>
                <w:rFonts w:ascii="Arial" w:hAnsi="Arial" w:cs="Arial"/>
                <w:sz w:val="16"/>
                <w:szCs w:val="16"/>
                <w:lang w:val="en-ID" w:eastAsia="en-ID"/>
              </w:rPr>
              <w:t>Pressure Pump</w:t>
            </w:r>
          </w:p>
        </w:tc>
        <w:tc>
          <w:tcPr>
            <w:tcW w:w="1134" w:type="dxa"/>
            <w:tcBorders>
              <w:top w:val="nil"/>
              <w:left w:val="nil"/>
              <w:bottom w:val="nil"/>
              <w:right w:val="nil"/>
            </w:tcBorders>
            <w:shd w:val="clear" w:color="auto" w:fill="auto"/>
            <w:noWrap/>
            <w:vAlign w:val="center"/>
            <w:hideMark/>
          </w:tcPr>
          <w:p w14:paraId="11DCB2F1" w14:textId="77777777" w:rsidR="00965885" w:rsidRPr="006B0BE9" w:rsidRDefault="00965885" w:rsidP="00EE63F6">
            <w:pPr>
              <w:spacing w:after="0" w:line="240" w:lineRule="auto"/>
              <w:jc w:val="center"/>
              <w:rPr>
                <w:rFonts w:ascii="Arial" w:hAnsi="Arial" w:cs="Arial"/>
                <w:sz w:val="16"/>
                <w:szCs w:val="16"/>
                <w:lang w:val="en-ID" w:eastAsia="en-ID"/>
              </w:rPr>
            </w:pPr>
            <w:r w:rsidRPr="006B0BE9">
              <w:rPr>
                <w:rFonts w:ascii="Arial" w:hAnsi="Arial" w:cs="Arial"/>
                <w:sz w:val="16"/>
                <w:szCs w:val="16"/>
                <w:lang w:val="en-ID" w:eastAsia="en-ID"/>
              </w:rPr>
              <w:t>59,116</w:t>
            </w:r>
          </w:p>
        </w:tc>
        <w:tc>
          <w:tcPr>
            <w:tcW w:w="1134" w:type="dxa"/>
            <w:tcBorders>
              <w:top w:val="nil"/>
              <w:left w:val="nil"/>
              <w:bottom w:val="nil"/>
              <w:right w:val="nil"/>
            </w:tcBorders>
            <w:shd w:val="clear" w:color="auto" w:fill="auto"/>
            <w:noWrap/>
            <w:vAlign w:val="center"/>
            <w:hideMark/>
          </w:tcPr>
          <w:p w14:paraId="5AC99254" w14:textId="77777777" w:rsidR="00965885" w:rsidRPr="006B0BE9" w:rsidRDefault="00965885" w:rsidP="00EE63F6">
            <w:pPr>
              <w:spacing w:after="0" w:line="240" w:lineRule="auto"/>
              <w:jc w:val="center"/>
              <w:rPr>
                <w:rFonts w:ascii="Arial" w:hAnsi="Arial" w:cs="Arial"/>
                <w:sz w:val="16"/>
                <w:szCs w:val="16"/>
                <w:lang w:val="en-ID" w:eastAsia="en-ID"/>
              </w:rPr>
            </w:pPr>
            <w:r w:rsidRPr="006B0BE9">
              <w:rPr>
                <w:rFonts w:ascii="Arial" w:hAnsi="Arial" w:cs="Arial"/>
                <w:sz w:val="16"/>
                <w:szCs w:val="16"/>
                <w:lang w:val="en-ID" w:eastAsia="en-ID"/>
              </w:rPr>
              <w:t>1,547</w:t>
            </w:r>
          </w:p>
        </w:tc>
      </w:tr>
      <w:tr w:rsidR="00965885" w:rsidRPr="00982EF2" w14:paraId="3DABBEB0" w14:textId="77777777" w:rsidTr="006B0BE9">
        <w:trPr>
          <w:trHeight w:val="260"/>
          <w:jc w:val="center"/>
        </w:trPr>
        <w:tc>
          <w:tcPr>
            <w:tcW w:w="1843" w:type="dxa"/>
            <w:tcBorders>
              <w:top w:val="nil"/>
              <w:left w:val="nil"/>
              <w:bottom w:val="nil"/>
              <w:right w:val="nil"/>
            </w:tcBorders>
            <w:shd w:val="clear" w:color="auto" w:fill="auto"/>
            <w:noWrap/>
            <w:vAlign w:val="center"/>
            <w:hideMark/>
          </w:tcPr>
          <w:p w14:paraId="429DF45E" w14:textId="77777777" w:rsidR="00965885" w:rsidRPr="002B6978" w:rsidRDefault="00965885" w:rsidP="00EE63F6">
            <w:pPr>
              <w:spacing w:after="0" w:line="240" w:lineRule="auto"/>
              <w:rPr>
                <w:rFonts w:ascii="Arial" w:hAnsi="Arial" w:cs="Arial"/>
                <w:sz w:val="16"/>
                <w:szCs w:val="16"/>
                <w:lang w:val="en-ID" w:eastAsia="en-ID"/>
              </w:rPr>
            </w:pPr>
            <w:r w:rsidRPr="002B6978">
              <w:rPr>
                <w:rFonts w:ascii="Arial" w:hAnsi="Arial" w:cs="Arial"/>
                <w:sz w:val="16"/>
                <w:szCs w:val="16"/>
                <w:lang w:val="en-ID" w:eastAsia="en-ID"/>
              </w:rPr>
              <w:t>Conveyor Base Powder</w:t>
            </w:r>
          </w:p>
        </w:tc>
        <w:tc>
          <w:tcPr>
            <w:tcW w:w="1134" w:type="dxa"/>
            <w:tcBorders>
              <w:top w:val="nil"/>
              <w:left w:val="nil"/>
              <w:bottom w:val="nil"/>
              <w:right w:val="nil"/>
            </w:tcBorders>
            <w:shd w:val="clear" w:color="auto" w:fill="auto"/>
            <w:noWrap/>
            <w:vAlign w:val="center"/>
            <w:hideMark/>
          </w:tcPr>
          <w:p w14:paraId="40B489CD" w14:textId="77777777" w:rsidR="00965885" w:rsidRPr="006B0BE9" w:rsidRDefault="00965885" w:rsidP="00EE63F6">
            <w:pPr>
              <w:spacing w:after="0" w:line="240" w:lineRule="auto"/>
              <w:jc w:val="center"/>
              <w:rPr>
                <w:rFonts w:ascii="Arial" w:hAnsi="Arial" w:cs="Arial"/>
                <w:sz w:val="16"/>
                <w:szCs w:val="16"/>
                <w:lang w:val="en-ID" w:eastAsia="en-ID"/>
              </w:rPr>
            </w:pPr>
            <w:r w:rsidRPr="006B0BE9">
              <w:rPr>
                <w:rFonts w:ascii="Arial" w:hAnsi="Arial" w:cs="Arial"/>
                <w:sz w:val="16"/>
                <w:szCs w:val="16"/>
                <w:lang w:val="en-ID" w:eastAsia="en-ID"/>
              </w:rPr>
              <w:t>508,452</w:t>
            </w:r>
          </w:p>
        </w:tc>
        <w:tc>
          <w:tcPr>
            <w:tcW w:w="1134" w:type="dxa"/>
            <w:tcBorders>
              <w:top w:val="nil"/>
              <w:left w:val="nil"/>
              <w:bottom w:val="nil"/>
              <w:right w:val="nil"/>
            </w:tcBorders>
            <w:shd w:val="clear" w:color="auto" w:fill="auto"/>
            <w:noWrap/>
            <w:vAlign w:val="center"/>
            <w:hideMark/>
          </w:tcPr>
          <w:p w14:paraId="69174B2C" w14:textId="77777777" w:rsidR="00965885" w:rsidRPr="006B0BE9" w:rsidRDefault="00965885" w:rsidP="00EE63F6">
            <w:pPr>
              <w:spacing w:after="0" w:line="240" w:lineRule="auto"/>
              <w:jc w:val="center"/>
              <w:rPr>
                <w:rFonts w:ascii="Arial" w:hAnsi="Arial" w:cs="Arial"/>
                <w:sz w:val="16"/>
                <w:szCs w:val="16"/>
                <w:lang w:val="en-ID" w:eastAsia="en-ID"/>
              </w:rPr>
            </w:pPr>
            <w:r w:rsidRPr="006B0BE9">
              <w:rPr>
                <w:rFonts w:ascii="Arial" w:hAnsi="Arial" w:cs="Arial"/>
                <w:sz w:val="16"/>
                <w:szCs w:val="16"/>
                <w:lang w:val="en-ID" w:eastAsia="en-ID"/>
              </w:rPr>
              <w:t>7,196</w:t>
            </w:r>
          </w:p>
        </w:tc>
      </w:tr>
      <w:tr w:rsidR="00965885" w:rsidRPr="00982EF2" w14:paraId="23C03EB1" w14:textId="77777777" w:rsidTr="006B0BE9">
        <w:trPr>
          <w:trHeight w:val="260"/>
          <w:jc w:val="center"/>
        </w:trPr>
        <w:tc>
          <w:tcPr>
            <w:tcW w:w="1843" w:type="dxa"/>
            <w:tcBorders>
              <w:top w:val="nil"/>
              <w:left w:val="nil"/>
              <w:bottom w:val="single" w:sz="4" w:space="0" w:color="auto"/>
              <w:right w:val="nil"/>
            </w:tcBorders>
            <w:shd w:val="clear" w:color="auto" w:fill="auto"/>
            <w:noWrap/>
            <w:vAlign w:val="center"/>
            <w:hideMark/>
          </w:tcPr>
          <w:p w14:paraId="00BF2867" w14:textId="77777777" w:rsidR="00965885" w:rsidRPr="002B6978" w:rsidRDefault="00965885" w:rsidP="00EE63F6">
            <w:pPr>
              <w:spacing w:after="0" w:line="240" w:lineRule="auto"/>
              <w:rPr>
                <w:rFonts w:ascii="Arial" w:hAnsi="Arial" w:cs="Arial"/>
                <w:sz w:val="16"/>
                <w:szCs w:val="16"/>
                <w:lang w:val="en-ID" w:eastAsia="en-ID"/>
              </w:rPr>
            </w:pPr>
            <w:r w:rsidRPr="002B6978">
              <w:rPr>
                <w:rFonts w:ascii="Arial" w:hAnsi="Arial" w:cs="Arial"/>
                <w:sz w:val="16"/>
                <w:szCs w:val="16"/>
                <w:lang w:val="en-ID" w:eastAsia="en-ID"/>
              </w:rPr>
              <w:t>Extraction Air Tower</w:t>
            </w:r>
          </w:p>
        </w:tc>
        <w:tc>
          <w:tcPr>
            <w:tcW w:w="1134" w:type="dxa"/>
            <w:tcBorders>
              <w:top w:val="nil"/>
              <w:left w:val="nil"/>
              <w:bottom w:val="single" w:sz="4" w:space="0" w:color="auto"/>
              <w:right w:val="nil"/>
            </w:tcBorders>
            <w:shd w:val="clear" w:color="auto" w:fill="auto"/>
            <w:noWrap/>
            <w:vAlign w:val="center"/>
            <w:hideMark/>
          </w:tcPr>
          <w:p w14:paraId="407DAF51" w14:textId="77777777" w:rsidR="00965885" w:rsidRPr="006B0BE9" w:rsidRDefault="00965885" w:rsidP="00EE63F6">
            <w:pPr>
              <w:spacing w:after="0" w:line="240" w:lineRule="auto"/>
              <w:jc w:val="center"/>
              <w:rPr>
                <w:rFonts w:ascii="Arial" w:hAnsi="Arial" w:cs="Arial"/>
                <w:sz w:val="16"/>
                <w:szCs w:val="16"/>
                <w:lang w:val="en-ID" w:eastAsia="en-ID"/>
              </w:rPr>
            </w:pPr>
            <w:r w:rsidRPr="006B0BE9">
              <w:rPr>
                <w:rFonts w:ascii="Arial" w:hAnsi="Arial" w:cs="Arial"/>
                <w:sz w:val="16"/>
                <w:szCs w:val="16"/>
                <w:lang w:val="en-ID" w:eastAsia="en-ID"/>
              </w:rPr>
              <w:t>344,050</w:t>
            </w:r>
          </w:p>
        </w:tc>
        <w:tc>
          <w:tcPr>
            <w:tcW w:w="1134" w:type="dxa"/>
            <w:tcBorders>
              <w:top w:val="nil"/>
              <w:left w:val="nil"/>
              <w:bottom w:val="single" w:sz="4" w:space="0" w:color="auto"/>
              <w:right w:val="nil"/>
            </w:tcBorders>
            <w:shd w:val="clear" w:color="auto" w:fill="auto"/>
            <w:noWrap/>
            <w:vAlign w:val="center"/>
            <w:hideMark/>
          </w:tcPr>
          <w:p w14:paraId="30BB7D3C" w14:textId="77777777" w:rsidR="00965885" w:rsidRPr="006B0BE9" w:rsidRDefault="00965885" w:rsidP="00EE63F6">
            <w:pPr>
              <w:spacing w:after="0" w:line="240" w:lineRule="auto"/>
              <w:jc w:val="center"/>
              <w:rPr>
                <w:rFonts w:ascii="Arial" w:hAnsi="Arial" w:cs="Arial"/>
                <w:sz w:val="16"/>
                <w:szCs w:val="16"/>
                <w:lang w:val="en-ID" w:eastAsia="en-ID"/>
              </w:rPr>
            </w:pPr>
            <w:r w:rsidRPr="006B0BE9">
              <w:rPr>
                <w:rFonts w:ascii="Arial" w:hAnsi="Arial" w:cs="Arial"/>
                <w:sz w:val="16"/>
                <w:szCs w:val="16"/>
                <w:lang w:val="en-ID" w:eastAsia="en-ID"/>
              </w:rPr>
              <w:t>3,529</w:t>
            </w:r>
          </w:p>
        </w:tc>
      </w:tr>
    </w:tbl>
    <w:p w14:paraId="0CF5E2B3" w14:textId="77777777" w:rsidR="00965885" w:rsidRDefault="00965885" w:rsidP="00FF5E91">
      <w:pPr>
        <w:spacing w:after="0" w:line="240" w:lineRule="auto"/>
        <w:jc w:val="both"/>
        <w:rPr>
          <w:rFonts w:ascii="Arial" w:hAnsi="Arial" w:cs="Arial"/>
          <w:sz w:val="20"/>
          <w:szCs w:val="20"/>
        </w:rPr>
      </w:pPr>
    </w:p>
    <w:p w14:paraId="5006B183" w14:textId="77777777" w:rsidR="00965885" w:rsidRDefault="00965885" w:rsidP="00802203">
      <w:pPr>
        <w:spacing w:after="0" w:line="240" w:lineRule="auto"/>
        <w:jc w:val="both"/>
        <w:rPr>
          <w:rFonts w:ascii="Arial" w:hAnsi="Arial" w:cs="Arial"/>
          <w:b/>
          <w:color w:val="1F4E79"/>
          <w:sz w:val="20"/>
          <w:szCs w:val="20"/>
        </w:rPr>
      </w:pPr>
      <w:r>
        <w:rPr>
          <w:rFonts w:ascii="Arial" w:hAnsi="Arial" w:cs="Arial"/>
          <w:b/>
          <w:color w:val="1F4E79"/>
          <w:sz w:val="20"/>
          <w:szCs w:val="20"/>
        </w:rPr>
        <w:t>Determination of Preventive Maintenance Interval</w:t>
      </w:r>
    </w:p>
    <w:p w14:paraId="2BD4C92E" w14:textId="77777777" w:rsidR="00965885" w:rsidRDefault="00965885" w:rsidP="00BB1B42">
      <w:pPr>
        <w:spacing w:after="0" w:line="240" w:lineRule="auto"/>
        <w:ind w:firstLine="720"/>
        <w:jc w:val="both"/>
        <w:rPr>
          <w:rFonts w:ascii="Arial" w:hAnsi="Arial" w:cs="Arial"/>
          <w:sz w:val="20"/>
          <w:szCs w:val="20"/>
        </w:rPr>
      </w:pPr>
      <w:r>
        <w:rPr>
          <w:rFonts w:ascii="Arial" w:hAnsi="Arial" w:cs="Arial"/>
          <w:sz w:val="20"/>
          <w:szCs w:val="20"/>
        </w:rPr>
        <w:t>The determination of preventive maintenance is divided into two categories: check activity and replacement activity.</w:t>
      </w:r>
    </w:p>
    <w:p w14:paraId="1D36B458" w14:textId="77777777" w:rsidR="00965885" w:rsidRDefault="00965885" w:rsidP="00802203">
      <w:pPr>
        <w:spacing w:after="0" w:line="240" w:lineRule="auto"/>
        <w:jc w:val="both"/>
        <w:rPr>
          <w:rFonts w:ascii="Arial" w:hAnsi="Arial" w:cs="Arial"/>
          <w:sz w:val="20"/>
          <w:szCs w:val="20"/>
        </w:rPr>
      </w:pPr>
      <w:r>
        <w:rPr>
          <w:rFonts w:ascii="Arial" w:hAnsi="Arial" w:cs="Arial"/>
          <w:sz w:val="20"/>
          <w:szCs w:val="20"/>
        </w:rPr>
        <w:t>The following is a sample calculation of interval of preventive maintenance with check activity for high pressure pump.</w:t>
      </w:r>
    </w:p>
    <w:p w14:paraId="56B14426" w14:textId="77777777" w:rsidR="00965885" w:rsidRPr="00FC1F32" w:rsidRDefault="00965885" w:rsidP="009F7216">
      <w:pPr>
        <w:widowControl w:val="0"/>
        <w:numPr>
          <w:ilvl w:val="0"/>
          <w:numId w:val="16"/>
        </w:numPr>
        <w:autoSpaceDE w:val="0"/>
        <w:autoSpaceDN w:val="0"/>
        <w:spacing w:after="0" w:line="240" w:lineRule="auto"/>
        <w:ind w:left="284" w:hanging="284"/>
        <w:jc w:val="both"/>
        <w:rPr>
          <w:rFonts w:ascii="Arial" w:hAnsi="Arial" w:cs="Arial"/>
          <w:sz w:val="20"/>
          <w:szCs w:val="20"/>
        </w:rPr>
      </w:pPr>
      <w:r w:rsidRPr="009F7A80">
        <w:rPr>
          <w:rFonts w:ascii="Arial" w:hAnsi="Arial" w:cs="Arial"/>
          <w:sz w:val="20"/>
          <w:szCs w:val="20"/>
        </w:rPr>
        <w:t>Working Hours average in a month</w:t>
      </w:r>
    </w:p>
    <w:p w14:paraId="699037C6" w14:textId="77777777" w:rsidR="00965885" w:rsidRDefault="00965885" w:rsidP="009F7216">
      <w:pPr>
        <w:widowControl w:val="0"/>
        <w:numPr>
          <w:ilvl w:val="0"/>
          <w:numId w:val="15"/>
        </w:numPr>
        <w:autoSpaceDE w:val="0"/>
        <w:autoSpaceDN w:val="0"/>
        <w:spacing w:after="0" w:line="240" w:lineRule="auto"/>
        <w:jc w:val="both"/>
        <w:rPr>
          <w:rFonts w:ascii="Arial" w:hAnsi="Arial" w:cs="Arial"/>
          <w:sz w:val="20"/>
          <w:szCs w:val="20"/>
        </w:rPr>
      </w:pPr>
      <w:r>
        <w:rPr>
          <w:rFonts w:ascii="Arial" w:hAnsi="Arial" w:cs="Arial"/>
          <w:sz w:val="20"/>
          <w:szCs w:val="20"/>
        </w:rPr>
        <w:t>Working hours in</w:t>
      </w:r>
      <w:r w:rsidRPr="00FC1F32">
        <w:rPr>
          <w:rFonts w:ascii="Arial" w:hAnsi="Arial" w:cs="Arial"/>
          <w:sz w:val="20"/>
          <w:szCs w:val="20"/>
        </w:rPr>
        <w:t xml:space="preserve"> </w:t>
      </w:r>
      <w:r>
        <w:rPr>
          <w:rFonts w:ascii="Arial" w:hAnsi="Arial" w:cs="Arial"/>
          <w:sz w:val="20"/>
          <w:szCs w:val="20"/>
        </w:rPr>
        <w:t xml:space="preserve">a month </w:t>
      </w:r>
      <w:r w:rsidRPr="00FC1F32">
        <w:rPr>
          <w:rFonts w:ascii="Arial" w:hAnsi="Arial" w:cs="Arial"/>
          <w:sz w:val="20"/>
          <w:szCs w:val="20"/>
        </w:rPr>
        <w:t xml:space="preserve">= 20 </w:t>
      </w:r>
      <w:r>
        <w:rPr>
          <w:rFonts w:ascii="Arial" w:hAnsi="Arial" w:cs="Arial"/>
          <w:sz w:val="20"/>
          <w:szCs w:val="20"/>
        </w:rPr>
        <w:t>days</w:t>
      </w:r>
    </w:p>
    <w:p w14:paraId="5CB89C31" w14:textId="77777777" w:rsidR="00965885" w:rsidRDefault="00965885" w:rsidP="009F7216">
      <w:pPr>
        <w:widowControl w:val="0"/>
        <w:numPr>
          <w:ilvl w:val="0"/>
          <w:numId w:val="15"/>
        </w:numPr>
        <w:autoSpaceDE w:val="0"/>
        <w:autoSpaceDN w:val="0"/>
        <w:spacing w:after="0" w:line="240" w:lineRule="auto"/>
        <w:jc w:val="both"/>
        <w:rPr>
          <w:rFonts w:ascii="Arial" w:hAnsi="Arial" w:cs="Arial"/>
          <w:sz w:val="20"/>
          <w:szCs w:val="20"/>
        </w:rPr>
      </w:pPr>
      <w:r>
        <w:rPr>
          <w:rFonts w:ascii="Arial" w:hAnsi="Arial" w:cs="Arial"/>
          <w:sz w:val="20"/>
          <w:szCs w:val="20"/>
        </w:rPr>
        <w:t>Working hours in a day</w:t>
      </w:r>
      <w:r w:rsidRPr="00FC1F32">
        <w:rPr>
          <w:rFonts w:ascii="Arial" w:hAnsi="Arial" w:cs="Arial"/>
          <w:sz w:val="20"/>
          <w:szCs w:val="20"/>
        </w:rPr>
        <w:t xml:space="preserve"> = 24 </w:t>
      </w:r>
      <w:r>
        <w:rPr>
          <w:rFonts w:ascii="Arial" w:hAnsi="Arial" w:cs="Arial"/>
          <w:sz w:val="20"/>
          <w:szCs w:val="20"/>
        </w:rPr>
        <w:t>hours</w:t>
      </w:r>
    </w:p>
    <w:p w14:paraId="314CE7E8" w14:textId="77777777" w:rsidR="00965885" w:rsidRDefault="00965885" w:rsidP="009F7216">
      <w:pPr>
        <w:widowControl w:val="0"/>
        <w:numPr>
          <w:ilvl w:val="0"/>
          <w:numId w:val="15"/>
        </w:numPr>
        <w:autoSpaceDE w:val="0"/>
        <w:autoSpaceDN w:val="0"/>
        <w:spacing w:after="0" w:line="240" w:lineRule="auto"/>
        <w:jc w:val="both"/>
        <w:rPr>
          <w:rFonts w:ascii="Arial" w:hAnsi="Arial" w:cs="Arial"/>
          <w:sz w:val="20"/>
          <w:szCs w:val="20"/>
        </w:rPr>
      </w:pPr>
      <w:bookmarkStart w:id="4" w:name="_Hlk143188181"/>
      <w:r>
        <w:rPr>
          <w:rFonts w:ascii="Arial" w:hAnsi="Arial" w:cs="Arial"/>
          <w:sz w:val="20"/>
          <w:szCs w:val="20"/>
        </w:rPr>
        <w:t>Working hours average in a month</w:t>
      </w:r>
      <w:r w:rsidRPr="00FC1F32">
        <w:rPr>
          <w:rFonts w:ascii="Arial" w:hAnsi="Arial" w:cs="Arial"/>
          <w:sz w:val="20"/>
          <w:szCs w:val="20"/>
        </w:rPr>
        <w:t xml:space="preserve"> </w:t>
      </w:r>
      <w:bookmarkEnd w:id="4"/>
      <w:r w:rsidRPr="00FC1F32">
        <w:rPr>
          <w:rFonts w:ascii="Arial" w:hAnsi="Arial" w:cs="Arial"/>
          <w:sz w:val="20"/>
          <w:szCs w:val="20"/>
        </w:rPr>
        <w:t xml:space="preserve">= 20 x 24 = 480 </w:t>
      </w:r>
      <w:r>
        <w:rPr>
          <w:rFonts w:ascii="Arial" w:hAnsi="Arial" w:cs="Arial"/>
          <w:sz w:val="20"/>
          <w:szCs w:val="20"/>
        </w:rPr>
        <w:t>hours.</w:t>
      </w:r>
    </w:p>
    <w:p w14:paraId="6E697C88" w14:textId="77777777" w:rsidR="00965885" w:rsidRPr="00FC1F32" w:rsidRDefault="00965885" w:rsidP="009F7216">
      <w:pPr>
        <w:widowControl w:val="0"/>
        <w:numPr>
          <w:ilvl w:val="0"/>
          <w:numId w:val="16"/>
        </w:numPr>
        <w:autoSpaceDE w:val="0"/>
        <w:autoSpaceDN w:val="0"/>
        <w:spacing w:after="0" w:line="240" w:lineRule="auto"/>
        <w:ind w:left="284" w:hanging="284"/>
        <w:jc w:val="both"/>
        <w:rPr>
          <w:rFonts w:ascii="Arial" w:hAnsi="Arial" w:cs="Arial"/>
          <w:sz w:val="20"/>
          <w:szCs w:val="20"/>
        </w:rPr>
      </w:pPr>
      <w:r>
        <w:rPr>
          <w:rFonts w:ascii="Arial" w:hAnsi="Arial" w:cs="Arial"/>
          <w:sz w:val="20"/>
          <w:szCs w:val="20"/>
        </w:rPr>
        <w:t>Failure Frequency</w:t>
      </w:r>
    </w:p>
    <w:p w14:paraId="5FDB51A9" w14:textId="77777777" w:rsidR="00965885" w:rsidRDefault="00965885" w:rsidP="00F94399">
      <w:pPr>
        <w:widowControl w:val="0"/>
        <w:autoSpaceDE w:val="0"/>
        <w:autoSpaceDN w:val="0"/>
        <w:spacing w:after="0" w:line="240" w:lineRule="auto"/>
        <w:ind w:left="284"/>
        <w:jc w:val="both"/>
        <w:rPr>
          <w:rFonts w:ascii="Arial" w:hAnsi="Arial" w:cs="Arial"/>
          <w:sz w:val="20"/>
          <w:szCs w:val="20"/>
        </w:rPr>
      </w:pPr>
      <w:r>
        <w:rPr>
          <w:rFonts w:ascii="Arial" w:hAnsi="Arial" w:cs="Arial"/>
          <w:sz w:val="20"/>
          <w:szCs w:val="20"/>
        </w:rPr>
        <w:t>Failure frequency in a period (12 month in 2022)</w:t>
      </w:r>
      <w:r w:rsidRPr="00FC1F32">
        <w:rPr>
          <w:rFonts w:ascii="Arial" w:hAnsi="Arial" w:cs="Arial"/>
          <w:sz w:val="20"/>
          <w:szCs w:val="20"/>
        </w:rPr>
        <w:t xml:space="preserve"> = 117 </w:t>
      </w:r>
      <w:r>
        <w:rPr>
          <w:rFonts w:ascii="Arial" w:hAnsi="Arial" w:cs="Arial"/>
          <w:sz w:val="20"/>
          <w:szCs w:val="20"/>
        </w:rPr>
        <w:t>times</w:t>
      </w:r>
      <w:r w:rsidRPr="00FC1F32">
        <w:rPr>
          <w:rFonts w:ascii="Arial" w:hAnsi="Arial" w:cs="Arial"/>
          <w:sz w:val="20"/>
          <w:szCs w:val="20"/>
        </w:rPr>
        <w:t>.</w:t>
      </w:r>
    </w:p>
    <w:p w14:paraId="7BD89BBB" w14:textId="77777777" w:rsidR="00965885" w:rsidRDefault="00965885" w:rsidP="009F7216">
      <w:pPr>
        <w:widowControl w:val="0"/>
        <w:numPr>
          <w:ilvl w:val="0"/>
          <w:numId w:val="16"/>
        </w:numPr>
        <w:autoSpaceDE w:val="0"/>
        <w:autoSpaceDN w:val="0"/>
        <w:spacing w:after="0" w:line="240" w:lineRule="auto"/>
        <w:ind w:left="284" w:hanging="284"/>
        <w:jc w:val="both"/>
        <w:rPr>
          <w:rFonts w:ascii="Arial" w:hAnsi="Arial" w:cs="Arial"/>
          <w:sz w:val="20"/>
          <w:szCs w:val="20"/>
        </w:rPr>
      </w:pPr>
      <w:r>
        <w:rPr>
          <w:rFonts w:ascii="Arial" w:hAnsi="Arial" w:cs="Arial"/>
          <w:sz w:val="20"/>
          <w:szCs w:val="20"/>
        </w:rPr>
        <w:t>Average repair time</w:t>
      </w:r>
    </w:p>
    <w:p w14:paraId="3FDB3EE2" w14:textId="6F42A11F" w:rsidR="00965885" w:rsidRDefault="00000000" w:rsidP="00F94399">
      <w:pPr>
        <w:widowControl w:val="0"/>
        <w:autoSpaceDE w:val="0"/>
        <w:autoSpaceDN w:val="0"/>
        <w:spacing w:after="0" w:line="240" w:lineRule="auto"/>
        <w:ind w:left="360"/>
        <w:jc w:val="both"/>
        <w:rPr>
          <w:rFonts w:ascii="Arial" w:hAnsi="Arial" w:cs="Arial"/>
          <w:sz w:val="20"/>
          <w:szCs w:val="20"/>
        </w:rPr>
      </w:pPr>
      <m:oMath>
        <m:f>
          <m:fPr>
            <m:ctrlPr>
              <w:rPr>
                <w:rFonts w:ascii="Cambria Math" w:hAnsi="Cambria Math" w:cs="Arial"/>
                <w:i/>
                <w:sz w:val="24"/>
                <w:szCs w:val="24"/>
              </w:rPr>
            </m:ctrlPr>
          </m:fPr>
          <m:num>
            <m:r>
              <m:rPr>
                <m:nor/>
              </m:rPr>
              <w:rPr>
                <w:rFonts w:ascii="Arial" w:hAnsi="Arial" w:cs="Arial"/>
                <w:sz w:val="24"/>
                <w:szCs w:val="24"/>
              </w:rPr>
              <m:t>1</m:t>
            </m:r>
          </m:num>
          <m:den>
            <m:r>
              <m:rPr>
                <m:nor/>
              </m:rPr>
              <w:rPr>
                <w:rFonts w:ascii="Arial" w:hAnsi="Arial" w:cs="Arial"/>
                <w:sz w:val="24"/>
                <w:szCs w:val="24"/>
                <w:shd w:val="clear" w:color="auto" w:fill="FFFFFF"/>
              </w:rPr>
              <m:t>μ</m:t>
            </m:r>
          </m:den>
        </m:f>
      </m:oMath>
      <w:r w:rsidR="00965885" w:rsidRPr="00F94399">
        <w:rPr>
          <w:rFonts w:ascii="Arial" w:hAnsi="Arial" w:cs="Arial"/>
          <w:sz w:val="24"/>
          <w:szCs w:val="24"/>
        </w:rPr>
        <w:tab/>
      </w:r>
      <w:r w:rsidR="00965885" w:rsidRPr="00F94399">
        <w:rPr>
          <w:rFonts w:ascii="Arial" w:hAnsi="Arial" w:cs="Arial"/>
          <w:sz w:val="20"/>
          <w:szCs w:val="20"/>
        </w:rPr>
        <w:t>=</w:t>
      </w:r>
      <m:oMath>
        <m:r>
          <w:rPr>
            <w:rFonts w:ascii="Cambria Math" w:hAnsi="Cambria Math" w:cs="Arial"/>
            <w:sz w:val="20"/>
            <w:szCs w:val="20"/>
          </w:rPr>
          <m:t xml:space="preserve"> </m:t>
        </m:r>
        <m:f>
          <m:fPr>
            <m:ctrlPr>
              <w:rPr>
                <w:rFonts w:ascii="Cambria Math" w:hAnsi="Cambria Math" w:cs="Arial"/>
                <w:i/>
                <w:sz w:val="20"/>
                <w:szCs w:val="20"/>
              </w:rPr>
            </m:ctrlPr>
          </m:fPr>
          <m:num>
            <m:r>
              <m:rPr>
                <m:nor/>
              </m:rPr>
              <w:rPr>
                <w:rFonts w:ascii="Arial" w:hAnsi="Arial" w:cs="Arial"/>
                <w:sz w:val="20"/>
                <w:szCs w:val="20"/>
              </w:rPr>
              <m:t>MTTR</m:t>
            </m:r>
          </m:num>
          <m:den>
            <m:r>
              <m:rPr>
                <m:nor/>
              </m:rPr>
              <w:rPr>
                <w:rFonts w:ascii="Arial" w:hAnsi="Arial" w:cs="Arial"/>
                <w:sz w:val="20"/>
                <w:szCs w:val="20"/>
                <w:shd w:val="clear" w:color="auto" w:fill="FFFFFF"/>
              </w:rPr>
              <m:t>Working hr average in a month</m:t>
            </m:r>
          </m:den>
        </m:f>
      </m:oMath>
    </w:p>
    <w:p w14:paraId="590837F2" w14:textId="25F91C26" w:rsidR="00965885" w:rsidRPr="00F94399" w:rsidRDefault="00965885" w:rsidP="00F94399">
      <w:pPr>
        <w:widowControl w:val="0"/>
        <w:autoSpaceDE w:val="0"/>
        <w:autoSpaceDN w:val="0"/>
        <w:spacing w:after="0" w:line="240" w:lineRule="auto"/>
        <w:ind w:left="360"/>
        <w:jc w:val="both"/>
        <w:rPr>
          <w:rFonts w:ascii="Arial" w:hAnsi="Arial" w:cs="Arial"/>
          <w:sz w:val="20"/>
          <w:szCs w:val="20"/>
        </w:rPr>
      </w:pPr>
      <m:oMath>
        <m:r>
          <m:rPr>
            <m:nor/>
          </m:rPr>
          <w:rPr>
            <w:rFonts w:ascii="Arial" w:hAnsi="Arial" w:cs="Arial"/>
            <w:sz w:val="20"/>
            <w:szCs w:val="20"/>
            <w:shd w:val="clear" w:color="auto" w:fill="FFFFFF"/>
          </w:rPr>
          <m:t>μ</m:t>
        </m:r>
      </m:oMath>
      <w:r w:rsidRPr="00F94399">
        <w:rPr>
          <w:rFonts w:ascii="Arial" w:hAnsi="Arial" w:cs="Arial"/>
          <w:sz w:val="20"/>
          <w:szCs w:val="20"/>
        </w:rPr>
        <w:t xml:space="preserve"> </w:t>
      </w:r>
      <w:r w:rsidRPr="00F94399">
        <w:rPr>
          <w:rFonts w:ascii="Arial" w:hAnsi="Arial" w:cs="Arial"/>
          <w:sz w:val="20"/>
          <w:szCs w:val="20"/>
        </w:rPr>
        <w:tab/>
        <w:t>=</w:t>
      </w:r>
      <w:r w:rsidR="00731697">
        <w:rPr>
          <w:rFonts w:ascii="Arial" w:hAnsi="Arial" w:cs="Arial"/>
          <w:sz w:val="20"/>
          <w:szCs w:val="20"/>
        </w:rPr>
        <w:t xml:space="preserve"> </w:t>
      </w:r>
      <w:r w:rsidRPr="00F94399">
        <w:rPr>
          <w:rFonts w:ascii="Arial" w:hAnsi="Arial" w:cs="Arial"/>
          <w:sz w:val="20"/>
          <w:szCs w:val="20"/>
        </w:rPr>
        <w:t>310,314</w:t>
      </w:r>
    </w:p>
    <w:p w14:paraId="2B572292" w14:textId="77777777" w:rsidR="00965885" w:rsidRPr="00F94399" w:rsidRDefault="00965885" w:rsidP="00F94399">
      <w:pPr>
        <w:widowControl w:val="0"/>
        <w:autoSpaceDE w:val="0"/>
        <w:autoSpaceDN w:val="0"/>
        <w:spacing w:after="0" w:line="240" w:lineRule="auto"/>
        <w:ind w:left="284"/>
        <w:jc w:val="both"/>
        <w:rPr>
          <w:rFonts w:ascii="Arial" w:hAnsi="Arial" w:cs="Arial"/>
          <w:sz w:val="20"/>
          <w:szCs w:val="20"/>
        </w:rPr>
      </w:pPr>
    </w:p>
    <w:p w14:paraId="48D604D8" w14:textId="77777777" w:rsidR="00965885" w:rsidRPr="00FC1F32" w:rsidRDefault="00965885" w:rsidP="009F7216">
      <w:pPr>
        <w:widowControl w:val="0"/>
        <w:numPr>
          <w:ilvl w:val="0"/>
          <w:numId w:val="16"/>
        </w:numPr>
        <w:autoSpaceDE w:val="0"/>
        <w:autoSpaceDN w:val="0"/>
        <w:spacing w:after="0" w:line="240" w:lineRule="auto"/>
        <w:ind w:left="284" w:hanging="284"/>
        <w:rPr>
          <w:rFonts w:ascii="Arial" w:hAnsi="Arial" w:cs="Arial"/>
          <w:sz w:val="20"/>
          <w:szCs w:val="20"/>
        </w:rPr>
      </w:pPr>
      <w:r>
        <w:rPr>
          <w:rFonts w:ascii="Arial" w:hAnsi="Arial" w:cs="Arial"/>
          <w:sz w:val="20"/>
          <w:szCs w:val="20"/>
        </w:rPr>
        <w:t>Average Check Time</w:t>
      </w:r>
    </w:p>
    <w:p w14:paraId="5584A916" w14:textId="77777777" w:rsidR="00965885" w:rsidRDefault="00965885" w:rsidP="00F94399">
      <w:pPr>
        <w:widowControl w:val="0"/>
        <w:autoSpaceDE w:val="0"/>
        <w:autoSpaceDN w:val="0"/>
        <w:spacing w:after="0" w:line="240" w:lineRule="auto"/>
        <w:ind w:left="284"/>
        <w:rPr>
          <w:rFonts w:ascii="Arial" w:hAnsi="Arial" w:cs="Arial"/>
          <w:sz w:val="20"/>
          <w:szCs w:val="20"/>
        </w:rPr>
      </w:pPr>
      <w:r>
        <w:rPr>
          <w:rFonts w:ascii="Arial" w:hAnsi="Arial" w:cs="Arial"/>
          <w:sz w:val="20"/>
          <w:szCs w:val="20"/>
        </w:rPr>
        <w:t xml:space="preserve">Duration for check activity </w:t>
      </w:r>
      <w:r w:rsidRPr="00FC1F32">
        <w:rPr>
          <w:rFonts w:ascii="Arial" w:hAnsi="Arial" w:cs="Arial"/>
          <w:sz w:val="20"/>
          <w:szCs w:val="20"/>
        </w:rPr>
        <w:t>(</w:t>
      </w:r>
      <w:proofErr w:type="spellStart"/>
      <w:r w:rsidRPr="00FC1F32">
        <w:rPr>
          <w:rFonts w:ascii="Arial" w:hAnsi="Arial" w:cs="Arial"/>
          <w:sz w:val="20"/>
          <w:szCs w:val="20"/>
        </w:rPr>
        <w:t>ti</w:t>
      </w:r>
      <w:proofErr w:type="spellEnd"/>
      <w:r w:rsidRPr="00FC1F32">
        <w:rPr>
          <w:rFonts w:ascii="Arial" w:hAnsi="Arial" w:cs="Arial"/>
          <w:sz w:val="20"/>
          <w:szCs w:val="20"/>
        </w:rPr>
        <w:t xml:space="preserve">) = 30 </w:t>
      </w:r>
      <w:r>
        <w:rPr>
          <w:rFonts w:ascii="Arial" w:hAnsi="Arial" w:cs="Arial"/>
          <w:sz w:val="20"/>
          <w:szCs w:val="20"/>
        </w:rPr>
        <w:t xml:space="preserve">minutes </w:t>
      </w:r>
      <w:r w:rsidRPr="00FC1F32">
        <w:rPr>
          <w:rFonts w:ascii="Arial" w:hAnsi="Arial" w:cs="Arial"/>
          <w:sz w:val="20"/>
          <w:szCs w:val="20"/>
        </w:rPr>
        <w:t xml:space="preserve">= 0,5 </w:t>
      </w:r>
      <w:r>
        <w:rPr>
          <w:rFonts w:ascii="Arial" w:hAnsi="Arial" w:cs="Arial"/>
          <w:sz w:val="20"/>
          <w:szCs w:val="20"/>
        </w:rPr>
        <w:t>hours</w:t>
      </w:r>
      <w:r w:rsidRPr="00FC1F32">
        <w:rPr>
          <w:rFonts w:ascii="Arial" w:hAnsi="Arial" w:cs="Arial"/>
          <w:sz w:val="20"/>
          <w:szCs w:val="20"/>
        </w:rPr>
        <w:t>.</w:t>
      </w:r>
    </w:p>
    <w:p w14:paraId="0253609B" w14:textId="2BC6FEA3" w:rsidR="00965885" w:rsidRPr="00731697" w:rsidRDefault="00000000" w:rsidP="00731697">
      <w:pPr>
        <w:widowControl w:val="0"/>
        <w:autoSpaceDE w:val="0"/>
        <w:autoSpaceDN w:val="0"/>
        <w:spacing w:after="0" w:line="240" w:lineRule="auto"/>
        <w:ind w:firstLine="284"/>
        <w:rPr>
          <w:rFonts w:ascii="Arial" w:hAnsi="Arial" w:cs="Arial"/>
          <w:sz w:val="20"/>
          <w:szCs w:val="20"/>
        </w:rPr>
      </w:pPr>
      <m:oMath>
        <m:f>
          <m:fPr>
            <m:ctrlPr>
              <w:rPr>
                <w:rFonts w:ascii="Cambria Math" w:hAnsi="Cambria Math" w:cs="Arial"/>
                <w:i/>
                <w:sz w:val="24"/>
                <w:szCs w:val="24"/>
              </w:rPr>
            </m:ctrlPr>
          </m:fPr>
          <m:num>
            <m:r>
              <m:rPr>
                <m:nor/>
              </m:rPr>
              <w:rPr>
                <w:rFonts w:ascii="Arial" w:hAnsi="Arial" w:cs="Arial"/>
                <w:sz w:val="24"/>
                <w:szCs w:val="24"/>
              </w:rPr>
              <m:t>1</m:t>
            </m:r>
          </m:num>
          <m:den>
            <m:r>
              <m:rPr>
                <m:nor/>
              </m:rPr>
              <w:rPr>
                <w:rFonts w:ascii="Arial" w:hAnsi="Arial" w:cs="Arial"/>
                <w:sz w:val="24"/>
                <w:szCs w:val="24"/>
                <w:shd w:val="clear" w:color="auto" w:fill="FFFFFF"/>
              </w:rPr>
              <m:t>i</m:t>
            </m:r>
          </m:den>
        </m:f>
      </m:oMath>
      <w:r w:rsidR="00965885" w:rsidRPr="00982EF2">
        <w:rPr>
          <w:rFonts w:ascii="Arial" w:hAnsi="Arial" w:cs="Arial"/>
          <w:sz w:val="24"/>
          <w:szCs w:val="24"/>
        </w:rPr>
        <w:t xml:space="preserve"> </w:t>
      </w:r>
      <w:r w:rsidR="00965885" w:rsidRPr="00982EF2">
        <w:rPr>
          <w:rFonts w:ascii="Arial" w:hAnsi="Arial" w:cs="Arial"/>
          <w:sz w:val="24"/>
          <w:szCs w:val="24"/>
        </w:rPr>
        <w:tab/>
      </w:r>
      <w:r w:rsidR="00965885" w:rsidRPr="00982EF2">
        <w:rPr>
          <w:rFonts w:ascii="Arial" w:hAnsi="Arial" w:cs="Arial"/>
          <w:sz w:val="20"/>
          <w:szCs w:val="20"/>
        </w:rPr>
        <w:t xml:space="preserve">= </w:t>
      </w:r>
      <m:oMath>
        <m:f>
          <m:fPr>
            <m:ctrlPr>
              <w:rPr>
                <w:rFonts w:ascii="Cambria Math" w:hAnsi="Cambria Math" w:cs="Arial"/>
                <w:i/>
                <w:sz w:val="20"/>
                <w:szCs w:val="20"/>
              </w:rPr>
            </m:ctrlPr>
          </m:fPr>
          <m:num>
            <m:r>
              <m:rPr>
                <m:nor/>
              </m:rPr>
              <w:rPr>
                <w:rFonts w:ascii="Arial" w:hAnsi="Arial" w:cs="Arial"/>
                <w:sz w:val="20"/>
                <w:szCs w:val="20"/>
              </w:rPr>
              <m:t>ti</m:t>
            </m:r>
          </m:num>
          <m:den>
            <m:r>
              <m:rPr>
                <m:nor/>
              </m:rPr>
              <w:rPr>
                <w:rFonts w:ascii="Arial" w:hAnsi="Arial" w:cs="Arial"/>
                <w:sz w:val="20"/>
                <w:szCs w:val="20"/>
                <w:shd w:val="clear" w:color="auto" w:fill="FFFFFF"/>
              </w:rPr>
              <m:t>t</m:t>
            </m:r>
          </m:den>
        </m:f>
      </m:oMath>
      <w:r w:rsidR="00965885" w:rsidRPr="00982EF2">
        <w:rPr>
          <w:rFonts w:ascii="Arial" w:hAnsi="Arial" w:cs="Arial"/>
          <w:sz w:val="20"/>
          <w:szCs w:val="20"/>
        </w:rPr>
        <w:t xml:space="preserve">    = </w:t>
      </w:r>
      <m:oMath>
        <m:f>
          <m:fPr>
            <m:ctrlPr>
              <w:rPr>
                <w:rFonts w:ascii="Cambria Math" w:hAnsi="Cambria Math" w:cs="Arial"/>
                <w:i/>
                <w:sz w:val="20"/>
                <w:szCs w:val="20"/>
              </w:rPr>
            </m:ctrlPr>
          </m:fPr>
          <m:num>
            <m:r>
              <m:rPr>
                <m:nor/>
              </m:rPr>
              <w:rPr>
                <w:rFonts w:ascii="Arial" w:hAnsi="Arial" w:cs="Arial"/>
                <w:sz w:val="20"/>
                <w:szCs w:val="20"/>
              </w:rPr>
              <m:t>average 1 time of checking</m:t>
            </m:r>
          </m:num>
          <m:den>
            <m:r>
              <m:rPr>
                <m:nor/>
              </m:rPr>
              <w:rPr>
                <w:rFonts w:ascii="Arial" w:hAnsi="Arial" w:cs="Arial"/>
                <w:sz w:val="20"/>
                <w:szCs w:val="20"/>
                <w:shd w:val="clear" w:color="auto" w:fill="FFFFFF"/>
              </w:rPr>
              <m:t>working hours average in a month</m:t>
            </m:r>
          </m:den>
        </m:f>
      </m:oMath>
      <w:r w:rsidR="00965885" w:rsidRPr="00982EF2">
        <w:rPr>
          <w:rFonts w:ascii="Arial" w:hAnsi="Arial" w:cs="Arial"/>
          <w:sz w:val="20"/>
          <w:szCs w:val="20"/>
        </w:rPr>
        <w:t xml:space="preserve"> </w:t>
      </w:r>
    </w:p>
    <w:p w14:paraId="53ADD86C" w14:textId="5525B4D2" w:rsidR="00965885" w:rsidRPr="00982EF2" w:rsidRDefault="00965885" w:rsidP="00F94399">
      <w:pPr>
        <w:widowControl w:val="0"/>
        <w:autoSpaceDE w:val="0"/>
        <w:autoSpaceDN w:val="0"/>
        <w:spacing w:after="0" w:line="240" w:lineRule="auto"/>
        <w:ind w:firstLine="284"/>
        <w:rPr>
          <w:rFonts w:ascii="Arial" w:hAnsi="Arial" w:cs="Arial"/>
          <w:sz w:val="20"/>
          <w:szCs w:val="20"/>
        </w:rPr>
      </w:pPr>
      <w:proofErr w:type="spellStart"/>
      <w:r w:rsidRPr="00982EF2">
        <w:rPr>
          <w:rFonts w:ascii="Arial" w:hAnsi="Arial" w:cs="Arial"/>
          <w:sz w:val="20"/>
          <w:szCs w:val="20"/>
        </w:rPr>
        <w:t>i</w:t>
      </w:r>
      <w:proofErr w:type="spellEnd"/>
      <w:r w:rsidRPr="00982EF2">
        <w:rPr>
          <w:rFonts w:ascii="Arial" w:hAnsi="Arial" w:cs="Arial"/>
          <w:sz w:val="20"/>
          <w:szCs w:val="20"/>
        </w:rPr>
        <w:tab/>
        <w:t>= 960</w:t>
      </w:r>
    </w:p>
    <w:p w14:paraId="4F549754" w14:textId="77777777" w:rsidR="00965885" w:rsidRPr="00FC1F32" w:rsidRDefault="00965885" w:rsidP="00F94399">
      <w:pPr>
        <w:widowControl w:val="0"/>
        <w:autoSpaceDE w:val="0"/>
        <w:autoSpaceDN w:val="0"/>
        <w:spacing w:after="0" w:line="240" w:lineRule="auto"/>
        <w:ind w:left="284"/>
        <w:rPr>
          <w:rFonts w:ascii="Arial" w:hAnsi="Arial" w:cs="Arial"/>
          <w:sz w:val="20"/>
          <w:szCs w:val="20"/>
        </w:rPr>
      </w:pPr>
    </w:p>
    <w:p w14:paraId="7B3E582A" w14:textId="77777777" w:rsidR="00965885" w:rsidRDefault="00965885" w:rsidP="00F94399">
      <w:pPr>
        <w:widowControl w:val="0"/>
        <w:numPr>
          <w:ilvl w:val="0"/>
          <w:numId w:val="16"/>
        </w:numPr>
        <w:autoSpaceDE w:val="0"/>
        <w:autoSpaceDN w:val="0"/>
        <w:spacing w:after="0" w:line="240" w:lineRule="auto"/>
        <w:ind w:left="284" w:hanging="284"/>
        <w:rPr>
          <w:rFonts w:ascii="Arial" w:hAnsi="Arial" w:cs="Arial"/>
          <w:sz w:val="20"/>
          <w:szCs w:val="20"/>
        </w:rPr>
      </w:pPr>
      <w:r>
        <w:rPr>
          <w:rFonts w:ascii="Arial" w:hAnsi="Arial" w:cs="Arial"/>
          <w:sz w:val="20"/>
          <w:szCs w:val="20"/>
        </w:rPr>
        <w:t>Average of Failure</w:t>
      </w:r>
    </w:p>
    <w:p w14:paraId="21C93D9E" w14:textId="77777777" w:rsidR="00965885" w:rsidRPr="00F94399" w:rsidRDefault="00965885" w:rsidP="00F94399">
      <w:pPr>
        <w:widowControl w:val="0"/>
        <w:autoSpaceDE w:val="0"/>
        <w:autoSpaceDN w:val="0"/>
        <w:spacing w:after="0" w:line="240" w:lineRule="auto"/>
        <w:ind w:left="284"/>
        <w:rPr>
          <w:rFonts w:ascii="Arial" w:hAnsi="Arial" w:cs="Arial"/>
          <w:sz w:val="20"/>
          <w:szCs w:val="20"/>
        </w:rPr>
      </w:pPr>
      <w:r w:rsidRPr="00F94399">
        <w:rPr>
          <w:rFonts w:ascii="Arial" w:hAnsi="Arial" w:cs="Arial"/>
          <w:sz w:val="20"/>
          <w:szCs w:val="20"/>
        </w:rPr>
        <w:t>k</w:t>
      </w:r>
      <w:r w:rsidRPr="00F94399">
        <w:rPr>
          <w:rFonts w:ascii="Arial" w:hAnsi="Arial" w:cs="Arial"/>
          <w:sz w:val="20"/>
          <w:szCs w:val="20"/>
        </w:rPr>
        <w:tab/>
        <w:t xml:space="preserve"> = </w:t>
      </w:r>
      <m:oMath>
        <m:f>
          <m:fPr>
            <m:ctrlPr>
              <w:rPr>
                <w:rFonts w:ascii="Cambria Math" w:hAnsi="Cambria Math" w:cs="Arial"/>
                <w:i/>
              </w:rPr>
            </m:ctrlPr>
          </m:fPr>
          <m:num>
            <m:r>
              <m:rPr>
                <m:nor/>
              </m:rPr>
              <w:rPr>
                <w:rFonts w:ascii="Arial" w:hAnsi="Arial" w:cs="Arial"/>
              </w:rPr>
              <m:t>average 1 time of checking</m:t>
            </m:r>
          </m:num>
          <m:den>
            <m:r>
              <m:rPr>
                <m:nor/>
              </m:rPr>
              <w:rPr>
                <w:rFonts w:ascii="Arial" w:hAnsi="Arial" w:cs="Arial"/>
                <w:shd w:val="clear" w:color="auto" w:fill="FFFFFF"/>
              </w:rPr>
              <m:t>working hours average in a</m:t>
            </m:r>
            <m:r>
              <m:rPr>
                <m:nor/>
              </m:rPr>
              <w:rPr>
                <w:rFonts w:ascii="Cambria Math" w:hAnsi="Arial" w:cs="Arial"/>
                <w:shd w:val="clear" w:color="auto" w:fill="FFFFFF"/>
              </w:rPr>
              <m:t xml:space="preserve"> </m:t>
            </m:r>
            <m:r>
              <m:rPr>
                <m:nor/>
              </m:rPr>
              <w:rPr>
                <w:rFonts w:ascii="Arial" w:hAnsi="Arial" w:cs="Arial"/>
                <w:shd w:val="clear" w:color="auto" w:fill="FFFFFF"/>
              </w:rPr>
              <m:t>month</m:t>
            </m:r>
          </m:den>
        </m:f>
      </m:oMath>
      <w:r w:rsidRPr="00F94399">
        <w:rPr>
          <w:rFonts w:ascii="Arial" w:hAnsi="Arial" w:cs="Arial"/>
          <w:sz w:val="20"/>
          <w:szCs w:val="20"/>
        </w:rPr>
        <w:fldChar w:fldCharType="begin"/>
      </w:r>
      <w:r w:rsidRPr="00F94399">
        <w:rPr>
          <w:rFonts w:ascii="Arial" w:hAnsi="Arial" w:cs="Arial"/>
          <w:sz w:val="20"/>
          <w:szCs w:val="20"/>
        </w:rPr>
        <w:instrText xml:space="preserve"> QUOTE </w:instrText>
      </w:r>
      <m:oMath>
        <m:f>
          <m:fPr>
            <m:ctrlPr>
              <w:rPr>
                <w:rFonts w:ascii="Cambria Math" w:hAnsi="Cambria Math" w:cs="Arial"/>
                <w:i/>
                <w:sz w:val="24"/>
                <w:szCs w:val="24"/>
              </w:rPr>
            </m:ctrlPr>
          </m:fPr>
          <m:num>
            <m:r>
              <m:rPr>
                <m:nor/>
              </m:rPr>
              <w:rPr>
                <w:rFonts w:ascii="Arial" w:hAnsi="Arial" w:cs="Arial"/>
                <w:sz w:val="24"/>
                <w:szCs w:val="24"/>
              </w:rPr>
              <m:t>jumlah kerusakan per periode</m:t>
            </m:r>
          </m:num>
          <m:den>
            <m:r>
              <m:rPr>
                <m:nor/>
              </m:rPr>
              <w:rPr>
                <w:rFonts w:ascii="Arial" w:hAnsi="Arial" w:cs="Arial"/>
                <w:sz w:val="24"/>
                <w:szCs w:val="24"/>
                <w:shd w:val="clear" w:color="auto" w:fill="FFFFFF"/>
              </w:rPr>
              <m:t>jumlah periode</m:t>
            </m:r>
          </m:den>
        </m:f>
      </m:oMath>
      <w:r w:rsidRPr="00F94399">
        <w:rPr>
          <w:rFonts w:ascii="Arial" w:hAnsi="Arial" w:cs="Arial"/>
          <w:sz w:val="20"/>
          <w:szCs w:val="20"/>
        </w:rPr>
        <w:instrText xml:space="preserve"> </w:instrText>
      </w:r>
      <w:r w:rsidR="00000000">
        <w:rPr>
          <w:rFonts w:ascii="Arial" w:hAnsi="Arial" w:cs="Arial"/>
          <w:sz w:val="20"/>
          <w:szCs w:val="20"/>
        </w:rPr>
        <w:fldChar w:fldCharType="separate"/>
      </w:r>
      <w:r w:rsidRPr="00F94399">
        <w:rPr>
          <w:rFonts w:ascii="Arial" w:hAnsi="Arial" w:cs="Arial"/>
          <w:sz w:val="20"/>
          <w:szCs w:val="20"/>
        </w:rPr>
        <w:fldChar w:fldCharType="end"/>
      </w:r>
      <w:r w:rsidRPr="00F94399">
        <w:rPr>
          <w:rFonts w:ascii="Arial" w:hAnsi="Arial" w:cs="Arial"/>
          <w:sz w:val="20"/>
          <w:szCs w:val="20"/>
        </w:rPr>
        <w:t xml:space="preserve"> </w:t>
      </w:r>
    </w:p>
    <w:p w14:paraId="404DA1B4" w14:textId="592757FF" w:rsidR="00965885" w:rsidRPr="00F94399" w:rsidRDefault="00965885" w:rsidP="00F94399">
      <w:pPr>
        <w:pStyle w:val="ListParagraph"/>
        <w:widowControl w:val="0"/>
        <w:autoSpaceDE w:val="0"/>
        <w:autoSpaceDN w:val="0"/>
        <w:spacing w:after="0" w:line="240" w:lineRule="auto"/>
        <w:rPr>
          <w:rFonts w:ascii="Arial" w:hAnsi="Arial" w:cs="Arial"/>
          <w:sz w:val="20"/>
          <w:szCs w:val="20"/>
        </w:rPr>
      </w:pPr>
      <w:r w:rsidRPr="00F94399">
        <w:rPr>
          <w:rFonts w:ascii="Arial" w:hAnsi="Arial" w:cs="Arial"/>
          <w:sz w:val="20"/>
          <w:szCs w:val="20"/>
        </w:rPr>
        <w:t xml:space="preserve"> = 9,75</w:t>
      </w:r>
    </w:p>
    <w:p w14:paraId="7D413EEB" w14:textId="77777777" w:rsidR="00965885" w:rsidRPr="00F94399" w:rsidRDefault="00965885" w:rsidP="00F94399">
      <w:pPr>
        <w:widowControl w:val="0"/>
        <w:autoSpaceDE w:val="0"/>
        <w:autoSpaceDN w:val="0"/>
        <w:spacing w:after="0" w:line="240" w:lineRule="auto"/>
        <w:ind w:left="284"/>
        <w:rPr>
          <w:rFonts w:ascii="Arial" w:hAnsi="Arial" w:cs="Arial"/>
          <w:sz w:val="20"/>
          <w:szCs w:val="20"/>
        </w:rPr>
      </w:pPr>
    </w:p>
    <w:p w14:paraId="4B17B6FB" w14:textId="77777777" w:rsidR="00965885" w:rsidRDefault="00965885" w:rsidP="00F94399">
      <w:pPr>
        <w:widowControl w:val="0"/>
        <w:numPr>
          <w:ilvl w:val="0"/>
          <w:numId w:val="16"/>
        </w:numPr>
        <w:autoSpaceDE w:val="0"/>
        <w:autoSpaceDN w:val="0"/>
        <w:spacing w:after="0" w:line="240" w:lineRule="auto"/>
        <w:ind w:left="284" w:hanging="284"/>
        <w:rPr>
          <w:rFonts w:ascii="Arial" w:hAnsi="Arial" w:cs="Arial"/>
          <w:sz w:val="20"/>
          <w:szCs w:val="20"/>
        </w:rPr>
      </w:pPr>
      <w:r>
        <w:rPr>
          <w:rFonts w:ascii="Arial" w:hAnsi="Arial" w:cs="Arial"/>
          <w:sz w:val="20"/>
          <w:szCs w:val="20"/>
        </w:rPr>
        <w:t>Optimum Check Frequency</w:t>
      </w:r>
    </w:p>
    <w:p w14:paraId="39E965C9" w14:textId="442080C4" w:rsidR="00965885" w:rsidRPr="00FC1F32" w:rsidRDefault="00965885" w:rsidP="007E140D">
      <w:pPr>
        <w:widowControl w:val="0"/>
        <w:autoSpaceDE w:val="0"/>
        <w:autoSpaceDN w:val="0"/>
        <w:spacing w:after="0" w:line="240" w:lineRule="auto"/>
        <w:ind w:left="284"/>
        <w:rPr>
          <w:rFonts w:ascii="Arial" w:hAnsi="Arial" w:cs="Arial"/>
          <w:sz w:val="20"/>
          <w:szCs w:val="20"/>
        </w:rPr>
      </w:pPr>
      <w:r w:rsidRPr="00F94399">
        <w:rPr>
          <w:rFonts w:ascii="Arial" w:hAnsi="Arial" w:cs="Arial"/>
          <w:sz w:val="20"/>
          <w:szCs w:val="20"/>
        </w:rPr>
        <w:t xml:space="preserve">n = </w:t>
      </w:r>
      <m:oMath>
        <m:rad>
          <m:radPr>
            <m:degHide m:val="1"/>
            <m:ctrlPr>
              <w:rPr>
                <w:rFonts w:ascii="Cambria Math" w:hAnsi="Cambria Math" w:cs="Arial"/>
                <w:i/>
                <w:sz w:val="20"/>
                <w:szCs w:val="20"/>
              </w:rPr>
            </m:ctrlPr>
          </m:radPr>
          <m:deg/>
          <m:e>
            <m:f>
              <m:fPr>
                <m:ctrlPr>
                  <w:rPr>
                    <w:rFonts w:ascii="Cambria Math" w:hAnsi="Cambria Math" w:cs="Arial"/>
                    <w:i/>
                    <w:sz w:val="20"/>
                    <w:szCs w:val="20"/>
                  </w:rPr>
                </m:ctrlPr>
              </m:fPr>
              <m:num>
                <m:r>
                  <w:rPr>
                    <w:rFonts w:ascii="Cambria Math" w:hAnsi="Cambria Math" w:cs="Arial"/>
                    <w:sz w:val="20"/>
                    <w:szCs w:val="20"/>
                  </w:rPr>
                  <m:t>k.i</m:t>
                </m:r>
              </m:num>
              <m:den>
                <m:r>
                  <m:rPr>
                    <m:nor/>
                  </m:rPr>
                  <w:rPr>
                    <w:rFonts w:ascii="Arial" w:hAnsi="Arial" w:cs="Arial"/>
                    <w:sz w:val="20"/>
                    <w:szCs w:val="20"/>
                    <w:shd w:val="clear" w:color="auto" w:fill="FFFFFF"/>
                  </w:rPr>
                  <m:t>μ</m:t>
                </m:r>
              </m:den>
            </m:f>
          </m:e>
        </m:rad>
      </m:oMath>
      <w:r w:rsidRPr="00F94399">
        <w:rPr>
          <w:rFonts w:ascii="Arial" w:hAnsi="Arial" w:cs="Arial"/>
          <w:sz w:val="20"/>
          <w:szCs w:val="20"/>
        </w:rPr>
        <w:t xml:space="preserve">= </w:t>
      </w:r>
      <m:oMath>
        <m:rad>
          <m:radPr>
            <m:degHide m:val="1"/>
            <m:ctrlPr>
              <w:rPr>
                <w:rFonts w:ascii="Cambria Math" w:hAnsi="Cambria Math" w:cs="Arial"/>
                <w:i/>
                <w:sz w:val="20"/>
                <w:szCs w:val="20"/>
              </w:rPr>
            </m:ctrlPr>
          </m:radPr>
          <m:deg/>
          <m:e>
            <m:f>
              <m:fPr>
                <m:ctrlPr>
                  <w:rPr>
                    <w:rFonts w:ascii="Cambria Math" w:hAnsi="Cambria Math" w:cs="Arial"/>
                    <w:i/>
                    <w:sz w:val="20"/>
                    <w:szCs w:val="20"/>
                  </w:rPr>
                </m:ctrlPr>
              </m:fPr>
              <m:num>
                <m:r>
                  <w:rPr>
                    <w:rFonts w:ascii="Cambria Math" w:hAnsi="Cambria Math" w:cs="Arial"/>
                    <w:sz w:val="20"/>
                    <w:szCs w:val="20"/>
                  </w:rPr>
                  <m:t>9,75.960</m:t>
                </m:r>
              </m:num>
              <m:den>
                <m:r>
                  <w:rPr>
                    <w:rFonts w:ascii="Cambria Math" w:hAnsi="Cambria Math" w:cs="Arial"/>
                    <w:sz w:val="20"/>
                    <w:szCs w:val="20"/>
                  </w:rPr>
                  <m:t>310,314</m:t>
                </m:r>
              </m:den>
            </m:f>
          </m:e>
        </m:rad>
      </m:oMath>
      <w:r w:rsidRPr="00F94399">
        <w:rPr>
          <w:rFonts w:ascii="Arial" w:hAnsi="Arial" w:cs="Arial"/>
          <w:sz w:val="20"/>
          <w:szCs w:val="20"/>
        </w:rPr>
        <w:t xml:space="preserve">  </w:t>
      </w:r>
      <w:r w:rsidRPr="00F94399">
        <w:rPr>
          <w:rFonts w:ascii="Arial" w:hAnsi="Arial" w:cs="Arial"/>
          <w:sz w:val="20"/>
          <w:szCs w:val="20"/>
        </w:rPr>
        <w:fldChar w:fldCharType="begin"/>
      </w:r>
      <w:r w:rsidRPr="00F94399">
        <w:rPr>
          <w:rFonts w:ascii="Arial" w:hAnsi="Arial" w:cs="Arial"/>
          <w:sz w:val="20"/>
          <w:szCs w:val="20"/>
        </w:rPr>
        <w:instrText xml:space="preserve"> QUOTE </w:instrText>
      </w:r>
      <m:oMath>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m:rPr>
                    <m:sty m:val="p"/>
                  </m:rPr>
                  <w:rPr>
                    <w:rFonts w:ascii="Cambria Math" w:hAnsi="Cambria Math" w:cs="Arial"/>
                    <w:sz w:val="24"/>
                    <w:szCs w:val="24"/>
                  </w:rPr>
                  <m:t>k.i</m:t>
                </m:r>
              </m:num>
              <m:den>
                <m:r>
                  <m:rPr>
                    <m:nor/>
                  </m:rPr>
                  <w:rPr>
                    <w:rFonts w:ascii="Arial" w:hAnsi="Arial" w:cs="Arial"/>
                    <w:sz w:val="24"/>
                    <w:szCs w:val="24"/>
                    <w:shd w:val="clear" w:color="auto" w:fill="FFFFFF"/>
                  </w:rPr>
                  <m:t>μ</m:t>
                </m:r>
              </m:den>
            </m:f>
          </m:e>
        </m:rad>
      </m:oMath>
      <w:r w:rsidRPr="00F94399">
        <w:rPr>
          <w:rFonts w:ascii="Arial" w:hAnsi="Arial" w:cs="Arial"/>
          <w:sz w:val="20"/>
          <w:szCs w:val="20"/>
        </w:rPr>
        <w:instrText xml:space="preserve"> </w:instrText>
      </w:r>
      <w:r w:rsidR="00000000">
        <w:rPr>
          <w:rFonts w:ascii="Arial" w:hAnsi="Arial" w:cs="Arial"/>
          <w:sz w:val="20"/>
          <w:szCs w:val="20"/>
        </w:rPr>
        <w:fldChar w:fldCharType="separate"/>
      </w:r>
      <w:r w:rsidRPr="00F94399">
        <w:rPr>
          <w:rFonts w:ascii="Arial" w:hAnsi="Arial" w:cs="Arial"/>
          <w:sz w:val="20"/>
          <w:szCs w:val="20"/>
        </w:rPr>
        <w:fldChar w:fldCharType="end"/>
      </w:r>
      <w:r w:rsidRPr="00F94399">
        <w:rPr>
          <w:rFonts w:ascii="Arial" w:hAnsi="Arial" w:cs="Arial"/>
          <w:sz w:val="20"/>
          <w:szCs w:val="20"/>
        </w:rPr>
        <w:t>= 5,492</w:t>
      </w:r>
    </w:p>
    <w:p w14:paraId="49F29F85" w14:textId="77777777" w:rsidR="00965885" w:rsidRDefault="00965885" w:rsidP="00F94399">
      <w:pPr>
        <w:widowControl w:val="0"/>
        <w:numPr>
          <w:ilvl w:val="0"/>
          <w:numId w:val="16"/>
        </w:numPr>
        <w:autoSpaceDE w:val="0"/>
        <w:autoSpaceDN w:val="0"/>
        <w:spacing w:after="0" w:line="240" w:lineRule="auto"/>
        <w:ind w:left="284" w:hanging="284"/>
        <w:rPr>
          <w:rFonts w:ascii="Arial" w:hAnsi="Arial" w:cs="Arial"/>
          <w:sz w:val="20"/>
          <w:szCs w:val="20"/>
        </w:rPr>
      </w:pPr>
      <w:r>
        <w:rPr>
          <w:rFonts w:ascii="Arial" w:hAnsi="Arial" w:cs="Arial"/>
          <w:sz w:val="20"/>
          <w:szCs w:val="20"/>
        </w:rPr>
        <w:t>Check activity interval.</w:t>
      </w:r>
    </w:p>
    <w:p w14:paraId="7BDE8070" w14:textId="6911AAA9" w:rsidR="00965885" w:rsidRPr="00F94399" w:rsidRDefault="00000000" w:rsidP="00F94399">
      <w:pPr>
        <w:widowControl w:val="0"/>
        <w:autoSpaceDE w:val="0"/>
        <w:autoSpaceDN w:val="0"/>
        <w:spacing w:after="0" w:line="240" w:lineRule="auto"/>
        <w:ind w:left="284"/>
        <w:rPr>
          <w:rFonts w:ascii="Arial" w:hAnsi="Arial" w:cs="Arial"/>
          <w:sz w:val="20"/>
          <w:szCs w:val="20"/>
        </w:rPr>
      </w:pPr>
      <m:oMath>
        <m:f>
          <m:fPr>
            <m:ctrlPr>
              <w:rPr>
                <w:rFonts w:ascii="Cambria Math" w:hAnsi="Cambria Math"/>
                <w:i/>
              </w:rPr>
            </m:ctrlPr>
          </m:fPr>
          <m:num>
            <m:r>
              <m:rPr>
                <m:nor/>
              </m:rPr>
              <m:t>t</m:t>
            </m:r>
          </m:num>
          <m:den>
            <m:r>
              <m:rPr>
                <m:nor/>
              </m:rPr>
              <w:rPr>
                <w:shd w:val="clear" w:color="auto" w:fill="FFFFFF"/>
              </w:rPr>
              <m:t>n</m:t>
            </m:r>
          </m:den>
        </m:f>
      </m:oMath>
      <w:r w:rsidR="00965885" w:rsidRPr="00F94399">
        <w:rPr>
          <w:sz w:val="20"/>
          <w:szCs w:val="20"/>
        </w:rPr>
        <w:t xml:space="preserve"> = </w:t>
      </w:r>
      <m:oMath>
        <m:f>
          <m:fPr>
            <m:ctrlPr>
              <w:rPr>
                <w:rFonts w:ascii="Cambria Math" w:hAnsi="Cambria Math"/>
                <w:i/>
              </w:rPr>
            </m:ctrlPr>
          </m:fPr>
          <m:num>
            <m:r>
              <m:rPr>
                <m:nor/>
              </m:rPr>
              <m:t>average working hours</m:t>
            </m:r>
          </m:num>
          <m:den>
            <m:r>
              <m:rPr>
                <m:nor/>
              </m:rPr>
              <w:rPr>
                <w:shd w:val="clear" w:color="auto" w:fill="FFFFFF"/>
              </w:rPr>
              <m:t>n</m:t>
            </m:r>
          </m:den>
        </m:f>
      </m:oMath>
      <w:r w:rsidR="00965885" w:rsidRPr="00F94399">
        <w:rPr>
          <w:sz w:val="20"/>
          <w:szCs w:val="20"/>
        </w:rPr>
        <w:t xml:space="preserve"> =</w:t>
      </w:r>
      <w:r w:rsidR="00965885" w:rsidRPr="00F94399">
        <w:rPr>
          <w:rFonts w:ascii="Arial" w:hAnsi="Arial" w:cs="Arial"/>
          <w:sz w:val="20"/>
          <w:szCs w:val="20"/>
        </w:rPr>
        <w:t xml:space="preserve"> 87,3 jam</w:t>
      </w:r>
    </w:p>
    <w:p w14:paraId="21F241B3" w14:textId="77777777" w:rsidR="00965885" w:rsidRDefault="00965885" w:rsidP="009F7A80">
      <w:pPr>
        <w:widowControl w:val="0"/>
        <w:autoSpaceDE w:val="0"/>
        <w:autoSpaceDN w:val="0"/>
        <w:spacing w:after="0" w:line="240" w:lineRule="auto"/>
        <w:rPr>
          <w:rFonts w:ascii="Arial" w:hAnsi="Arial" w:cs="Arial"/>
          <w:sz w:val="20"/>
          <w:szCs w:val="20"/>
        </w:rPr>
      </w:pPr>
    </w:p>
    <w:p w14:paraId="332F8B72" w14:textId="499D6CD2" w:rsidR="00E27932" w:rsidRDefault="00965885" w:rsidP="007E140D">
      <w:pPr>
        <w:widowControl w:val="0"/>
        <w:autoSpaceDE w:val="0"/>
        <w:autoSpaceDN w:val="0"/>
        <w:spacing w:after="0" w:line="240" w:lineRule="auto"/>
        <w:ind w:firstLine="567"/>
        <w:jc w:val="both"/>
        <w:rPr>
          <w:rFonts w:ascii="Arial" w:hAnsi="Arial" w:cs="Arial"/>
          <w:sz w:val="20"/>
          <w:szCs w:val="20"/>
        </w:rPr>
      </w:pPr>
      <w:r>
        <w:rPr>
          <w:rFonts w:ascii="Arial" w:hAnsi="Arial" w:cs="Arial"/>
          <w:sz w:val="20"/>
          <w:szCs w:val="20"/>
        </w:rPr>
        <w:t>Hence the preventive maintenance interval for check activity is 87,3 hours, or 4 days.</w:t>
      </w:r>
      <w:r w:rsidR="001A770D">
        <w:rPr>
          <w:rFonts w:ascii="Arial" w:hAnsi="Arial" w:cs="Arial"/>
          <w:sz w:val="20"/>
          <w:szCs w:val="20"/>
        </w:rPr>
        <w:t xml:space="preserve"> </w:t>
      </w:r>
      <w:r w:rsidR="001A770D" w:rsidRPr="001A770D">
        <w:rPr>
          <w:rFonts w:ascii="Arial" w:hAnsi="Arial" w:cs="Arial"/>
          <w:sz w:val="20"/>
          <w:szCs w:val="20"/>
        </w:rPr>
        <w:t xml:space="preserve">The same step was also carried out for finding interval for </w:t>
      </w:r>
      <w:r w:rsidR="00DC17E6">
        <w:rPr>
          <w:rFonts w:ascii="Arial" w:hAnsi="Arial" w:cs="Arial"/>
          <w:sz w:val="20"/>
          <w:szCs w:val="20"/>
        </w:rPr>
        <w:t>check activity</w:t>
      </w:r>
      <w:r w:rsidR="001A770D" w:rsidRPr="001A770D">
        <w:rPr>
          <w:rFonts w:ascii="Arial" w:hAnsi="Arial" w:cs="Arial"/>
          <w:sz w:val="20"/>
          <w:szCs w:val="20"/>
        </w:rPr>
        <w:t xml:space="preserve"> of conveyor base powder and extraction tower fan.</w:t>
      </w:r>
    </w:p>
    <w:p w14:paraId="58974641" w14:textId="7BE8F5ED" w:rsidR="00965885" w:rsidRDefault="00965885" w:rsidP="007E140D">
      <w:pPr>
        <w:widowControl w:val="0"/>
        <w:autoSpaceDE w:val="0"/>
        <w:autoSpaceDN w:val="0"/>
        <w:spacing w:after="0" w:line="240" w:lineRule="auto"/>
        <w:ind w:firstLine="567"/>
        <w:jc w:val="both"/>
        <w:rPr>
          <w:rFonts w:ascii="Arial" w:hAnsi="Arial" w:cs="Arial"/>
          <w:sz w:val="20"/>
          <w:szCs w:val="20"/>
        </w:rPr>
      </w:pPr>
      <w:r>
        <w:rPr>
          <w:rFonts w:ascii="Arial" w:hAnsi="Arial" w:cs="Arial"/>
          <w:sz w:val="20"/>
          <w:szCs w:val="20"/>
        </w:rPr>
        <w:t xml:space="preserve">The following is the sample calculation of interval of preventive maintenance with replacement activity for high-pressure pump. </w:t>
      </w:r>
      <w:r w:rsidRPr="00BD65A0">
        <w:rPr>
          <w:rFonts w:ascii="Arial" w:hAnsi="Arial" w:cs="Arial"/>
          <w:sz w:val="20"/>
          <w:szCs w:val="20"/>
        </w:rPr>
        <w:t>Before the calculation is carried out, it is necessary to know some of the parameters that have been previously obtained</w:t>
      </w:r>
      <w:r>
        <w:rPr>
          <w:rFonts w:ascii="Arial" w:hAnsi="Arial" w:cs="Arial"/>
          <w:sz w:val="20"/>
          <w:szCs w:val="20"/>
        </w:rPr>
        <w:t>,</w:t>
      </w:r>
      <w:r w:rsidRPr="00BD65A0">
        <w:rPr>
          <w:rFonts w:ascii="Arial" w:hAnsi="Arial" w:cs="Arial"/>
          <w:sz w:val="20"/>
          <w:szCs w:val="20"/>
        </w:rPr>
        <w:t xml:space="preserve"> as follows.</w:t>
      </w:r>
    </w:p>
    <w:p w14:paraId="3E6F1E7B" w14:textId="77777777" w:rsidR="00965885" w:rsidRDefault="00000000" w:rsidP="00DD34E8">
      <w:pPr>
        <w:spacing w:after="0" w:line="240" w:lineRule="auto"/>
        <w:jc w:val="both"/>
        <w:rPr>
          <w:rFonts w:ascii="Arial" w:hAnsi="Arial" w:cs="Arial"/>
          <w:sz w:val="20"/>
          <w:szCs w:val="20"/>
        </w:rPr>
      </w:pPr>
      <m:oMath>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00965885" w:rsidRPr="00BD65A0">
        <w:rPr>
          <w:rFonts w:ascii="Arial" w:hAnsi="Arial" w:cs="Arial"/>
          <w:sz w:val="20"/>
          <w:szCs w:val="20"/>
        </w:rPr>
        <w:t xml:space="preserve"> </w:t>
      </w:r>
      <w:r w:rsidR="00965885" w:rsidRPr="00BD65A0">
        <w:rPr>
          <w:rFonts w:ascii="Arial" w:hAnsi="Arial" w:cs="Arial"/>
          <w:sz w:val="20"/>
          <w:szCs w:val="20"/>
        </w:rPr>
        <w:tab/>
        <w:t>= preventive time interval</w:t>
      </w:r>
      <w:r w:rsidR="00965885" w:rsidRPr="00FA5649">
        <w:t xml:space="preserve"> </w:t>
      </w:r>
      <w:r w:rsidR="00965885" w:rsidRPr="00FA5649">
        <w:rPr>
          <w:rFonts w:ascii="Arial" w:hAnsi="Arial" w:cs="Arial"/>
          <w:sz w:val="20"/>
          <w:szCs w:val="20"/>
        </w:rPr>
        <w:t xml:space="preserve">in the </w:t>
      </w:r>
    </w:p>
    <w:p w14:paraId="47F1199E" w14:textId="77777777" w:rsidR="00965885" w:rsidRDefault="00965885" w:rsidP="00E4510F">
      <w:pPr>
        <w:spacing w:after="0" w:line="240" w:lineRule="auto"/>
        <w:ind w:firstLine="720"/>
        <w:jc w:val="both"/>
        <w:rPr>
          <w:rFonts w:ascii="Arial" w:hAnsi="Arial" w:cs="Arial"/>
          <w:sz w:val="20"/>
          <w:szCs w:val="20"/>
        </w:rPr>
      </w:pPr>
      <w:r>
        <w:rPr>
          <w:rFonts w:ascii="Arial" w:hAnsi="Arial" w:cs="Arial"/>
          <w:sz w:val="20"/>
          <w:szCs w:val="20"/>
        </w:rPr>
        <w:t xml:space="preserve">   </w:t>
      </w:r>
      <w:r w:rsidRPr="00FA5649">
        <w:rPr>
          <w:rFonts w:ascii="Arial" w:hAnsi="Arial" w:cs="Arial"/>
          <w:sz w:val="20"/>
          <w:szCs w:val="20"/>
        </w:rPr>
        <w:t xml:space="preserve">calculation, 45 hours will be chosen as </w:t>
      </w:r>
    </w:p>
    <w:p w14:paraId="0770A070" w14:textId="77777777" w:rsidR="00965885" w:rsidRDefault="00965885" w:rsidP="00E4510F">
      <w:pPr>
        <w:spacing w:after="0" w:line="240" w:lineRule="auto"/>
        <w:ind w:firstLine="720"/>
        <w:jc w:val="both"/>
        <w:rPr>
          <w:rFonts w:ascii="Arial" w:hAnsi="Arial" w:cs="Arial"/>
          <w:sz w:val="20"/>
          <w:szCs w:val="20"/>
        </w:rPr>
      </w:pPr>
      <w:r>
        <w:rPr>
          <w:rFonts w:ascii="Arial" w:hAnsi="Arial" w:cs="Arial"/>
          <w:sz w:val="20"/>
          <w:szCs w:val="20"/>
        </w:rPr>
        <w:t xml:space="preserve">   </w:t>
      </w:r>
      <w:r w:rsidRPr="00FA5649">
        <w:rPr>
          <w:rFonts w:ascii="Arial" w:hAnsi="Arial" w:cs="Arial"/>
          <w:sz w:val="20"/>
          <w:szCs w:val="20"/>
        </w:rPr>
        <w:t xml:space="preserve">the interval, so the sample calculation </w:t>
      </w:r>
    </w:p>
    <w:p w14:paraId="06C79A98" w14:textId="77777777" w:rsidR="00965885" w:rsidRDefault="00965885" w:rsidP="00E4510F">
      <w:pPr>
        <w:spacing w:after="0" w:line="240" w:lineRule="auto"/>
        <w:ind w:firstLine="720"/>
        <w:jc w:val="both"/>
        <w:rPr>
          <w:rFonts w:ascii="Arial" w:hAnsi="Arial" w:cs="Arial"/>
          <w:sz w:val="20"/>
          <w:szCs w:val="20"/>
        </w:rPr>
      </w:pPr>
      <w:r>
        <w:rPr>
          <w:rFonts w:ascii="Arial" w:hAnsi="Arial" w:cs="Arial"/>
          <w:sz w:val="20"/>
          <w:szCs w:val="20"/>
        </w:rPr>
        <w:t xml:space="preserve">   </w:t>
      </w:r>
      <w:r w:rsidRPr="00FA5649">
        <w:rPr>
          <w:rFonts w:ascii="Arial" w:hAnsi="Arial" w:cs="Arial"/>
          <w:sz w:val="20"/>
          <w:szCs w:val="20"/>
        </w:rPr>
        <w:t>will use 45 hours).</w:t>
      </w:r>
    </w:p>
    <w:p w14:paraId="32826BA6" w14:textId="77777777" w:rsidR="00965885" w:rsidRDefault="00965885" w:rsidP="00DD34E8">
      <w:pPr>
        <w:spacing w:after="0" w:line="240" w:lineRule="auto"/>
        <w:jc w:val="both"/>
        <w:rPr>
          <w:rFonts w:ascii="Arial" w:hAnsi="Arial" w:cs="Arial"/>
          <w:sz w:val="20"/>
          <w:szCs w:val="20"/>
        </w:rPr>
      </w:pPr>
      <w:r w:rsidRPr="00BD65A0">
        <w:rPr>
          <w:rFonts w:ascii="Arial" w:hAnsi="Arial" w:cs="Arial"/>
          <w:sz w:val="20"/>
          <w:szCs w:val="20"/>
        </w:rPr>
        <w:t xml:space="preserve">s </w:t>
      </w:r>
      <w:r w:rsidRPr="00BD65A0">
        <w:rPr>
          <w:rFonts w:ascii="Arial" w:hAnsi="Arial" w:cs="Arial"/>
          <w:sz w:val="20"/>
          <w:szCs w:val="20"/>
        </w:rPr>
        <w:tab/>
        <w:t>= 0,899</w:t>
      </w:r>
    </w:p>
    <w:p w14:paraId="50687C25" w14:textId="77777777" w:rsidR="00965885" w:rsidRDefault="00000000" w:rsidP="00DD34E8">
      <w:pPr>
        <w:spacing w:after="0" w:line="240" w:lineRule="auto"/>
        <w:jc w:val="both"/>
        <w:rPr>
          <w:rFonts w:ascii="Arial" w:hAnsi="Arial" w:cs="Arial"/>
          <w:sz w:val="20"/>
          <w:szCs w:val="20"/>
        </w:rPr>
      </w:pPr>
      <m:oMath>
        <m:sSub>
          <m:sSubPr>
            <m:ctrlPr>
              <w:rPr>
                <w:rFonts w:ascii="Cambria Math" w:hAnsi="Cambria Math"/>
                <w:i/>
                <w:sz w:val="24"/>
              </w:rPr>
            </m:ctrlPr>
          </m:sSubPr>
          <m:e>
            <m:r>
              <w:rPr>
                <w:rFonts w:ascii="Cambria Math" w:hAnsi="Cambria Math"/>
                <w:sz w:val="24"/>
              </w:rPr>
              <m:t>t</m:t>
            </m:r>
          </m:e>
          <m:sub>
            <m:r>
              <w:rPr>
                <w:rFonts w:ascii="Cambria Math" w:hAnsi="Cambria Math"/>
                <w:sz w:val="24"/>
              </w:rPr>
              <m:t>med</m:t>
            </m:r>
          </m:sub>
        </m:sSub>
      </m:oMath>
      <w:r w:rsidR="00965885" w:rsidRPr="0035226E">
        <w:rPr>
          <w:rFonts w:ascii="Arial" w:hAnsi="Arial" w:cs="Arial"/>
          <w:sz w:val="20"/>
          <w:szCs w:val="20"/>
        </w:rPr>
        <w:tab/>
        <w:t>=</w:t>
      </w:r>
      <w:r w:rsidR="00965885">
        <w:rPr>
          <w:rFonts w:ascii="Arial" w:hAnsi="Arial" w:cs="Arial"/>
          <w:sz w:val="20"/>
          <w:szCs w:val="20"/>
        </w:rPr>
        <w:t xml:space="preserve"> </w:t>
      </w:r>
      <w:r w:rsidR="00965885" w:rsidRPr="0035226E">
        <w:rPr>
          <w:rFonts w:ascii="Arial" w:hAnsi="Arial" w:cs="Arial"/>
          <w:sz w:val="20"/>
          <w:szCs w:val="20"/>
        </w:rPr>
        <w:t>2388,959</w:t>
      </w:r>
      <w:r w:rsidR="00965885">
        <w:rPr>
          <w:rFonts w:ascii="Arial" w:hAnsi="Arial" w:cs="Arial"/>
          <w:sz w:val="20"/>
          <w:szCs w:val="20"/>
        </w:rPr>
        <w:t xml:space="preserve"> min</w:t>
      </w:r>
      <w:r w:rsidR="00965885" w:rsidRPr="0035226E">
        <w:rPr>
          <w:rFonts w:ascii="Arial" w:hAnsi="Arial" w:cs="Arial"/>
          <w:sz w:val="20"/>
          <w:szCs w:val="20"/>
        </w:rPr>
        <w:t xml:space="preserve"> = 39,816 </w:t>
      </w:r>
      <w:r w:rsidR="00965885">
        <w:rPr>
          <w:rFonts w:ascii="Arial" w:hAnsi="Arial" w:cs="Arial"/>
          <w:sz w:val="20"/>
          <w:szCs w:val="20"/>
        </w:rPr>
        <w:t>hours</w:t>
      </w:r>
    </w:p>
    <w:p w14:paraId="536F8429" w14:textId="77777777" w:rsidR="00965885" w:rsidRDefault="00965885" w:rsidP="00DD34E8">
      <w:pPr>
        <w:spacing w:after="0" w:line="240" w:lineRule="auto"/>
        <w:jc w:val="both"/>
        <w:rPr>
          <w:rFonts w:ascii="Arial" w:hAnsi="Arial" w:cs="Arial"/>
          <w:sz w:val="20"/>
          <w:szCs w:val="20"/>
        </w:rPr>
      </w:pPr>
      <w:r w:rsidRPr="0035226E">
        <w:rPr>
          <w:rFonts w:ascii="Arial" w:hAnsi="Arial" w:cs="Arial"/>
          <w:sz w:val="20"/>
          <w:szCs w:val="20"/>
        </w:rPr>
        <w:t xml:space="preserve">MTTF </w:t>
      </w:r>
      <w:r w:rsidRPr="0035226E">
        <w:rPr>
          <w:rFonts w:ascii="Arial" w:hAnsi="Arial" w:cs="Arial"/>
          <w:sz w:val="20"/>
          <w:szCs w:val="20"/>
        </w:rPr>
        <w:tab/>
        <w:t>= 3546,944 m</w:t>
      </w:r>
      <w:r>
        <w:rPr>
          <w:rFonts w:ascii="Arial" w:hAnsi="Arial" w:cs="Arial"/>
          <w:sz w:val="20"/>
          <w:szCs w:val="20"/>
        </w:rPr>
        <w:t>in</w:t>
      </w:r>
      <w:r w:rsidRPr="0035226E">
        <w:rPr>
          <w:rFonts w:ascii="Arial" w:hAnsi="Arial" w:cs="Arial"/>
          <w:sz w:val="20"/>
          <w:szCs w:val="20"/>
        </w:rPr>
        <w:t xml:space="preserve"> = 59,116 </w:t>
      </w:r>
      <w:r>
        <w:rPr>
          <w:rFonts w:ascii="Arial" w:hAnsi="Arial" w:cs="Arial"/>
          <w:sz w:val="20"/>
          <w:szCs w:val="20"/>
        </w:rPr>
        <w:t>hours</w:t>
      </w:r>
    </w:p>
    <w:p w14:paraId="782E083C" w14:textId="77777777" w:rsidR="00965885" w:rsidRDefault="00965885" w:rsidP="00DD34E8">
      <w:pPr>
        <w:spacing w:after="0" w:line="240" w:lineRule="auto"/>
        <w:jc w:val="both"/>
        <w:rPr>
          <w:rFonts w:ascii="Arial" w:hAnsi="Arial" w:cs="Arial"/>
          <w:sz w:val="20"/>
          <w:szCs w:val="20"/>
        </w:rPr>
      </w:pPr>
      <w:r w:rsidRPr="0035226E">
        <w:rPr>
          <w:rFonts w:ascii="Arial" w:hAnsi="Arial" w:cs="Arial"/>
          <w:sz w:val="20"/>
          <w:szCs w:val="20"/>
        </w:rPr>
        <w:lastRenderedPageBreak/>
        <w:t xml:space="preserve">MTTR </w:t>
      </w:r>
      <w:r>
        <w:rPr>
          <w:rFonts w:ascii="Arial" w:hAnsi="Arial" w:cs="Arial"/>
          <w:sz w:val="20"/>
          <w:szCs w:val="20"/>
        </w:rPr>
        <w:tab/>
      </w:r>
      <w:r w:rsidRPr="0035226E">
        <w:rPr>
          <w:rFonts w:ascii="Arial" w:hAnsi="Arial" w:cs="Arial"/>
          <w:sz w:val="20"/>
          <w:szCs w:val="20"/>
        </w:rPr>
        <w:t xml:space="preserve">= </w:t>
      </w:r>
      <w:proofErr w:type="spellStart"/>
      <w:r w:rsidRPr="0035226E">
        <w:rPr>
          <w:rFonts w:ascii="Arial" w:hAnsi="Arial" w:cs="Arial"/>
          <w:sz w:val="20"/>
          <w:szCs w:val="20"/>
        </w:rPr>
        <w:t>Tp</w:t>
      </w:r>
      <w:proofErr w:type="spellEnd"/>
      <w:r w:rsidRPr="0035226E">
        <w:rPr>
          <w:rFonts w:ascii="Arial" w:hAnsi="Arial" w:cs="Arial"/>
          <w:sz w:val="20"/>
          <w:szCs w:val="20"/>
        </w:rPr>
        <w:t xml:space="preserve"> = </w:t>
      </w:r>
      <w:proofErr w:type="spellStart"/>
      <w:r w:rsidRPr="0035226E">
        <w:rPr>
          <w:rFonts w:ascii="Arial" w:hAnsi="Arial" w:cs="Arial"/>
          <w:sz w:val="20"/>
          <w:szCs w:val="20"/>
        </w:rPr>
        <w:t>Tf</w:t>
      </w:r>
      <w:proofErr w:type="spellEnd"/>
      <w:r w:rsidRPr="0035226E">
        <w:rPr>
          <w:rFonts w:ascii="Arial" w:hAnsi="Arial" w:cs="Arial"/>
          <w:sz w:val="20"/>
          <w:szCs w:val="20"/>
        </w:rPr>
        <w:t xml:space="preserve"> = 92,809 </w:t>
      </w:r>
      <w:r>
        <w:rPr>
          <w:rFonts w:ascii="Arial" w:hAnsi="Arial" w:cs="Arial"/>
          <w:sz w:val="20"/>
          <w:szCs w:val="20"/>
        </w:rPr>
        <w:t>min</w:t>
      </w:r>
      <w:r w:rsidRPr="0035226E">
        <w:rPr>
          <w:rFonts w:ascii="Arial" w:hAnsi="Arial" w:cs="Arial"/>
          <w:sz w:val="20"/>
          <w:szCs w:val="20"/>
        </w:rPr>
        <w:t xml:space="preserve">= 1,547 </w:t>
      </w:r>
      <w:r>
        <w:rPr>
          <w:rFonts w:ascii="Arial" w:hAnsi="Arial" w:cs="Arial"/>
          <w:sz w:val="20"/>
          <w:szCs w:val="20"/>
        </w:rPr>
        <w:t>hours</w:t>
      </w:r>
    </w:p>
    <w:p w14:paraId="18FEE2DB" w14:textId="77777777" w:rsidR="00965885" w:rsidRDefault="00965885" w:rsidP="00DD34E8">
      <w:pPr>
        <w:spacing w:after="0" w:line="240" w:lineRule="auto"/>
        <w:jc w:val="both"/>
        <w:rPr>
          <w:rFonts w:ascii="Arial" w:hAnsi="Arial" w:cs="Arial"/>
          <w:sz w:val="20"/>
          <w:szCs w:val="20"/>
        </w:rPr>
      </w:pPr>
      <m:oMath>
        <m:r>
          <w:rPr>
            <w:rFonts w:ascii="Cambria Math" w:hAnsi="Cambria Math"/>
          </w:rPr>
          <m:t>Φ</m:t>
        </m:r>
      </m:oMath>
      <w:r w:rsidRPr="0035226E">
        <w:rPr>
          <w:rFonts w:ascii="Arial" w:hAnsi="Arial" w:cs="Arial"/>
          <w:sz w:val="20"/>
          <w:szCs w:val="20"/>
        </w:rPr>
        <w:tab/>
        <w:t xml:space="preserve">= </w:t>
      </w:r>
      <w:r w:rsidRPr="008F7DAD">
        <w:rPr>
          <w:rFonts w:ascii="Arial" w:hAnsi="Arial" w:cs="Arial"/>
          <w:sz w:val="20"/>
          <w:szCs w:val="20"/>
        </w:rPr>
        <w:t xml:space="preserve">cumulative distribution function of the </w:t>
      </w:r>
    </w:p>
    <w:p w14:paraId="0551A52F" w14:textId="77777777" w:rsidR="00965885" w:rsidRPr="0035226E" w:rsidRDefault="00965885" w:rsidP="00DD34E8">
      <w:pPr>
        <w:spacing w:after="0" w:line="240" w:lineRule="auto"/>
        <w:ind w:firstLine="720"/>
        <w:jc w:val="both"/>
        <w:rPr>
          <w:rFonts w:ascii="Arial" w:hAnsi="Arial" w:cs="Arial"/>
          <w:sz w:val="20"/>
          <w:szCs w:val="20"/>
        </w:rPr>
      </w:pPr>
      <w:r>
        <w:rPr>
          <w:rFonts w:ascii="Arial" w:hAnsi="Arial" w:cs="Arial"/>
          <w:sz w:val="20"/>
          <w:szCs w:val="20"/>
        </w:rPr>
        <w:t xml:space="preserve">   </w:t>
      </w:r>
      <w:r w:rsidRPr="008F7DAD">
        <w:rPr>
          <w:rFonts w:ascii="Arial" w:hAnsi="Arial" w:cs="Arial"/>
          <w:sz w:val="20"/>
          <w:szCs w:val="20"/>
        </w:rPr>
        <w:t>normal distribution</w:t>
      </w:r>
    </w:p>
    <w:p w14:paraId="283AA357" w14:textId="77777777" w:rsidR="00965885" w:rsidRPr="0000415C" w:rsidRDefault="00965885" w:rsidP="001558CE">
      <w:pPr>
        <w:spacing w:after="0" w:line="240" w:lineRule="auto"/>
        <w:ind w:firstLine="567"/>
        <w:jc w:val="both"/>
        <w:rPr>
          <w:rFonts w:ascii="Arial" w:hAnsi="Arial" w:cs="Arial"/>
          <w:sz w:val="20"/>
          <w:szCs w:val="20"/>
        </w:rPr>
      </w:pPr>
      <w:r>
        <w:rPr>
          <w:rFonts w:ascii="Arial" w:hAnsi="Arial" w:cs="Arial"/>
          <w:sz w:val="20"/>
          <w:szCs w:val="20"/>
        </w:rPr>
        <w:t xml:space="preserve">Based on those parameters, the calculation of </w:t>
      </w:r>
      <m:oMath>
        <m:r>
          <w:rPr>
            <w:rFonts w:ascii="Cambria Math" w:hAnsi="Cambria Math" w:cs="Arial"/>
            <w:sz w:val="20"/>
            <w:szCs w:val="20"/>
          </w:rPr>
          <m:t>D(</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Pr="00982EF2">
        <w:rPr>
          <w:rFonts w:ascii="Arial" w:hAnsi="Arial" w:cs="Arial"/>
          <w:sz w:val="20"/>
          <w:szCs w:val="20"/>
        </w:rPr>
        <w:t xml:space="preserve">) </w:t>
      </w:r>
      <w:r w:rsidRPr="00BD65A0">
        <w:rPr>
          <w:rFonts w:ascii="Arial" w:hAnsi="Arial" w:cs="Arial"/>
          <w:sz w:val="20"/>
          <w:szCs w:val="20"/>
        </w:rPr>
        <w:t>(</w:t>
      </w:r>
      <w:r>
        <w:rPr>
          <w:rFonts w:ascii="Arial" w:hAnsi="Arial" w:cs="Arial"/>
          <w:sz w:val="20"/>
          <w:szCs w:val="20"/>
        </w:rPr>
        <w:t>total downtime per unit time for replacement activity</w:t>
      </w:r>
      <w:r w:rsidRPr="00BD65A0">
        <w:rPr>
          <w:rFonts w:ascii="Arial" w:hAnsi="Arial" w:cs="Arial"/>
          <w:sz w:val="20"/>
          <w:szCs w:val="20"/>
        </w:rPr>
        <w:t xml:space="preserve">) </w:t>
      </w:r>
      <w:r w:rsidRPr="00A62FEF">
        <w:rPr>
          <w:rFonts w:ascii="Arial" w:hAnsi="Arial" w:cs="Arial"/>
          <w:sz w:val="20"/>
          <w:szCs w:val="20"/>
        </w:rPr>
        <w:t>can be started in the following step</w:t>
      </w:r>
      <w:r>
        <w:rPr>
          <w:rFonts w:ascii="Arial" w:hAnsi="Arial" w:cs="Arial"/>
          <w:sz w:val="20"/>
          <w:szCs w:val="20"/>
        </w:rPr>
        <w:t xml:space="preserve">. </w:t>
      </w:r>
    </w:p>
    <w:p w14:paraId="6C98FAF9" w14:textId="77777777" w:rsidR="00965885" w:rsidRPr="0000415C" w:rsidRDefault="00000000" w:rsidP="001558CE">
      <w:pPr>
        <w:widowControl w:val="0"/>
        <w:autoSpaceDE w:val="0"/>
        <w:autoSpaceDN w:val="0"/>
        <w:spacing w:after="0" w:line="240" w:lineRule="auto"/>
        <w:jc w:val="both"/>
        <w:rPr>
          <w:rFonts w:ascii="Arial" w:hAnsi="Arial" w:cs="Arial"/>
          <w:sz w:val="20"/>
          <w:szCs w:val="20"/>
        </w:rPr>
      </w:pPr>
      <m:oMath>
        <m:sSub>
          <m:sSubPr>
            <m:ctrlPr>
              <w:rPr>
                <w:rFonts w:ascii="Cambria Math" w:hAnsi="Cambria Math"/>
                <w:i/>
                <w:sz w:val="20"/>
                <w:szCs w:val="20"/>
              </w:rPr>
            </m:ctrlPr>
          </m:sSubPr>
          <m:e>
            <m:r>
              <w:rPr>
                <w:rFonts w:ascii="Cambria Math" w:hAnsi="Cambria Math"/>
                <w:sz w:val="20"/>
                <w:szCs w:val="20"/>
              </w:rPr>
              <m:t>F(t</m:t>
            </m:r>
          </m:e>
          <m:sub>
            <m:r>
              <w:rPr>
                <w:rFonts w:ascii="Cambria Math" w:hAnsi="Cambria Math"/>
                <w:sz w:val="20"/>
                <w:szCs w:val="20"/>
              </w:rPr>
              <m:t>p</m:t>
            </m:r>
          </m:sub>
        </m:sSub>
      </m:oMath>
      <w:r w:rsidR="00965885" w:rsidRPr="004B2DCF">
        <w:rPr>
          <w:rFonts w:ascii="Arial" w:hAnsi="Arial" w:cs="Arial"/>
          <w:sz w:val="20"/>
          <w:szCs w:val="20"/>
        </w:rPr>
        <w:t>)</w:t>
      </w:r>
      <w:r w:rsidR="00965885">
        <w:rPr>
          <w:rFonts w:ascii="Arial" w:hAnsi="Arial" w:cs="Arial"/>
          <w:sz w:val="16"/>
          <w:szCs w:val="16"/>
        </w:rPr>
        <w:t xml:space="preserve"> </w:t>
      </w:r>
      <w:r w:rsidR="00965885" w:rsidRPr="00F42543">
        <w:rPr>
          <w:rFonts w:ascii="Arial" w:hAnsi="Arial" w:cs="Arial"/>
          <w:sz w:val="20"/>
          <w:szCs w:val="20"/>
        </w:rPr>
        <w:t xml:space="preserve">= </w:t>
      </w:r>
      <m:oMath>
        <m:r>
          <w:rPr>
            <w:rFonts w:ascii="Cambria Math" w:hAnsi="Cambria Math" w:cs="Arial"/>
            <w:sz w:val="20"/>
            <w:szCs w:val="20"/>
          </w:rPr>
          <m:t>F(</m:t>
        </m:r>
        <m:r>
          <w:rPr>
            <w:rFonts w:ascii="Cambria Math" w:hAnsi="Cambria Math"/>
            <w:sz w:val="20"/>
            <w:szCs w:val="20"/>
          </w:rPr>
          <m:t>45)</m:t>
        </m:r>
      </m:oMath>
      <w:r w:rsidR="00965885" w:rsidRPr="00F42543">
        <w:rPr>
          <w:rFonts w:ascii="Arial" w:hAnsi="Arial" w:cs="Arial"/>
          <w:sz w:val="20"/>
          <w:szCs w:val="20"/>
        </w:rPr>
        <w:t xml:space="preserve"> </w:t>
      </w:r>
      <w:r w:rsidR="00965885">
        <w:rPr>
          <w:rFonts w:ascii="Arial" w:hAnsi="Arial" w:cs="Arial"/>
          <w:sz w:val="20"/>
          <w:szCs w:val="20"/>
        </w:rPr>
        <w:t xml:space="preserve"> </w:t>
      </w:r>
    </w:p>
    <w:p w14:paraId="43E10F67" w14:textId="77777777" w:rsidR="00965885" w:rsidRDefault="00965885" w:rsidP="001558CE">
      <w:pPr>
        <w:widowControl w:val="0"/>
        <w:autoSpaceDE w:val="0"/>
        <w:autoSpaceDN w:val="0"/>
        <w:spacing w:after="0" w:line="240" w:lineRule="auto"/>
        <w:jc w:val="both"/>
        <w:rPr>
          <w:rFonts w:ascii="Arial" w:hAnsi="Arial" w:cs="Arial"/>
          <w:iCs/>
          <w:sz w:val="20"/>
          <w:szCs w:val="20"/>
        </w:rPr>
      </w:pPr>
      <w:r>
        <w:rPr>
          <w:rFonts w:ascii="Arial" w:hAnsi="Arial" w:cs="Arial"/>
          <w:sz w:val="20"/>
          <w:szCs w:val="20"/>
        </w:rPr>
        <w:t xml:space="preserve">         </w:t>
      </w:r>
      <w:r w:rsidRPr="00F42543">
        <w:rPr>
          <w:rFonts w:ascii="Arial" w:hAnsi="Arial" w:cs="Arial"/>
          <w:sz w:val="20"/>
          <w:szCs w:val="20"/>
        </w:rPr>
        <w:t xml:space="preserve">= </w:t>
      </w:r>
      <m:oMath>
        <m:r>
          <w:rPr>
            <w:rFonts w:ascii="Cambria Math" w:hAnsi="Cambria Math"/>
          </w:rPr>
          <m:t>Φ</m:t>
        </m:r>
      </m:oMath>
      <w:r w:rsidRPr="00F42543">
        <w:rPr>
          <w:rFonts w:ascii="Arial" w:hAnsi="Arial" w:cs="Arial"/>
          <w:iCs/>
          <w:sz w:val="20"/>
          <w:szCs w:val="20"/>
        </w:rPr>
        <w:t xml:space="preserve"> </w:t>
      </w:r>
      <m:oMath>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s</m:t>
            </m:r>
          </m:den>
        </m:f>
        <m:r>
          <w:rPr>
            <w:rFonts w:ascii="Cambria Math" w:hAnsi="Cambria Math"/>
            <w:sz w:val="24"/>
            <w:szCs w:val="24"/>
          </w:rPr>
          <m:t>ln</m:t>
        </m:r>
        <m:f>
          <m:fPr>
            <m:ctrlPr>
              <w:rPr>
                <w:rFonts w:ascii="Cambria Math" w:hAnsi="Cambria Math"/>
                <w:i/>
                <w:iCs/>
                <w:sz w:val="24"/>
                <w:szCs w:val="24"/>
              </w:rPr>
            </m:ctrlPr>
          </m:fPr>
          <m:num>
            <m:r>
              <w:rPr>
                <w:rFonts w:ascii="Cambria Math" w:hAnsi="Cambria Math"/>
                <w:sz w:val="24"/>
                <w:szCs w:val="24"/>
              </w:rPr>
              <m:t>tp</m:t>
            </m:r>
          </m:num>
          <m:den>
            <m:r>
              <m:rPr>
                <m:sty m:val="p"/>
              </m:rPr>
              <w:rPr>
                <w:rFonts w:ascii="Cambria Math" w:hAnsi="Cambria Math"/>
                <w:sz w:val="24"/>
                <w:szCs w:val="24"/>
              </w:rPr>
              <m:t>t</m:t>
            </m:r>
            <m:r>
              <m:rPr>
                <m:sty m:val="p"/>
              </m:rPr>
              <w:rPr>
                <w:rFonts w:ascii="Cambria Math" w:hAnsi="Cambria Math"/>
                <w:sz w:val="24"/>
                <w:szCs w:val="24"/>
                <w:vertAlign w:val="subscript"/>
              </w:rPr>
              <m:t>med</m:t>
            </m:r>
          </m:den>
        </m:f>
        <m:r>
          <w:rPr>
            <w:rFonts w:ascii="Cambria Math" w:hAnsi="Cambria Math"/>
            <w:sz w:val="24"/>
            <w:szCs w:val="24"/>
          </w:rPr>
          <m:t>)</m:t>
        </m:r>
      </m:oMath>
    </w:p>
    <w:p w14:paraId="2C18C074" w14:textId="77777777" w:rsidR="00965885" w:rsidRDefault="00965885" w:rsidP="001558CE">
      <w:pPr>
        <w:widowControl w:val="0"/>
        <w:autoSpaceDE w:val="0"/>
        <w:autoSpaceDN w:val="0"/>
        <w:spacing w:after="0" w:line="240" w:lineRule="auto"/>
        <w:jc w:val="both"/>
        <w:rPr>
          <w:rFonts w:ascii="Arial" w:hAnsi="Arial" w:cs="Arial"/>
          <w:sz w:val="20"/>
          <w:szCs w:val="20"/>
        </w:rPr>
      </w:pPr>
      <w:r>
        <w:rPr>
          <w:rFonts w:ascii="Arial" w:hAnsi="Arial" w:cs="Arial"/>
          <w:iCs/>
          <w:sz w:val="20"/>
          <w:szCs w:val="20"/>
        </w:rPr>
        <w:t xml:space="preserve">         </w:t>
      </w:r>
      <w:r w:rsidRPr="00F42543">
        <w:rPr>
          <w:rFonts w:ascii="Arial" w:hAnsi="Arial" w:cs="Arial"/>
          <w:iCs/>
          <w:sz w:val="20"/>
          <w:szCs w:val="20"/>
        </w:rPr>
        <w:t xml:space="preserve">= </w:t>
      </w:r>
      <m:oMath>
        <m:r>
          <w:rPr>
            <w:rFonts w:ascii="Cambria Math" w:hAnsi="Cambria Math"/>
          </w:rPr>
          <m:t>Φ</m:t>
        </m:r>
        <m:r>
          <w:rPr>
            <w:rFonts w:ascii="Cambria Math" w:hAnsi="Cambria Math"/>
            <w:sz w:val="24"/>
            <w:szCs w:val="24"/>
          </w:rPr>
          <m:t>(</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0,899</m:t>
            </m:r>
          </m:den>
        </m:f>
        <m:r>
          <w:rPr>
            <w:rFonts w:ascii="Cambria Math" w:hAnsi="Cambria Math"/>
            <w:sz w:val="24"/>
            <w:szCs w:val="24"/>
          </w:rPr>
          <m:t>ln</m:t>
        </m:r>
        <m:f>
          <m:fPr>
            <m:ctrlPr>
              <w:rPr>
                <w:rFonts w:ascii="Cambria Math" w:hAnsi="Cambria Math"/>
                <w:i/>
                <w:iCs/>
                <w:sz w:val="24"/>
                <w:szCs w:val="24"/>
              </w:rPr>
            </m:ctrlPr>
          </m:fPr>
          <m:num>
            <m:r>
              <w:rPr>
                <w:rFonts w:ascii="Cambria Math" w:hAnsi="Cambria Math"/>
                <w:sz w:val="24"/>
                <w:szCs w:val="24"/>
              </w:rPr>
              <m:t>45</m:t>
            </m:r>
          </m:num>
          <m:den>
            <m:r>
              <m:rPr>
                <m:sty m:val="p"/>
              </m:rPr>
              <w:rPr>
                <w:rFonts w:ascii="Cambria Math" w:hAnsi="Cambria Math"/>
                <w:sz w:val="24"/>
                <w:szCs w:val="24"/>
              </w:rPr>
              <m:t>39,816</m:t>
            </m:r>
          </m:den>
        </m:f>
        <m:r>
          <w:rPr>
            <w:rFonts w:ascii="Cambria Math" w:hAnsi="Cambria Math"/>
            <w:sz w:val="24"/>
            <w:szCs w:val="24"/>
          </w:rPr>
          <m:t>)</m:t>
        </m:r>
      </m:oMath>
      <w:r w:rsidRPr="0000415C">
        <w:rPr>
          <w:rFonts w:ascii="Arial" w:hAnsi="Arial" w:cs="Arial"/>
          <w:sz w:val="20"/>
          <w:szCs w:val="20"/>
        </w:rPr>
        <w:t xml:space="preserve"> </w:t>
      </w:r>
      <w:r w:rsidRPr="00F42543">
        <w:rPr>
          <w:rFonts w:ascii="Arial" w:hAnsi="Arial" w:cs="Arial"/>
          <w:sz w:val="20"/>
          <w:szCs w:val="20"/>
        </w:rPr>
        <w:t>= 0,5547469</w:t>
      </w:r>
      <w:r>
        <w:rPr>
          <w:rFonts w:ascii="Arial" w:hAnsi="Arial" w:cs="Arial"/>
          <w:sz w:val="20"/>
          <w:szCs w:val="20"/>
        </w:rPr>
        <w:t xml:space="preserve">  </w:t>
      </w:r>
    </w:p>
    <w:p w14:paraId="303CF934" w14:textId="77777777" w:rsidR="00677CD0" w:rsidRPr="001558CE" w:rsidRDefault="00677CD0" w:rsidP="001558CE">
      <w:pPr>
        <w:widowControl w:val="0"/>
        <w:autoSpaceDE w:val="0"/>
        <w:autoSpaceDN w:val="0"/>
        <w:spacing w:after="0" w:line="240" w:lineRule="auto"/>
        <w:jc w:val="both"/>
        <w:rPr>
          <w:rFonts w:ascii="Arial" w:hAnsi="Arial" w:cs="Arial"/>
          <w:iCs/>
          <w:sz w:val="20"/>
          <w:szCs w:val="20"/>
        </w:rPr>
      </w:pPr>
    </w:p>
    <w:p w14:paraId="4C9BFA68" w14:textId="77777777" w:rsidR="00965885" w:rsidRDefault="00965885" w:rsidP="001558CE">
      <w:pPr>
        <w:widowControl w:val="0"/>
        <w:autoSpaceDE w:val="0"/>
        <w:autoSpaceDN w:val="0"/>
        <w:spacing w:after="0" w:line="240" w:lineRule="auto"/>
        <w:jc w:val="both"/>
        <w:rPr>
          <w:rFonts w:ascii="Arial" w:hAnsi="Arial" w:cs="Arial"/>
          <w:sz w:val="20"/>
          <w:szCs w:val="20"/>
        </w:rPr>
      </w:pPr>
      <m:oMath>
        <m:r>
          <w:rPr>
            <w:rFonts w:ascii="Cambria Math" w:hAnsi="Cambria Math" w:cs="Arial"/>
            <w:sz w:val="20"/>
            <w:szCs w:val="20"/>
          </w:rPr>
          <m:t>R(</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m:t>
            </m:r>
          </m:sub>
        </m:sSub>
      </m:oMath>
      <w:r w:rsidRPr="004B2DCF">
        <w:rPr>
          <w:rFonts w:ascii="Arial" w:hAnsi="Arial" w:cs="Arial"/>
          <w:sz w:val="20"/>
          <w:szCs w:val="20"/>
        </w:rPr>
        <w:t xml:space="preserve">) = </w:t>
      </w:r>
      <m:oMath>
        <m:r>
          <w:rPr>
            <w:rFonts w:ascii="Cambria Math" w:hAnsi="Cambria Math" w:cs="Arial"/>
            <w:sz w:val="20"/>
            <w:szCs w:val="20"/>
          </w:rPr>
          <m:t>R(</m:t>
        </m:r>
        <m:r>
          <w:rPr>
            <w:rFonts w:ascii="Cambria Math" w:hAnsi="Cambria Math"/>
            <w:sz w:val="20"/>
            <w:szCs w:val="20"/>
          </w:rPr>
          <m:t>45)</m:t>
        </m:r>
      </m:oMath>
      <w:r w:rsidRPr="00F42543">
        <w:rPr>
          <w:rFonts w:ascii="Arial" w:hAnsi="Arial" w:cs="Arial"/>
          <w:sz w:val="20"/>
          <w:szCs w:val="20"/>
        </w:rPr>
        <w:t xml:space="preserve"> = 1 - </w:t>
      </w:r>
      <m:oMath>
        <m:r>
          <w:rPr>
            <w:rFonts w:ascii="Cambria Math" w:hAnsi="Cambria Math"/>
          </w:rPr>
          <m:t>Φ</m:t>
        </m:r>
      </m:oMath>
      <w:r w:rsidRPr="00F42543">
        <w:rPr>
          <w:rFonts w:ascii="Arial" w:hAnsi="Arial" w:cs="Arial"/>
          <w:iCs/>
          <w:sz w:val="20"/>
          <w:szCs w:val="20"/>
        </w:rPr>
        <w:t xml:space="preserve"> </w:t>
      </w:r>
      <m:oMath>
        <m:d>
          <m:dPr>
            <m:ctrlPr>
              <w:rPr>
                <w:rFonts w:ascii="Cambria Math" w:hAnsi="Cambria Math" w:cs="Arial"/>
                <w:i/>
                <w:iCs/>
                <w:sz w:val="20"/>
                <w:szCs w:val="20"/>
              </w:rPr>
            </m:ctrlPr>
          </m:dPr>
          <m:e>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s</m:t>
                </m:r>
              </m:den>
            </m:f>
            <m:r>
              <w:rPr>
                <w:rFonts w:ascii="Cambria Math" w:hAnsi="Cambria Math"/>
                <w:sz w:val="24"/>
                <w:szCs w:val="24"/>
              </w:rPr>
              <m:t>ln</m:t>
            </m:r>
            <m:f>
              <m:fPr>
                <m:ctrlPr>
                  <w:rPr>
                    <w:rFonts w:ascii="Cambria Math" w:hAnsi="Cambria Math"/>
                    <w:i/>
                    <w:iCs/>
                    <w:sz w:val="24"/>
                    <w:szCs w:val="24"/>
                  </w:rPr>
                </m:ctrlPr>
              </m:fPr>
              <m:num>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num>
              <m:den>
                <m:sSub>
                  <m:sSubPr>
                    <m:ctrlPr>
                      <w:rPr>
                        <w:rFonts w:ascii="Cambria Math" w:hAnsi="Cambria Math"/>
                        <w:i/>
                        <w:sz w:val="24"/>
                      </w:rPr>
                    </m:ctrlPr>
                  </m:sSubPr>
                  <m:e>
                    <m:r>
                      <w:rPr>
                        <w:rFonts w:ascii="Cambria Math" w:hAnsi="Cambria Math"/>
                        <w:sz w:val="24"/>
                      </w:rPr>
                      <m:t>t</m:t>
                    </m:r>
                  </m:e>
                  <m:sub>
                    <m:r>
                      <w:rPr>
                        <w:rFonts w:ascii="Cambria Math" w:hAnsi="Cambria Math"/>
                        <w:sz w:val="24"/>
                      </w:rPr>
                      <m:t>med</m:t>
                    </m:r>
                  </m:sub>
                </m:sSub>
              </m:den>
            </m:f>
          </m:e>
        </m:d>
      </m:oMath>
      <w:r w:rsidRPr="00F42543">
        <w:rPr>
          <w:rFonts w:ascii="Arial" w:hAnsi="Arial" w:cs="Arial"/>
          <w:sz w:val="20"/>
          <w:szCs w:val="20"/>
        </w:rPr>
        <w:t xml:space="preserve"> = 0,445</w:t>
      </w:r>
      <w:r>
        <w:rPr>
          <w:rFonts w:ascii="Arial" w:hAnsi="Arial" w:cs="Arial"/>
          <w:sz w:val="20"/>
          <w:szCs w:val="20"/>
        </w:rPr>
        <w:t xml:space="preserve"> </w:t>
      </w:r>
    </w:p>
    <w:p w14:paraId="2867FE24" w14:textId="77777777" w:rsidR="00677CD0" w:rsidRPr="0000415C" w:rsidRDefault="00677CD0" w:rsidP="001558CE">
      <w:pPr>
        <w:widowControl w:val="0"/>
        <w:autoSpaceDE w:val="0"/>
        <w:autoSpaceDN w:val="0"/>
        <w:spacing w:after="0" w:line="240" w:lineRule="auto"/>
        <w:jc w:val="both"/>
        <w:rPr>
          <w:rFonts w:ascii="Arial" w:hAnsi="Arial" w:cs="Arial"/>
          <w:sz w:val="20"/>
          <w:szCs w:val="20"/>
        </w:rPr>
      </w:pPr>
    </w:p>
    <w:p w14:paraId="16E24093" w14:textId="5612CE43" w:rsidR="00965885" w:rsidRDefault="00965885" w:rsidP="001558CE">
      <w:pPr>
        <w:widowControl w:val="0"/>
        <w:autoSpaceDE w:val="0"/>
        <w:autoSpaceDN w:val="0"/>
        <w:spacing w:after="0" w:line="240" w:lineRule="auto"/>
        <w:jc w:val="both"/>
        <w:rPr>
          <w:rFonts w:ascii="Arial" w:hAnsi="Arial" w:cs="Arial"/>
          <w:sz w:val="20"/>
          <w:szCs w:val="20"/>
        </w:rPr>
      </w:pPr>
      <m:oMath>
        <m:r>
          <w:rPr>
            <w:rFonts w:ascii="Cambria Math" w:hAnsi="Cambria Math" w:cs="Arial"/>
            <w:sz w:val="20"/>
            <w:szCs w:val="20"/>
          </w:rPr>
          <m:t>M(</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Pr="00F42543">
        <w:rPr>
          <w:rFonts w:ascii="Arial" w:hAnsi="Arial" w:cs="Arial"/>
          <w:sz w:val="20"/>
          <w:szCs w:val="20"/>
        </w:rPr>
        <w:t>)</w:t>
      </w:r>
      <w:r w:rsidRPr="0000415C">
        <w:rPr>
          <w:rFonts w:ascii="Arial" w:hAnsi="Arial" w:cs="Arial"/>
          <w:sz w:val="20"/>
          <w:szCs w:val="20"/>
        </w:rPr>
        <w:t xml:space="preserve"> </w:t>
      </w:r>
      <w:r w:rsidRPr="00F42543">
        <w:rPr>
          <w:rFonts w:ascii="Arial" w:hAnsi="Arial" w:cs="Arial"/>
          <w:sz w:val="20"/>
          <w:szCs w:val="20"/>
        </w:rPr>
        <w:t xml:space="preserve">= </w:t>
      </w:r>
      <m:oMath>
        <m:r>
          <w:rPr>
            <w:rFonts w:ascii="Cambria Math" w:hAnsi="Cambria Math" w:cs="Arial"/>
            <w:sz w:val="20"/>
            <w:szCs w:val="20"/>
          </w:rPr>
          <m:t>M(</m:t>
        </m:r>
        <m:r>
          <w:rPr>
            <w:rFonts w:ascii="Cambria Math" w:hAnsi="Cambria Math"/>
            <w:sz w:val="20"/>
            <w:szCs w:val="20"/>
          </w:rPr>
          <m:t>45)</m:t>
        </m:r>
      </m:oMath>
      <w:r w:rsidRPr="00F42543">
        <w:rPr>
          <w:rFonts w:ascii="Arial" w:hAnsi="Arial" w:cs="Arial"/>
          <w:sz w:val="20"/>
          <w:szCs w:val="20"/>
        </w:rPr>
        <w:t xml:space="preserve">  = </w:t>
      </w:r>
      <m:oMath>
        <m:f>
          <m:fPr>
            <m:ctrlPr>
              <w:rPr>
                <w:rFonts w:ascii="Cambria Math" w:hAnsi="Cambria Math"/>
                <w:i/>
                <w:sz w:val="24"/>
                <w:szCs w:val="24"/>
              </w:rPr>
            </m:ctrlPr>
          </m:fPr>
          <m:num>
            <m:r>
              <w:rPr>
                <w:rFonts w:ascii="Cambria Math" w:hAnsi="Cambria Math"/>
                <w:sz w:val="24"/>
                <w:szCs w:val="24"/>
              </w:rPr>
              <m:t>MTTF</m:t>
            </m:r>
          </m:num>
          <m:den>
            <m:r>
              <w:rPr>
                <w:rFonts w:ascii="Cambria Math" w:hAnsi="Cambria Math"/>
                <w:sz w:val="24"/>
                <w:szCs w:val="24"/>
              </w:rPr>
              <m:t>F(</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r>
              <w:rPr>
                <w:rFonts w:ascii="Cambria Math" w:hAnsi="Cambria Math"/>
                <w:sz w:val="24"/>
                <w:szCs w:val="24"/>
              </w:rPr>
              <m:t>)</m:t>
            </m:r>
          </m:den>
        </m:f>
      </m:oMath>
      <w:r w:rsidRPr="00F42543">
        <w:rPr>
          <w:rFonts w:ascii="Arial" w:hAnsi="Arial" w:cs="Arial"/>
          <w:sz w:val="20"/>
          <w:szCs w:val="20"/>
        </w:rPr>
        <w:t xml:space="preserve"> = 106,564</w:t>
      </w:r>
    </w:p>
    <w:p w14:paraId="2331D698" w14:textId="77777777" w:rsidR="00677CD0" w:rsidRPr="00F42543" w:rsidRDefault="00677CD0" w:rsidP="001558CE">
      <w:pPr>
        <w:widowControl w:val="0"/>
        <w:autoSpaceDE w:val="0"/>
        <w:autoSpaceDN w:val="0"/>
        <w:spacing w:after="0" w:line="240" w:lineRule="auto"/>
        <w:jc w:val="both"/>
        <w:rPr>
          <w:rFonts w:ascii="Arial" w:hAnsi="Arial" w:cs="Arial"/>
          <w:sz w:val="20"/>
          <w:szCs w:val="20"/>
        </w:rPr>
      </w:pPr>
    </w:p>
    <w:p w14:paraId="00D40440" w14:textId="77777777" w:rsidR="00965885" w:rsidRDefault="00965885" w:rsidP="001558CE">
      <w:pPr>
        <w:widowControl w:val="0"/>
        <w:autoSpaceDE w:val="0"/>
        <w:autoSpaceDN w:val="0"/>
        <w:spacing w:after="0" w:line="240" w:lineRule="auto"/>
        <w:jc w:val="both"/>
        <w:rPr>
          <w:rFonts w:ascii="Arial" w:hAnsi="Arial" w:cs="Arial"/>
          <w:sz w:val="20"/>
          <w:szCs w:val="20"/>
        </w:rPr>
      </w:pPr>
      <m:oMath>
        <m:r>
          <w:rPr>
            <w:rFonts w:ascii="Cambria Math" w:hAnsi="Cambria Math" w:cs="Arial"/>
            <w:sz w:val="20"/>
            <w:szCs w:val="20"/>
          </w:rPr>
          <m:t>D(</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Pr="00982EF2">
        <w:rPr>
          <w:rFonts w:ascii="Arial" w:hAnsi="Arial" w:cs="Arial"/>
          <w:sz w:val="20"/>
          <w:szCs w:val="20"/>
        </w:rPr>
        <w:t xml:space="preserve">) = </w:t>
      </w:r>
      <m:oMath>
        <m:f>
          <m:fPr>
            <m:ctrlPr>
              <w:rPr>
                <w:rFonts w:ascii="Cambria Math" w:hAnsi="Cambria Math"/>
                <w:i/>
              </w:rPr>
            </m:ctrlPr>
          </m:fPr>
          <m:num>
            <m:r>
              <w:rPr>
                <w:rFonts w:ascii="Cambria Math" w:hAnsi="Cambria Math"/>
              </w:rPr>
              <m:t>Tp. R(</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r>
              <w:rPr>
                <w:rFonts w:ascii="Cambria Math" w:hAnsi="Cambria Math"/>
              </w:rPr>
              <m:t>)+Tf.(1-R(</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r>
              <w:rPr>
                <w:rFonts w:ascii="Cambria Math" w:hAnsi="Cambria Math"/>
              </w:rPr>
              <m:t>))</m:t>
            </m:r>
          </m:num>
          <m:den>
            <m:r>
              <w:rPr>
                <w:rFonts w:ascii="Cambria Math" w:hAnsi="Cambria Math"/>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r>
              <w:rPr>
                <w:rFonts w:ascii="Cambria Math" w:hAnsi="Cambria Math"/>
              </w:rPr>
              <m:t>+Tp).R(</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r>
              <w:rPr>
                <w:rFonts w:ascii="Cambria Math" w:hAnsi="Cambria Math"/>
              </w:rPr>
              <m:t>)+{((M(</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r>
              <w:rPr>
                <w:rFonts w:ascii="Cambria Math" w:hAnsi="Cambria Math"/>
              </w:rPr>
              <m:t>))+Tf. (1-R(</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r>
              <w:rPr>
                <w:rFonts w:ascii="Cambria Math" w:hAnsi="Cambria Math"/>
              </w:rPr>
              <m:t>))}</m:t>
            </m:r>
          </m:den>
        </m:f>
      </m:oMath>
      <w:r w:rsidRPr="00982EF2">
        <w:rPr>
          <w:rFonts w:ascii="Arial" w:hAnsi="Arial" w:cs="Arial"/>
          <w:sz w:val="20"/>
          <w:szCs w:val="20"/>
        </w:rPr>
        <w:t xml:space="preserve"> </w:t>
      </w:r>
    </w:p>
    <w:p w14:paraId="60B3AB3E" w14:textId="77777777" w:rsidR="00965885" w:rsidRPr="00982EF2" w:rsidRDefault="00965885" w:rsidP="001558CE">
      <w:pPr>
        <w:widowControl w:val="0"/>
        <w:autoSpaceDE w:val="0"/>
        <w:autoSpaceDN w:val="0"/>
        <w:spacing w:after="0" w:line="240" w:lineRule="auto"/>
        <w:jc w:val="both"/>
        <w:rPr>
          <w:rFonts w:ascii="Arial" w:hAnsi="Arial" w:cs="Arial"/>
          <w:sz w:val="20"/>
          <w:szCs w:val="20"/>
        </w:rPr>
      </w:pPr>
    </w:p>
    <w:p w14:paraId="67BD58DE" w14:textId="77777777" w:rsidR="00965885" w:rsidRDefault="00965885" w:rsidP="001558CE">
      <w:pPr>
        <w:widowControl w:val="0"/>
        <w:autoSpaceDE w:val="0"/>
        <w:autoSpaceDN w:val="0"/>
        <w:spacing w:after="0" w:line="240" w:lineRule="auto"/>
        <w:jc w:val="both"/>
        <w:rPr>
          <w:rFonts w:ascii="Arial" w:hAnsi="Arial" w:cs="Arial"/>
          <w:sz w:val="20"/>
          <w:szCs w:val="20"/>
        </w:rPr>
      </w:pPr>
      <w:r>
        <w:rPr>
          <w:rFonts w:ascii="Arial" w:hAnsi="Arial" w:cs="Arial"/>
          <w:sz w:val="20"/>
          <w:szCs w:val="20"/>
        </w:rPr>
        <w:t xml:space="preserve">         </w:t>
      </w:r>
      <w:r w:rsidRPr="00982EF2">
        <w:rPr>
          <w:rFonts w:ascii="Arial" w:hAnsi="Arial" w:cs="Arial"/>
          <w:sz w:val="20"/>
          <w:szCs w:val="20"/>
        </w:rPr>
        <w:t xml:space="preserve">= </w:t>
      </w:r>
      <m:oMath>
        <m:f>
          <m:fPr>
            <m:ctrlPr>
              <w:rPr>
                <w:rFonts w:ascii="Cambria Math" w:hAnsi="Cambria Math" w:cs="Arial"/>
                <w:i/>
                <w:sz w:val="20"/>
                <w:szCs w:val="20"/>
              </w:rPr>
            </m:ctrlPr>
          </m:fPr>
          <m:num>
            <m:r>
              <m:rPr>
                <m:nor/>
              </m:rPr>
              <w:rPr>
                <w:rFonts w:ascii="Arial" w:hAnsi="Arial" w:cs="Arial"/>
                <w:sz w:val="20"/>
                <w:szCs w:val="20"/>
              </w:rPr>
              <m:t>1,547. 0,455+1,547.(1- 0,455)</m:t>
            </m:r>
          </m:num>
          <m:den>
            <m:r>
              <m:rPr>
                <m:nor/>
              </m:rPr>
              <w:rPr>
                <w:rFonts w:ascii="Arial" w:hAnsi="Arial" w:cs="Arial"/>
                <w:sz w:val="20"/>
                <w:szCs w:val="20"/>
              </w:rPr>
              <m:t>(45+1,547).0,455+</m:t>
            </m:r>
            <m:r>
              <w:rPr>
                <w:rFonts w:ascii="Cambria Math" w:hAnsi="Cambria Math"/>
                <w:sz w:val="20"/>
                <w:szCs w:val="20"/>
              </w:rPr>
              <m:t>{(</m:t>
            </m:r>
            <m:r>
              <m:rPr>
                <m:nor/>
              </m:rPr>
              <w:rPr>
                <w:rFonts w:ascii="Arial" w:hAnsi="Arial" w:cs="Arial"/>
                <w:sz w:val="20"/>
                <w:szCs w:val="20"/>
              </w:rPr>
              <m:t>106,564</m:t>
            </m:r>
            <m:r>
              <m:rPr>
                <m:nor/>
              </m:rPr>
              <w:rPr>
                <w:rFonts w:ascii="Cambria Math" w:hAnsi="Arial" w:cs="Arial"/>
                <w:sz w:val="20"/>
                <w:szCs w:val="20"/>
              </w:rPr>
              <m:t>)</m:t>
            </m:r>
            <m:r>
              <m:rPr>
                <m:nor/>
              </m:rPr>
              <w:rPr>
                <w:rFonts w:ascii="Arial" w:hAnsi="Arial" w:cs="Arial"/>
                <w:sz w:val="20"/>
                <w:szCs w:val="20"/>
              </w:rPr>
              <m:t>+1,547.(1- 0,455)</m:t>
            </m:r>
          </m:den>
        </m:f>
      </m:oMath>
    </w:p>
    <w:p w14:paraId="66071ECD" w14:textId="77777777" w:rsidR="00965885" w:rsidRPr="00982EF2" w:rsidRDefault="00965885" w:rsidP="001558CE">
      <w:pPr>
        <w:widowControl w:val="0"/>
        <w:autoSpaceDE w:val="0"/>
        <w:autoSpaceDN w:val="0"/>
        <w:spacing w:after="0" w:line="240" w:lineRule="auto"/>
        <w:jc w:val="both"/>
        <w:rPr>
          <w:rFonts w:ascii="Arial" w:hAnsi="Arial" w:cs="Arial"/>
          <w:sz w:val="20"/>
          <w:szCs w:val="20"/>
        </w:rPr>
      </w:pPr>
    </w:p>
    <w:p w14:paraId="3A359CBA" w14:textId="77777777" w:rsidR="00965885" w:rsidRDefault="00965885" w:rsidP="001558CE">
      <w:pPr>
        <w:widowControl w:val="0"/>
        <w:autoSpaceDE w:val="0"/>
        <w:autoSpaceDN w:val="0"/>
        <w:spacing w:after="0" w:line="240" w:lineRule="auto"/>
        <w:jc w:val="both"/>
        <w:rPr>
          <w:rFonts w:ascii="Arial" w:hAnsi="Arial" w:cs="Arial"/>
          <w:sz w:val="20"/>
          <w:szCs w:val="20"/>
        </w:rPr>
      </w:pPr>
      <w:r>
        <w:rPr>
          <w:rFonts w:ascii="Arial" w:hAnsi="Arial" w:cs="Arial"/>
          <w:sz w:val="20"/>
          <w:szCs w:val="20"/>
        </w:rPr>
        <w:t xml:space="preserve">         </w:t>
      </w:r>
      <w:r w:rsidRPr="00982EF2">
        <w:rPr>
          <w:rFonts w:ascii="Arial" w:hAnsi="Arial" w:cs="Arial"/>
          <w:sz w:val="20"/>
          <w:szCs w:val="20"/>
        </w:rPr>
        <w:t>= 0,0191699</w:t>
      </w:r>
      <w:r>
        <w:rPr>
          <w:rFonts w:ascii="Arial" w:hAnsi="Arial" w:cs="Arial"/>
          <w:sz w:val="20"/>
          <w:szCs w:val="20"/>
        </w:rPr>
        <w:t xml:space="preserve"> </w:t>
      </w:r>
    </w:p>
    <w:p w14:paraId="1D51AD6B" w14:textId="77777777" w:rsidR="001A770D" w:rsidRDefault="001A770D" w:rsidP="001558CE">
      <w:pPr>
        <w:widowControl w:val="0"/>
        <w:autoSpaceDE w:val="0"/>
        <w:autoSpaceDN w:val="0"/>
        <w:spacing w:after="0" w:line="240" w:lineRule="auto"/>
        <w:jc w:val="both"/>
        <w:rPr>
          <w:rFonts w:ascii="Arial" w:hAnsi="Arial" w:cs="Arial"/>
          <w:sz w:val="20"/>
          <w:szCs w:val="20"/>
        </w:rPr>
      </w:pPr>
    </w:p>
    <w:p w14:paraId="64CA1877" w14:textId="77777777" w:rsidR="001A770D" w:rsidRDefault="001A770D" w:rsidP="001A770D">
      <w:pPr>
        <w:widowControl w:val="0"/>
        <w:autoSpaceDE w:val="0"/>
        <w:autoSpaceDN w:val="0"/>
        <w:spacing w:after="0" w:line="240" w:lineRule="auto"/>
        <w:jc w:val="center"/>
        <w:rPr>
          <w:rFonts w:ascii="Arial" w:hAnsi="Arial" w:cs="Arial"/>
          <w:sz w:val="20"/>
          <w:szCs w:val="20"/>
        </w:rPr>
      </w:pPr>
      <w:r>
        <w:rPr>
          <w:rFonts w:ascii="Arial" w:hAnsi="Arial" w:cs="Arial"/>
          <w:sz w:val="20"/>
          <w:szCs w:val="20"/>
        </w:rPr>
        <w:t>Table 9. Age Replacement for</w:t>
      </w:r>
    </w:p>
    <w:p w14:paraId="2068852F" w14:textId="43E41492" w:rsidR="001A770D" w:rsidRDefault="001A770D" w:rsidP="001A770D">
      <w:pPr>
        <w:widowControl w:val="0"/>
        <w:autoSpaceDE w:val="0"/>
        <w:autoSpaceDN w:val="0"/>
        <w:spacing w:after="0" w:line="240" w:lineRule="auto"/>
        <w:jc w:val="center"/>
        <w:rPr>
          <w:rFonts w:ascii="Arial" w:hAnsi="Arial" w:cs="Arial"/>
          <w:sz w:val="20"/>
          <w:szCs w:val="20"/>
        </w:rPr>
      </w:pPr>
      <w:r>
        <w:rPr>
          <w:rFonts w:ascii="Arial" w:hAnsi="Arial" w:cs="Arial"/>
          <w:sz w:val="20"/>
          <w:szCs w:val="20"/>
        </w:rPr>
        <w:t>High-Pressure Pump</w:t>
      </w:r>
    </w:p>
    <w:tbl>
      <w:tblPr>
        <w:tblpPr w:leftFromText="180" w:rightFromText="180" w:vertAnchor="text" w:horzAnchor="margin" w:tblpY="153"/>
        <w:tblW w:w="0" w:type="auto"/>
        <w:tblLook w:val="04A0" w:firstRow="1" w:lastRow="0" w:firstColumn="1" w:lastColumn="0" w:noHBand="0" w:noVBand="1"/>
      </w:tblPr>
      <w:tblGrid>
        <w:gridCol w:w="394"/>
        <w:gridCol w:w="795"/>
        <w:gridCol w:w="884"/>
        <w:gridCol w:w="795"/>
        <w:gridCol w:w="973"/>
      </w:tblGrid>
      <w:tr w:rsidR="00677CD0" w:rsidRPr="00AA0FDC" w14:paraId="71510E65" w14:textId="77777777" w:rsidTr="00677CD0">
        <w:trPr>
          <w:trHeight w:val="270"/>
        </w:trPr>
        <w:tc>
          <w:tcPr>
            <w:tcW w:w="0" w:type="auto"/>
            <w:tcBorders>
              <w:top w:val="single" w:sz="4" w:space="0" w:color="auto"/>
              <w:left w:val="nil"/>
              <w:bottom w:val="single" w:sz="4" w:space="0" w:color="auto"/>
              <w:right w:val="nil"/>
            </w:tcBorders>
            <w:shd w:val="clear" w:color="auto" w:fill="auto"/>
            <w:noWrap/>
            <w:vAlign w:val="center"/>
            <w:hideMark/>
          </w:tcPr>
          <w:p w14:paraId="2B16D418" w14:textId="77777777" w:rsidR="00677CD0" w:rsidRPr="00390421" w:rsidRDefault="00000000" w:rsidP="00677CD0">
            <w:pPr>
              <w:spacing w:after="0" w:line="240" w:lineRule="auto"/>
              <w:jc w:val="center"/>
              <w:rPr>
                <w:rFonts w:ascii="Arial" w:hAnsi="Arial" w:cs="Arial"/>
                <w:b/>
                <w:bCs/>
                <w:sz w:val="16"/>
                <w:szCs w:val="16"/>
                <w:lang w:val="en-ID" w:eastAsia="en-ID"/>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m:t>
                    </m:r>
                  </m:sub>
                </m:sSub>
              </m:oMath>
            </m:oMathPara>
          </w:p>
        </w:tc>
        <w:tc>
          <w:tcPr>
            <w:tcW w:w="0" w:type="auto"/>
            <w:tcBorders>
              <w:top w:val="single" w:sz="4" w:space="0" w:color="auto"/>
              <w:left w:val="nil"/>
              <w:bottom w:val="single" w:sz="4" w:space="0" w:color="auto"/>
              <w:right w:val="nil"/>
            </w:tcBorders>
            <w:shd w:val="clear" w:color="auto" w:fill="auto"/>
            <w:noWrap/>
            <w:vAlign w:val="center"/>
            <w:hideMark/>
          </w:tcPr>
          <w:p w14:paraId="25D354D8" w14:textId="77777777" w:rsidR="00677CD0" w:rsidRPr="00390421" w:rsidRDefault="00000000" w:rsidP="00677CD0">
            <w:pPr>
              <w:spacing w:after="0" w:line="240" w:lineRule="auto"/>
              <w:jc w:val="center"/>
              <w:rPr>
                <w:rFonts w:ascii="Arial" w:hAnsi="Arial" w:cs="Arial"/>
                <w:b/>
                <w:bCs/>
                <w:sz w:val="16"/>
                <w:szCs w:val="16"/>
                <w:lang w:val="en-ID" w:eastAsia="en-ID"/>
              </w:rPr>
            </w:pPr>
            <m:oMath>
              <m:sSub>
                <m:sSubPr>
                  <m:ctrlPr>
                    <w:rPr>
                      <w:rFonts w:ascii="Cambria Math" w:hAnsi="Cambria Math"/>
                      <w:i/>
                      <w:sz w:val="16"/>
                      <w:szCs w:val="16"/>
                    </w:rPr>
                  </m:ctrlPr>
                </m:sSubPr>
                <m:e>
                  <m:r>
                    <w:rPr>
                      <w:rFonts w:ascii="Cambria Math" w:hAnsi="Cambria Math"/>
                      <w:sz w:val="16"/>
                      <w:szCs w:val="16"/>
                    </w:rPr>
                    <m:t>F(t</m:t>
                  </m:r>
                </m:e>
                <m:sub>
                  <m:r>
                    <w:rPr>
                      <w:rFonts w:ascii="Cambria Math" w:hAnsi="Cambria Math"/>
                      <w:sz w:val="16"/>
                      <w:szCs w:val="16"/>
                    </w:rPr>
                    <m:t>p</m:t>
                  </m:r>
                </m:sub>
              </m:sSub>
            </m:oMath>
            <w:r w:rsidR="00677CD0" w:rsidRPr="00390421">
              <w:rPr>
                <w:rFonts w:ascii="Arial" w:hAnsi="Arial" w:cs="Arial"/>
                <w:sz w:val="16"/>
                <w:szCs w:val="16"/>
              </w:rPr>
              <w:t>)</w:t>
            </w:r>
          </w:p>
        </w:tc>
        <w:tc>
          <w:tcPr>
            <w:tcW w:w="0" w:type="auto"/>
            <w:tcBorders>
              <w:top w:val="single" w:sz="4" w:space="0" w:color="auto"/>
              <w:left w:val="nil"/>
              <w:bottom w:val="single" w:sz="4" w:space="0" w:color="auto"/>
              <w:right w:val="nil"/>
            </w:tcBorders>
            <w:shd w:val="clear" w:color="auto" w:fill="auto"/>
            <w:noWrap/>
            <w:vAlign w:val="center"/>
            <w:hideMark/>
          </w:tcPr>
          <w:p w14:paraId="376A97D2" w14:textId="77777777" w:rsidR="00677CD0" w:rsidRPr="00390421" w:rsidRDefault="00677CD0" w:rsidP="00677CD0">
            <w:pPr>
              <w:spacing w:after="0" w:line="240" w:lineRule="auto"/>
              <w:jc w:val="center"/>
              <w:rPr>
                <w:rFonts w:ascii="Arial" w:hAnsi="Arial" w:cs="Arial"/>
                <w:b/>
                <w:bCs/>
                <w:sz w:val="16"/>
                <w:szCs w:val="16"/>
                <w:lang w:val="en-ID" w:eastAsia="en-ID"/>
              </w:rPr>
            </w:pPr>
            <m:oMath>
              <m:r>
                <w:rPr>
                  <w:rFonts w:ascii="Cambria Math" w:hAnsi="Cambria Math"/>
                  <w:sz w:val="16"/>
                  <w:szCs w:val="16"/>
                </w:rPr>
                <m:t>R(</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m:t>
                  </m:r>
                </m:sub>
              </m:sSub>
            </m:oMath>
            <w:r w:rsidRPr="00390421">
              <w:rPr>
                <w:rFonts w:ascii="Arial" w:hAnsi="Arial" w:cs="Arial"/>
                <w:sz w:val="16"/>
                <w:szCs w:val="16"/>
              </w:rPr>
              <w:t>)</w:t>
            </w:r>
          </w:p>
        </w:tc>
        <w:tc>
          <w:tcPr>
            <w:tcW w:w="0" w:type="auto"/>
            <w:tcBorders>
              <w:top w:val="single" w:sz="4" w:space="0" w:color="auto"/>
              <w:left w:val="nil"/>
              <w:bottom w:val="single" w:sz="4" w:space="0" w:color="auto"/>
              <w:right w:val="nil"/>
            </w:tcBorders>
            <w:shd w:val="clear" w:color="auto" w:fill="auto"/>
            <w:noWrap/>
            <w:vAlign w:val="center"/>
            <w:hideMark/>
          </w:tcPr>
          <w:p w14:paraId="0F4F135B" w14:textId="77777777" w:rsidR="00677CD0" w:rsidRPr="00390421" w:rsidRDefault="00000000" w:rsidP="00677CD0">
            <w:pPr>
              <w:spacing w:after="0" w:line="240" w:lineRule="auto"/>
              <w:jc w:val="center"/>
              <w:rPr>
                <w:rFonts w:ascii="Arial" w:hAnsi="Arial" w:cs="Arial"/>
                <w:b/>
                <w:bCs/>
                <w:sz w:val="16"/>
                <w:szCs w:val="16"/>
                <w:lang w:val="en-ID" w:eastAsia="en-ID"/>
              </w:rPr>
            </w:pPr>
            <m:oMath>
              <m:sSub>
                <m:sSubPr>
                  <m:ctrlPr>
                    <w:rPr>
                      <w:rFonts w:ascii="Cambria Math" w:hAnsi="Cambria Math"/>
                      <w:i/>
                      <w:sz w:val="16"/>
                      <w:szCs w:val="16"/>
                    </w:rPr>
                  </m:ctrlPr>
                </m:sSubPr>
                <m:e>
                  <m:r>
                    <w:rPr>
                      <w:rFonts w:ascii="Cambria Math" w:hAnsi="Cambria Math"/>
                      <w:sz w:val="16"/>
                      <w:szCs w:val="16"/>
                    </w:rPr>
                    <m:t>M(t</m:t>
                  </m:r>
                </m:e>
                <m:sub>
                  <m:r>
                    <w:rPr>
                      <w:rFonts w:ascii="Cambria Math" w:hAnsi="Cambria Math"/>
                      <w:sz w:val="16"/>
                      <w:szCs w:val="16"/>
                    </w:rPr>
                    <m:t>p</m:t>
                  </m:r>
                </m:sub>
              </m:sSub>
            </m:oMath>
            <w:r w:rsidR="00677CD0" w:rsidRPr="00390421">
              <w:rPr>
                <w:rFonts w:ascii="Arial" w:hAnsi="Arial" w:cs="Arial"/>
                <w:sz w:val="16"/>
                <w:szCs w:val="16"/>
              </w:rPr>
              <w:t>)</w:t>
            </w:r>
          </w:p>
        </w:tc>
        <w:tc>
          <w:tcPr>
            <w:tcW w:w="0" w:type="auto"/>
            <w:tcBorders>
              <w:top w:val="single" w:sz="4" w:space="0" w:color="auto"/>
              <w:left w:val="nil"/>
              <w:bottom w:val="single" w:sz="4" w:space="0" w:color="auto"/>
              <w:right w:val="nil"/>
            </w:tcBorders>
            <w:shd w:val="clear" w:color="auto" w:fill="auto"/>
            <w:noWrap/>
            <w:vAlign w:val="center"/>
            <w:hideMark/>
          </w:tcPr>
          <w:p w14:paraId="67A64925" w14:textId="77777777" w:rsidR="00677CD0" w:rsidRPr="00390421" w:rsidRDefault="00677CD0" w:rsidP="00677CD0">
            <w:pPr>
              <w:spacing w:after="0" w:line="240" w:lineRule="auto"/>
              <w:jc w:val="center"/>
              <w:rPr>
                <w:rFonts w:ascii="Arial" w:hAnsi="Arial" w:cs="Arial"/>
                <w:b/>
                <w:bCs/>
                <w:sz w:val="16"/>
                <w:szCs w:val="16"/>
                <w:lang w:val="en-ID" w:eastAsia="en-ID"/>
              </w:rPr>
            </w:pPr>
            <m:oMath>
              <m:r>
                <w:rPr>
                  <w:rFonts w:ascii="Cambria Math" w:hAnsi="Cambria Math"/>
                  <w:sz w:val="16"/>
                  <w:szCs w:val="16"/>
                </w:rPr>
                <m:t>D(</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p</m:t>
                  </m:r>
                </m:sub>
              </m:sSub>
            </m:oMath>
            <w:r w:rsidRPr="00390421">
              <w:rPr>
                <w:rFonts w:ascii="Arial" w:hAnsi="Arial" w:cs="Arial"/>
                <w:sz w:val="16"/>
                <w:szCs w:val="16"/>
              </w:rPr>
              <w:t>)</w:t>
            </w:r>
          </w:p>
        </w:tc>
      </w:tr>
      <w:tr w:rsidR="00677CD0" w:rsidRPr="00AA0FDC" w14:paraId="4F911398" w14:textId="77777777" w:rsidTr="00677CD0">
        <w:trPr>
          <w:trHeight w:val="320"/>
        </w:trPr>
        <w:tc>
          <w:tcPr>
            <w:tcW w:w="0" w:type="auto"/>
            <w:tcBorders>
              <w:top w:val="nil"/>
              <w:left w:val="nil"/>
              <w:bottom w:val="nil"/>
              <w:right w:val="nil"/>
            </w:tcBorders>
            <w:shd w:val="clear" w:color="auto" w:fill="auto"/>
            <w:noWrap/>
            <w:vAlign w:val="center"/>
            <w:hideMark/>
          </w:tcPr>
          <w:p w14:paraId="4DA21F7E"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40</w:t>
            </w:r>
          </w:p>
        </w:tc>
        <w:tc>
          <w:tcPr>
            <w:tcW w:w="0" w:type="auto"/>
            <w:tcBorders>
              <w:top w:val="nil"/>
              <w:left w:val="nil"/>
              <w:bottom w:val="nil"/>
              <w:right w:val="nil"/>
            </w:tcBorders>
            <w:shd w:val="clear" w:color="auto" w:fill="auto"/>
            <w:noWrap/>
            <w:vAlign w:val="center"/>
            <w:hideMark/>
          </w:tcPr>
          <w:p w14:paraId="5F9F06B4"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0,50206</w:t>
            </w:r>
          </w:p>
        </w:tc>
        <w:tc>
          <w:tcPr>
            <w:tcW w:w="0" w:type="auto"/>
            <w:tcBorders>
              <w:top w:val="nil"/>
              <w:left w:val="nil"/>
              <w:bottom w:val="nil"/>
              <w:right w:val="nil"/>
            </w:tcBorders>
            <w:shd w:val="clear" w:color="auto" w:fill="auto"/>
            <w:noWrap/>
            <w:vAlign w:val="center"/>
            <w:hideMark/>
          </w:tcPr>
          <w:p w14:paraId="72D110BD"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0,497931</w:t>
            </w:r>
          </w:p>
        </w:tc>
        <w:tc>
          <w:tcPr>
            <w:tcW w:w="0" w:type="auto"/>
            <w:tcBorders>
              <w:top w:val="nil"/>
              <w:left w:val="nil"/>
              <w:bottom w:val="nil"/>
              <w:right w:val="nil"/>
            </w:tcBorders>
            <w:shd w:val="clear" w:color="auto" w:fill="auto"/>
            <w:noWrap/>
            <w:vAlign w:val="center"/>
            <w:hideMark/>
          </w:tcPr>
          <w:p w14:paraId="597C0B55"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117,744</w:t>
            </w:r>
          </w:p>
        </w:tc>
        <w:tc>
          <w:tcPr>
            <w:tcW w:w="0" w:type="auto"/>
            <w:tcBorders>
              <w:top w:val="nil"/>
              <w:left w:val="nil"/>
              <w:bottom w:val="nil"/>
              <w:right w:val="nil"/>
            </w:tcBorders>
            <w:shd w:val="clear" w:color="auto" w:fill="auto"/>
            <w:noWrap/>
            <w:vAlign w:val="center"/>
            <w:hideMark/>
          </w:tcPr>
          <w:p w14:paraId="06CBB2A5"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0,0191983</w:t>
            </w:r>
          </w:p>
        </w:tc>
      </w:tr>
      <w:tr w:rsidR="00677CD0" w:rsidRPr="00AA0FDC" w14:paraId="3D79F9D1" w14:textId="77777777" w:rsidTr="00677CD0">
        <w:trPr>
          <w:trHeight w:val="320"/>
        </w:trPr>
        <w:tc>
          <w:tcPr>
            <w:tcW w:w="0" w:type="auto"/>
            <w:tcBorders>
              <w:top w:val="nil"/>
              <w:left w:val="nil"/>
              <w:bottom w:val="nil"/>
              <w:right w:val="nil"/>
            </w:tcBorders>
            <w:shd w:val="clear" w:color="auto" w:fill="auto"/>
            <w:noWrap/>
            <w:vAlign w:val="center"/>
            <w:hideMark/>
          </w:tcPr>
          <w:p w14:paraId="0BA99C24"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41</w:t>
            </w:r>
          </w:p>
        </w:tc>
        <w:tc>
          <w:tcPr>
            <w:tcW w:w="0" w:type="auto"/>
            <w:tcBorders>
              <w:top w:val="nil"/>
              <w:left w:val="nil"/>
              <w:bottom w:val="nil"/>
              <w:right w:val="nil"/>
            </w:tcBorders>
            <w:shd w:val="clear" w:color="auto" w:fill="auto"/>
            <w:noWrap/>
            <w:vAlign w:val="center"/>
            <w:hideMark/>
          </w:tcPr>
          <w:p w14:paraId="04D7D677"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0,51314</w:t>
            </w:r>
          </w:p>
        </w:tc>
        <w:tc>
          <w:tcPr>
            <w:tcW w:w="0" w:type="auto"/>
            <w:tcBorders>
              <w:top w:val="nil"/>
              <w:left w:val="nil"/>
              <w:bottom w:val="nil"/>
              <w:right w:val="nil"/>
            </w:tcBorders>
            <w:shd w:val="clear" w:color="auto" w:fill="auto"/>
            <w:noWrap/>
            <w:vAlign w:val="center"/>
            <w:hideMark/>
          </w:tcPr>
          <w:p w14:paraId="674B4E59"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0,486854</w:t>
            </w:r>
          </w:p>
        </w:tc>
        <w:tc>
          <w:tcPr>
            <w:tcW w:w="0" w:type="auto"/>
            <w:tcBorders>
              <w:top w:val="nil"/>
              <w:left w:val="nil"/>
              <w:bottom w:val="nil"/>
              <w:right w:val="nil"/>
            </w:tcBorders>
            <w:shd w:val="clear" w:color="auto" w:fill="auto"/>
            <w:noWrap/>
            <w:vAlign w:val="center"/>
            <w:hideMark/>
          </w:tcPr>
          <w:p w14:paraId="4F09923C"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115,203</w:t>
            </w:r>
          </w:p>
        </w:tc>
        <w:tc>
          <w:tcPr>
            <w:tcW w:w="0" w:type="auto"/>
            <w:tcBorders>
              <w:top w:val="nil"/>
              <w:left w:val="nil"/>
              <w:bottom w:val="nil"/>
              <w:right w:val="nil"/>
            </w:tcBorders>
            <w:shd w:val="clear" w:color="auto" w:fill="auto"/>
            <w:noWrap/>
            <w:vAlign w:val="center"/>
            <w:hideMark/>
          </w:tcPr>
          <w:p w14:paraId="3D3BE2D6"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0,0191878</w:t>
            </w:r>
          </w:p>
        </w:tc>
      </w:tr>
      <w:tr w:rsidR="00677CD0" w:rsidRPr="00AA0FDC" w14:paraId="77FB8B49" w14:textId="77777777" w:rsidTr="00677CD0">
        <w:trPr>
          <w:trHeight w:val="320"/>
        </w:trPr>
        <w:tc>
          <w:tcPr>
            <w:tcW w:w="0" w:type="auto"/>
            <w:tcBorders>
              <w:top w:val="nil"/>
              <w:left w:val="nil"/>
              <w:bottom w:val="nil"/>
              <w:right w:val="nil"/>
            </w:tcBorders>
            <w:shd w:val="clear" w:color="auto" w:fill="auto"/>
            <w:noWrap/>
            <w:vAlign w:val="center"/>
            <w:hideMark/>
          </w:tcPr>
          <w:p w14:paraId="0B71AB1C"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42</w:t>
            </w:r>
          </w:p>
        </w:tc>
        <w:tc>
          <w:tcPr>
            <w:tcW w:w="0" w:type="auto"/>
            <w:tcBorders>
              <w:top w:val="nil"/>
              <w:left w:val="nil"/>
              <w:bottom w:val="nil"/>
              <w:right w:val="nil"/>
            </w:tcBorders>
            <w:shd w:val="clear" w:color="auto" w:fill="auto"/>
            <w:noWrap/>
            <w:vAlign w:val="center"/>
            <w:hideMark/>
          </w:tcPr>
          <w:p w14:paraId="22BDFF08"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0,52394</w:t>
            </w:r>
          </w:p>
        </w:tc>
        <w:tc>
          <w:tcPr>
            <w:tcW w:w="0" w:type="auto"/>
            <w:tcBorders>
              <w:top w:val="nil"/>
              <w:left w:val="nil"/>
              <w:bottom w:val="nil"/>
              <w:right w:val="nil"/>
            </w:tcBorders>
            <w:shd w:val="clear" w:color="auto" w:fill="auto"/>
            <w:noWrap/>
            <w:vAlign w:val="center"/>
            <w:hideMark/>
          </w:tcPr>
          <w:p w14:paraId="6DED8FAC"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0,476053</w:t>
            </w:r>
          </w:p>
        </w:tc>
        <w:tc>
          <w:tcPr>
            <w:tcW w:w="0" w:type="auto"/>
            <w:tcBorders>
              <w:top w:val="nil"/>
              <w:left w:val="nil"/>
              <w:bottom w:val="nil"/>
              <w:right w:val="nil"/>
            </w:tcBorders>
            <w:shd w:val="clear" w:color="auto" w:fill="auto"/>
            <w:noWrap/>
            <w:vAlign w:val="center"/>
            <w:hideMark/>
          </w:tcPr>
          <w:p w14:paraId="4DADBB69"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112,828</w:t>
            </w:r>
          </w:p>
        </w:tc>
        <w:tc>
          <w:tcPr>
            <w:tcW w:w="0" w:type="auto"/>
            <w:tcBorders>
              <w:top w:val="nil"/>
              <w:left w:val="nil"/>
              <w:bottom w:val="nil"/>
              <w:right w:val="nil"/>
            </w:tcBorders>
            <w:shd w:val="clear" w:color="auto" w:fill="auto"/>
            <w:noWrap/>
            <w:vAlign w:val="center"/>
            <w:hideMark/>
          </w:tcPr>
          <w:p w14:paraId="1CFB83CA"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0,0191799</w:t>
            </w:r>
          </w:p>
        </w:tc>
      </w:tr>
      <w:tr w:rsidR="00677CD0" w:rsidRPr="00AA0FDC" w14:paraId="0841E2AE" w14:textId="77777777" w:rsidTr="00677CD0">
        <w:trPr>
          <w:trHeight w:val="320"/>
        </w:trPr>
        <w:tc>
          <w:tcPr>
            <w:tcW w:w="0" w:type="auto"/>
            <w:tcBorders>
              <w:top w:val="nil"/>
              <w:left w:val="nil"/>
              <w:bottom w:val="nil"/>
              <w:right w:val="nil"/>
            </w:tcBorders>
            <w:shd w:val="clear" w:color="auto" w:fill="auto"/>
            <w:noWrap/>
            <w:vAlign w:val="center"/>
            <w:hideMark/>
          </w:tcPr>
          <w:p w14:paraId="081B647D"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43</w:t>
            </w:r>
          </w:p>
        </w:tc>
        <w:tc>
          <w:tcPr>
            <w:tcW w:w="0" w:type="auto"/>
            <w:tcBorders>
              <w:top w:val="nil"/>
              <w:left w:val="nil"/>
              <w:bottom w:val="nil"/>
              <w:right w:val="nil"/>
            </w:tcBorders>
            <w:shd w:val="clear" w:color="auto" w:fill="auto"/>
            <w:noWrap/>
            <w:vAlign w:val="center"/>
            <w:hideMark/>
          </w:tcPr>
          <w:p w14:paraId="1DEAB15B"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0,53447</w:t>
            </w:r>
          </w:p>
        </w:tc>
        <w:tc>
          <w:tcPr>
            <w:tcW w:w="0" w:type="auto"/>
            <w:tcBorders>
              <w:top w:val="nil"/>
              <w:left w:val="nil"/>
              <w:bottom w:val="nil"/>
              <w:right w:val="nil"/>
            </w:tcBorders>
            <w:shd w:val="clear" w:color="auto" w:fill="auto"/>
            <w:noWrap/>
            <w:vAlign w:val="center"/>
            <w:hideMark/>
          </w:tcPr>
          <w:p w14:paraId="4FA2AE66"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0,465523</w:t>
            </w:r>
          </w:p>
        </w:tc>
        <w:tc>
          <w:tcPr>
            <w:tcW w:w="0" w:type="auto"/>
            <w:tcBorders>
              <w:top w:val="nil"/>
              <w:left w:val="nil"/>
              <w:bottom w:val="nil"/>
              <w:right w:val="nil"/>
            </w:tcBorders>
            <w:shd w:val="clear" w:color="auto" w:fill="auto"/>
            <w:noWrap/>
            <w:vAlign w:val="center"/>
            <w:hideMark/>
          </w:tcPr>
          <w:p w14:paraId="2F095DB1"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110,605</w:t>
            </w:r>
          </w:p>
        </w:tc>
        <w:tc>
          <w:tcPr>
            <w:tcW w:w="0" w:type="auto"/>
            <w:tcBorders>
              <w:top w:val="nil"/>
              <w:left w:val="nil"/>
              <w:bottom w:val="nil"/>
              <w:right w:val="nil"/>
            </w:tcBorders>
            <w:shd w:val="clear" w:color="auto" w:fill="auto"/>
            <w:noWrap/>
            <w:vAlign w:val="center"/>
            <w:hideMark/>
          </w:tcPr>
          <w:p w14:paraId="155C1297"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0,0191744</w:t>
            </w:r>
          </w:p>
        </w:tc>
      </w:tr>
      <w:tr w:rsidR="00677CD0" w:rsidRPr="00AA0FDC" w14:paraId="7C530B27" w14:textId="77777777" w:rsidTr="00677CD0">
        <w:trPr>
          <w:trHeight w:val="320"/>
        </w:trPr>
        <w:tc>
          <w:tcPr>
            <w:tcW w:w="0" w:type="auto"/>
            <w:tcBorders>
              <w:top w:val="nil"/>
              <w:left w:val="nil"/>
              <w:bottom w:val="nil"/>
              <w:right w:val="nil"/>
            </w:tcBorders>
            <w:shd w:val="clear" w:color="auto" w:fill="auto"/>
            <w:noWrap/>
            <w:vAlign w:val="center"/>
            <w:hideMark/>
          </w:tcPr>
          <w:p w14:paraId="62A1ED0C"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44</w:t>
            </w:r>
          </w:p>
        </w:tc>
        <w:tc>
          <w:tcPr>
            <w:tcW w:w="0" w:type="auto"/>
            <w:tcBorders>
              <w:top w:val="nil"/>
              <w:left w:val="nil"/>
              <w:bottom w:val="nil"/>
              <w:right w:val="nil"/>
            </w:tcBorders>
            <w:shd w:val="clear" w:color="auto" w:fill="auto"/>
            <w:noWrap/>
            <w:vAlign w:val="center"/>
            <w:hideMark/>
          </w:tcPr>
          <w:p w14:paraId="790FDC44"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0,54474</w:t>
            </w:r>
          </w:p>
        </w:tc>
        <w:tc>
          <w:tcPr>
            <w:tcW w:w="0" w:type="auto"/>
            <w:tcBorders>
              <w:top w:val="nil"/>
              <w:left w:val="nil"/>
              <w:bottom w:val="nil"/>
              <w:right w:val="nil"/>
            </w:tcBorders>
            <w:shd w:val="clear" w:color="auto" w:fill="auto"/>
            <w:noWrap/>
            <w:vAlign w:val="center"/>
            <w:hideMark/>
          </w:tcPr>
          <w:p w14:paraId="70822705"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0,455258</w:t>
            </w:r>
          </w:p>
        </w:tc>
        <w:tc>
          <w:tcPr>
            <w:tcW w:w="0" w:type="auto"/>
            <w:tcBorders>
              <w:top w:val="nil"/>
              <w:left w:val="nil"/>
              <w:bottom w:val="nil"/>
              <w:right w:val="nil"/>
            </w:tcBorders>
            <w:shd w:val="clear" w:color="auto" w:fill="auto"/>
            <w:noWrap/>
            <w:vAlign w:val="center"/>
            <w:hideMark/>
          </w:tcPr>
          <w:p w14:paraId="4C1FD0A5"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108,521</w:t>
            </w:r>
          </w:p>
        </w:tc>
        <w:tc>
          <w:tcPr>
            <w:tcW w:w="0" w:type="auto"/>
            <w:tcBorders>
              <w:top w:val="nil"/>
              <w:left w:val="nil"/>
              <w:bottom w:val="nil"/>
              <w:right w:val="nil"/>
            </w:tcBorders>
            <w:shd w:val="clear" w:color="auto" w:fill="auto"/>
            <w:noWrap/>
            <w:vAlign w:val="center"/>
            <w:hideMark/>
          </w:tcPr>
          <w:p w14:paraId="7B941E15"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0,0191711</w:t>
            </w:r>
          </w:p>
        </w:tc>
      </w:tr>
      <w:tr w:rsidR="00677CD0" w:rsidRPr="00AA0FDC" w14:paraId="6EE7DBD6" w14:textId="77777777" w:rsidTr="00677CD0">
        <w:trPr>
          <w:trHeight w:val="320"/>
        </w:trPr>
        <w:tc>
          <w:tcPr>
            <w:tcW w:w="0" w:type="auto"/>
            <w:tcBorders>
              <w:top w:val="nil"/>
              <w:left w:val="nil"/>
              <w:bottom w:val="nil"/>
              <w:right w:val="nil"/>
            </w:tcBorders>
            <w:shd w:val="clear" w:color="000000" w:fill="B4C6E7"/>
            <w:noWrap/>
            <w:vAlign w:val="center"/>
            <w:hideMark/>
          </w:tcPr>
          <w:p w14:paraId="18DFDD5E"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45</w:t>
            </w:r>
          </w:p>
        </w:tc>
        <w:tc>
          <w:tcPr>
            <w:tcW w:w="0" w:type="auto"/>
            <w:tcBorders>
              <w:top w:val="nil"/>
              <w:left w:val="nil"/>
              <w:bottom w:val="nil"/>
              <w:right w:val="nil"/>
            </w:tcBorders>
            <w:shd w:val="clear" w:color="000000" w:fill="B4C6E7"/>
            <w:noWrap/>
            <w:vAlign w:val="center"/>
            <w:hideMark/>
          </w:tcPr>
          <w:p w14:paraId="5F3C1EE9"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0,55474</w:t>
            </w:r>
          </w:p>
        </w:tc>
        <w:tc>
          <w:tcPr>
            <w:tcW w:w="0" w:type="auto"/>
            <w:tcBorders>
              <w:top w:val="nil"/>
              <w:left w:val="nil"/>
              <w:bottom w:val="nil"/>
              <w:right w:val="nil"/>
            </w:tcBorders>
            <w:shd w:val="clear" w:color="000000" w:fill="B4C6E7"/>
            <w:noWrap/>
            <w:vAlign w:val="center"/>
            <w:hideMark/>
          </w:tcPr>
          <w:p w14:paraId="207AC097"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0,445253</w:t>
            </w:r>
          </w:p>
        </w:tc>
        <w:tc>
          <w:tcPr>
            <w:tcW w:w="0" w:type="auto"/>
            <w:tcBorders>
              <w:top w:val="nil"/>
              <w:left w:val="nil"/>
              <w:bottom w:val="nil"/>
              <w:right w:val="nil"/>
            </w:tcBorders>
            <w:shd w:val="clear" w:color="000000" w:fill="B4C6E7"/>
            <w:noWrap/>
            <w:vAlign w:val="center"/>
            <w:hideMark/>
          </w:tcPr>
          <w:p w14:paraId="203B2292"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106,563</w:t>
            </w:r>
          </w:p>
        </w:tc>
        <w:tc>
          <w:tcPr>
            <w:tcW w:w="0" w:type="auto"/>
            <w:tcBorders>
              <w:top w:val="nil"/>
              <w:left w:val="nil"/>
              <w:bottom w:val="nil"/>
              <w:right w:val="nil"/>
            </w:tcBorders>
            <w:shd w:val="clear" w:color="000000" w:fill="B4C6E7"/>
            <w:noWrap/>
            <w:vAlign w:val="center"/>
            <w:hideMark/>
          </w:tcPr>
          <w:p w14:paraId="17A9F9FB"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0,0191699</w:t>
            </w:r>
          </w:p>
        </w:tc>
      </w:tr>
      <w:tr w:rsidR="00677CD0" w:rsidRPr="00AA0FDC" w14:paraId="0B1B8236" w14:textId="77777777" w:rsidTr="00677CD0">
        <w:trPr>
          <w:trHeight w:val="320"/>
        </w:trPr>
        <w:tc>
          <w:tcPr>
            <w:tcW w:w="0" w:type="auto"/>
            <w:tcBorders>
              <w:top w:val="nil"/>
              <w:left w:val="nil"/>
              <w:bottom w:val="nil"/>
              <w:right w:val="nil"/>
            </w:tcBorders>
            <w:shd w:val="clear" w:color="auto" w:fill="auto"/>
            <w:noWrap/>
            <w:vAlign w:val="center"/>
            <w:hideMark/>
          </w:tcPr>
          <w:p w14:paraId="4FE98FC9"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46</w:t>
            </w:r>
          </w:p>
        </w:tc>
        <w:tc>
          <w:tcPr>
            <w:tcW w:w="0" w:type="auto"/>
            <w:tcBorders>
              <w:top w:val="nil"/>
              <w:left w:val="nil"/>
              <w:bottom w:val="nil"/>
              <w:right w:val="nil"/>
            </w:tcBorders>
            <w:shd w:val="clear" w:color="auto" w:fill="auto"/>
            <w:noWrap/>
            <w:vAlign w:val="center"/>
            <w:hideMark/>
          </w:tcPr>
          <w:p w14:paraId="4E3DF35A"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0,56449</w:t>
            </w:r>
          </w:p>
        </w:tc>
        <w:tc>
          <w:tcPr>
            <w:tcW w:w="0" w:type="auto"/>
            <w:tcBorders>
              <w:top w:val="nil"/>
              <w:left w:val="nil"/>
              <w:bottom w:val="nil"/>
              <w:right w:val="nil"/>
            </w:tcBorders>
            <w:shd w:val="clear" w:color="auto" w:fill="auto"/>
            <w:noWrap/>
            <w:vAlign w:val="center"/>
            <w:hideMark/>
          </w:tcPr>
          <w:p w14:paraId="39AD9BA9"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0,435501</w:t>
            </w:r>
          </w:p>
        </w:tc>
        <w:tc>
          <w:tcPr>
            <w:tcW w:w="0" w:type="auto"/>
            <w:tcBorders>
              <w:top w:val="nil"/>
              <w:left w:val="nil"/>
              <w:bottom w:val="nil"/>
              <w:right w:val="nil"/>
            </w:tcBorders>
            <w:shd w:val="clear" w:color="auto" w:fill="auto"/>
            <w:noWrap/>
            <w:vAlign w:val="center"/>
            <w:hideMark/>
          </w:tcPr>
          <w:p w14:paraId="543985AC"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104,723</w:t>
            </w:r>
          </w:p>
        </w:tc>
        <w:tc>
          <w:tcPr>
            <w:tcW w:w="0" w:type="auto"/>
            <w:tcBorders>
              <w:top w:val="nil"/>
              <w:left w:val="nil"/>
              <w:bottom w:val="nil"/>
              <w:right w:val="nil"/>
            </w:tcBorders>
            <w:shd w:val="clear" w:color="auto" w:fill="auto"/>
            <w:noWrap/>
            <w:vAlign w:val="center"/>
            <w:hideMark/>
          </w:tcPr>
          <w:p w14:paraId="3DCA0B2D"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0,0191707</w:t>
            </w:r>
          </w:p>
        </w:tc>
      </w:tr>
      <w:tr w:rsidR="00677CD0" w:rsidRPr="00AA0FDC" w14:paraId="5999A0AF" w14:textId="77777777" w:rsidTr="00677CD0">
        <w:trPr>
          <w:trHeight w:val="320"/>
        </w:trPr>
        <w:tc>
          <w:tcPr>
            <w:tcW w:w="0" w:type="auto"/>
            <w:tcBorders>
              <w:top w:val="nil"/>
              <w:left w:val="nil"/>
              <w:bottom w:val="nil"/>
              <w:right w:val="nil"/>
            </w:tcBorders>
            <w:shd w:val="clear" w:color="auto" w:fill="auto"/>
            <w:noWrap/>
            <w:vAlign w:val="center"/>
            <w:hideMark/>
          </w:tcPr>
          <w:p w14:paraId="395F0252"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47</w:t>
            </w:r>
          </w:p>
        </w:tc>
        <w:tc>
          <w:tcPr>
            <w:tcW w:w="0" w:type="auto"/>
            <w:tcBorders>
              <w:top w:val="nil"/>
              <w:left w:val="nil"/>
              <w:bottom w:val="nil"/>
              <w:right w:val="nil"/>
            </w:tcBorders>
            <w:shd w:val="clear" w:color="auto" w:fill="auto"/>
            <w:noWrap/>
            <w:vAlign w:val="center"/>
            <w:hideMark/>
          </w:tcPr>
          <w:p w14:paraId="0CE8E02E"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0,57400</w:t>
            </w:r>
          </w:p>
        </w:tc>
        <w:tc>
          <w:tcPr>
            <w:tcW w:w="0" w:type="auto"/>
            <w:tcBorders>
              <w:top w:val="nil"/>
              <w:left w:val="nil"/>
              <w:bottom w:val="nil"/>
              <w:right w:val="nil"/>
            </w:tcBorders>
            <w:shd w:val="clear" w:color="auto" w:fill="auto"/>
            <w:noWrap/>
            <w:vAlign w:val="center"/>
            <w:hideMark/>
          </w:tcPr>
          <w:p w14:paraId="5CECF6C3"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0,425997</w:t>
            </w:r>
          </w:p>
        </w:tc>
        <w:tc>
          <w:tcPr>
            <w:tcW w:w="0" w:type="auto"/>
            <w:tcBorders>
              <w:top w:val="nil"/>
              <w:left w:val="nil"/>
              <w:bottom w:val="nil"/>
              <w:right w:val="nil"/>
            </w:tcBorders>
            <w:shd w:val="clear" w:color="auto" w:fill="auto"/>
            <w:noWrap/>
            <w:vAlign w:val="center"/>
            <w:hideMark/>
          </w:tcPr>
          <w:p w14:paraId="09C37D92"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102,989</w:t>
            </w:r>
          </w:p>
        </w:tc>
        <w:tc>
          <w:tcPr>
            <w:tcW w:w="0" w:type="auto"/>
            <w:tcBorders>
              <w:top w:val="nil"/>
              <w:left w:val="nil"/>
              <w:bottom w:val="nil"/>
              <w:right w:val="nil"/>
            </w:tcBorders>
            <w:shd w:val="clear" w:color="auto" w:fill="auto"/>
            <w:noWrap/>
            <w:vAlign w:val="center"/>
            <w:hideMark/>
          </w:tcPr>
          <w:p w14:paraId="2BB4FEA4"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0,0191734</w:t>
            </w:r>
          </w:p>
        </w:tc>
      </w:tr>
      <w:tr w:rsidR="00677CD0" w:rsidRPr="00AA0FDC" w14:paraId="0782912D" w14:textId="77777777" w:rsidTr="00677CD0">
        <w:trPr>
          <w:trHeight w:val="320"/>
        </w:trPr>
        <w:tc>
          <w:tcPr>
            <w:tcW w:w="0" w:type="auto"/>
            <w:tcBorders>
              <w:top w:val="nil"/>
              <w:left w:val="nil"/>
              <w:bottom w:val="nil"/>
              <w:right w:val="nil"/>
            </w:tcBorders>
            <w:shd w:val="clear" w:color="auto" w:fill="auto"/>
            <w:noWrap/>
            <w:vAlign w:val="center"/>
            <w:hideMark/>
          </w:tcPr>
          <w:p w14:paraId="75B641DF"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48</w:t>
            </w:r>
          </w:p>
        </w:tc>
        <w:tc>
          <w:tcPr>
            <w:tcW w:w="0" w:type="auto"/>
            <w:tcBorders>
              <w:top w:val="nil"/>
              <w:left w:val="nil"/>
              <w:bottom w:val="nil"/>
              <w:right w:val="nil"/>
            </w:tcBorders>
            <w:shd w:val="clear" w:color="auto" w:fill="auto"/>
            <w:noWrap/>
            <w:vAlign w:val="center"/>
            <w:hideMark/>
          </w:tcPr>
          <w:p w14:paraId="6C0A0238"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0,58326</w:t>
            </w:r>
          </w:p>
        </w:tc>
        <w:tc>
          <w:tcPr>
            <w:tcW w:w="0" w:type="auto"/>
            <w:tcBorders>
              <w:top w:val="nil"/>
              <w:left w:val="nil"/>
              <w:bottom w:val="nil"/>
              <w:right w:val="nil"/>
            </w:tcBorders>
            <w:shd w:val="clear" w:color="auto" w:fill="auto"/>
            <w:noWrap/>
            <w:vAlign w:val="center"/>
            <w:hideMark/>
          </w:tcPr>
          <w:p w14:paraId="57040212"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0,416735</w:t>
            </w:r>
          </w:p>
        </w:tc>
        <w:tc>
          <w:tcPr>
            <w:tcW w:w="0" w:type="auto"/>
            <w:tcBorders>
              <w:top w:val="nil"/>
              <w:left w:val="nil"/>
              <w:bottom w:val="nil"/>
              <w:right w:val="nil"/>
            </w:tcBorders>
            <w:shd w:val="clear" w:color="auto" w:fill="auto"/>
            <w:noWrap/>
            <w:vAlign w:val="center"/>
            <w:hideMark/>
          </w:tcPr>
          <w:p w14:paraId="4FD063C0"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101,353</w:t>
            </w:r>
          </w:p>
        </w:tc>
        <w:tc>
          <w:tcPr>
            <w:tcW w:w="0" w:type="auto"/>
            <w:tcBorders>
              <w:top w:val="nil"/>
              <w:left w:val="nil"/>
              <w:bottom w:val="nil"/>
              <w:right w:val="nil"/>
            </w:tcBorders>
            <w:shd w:val="clear" w:color="auto" w:fill="auto"/>
            <w:noWrap/>
            <w:vAlign w:val="center"/>
            <w:hideMark/>
          </w:tcPr>
          <w:p w14:paraId="088F9638"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0,0191778</w:t>
            </w:r>
          </w:p>
        </w:tc>
      </w:tr>
      <w:tr w:rsidR="00677CD0" w:rsidRPr="00AA0FDC" w14:paraId="6061C02D" w14:textId="77777777" w:rsidTr="00677CD0">
        <w:trPr>
          <w:trHeight w:val="320"/>
        </w:trPr>
        <w:tc>
          <w:tcPr>
            <w:tcW w:w="0" w:type="auto"/>
            <w:tcBorders>
              <w:top w:val="nil"/>
              <w:left w:val="nil"/>
              <w:bottom w:val="single" w:sz="4" w:space="0" w:color="auto"/>
              <w:right w:val="nil"/>
            </w:tcBorders>
            <w:shd w:val="clear" w:color="auto" w:fill="auto"/>
            <w:noWrap/>
            <w:vAlign w:val="center"/>
            <w:hideMark/>
          </w:tcPr>
          <w:p w14:paraId="370832FB"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49</w:t>
            </w:r>
          </w:p>
        </w:tc>
        <w:tc>
          <w:tcPr>
            <w:tcW w:w="0" w:type="auto"/>
            <w:tcBorders>
              <w:top w:val="nil"/>
              <w:left w:val="nil"/>
              <w:bottom w:val="single" w:sz="4" w:space="0" w:color="auto"/>
              <w:right w:val="nil"/>
            </w:tcBorders>
            <w:shd w:val="clear" w:color="auto" w:fill="auto"/>
            <w:noWrap/>
            <w:vAlign w:val="center"/>
            <w:hideMark/>
          </w:tcPr>
          <w:p w14:paraId="50989389"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0,59229</w:t>
            </w:r>
          </w:p>
        </w:tc>
        <w:tc>
          <w:tcPr>
            <w:tcW w:w="0" w:type="auto"/>
            <w:tcBorders>
              <w:top w:val="nil"/>
              <w:left w:val="nil"/>
              <w:bottom w:val="single" w:sz="4" w:space="0" w:color="auto"/>
              <w:right w:val="nil"/>
            </w:tcBorders>
            <w:shd w:val="clear" w:color="auto" w:fill="auto"/>
            <w:noWrap/>
            <w:vAlign w:val="center"/>
            <w:hideMark/>
          </w:tcPr>
          <w:p w14:paraId="0860CC22"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0,407708</w:t>
            </w:r>
          </w:p>
        </w:tc>
        <w:tc>
          <w:tcPr>
            <w:tcW w:w="0" w:type="auto"/>
            <w:tcBorders>
              <w:top w:val="nil"/>
              <w:left w:val="nil"/>
              <w:bottom w:val="single" w:sz="4" w:space="0" w:color="auto"/>
              <w:right w:val="nil"/>
            </w:tcBorders>
            <w:shd w:val="clear" w:color="auto" w:fill="auto"/>
            <w:noWrap/>
            <w:vAlign w:val="center"/>
            <w:hideMark/>
          </w:tcPr>
          <w:p w14:paraId="0483F445"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99,808</w:t>
            </w:r>
          </w:p>
        </w:tc>
        <w:tc>
          <w:tcPr>
            <w:tcW w:w="0" w:type="auto"/>
            <w:tcBorders>
              <w:top w:val="nil"/>
              <w:left w:val="nil"/>
              <w:bottom w:val="single" w:sz="4" w:space="0" w:color="auto"/>
              <w:right w:val="nil"/>
            </w:tcBorders>
            <w:shd w:val="clear" w:color="auto" w:fill="auto"/>
            <w:noWrap/>
            <w:vAlign w:val="center"/>
            <w:hideMark/>
          </w:tcPr>
          <w:p w14:paraId="553EAC38" w14:textId="77777777" w:rsidR="00677CD0" w:rsidRPr="00C007D1" w:rsidRDefault="00677CD0" w:rsidP="00677CD0">
            <w:pPr>
              <w:spacing w:after="0" w:line="240" w:lineRule="auto"/>
              <w:jc w:val="center"/>
              <w:rPr>
                <w:rFonts w:ascii="Arial" w:hAnsi="Arial" w:cs="Arial"/>
                <w:sz w:val="16"/>
                <w:szCs w:val="16"/>
                <w:lang w:val="en-ID" w:eastAsia="en-ID"/>
              </w:rPr>
            </w:pPr>
            <w:r w:rsidRPr="00C007D1">
              <w:rPr>
                <w:rFonts w:ascii="Arial" w:hAnsi="Arial" w:cs="Arial"/>
                <w:sz w:val="16"/>
                <w:szCs w:val="16"/>
                <w:lang w:val="en-ID" w:eastAsia="en-ID"/>
              </w:rPr>
              <w:t>0,0191839</w:t>
            </w:r>
          </w:p>
        </w:tc>
      </w:tr>
    </w:tbl>
    <w:p w14:paraId="4C233CAF" w14:textId="77777777" w:rsidR="00677CD0" w:rsidRDefault="00677CD0" w:rsidP="00677CD0">
      <w:pPr>
        <w:widowControl w:val="0"/>
        <w:autoSpaceDE w:val="0"/>
        <w:autoSpaceDN w:val="0"/>
        <w:spacing w:after="0" w:line="240" w:lineRule="auto"/>
        <w:jc w:val="both"/>
        <w:rPr>
          <w:rFonts w:ascii="Arial" w:hAnsi="Arial" w:cs="Arial"/>
          <w:sz w:val="20"/>
          <w:szCs w:val="20"/>
        </w:rPr>
      </w:pPr>
    </w:p>
    <w:p w14:paraId="0C5275C5" w14:textId="1D75D2C3" w:rsidR="007E140D" w:rsidRDefault="00965885" w:rsidP="00DC17E6">
      <w:pPr>
        <w:widowControl w:val="0"/>
        <w:autoSpaceDE w:val="0"/>
        <w:autoSpaceDN w:val="0"/>
        <w:spacing w:after="0" w:line="240" w:lineRule="auto"/>
        <w:ind w:firstLine="567"/>
        <w:jc w:val="both"/>
        <w:rPr>
          <w:rFonts w:ascii="Arial" w:hAnsi="Arial" w:cs="Arial"/>
          <w:sz w:val="20"/>
          <w:szCs w:val="20"/>
        </w:rPr>
      </w:pPr>
      <w:r w:rsidRPr="00A62FEF">
        <w:rPr>
          <w:rFonts w:ascii="Arial" w:hAnsi="Arial" w:cs="Arial"/>
          <w:sz w:val="20"/>
          <w:szCs w:val="20"/>
        </w:rPr>
        <w:t xml:space="preserve">As shown in the </w:t>
      </w:r>
      <w:r w:rsidRPr="00777446">
        <w:rPr>
          <w:rFonts w:ascii="Arial" w:hAnsi="Arial" w:cs="Arial"/>
          <w:color w:val="0070C0"/>
          <w:sz w:val="20"/>
          <w:szCs w:val="20"/>
        </w:rPr>
        <w:t>Table 9</w:t>
      </w:r>
      <w:r w:rsidRPr="00A62FEF">
        <w:rPr>
          <w:rFonts w:ascii="Arial" w:hAnsi="Arial" w:cs="Arial"/>
          <w:sz w:val="20"/>
          <w:szCs w:val="20"/>
        </w:rPr>
        <w:t>,</w:t>
      </w:r>
      <w:r w:rsidR="001A770D">
        <w:rPr>
          <w:rFonts w:ascii="Arial" w:hAnsi="Arial" w:cs="Arial"/>
          <w:sz w:val="20"/>
          <w:szCs w:val="20"/>
        </w:rPr>
        <w:t xml:space="preserve"> the calculations were carried out using </w:t>
      </w:r>
      <m:oMath>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001A770D">
        <w:rPr>
          <w:rFonts w:ascii="Arial" w:hAnsi="Arial" w:cs="Arial"/>
          <w:sz w:val="20"/>
          <w:szCs w:val="20"/>
        </w:rPr>
        <w:t xml:space="preserve"> 1-59</w:t>
      </w:r>
      <w:r w:rsidR="00B71B21">
        <w:rPr>
          <w:rFonts w:ascii="Arial" w:hAnsi="Arial" w:cs="Arial"/>
          <w:sz w:val="20"/>
          <w:szCs w:val="20"/>
        </w:rPr>
        <w:t xml:space="preserve"> hours</w:t>
      </w:r>
      <w:r w:rsidR="001A770D">
        <w:rPr>
          <w:rFonts w:ascii="Arial" w:hAnsi="Arial" w:cs="Arial"/>
          <w:sz w:val="20"/>
          <w:szCs w:val="20"/>
        </w:rPr>
        <w:t xml:space="preserve"> because it is </w:t>
      </w:r>
      <w:r w:rsidR="00777446">
        <w:rPr>
          <w:rFonts w:ascii="Arial" w:hAnsi="Arial" w:cs="Arial"/>
          <w:sz w:val="20"/>
          <w:szCs w:val="20"/>
        </w:rPr>
        <w:t>referred</w:t>
      </w:r>
      <w:r w:rsidR="001A770D">
        <w:rPr>
          <w:rFonts w:ascii="Arial" w:hAnsi="Arial" w:cs="Arial"/>
          <w:sz w:val="20"/>
          <w:szCs w:val="20"/>
        </w:rPr>
        <w:t xml:space="preserve"> to the MTTF value </w:t>
      </w:r>
      <w:r w:rsidR="00777446">
        <w:rPr>
          <w:rFonts w:ascii="Arial" w:hAnsi="Arial" w:cs="Arial"/>
          <w:sz w:val="20"/>
          <w:szCs w:val="20"/>
        </w:rPr>
        <w:t>until</w:t>
      </w:r>
      <w:r w:rsidR="001A770D">
        <w:rPr>
          <w:rFonts w:ascii="Arial" w:hAnsi="Arial" w:cs="Arial"/>
          <w:sz w:val="20"/>
          <w:szCs w:val="20"/>
        </w:rPr>
        <w:t xml:space="preserve"> the smallest </w:t>
      </w:r>
      <m:oMath>
        <m:r>
          <w:rPr>
            <w:rFonts w:ascii="Cambria Math" w:hAnsi="Cambria Math" w:cs="Arial"/>
            <w:sz w:val="20"/>
            <w:szCs w:val="20"/>
          </w:rPr>
          <m:t>D(</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001A770D" w:rsidRPr="00982EF2">
        <w:rPr>
          <w:rFonts w:ascii="Arial" w:hAnsi="Arial" w:cs="Arial"/>
          <w:sz w:val="20"/>
          <w:szCs w:val="20"/>
        </w:rPr>
        <w:t>)</w:t>
      </w:r>
      <w:r w:rsidR="00B71B21">
        <w:rPr>
          <w:rFonts w:ascii="Arial" w:hAnsi="Arial" w:cs="Arial"/>
          <w:sz w:val="20"/>
          <w:szCs w:val="20"/>
        </w:rPr>
        <w:t xml:space="preserve"> is</w:t>
      </w:r>
      <w:r w:rsidR="001A770D">
        <w:rPr>
          <w:rFonts w:ascii="Arial" w:hAnsi="Arial" w:cs="Arial"/>
          <w:sz w:val="20"/>
          <w:szCs w:val="20"/>
        </w:rPr>
        <w:t xml:space="preserve"> found. Based on all the calculations found that</w:t>
      </w:r>
      <w:r w:rsidRPr="00A62FEF">
        <w:rPr>
          <w:rFonts w:ascii="Arial" w:hAnsi="Arial" w:cs="Arial"/>
          <w:sz w:val="20"/>
          <w:szCs w:val="20"/>
        </w:rPr>
        <w:t xml:space="preserve"> the smallest value of </w:t>
      </w:r>
      <m:oMath>
        <m:r>
          <w:rPr>
            <w:rFonts w:ascii="Cambria Math" w:hAnsi="Cambria Math" w:cs="Arial"/>
            <w:sz w:val="20"/>
            <w:szCs w:val="20"/>
          </w:rPr>
          <m:t>D(</m:t>
        </m:r>
        <m:sSub>
          <m:sSubPr>
            <m:ctrlPr>
              <w:rPr>
                <w:rFonts w:ascii="Cambria Math" w:hAnsi="Cambria Math"/>
                <w:i/>
                <w:sz w:val="24"/>
              </w:rPr>
            </m:ctrlPr>
          </m:sSubPr>
          <m:e>
            <m:r>
              <w:rPr>
                <w:rFonts w:ascii="Cambria Math" w:hAnsi="Cambria Math"/>
                <w:sz w:val="24"/>
              </w:rPr>
              <m:t>t</m:t>
            </m:r>
          </m:e>
          <m:sub>
            <m:r>
              <w:rPr>
                <w:rFonts w:ascii="Cambria Math" w:hAnsi="Cambria Math"/>
                <w:sz w:val="24"/>
              </w:rPr>
              <m:t>p</m:t>
            </m:r>
          </m:sub>
        </m:sSub>
      </m:oMath>
      <w:r w:rsidRPr="00982EF2">
        <w:rPr>
          <w:rFonts w:ascii="Arial" w:hAnsi="Arial" w:cs="Arial"/>
          <w:sz w:val="20"/>
          <w:szCs w:val="20"/>
        </w:rPr>
        <w:t xml:space="preserve">) </w:t>
      </w:r>
      <w:r w:rsidRPr="00A62FEF">
        <w:rPr>
          <w:rFonts w:ascii="Arial" w:hAnsi="Arial" w:cs="Arial"/>
          <w:sz w:val="20"/>
          <w:szCs w:val="20"/>
        </w:rPr>
        <w:t>is 0,0191669, so it can be concluded that the preventive maintenance interval for replacement activity is 45 hours, or 2 days.</w:t>
      </w:r>
      <w:r>
        <w:rPr>
          <w:rFonts w:ascii="Arial" w:hAnsi="Arial" w:cs="Arial"/>
          <w:sz w:val="20"/>
          <w:szCs w:val="20"/>
        </w:rPr>
        <w:t xml:space="preserve"> </w:t>
      </w:r>
      <w:r w:rsidR="001A770D">
        <w:rPr>
          <w:rFonts w:ascii="Arial" w:hAnsi="Arial" w:cs="Arial"/>
          <w:sz w:val="20"/>
          <w:szCs w:val="20"/>
        </w:rPr>
        <w:t>The same step was also carried out for finding interval for replacement of conveyor base powder and extraction tower fan.</w:t>
      </w:r>
    </w:p>
    <w:p w14:paraId="0CC40B3A" w14:textId="51A20059" w:rsidR="00965885" w:rsidRDefault="00965885" w:rsidP="006E7895">
      <w:pPr>
        <w:widowControl w:val="0"/>
        <w:autoSpaceDE w:val="0"/>
        <w:autoSpaceDN w:val="0"/>
        <w:spacing w:after="0" w:line="240" w:lineRule="auto"/>
        <w:ind w:firstLine="567"/>
        <w:jc w:val="both"/>
        <w:rPr>
          <w:rFonts w:ascii="Arial" w:hAnsi="Arial" w:cs="Arial"/>
          <w:sz w:val="20"/>
          <w:szCs w:val="20"/>
        </w:rPr>
      </w:pPr>
      <w:r w:rsidRPr="001406FD">
        <w:rPr>
          <w:rFonts w:ascii="Arial" w:hAnsi="Arial" w:cs="Arial"/>
          <w:sz w:val="20"/>
          <w:szCs w:val="20"/>
        </w:rPr>
        <w:t xml:space="preserve">Based on the calculation of intervals for checking and replacing activities using the same </w:t>
      </w:r>
      <w:r w:rsidRPr="001406FD">
        <w:rPr>
          <w:rFonts w:ascii="Arial" w:hAnsi="Arial" w:cs="Arial"/>
          <w:sz w:val="20"/>
          <w:szCs w:val="20"/>
        </w:rPr>
        <w:t xml:space="preserve">method as before, the results of the analysis of preventive activities that have been submitted previously through the RCM Worksheet can be summarized in </w:t>
      </w:r>
      <w:r w:rsidRPr="00777446">
        <w:rPr>
          <w:rFonts w:ascii="Arial" w:hAnsi="Arial" w:cs="Arial"/>
          <w:color w:val="0070C0"/>
          <w:sz w:val="20"/>
          <w:szCs w:val="20"/>
        </w:rPr>
        <w:t>Table 10</w:t>
      </w:r>
      <w:r>
        <w:rPr>
          <w:rFonts w:ascii="Arial" w:hAnsi="Arial" w:cs="Arial"/>
          <w:sz w:val="20"/>
          <w:szCs w:val="20"/>
        </w:rPr>
        <w:t>.</w:t>
      </w:r>
      <w:r w:rsidR="00DC17E6">
        <w:rPr>
          <w:rFonts w:ascii="Arial" w:hAnsi="Arial" w:cs="Arial"/>
          <w:sz w:val="20"/>
          <w:szCs w:val="20"/>
        </w:rPr>
        <w:t xml:space="preserve"> The interval for replacing activity of extraction tower fan was not included because by checking the vibration of blowers is enough to monitor the condition of it and we can easily find the abnormality </w:t>
      </w:r>
      <w:r w:rsidR="00677CD0">
        <w:rPr>
          <w:rFonts w:ascii="Arial" w:hAnsi="Arial" w:cs="Arial"/>
          <w:sz w:val="20"/>
          <w:szCs w:val="20"/>
        </w:rPr>
        <w:t>because of</w:t>
      </w:r>
      <w:r w:rsidR="00DC17E6">
        <w:rPr>
          <w:rFonts w:ascii="Arial" w:hAnsi="Arial" w:cs="Arial"/>
          <w:sz w:val="20"/>
          <w:szCs w:val="20"/>
        </w:rPr>
        <w:t xml:space="preserve"> the intense of checking.</w:t>
      </w:r>
    </w:p>
    <w:p w14:paraId="57EF5B4E" w14:textId="77777777" w:rsidR="00965885" w:rsidRDefault="00965885" w:rsidP="00BB1B42">
      <w:pPr>
        <w:widowControl w:val="0"/>
        <w:autoSpaceDE w:val="0"/>
        <w:autoSpaceDN w:val="0"/>
        <w:spacing w:after="0" w:line="240" w:lineRule="auto"/>
        <w:ind w:firstLine="720"/>
        <w:jc w:val="both"/>
        <w:rPr>
          <w:rFonts w:ascii="Arial" w:hAnsi="Arial" w:cs="Arial"/>
          <w:sz w:val="20"/>
          <w:szCs w:val="20"/>
        </w:rPr>
      </w:pPr>
    </w:p>
    <w:p w14:paraId="148E91C3" w14:textId="77777777" w:rsidR="00965885" w:rsidRDefault="00965885" w:rsidP="00947D64">
      <w:pPr>
        <w:widowControl w:val="0"/>
        <w:autoSpaceDE w:val="0"/>
        <w:autoSpaceDN w:val="0"/>
        <w:spacing w:after="0" w:line="240" w:lineRule="auto"/>
        <w:ind w:firstLine="426"/>
        <w:jc w:val="center"/>
        <w:rPr>
          <w:rFonts w:ascii="Arial" w:hAnsi="Arial" w:cs="Arial"/>
          <w:sz w:val="20"/>
          <w:szCs w:val="20"/>
        </w:rPr>
      </w:pPr>
      <w:r>
        <w:rPr>
          <w:rFonts w:ascii="Arial" w:hAnsi="Arial" w:cs="Arial"/>
          <w:sz w:val="20"/>
          <w:szCs w:val="20"/>
        </w:rPr>
        <w:t xml:space="preserve">Table 10. </w:t>
      </w:r>
      <w:r w:rsidRPr="00BB1B42">
        <w:rPr>
          <w:rFonts w:ascii="Arial" w:hAnsi="Arial" w:cs="Arial"/>
          <w:sz w:val="20"/>
          <w:szCs w:val="20"/>
        </w:rPr>
        <w:t>Proposed Preventive Activities and Time Intervals</w:t>
      </w:r>
    </w:p>
    <w:tbl>
      <w:tblPr>
        <w:tblW w:w="4253" w:type="dxa"/>
        <w:tblLook w:val="04A0" w:firstRow="1" w:lastRow="0" w:firstColumn="1" w:lastColumn="0" w:noHBand="0" w:noVBand="1"/>
      </w:tblPr>
      <w:tblGrid>
        <w:gridCol w:w="1250"/>
        <w:gridCol w:w="2217"/>
        <w:gridCol w:w="786"/>
      </w:tblGrid>
      <w:tr w:rsidR="00965885" w:rsidRPr="00AA0FDC" w14:paraId="2C4D2DE8" w14:textId="77777777" w:rsidTr="00E752D5">
        <w:trPr>
          <w:trHeight w:val="520"/>
        </w:trPr>
        <w:tc>
          <w:tcPr>
            <w:tcW w:w="1250" w:type="dxa"/>
            <w:tcBorders>
              <w:top w:val="single" w:sz="4" w:space="0" w:color="auto"/>
              <w:left w:val="nil"/>
              <w:bottom w:val="single" w:sz="4" w:space="0" w:color="auto"/>
              <w:right w:val="nil"/>
            </w:tcBorders>
            <w:shd w:val="clear" w:color="auto" w:fill="auto"/>
            <w:noWrap/>
            <w:vAlign w:val="center"/>
            <w:hideMark/>
          </w:tcPr>
          <w:p w14:paraId="3C7A91D3" w14:textId="77777777" w:rsidR="00965885" w:rsidRPr="00B51F6C" w:rsidRDefault="00965885" w:rsidP="00E752D5">
            <w:pPr>
              <w:spacing w:after="0" w:line="240" w:lineRule="auto"/>
              <w:jc w:val="center"/>
              <w:rPr>
                <w:rFonts w:ascii="Arial" w:hAnsi="Arial" w:cs="Arial"/>
                <w:b/>
                <w:bCs/>
                <w:sz w:val="16"/>
                <w:szCs w:val="16"/>
                <w:lang w:val="en-ID" w:eastAsia="en-ID"/>
              </w:rPr>
            </w:pPr>
            <w:r w:rsidRPr="00B51F6C">
              <w:rPr>
                <w:rFonts w:ascii="Arial" w:hAnsi="Arial" w:cs="Arial"/>
                <w:b/>
                <w:bCs/>
                <w:sz w:val="16"/>
                <w:szCs w:val="16"/>
                <w:lang w:val="en-ID" w:eastAsia="en-ID"/>
              </w:rPr>
              <w:t>Equipment</w:t>
            </w:r>
          </w:p>
        </w:tc>
        <w:tc>
          <w:tcPr>
            <w:tcW w:w="2294" w:type="dxa"/>
            <w:tcBorders>
              <w:top w:val="single" w:sz="4" w:space="0" w:color="auto"/>
              <w:left w:val="nil"/>
              <w:bottom w:val="single" w:sz="4" w:space="0" w:color="auto"/>
              <w:right w:val="nil"/>
            </w:tcBorders>
            <w:shd w:val="clear" w:color="auto" w:fill="auto"/>
            <w:vAlign w:val="center"/>
            <w:hideMark/>
          </w:tcPr>
          <w:p w14:paraId="45391708" w14:textId="77777777" w:rsidR="00965885" w:rsidRPr="00B51F6C" w:rsidRDefault="00965885" w:rsidP="00E752D5">
            <w:pPr>
              <w:spacing w:after="0" w:line="240" w:lineRule="auto"/>
              <w:jc w:val="center"/>
              <w:rPr>
                <w:rFonts w:ascii="Arial" w:hAnsi="Arial" w:cs="Arial"/>
                <w:b/>
                <w:bCs/>
                <w:sz w:val="16"/>
                <w:szCs w:val="16"/>
                <w:lang w:val="en-ID" w:eastAsia="en-ID"/>
              </w:rPr>
            </w:pPr>
            <w:r w:rsidRPr="00B51F6C">
              <w:rPr>
                <w:rFonts w:ascii="Arial" w:hAnsi="Arial" w:cs="Arial"/>
                <w:b/>
                <w:bCs/>
                <w:sz w:val="16"/>
                <w:szCs w:val="16"/>
                <w:lang w:val="en-ID" w:eastAsia="en-ID"/>
              </w:rPr>
              <w:t>Proposed Preventive Maintenance</w:t>
            </w:r>
          </w:p>
        </w:tc>
        <w:tc>
          <w:tcPr>
            <w:tcW w:w="709" w:type="dxa"/>
            <w:tcBorders>
              <w:top w:val="single" w:sz="4" w:space="0" w:color="auto"/>
              <w:left w:val="nil"/>
              <w:bottom w:val="single" w:sz="4" w:space="0" w:color="auto"/>
              <w:right w:val="nil"/>
            </w:tcBorders>
            <w:shd w:val="clear" w:color="auto" w:fill="auto"/>
            <w:vAlign w:val="center"/>
            <w:hideMark/>
          </w:tcPr>
          <w:p w14:paraId="3A355D68" w14:textId="77777777" w:rsidR="00965885" w:rsidRPr="00B51F6C" w:rsidRDefault="00965885" w:rsidP="00E752D5">
            <w:pPr>
              <w:spacing w:after="0" w:line="240" w:lineRule="auto"/>
              <w:jc w:val="center"/>
              <w:rPr>
                <w:rFonts w:ascii="Arial" w:hAnsi="Arial" w:cs="Arial"/>
                <w:b/>
                <w:bCs/>
                <w:sz w:val="16"/>
                <w:szCs w:val="16"/>
                <w:lang w:val="en-ID" w:eastAsia="en-ID"/>
              </w:rPr>
            </w:pPr>
            <w:r w:rsidRPr="00B51F6C">
              <w:rPr>
                <w:rFonts w:ascii="Arial" w:hAnsi="Arial" w:cs="Arial"/>
                <w:b/>
                <w:bCs/>
                <w:sz w:val="16"/>
                <w:szCs w:val="16"/>
                <w:lang w:val="en-ID" w:eastAsia="en-ID"/>
              </w:rPr>
              <w:t>Time Interval</w:t>
            </w:r>
          </w:p>
        </w:tc>
      </w:tr>
      <w:tr w:rsidR="00965885" w:rsidRPr="00AA0FDC" w14:paraId="74AF33BD" w14:textId="77777777" w:rsidTr="00E752D5">
        <w:trPr>
          <w:trHeight w:val="250"/>
        </w:trPr>
        <w:tc>
          <w:tcPr>
            <w:tcW w:w="1250" w:type="dxa"/>
            <w:vMerge w:val="restart"/>
            <w:tcBorders>
              <w:top w:val="single" w:sz="4" w:space="0" w:color="auto"/>
              <w:left w:val="nil"/>
              <w:bottom w:val="nil"/>
              <w:right w:val="nil"/>
            </w:tcBorders>
            <w:shd w:val="clear" w:color="auto" w:fill="auto"/>
            <w:vAlign w:val="center"/>
            <w:hideMark/>
          </w:tcPr>
          <w:p w14:paraId="27E6EFEE"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High</w:t>
            </w:r>
            <w:r>
              <w:rPr>
                <w:rFonts w:ascii="Arial" w:hAnsi="Arial" w:cs="Arial"/>
                <w:sz w:val="16"/>
                <w:szCs w:val="16"/>
                <w:lang w:val="en-ID" w:eastAsia="en-ID"/>
              </w:rPr>
              <w:t>-</w:t>
            </w:r>
            <w:r w:rsidRPr="00B51F6C">
              <w:rPr>
                <w:rFonts w:ascii="Arial" w:hAnsi="Arial" w:cs="Arial"/>
                <w:sz w:val="16"/>
                <w:szCs w:val="16"/>
                <w:lang w:val="en-ID" w:eastAsia="en-ID"/>
              </w:rPr>
              <w:t>Pressure Pump</w:t>
            </w:r>
          </w:p>
        </w:tc>
        <w:tc>
          <w:tcPr>
            <w:tcW w:w="2294" w:type="dxa"/>
            <w:tcBorders>
              <w:top w:val="single" w:sz="4" w:space="0" w:color="auto"/>
              <w:left w:val="nil"/>
              <w:bottom w:val="single" w:sz="4" w:space="0" w:color="auto"/>
              <w:right w:val="nil"/>
            </w:tcBorders>
            <w:shd w:val="clear" w:color="auto" w:fill="auto"/>
            <w:vAlign w:val="center"/>
            <w:hideMark/>
          </w:tcPr>
          <w:p w14:paraId="618F3E59"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Cooling line cleaning</w:t>
            </w:r>
          </w:p>
        </w:tc>
        <w:tc>
          <w:tcPr>
            <w:tcW w:w="709" w:type="dxa"/>
            <w:tcBorders>
              <w:top w:val="single" w:sz="4" w:space="0" w:color="auto"/>
              <w:left w:val="nil"/>
              <w:bottom w:val="single" w:sz="4" w:space="0" w:color="auto"/>
              <w:right w:val="nil"/>
            </w:tcBorders>
            <w:shd w:val="clear" w:color="auto" w:fill="auto"/>
            <w:noWrap/>
            <w:vAlign w:val="center"/>
            <w:hideMark/>
          </w:tcPr>
          <w:p w14:paraId="4F57C1B6" w14:textId="77777777" w:rsidR="00965885" w:rsidRPr="00B51F6C" w:rsidRDefault="00965885" w:rsidP="00E752D5">
            <w:pPr>
              <w:spacing w:after="0" w:line="240" w:lineRule="auto"/>
              <w:jc w:val="center"/>
              <w:rPr>
                <w:rFonts w:ascii="Arial" w:hAnsi="Arial" w:cs="Arial"/>
                <w:sz w:val="16"/>
                <w:szCs w:val="16"/>
                <w:lang w:val="en-ID" w:eastAsia="en-ID"/>
              </w:rPr>
            </w:pPr>
            <w:r w:rsidRPr="00B51F6C">
              <w:rPr>
                <w:rFonts w:ascii="Arial" w:hAnsi="Arial" w:cs="Arial"/>
                <w:sz w:val="16"/>
                <w:szCs w:val="16"/>
                <w:lang w:val="en-ID" w:eastAsia="en-ID"/>
              </w:rPr>
              <w:t>4 Days</w:t>
            </w:r>
          </w:p>
        </w:tc>
      </w:tr>
      <w:tr w:rsidR="00965885" w:rsidRPr="00AA0FDC" w14:paraId="350AA39C" w14:textId="77777777" w:rsidTr="00E752D5">
        <w:trPr>
          <w:trHeight w:val="500"/>
        </w:trPr>
        <w:tc>
          <w:tcPr>
            <w:tcW w:w="1250" w:type="dxa"/>
            <w:vMerge/>
            <w:tcBorders>
              <w:top w:val="nil"/>
              <w:left w:val="nil"/>
              <w:bottom w:val="single" w:sz="4" w:space="0" w:color="auto"/>
              <w:right w:val="nil"/>
            </w:tcBorders>
            <w:vAlign w:val="center"/>
            <w:hideMark/>
          </w:tcPr>
          <w:p w14:paraId="0060C496" w14:textId="77777777" w:rsidR="00965885" w:rsidRPr="00B51F6C" w:rsidRDefault="00965885" w:rsidP="00E752D5">
            <w:pPr>
              <w:spacing w:after="0" w:line="240" w:lineRule="auto"/>
              <w:rPr>
                <w:rFonts w:ascii="Arial" w:hAnsi="Arial" w:cs="Arial"/>
                <w:sz w:val="16"/>
                <w:szCs w:val="16"/>
                <w:lang w:val="en-ID" w:eastAsia="en-ID"/>
              </w:rPr>
            </w:pPr>
          </w:p>
        </w:tc>
        <w:tc>
          <w:tcPr>
            <w:tcW w:w="2294" w:type="dxa"/>
            <w:tcBorders>
              <w:top w:val="single" w:sz="4" w:space="0" w:color="auto"/>
              <w:left w:val="nil"/>
              <w:bottom w:val="single" w:sz="4" w:space="0" w:color="auto"/>
              <w:right w:val="nil"/>
            </w:tcBorders>
            <w:shd w:val="clear" w:color="auto" w:fill="auto"/>
            <w:vAlign w:val="center"/>
            <w:hideMark/>
          </w:tcPr>
          <w:p w14:paraId="1B6269C3"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Replacement of plunger and v packing set</w:t>
            </w:r>
          </w:p>
        </w:tc>
        <w:tc>
          <w:tcPr>
            <w:tcW w:w="709" w:type="dxa"/>
            <w:tcBorders>
              <w:top w:val="single" w:sz="4" w:space="0" w:color="auto"/>
              <w:left w:val="nil"/>
              <w:bottom w:val="single" w:sz="4" w:space="0" w:color="auto"/>
              <w:right w:val="nil"/>
            </w:tcBorders>
            <w:shd w:val="clear" w:color="auto" w:fill="auto"/>
            <w:noWrap/>
            <w:vAlign w:val="center"/>
            <w:hideMark/>
          </w:tcPr>
          <w:p w14:paraId="29802B52" w14:textId="77777777" w:rsidR="00965885" w:rsidRPr="00B51F6C" w:rsidRDefault="00965885" w:rsidP="00E752D5">
            <w:pPr>
              <w:spacing w:after="0" w:line="240" w:lineRule="auto"/>
              <w:jc w:val="center"/>
              <w:rPr>
                <w:rFonts w:ascii="Arial" w:hAnsi="Arial" w:cs="Arial"/>
                <w:sz w:val="16"/>
                <w:szCs w:val="16"/>
                <w:lang w:val="en-ID" w:eastAsia="en-ID"/>
              </w:rPr>
            </w:pPr>
            <w:r w:rsidRPr="00B51F6C">
              <w:rPr>
                <w:rFonts w:ascii="Arial" w:hAnsi="Arial" w:cs="Arial"/>
                <w:sz w:val="16"/>
                <w:szCs w:val="16"/>
                <w:lang w:val="en-ID" w:eastAsia="en-ID"/>
              </w:rPr>
              <w:t>2 Days</w:t>
            </w:r>
          </w:p>
        </w:tc>
      </w:tr>
      <w:tr w:rsidR="00965885" w:rsidRPr="00AA0FDC" w14:paraId="46F29052" w14:textId="77777777" w:rsidTr="00E752D5">
        <w:trPr>
          <w:trHeight w:val="500"/>
        </w:trPr>
        <w:tc>
          <w:tcPr>
            <w:tcW w:w="1250" w:type="dxa"/>
            <w:vMerge w:val="restart"/>
            <w:tcBorders>
              <w:top w:val="single" w:sz="4" w:space="0" w:color="auto"/>
              <w:left w:val="nil"/>
              <w:bottom w:val="nil"/>
              <w:right w:val="nil"/>
            </w:tcBorders>
            <w:shd w:val="clear" w:color="auto" w:fill="auto"/>
            <w:vAlign w:val="center"/>
            <w:hideMark/>
          </w:tcPr>
          <w:p w14:paraId="743361B3"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Conveyor Base Powder</w:t>
            </w:r>
          </w:p>
        </w:tc>
        <w:tc>
          <w:tcPr>
            <w:tcW w:w="2294" w:type="dxa"/>
            <w:tcBorders>
              <w:top w:val="single" w:sz="4" w:space="0" w:color="auto"/>
              <w:left w:val="nil"/>
              <w:bottom w:val="single" w:sz="4" w:space="0" w:color="auto"/>
              <w:right w:val="nil"/>
            </w:tcBorders>
            <w:shd w:val="clear" w:color="auto" w:fill="auto"/>
            <w:vAlign w:val="center"/>
            <w:hideMark/>
          </w:tcPr>
          <w:p w14:paraId="7237FB8C"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Checking the thickness of conveyor belt</w:t>
            </w:r>
          </w:p>
        </w:tc>
        <w:tc>
          <w:tcPr>
            <w:tcW w:w="709" w:type="dxa"/>
            <w:tcBorders>
              <w:top w:val="single" w:sz="4" w:space="0" w:color="auto"/>
              <w:left w:val="nil"/>
              <w:bottom w:val="single" w:sz="4" w:space="0" w:color="auto"/>
              <w:right w:val="nil"/>
            </w:tcBorders>
            <w:shd w:val="clear" w:color="auto" w:fill="auto"/>
            <w:noWrap/>
            <w:vAlign w:val="center"/>
            <w:hideMark/>
          </w:tcPr>
          <w:p w14:paraId="68BA1CDF" w14:textId="77777777" w:rsidR="00965885" w:rsidRPr="00B51F6C" w:rsidRDefault="00965885" w:rsidP="00E752D5">
            <w:pPr>
              <w:spacing w:after="0" w:line="240" w:lineRule="auto"/>
              <w:jc w:val="center"/>
              <w:rPr>
                <w:rFonts w:ascii="Arial" w:hAnsi="Arial" w:cs="Arial"/>
                <w:sz w:val="16"/>
                <w:szCs w:val="16"/>
                <w:lang w:val="en-ID" w:eastAsia="en-ID"/>
              </w:rPr>
            </w:pPr>
            <w:r w:rsidRPr="00B51F6C">
              <w:rPr>
                <w:rFonts w:ascii="Arial" w:hAnsi="Arial" w:cs="Arial"/>
                <w:sz w:val="16"/>
                <w:szCs w:val="16"/>
                <w:lang w:val="en-ID" w:eastAsia="en-ID"/>
              </w:rPr>
              <w:t>7 Days</w:t>
            </w:r>
          </w:p>
        </w:tc>
      </w:tr>
      <w:tr w:rsidR="00965885" w:rsidRPr="00AA0FDC" w14:paraId="6FCB7DA6" w14:textId="77777777" w:rsidTr="00E752D5">
        <w:trPr>
          <w:trHeight w:val="500"/>
        </w:trPr>
        <w:tc>
          <w:tcPr>
            <w:tcW w:w="1250" w:type="dxa"/>
            <w:vMerge/>
            <w:tcBorders>
              <w:top w:val="nil"/>
              <w:left w:val="nil"/>
              <w:bottom w:val="single" w:sz="4" w:space="0" w:color="auto"/>
              <w:right w:val="nil"/>
            </w:tcBorders>
            <w:vAlign w:val="center"/>
            <w:hideMark/>
          </w:tcPr>
          <w:p w14:paraId="6297768C" w14:textId="77777777" w:rsidR="00965885" w:rsidRPr="00B51F6C" w:rsidRDefault="00965885" w:rsidP="00E752D5">
            <w:pPr>
              <w:spacing w:after="0" w:line="240" w:lineRule="auto"/>
              <w:rPr>
                <w:rFonts w:ascii="Arial" w:hAnsi="Arial" w:cs="Arial"/>
                <w:sz w:val="16"/>
                <w:szCs w:val="16"/>
                <w:lang w:val="en-ID" w:eastAsia="en-ID"/>
              </w:rPr>
            </w:pPr>
          </w:p>
        </w:tc>
        <w:tc>
          <w:tcPr>
            <w:tcW w:w="2294" w:type="dxa"/>
            <w:tcBorders>
              <w:top w:val="single" w:sz="4" w:space="0" w:color="auto"/>
              <w:left w:val="nil"/>
              <w:bottom w:val="single" w:sz="4" w:space="0" w:color="auto"/>
              <w:right w:val="nil"/>
            </w:tcBorders>
            <w:shd w:val="clear" w:color="auto" w:fill="auto"/>
            <w:vAlign w:val="center"/>
            <w:hideMark/>
          </w:tcPr>
          <w:p w14:paraId="67ABD41D"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Pressing the connection of conveyor belt</w:t>
            </w:r>
          </w:p>
        </w:tc>
        <w:tc>
          <w:tcPr>
            <w:tcW w:w="709" w:type="dxa"/>
            <w:tcBorders>
              <w:top w:val="single" w:sz="4" w:space="0" w:color="auto"/>
              <w:left w:val="nil"/>
              <w:bottom w:val="single" w:sz="4" w:space="0" w:color="auto"/>
              <w:right w:val="nil"/>
            </w:tcBorders>
            <w:shd w:val="clear" w:color="auto" w:fill="auto"/>
            <w:noWrap/>
            <w:vAlign w:val="center"/>
            <w:hideMark/>
          </w:tcPr>
          <w:p w14:paraId="45F55505" w14:textId="77777777" w:rsidR="00965885" w:rsidRPr="00B51F6C" w:rsidRDefault="00965885" w:rsidP="00E752D5">
            <w:pPr>
              <w:spacing w:after="0" w:line="240" w:lineRule="auto"/>
              <w:jc w:val="center"/>
              <w:rPr>
                <w:rFonts w:ascii="Arial" w:hAnsi="Arial" w:cs="Arial"/>
                <w:sz w:val="16"/>
                <w:szCs w:val="16"/>
                <w:lang w:val="en-ID" w:eastAsia="en-ID"/>
              </w:rPr>
            </w:pPr>
            <w:r w:rsidRPr="00B51F6C">
              <w:rPr>
                <w:rFonts w:ascii="Arial" w:hAnsi="Arial" w:cs="Arial"/>
                <w:sz w:val="16"/>
                <w:szCs w:val="16"/>
                <w:lang w:val="en-ID" w:eastAsia="en-ID"/>
              </w:rPr>
              <w:t>17 Days</w:t>
            </w:r>
          </w:p>
        </w:tc>
      </w:tr>
      <w:tr w:rsidR="00965885" w:rsidRPr="00AA0FDC" w14:paraId="127E6445" w14:textId="77777777" w:rsidTr="00E752D5">
        <w:trPr>
          <w:trHeight w:val="750"/>
        </w:trPr>
        <w:tc>
          <w:tcPr>
            <w:tcW w:w="1250" w:type="dxa"/>
            <w:tcBorders>
              <w:top w:val="single" w:sz="4" w:space="0" w:color="auto"/>
              <w:left w:val="nil"/>
              <w:bottom w:val="single" w:sz="4" w:space="0" w:color="auto"/>
              <w:right w:val="nil"/>
            </w:tcBorders>
            <w:shd w:val="clear" w:color="auto" w:fill="auto"/>
            <w:vAlign w:val="center"/>
            <w:hideMark/>
          </w:tcPr>
          <w:p w14:paraId="6CA04B87"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Extraction Air Tower</w:t>
            </w:r>
          </w:p>
        </w:tc>
        <w:tc>
          <w:tcPr>
            <w:tcW w:w="2294" w:type="dxa"/>
            <w:tcBorders>
              <w:top w:val="single" w:sz="4" w:space="0" w:color="auto"/>
              <w:left w:val="nil"/>
              <w:bottom w:val="single" w:sz="4" w:space="0" w:color="auto"/>
              <w:right w:val="nil"/>
            </w:tcBorders>
            <w:shd w:val="clear" w:color="auto" w:fill="auto"/>
            <w:vAlign w:val="center"/>
            <w:hideMark/>
          </w:tcPr>
          <w:p w14:paraId="5C7E6E8E" w14:textId="77777777" w:rsidR="00965885" w:rsidRPr="00B51F6C" w:rsidRDefault="00965885" w:rsidP="00E752D5">
            <w:pPr>
              <w:spacing w:after="0" w:line="240" w:lineRule="auto"/>
              <w:rPr>
                <w:rFonts w:ascii="Arial" w:hAnsi="Arial" w:cs="Arial"/>
                <w:sz w:val="16"/>
                <w:szCs w:val="16"/>
                <w:lang w:val="en-ID" w:eastAsia="en-ID"/>
              </w:rPr>
            </w:pPr>
            <w:r w:rsidRPr="00B51F6C">
              <w:rPr>
                <w:rFonts w:ascii="Arial" w:hAnsi="Arial" w:cs="Arial"/>
                <w:sz w:val="16"/>
                <w:szCs w:val="16"/>
                <w:lang w:val="en-ID" w:eastAsia="en-ID"/>
              </w:rPr>
              <w:t>Checking the vibration of blowers and checking the shaft alignment and mounting condition</w:t>
            </w:r>
          </w:p>
        </w:tc>
        <w:tc>
          <w:tcPr>
            <w:tcW w:w="709" w:type="dxa"/>
            <w:tcBorders>
              <w:top w:val="single" w:sz="4" w:space="0" w:color="auto"/>
              <w:left w:val="nil"/>
              <w:bottom w:val="single" w:sz="4" w:space="0" w:color="auto"/>
              <w:right w:val="nil"/>
            </w:tcBorders>
            <w:shd w:val="clear" w:color="auto" w:fill="auto"/>
            <w:noWrap/>
            <w:vAlign w:val="center"/>
            <w:hideMark/>
          </w:tcPr>
          <w:p w14:paraId="796428CE" w14:textId="77777777" w:rsidR="00965885" w:rsidRPr="00B51F6C" w:rsidRDefault="00965885" w:rsidP="00E752D5">
            <w:pPr>
              <w:spacing w:after="0" w:line="240" w:lineRule="auto"/>
              <w:jc w:val="center"/>
              <w:rPr>
                <w:rFonts w:ascii="Arial" w:hAnsi="Arial" w:cs="Arial"/>
                <w:sz w:val="16"/>
                <w:szCs w:val="16"/>
                <w:lang w:val="en-ID" w:eastAsia="en-ID"/>
              </w:rPr>
            </w:pPr>
            <w:r w:rsidRPr="00B51F6C">
              <w:rPr>
                <w:rFonts w:ascii="Arial" w:hAnsi="Arial" w:cs="Arial"/>
                <w:sz w:val="16"/>
                <w:szCs w:val="16"/>
                <w:lang w:val="en-ID" w:eastAsia="en-ID"/>
              </w:rPr>
              <w:t>7 Days</w:t>
            </w:r>
          </w:p>
        </w:tc>
      </w:tr>
    </w:tbl>
    <w:p w14:paraId="15D9613E" w14:textId="77777777" w:rsidR="00965885" w:rsidRDefault="00965885" w:rsidP="00802203">
      <w:pPr>
        <w:spacing w:after="0" w:line="240" w:lineRule="auto"/>
        <w:jc w:val="both"/>
        <w:rPr>
          <w:rFonts w:ascii="Arial" w:hAnsi="Arial" w:cs="Arial"/>
          <w:b/>
          <w:color w:val="1F4E79"/>
          <w:sz w:val="20"/>
          <w:szCs w:val="20"/>
        </w:rPr>
      </w:pPr>
    </w:p>
    <w:p w14:paraId="4F744783" w14:textId="77777777" w:rsidR="00965885" w:rsidRDefault="00965885" w:rsidP="00802203">
      <w:pPr>
        <w:spacing w:after="0" w:line="240" w:lineRule="auto"/>
        <w:jc w:val="both"/>
        <w:rPr>
          <w:rFonts w:ascii="Arial" w:hAnsi="Arial" w:cs="Arial"/>
          <w:b/>
          <w:color w:val="1F4E79"/>
          <w:sz w:val="20"/>
          <w:szCs w:val="20"/>
        </w:rPr>
      </w:pPr>
      <w:r>
        <w:rPr>
          <w:rFonts w:ascii="Arial" w:hAnsi="Arial" w:cs="Arial"/>
          <w:b/>
          <w:color w:val="1F4E79"/>
          <w:sz w:val="20"/>
          <w:szCs w:val="20"/>
        </w:rPr>
        <w:t>Cost Comparison</w:t>
      </w:r>
    </w:p>
    <w:p w14:paraId="3AE84B13" w14:textId="77777777" w:rsidR="00965885" w:rsidRPr="00982EF2" w:rsidRDefault="00965885" w:rsidP="001F2CB0">
      <w:pPr>
        <w:spacing w:after="0" w:line="240" w:lineRule="auto"/>
        <w:ind w:firstLine="720"/>
        <w:jc w:val="both"/>
        <w:rPr>
          <w:rFonts w:ascii="Arial" w:hAnsi="Arial" w:cs="Arial"/>
          <w:sz w:val="20"/>
          <w:szCs w:val="20"/>
        </w:rPr>
      </w:pPr>
      <w:r>
        <w:rPr>
          <w:rFonts w:ascii="Arial" w:hAnsi="Arial" w:cs="Arial"/>
          <w:color w:val="161719"/>
          <w:sz w:val="21"/>
          <w:szCs w:val="21"/>
          <w:shd w:val="clear" w:color="auto" w:fill="FFFFFF"/>
        </w:rPr>
        <w:t>PT X provided data that indicates Sabiz 1 has an estimated breakdown rate of Rp. 20,000 per minute. This value is calculated based on various factors, including the depreciation of Sabiz 1's assets, energy consumption (such as electricity and air), and labor costs. This information is used to determine the cost of downtime losses in minutes.</w:t>
      </w:r>
    </w:p>
    <w:p w14:paraId="7C94F39C" w14:textId="77777777" w:rsidR="00965885" w:rsidRPr="00982EF2" w:rsidRDefault="00965885" w:rsidP="001F2CB0">
      <w:pPr>
        <w:spacing w:after="0" w:line="240" w:lineRule="auto"/>
        <w:ind w:firstLine="720"/>
        <w:jc w:val="both"/>
        <w:rPr>
          <w:rFonts w:ascii="Arial" w:hAnsi="Arial" w:cs="Arial"/>
          <w:sz w:val="20"/>
          <w:szCs w:val="20"/>
        </w:rPr>
      </w:pPr>
      <w:r>
        <w:rPr>
          <w:rFonts w:ascii="Arial" w:hAnsi="Arial" w:cs="Arial"/>
          <w:sz w:val="20"/>
          <w:szCs w:val="20"/>
        </w:rPr>
        <w:t>If the preventive maintenance is implemented, t</w:t>
      </w:r>
      <w:r w:rsidRPr="00982EF2">
        <w:rPr>
          <w:rFonts w:ascii="Arial" w:hAnsi="Arial" w:cs="Arial"/>
          <w:sz w:val="20"/>
          <w:szCs w:val="20"/>
        </w:rPr>
        <w:t>he percentage of savings is expected to decrease by around 68% for high</w:t>
      </w:r>
      <w:r>
        <w:rPr>
          <w:rFonts w:ascii="Arial" w:hAnsi="Arial" w:cs="Arial"/>
          <w:sz w:val="20"/>
          <w:szCs w:val="20"/>
        </w:rPr>
        <w:t>-</w:t>
      </w:r>
      <w:r w:rsidRPr="00982EF2">
        <w:rPr>
          <w:rFonts w:ascii="Arial" w:hAnsi="Arial" w:cs="Arial"/>
          <w:sz w:val="20"/>
          <w:szCs w:val="20"/>
        </w:rPr>
        <w:t>pressure pumps</w:t>
      </w:r>
      <w:r>
        <w:rPr>
          <w:rFonts w:ascii="Arial" w:hAnsi="Arial" w:cs="Arial"/>
          <w:sz w:val="20"/>
          <w:szCs w:val="20"/>
        </w:rPr>
        <w:t xml:space="preserve"> from IDR </w:t>
      </w:r>
      <w:r w:rsidRPr="00A060EF">
        <w:rPr>
          <w:rFonts w:ascii="Arial" w:hAnsi="Arial" w:cs="Arial"/>
          <w:sz w:val="20"/>
          <w:szCs w:val="20"/>
        </w:rPr>
        <w:t>694.648.958</w:t>
      </w:r>
      <w:r>
        <w:rPr>
          <w:rFonts w:ascii="Arial" w:hAnsi="Arial" w:cs="Arial"/>
          <w:sz w:val="20"/>
          <w:szCs w:val="20"/>
        </w:rPr>
        <w:t xml:space="preserve"> in 2022 to </w:t>
      </w:r>
      <w:r w:rsidRPr="00A060EF">
        <w:rPr>
          <w:rFonts w:ascii="Arial" w:hAnsi="Arial" w:cs="Arial"/>
          <w:sz w:val="20"/>
          <w:szCs w:val="20"/>
        </w:rPr>
        <w:t>Rp219.000.000</w:t>
      </w:r>
      <w:r w:rsidRPr="00982EF2">
        <w:rPr>
          <w:rFonts w:ascii="Arial" w:hAnsi="Arial" w:cs="Arial"/>
          <w:sz w:val="20"/>
          <w:szCs w:val="20"/>
        </w:rPr>
        <w:t xml:space="preserve"> </w:t>
      </w:r>
      <w:r>
        <w:rPr>
          <w:rFonts w:ascii="Arial" w:hAnsi="Arial" w:cs="Arial"/>
          <w:sz w:val="20"/>
          <w:szCs w:val="20"/>
        </w:rPr>
        <w:t xml:space="preserve">in 2024, </w:t>
      </w:r>
      <w:r w:rsidRPr="00982EF2">
        <w:rPr>
          <w:rFonts w:ascii="Arial" w:hAnsi="Arial" w:cs="Arial"/>
          <w:sz w:val="20"/>
          <w:szCs w:val="20"/>
        </w:rPr>
        <w:t xml:space="preserve">with a savings rate of IDR 475.648.958 and by around 75% for conveyor base powder </w:t>
      </w:r>
      <w:r>
        <w:rPr>
          <w:rFonts w:ascii="Arial" w:hAnsi="Arial" w:cs="Arial"/>
          <w:sz w:val="20"/>
          <w:szCs w:val="20"/>
        </w:rPr>
        <w:t xml:space="preserve">from IDR </w:t>
      </w:r>
      <w:r w:rsidRPr="00A060EF">
        <w:rPr>
          <w:rFonts w:ascii="Arial" w:hAnsi="Arial" w:cs="Arial"/>
          <w:sz w:val="20"/>
          <w:szCs w:val="20"/>
        </w:rPr>
        <w:t>273.448.958</w:t>
      </w:r>
      <w:r>
        <w:rPr>
          <w:rFonts w:ascii="Arial" w:hAnsi="Arial" w:cs="Arial"/>
          <w:sz w:val="20"/>
          <w:szCs w:val="20"/>
        </w:rPr>
        <w:t xml:space="preserve"> in 2022 to IDR </w:t>
      </w:r>
      <w:r w:rsidRPr="00A060EF">
        <w:rPr>
          <w:rFonts w:ascii="Arial" w:hAnsi="Arial" w:cs="Arial"/>
          <w:sz w:val="20"/>
          <w:szCs w:val="20"/>
        </w:rPr>
        <w:t>67.200.000</w:t>
      </w:r>
      <w:r>
        <w:rPr>
          <w:rFonts w:ascii="Arial" w:hAnsi="Arial" w:cs="Arial"/>
          <w:sz w:val="20"/>
          <w:szCs w:val="20"/>
        </w:rPr>
        <w:t xml:space="preserve"> in 2024 </w:t>
      </w:r>
      <w:r w:rsidRPr="00982EF2">
        <w:rPr>
          <w:rFonts w:ascii="Arial" w:hAnsi="Arial" w:cs="Arial"/>
          <w:sz w:val="20"/>
          <w:szCs w:val="20"/>
        </w:rPr>
        <w:t>with a savings rate of IDR 206.248.958.</w:t>
      </w:r>
    </w:p>
    <w:p w14:paraId="7952B475" w14:textId="77777777" w:rsidR="00965885" w:rsidRDefault="00965885" w:rsidP="008424DD">
      <w:pPr>
        <w:spacing w:after="0" w:line="240" w:lineRule="auto"/>
        <w:rPr>
          <w:rStyle w:val="apple-style-span"/>
          <w:rFonts w:ascii="Arial" w:hAnsi="Arial" w:cs="Arial"/>
          <w:b/>
          <w:color w:val="1F4E79"/>
          <w:sz w:val="20"/>
          <w:szCs w:val="20"/>
          <w:lang w:val="pt-BR"/>
        </w:rPr>
      </w:pPr>
    </w:p>
    <w:p w14:paraId="74E1F864" w14:textId="77777777" w:rsidR="00965885" w:rsidRDefault="00965885" w:rsidP="008424DD">
      <w:pPr>
        <w:spacing w:after="0" w:line="240" w:lineRule="auto"/>
        <w:rPr>
          <w:rStyle w:val="apple-style-span"/>
          <w:rFonts w:ascii="Arial" w:hAnsi="Arial" w:cs="Arial"/>
          <w:b/>
          <w:color w:val="1F4E79"/>
          <w:sz w:val="20"/>
          <w:szCs w:val="20"/>
          <w:lang w:val="pt-BR"/>
        </w:rPr>
      </w:pPr>
      <w:r>
        <w:rPr>
          <w:rStyle w:val="apple-style-span"/>
          <w:rFonts w:ascii="Arial" w:hAnsi="Arial" w:cs="Arial"/>
          <w:b/>
          <w:color w:val="1F4E79"/>
          <w:sz w:val="20"/>
          <w:szCs w:val="20"/>
          <w:lang w:val="pt-BR"/>
        </w:rPr>
        <w:t>CONCLUSION</w:t>
      </w:r>
    </w:p>
    <w:p w14:paraId="1C031954" w14:textId="77777777" w:rsidR="00965885" w:rsidRDefault="00965885" w:rsidP="00146F43">
      <w:pPr>
        <w:pStyle w:val="NormalWeb"/>
        <w:shd w:val="clear" w:color="auto" w:fill="FFFFFF"/>
        <w:spacing w:before="0" w:beforeAutospacing="0" w:after="0" w:afterAutospacing="0"/>
        <w:ind w:firstLine="567"/>
        <w:jc w:val="both"/>
        <w:rPr>
          <w:rFonts w:ascii="Arial" w:hAnsi="Arial" w:cs="Arial"/>
          <w:color w:val="000000"/>
          <w:sz w:val="20"/>
          <w:szCs w:val="20"/>
        </w:rPr>
      </w:pPr>
      <w:r w:rsidRPr="00146F43">
        <w:rPr>
          <w:rFonts w:ascii="Arial" w:hAnsi="Arial" w:cs="Arial"/>
          <w:color w:val="000000"/>
          <w:sz w:val="20"/>
          <w:szCs w:val="20"/>
        </w:rPr>
        <w:t xml:space="preserve">Three critical machines have been found: a high-pressure pump, a base powder conveyor, and an extraction tower fan. Failure modes were found for each critical machine: the high-pressure pump with leakage failure of the v packing set, base powder conveyor with tear conveyor belt failure, and extraction tower fan with high blower vibration failure. The analysis shows that the processed data has the highest correlation value and the lowest Anderson Darling value in the </w:t>
      </w:r>
      <w:r w:rsidRPr="00146F43">
        <w:rPr>
          <w:rFonts w:ascii="Arial" w:hAnsi="Arial" w:cs="Arial"/>
          <w:color w:val="000000"/>
          <w:sz w:val="20"/>
          <w:szCs w:val="20"/>
        </w:rPr>
        <w:lastRenderedPageBreak/>
        <w:t>lognormal distribution, so the distribution chosen to continue data processing is the lognormal distribution. Based on the data processing, it was found that appropriate preventive maintenance activities for each critical machine were: high-pressure pumps with cooling line cleaning activities (4 days) and v packing set replacement (2 days); conveyor base powder with the activities of checking the thickness of the conveyor belt (7 days) and pressing the conveyor belt joints (17 days); extraction tower fan by checking the vibration of the blower, mounting, shaft, and impeller (7 days). By implementing preventive maintenance, it can be simulated that it can reduce costs incurred compared to before optimization was carried out. The percentage of savings is expected to decrease by around 68% for high-pressure pumps and around 75% for conveyor base powder.</w:t>
      </w:r>
    </w:p>
    <w:p w14:paraId="3DEF6EE0" w14:textId="77777777" w:rsidR="00965885" w:rsidRDefault="00965885" w:rsidP="00146F43">
      <w:pPr>
        <w:pStyle w:val="NormalWeb"/>
        <w:shd w:val="clear" w:color="auto" w:fill="FFFFFF"/>
        <w:spacing w:before="0" w:beforeAutospacing="0" w:after="0" w:afterAutospacing="0"/>
        <w:ind w:firstLine="567"/>
        <w:jc w:val="both"/>
        <w:rPr>
          <w:rFonts w:ascii="Arial" w:hAnsi="Arial" w:cs="Arial"/>
          <w:color w:val="000000"/>
          <w:sz w:val="20"/>
          <w:szCs w:val="20"/>
        </w:rPr>
      </w:pPr>
    </w:p>
    <w:p w14:paraId="257D6C88" w14:textId="77777777" w:rsidR="00965885" w:rsidRDefault="00965885" w:rsidP="00ED0C87">
      <w:pPr>
        <w:spacing w:after="0" w:line="240" w:lineRule="auto"/>
        <w:rPr>
          <w:rStyle w:val="apple-style-span"/>
          <w:rFonts w:ascii="Arial" w:hAnsi="Arial" w:cs="Arial"/>
          <w:b/>
          <w:color w:val="1F4E79"/>
          <w:sz w:val="20"/>
          <w:szCs w:val="20"/>
          <w:lang w:val="pt-BR"/>
        </w:rPr>
      </w:pPr>
      <w:r>
        <w:rPr>
          <w:rStyle w:val="apple-style-span"/>
          <w:rFonts w:ascii="Arial" w:hAnsi="Arial" w:cs="Arial"/>
          <w:b/>
          <w:color w:val="1F4E79"/>
          <w:sz w:val="20"/>
          <w:szCs w:val="20"/>
          <w:lang w:val="pt-BR"/>
        </w:rPr>
        <w:t>REFERENCES</w:t>
      </w:r>
    </w:p>
    <w:sdt>
      <w:sdtPr>
        <w:tag w:val="MENDELEY_BIBLIOGRAPHY"/>
        <w:id w:val="1296027824"/>
        <w:placeholder>
          <w:docPart w:val="DefaultPlaceholder_-1854013440"/>
        </w:placeholder>
      </w:sdtPr>
      <w:sdtContent>
        <w:p w14:paraId="12F25511" w14:textId="51450902" w:rsidR="00F003B5" w:rsidRPr="00AE68CB" w:rsidRDefault="00F003B5">
          <w:pPr>
            <w:autoSpaceDE w:val="0"/>
            <w:autoSpaceDN w:val="0"/>
            <w:ind w:hanging="640"/>
            <w:divId w:val="140200383"/>
            <w:rPr>
              <w:rFonts w:ascii="Arial" w:hAnsi="Arial" w:cs="Arial"/>
              <w:sz w:val="24"/>
              <w:szCs w:val="24"/>
            </w:rPr>
          </w:pPr>
          <w:r w:rsidRPr="00683494">
            <w:rPr>
              <w:rFonts w:ascii="Arial" w:hAnsi="Arial" w:cs="Arial"/>
              <w:sz w:val="20"/>
              <w:szCs w:val="20"/>
            </w:rPr>
            <w:t>[1]</w:t>
          </w:r>
          <w:r w:rsidRPr="00683494">
            <w:rPr>
              <w:rFonts w:ascii="Arial" w:hAnsi="Arial" w:cs="Arial"/>
              <w:sz w:val="20"/>
              <w:szCs w:val="20"/>
            </w:rPr>
            <w:tab/>
          </w:r>
          <w:r w:rsidRPr="00AE68CB">
            <w:rPr>
              <w:rFonts w:ascii="Arial" w:hAnsi="Arial" w:cs="Arial"/>
              <w:sz w:val="20"/>
              <w:szCs w:val="20"/>
            </w:rPr>
            <w:t xml:space="preserve">Z. </w:t>
          </w:r>
          <w:proofErr w:type="spellStart"/>
          <w:r w:rsidRPr="00AE68CB">
            <w:rPr>
              <w:rFonts w:ascii="Arial" w:hAnsi="Arial" w:cs="Arial"/>
              <w:sz w:val="20"/>
              <w:szCs w:val="20"/>
            </w:rPr>
            <w:t>Sajaradj</w:t>
          </w:r>
          <w:proofErr w:type="spellEnd"/>
          <w:r w:rsidRPr="00AE68CB">
            <w:rPr>
              <w:rFonts w:ascii="Arial" w:hAnsi="Arial" w:cs="Arial"/>
              <w:sz w:val="20"/>
              <w:szCs w:val="20"/>
            </w:rPr>
            <w:t xml:space="preserve">, L. N. Huda, and S. </w:t>
          </w:r>
          <w:proofErr w:type="spellStart"/>
          <w:r w:rsidRPr="00AE68CB">
            <w:rPr>
              <w:rFonts w:ascii="Arial" w:hAnsi="Arial" w:cs="Arial"/>
              <w:sz w:val="20"/>
              <w:szCs w:val="20"/>
            </w:rPr>
            <w:t>Sinulingga</w:t>
          </w:r>
          <w:proofErr w:type="spellEnd"/>
          <w:r w:rsidRPr="00AE68CB">
            <w:rPr>
              <w:rFonts w:ascii="Arial" w:hAnsi="Arial" w:cs="Arial"/>
              <w:sz w:val="20"/>
              <w:szCs w:val="20"/>
            </w:rPr>
            <w:t xml:space="preserve">, “The Application of Reliability Centered Maintenance (RCM) Methods to Design Maintenance System in Manufacturing (Journal Review),” in </w:t>
          </w:r>
          <w:r w:rsidRPr="00AE68CB">
            <w:rPr>
              <w:rFonts w:ascii="Arial" w:hAnsi="Arial" w:cs="Arial"/>
              <w:i/>
              <w:iCs/>
              <w:sz w:val="20"/>
              <w:szCs w:val="20"/>
            </w:rPr>
            <w:t>IOP Conference Series: Materials Science and Engineering</w:t>
          </w:r>
          <w:r w:rsidRPr="00AE68CB">
            <w:rPr>
              <w:rFonts w:ascii="Arial" w:hAnsi="Arial" w:cs="Arial"/>
              <w:sz w:val="20"/>
              <w:szCs w:val="20"/>
            </w:rPr>
            <w:t>, IOP Publishing, 2019, p. 012058</w:t>
          </w:r>
          <w:r w:rsidR="00AE68CB" w:rsidRPr="00AE68CB">
            <w:rPr>
              <w:rFonts w:ascii="Arial" w:hAnsi="Arial" w:cs="Arial"/>
              <w:sz w:val="20"/>
              <w:szCs w:val="20"/>
            </w:rPr>
            <w:t xml:space="preserve">, </w:t>
          </w:r>
          <w:proofErr w:type="spellStart"/>
          <w:r w:rsidR="00AE68CB" w:rsidRPr="00AE68CB">
            <w:rPr>
              <w:rFonts w:ascii="Arial" w:hAnsi="Arial" w:cs="Arial"/>
              <w:sz w:val="20"/>
              <w:szCs w:val="20"/>
            </w:rPr>
            <w:t>doi</w:t>
          </w:r>
          <w:proofErr w:type="spellEnd"/>
          <w:r w:rsidR="00AE68CB" w:rsidRPr="00AE68CB">
            <w:rPr>
              <w:rFonts w:ascii="Arial" w:hAnsi="Arial" w:cs="Arial"/>
              <w:sz w:val="20"/>
              <w:szCs w:val="20"/>
            </w:rPr>
            <w:t xml:space="preserve">: </w:t>
          </w:r>
          <w:hyperlink r:id="rId30" w:tgtFrame="_blank" w:history="1">
            <w:r w:rsidR="00AE68CB" w:rsidRPr="00AE68CB">
              <w:rPr>
                <w:rStyle w:val="Hyperlink"/>
                <w:rFonts w:ascii="Arial" w:hAnsi="Arial" w:cs="Arial"/>
                <w:color w:val="000000" w:themeColor="text1"/>
                <w:sz w:val="20"/>
                <w:szCs w:val="20"/>
                <w:u w:val="none"/>
                <w:bdr w:val="none" w:sz="0" w:space="0" w:color="auto" w:frame="1"/>
                <w:shd w:val="clear" w:color="auto" w:fill="FFFFFF"/>
              </w:rPr>
              <w:t>10.1088/1757-899X/505/1/012058</w:t>
            </w:r>
          </w:hyperlink>
        </w:p>
        <w:p w14:paraId="75B63448" w14:textId="77777777" w:rsidR="00F003B5" w:rsidRPr="00683494" w:rsidRDefault="00F003B5">
          <w:pPr>
            <w:autoSpaceDE w:val="0"/>
            <w:autoSpaceDN w:val="0"/>
            <w:ind w:hanging="640"/>
            <w:divId w:val="1152911376"/>
            <w:rPr>
              <w:sz w:val="20"/>
              <w:szCs w:val="20"/>
            </w:rPr>
          </w:pPr>
          <w:r w:rsidRPr="00683494">
            <w:rPr>
              <w:sz w:val="20"/>
              <w:szCs w:val="20"/>
            </w:rPr>
            <w:t>[2]</w:t>
          </w:r>
          <w:r w:rsidRPr="00683494">
            <w:rPr>
              <w:sz w:val="20"/>
              <w:szCs w:val="20"/>
            </w:rPr>
            <w:tab/>
          </w:r>
          <w:r w:rsidRPr="00683494">
            <w:rPr>
              <w:rFonts w:ascii="Arial" w:hAnsi="Arial" w:cs="Arial"/>
              <w:sz w:val="20"/>
              <w:szCs w:val="20"/>
            </w:rPr>
            <w:t xml:space="preserve">J. E. Breneman, C. Sahay, and E. E. Lewis, </w:t>
          </w:r>
          <w:r w:rsidRPr="00683494">
            <w:rPr>
              <w:rFonts w:ascii="Arial" w:hAnsi="Arial" w:cs="Arial"/>
              <w:i/>
              <w:iCs/>
              <w:sz w:val="20"/>
              <w:szCs w:val="20"/>
            </w:rPr>
            <w:t>Introduction to reliability engineering</w:t>
          </w:r>
          <w:r w:rsidRPr="00683494">
            <w:rPr>
              <w:rFonts w:ascii="Arial" w:hAnsi="Arial" w:cs="Arial"/>
              <w:sz w:val="20"/>
              <w:szCs w:val="20"/>
            </w:rPr>
            <w:t>. John Wiley &amp; Sons, 2022.</w:t>
          </w:r>
        </w:p>
        <w:p w14:paraId="6A009674" w14:textId="77777777" w:rsidR="00F003B5" w:rsidRPr="00683494" w:rsidRDefault="00F003B5">
          <w:pPr>
            <w:autoSpaceDE w:val="0"/>
            <w:autoSpaceDN w:val="0"/>
            <w:ind w:hanging="640"/>
            <w:divId w:val="1341002191"/>
            <w:rPr>
              <w:rFonts w:ascii="Arial" w:hAnsi="Arial" w:cs="Arial"/>
              <w:sz w:val="20"/>
              <w:szCs w:val="20"/>
            </w:rPr>
          </w:pPr>
          <w:r w:rsidRPr="00683494">
            <w:rPr>
              <w:rFonts w:ascii="Arial" w:hAnsi="Arial" w:cs="Arial"/>
              <w:sz w:val="20"/>
              <w:szCs w:val="20"/>
            </w:rPr>
            <w:t>[3]</w:t>
          </w:r>
          <w:r w:rsidRPr="00683494">
            <w:rPr>
              <w:rFonts w:ascii="Arial" w:hAnsi="Arial" w:cs="Arial"/>
              <w:sz w:val="20"/>
              <w:szCs w:val="20"/>
            </w:rPr>
            <w:tab/>
            <w:t xml:space="preserve">S. S. Patil, A. K. </w:t>
          </w:r>
          <w:proofErr w:type="spellStart"/>
          <w:r w:rsidRPr="00683494">
            <w:rPr>
              <w:rFonts w:ascii="Arial" w:hAnsi="Arial" w:cs="Arial"/>
              <w:sz w:val="20"/>
              <w:szCs w:val="20"/>
            </w:rPr>
            <w:t>Bewoor</w:t>
          </w:r>
          <w:proofErr w:type="spellEnd"/>
          <w:r w:rsidRPr="00683494">
            <w:rPr>
              <w:rFonts w:ascii="Arial" w:hAnsi="Arial" w:cs="Arial"/>
              <w:sz w:val="20"/>
              <w:szCs w:val="20"/>
            </w:rPr>
            <w:t xml:space="preserve">, R. Kumar, M. H. Ahmadi, M. </w:t>
          </w:r>
          <w:proofErr w:type="spellStart"/>
          <w:r w:rsidRPr="00683494">
            <w:rPr>
              <w:rFonts w:ascii="Arial" w:hAnsi="Arial" w:cs="Arial"/>
              <w:sz w:val="20"/>
              <w:szCs w:val="20"/>
            </w:rPr>
            <w:t>Sharifpur</w:t>
          </w:r>
          <w:proofErr w:type="spellEnd"/>
          <w:r w:rsidRPr="00683494">
            <w:rPr>
              <w:rFonts w:ascii="Arial" w:hAnsi="Arial" w:cs="Arial"/>
              <w:sz w:val="20"/>
              <w:szCs w:val="20"/>
            </w:rPr>
            <w:t xml:space="preserve">, and S. PraveenKumar, “Development of Optimized Maintenance Program for a Steam Boiler System Using Reliability-Centered Maintenance Approach,” </w:t>
          </w:r>
          <w:r w:rsidRPr="00683494">
            <w:rPr>
              <w:rFonts w:ascii="Arial" w:hAnsi="Arial" w:cs="Arial"/>
              <w:i/>
              <w:iCs/>
              <w:sz w:val="20"/>
              <w:szCs w:val="20"/>
            </w:rPr>
            <w:t>Sustainability (Switzerland)</w:t>
          </w:r>
          <w:r w:rsidRPr="00683494">
            <w:rPr>
              <w:rFonts w:ascii="Arial" w:hAnsi="Arial" w:cs="Arial"/>
              <w:sz w:val="20"/>
              <w:szCs w:val="20"/>
            </w:rPr>
            <w:t xml:space="preserve">, vol. 14, no. 16, 2022, </w:t>
          </w:r>
          <w:proofErr w:type="spellStart"/>
          <w:r w:rsidRPr="00683494">
            <w:rPr>
              <w:rFonts w:ascii="Arial" w:hAnsi="Arial" w:cs="Arial"/>
              <w:sz w:val="20"/>
              <w:szCs w:val="20"/>
            </w:rPr>
            <w:t>doi</w:t>
          </w:r>
          <w:proofErr w:type="spellEnd"/>
          <w:r w:rsidRPr="00683494">
            <w:rPr>
              <w:rFonts w:ascii="Arial" w:hAnsi="Arial" w:cs="Arial"/>
              <w:sz w:val="20"/>
              <w:szCs w:val="20"/>
            </w:rPr>
            <w:t>: 10.3390/su141610073.</w:t>
          </w:r>
        </w:p>
        <w:p w14:paraId="3398DA5A" w14:textId="77777777" w:rsidR="00F003B5" w:rsidRPr="00683494" w:rsidRDefault="00F003B5">
          <w:pPr>
            <w:autoSpaceDE w:val="0"/>
            <w:autoSpaceDN w:val="0"/>
            <w:ind w:hanging="640"/>
            <w:divId w:val="815220728"/>
            <w:rPr>
              <w:rFonts w:ascii="Arial" w:hAnsi="Arial" w:cs="Arial"/>
              <w:sz w:val="20"/>
              <w:szCs w:val="20"/>
            </w:rPr>
          </w:pPr>
          <w:r w:rsidRPr="00683494">
            <w:rPr>
              <w:rFonts w:ascii="Arial" w:hAnsi="Arial" w:cs="Arial"/>
              <w:sz w:val="20"/>
              <w:szCs w:val="20"/>
            </w:rPr>
            <w:t>[4]</w:t>
          </w:r>
          <w:r w:rsidRPr="00683494">
            <w:rPr>
              <w:rFonts w:ascii="Arial" w:hAnsi="Arial" w:cs="Arial"/>
              <w:sz w:val="20"/>
              <w:szCs w:val="20"/>
            </w:rPr>
            <w:tab/>
            <w:t xml:space="preserve">F. Fang, Z. J. Zhao, C. Huang, X. Y. Zhang, H. T. Wang, and Y. J. Yang, “Application of reliability-centered maintenance in metro door system,” </w:t>
          </w:r>
          <w:r w:rsidRPr="00683494">
            <w:rPr>
              <w:rFonts w:ascii="Arial" w:hAnsi="Arial" w:cs="Arial"/>
              <w:i/>
              <w:iCs/>
              <w:sz w:val="20"/>
              <w:szCs w:val="20"/>
            </w:rPr>
            <w:t>IEEE Access</w:t>
          </w:r>
          <w:r w:rsidRPr="00683494">
            <w:rPr>
              <w:rFonts w:ascii="Arial" w:hAnsi="Arial" w:cs="Arial"/>
              <w:sz w:val="20"/>
              <w:szCs w:val="20"/>
            </w:rPr>
            <w:t xml:space="preserve">, vol. 7, 2019, </w:t>
          </w:r>
          <w:proofErr w:type="spellStart"/>
          <w:r w:rsidRPr="00683494">
            <w:rPr>
              <w:rFonts w:ascii="Arial" w:hAnsi="Arial" w:cs="Arial"/>
              <w:sz w:val="20"/>
              <w:szCs w:val="20"/>
            </w:rPr>
            <w:t>doi</w:t>
          </w:r>
          <w:proofErr w:type="spellEnd"/>
          <w:r w:rsidRPr="00683494">
            <w:rPr>
              <w:rFonts w:ascii="Arial" w:hAnsi="Arial" w:cs="Arial"/>
              <w:sz w:val="20"/>
              <w:szCs w:val="20"/>
            </w:rPr>
            <w:t>: 10.1109/ACCESS.2019.2960521.</w:t>
          </w:r>
        </w:p>
        <w:p w14:paraId="09FD6BFE" w14:textId="77777777" w:rsidR="00F003B5" w:rsidRDefault="00F003B5">
          <w:pPr>
            <w:autoSpaceDE w:val="0"/>
            <w:autoSpaceDN w:val="0"/>
            <w:ind w:hanging="640"/>
            <w:divId w:val="578440009"/>
          </w:pPr>
          <w:r w:rsidRPr="00683494">
            <w:rPr>
              <w:rFonts w:ascii="Arial" w:hAnsi="Arial" w:cs="Arial"/>
              <w:sz w:val="20"/>
              <w:szCs w:val="20"/>
            </w:rPr>
            <w:t>[5]</w:t>
          </w:r>
          <w:r w:rsidRPr="00683494">
            <w:rPr>
              <w:rFonts w:ascii="Arial" w:hAnsi="Arial" w:cs="Arial"/>
              <w:sz w:val="20"/>
              <w:szCs w:val="20"/>
            </w:rPr>
            <w:tab/>
            <w:t xml:space="preserve">A. P. </w:t>
          </w:r>
          <w:proofErr w:type="spellStart"/>
          <w:r w:rsidRPr="00683494">
            <w:rPr>
              <w:rFonts w:ascii="Arial" w:hAnsi="Arial" w:cs="Arial"/>
              <w:sz w:val="20"/>
              <w:szCs w:val="20"/>
            </w:rPr>
            <w:t>Subriadi</w:t>
          </w:r>
          <w:proofErr w:type="spellEnd"/>
          <w:r w:rsidRPr="00683494">
            <w:rPr>
              <w:rFonts w:ascii="Arial" w:hAnsi="Arial" w:cs="Arial"/>
              <w:sz w:val="20"/>
              <w:szCs w:val="20"/>
            </w:rPr>
            <w:t xml:space="preserve"> and N. F. Najwa, “The consistency analysis of failure mode and effect analysis (FMEA) in information</w:t>
          </w:r>
          <w:r>
            <w:t xml:space="preserve"> </w:t>
          </w:r>
          <w:r w:rsidRPr="00683494">
            <w:rPr>
              <w:rFonts w:ascii="Arial" w:hAnsi="Arial" w:cs="Arial"/>
              <w:sz w:val="20"/>
              <w:szCs w:val="20"/>
            </w:rPr>
            <w:t xml:space="preserve">technology risk assessment,” </w:t>
          </w:r>
          <w:proofErr w:type="spellStart"/>
          <w:r w:rsidRPr="00683494">
            <w:rPr>
              <w:rFonts w:ascii="Arial" w:hAnsi="Arial" w:cs="Arial"/>
              <w:i/>
              <w:iCs/>
              <w:sz w:val="20"/>
              <w:szCs w:val="20"/>
            </w:rPr>
            <w:t>Heliyon</w:t>
          </w:r>
          <w:proofErr w:type="spellEnd"/>
          <w:r w:rsidRPr="00683494">
            <w:rPr>
              <w:rFonts w:ascii="Arial" w:hAnsi="Arial" w:cs="Arial"/>
              <w:sz w:val="20"/>
              <w:szCs w:val="20"/>
            </w:rPr>
            <w:t xml:space="preserve">, vol. 6, no. 1, 2020, </w:t>
          </w:r>
          <w:proofErr w:type="spellStart"/>
          <w:r w:rsidRPr="00683494">
            <w:rPr>
              <w:rFonts w:ascii="Arial" w:hAnsi="Arial" w:cs="Arial"/>
              <w:sz w:val="20"/>
              <w:szCs w:val="20"/>
            </w:rPr>
            <w:t>doi</w:t>
          </w:r>
          <w:proofErr w:type="spellEnd"/>
          <w:r w:rsidRPr="00683494">
            <w:rPr>
              <w:rFonts w:ascii="Arial" w:hAnsi="Arial" w:cs="Arial"/>
              <w:sz w:val="20"/>
              <w:szCs w:val="20"/>
            </w:rPr>
            <w:t>: 10.1016/j.heliyon.2020.e03161.</w:t>
          </w:r>
        </w:p>
        <w:p w14:paraId="5A2492B7" w14:textId="77777777" w:rsidR="00F003B5" w:rsidRPr="00683494" w:rsidRDefault="00F003B5">
          <w:pPr>
            <w:autoSpaceDE w:val="0"/>
            <w:autoSpaceDN w:val="0"/>
            <w:ind w:hanging="640"/>
            <w:divId w:val="1341663252"/>
            <w:rPr>
              <w:rFonts w:ascii="Arial" w:hAnsi="Arial" w:cs="Arial"/>
              <w:sz w:val="20"/>
              <w:szCs w:val="20"/>
            </w:rPr>
          </w:pPr>
          <w:r w:rsidRPr="00683494">
            <w:rPr>
              <w:rFonts w:ascii="Arial" w:hAnsi="Arial" w:cs="Arial"/>
              <w:sz w:val="20"/>
              <w:szCs w:val="20"/>
            </w:rPr>
            <w:t>[6]</w:t>
          </w:r>
          <w:r w:rsidRPr="00683494">
            <w:rPr>
              <w:rFonts w:ascii="Arial" w:hAnsi="Arial" w:cs="Arial"/>
              <w:sz w:val="20"/>
              <w:szCs w:val="20"/>
            </w:rPr>
            <w:tab/>
            <w:t xml:space="preserve">L. Shankar, C. D. Singh, and R. Singh, “Impact of implementation of CMMS for enhancing the performance of manufacturing industries,” </w:t>
          </w:r>
          <w:r w:rsidRPr="00683494">
            <w:rPr>
              <w:rFonts w:ascii="Arial" w:hAnsi="Arial" w:cs="Arial"/>
              <w:i/>
              <w:iCs/>
              <w:sz w:val="20"/>
              <w:szCs w:val="20"/>
            </w:rPr>
            <w:t>International Journal of System Assurance Engineering and Management</w:t>
          </w:r>
          <w:r w:rsidRPr="00683494">
            <w:rPr>
              <w:rFonts w:ascii="Arial" w:hAnsi="Arial" w:cs="Arial"/>
              <w:sz w:val="20"/>
              <w:szCs w:val="20"/>
            </w:rPr>
            <w:t xml:space="preserve">, vol. 14, no. 5, 2023, </w:t>
          </w:r>
          <w:proofErr w:type="spellStart"/>
          <w:r w:rsidRPr="00683494">
            <w:rPr>
              <w:rFonts w:ascii="Arial" w:hAnsi="Arial" w:cs="Arial"/>
              <w:sz w:val="20"/>
              <w:szCs w:val="20"/>
            </w:rPr>
            <w:t>doi</w:t>
          </w:r>
          <w:proofErr w:type="spellEnd"/>
          <w:r w:rsidRPr="00683494">
            <w:rPr>
              <w:rFonts w:ascii="Arial" w:hAnsi="Arial" w:cs="Arial"/>
              <w:sz w:val="20"/>
              <w:szCs w:val="20"/>
            </w:rPr>
            <w:t>: 10.1007/s13198-021-01480-6.</w:t>
          </w:r>
        </w:p>
        <w:p w14:paraId="481D4D19" w14:textId="5EFBC722" w:rsidR="00F003B5" w:rsidRPr="00CB4CBD" w:rsidRDefault="00F003B5">
          <w:pPr>
            <w:autoSpaceDE w:val="0"/>
            <w:autoSpaceDN w:val="0"/>
            <w:ind w:hanging="640"/>
            <w:divId w:val="659885913"/>
            <w:rPr>
              <w:rFonts w:ascii="Arial" w:hAnsi="Arial" w:cs="Arial"/>
              <w:sz w:val="20"/>
              <w:szCs w:val="20"/>
            </w:rPr>
          </w:pPr>
          <w:r w:rsidRPr="00CB4CBD">
            <w:rPr>
              <w:rFonts w:ascii="Arial" w:hAnsi="Arial" w:cs="Arial"/>
              <w:sz w:val="20"/>
              <w:szCs w:val="20"/>
            </w:rPr>
            <w:t>[7]</w:t>
          </w:r>
          <w:r w:rsidRPr="00CB4CBD">
            <w:rPr>
              <w:rFonts w:ascii="Arial" w:hAnsi="Arial" w:cs="Arial"/>
              <w:sz w:val="20"/>
              <w:szCs w:val="20"/>
            </w:rPr>
            <w:tab/>
            <w:t xml:space="preserve">H. A. Prabowo, Y. B. </w:t>
          </w:r>
          <w:proofErr w:type="spellStart"/>
          <w:r w:rsidRPr="00CB4CBD">
            <w:rPr>
              <w:rFonts w:ascii="Arial" w:hAnsi="Arial" w:cs="Arial"/>
              <w:sz w:val="20"/>
              <w:szCs w:val="20"/>
            </w:rPr>
            <w:t>Suprapto</w:t>
          </w:r>
          <w:proofErr w:type="spellEnd"/>
          <w:r w:rsidRPr="00CB4CBD">
            <w:rPr>
              <w:rFonts w:ascii="Arial" w:hAnsi="Arial" w:cs="Arial"/>
              <w:sz w:val="20"/>
              <w:szCs w:val="20"/>
            </w:rPr>
            <w:t>, and F. Farida, “</w:t>
          </w:r>
          <w:r w:rsidR="00CB4CBD" w:rsidRPr="00CB4CBD">
            <w:rPr>
              <w:rFonts w:ascii="Arial" w:hAnsi="Arial" w:cs="Arial"/>
              <w:sz w:val="20"/>
              <w:szCs w:val="20"/>
            </w:rPr>
            <w:t>The Evaluation Of Eight Pillars Total Productive Maintenance (T</w:t>
          </w:r>
          <w:r w:rsidR="00526734">
            <w:rPr>
              <w:rFonts w:ascii="Arial" w:hAnsi="Arial" w:cs="Arial"/>
              <w:sz w:val="20"/>
              <w:szCs w:val="20"/>
            </w:rPr>
            <w:t>PM</w:t>
          </w:r>
          <w:r w:rsidR="00CB4CBD" w:rsidRPr="00CB4CBD">
            <w:rPr>
              <w:rFonts w:ascii="Arial" w:hAnsi="Arial" w:cs="Arial"/>
              <w:sz w:val="20"/>
              <w:szCs w:val="20"/>
            </w:rPr>
            <w:t>) Implementation And Their Impact On Overall Equipment Effectiveness (O</w:t>
          </w:r>
          <w:r w:rsidR="00526734">
            <w:rPr>
              <w:rFonts w:ascii="Arial" w:hAnsi="Arial" w:cs="Arial"/>
              <w:sz w:val="20"/>
              <w:szCs w:val="20"/>
            </w:rPr>
            <w:t>EE</w:t>
          </w:r>
          <w:r w:rsidR="00CB4CBD" w:rsidRPr="00CB4CBD">
            <w:rPr>
              <w:rFonts w:ascii="Arial" w:hAnsi="Arial" w:cs="Arial"/>
              <w:sz w:val="20"/>
              <w:szCs w:val="20"/>
            </w:rPr>
            <w:t>) And Waste</w:t>
          </w:r>
          <w:r w:rsidRPr="00CB4CBD">
            <w:rPr>
              <w:rFonts w:ascii="Arial" w:hAnsi="Arial" w:cs="Arial"/>
              <w:sz w:val="20"/>
              <w:szCs w:val="20"/>
            </w:rPr>
            <w:t xml:space="preserve">,” </w:t>
          </w:r>
          <w:r w:rsidRPr="00CB4CBD">
            <w:rPr>
              <w:rFonts w:ascii="Arial" w:hAnsi="Arial" w:cs="Arial"/>
              <w:i/>
              <w:iCs/>
              <w:sz w:val="20"/>
              <w:szCs w:val="20"/>
            </w:rPr>
            <w:t>SINERGI</w:t>
          </w:r>
          <w:r w:rsidRPr="00CB4CBD">
            <w:rPr>
              <w:rFonts w:ascii="Arial" w:hAnsi="Arial" w:cs="Arial"/>
              <w:sz w:val="20"/>
              <w:szCs w:val="20"/>
            </w:rPr>
            <w:t xml:space="preserve">, vol. 22, no. 1, p. 13, Feb. 2018, </w:t>
          </w:r>
          <w:proofErr w:type="spellStart"/>
          <w:r w:rsidRPr="00CB4CBD">
            <w:rPr>
              <w:rFonts w:ascii="Arial" w:hAnsi="Arial" w:cs="Arial"/>
              <w:sz w:val="20"/>
              <w:szCs w:val="20"/>
            </w:rPr>
            <w:t>doi</w:t>
          </w:r>
          <w:proofErr w:type="spellEnd"/>
          <w:r w:rsidRPr="00CB4CBD">
            <w:rPr>
              <w:rFonts w:ascii="Arial" w:hAnsi="Arial" w:cs="Arial"/>
              <w:sz w:val="20"/>
              <w:szCs w:val="20"/>
            </w:rPr>
            <w:t>: 10.22441/sinergi.2018.1.003.</w:t>
          </w:r>
        </w:p>
        <w:p w14:paraId="27239106" w14:textId="77777777" w:rsidR="00F003B5" w:rsidRPr="00CB4CBD" w:rsidRDefault="00F003B5">
          <w:pPr>
            <w:autoSpaceDE w:val="0"/>
            <w:autoSpaceDN w:val="0"/>
            <w:ind w:hanging="640"/>
            <w:divId w:val="1443568042"/>
            <w:rPr>
              <w:rFonts w:ascii="Arial" w:hAnsi="Arial" w:cs="Arial"/>
              <w:sz w:val="20"/>
              <w:szCs w:val="20"/>
            </w:rPr>
          </w:pPr>
          <w:r w:rsidRPr="00CB4CBD">
            <w:rPr>
              <w:rFonts w:ascii="Arial" w:hAnsi="Arial" w:cs="Arial"/>
              <w:sz w:val="20"/>
              <w:szCs w:val="20"/>
            </w:rPr>
            <w:t>[8]</w:t>
          </w:r>
          <w:r w:rsidRPr="00CB4CBD">
            <w:rPr>
              <w:rFonts w:ascii="Arial" w:hAnsi="Arial" w:cs="Arial"/>
              <w:sz w:val="20"/>
              <w:szCs w:val="20"/>
            </w:rPr>
            <w:tab/>
            <w:t xml:space="preserve">M. H. </w:t>
          </w:r>
          <w:proofErr w:type="spellStart"/>
          <w:r w:rsidRPr="00CB4CBD">
            <w:rPr>
              <w:rFonts w:ascii="Arial" w:hAnsi="Arial" w:cs="Arial"/>
              <w:sz w:val="20"/>
              <w:szCs w:val="20"/>
            </w:rPr>
            <w:t>Enjavimadar</w:t>
          </w:r>
          <w:proofErr w:type="spellEnd"/>
          <w:r w:rsidRPr="00CB4CBD">
            <w:rPr>
              <w:rFonts w:ascii="Arial" w:hAnsi="Arial" w:cs="Arial"/>
              <w:sz w:val="20"/>
              <w:szCs w:val="20"/>
            </w:rPr>
            <w:t xml:space="preserve"> and M. Rastegar, “Optimal reliability-centered maintenance strategy based on the failure modes and effect analysis in power distribution systems,” </w:t>
          </w:r>
          <w:r w:rsidRPr="00CB4CBD">
            <w:rPr>
              <w:rFonts w:ascii="Arial" w:hAnsi="Arial" w:cs="Arial"/>
              <w:i/>
              <w:iCs/>
              <w:sz w:val="20"/>
              <w:szCs w:val="20"/>
            </w:rPr>
            <w:t>Electric Power Systems Research</w:t>
          </w:r>
          <w:r w:rsidRPr="00CB4CBD">
            <w:rPr>
              <w:rFonts w:ascii="Arial" w:hAnsi="Arial" w:cs="Arial"/>
              <w:sz w:val="20"/>
              <w:szCs w:val="20"/>
            </w:rPr>
            <w:t xml:space="preserve">, vol. 203, Feb. 2022, </w:t>
          </w:r>
          <w:proofErr w:type="spellStart"/>
          <w:r w:rsidRPr="00CB4CBD">
            <w:rPr>
              <w:rFonts w:ascii="Arial" w:hAnsi="Arial" w:cs="Arial"/>
              <w:sz w:val="20"/>
              <w:szCs w:val="20"/>
            </w:rPr>
            <w:t>doi</w:t>
          </w:r>
          <w:proofErr w:type="spellEnd"/>
          <w:r w:rsidRPr="00CB4CBD">
            <w:rPr>
              <w:rFonts w:ascii="Arial" w:hAnsi="Arial" w:cs="Arial"/>
              <w:sz w:val="20"/>
              <w:szCs w:val="20"/>
            </w:rPr>
            <w:t>: 10.1016/j.epsr.2021.107647.</w:t>
          </w:r>
        </w:p>
        <w:p w14:paraId="1A7F5DF6" w14:textId="77777777" w:rsidR="00F003B5" w:rsidRPr="00526734" w:rsidRDefault="00F003B5">
          <w:pPr>
            <w:autoSpaceDE w:val="0"/>
            <w:autoSpaceDN w:val="0"/>
            <w:ind w:hanging="640"/>
            <w:divId w:val="729810059"/>
            <w:rPr>
              <w:rFonts w:ascii="Arial" w:hAnsi="Arial" w:cs="Arial"/>
              <w:sz w:val="20"/>
              <w:szCs w:val="20"/>
            </w:rPr>
          </w:pPr>
          <w:r w:rsidRPr="00526734">
            <w:rPr>
              <w:rFonts w:ascii="Arial" w:hAnsi="Arial" w:cs="Arial"/>
              <w:sz w:val="20"/>
              <w:szCs w:val="20"/>
            </w:rPr>
            <w:t>[9]</w:t>
          </w:r>
          <w:r w:rsidRPr="00526734">
            <w:rPr>
              <w:rFonts w:ascii="Arial" w:hAnsi="Arial" w:cs="Arial"/>
              <w:sz w:val="20"/>
              <w:szCs w:val="20"/>
            </w:rPr>
            <w:tab/>
            <w:t xml:space="preserve">J. </w:t>
          </w:r>
          <w:proofErr w:type="spellStart"/>
          <w:r w:rsidRPr="00526734">
            <w:rPr>
              <w:rFonts w:ascii="Arial" w:hAnsi="Arial" w:cs="Arial"/>
              <w:sz w:val="20"/>
              <w:szCs w:val="20"/>
            </w:rPr>
            <w:t>Geisbush</w:t>
          </w:r>
          <w:proofErr w:type="spellEnd"/>
          <w:r w:rsidRPr="00526734">
            <w:rPr>
              <w:rFonts w:ascii="Arial" w:hAnsi="Arial" w:cs="Arial"/>
              <w:sz w:val="20"/>
              <w:szCs w:val="20"/>
            </w:rPr>
            <w:t xml:space="preserve"> and S. T. </w:t>
          </w:r>
          <w:proofErr w:type="spellStart"/>
          <w:r w:rsidRPr="00526734">
            <w:rPr>
              <w:rFonts w:ascii="Arial" w:hAnsi="Arial" w:cs="Arial"/>
              <w:sz w:val="20"/>
              <w:szCs w:val="20"/>
            </w:rPr>
            <w:t>Ariaratnam</w:t>
          </w:r>
          <w:proofErr w:type="spellEnd"/>
          <w:r w:rsidRPr="00526734">
            <w:rPr>
              <w:rFonts w:ascii="Arial" w:hAnsi="Arial" w:cs="Arial"/>
              <w:sz w:val="20"/>
              <w:szCs w:val="20"/>
            </w:rPr>
            <w:t xml:space="preserve">, “Reliability centered maintenance (RCM): literature review of current industry state of practice,” </w:t>
          </w:r>
          <w:r w:rsidRPr="00526734">
            <w:rPr>
              <w:rFonts w:ascii="Arial" w:hAnsi="Arial" w:cs="Arial"/>
              <w:i/>
              <w:iCs/>
              <w:sz w:val="20"/>
              <w:szCs w:val="20"/>
            </w:rPr>
            <w:t xml:space="preserve">J Qual </w:t>
          </w:r>
          <w:proofErr w:type="spellStart"/>
          <w:r w:rsidRPr="00526734">
            <w:rPr>
              <w:rFonts w:ascii="Arial" w:hAnsi="Arial" w:cs="Arial"/>
              <w:i/>
              <w:iCs/>
              <w:sz w:val="20"/>
              <w:szCs w:val="20"/>
            </w:rPr>
            <w:t>Maint</w:t>
          </w:r>
          <w:proofErr w:type="spellEnd"/>
          <w:r w:rsidRPr="00526734">
            <w:rPr>
              <w:rFonts w:ascii="Arial" w:hAnsi="Arial" w:cs="Arial"/>
              <w:i/>
              <w:iCs/>
              <w:sz w:val="20"/>
              <w:szCs w:val="20"/>
            </w:rPr>
            <w:t xml:space="preserve"> Eng</w:t>
          </w:r>
          <w:r w:rsidRPr="00526734">
            <w:rPr>
              <w:rFonts w:ascii="Arial" w:hAnsi="Arial" w:cs="Arial"/>
              <w:sz w:val="20"/>
              <w:szCs w:val="20"/>
            </w:rPr>
            <w:t xml:space="preserve">, vol. 29, no. 2, 2023, </w:t>
          </w:r>
          <w:proofErr w:type="spellStart"/>
          <w:r w:rsidRPr="00526734">
            <w:rPr>
              <w:rFonts w:ascii="Arial" w:hAnsi="Arial" w:cs="Arial"/>
              <w:sz w:val="20"/>
              <w:szCs w:val="20"/>
            </w:rPr>
            <w:t>doi</w:t>
          </w:r>
          <w:proofErr w:type="spellEnd"/>
          <w:r w:rsidRPr="00526734">
            <w:rPr>
              <w:rFonts w:ascii="Arial" w:hAnsi="Arial" w:cs="Arial"/>
              <w:sz w:val="20"/>
              <w:szCs w:val="20"/>
            </w:rPr>
            <w:t>: 10.1108/JQME-02-2021-0018.</w:t>
          </w:r>
        </w:p>
        <w:p w14:paraId="2344647C" w14:textId="77777777" w:rsidR="00F003B5" w:rsidRPr="00526734" w:rsidRDefault="00F003B5">
          <w:pPr>
            <w:autoSpaceDE w:val="0"/>
            <w:autoSpaceDN w:val="0"/>
            <w:ind w:hanging="640"/>
            <w:divId w:val="1185828425"/>
            <w:rPr>
              <w:rFonts w:ascii="Arial" w:hAnsi="Arial" w:cs="Arial"/>
              <w:sz w:val="20"/>
              <w:szCs w:val="20"/>
            </w:rPr>
          </w:pPr>
          <w:r w:rsidRPr="00526734">
            <w:rPr>
              <w:rFonts w:ascii="Arial" w:hAnsi="Arial" w:cs="Arial"/>
              <w:sz w:val="20"/>
              <w:szCs w:val="20"/>
            </w:rPr>
            <w:t>[10]</w:t>
          </w:r>
          <w:r w:rsidRPr="00526734">
            <w:rPr>
              <w:rFonts w:ascii="Arial" w:hAnsi="Arial" w:cs="Arial"/>
              <w:sz w:val="20"/>
              <w:szCs w:val="20"/>
            </w:rPr>
            <w:tab/>
            <w:t xml:space="preserve">W. S. Oh and J. S. Koo, “Comparative study on FMEA application for system reliability and maintenance reliability in RCM procedure,” </w:t>
          </w:r>
          <w:r w:rsidRPr="00526734">
            <w:rPr>
              <w:rFonts w:ascii="Arial" w:hAnsi="Arial" w:cs="Arial"/>
              <w:i/>
              <w:iCs/>
              <w:sz w:val="20"/>
              <w:szCs w:val="20"/>
            </w:rPr>
            <w:t>Journal of the Korean Society for Railway</w:t>
          </w:r>
          <w:r w:rsidRPr="00526734">
            <w:rPr>
              <w:rFonts w:ascii="Arial" w:hAnsi="Arial" w:cs="Arial"/>
              <w:sz w:val="20"/>
              <w:szCs w:val="20"/>
            </w:rPr>
            <w:t xml:space="preserve">, vol. 24, no. 10, pp. 861–875, Oct. 2021, </w:t>
          </w:r>
          <w:proofErr w:type="spellStart"/>
          <w:r w:rsidRPr="00526734">
            <w:rPr>
              <w:rFonts w:ascii="Arial" w:hAnsi="Arial" w:cs="Arial"/>
              <w:sz w:val="20"/>
              <w:szCs w:val="20"/>
            </w:rPr>
            <w:t>doi</w:t>
          </w:r>
          <w:proofErr w:type="spellEnd"/>
          <w:r w:rsidRPr="00526734">
            <w:rPr>
              <w:rFonts w:ascii="Arial" w:hAnsi="Arial" w:cs="Arial"/>
              <w:sz w:val="20"/>
              <w:szCs w:val="20"/>
            </w:rPr>
            <w:t>: 10.7782/JKSR.2021.24.10.861.</w:t>
          </w:r>
        </w:p>
        <w:p w14:paraId="11CFB2C8" w14:textId="77777777" w:rsidR="00F003B5" w:rsidRDefault="00F003B5">
          <w:pPr>
            <w:autoSpaceDE w:val="0"/>
            <w:autoSpaceDN w:val="0"/>
            <w:ind w:hanging="640"/>
            <w:divId w:val="1937861151"/>
          </w:pPr>
          <w:r>
            <w:t>[11]</w:t>
          </w:r>
          <w:r>
            <w:tab/>
          </w:r>
          <w:r w:rsidRPr="00526734">
            <w:rPr>
              <w:rFonts w:ascii="Arial" w:hAnsi="Arial" w:cs="Arial"/>
              <w:sz w:val="20"/>
              <w:szCs w:val="20"/>
            </w:rPr>
            <w:t xml:space="preserve">J. Yanjie </w:t>
          </w:r>
          <w:r w:rsidRPr="00526734">
            <w:rPr>
              <w:rFonts w:ascii="Arial" w:hAnsi="Arial" w:cs="Arial"/>
              <w:i/>
              <w:iCs/>
              <w:sz w:val="20"/>
              <w:szCs w:val="20"/>
            </w:rPr>
            <w:t>et al.</w:t>
          </w:r>
          <w:r w:rsidRPr="00526734">
            <w:rPr>
              <w:rFonts w:ascii="Arial" w:hAnsi="Arial" w:cs="Arial"/>
              <w:sz w:val="20"/>
              <w:szCs w:val="20"/>
            </w:rPr>
            <w:t xml:space="preserve">, “An FMEA maintenance optimization method for electric drive compressor,” in </w:t>
          </w:r>
          <w:r w:rsidRPr="00526734">
            <w:rPr>
              <w:rFonts w:ascii="Arial" w:hAnsi="Arial" w:cs="Arial"/>
              <w:i/>
              <w:iCs/>
              <w:sz w:val="20"/>
              <w:szCs w:val="20"/>
            </w:rPr>
            <w:t>ICIIBMS 2022 - 7th International Conference on Intelligent Informatics and Biomedical Sciences</w:t>
          </w:r>
          <w:r w:rsidRPr="00526734">
            <w:rPr>
              <w:rFonts w:ascii="Arial" w:hAnsi="Arial" w:cs="Arial"/>
              <w:sz w:val="20"/>
              <w:szCs w:val="20"/>
            </w:rPr>
            <w:t xml:space="preserve">, Institute of Electrical and Electronics Engineers Inc., 2022, pp. 1–4. </w:t>
          </w:r>
          <w:proofErr w:type="spellStart"/>
          <w:r w:rsidRPr="00526734">
            <w:rPr>
              <w:rFonts w:ascii="Arial" w:hAnsi="Arial" w:cs="Arial"/>
              <w:sz w:val="20"/>
              <w:szCs w:val="20"/>
            </w:rPr>
            <w:t>doi</w:t>
          </w:r>
          <w:proofErr w:type="spellEnd"/>
          <w:r w:rsidRPr="00526734">
            <w:rPr>
              <w:rFonts w:ascii="Arial" w:hAnsi="Arial" w:cs="Arial"/>
              <w:sz w:val="20"/>
              <w:szCs w:val="20"/>
            </w:rPr>
            <w:t>: 10.1109/ICIIBMS55689.2022.9971518.</w:t>
          </w:r>
        </w:p>
        <w:p w14:paraId="680A4BF1" w14:textId="77777777" w:rsidR="00F003B5" w:rsidRPr="00526734" w:rsidRDefault="00F003B5">
          <w:pPr>
            <w:autoSpaceDE w:val="0"/>
            <w:autoSpaceDN w:val="0"/>
            <w:ind w:hanging="640"/>
            <w:divId w:val="1121876953"/>
            <w:rPr>
              <w:rFonts w:ascii="Arial" w:hAnsi="Arial" w:cs="Arial"/>
              <w:sz w:val="20"/>
              <w:szCs w:val="20"/>
            </w:rPr>
          </w:pPr>
          <w:r w:rsidRPr="00526734">
            <w:rPr>
              <w:rFonts w:ascii="Arial" w:hAnsi="Arial" w:cs="Arial"/>
              <w:sz w:val="20"/>
              <w:szCs w:val="20"/>
            </w:rPr>
            <w:lastRenderedPageBreak/>
            <w:t>[12]</w:t>
          </w:r>
          <w:r w:rsidRPr="00526734">
            <w:rPr>
              <w:rFonts w:ascii="Arial" w:hAnsi="Arial" w:cs="Arial"/>
              <w:sz w:val="20"/>
              <w:szCs w:val="20"/>
            </w:rPr>
            <w:tab/>
            <w:t xml:space="preserve">B. W. Shaheen and I. Németh, “Integration of Maintenance Management System Functions with Industry 4.0 Technologies and Features—A Review,” </w:t>
          </w:r>
          <w:r w:rsidRPr="00526734">
            <w:rPr>
              <w:rFonts w:ascii="Arial" w:hAnsi="Arial" w:cs="Arial"/>
              <w:i/>
              <w:iCs/>
              <w:sz w:val="20"/>
              <w:szCs w:val="20"/>
            </w:rPr>
            <w:t>Processes</w:t>
          </w:r>
          <w:r w:rsidRPr="00526734">
            <w:rPr>
              <w:rFonts w:ascii="Arial" w:hAnsi="Arial" w:cs="Arial"/>
              <w:sz w:val="20"/>
              <w:szCs w:val="20"/>
            </w:rPr>
            <w:t xml:space="preserve">, vol. 10, no. 11. 2022. </w:t>
          </w:r>
          <w:proofErr w:type="spellStart"/>
          <w:r w:rsidRPr="00526734">
            <w:rPr>
              <w:rFonts w:ascii="Arial" w:hAnsi="Arial" w:cs="Arial"/>
              <w:sz w:val="20"/>
              <w:szCs w:val="20"/>
            </w:rPr>
            <w:t>doi</w:t>
          </w:r>
          <w:proofErr w:type="spellEnd"/>
          <w:r w:rsidRPr="00526734">
            <w:rPr>
              <w:rFonts w:ascii="Arial" w:hAnsi="Arial" w:cs="Arial"/>
              <w:sz w:val="20"/>
              <w:szCs w:val="20"/>
            </w:rPr>
            <w:t>: 10.3390/pr10112173.</w:t>
          </w:r>
        </w:p>
        <w:p w14:paraId="6E10399C" w14:textId="08F4346B" w:rsidR="00F003B5" w:rsidRPr="00526734" w:rsidRDefault="00F003B5">
          <w:pPr>
            <w:autoSpaceDE w:val="0"/>
            <w:autoSpaceDN w:val="0"/>
            <w:ind w:hanging="640"/>
            <w:divId w:val="1635599206"/>
            <w:rPr>
              <w:rFonts w:ascii="Arial" w:hAnsi="Arial" w:cs="Arial"/>
              <w:sz w:val="20"/>
              <w:szCs w:val="20"/>
            </w:rPr>
          </w:pPr>
          <w:r w:rsidRPr="00526734">
            <w:rPr>
              <w:rFonts w:ascii="Arial" w:hAnsi="Arial" w:cs="Arial"/>
              <w:sz w:val="20"/>
              <w:szCs w:val="20"/>
            </w:rPr>
            <w:t>[13]</w:t>
          </w:r>
          <w:r w:rsidRPr="00526734">
            <w:rPr>
              <w:rFonts w:ascii="Arial" w:hAnsi="Arial" w:cs="Arial"/>
              <w:sz w:val="20"/>
              <w:szCs w:val="20"/>
            </w:rPr>
            <w:tab/>
            <w:t xml:space="preserve">M. A. Filz, J. E. B. Langner, C. Herrmann, and S. Thiede, “Data-driven failure mode and effect analysis (FMEA) to enhance maintenance planning,” </w:t>
          </w:r>
          <w:proofErr w:type="spellStart"/>
          <w:r w:rsidRPr="00526734">
            <w:rPr>
              <w:rFonts w:ascii="Arial" w:hAnsi="Arial" w:cs="Arial"/>
              <w:i/>
              <w:iCs/>
              <w:sz w:val="20"/>
              <w:szCs w:val="20"/>
            </w:rPr>
            <w:t>Comput</w:t>
          </w:r>
          <w:proofErr w:type="spellEnd"/>
          <w:r w:rsidRPr="00526734">
            <w:rPr>
              <w:rFonts w:ascii="Arial" w:hAnsi="Arial" w:cs="Arial"/>
              <w:i/>
              <w:iCs/>
              <w:sz w:val="20"/>
              <w:szCs w:val="20"/>
            </w:rPr>
            <w:t xml:space="preserve"> Ind</w:t>
          </w:r>
          <w:r w:rsidRPr="00526734">
            <w:rPr>
              <w:rFonts w:ascii="Arial" w:hAnsi="Arial" w:cs="Arial"/>
              <w:sz w:val="20"/>
              <w:szCs w:val="20"/>
            </w:rPr>
            <w:t xml:space="preserve">, vol. 129, 2021, </w:t>
          </w:r>
          <w:proofErr w:type="spellStart"/>
          <w:r w:rsidRPr="00526734">
            <w:rPr>
              <w:rFonts w:ascii="Arial" w:hAnsi="Arial" w:cs="Arial"/>
              <w:sz w:val="20"/>
              <w:szCs w:val="20"/>
            </w:rPr>
            <w:t>doi</w:t>
          </w:r>
          <w:proofErr w:type="spellEnd"/>
          <w:r w:rsidRPr="00526734">
            <w:rPr>
              <w:rFonts w:ascii="Arial" w:hAnsi="Arial" w:cs="Arial"/>
              <w:sz w:val="20"/>
              <w:szCs w:val="20"/>
            </w:rPr>
            <w:t>:</w:t>
          </w:r>
          <w:r w:rsidR="00526734">
            <w:rPr>
              <w:rFonts w:ascii="Arial" w:hAnsi="Arial" w:cs="Arial"/>
              <w:sz w:val="20"/>
              <w:szCs w:val="20"/>
            </w:rPr>
            <w:t xml:space="preserve"> </w:t>
          </w:r>
          <w:r w:rsidRPr="00526734">
            <w:rPr>
              <w:rFonts w:ascii="Arial" w:hAnsi="Arial" w:cs="Arial"/>
              <w:sz w:val="20"/>
              <w:szCs w:val="20"/>
            </w:rPr>
            <w:t>10.1016/j.compind.2021.103451.</w:t>
          </w:r>
        </w:p>
        <w:p w14:paraId="7F7F066F" w14:textId="77777777" w:rsidR="00F003B5" w:rsidRPr="00526734" w:rsidRDefault="00F003B5">
          <w:pPr>
            <w:autoSpaceDE w:val="0"/>
            <w:autoSpaceDN w:val="0"/>
            <w:ind w:hanging="640"/>
            <w:divId w:val="856894769"/>
            <w:rPr>
              <w:rFonts w:ascii="Arial" w:hAnsi="Arial" w:cs="Arial"/>
              <w:sz w:val="20"/>
              <w:szCs w:val="20"/>
            </w:rPr>
          </w:pPr>
          <w:r w:rsidRPr="00526734">
            <w:rPr>
              <w:rFonts w:ascii="Arial" w:hAnsi="Arial" w:cs="Arial"/>
              <w:sz w:val="20"/>
              <w:szCs w:val="20"/>
            </w:rPr>
            <w:t>[14]</w:t>
          </w:r>
          <w:r w:rsidRPr="00526734">
            <w:rPr>
              <w:rFonts w:ascii="Arial" w:hAnsi="Arial" w:cs="Arial"/>
              <w:sz w:val="20"/>
              <w:szCs w:val="20"/>
            </w:rPr>
            <w:tab/>
            <w:t xml:space="preserve">E. O. </w:t>
          </w:r>
          <w:proofErr w:type="spellStart"/>
          <w:r w:rsidRPr="00526734">
            <w:rPr>
              <w:rFonts w:ascii="Arial" w:hAnsi="Arial" w:cs="Arial"/>
              <w:sz w:val="20"/>
              <w:szCs w:val="20"/>
            </w:rPr>
            <w:t>Amuta</w:t>
          </w:r>
          <w:proofErr w:type="spellEnd"/>
          <w:r w:rsidRPr="00526734">
            <w:rPr>
              <w:rFonts w:ascii="Arial" w:hAnsi="Arial" w:cs="Arial"/>
              <w:sz w:val="20"/>
              <w:szCs w:val="20"/>
            </w:rPr>
            <w:t xml:space="preserve">, S. T. Wara, A. F. </w:t>
          </w:r>
          <w:proofErr w:type="spellStart"/>
          <w:r w:rsidRPr="00526734">
            <w:rPr>
              <w:rFonts w:ascii="Arial" w:hAnsi="Arial" w:cs="Arial"/>
              <w:sz w:val="20"/>
              <w:szCs w:val="20"/>
            </w:rPr>
            <w:t>Agbetuyi</w:t>
          </w:r>
          <w:proofErr w:type="spellEnd"/>
          <w:r w:rsidRPr="00526734">
            <w:rPr>
              <w:rFonts w:ascii="Arial" w:hAnsi="Arial" w:cs="Arial"/>
              <w:sz w:val="20"/>
              <w:szCs w:val="20"/>
            </w:rPr>
            <w:t xml:space="preserve">, and B. A. Sawyerr, “Weibull distribution-based analysis for reliability assessment of an isolated power micro-grid system,” </w:t>
          </w:r>
          <w:r w:rsidRPr="00526734">
            <w:rPr>
              <w:rFonts w:ascii="Arial" w:hAnsi="Arial" w:cs="Arial"/>
              <w:i/>
              <w:iCs/>
              <w:sz w:val="20"/>
              <w:szCs w:val="20"/>
            </w:rPr>
            <w:t>Mater Today Proc</w:t>
          </w:r>
          <w:r w:rsidRPr="00526734">
            <w:rPr>
              <w:rFonts w:ascii="Arial" w:hAnsi="Arial" w:cs="Arial"/>
              <w:sz w:val="20"/>
              <w:szCs w:val="20"/>
            </w:rPr>
            <w:t xml:space="preserve">, vol. 65, pp. 2215–2220, Jan. 2022, </w:t>
          </w:r>
          <w:proofErr w:type="spellStart"/>
          <w:r w:rsidRPr="00526734">
            <w:rPr>
              <w:rFonts w:ascii="Arial" w:hAnsi="Arial" w:cs="Arial"/>
              <w:sz w:val="20"/>
              <w:szCs w:val="20"/>
            </w:rPr>
            <w:t>doi</w:t>
          </w:r>
          <w:proofErr w:type="spellEnd"/>
          <w:r w:rsidRPr="00526734">
            <w:rPr>
              <w:rFonts w:ascii="Arial" w:hAnsi="Arial" w:cs="Arial"/>
              <w:sz w:val="20"/>
              <w:szCs w:val="20"/>
            </w:rPr>
            <w:t>: 10.1016/j.matpr.2022.06.244.</w:t>
          </w:r>
        </w:p>
        <w:p w14:paraId="4726DEC3" w14:textId="77777777" w:rsidR="00F003B5" w:rsidRPr="00526734" w:rsidRDefault="00F003B5">
          <w:pPr>
            <w:autoSpaceDE w:val="0"/>
            <w:autoSpaceDN w:val="0"/>
            <w:ind w:hanging="640"/>
            <w:divId w:val="869687444"/>
            <w:rPr>
              <w:rFonts w:ascii="Arial" w:hAnsi="Arial" w:cs="Arial"/>
              <w:sz w:val="20"/>
              <w:szCs w:val="20"/>
            </w:rPr>
          </w:pPr>
          <w:r w:rsidRPr="00526734">
            <w:rPr>
              <w:rFonts w:ascii="Arial" w:hAnsi="Arial" w:cs="Arial"/>
              <w:sz w:val="20"/>
              <w:szCs w:val="20"/>
            </w:rPr>
            <w:t>[15]</w:t>
          </w:r>
          <w:r w:rsidRPr="00526734">
            <w:rPr>
              <w:rFonts w:ascii="Arial" w:hAnsi="Arial" w:cs="Arial"/>
              <w:sz w:val="20"/>
              <w:szCs w:val="20"/>
            </w:rPr>
            <w:tab/>
            <w:t xml:space="preserve">K. Balakrishnan, </w:t>
          </w:r>
          <w:r w:rsidRPr="00526734">
            <w:rPr>
              <w:rFonts w:ascii="Arial" w:hAnsi="Arial" w:cs="Arial"/>
              <w:i/>
              <w:iCs/>
              <w:sz w:val="20"/>
              <w:szCs w:val="20"/>
            </w:rPr>
            <w:t>Exponential distribution: theory, methods and applications</w:t>
          </w:r>
          <w:r w:rsidRPr="00526734">
            <w:rPr>
              <w:rFonts w:ascii="Arial" w:hAnsi="Arial" w:cs="Arial"/>
              <w:sz w:val="20"/>
              <w:szCs w:val="20"/>
            </w:rPr>
            <w:t>. Routledge, 2019.</w:t>
          </w:r>
        </w:p>
        <w:p w14:paraId="393CC438" w14:textId="77777777" w:rsidR="00F003B5" w:rsidRPr="00526734" w:rsidRDefault="00F003B5">
          <w:pPr>
            <w:autoSpaceDE w:val="0"/>
            <w:autoSpaceDN w:val="0"/>
            <w:ind w:hanging="640"/>
            <w:divId w:val="776219452"/>
            <w:rPr>
              <w:rFonts w:ascii="Arial" w:hAnsi="Arial" w:cs="Arial"/>
              <w:sz w:val="20"/>
              <w:szCs w:val="20"/>
            </w:rPr>
          </w:pPr>
          <w:r w:rsidRPr="00526734">
            <w:rPr>
              <w:rFonts w:ascii="Arial" w:hAnsi="Arial" w:cs="Arial"/>
              <w:sz w:val="20"/>
              <w:szCs w:val="20"/>
            </w:rPr>
            <w:t>[16]</w:t>
          </w:r>
          <w:r w:rsidRPr="00526734">
            <w:rPr>
              <w:rFonts w:ascii="Arial" w:hAnsi="Arial" w:cs="Arial"/>
              <w:sz w:val="20"/>
              <w:szCs w:val="20"/>
            </w:rPr>
            <w:tab/>
            <w:t xml:space="preserve">M. A. M. Safari, N. </w:t>
          </w:r>
          <w:proofErr w:type="spellStart"/>
          <w:r w:rsidRPr="00526734">
            <w:rPr>
              <w:rFonts w:ascii="Arial" w:hAnsi="Arial" w:cs="Arial"/>
              <w:sz w:val="20"/>
              <w:szCs w:val="20"/>
            </w:rPr>
            <w:t>Masseran</w:t>
          </w:r>
          <w:proofErr w:type="spellEnd"/>
          <w:r w:rsidRPr="00526734">
            <w:rPr>
              <w:rFonts w:ascii="Arial" w:hAnsi="Arial" w:cs="Arial"/>
              <w:sz w:val="20"/>
              <w:szCs w:val="20"/>
            </w:rPr>
            <w:t xml:space="preserve">, and M. H. A. Majid, “Robust and efficient reliability estimation for exponential distribution,” </w:t>
          </w:r>
          <w:r w:rsidRPr="00526734">
            <w:rPr>
              <w:rFonts w:ascii="Arial" w:hAnsi="Arial" w:cs="Arial"/>
              <w:i/>
              <w:iCs/>
              <w:sz w:val="20"/>
              <w:szCs w:val="20"/>
            </w:rPr>
            <w:t>Computers, Materials and Continua</w:t>
          </w:r>
          <w:r w:rsidRPr="00526734">
            <w:rPr>
              <w:rFonts w:ascii="Arial" w:hAnsi="Arial" w:cs="Arial"/>
              <w:sz w:val="20"/>
              <w:szCs w:val="20"/>
            </w:rPr>
            <w:t xml:space="preserve">, vol. 69, no. 2, pp. 2807–2824, 2021, </w:t>
          </w:r>
          <w:proofErr w:type="spellStart"/>
          <w:r w:rsidRPr="00526734">
            <w:rPr>
              <w:rFonts w:ascii="Arial" w:hAnsi="Arial" w:cs="Arial"/>
              <w:sz w:val="20"/>
              <w:szCs w:val="20"/>
            </w:rPr>
            <w:t>doi</w:t>
          </w:r>
          <w:proofErr w:type="spellEnd"/>
          <w:r w:rsidRPr="00526734">
            <w:rPr>
              <w:rFonts w:ascii="Arial" w:hAnsi="Arial" w:cs="Arial"/>
              <w:sz w:val="20"/>
              <w:szCs w:val="20"/>
            </w:rPr>
            <w:t>: 10.32604/cmc.2021.018815.</w:t>
          </w:r>
        </w:p>
        <w:p w14:paraId="6B4068F7" w14:textId="77777777" w:rsidR="00F003B5" w:rsidRPr="00526734" w:rsidRDefault="00F003B5">
          <w:pPr>
            <w:autoSpaceDE w:val="0"/>
            <w:autoSpaceDN w:val="0"/>
            <w:ind w:hanging="640"/>
            <w:divId w:val="845704838"/>
            <w:rPr>
              <w:rFonts w:ascii="Arial" w:hAnsi="Arial" w:cs="Arial"/>
              <w:sz w:val="20"/>
              <w:szCs w:val="20"/>
            </w:rPr>
          </w:pPr>
          <w:r w:rsidRPr="00526734">
            <w:rPr>
              <w:rFonts w:ascii="Arial" w:hAnsi="Arial" w:cs="Arial"/>
              <w:sz w:val="20"/>
              <w:szCs w:val="20"/>
            </w:rPr>
            <w:t>[17]</w:t>
          </w:r>
          <w:r w:rsidRPr="00526734">
            <w:rPr>
              <w:rFonts w:ascii="Arial" w:hAnsi="Arial" w:cs="Arial"/>
              <w:sz w:val="20"/>
              <w:szCs w:val="20"/>
            </w:rPr>
            <w:tab/>
            <w:t xml:space="preserve">S. Wang and W. Gui, “Corrected maximum likelihood estimations of the lognormal distribution parameters,” </w:t>
          </w:r>
          <w:r w:rsidRPr="00526734">
            <w:rPr>
              <w:rFonts w:ascii="Arial" w:hAnsi="Arial" w:cs="Arial"/>
              <w:i/>
              <w:iCs/>
              <w:sz w:val="20"/>
              <w:szCs w:val="20"/>
            </w:rPr>
            <w:t>Symmetry (Basel)</w:t>
          </w:r>
          <w:r w:rsidRPr="00526734">
            <w:rPr>
              <w:rFonts w:ascii="Arial" w:hAnsi="Arial" w:cs="Arial"/>
              <w:sz w:val="20"/>
              <w:szCs w:val="20"/>
            </w:rPr>
            <w:t xml:space="preserve">, vol. 12, no. 6, Jun. 2020, </w:t>
          </w:r>
          <w:proofErr w:type="spellStart"/>
          <w:r w:rsidRPr="00526734">
            <w:rPr>
              <w:rFonts w:ascii="Arial" w:hAnsi="Arial" w:cs="Arial"/>
              <w:sz w:val="20"/>
              <w:szCs w:val="20"/>
            </w:rPr>
            <w:t>doi</w:t>
          </w:r>
          <w:proofErr w:type="spellEnd"/>
          <w:r w:rsidRPr="00526734">
            <w:rPr>
              <w:rFonts w:ascii="Arial" w:hAnsi="Arial" w:cs="Arial"/>
              <w:sz w:val="20"/>
              <w:szCs w:val="20"/>
            </w:rPr>
            <w:t>: 10.3390/SYM12060968.</w:t>
          </w:r>
        </w:p>
        <w:p w14:paraId="2107B6A8" w14:textId="77777777" w:rsidR="00F003B5" w:rsidRPr="00526734" w:rsidRDefault="00F003B5">
          <w:pPr>
            <w:autoSpaceDE w:val="0"/>
            <w:autoSpaceDN w:val="0"/>
            <w:ind w:hanging="640"/>
            <w:divId w:val="1059868325"/>
            <w:rPr>
              <w:rFonts w:ascii="Arial" w:hAnsi="Arial" w:cs="Arial"/>
              <w:sz w:val="20"/>
              <w:szCs w:val="20"/>
            </w:rPr>
          </w:pPr>
          <w:r w:rsidRPr="00526734">
            <w:rPr>
              <w:rFonts w:ascii="Arial" w:hAnsi="Arial" w:cs="Arial"/>
              <w:sz w:val="20"/>
              <w:szCs w:val="20"/>
            </w:rPr>
            <w:t>[18]</w:t>
          </w:r>
          <w:r w:rsidRPr="00526734">
            <w:rPr>
              <w:rFonts w:ascii="Arial" w:hAnsi="Arial" w:cs="Arial"/>
              <w:sz w:val="20"/>
              <w:szCs w:val="20"/>
            </w:rPr>
            <w:tab/>
            <w:t xml:space="preserve">G. Maymon, </w:t>
          </w:r>
          <w:r w:rsidRPr="00526734">
            <w:rPr>
              <w:rFonts w:ascii="Arial" w:hAnsi="Arial" w:cs="Arial"/>
              <w:i/>
              <w:iCs/>
              <w:sz w:val="20"/>
              <w:szCs w:val="20"/>
            </w:rPr>
            <w:t>Stochastic crack propagation: essential practical aspects</w:t>
          </w:r>
          <w:r w:rsidRPr="00526734">
            <w:rPr>
              <w:rFonts w:ascii="Arial" w:hAnsi="Arial" w:cs="Arial"/>
              <w:sz w:val="20"/>
              <w:szCs w:val="20"/>
            </w:rPr>
            <w:t>. Academic Press, 2018.</w:t>
          </w:r>
        </w:p>
        <w:p w14:paraId="3FF7064D" w14:textId="77777777" w:rsidR="00F003B5" w:rsidRPr="00526734" w:rsidRDefault="00F003B5">
          <w:pPr>
            <w:autoSpaceDE w:val="0"/>
            <w:autoSpaceDN w:val="0"/>
            <w:ind w:hanging="640"/>
            <w:divId w:val="742799410"/>
            <w:rPr>
              <w:rFonts w:ascii="Arial" w:hAnsi="Arial" w:cs="Arial"/>
              <w:sz w:val="20"/>
              <w:szCs w:val="20"/>
            </w:rPr>
          </w:pPr>
          <w:r w:rsidRPr="00526734">
            <w:rPr>
              <w:rFonts w:ascii="Arial" w:hAnsi="Arial" w:cs="Arial"/>
              <w:sz w:val="20"/>
              <w:szCs w:val="20"/>
            </w:rPr>
            <w:t>[19]</w:t>
          </w:r>
          <w:r w:rsidRPr="00526734">
            <w:rPr>
              <w:rFonts w:ascii="Arial" w:hAnsi="Arial" w:cs="Arial"/>
              <w:sz w:val="20"/>
              <w:szCs w:val="20"/>
            </w:rPr>
            <w:tab/>
            <w:t xml:space="preserve">E. E. </w:t>
          </w:r>
          <w:proofErr w:type="spellStart"/>
          <w:r w:rsidRPr="00526734">
            <w:rPr>
              <w:rFonts w:ascii="Arial" w:hAnsi="Arial" w:cs="Arial"/>
              <w:sz w:val="20"/>
              <w:szCs w:val="20"/>
            </w:rPr>
            <w:t>Nwezza</w:t>
          </w:r>
          <w:proofErr w:type="spellEnd"/>
          <w:r w:rsidRPr="00526734">
            <w:rPr>
              <w:rFonts w:ascii="Arial" w:hAnsi="Arial" w:cs="Arial"/>
              <w:sz w:val="20"/>
              <w:szCs w:val="20"/>
            </w:rPr>
            <w:t xml:space="preserve"> and F. I. </w:t>
          </w:r>
          <w:proofErr w:type="spellStart"/>
          <w:r w:rsidRPr="00526734">
            <w:rPr>
              <w:rFonts w:ascii="Arial" w:hAnsi="Arial" w:cs="Arial"/>
              <w:sz w:val="20"/>
              <w:szCs w:val="20"/>
            </w:rPr>
            <w:t>Ugwuowo</w:t>
          </w:r>
          <w:proofErr w:type="spellEnd"/>
          <w:r w:rsidRPr="00526734">
            <w:rPr>
              <w:rFonts w:ascii="Arial" w:hAnsi="Arial" w:cs="Arial"/>
              <w:sz w:val="20"/>
              <w:szCs w:val="20"/>
            </w:rPr>
            <w:t xml:space="preserve">, “An extended normal distribution for reliability data analysis,” </w:t>
          </w:r>
          <w:r w:rsidRPr="00526734">
            <w:rPr>
              <w:rFonts w:ascii="Arial" w:hAnsi="Arial" w:cs="Arial"/>
              <w:i/>
              <w:iCs/>
              <w:sz w:val="20"/>
              <w:szCs w:val="20"/>
            </w:rPr>
            <w:t>Journal of Statistics and Management Systems</w:t>
          </w:r>
          <w:r w:rsidRPr="00526734">
            <w:rPr>
              <w:rFonts w:ascii="Arial" w:hAnsi="Arial" w:cs="Arial"/>
              <w:sz w:val="20"/>
              <w:szCs w:val="20"/>
            </w:rPr>
            <w:t xml:space="preserve">, vol. 25, no. 2, 2022, </w:t>
          </w:r>
          <w:proofErr w:type="spellStart"/>
          <w:r w:rsidRPr="00526734">
            <w:rPr>
              <w:rFonts w:ascii="Arial" w:hAnsi="Arial" w:cs="Arial"/>
              <w:sz w:val="20"/>
              <w:szCs w:val="20"/>
            </w:rPr>
            <w:t>doi</w:t>
          </w:r>
          <w:proofErr w:type="spellEnd"/>
          <w:r w:rsidRPr="00526734">
            <w:rPr>
              <w:rFonts w:ascii="Arial" w:hAnsi="Arial" w:cs="Arial"/>
              <w:sz w:val="20"/>
              <w:szCs w:val="20"/>
            </w:rPr>
            <w:t>: 10.1080/09720510.2021.1878632.</w:t>
          </w:r>
        </w:p>
        <w:p w14:paraId="02B98574" w14:textId="77777777" w:rsidR="00F003B5" w:rsidRDefault="00F003B5">
          <w:pPr>
            <w:autoSpaceDE w:val="0"/>
            <w:autoSpaceDN w:val="0"/>
            <w:ind w:hanging="640"/>
            <w:divId w:val="1902323569"/>
          </w:pPr>
          <w:r>
            <w:t>[</w:t>
          </w:r>
          <w:r w:rsidRPr="00526734">
            <w:rPr>
              <w:rFonts w:ascii="Arial" w:hAnsi="Arial" w:cs="Arial"/>
              <w:sz w:val="20"/>
              <w:szCs w:val="20"/>
            </w:rPr>
            <w:t>20]</w:t>
          </w:r>
          <w:r w:rsidRPr="00526734">
            <w:rPr>
              <w:rFonts w:ascii="Arial" w:hAnsi="Arial" w:cs="Arial"/>
              <w:sz w:val="20"/>
              <w:szCs w:val="20"/>
            </w:rPr>
            <w:tab/>
            <w:t xml:space="preserve">A. G. </w:t>
          </w:r>
          <w:proofErr w:type="spellStart"/>
          <w:r w:rsidRPr="00526734">
            <w:rPr>
              <w:rFonts w:ascii="Arial" w:hAnsi="Arial" w:cs="Arial"/>
              <w:sz w:val="20"/>
              <w:szCs w:val="20"/>
            </w:rPr>
            <w:t>Dufera</w:t>
          </w:r>
          <w:proofErr w:type="spellEnd"/>
          <w:r w:rsidRPr="00526734">
            <w:rPr>
              <w:rFonts w:ascii="Arial" w:hAnsi="Arial" w:cs="Arial"/>
              <w:sz w:val="20"/>
              <w:szCs w:val="20"/>
            </w:rPr>
            <w:t xml:space="preserve">, T. Liu, and J. Xu, “Regression models of Pearson </w:t>
          </w:r>
          <w:r w:rsidRPr="00526734">
            <w:rPr>
              <w:rFonts w:ascii="Arial" w:hAnsi="Arial" w:cs="Arial"/>
              <w:sz w:val="20"/>
              <w:szCs w:val="20"/>
            </w:rPr>
            <w:t>correlation</w:t>
          </w:r>
          <w:r>
            <w:t xml:space="preserve"> </w:t>
          </w:r>
          <w:r w:rsidRPr="00526734">
            <w:rPr>
              <w:rFonts w:ascii="Arial" w:hAnsi="Arial" w:cs="Arial"/>
              <w:sz w:val="20"/>
              <w:szCs w:val="20"/>
            </w:rPr>
            <w:t xml:space="preserve">coefficient,” </w:t>
          </w:r>
          <w:r w:rsidRPr="00526734">
            <w:rPr>
              <w:rFonts w:ascii="Arial" w:hAnsi="Arial" w:cs="Arial"/>
              <w:i/>
              <w:iCs/>
              <w:sz w:val="20"/>
              <w:szCs w:val="20"/>
            </w:rPr>
            <w:t xml:space="preserve">Stat Theory </w:t>
          </w:r>
          <w:proofErr w:type="spellStart"/>
          <w:r w:rsidRPr="00526734">
            <w:rPr>
              <w:rFonts w:ascii="Arial" w:hAnsi="Arial" w:cs="Arial"/>
              <w:i/>
              <w:iCs/>
              <w:sz w:val="20"/>
              <w:szCs w:val="20"/>
            </w:rPr>
            <w:t>Relat</w:t>
          </w:r>
          <w:proofErr w:type="spellEnd"/>
          <w:r w:rsidRPr="00526734">
            <w:rPr>
              <w:rFonts w:ascii="Arial" w:hAnsi="Arial" w:cs="Arial"/>
              <w:i/>
              <w:iCs/>
              <w:sz w:val="20"/>
              <w:szCs w:val="20"/>
            </w:rPr>
            <w:t xml:space="preserve"> Fields</w:t>
          </w:r>
          <w:r w:rsidRPr="00526734">
            <w:rPr>
              <w:rFonts w:ascii="Arial" w:hAnsi="Arial" w:cs="Arial"/>
              <w:sz w:val="20"/>
              <w:szCs w:val="20"/>
            </w:rPr>
            <w:t xml:space="preserve">, vol. 7, no. 2, pp. 97–106, 2023, </w:t>
          </w:r>
          <w:proofErr w:type="spellStart"/>
          <w:r w:rsidRPr="00526734">
            <w:rPr>
              <w:rFonts w:ascii="Arial" w:hAnsi="Arial" w:cs="Arial"/>
              <w:sz w:val="20"/>
              <w:szCs w:val="20"/>
            </w:rPr>
            <w:t>doi</w:t>
          </w:r>
          <w:proofErr w:type="spellEnd"/>
          <w:r w:rsidRPr="00526734">
            <w:rPr>
              <w:rFonts w:ascii="Arial" w:hAnsi="Arial" w:cs="Arial"/>
              <w:sz w:val="20"/>
              <w:szCs w:val="20"/>
            </w:rPr>
            <w:t>: 10.1080/24754269.2023.2164970.</w:t>
          </w:r>
        </w:p>
        <w:p w14:paraId="22415F93" w14:textId="77777777" w:rsidR="00F003B5" w:rsidRPr="00526734" w:rsidRDefault="00F003B5">
          <w:pPr>
            <w:autoSpaceDE w:val="0"/>
            <w:autoSpaceDN w:val="0"/>
            <w:ind w:hanging="640"/>
            <w:divId w:val="685136528"/>
            <w:rPr>
              <w:rFonts w:ascii="Arial" w:hAnsi="Arial" w:cs="Arial"/>
              <w:sz w:val="20"/>
              <w:szCs w:val="20"/>
            </w:rPr>
          </w:pPr>
          <w:r w:rsidRPr="00526734">
            <w:rPr>
              <w:rFonts w:ascii="Arial" w:hAnsi="Arial" w:cs="Arial"/>
              <w:sz w:val="20"/>
              <w:szCs w:val="20"/>
            </w:rPr>
            <w:t>[21]</w:t>
          </w:r>
          <w:r w:rsidRPr="00526734">
            <w:rPr>
              <w:rFonts w:ascii="Arial" w:hAnsi="Arial" w:cs="Arial"/>
              <w:sz w:val="20"/>
              <w:szCs w:val="20"/>
            </w:rPr>
            <w:tab/>
            <w:t xml:space="preserve">A. </w:t>
          </w:r>
          <w:proofErr w:type="spellStart"/>
          <w:r w:rsidRPr="00526734">
            <w:rPr>
              <w:rFonts w:ascii="Arial" w:hAnsi="Arial" w:cs="Arial"/>
              <w:sz w:val="20"/>
              <w:szCs w:val="20"/>
            </w:rPr>
            <w:t>Żyluk</w:t>
          </w:r>
          <w:proofErr w:type="spellEnd"/>
          <w:r w:rsidRPr="00526734">
            <w:rPr>
              <w:rFonts w:ascii="Arial" w:hAnsi="Arial" w:cs="Arial"/>
              <w:sz w:val="20"/>
              <w:szCs w:val="20"/>
            </w:rPr>
            <w:t xml:space="preserve">, M. Zieja, N. Grzesik, J. Tomaszewska, G. Kozłowski, and M. </w:t>
          </w:r>
          <w:proofErr w:type="spellStart"/>
          <w:r w:rsidRPr="00526734">
            <w:rPr>
              <w:rFonts w:ascii="Arial" w:hAnsi="Arial" w:cs="Arial"/>
              <w:sz w:val="20"/>
              <w:szCs w:val="20"/>
            </w:rPr>
            <w:t>Jasztal</w:t>
          </w:r>
          <w:proofErr w:type="spellEnd"/>
          <w:r w:rsidRPr="00526734">
            <w:rPr>
              <w:rFonts w:ascii="Arial" w:hAnsi="Arial" w:cs="Arial"/>
              <w:sz w:val="20"/>
              <w:szCs w:val="20"/>
            </w:rPr>
            <w:t xml:space="preserve">, “Implementation of the Mean Time to Failure Indicator in the Control of the Logistical Support of the Operation Process,” </w:t>
          </w:r>
          <w:r w:rsidRPr="00526734">
            <w:rPr>
              <w:rFonts w:ascii="Arial" w:hAnsi="Arial" w:cs="Arial"/>
              <w:i/>
              <w:iCs/>
              <w:sz w:val="20"/>
              <w:szCs w:val="20"/>
            </w:rPr>
            <w:t>Applied Sciences (Switzerland)</w:t>
          </w:r>
          <w:r w:rsidRPr="00526734">
            <w:rPr>
              <w:rFonts w:ascii="Arial" w:hAnsi="Arial" w:cs="Arial"/>
              <w:sz w:val="20"/>
              <w:szCs w:val="20"/>
            </w:rPr>
            <w:t xml:space="preserve">, vol. 13, no. 7, 2023, </w:t>
          </w:r>
          <w:proofErr w:type="spellStart"/>
          <w:r w:rsidRPr="00526734">
            <w:rPr>
              <w:rFonts w:ascii="Arial" w:hAnsi="Arial" w:cs="Arial"/>
              <w:sz w:val="20"/>
              <w:szCs w:val="20"/>
            </w:rPr>
            <w:t>doi</w:t>
          </w:r>
          <w:proofErr w:type="spellEnd"/>
          <w:r w:rsidRPr="00526734">
            <w:rPr>
              <w:rFonts w:ascii="Arial" w:hAnsi="Arial" w:cs="Arial"/>
              <w:sz w:val="20"/>
              <w:szCs w:val="20"/>
            </w:rPr>
            <w:t>: 10.3390/app13074608.</w:t>
          </w:r>
        </w:p>
        <w:p w14:paraId="40FC593B" w14:textId="77777777" w:rsidR="00F003B5" w:rsidRPr="00526734" w:rsidRDefault="00F003B5">
          <w:pPr>
            <w:autoSpaceDE w:val="0"/>
            <w:autoSpaceDN w:val="0"/>
            <w:ind w:hanging="640"/>
            <w:divId w:val="1658455925"/>
            <w:rPr>
              <w:rFonts w:ascii="Arial" w:hAnsi="Arial" w:cs="Arial"/>
              <w:sz w:val="20"/>
              <w:szCs w:val="20"/>
            </w:rPr>
          </w:pPr>
          <w:r w:rsidRPr="00526734">
            <w:rPr>
              <w:rFonts w:ascii="Arial" w:hAnsi="Arial" w:cs="Arial"/>
              <w:sz w:val="20"/>
              <w:szCs w:val="20"/>
            </w:rPr>
            <w:t>[22]</w:t>
          </w:r>
          <w:r w:rsidRPr="00526734">
            <w:rPr>
              <w:rFonts w:ascii="Arial" w:hAnsi="Arial" w:cs="Arial"/>
              <w:sz w:val="20"/>
              <w:szCs w:val="20"/>
            </w:rPr>
            <w:tab/>
            <w:t xml:space="preserve">Q. Zhang, P. Xu, and Z. Fang, “Optimal age replacement policies for parallel systems with mission durations,” </w:t>
          </w:r>
          <w:proofErr w:type="spellStart"/>
          <w:r w:rsidRPr="00526734">
            <w:rPr>
              <w:rFonts w:ascii="Arial" w:hAnsi="Arial" w:cs="Arial"/>
              <w:i/>
              <w:iCs/>
              <w:sz w:val="20"/>
              <w:szCs w:val="20"/>
            </w:rPr>
            <w:t>Comput</w:t>
          </w:r>
          <w:proofErr w:type="spellEnd"/>
          <w:r w:rsidRPr="00526734">
            <w:rPr>
              <w:rFonts w:ascii="Arial" w:hAnsi="Arial" w:cs="Arial"/>
              <w:i/>
              <w:iCs/>
              <w:sz w:val="20"/>
              <w:szCs w:val="20"/>
            </w:rPr>
            <w:t xml:space="preserve"> Ind Eng</w:t>
          </w:r>
          <w:r w:rsidRPr="00526734">
            <w:rPr>
              <w:rFonts w:ascii="Arial" w:hAnsi="Arial" w:cs="Arial"/>
              <w:sz w:val="20"/>
              <w:szCs w:val="20"/>
            </w:rPr>
            <w:t xml:space="preserve">, vol. 169, 2022, </w:t>
          </w:r>
          <w:proofErr w:type="spellStart"/>
          <w:r w:rsidRPr="00526734">
            <w:rPr>
              <w:rFonts w:ascii="Arial" w:hAnsi="Arial" w:cs="Arial"/>
              <w:sz w:val="20"/>
              <w:szCs w:val="20"/>
            </w:rPr>
            <w:t>doi</w:t>
          </w:r>
          <w:proofErr w:type="spellEnd"/>
          <w:r w:rsidRPr="00526734">
            <w:rPr>
              <w:rFonts w:ascii="Arial" w:hAnsi="Arial" w:cs="Arial"/>
              <w:sz w:val="20"/>
              <w:szCs w:val="20"/>
            </w:rPr>
            <w:t>: 10.1016/j.cie.2022.108172.</w:t>
          </w:r>
        </w:p>
        <w:p w14:paraId="57B9591F" w14:textId="2BF7FA36" w:rsidR="00965885" w:rsidRDefault="00F003B5">
          <w:r>
            <w:t> </w:t>
          </w:r>
        </w:p>
      </w:sdtContent>
    </w:sdt>
    <w:p w14:paraId="59AC2703" w14:textId="1196B165" w:rsidR="00965885" w:rsidRPr="00D264D7" w:rsidRDefault="00965885" w:rsidP="007C395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color w:val="000000"/>
        </w:rPr>
      </w:pPr>
    </w:p>
    <w:sectPr w:rsidR="00965885" w:rsidRPr="00D264D7" w:rsidSect="007C395A">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1701" w:right="1134" w:bottom="1701" w:left="1701" w:header="680" w:footer="68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D5D5" w14:textId="77777777" w:rsidR="0039633C" w:rsidRDefault="0039633C" w:rsidP="004B3C3F">
      <w:pPr>
        <w:spacing w:after="0" w:line="240" w:lineRule="auto"/>
      </w:pPr>
      <w:r>
        <w:separator/>
      </w:r>
    </w:p>
  </w:endnote>
  <w:endnote w:type="continuationSeparator" w:id="0">
    <w:p w14:paraId="3397F35A" w14:textId="77777777" w:rsidR="0039633C" w:rsidRDefault="0039633C" w:rsidP="004B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1229"/>
      <w:gridCol w:w="7843"/>
    </w:tblGrid>
    <w:tr w:rsidR="00965885" w:rsidRPr="00910635" w14:paraId="6446093C" w14:textId="77777777" w:rsidTr="00F47EA1">
      <w:tc>
        <w:tcPr>
          <w:tcW w:w="1242" w:type="dxa"/>
          <w:shd w:val="clear" w:color="auto" w:fill="auto"/>
        </w:tcPr>
        <w:p w14:paraId="5F3B540D" w14:textId="77777777" w:rsidR="00965885" w:rsidRPr="00180435" w:rsidRDefault="00965885" w:rsidP="00080421">
          <w:pPr>
            <w:pStyle w:val="Footer"/>
            <w:spacing w:before="120"/>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Pr>
              <w:rFonts w:ascii="Arial" w:hAnsi="Arial" w:cs="Arial"/>
              <w:noProof/>
              <w:sz w:val="20"/>
              <w:szCs w:val="20"/>
            </w:rPr>
            <w:t>2</w:t>
          </w:r>
          <w:r w:rsidRPr="00180435">
            <w:rPr>
              <w:rFonts w:ascii="Arial" w:hAnsi="Arial" w:cs="Arial"/>
              <w:noProof/>
              <w:sz w:val="20"/>
              <w:szCs w:val="20"/>
            </w:rPr>
            <w:fldChar w:fldCharType="end"/>
          </w:r>
        </w:p>
      </w:tc>
      <w:tc>
        <w:tcPr>
          <w:tcW w:w="7938" w:type="dxa"/>
          <w:shd w:val="clear" w:color="auto" w:fill="auto"/>
        </w:tcPr>
        <w:p w14:paraId="02146A7E" w14:textId="77777777" w:rsidR="00965885" w:rsidRPr="00180435" w:rsidRDefault="00965885" w:rsidP="000B080D">
          <w:pPr>
            <w:pStyle w:val="Footer"/>
            <w:spacing w:before="120"/>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Cahyati</w:t>
          </w:r>
          <w:proofErr w:type="spellEnd"/>
          <w:r>
            <w:rPr>
              <w:rFonts w:ascii="Arial" w:hAnsi="Arial" w:cs="Arial"/>
              <w:sz w:val="20"/>
              <w:szCs w:val="20"/>
            </w:rPr>
            <w:t xml:space="preserve"> et al.</w:t>
          </w:r>
          <w:r w:rsidRPr="00180435">
            <w:rPr>
              <w:rFonts w:ascii="Arial" w:hAnsi="Arial" w:cs="Arial"/>
              <w:sz w:val="20"/>
              <w:szCs w:val="20"/>
            </w:rPr>
            <w:t xml:space="preserve">, </w:t>
          </w:r>
          <w:r w:rsidRPr="000B080D">
            <w:rPr>
              <w:rFonts w:ascii="Arial" w:hAnsi="Arial" w:cs="Arial"/>
              <w:sz w:val="20"/>
              <w:szCs w:val="20"/>
            </w:rPr>
            <w:t>Optimization of Preventive Maintenance on Critical Machines</w:t>
          </w:r>
          <w:r>
            <w:rPr>
              <w:rFonts w:ascii="Arial" w:hAnsi="Arial" w:cs="Arial"/>
              <w:sz w:val="20"/>
              <w:szCs w:val="20"/>
            </w:rPr>
            <w:t>…</w:t>
          </w:r>
        </w:p>
      </w:tc>
    </w:tr>
  </w:tbl>
  <w:p w14:paraId="6DDD3C1B" w14:textId="77777777" w:rsidR="00965885" w:rsidRDefault="0096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351"/>
      <w:gridCol w:w="721"/>
    </w:tblGrid>
    <w:tr w:rsidR="00965885" w:rsidRPr="00910635" w14:paraId="38EA33E4" w14:textId="77777777" w:rsidTr="00080421">
      <w:tc>
        <w:tcPr>
          <w:tcW w:w="8453" w:type="dxa"/>
          <w:shd w:val="clear" w:color="auto" w:fill="auto"/>
        </w:tcPr>
        <w:p w14:paraId="5229924E" w14:textId="77777777" w:rsidR="00965885" w:rsidRPr="00180435" w:rsidRDefault="00965885" w:rsidP="00080421">
          <w:pPr>
            <w:pStyle w:val="Footer"/>
            <w:spacing w:before="120"/>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Cahyati</w:t>
          </w:r>
          <w:proofErr w:type="spellEnd"/>
          <w:r>
            <w:rPr>
              <w:rFonts w:ascii="Arial" w:hAnsi="Arial" w:cs="Arial"/>
              <w:sz w:val="20"/>
              <w:szCs w:val="20"/>
            </w:rPr>
            <w:t xml:space="preserve"> et al.</w:t>
          </w:r>
          <w:r w:rsidRPr="00180435">
            <w:rPr>
              <w:rFonts w:ascii="Arial" w:hAnsi="Arial" w:cs="Arial"/>
              <w:sz w:val="20"/>
              <w:szCs w:val="20"/>
            </w:rPr>
            <w:t xml:space="preserve">, </w:t>
          </w:r>
          <w:r w:rsidRPr="000B080D">
            <w:rPr>
              <w:rFonts w:ascii="Arial" w:hAnsi="Arial" w:cs="Arial"/>
              <w:sz w:val="20"/>
              <w:szCs w:val="20"/>
            </w:rPr>
            <w:t>Optimization of Preventive Maintenance on Critical Machines</w:t>
          </w:r>
          <w:r>
            <w:rPr>
              <w:rFonts w:ascii="Arial" w:hAnsi="Arial" w:cs="Arial"/>
              <w:sz w:val="20"/>
              <w:szCs w:val="20"/>
            </w:rPr>
            <w:t>…</w:t>
          </w:r>
        </w:p>
      </w:tc>
      <w:tc>
        <w:tcPr>
          <w:tcW w:w="727" w:type="dxa"/>
          <w:shd w:val="clear" w:color="auto" w:fill="auto"/>
        </w:tcPr>
        <w:p w14:paraId="1FDE9441" w14:textId="77777777" w:rsidR="00965885" w:rsidRPr="00180435" w:rsidRDefault="00965885" w:rsidP="00080421">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Pr>
              <w:rFonts w:ascii="Arial" w:hAnsi="Arial" w:cs="Arial"/>
              <w:noProof/>
              <w:sz w:val="20"/>
              <w:szCs w:val="20"/>
            </w:rPr>
            <w:t>3</w:t>
          </w:r>
          <w:r w:rsidRPr="00180435">
            <w:rPr>
              <w:rFonts w:ascii="Arial" w:hAnsi="Arial" w:cs="Arial"/>
              <w:noProof/>
              <w:sz w:val="20"/>
              <w:szCs w:val="20"/>
            </w:rPr>
            <w:fldChar w:fldCharType="end"/>
          </w:r>
        </w:p>
      </w:tc>
    </w:tr>
  </w:tbl>
  <w:p w14:paraId="0BD5871A" w14:textId="77777777" w:rsidR="00965885" w:rsidRDefault="0096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351"/>
      <w:gridCol w:w="721"/>
    </w:tblGrid>
    <w:tr w:rsidR="00965885" w:rsidRPr="00910635" w14:paraId="1C81665D" w14:textId="77777777" w:rsidTr="00345A10">
      <w:tc>
        <w:tcPr>
          <w:tcW w:w="8453" w:type="dxa"/>
          <w:shd w:val="clear" w:color="auto" w:fill="auto"/>
        </w:tcPr>
        <w:p w14:paraId="0BD6A661" w14:textId="77777777" w:rsidR="00965885" w:rsidRPr="00180435" w:rsidRDefault="00965885" w:rsidP="000B080D">
          <w:pPr>
            <w:pStyle w:val="Footer"/>
            <w:spacing w:before="120"/>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Cahyati</w:t>
          </w:r>
          <w:proofErr w:type="spellEnd"/>
          <w:r>
            <w:rPr>
              <w:rFonts w:ascii="Arial" w:hAnsi="Arial" w:cs="Arial"/>
              <w:sz w:val="20"/>
              <w:szCs w:val="20"/>
            </w:rPr>
            <w:t xml:space="preserve"> et al.</w:t>
          </w:r>
          <w:r w:rsidRPr="00180435">
            <w:rPr>
              <w:rFonts w:ascii="Arial" w:hAnsi="Arial" w:cs="Arial"/>
              <w:sz w:val="20"/>
              <w:szCs w:val="20"/>
            </w:rPr>
            <w:t xml:space="preserve">, </w:t>
          </w:r>
          <w:r w:rsidRPr="000B080D">
            <w:rPr>
              <w:rFonts w:ascii="Arial" w:hAnsi="Arial" w:cs="Arial"/>
              <w:sz w:val="20"/>
              <w:szCs w:val="20"/>
            </w:rPr>
            <w:t>Optimization of Preventive Maintenance on Critical Machines</w:t>
          </w:r>
          <w:r>
            <w:rPr>
              <w:rFonts w:ascii="Arial" w:hAnsi="Arial" w:cs="Arial"/>
              <w:sz w:val="20"/>
              <w:szCs w:val="20"/>
            </w:rPr>
            <w:t>…</w:t>
          </w:r>
        </w:p>
      </w:tc>
      <w:tc>
        <w:tcPr>
          <w:tcW w:w="727" w:type="dxa"/>
          <w:shd w:val="clear" w:color="auto" w:fill="auto"/>
        </w:tcPr>
        <w:p w14:paraId="44B9871E" w14:textId="77777777" w:rsidR="00965885" w:rsidRPr="00180435" w:rsidRDefault="00965885" w:rsidP="00345A10">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Pr>
              <w:rFonts w:ascii="Arial" w:hAnsi="Arial" w:cs="Arial"/>
              <w:noProof/>
              <w:sz w:val="20"/>
              <w:szCs w:val="20"/>
            </w:rPr>
            <w:t>1</w:t>
          </w:r>
          <w:r w:rsidRPr="00180435">
            <w:rPr>
              <w:rFonts w:ascii="Arial" w:hAnsi="Arial" w:cs="Arial"/>
              <w:noProof/>
              <w:sz w:val="20"/>
              <w:szCs w:val="20"/>
            </w:rPr>
            <w:fldChar w:fldCharType="end"/>
          </w:r>
        </w:p>
      </w:tc>
    </w:tr>
  </w:tbl>
  <w:p w14:paraId="2B40B6CF" w14:textId="77777777" w:rsidR="00965885" w:rsidRDefault="009658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1229"/>
      <w:gridCol w:w="7843"/>
    </w:tblGrid>
    <w:tr w:rsidR="00AF1D26" w:rsidRPr="00910635" w14:paraId="3869FF9A" w14:textId="77777777" w:rsidTr="00F47EA1">
      <w:tc>
        <w:tcPr>
          <w:tcW w:w="1242" w:type="dxa"/>
          <w:shd w:val="clear" w:color="auto" w:fill="auto"/>
        </w:tcPr>
        <w:p w14:paraId="23AD6465" w14:textId="77777777" w:rsidR="00AF1D26" w:rsidRPr="00180435" w:rsidRDefault="00AF1D26" w:rsidP="00080421">
          <w:pPr>
            <w:pStyle w:val="Footer"/>
            <w:spacing w:before="120"/>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2</w:t>
          </w:r>
          <w:r w:rsidRPr="00180435">
            <w:rPr>
              <w:rFonts w:ascii="Arial" w:hAnsi="Arial" w:cs="Arial"/>
              <w:noProof/>
              <w:sz w:val="20"/>
              <w:szCs w:val="20"/>
            </w:rPr>
            <w:fldChar w:fldCharType="end"/>
          </w:r>
        </w:p>
      </w:tc>
      <w:tc>
        <w:tcPr>
          <w:tcW w:w="7938" w:type="dxa"/>
          <w:shd w:val="clear" w:color="auto" w:fill="auto"/>
        </w:tcPr>
        <w:p w14:paraId="4DF12D77" w14:textId="2F69B0DD" w:rsidR="00AF1D26" w:rsidRPr="00180435" w:rsidRDefault="007C15EB" w:rsidP="000B080D">
          <w:pPr>
            <w:pStyle w:val="Footer"/>
            <w:spacing w:before="120"/>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Cahyati</w:t>
          </w:r>
          <w:proofErr w:type="spellEnd"/>
          <w:r w:rsidR="000B080D">
            <w:rPr>
              <w:rFonts w:ascii="Arial" w:hAnsi="Arial" w:cs="Arial"/>
              <w:sz w:val="20"/>
              <w:szCs w:val="20"/>
            </w:rPr>
            <w:t xml:space="preserve"> et al.</w:t>
          </w:r>
          <w:r w:rsidR="000B080D" w:rsidRPr="00180435">
            <w:rPr>
              <w:rFonts w:ascii="Arial" w:hAnsi="Arial" w:cs="Arial"/>
              <w:sz w:val="20"/>
              <w:szCs w:val="20"/>
            </w:rPr>
            <w:t xml:space="preserve">, </w:t>
          </w:r>
          <w:r w:rsidR="000B080D" w:rsidRPr="000B080D">
            <w:rPr>
              <w:rFonts w:ascii="Arial" w:hAnsi="Arial" w:cs="Arial"/>
              <w:sz w:val="20"/>
              <w:szCs w:val="20"/>
            </w:rPr>
            <w:t>Optimization of Preventive Maintenance on Critical Machines</w:t>
          </w:r>
          <w:r w:rsidR="000B080D">
            <w:rPr>
              <w:rFonts w:ascii="Arial" w:hAnsi="Arial" w:cs="Arial"/>
              <w:sz w:val="20"/>
              <w:szCs w:val="20"/>
            </w:rPr>
            <w:t>…</w:t>
          </w:r>
        </w:p>
      </w:tc>
    </w:tr>
  </w:tbl>
  <w:p w14:paraId="557F9AD3" w14:textId="77777777" w:rsidR="00AF1D26" w:rsidRDefault="00AF1D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351"/>
      <w:gridCol w:w="721"/>
    </w:tblGrid>
    <w:tr w:rsidR="00AF1D26" w:rsidRPr="00910635" w14:paraId="0E8B1D3F" w14:textId="77777777" w:rsidTr="00080421">
      <w:tc>
        <w:tcPr>
          <w:tcW w:w="8453" w:type="dxa"/>
          <w:shd w:val="clear" w:color="auto" w:fill="auto"/>
        </w:tcPr>
        <w:p w14:paraId="50B40D0A" w14:textId="1B459C76" w:rsidR="00AF1D26" w:rsidRPr="00180435" w:rsidRDefault="007C15EB" w:rsidP="00080421">
          <w:pPr>
            <w:pStyle w:val="Footer"/>
            <w:spacing w:before="120"/>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Cahyati</w:t>
          </w:r>
          <w:proofErr w:type="spellEnd"/>
          <w:r w:rsidR="000B080D">
            <w:rPr>
              <w:rFonts w:ascii="Arial" w:hAnsi="Arial" w:cs="Arial"/>
              <w:sz w:val="20"/>
              <w:szCs w:val="20"/>
            </w:rPr>
            <w:t xml:space="preserve"> et al.</w:t>
          </w:r>
          <w:r w:rsidR="000B080D" w:rsidRPr="00180435">
            <w:rPr>
              <w:rFonts w:ascii="Arial" w:hAnsi="Arial" w:cs="Arial"/>
              <w:sz w:val="20"/>
              <w:szCs w:val="20"/>
            </w:rPr>
            <w:t xml:space="preserve">, </w:t>
          </w:r>
          <w:r w:rsidR="000B080D" w:rsidRPr="000B080D">
            <w:rPr>
              <w:rFonts w:ascii="Arial" w:hAnsi="Arial" w:cs="Arial"/>
              <w:sz w:val="20"/>
              <w:szCs w:val="20"/>
            </w:rPr>
            <w:t>Optimization of Preventive Maintenance on Critical Machines</w:t>
          </w:r>
          <w:r w:rsidR="000B080D">
            <w:rPr>
              <w:rFonts w:ascii="Arial" w:hAnsi="Arial" w:cs="Arial"/>
              <w:sz w:val="20"/>
              <w:szCs w:val="20"/>
            </w:rPr>
            <w:t>…</w:t>
          </w:r>
        </w:p>
      </w:tc>
      <w:tc>
        <w:tcPr>
          <w:tcW w:w="727" w:type="dxa"/>
          <w:shd w:val="clear" w:color="auto" w:fill="auto"/>
        </w:tcPr>
        <w:p w14:paraId="266512B3" w14:textId="77777777" w:rsidR="00AF1D26" w:rsidRPr="00180435" w:rsidRDefault="00AF1D26" w:rsidP="00080421">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3</w:t>
          </w:r>
          <w:r w:rsidRPr="00180435">
            <w:rPr>
              <w:rFonts w:ascii="Arial" w:hAnsi="Arial" w:cs="Arial"/>
              <w:noProof/>
              <w:sz w:val="20"/>
              <w:szCs w:val="20"/>
            </w:rPr>
            <w:fldChar w:fldCharType="end"/>
          </w:r>
        </w:p>
      </w:tc>
    </w:tr>
  </w:tbl>
  <w:p w14:paraId="09EDA08E" w14:textId="77777777" w:rsidR="00AF1D26" w:rsidRDefault="00AF1D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8351"/>
      <w:gridCol w:w="721"/>
    </w:tblGrid>
    <w:tr w:rsidR="00004F92" w:rsidRPr="00910635" w14:paraId="367F89AF" w14:textId="77777777" w:rsidTr="00345A10">
      <w:tc>
        <w:tcPr>
          <w:tcW w:w="8453" w:type="dxa"/>
          <w:shd w:val="clear" w:color="auto" w:fill="auto"/>
        </w:tcPr>
        <w:p w14:paraId="756C0C40" w14:textId="707F5849" w:rsidR="00004F92" w:rsidRPr="00180435" w:rsidRDefault="00870EE9" w:rsidP="000B080D">
          <w:pPr>
            <w:pStyle w:val="Footer"/>
            <w:spacing w:before="120"/>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Cahyati</w:t>
          </w:r>
          <w:proofErr w:type="spellEnd"/>
          <w:r w:rsidR="00172E6D">
            <w:rPr>
              <w:rFonts w:ascii="Arial" w:hAnsi="Arial" w:cs="Arial"/>
              <w:sz w:val="20"/>
              <w:szCs w:val="20"/>
            </w:rPr>
            <w:t xml:space="preserve"> et al.</w:t>
          </w:r>
          <w:r w:rsidR="00004F92" w:rsidRPr="00180435">
            <w:rPr>
              <w:rFonts w:ascii="Arial" w:hAnsi="Arial" w:cs="Arial"/>
              <w:sz w:val="20"/>
              <w:szCs w:val="20"/>
            </w:rPr>
            <w:t xml:space="preserve">, </w:t>
          </w:r>
          <w:r w:rsidR="000B080D" w:rsidRPr="000B080D">
            <w:rPr>
              <w:rFonts w:ascii="Arial" w:hAnsi="Arial" w:cs="Arial"/>
              <w:sz w:val="20"/>
              <w:szCs w:val="20"/>
            </w:rPr>
            <w:t>Optimization of Preventive Maintenance on Critical Machines</w:t>
          </w:r>
          <w:r w:rsidR="000B080D">
            <w:rPr>
              <w:rFonts w:ascii="Arial" w:hAnsi="Arial" w:cs="Arial"/>
              <w:sz w:val="20"/>
              <w:szCs w:val="20"/>
            </w:rPr>
            <w:t>…</w:t>
          </w:r>
        </w:p>
      </w:tc>
      <w:tc>
        <w:tcPr>
          <w:tcW w:w="727" w:type="dxa"/>
          <w:shd w:val="clear" w:color="auto" w:fill="auto"/>
        </w:tcPr>
        <w:p w14:paraId="4D1EED39" w14:textId="77777777" w:rsidR="00004F92" w:rsidRPr="00180435" w:rsidRDefault="00004F92" w:rsidP="00345A10">
          <w:pPr>
            <w:pStyle w:val="Footer"/>
            <w:spacing w:before="120"/>
            <w:jc w:val="right"/>
            <w:rPr>
              <w:rFonts w:ascii="Arial" w:hAnsi="Arial" w:cs="Arial"/>
              <w:sz w:val="20"/>
              <w:szCs w:val="20"/>
            </w:rPr>
          </w:pPr>
          <w:r w:rsidRPr="00180435">
            <w:rPr>
              <w:rFonts w:ascii="Arial" w:hAnsi="Arial" w:cs="Arial"/>
              <w:sz w:val="20"/>
              <w:szCs w:val="20"/>
            </w:rPr>
            <w:fldChar w:fldCharType="begin"/>
          </w:r>
          <w:r w:rsidRPr="00180435">
            <w:rPr>
              <w:rFonts w:ascii="Arial" w:hAnsi="Arial" w:cs="Arial"/>
              <w:sz w:val="20"/>
              <w:szCs w:val="20"/>
            </w:rPr>
            <w:instrText xml:space="preserve"> PAGE   \* MERGEFORMAT </w:instrText>
          </w:r>
          <w:r w:rsidRPr="00180435">
            <w:rPr>
              <w:rFonts w:ascii="Arial" w:hAnsi="Arial" w:cs="Arial"/>
              <w:sz w:val="20"/>
              <w:szCs w:val="20"/>
            </w:rPr>
            <w:fldChar w:fldCharType="separate"/>
          </w:r>
          <w:r w:rsidR="00CA6919">
            <w:rPr>
              <w:rFonts w:ascii="Arial" w:hAnsi="Arial" w:cs="Arial"/>
              <w:noProof/>
              <w:sz w:val="20"/>
              <w:szCs w:val="20"/>
            </w:rPr>
            <w:t>1</w:t>
          </w:r>
          <w:r w:rsidRPr="00180435">
            <w:rPr>
              <w:rFonts w:ascii="Arial" w:hAnsi="Arial" w:cs="Arial"/>
              <w:noProof/>
              <w:sz w:val="20"/>
              <w:szCs w:val="20"/>
            </w:rPr>
            <w:fldChar w:fldCharType="end"/>
          </w:r>
        </w:p>
      </w:tc>
    </w:tr>
  </w:tbl>
  <w:p w14:paraId="55D1E094" w14:textId="77777777" w:rsidR="00004F92" w:rsidRDefault="00004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F34E" w14:textId="77777777" w:rsidR="0039633C" w:rsidRDefault="0039633C" w:rsidP="004B3C3F">
      <w:pPr>
        <w:spacing w:after="0" w:line="240" w:lineRule="auto"/>
      </w:pPr>
      <w:r>
        <w:separator/>
      </w:r>
    </w:p>
  </w:footnote>
  <w:footnote w:type="continuationSeparator" w:id="0">
    <w:p w14:paraId="3229BF59" w14:textId="77777777" w:rsidR="0039633C" w:rsidRDefault="0039633C" w:rsidP="004B3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965885" w:rsidRPr="00910635" w14:paraId="6004C547" w14:textId="77777777" w:rsidTr="00910635">
      <w:tc>
        <w:tcPr>
          <w:tcW w:w="9288" w:type="dxa"/>
          <w:shd w:val="clear" w:color="auto" w:fill="auto"/>
        </w:tcPr>
        <w:p w14:paraId="18D5E026" w14:textId="77777777" w:rsidR="00965885" w:rsidRPr="00F47EA1" w:rsidRDefault="00965885" w:rsidP="00F47EA1">
          <w:pPr>
            <w:pStyle w:val="Header"/>
            <w:tabs>
              <w:tab w:val="clear" w:pos="4680"/>
              <w:tab w:val="clear" w:pos="9360"/>
              <w:tab w:val="left" w:pos="5556"/>
            </w:tabs>
            <w:spacing w:after="120"/>
            <w:rPr>
              <w:rFonts w:ascii="Arial" w:hAnsi="Arial" w:cs="Arial"/>
              <w:sz w:val="20"/>
              <w:szCs w:val="20"/>
              <w:lang w:val="id-ID"/>
            </w:rPr>
          </w:pPr>
          <w:r w:rsidRPr="00BB6E68">
            <w:rPr>
              <w:rFonts w:ascii="Arial" w:hAnsi="Arial" w:cs="Arial"/>
              <w:b/>
              <w:sz w:val="20"/>
              <w:szCs w:val="20"/>
            </w:rPr>
            <w:t>SINERGI</w:t>
          </w:r>
          <w:r w:rsidRPr="00BB6E68">
            <w:rPr>
              <w:rFonts w:ascii="Arial" w:hAnsi="Arial" w:cs="Arial"/>
              <w:sz w:val="20"/>
              <w:szCs w:val="20"/>
            </w:rPr>
            <w:t xml:space="preserve"> Vol. </w:t>
          </w:r>
          <w:r>
            <w:rPr>
              <w:rFonts w:ascii="Arial" w:hAnsi="Arial" w:cs="Arial"/>
              <w:sz w:val="20"/>
              <w:szCs w:val="20"/>
              <w:lang w:val="id-ID"/>
            </w:rPr>
            <w:t>xx</w:t>
          </w:r>
          <w:r w:rsidRPr="00BB6E68">
            <w:rPr>
              <w:rFonts w:ascii="Arial" w:hAnsi="Arial" w:cs="Arial"/>
              <w:sz w:val="20"/>
              <w:szCs w:val="20"/>
            </w:rPr>
            <w:t xml:space="preserve">, No. </w:t>
          </w:r>
          <w:r>
            <w:rPr>
              <w:rFonts w:ascii="Arial" w:hAnsi="Arial" w:cs="Arial"/>
              <w:sz w:val="20"/>
              <w:szCs w:val="20"/>
              <w:lang w:val="id-ID"/>
            </w:rPr>
            <w:t>x</w:t>
          </w:r>
          <w:r w:rsidRPr="00BB6E68">
            <w:rPr>
              <w:rFonts w:ascii="Arial" w:hAnsi="Arial" w:cs="Arial"/>
              <w:sz w:val="20"/>
              <w:szCs w:val="20"/>
            </w:rPr>
            <w:t xml:space="preserve">, </w:t>
          </w:r>
          <w:r>
            <w:rPr>
              <w:rFonts w:ascii="Arial" w:hAnsi="Arial" w:cs="Arial"/>
              <w:sz w:val="20"/>
              <w:szCs w:val="20"/>
              <w:lang w:val="id-ID"/>
            </w:rPr>
            <w:t>xxxxxx</w:t>
          </w:r>
          <w:r w:rsidRPr="00BB6E68">
            <w:rPr>
              <w:rFonts w:ascii="Arial" w:hAnsi="Arial" w:cs="Arial"/>
              <w:sz w:val="20"/>
              <w:szCs w:val="20"/>
              <w:lang w:val="id-ID"/>
            </w:rPr>
            <w:t xml:space="preserve"> </w:t>
          </w:r>
          <w:r w:rsidRPr="00BB6E68">
            <w:rPr>
              <w:rFonts w:ascii="Arial" w:hAnsi="Arial" w:cs="Arial"/>
              <w:sz w:val="20"/>
              <w:szCs w:val="20"/>
            </w:rPr>
            <w:t>20</w:t>
          </w:r>
          <w:r>
            <w:rPr>
              <w:rFonts w:ascii="Arial" w:hAnsi="Arial" w:cs="Arial"/>
              <w:sz w:val="20"/>
              <w:szCs w:val="20"/>
              <w:lang w:val="id-ID"/>
            </w:rPr>
            <w:t>xx</w:t>
          </w:r>
          <w:r w:rsidRPr="00BB6E68">
            <w:rPr>
              <w:rFonts w:ascii="Arial" w:hAnsi="Arial" w:cs="Arial"/>
              <w:sz w:val="20"/>
              <w:szCs w:val="20"/>
            </w:rPr>
            <w:t xml:space="preserve">: </w:t>
          </w:r>
          <w:r>
            <w:rPr>
              <w:rFonts w:ascii="Arial" w:hAnsi="Arial" w:cs="Arial"/>
              <w:sz w:val="20"/>
              <w:szCs w:val="20"/>
              <w:lang w:val="id-ID"/>
            </w:rPr>
            <w:t>xxx-xxx</w:t>
          </w:r>
        </w:p>
      </w:tc>
    </w:tr>
  </w:tbl>
  <w:p w14:paraId="32112CD4" w14:textId="77777777" w:rsidR="00965885" w:rsidRPr="004B3C3F" w:rsidRDefault="00965885" w:rsidP="0012144A">
    <w:pPr>
      <w:pStyle w:val="Header"/>
      <w:spacing w:after="120"/>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965885" w:rsidRPr="00910635" w14:paraId="7C99567A" w14:textId="77777777" w:rsidTr="00910635">
      <w:tc>
        <w:tcPr>
          <w:tcW w:w="9288" w:type="dxa"/>
          <w:shd w:val="clear" w:color="auto" w:fill="auto"/>
        </w:tcPr>
        <w:p w14:paraId="6ABD5601" w14:textId="77777777" w:rsidR="00965885" w:rsidRPr="00910635" w:rsidRDefault="00965885" w:rsidP="00910635">
          <w:pPr>
            <w:pStyle w:val="Header"/>
            <w:spacing w:after="120"/>
            <w:jc w:val="right"/>
            <w:rPr>
              <w:rFonts w:ascii="Arial" w:hAnsi="Arial" w:cs="Arial"/>
              <w:sz w:val="20"/>
              <w:szCs w:val="20"/>
            </w:rPr>
          </w:pPr>
          <w:r w:rsidRPr="00447ECA">
            <w:rPr>
              <w:rFonts w:ascii="Arial" w:hAnsi="Arial" w:cs="Arial"/>
              <w:sz w:val="20"/>
              <w:szCs w:val="20"/>
            </w:rPr>
            <w:t>p-ISSN: 1410-2331  e-ISSN: 2460-1217</w:t>
          </w:r>
        </w:p>
      </w:tc>
    </w:tr>
  </w:tbl>
  <w:p w14:paraId="219778AA" w14:textId="77777777" w:rsidR="00965885" w:rsidRDefault="009658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5"/>
      <w:gridCol w:w="5750"/>
      <w:gridCol w:w="1607"/>
    </w:tblGrid>
    <w:tr w:rsidR="00965885" w14:paraId="3D7BE505" w14:textId="77777777" w:rsidTr="00B62A4D">
      <w:tc>
        <w:tcPr>
          <w:tcW w:w="1701" w:type="dxa"/>
          <w:shd w:val="clear" w:color="auto" w:fill="auto"/>
          <w:vAlign w:val="bottom"/>
        </w:tcPr>
        <w:p w14:paraId="0D6A39CF" w14:textId="77777777" w:rsidR="00965885" w:rsidRDefault="00965885" w:rsidP="00A55F4E">
          <w:pPr>
            <w:pStyle w:val="Header"/>
            <w:tabs>
              <w:tab w:val="clear" w:pos="4680"/>
              <w:tab w:val="clear" w:pos="9360"/>
              <w:tab w:val="left" w:pos="5556"/>
            </w:tabs>
            <w:rPr>
              <w:rFonts w:ascii="Arial" w:hAnsi="Arial" w:cs="Arial"/>
              <w:sz w:val="20"/>
              <w:szCs w:val="20"/>
              <w:lang w:val="id-ID"/>
            </w:rPr>
          </w:pPr>
          <w:r>
            <w:rPr>
              <w:noProof/>
            </w:rPr>
            <w:drawing>
              <wp:inline distT="0" distB="0" distL="0" distR="0" wp14:anchorId="7ED5CD63" wp14:editId="6B3538FC">
                <wp:extent cx="889000" cy="812800"/>
                <wp:effectExtent l="0" t="0" r="0" b="0"/>
                <wp:docPr id="287687808" name="Picture 28768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8929" t="31964" r="28990" b="30028"/>
                        <a:stretch>
                          <a:fillRect/>
                        </a:stretch>
                      </pic:blipFill>
                      <pic:spPr bwMode="auto">
                        <a:xfrm>
                          <a:off x="0" y="0"/>
                          <a:ext cx="889000" cy="812800"/>
                        </a:xfrm>
                        <a:prstGeom prst="rect">
                          <a:avLst/>
                        </a:prstGeom>
                        <a:noFill/>
                        <a:ln>
                          <a:noFill/>
                        </a:ln>
                      </pic:spPr>
                    </pic:pic>
                  </a:graphicData>
                </a:graphic>
              </wp:inline>
            </w:drawing>
          </w:r>
        </w:p>
      </w:tc>
      <w:tc>
        <w:tcPr>
          <w:tcW w:w="5783" w:type="dxa"/>
          <w:shd w:val="clear" w:color="auto" w:fill="auto"/>
          <w:vAlign w:val="center"/>
        </w:tcPr>
        <w:p w14:paraId="3F387192" w14:textId="77777777" w:rsidR="00965885" w:rsidRPr="00BC3D80" w:rsidRDefault="00965885" w:rsidP="00BC3D80">
          <w:pPr>
            <w:pStyle w:val="Header"/>
            <w:tabs>
              <w:tab w:val="clear" w:pos="4680"/>
              <w:tab w:val="clear" w:pos="9360"/>
              <w:tab w:val="left" w:pos="5556"/>
            </w:tabs>
            <w:jc w:val="center"/>
            <w:rPr>
              <w:rFonts w:ascii="Arial" w:hAnsi="Arial" w:cs="Arial"/>
              <w:sz w:val="24"/>
              <w:szCs w:val="24"/>
            </w:rPr>
          </w:pPr>
          <w:r w:rsidRPr="00BC3D80">
            <w:rPr>
              <w:rFonts w:ascii="Arial" w:hAnsi="Arial" w:cs="Arial"/>
              <w:b/>
              <w:sz w:val="24"/>
              <w:szCs w:val="24"/>
            </w:rPr>
            <w:t>SINERGI</w:t>
          </w:r>
          <w:r w:rsidRPr="00BC3D80">
            <w:rPr>
              <w:rFonts w:ascii="Arial" w:hAnsi="Arial" w:cs="Arial"/>
              <w:sz w:val="24"/>
              <w:szCs w:val="24"/>
            </w:rPr>
            <w:t xml:space="preserve"> Vol. xx, No. x, February</w:t>
          </w:r>
          <w:r w:rsidRPr="00BC3D80">
            <w:rPr>
              <w:rFonts w:ascii="Arial" w:hAnsi="Arial" w:cs="Arial"/>
              <w:sz w:val="24"/>
              <w:szCs w:val="24"/>
              <w:lang w:val="id-ID"/>
            </w:rPr>
            <w:t xml:space="preserve"> </w:t>
          </w:r>
          <w:r w:rsidRPr="00BC3D80">
            <w:rPr>
              <w:rFonts w:ascii="Arial" w:hAnsi="Arial" w:cs="Arial"/>
              <w:sz w:val="24"/>
              <w:szCs w:val="24"/>
            </w:rPr>
            <w:t>20xx: xxx</w:t>
          </w:r>
          <w:r w:rsidRPr="00BC3D80">
            <w:rPr>
              <w:rFonts w:ascii="Arial" w:hAnsi="Arial" w:cs="Arial"/>
              <w:sz w:val="24"/>
              <w:szCs w:val="24"/>
              <w:lang w:val="id-ID"/>
            </w:rPr>
            <w:t>-</w:t>
          </w:r>
          <w:r w:rsidRPr="00BC3D80">
            <w:rPr>
              <w:rFonts w:ascii="Arial" w:hAnsi="Arial" w:cs="Arial"/>
              <w:sz w:val="24"/>
              <w:szCs w:val="24"/>
            </w:rPr>
            <w:t>xxx http://publikasi.mercubuana.ac.id/index.php/sinergi http://doi.org/10.22441/sinergi.</w:t>
          </w:r>
          <w:r w:rsidRPr="00BC3D80">
            <w:rPr>
              <w:rFonts w:ascii="Arial" w:hAnsi="Arial" w:cs="Arial"/>
              <w:sz w:val="24"/>
              <w:szCs w:val="24"/>
              <w:lang w:val="id-ID"/>
            </w:rPr>
            <w:t>xxxx</w:t>
          </w:r>
          <w:r w:rsidRPr="00BC3D80">
            <w:rPr>
              <w:rFonts w:ascii="Arial" w:hAnsi="Arial" w:cs="Arial"/>
              <w:sz w:val="24"/>
              <w:szCs w:val="24"/>
            </w:rPr>
            <w:t>.</w:t>
          </w:r>
          <w:r w:rsidRPr="00BC3D80">
            <w:rPr>
              <w:rFonts w:ascii="Arial" w:hAnsi="Arial" w:cs="Arial"/>
              <w:sz w:val="24"/>
              <w:szCs w:val="24"/>
              <w:lang w:val="id-ID"/>
            </w:rPr>
            <w:t>x</w:t>
          </w:r>
          <w:r w:rsidRPr="00BC3D80">
            <w:rPr>
              <w:rFonts w:ascii="Arial" w:hAnsi="Arial" w:cs="Arial"/>
              <w:sz w:val="24"/>
              <w:szCs w:val="24"/>
            </w:rPr>
            <w:t>.</w:t>
          </w:r>
          <w:r w:rsidRPr="00BC3D80">
            <w:rPr>
              <w:rFonts w:ascii="Arial" w:hAnsi="Arial" w:cs="Arial"/>
              <w:sz w:val="24"/>
              <w:szCs w:val="24"/>
              <w:lang w:val="id-ID"/>
            </w:rPr>
            <w:t>xxx</w:t>
          </w:r>
        </w:p>
      </w:tc>
      <w:tc>
        <w:tcPr>
          <w:tcW w:w="1701" w:type="dxa"/>
          <w:shd w:val="clear" w:color="auto" w:fill="auto"/>
          <w:vAlign w:val="center"/>
        </w:tcPr>
        <w:p w14:paraId="7369D0CB" w14:textId="77777777" w:rsidR="00965885" w:rsidRDefault="00965885" w:rsidP="00B62A4D">
          <w:pPr>
            <w:pStyle w:val="Header"/>
            <w:tabs>
              <w:tab w:val="clear" w:pos="9360"/>
              <w:tab w:val="left" w:pos="4680"/>
            </w:tabs>
            <w:jc w:val="center"/>
          </w:pPr>
          <w:r>
            <w:rPr>
              <w:noProof/>
            </w:rPr>
            <w:drawing>
              <wp:inline distT="0" distB="0" distL="0" distR="0" wp14:anchorId="73D81CA5" wp14:editId="44CFE4F2">
                <wp:extent cx="628650" cy="781050"/>
                <wp:effectExtent l="0" t="0" r="0" b="0"/>
                <wp:docPr id="1708631927" name="Picture 170863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tc>
    </w:tr>
  </w:tbl>
  <w:p w14:paraId="550DD299" w14:textId="77777777" w:rsidR="00965885" w:rsidRDefault="00965885">
    <w:pPr>
      <w:pStyle w:val="Header"/>
    </w:pPr>
  </w:p>
  <w:p w14:paraId="0E5512FF" w14:textId="77777777" w:rsidR="00965885" w:rsidRDefault="00965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AF1D26" w:rsidRPr="00910635" w14:paraId="5606F8A7" w14:textId="77777777" w:rsidTr="00910635">
      <w:tc>
        <w:tcPr>
          <w:tcW w:w="9288" w:type="dxa"/>
          <w:shd w:val="clear" w:color="auto" w:fill="auto"/>
        </w:tcPr>
        <w:p w14:paraId="2B7581F2" w14:textId="77777777" w:rsidR="00AF1D26" w:rsidRPr="00F47EA1" w:rsidRDefault="00F47EA1" w:rsidP="00F47EA1">
          <w:pPr>
            <w:pStyle w:val="Header"/>
            <w:tabs>
              <w:tab w:val="clear" w:pos="4680"/>
              <w:tab w:val="clear" w:pos="9360"/>
              <w:tab w:val="left" w:pos="5556"/>
            </w:tabs>
            <w:spacing w:after="120"/>
            <w:rPr>
              <w:rFonts w:ascii="Arial" w:hAnsi="Arial" w:cs="Arial"/>
              <w:sz w:val="20"/>
              <w:szCs w:val="20"/>
              <w:lang w:val="id-ID"/>
            </w:rPr>
          </w:pPr>
          <w:r w:rsidRPr="00BB6E68">
            <w:rPr>
              <w:rFonts w:ascii="Arial" w:hAnsi="Arial" w:cs="Arial"/>
              <w:b/>
              <w:sz w:val="20"/>
              <w:szCs w:val="20"/>
            </w:rPr>
            <w:t>SINERGI</w:t>
          </w:r>
          <w:r w:rsidRPr="00BB6E68">
            <w:rPr>
              <w:rFonts w:ascii="Arial" w:hAnsi="Arial" w:cs="Arial"/>
              <w:sz w:val="20"/>
              <w:szCs w:val="20"/>
            </w:rPr>
            <w:t xml:space="preserve"> Vol. </w:t>
          </w:r>
          <w:r>
            <w:rPr>
              <w:rFonts w:ascii="Arial" w:hAnsi="Arial" w:cs="Arial"/>
              <w:sz w:val="20"/>
              <w:szCs w:val="20"/>
              <w:lang w:val="id-ID"/>
            </w:rPr>
            <w:t>xx</w:t>
          </w:r>
          <w:r w:rsidRPr="00BB6E68">
            <w:rPr>
              <w:rFonts w:ascii="Arial" w:hAnsi="Arial" w:cs="Arial"/>
              <w:sz w:val="20"/>
              <w:szCs w:val="20"/>
            </w:rPr>
            <w:t xml:space="preserve">, No. </w:t>
          </w:r>
          <w:r>
            <w:rPr>
              <w:rFonts w:ascii="Arial" w:hAnsi="Arial" w:cs="Arial"/>
              <w:sz w:val="20"/>
              <w:szCs w:val="20"/>
              <w:lang w:val="id-ID"/>
            </w:rPr>
            <w:t>x</w:t>
          </w:r>
          <w:r w:rsidRPr="00BB6E68">
            <w:rPr>
              <w:rFonts w:ascii="Arial" w:hAnsi="Arial" w:cs="Arial"/>
              <w:sz w:val="20"/>
              <w:szCs w:val="20"/>
            </w:rPr>
            <w:t xml:space="preserve">, </w:t>
          </w:r>
          <w:r>
            <w:rPr>
              <w:rFonts w:ascii="Arial" w:hAnsi="Arial" w:cs="Arial"/>
              <w:sz w:val="20"/>
              <w:szCs w:val="20"/>
              <w:lang w:val="id-ID"/>
            </w:rPr>
            <w:t>xxxxxx</w:t>
          </w:r>
          <w:r w:rsidRPr="00BB6E68">
            <w:rPr>
              <w:rFonts w:ascii="Arial" w:hAnsi="Arial" w:cs="Arial"/>
              <w:sz w:val="20"/>
              <w:szCs w:val="20"/>
              <w:lang w:val="id-ID"/>
            </w:rPr>
            <w:t xml:space="preserve"> </w:t>
          </w:r>
          <w:r w:rsidRPr="00BB6E68">
            <w:rPr>
              <w:rFonts w:ascii="Arial" w:hAnsi="Arial" w:cs="Arial"/>
              <w:sz w:val="20"/>
              <w:szCs w:val="20"/>
            </w:rPr>
            <w:t>20</w:t>
          </w:r>
          <w:r>
            <w:rPr>
              <w:rFonts w:ascii="Arial" w:hAnsi="Arial" w:cs="Arial"/>
              <w:sz w:val="20"/>
              <w:szCs w:val="20"/>
              <w:lang w:val="id-ID"/>
            </w:rPr>
            <w:t>xx</w:t>
          </w:r>
          <w:r w:rsidRPr="00BB6E68">
            <w:rPr>
              <w:rFonts w:ascii="Arial" w:hAnsi="Arial" w:cs="Arial"/>
              <w:sz w:val="20"/>
              <w:szCs w:val="20"/>
            </w:rPr>
            <w:t xml:space="preserve">: </w:t>
          </w:r>
          <w:r>
            <w:rPr>
              <w:rFonts w:ascii="Arial" w:hAnsi="Arial" w:cs="Arial"/>
              <w:sz w:val="20"/>
              <w:szCs w:val="20"/>
              <w:lang w:val="id-ID"/>
            </w:rPr>
            <w:t>xxx-xxx</w:t>
          </w:r>
        </w:p>
      </w:tc>
    </w:tr>
  </w:tbl>
  <w:p w14:paraId="647E1368" w14:textId="77777777" w:rsidR="00AF1D26" w:rsidRPr="004B3C3F" w:rsidRDefault="00AF1D26" w:rsidP="0012144A">
    <w:pPr>
      <w:pStyle w:val="Header"/>
      <w:spacing w:after="120"/>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9072"/>
    </w:tblGrid>
    <w:tr w:rsidR="00AF1D26" w:rsidRPr="00910635" w14:paraId="41F31EEF" w14:textId="77777777" w:rsidTr="00910635">
      <w:tc>
        <w:tcPr>
          <w:tcW w:w="9288" w:type="dxa"/>
          <w:shd w:val="clear" w:color="auto" w:fill="auto"/>
        </w:tcPr>
        <w:p w14:paraId="54F123B1" w14:textId="77777777" w:rsidR="00AF1D26" w:rsidRPr="00910635" w:rsidRDefault="00F47EA1" w:rsidP="00910635">
          <w:pPr>
            <w:pStyle w:val="Header"/>
            <w:spacing w:after="120"/>
            <w:jc w:val="right"/>
            <w:rPr>
              <w:rFonts w:ascii="Arial" w:hAnsi="Arial" w:cs="Arial"/>
              <w:sz w:val="20"/>
              <w:szCs w:val="20"/>
            </w:rPr>
          </w:pPr>
          <w:r w:rsidRPr="00447ECA">
            <w:rPr>
              <w:rFonts w:ascii="Arial" w:hAnsi="Arial" w:cs="Arial"/>
              <w:sz w:val="20"/>
              <w:szCs w:val="20"/>
            </w:rPr>
            <w:t>p-ISSN: 1410-2331  e-ISSN: 2460-1217</w:t>
          </w:r>
        </w:p>
      </w:tc>
    </w:tr>
  </w:tbl>
  <w:p w14:paraId="26F6844D" w14:textId="77777777" w:rsidR="00AF1D26" w:rsidRDefault="00AF1D2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5"/>
      <w:gridCol w:w="5750"/>
      <w:gridCol w:w="1607"/>
    </w:tblGrid>
    <w:tr w:rsidR="00BC3D80" w14:paraId="0C29E2E3" w14:textId="77777777" w:rsidTr="00B62A4D">
      <w:tc>
        <w:tcPr>
          <w:tcW w:w="1701" w:type="dxa"/>
          <w:shd w:val="clear" w:color="auto" w:fill="auto"/>
          <w:vAlign w:val="bottom"/>
        </w:tcPr>
        <w:p w14:paraId="1AC99898" w14:textId="04DECC75" w:rsidR="00A55F4E" w:rsidRDefault="005B557A" w:rsidP="00A55F4E">
          <w:pPr>
            <w:pStyle w:val="Header"/>
            <w:tabs>
              <w:tab w:val="clear" w:pos="4680"/>
              <w:tab w:val="clear" w:pos="9360"/>
              <w:tab w:val="left" w:pos="5556"/>
            </w:tabs>
            <w:rPr>
              <w:rFonts w:ascii="Arial" w:hAnsi="Arial" w:cs="Arial"/>
              <w:sz w:val="20"/>
              <w:szCs w:val="20"/>
              <w:lang w:val="id-ID"/>
            </w:rPr>
          </w:pPr>
          <w:r>
            <w:rPr>
              <w:noProof/>
            </w:rPr>
            <w:drawing>
              <wp:inline distT="0" distB="0" distL="0" distR="0" wp14:anchorId="1DB277B9" wp14:editId="5F7E21AD">
                <wp:extent cx="889000" cy="812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8929" t="31964" r="28990" b="30028"/>
                        <a:stretch>
                          <a:fillRect/>
                        </a:stretch>
                      </pic:blipFill>
                      <pic:spPr bwMode="auto">
                        <a:xfrm>
                          <a:off x="0" y="0"/>
                          <a:ext cx="889000" cy="812800"/>
                        </a:xfrm>
                        <a:prstGeom prst="rect">
                          <a:avLst/>
                        </a:prstGeom>
                        <a:noFill/>
                        <a:ln>
                          <a:noFill/>
                        </a:ln>
                      </pic:spPr>
                    </pic:pic>
                  </a:graphicData>
                </a:graphic>
              </wp:inline>
            </w:drawing>
          </w:r>
        </w:p>
      </w:tc>
      <w:tc>
        <w:tcPr>
          <w:tcW w:w="5783" w:type="dxa"/>
          <w:shd w:val="clear" w:color="auto" w:fill="auto"/>
          <w:vAlign w:val="center"/>
        </w:tcPr>
        <w:p w14:paraId="42EFB3E5" w14:textId="77777777" w:rsidR="00A55F4E" w:rsidRPr="00BC3D80" w:rsidRDefault="00A55F4E" w:rsidP="00BC3D80">
          <w:pPr>
            <w:pStyle w:val="Header"/>
            <w:tabs>
              <w:tab w:val="clear" w:pos="4680"/>
              <w:tab w:val="clear" w:pos="9360"/>
              <w:tab w:val="left" w:pos="5556"/>
            </w:tabs>
            <w:jc w:val="center"/>
            <w:rPr>
              <w:rFonts w:ascii="Arial" w:hAnsi="Arial" w:cs="Arial"/>
              <w:sz w:val="24"/>
              <w:szCs w:val="24"/>
            </w:rPr>
          </w:pPr>
          <w:r w:rsidRPr="00BC3D80">
            <w:rPr>
              <w:rFonts w:ascii="Arial" w:hAnsi="Arial" w:cs="Arial"/>
              <w:b/>
              <w:sz w:val="24"/>
              <w:szCs w:val="24"/>
            </w:rPr>
            <w:t>SINERGI</w:t>
          </w:r>
          <w:r w:rsidRPr="00BC3D80">
            <w:rPr>
              <w:rFonts w:ascii="Arial" w:hAnsi="Arial" w:cs="Arial"/>
              <w:sz w:val="24"/>
              <w:szCs w:val="24"/>
            </w:rPr>
            <w:t xml:space="preserve"> Vol. xx, No. x, February</w:t>
          </w:r>
          <w:r w:rsidRPr="00BC3D80">
            <w:rPr>
              <w:rFonts w:ascii="Arial" w:hAnsi="Arial" w:cs="Arial"/>
              <w:sz w:val="24"/>
              <w:szCs w:val="24"/>
              <w:lang w:val="id-ID"/>
            </w:rPr>
            <w:t xml:space="preserve"> </w:t>
          </w:r>
          <w:r w:rsidRPr="00BC3D80">
            <w:rPr>
              <w:rFonts w:ascii="Arial" w:hAnsi="Arial" w:cs="Arial"/>
              <w:sz w:val="24"/>
              <w:szCs w:val="24"/>
            </w:rPr>
            <w:t>20xx: xxx</w:t>
          </w:r>
          <w:r w:rsidRPr="00BC3D80">
            <w:rPr>
              <w:rFonts w:ascii="Arial" w:hAnsi="Arial" w:cs="Arial"/>
              <w:sz w:val="24"/>
              <w:szCs w:val="24"/>
              <w:lang w:val="id-ID"/>
            </w:rPr>
            <w:t>-</w:t>
          </w:r>
          <w:r w:rsidRPr="00BC3D80">
            <w:rPr>
              <w:rFonts w:ascii="Arial" w:hAnsi="Arial" w:cs="Arial"/>
              <w:sz w:val="24"/>
              <w:szCs w:val="24"/>
            </w:rPr>
            <w:t>xxx http://publikasi.mercubuana.ac.id/index.php/sinergi http://doi.org/10.22441/sinergi.</w:t>
          </w:r>
          <w:r w:rsidRPr="00BC3D80">
            <w:rPr>
              <w:rFonts w:ascii="Arial" w:hAnsi="Arial" w:cs="Arial"/>
              <w:sz w:val="24"/>
              <w:szCs w:val="24"/>
              <w:lang w:val="id-ID"/>
            </w:rPr>
            <w:t>xxxx</w:t>
          </w:r>
          <w:r w:rsidRPr="00BC3D80">
            <w:rPr>
              <w:rFonts w:ascii="Arial" w:hAnsi="Arial" w:cs="Arial"/>
              <w:sz w:val="24"/>
              <w:szCs w:val="24"/>
            </w:rPr>
            <w:t>.</w:t>
          </w:r>
          <w:r w:rsidRPr="00BC3D80">
            <w:rPr>
              <w:rFonts w:ascii="Arial" w:hAnsi="Arial" w:cs="Arial"/>
              <w:sz w:val="24"/>
              <w:szCs w:val="24"/>
              <w:lang w:val="id-ID"/>
            </w:rPr>
            <w:t>x</w:t>
          </w:r>
          <w:r w:rsidRPr="00BC3D80">
            <w:rPr>
              <w:rFonts w:ascii="Arial" w:hAnsi="Arial" w:cs="Arial"/>
              <w:sz w:val="24"/>
              <w:szCs w:val="24"/>
            </w:rPr>
            <w:t>.</w:t>
          </w:r>
          <w:r w:rsidRPr="00BC3D80">
            <w:rPr>
              <w:rFonts w:ascii="Arial" w:hAnsi="Arial" w:cs="Arial"/>
              <w:sz w:val="24"/>
              <w:szCs w:val="24"/>
              <w:lang w:val="id-ID"/>
            </w:rPr>
            <w:t>xxx</w:t>
          </w:r>
        </w:p>
      </w:tc>
      <w:tc>
        <w:tcPr>
          <w:tcW w:w="1701" w:type="dxa"/>
          <w:shd w:val="clear" w:color="auto" w:fill="auto"/>
          <w:vAlign w:val="center"/>
        </w:tcPr>
        <w:p w14:paraId="00D52645" w14:textId="454970BE" w:rsidR="00A55F4E" w:rsidRDefault="005B557A" w:rsidP="00B62A4D">
          <w:pPr>
            <w:pStyle w:val="Header"/>
            <w:tabs>
              <w:tab w:val="clear" w:pos="9360"/>
              <w:tab w:val="left" w:pos="4680"/>
            </w:tabs>
            <w:jc w:val="center"/>
          </w:pPr>
          <w:r>
            <w:rPr>
              <w:noProof/>
            </w:rPr>
            <w:drawing>
              <wp:inline distT="0" distB="0" distL="0" distR="0" wp14:anchorId="62A7BBD6" wp14:editId="6217C766">
                <wp:extent cx="628650" cy="7810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tc>
    </w:tr>
  </w:tbl>
  <w:p w14:paraId="3DF1CC53" w14:textId="77777777" w:rsidR="00A55F4E" w:rsidRDefault="00A55F4E">
    <w:pPr>
      <w:pStyle w:val="Header"/>
    </w:pPr>
  </w:p>
  <w:p w14:paraId="0038516E" w14:textId="77777777" w:rsidR="00A55F4E" w:rsidRDefault="00A55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FE9"/>
    <w:multiLevelType w:val="hybridMultilevel"/>
    <w:tmpl w:val="35BCB4E6"/>
    <w:lvl w:ilvl="0" w:tplc="E5B26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1064"/>
    <w:multiLevelType w:val="hybridMultilevel"/>
    <w:tmpl w:val="D6E82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7148C3"/>
    <w:multiLevelType w:val="hybridMultilevel"/>
    <w:tmpl w:val="91B0A6AA"/>
    <w:lvl w:ilvl="0" w:tplc="E562760A">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2A86A90"/>
    <w:multiLevelType w:val="hybridMultilevel"/>
    <w:tmpl w:val="35B6F0FE"/>
    <w:lvl w:ilvl="0" w:tplc="B7E0A248">
      <w:start w:val="1"/>
      <w:numFmt w:val="upperLetter"/>
      <w:lvlText w:val="%1."/>
      <w:lvlJc w:val="left"/>
      <w:pPr>
        <w:ind w:left="727" w:hanging="3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D75F6"/>
    <w:multiLevelType w:val="hybridMultilevel"/>
    <w:tmpl w:val="BC4AD5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BF432A"/>
    <w:multiLevelType w:val="hybridMultilevel"/>
    <w:tmpl w:val="B6101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2608F8"/>
    <w:multiLevelType w:val="multilevel"/>
    <w:tmpl w:val="70FAB534"/>
    <w:lvl w:ilvl="0">
      <w:start w:val="1"/>
      <w:numFmt w:val="decimal"/>
      <w:lvlText w:val="(%1)"/>
      <w:lvlJc w:val="left"/>
      <w:pPr>
        <w:ind w:left="720" w:hanging="360"/>
      </w:pPr>
    </w:lvl>
    <w:lvl w:ilvl="1">
      <w:start w:val="1"/>
      <w:numFmt w:val="upperLetter"/>
      <w:lvlText w:val="%2."/>
      <w:lvlJc w:val="left"/>
      <w:pPr>
        <w:ind w:left="1440" w:hanging="360"/>
      </w:pPr>
      <w:rPr>
        <w:rFonts w:ascii="Times New Roman" w:eastAsia="Times New Roman" w:hAnsi="Times New Roman" w:cs="Times New Roman"/>
        <w:b w:val="0"/>
        <w:bCs w:val="0"/>
        <w:i w:val="0"/>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C626B7"/>
    <w:multiLevelType w:val="hybridMultilevel"/>
    <w:tmpl w:val="DA4C3B52"/>
    <w:lvl w:ilvl="0" w:tplc="E562760A">
      <w:start w:val="1"/>
      <w:numFmt w:val="bullet"/>
      <w:lvlText w:val="-"/>
      <w:lvlJc w:val="left"/>
      <w:pPr>
        <w:ind w:left="720" w:hanging="360"/>
      </w:pPr>
      <w:rPr>
        <w:rFonts w:ascii="Times New Roman" w:eastAsia="Times New Roman"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2A1351C"/>
    <w:multiLevelType w:val="hybridMultilevel"/>
    <w:tmpl w:val="563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A070E"/>
    <w:multiLevelType w:val="hybridMultilevel"/>
    <w:tmpl w:val="57C81802"/>
    <w:lvl w:ilvl="0" w:tplc="CE3EC1FC">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588813ED"/>
    <w:multiLevelType w:val="hybridMultilevel"/>
    <w:tmpl w:val="53F0AE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F0508FB"/>
    <w:multiLevelType w:val="hybridMultilevel"/>
    <w:tmpl w:val="E7C6530A"/>
    <w:lvl w:ilvl="0" w:tplc="B64E3E00">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614442F7"/>
    <w:multiLevelType w:val="hybridMultilevel"/>
    <w:tmpl w:val="2744C0B6"/>
    <w:lvl w:ilvl="0" w:tplc="031CA812">
      <w:numFmt w:val="bullet"/>
      <w:lvlText w:val="-"/>
      <w:lvlJc w:val="left"/>
      <w:pPr>
        <w:ind w:left="720" w:hanging="360"/>
      </w:pPr>
      <w:rPr>
        <w:rFonts w:ascii="Times New Roman" w:eastAsia="Times New Roman"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6E5E6A89"/>
    <w:multiLevelType w:val="hybridMultilevel"/>
    <w:tmpl w:val="74A68F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E7955A9"/>
    <w:multiLevelType w:val="hybridMultilevel"/>
    <w:tmpl w:val="991E9F74"/>
    <w:lvl w:ilvl="0" w:tplc="15F00C68">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E23B3"/>
    <w:multiLevelType w:val="hybridMultilevel"/>
    <w:tmpl w:val="DAA2FC50"/>
    <w:lvl w:ilvl="0" w:tplc="2652805C">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7C4F4904"/>
    <w:multiLevelType w:val="hybridMultilevel"/>
    <w:tmpl w:val="ED00D1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DE475E5"/>
    <w:multiLevelType w:val="hybridMultilevel"/>
    <w:tmpl w:val="85B4BAC2"/>
    <w:lvl w:ilvl="0" w:tplc="DB88A4A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369384934">
    <w:abstractNumId w:val="9"/>
  </w:num>
  <w:num w:numId="2" w16cid:durableId="181819793">
    <w:abstractNumId w:val="6"/>
  </w:num>
  <w:num w:numId="3" w16cid:durableId="1436749847">
    <w:abstractNumId w:val="12"/>
  </w:num>
  <w:num w:numId="4" w16cid:durableId="1925873288">
    <w:abstractNumId w:val="16"/>
  </w:num>
  <w:num w:numId="5" w16cid:durableId="42559139">
    <w:abstractNumId w:val="1"/>
  </w:num>
  <w:num w:numId="6" w16cid:durableId="981232292">
    <w:abstractNumId w:val="0"/>
  </w:num>
  <w:num w:numId="7" w16cid:durableId="1829401479">
    <w:abstractNumId w:val="3"/>
  </w:num>
  <w:num w:numId="8" w16cid:durableId="1275021495">
    <w:abstractNumId w:val="17"/>
  </w:num>
  <w:num w:numId="9" w16cid:durableId="1805611667">
    <w:abstractNumId w:val="19"/>
  </w:num>
  <w:num w:numId="10" w16cid:durableId="1237207436">
    <w:abstractNumId w:val="13"/>
  </w:num>
  <w:num w:numId="11" w16cid:durableId="976452344">
    <w:abstractNumId w:val="10"/>
  </w:num>
  <w:num w:numId="12" w16cid:durableId="1612975482">
    <w:abstractNumId w:val="18"/>
  </w:num>
  <w:num w:numId="13" w16cid:durableId="1134787755">
    <w:abstractNumId w:val="14"/>
  </w:num>
  <w:num w:numId="14" w16cid:durableId="1972711858">
    <w:abstractNumId w:val="7"/>
  </w:num>
  <w:num w:numId="15" w16cid:durableId="662781043">
    <w:abstractNumId w:val="8"/>
  </w:num>
  <w:num w:numId="16" w16cid:durableId="1270696093">
    <w:abstractNumId w:val="15"/>
  </w:num>
  <w:num w:numId="17" w16cid:durableId="1731071249">
    <w:abstractNumId w:val="2"/>
  </w:num>
  <w:num w:numId="18" w16cid:durableId="1840265712">
    <w:abstractNumId w:val="4"/>
  </w:num>
  <w:num w:numId="19" w16cid:durableId="1705787830">
    <w:abstractNumId w:val="11"/>
  </w:num>
  <w:num w:numId="20" w16cid:durableId="425806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xM7YwMDUzNrMwNLRQ0lEKTi0uzszPAykwNKwFAJwsiVUtAAAA"/>
  </w:docVars>
  <w:rsids>
    <w:rsidRoot w:val="005B7666"/>
    <w:rsid w:val="0000187F"/>
    <w:rsid w:val="00002052"/>
    <w:rsid w:val="00002767"/>
    <w:rsid w:val="00002BB4"/>
    <w:rsid w:val="00002FED"/>
    <w:rsid w:val="0000415C"/>
    <w:rsid w:val="00004187"/>
    <w:rsid w:val="00004768"/>
    <w:rsid w:val="00004923"/>
    <w:rsid w:val="00004F92"/>
    <w:rsid w:val="000132D8"/>
    <w:rsid w:val="00014896"/>
    <w:rsid w:val="00015DA6"/>
    <w:rsid w:val="0001699B"/>
    <w:rsid w:val="0002075B"/>
    <w:rsid w:val="000216E3"/>
    <w:rsid w:val="000237AA"/>
    <w:rsid w:val="00023A58"/>
    <w:rsid w:val="0002452D"/>
    <w:rsid w:val="00031BFF"/>
    <w:rsid w:val="00032953"/>
    <w:rsid w:val="00032D3C"/>
    <w:rsid w:val="00033418"/>
    <w:rsid w:val="00034A23"/>
    <w:rsid w:val="0003573C"/>
    <w:rsid w:val="00037A57"/>
    <w:rsid w:val="00037F6D"/>
    <w:rsid w:val="0004246C"/>
    <w:rsid w:val="00045597"/>
    <w:rsid w:val="0004580D"/>
    <w:rsid w:val="00045F38"/>
    <w:rsid w:val="00046631"/>
    <w:rsid w:val="0005443A"/>
    <w:rsid w:val="00056D87"/>
    <w:rsid w:val="00057AA0"/>
    <w:rsid w:val="00062A2D"/>
    <w:rsid w:val="00072FD8"/>
    <w:rsid w:val="00073D5E"/>
    <w:rsid w:val="00076265"/>
    <w:rsid w:val="00076FC3"/>
    <w:rsid w:val="00077F91"/>
    <w:rsid w:val="00080282"/>
    <w:rsid w:val="00080421"/>
    <w:rsid w:val="00084800"/>
    <w:rsid w:val="0009340F"/>
    <w:rsid w:val="000978F7"/>
    <w:rsid w:val="000A1CCA"/>
    <w:rsid w:val="000A2F6C"/>
    <w:rsid w:val="000A49DD"/>
    <w:rsid w:val="000A4ADF"/>
    <w:rsid w:val="000B080D"/>
    <w:rsid w:val="000B76C3"/>
    <w:rsid w:val="000C2BF1"/>
    <w:rsid w:val="000C3548"/>
    <w:rsid w:val="000C3FFE"/>
    <w:rsid w:val="000C4167"/>
    <w:rsid w:val="000C459D"/>
    <w:rsid w:val="000C6D1F"/>
    <w:rsid w:val="000D57DE"/>
    <w:rsid w:val="000D684F"/>
    <w:rsid w:val="000E1E9B"/>
    <w:rsid w:val="000E3F9E"/>
    <w:rsid w:val="000E43D5"/>
    <w:rsid w:val="000E5E07"/>
    <w:rsid w:val="000F1284"/>
    <w:rsid w:val="000F3FBC"/>
    <w:rsid w:val="00101FB3"/>
    <w:rsid w:val="00102C88"/>
    <w:rsid w:val="00102E7B"/>
    <w:rsid w:val="00105E56"/>
    <w:rsid w:val="00106046"/>
    <w:rsid w:val="00106FE6"/>
    <w:rsid w:val="0011170E"/>
    <w:rsid w:val="00111C8E"/>
    <w:rsid w:val="00116186"/>
    <w:rsid w:val="00120D4F"/>
    <w:rsid w:val="0012144A"/>
    <w:rsid w:val="00121E97"/>
    <w:rsid w:val="00122EE8"/>
    <w:rsid w:val="0012420A"/>
    <w:rsid w:val="00126FAA"/>
    <w:rsid w:val="00127C6B"/>
    <w:rsid w:val="00130415"/>
    <w:rsid w:val="00132885"/>
    <w:rsid w:val="00132DB4"/>
    <w:rsid w:val="001406FD"/>
    <w:rsid w:val="00142331"/>
    <w:rsid w:val="00146F43"/>
    <w:rsid w:val="00147B63"/>
    <w:rsid w:val="00151B88"/>
    <w:rsid w:val="00153B0E"/>
    <w:rsid w:val="001558CE"/>
    <w:rsid w:val="00156403"/>
    <w:rsid w:val="00157061"/>
    <w:rsid w:val="0016058C"/>
    <w:rsid w:val="0016109B"/>
    <w:rsid w:val="00162870"/>
    <w:rsid w:val="001665D2"/>
    <w:rsid w:val="00166E8E"/>
    <w:rsid w:val="0017074C"/>
    <w:rsid w:val="00171F2D"/>
    <w:rsid w:val="00172811"/>
    <w:rsid w:val="00172E6D"/>
    <w:rsid w:val="0017519A"/>
    <w:rsid w:val="00175626"/>
    <w:rsid w:val="00176802"/>
    <w:rsid w:val="001845CE"/>
    <w:rsid w:val="00185232"/>
    <w:rsid w:val="00190C8E"/>
    <w:rsid w:val="00192A88"/>
    <w:rsid w:val="00193E8D"/>
    <w:rsid w:val="00193F0C"/>
    <w:rsid w:val="00196832"/>
    <w:rsid w:val="00197D01"/>
    <w:rsid w:val="001A0FD9"/>
    <w:rsid w:val="001A18AE"/>
    <w:rsid w:val="001A770D"/>
    <w:rsid w:val="001B0130"/>
    <w:rsid w:val="001B0208"/>
    <w:rsid w:val="001B10EB"/>
    <w:rsid w:val="001B5383"/>
    <w:rsid w:val="001B6829"/>
    <w:rsid w:val="001B6BB9"/>
    <w:rsid w:val="001C182F"/>
    <w:rsid w:val="001C1D6B"/>
    <w:rsid w:val="001C41C0"/>
    <w:rsid w:val="001C5AED"/>
    <w:rsid w:val="001C62D9"/>
    <w:rsid w:val="001D1942"/>
    <w:rsid w:val="001D1BEC"/>
    <w:rsid w:val="001D3C1E"/>
    <w:rsid w:val="001D78BA"/>
    <w:rsid w:val="001E218A"/>
    <w:rsid w:val="001E5FED"/>
    <w:rsid w:val="001E6EC3"/>
    <w:rsid w:val="001F01D2"/>
    <w:rsid w:val="001F2CB0"/>
    <w:rsid w:val="001F556A"/>
    <w:rsid w:val="001F55D0"/>
    <w:rsid w:val="00204309"/>
    <w:rsid w:val="00207E3C"/>
    <w:rsid w:val="0021107D"/>
    <w:rsid w:val="0021377A"/>
    <w:rsid w:val="002149C9"/>
    <w:rsid w:val="00214B29"/>
    <w:rsid w:val="00214BCB"/>
    <w:rsid w:val="00220A9B"/>
    <w:rsid w:val="00221A0A"/>
    <w:rsid w:val="0022228D"/>
    <w:rsid w:val="00222783"/>
    <w:rsid w:val="00222973"/>
    <w:rsid w:val="00223A18"/>
    <w:rsid w:val="0022535A"/>
    <w:rsid w:val="00227D9B"/>
    <w:rsid w:val="00227FF6"/>
    <w:rsid w:val="002319B6"/>
    <w:rsid w:val="00233F9E"/>
    <w:rsid w:val="00236E14"/>
    <w:rsid w:val="00237377"/>
    <w:rsid w:val="0024063B"/>
    <w:rsid w:val="00244A6C"/>
    <w:rsid w:val="002466DC"/>
    <w:rsid w:val="00246C55"/>
    <w:rsid w:val="00250348"/>
    <w:rsid w:val="00250653"/>
    <w:rsid w:val="00256E9E"/>
    <w:rsid w:val="00257EDD"/>
    <w:rsid w:val="00261B76"/>
    <w:rsid w:val="00262217"/>
    <w:rsid w:val="00263644"/>
    <w:rsid w:val="00263A6A"/>
    <w:rsid w:val="00264230"/>
    <w:rsid w:val="002642CF"/>
    <w:rsid w:val="00264451"/>
    <w:rsid w:val="0026489A"/>
    <w:rsid w:val="00267390"/>
    <w:rsid w:val="00270ED2"/>
    <w:rsid w:val="002713ED"/>
    <w:rsid w:val="002718F6"/>
    <w:rsid w:val="00274D63"/>
    <w:rsid w:val="00277585"/>
    <w:rsid w:val="0027776C"/>
    <w:rsid w:val="00280E13"/>
    <w:rsid w:val="0028488E"/>
    <w:rsid w:val="00291184"/>
    <w:rsid w:val="0029333C"/>
    <w:rsid w:val="002A1ED2"/>
    <w:rsid w:val="002A26EA"/>
    <w:rsid w:val="002A526B"/>
    <w:rsid w:val="002A69F9"/>
    <w:rsid w:val="002B0203"/>
    <w:rsid w:val="002B1945"/>
    <w:rsid w:val="002B3A2D"/>
    <w:rsid w:val="002B5B9B"/>
    <w:rsid w:val="002B6978"/>
    <w:rsid w:val="002C0939"/>
    <w:rsid w:val="002C2952"/>
    <w:rsid w:val="002C34AD"/>
    <w:rsid w:val="002C451D"/>
    <w:rsid w:val="002D2FCA"/>
    <w:rsid w:val="002D4A7C"/>
    <w:rsid w:val="002D69AC"/>
    <w:rsid w:val="002D6A1C"/>
    <w:rsid w:val="002E0930"/>
    <w:rsid w:val="002E36EC"/>
    <w:rsid w:val="002E500B"/>
    <w:rsid w:val="002E5824"/>
    <w:rsid w:val="002E5EDF"/>
    <w:rsid w:val="002F0828"/>
    <w:rsid w:val="002F1518"/>
    <w:rsid w:val="002F2DF7"/>
    <w:rsid w:val="002F4582"/>
    <w:rsid w:val="002F54AF"/>
    <w:rsid w:val="002F5C24"/>
    <w:rsid w:val="002F6B59"/>
    <w:rsid w:val="0030097A"/>
    <w:rsid w:val="003009FC"/>
    <w:rsid w:val="00301717"/>
    <w:rsid w:val="00304BE1"/>
    <w:rsid w:val="00306E55"/>
    <w:rsid w:val="0030744E"/>
    <w:rsid w:val="00307C89"/>
    <w:rsid w:val="0031121D"/>
    <w:rsid w:val="00311C8D"/>
    <w:rsid w:val="00316F93"/>
    <w:rsid w:val="00320EF9"/>
    <w:rsid w:val="003223B7"/>
    <w:rsid w:val="003234A1"/>
    <w:rsid w:val="00323873"/>
    <w:rsid w:val="00323D37"/>
    <w:rsid w:val="00323E00"/>
    <w:rsid w:val="00325918"/>
    <w:rsid w:val="00327FC9"/>
    <w:rsid w:val="00331DDB"/>
    <w:rsid w:val="003347A2"/>
    <w:rsid w:val="00334D0A"/>
    <w:rsid w:val="00335632"/>
    <w:rsid w:val="003376E3"/>
    <w:rsid w:val="00343B81"/>
    <w:rsid w:val="00344990"/>
    <w:rsid w:val="00345A10"/>
    <w:rsid w:val="00346D0A"/>
    <w:rsid w:val="00347CE7"/>
    <w:rsid w:val="0035226E"/>
    <w:rsid w:val="00354BC9"/>
    <w:rsid w:val="00354E7F"/>
    <w:rsid w:val="00355FE0"/>
    <w:rsid w:val="00356105"/>
    <w:rsid w:val="00366109"/>
    <w:rsid w:val="00366642"/>
    <w:rsid w:val="00366DB4"/>
    <w:rsid w:val="0037210A"/>
    <w:rsid w:val="00372B76"/>
    <w:rsid w:val="00375AB8"/>
    <w:rsid w:val="0037606D"/>
    <w:rsid w:val="00376D22"/>
    <w:rsid w:val="0038011E"/>
    <w:rsid w:val="003857E2"/>
    <w:rsid w:val="00386910"/>
    <w:rsid w:val="00390421"/>
    <w:rsid w:val="00390557"/>
    <w:rsid w:val="003926B2"/>
    <w:rsid w:val="0039599F"/>
    <w:rsid w:val="0039633C"/>
    <w:rsid w:val="003A0E0C"/>
    <w:rsid w:val="003A6E47"/>
    <w:rsid w:val="003A6E81"/>
    <w:rsid w:val="003B2765"/>
    <w:rsid w:val="003C17FE"/>
    <w:rsid w:val="003C2D9A"/>
    <w:rsid w:val="003C2E88"/>
    <w:rsid w:val="003D3032"/>
    <w:rsid w:val="003D3593"/>
    <w:rsid w:val="003D3A6B"/>
    <w:rsid w:val="003D7948"/>
    <w:rsid w:val="003E14BF"/>
    <w:rsid w:val="003E4436"/>
    <w:rsid w:val="003E4D27"/>
    <w:rsid w:val="003E51BD"/>
    <w:rsid w:val="003F0E60"/>
    <w:rsid w:val="003F31C9"/>
    <w:rsid w:val="003F34F1"/>
    <w:rsid w:val="003F3967"/>
    <w:rsid w:val="003F49E8"/>
    <w:rsid w:val="003F4B3D"/>
    <w:rsid w:val="00400EE8"/>
    <w:rsid w:val="00403B19"/>
    <w:rsid w:val="0041399D"/>
    <w:rsid w:val="00413FE5"/>
    <w:rsid w:val="0041732A"/>
    <w:rsid w:val="004209D0"/>
    <w:rsid w:val="00420A74"/>
    <w:rsid w:val="00420F58"/>
    <w:rsid w:val="00421887"/>
    <w:rsid w:val="00431B02"/>
    <w:rsid w:val="00432B3C"/>
    <w:rsid w:val="00433052"/>
    <w:rsid w:val="00433143"/>
    <w:rsid w:val="00436A3F"/>
    <w:rsid w:val="00437E0B"/>
    <w:rsid w:val="00441193"/>
    <w:rsid w:val="0044392A"/>
    <w:rsid w:val="00444FFE"/>
    <w:rsid w:val="00446A9B"/>
    <w:rsid w:val="00451CB2"/>
    <w:rsid w:val="00454CA3"/>
    <w:rsid w:val="004561FB"/>
    <w:rsid w:val="00464621"/>
    <w:rsid w:val="00464D18"/>
    <w:rsid w:val="004650E4"/>
    <w:rsid w:val="0046561A"/>
    <w:rsid w:val="00470F91"/>
    <w:rsid w:val="004717A0"/>
    <w:rsid w:val="00473638"/>
    <w:rsid w:val="004742A2"/>
    <w:rsid w:val="00476BF2"/>
    <w:rsid w:val="00482597"/>
    <w:rsid w:val="004836C1"/>
    <w:rsid w:val="004857E8"/>
    <w:rsid w:val="00487DD2"/>
    <w:rsid w:val="0049295C"/>
    <w:rsid w:val="00492EB2"/>
    <w:rsid w:val="00494A2F"/>
    <w:rsid w:val="00494E9B"/>
    <w:rsid w:val="004A4FC8"/>
    <w:rsid w:val="004A75EF"/>
    <w:rsid w:val="004B2DCF"/>
    <w:rsid w:val="004B3C3F"/>
    <w:rsid w:val="004B5E4A"/>
    <w:rsid w:val="004B6F05"/>
    <w:rsid w:val="004C2077"/>
    <w:rsid w:val="004C40D3"/>
    <w:rsid w:val="004C473F"/>
    <w:rsid w:val="004C6F44"/>
    <w:rsid w:val="004D0608"/>
    <w:rsid w:val="004D1209"/>
    <w:rsid w:val="004D38C3"/>
    <w:rsid w:val="004D3A08"/>
    <w:rsid w:val="004D4C1E"/>
    <w:rsid w:val="004D6BFC"/>
    <w:rsid w:val="004E106D"/>
    <w:rsid w:val="004E2D85"/>
    <w:rsid w:val="004E506C"/>
    <w:rsid w:val="004E543F"/>
    <w:rsid w:val="004E5A84"/>
    <w:rsid w:val="004E6D83"/>
    <w:rsid w:val="004E736D"/>
    <w:rsid w:val="004F08CA"/>
    <w:rsid w:val="004F1459"/>
    <w:rsid w:val="004F29D4"/>
    <w:rsid w:val="004F2B33"/>
    <w:rsid w:val="004F3AC2"/>
    <w:rsid w:val="004F3ADD"/>
    <w:rsid w:val="004F5A06"/>
    <w:rsid w:val="004F7285"/>
    <w:rsid w:val="004F765A"/>
    <w:rsid w:val="005067BF"/>
    <w:rsid w:val="0050728F"/>
    <w:rsid w:val="005137CD"/>
    <w:rsid w:val="0051666C"/>
    <w:rsid w:val="00517EDC"/>
    <w:rsid w:val="00522663"/>
    <w:rsid w:val="0052430E"/>
    <w:rsid w:val="00524653"/>
    <w:rsid w:val="00524BC4"/>
    <w:rsid w:val="0052578E"/>
    <w:rsid w:val="00526734"/>
    <w:rsid w:val="005315A2"/>
    <w:rsid w:val="005330A8"/>
    <w:rsid w:val="00533A95"/>
    <w:rsid w:val="005341D2"/>
    <w:rsid w:val="005429E6"/>
    <w:rsid w:val="005436D7"/>
    <w:rsid w:val="00543F35"/>
    <w:rsid w:val="00544F2F"/>
    <w:rsid w:val="00547046"/>
    <w:rsid w:val="00553841"/>
    <w:rsid w:val="00554B33"/>
    <w:rsid w:val="00556678"/>
    <w:rsid w:val="00560830"/>
    <w:rsid w:val="00563F23"/>
    <w:rsid w:val="00565FC0"/>
    <w:rsid w:val="0056699D"/>
    <w:rsid w:val="00573ADA"/>
    <w:rsid w:val="0057474A"/>
    <w:rsid w:val="00574B0E"/>
    <w:rsid w:val="00574DC7"/>
    <w:rsid w:val="00574EC5"/>
    <w:rsid w:val="00582714"/>
    <w:rsid w:val="00584252"/>
    <w:rsid w:val="00585289"/>
    <w:rsid w:val="00585990"/>
    <w:rsid w:val="00590B44"/>
    <w:rsid w:val="0059102E"/>
    <w:rsid w:val="005916AE"/>
    <w:rsid w:val="00595661"/>
    <w:rsid w:val="00595EF9"/>
    <w:rsid w:val="005A0213"/>
    <w:rsid w:val="005A1561"/>
    <w:rsid w:val="005A3263"/>
    <w:rsid w:val="005A3991"/>
    <w:rsid w:val="005A532B"/>
    <w:rsid w:val="005A6E86"/>
    <w:rsid w:val="005B0DE3"/>
    <w:rsid w:val="005B15AD"/>
    <w:rsid w:val="005B219A"/>
    <w:rsid w:val="005B27CF"/>
    <w:rsid w:val="005B5423"/>
    <w:rsid w:val="005B557A"/>
    <w:rsid w:val="005B6460"/>
    <w:rsid w:val="005B7666"/>
    <w:rsid w:val="005D1FD6"/>
    <w:rsid w:val="005D54D8"/>
    <w:rsid w:val="005D6E53"/>
    <w:rsid w:val="005E5814"/>
    <w:rsid w:val="005F0F7A"/>
    <w:rsid w:val="005F1C20"/>
    <w:rsid w:val="005F1D14"/>
    <w:rsid w:val="005F2C1E"/>
    <w:rsid w:val="00604AD9"/>
    <w:rsid w:val="00606939"/>
    <w:rsid w:val="00612130"/>
    <w:rsid w:val="006123C5"/>
    <w:rsid w:val="006233E6"/>
    <w:rsid w:val="006277B0"/>
    <w:rsid w:val="006308CE"/>
    <w:rsid w:val="006316D4"/>
    <w:rsid w:val="00631D3A"/>
    <w:rsid w:val="00633A8D"/>
    <w:rsid w:val="00635560"/>
    <w:rsid w:val="00641C3E"/>
    <w:rsid w:val="00645B49"/>
    <w:rsid w:val="0065383F"/>
    <w:rsid w:val="0066286D"/>
    <w:rsid w:val="00662C66"/>
    <w:rsid w:val="0066607C"/>
    <w:rsid w:val="0066753C"/>
    <w:rsid w:val="00676CAF"/>
    <w:rsid w:val="00676EEF"/>
    <w:rsid w:val="00677CD0"/>
    <w:rsid w:val="00683494"/>
    <w:rsid w:val="00686975"/>
    <w:rsid w:val="00686C6F"/>
    <w:rsid w:val="00690008"/>
    <w:rsid w:val="00695549"/>
    <w:rsid w:val="00695C9A"/>
    <w:rsid w:val="00695CCF"/>
    <w:rsid w:val="00695E0C"/>
    <w:rsid w:val="00696495"/>
    <w:rsid w:val="006A36BD"/>
    <w:rsid w:val="006A5D0F"/>
    <w:rsid w:val="006A6C17"/>
    <w:rsid w:val="006B0BE9"/>
    <w:rsid w:val="006B46CF"/>
    <w:rsid w:val="006B739E"/>
    <w:rsid w:val="006C193B"/>
    <w:rsid w:val="006C35D8"/>
    <w:rsid w:val="006C3FEE"/>
    <w:rsid w:val="006C468C"/>
    <w:rsid w:val="006C4769"/>
    <w:rsid w:val="006C5808"/>
    <w:rsid w:val="006C5AA1"/>
    <w:rsid w:val="006C5F43"/>
    <w:rsid w:val="006D3866"/>
    <w:rsid w:val="006E267C"/>
    <w:rsid w:val="006E2BB9"/>
    <w:rsid w:val="006E3730"/>
    <w:rsid w:val="006E590F"/>
    <w:rsid w:val="006E7895"/>
    <w:rsid w:val="006F09CA"/>
    <w:rsid w:val="006F0B0D"/>
    <w:rsid w:val="00700900"/>
    <w:rsid w:val="00702319"/>
    <w:rsid w:val="00703305"/>
    <w:rsid w:val="007033C7"/>
    <w:rsid w:val="007052C7"/>
    <w:rsid w:val="00706A45"/>
    <w:rsid w:val="00710714"/>
    <w:rsid w:val="0071253E"/>
    <w:rsid w:val="007139E5"/>
    <w:rsid w:val="00713B7E"/>
    <w:rsid w:val="00715274"/>
    <w:rsid w:val="00716E56"/>
    <w:rsid w:val="0072283A"/>
    <w:rsid w:val="00724D19"/>
    <w:rsid w:val="00727B67"/>
    <w:rsid w:val="00731697"/>
    <w:rsid w:val="00744B11"/>
    <w:rsid w:val="00745322"/>
    <w:rsid w:val="00746706"/>
    <w:rsid w:val="00747762"/>
    <w:rsid w:val="00750639"/>
    <w:rsid w:val="00750B61"/>
    <w:rsid w:val="007527B9"/>
    <w:rsid w:val="007534D3"/>
    <w:rsid w:val="00753C6B"/>
    <w:rsid w:val="00756850"/>
    <w:rsid w:val="00761F48"/>
    <w:rsid w:val="0076208A"/>
    <w:rsid w:val="00763FF1"/>
    <w:rsid w:val="00765E21"/>
    <w:rsid w:val="00767E96"/>
    <w:rsid w:val="007731BB"/>
    <w:rsid w:val="0077678B"/>
    <w:rsid w:val="00777446"/>
    <w:rsid w:val="00784324"/>
    <w:rsid w:val="00784385"/>
    <w:rsid w:val="00786725"/>
    <w:rsid w:val="00787A92"/>
    <w:rsid w:val="00790A35"/>
    <w:rsid w:val="00793062"/>
    <w:rsid w:val="00793742"/>
    <w:rsid w:val="007A42BA"/>
    <w:rsid w:val="007A6BB6"/>
    <w:rsid w:val="007A6EC6"/>
    <w:rsid w:val="007A79C9"/>
    <w:rsid w:val="007B0DBC"/>
    <w:rsid w:val="007B1142"/>
    <w:rsid w:val="007B1FE7"/>
    <w:rsid w:val="007B3ECA"/>
    <w:rsid w:val="007B53CA"/>
    <w:rsid w:val="007B617E"/>
    <w:rsid w:val="007C02BB"/>
    <w:rsid w:val="007C15EB"/>
    <w:rsid w:val="007C17E3"/>
    <w:rsid w:val="007C2465"/>
    <w:rsid w:val="007C395A"/>
    <w:rsid w:val="007C4FC2"/>
    <w:rsid w:val="007C52C2"/>
    <w:rsid w:val="007C537E"/>
    <w:rsid w:val="007C7516"/>
    <w:rsid w:val="007D177F"/>
    <w:rsid w:val="007D4DE8"/>
    <w:rsid w:val="007D501F"/>
    <w:rsid w:val="007D5EDF"/>
    <w:rsid w:val="007E125F"/>
    <w:rsid w:val="007E140D"/>
    <w:rsid w:val="007E54A5"/>
    <w:rsid w:val="007F3B65"/>
    <w:rsid w:val="007F55E9"/>
    <w:rsid w:val="007F5A37"/>
    <w:rsid w:val="007F77E8"/>
    <w:rsid w:val="007F7DCE"/>
    <w:rsid w:val="00800161"/>
    <w:rsid w:val="0080192C"/>
    <w:rsid w:val="00802203"/>
    <w:rsid w:val="00803E46"/>
    <w:rsid w:val="008054DD"/>
    <w:rsid w:val="00807EF2"/>
    <w:rsid w:val="008120EA"/>
    <w:rsid w:val="00813287"/>
    <w:rsid w:val="0081331B"/>
    <w:rsid w:val="008143CD"/>
    <w:rsid w:val="00815021"/>
    <w:rsid w:val="00821EDA"/>
    <w:rsid w:val="0082285C"/>
    <w:rsid w:val="00824556"/>
    <w:rsid w:val="00824D76"/>
    <w:rsid w:val="00830581"/>
    <w:rsid w:val="0083064A"/>
    <w:rsid w:val="00835887"/>
    <w:rsid w:val="00836970"/>
    <w:rsid w:val="00841D3C"/>
    <w:rsid w:val="008424DD"/>
    <w:rsid w:val="008431FE"/>
    <w:rsid w:val="008448F8"/>
    <w:rsid w:val="00845C04"/>
    <w:rsid w:val="0085059D"/>
    <w:rsid w:val="00854A94"/>
    <w:rsid w:val="00860E11"/>
    <w:rsid w:val="00860E6C"/>
    <w:rsid w:val="00860F09"/>
    <w:rsid w:val="00865B88"/>
    <w:rsid w:val="0087089A"/>
    <w:rsid w:val="00870EE9"/>
    <w:rsid w:val="008729DE"/>
    <w:rsid w:val="00873C6C"/>
    <w:rsid w:val="0087711E"/>
    <w:rsid w:val="00880729"/>
    <w:rsid w:val="00881974"/>
    <w:rsid w:val="00886755"/>
    <w:rsid w:val="008900C1"/>
    <w:rsid w:val="00893975"/>
    <w:rsid w:val="00894ADB"/>
    <w:rsid w:val="008A0F47"/>
    <w:rsid w:val="008A1A80"/>
    <w:rsid w:val="008A5552"/>
    <w:rsid w:val="008A7F13"/>
    <w:rsid w:val="008B2F52"/>
    <w:rsid w:val="008B3217"/>
    <w:rsid w:val="008B34BA"/>
    <w:rsid w:val="008B46B4"/>
    <w:rsid w:val="008B7508"/>
    <w:rsid w:val="008B777A"/>
    <w:rsid w:val="008B7F07"/>
    <w:rsid w:val="008C3125"/>
    <w:rsid w:val="008C4748"/>
    <w:rsid w:val="008C47A8"/>
    <w:rsid w:val="008D087E"/>
    <w:rsid w:val="008D0BB7"/>
    <w:rsid w:val="008D1455"/>
    <w:rsid w:val="008D21AB"/>
    <w:rsid w:val="008D41BF"/>
    <w:rsid w:val="008E3473"/>
    <w:rsid w:val="008E4040"/>
    <w:rsid w:val="008E4906"/>
    <w:rsid w:val="008E524D"/>
    <w:rsid w:val="008E6B81"/>
    <w:rsid w:val="008F4612"/>
    <w:rsid w:val="008F692C"/>
    <w:rsid w:val="008F7DAD"/>
    <w:rsid w:val="009009C0"/>
    <w:rsid w:val="009056E6"/>
    <w:rsid w:val="009063B7"/>
    <w:rsid w:val="009075F6"/>
    <w:rsid w:val="0091044D"/>
    <w:rsid w:val="009104FA"/>
    <w:rsid w:val="00910635"/>
    <w:rsid w:val="009116AE"/>
    <w:rsid w:val="00911E92"/>
    <w:rsid w:val="009120C2"/>
    <w:rsid w:val="00920DED"/>
    <w:rsid w:val="00930097"/>
    <w:rsid w:val="00930A1F"/>
    <w:rsid w:val="009315F8"/>
    <w:rsid w:val="00936D8F"/>
    <w:rsid w:val="009408C8"/>
    <w:rsid w:val="00940B5B"/>
    <w:rsid w:val="00940C7E"/>
    <w:rsid w:val="009413C9"/>
    <w:rsid w:val="009424EF"/>
    <w:rsid w:val="00943455"/>
    <w:rsid w:val="00947D64"/>
    <w:rsid w:val="00950CDC"/>
    <w:rsid w:val="0095342E"/>
    <w:rsid w:val="00956F63"/>
    <w:rsid w:val="009570FF"/>
    <w:rsid w:val="00957607"/>
    <w:rsid w:val="009641D4"/>
    <w:rsid w:val="00965885"/>
    <w:rsid w:val="009733FE"/>
    <w:rsid w:val="0097705E"/>
    <w:rsid w:val="0098055A"/>
    <w:rsid w:val="0098071B"/>
    <w:rsid w:val="00983670"/>
    <w:rsid w:val="00983775"/>
    <w:rsid w:val="00983AD6"/>
    <w:rsid w:val="00985E77"/>
    <w:rsid w:val="0099189B"/>
    <w:rsid w:val="00991E0F"/>
    <w:rsid w:val="00994FB2"/>
    <w:rsid w:val="00996F34"/>
    <w:rsid w:val="0099708C"/>
    <w:rsid w:val="009A0A47"/>
    <w:rsid w:val="009A16C8"/>
    <w:rsid w:val="009A3745"/>
    <w:rsid w:val="009A4DE6"/>
    <w:rsid w:val="009B24FC"/>
    <w:rsid w:val="009B25DE"/>
    <w:rsid w:val="009B2D2B"/>
    <w:rsid w:val="009B342F"/>
    <w:rsid w:val="009B391B"/>
    <w:rsid w:val="009B4798"/>
    <w:rsid w:val="009B4D39"/>
    <w:rsid w:val="009B5A37"/>
    <w:rsid w:val="009B5B26"/>
    <w:rsid w:val="009B5DD0"/>
    <w:rsid w:val="009C7FF8"/>
    <w:rsid w:val="009D098E"/>
    <w:rsid w:val="009D1DE8"/>
    <w:rsid w:val="009D271D"/>
    <w:rsid w:val="009D3BFA"/>
    <w:rsid w:val="009D40A0"/>
    <w:rsid w:val="009D45CF"/>
    <w:rsid w:val="009E3C99"/>
    <w:rsid w:val="009F517D"/>
    <w:rsid w:val="009F5F69"/>
    <w:rsid w:val="009F7216"/>
    <w:rsid w:val="009F7A80"/>
    <w:rsid w:val="00A00D47"/>
    <w:rsid w:val="00A06929"/>
    <w:rsid w:val="00A108D8"/>
    <w:rsid w:val="00A10EDF"/>
    <w:rsid w:val="00A11902"/>
    <w:rsid w:val="00A11EAA"/>
    <w:rsid w:val="00A15684"/>
    <w:rsid w:val="00A20FCF"/>
    <w:rsid w:val="00A2567D"/>
    <w:rsid w:val="00A3063B"/>
    <w:rsid w:val="00A308A2"/>
    <w:rsid w:val="00A31059"/>
    <w:rsid w:val="00A3440C"/>
    <w:rsid w:val="00A3594A"/>
    <w:rsid w:val="00A379FD"/>
    <w:rsid w:val="00A37AB6"/>
    <w:rsid w:val="00A404DE"/>
    <w:rsid w:val="00A45B27"/>
    <w:rsid w:val="00A517F5"/>
    <w:rsid w:val="00A52014"/>
    <w:rsid w:val="00A530FE"/>
    <w:rsid w:val="00A55F4E"/>
    <w:rsid w:val="00A62FEF"/>
    <w:rsid w:val="00A63A60"/>
    <w:rsid w:val="00A6409A"/>
    <w:rsid w:val="00A667BD"/>
    <w:rsid w:val="00A73C22"/>
    <w:rsid w:val="00A741BF"/>
    <w:rsid w:val="00A74E87"/>
    <w:rsid w:val="00A75797"/>
    <w:rsid w:val="00A76C03"/>
    <w:rsid w:val="00A80D4B"/>
    <w:rsid w:val="00A80EF1"/>
    <w:rsid w:val="00A81A5E"/>
    <w:rsid w:val="00A827F3"/>
    <w:rsid w:val="00A8567C"/>
    <w:rsid w:val="00A85B49"/>
    <w:rsid w:val="00A8788C"/>
    <w:rsid w:val="00A878F8"/>
    <w:rsid w:val="00A91376"/>
    <w:rsid w:val="00A91704"/>
    <w:rsid w:val="00A93955"/>
    <w:rsid w:val="00AA0A4A"/>
    <w:rsid w:val="00AA0A6F"/>
    <w:rsid w:val="00AA3CB4"/>
    <w:rsid w:val="00AA3EFF"/>
    <w:rsid w:val="00AA619B"/>
    <w:rsid w:val="00AB1B3B"/>
    <w:rsid w:val="00AB264C"/>
    <w:rsid w:val="00AC3636"/>
    <w:rsid w:val="00AC3CB4"/>
    <w:rsid w:val="00AD24D6"/>
    <w:rsid w:val="00AD5C44"/>
    <w:rsid w:val="00AD6DA2"/>
    <w:rsid w:val="00AE1F2D"/>
    <w:rsid w:val="00AE2B4E"/>
    <w:rsid w:val="00AE68CB"/>
    <w:rsid w:val="00AF07E1"/>
    <w:rsid w:val="00AF0BB7"/>
    <w:rsid w:val="00AF1BE8"/>
    <w:rsid w:val="00AF1D26"/>
    <w:rsid w:val="00AF2F52"/>
    <w:rsid w:val="00AF61C6"/>
    <w:rsid w:val="00AF722B"/>
    <w:rsid w:val="00AF7948"/>
    <w:rsid w:val="00AF79CC"/>
    <w:rsid w:val="00B00202"/>
    <w:rsid w:val="00B03057"/>
    <w:rsid w:val="00B11E39"/>
    <w:rsid w:val="00B11E9F"/>
    <w:rsid w:val="00B127E6"/>
    <w:rsid w:val="00B15C49"/>
    <w:rsid w:val="00B1663F"/>
    <w:rsid w:val="00B172F7"/>
    <w:rsid w:val="00B178D4"/>
    <w:rsid w:val="00B17D82"/>
    <w:rsid w:val="00B2047F"/>
    <w:rsid w:val="00B2097D"/>
    <w:rsid w:val="00B21498"/>
    <w:rsid w:val="00B22F2A"/>
    <w:rsid w:val="00B24676"/>
    <w:rsid w:val="00B24B93"/>
    <w:rsid w:val="00B24C08"/>
    <w:rsid w:val="00B3333E"/>
    <w:rsid w:val="00B34BF9"/>
    <w:rsid w:val="00B36D1A"/>
    <w:rsid w:val="00B45EB1"/>
    <w:rsid w:val="00B51C0A"/>
    <w:rsid w:val="00B51F6C"/>
    <w:rsid w:val="00B531B1"/>
    <w:rsid w:val="00B54A9C"/>
    <w:rsid w:val="00B579B8"/>
    <w:rsid w:val="00B57B72"/>
    <w:rsid w:val="00B60204"/>
    <w:rsid w:val="00B62A4D"/>
    <w:rsid w:val="00B6323B"/>
    <w:rsid w:val="00B63342"/>
    <w:rsid w:val="00B6426C"/>
    <w:rsid w:val="00B642EF"/>
    <w:rsid w:val="00B66060"/>
    <w:rsid w:val="00B71B21"/>
    <w:rsid w:val="00B71CE8"/>
    <w:rsid w:val="00B73376"/>
    <w:rsid w:val="00B753B5"/>
    <w:rsid w:val="00B762CA"/>
    <w:rsid w:val="00B87A8F"/>
    <w:rsid w:val="00B9079A"/>
    <w:rsid w:val="00BA1C2B"/>
    <w:rsid w:val="00BA31D4"/>
    <w:rsid w:val="00BB1B42"/>
    <w:rsid w:val="00BB43C5"/>
    <w:rsid w:val="00BB4556"/>
    <w:rsid w:val="00BB6648"/>
    <w:rsid w:val="00BC3D80"/>
    <w:rsid w:val="00BD1E65"/>
    <w:rsid w:val="00BD3977"/>
    <w:rsid w:val="00BD3F48"/>
    <w:rsid w:val="00BD5E55"/>
    <w:rsid w:val="00BD65A0"/>
    <w:rsid w:val="00BD6FD0"/>
    <w:rsid w:val="00BE0214"/>
    <w:rsid w:val="00BE1604"/>
    <w:rsid w:val="00BE2949"/>
    <w:rsid w:val="00BE2A2B"/>
    <w:rsid w:val="00BE31E5"/>
    <w:rsid w:val="00BE54D5"/>
    <w:rsid w:val="00BF1A16"/>
    <w:rsid w:val="00BF600A"/>
    <w:rsid w:val="00BF7DA3"/>
    <w:rsid w:val="00C00484"/>
    <w:rsid w:val="00C007D1"/>
    <w:rsid w:val="00C04CA6"/>
    <w:rsid w:val="00C04E3B"/>
    <w:rsid w:val="00C05660"/>
    <w:rsid w:val="00C0754E"/>
    <w:rsid w:val="00C1028D"/>
    <w:rsid w:val="00C13CE8"/>
    <w:rsid w:val="00C14198"/>
    <w:rsid w:val="00C17DA8"/>
    <w:rsid w:val="00C25C2E"/>
    <w:rsid w:val="00C32794"/>
    <w:rsid w:val="00C36519"/>
    <w:rsid w:val="00C46618"/>
    <w:rsid w:val="00C466FA"/>
    <w:rsid w:val="00C50553"/>
    <w:rsid w:val="00C533EC"/>
    <w:rsid w:val="00C54B22"/>
    <w:rsid w:val="00C5682E"/>
    <w:rsid w:val="00C56DE1"/>
    <w:rsid w:val="00C57E3D"/>
    <w:rsid w:val="00C61BD8"/>
    <w:rsid w:val="00C62B9A"/>
    <w:rsid w:val="00C63A04"/>
    <w:rsid w:val="00C63A3C"/>
    <w:rsid w:val="00C64885"/>
    <w:rsid w:val="00C65588"/>
    <w:rsid w:val="00C67245"/>
    <w:rsid w:val="00C74F74"/>
    <w:rsid w:val="00C7685A"/>
    <w:rsid w:val="00C84485"/>
    <w:rsid w:val="00C847C6"/>
    <w:rsid w:val="00C90ED0"/>
    <w:rsid w:val="00C912B3"/>
    <w:rsid w:val="00C92205"/>
    <w:rsid w:val="00C92569"/>
    <w:rsid w:val="00C92B56"/>
    <w:rsid w:val="00C94E4C"/>
    <w:rsid w:val="00C95305"/>
    <w:rsid w:val="00C96F31"/>
    <w:rsid w:val="00C97101"/>
    <w:rsid w:val="00C97FDC"/>
    <w:rsid w:val="00CA0D39"/>
    <w:rsid w:val="00CA12C4"/>
    <w:rsid w:val="00CA1A67"/>
    <w:rsid w:val="00CA1B0D"/>
    <w:rsid w:val="00CA2E3D"/>
    <w:rsid w:val="00CA2F65"/>
    <w:rsid w:val="00CA3709"/>
    <w:rsid w:val="00CA50EE"/>
    <w:rsid w:val="00CA564B"/>
    <w:rsid w:val="00CA606B"/>
    <w:rsid w:val="00CA6919"/>
    <w:rsid w:val="00CB0804"/>
    <w:rsid w:val="00CB1245"/>
    <w:rsid w:val="00CB187F"/>
    <w:rsid w:val="00CB24B2"/>
    <w:rsid w:val="00CB2B0E"/>
    <w:rsid w:val="00CB4CBD"/>
    <w:rsid w:val="00CB6A42"/>
    <w:rsid w:val="00CB71AC"/>
    <w:rsid w:val="00CC08D1"/>
    <w:rsid w:val="00CC2EBA"/>
    <w:rsid w:val="00CC30AE"/>
    <w:rsid w:val="00CC3A54"/>
    <w:rsid w:val="00CC4282"/>
    <w:rsid w:val="00CC5ECD"/>
    <w:rsid w:val="00CC67E9"/>
    <w:rsid w:val="00CD6F39"/>
    <w:rsid w:val="00CE0C43"/>
    <w:rsid w:val="00CE2E0A"/>
    <w:rsid w:val="00CE4309"/>
    <w:rsid w:val="00CE7A10"/>
    <w:rsid w:val="00CE7DC2"/>
    <w:rsid w:val="00CF23B0"/>
    <w:rsid w:val="00CF2901"/>
    <w:rsid w:val="00CF7529"/>
    <w:rsid w:val="00D00934"/>
    <w:rsid w:val="00D07533"/>
    <w:rsid w:val="00D07CCC"/>
    <w:rsid w:val="00D11712"/>
    <w:rsid w:val="00D127F6"/>
    <w:rsid w:val="00D16D84"/>
    <w:rsid w:val="00D24026"/>
    <w:rsid w:val="00D2495A"/>
    <w:rsid w:val="00D264D7"/>
    <w:rsid w:val="00D330DA"/>
    <w:rsid w:val="00D36730"/>
    <w:rsid w:val="00D36796"/>
    <w:rsid w:val="00D376DD"/>
    <w:rsid w:val="00D407DE"/>
    <w:rsid w:val="00D41910"/>
    <w:rsid w:val="00D41A9C"/>
    <w:rsid w:val="00D42DF5"/>
    <w:rsid w:val="00D46A18"/>
    <w:rsid w:val="00D51E61"/>
    <w:rsid w:val="00D53240"/>
    <w:rsid w:val="00D54152"/>
    <w:rsid w:val="00D5425E"/>
    <w:rsid w:val="00D63DCB"/>
    <w:rsid w:val="00D65A1F"/>
    <w:rsid w:val="00D710AA"/>
    <w:rsid w:val="00D76153"/>
    <w:rsid w:val="00D77F7F"/>
    <w:rsid w:val="00D8075D"/>
    <w:rsid w:val="00D814C9"/>
    <w:rsid w:val="00D90CE3"/>
    <w:rsid w:val="00D92F50"/>
    <w:rsid w:val="00D93A6C"/>
    <w:rsid w:val="00D95081"/>
    <w:rsid w:val="00D96BD8"/>
    <w:rsid w:val="00D9784E"/>
    <w:rsid w:val="00DA4AC6"/>
    <w:rsid w:val="00DA7E85"/>
    <w:rsid w:val="00DB0AC5"/>
    <w:rsid w:val="00DB2BC3"/>
    <w:rsid w:val="00DB2C6F"/>
    <w:rsid w:val="00DB6325"/>
    <w:rsid w:val="00DC17E6"/>
    <w:rsid w:val="00DC3146"/>
    <w:rsid w:val="00DC3A75"/>
    <w:rsid w:val="00DC6376"/>
    <w:rsid w:val="00DD3072"/>
    <w:rsid w:val="00DD34E8"/>
    <w:rsid w:val="00DD55C9"/>
    <w:rsid w:val="00DE2485"/>
    <w:rsid w:val="00DE78D7"/>
    <w:rsid w:val="00DF0C67"/>
    <w:rsid w:val="00DF16F1"/>
    <w:rsid w:val="00DF2396"/>
    <w:rsid w:val="00DF2B68"/>
    <w:rsid w:val="00DF757B"/>
    <w:rsid w:val="00DF7A62"/>
    <w:rsid w:val="00E01DB4"/>
    <w:rsid w:val="00E03E4C"/>
    <w:rsid w:val="00E0525A"/>
    <w:rsid w:val="00E100CF"/>
    <w:rsid w:val="00E12FCC"/>
    <w:rsid w:val="00E13029"/>
    <w:rsid w:val="00E132C9"/>
    <w:rsid w:val="00E147BE"/>
    <w:rsid w:val="00E20409"/>
    <w:rsid w:val="00E2319C"/>
    <w:rsid w:val="00E24C02"/>
    <w:rsid w:val="00E257C3"/>
    <w:rsid w:val="00E26862"/>
    <w:rsid w:val="00E26BC6"/>
    <w:rsid w:val="00E26E02"/>
    <w:rsid w:val="00E26E92"/>
    <w:rsid w:val="00E27932"/>
    <w:rsid w:val="00E27F5C"/>
    <w:rsid w:val="00E335EE"/>
    <w:rsid w:val="00E415D0"/>
    <w:rsid w:val="00E42287"/>
    <w:rsid w:val="00E4510F"/>
    <w:rsid w:val="00E5772C"/>
    <w:rsid w:val="00E57F5B"/>
    <w:rsid w:val="00E6089C"/>
    <w:rsid w:val="00E64AFD"/>
    <w:rsid w:val="00E65E86"/>
    <w:rsid w:val="00E6691F"/>
    <w:rsid w:val="00E66FDA"/>
    <w:rsid w:val="00E672E8"/>
    <w:rsid w:val="00E67B0A"/>
    <w:rsid w:val="00E77105"/>
    <w:rsid w:val="00E80B81"/>
    <w:rsid w:val="00E852EC"/>
    <w:rsid w:val="00E86F17"/>
    <w:rsid w:val="00E95EDF"/>
    <w:rsid w:val="00EA1523"/>
    <w:rsid w:val="00EA2734"/>
    <w:rsid w:val="00EA2855"/>
    <w:rsid w:val="00EA73D1"/>
    <w:rsid w:val="00EB119E"/>
    <w:rsid w:val="00EB1537"/>
    <w:rsid w:val="00EB3CAE"/>
    <w:rsid w:val="00EB3CD4"/>
    <w:rsid w:val="00EB4591"/>
    <w:rsid w:val="00EB5990"/>
    <w:rsid w:val="00EB74B0"/>
    <w:rsid w:val="00EC12B7"/>
    <w:rsid w:val="00EC4378"/>
    <w:rsid w:val="00EC51A8"/>
    <w:rsid w:val="00EC6629"/>
    <w:rsid w:val="00EC7CFB"/>
    <w:rsid w:val="00EC7D2F"/>
    <w:rsid w:val="00ED084B"/>
    <w:rsid w:val="00ED0C87"/>
    <w:rsid w:val="00ED134C"/>
    <w:rsid w:val="00ED193C"/>
    <w:rsid w:val="00ED23E0"/>
    <w:rsid w:val="00ED2688"/>
    <w:rsid w:val="00ED4DCF"/>
    <w:rsid w:val="00ED5186"/>
    <w:rsid w:val="00ED7438"/>
    <w:rsid w:val="00EE1012"/>
    <w:rsid w:val="00EE162F"/>
    <w:rsid w:val="00EE2CE9"/>
    <w:rsid w:val="00EE35BA"/>
    <w:rsid w:val="00EE420C"/>
    <w:rsid w:val="00EF11C6"/>
    <w:rsid w:val="00EF4CE7"/>
    <w:rsid w:val="00EF5F30"/>
    <w:rsid w:val="00EF6A40"/>
    <w:rsid w:val="00EF7E33"/>
    <w:rsid w:val="00F003B5"/>
    <w:rsid w:val="00F01AB5"/>
    <w:rsid w:val="00F06800"/>
    <w:rsid w:val="00F143FF"/>
    <w:rsid w:val="00F22651"/>
    <w:rsid w:val="00F2698A"/>
    <w:rsid w:val="00F3179E"/>
    <w:rsid w:val="00F339B8"/>
    <w:rsid w:val="00F37494"/>
    <w:rsid w:val="00F40D7D"/>
    <w:rsid w:val="00F40E03"/>
    <w:rsid w:val="00F41885"/>
    <w:rsid w:val="00F42543"/>
    <w:rsid w:val="00F43A97"/>
    <w:rsid w:val="00F43D96"/>
    <w:rsid w:val="00F44B77"/>
    <w:rsid w:val="00F450F9"/>
    <w:rsid w:val="00F46AFE"/>
    <w:rsid w:val="00F47EA1"/>
    <w:rsid w:val="00F50453"/>
    <w:rsid w:val="00F50AE5"/>
    <w:rsid w:val="00F51C3D"/>
    <w:rsid w:val="00F549EB"/>
    <w:rsid w:val="00F54C24"/>
    <w:rsid w:val="00F57065"/>
    <w:rsid w:val="00F61A86"/>
    <w:rsid w:val="00F61C50"/>
    <w:rsid w:val="00F6397A"/>
    <w:rsid w:val="00F64711"/>
    <w:rsid w:val="00F66A96"/>
    <w:rsid w:val="00F67902"/>
    <w:rsid w:val="00F71B78"/>
    <w:rsid w:val="00F72BE5"/>
    <w:rsid w:val="00F72CED"/>
    <w:rsid w:val="00F81D4C"/>
    <w:rsid w:val="00F84825"/>
    <w:rsid w:val="00F859E5"/>
    <w:rsid w:val="00F90081"/>
    <w:rsid w:val="00F90085"/>
    <w:rsid w:val="00F90287"/>
    <w:rsid w:val="00F933CE"/>
    <w:rsid w:val="00F941FC"/>
    <w:rsid w:val="00F94399"/>
    <w:rsid w:val="00F96F1C"/>
    <w:rsid w:val="00F979D0"/>
    <w:rsid w:val="00FA2D0B"/>
    <w:rsid w:val="00FA3ABC"/>
    <w:rsid w:val="00FA5649"/>
    <w:rsid w:val="00FA63D7"/>
    <w:rsid w:val="00FB051B"/>
    <w:rsid w:val="00FB36A4"/>
    <w:rsid w:val="00FB3851"/>
    <w:rsid w:val="00FB59B4"/>
    <w:rsid w:val="00FB5EBC"/>
    <w:rsid w:val="00FC0ED3"/>
    <w:rsid w:val="00FC150A"/>
    <w:rsid w:val="00FC1F32"/>
    <w:rsid w:val="00FC1FE8"/>
    <w:rsid w:val="00FC358A"/>
    <w:rsid w:val="00FC7E7F"/>
    <w:rsid w:val="00FD02E9"/>
    <w:rsid w:val="00FD5217"/>
    <w:rsid w:val="00FD54A2"/>
    <w:rsid w:val="00FD5896"/>
    <w:rsid w:val="00FD6F9B"/>
    <w:rsid w:val="00FD7224"/>
    <w:rsid w:val="00FE071C"/>
    <w:rsid w:val="00FE1349"/>
    <w:rsid w:val="00FE18E2"/>
    <w:rsid w:val="00FE1A8D"/>
    <w:rsid w:val="00FE2CBF"/>
    <w:rsid w:val="00FF20A4"/>
    <w:rsid w:val="00FF5E91"/>
    <w:rsid w:val="00FF6F05"/>
    <w:rsid w:val="00FF74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A1633"/>
  <w15:chartTrackingRefBased/>
  <w15:docId w15:val="{4337B9B2-9BE3-4748-92F9-BC9E2D2B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66"/>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B7666"/>
    <w:pPr>
      <w:ind w:left="720"/>
      <w:contextualSpacing/>
    </w:pPr>
  </w:style>
  <w:style w:type="paragraph" w:styleId="BalloonText">
    <w:name w:val="Balloon Text"/>
    <w:basedOn w:val="Normal"/>
    <w:link w:val="BalloonTextChar"/>
    <w:uiPriority w:val="99"/>
    <w:semiHidden/>
    <w:unhideWhenUsed/>
    <w:rsid w:val="005B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7666"/>
    <w:rPr>
      <w:rFonts w:ascii="Tahoma" w:eastAsia="Times New Roman" w:hAnsi="Tahoma" w:cs="Tahoma"/>
      <w:sz w:val="16"/>
      <w:szCs w:val="16"/>
    </w:rPr>
  </w:style>
  <w:style w:type="paragraph" w:customStyle="1" w:styleId="ratatengah">
    <w:name w:val="rata tengah"/>
    <w:basedOn w:val="Normal"/>
    <w:rsid w:val="00F22651"/>
    <w:pPr>
      <w:keepNext/>
      <w:spacing w:after="0" w:line="240" w:lineRule="auto"/>
      <w:jc w:val="center"/>
    </w:pPr>
    <w:rPr>
      <w:rFonts w:ascii="Times New Roman" w:hAnsi="Times New Roman"/>
      <w:sz w:val="20"/>
      <w:szCs w:val="24"/>
      <w:lang w:val="id-ID"/>
    </w:rPr>
  </w:style>
  <w:style w:type="paragraph" w:styleId="Caption">
    <w:name w:val="caption"/>
    <w:basedOn w:val="Normal"/>
    <w:next w:val="Normal"/>
    <w:qFormat/>
    <w:rsid w:val="006B46CF"/>
    <w:pPr>
      <w:spacing w:before="120" w:after="120" w:line="240" w:lineRule="auto"/>
      <w:jc w:val="both"/>
    </w:pPr>
    <w:rPr>
      <w:rFonts w:ascii="Times New Roman" w:hAnsi="Times New Roman"/>
      <w:bCs/>
      <w:sz w:val="20"/>
      <w:szCs w:val="20"/>
      <w:lang w:val="id-ID"/>
    </w:rPr>
  </w:style>
  <w:style w:type="paragraph" w:customStyle="1" w:styleId="TableTitle">
    <w:name w:val="Table Title"/>
    <w:basedOn w:val="Normal"/>
    <w:rsid w:val="006B46CF"/>
    <w:pPr>
      <w:autoSpaceDE w:val="0"/>
      <w:autoSpaceDN w:val="0"/>
      <w:spacing w:after="0" w:line="240" w:lineRule="auto"/>
      <w:jc w:val="center"/>
    </w:pPr>
    <w:rPr>
      <w:rFonts w:ascii="Times New Roman" w:hAnsi="Times New Roman"/>
      <w:smallCaps/>
      <w:sz w:val="16"/>
      <w:szCs w:val="16"/>
    </w:rPr>
  </w:style>
  <w:style w:type="paragraph" w:customStyle="1" w:styleId="DaftarReferensi">
    <w:name w:val="Daftar Referensi"/>
    <w:basedOn w:val="Normal"/>
    <w:rsid w:val="00841D3C"/>
    <w:pPr>
      <w:numPr>
        <w:numId w:val="2"/>
      </w:numPr>
      <w:autoSpaceDE w:val="0"/>
      <w:autoSpaceDN w:val="0"/>
      <w:adjustRightInd w:val="0"/>
      <w:spacing w:after="0" w:line="240" w:lineRule="auto"/>
      <w:jc w:val="both"/>
    </w:pPr>
    <w:rPr>
      <w:rFonts w:ascii="Times New Roman" w:hAnsi="Times New Roman"/>
      <w:sz w:val="20"/>
      <w:szCs w:val="24"/>
    </w:rPr>
  </w:style>
  <w:style w:type="paragraph" w:styleId="Header">
    <w:name w:val="header"/>
    <w:basedOn w:val="Normal"/>
    <w:link w:val="HeaderChar"/>
    <w:uiPriority w:val="99"/>
    <w:unhideWhenUsed/>
    <w:rsid w:val="004B3C3F"/>
    <w:pPr>
      <w:tabs>
        <w:tab w:val="center" w:pos="4680"/>
        <w:tab w:val="right" w:pos="9360"/>
      </w:tabs>
      <w:spacing w:after="0" w:line="240" w:lineRule="auto"/>
    </w:pPr>
  </w:style>
  <w:style w:type="character" w:customStyle="1" w:styleId="HeaderChar">
    <w:name w:val="Header Char"/>
    <w:link w:val="Header"/>
    <w:uiPriority w:val="99"/>
    <w:rsid w:val="004B3C3F"/>
    <w:rPr>
      <w:rFonts w:eastAsia="Times New Roman"/>
    </w:rPr>
  </w:style>
  <w:style w:type="paragraph" w:styleId="Footer">
    <w:name w:val="footer"/>
    <w:basedOn w:val="Normal"/>
    <w:link w:val="FooterChar"/>
    <w:uiPriority w:val="99"/>
    <w:unhideWhenUsed/>
    <w:rsid w:val="004B3C3F"/>
    <w:pPr>
      <w:tabs>
        <w:tab w:val="center" w:pos="4680"/>
        <w:tab w:val="right" w:pos="9360"/>
      </w:tabs>
      <w:spacing w:after="0" w:line="240" w:lineRule="auto"/>
    </w:pPr>
  </w:style>
  <w:style w:type="character" w:customStyle="1" w:styleId="FooterChar">
    <w:name w:val="Footer Char"/>
    <w:link w:val="Footer"/>
    <w:uiPriority w:val="99"/>
    <w:rsid w:val="004B3C3F"/>
    <w:rPr>
      <w:rFonts w:eastAsia="Times New Roman"/>
    </w:rPr>
  </w:style>
  <w:style w:type="character" w:styleId="Hyperlink">
    <w:name w:val="Hyperlink"/>
    <w:uiPriority w:val="99"/>
    <w:unhideWhenUsed/>
    <w:rsid w:val="004B3C3F"/>
    <w:rPr>
      <w:color w:val="0000FF"/>
      <w:u w:val="single"/>
    </w:rPr>
  </w:style>
  <w:style w:type="paragraph" w:styleId="HTMLPreformatted">
    <w:name w:val="HTML Preformatted"/>
    <w:basedOn w:val="Normal"/>
    <w:link w:val="HTMLPreformattedChar"/>
    <w:uiPriority w:val="99"/>
    <w:rsid w:val="00250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250653"/>
    <w:rPr>
      <w:rFonts w:ascii="Courier New" w:eastAsia="Times New Roman" w:hAnsi="Courier New" w:cs="Courier New"/>
      <w:sz w:val="20"/>
      <w:szCs w:val="20"/>
    </w:rPr>
  </w:style>
  <w:style w:type="table" w:styleId="TableGrid">
    <w:name w:val="Table Grid"/>
    <w:basedOn w:val="TableNormal"/>
    <w:uiPriority w:val="39"/>
    <w:rsid w:val="0012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01717"/>
    <w:pPr>
      <w:spacing w:after="0" w:line="240" w:lineRule="auto"/>
      <w:jc w:val="center"/>
    </w:pPr>
    <w:rPr>
      <w:rFonts w:ascii="Times New Roman" w:hAnsi="Times New Roman"/>
      <w:b/>
      <w:bCs/>
      <w:sz w:val="28"/>
      <w:szCs w:val="24"/>
      <w:lang w:val="id-ID"/>
    </w:rPr>
  </w:style>
  <w:style w:type="character" w:customStyle="1" w:styleId="TitleChar">
    <w:name w:val="Title Char"/>
    <w:link w:val="Title"/>
    <w:rsid w:val="00301717"/>
    <w:rPr>
      <w:rFonts w:ascii="Times New Roman" w:eastAsia="Times New Roman" w:hAnsi="Times New Roman"/>
      <w:b/>
      <w:bCs/>
      <w:sz w:val="28"/>
      <w:szCs w:val="24"/>
      <w:lang w:val="id-ID"/>
    </w:rPr>
  </w:style>
  <w:style w:type="character" w:customStyle="1" w:styleId="apple-style-span">
    <w:name w:val="apple-style-span"/>
    <w:rsid w:val="00ED2688"/>
  </w:style>
  <w:style w:type="paragraph" w:customStyle="1" w:styleId="ICVETBodyText">
    <w:name w:val="ICVET_BodyText"/>
    <w:basedOn w:val="Normal"/>
    <w:link w:val="ICVETBodyTextChar"/>
    <w:rsid w:val="00ED2688"/>
    <w:pPr>
      <w:spacing w:after="0" w:line="240" w:lineRule="auto"/>
      <w:ind w:firstLine="426"/>
      <w:jc w:val="both"/>
    </w:pPr>
    <w:rPr>
      <w:rFonts w:ascii="Times New Roman" w:hAnsi="Times New Roman"/>
      <w:sz w:val="20"/>
      <w:szCs w:val="20"/>
    </w:rPr>
  </w:style>
  <w:style w:type="character" w:customStyle="1" w:styleId="ICVETBodyTextChar">
    <w:name w:val="ICVET_BodyText Char"/>
    <w:link w:val="ICVETBodyText"/>
    <w:locked/>
    <w:rsid w:val="00ED2688"/>
    <w:rPr>
      <w:rFonts w:ascii="Times New Roman" w:eastAsia="Times New Roman" w:hAnsi="Times New Roman"/>
    </w:rPr>
  </w:style>
  <w:style w:type="character" w:styleId="Strong">
    <w:name w:val="Strong"/>
    <w:uiPriority w:val="22"/>
    <w:qFormat/>
    <w:rsid w:val="00ED2688"/>
    <w:rPr>
      <w:rFonts w:cs="Times New Roman"/>
      <w:b/>
      <w:bCs/>
    </w:rPr>
  </w:style>
  <w:style w:type="character" w:styleId="Emphasis">
    <w:name w:val="Emphasis"/>
    <w:uiPriority w:val="20"/>
    <w:qFormat/>
    <w:rsid w:val="00ED2688"/>
    <w:rPr>
      <w:i/>
      <w:iCs/>
    </w:rPr>
  </w:style>
  <w:style w:type="character" w:customStyle="1" w:styleId="apple-converted-space">
    <w:name w:val="apple-converted-space"/>
    <w:rsid w:val="00ED2688"/>
  </w:style>
  <w:style w:type="paragraph" w:styleId="NoSpacing">
    <w:name w:val="No Spacing"/>
    <w:qFormat/>
    <w:rsid w:val="00802203"/>
    <w:rPr>
      <w:sz w:val="22"/>
      <w:szCs w:val="22"/>
      <w:lang w:val="en-US" w:eastAsia="en-US"/>
    </w:rPr>
  </w:style>
  <w:style w:type="paragraph" w:styleId="NormalWeb">
    <w:name w:val="Normal (Web)"/>
    <w:basedOn w:val="Normal"/>
    <w:uiPriority w:val="99"/>
    <w:unhideWhenUsed/>
    <w:rsid w:val="005436D7"/>
    <w:pPr>
      <w:spacing w:before="100" w:beforeAutospacing="1" w:after="100" w:afterAutospacing="1" w:line="240" w:lineRule="auto"/>
    </w:pPr>
    <w:rPr>
      <w:rFonts w:ascii="Times New Roman" w:hAnsi="Times New Roman"/>
      <w:sz w:val="24"/>
      <w:szCs w:val="24"/>
    </w:rPr>
  </w:style>
  <w:style w:type="paragraph" w:customStyle="1" w:styleId="EndNoteBibliographyTitle">
    <w:name w:val="EndNote Bibliography Title"/>
    <w:basedOn w:val="Normal"/>
    <w:link w:val="EndNoteBibliographyTitleChar"/>
    <w:rsid w:val="00D07CCC"/>
    <w:pPr>
      <w:spacing w:after="0"/>
      <w:jc w:val="center"/>
    </w:pPr>
    <w:rPr>
      <w:rFonts w:eastAsia="Calibri" w:cs="Calibri"/>
      <w:noProof/>
    </w:rPr>
  </w:style>
  <w:style w:type="character" w:customStyle="1" w:styleId="EndNoteBibliographyTitleChar">
    <w:name w:val="EndNote Bibliography Title Char"/>
    <w:link w:val="EndNoteBibliographyTitle"/>
    <w:rsid w:val="00D07CCC"/>
    <w:rPr>
      <w:rFonts w:cs="Calibri"/>
      <w:noProof/>
      <w:sz w:val="22"/>
      <w:szCs w:val="22"/>
      <w:lang w:val="en-US" w:eastAsia="en-US"/>
    </w:rPr>
  </w:style>
  <w:style w:type="character" w:styleId="UnresolvedMention">
    <w:name w:val="Unresolved Mention"/>
    <w:uiPriority w:val="99"/>
    <w:semiHidden/>
    <w:unhideWhenUsed/>
    <w:rsid w:val="00147B63"/>
    <w:rPr>
      <w:color w:val="605E5C"/>
      <w:shd w:val="clear" w:color="auto" w:fill="E1DFDD"/>
    </w:rPr>
  </w:style>
  <w:style w:type="character" w:customStyle="1" w:styleId="ListParagraphChar">
    <w:name w:val="List Paragraph Char"/>
    <w:link w:val="ListParagraph"/>
    <w:uiPriority w:val="1"/>
    <w:rsid w:val="00132885"/>
    <w:rPr>
      <w:rFonts w:eastAsia="Times New Roman"/>
      <w:sz w:val="22"/>
      <w:szCs w:val="22"/>
    </w:rPr>
  </w:style>
  <w:style w:type="paragraph" w:styleId="BodyText">
    <w:name w:val="Body Text"/>
    <w:basedOn w:val="Normal"/>
    <w:link w:val="BodyTextChar"/>
    <w:uiPriority w:val="99"/>
    <w:unhideWhenUsed/>
    <w:rsid w:val="00930097"/>
    <w:pPr>
      <w:spacing w:after="120"/>
    </w:pPr>
  </w:style>
  <w:style w:type="character" w:customStyle="1" w:styleId="BodyTextChar">
    <w:name w:val="Body Text Char"/>
    <w:link w:val="BodyText"/>
    <w:uiPriority w:val="99"/>
    <w:rsid w:val="00930097"/>
    <w:rPr>
      <w:rFonts w:eastAsia="Times New Roman"/>
      <w:sz w:val="22"/>
      <w:szCs w:val="22"/>
      <w:lang w:val="en-US" w:eastAsia="en-US"/>
    </w:rPr>
  </w:style>
  <w:style w:type="character" w:styleId="CommentReference">
    <w:name w:val="annotation reference"/>
    <w:uiPriority w:val="99"/>
    <w:semiHidden/>
    <w:unhideWhenUsed/>
    <w:rsid w:val="00102E7B"/>
    <w:rPr>
      <w:sz w:val="16"/>
      <w:szCs w:val="16"/>
    </w:rPr>
  </w:style>
  <w:style w:type="paragraph" w:styleId="CommentText">
    <w:name w:val="annotation text"/>
    <w:basedOn w:val="Normal"/>
    <w:link w:val="CommentTextChar"/>
    <w:uiPriority w:val="99"/>
    <w:unhideWhenUsed/>
    <w:rsid w:val="00102E7B"/>
    <w:rPr>
      <w:sz w:val="20"/>
      <w:szCs w:val="20"/>
    </w:rPr>
  </w:style>
  <w:style w:type="character" w:customStyle="1" w:styleId="CommentTextChar">
    <w:name w:val="Comment Text Char"/>
    <w:link w:val="CommentText"/>
    <w:uiPriority w:val="99"/>
    <w:rsid w:val="00102E7B"/>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02E7B"/>
    <w:rPr>
      <w:b/>
      <w:bCs/>
    </w:rPr>
  </w:style>
  <w:style w:type="character" w:customStyle="1" w:styleId="CommentSubjectChar">
    <w:name w:val="Comment Subject Char"/>
    <w:link w:val="CommentSubject"/>
    <w:uiPriority w:val="99"/>
    <w:semiHidden/>
    <w:rsid w:val="00102E7B"/>
    <w:rPr>
      <w:rFonts w:eastAsia="Times New Roman"/>
      <w:b/>
      <w:bCs/>
      <w:lang w:val="en-US" w:eastAsia="en-US"/>
    </w:rPr>
  </w:style>
  <w:style w:type="character" w:customStyle="1" w:styleId="y2iqfc">
    <w:name w:val="y2iqfc"/>
    <w:basedOn w:val="DefaultParagraphFont"/>
    <w:rsid w:val="00765E21"/>
  </w:style>
  <w:style w:type="character" w:styleId="PlaceholderText">
    <w:name w:val="Placeholder Text"/>
    <w:basedOn w:val="DefaultParagraphFont"/>
    <w:uiPriority w:val="99"/>
    <w:semiHidden/>
    <w:rsid w:val="009D1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486">
      <w:bodyDiv w:val="1"/>
      <w:marLeft w:val="0"/>
      <w:marRight w:val="0"/>
      <w:marTop w:val="0"/>
      <w:marBottom w:val="0"/>
      <w:divBdr>
        <w:top w:val="none" w:sz="0" w:space="0" w:color="auto"/>
        <w:left w:val="none" w:sz="0" w:space="0" w:color="auto"/>
        <w:bottom w:val="none" w:sz="0" w:space="0" w:color="auto"/>
        <w:right w:val="none" w:sz="0" w:space="0" w:color="auto"/>
      </w:divBdr>
      <w:divsChild>
        <w:div w:id="432210089">
          <w:marLeft w:val="640"/>
          <w:marRight w:val="0"/>
          <w:marTop w:val="0"/>
          <w:marBottom w:val="0"/>
          <w:divBdr>
            <w:top w:val="none" w:sz="0" w:space="0" w:color="auto"/>
            <w:left w:val="none" w:sz="0" w:space="0" w:color="auto"/>
            <w:bottom w:val="none" w:sz="0" w:space="0" w:color="auto"/>
            <w:right w:val="none" w:sz="0" w:space="0" w:color="auto"/>
          </w:divBdr>
        </w:div>
        <w:div w:id="1562711119">
          <w:marLeft w:val="640"/>
          <w:marRight w:val="0"/>
          <w:marTop w:val="0"/>
          <w:marBottom w:val="0"/>
          <w:divBdr>
            <w:top w:val="none" w:sz="0" w:space="0" w:color="auto"/>
            <w:left w:val="none" w:sz="0" w:space="0" w:color="auto"/>
            <w:bottom w:val="none" w:sz="0" w:space="0" w:color="auto"/>
            <w:right w:val="none" w:sz="0" w:space="0" w:color="auto"/>
          </w:divBdr>
        </w:div>
        <w:div w:id="428620556">
          <w:marLeft w:val="640"/>
          <w:marRight w:val="0"/>
          <w:marTop w:val="0"/>
          <w:marBottom w:val="0"/>
          <w:divBdr>
            <w:top w:val="none" w:sz="0" w:space="0" w:color="auto"/>
            <w:left w:val="none" w:sz="0" w:space="0" w:color="auto"/>
            <w:bottom w:val="none" w:sz="0" w:space="0" w:color="auto"/>
            <w:right w:val="none" w:sz="0" w:space="0" w:color="auto"/>
          </w:divBdr>
        </w:div>
        <w:div w:id="1496652753">
          <w:marLeft w:val="640"/>
          <w:marRight w:val="0"/>
          <w:marTop w:val="0"/>
          <w:marBottom w:val="0"/>
          <w:divBdr>
            <w:top w:val="none" w:sz="0" w:space="0" w:color="auto"/>
            <w:left w:val="none" w:sz="0" w:space="0" w:color="auto"/>
            <w:bottom w:val="none" w:sz="0" w:space="0" w:color="auto"/>
            <w:right w:val="none" w:sz="0" w:space="0" w:color="auto"/>
          </w:divBdr>
        </w:div>
        <w:div w:id="631520936">
          <w:marLeft w:val="640"/>
          <w:marRight w:val="0"/>
          <w:marTop w:val="0"/>
          <w:marBottom w:val="0"/>
          <w:divBdr>
            <w:top w:val="none" w:sz="0" w:space="0" w:color="auto"/>
            <w:left w:val="none" w:sz="0" w:space="0" w:color="auto"/>
            <w:bottom w:val="none" w:sz="0" w:space="0" w:color="auto"/>
            <w:right w:val="none" w:sz="0" w:space="0" w:color="auto"/>
          </w:divBdr>
        </w:div>
        <w:div w:id="1604797941">
          <w:marLeft w:val="640"/>
          <w:marRight w:val="0"/>
          <w:marTop w:val="0"/>
          <w:marBottom w:val="0"/>
          <w:divBdr>
            <w:top w:val="none" w:sz="0" w:space="0" w:color="auto"/>
            <w:left w:val="none" w:sz="0" w:space="0" w:color="auto"/>
            <w:bottom w:val="none" w:sz="0" w:space="0" w:color="auto"/>
            <w:right w:val="none" w:sz="0" w:space="0" w:color="auto"/>
          </w:divBdr>
        </w:div>
        <w:div w:id="1880966744">
          <w:marLeft w:val="640"/>
          <w:marRight w:val="0"/>
          <w:marTop w:val="0"/>
          <w:marBottom w:val="0"/>
          <w:divBdr>
            <w:top w:val="none" w:sz="0" w:space="0" w:color="auto"/>
            <w:left w:val="none" w:sz="0" w:space="0" w:color="auto"/>
            <w:bottom w:val="none" w:sz="0" w:space="0" w:color="auto"/>
            <w:right w:val="none" w:sz="0" w:space="0" w:color="auto"/>
          </w:divBdr>
        </w:div>
        <w:div w:id="1308434445">
          <w:marLeft w:val="640"/>
          <w:marRight w:val="0"/>
          <w:marTop w:val="0"/>
          <w:marBottom w:val="0"/>
          <w:divBdr>
            <w:top w:val="none" w:sz="0" w:space="0" w:color="auto"/>
            <w:left w:val="none" w:sz="0" w:space="0" w:color="auto"/>
            <w:bottom w:val="none" w:sz="0" w:space="0" w:color="auto"/>
            <w:right w:val="none" w:sz="0" w:space="0" w:color="auto"/>
          </w:divBdr>
        </w:div>
        <w:div w:id="726951699">
          <w:marLeft w:val="640"/>
          <w:marRight w:val="0"/>
          <w:marTop w:val="0"/>
          <w:marBottom w:val="0"/>
          <w:divBdr>
            <w:top w:val="none" w:sz="0" w:space="0" w:color="auto"/>
            <w:left w:val="none" w:sz="0" w:space="0" w:color="auto"/>
            <w:bottom w:val="none" w:sz="0" w:space="0" w:color="auto"/>
            <w:right w:val="none" w:sz="0" w:space="0" w:color="auto"/>
          </w:divBdr>
        </w:div>
        <w:div w:id="1479300488">
          <w:marLeft w:val="640"/>
          <w:marRight w:val="0"/>
          <w:marTop w:val="0"/>
          <w:marBottom w:val="0"/>
          <w:divBdr>
            <w:top w:val="none" w:sz="0" w:space="0" w:color="auto"/>
            <w:left w:val="none" w:sz="0" w:space="0" w:color="auto"/>
            <w:bottom w:val="none" w:sz="0" w:space="0" w:color="auto"/>
            <w:right w:val="none" w:sz="0" w:space="0" w:color="auto"/>
          </w:divBdr>
        </w:div>
        <w:div w:id="1908151916">
          <w:marLeft w:val="640"/>
          <w:marRight w:val="0"/>
          <w:marTop w:val="0"/>
          <w:marBottom w:val="0"/>
          <w:divBdr>
            <w:top w:val="none" w:sz="0" w:space="0" w:color="auto"/>
            <w:left w:val="none" w:sz="0" w:space="0" w:color="auto"/>
            <w:bottom w:val="none" w:sz="0" w:space="0" w:color="auto"/>
            <w:right w:val="none" w:sz="0" w:space="0" w:color="auto"/>
          </w:divBdr>
        </w:div>
        <w:div w:id="729110675">
          <w:marLeft w:val="640"/>
          <w:marRight w:val="0"/>
          <w:marTop w:val="0"/>
          <w:marBottom w:val="0"/>
          <w:divBdr>
            <w:top w:val="none" w:sz="0" w:space="0" w:color="auto"/>
            <w:left w:val="none" w:sz="0" w:space="0" w:color="auto"/>
            <w:bottom w:val="none" w:sz="0" w:space="0" w:color="auto"/>
            <w:right w:val="none" w:sz="0" w:space="0" w:color="auto"/>
          </w:divBdr>
        </w:div>
        <w:div w:id="744690483">
          <w:marLeft w:val="640"/>
          <w:marRight w:val="0"/>
          <w:marTop w:val="0"/>
          <w:marBottom w:val="0"/>
          <w:divBdr>
            <w:top w:val="none" w:sz="0" w:space="0" w:color="auto"/>
            <w:left w:val="none" w:sz="0" w:space="0" w:color="auto"/>
            <w:bottom w:val="none" w:sz="0" w:space="0" w:color="auto"/>
            <w:right w:val="none" w:sz="0" w:space="0" w:color="auto"/>
          </w:divBdr>
        </w:div>
        <w:div w:id="390084216">
          <w:marLeft w:val="640"/>
          <w:marRight w:val="0"/>
          <w:marTop w:val="0"/>
          <w:marBottom w:val="0"/>
          <w:divBdr>
            <w:top w:val="none" w:sz="0" w:space="0" w:color="auto"/>
            <w:left w:val="none" w:sz="0" w:space="0" w:color="auto"/>
            <w:bottom w:val="none" w:sz="0" w:space="0" w:color="auto"/>
            <w:right w:val="none" w:sz="0" w:space="0" w:color="auto"/>
          </w:divBdr>
        </w:div>
        <w:div w:id="925848896">
          <w:marLeft w:val="640"/>
          <w:marRight w:val="0"/>
          <w:marTop w:val="0"/>
          <w:marBottom w:val="0"/>
          <w:divBdr>
            <w:top w:val="none" w:sz="0" w:space="0" w:color="auto"/>
            <w:left w:val="none" w:sz="0" w:space="0" w:color="auto"/>
            <w:bottom w:val="none" w:sz="0" w:space="0" w:color="auto"/>
            <w:right w:val="none" w:sz="0" w:space="0" w:color="auto"/>
          </w:divBdr>
        </w:div>
        <w:div w:id="723257453">
          <w:marLeft w:val="640"/>
          <w:marRight w:val="0"/>
          <w:marTop w:val="0"/>
          <w:marBottom w:val="0"/>
          <w:divBdr>
            <w:top w:val="none" w:sz="0" w:space="0" w:color="auto"/>
            <w:left w:val="none" w:sz="0" w:space="0" w:color="auto"/>
            <w:bottom w:val="none" w:sz="0" w:space="0" w:color="auto"/>
            <w:right w:val="none" w:sz="0" w:space="0" w:color="auto"/>
          </w:divBdr>
        </w:div>
        <w:div w:id="1102795863">
          <w:marLeft w:val="640"/>
          <w:marRight w:val="0"/>
          <w:marTop w:val="0"/>
          <w:marBottom w:val="0"/>
          <w:divBdr>
            <w:top w:val="none" w:sz="0" w:space="0" w:color="auto"/>
            <w:left w:val="none" w:sz="0" w:space="0" w:color="auto"/>
            <w:bottom w:val="none" w:sz="0" w:space="0" w:color="auto"/>
            <w:right w:val="none" w:sz="0" w:space="0" w:color="auto"/>
          </w:divBdr>
        </w:div>
        <w:div w:id="535118551">
          <w:marLeft w:val="640"/>
          <w:marRight w:val="0"/>
          <w:marTop w:val="0"/>
          <w:marBottom w:val="0"/>
          <w:divBdr>
            <w:top w:val="none" w:sz="0" w:space="0" w:color="auto"/>
            <w:left w:val="none" w:sz="0" w:space="0" w:color="auto"/>
            <w:bottom w:val="none" w:sz="0" w:space="0" w:color="auto"/>
            <w:right w:val="none" w:sz="0" w:space="0" w:color="auto"/>
          </w:divBdr>
        </w:div>
        <w:div w:id="1061905230">
          <w:marLeft w:val="640"/>
          <w:marRight w:val="0"/>
          <w:marTop w:val="0"/>
          <w:marBottom w:val="0"/>
          <w:divBdr>
            <w:top w:val="none" w:sz="0" w:space="0" w:color="auto"/>
            <w:left w:val="none" w:sz="0" w:space="0" w:color="auto"/>
            <w:bottom w:val="none" w:sz="0" w:space="0" w:color="auto"/>
            <w:right w:val="none" w:sz="0" w:space="0" w:color="auto"/>
          </w:divBdr>
        </w:div>
        <w:div w:id="1512909074">
          <w:marLeft w:val="640"/>
          <w:marRight w:val="0"/>
          <w:marTop w:val="0"/>
          <w:marBottom w:val="0"/>
          <w:divBdr>
            <w:top w:val="none" w:sz="0" w:space="0" w:color="auto"/>
            <w:left w:val="none" w:sz="0" w:space="0" w:color="auto"/>
            <w:bottom w:val="none" w:sz="0" w:space="0" w:color="auto"/>
            <w:right w:val="none" w:sz="0" w:space="0" w:color="auto"/>
          </w:divBdr>
        </w:div>
        <w:div w:id="827132518">
          <w:marLeft w:val="640"/>
          <w:marRight w:val="0"/>
          <w:marTop w:val="0"/>
          <w:marBottom w:val="0"/>
          <w:divBdr>
            <w:top w:val="none" w:sz="0" w:space="0" w:color="auto"/>
            <w:left w:val="none" w:sz="0" w:space="0" w:color="auto"/>
            <w:bottom w:val="none" w:sz="0" w:space="0" w:color="auto"/>
            <w:right w:val="none" w:sz="0" w:space="0" w:color="auto"/>
          </w:divBdr>
        </w:div>
      </w:divsChild>
    </w:div>
    <w:div w:id="3486016">
      <w:bodyDiv w:val="1"/>
      <w:marLeft w:val="0"/>
      <w:marRight w:val="0"/>
      <w:marTop w:val="0"/>
      <w:marBottom w:val="0"/>
      <w:divBdr>
        <w:top w:val="none" w:sz="0" w:space="0" w:color="auto"/>
        <w:left w:val="none" w:sz="0" w:space="0" w:color="auto"/>
        <w:bottom w:val="none" w:sz="0" w:space="0" w:color="auto"/>
        <w:right w:val="none" w:sz="0" w:space="0" w:color="auto"/>
      </w:divBdr>
      <w:divsChild>
        <w:div w:id="1702393171">
          <w:marLeft w:val="640"/>
          <w:marRight w:val="0"/>
          <w:marTop w:val="0"/>
          <w:marBottom w:val="0"/>
          <w:divBdr>
            <w:top w:val="none" w:sz="0" w:space="0" w:color="auto"/>
            <w:left w:val="none" w:sz="0" w:space="0" w:color="auto"/>
            <w:bottom w:val="none" w:sz="0" w:space="0" w:color="auto"/>
            <w:right w:val="none" w:sz="0" w:space="0" w:color="auto"/>
          </w:divBdr>
        </w:div>
        <w:div w:id="422914677">
          <w:marLeft w:val="640"/>
          <w:marRight w:val="0"/>
          <w:marTop w:val="0"/>
          <w:marBottom w:val="0"/>
          <w:divBdr>
            <w:top w:val="none" w:sz="0" w:space="0" w:color="auto"/>
            <w:left w:val="none" w:sz="0" w:space="0" w:color="auto"/>
            <w:bottom w:val="none" w:sz="0" w:space="0" w:color="auto"/>
            <w:right w:val="none" w:sz="0" w:space="0" w:color="auto"/>
          </w:divBdr>
        </w:div>
        <w:div w:id="1696226482">
          <w:marLeft w:val="640"/>
          <w:marRight w:val="0"/>
          <w:marTop w:val="0"/>
          <w:marBottom w:val="0"/>
          <w:divBdr>
            <w:top w:val="none" w:sz="0" w:space="0" w:color="auto"/>
            <w:left w:val="none" w:sz="0" w:space="0" w:color="auto"/>
            <w:bottom w:val="none" w:sz="0" w:space="0" w:color="auto"/>
            <w:right w:val="none" w:sz="0" w:space="0" w:color="auto"/>
          </w:divBdr>
        </w:div>
        <w:div w:id="873886682">
          <w:marLeft w:val="640"/>
          <w:marRight w:val="0"/>
          <w:marTop w:val="0"/>
          <w:marBottom w:val="0"/>
          <w:divBdr>
            <w:top w:val="none" w:sz="0" w:space="0" w:color="auto"/>
            <w:left w:val="none" w:sz="0" w:space="0" w:color="auto"/>
            <w:bottom w:val="none" w:sz="0" w:space="0" w:color="auto"/>
            <w:right w:val="none" w:sz="0" w:space="0" w:color="auto"/>
          </w:divBdr>
        </w:div>
        <w:div w:id="661278074">
          <w:marLeft w:val="640"/>
          <w:marRight w:val="0"/>
          <w:marTop w:val="0"/>
          <w:marBottom w:val="0"/>
          <w:divBdr>
            <w:top w:val="none" w:sz="0" w:space="0" w:color="auto"/>
            <w:left w:val="none" w:sz="0" w:space="0" w:color="auto"/>
            <w:bottom w:val="none" w:sz="0" w:space="0" w:color="auto"/>
            <w:right w:val="none" w:sz="0" w:space="0" w:color="auto"/>
          </w:divBdr>
        </w:div>
        <w:div w:id="1636450219">
          <w:marLeft w:val="640"/>
          <w:marRight w:val="0"/>
          <w:marTop w:val="0"/>
          <w:marBottom w:val="0"/>
          <w:divBdr>
            <w:top w:val="none" w:sz="0" w:space="0" w:color="auto"/>
            <w:left w:val="none" w:sz="0" w:space="0" w:color="auto"/>
            <w:bottom w:val="none" w:sz="0" w:space="0" w:color="auto"/>
            <w:right w:val="none" w:sz="0" w:space="0" w:color="auto"/>
          </w:divBdr>
        </w:div>
        <w:div w:id="287246407">
          <w:marLeft w:val="640"/>
          <w:marRight w:val="0"/>
          <w:marTop w:val="0"/>
          <w:marBottom w:val="0"/>
          <w:divBdr>
            <w:top w:val="none" w:sz="0" w:space="0" w:color="auto"/>
            <w:left w:val="none" w:sz="0" w:space="0" w:color="auto"/>
            <w:bottom w:val="none" w:sz="0" w:space="0" w:color="auto"/>
            <w:right w:val="none" w:sz="0" w:space="0" w:color="auto"/>
          </w:divBdr>
        </w:div>
        <w:div w:id="539124112">
          <w:marLeft w:val="640"/>
          <w:marRight w:val="0"/>
          <w:marTop w:val="0"/>
          <w:marBottom w:val="0"/>
          <w:divBdr>
            <w:top w:val="none" w:sz="0" w:space="0" w:color="auto"/>
            <w:left w:val="none" w:sz="0" w:space="0" w:color="auto"/>
            <w:bottom w:val="none" w:sz="0" w:space="0" w:color="auto"/>
            <w:right w:val="none" w:sz="0" w:space="0" w:color="auto"/>
          </w:divBdr>
        </w:div>
        <w:div w:id="1728407359">
          <w:marLeft w:val="640"/>
          <w:marRight w:val="0"/>
          <w:marTop w:val="0"/>
          <w:marBottom w:val="0"/>
          <w:divBdr>
            <w:top w:val="none" w:sz="0" w:space="0" w:color="auto"/>
            <w:left w:val="none" w:sz="0" w:space="0" w:color="auto"/>
            <w:bottom w:val="none" w:sz="0" w:space="0" w:color="auto"/>
            <w:right w:val="none" w:sz="0" w:space="0" w:color="auto"/>
          </w:divBdr>
        </w:div>
        <w:div w:id="264770743">
          <w:marLeft w:val="640"/>
          <w:marRight w:val="0"/>
          <w:marTop w:val="0"/>
          <w:marBottom w:val="0"/>
          <w:divBdr>
            <w:top w:val="none" w:sz="0" w:space="0" w:color="auto"/>
            <w:left w:val="none" w:sz="0" w:space="0" w:color="auto"/>
            <w:bottom w:val="none" w:sz="0" w:space="0" w:color="auto"/>
            <w:right w:val="none" w:sz="0" w:space="0" w:color="auto"/>
          </w:divBdr>
        </w:div>
        <w:div w:id="1123960084">
          <w:marLeft w:val="640"/>
          <w:marRight w:val="0"/>
          <w:marTop w:val="0"/>
          <w:marBottom w:val="0"/>
          <w:divBdr>
            <w:top w:val="none" w:sz="0" w:space="0" w:color="auto"/>
            <w:left w:val="none" w:sz="0" w:space="0" w:color="auto"/>
            <w:bottom w:val="none" w:sz="0" w:space="0" w:color="auto"/>
            <w:right w:val="none" w:sz="0" w:space="0" w:color="auto"/>
          </w:divBdr>
        </w:div>
        <w:div w:id="781416722">
          <w:marLeft w:val="640"/>
          <w:marRight w:val="0"/>
          <w:marTop w:val="0"/>
          <w:marBottom w:val="0"/>
          <w:divBdr>
            <w:top w:val="none" w:sz="0" w:space="0" w:color="auto"/>
            <w:left w:val="none" w:sz="0" w:space="0" w:color="auto"/>
            <w:bottom w:val="none" w:sz="0" w:space="0" w:color="auto"/>
            <w:right w:val="none" w:sz="0" w:space="0" w:color="auto"/>
          </w:divBdr>
        </w:div>
        <w:div w:id="1303997436">
          <w:marLeft w:val="640"/>
          <w:marRight w:val="0"/>
          <w:marTop w:val="0"/>
          <w:marBottom w:val="0"/>
          <w:divBdr>
            <w:top w:val="none" w:sz="0" w:space="0" w:color="auto"/>
            <w:left w:val="none" w:sz="0" w:space="0" w:color="auto"/>
            <w:bottom w:val="none" w:sz="0" w:space="0" w:color="auto"/>
            <w:right w:val="none" w:sz="0" w:space="0" w:color="auto"/>
          </w:divBdr>
        </w:div>
        <w:div w:id="1367221464">
          <w:marLeft w:val="640"/>
          <w:marRight w:val="0"/>
          <w:marTop w:val="0"/>
          <w:marBottom w:val="0"/>
          <w:divBdr>
            <w:top w:val="none" w:sz="0" w:space="0" w:color="auto"/>
            <w:left w:val="none" w:sz="0" w:space="0" w:color="auto"/>
            <w:bottom w:val="none" w:sz="0" w:space="0" w:color="auto"/>
            <w:right w:val="none" w:sz="0" w:space="0" w:color="auto"/>
          </w:divBdr>
        </w:div>
        <w:div w:id="2109766168">
          <w:marLeft w:val="640"/>
          <w:marRight w:val="0"/>
          <w:marTop w:val="0"/>
          <w:marBottom w:val="0"/>
          <w:divBdr>
            <w:top w:val="none" w:sz="0" w:space="0" w:color="auto"/>
            <w:left w:val="none" w:sz="0" w:space="0" w:color="auto"/>
            <w:bottom w:val="none" w:sz="0" w:space="0" w:color="auto"/>
            <w:right w:val="none" w:sz="0" w:space="0" w:color="auto"/>
          </w:divBdr>
        </w:div>
        <w:div w:id="681208185">
          <w:marLeft w:val="640"/>
          <w:marRight w:val="0"/>
          <w:marTop w:val="0"/>
          <w:marBottom w:val="0"/>
          <w:divBdr>
            <w:top w:val="none" w:sz="0" w:space="0" w:color="auto"/>
            <w:left w:val="none" w:sz="0" w:space="0" w:color="auto"/>
            <w:bottom w:val="none" w:sz="0" w:space="0" w:color="auto"/>
            <w:right w:val="none" w:sz="0" w:space="0" w:color="auto"/>
          </w:divBdr>
        </w:div>
        <w:div w:id="1574701942">
          <w:marLeft w:val="640"/>
          <w:marRight w:val="0"/>
          <w:marTop w:val="0"/>
          <w:marBottom w:val="0"/>
          <w:divBdr>
            <w:top w:val="none" w:sz="0" w:space="0" w:color="auto"/>
            <w:left w:val="none" w:sz="0" w:space="0" w:color="auto"/>
            <w:bottom w:val="none" w:sz="0" w:space="0" w:color="auto"/>
            <w:right w:val="none" w:sz="0" w:space="0" w:color="auto"/>
          </w:divBdr>
        </w:div>
        <w:div w:id="1132140462">
          <w:marLeft w:val="640"/>
          <w:marRight w:val="0"/>
          <w:marTop w:val="0"/>
          <w:marBottom w:val="0"/>
          <w:divBdr>
            <w:top w:val="none" w:sz="0" w:space="0" w:color="auto"/>
            <w:left w:val="none" w:sz="0" w:space="0" w:color="auto"/>
            <w:bottom w:val="none" w:sz="0" w:space="0" w:color="auto"/>
            <w:right w:val="none" w:sz="0" w:space="0" w:color="auto"/>
          </w:divBdr>
        </w:div>
        <w:div w:id="59714133">
          <w:marLeft w:val="640"/>
          <w:marRight w:val="0"/>
          <w:marTop w:val="0"/>
          <w:marBottom w:val="0"/>
          <w:divBdr>
            <w:top w:val="none" w:sz="0" w:space="0" w:color="auto"/>
            <w:left w:val="none" w:sz="0" w:space="0" w:color="auto"/>
            <w:bottom w:val="none" w:sz="0" w:space="0" w:color="auto"/>
            <w:right w:val="none" w:sz="0" w:space="0" w:color="auto"/>
          </w:divBdr>
        </w:div>
        <w:div w:id="419715253">
          <w:marLeft w:val="640"/>
          <w:marRight w:val="0"/>
          <w:marTop w:val="0"/>
          <w:marBottom w:val="0"/>
          <w:divBdr>
            <w:top w:val="none" w:sz="0" w:space="0" w:color="auto"/>
            <w:left w:val="none" w:sz="0" w:space="0" w:color="auto"/>
            <w:bottom w:val="none" w:sz="0" w:space="0" w:color="auto"/>
            <w:right w:val="none" w:sz="0" w:space="0" w:color="auto"/>
          </w:divBdr>
        </w:div>
        <w:div w:id="1133404507">
          <w:marLeft w:val="640"/>
          <w:marRight w:val="0"/>
          <w:marTop w:val="0"/>
          <w:marBottom w:val="0"/>
          <w:divBdr>
            <w:top w:val="none" w:sz="0" w:space="0" w:color="auto"/>
            <w:left w:val="none" w:sz="0" w:space="0" w:color="auto"/>
            <w:bottom w:val="none" w:sz="0" w:space="0" w:color="auto"/>
            <w:right w:val="none" w:sz="0" w:space="0" w:color="auto"/>
          </w:divBdr>
        </w:div>
      </w:divsChild>
    </w:div>
    <w:div w:id="13700643">
      <w:bodyDiv w:val="1"/>
      <w:marLeft w:val="0"/>
      <w:marRight w:val="0"/>
      <w:marTop w:val="0"/>
      <w:marBottom w:val="0"/>
      <w:divBdr>
        <w:top w:val="none" w:sz="0" w:space="0" w:color="auto"/>
        <w:left w:val="none" w:sz="0" w:space="0" w:color="auto"/>
        <w:bottom w:val="none" w:sz="0" w:space="0" w:color="auto"/>
        <w:right w:val="none" w:sz="0" w:space="0" w:color="auto"/>
      </w:divBdr>
      <w:divsChild>
        <w:div w:id="1336687589">
          <w:marLeft w:val="640"/>
          <w:marRight w:val="0"/>
          <w:marTop w:val="0"/>
          <w:marBottom w:val="0"/>
          <w:divBdr>
            <w:top w:val="none" w:sz="0" w:space="0" w:color="auto"/>
            <w:left w:val="none" w:sz="0" w:space="0" w:color="auto"/>
            <w:bottom w:val="none" w:sz="0" w:space="0" w:color="auto"/>
            <w:right w:val="none" w:sz="0" w:space="0" w:color="auto"/>
          </w:divBdr>
        </w:div>
        <w:div w:id="1382559700">
          <w:marLeft w:val="640"/>
          <w:marRight w:val="0"/>
          <w:marTop w:val="0"/>
          <w:marBottom w:val="0"/>
          <w:divBdr>
            <w:top w:val="none" w:sz="0" w:space="0" w:color="auto"/>
            <w:left w:val="none" w:sz="0" w:space="0" w:color="auto"/>
            <w:bottom w:val="none" w:sz="0" w:space="0" w:color="auto"/>
            <w:right w:val="none" w:sz="0" w:space="0" w:color="auto"/>
          </w:divBdr>
        </w:div>
        <w:div w:id="1644040371">
          <w:marLeft w:val="640"/>
          <w:marRight w:val="0"/>
          <w:marTop w:val="0"/>
          <w:marBottom w:val="0"/>
          <w:divBdr>
            <w:top w:val="none" w:sz="0" w:space="0" w:color="auto"/>
            <w:left w:val="none" w:sz="0" w:space="0" w:color="auto"/>
            <w:bottom w:val="none" w:sz="0" w:space="0" w:color="auto"/>
            <w:right w:val="none" w:sz="0" w:space="0" w:color="auto"/>
          </w:divBdr>
        </w:div>
        <w:div w:id="1039472406">
          <w:marLeft w:val="640"/>
          <w:marRight w:val="0"/>
          <w:marTop w:val="0"/>
          <w:marBottom w:val="0"/>
          <w:divBdr>
            <w:top w:val="none" w:sz="0" w:space="0" w:color="auto"/>
            <w:left w:val="none" w:sz="0" w:space="0" w:color="auto"/>
            <w:bottom w:val="none" w:sz="0" w:space="0" w:color="auto"/>
            <w:right w:val="none" w:sz="0" w:space="0" w:color="auto"/>
          </w:divBdr>
        </w:div>
        <w:div w:id="775054057">
          <w:marLeft w:val="640"/>
          <w:marRight w:val="0"/>
          <w:marTop w:val="0"/>
          <w:marBottom w:val="0"/>
          <w:divBdr>
            <w:top w:val="none" w:sz="0" w:space="0" w:color="auto"/>
            <w:left w:val="none" w:sz="0" w:space="0" w:color="auto"/>
            <w:bottom w:val="none" w:sz="0" w:space="0" w:color="auto"/>
            <w:right w:val="none" w:sz="0" w:space="0" w:color="auto"/>
          </w:divBdr>
        </w:div>
        <w:div w:id="457069819">
          <w:marLeft w:val="640"/>
          <w:marRight w:val="0"/>
          <w:marTop w:val="0"/>
          <w:marBottom w:val="0"/>
          <w:divBdr>
            <w:top w:val="none" w:sz="0" w:space="0" w:color="auto"/>
            <w:left w:val="none" w:sz="0" w:space="0" w:color="auto"/>
            <w:bottom w:val="none" w:sz="0" w:space="0" w:color="auto"/>
            <w:right w:val="none" w:sz="0" w:space="0" w:color="auto"/>
          </w:divBdr>
        </w:div>
        <w:div w:id="955527150">
          <w:marLeft w:val="640"/>
          <w:marRight w:val="0"/>
          <w:marTop w:val="0"/>
          <w:marBottom w:val="0"/>
          <w:divBdr>
            <w:top w:val="none" w:sz="0" w:space="0" w:color="auto"/>
            <w:left w:val="none" w:sz="0" w:space="0" w:color="auto"/>
            <w:bottom w:val="none" w:sz="0" w:space="0" w:color="auto"/>
            <w:right w:val="none" w:sz="0" w:space="0" w:color="auto"/>
          </w:divBdr>
        </w:div>
        <w:div w:id="1699620897">
          <w:marLeft w:val="640"/>
          <w:marRight w:val="0"/>
          <w:marTop w:val="0"/>
          <w:marBottom w:val="0"/>
          <w:divBdr>
            <w:top w:val="none" w:sz="0" w:space="0" w:color="auto"/>
            <w:left w:val="none" w:sz="0" w:space="0" w:color="auto"/>
            <w:bottom w:val="none" w:sz="0" w:space="0" w:color="auto"/>
            <w:right w:val="none" w:sz="0" w:space="0" w:color="auto"/>
          </w:divBdr>
        </w:div>
        <w:div w:id="118259148">
          <w:marLeft w:val="640"/>
          <w:marRight w:val="0"/>
          <w:marTop w:val="0"/>
          <w:marBottom w:val="0"/>
          <w:divBdr>
            <w:top w:val="none" w:sz="0" w:space="0" w:color="auto"/>
            <w:left w:val="none" w:sz="0" w:space="0" w:color="auto"/>
            <w:bottom w:val="none" w:sz="0" w:space="0" w:color="auto"/>
            <w:right w:val="none" w:sz="0" w:space="0" w:color="auto"/>
          </w:divBdr>
        </w:div>
        <w:div w:id="365837206">
          <w:marLeft w:val="640"/>
          <w:marRight w:val="0"/>
          <w:marTop w:val="0"/>
          <w:marBottom w:val="0"/>
          <w:divBdr>
            <w:top w:val="none" w:sz="0" w:space="0" w:color="auto"/>
            <w:left w:val="none" w:sz="0" w:space="0" w:color="auto"/>
            <w:bottom w:val="none" w:sz="0" w:space="0" w:color="auto"/>
            <w:right w:val="none" w:sz="0" w:space="0" w:color="auto"/>
          </w:divBdr>
        </w:div>
        <w:div w:id="290405073">
          <w:marLeft w:val="640"/>
          <w:marRight w:val="0"/>
          <w:marTop w:val="0"/>
          <w:marBottom w:val="0"/>
          <w:divBdr>
            <w:top w:val="none" w:sz="0" w:space="0" w:color="auto"/>
            <w:left w:val="none" w:sz="0" w:space="0" w:color="auto"/>
            <w:bottom w:val="none" w:sz="0" w:space="0" w:color="auto"/>
            <w:right w:val="none" w:sz="0" w:space="0" w:color="auto"/>
          </w:divBdr>
        </w:div>
        <w:div w:id="254673018">
          <w:marLeft w:val="640"/>
          <w:marRight w:val="0"/>
          <w:marTop w:val="0"/>
          <w:marBottom w:val="0"/>
          <w:divBdr>
            <w:top w:val="none" w:sz="0" w:space="0" w:color="auto"/>
            <w:left w:val="none" w:sz="0" w:space="0" w:color="auto"/>
            <w:bottom w:val="none" w:sz="0" w:space="0" w:color="auto"/>
            <w:right w:val="none" w:sz="0" w:space="0" w:color="auto"/>
          </w:divBdr>
        </w:div>
        <w:div w:id="1629970407">
          <w:marLeft w:val="640"/>
          <w:marRight w:val="0"/>
          <w:marTop w:val="0"/>
          <w:marBottom w:val="0"/>
          <w:divBdr>
            <w:top w:val="none" w:sz="0" w:space="0" w:color="auto"/>
            <w:left w:val="none" w:sz="0" w:space="0" w:color="auto"/>
            <w:bottom w:val="none" w:sz="0" w:space="0" w:color="auto"/>
            <w:right w:val="none" w:sz="0" w:space="0" w:color="auto"/>
          </w:divBdr>
        </w:div>
        <w:div w:id="978994875">
          <w:marLeft w:val="640"/>
          <w:marRight w:val="0"/>
          <w:marTop w:val="0"/>
          <w:marBottom w:val="0"/>
          <w:divBdr>
            <w:top w:val="none" w:sz="0" w:space="0" w:color="auto"/>
            <w:left w:val="none" w:sz="0" w:space="0" w:color="auto"/>
            <w:bottom w:val="none" w:sz="0" w:space="0" w:color="auto"/>
            <w:right w:val="none" w:sz="0" w:space="0" w:color="auto"/>
          </w:divBdr>
        </w:div>
        <w:div w:id="7415587">
          <w:marLeft w:val="640"/>
          <w:marRight w:val="0"/>
          <w:marTop w:val="0"/>
          <w:marBottom w:val="0"/>
          <w:divBdr>
            <w:top w:val="none" w:sz="0" w:space="0" w:color="auto"/>
            <w:left w:val="none" w:sz="0" w:space="0" w:color="auto"/>
            <w:bottom w:val="none" w:sz="0" w:space="0" w:color="auto"/>
            <w:right w:val="none" w:sz="0" w:space="0" w:color="auto"/>
          </w:divBdr>
        </w:div>
        <w:div w:id="2026049668">
          <w:marLeft w:val="640"/>
          <w:marRight w:val="0"/>
          <w:marTop w:val="0"/>
          <w:marBottom w:val="0"/>
          <w:divBdr>
            <w:top w:val="none" w:sz="0" w:space="0" w:color="auto"/>
            <w:left w:val="none" w:sz="0" w:space="0" w:color="auto"/>
            <w:bottom w:val="none" w:sz="0" w:space="0" w:color="auto"/>
            <w:right w:val="none" w:sz="0" w:space="0" w:color="auto"/>
          </w:divBdr>
        </w:div>
        <w:div w:id="368988925">
          <w:marLeft w:val="640"/>
          <w:marRight w:val="0"/>
          <w:marTop w:val="0"/>
          <w:marBottom w:val="0"/>
          <w:divBdr>
            <w:top w:val="none" w:sz="0" w:space="0" w:color="auto"/>
            <w:left w:val="none" w:sz="0" w:space="0" w:color="auto"/>
            <w:bottom w:val="none" w:sz="0" w:space="0" w:color="auto"/>
            <w:right w:val="none" w:sz="0" w:space="0" w:color="auto"/>
          </w:divBdr>
        </w:div>
        <w:div w:id="1183318090">
          <w:marLeft w:val="640"/>
          <w:marRight w:val="0"/>
          <w:marTop w:val="0"/>
          <w:marBottom w:val="0"/>
          <w:divBdr>
            <w:top w:val="none" w:sz="0" w:space="0" w:color="auto"/>
            <w:left w:val="none" w:sz="0" w:space="0" w:color="auto"/>
            <w:bottom w:val="none" w:sz="0" w:space="0" w:color="auto"/>
            <w:right w:val="none" w:sz="0" w:space="0" w:color="auto"/>
          </w:divBdr>
        </w:div>
        <w:div w:id="566497107">
          <w:marLeft w:val="640"/>
          <w:marRight w:val="0"/>
          <w:marTop w:val="0"/>
          <w:marBottom w:val="0"/>
          <w:divBdr>
            <w:top w:val="none" w:sz="0" w:space="0" w:color="auto"/>
            <w:left w:val="none" w:sz="0" w:space="0" w:color="auto"/>
            <w:bottom w:val="none" w:sz="0" w:space="0" w:color="auto"/>
            <w:right w:val="none" w:sz="0" w:space="0" w:color="auto"/>
          </w:divBdr>
        </w:div>
        <w:div w:id="1746956299">
          <w:marLeft w:val="640"/>
          <w:marRight w:val="0"/>
          <w:marTop w:val="0"/>
          <w:marBottom w:val="0"/>
          <w:divBdr>
            <w:top w:val="none" w:sz="0" w:space="0" w:color="auto"/>
            <w:left w:val="none" w:sz="0" w:space="0" w:color="auto"/>
            <w:bottom w:val="none" w:sz="0" w:space="0" w:color="auto"/>
            <w:right w:val="none" w:sz="0" w:space="0" w:color="auto"/>
          </w:divBdr>
        </w:div>
        <w:div w:id="230122179">
          <w:marLeft w:val="640"/>
          <w:marRight w:val="0"/>
          <w:marTop w:val="0"/>
          <w:marBottom w:val="0"/>
          <w:divBdr>
            <w:top w:val="none" w:sz="0" w:space="0" w:color="auto"/>
            <w:left w:val="none" w:sz="0" w:space="0" w:color="auto"/>
            <w:bottom w:val="none" w:sz="0" w:space="0" w:color="auto"/>
            <w:right w:val="none" w:sz="0" w:space="0" w:color="auto"/>
          </w:divBdr>
        </w:div>
      </w:divsChild>
    </w:div>
    <w:div w:id="58864431">
      <w:bodyDiv w:val="1"/>
      <w:marLeft w:val="0"/>
      <w:marRight w:val="0"/>
      <w:marTop w:val="0"/>
      <w:marBottom w:val="0"/>
      <w:divBdr>
        <w:top w:val="none" w:sz="0" w:space="0" w:color="auto"/>
        <w:left w:val="none" w:sz="0" w:space="0" w:color="auto"/>
        <w:bottom w:val="none" w:sz="0" w:space="0" w:color="auto"/>
        <w:right w:val="none" w:sz="0" w:space="0" w:color="auto"/>
      </w:divBdr>
    </w:div>
    <w:div w:id="63988292">
      <w:bodyDiv w:val="1"/>
      <w:marLeft w:val="0"/>
      <w:marRight w:val="0"/>
      <w:marTop w:val="0"/>
      <w:marBottom w:val="0"/>
      <w:divBdr>
        <w:top w:val="none" w:sz="0" w:space="0" w:color="auto"/>
        <w:left w:val="none" w:sz="0" w:space="0" w:color="auto"/>
        <w:bottom w:val="none" w:sz="0" w:space="0" w:color="auto"/>
        <w:right w:val="none" w:sz="0" w:space="0" w:color="auto"/>
      </w:divBdr>
      <w:divsChild>
        <w:div w:id="1536427668">
          <w:marLeft w:val="640"/>
          <w:marRight w:val="0"/>
          <w:marTop w:val="0"/>
          <w:marBottom w:val="0"/>
          <w:divBdr>
            <w:top w:val="none" w:sz="0" w:space="0" w:color="auto"/>
            <w:left w:val="none" w:sz="0" w:space="0" w:color="auto"/>
            <w:bottom w:val="none" w:sz="0" w:space="0" w:color="auto"/>
            <w:right w:val="none" w:sz="0" w:space="0" w:color="auto"/>
          </w:divBdr>
        </w:div>
        <w:div w:id="1432894481">
          <w:marLeft w:val="640"/>
          <w:marRight w:val="0"/>
          <w:marTop w:val="0"/>
          <w:marBottom w:val="0"/>
          <w:divBdr>
            <w:top w:val="none" w:sz="0" w:space="0" w:color="auto"/>
            <w:left w:val="none" w:sz="0" w:space="0" w:color="auto"/>
            <w:bottom w:val="none" w:sz="0" w:space="0" w:color="auto"/>
            <w:right w:val="none" w:sz="0" w:space="0" w:color="auto"/>
          </w:divBdr>
        </w:div>
        <w:div w:id="2030062139">
          <w:marLeft w:val="640"/>
          <w:marRight w:val="0"/>
          <w:marTop w:val="0"/>
          <w:marBottom w:val="0"/>
          <w:divBdr>
            <w:top w:val="none" w:sz="0" w:space="0" w:color="auto"/>
            <w:left w:val="none" w:sz="0" w:space="0" w:color="auto"/>
            <w:bottom w:val="none" w:sz="0" w:space="0" w:color="auto"/>
            <w:right w:val="none" w:sz="0" w:space="0" w:color="auto"/>
          </w:divBdr>
        </w:div>
        <w:div w:id="1239906076">
          <w:marLeft w:val="640"/>
          <w:marRight w:val="0"/>
          <w:marTop w:val="0"/>
          <w:marBottom w:val="0"/>
          <w:divBdr>
            <w:top w:val="none" w:sz="0" w:space="0" w:color="auto"/>
            <w:left w:val="none" w:sz="0" w:space="0" w:color="auto"/>
            <w:bottom w:val="none" w:sz="0" w:space="0" w:color="auto"/>
            <w:right w:val="none" w:sz="0" w:space="0" w:color="auto"/>
          </w:divBdr>
        </w:div>
        <w:div w:id="307438967">
          <w:marLeft w:val="640"/>
          <w:marRight w:val="0"/>
          <w:marTop w:val="0"/>
          <w:marBottom w:val="0"/>
          <w:divBdr>
            <w:top w:val="none" w:sz="0" w:space="0" w:color="auto"/>
            <w:left w:val="none" w:sz="0" w:space="0" w:color="auto"/>
            <w:bottom w:val="none" w:sz="0" w:space="0" w:color="auto"/>
            <w:right w:val="none" w:sz="0" w:space="0" w:color="auto"/>
          </w:divBdr>
        </w:div>
        <w:div w:id="1443920456">
          <w:marLeft w:val="640"/>
          <w:marRight w:val="0"/>
          <w:marTop w:val="0"/>
          <w:marBottom w:val="0"/>
          <w:divBdr>
            <w:top w:val="none" w:sz="0" w:space="0" w:color="auto"/>
            <w:left w:val="none" w:sz="0" w:space="0" w:color="auto"/>
            <w:bottom w:val="none" w:sz="0" w:space="0" w:color="auto"/>
            <w:right w:val="none" w:sz="0" w:space="0" w:color="auto"/>
          </w:divBdr>
        </w:div>
        <w:div w:id="1166288884">
          <w:marLeft w:val="640"/>
          <w:marRight w:val="0"/>
          <w:marTop w:val="0"/>
          <w:marBottom w:val="0"/>
          <w:divBdr>
            <w:top w:val="none" w:sz="0" w:space="0" w:color="auto"/>
            <w:left w:val="none" w:sz="0" w:space="0" w:color="auto"/>
            <w:bottom w:val="none" w:sz="0" w:space="0" w:color="auto"/>
            <w:right w:val="none" w:sz="0" w:space="0" w:color="auto"/>
          </w:divBdr>
        </w:div>
        <w:div w:id="1506094521">
          <w:marLeft w:val="640"/>
          <w:marRight w:val="0"/>
          <w:marTop w:val="0"/>
          <w:marBottom w:val="0"/>
          <w:divBdr>
            <w:top w:val="none" w:sz="0" w:space="0" w:color="auto"/>
            <w:left w:val="none" w:sz="0" w:space="0" w:color="auto"/>
            <w:bottom w:val="none" w:sz="0" w:space="0" w:color="auto"/>
            <w:right w:val="none" w:sz="0" w:space="0" w:color="auto"/>
          </w:divBdr>
        </w:div>
        <w:div w:id="520778261">
          <w:marLeft w:val="640"/>
          <w:marRight w:val="0"/>
          <w:marTop w:val="0"/>
          <w:marBottom w:val="0"/>
          <w:divBdr>
            <w:top w:val="none" w:sz="0" w:space="0" w:color="auto"/>
            <w:left w:val="none" w:sz="0" w:space="0" w:color="auto"/>
            <w:bottom w:val="none" w:sz="0" w:space="0" w:color="auto"/>
            <w:right w:val="none" w:sz="0" w:space="0" w:color="auto"/>
          </w:divBdr>
        </w:div>
        <w:div w:id="1162040295">
          <w:marLeft w:val="640"/>
          <w:marRight w:val="0"/>
          <w:marTop w:val="0"/>
          <w:marBottom w:val="0"/>
          <w:divBdr>
            <w:top w:val="none" w:sz="0" w:space="0" w:color="auto"/>
            <w:left w:val="none" w:sz="0" w:space="0" w:color="auto"/>
            <w:bottom w:val="none" w:sz="0" w:space="0" w:color="auto"/>
            <w:right w:val="none" w:sz="0" w:space="0" w:color="auto"/>
          </w:divBdr>
        </w:div>
        <w:div w:id="1618104717">
          <w:marLeft w:val="640"/>
          <w:marRight w:val="0"/>
          <w:marTop w:val="0"/>
          <w:marBottom w:val="0"/>
          <w:divBdr>
            <w:top w:val="none" w:sz="0" w:space="0" w:color="auto"/>
            <w:left w:val="none" w:sz="0" w:space="0" w:color="auto"/>
            <w:bottom w:val="none" w:sz="0" w:space="0" w:color="auto"/>
            <w:right w:val="none" w:sz="0" w:space="0" w:color="auto"/>
          </w:divBdr>
        </w:div>
        <w:div w:id="523976769">
          <w:marLeft w:val="640"/>
          <w:marRight w:val="0"/>
          <w:marTop w:val="0"/>
          <w:marBottom w:val="0"/>
          <w:divBdr>
            <w:top w:val="none" w:sz="0" w:space="0" w:color="auto"/>
            <w:left w:val="none" w:sz="0" w:space="0" w:color="auto"/>
            <w:bottom w:val="none" w:sz="0" w:space="0" w:color="auto"/>
            <w:right w:val="none" w:sz="0" w:space="0" w:color="auto"/>
          </w:divBdr>
        </w:div>
        <w:div w:id="437794857">
          <w:marLeft w:val="640"/>
          <w:marRight w:val="0"/>
          <w:marTop w:val="0"/>
          <w:marBottom w:val="0"/>
          <w:divBdr>
            <w:top w:val="none" w:sz="0" w:space="0" w:color="auto"/>
            <w:left w:val="none" w:sz="0" w:space="0" w:color="auto"/>
            <w:bottom w:val="none" w:sz="0" w:space="0" w:color="auto"/>
            <w:right w:val="none" w:sz="0" w:space="0" w:color="auto"/>
          </w:divBdr>
        </w:div>
        <w:div w:id="527986252">
          <w:marLeft w:val="640"/>
          <w:marRight w:val="0"/>
          <w:marTop w:val="0"/>
          <w:marBottom w:val="0"/>
          <w:divBdr>
            <w:top w:val="none" w:sz="0" w:space="0" w:color="auto"/>
            <w:left w:val="none" w:sz="0" w:space="0" w:color="auto"/>
            <w:bottom w:val="none" w:sz="0" w:space="0" w:color="auto"/>
            <w:right w:val="none" w:sz="0" w:space="0" w:color="auto"/>
          </w:divBdr>
        </w:div>
        <w:div w:id="2144886913">
          <w:marLeft w:val="640"/>
          <w:marRight w:val="0"/>
          <w:marTop w:val="0"/>
          <w:marBottom w:val="0"/>
          <w:divBdr>
            <w:top w:val="none" w:sz="0" w:space="0" w:color="auto"/>
            <w:left w:val="none" w:sz="0" w:space="0" w:color="auto"/>
            <w:bottom w:val="none" w:sz="0" w:space="0" w:color="auto"/>
            <w:right w:val="none" w:sz="0" w:space="0" w:color="auto"/>
          </w:divBdr>
        </w:div>
        <w:div w:id="1762263860">
          <w:marLeft w:val="640"/>
          <w:marRight w:val="0"/>
          <w:marTop w:val="0"/>
          <w:marBottom w:val="0"/>
          <w:divBdr>
            <w:top w:val="none" w:sz="0" w:space="0" w:color="auto"/>
            <w:left w:val="none" w:sz="0" w:space="0" w:color="auto"/>
            <w:bottom w:val="none" w:sz="0" w:space="0" w:color="auto"/>
            <w:right w:val="none" w:sz="0" w:space="0" w:color="auto"/>
          </w:divBdr>
        </w:div>
        <w:div w:id="2078895235">
          <w:marLeft w:val="640"/>
          <w:marRight w:val="0"/>
          <w:marTop w:val="0"/>
          <w:marBottom w:val="0"/>
          <w:divBdr>
            <w:top w:val="none" w:sz="0" w:space="0" w:color="auto"/>
            <w:left w:val="none" w:sz="0" w:space="0" w:color="auto"/>
            <w:bottom w:val="none" w:sz="0" w:space="0" w:color="auto"/>
            <w:right w:val="none" w:sz="0" w:space="0" w:color="auto"/>
          </w:divBdr>
        </w:div>
        <w:div w:id="207570065">
          <w:marLeft w:val="640"/>
          <w:marRight w:val="0"/>
          <w:marTop w:val="0"/>
          <w:marBottom w:val="0"/>
          <w:divBdr>
            <w:top w:val="none" w:sz="0" w:space="0" w:color="auto"/>
            <w:left w:val="none" w:sz="0" w:space="0" w:color="auto"/>
            <w:bottom w:val="none" w:sz="0" w:space="0" w:color="auto"/>
            <w:right w:val="none" w:sz="0" w:space="0" w:color="auto"/>
          </w:divBdr>
        </w:div>
      </w:divsChild>
    </w:div>
    <w:div w:id="83428410">
      <w:bodyDiv w:val="1"/>
      <w:marLeft w:val="0"/>
      <w:marRight w:val="0"/>
      <w:marTop w:val="0"/>
      <w:marBottom w:val="0"/>
      <w:divBdr>
        <w:top w:val="none" w:sz="0" w:space="0" w:color="auto"/>
        <w:left w:val="none" w:sz="0" w:space="0" w:color="auto"/>
        <w:bottom w:val="none" w:sz="0" w:space="0" w:color="auto"/>
        <w:right w:val="none" w:sz="0" w:space="0" w:color="auto"/>
      </w:divBdr>
      <w:divsChild>
        <w:div w:id="625504527">
          <w:marLeft w:val="640"/>
          <w:marRight w:val="0"/>
          <w:marTop w:val="0"/>
          <w:marBottom w:val="0"/>
          <w:divBdr>
            <w:top w:val="none" w:sz="0" w:space="0" w:color="auto"/>
            <w:left w:val="none" w:sz="0" w:space="0" w:color="auto"/>
            <w:bottom w:val="none" w:sz="0" w:space="0" w:color="auto"/>
            <w:right w:val="none" w:sz="0" w:space="0" w:color="auto"/>
          </w:divBdr>
        </w:div>
        <w:div w:id="32001265">
          <w:marLeft w:val="640"/>
          <w:marRight w:val="0"/>
          <w:marTop w:val="0"/>
          <w:marBottom w:val="0"/>
          <w:divBdr>
            <w:top w:val="none" w:sz="0" w:space="0" w:color="auto"/>
            <w:left w:val="none" w:sz="0" w:space="0" w:color="auto"/>
            <w:bottom w:val="none" w:sz="0" w:space="0" w:color="auto"/>
            <w:right w:val="none" w:sz="0" w:space="0" w:color="auto"/>
          </w:divBdr>
        </w:div>
        <w:div w:id="1588462424">
          <w:marLeft w:val="640"/>
          <w:marRight w:val="0"/>
          <w:marTop w:val="0"/>
          <w:marBottom w:val="0"/>
          <w:divBdr>
            <w:top w:val="none" w:sz="0" w:space="0" w:color="auto"/>
            <w:left w:val="none" w:sz="0" w:space="0" w:color="auto"/>
            <w:bottom w:val="none" w:sz="0" w:space="0" w:color="auto"/>
            <w:right w:val="none" w:sz="0" w:space="0" w:color="auto"/>
          </w:divBdr>
        </w:div>
        <w:div w:id="1092047513">
          <w:marLeft w:val="640"/>
          <w:marRight w:val="0"/>
          <w:marTop w:val="0"/>
          <w:marBottom w:val="0"/>
          <w:divBdr>
            <w:top w:val="none" w:sz="0" w:space="0" w:color="auto"/>
            <w:left w:val="none" w:sz="0" w:space="0" w:color="auto"/>
            <w:bottom w:val="none" w:sz="0" w:space="0" w:color="auto"/>
            <w:right w:val="none" w:sz="0" w:space="0" w:color="auto"/>
          </w:divBdr>
        </w:div>
        <w:div w:id="1672755616">
          <w:marLeft w:val="640"/>
          <w:marRight w:val="0"/>
          <w:marTop w:val="0"/>
          <w:marBottom w:val="0"/>
          <w:divBdr>
            <w:top w:val="none" w:sz="0" w:space="0" w:color="auto"/>
            <w:left w:val="none" w:sz="0" w:space="0" w:color="auto"/>
            <w:bottom w:val="none" w:sz="0" w:space="0" w:color="auto"/>
            <w:right w:val="none" w:sz="0" w:space="0" w:color="auto"/>
          </w:divBdr>
        </w:div>
        <w:div w:id="1363819200">
          <w:marLeft w:val="640"/>
          <w:marRight w:val="0"/>
          <w:marTop w:val="0"/>
          <w:marBottom w:val="0"/>
          <w:divBdr>
            <w:top w:val="none" w:sz="0" w:space="0" w:color="auto"/>
            <w:left w:val="none" w:sz="0" w:space="0" w:color="auto"/>
            <w:bottom w:val="none" w:sz="0" w:space="0" w:color="auto"/>
            <w:right w:val="none" w:sz="0" w:space="0" w:color="auto"/>
          </w:divBdr>
        </w:div>
        <w:div w:id="2134403581">
          <w:marLeft w:val="640"/>
          <w:marRight w:val="0"/>
          <w:marTop w:val="0"/>
          <w:marBottom w:val="0"/>
          <w:divBdr>
            <w:top w:val="none" w:sz="0" w:space="0" w:color="auto"/>
            <w:left w:val="none" w:sz="0" w:space="0" w:color="auto"/>
            <w:bottom w:val="none" w:sz="0" w:space="0" w:color="auto"/>
            <w:right w:val="none" w:sz="0" w:space="0" w:color="auto"/>
          </w:divBdr>
        </w:div>
        <w:div w:id="834415414">
          <w:marLeft w:val="640"/>
          <w:marRight w:val="0"/>
          <w:marTop w:val="0"/>
          <w:marBottom w:val="0"/>
          <w:divBdr>
            <w:top w:val="none" w:sz="0" w:space="0" w:color="auto"/>
            <w:left w:val="none" w:sz="0" w:space="0" w:color="auto"/>
            <w:bottom w:val="none" w:sz="0" w:space="0" w:color="auto"/>
            <w:right w:val="none" w:sz="0" w:space="0" w:color="auto"/>
          </w:divBdr>
        </w:div>
        <w:div w:id="954168624">
          <w:marLeft w:val="640"/>
          <w:marRight w:val="0"/>
          <w:marTop w:val="0"/>
          <w:marBottom w:val="0"/>
          <w:divBdr>
            <w:top w:val="none" w:sz="0" w:space="0" w:color="auto"/>
            <w:left w:val="none" w:sz="0" w:space="0" w:color="auto"/>
            <w:bottom w:val="none" w:sz="0" w:space="0" w:color="auto"/>
            <w:right w:val="none" w:sz="0" w:space="0" w:color="auto"/>
          </w:divBdr>
        </w:div>
        <w:div w:id="1583635818">
          <w:marLeft w:val="640"/>
          <w:marRight w:val="0"/>
          <w:marTop w:val="0"/>
          <w:marBottom w:val="0"/>
          <w:divBdr>
            <w:top w:val="none" w:sz="0" w:space="0" w:color="auto"/>
            <w:left w:val="none" w:sz="0" w:space="0" w:color="auto"/>
            <w:bottom w:val="none" w:sz="0" w:space="0" w:color="auto"/>
            <w:right w:val="none" w:sz="0" w:space="0" w:color="auto"/>
          </w:divBdr>
        </w:div>
        <w:div w:id="1048720080">
          <w:marLeft w:val="640"/>
          <w:marRight w:val="0"/>
          <w:marTop w:val="0"/>
          <w:marBottom w:val="0"/>
          <w:divBdr>
            <w:top w:val="none" w:sz="0" w:space="0" w:color="auto"/>
            <w:left w:val="none" w:sz="0" w:space="0" w:color="auto"/>
            <w:bottom w:val="none" w:sz="0" w:space="0" w:color="auto"/>
            <w:right w:val="none" w:sz="0" w:space="0" w:color="auto"/>
          </w:divBdr>
        </w:div>
        <w:div w:id="1889491971">
          <w:marLeft w:val="640"/>
          <w:marRight w:val="0"/>
          <w:marTop w:val="0"/>
          <w:marBottom w:val="0"/>
          <w:divBdr>
            <w:top w:val="none" w:sz="0" w:space="0" w:color="auto"/>
            <w:left w:val="none" w:sz="0" w:space="0" w:color="auto"/>
            <w:bottom w:val="none" w:sz="0" w:space="0" w:color="auto"/>
            <w:right w:val="none" w:sz="0" w:space="0" w:color="auto"/>
          </w:divBdr>
        </w:div>
      </w:divsChild>
    </w:div>
    <w:div w:id="96292948">
      <w:bodyDiv w:val="1"/>
      <w:marLeft w:val="0"/>
      <w:marRight w:val="0"/>
      <w:marTop w:val="0"/>
      <w:marBottom w:val="0"/>
      <w:divBdr>
        <w:top w:val="none" w:sz="0" w:space="0" w:color="auto"/>
        <w:left w:val="none" w:sz="0" w:space="0" w:color="auto"/>
        <w:bottom w:val="none" w:sz="0" w:space="0" w:color="auto"/>
        <w:right w:val="none" w:sz="0" w:space="0" w:color="auto"/>
      </w:divBdr>
      <w:divsChild>
        <w:div w:id="387263828">
          <w:marLeft w:val="640"/>
          <w:marRight w:val="0"/>
          <w:marTop w:val="0"/>
          <w:marBottom w:val="0"/>
          <w:divBdr>
            <w:top w:val="none" w:sz="0" w:space="0" w:color="auto"/>
            <w:left w:val="none" w:sz="0" w:space="0" w:color="auto"/>
            <w:bottom w:val="none" w:sz="0" w:space="0" w:color="auto"/>
            <w:right w:val="none" w:sz="0" w:space="0" w:color="auto"/>
          </w:divBdr>
        </w:div>
        <w:div w:id="2042196594">
          <w:marLeft w:val="640"/>
          <w:marRight w:val="0"/>
          <w:marTop w:val="0"/>
          <w:marBottom w:val="0"/>
          <w:divBdr>
            <w:top w:val="none" w:sz="0" w:space="0" w:color="auto"/>
            <w:left w:val="none" w:sz="0" w:space="0" w:color="auto"/>
            <w:bottom w:val="none" w:sz="0" w:space="0" w:color="auto"/>
            <w:right w:val="none" w:sz="0" w:space="0" w:color="auto"/>
          </w:divBdr>
        </w:div>
        <w:div w:id="847214800">
          <w:marLeft w:val="640"/>
          <w:marRight w:val="0"/>
          <w:marTop w:val="0"/>
          <w:marBottom w:val="0"/>
          <w:divBdr>
            <w:top w:val="none" w:sz="0" w:space="0" w:color="auto"/>
            <w:left w:val="none" w:sz="0" w:space="0" w:color="auto"/>
            <w:bottom w:val="none" w:sz="0" w:space="0" w:color="auto"/>
            <w:right w:val="none" w:sz="0" w:space="0" w:color="auto"/>
          </w:divBdr>
        </w:div>
        <w:div w:id="1797873042">
          <w:marLeft w:val="640"/>
          <w:marRight w:val="0"/>
          <w:marTop w:val="0"/>
          <w:marBottom w:val="0"/>
          <w:divBdr>
            <w:top w:val="none" w:sz="0" w:space="0" w:color="auto"/>
            <w:left w:val="none" w:sz="0" w:space="0" w:color="auto"/>
            <w:bottom w:val="none" w:sz="0" w:space="0" w:color="auto"/>
            <w:right w:val="none" w:sz="0" w:space="0" w:color="auto"/>
          </w:divBdr>
        </w:div>
        <w:div w:id="1174496689">
          <w:marLeft w:val="640"/>
          <w:marRight w:val="0"/>
          <w:marTop w:val="0"/>
          <w:marBottom w:val="0"/>
          <w:divBdr>
            <w:top w:val="none" w:sz="0" w:space="0" w:color="auto"/>
            <w:left w:val="none" w:sz="0" w:space="0" w:color="auto"/>
            <w:bottom w:val="none" w:sz="0" w:space="0" w:color="auto"/>
            <w:right w:val="none" w:sz="0" w:space="0" w:color="auto"/>
          </w:divBdr>
        </w:div>
        <w:div w:id="1888644166">
          <w:marLeft w:val="640"/>
          <w:marRight w:val="0"/>
          <w:marTop w:val="0"/>
          <w:marBottom w:val="0"/>
          <w:divBdr>
            <w:top w:val="none" w:sz="0" w:space="0" w:color="auto"/>
            <w:left w:val="none" w:sz="0" w:space="0" w:color="auto"/>
            <w:bottom w:val="none" w:sz="0" w:space="0" w:color="auto"/>
            <w:right w:val="none" w:sz="0" w:space="0" w:color="auto"/>
          </w:divBdr>
        </w:div>
        <w:div w:id="1851947504">
          <w:marLeft w:val="640"/>
          <w:marRight w:val="0"/>
          <w:marTop w:val="0"/>
          <w:marBottom w:val="0"/>
          <w:divBdr>
            <w:top w:val="none" w:sz="0" w:space="0" w:color="auto"/>
            <w:left w:val="none" w:sz="0" w:space="0" w:color="auto"/>
            <w:bottom w:val="none" w:sz="0" w:space="0" w:color="auto"/>
            <w:right w:val="none" w:sz="0" w:space="0" w:color="auto"/>
          </w:divBdr>
        </w:div>
      </w:divsChild>
    </w:div>
    <w:div w:id="98837703">
      <w:bodyDiv w:val="1"/>
      <w:marLeft w:val="0"/>
      <w:marRight w:val="0"/>
      <w:marTop w:val="0"/>
      <w:marBottom w:val="0"/>
      <w:divBdr>
        <w:top w:val="none" w:sz="0" w:space="0" w:color="auto"/>
        <w:left w:val="none" w:sz="0" w:space="0" w:color="auto"/>
        <w:bottom w:val="none" w:sz="0" w:space="0" w:color="auto"/>
        <w:right w:val="none" w:sz="0" w:space="0" w:color="auto"/>
      </w:divBdr>
      <w:divsChild>
        <w:div w:id="912399287">
          <w:marLeft w:val="640"/>
          <w:marRight w:val="0"/>
          <w:marTop w:val="0"/>
          <w:marBottom w:val="0"/>
          <w:divBdr>
            <w:top w:val="none" w:sz="0" w:space="0" w:color="auto"/>
            <w:left w:val="none" w:sz="0" w:space="0" w:color="auto"/>
            <w:bottom w:val="none" w:sz="0" w:space="0" w:color="auto"/>
            <w:right w:val="none" w:sz="0" w:space="0" w:color="auto"/>
          </w:divBdr>
        </w:div>
        <w:div w:id="1197962601">
          <w:marLeft w:val="640"/>
          <w:marRight w:val="0"/>
          <w:marTop w:val="0"/>
          <w:marBottom w:val="0"/>
          <w:divBdr>
            <w:top w:val="none" w:sz="0" w:space="0" w:color="auto"/>
            <w:left w:val="none" w:sz="0" w:space="0" w:color="auto"/>
            <w:bottom w:val="none" w:sz="0" w:space="0" w:color="auto"/>
            <w:right w:val="none" w:sz="0" w:space="0" w:color="auto"/>
          </w:divBdr>
        </w:div>
        <w:div w:id="1692412365">
          <w:marLeft w:val="640"/>
          <w:marRight w:val="0"/>
          <w:marTop w:val="0"/>
          <w:marBottom w:val="0"/>
          <w:divBdr>
            <w:top w:val="none" w:sz="0" w:space="0" w:color="auto"/>
            <w:left w:val="none" w:sz="0" w:space="0" w:color="auto"/>
            <w:bottom w:val="none" w:sz="0" w:space="0" w:color="auto"/>
            <w:right w:val="none" w:sz="0" w:space="0" w:color="auto"/>
          </w:divBdr>
        </w:div>
        <w:div w:id="1138843120">
          <w:marLeft w:val="640"/>
          <w:marRight w:val="0"/>
          <w:marTop w:val="0"/>
          <w:marBottom w:val="0"/>
          <w:divBdr>
            <w:top w:val="none" w:sz="0" w:space="0" w:color="auto"/>
            <w:left w:val="none" w:sz="0" w:space="0" w:color="auto"/>
            <w:bottom w:val="none" w:sz="0" w:space="0" w:color="auto"/>
            <w:right w:val="none" w:sz="0" w:space="0" w:color="auto"/>
          </w:divBdr>
        </w:div>
        <w:div w:id="1803039445">
          <w:marLeft w:val="640"/>
          <w:marRight w:val="0"/>
          <w:marTop w:val="0"/>
          <w:marBottom w:val="0"/>
          <w:divBdr>
            <w:top w:val="none" w:sz="0" w:space="0" w:color="auto"/>
            <w:left w:val="none" w:sz="0" w:space="0" w:color="auto"/>
            <w:bottom w:val="none" w:sz="0" w:space="0" w:color="auto"/>
            <w:right w:val="none" w:sz="0" w:space="0" w:color="auto"/>
          </w:divBdr>
        </w:div>
        <w:div w:id="635181802">
          <w:marLeft w:val="640"/>
          <w:marRight w:val="0"/>
          <w:marTop w:val="0"/>
          <w:marBottom w:val="0"/>
          <w:divBdr>
            <w:top w:val="none" w:sz="0" w:space="0" w:color="auto"/>
            <w:left w:val="none" w:sz="0" w:space="0" w:color="auto"/>
            <w:bottom w:val="none" w:sz="0" w:space="0" w:color="auto"/>
            <w:right w:val="none" w:sz="0" w:space="0" w:color="auto"/>
          </w:divBdr>
        </w:div>
        <w:div w:id="584077490">
          <w:marLeft w:val="640"/>
          <w:marRight w:val="0"/>
          <w:marTop w:val="0"/>
          <w:marBottom w:val="0"/>
          <w:divBdr>
            <w:top w:val="none" w:sz="0" w:space="0" w:color="auto"/>
            <w:left w:val="none" w:sz="0" w:space="0" w:color="auto"/>
            <w:bottom w:val="none" w:sz="0" w:space="0" w:color="auto"/>
            <w:right w:val="none" w:sz="0" w:space="0" w:color="auto"/>
          </w:divBdr>
        </w:div>
        <w:div w:id="1254899903">
          <w:marLeft w:val="640"/>
          <w:marRight w:val="0"/>
          <w:marTop w:val="0"/>
          <w:marBottom w:val="0"/>
          <w:divBdr>
            <w:top w:val="none" w:sz="0" w:space="0" w:color="auto"/>
            <w:left w:val="none" w:sz="0" w:space="0" w:color="auto"/>
            <w:bottom w:val="none" w:sz="0" w:space="0" w:color="auto"/>
            <w:right w:val="none" w:sz="0" w:space="0" w:color="auto"/>
          </w:divBdr>
        </w:div>
        <w:div w:id="1892228940">
          <w:marLeft w:val="640"/>
          <w:marRight w:val="0"/>
          <w:marTop w:val="0"/>
          <w:marBottom w:val="0"/>
          <w:divBdr>
            <w:top w:val="none" w:sz="0" w:space="0" w:color="auto"/>
            <w:left w:val="none" w:sz="0" w:space="0" w:color="auto"/>
            <w:bottom w:val="none" w:sz="0" w:space="0" w:color="auto"/>
            <w:right w:val="none" w:sz="0" w:space="0" w:color="auto"/>
          </w:divBdr>
        </w:div>
        <w:div w:id="717095048">
          <w:marLeft w:val="640"/>
          <w:marRight w:val="0"/>
          <w:marTop w:val="0"/>
          <w:marBottom w:val="0"/>
          <w:divBdr>
            <w:top w:val="none" w:sz="0" w:space="0" w:color="auto"/>
            <w:left w:val="none" w:sz="0" w:space="0" w:color="auto"/>
            <w:bottom w:val="none" w:sz="0" w:space="0" w:color="auto"/>
            <w:right w:val="none" w:sz="0" w:space="0" w:color="auto"/>
          </w:divBdr>
        </w:div>
        <w:div w:id="1519925118">
          <w:marLeft w:val="640"/>
          <w:marRight w:val="0"/>
          <w:marTop w:val="0"/>
          <w:marBottom w:val="0"/>
          <w:divBdr>
            <w:top w:val="none" w:sz="0" w:space="0" w:color="auto"/>
            <w:left w:val="none" w:sz="0" w:space="0" w:color="auto"/>
            <w:bottom w:val="none" w:sz="0" w:space="0" w:color="auto"/>
            <w:right w:val="none" w:sz="0" w:space="0" w:color="auto"/>
          </w:divBdr>
        </w:div>
        <w:div w:id="140512214">
          <w:marLeft w:val="640"/>
          <w:marRight w:val="0"/>
          <w:marTop w:val="0"/>
          <w:marBottom w:val="0"/>
          <w:divBdr>
            <w:top w:val="none" w:sz="0" w:space="0" w:color="auto"/>
            <w:left w:val="none" w:sz="0" w:space="0" w:color="auto"/>
            <w:bottom w:val="none" w:sz="0" w:space="0" w:color="auto"/>
            <w:right w:val="none" w:sz="0" w:space="0" w:color="auto"/>
          </w:divBdr>
        </w:div>
        <w:div w:id="245695368">
          <w:marLeft w:val="640"/>
          <w:marRight w:val="0"/>
          <w:marTop w:val="0"/>
          <w:marBottom w:val="0"/>
          <w:divBdr>
            <w:top w:val="none" w:sz="0" w:space="0" w:color="auto"/>
            <w:left w:val="none" w:sz="0" w:space="0" w:color="auto"/>
            <w:bottom w:val="none" w:sz="0" w:space="0" w:color="auto"/>
            <w:right w:val="none" w:sz="0" w:space="0" w:color="auto"/>
          </w:divBdr>
        </w:div>
        <w:div w:id="333387995">
          <w:marLeft w:val="640"/>
          <w:marRight w:val="0"/>
          <w:marTop w:val="0"/>
          <w:marBottom w:val="0"/>
          <w:divBdr>
            <w:top w:val="none" w:sz="0" w:space="0" w:color="auto"/>
            <w:left w:val="none" w:sz="0" w:space="0" w:color="auto"/>
            <w:bottom w:val="none" w:sz="0" w:space="0" w:color="auto"/>
            <w:right w:val="none" w:sz="0" w:space="0" w:color="auto"/>
          </w:divBdr>
        </w:div>
        <w:div w:id="332412578">
          <w:marLeft w:val="640"/>
          <w:marRight w:val="0"/>
          <w:marTop w:val="0"/>
          <w:marBottom w:val="0"/>
          <w:divBdr>
            <w:top w:val="none" w:sz="0" w:space="0" w:color="auto"/>
            <w:left w:val="none" w:sz="0" w:space="0" w:color="auto"/>
            <w:bottom w:val="none" w:sz="0" w:space="0" w:color="auto"/>
            <w:right w:val="none" w:sz="0" w:space="0" w:color="auto"/>
          </w:divBdr>
        </w:div>
        <w:div w:id="1896045751">
          <w:marLeft w:val="640"/>
          <w:marRight w:val="0"/>
          <w:marTop w:val="0"/>
          <w:marBottom w:val="0"/>
          <w:divBdr>
            <w:top w:val="none" w:sz="0" w:space="0" w:color="auto"/>
            <w:left w:val="none" w:sz="0" w:space="0" w:color="auto"/>
            <w:bottom w:val="none" w:sz="0" w:space="0" w:color="auto"/>
            <w:right w:val="none" w:sz="0" w:space="0" w:color="auto"/>
          </w:divBdr>
        </w:div>
        <w:div w:id="132992292">
          <w:marLeft w:val="640"/>
          <w:marRight w:val="0"/>
          <w:marTop w:val="0"/>
          <w:marBottom w:val="0"/>
          <w:divBdr>
            <w:top w:val="none" w:sz="0" w:space="0" w:color="auto"/>
            <w:left w:val="none" w:sz="0" w:space="0" w:color="auto"/>
            <w:bottom w:val="none" w:sz="0" w:space="0" w:color="auto"/>
            <w:right w:val="none" w:sz="0" w:space="0" w:color="auto"/>
          </w:divBdr>
        </w:div>
        <w:div w:id="1785689687">
          <w:marLeft w:val="640"/>
          <w:marRight w:val="0"/>
          <w:marTop w:val="0"/>
          <w:marBottom w:val="0"/>
          <w:divBdr>
            <w:top w:val="none" w:sz="0" w:space="0" w:color="auto"/>
            <w:left w:val="none" w:sz="0" w:space="0" w:color="auto"/>
            <w:bottom w:val="none" w:sz="0" w:space="0" w:color="auto"/>
            <w:right w:val="none" w:sz="0" w:space="0" w:color="auto"/>
          </w:divBdr>
        </w:div>
      </w:divsChild>
    </w:div>
    <w:div w:id="107090761">
      <w:bodyDiv w:val="1"/>
      <w:marLeft w:val="0"/>
      <w:marRight w:val="0"/>
      <w:marTop w:val="0"/>
      <w:marBottom w:val="0"/>
      <w:divBdr>
        <w:top w:val="none" w:sz="0" w:space="0" w:color="auto"/>
        <w:left w:val="none" w:sz="0" w:space="0" w:color="auto"/>
        <w:bottom w:val="none" w:sz="0" w:space="0" w:color="auto"/>
        <w:right w:val="none" w:sz="0" w:space="0" w:color="auto"/>
      </w:divBdr>
      <w:divsChild>
        <w:div w:id="1188369087">
          <w:marLeft w:val="640"/>
          <w:marRight w:val="0"/>
          <w:marTop w:val="0"/>
          <w:marBottom w:val="0"/>
          <w:divBdr>
            <w:top w:val="none" w:sz="0" w:space="0" w:color="auto"/>
            <w:left w:val="none" w:sz="0" w:space="0" w:color="auto"/>
            <w:bottom w:val="none" w:sz="0" w:space="0" w:color="auto"/>
            <w:right w:val="none" w:sz="0" w:space="0" w:color="auto"/>
          </w:divBdr>
        </w:div>
        <w:div w:id="1213928847">
          <w:marLeft w:val="640"/>
          <w:marRight w:val="0"/>
          <w:marTop w:val="0"/>
          <w:marBottom w:val="0"/>
          <w:divBdr>
            <w:top w:val="none" w:sz="0" w:space="0" w:color="auto"/>
            <w:left w:val="none" w:sz="0" w:space="0" w:color="auto"/>
            <w:bottom w:val="none" w:sz="0" w:space="0" w:color="auto"/>
            <w:right w:val="none" w:sz="0" w:space="0" w:color="auto"/>
          </w:divBdr>
        </w:div>
        <w:div w:id="176847133">
          <w:marLeft w:val="640"/>
          <w:marRight w:val="0"/>
          <w:marTop w:val="0"/>
          <w:marBottom w:val="0"/>
          <w:divBdr>
            <w:top w:val="none" w:sz="0" w:space="0" w:color="auto"/>
            <w:left w:val="none" w:sz="0" w:space="0" w:color="auto"/>
            <w:bottom w:val="none" w:sz="0" w:space="0" w:color="auto"/>
            <w:right w:val="none" w:sz="0" w:space="0" w:color="auto"/>
          </w:divBdr>
        </w:div>
        <w:div w:id="107504514">
          <w:marLeft w:val="640"/>
          <w:marRight w:val="0"/>
          <w:marTop w:val="0"/>
          <w:marBottom w:val="0"/>
          <w:divBdr>
            <w:top w:val="none" w:sz="0" w:space="0" w:color="auto"/>
            <w:left w:val="none" w:sz="0" w:space="0" w:color="auto"/>
            <w:bottom w:val="none" w:sz="0" w:space="0" w:color="auto"/>
            <w:right w:val="none" w:sz="0" w:space="0" w:color="auto"/>
          </w:divBdr>
        </w:div>
        <w:div w:id="563301591">
          <w:marLeft w:val="640"/>
          <w:marRight w:val="0"/>
          <w:marTop w:val="0"/>
          <w:marBottom w:val="0"/>
          <w:divBdr>
            <w:top w:val="none" w:sz="0" w:space="0" w:color="auto"/>
            <w:left w:val="none" w:sz="0" w:space="0" w:color="auto"/>
            <w:bottom w:val="none" w:sz="0" w:space="0" w:color="auto"/>
            <w:right w:val="none" w:sz="0" w:space="0" w:color="auto"/>
          </w:divBdr>
        </w:div>
        <w:div w:id="2137797120">
          <w:marLeft w:val="640"/>
          <w:marRight w:val="0"/>
          <w:marTop w:val="0"/>
          <w:marBottom w:val="0"/>
          <w:divBdr>
            <w:top w:val="none" w:sz="0" w:space="0" w:color="auto"/>
            <w:left w:val="none" w:sz="0" w:space="0" w:color="auto"/>
            <w:bottom w:val="none" w:sz="0" w:space="0" w:color="auto"/>
            <w:right w:val="none" w:sz="0" w:space="0" w:color="auto"/>
          </w:divBdr>
        </w:div>
        <w:div w:id="1384865989">
          <w:marLeft w:val="640"/>
          <w:marRight w:val="0"/>
          <w:marTop w:val="0"/>
          <w:marBottom w:val="0"/>
          <w:divBdr>
            <w:top w:val="none" w:sz="0" w:space="0" w:color="auto"/>
            <w:left w:val="none" w:sz="0" w:space="0" w:color="auto"/>
            <w:bottom w:val="none" w:sz="0" w:space="0" w:color="auto"/>
            <w:right w:val="none" w:sz="0" w:space="0" w:color="auto"/>
          </w:divBdr>
        </w:div>
        <w:div w:id="2003582012">
          <w:marLeft w:val="640"/>
          <w:marRight w:val="0"/>
          <w:marTop w:val="0"/>
          <w:marBottom w:val="0"/>
          <w:divBdr>
            <w:top w:val="none" w:sz="0" w:space="0" w:color="auto"/>
            <w:left w:val="none" w:sz="0" w:space="0" w:color="auto"/>
            <w:bottom w:val="none" w:sz="0" w:space="0" w:color="auto"/>
            <w:right w:val="none" w:sz="0" w:space="0" w:color="auto"/>
          </w:divBdr>
        </w:div>
        <w:div w:id="1938784241">
          <w:marLeft w:val="640"/>
          <w:marRight w:val="0"/>
          <w:marTop w:val="0"/>
          <w:marBottom w:val="0"/>
          <w:divBdr>
            <w:top w:val="none" w:sz="0" w:space="0" w:color="auto"/>
            <w:left w:val="none" w:sz="0" w:space="0" w:color="auto"/>
            <w:bottom w:val="none" w:sz="0" w:space="0" w:color="auto"/>
            <w:right w:val="none" w:sz="0" w:space="0" w:color="auto"/>
          </w:divBdr>
        </w:div>
        <w:div w:id="1766880748">
          <w:marLeft w:val="640"/>
          <w:marRight w:val="0"/>
          <w:marTop w:val="0"/>
          <w:marBottom w:val="0"/>
          <w:divBdr>
            <w:top w:val="none" w:sz="0" w:space="0" w:color="auto"/>
            <w:left w:val="none" w:sz="0" w:space="0" w:color="auto"/>
            <w:bottom w:val="none" w:sz="0" w:space="0" w:color="auto"/>
            <w:right w:val="none" w:sz="0" w:space="0" w:color="auto"/>
          </w:divBdr>
        </w:div>
        <w:div w:id="97608020">
          <w:marLeft w:val="640"/>
          <w:marRight w:val="0"/>
          <w:marTop w:val="0"/>
          <w:marBottom w:val="0"/>
          <w:divBdr>
            <w:top w:val="none" w:sz="0" w:space="0" w:color="auto"/>
            <w:left w:val="none" w:sz="0" w:space="0" w:color="auto"/>
            <w:bottom w:val="none" w:sz="0" w:space="0" w:color="auto"/>
            <w:right w:val="none" w:sz="0" w:space="0" w:color="auto"/>
          </w:divBdr>
        </w:div>
        <w:div w:id="82267542">
          <w:marLeft w:val="640"/>
          <w:marRight w:val="0"/>
          <w:marTop w:val="0"/>
          <w:marBottom w:val="0"/>
          <w:divBdr>
            <w:top w:val="none" w:sz="0" w:space="0" w:color="auto"/>
            <w:left w:val="none" w:sz="0" w:space="0" w:color="auto"/>
            <w:bottom w:val="none" w:sz="0" w:space="0" w:color="auto"/>
            <w:right w:val="none" w:sz="0" w:space="0" w:color="auto"/>
          </w:divBdr>
        </w:div>
        <w:div w:id="262766151">
          <w:marLeft w:val="640"/>
          <w:marRight w:val="0"/>
          <w:marTop w:val="0"/>
          <w:marBottom w:val="0"/>
          <w:divBdr>
            <w:top w:val="none" w:sz="0" w:space="0" w:color="auto"/>
            <w:left w:val="none" w:sz="0" w:space="0" w:color="auto"/>
            <w:bottom w:val="none" w:sz="0" w:space="0" w:color="auto"/>
            <w:right w:val="none" w:sz="0" w:space="0" w:color="auto"/>
          </w:divBdr>
        </w:div>
        <w:div w:id="439035949">
          <w:marLeft w:val="640"/>
          <w:marRight w:val="0"/>
          <w:marTop w:val="0"/>
          <w:marBottom w:val="0"/>
          <w:divBdr>
            <w:top w:val="none" w:sz="0" w:space="0" w:color="auto"/>
            <w:left w:val="none" w:sz="0" w:space="0" w:color="auto"/>
            <w:bottom w:val="none" w:sz="0" w:space="0" w:color="auto"/>
            <w:right w:val="none" w:sz="0" w:space="0" w:color="auto"/>
          </w:divBdr>
        </w:div>
        <w:div w:id="1738743472">
          <w:marLeft w:val="640"/>
          <w:marRight w:val="0"/>
          <w:marTop w:val="0"/>
          <w:marBottom w:val="0"/>
          <w:divBdr>
            <w:top w:val="none" w:sz="0" w:space="0" w:color="auto"/>
            <w:left w:val="none" w:sz="0" w:space="0" w:color="auto"/>
            <w:bottom w:val="none" w:sz="0" w:space="0" w:color="auto"/>
            <w:right w:val="none" w:sz="0" w:space="0" w:color="auto"/>
          </w:divBdr>
        </w:div>
        <w:div w:id="1221594314">
          <w:marLeft w:val="640"/>
          <w:marRight w:val="0"/>
          <w:marTop w:val="0"/>
          <w:marBottom w:val="0"/>
          <w:divBdr>
            <w:top w:val="none" w:sz="0" w:space="0" w:color="auto"/>
            <w:left w:val="none" w:sz="0" w:space="0" w:color="auto"/>
            <w:bottom w:val="none" w:sz="0" w:space="0" w:color="auto"/>
            <w:right w:val="none" w:sz="0" w:space="0" w:color="auto"/>
          </w:divBdr>
        </w:div>
        <w:div w:id="573274397">
          <w:marLeft w:val="640"/>
          <w:marRight w:val="0"/>
          <w:marTop w:val="0"/>
          <w:marBottom w:val="0"/>
          <w:divBdr>
            <w:top w:val="none" w:sz="0" w:space="0" w:color="auto"/>
            <w:left w:val="none" w:sz="0" w:space="0" w:color="auto"/>
            <w:bottom w:val="none" w:sz="0" w:space="0" w:color="auto"/>
            <w:right w:val="none" w:sz="0" w:space="0" w:color="auto"/>
          </w:divBdr>
        </w:div>
        <w:div w:id="1755080627">
          <w:marLeft w:val="640"/>
          <w:marRight w:val="0"/>
          <w:marTop w:val="0"/>
          <w:marBottom w:val="0"/>
          <w:divBdr>
            <w:top w:val="none" w:sz="0" w:space="0" w:color="auto"/>
            <w:left w:val="none" w:sz="0" w:space="0" w:color="auto"/>
            <w:bottom w:val="none" w:sz="0" w:space="0" w:color="auto"/>
            <w:right w:val="none" w:sz="0" w:space="0" w:color="auto"/>
          </w:divBdr>
        </w:div>
        <w:div w:id="1502938206">
          <w:marLeft w:val="640"/>
          <w:marRight w:val="0"/>
          <w:marTop w:val="0"/>
          <w:marBottom w:val="0"/>
          <w:divBdr>
            <w:top w:val="none" w:sz="0" w:space="0" w:color="auto"/>
            <w:left w:val="none" w:sz="0" w:space="0" w:color="auto"/>
            <w:bottom w:val="none" w:sz="0" w:space="0" w:color="auto"/>
            <w:right w:val="none" w:sz="0" w:space="0" w:color="auto"/>
          </w:divBdr>
        </w:div>
      </w:divsChild>
    </w:div>
    <w:div w:id="131168926">
      <w:bodyDiv w:val="1"/>
      <w:marLeft w:val="0"/>
      <w:marRight w:val="0"/>
      <w:marTop w:val="0"/>
      <w:marBottom w:val="0"/>
      <w:divBdr>
        <w:top w:val="none" w:sz="0" w:space="0" w:color="auto"/>
        <w:left w:val="none" w:sz="0" w:space="0" w:color="auto"/>
        <w:bottom w:val="none" w:sz="0" w:space="0" w:color="auto"/>
        <w:right w:val="none" w:sz="0" w:space="0" w:color="auto"/>
      </w:divBdr>
      <w:divsChild>
        <w:div w:id="887499302">
          <w:marLeft w:val="640"/>
          <w:marRight w:val="0"/>
          <w:marTop w:val="0"/>
          <w:marBottom w:val="0"/>
          <w:divBdr>
            <w:top w:val="none" w:sz="0" w:space="0" w:color="auto"/>
            <w:left w:val="none" w:sz="0" w:space="0" w:color="auto"/>
            <w:bottom w:val="none" w:sz="0" w:space="0" w:color="auto"/>
            <w:right w:val="none" w:sz="0" w:space="0" w:color="auto"/>
          </w:divBdr>
        </w:div>
        <w:div w:id="2129860082">
          <w:marLeft w:val="640"/>
          <w:marRight w:val="0"/>
          <w:marTop w:val="0"/>
          <w:marBottom w:val="0"/>
          <w:divBdr>
            <w:top w:val="none" w:sz="0" w:space="0" w:color="auto"/>
            <w:left w:val="none" w:sz="0" w:space="0" w:color="auto"/>
            <w:bottom w:val="none" w:sz="0" w:space="0" w:color="auto"/>
            <w:right w:val="none" w:sz="0" w:space="0" w:color="auto"/>
          </w:divBdr>
        </w:div>
        <w:div w:id="1991589103">
          <w:marLeft w:val="640"/>
          <w:marRight w:val="0"/>
          <w:marTop w:val="0"/>
          <w:marBottom w:val="0"/>
          <w:divBdr>
            <w:top w:val="none" w:sz="0" w:space="0" w:color="auto"/>
            <w:left w:val="none" w:sz="0" w:space="0" w:color="auto"/>
            <w:bottom w:val="none" w:sz="0" w:space="0" w:color="auto"/>
            <w:right w:val="none" w:sz="0" w:space="0" w:color="auto"/>
          </w:divBdr>
        </w:div>
        <w:div w:id="677586745">
          <w:marLeft w:val="640"/>
          <w:marRight w:val="0"/>
          <w:marTop w:val="0"/>
          <w:marBottom w:val="0"/>
          <w:divBdr>
            <w:top w:val="none" w:sz="0" w:space="0" w:color="auto"/>
            <w:left w:val="none" w:sz="0" w:space="0" w:color="auto"/>
            <w:bottom w:val="none" w:sz="0" w:space="0" w:color="auto"/>
            <w:right w:val="none" w:sz="0" w:space="0" w:color="auto"/>
          </w:divBdr>
        </w:div>
        <w:div w:id="1100948379">
          <w:marLeft w:val="640"/>
          <w:marRight w:val="0"/>
          <w:marTop w:val="0"/>
          <w:marBottom w:val="0"/>
          <w:divBdr>
            <w:top w:val="none" w:sz="0" w:space="0" w:color="auto"/>
            <w:left w:val="none" w:sz="0" w:space="0" w:color="auto"/>
            <w:bottom w:val="none" w:sz="0" w:space="0" w:color="auto"/>
            <w:right w:val="none" w:sz="0" w:space="0" w:color="auto"/>
          </w:divBdr>
        </w:div>
        <w:div w:id="222984859">
          <w:marLeft w:val="640"/>
          <w:marRight w:val="0"/>
          <w:marTop w:val="0"/>
          <w:marBottom w:val="0"/>
          <w:divBdr>
            <w:top w:val="none" w:sz="0" w:space="0" w:color="auto"/>
            <w:left w:val="none" w:sz="0" w:space="0" w:color="auto"/>
            <w:bottom w:val="none" w:sz="0" w:space="0" w:color="auto"/>
            <w:right w:val="none" w:sz="0" w:space="0" w:color="auto"/>
          </w:divBdr>
        </w:div>
        <w:div w:id="738098580">
          <w:marLeft w:val="640"/>
          <w:marRight w:val="0"/>
          <w:marTop w:val="0"/>
          <w:marBottom w:val="0"/>
          <w:divBdr>
            <w:top w:val="none" w:sz="0" w:space="0" w:color="auto"/>
            <w:left w:val="none" w:sz="0" w:space="0" w:color="auto"/>
            <w:bottom w:val="none" w:sz="0" w:space="0" w:color="auto"/>
            <w:right w:val="none" w:sz="0" w:space="0" w:color="auto"/>
          </w:divBdr>
        </w:div>
        <w:div w:id="852960449">
          <w:marLeft w:val="640"/>
          <w:marRight w:val="0"/>
          <w:marTop w:val="0"/>
          <w:marBottom w:val="0"/>
          <w:divBdr>
            <w:top w:val="none" w:sz="0" w:space="0" w:color="auto"/>
            <w:left w:val="none" w:sz="0" w:space="0" w:color="auto"/>
            <w:bottom w:val="none" w:sz="0" w:space="0" w:color="auto"/>
            <w:right w:val="none" w:sz="0" w:space="0" w:color="auto"/>
          </w:divBdr>
        </w:div>
      </w:divsChild>
    </w:div>
    <w:div w:id="161551501">
      <w:bodyDiv w:val="1"/>
      <w:marLeft w:val="0"/>
      <w:marRight w:val="0"/>
      <w:marTop w:val="0"/>
      <w:marBottom w:val="0"/>
      <w:divBdr>
        <w:top w:val="none" w:sz="0" w:space="0" w:color="auto"/>
        <w:left w:val="none" w:sz="0" w:space="0" w:color="auto"/>
        <w:bottom w:val="none" w:sz="0" w:space="0" w:color="auto"/>
        <w:right w:val="none" w:sz="0" w:space="0" w:color="auto"/>
      </w:divBdr>
      <w:divsChild>
        <w:div w:id="1457480507">
          <w:marLeft w:val="640"/>
          <w:marRight w:val="0"/>
          <w:marTop w:val="0"/>
          <w:marBottom w:val="0"/>
          <w:divBdr>
            <w:top w:val="none" w:sz="0" w:space="0" w:color="auto"/>
            <w:left w:val="none" w:sz="0" w:space="0" w:color="auto"/>
            <w:bottom w:val="none" w:sz="0" w:space="0" w:color="auto"/>
            <w:right w:val="none" w:sz="0" w:space="0" w:color="auto"/>
          </w:divBdr>
        </w:div>
        <w:div w:id="2054961449">
          <w:marLeft w:val="640"/>
          <w:marRight w:val="0"/>
          <w:marTop w:val="0"/>
          <w:marBottom w:val="0"/>
          <w:divBdr>
            <w:top w:val="none" w:sz="0" w:space="0" w:color="auto"/>
            <w:left w:val="none" w:sz="0" w:space="0" w:color="auto"/>
            <w:bottom w:val="none" w:sz="0" w:space="0" w:color="auto"/>
            <w:right w:val="none" w:sz="0" w:space="0" w:color="auto"/>
          </w:divBdr>
        </w:div>
        <w:div w:id="42295303">
          <w:marLeft w:val="640"/>
          <w:marRight w:val="0"/>
          <w:marTop w:val="0"/>
          <w:marBottom w:val="0"/>
          <w:divBdr>
            <w:top w:val="none" w:sz="0" w:space="0" w:color="auto"/>
            <w:left w:val="none" w:sz="0" w:space="0" w:color="auto"/>
            <w:bottom w:val="none" w:sz="0" w:space="0" w:color="auto"/>
            <w:right w:val="none" w:sz="0" w:space="0" w:color="auto"/>
          </w:divBdr>
        </w:div>
        <w:div w:id="120803197">
          <w:marLeft w:val="640"/>
          <w:marRight w:val="0"/>
          <w:marTop w:val="0"/>
          <w:marBottom w:val="0"/>
          <w:divBdr>
            <w:top w:val="none" w:sz="0" w:space="0" w:color="auto"/>
            <w:left w:val="none" w:sz="0" w:space="0" w:color="auto"/>
            <w:bottom w:val="none" w:sz="0" w:space="0" w:color="auto"/>
            <w:right w:val="none" w:sz="0" w:space="0" w:color="auto"/>
          </w:divBdr>
        </w:div>
        <w:div w:id="195657277">
          <w:marLeft w:val="640"/>
          <w:marRight w:val="0"/>
          <w:marTop w:val="0"/>
          <w:marBottom w:val="0"/>
          <w:divBdr>
            <w:top w:val="none" w:sz="0" w:space="0" w:color="auto"/>
            <w:left w:val="none" w:sz="0" w:space="0" w:color="auto"/>
            <w:bottom w:val="none" w:sz="0" w:space="0" w:color="auto"/>
            <w:right w:val="none" w:sz="0" w:space="0" w:color="auto"/>
          </w:divBdr>
        </w:div>
        <w:div w:id="246380879">
          <w:marLeft w:val="640"/>
          <w:marRight w:val="0"/>
          <w:marTop w:val="0"/>
          <w:marBottom w:val="0"/>
          <w:divBdr>
            <w:top w:val="none" w:sz="0" w:space="0" w:color="auto"/>
            <w:left w:val="none" w:sz="0" w:space="0" w:color="auto"/>
            <w:bottom w:val="none" w:sz="0" w:space="0" w:color="auto"/>
            <w:right w:val="none" w:sz="0" w:space="0" w:color="auto"/>
          </w:divBdr>
        </w:div>
        <w:div w:id="1909531678">
          <w:marLeft w:val="640"/>
          <w:marRight w:val="0"/>
          <w:marTop w:val="0"/>
          <w:marBottom w:val="0"/>
          <w:divBdr>
            <w:top w:val="none" w:sz="0" w:space="0" w:color="auto"/>
            <w:left w:val="none" w:sz="0" w:space="0" w:color="auto"/>
            <w:bottom w:val="none" w:sz="0" w:space="0" w:color="auto"/>
            <w:right w:val="none" w:sz="0" w:space="0" w:color="auto"/>
          </w:divBdr>
        </w:div>
        <w:div w:id="512036070">
          <w:marLeft w:val="640"/>
          <w:marRight w:val="0"/>
          <w:marTop w:val="0"/>
          <w:marBottom w:val="0"/>
          <w:divBdr>
            <w:top w:val="none" w:sz="0" w:space="0" w:color="auto"/>
            <w:left w:val="none" w:sz="0" w:space="0" w:color="auto"/>
            <w:bottom w:val="none" w:sz="0" w:space="0" w:color="auto"/>
            <w:right w:val="none" w:sz="0" w:space="0" w:color="auto"/>
          </w:divBdr>
        </w:div>
        <w:div w:id="1833527440">
          <w:marLeft w:val="640"/>
          <w:marRight w:val="0"/>
          <w:marTop w:val="0"/>
          <w:marBottom w:val="0"/>
          <w:divBdr>
            <w:top w:val="none" w:sz="0" w:space="0" w:color="auto"/>
            <w:left w:val="none" w:sz="0" w:space="0" w:color="auto"/>
            <w:bottom w:val="none" w:sz="0" w:space="0" w:color="auto"/>
            <w:right w:val="none" w:sz="0" w:space="0" w:color="auto"/>
          </w:divBdr>
        </w:div>
        <w:div w:id="299238617">
          <w:marLeft w:val="640"/>
          <w:marRight w:val="0"/>
          <w:marTop w:val="0"/>
          <w:marBottom w:val="0"/>
          <w:divBdr>
            <w:top w:val="none" w:sz="0" w:space="0" w:color="auto"/>
            <w:left w:val="none" w:sz="0" w:space="0" w:color="auto"/>
            <w:bottom w:val="none" w:sz="0" w:space="0" w:color="auto"/>
            <w:right w:val="none" w:sz="0" w:space="0" w:color="auto"/>
          </w:divBdr>
        </w:div>
        <w:div w:id="1905409358">
          <w:marLeft w:val="640"/>
          <w:marRight w:val="0"/>
          <w:marTop w:val="0"/>
          <w:marBottom w:val="0"/>
          <w:divBdr>
            <w:top w:val="none" w:sz="0" w:space="0" w:color="auto"/>
            <w:left w:val="none" w:sz="0" w:space="0" w:color="auto"/>
            <w:bottom w:val="none" w:sz="0" w:space="0" w:color="auto"/>
            <w:right w:val="none" w:sz="0" w:space="0" w:color="auto"/>
          </w:divBdr>
        </w:div>
        <w:div w:id="1731541137">
          <w:marLeft w:val="640"/>
          <w:marRight w:val="0"/>
          <w:marTop w:val="0"/>
          <w:marBottom w:val="0"/>
          <w:divBdr>
            <w:top w:val="none" w:sz="0" w:space="0" w:color="auto"/>
            <w:left w:val="none" w:sz="0" w:space="0" w:color="auto"/>
            <w:bottom w:val="none" w:sz="0" w:space="0" w:color="auto"/>
            <w:right w:val="none" w:sz="0" w:space="0" w:color="auto"/>
          </w:divBdr>
        </w:div>
        <w:div w:id="886140008">
          <w:marLeft w:val="640"/>
          <w:marRight w:val="0"/>
          <w:marTop w:val="0"/>
          <w:marBottom w:val="0"/>
          <w:divBdr>
            <w:top w:val="none" w:sz="0" w:space="0" w:color="auto"/>
            <w:left w:val="none" w:sz="0" w:space="0" w:color="auto"/>
            <w:bottom w:val="none" w:sz="0" w:space="0" w:color="auto"/>
            <w:right w:val="none" w:sz="0" w:space="0" w:color="auto"/>
          </w:divBdr>
        </w:div>
        <w:div w:id="2113697941">
          <w:marLeft w:val="640"/>
          <w:marRight w:val="0"/>
          <w:marTop w:val="0"/>
          <w:marBottom w:val="0"/>
          <w:divBdr>
            <w:top w:val="none" w:sz="0" w:space="0" w:color="auto"/>
            <w:left w:val="none" w:sz="0" w:space="0" w:color="auto"/>
            <w:bottom w:val="none" w:sz="0" w:space="0" w:color="auto"/>
            <w:right w:val="none" w:sz="0" w:space="0" w:color="auto"/>
          </w:divBdr>
        </w:div>
      </w:divsChild>
    </w:div>
    <w:div w:id="180582757">
      <w:bodyDiv w:val="1"/>
      <w:marLeft w:val="0"/>
      <w:marRight w:val="0"/>
      <w:marTop w:val="0"/>
      <w:marBottom w:val="0"/>
      <w:divBdr>
        <w:top w:val="none" w:sz="0" w:space="0" w:color="auto"/>
        <w:left w:val="none" w:sz="0" w:space="0" w:color="auto"/>
        <w:bottom w:val="none" w:sz="0" w:space="0" w:color="auto"/>
        <w:right w:val="none" w:sz="0" w:space="0" w:color="auto"/>
      </w:divBdr>
      <w:divsChild>
        <w:div w:id="456872225">
          <w:marLeft w:val="640"/>
          <w:marRight w:val="0"/>
          <w:marTop w:val="0"/>
          <w:marBottom w:val="0"/>
          <w:divBdr>
            <w:top w:val="none" w:sz="0" w:space="0" w:color="auto"/>
            <w:left w:val="none" w:sz="0" w:space="0" w:color="auto"/>
            <w:bottom w:val="none" w:sz="0" w:space="0" w:color="auto"/>
            <w:right w:val="none" w:sz="0" w:space="0" w:color="auto"/>
          </w:divBdr>
        </w:div>
        <w:div w:id="95562501">
          <w:marLeft w:val="640"/>
          <w:marRight w:val="0"/>
          <w:marTop w:val="0"/>
          <w:marBottom w:val="0"/>
          <w:divBdr>
            <w:top w:val="none" w:sz="0" w:space="0" w:color="auto"/>
            <w:left w:val="none" w:sz="0" w:space="0" w:color="auto"/>
            <w:bottom w:val="none" w:sz="0" w:space="0" w:color="auto"/>
            <w:right w:val="none" w:sz="0" w:space="0" w:color="auto"/>
          </w:divBdr>
        </w:div>
        <w:div w:id="2073038637">
          <w:marLeft w:val="640"/>
          <w:marRight w:val="0"/>
          <w:marTop w:val="0"/>
          <w:marBottom w:val="0"/>
          <w:divBdr>
            <w:top w:val="none" w:sz="0" w:space="0" w:color="auto"/>
            <w:left w:val="none" w:sz="0" w:space="0" w:color="auto"/>
            <w:bottom w:val="none" w:sz="0" w:space="0" w:color="auto"/>
            <w:right w:val="none" w:sz="0" w:space="0" w:color="auto"/>
          </w:divBdr>
        </w:div>
        <w:div w:id="1095007966">
          <w:marLeft w:val="640"/>
          <w:marRight w:val="0"/>
          <w:marTop w:val="0"/>
          <w:marBottom w:val="0"/>
          <w:divBdr>
            <w:top w:val="none" w:sz="0" w:space="0" w:color="auto"/>
            <w:left w:val="none" w:sz="0" w:space="0" w:color="auto"/>
            <w:bottom w:val="none" w:sz="0" w:space="0" w:color="auto"/>
            <w:right w:val="none" w:sz="0" w:space="0" w:color="auto"/>
          </w:divBdr>
        </w:div>
        <w:div w:id="1085882586">
          <w:marLeft w:val="640"/>
          <w:marRight w:val="0"/>
          <w:marTop w:val="0"/>
          <w:marBottom w:val="0"/>
          <w:divBdr>
            <w:top w:val="none" w:sz="0" w:space="0" w:color="auto"/>
            <w:left w:val="none" w:sz="0" w:space="0" w:color="auto"/>
            <w:bottom w:val="none" w:sz="0" w:space="0" w:color="auto"/>
            <w:right w:val="none" w:sz="0" w:space="0" w:color="auto"/>
          </w:divBdr>
        </w:div>
        <w:div w:id="54158466">
          <w:marLeft w:val="640"/>
          <w:marRight w:val="0"/>
          <w:marTop w:val="0"/>
          <w:marBottom w:val="0"/>
          <w:divBdr>
            <w:top w:val="none" w:sz="0" w:space="0" w:color="auto"/>
            <w:left w:val="none" w:sz="0" w:space="0" w:color="auto"/>
            <w:bottom w:val="none" w:sz="0" w:space="0" w:color="auto"/>
            <w:right w:val="none" w:sz="0" w:space="0" w:color="auto"/>
          </w:divBdr>
        </w:div>
        <w:div w:id="34432776">
          <w:marLeft w:val="640"/>
          <w:marRight w:val="0"/>
          <w:marTop w:val="0"/>
          <w:marBottom w:val="0"/>
          <w:divBdr>
            <w:top w:val="none" w:sz="0" w:space="0" w:color="auto"/>
            <w:left w:val="none" w:sz="0" w:space="0" w:color="auto"/>
            <w:bottom w:val="none" w:sz="0" w:space="0" w:color="auto"/>
            <w:right w:val="none" w:sz="0" w:space="0" w:color="auto"/>
          </w:divBdr>
        </w:div>
        <w:div w:id="1286304129">
          <w:marLeft w:val="640"/>
          <w:marRight w:val="0"/>
          <w:marTop w:val="0"/>
          <w:marBottom w:val="0"/>
          <w:divBdr>
            <w:top w:val="none" w:sz="0" w:space="0" w:color="auto"/>
            <w:left w:val="none" w:sz="0" w:space="0" w:color="auto"/>
            <w:bottom w:val="none" w:sz="0" w:space="0" w:color="auto"/>
            <w:right w:val="none" w:sz="0" w:space="0" w:color="auto"/>
          </w:divBdr>
        </w:div>
        <w:div w:id="363748176">
          <w:marLeft w:val="640"/>
          <w:marRight w:val="0"/>
          <w:marTop w:val="0"/>
          <w:marBottom w:val="0"/>
          <w:divBdr>
            <w:top w:val="none" w:sz="0" w:space="0" w:color="auto"/>
            <w:left w:val="none" w:sz="0" w:space="0" w:color="auto"/>
            <w:bottom w:val="none" w:sz="0" w:space="0" w:color="auto"/>
            <w:right w:val="none" w:sz="0" w:space="0" w:color="auto"/>
          </w:divBdr>
        </w:div>
        <w:div w:id="1065033576">
          <w:marLeft w:val="640"/>
          <w:marRight w:val="0"/>
          <w:marTop w:val="0"/>
          <w:marBottom w:val="0"/>
          <w:divBdr>
            <w:top w:val="none" w:sz="0" w:space="0" w:color="auto"/>
            <w:left w:val="none" w:sz="0" w:space="0" w:color="auto"/>
            <w:bottom w:val="none" w:sz="0" w:space="0" w:color="auto"/>
            <w:right w:val="none" w:sz="0" w:space="0" w:color="auto"/>
          </w:divBdr>
        </w:div>
        <w:div w:id="1749771320">
          <w:marLeft w:val="640"/>
          <w:marRight w:val="0"/>
          <w:marTop w:val="0"/>
          <w:marBottom w:val="0"/>
          <w:divBdr>
            <w:top w:val="none" w:sz="0" w:space="0" w:color="auto"/>
            <w:left w:val="none" w:sz="0" w:space="0" w:color="auto"/>
            <w:bottom w:val="none" w:sz="0" w:space="0" w:color="auto"/>
            <w:right w:val="none" w:sz="0" w:space="0" w:color="auto"/>
          </w:divBdr>
        </w:div>
        <w:div w:id="1413353142">
          <w:marLeft w:val="640"/>
          <w:marRight w:val="0"/>
          <w:marTop w:val="0"/>
          <w:marBottom w:val="0"/>
          <w:divBdr>
            <w:top w:val="none" w:sz="0" w:space="0" w:color="auto"/>
            <w:left w:val="none" w:sz="0" w:space="0" w:color="auto"/>
            <w:bottom w:val="none" w:sz="0" w:space="0" w:color="auto"/>
            <w:right w:val="none" w:sz="0" w:space="0" w:color="auto"/>
          </w:divBdr>
        </w:div>
        <w:div w:id="2016030574">
          <w:marLeft w:val="640"/>
          <w:marRight w:val="0"/>
          <w:marTop w:val="0"/>
          <w:marBottom w:val="0"/>
          <w:divBdr>
            <w:top w:val="none" w:sz="0" w:space="0" w:color="auto"/>
            <w:left w:val="none" w:sz="0" w:space="0" w:color="auto"/>
            <w:bottom w:val="none" w:sz="0" w:space="0" w:color="auto"/>
            <w:right w:val="none" w:sz="0" w:space="0" w:color="auto"/>
          </w:divBdr>
        </w:div>
        <w:div w:id="479032535">
          <w:marLeft w:val="640"/>
          <w:marRight w:val="0"/>
          <w:marTop w:val="0"/>
          <w:marBottom w:val="0"/>
          <w:divBdr>
            <w:top w:val="none" w:sz="0" w:space="0" w:color="auto"/>
            <w:left w:val="none" w:sz="0" w:space="0" w:color="auto"/>
            <w:bottom w:val="none" w:sz="0" w:space="0" w:color="auto"/>
            <w:right w:val="none" w:sz="0" w:space="0" w:color="auto"/>
          </w:divBdr>
        </w:div>
        <w:div w:id="384061118">
          <w:marLeft w:val="640"/>
          <w:marRight w:val="0"/>
          <w:marTop w:val="0"/>
          <w:marBottom w:val="0"/>
          <w:divBdr>
            <w:top w:val="none" w:sz="0" w:space="0" w:color="auto"/>
            <w:left w:val="none" w:sz="0" w:space="0" w:color="auto"/>
            <w:bottom w:val="none" w:sz="0" w:space="0" w:color="auto"/>
            <w:right w:val="none" w:sz="0" w:space="0" w:color="auto"/>
          </w:divBdr>
        </w:div>
        <w:div w:id="1707827341">
          <w:marLeft w:val="640"/>
          <w:marRight w:val="0"/>
          <w:marTop w:val="0"/>
          <w:marBottom w:val="0"/>
          <w:divBdr>
            <w:top w:val="none" w:sz="0" w:space="0" w:color="auto"/>
            <w:left w:val="none" w:sz="0" w:space="0" w:color="auto"/>
            <w:bottom w:val="none" w:sz="0" w:space="0" w:color="auto"/>
            <w:right w:val="none" w:sz="0" w:space="0" w:color="auto"/>
          </w:divBdr>
        </w:div>
        <w:div w:id="696466638">
          <w:marLeft w:val="640"/>
          <w:marRight w:val="0"/>
          <w:marTop w:val="0"/>
          <w:marBottom w:val="0"/>
          <w:divBdr>
            <w:top w:val="none" w:sz="0" w:space="0" w:color="auto"/>
            <w:left w:val="none" w:sz="0" w:space="0" w:color="auto"/>
            <w:bottom w:val="none" w:sz="0" w:space="0" w:color="auto"/>
            <w:right w:val="none" w:sz="0" w:space="0" w:color="auto"/>
          </w:divBdr>
        </w:div>
        <w:div w:id="926419894">
          <w:marLeft w:val="640"/>
          <w:marRight w:val="0"/>
          <w:marTop w:val="0"/>
          <w:marBottom w:val="0"/>
          <w:divBdr>
            <w:top w:val="none" w:sz="0" w:space="0" w:color="auto"/>
            <w:left w:val="none" w:sz="0" w:space="0" w:color="auto"/>
            <w:bottom w:val="none" w:sz="0" w:space="0" w:color="auto"/>
            <w:right w:val="none" w:sz="0" w:space="0" w:color="auto"/>
          </w:divBdr>
        </w:div>
        <w:div w:id="1176575839">
          <w:marLeft w:val="640"/>
          <w:marRight w:val="0"/>
          <w:marTop w:val="0"/>
          <w:marBottom w:val="0"/>
          <w:divBdr>
            <w:top w:val="none" w:sz="0" w:space="0" w:color="auto"/>
            <w:left w:val="none" w:sz="0" w:space="0" w:color="auto"/>
            <w:bottom w:val="none" w:sz="0" w:space="0" w:color="auto"/>
            <w:right w:val="none" w:sz="0" w:space="0" w:color="auto"/>
          </w:divBdr>
        </w:div>
      </w:divsChild>
    </w:div>
    <w:div w:id="193345031">
      <w:bodyDiv w:val="1"/>
      <w:marLeft w:val="0"/>
      <w:marRight w:val="0"/>
      <w:marTop w:val="0"/>
      <w:marBottom w:val="0"/>
      <w:divBdr>
        <w:top w:val="none" w:sz="0" w:space="0" w:color="auto"/>
        <w:left w:val="none" w:sz="0" w:space="0" w:color="auto"/>
        <w:bottom w:val="none" w:sz="0" w:space="0" w:color="auto"/>
        <w:right w:val="none" w:sz="0" w:space="0" w:color="auto"/>
      </w:divBdr>
      <w:divsChild>
        <w:div w:id="267545024">
          <w:marLeft w:val="640"/>
          <w:marRight w:val="0"/>
          <w:marTop w:val="0"/>
          <w:marBottom w:val="0"/>
          <w:divBdr>
            <w:top w:val="none" w:sz="0" w:space="0" w:color="auto"/>
            <w:left w:val="none" w:sz="0" w:space="0" w:color="auto"/>
            <w:bottom w:val="none" w:sz="0" w:space="0" w:color="auto"/>
            <w:right w:val="none" w:sz="0" w:space="0" w:color="auto"/>
          </w:divBdr>
        </w:div>
        <w:div w:id="34427927">
          <w:marLeft w:val="640"/>
          <w:marRight w:val="0"/>
          <w:marTop w:val="0"/>
          <w:marBottom w:val="0"/>
          <w:divBdr>
            <w:top w:val="none" w:sz="0" w:space="0" w:color="auto"/>
            <w:left w:val="none" w:sz="0" w:space="0" w:color="auto"/>
            <w:bottom w:val="none" w:sz="0" w:space="0" w:color="auto"/>
            <w:right w:val="none" w:sz="0" w:space="0" w:color="auto"/>
          </w:divBdr>
        </w:div>
        <w:div w:id="462044504">
          <w:marLeft w:val="640"/>
          <w:marRight w:val="0"/>
          <w:marTop w:val="0"/>
          <w:marBottom w:val="0"/>
          <w:divBdr>
            <w:top w:val="none" w:sz="0" w:space="0" w:color="auto"/>
            <w:left w:val="none" w:sz="0" w:space="0" w:color="auto"/>
            <w:bottom w:val="none" w:sz="0" w:space="0" w:color="auto"/>
            <w:right w:val="none" w:sz="0" w:space="0" w:color="auto"/>
          </w:divBdr>
        </w:div>
        <w:div w:id="1817070864">
          <w:marLeft w:val="640"/>
          <w:marRight w:val="0"/>
          <w:marTop w:val="0"/>
          <w:marBottom w:val="0"/>
          <w:divBdr>
            <w:top w:val="none" w:sz="0" w:space="0" w:color="auto"/>
            <w:left w:val="none" w:sz="0" w:space="0" w:color="auto"/>
            <w:bottom w:val="none" w:sz="0" w:space="0" w:color="auto"/>
            <w:right w:val="none" w:sz="0" w:space="0" w:color="auto"/>
          </w:divBdr>
        </w:div>
        <w:div w:id="21788293">
          <w:marLeft w:val="640"/>
          <w:marRight w:val="0"/>
          <w:marTop w:val="0"/>
          <w:marBottom w:val="0"/>
          <w:divBdr>
            <w:top w:val="none" w:sz="0" w:space="0" w:color="auto"/>
            <w:left w:val="none" w:sz="0" w:space="0" w:color="auto"/>
            <w:bottom w:val="none" w:sz="0" w:space="0" w:color="auto"/>
            <w:right w:val="none" w:sz="0" w:space="0" w:color="auto"/>
          </w:divBdr>
        </w:div>
        <w:div w:id="1949966015">
          <w:marLeft w:val="640"/>
          <w:marRight w:val="0"/>
          <w:marTop w:val="0"/>
          <w:marBottom w:val="0"/>
          <w:divBdr>
            <w:top w:val="none" w:sz="0" w:space="0" w:color="auto"/>
            <w:left w:val="none" w:sz="0" w:space="0" w:color="auto"/>
            <w:bottom w:val="none" w:sz="0" w:space="0" w:color="auto"/>
            <w:right w:val="none" w:sz="0" w:space="0" w:color="auto"/>
          </w:divBdr>
        </w:div>
        <w:div w:id="437337217">
          <w:marLeft w:val="640"/>
          <w:marRight w:val="0"/>
          <w:marTop w:val="0"/>
          <w:marBottom w:val="0"/>
          <w:divBdr>
            <w:top w:val="none" w:sz="0" w:space="0" w:color="auto"/>
            <w:left w:val="none" w:sz="0" w:space="0" w:color="auto"/>
            <w:bottom w:val="none" w:sz="0" w:space="0" w:color="auto"/>
            <w:right w:val="none" w:sz="0" w:space="0" w:color="auto"/>
          </w:divBdr>
        </w:div>
        <w:div w:id="1085028101">
          <w:marLeft w:val="640"/>
          <w:marRight w:val="0"/>
          <w:marTop w:val="0"/>
          <w:marBottom w:val="0"/>
          <w:divBdr>
            <w:top w:val="none" w:sz="0" w:space="0" w:color="auto"/>
            <w:left w:val="none" w:sz="0" w:space="0" w:color="auto"/>
            <w:bottom w:val="none" w:sz="0" w:space="0" w:color="auto"/>
            <w:right w:val="none" w:sz="0" w:space="0" w:color="auto"/>
          </w:divBdr>
        </w:div>
        <w:div w:id="1526820462">
          <w:marLeft w:val="640"/>
          <w:marRight w:val="0"/>
          <w:marTop w:val="0"/>
          <w:marBottom w:val="0"/>
          <w:divBdr>
            <w:top w:val="none" w:sz="0" w:space="0" w:color="auto"/>
            <w:left w:val="none" w:sz="0" w:space="0" w:color="auto"/>
            <w:bottom w:val="none" w:sz="0" w:space="0" w:color="auto"/>
            <w:right w:val="none" w:sz="0" w:space="0" w:color="auto"/>
          </w:divBdr>
        </w:div>
        <w:div w:id="268859820">
          <w:marLeft w:val="640"/>
          <w:marRight w:val="0"/>
          <w:marTop w:val="0"/>
          <w:marBottom w:val="0"/>
          <w:divBdr>
            <w:top w:val="none" w:sz="0" w:space="0" w:color="auto"/>
            <w:left w:val="none" w:sz="0" w:space="0" w:color="auto"/>
            <w:bottom w:val="none" w:sz="0" w:space="0" w:color="auto"/>
            <w:right w:val="none" w:sz="0" w:space="0" w:color="auto"/>
          </w:divBdr>
        </w:div>
        <w:div w:id="1645625072">
          <w:marLeft w:val="640"/>
          <w:marRight w:val="0"/>
          <w:marTop w:val="0"/>
          <w:marBottom w:val="0"/>
          <w:divBdr>
            <w:top w:val="none" w:sz="0" w:space="0" w:color="auto"/>
            <w:left w:val="none" w:sz="0" w:space="0" w:color="auto"/>
            <w:bottom w:val="none" w:sz="0" w:space="0" w:color="auto"/>
            <w:right w:val="none" w:sz="0" w:space="0" w:color="auto"/>
          </w:divBdr>
        </w:div>
        <w:div w:id="686564828">
          <w:marLeft w:val="640"/>
          <w:marRight w:val="0"/>
          <w:marTop w:val="0"/>
          <w:marBottom w:val="0"/>
          <w:divBdr>
            <w:top w:val="none" w:sz="0" w:space="0" w:color="auto"/>
            <w:left w:val="none" w:sz="0" w:space="0" w:color="auto"/>
            <w:bottom w:val="none" w:sz="0" w:space="0" w:color="auto"/>
            <w:right w:val="none" w:sz="0" w:space="0" w:color="auto"/>
          </w:divBdr>
        </w:div>
        <w:div w:id="1791824356">
          <w:marLeft w:val="640"/>
          <w:marRight w:val="0"/>
          <w:marTop w:val="0"/>
          <w:marBottom w:val="0"/>
          <w:divBdr>
            <w:top w:val="none" w:sz="0" w:space="0" w:color="auto"/>
            <w:left w:val="none" w:sz="0" w:space="0" w:color="auto"/>
            <w:bottom w:val="none" w:sz="0" w:space="0" w:color="auto"/>
            <w:right w:val="none" w:sz="0" w:space="0" w:color="auto"/>
          </w:divBdr>
        </w:div>
        <w:div w:id="1982490656">
          <w:marLeft w:val="640"/>
          <w:marRight w:val="0"/>
          <w:marTop w:val="0"/>
          <w:marBottom w:val="0"/>
          <w:divBdr>
            <w:top w:val="none" w:sz="0" w:space="0" w:color="auto"/>
            <w:left w:val="none" w:sz="0" w:space="0" w:color="auto"/>
            <w:bottom w:val="none" w:sz="0" w:space="0" w:color="auto"/>
            <w:right w:val="none" w:sz="0" w:space="0" w:color="auto"/>
          </w:divBdr>
        </w:div>
        <w:div w:id="744037149">
          <w:marLeft w:val="640"/>
          <w:marRight w:val="0"/>
          <w:marTop w:val="0"/>
          <w:marBottom w:val="0"/>
          <w:divBdr>
            <w:top w:val="none" w:sz="0" w:space="0" w:color="auto"/>
            <w:left w:val="none" w:sz="0" w:space="0" w:color="auto"/>
            <w:bottom w:val="none" w:sz="0" w:space="0" w:color="auto"/>
            <w:right w:val="none" w:sz="0" w:space="0" w:color="auto"/>
          </w:divBdr>
        </w:div>
        <w:div w:id="633632523">
          <w:marLeft w:val="640"/>
          <w:marRight w:val="0"/>
          <w:marTop w:val="0"/>
          <w:marBottom w:val="0"/>
          <w:divBdr>
            <w:top w:val="none" w:sz="0" w:space="0" w:color="auto"/>
            <w:left w:val="none" w:sz="0" w:space="0" w:color="auto"/>
            <w:bottom w:val="none" w:sz="0" w:space="0" w:color="auto"/>
            <w:right w:val="none" w:sz="0" w:space="0" w:color="auto"/>
          </w:divBdr>
        </w:div>
        <w:div w:id="79063563">
          <w:marLeft w:val="640"/>
          <w:marRight w:val="0"/>
          <w:marTop w:val="0"/>
          <w:marBottom w:val="0"/>
          <w:divBdr>
            <w:top w:val="none" w:sz="0" w:space="0" w:color="auto"/>
            <w:left w:val="none" w:sz="0" w:space="0" w:color="auto"/>
            <w:bottom w:val="none" w:sz="0" w:space="0" w:color="auto"/>
            <w:right w:val="none" w:sz="0" w:space="0" w:color="auto"/>
          </w:divBdr>
        </w:div>
        <w:div w:id="1071003551">
          <w:marLeft w:val="640"/>
          <w:marRight w:val="0"/>
          <w:marTop w:val="0"/>
          <w:marBottom w:val="0"/>
          <w:divBdr>
            <w:top w:val="none" w:sz="0" w:space="0" w:color="auto"/>
            <w:left w:val="none" w:sz="0" w:space="0" w:color="auto"/>
            <w:bottom w:val="none" w:sz="0" w:space="0" w:color="auto"/>
            <w:right w:val="none" w:sz="0" w:space="0" w:color="auto"/>
          </w:divBdr>
        </w:div>
        <w:div w:id="1912932305">
          <w:marLeft w:val="640"/>
          <w:marRight w:val="0"/>
          <w:marTop w:val="0"/>
          <w:marBottom w:val="0"/>
          <w:divBdr>
            <w:top w:val="none" w:sz="0" w:space="0" w:color="auto"/>
            <w:left w:val="none" w:sz="0" w:space="0" w:color="auto"/>
            <w:bottom w:val="none" w:sz="0" w:space="0" w:color="auto"/>
            <w:right w:val="none" w:sz="0" w:space="0" w:color="auto"/>
          </w:divBdr>
        </w:div>
        <w:div w:id="1793815981">
          <w:marLeft w:val="640"/>
          <w:marRight w:val="0"/>
          <w:marTop w:val="0"/>
          <w:marBottom w:val="0"/>
          <w:divBdr>
            <w:top w:val="none" w:sz="0" w:space="0" w:color="auto"/>
            <w:left w:val="none" w:sz="0" w:space="0" w:color="auto"/>
            <w:bottom w:val="none" w:sz="0" w:space="0" w:color="auto"/>
            <w:right w:val="none" w:sz="0" w:space="0" w:color="auto"/>
          </w:divBdr>
        </w:div>
        <w:div w:id="225919394">
          <w:marLeft w:val="640"/>
          <w:marRight w:val="0"/>
          <w:marTop w:val="0"/>
          <w:marBottom w:val="0"/>
          <w:divBdr>
            <w:top w:val="none" w:sz="0" w:space="0" w:color="auto"/>
            <w:left w:val="none" w:sz="0" w:space="0" w:color="auto"/>
            <w:bottom w:val="none" w:sz="0" w:space="0" w:color="auto"/>
            <w:right w:val="none" w:sz="0" w:space="0" w:color="auto"/>
          </w:divBdr>
        </w:div>
      </w:divsChild>
    </w:div>
    <w:div w:id="196434734">
      <w:bodyDiv w:val="1"/>
      <w:marLeft w:val="0"/>
      <w:marRight w:val="0"/>
      <w:marTop w:val="0"/>
      <w:marBottom w:val="0"/>
      <w:divBdr>
        <w:top w:val="none" w:sz="0" w:space="0" w:color="auto"/>
        <w:left w:val="none" w:sz="0" w:space="0" w:color="auto"/>
        <w:bottom w:val="none" w:sz="0" w:space="0" w:color="auto"/>
        <w:right w:val="none" w:sz="0" w:space="0" w:color="auto"/>
      </w:divBdr>
      <w:divsChild>
        <w:div w:id="2093233668">
          <w:marLeft w:val="640"/>
          <w:marRight w:val="0"/>
          <w:marTop w:val="0"/>
          <w:marBottom w:val="0"/>
          <w:divBdr>
            <w:top w:val="none" w:sz="0" w:space="0" w:color="auto"/>
            <w:left w:val="none" w:sz="0" w:space="0" w:color="auto"/>
            <w:bottom w:val="none" w:sz="0" w:space="0" w:color="auto"/>
            <w:right w:val="none" w:sz="0" w:space="0" w:color="auto"/>
          </w:divBdr>
        </w:div>
        <w:div w:id="1167936992">
          <w:marLeft w:val="640"/>
          <w:marRight w:val="0"/>
          <w:marTop w:val="0"/>
          <w:marBottom w:val="0"/>
          <w:divBdr>
            <w:top w:val="none" w:sz="0" w:space="0" w:color="auto"/>
            <w:left w:val="none" w:sz="0" w:space="0" w:color="auto"/>
            <w:bottom w:val="none" w:sz="0" w:space="0" w:color="auto"/>
            <w:right w:val="none" w:sz="0" w:space="0" w:color="auto"/>
          </w:divBdr>
        </w:div>
        <w:div w:id="590629742">
          <w:marLeft w:val="640"/>
          <w:marRight w:val="0"/>
          <w:marTop w:val="0"/>
          <w:marBottom w:val="0"/>
          <w:divBdr>
            <w:top w:val="none" w:sz="0" w:space="0" w:color="auto"/>
            <w:left w:val="none" w:sz="0" w:space="0" w:color="auto"/>
            <w:bottom w:val="none" w:sz="0" w:space="0" w:color="auto"/>
            <w:right w:val="none" w:sz="0" w:space="0" w:color="auto"/>
          </w:divBdr>
        </w:div>
        <w:div w:id="1515461653">
          <w:marLeft w:val="640"/>
          <w:marRight w:val="0"/>
          <w:marTop w:val="0"/>
          <w:marBottom w:val="0"/>
          <w:divBdr>
            <w:top w:val="none" w:sz="0" w:space="0" w:color="auto"/>
            <w:left w:val="none" w:sz="0" w:space="0" w:color="auto"/>
            <w:bottom w:val="none" w:sz="0" w:space="0" w:color="auto"/>
            <w:right w:val="none" w:sz="0" w:space="0" w:color="auto"/>
          </w:divBdr>
        </w:div>
        <w:div w:id="1884636722">
          <w:marLeft w:val="640"/>
          <w:marRight w:val="0"/>
          <w:marTop w:val="0"/>
          <w:marBottom w:val="0"/>
          <w:divBdr>
            <w:top w:val="none" w:sz="0" w:space="0" w:color="auto"/>
            <w:left w:val="none" w:sz="0" w:space="0" w:color="auto"/>
            <w:bottom w:val="none" w:sz="0" w:space="0" w:color="auto"/>
            <w:right w:val="none" w:sz="0" w:space="0" w:color="auto"/>
          </w:divBdr>
        </w:div>
        <w:div w:id="124784601">
          <w:marLeft w:val="640"/>
          <w:marRight w:val="0"/>
          <w:marTop w:val="0"/>
          <w:marBottom w:val="0"/>
          <w:divBdr>
            <w:top w:val="none" w:sz="0" w:space="0" w:color="auto"/>
            <w:left w:val="none" w:sz="0" w:space="0" w:color="auto"/>
            <w:bottom w:val="none" w:sz="0" w:space="0" w:color="auto"/>
            <w:right w:val="none" w:sz="0" w:space="0" w:color="auto"/>
          </w:divBdr>
        </w:div>
        <w:div w:id="1976136964">
          <w:marLeft w:val="640"/>
          <w:marRight w:val="0"/>
          <w:marTop w:val="0"/>
          <w:marBottom w:val="0"/>
          <w:divBdr>
            <w:top w:val="none" w:sz="0" w:space="0" w:color="auto"/>
            <w:left w:val="none" w:sz="0" w:space="0" w:color="auto"/>
            <w:bottom w:val="none" w:sz="0" w:space="0" w:color="auto"/>
            <w:right w:val="none" w:sz="0" w:space="0" w:color="auto"/>
          </w:divBdr>
        </w:div>
        <w:div w:id="1023090817">
          <w:marLeft w:val="640"/>
          <w:marRight w:val="0"/>
          <w:marTop w:val="0"/>
          <w:marBottom w:val="0"/>
          <w:divBdr>
            <w:top w:val="none" w:sz="0" w:space="0" w:color="auto"/>
            <w:left w:val="none" w:sz="0" w:space="0" w:color="auto"/>
            <w:bottom w:val="none" w:sz="0" w:space="0" w:color="auto"/>
            <w:right w:val="none" w:sz="0" w:space="0" w:color="auto"/>
          </w:divBdr>
        </w:div>
        <w:div w:id="129442799">
          <w:marLeft w:val="640"/>
          <w:marRight w:val="0"/>
          <w:marTop w:val="0"/>
          <w:marBottom w:val="0"/>
          <w:divBdr>
            <w:top w:val="none" w:sz="0" w:space="0" w:color="auto"/>
            <w:left w:val="none" w:sz="0" w:space="0" w:color="auto"/>
            <w:bottom w:val="none" w:sz="0" w:space="0" w:color="auto"/>
            <w:right w:val="none" w:sz="0" w:space="0" w:color="auto"/>
          </w:divBdr>
        </w:div>
        <w:div w:id="468671512">
          <w:marLeft w:val="640"/>
          <w:marRight w:val="0"/>
          <w:marTop w:val="0"/>
          <w:marBottom w:val="0"/>
          <w:divBdr>
            <w:top w:val="none" w:sz="0" w:space="0" w:color="auto"/>
            <w:left w:val="none" w:sz="0" w:space="0" w:color="auto"/>
            <w:bottom w:val="none" w:sz="0" w:space="0" w:color="auto"/>
            <w:right w:val="none" w:sz="0" w:space="0" w:color="auto"/>
          </w:divBdr>
        </w:div>
        <w:div w:id="589001938">
          <w:marLeft w:val="640"/>
          <w:marRight w:val="0"/>
          <w:marTop w:val="0"/>
          <w:marBottom w:val="0"/>
          <w:divBdr>
            <w:top w:val="none" w:sz="0" w:space="0" w:color="auto"/>
            <w:left w:val="none" w:sz="0" w:space="0" w:color="auto"/>
            <w:bottom w:val="none" w:sz="0" w:space="0" w:color="auto"/>
            <w:right w:val="none" w:sz="0" w:space="0" w:color="auto"/>
          </w:divBdr>
        </w:div>
        <w:div w:id="1060246419">
          <w:marLeft w:val="640"/>
          <w:marRight w:val="0"/>
          <w:marTop w:val="0"/>
          <w:marBottom w:val="0"/>
          <w:divBdr>
            <w:top w:val="none" w:sz="0" w:space="0" w:color="auto"/>
            <w:left w:val="none" w:sz="0" w:space="0" w:color="auto"/>
            <w:bottom w:val="none" w:sz="0" w:space="0" w:color="auto"/>
            <w:right w:val="none" w:sz="0" w:space="0" w:color="auto"/>
          </w:divBdr>
        </w:div>
        <w:div w:id="133065853">
          <w:marLeft w:val="640"/>
          <w:marRight w:val="0"/>
          <w:marTop w:val="0"/>
          <w:marBottom w:val="0"/>
          <w:divBdr>
            <w:top w:val="none" w:sz="0" w:space="0" w:color="auto"/>
            <w:left w:val="none" w:sz="0" w:space="0" w:color="auto"/>
            <w:bottom w:val="none" w:sz="0" w:space="0" w:color="auto"/>
            <w:right w:val="none" w:sz="0" w:space="0" w:color="auto"/>
          </w:divBdr>
        </w:div>
        <w:div w:id="706955912">
          <w:marLeft w:val="640"/>
          <w:marRight w:val="0"/>
          <w:marTop w:val="0"/>
          <w:marBottom w:val="0"/>
          <w:divBdr>
            <w:top w:val="none" w:sz="0" w:space="0" w:color="auto"/>
            <w:left w:val="none" w:sz="0" w:space="0" w:color="auto"/>
            <w:bottom w:val="none" w:sz="0" w:space="0" w:color="auto"/>
            <w:right w:val="none" w:sz="0" w:space="0" w:color="auto"/>
          </w:divBdr>
        </w:div>
        <w:div w:id="1665930125">
          <w:marLeft w:val="640"/>
          <w:marRight w:val="0"/>
          <w:marTop w:val="0"/>
          <w:marBottom w:val="0"/>
          <w:divBdr>
            <w:top w:val="none" w:sz="0" w:space="0" w:color="auto"/>
            <w:left w:val="none" w:sz="0" w:space="0" w:color="auto"/>
            <w:bottom w:val="none" w:sz="0" w:space="0" w:color="auto"/>
            <w:right w:val="none" w:sz="0" w:space="0" w:color="auto"/>
          </w:divBdr>
        </w:div>
        <w:div w:id="195965290">
          <w:marLeft w:val="640"/>
          <w:marRight w:val="0"/>
          <w:marTop w:val="0"/>
          <w:marBottom w:val="0"/>
          <w:divBdr>
            <w:top w:val="none" w:sz="0" w:space="0" w:color="auto"/>
            <w:left w:val="none" w:sz="0" w:space="0" w:color="auto"/>
            <w:bottom w:val="none" w:sz="0" w:space="0" w:color="auto"/>
            <w:right w:val="none" w:sz="0" w:space="0" w:color="auto"/>
          </w:divBdr>
        </w:div>
        <w:div w:id="1130393572">
          <w:marLeft w:val="640"/>
          <w:marRight w:val="0"/>
          <w:marTop w:val="0"/>
          <w:marBottom w:val="0"/>
          <w:divBdr>
            <w:top w:val="none" w:sz="0" w:space="0" w:color="auto"/>
            <w:left w:val="none" w:sz="0" w:space="0" w:color="auto"/>
            <w:bottom w:val="none" w:sz="0" w:space="0" w:color="auto"/>
            <w:right w:val="none" w:sz="0" w:space="0" w:color="auto"/>
          </w:divBdr>
        </w:div>
        <w:div w:id="822820154">
          <w:marLeft w:val="640"/>
          <w:marRight w:val="0"/>
          <w:marTop w:val="0"/>
          <w:marBottom w:val="0"/>
          <w:divBdr>
            <w:top w:val="none" w:sz="0" w:space="0" w:color="auto"/>
            <w:left w:val="none" w:sz="0" w:space="0" w:color="auto"/>
            <w:bottom w:val="none" w:sz="0" w:space="0" w:color="auto"/>
            <w:right w:val="none" w:sz="0" w:space="0" w:color="auto"/>
          </w:divBdr>
        </w:div>
        <w:div w:id="47996214">
          <w:marLeft w:val="640"/>
          <w:marRight w:val="0"/>
          <w:marTop w:val="0"/>
          <w:marBottom w:val="0"/>
          <w:divBdr>
            <w:top w:val="none" w:sz="0" w:space="0" w:color="auto"/>
            <w:left w:val="none" w:sz="0" w:space="0" w:color="auto"/>
            <w:bottom w:val="none" w:sz="0" w:space="0" w:color="auto"/>
            <w:right w:val="none" w:sz="0" w:space="0" w:color="auto"/>
          </w:divBdr>
        </w:div>
        <w:div w:id="44329972">
          <w:marLeft w:val="640"/>
          <w:marRight w:val="0"/>
          <w:marTop w:val="0"/>
          <w:marBottom w:val="0"/>
          <w:divBdr>
            <w:top w:val="none" w:sz="0" w:space="0" w:color="auto"/>
            <w:left w:val="none" w:sz="0" w:space="0" w:color="auto"/>
            <w:bottom w:val="none" w:sz="0" w:space="0" w:color="auto"/>
            <w:right w:val="none" w:sz="0" w:space="0" w:color="auto"/>
          </w:divBdr>
        </w:div>
      </w:divsChild>
    </w:div>
    <w:div w:id="196814552">
      <w:bodyDiv w:val="1"/>
      <w:marLeft w:val="0"/>
      <w:marRight w:val="0"/>
      <w:marTop w:val="0"/>
      <w:marBottom w:val="0"/>
      <w:divBdr>
        <w:top w:val="none" w:sz="0" w:space="0" w:color="auto"/>
        <w:left w:val="none" w:sz="0" w:space="0" w:color="auto"/>
        <w:bottom w:val="none" w:sz="0" w:space="0" w:color="auto"/>
        <w:right w:val="none" w:sz="0" w:space="0" w:color="auto"/>
      </w:divBdr>
      <w:divsChild>
        <w:div w:id="1488285593">
          <w:marLeft w:val="640"/>
          <w:marRight w:val="0"/>
          <w:marTop w:val="0"/>
          <w:marBottom w:val="0"/>
          <w:divBdr>
            <w:top w:val="none" w:sz="0" w:space="0" w:color="auto"/>
            <w:left w:val="none" w:sz="0" w:space="0" w:color="auto"/>
            <w:bottom w:val="none" w:sz="0" w:space="0" w:color="auto"/>
            <w:right w:val="none" w:sz="0" w:space="0" w:color="auto"/>
          </w:divBdr>
        </w:div>
        <w:div w:id="1500652545">
          <w:marLeft w:val="640"/>
          <w:marRight w:val="0"/>
          <w:marTop w:val="0"/>
          <w:marBottom w:val="0"/>
          <w:divBdr>
            <w:top w:val="none" w:sz="0" w:space="0" w:color="auto"/>
            <w:left w:val="none" w:sz="0" w:space="0" w:color="auto"/>
            <w:bottom w:val="none" w:sz="0" w:space="0" w:color="auto"/>
            <w:right w:val="none" w:sz="0" w:space="0" w:color="auto"/>
          </w:divBdr>
        </w:div>
        <w:div w:id="1543204110">
          <w:marLeft w:val="640"/>
          <w:marRight w:val="0"/>
          <w:marTop w:val="0"/>
          <w:marBottom w:val="0"/>
          <w:divBdr>
            <w:top w:val="none" w:sz="0" w:space="0" w:color="auto"/>
            <w:left w:val="none" w:sz="0" w:space="0" w:color="auto"/>
            <w:bottom w:val="none" w:sz="0" w:space="0" w:color="auto"/>
            <w:right w:val="none" w:sz="0" w:space="0" w:color="auto"/>
          </w:divBdr>
        </w:div>
        <w:div w:id="1704750330">
          <w:marLeft w:val="640"/>
          <w:marRight w:val="0"/>
          <w:marTop w:val="0"/>
          <w:marBottom w:val="0"/>
          <w:divBdr>
            <w:top w:val="none" w:sz="0" w:space="0" w:color="auto"/>
            <w:left w:val="none" w:sz="0" w:space="0" w:color="auto"/>
            <w:bottom w:val="none" w:sz="0" w:space="0" w:color="auto"/>
            <w:right w:val="none" w:sz="0" w:space="0" w:color="auto"/>
          </w:divBdr>
        </w:div>
        <w:div w:id="1458527245">
          <w:marLeft w:val="640"/>
          <w:marRight w:val="0"/>
          <w:marTop w:val="0"/>
          <w:marBottom w:val="0"/>
          <w:divBdr>
            <w:top w:val="none" w:sz="0" w:space="0" w:color="auto"/>
            <w:left w:val="none" w:sz="0" w:space="0" w:color="auto"/>
            <w:bottom w:val="none" w:sz="0" w:space="0" w:color="auto"/>
            <w:right w:val="none" w:sz="0" w:space="0" w:color="auto"/>
          </w:divBdr>
        </w:div>
        <w:div w:id="327904102">
          <w:marLeft w:val="640"/>
          <w:marRight w:val="0"/>
          <w:marTop w:val="0"/>
          <w:marBottom w:val="0"/>
          <w:divBdr>
            <w:top w:val="none" w:sz="0" w:space="0" w:color="auto"/>
            <w:left w:val="none" w:sz="0" w:space="0" w:color="auto"/>
            <w:bottom w:val="none" w:sz="0" w:space="0" w:color="auto"/>
            <w:right w:val="none" w:sz="0" w:space="0" w:color="auto"/>
          </w:divBdr>
        </w:div>
        <w:div w:id="1388795348">
          <w:marLeft w:val="640"/>
          <w:marRight w:val="0"/>
          <w:marTop w:val="0"/>
          <w:marBottom w:val="0"/>
          <w:divBdr>
            <w:top w:val="none" w:sz="0" w:space="0" w:color="auto"/>
            <w:left w:val="none" w:sz="0" w:space="0" w:color="auto"/>
            <w:bottom w:val="none" w:sz="0" w:space="0" w:color="auto"/>
            <w:right w:val="none" w:sz="0" w:space="0" w:color="auto"/>
          </w:divBdr>
        </w:div>
        <w:div w:id="1363899370">
          <w:marLeft w:val="640"/>
          <w:marRight w:val="0"/>
          <w:marTop w:val="0"/>
          <w:marBottom w:val="0"/>
          <w:divBdr>
            <w:top w:val="none" w:sz="0" w:space="0" w:color="auto"/>
            <w:left w:val="none" w:sz="0" w:space="0" w:color="auto"/>
            <w:bottom w:val="none" w:sz="0" w:space="0" w:color="auto"/>
            <w:right w:val="none" w:sz="0" w:space="0" w:color="auto"/>
          </w:divBdr>
        </w:div>
        <w:div w:id="11959502">
          <w:marLeft w:val="640"/>
          <w:marRight w:val="0"/>
          <w:marTop w:val="0"/>
          <w:marBottom w:val="0"/>
          <w:divBdr>
            <w:top w:val="none" w:sz="0" w:space="0" w:color="auto"/>
            <w:left w:val="none" w:sz="0" w:space="0" w:color="auto"/>
            <w:bottom w:val="none" w:sz="0" w:space="0" w:color="auto"/>
            <w:right w:val="none" w:sz="0" w:space="0" w:color="auto"/>
          </w:divBdr>
        </w:div>
        <w:div w:id="350230430">
          <w:marLeft w:val="640"/>
          <w:marRight w:val="0"/>
          <w:marTop w:val="0"/>
          <w:marBottom w:val="0"/>
          <w:divBdr>
            <w:top w:val="none" w:sz="0" w:space="0" w:color="auto"/>
            <w:left w:val="none" w:sz="0" w:space="0" w:color="auto"/>
            <w:bottom w:val="none" w:sz="0" w:space="0" w:color="auto"/>
            <w:right w:val="none" w:sz="0" w:space="0" w:color="auto"/>
          </w:divBdr>
        </w:div>
        <w:div w:id="192964210">
          <w:marLeft w:val="640"/>
          <w:marRight w:val="0"/>
          <w:marTop w:val="0"/>
          <w:marBottom w:val="0"/>
          <w:divBdr>
            <w:top w:val="none" w:sz="0" w:space="0" w:color="auto"/>
            <w:left w:val="none" w:sz="0" w:space="0" w:color="auto"/>
            <w:bottom w:val="none" w:sz="0" w:space="0" w:color="auto"/>
            <w:right w:val="none" w:sz="0" w:space="0" w:color="auto"/>
          </w:divBdr>
        </w:div>
        <w:div w:id="1028725790">
          <w:marLeft w:val="640"/>
          <w:marRight w:val="0"/>
          <w:marTop w:val="0"/>
          <w:marBottom w:val="0"/>
          <w:divBdr>
            <w:top w:val="none" w:sz="0" w:space="0" w:color="auto"/>
            <w:left w:val="none" w:sz="0" w:space="0" w:color="auto"/>
            <w:bottom w:val="none" w:sz="0" w:space="0" w:color="auto"/>
            <w:right w:val="none" w:sz="0" w:space="0" w:color="auto"/>
          </w:divBdr>
        </w:div>
        <w:div w:id="1213469397">
          <w:marLeft w:val="640"/>
          <w:marRight w:val="0"/>
          <w:marTop w:val="0"/>
          <w:marBottom w:val="0"/>
          <w:divBdr>
            <w:top w:val="none" w:sz="0" w:space="0" w:color="auto"/>
            <w:left w:val="none" w:sz="0" w:space="0" w:color="auto"/>
            <w:bottom w:val="none" w:sz="0" w:space="0" w:color="auto"/>
            <w:right w:val="none" w:sz="0" w:space="0" w:color="auto"/>
          </w:divBdr>
        </w:div>
        <w:div w:id="295109760">
          <w:marLeft w:val="640"/>
          <w:marRight w:val="0"/>
          <w:marTop w:val="0"/>
          <w:marBottom w:val="0"/>
          <w:divBdr>
            <w:top w:val="none" w:sz="0" w:space="0" w:color="auto"/>
            <w:left w:val="none" w:sz="0" w:space="0" w:color="auto"/>
            <w:bottom w:val="none" w:sz="0" w:space="0" w:color="auto"/>
            <w:right w:val="none" w:sz="0" w:space="0" w:color="auto"/>
          </w:divBdr>
        </w:div>
        <w:div w:id="791825400">
          <w:marLeft w:val="640"/>
          <w:marRight w:val="0"/>
          <w:marTop w:val="0"/>
          <w:marBottom w:val="0"/>
          <w:divBdr>
            <w:top w:val="none" w:sz="0" w:space="0" w:color="auto"/>
            <w:left w:val="none" w:sz="0" w:space="0" w:color="auto"/>
            <w:bottom w:val="none" w:sz="0" w:space="0" w:color="auto"/>
            <w:right w:val="none" w:sz="0" w:space="0" w:color="auto"/>
          </w:divBdr>
        </w:div>
        <w:div w:id="2115317195">
          <w:marLeft w:val="640"/>
          <w:marRight w:val="0"/>
          <w:marTop w:val="0"/>
          <w:marBottom w:val="0"/>
          <w:divBdr>
            <w:top w:val="none" w:sz="0" w:space="0" w:color="auto"/>
            <w:left w:val="none" w:sz="0" w:space="0" w:color="auto"/>
            <w:bottom w:val="none" w:sz="0" w:space="0" w:color="auto"/>
            <w:right w:val="none" w:sz="0" w:space="0" w:color="auto"/>
          </w:divBdr>
        </w:div>
        <w:div w:id="1589725865">
          <w:marLeft w:val="640"/>
          <w:marRight w:val="0"/>
          <w:marTop w:val="0"/>
          <w:marBottom w:val="0"/>
          <w:divBdr>
            <w:top w:val="none" w:sz="0" w:space="0" w:color="auto"/>
            <w:left w:val="none" w:sz="0" w:space="0" w:color="auto"/>
            <w:bottom w:val="none" w:sz="0" w:space="0" w:color="auto"/>
            <w:right w:val="none" w:sz="0" w:space="0" w:color="auto"/>
          </w:divBdr>
        </w:div>
        <w:div w:id="1431045921">
          <w:marLeft w:val="640"/>
          <w:marRight w:val="0"/>
          <w:marTop w:val="0"/>
          <w:marBottom w:val="0"/>
          <w:divBdr>
            <w:top w:val="none" w:sz="0" w:space="0" w:color="auto"/>
            <w:left w:val="none" w:sz="0" w:space="0" w:color="auto"/>
            <w:bottom w:val="none" w:sz="0" w:space="0" w:color="auto"/>
            <w:right w:val="none" w:sz="0" w:space="0" w:color="auto"/>
          </w:divBdr>
        </w:div>
        <w:div w:id="339549734">
          <w:marLeft w:val="640"/>
          <w:marRight w:val="0"/>
          <w:marTop w:val="0"/>
          <w:marBottom w:val="0"/>
          <w:divBdr>
            <w:top w:val="none" w:sz="0" w:space="0" w:color="auto"/>
            <w:left w:val="none" w:sz="0" w:space="0" w:color="auto"/>
            <w:bottom w:val="none" w:sz="0" w:space="0" w:color="auto"/>
            <w:right w:val="none" w:sz="0" w:space="0" w:color="auto"/>
          </w:divBdr>
        </w:div>
        <w:div w:id="399134285">
          <w:marLeft w:val="640"/>
          <w:marRight w:val="0"/>
          <w:marTop w:val="0"/>
          <w:marBottom w:val="0"/>
          <w:divBdr>
            <w:top w:val="none" w:sz="0" w:space="0" w:color="auto"/>
            <w:left w:val="none" w:sz="0" w:space="0" w:color="auto"/>
            <w:bottom w:val="none" w:sz="0" w:space="0" w:color="auto"/>
            <w:right w:val="none" w:sz="0" w:space="0" w:color="auto"/>
          </w:divBdr>
        </w:div>
      </w:divsChild>
    </w:div>
    <w:div w:id="203058000">
      <w:bodyDiv w:val="1"/>
      <w:marLeft w:val="0"/>
      <w:marRight w:val="0"/>
      <w:marTop w:val="0"/>
      <w:marBottom w:val="0"/>
      <w:divBdr>
        <w:top w:val="none" w:sz="0" w:space="0" w:color="auto"/>
        <w:left w:val="none" w:sz="0" w:space="0" w:color="auto"/>
        <w:bottom w:val="none" w:sz="0" w:space="0" w:color="auto"/>
        <w:right w:val="none" w:sz="0" w:space="0" w:color="auto"/>
      </w:divBdr>
      <w:divsChild>
        <w:div w:id="1176261744">
          <w:marLeft w:val="640"/>
          <w:marRight w:val="0"/>
          <w:marTop w:val="0"/>
          <w:marBottom w:val="0"/>
          <w:divBdr>
            <w:top w:val="none" w:sz="0" w:space="0" w:color="auto"/>
            <w:left w:val="none" w:sz="0" w:space="0" w:color="auto"/>
            <w:bottom w:val="none" w:sz="0" w:space="0" w:color="auto"/>
            <w:right w:val="none" w:sz="0" w:space="0" w:color="auto"/>
          </w:divBdr>
        </w:div>
        <w:div w:id="2138454393">
          <w:marLeft w:val="640"/>
          <w:marRight w:val="0"/>
          <w:marTop w:val="0"/>
          <w:marBottom w:val="0"/>
          <w:divBdr>
            <w:top w:val="none" w:sz="0" w:space="0" w:color="auto"/>
            <w:left w:val="none" w:sz="0" w:space="0" w:color="auto"/>
            <w:bottom w:val="none" w:sz="0" w:space="0" w:color="auto"/>
            <w:right w:val="none" w:sz="0" w:space="0" w:color="auto"/>
          </w:divBdr>
        </w:div>
        <w:div w:id="1638602382">
          <w:marLeft w:val="640"/>
          <w:marRight w:val="0"/>
          <w:marTop w:val="0"/>
          <w:marBottom w:val="0"/>
          <w:divBdr>
            <w:top w:val="none" w:sz="0" w:space="0" w:color="auto"/>
            <w:left w:val="none" w:sz="0" w:space="0" w:color="auto"/>
            <w:bottom w:val="none" w:sz="0" w:space="0" w:color="auto"/>
            <w:right w:val="none" w:sz="0" w:space="0" w:color="auto"/>
          </w:divBdr>
        </w:div>
        <w:div w:id="1675495578">
          <w:marLeft w:val="640"/>
          <w:marRight w:val="0"/>
          <w:marTop w:val="0"/>
          <w:marBottom w:val="0"/>
          <w:divBdr>
            <w:top w:val="none" w:sz="0" w:space="0" w:color="auto"/>
            <w:left w:val="none" w:sz="0" w:space="0" w:color="auto"/>
            <w:bottom w:val="none" w:sz="0" w:space="0" w:color="auto"/>
            <w:right w:val="none" w:sz="0" w:space="0" w:color="auto"/>
          </w:divBdr>
        </w:div>
        <w:div w:id="205339912">
          <w:marLeft w:val="640"/>
          <w:marRight w:val="0"/>
          <w:marTop w:val="0"/>
          <w:marBottom w:val="0"/>
          <w:divBdr>
            <w:top w:val="none" w:sz="0" w:space="0" w:color="auto"/>
            <w:left w:val="none" w:sz="0" w:space="0" w:color="auto"/>
            <w:bottom w:val="none" w:sz="0" w:space="0" w:color="auto"/>
            <w:right w:val="none" w:sz="0" w:space="0" w:color="auto"/>
          </w:divBdr>
        </w:div>
        <w:div w:id="1984382739">
          <w:marLeft w:val="640"/>
          <w:marRight w:val="0"/>
          <w:marTop w:val="0"/>
          <w:marBottom w:val="0"/>
          <w:divBdr>
            <w:top w:val="none" w:sz="0" w:space="0" w:color="auto"/>
            <w:left w:val="none" w:sz="0" w:space="0" w:color="auto"/>
            <w:bottom w:val="none" w:sz="0" w:space="0" w:color="auto"/>
            <w:right w:val="none" w:sz="0" w:space="0" w:color="auto"/>
          </w:divBdr>
        </w:div>
        <w:div w:id="1240215060">
          <w:marLeft w:val="640"/>
          <w:marRight w:val="0"/>
          <w:marTop w:val="0"/>
          <w:marBottom w:val="0"/>
          <w:divBdr>
            <w:top w:val="none" w:sz="0" w:space="0" w:color="auto"/>
            <w:left w:val="none" w:sz="0" w:space="0" w:color="auto"/>
            <w:bottom w:val="none" w:sz="0" w:space="0" w:color="auto"/>
            <w:right w:val="none" w:sz="0" w:space="0" w:color="auto"/>
          </w:divBdr>
        </w:div>
        <w:div w:id="1247882650">
          <w:marLeft w:val="640"/>
          <w:marRight w:val="0"/>
          <w:marTop w:val="0"/>
          <w:marBottom w:val="0"/>
          <w:divBdr>
            <w:top w:val="none" w:sz="0" w:space="0" w:color="auto"/>
            <w:left w:val="none" w:sz="0" w:space="0" w:color="auto"/>
            <w:bottom w:val="none" w:sz="0" w:space="0" w:color="auto"/>
            <w:right w:val="none" w:sz="0" w:space="0" w:color="auto"/>
          </w:divBdr>
        </w:div>
      </w:divsChild>
    </w:div>
    <w:div w:id="223486833">
      <w:bodyDiv w:val="1"/>
      <w:marLeft w:val="0"/>
      <w:marRight w:val="0"/>
      <w:marTop w:val="0"/>
      <w:marBottom w:val="0"/>
      <w:divBdr>
        <w:top w:val="none" w:sz="0" w:space="0" w:color="auto"/>
        <w:left w:val="none" w:sz="0" w:space="0" w:color="auto"/>
        <w:bottom w:val="none" w:sz="0" w:space="0" w:color="auto"/>
        <w:right w:val="none" w:sz="0" w:space="0" w:color="auto"/>
      </w:divBdr>
      <w:divsChild>
        <w:div w:id="1215194712">
          <w:marLeft w:val="640"/>
          <w:marRight w:val="0"/>
          <w:marTop w:val="0"/>
          <w:marBottom w:val="0"/>
          <w:divBdr>
            <w:top w:val="none" w:sz="0" w:space="0" w:color="auto"/>
            <w:left w:val="none" w:sz="0" w:space="0" w:color="auto"/>
            <w:bottom w:val="none" w:sz="0" w:space="0" w:color="auto"/>
            <w:right w:val="none" w:sz="0" w:space="0" w:color="auto"/>
          </w:divBdr>
        </w:div>
        <w:div w:id="1421028355">
          <w:marLeft w:val="640"/>
          <w:marRight w:val="0"/>
          <w:marTop w:val="0"/>
          <w:marBottom w:val="0"/>
          <w:divBdr>
            <w:top w:val="none" w:sz="0" w:space="0" w:color="auto"/>
            <w:left w:val="none" w:sz="0" w:space="0" w:color="auto"/>
            <w:bottom w:val="none" w:sz="0" w:space="0" w:color="auto"/>
            <w:right w:val="none" w:sz="0" w:space="0" w:color="auto"/>
          </w:divBdr>
        </w:div>
        <w:div w:id="383910599">
          <w:marLeft w:val="640"/>
          <w:marRight w:val="0"/>
          <w:marTop w:val="0"/>
          <w:marBottom w:val="0"/>
          <w:divBdr>
            <w:top w:val="none" w:sz="0" w:space="0" w:color="auto"/>
            <w:left w:val="none" w:sz="0" w:space="0" w:color="auto"/>
            <w:bottom w:val="none" w:sz="0" w:space="0" w:color="auto"/>
            <w:right w:val="none" w:sz="0" w:space="0" w:color="auto"/>
          </w:divBdr>
        </w:div>
        <w:div w:id="671689990">
          <w:marLeft w:val="640"/>
          <w:marRight w:val="0"/>
          <w:marTop w:val="0"/>
          <w:marBottom w:val="0"/>
          <w:divBdr>
            <w:top w:val="none" w:sz="0" w:space="0" w:color="auto"/>
            <w:left w:val="none" w:sz="0" w:space="0" w:color="auto"/>
            <w:bottom w:val="none" w:sz="0" w:space="0" w:color="auto"/>
            <w:right w:val="none" w:sz="0" w:space="0" w:color="auto"/>
          </w:divBdr>
        </w:div>
        <w:div w:id="1382172746">
          <w:marLeft w:val="640"/>
          <w:marRight w:val="0"/>
          <w:marTop w:val="0"/>
          <w:marBottom w:val="0"/>
          <w:divBdr>
            <w:top w:val="none" w:sz="0" w:space="0" w:color="auto"/>
            <w:left w:val="none" w:sz="0" w:space="0" w:color="auto"/>
            <w:bottom w:val="none" w:sz="0" w:space="0" w:color="auto"/>
            <w:right w:val="none" w:sz="0" w:space="0" w:color="auto"/>
          </w:divBdr>
        </w:div>
        <w:div w:id="1550147883">
          <w:marLeft w:val="640"/>
          <w:marRight w:val="0"/>
          <w:marTop w:val="0"/>
          <w:marBottom w:val="0"/>
          <w:divBdr>
            <w:top w:val="none" w:sz="0" w:space="0" w:color="auto"/>
            <w:left w:val="none" w:sz="0" w:space="0" w:color="auto"/>
            <w:bottom w:val="none" w:sz="0" w:space="0" w:color="auto"/>
            <w:right w:val="none" w:sz="0" w:space="0" w:color="auto"/>
          </w:divBdr>
        </w:div>
        <w:div w:id="1713571539">
          <w:marLeft w:val="640"/>
          <w:marRight w:val="0"/>
          <w:marTop w:val="0"/>
          <w:marBottom w:val="0"/>
          <w:divBdr>
            <w:top w:val="none" w:sz="0" w:space="0" w:color="auto"/>
            <w:left w:val="none" w:sz="0" w:space="0" w:color="auto"/>
            <w:bottom w:val="none" w:sz="0" w:space="0" w:color="auto"/>
            <w:right w:val="none" w:sz="0" w:space="0" w:color="auto"/>
          </w:divBdr>
        </w:div>
        <w:div w:id="1506629503">
          <w:marLeft w:val="640"/>
          <w:marRight w:val="0"/>
          <w:marTop w:val="0"/>
          <w:marBottom w:val="0"/>
          <w:divBdr>
            <w:top w:val="none" w:sz="0" w:space="0" w:color="auto"/>
            <w:left w:val="none" w:sz="0" w:space="0" w:color="auto"/>
            <w:bottom w:val="none" w:sz="0" w:space="0" w:color="auto"/>
            <w:right w:val="none" w:sz="0" w:space="0" w:color="auto"/>
          </w:divBdr>
        </w:div>
        <w:div w:id="925458376">
          <w:marLeft w:val="640"/>
          <w:marRight w:val="0"/>
          <w:marTop w:val="0"/>
          <w:marBottom w:val="0"/>
          <w:divBdr>
            <w:top w:val="none" w:sz="0" w:space="0" w:color="auto"/>
            <w:left w:val="none" w:sz="0" w:space="0" w:color="auto"/>
            <w:bottom w:val="none" w:sz="0" w:space="0" w:color="auto"/>
            <w:right w:val="none" w:sz="0" w:space="0" w:color="auto"/>
          </w:divBdr>
        </w:div>
        <w:div w:id="555435462">
          <w:marLeft w:val="640"/>
          <w:marRight w:val="0"/>
          <w:marTop w:val="0"/>
          <w:marBottom w:val="0"/>
          <w:divBdr>
            <w:top w:val="none" w:sz="0" w:space="0" w:color="auto"/>
            <w:left w:val="none" w:sz="0" w:space="0" w:color="auto"/>
            <w:bottom w:val="none" w:sz="0" w:space="0" w:color="auto"/>
            <w:right w:val="none" w:sz="0" w:space="0" w:color="auto"/>
          </w:divBdr>
        </w:div>
        <w:div w:id="1789737977">
          <w:marLeft w:val="640"/>
          <w:marRight w:val="0"/>
          <w:marTop w:val="0"/>
          <w:marBottom w:val="0"/>
          <w:divBdr>
            <w:top w:val="none" w:sz="0" w:space="0" w:color="auto"/>
            <w:left w:val="none" w:sz="0" w:space="0" w:color="auto"/>
            <w:bottom w:val="none" w:sz="0" w:space="0" w:color="auto"/>
            <w:right w:val="none" w:sz="0" w:space="0" w:color="auto"/>
          </w:divBdr>
        </w:div>
        <w:div w:id="1194347070">
          <w:marLeft w:val="640"/>
          <w:marRight w:val="0"/>
          <w:marTop w:val="0"/>
          <w:marBottom w:val="0"/>
          <w:divBdr>
            <w:top w:val="none" w:sz="0" w:space="0" w:color="auto"/>
            <w:left w:val="none" w:sz="0" w:space="0" w:color="auto"/>
            <w:bottom w:val="none" w:sz="0" w:space="0" w:color="auto"/>
            <w:right w:val="none" w:sz="0" w:space="0" w:color="auto"/>
          </w:divBdr>
        </w:div>
        <w:div w:id="944843836">
          <w:marLeft w:val="640"/>
          <w:marRight w:val="0"/>
          <w:marTop w:val="0"/>
          <w:marBottom w:val="0"/>
          <w:divBdr>
            <w:top w:val="none" w:sz="0" w:space="0" w:color="auto"/>
            <w:left w:val="none" w:sz="0" w:space="0" w:color="auto"/>
            <w:bottom w:val="none" w:sz="0" w:space="0" w:color="auto"/>
            <w:right w:val="none" w:sz="0" w:space="0" w:color="auto"/>
          </w:divBdr>
        </w:div>
        <w:div w:id="106314137">
          <w:marLeft w:val="640"/>
          <w:marRight w:val="0"/>
          <w:marTop w:val="0"/>
          <w:marBottom w:val="0"/>
          <w:divBdr>
            <w:top w:val="none" w:sz="0" w:space="0" w:color="auto"/>
            <w:left w:val="none" w:sz="0" w:space="0" w:color="auto"/>
            <w:bottom w:val="none" w:sz="0" w:space="0" w:color="auto"/>
            <w:right w:val="none" w:sz="0" w:space="0" w:color="auto"/>
          </w:divBdr>
        </w:div>
        <w:div w:id="1089891360">
          <w:marLeft w:val="640"/>
          <w:marRight w:val="0"/>
          <w:marTop w:val="0"/>
          <w:marBottom w:val="0"/>
          <w:divBdr>
            <w:top w:val="none" w:sz="0" w:space="0" w:color="auto"/>
            <w:left w:val="none" w:sz="0" w:space="0" w:color="auto"/>
            <w:bottom w:val="none" w:sz="0" w:space="0" w:color="auto"/>
            <w:right w:val="none" w:sz="0" w:space="0" w:color="auto"/>
          </w:divBdr>
        </w:div>
        <w:div w:id="896091165">
          <w:marLeft w:val="640"/>
          <w:marRight w:val="0"/>
          <w:marTop w:val="0"/>
          <w:marBottom w:val="0"/>
          <w:divBdr>
            <w:top w:val="none" w:sz="0" w:space="0" w:color="auto"/>
            <w:left w:val="none" w:sz="0" w:space="0" w:color="auto"/>
            <w:bottom w:val="none" w:sz="0" w:space="0" w:color="auto"/>
            <w:right w:val="none" w:sz="0" w:space="0" w:color="auto"/>
          </w:divBdr>
        </w:div>
        <w:div w:id="833837434">
          <w:marLeft w:val="640"/>
          <w:marRight w:val="0"/>
          <w:marTop w:val="0"/>
          <w:marBottom w:val="0"/>
          <w:divBdr>
            <w:top w:val="none" w:sz="0" w:space="0" w:color="auto"/>
            <w:left w:val="none" w:sz="0" w:space="0" w:color="auto"/>
            <w:bottom w:val="none" w:sz="0" w:space="0" w:color="auto"/>
            <w:right w:val="none" w:sz="0" w:space="0" w:color="auto"/>
          </w:divBdr>
        </w:div>
        <w:div w:id="1118377637">
          <w:marLeft w:val="640"/>
          <w:marRight w:val="0"/>
          <w:marTop w:val="0"/>
          <w:marBottom w:val="0"/>
          <w:divBdr>
            <w:top w:val="none" w:sz="0" w:space="0" w:color="auto"/>
            <w:left w:val="none" w:sz="0" w:space="0" w:color="auto"/>
            <w:bottom w:val="none" w:sz="0" w:space="0" w:color="auto"/>
            <w:right w:val="none" w:sz="0" w:space="0" w:color="auto"/>
          </w:divBdr>
        </w:div>
        <w:div w:id="1159156682">
          <w:marLeft w:val="640"/>
          <w:marRight w:val="0"/>
          <w:marTop w:val="0"/>
          <w:marBottom w:val="0"/>
          <w:divBdr>
            <w:top w:val="none" w:sz="0" w:space="0" w:color="auto"/>
            <w:left w:val="none" w:sz="0" w:space="0" w:color="auto"/>
            <w:bottom w:val="none" w:sz="0" w:space="0" w:color="auto"/>
            <w:right w:val="none" w:sz="0" w:space="0" w:color="auto"/>
          </w:divBdr>
        </w:div>
      </w:divsChild>
    </w:div>
    <w:div w:id="254293298">
      <w:bodyDiv w:val="1"/>
      <w:marLeft w:val="0"/>
      <w:marRight w:val="0"/>
      <w:marTop w:val="0"/>
      <w:marBottom w:val="0"/>
      <w:divBdr>
        <w:top w:val="none" w:sz="0" w:space="0" w:color="auto"/>
        <w:left w:val="none" w:sz="0" w:space="0" w:color="auto"/>
        <w:bottom w:val="none" w:sz="0" w:space="0" w:color="auto"/>
        <w:right w:val="none" w:sz="0" w:space="0" w:color="auto"/>
      </w:divBdr>
      <w:divsChild>
        <w:div w:id="1378894725">
          <w:marLeft w:val="640"/>
          <w:marRight w:val="0"/>
          <w:marTop w:val="0"/>
          <w:marBottom w:val="0"/>
          <w:divBdr>
            <w:top w:val="none" w:sz="0" w:space="0" w:color="auto"/>
            <w:left w:val="none" w:sz="0" w:space="0" w:color="auto"/>
            <w:bottom w:val="none" w:sz="0" w:space="0" w:color="auto"/>
            <w:right w:val="none" w:sz="0" w:space="0" w:color="auto"/>
          </w:divBdr>
        </w:div>
        <w:div w:id="1921865476">
          <w:marLeft w:val="640"/>
          <w:marRight w:val="0"/>
          <w:marTop w:val="0"/>
          <w:marBottom w:val="0"/>
          <w:divBdr>
            <w:top w:val="none" w:sz="0" w:space="0" w:color="auto"/>
            <w:left w:val="none" w:sz="0" w:space="0" w:color="auto"/>
            <w:bottom w:val="none" w:sz="0" w:space="0" w:color="auto"/>
            <w:right w:val="none" w:sz="0" w:space="0" w:color="auto"/>
          </w:divBdr>
        </w:div>
        <w:div w:id="1518277745">
          <w:marLeft w:val="640"/>
          <w:marRight w:val="0"/>
          <w:marTop w:val="0"/>
          <w:marBottom w:val="0"/>
          <w:divBdr>
            <w:top w:val="none" w:sz="0" w:space="0" w:color="auto"/>
            <w:left w:val="none" w:sz="0" w:space="0" w:color="auto"/>
            <w:bottom w:val="none" w:sz="0" w:space="0" w:color="auto"/>
            <w:right w:val="none" w:sz="0" w:space="0" w:color="auto"/>
          </w:divBdr>
        </w:div>
        <w:div w:id="1191996531">
          <w:marLeft w:val="640"/>
          <w:marRight w:val="0"/>
          <w:marTop w:val="0"/>
          <w:marBottom w:val="0"/>
          <w:divBdr>
            <w:top w:val="none" w:sz="0" w:space="0" w:color="auto"/>
            <w:left w:val="none" w:sz="0" w:space="0" w:color="auto"/>
            <w:bottom w:val="none" w:sz="0" w:space="0" w:color="auto"/>
            <w:right w:val="none" w:sz="0" w:space="0" w:color="auto"/>
          </w:divBdr>
        </w:div>
        <w:div w:id="251009748">
          <w:marLeft w:val="640"/>
          <w:marRight w:val="0"/>
          <w:marTop w:val="0"/>
          <w:marBottom w:val="0"/>
          <w:divBdr>
            <w:top w:val="none" w:sz="0" w:space="0" w:color="auto"/>
            <w:left w:val="none" w:sz="0" w:space="0" w:color="auto"/>
            <w:bottom w:val="none" w:sz="0" w:space="0" w:color="auto"/>
            <w:right w:val="none" w:sz="0" w:space="0" w:color="auto"/>
          </w:divBdr>
        </w:div>
        <w:div w:id="920026779">
          <w:marLeft w:val="640"/>
          <w:marRight w:val="0"/>
          <w:marTop w:val="0"/>
          <w:marBottom w:val="0"/>
          <w:divBdr>
            <w:top w:val="none" w:sz="0" w:space="0" w:color="auto"/>
            <w:left w:val="none" w:sz="0" w:space="0" w:color="auto"/>
            <w:bottom w:val="none" w:sz="0" w:space="0" w:color="auto"/>
            <w:right w:val="none" w:sz="0" w:space="0" w:color="auto"/>
          </w:divBdr>
        </w:div>
        <w:div w:id="986713149">
          <w:marLeft w:val="640"/>
          <w:marRight w:val="0"/>
          <w:marTop w:val="0"/>
          <w:marBottom w:val="0"/>
          <w:divBdr>
            <w:top w:val="none" w:sz="0" w:space="0" w:color="auto"/>
            <w:left w:val="none" w:sz="0" w:space="0" w:color="auto"/>
            <w:bottom w:val="none" w:sz="0" w:space="0" w:color="auto"/>
            <w:right w:val="none" w:sz="0" w:space="0" w:color="auto"/>
          </w:divBdr>
        </w:div>
        <w:div w:id="424957844">
          <w:marLeft w:val="640"/>
          <w:marRight w:val="0"/>
          <w:marTop w:val="0"/>
          <w:marBottom w:val="0"/>
          <w:divBdr>
            <w:top w:val="none" w:sz="0" w:space="0" w:color="auto"/>
            <w:left w:val="none" w:sz="0" w:space="0" w:color="auto"/>
            <w:bottom w:val="none" w:sz="0" w:space="0" w:color="auto"/>
            <w:right w:val="none" w:sz="0" w:space="0" w:color="auto"/>
          </w:divBdr>
        </w:div>
        <w:div w:id="1611666324">
          <w:marLeft w:val="640"/>
          <w:marRight w:val="0"/>
          <w:marTop w:val="0"/>
          <w:marBottom w:val="0"/>
          <w:divBdr>
            <w:top w:val="none" w:sz="0" w:space="0" w:color="auto"/>
            <w:left w:val="none" w:sz="0" w:space="0" w:color="auto"/>
            <w:bottom w:val="none" w:sz="0" w:space="0" w:color="auto"/>
            <w:right w:val="none" w:sz="0" w:space="0" w:color="auto"/>
          </w:divBdr>
        </w:div>
        <w:div w:id="729890129">
          <w:marLeft w:val="640"/>
          <w:marRight w:val="0"/>
          <w:marTop w:val="0"/>
          <w:marBottom w:val="0"/>
          <w:divBdr>
            <w:top w:val="none" w:sz="0" w:space="0" w:color="auto"/>
            <w:left w:val="none" w:sz="0" w:space="0" w:color="auto"/>
            <w:bottom w:val="none" w:sz="0" w:space="0" w:color="auto"/>
            <w:right w:val="none" w:sz="0" w:space="0" w:color="auto"/>
          </w:divBdr>
        </w:div>
        <w:div w:id="1510171014">
          <w:marLeft w:val="640"/>
          <w:marRight w:val="0"/>
          <w:marTop w:val="0"/>
          <w:marBottom w:val="0"/>
          <w:divBdr>
            <w:top w:val="none" w:sz="0" w:space="0" w:color="auto"/>
            <w:left w:val="none" w:sz="0" w:space="0" w:color="auto"/>
            <w:bottom w:val="none" w:sz="0" w:space="0" w:color="auto"/>
            <w:right w:val="none" w:sz="0" w:space="0" w:color="auto"/>
          </w:divBdr>
        </w:div>
        <w:div w:id="1818842915">
          <w:marLeft w:val="640"/>
          <w:marRight w:val="0"/>
          <w:marTop w:val="0"/>
          <w:marBottom w:val="0"/>
          <w:divBdr>
            <w:top w:val="none" w:sz="0" w:space="0" w:color="auto"/>
            <w:left w:val="none" w:sz="0" w:space="0" w:color="auto"/>
            <w:bottom w:val="none" w:sz="0" w:space="0" w:color="auto"/>
            <w:right w:val="none" w:sz="0" w:space="0" w:color="auto"/>
          </w:divBdr>
        </w:div>
        <w:div w:id="2095854874">
          <w:marLeft w:val="640"/>
          <w:marRight w:val="0"/>
          <w:marTop w:val="0"/>
          <w:marBottom w:val="0"/>
          <w:divBdr>
            <w:top w:val="none" w:sz="0" w:space="0" w:color="auto"/>
            <w:left w:val="none" w:sz="0" w:space="0" w:color="auto"/>
            <w:bottom w:val="none" w:sz="0" w:space="0" w:color="auto"/>
            <w:right w:val="none" w:sz="0" w:space="0" w:color="auto"/>
          </w:divBdr>
        </w:div>
        <w:div w:id="1298871431">
          <w:marLeft w:val="640"/>
          <w:marRight w:val="0"/>
          <w:marTop w:val="0"/>
          <w:marBottom w:val="0"/>
          <w:divBdr>
            <w:top w:val="none" w:sz="0" w:space="0" w:color="auto"/>
            <w:left w:val="none" w:sz="0" w:space="0" w:color="auto"/>
            <w:bottom w:val="none" w:sz="0" w:space="0" w:color="auto"/>
            <w:right w:val="none" w:sz="0" w:space="0" w:color="auto"/>
          </w:divBdr>
        </w:div>
        <w:div w:id="1176114473">
          <w:marLeft w:val="640"/>
          <w:marRight w:val="0"/>
          <w:marTop w:val="0"/>
          <w:marBottom w:val="0"/>
          <w:divBdr>
            <w:top w:val="none" w:sz="0" w:space="0" w:color="auto"/>
            <w:left w:val="none" w:sz="0" w:space="0" w:color="auto"/>
            <w:bottom w:val="none" w:sz="0" w:space="0" w:color="auto"/>
            <w:right w:val="none" w:sz="0" w:space="0" w:color="auto"/>
          </w:divBdr>
        </w:div>
        <w:div w:id="1249188990">
          <w:marLeft w:val="640"/>
          <w:marRight w:val="0"/>
          <w:marTop w:val="0"/>
          <w:marBottom w:val="0"/>
          <w:divBdr>
            <w:top w:val="none" w:sz="0" w:space="0" w:color="auto"/>
            <w:left w:val="none" w:sz="0" w:space="0" w:color="auto"/>
            <w:bottom w:val="none" w:sz="0" w:space="0" w:color="auto"/>
            <w:right w:val="none" w:sz="0" w:space="0" w:color="auto"/>
          </w:divBdr>
        </w:div>
        <w:div w:id="772362010">
          <w:marLeft w:val="640"/>
          <w:marRight w:val="0"/>
          <w:marTop w:val="0"/>
          <w:marBottom w:val="0"/>
          <w:divBdr>
            <w:top w:val="none" w:sz="0" w:space="0" w:color="auto"/>
            <w:left w:val="none" w:sz="0" w:space="0" w:color="auto"/>
            <w:bottom w:val="none" w:sz="0" w:space="0" w:color="auto"/>
            <w:right w:val="none" w:sz="0" w:space="0" w:color="auto"/>
          </w:divBdr>
        </w:div>
        <w:div w:id="1012143436">
          <w:marLeft w:val="640"/>
          <w:marRight w:val="0"/>
          <w:marTop w:val="0"/>
          <w:marBottom w:val="0"/>
          <w:divBdr>
            <w:top w:val="none" w:sz="0" w:space="0" w:color="auto"/>
            <w:left w:val="none" w:sz="0" w:space="0" w:color="auto"/>
            <w:bottom w:val="none" w:sz="0" w:space="0" w:color="auto"/>
            <w:right w:val="none" w:sz="0" w:space="0" w:color="auto"/>
          </w:divBdr>
        </w:div>
      </w:divsChild>
    </w:div>
    <w:div w:id="255527213">
      <w:bodyDiv w:val="1"/>
      <w:marLeft w:val="0"/>
      <w:marRight w:val="0"/>
      <w:marTop w:val="0"/>
      <w:marBottom w:val="0"/>
      <w:divBdr>
        <w:top w:val="none" w:sz="0" w:space="0" w:color="auto"/>
        <w:left w:val="none" w:sz="0" w:space="0" w:color="auto"/>
        <w:bottom w:val="none" w:sz="0" w:space="0" w:color="auto"/>
        <w:right w:val="none" w:sz="0" w:space="0" w:color="auto"/>
      </w:divBdr>
      <w:divsChild>
        <w:div w:id="1887258559">
          <w:marLeft w:val="640"/>
          <w:marRight w:val="0"/>
          <w:marTop w:val="0"/>
          <w:marBottom w:val="0"/>
          <w:divBdr>
            <w:top w:val="none" w:sz="0" w:space="0" w:color="auto"/>
            <w:left w:val="none" w:sz="0" w:space="0" w:color="auto"/>
            <w:bottom w:val="none" w:sz="0" w:space="0" w:color="auto"/>
            <w:right w:val="none" w:sz="0" w:space="0" w:color="auto"/>
          </w:divBdr>
        </w:div>
        <w:div w:id="2125228541">
          <w:marLeft w:val="640"/>
          <w:marRight w:val="0"/>
          <w:marTop w:val="0"/>
          <w:marBottom w:val="0"/>
          <w:divBdr>
            <w:top w:val="none" w:sz="0" w:space="0" w:color="auto"/>
            <w:left w:val="none" w:sz="0" w:space="0" w:color="auto"/>
            <w:bottom w:val="none" w:sz="0" w:space="0" w:color="auto"/>
            <w:right w:val="none" w:sz="0" w:space="0" w:color="auto"/>
          </w:divBdr>
        </w:div>
        <w:div w:id="1055933651">
          <w:marLeft w:val="640"/>
          <w:marRight w:val="0"/>
          <w:marTop w:val="0"/>
          <w:marBottom w:val="0"/>
          <w:divBdr>
            <w:top w:val="none" w:sz="0" w:space="0" w:color="auto"/>
            <w:left w:val="none" w:sz="0" w:space="0" w:color="auto"/>
            <w:bottom w:val="none" w:sz="0" w:space="0" w:color="auto"/>
            <w:right w:val="none" w:sz="0" w:space="0" w:color="auto"/>
          </w:divBdr>
        </w:div>
        <w:div w:id="1848211305">
          <w:marLeft w:val="640"/>
          <w:marRight w:val="0"/>
          <w:marTop w:val="0"/>
          <w:marBottom w:val="0"/>
          <w:divBdr>
            <w:top w:val="none" w:sz="0" w:space="0" w:color="auto"/>
            <w:left w:val="none" w:sz="0" w:space="0" w:color="auto"/>
            <w:bottom w:val="none" w:sz="0" w:space="0" w:color="auto"/>
            <w:right w:val="none" w:sz="0" w:space="0" w:color="auto"/>
          </w:divBdr>
        </w:div>
        <w:div w:id="611598244">
          <w:marLeft w:val="640"/>
          <w:marRight w:val="0"/>
          <w:marTop w:val="0"/>
          <w:marBottom w:val="0"/>
          <w:divBdr>
            <w:top w:val="none" w:sz="0" w:space="0" w:color="auto"/>
            <w:left w:val="none" w:sz="0" w:space="0" w:color="auto"/>
            <w:bottom w:val="none" w:sz="0" w:space="0" w:color="auto"/>
            <w:right w:val="none" w:sz="0" w:space="0" w:color="auto"/>
          </w:divBdr>
        </w:div>
        <w:div w:id="116411166">
          <w:marLeft w:val="640"/>
          <w:marRight w:val="0"/>
          <w:marTop w:val="0"/>
          <w:marBottom w:val="0"/>
          <w:divBdr>
            <w:top w:val="none" w:sz="0" w:space="0" w:color="auto"/>
            <w:left w:val="none" w:sz="0" w:space="0" w:color="auto"/>
            <w:bottom w:val="none" w:sz="0" w:space="0" w:color="auto"/>
            <w:right w:val="none" w:sz="0" w:space="0" w:color="auto"/>
          </w:divBdr>
        </w:div>
        <w:div w:id="1362047590">
          <w:marLeft w:val="640"/>
          <w:marRight w:val="0"/>
          <w:marTop w:val="0"/>
          <w:marBottom w:val="0"/>
          <w:divBdr>
            <w:top w:val="none" w:sz="0" w:space="0" w:color="auto"/>
            <w:left w:val="none" w:sz="0" w:space="0" w:color="auto"/>
            <w:bottom w:val="none" w:sz="0" w:space="0" w:color="auto"/>
            <w:right w:val="none" w:sz="0" w:space="0" w:color="auto"/>
          </w:divBdr>
        </w:div>
        <w:div w:id="146216782">
          <w:marLeft w:val="640"/>
          <w:marRight w:val="0"/>
          <w:marTop w:val="0"/>
          <w:marBottom w:val="0"/>
          <w:divBdr>
            <w:top w:val="none" w:sz="0" w:space="0" w:color="auto"/>
            <w:left w:val="none" w:sz="0" w:space="0" w:color="auto"/>
            <w:bottom w:val="none" w:sz="0" w:space="0" w:color="auto"/>
            <w:right w:val="none" w:sz="0" w:space="0" w:color="auto"/>
          </w:divBdr>
        </w:div>
        <w:div w:id="529420106">
          <w:marLeft w:val="640"/>
          <w:marRight w:val="0"/>
          <w:marTop w:val="0"/>
          <w:marBottom w:val="0"/>
          <w:divBdr>
            <w:top w:val="none" w:sz="0" w:space="0" w:color="auto"/>
            <w:left w:val="none" w:sz="0" w:space="0" w:color="auto"/>
            <w:bottom w:val="none" w:sz="0" w:space="0" w:color="auto"/>
            <w:right w:val="none" w:sz="0" w:space="0" w:color="auto"/>
          </w:divBdr>
        </w:div>
        <w:div w:id="1937638368">
          <w:marLeft w:val="640"/>
          <w:marRight w:val="0"/>
          <w:marTop w:val="0"/>
          <w:marBottom w:val="0"/>
          <w:divBdr>
            <w:top w:val="none" w:sz="0" w:space="0" w:color="auto"/>
            <w:left w:val="none" w:sz="0" w:space="0" w:color="auto"/>
            <w:bottom w:val="none" w:sz="0" w:space="0" w:color="auto"/>
            <w:right w:val="none" w:sz="0" w:space="0" w:color="auto"/>
          </w:divBdr>
        </w:div>
        <w:div w:id="855538187">
          <w:marLeft w:val="640"/>
          <w:marRight w:val="0"/>
          <w:marTop w:val="0"/>
          <w:marBottom w:val="0"/>
          <w:divBdr>
            <w:top w:val="none" w:sz="0" w:space="0" w:color="auto"/>
            <w:left w:val="none" w:sz="0" w:space="0" w:color="auto"/>
            <w:bottom w:val="none" w:sz="0" w:space="0" w:color="auto"/>
            <w:right w:val="none" w:sz="0" w:space="0" w:color="auto"/>
          </w:divBdr>
        </w:div>
        <w:div w:id="624039504">
          <w:marLeft w:val="640"/>
          <w:marRight w:val="0"/>
          <w:marTop w:val="0"/>
          <w:marBottom w:val="0"/>
          <w:divBdr>
            <w:top w:val="none" w:sz="0" w:space="0" w:color="auto"/>
            <w:left w:val="none" w:sz="0" w:space="0" w:color="auto"/>
            <w:bottom w:val="none" w:sz="0" w:space="0" w:color="auto"/>
            <w:right w:val="none" w:sz="0" w:space="0" w:color="auto"/>
          </w:divBdr>
        </w:div>
        <w:div w:id="431898078">
          <w:marLeft w:val="640"/>
          <w:marRight w:val="0"/>
          <w:marTop w:val="0"/>
          <w:marBottom w:val="0"/>
          <w:divBdr>
            <w:top w:val="none" w:sz="0" w:space="0" w:color="auto"/>
            <w:left w:val="none" w:sz="0" w:space="0" w:color="auto"/>
            <w:bottom w:val="none" w:sz="0" w:space="0" w:color="auto"/>
            <w:right w:val="none" w:sz="0" w:space="0" w:color="auto"/>
          </w:divBdr>
        </w:div>
        <w:div w:id="372926486">
          <w:marLeft w:val="640"/>
          <w:marRight w:val="0"/>
          <w:marTop w:val="0"/>
          <w:marBottom w:val="0"/>
          <w:divBdr>
            <w:top w:val="none" w:sz="0" w:space="0" w:color="auto"/>
            <w:left w:val="none" w:sz="0" w:space="0" w:color="auto"/>
            <w:bottom w:val="none" w:sz="0" w:space="0" w:color="auto"/>
            <w:right w:val="none" w:sz="0" w:space="0" w:color="auto"/>
          </w:divBdr>
        </w:div>
        <w:div w:id="800802326">
          <w:marLeft w:val="640"/>
          <w:marRight w:val="0"/>
          <w:marTop w:val="0"/>
          <w:marBottom w:val="0"/>
          <w:divBdr>
            <w:top w:val="none" w:sz="0" w:space="0" w:color="auto"/>
            <w:left w:val="none" w:sz="0" w:space="0" w:color="auto"/>
            <w:bottom w:val="none" w:sz="0" w:space="0" w:color="auto"/>
            <w:right w:val="none" w:sz="0" w:space="0" w:color="auto"/>
          </w:divBdr>
        </w:div>
        <w:div w:id="1200431723">
          <w:marLeft w:val="640"/>
          <w:marRight w:val="0"/>
          <w:marTop w:val="0"/>
          <w:marBottom w:val="0"/>
          <w:divBdr>
            <w:top w:val="none" w:sz="0" w:space="0" w:color="auto"/>
            <w:left w:val="none" w:sz="0" w:space="0" w:color="auto"/>
            <w:bottom w:val="none" w:sz="0" w:space="0" w:color="auto"/>
            <w:right w:val="none" w:sz="0" w:space="0" w:color="auto"/>
          </w:divBdr>
        </w:div>
        <w:div w:id="1697151973">
          <w:marLeft w:val="640"/>
          <w:marRight w:val="0"/>
          <w:marTop w:val="0"/>
          <w:marBottom w:val="0"/>
          <w:divBdr>
            <w:top w:val="none" w:sz="0" w:space="0" w:color="auto"/>
            <w:left w:val="none" w:sz="0" w:space="0" w:color="auto"/>
            <w:bottom w:val="none" w:sz="0" w:space="0" w:color="auto"/>
            <w:right w:val="none" w:sz="0" w:space="0" w:color="auto"/>
          </w:divBdr>
        </w:div>
        <w:div w:id="669135049">
          <w:marLeft w:val="640"/>
          <w:marRight w:val="0"/>
          <w:marTop w:val="0"/>
          <w:marBottom w:val="0"/>
          <w:divBdr>
            <w:top w:val="none" w:sz="0" w:space="0" w:color="auto"/>
            <w:left w:val="none" w:sz="0" w:space="0" w:color="auto"/>
            <w:bottom w:val="none" w:sz="0" w:space="0" w:color="auto"/>
            <w:right w:val="none" w:sz="0" w:space="0" w:color="auto"/>
          </w:divBdr>
        </w:div>
        <w:div w:id="447548070">
          <w:marLeft w:val="640"/>
          <w:marRight w:val="0"/>
          <w:marTop w:val="0"/>
          <w:marBottom w:val="0"/>
          <w:divBdr>
            <w:top w:val="none" w:sz="0" w:space="0" w:color="auto"/>
            <w:left w:val="none" w:sz="0" w:space="0" w:color="auto"/>
            <w:bottom w:val="none" w:sz="0" w:space="0" w:color="auto"/>
            <w:right w:val="none" w:sz="0" w:space="0" w:color="auto"/>
          </w:divBdr>
        </w:div>
      </w:divsChild>
    </w:div>
    <w:div w:id="267742062">
      <w:bodyDiv w:val="1"/>
      <w:marLeft w:val="0"/>
      <w:marRight w:val="0"/>
      <w:marTop w:val="0"/>
      <w:marBottom w:val="0"/>
      <w:divBdr>
        <w:top w:val="none" w:sz="0" w:space="0" w:color="auto"/>
        <w:left w:val="none" w:sz="0" w:space="0" w:color="auto"/>
        <w:bottom w:val="none" w:sz="0" w:space="0" w:color="auto"/>
        <w:right w:val="none" w:sz="0" w:space="0" w:color="auto"/>
      </w:divBdr>
      <w:divsChild>
        <w:div w:id="1454128426">
          <w:marLeft w:val="640"/>
          <w:marRight w:val="0"/>
          <w:marTop w:val="0"/>
          <w:marBottom w:val="0"/>
          <w:divBdr>
            <w:top w:val="none" w:sz="0" w:space="0" w:color="auto"/>
            <w:left w:val="none" w:sz="0" w:space="0" w:color="auto"/>
            <w:bottom w:val="none" w:sz="0" w:space="0" w:color="auto"/>
            <w:right w:val="none" w:sz="0" w:space="0" w:color="auto"/>
          </w:divBdr>
        </w:div>
        <w:div w:id="538788080">
          <w:marLeft w:val="640"/>
          <w:marRight w:val="0"/>
          <w:marTop w:val="0"/>
          <w:marBottom w:val="0"/>
          <w:divBdr>
            <w:top w:val="none" w:sz="0" w:space="0" w:color="auto"/>
            <w:left w:val="none" w:sz="0" w:space="0" w:color="auto"/>
            <w:bottom w:val="none" w:sz="0" w:space="0" w:color="auto"/>
            <w:right w:val="none" w:sz="0" w:space="0" w:color="auto"/>
          </w:divBdr>
        </w:div>
        <w:div w:id="1357543955">
          <w:marLeft w:val="640"/>
          <w:marRight w:val="0"/>
          <w:marTop w:val="0"/>
          <w:marBottom w:val="0"/>
          <w:divBdr>
            <w:top w:val="none" w:sz="0" w:space="0" w:color="auto"/>
            <w:left w:val="none" w:sz="0" w:space="0" w:color="auto"/>
            <w:bottom w:val="none" w:sz="0" w:space="0" w:color="auto"/>
            <w:right w:val="none" w:sz="0" w:space="0" w:color="auto"/>
          </w:divBdr>
        </w:div>
        <w:div w:id="1373185745">
          <w:marLeft w:val="640"/>
          <w:marRight w:val="0"/>
          <w:marTop w:val="0"/>
          <w:marBottom w:val="0"/>
          <w:divBdr>
            <w:top w:val="none" w:sz="0" w:space="0" w:color="auto"/>
            <w:left w:val="none" w:sz="0" w:space="0" w:color="auto"/>
            <w:bottom w:val="none" w:sz="0" w:space="0" w:color="auto"/>
            <w:right w:val="none" w:sz="0" w:space="0" w:color="auto"/>
          </w:divBdr>
        </w:div>
        <w:div w:id="935361886">
          <w:marLeft w:val="640"/>
          <w:marRight w:val="0"/>
          <w:marTop w:val="0"/>
          <w:marBottom w:val="0"/>
          <w:divBdr>
            <w:top w:val="none" w:sz="0" w:space="0" w:color="auto"/>
            <w:left w:val="none" w:sz="0" w:space="0" w:color="auto"/>
            <w:bottom w:val="none" w:sz="0" w:space="0" w:color="auto"/>
            <w:right w:val="none" w:sz="0" w:space="0" w:color="auto"/>
          </w:divBdr>
        </w:div>
        <w:div w:id="696782671">
          <w:marLeft w:val="640"/>
          <w:marRight w:val="0"/>
          <w:marTop w:val="0"/>
          <w:marBottom w:val="0"/>
          <w:divBdr>
            <w:top w:val="none" w:sz="0" w:space="0" w:color="auto"/>
            <w:left w:val="none" w:sz="0" w:space="0" w:color="auto"/>
            <w:bottom w:val="none" w:sz="0" w:space="0" w:color="auto"/>
            <w:right w:val="none" w:sz="0" w:space="0" w:color="auto"/>
          </w:divBdr>
        </w:div>
        <w:div w:id="1299845915">
          <w:marLeft w:val="640"/>
          <w:marRight w:val="0"/>
          <w:marTop w:val="0"/>
          <w:marBottom w:val="0"/>
          <w:divBdr>
            <w:top w:val="none" w:sz="0" w:space="0" w:color="auto"/>
            <w:left w:val="none" w:sz="0" w:space="0" w:color="auto"/>
            <w:bottom w:val="none" w:sz="0" w:space="0" w:color="auto"/>
            <w:right w:val="none" w:sz="0" w:space="0" w:color="auto"/>
          </w:divBdr>
        </w:div>
        <w:div w:id="75132894">
          <w:marLeft w:val="640"/>
          <w:marRight w:val="0"/>
          <w:marTop w:val="0"/>
          <w:marBottom w:val="0"/>
          <w:divBdr>
            <w:top w:val="none" w:sz="0" w:space="0" w:color="auto"/>
            <w:left w:val="none" w:sz="0" w:space="0" w:color="auto"/>
            <w:bottom w:val="none" w:sz="0" w:space="0" w:color="auto"/>
            <w:right w:val="none" w:sz="0" w:space="0" w:color="auto"/>
          </w:divBdr>
        </w:div>
        <w:div w:id="996373350">
          <w:marLeft w:val="640"/>
          <w:marRight w:val="0"/>
          <w:marTop w:val="0"/>
          <w:marBottom w:val="0"/>
          <w:divBdr>
            <w:top w:val="none" w:sz="0" w:space="0" w:color="auto"/>
            <w:left w:val="none" w:sz="0" w:space="0" w:color="auto"/>
            <w:bottom w:val="none" w:sz="0" w:space="0" w:color="auto"/>
            <w:right w:val="none" w:sz="0" w:space="0" w:color="auto"/>
          </w:divBdr>
        </w:div>
        <w:div w:id="1207571338">
          <w:marLeft w:val="640"/>
          <w:marRight w:val="0"/>
          <w:marTop w:val="0"/>
          <w:marBottom w:val="0"/>
          <w:divBdr>
            <w:top w:val="none" w:sz="0" w:space="0" w:color="auto"/>
            <w:left w:val="none" w:sz="0" w:space="0" w:color="auto"/>
            <w:bottom w:val="none" w:sz="0" w:space="0" w:color="auto"/>
            <w:right w:val="none" w:sz="0" w:space="0" w:color="auto"/>
          </w:divBdr>
        </w:div>
        <w:div w:id="452863839">
          <w:marLeft w:val="640"/>
          <w:marRight w:val="0"/>
          <w:marTop w:val="0"/>
          <w:marBottom w:val="0"/>
          <w:divBdr>
            <w:top w:val="none" w:sz="0" w:space="0" w:color="auto"/>
            <w:left w:val="none" w:sz="0" w:space="0" w:color="auto"/>
            <w:bottom w:val="none" w:sz="0" w:space="0" w:color="auto"/>
            <w:right w:val="none" w:sz="0" w:space="0" w:color="auto"/>
          </w:divBdr>
        </w:div>
        <w:div w:id="1746683602">
          <w:marLeft w:val="640"/>
          <w:marRight w:val="0"/>
          <w:marTop w:val="0"/>
          <w:marBottom w:val="0"/>
          <w:divBdr>
            <w:top w:val="none" w:sz="0" w:space="0" w:color="auto"/>
            <w:left w:val="none" w:sz="0" w:space="0" w:color="auto"/>
            <w:bottom w:val="none" w:sz="0" w:space="0" w:color="auto"/>
            <w:right w:val="none" w:sz="0" w:space="0" w:color="auto"/>
          </w:divBdr>
        </w:div>
        <w:div w:id="149028931">
          <w:marLeft w:val="640"/>
          <w:marRight w:val="0"/>
          <w:marTop w:val="0"/>
          <w:marBottom w:val="0"/>
          <w:divBdr>
            <w:top w:val="none" w:sz="0" w:space="0" w:color="auto"/>
            <w:left w:val="none" w:sz="0" w:space="0" w:color="auto"/>
            <w:bottom w:val="none" w:sz="0" w:space="0" w:color="auto"/>
            <w:right w:val="none" w:sz="0" w:space="0" w:color="auto"/>
          </w:divBdr>
        </w:div>
      </w:divsChild>
    </w:div>
    <w:div w:id="269045168">
      <w:bodyDiv w:val="1"/>
      <w:marLeft w:val="0"/>
      <w:marRight w:val="0"/>
      <w:marTop w:val="0"/>
      <w:marBottom w:val="0"/>
      <w:divBdr>
        <w:top w:val="none" w:sz="0" w:space="0" w:color="auto"/>
        <w:left w:val="none" w:sz="0" w:space="0" w:color="auto"/>
        <w:bottom w:val="none" w:sz="0" w:space="0" w:color="auto"/>
        <w:right w:val="none" w:sz="0" w:space="0" w:color="auto"/>
      </w:divBdr>
      <w:divsChild>
        <w:div w:id="1739666310">
          <w:marLeft w:val="640"/>
          <w:marRight w:val="0"/>
          <w:marTop w:val="0"/>
          <w:marBottom w:val="0"/>
          <w:divBdr>
            <w:top w:val="none" w:sz="0" w:space="0" w:color="auto"/>
            <w:left w:val="none" w:sz="0" w:space="0" w:color="auto"/>
            <w:bottom w:val="none" w:sz="0" w:space="0" w:color="auto"/>
            <w:right w:val="none" w:sz="0" w:space="0" w:color="auto"/>
          </w:divBdr>
        </w:div>
        <w:div w:id="874318437">
          <w:marLeft w:val="640"/>
          <w:marRight w:val="0"/>
          <w:marTop w:val="0"/>
          <w:marBottom w:val="0"/>
          <w:divBdr>
            <w:top w:val="none" w:sz="0" w:space="0" w:color="auto"/>
            <w:left w:val="none" w:sz="0" w:space="0" w:color="auto"/>
            <w:bottom w:val="none" w:sz="0" w:space="0" w:color="auto"/>
            <w:right w:val="none" w:sz="0" w:space="0" w:color="auto"/>
          </w:divBdr>
        </w:div>
        <w:div w:id="1441343062">
          <w:marLeft w:val="640"/>
          <w:marRight w:val="0"/>
          <w:marTop w:val="0"/>
          <w:marBottom w:val="0"/>
          <w:divBdr>
            <w:top w:val="none" w:sz="0" w:space="0" w:color="auto"/>
            <w:left w:val="none" w:sz="0" w:space="0" w:color="auto"/>
            <w:bottom w:val="none" w:sz="0" w:space="0" w:color="auto"/>
            <w:right w:val="none" w:sz="0" w:space="0" w:color="auto"/>
          </w:divBdr>
        </w:div>
        <w:div w:id="1170413898">
          <w:marLeft w:val="640"/>
          <w:marRight w:val="0"/>
          <w:marTop w:val="0"/>
          <w:marBottom w:val="0"/>
          <w:divBdr>
            <w:top w:val="none" w:sz="0" w:space="0" w:color="auto"/>
            <w:left w:val="none" w:sz="0" w:space="0" w:color="auto"/>
            <w:bottom w:val="none" w:sz="0" w:space="0" w:color="auto"/>
            <w:right w:val="none" w:sz="0" w:space="0" w:color="auto"/>
          </w:divBdr>
        </w:div>
        <w:div w:id="945233644">
          <w:marLeft w:val="640"/>
          <w:marRight w:val="0"/>
          <w:marTop w:val="0"/>
          <w:marBottom w:val="0"/>
          <w:divBdr>
            <w:top w:val="none" w:sz="0" w:space="0" w:color="auto"/>
            <w:left w:val="none" w:sz="0" w:space="0" w:color="auto"/>
            <w:bottom w:val="none" w:sz="0" w:space="0" w:color="auto"/>
            <w:right w:val="none" w:sz="0" w:space="0" w:color="auto"/>
          </w:divBdr>
        </w:div>
        <w:div w:id="1358383313">
          <w:marLeft w:val="640"/>
          <w:marRight w:val="0"/>
          <w:marTop w:val="0"/>
          <w:marBottom w:val="0"/>
          <w:divBdr>
            <w:top w:val="none" w:sz="0" w:space="0" w:color="auto"/>
            <w:left w:val="none" w:sz="0" w:space="0" w:color="auto"/>
            <w:bottom w:val="none" w:sz="0" w:space="0" w:color="auto"/>
            <w:right w:val="none" w:sz="0" w:space="0" w:color="auto"/>
          </w:divBdr>
        </w:div>
        <w:div w:id="360279943">
          <w:marLeft w:val="640"/>
          <w:marRight w:val="0"/>
          <w:marTop w:val="0"/>
          <w:marBottom w:val="0"/>
          <w:divBdr>
            <w:top w:val="none" w:sz="0" w:space="0" w:color="auto"/>
            <w:left w:val="none" w:sz="0" w:space="0" w:color="auto"/>
            <w:bottom w:val="none" w:sz="0" w:space="0" w:color="auto"/>
            <w:right w:val="none" w:sz="0" w:space="0" w:color="auto"/>
          </w:divBdr>
        </w:div>
        <w:div w:id="929586168">
          <w:marLeft w:val="640"/>
          <w:marRight w:val="0"/>
          <w:marTop w:val="0"/>
          <w:marBottom w:val="0"/>
          <w:divBdr>
            <w:top w:val="none" w:sz="0" w:space="0" w:color="auto"/>
            <w:left w:val="none" w:sz="0" w:space="0" w:color="auto"/>
            <w:bottom w:val="none" w:sz="0" w:space="0" w:color="auto"/>
            <w:right w:val="none" w:sz="0" w:space="0" w:color="auto"/>
          </w:divBdr>
        </w:div>
        <w:div w:id="1347712289">
          <w:marLeft w:val="640"/>
          <w:marRight w:val="0"/>
          <w:marTop w:val="0"/>
          <w:marBottom w:val="0"/>
          <w:divBdr>
            <w:top w:val="none" w:sz="0" w:space="0" w:color="auto"/>
            <w:left w:val="none" w:sz="0" w:space="0" w:color="auto"/>
            <w:bottom w:val="none" w:sz="0" w:space="0" w:color="auto"/>
            <w:right w:val="none" w:sz="0" w:space="0" w:color="auto"/>
          </w:divBdr>
        </w:div>
        <w:div w:id="374162366">
          <w:marLeft w:val="640"/>
          <w:marRight w:val="0"/>
          <w:marTop w:val="0"/>
          <w:marBottom w:val="0"/>
          <w:divBdr>
            <w:top w:val="none" w:sz="0" w:space="0" w:color="auto"/>
            <w:left w:val="none" w:sz="0" w:space="0" w:color="auto"/>
            <w:bottom w:val="none" w:sz="0" w:space="0" w:color="auto"/>
            <w:right w:val="none" w:sz="0" w:space="0" w:color="auto"/>
          </w:divBdr>
        </w:div>
        <w:div w:id="1819373786">
          <w:marLeft w:val="640"/>
          <w:marRight w:val="0"/>
          <w:marTop w:val="0"/>
          <w:marBottom w:val="0"/>
          <w:divBdr>
            <w:top w:val="none" w:sz="0" w:space="0" w:color="auto"/>
            <w:left w:val="none" w:sz="0" w:space="0" w:color="auto"/>
            <w:bottom w:val="none" w:sz="0" w:space="0" w:color="auto"/>
            <w:right w:val="none" w:sz="0" w:space="0" w:color="auto"/>
          </w:divBdr>
        </w:div>
        <w:div w:id="297222494">
          <w:marLeft w:val="640"/>
          <w:marRight w:val="0"/>
          <w:marTop w:val="0"/>
          <w:marBottom w:val="0"/>
          <w:divBdr>
            <w:top w:val="none" w:sz="0" w:space="0" w:color="auto"/>
            <w:left w:val="none" w:sz="0" w:space="0" w:color="auto"/>
            <w:bottom w:val="none" w:sz="0" w:space="0" w:color="auto"/>
            <w:right w:val="none" w:sz="0" w:space="0" w:color="auto"/>
          </w:divBdr>
        </w:div>
        <w:div w:id="1045909329">
          <w:marLeft w:val="640"/>
          <w:marRight w:val="0"/>
          <w:marTop w:val="0"/>
          <w:marBottom w:val="0"/>
          <w:divBdr>
            <w:top w:val="none" w:sz="0" w:space="0" w:color="auto"/>
            <w:left w:val="none" w:sz="0" w:space="0" w:color="auto"/>
            <w:bottom w:val="none" w:sz="0" w:space="0" w:color="auto"/>
            <w:right w:val="none" w:sz="0" w:space="0" w:color="auto"/>
          </w:divBdr>
        </w:div>
        <w:div w:id="549076">
          <w:marLeft w:val="640"/>
          <w:marRight w:val="0"/>
          <w:marTop w:val="0"/>
          <w:marBottom w:val="0"/>
          <w:divBdr>
            <w:top w:val="none" w:sz="0" w:space="0" w:color="auto"/>
            <w:left w:val="none" w:sz="0" w:space="0" w:color="auto"/>
            <w:bottom w:val="none" w:sz="0" w:space="0" w:color="auto"/>
            <w:right w:val="none" w:sz="0" w:space="0" w:color="auto"/>
          </w:divBdr>
        </w:div>
        <w:div w:id="1287354084">
          <w:marLeft w:val="640"/>
          <w:marRight w:val="0"/>
          <w:marTop w:val="0"/>
          <w:marBottom w:val="0"/>
          <w:divBdr>
            <w:top w:val="none" w:sz="0" w:space="0" w:color="auto"/>
            <w:left w:val="none" w:sz="0" w:space="0" w:color="auto"/>
            <w:bottom w:val="none" w:sz="0" w:space="0" w:color="auto"/>
            <w:right w:val="none" w:sz="0" w:space="0" w:color="auto"/>
          </w:divBdr>
        </w:div>
        <w:div w:id="1090391498">
          <w:marLeft w:val="640"/>
          <w:marRight w:val="0"/>
          <w:marTop w:val="0"/>
          <w:marBottom w:val="0"/>
          <w:divBdr>
            <w:top w:val="none" w:sz="0" w:space="0" w:color="auto"/>
            <w:left w:val="none" w:sz="0" w:space="0" w:color="auto"/>
            <w:bottom w:val="none" w:sz="0" w:space="0" w:color="auto"/>
            <w:right w:val="none" w:sz="0" w:space="0" w:color="auto"/>
          </w:divBdr>
        </w:div>
        <w:div w:id="165556832">
          <w:marLeft w:val="640"/>
          <w:marRight w:val="0"/>
          <w:marTop w:val="0"/>
          <w:marBottom w:val="0"/>
          <w:divBdr>
            <w:top w:val="none" w:sz="0" w:space="0" w:color="auto"/>
            <w:left w:val="none" w:sz="0" w:space="0" w:color="auto"/>
            <w:bottom w:val="none" w:sz="0" w:space="0" w:color="auto"/>
            <w:right w:val="none" w:sz="0" w:space="0" w:color="auto"/>
          </w:divBdr>
        </w:div>
        <w:div w:id="807475999">
          <w:marLeft w:val="640"/>
          <w:marRight w:val="0"/>
          <w:marTop w:val="0"/>
          <w:marBottom w:val="0"/>
          <w:divBdr>
            <w:top w:val="none" w:sz="0" w:space="0" w:color="auto"/>
            <w:left w:val="none" w:sz="0" w:space="0" w:color="auto"/>
            <w:bottom w:val="none" w:sz="0" w:space="0" w:color="auto"/>
            <w:right w:val="none" w:sz="0" w:space="0" w:color="auto"/>
          </w:divBdr>
        </w:div>
        <w:div w:id="2111046393">
          <w:marLeft w:val="640"/>
          <w:marRight w:val="0"/>
          <w:marTop w:val="0"/>
          <w:marBottom w:val="0"/>
          <w:divBdr>
            <w:top w:val="none" w:sz="0" w:space="0" w:color="auto"/>
            <w:left w:val="none" w:sz="0" w:space="0" w:color="auto"/>
            <w:bottom w:val="none" w:sz="0" w:space="0" w:color="auto"/>
            <w:right w:val="none" w:sz="0" w:space="0" w:color="auto"/>
          </w:divBdr>
        </w:div>
        <w:div w:id="106510029">
          <w:marLeft w:val="640"/>
          <w:marRight w:val="0"/>
          <w:marTop w:val="0"/>
          <w:marBottom w:val="0"/>
          <w:divBdr>
            <w:top w:val="none" w:sz="0" w:space="0" w:color="auto"/>
            <w:left w:val="none" w:sz="0" w:space="0" w:color="auto"/>
            <w:bottom w:val="none" w:sz="0" w:space="0" w:color="auto"/>
            <w:right w:val="none" w:sz="0" w:space="0" w:color="auto"/>
          </w:divBdr>
        </w:div>
        <w:div w:id="1952124064">
          <w:marLeft w:val="640"/>
          <w:marRight w:val="0"/>
          <w:marTop w:val="0"/>
          <w:marBottom w:val="0"/>
          <w:divBdr>
            <w:top w:val="none" w:sz="0" w:space="0" w:color="auto"/>
            <w:left w:val="none" w:sz="0" w:space="0" w:color="auto"/>
            <w:bottom w:val="none" w:sz="0" w:space="0" w:color="auto"/>
            <w:right w:val="none" w:sz="0" w:space="0" w:color="auto"/>
          </w:divBdr>
        </w:div>
        <w:div w:id="1653555512">
          <w:marLeft w:val="640"/>
          <w:marRight w:val="0"/>
          <w:marTop w:val="0"/>
          <w:marBottom w:val="0"/>
          <w:divBdr>
            <w:top w:val="none" w:sz="0" w:space="0" w:color="auto"/>
            <w:left w:val="none" w:sz="0" w:space="0" w:color="auto"/>
            <w:bottom w:val="none" w:sz="0" w:space="0" w:color="auto"/>
            <w:right w:val="none" w:sz="0" w:space="0" w:color="auto"/>
          </w:divBdr>
        </w:div>
      </w:divsChild>
    </w:div>
    <w:div w:id="270824000">
      <w:bodyDiv w:val="1"/>
      <w:marLeft w:val="0"/>
      <w:marRight w:val="0"/>
      <w:marTop w:val="0"/>
      <w:marBottom w:val="0"/>
      <w:divBdr>
        <w:top w:val="none" w:sz="0" w:space="0" w:color="auto"/>
        <w:left w:val="none" w:sz="0" w:space="0" w:color="auto"/>
        <w:bottom w:val="none" w:sz="0" w:space="0" w:color="auto"/>
        <w:right w:val="none" w:sz="0" w:space="0" w:color="auto"/>
      </w:divBdr>
      <w:divsChild>
        <w:div w:id="1153178586">
          <w:marLeft w:val="640"/>
          <w:marRight w:val="0"/>
          <w:marTop w:val="0"/>
          <w:marBottom w:val="0"/>
          <w:divBdr>
            <w:top w:val="none" w:sz="0" w:space="0" w:color="auto"/>
            <w:left w:val="none" w:sz="0" w:space="0" w:color="auto"/>
            <w:bottom w:val="none" w:sz="0" w:space="0" w:color="auto"/>
            <w:right w:val="none" w:sz="0" w:space="0" w:color="auto"/>
          </w:divBdr>
        </w:div>
        <w:div w:id="198207574">
          <w:marLeft w:val="640"/>
          <w:marRight w:val="0"/>
          <w:marTop w:val="0"/>
          <w:marBottom w:val="0"/>
          <w:divBdr>
            <w:top w:val="none" w:sz="0" w:space="0" w:color="auto"/>
            <w:left w:val="none" w:sz="0" w:space="0" w:color="auto"/>
            <w:bottom w:val="none" w:sz="0" w:space="0" w:color="auto"/>
            <w:right w:val="none" w:sz="0" w:space="0" w:color="auto"/>
          </w:divBdr>
        </w:div>
        <w:div w:id="1391228044">
          <w:marLeft w:val="640"/>
          <w:marRight w:val="0"/>
          <w:marTop w:val="0"/>
          <w:marBottom w:val="0"/>
          <w:divBdr>
            <w:top w:val="none" w:sz="0" w:space="0" w:color="auto"/>
            <w:left w:val="none" w:sz="0" w:space="0" w:color="auto"/>
            <w:bottom w:val="none" w:sz="0" w:space="0" w:color="auto"/>
            <w:right w:val="none" w:sz="0" w:space="0" w:color="auto"/>
          </w:divBdr>
        </w:div>
        <w:div w:id="959452980">
          <w:marLeft w:val="640"/>
          <w:marRight w:val="0"/>
          <w:marTop w:val="0"/>
          <w:marBottom w:val="0"/>
          <w:divBdr>
            <w:top w:val="none" w:sz="0" w:space="0" w:color="auto"/>
            <w:left w:val="none" w:sz="0" w:space="0" w:color="auto"/>
            <w:bottom w:val="none" w:sz="0" w:space="0" w:color="auto"/>
            <w:right w:val="none" w:sz="0" w:space="0" w:color="auto"/>
          </w:divBdr>
        </w:div>
        <w:div w:id="732582155">
          <w:marLeft w:val="640"/>
          <w:marRight w:val="0"/>
          <w:marTop w:val="0"/>
          <w:marBottom w:val="0"/>
          <w:divBdr>
            <w:top w:val="none" w:sz="0" w:space="0" w:color="auto"/>
            <w:left w:val="none" w:sz="0" w:space="0" w:color="auto"/>
            <w:bottom w:val="none" w:sz="0" w:space="0" w:color="auto"/>
            <w:right w:val="none" w:sz="0" w:space="0" w:color="auto"/>
          </w:divBdr>
        </w:div>
        <w:div w:id="1042174327">
          <w:marLeft w:val="640"/>
          <w:marRight w:val="0"/>
          <w:marTop w:val="0"/>
          <w:marBottom w:val="0"/>
          <w:divBdr>
            <w:top w:val="none" w:sz="0" w:space="0" w:color="auto"/>
            <w:left w:val="none" w:sz="0" w:space="0" w:color="auto"/>
            <w:bottom w:val="none" w:sz="0" w:space="0" w:color="auto"/>
            <w:right w:val="none" w:sz="0" w:space="0" w:color="auto"/>
          </w:divBdr>
        </w:div>
        <w:div w:id="1574853950">
          <w:marLeft w:val="640"/>
          <w:marRight w:val="0"/>
          <w:marTop w:val="0"/>
          <w:marBottom w:val="0"/>
          <w:divBdr>
            <w:top w:val="none" w:sz="0" w:space="0" w:color="auto"/>
            <w:left w:val="none" w:sz="0" w:space="0" w:color="auto"/>
            <w:bottom w:val="none" w:sz="0" w:space="0" w:color="auto"/>
            <w:right w:val="none" w:sz="0" w:space="0" w:color="auto"/>
          </w:divBdr>
        </w:div>
        <w:div w:id="1086801782">
          <w:marLeft w:val="640"/>
          <w:marRight w:val="0"/>
          <w:marTop w:val="0"/>
          <w:marBottom w:val="0"/>
          <w:divBdr>
            <w:top w:val="none" w:sz="0" w:space="0" w:color="auto"/>
            <w:left w:val="none" w:sz="0" w:space="0" w:color="auto"/>
            <w:bottom w:val="none" w:sz="0" w:space="0" w:color="auto"/>
            <w:right w:val="none" w:sz="0" w:space="0" w:color="auto"/>
          </w:divBdr>
        </w:div>
        <w:div w:id="463348536">
          <w:marLeft w:val="640"/>
          <w:marRight w:val="0"/>
          <w:marTop w:val="0"/>
          <w:marBottom w:val="0"/>
          <w:divBdr>
            <w:top w:val="none" w:sz="0" w:space="0" w:color="auto"/>
            <w:left w:val="none" w:sz="0" w:space="0" w:color="auto"/>
            <w:bottom w:val="none" w:sz="0" w:space="0" w:color="auto"/>
            <w:right w:val="none" w:sz="0" w:space="0" w:color="auto"/>
          </w:divBdr>
        </w:div>
        <w:div w:id="672145218">
          <w:marLeft w:val="640"/>
          <w:marRight w:val="0"/>
          <w:marTop w:val="0"/>
          <w:marBottom w:val="0"/>
          <w:divBdr>
            <w:top w:val="none" w:sz="0" w:space="0" w:color="auto"/>
            <w:left w:val="none" w:sz="0" w:space="0" w:color="auto"/>
            <w:bottom w:val="none" w:sz="0" w:space="0" w:color="auto"/>
            <w:right w:val="none" w:sz="0" w:space="0" w:color="auto"/>
          </w:divBdr>
        </w:div>
        <w:div w:id="887105132">
          <w:marLeft w:val="640"/>
          <w:marRight w:val="0"/>
          <w:marTop w:val="0"/>
          <w:marBottom w:val="0"/>
          <w:divBdr>
            <w:top w:val="none" w:sz="0" w:space="0" w:color="auto"/>
            <w:left w:val="none" w:sz="0" w:space="0" w:color="auto"/>
            <w:bottom w:val="none" w:sz="0" w:space="0" w:color="auto"/>
            <w:right w:val="none" w:sz="0" w:space="0" w:color="auto"/>
          </w:divBdr>
        </w:div>
        <w:div w:id="519703134">
          <w:marLeft w:val="640"/>
          <w:marRight w:val="0"/>
          <w:marTop w:val="0"/>
          <w:marBottom w:val="0"/>
          <w:divBdr>
            <w:top w:val="none" w:sz="0" w:space="0" w:color="auto"/>
            <w:left w:val="none" w:sz="0" w:space="0" w:color="auto"/>
            <w:bottom w:val="none" w:sz="0" w:space="0" w:color="auto"/>
            <w:right w:val="none" w:sz="0" w:space="0" w:color="auto"/>
          </w:divBdr>
        </w:div>
        <w:div w:id="1412386750">
          <w:marLeft w:val="640"/>
          <w:marRight w:val="0"/>
          <w:marTop w:val="0"/>
          <w:marBottom w:val="0"/>
          <w:divBdr>
            <w:top w:val="none" w:sz="0" w:space="0" w:color="auto"/>
            <w:left w:val="none" w:sz="0" w:space="0" w:color="auto"/>
            <w:bottom w:val="none" w:sz="0" w:space="0" w:color="auto"/>
            <w:right w:val="none" w:sz="0" w:space="0" w:color="auto"/>
          </w:divBdr>
        </w:div>
        <w:div w:id="1575043641">
          <w:marLeft w:val="640"/>
          <w:marRight w:val="0"/>
          <w:marTop w:val="0"/>
          <w:marBottom w:val="0"/>
          <w:divBdr>
            <w:top w:val="none" w:sz="0" w:space="0" w:color="auto"/>
            <w:left w:val="none" w:sz="0" w:space="0" w:color="auto"/>
            <w:bottom w:val="none" w:sz="0" w:space="0" w:color="auto"/>
            <w:right w:val="none" w:sz="0" w:space="0" w:color="auto"/>
          </w:divBdr>
        </w:div>
        <w:div w:id="467236699">
          <w:marLeft w:val="640"/>
          <w:marRight w:val="0"/>
          <w:marTop w:val="0"/>
          <w:marBottom w:val="0"/>
          <w:divBdr>
            <w:top w:val="none" w:sz="0" w:space="0" w:color="auto"/>
            <w:left w:val="none" w:sz="0" w:space="0" w:color="auto"/>
            <w:bottom w:val="none" w:sz="0" w:space="0" w:color="auto"/>
            <w:right w:val="none" w:sz="0" w:space="0" w:color="auto"/>
          </w:divBdr>
        </w:div>
        <w:div w:id="2082016820">
          <w:marLeft w:val="640"/>
          <w:marRight w:val="0"/>
          <w:marTop w:val="0"/>
          <w:marBottom w:val="0"/>
          <w:divBdr>
            <w:top w:val="none" w:sz="0" w:space="0" w:color="auto"/>
            <w:left w:val="none" w:sz="0" w:space="0" w:color="auto"/>
            <w:bottom w:val="none" w:sz="0" w:space="0" w:color="auto"/>
            <w:right w:val="none" w:sz="0" w:space="0" w:color="auto"/>
          </w:divBdr>
        </w:div>
        <w:div w:id="1628007757">
          <w:marLeft w:val="640"/>
          <w:marRight w:val="0"/>
          <w:marTop w:val="0"/>
          <w:marBottom w:val="0"/>
          <w:divBdr>
            <w:top w:val="none" w:sz="0" w:space="0" w:color="auto"/>
            <w:left w:val="none" w:sz="0" w:space="0" w:color="auto"/>
            <w:bottom w:val="none" w:sz="0" w:space="0" w:color="auto"/>
            <w:right w:val="none" w:sz="0" w:space="0" w:color="auto"/>
          </w:divBdr>
        </w:div>
        <w:div w:id="1085611928">
          <w:marLeft w:val="640"/>
          <w:marRight w:val="0"/>
          <w:marTop w:val="0"/>
          <w:marBottom w:val="0"/>
          <w:divBdr>
            <w:top w:val="none" w:sz="0" w:space="0" w:color="auto"/>
            <w:left w:val="none" w:sz="0" w:space="0" w:color="auto"/>
            <w:bottom w:val="none" w:sz="0" w:space="0" w:color="auto"/>
            <w:right w:val="none" w:sz="0" w:space="0" w:color="auto"/>
          </w:divBdr>
        </w:div>
      </w:divsChild>
    </w:div>
    <w:div w:id="278529077">
      <w:bodyDiv w:val="1"/>
      <w:marLeft w:val="0"/>
      <w:marRight w:val="0"/>
      <w:marTop w:val="0"/>
      <w:marBottom w:val="0"/>
      <w:divBdr>
        <w:top w:val="none" w:sz="0" w:space="0" w:color="auto"/>
        <w:left w:val="none" w:sz="0" w:space="0" w:color="auto"/>
        <w:bottom w:val="none" w:sz="0" w:space="0" w:color="auto"/>
        <w:right w:val="none" w:sz="0" w:space="0" w:color="auto"/>
      </w:divBdr>
      <w:divsChild>
        <w:div w:id="1036277420">
          <w:marLeft w:val="640"/>
          <w:marRight w:val="0"/>
          <w:marTop w:val="0"/>
          <w:marBottom w:val="0"/>
          <w:divBdr>
            <w:top w:val="none" w:sz="0" w:space="0" w:color="auto"/>
            <w:left w:val="none" w:sz="0" w:space="0" w:color="auto"/>
            <w:bottom w:val="none" w:sz="0" w:space="0" w:color="auto"/>
            <w:right w:val="none" w:sz="0" w:space="0" w:color="auto"/>
          </w:divBdr>
        </w:div>
        <w:div w:id="887763356">
          <w:marLeft w:val="640"/>
          <w:marRight w:val="0"/>
          <w:marTop w:val="0"/>
          <w:marBottom w:val="0"/>
          <w:divBdr>
            <w:top w:val="none" w:sz="0" w:space="0" w:color="auto"/>
            <w:left w:val="none" w:sz="0" w:space="0" w:color="auto"/>
            <w:bottom w:val="none" w:sz="0" w:space="0" w:color="auto"/>
            <w:right w:val="none" w:sz="0" w:space="0" w:color="auto"/>
          </w:divBdr>
        </w:div>
        <w:div w:id="1127426867">
          <w:marLeft w:val="640"/>
          <w:marRight w:val="0"/>
          <w:marTop w:val="0"/>
          <w:marBottom w:val="0"/>
          <w:divBdr>
            <w:top w:val="none" w:sz="0" w:space="0" w:color="auto"/>
            <w:left w:val="none" w:sz="0" w:space="0" w:color="auto"/>
            <w:bottom w:val="none" w:sz="0" w:space="0" w:color="auto"/>
            <w:right w:val="none" w:sz="0" w:space="0" w:color="auto"/>
          </w:divBdr>
        </w:div>
        <w:div w:id="1662343544">
          <w:marLeft w:val="640"/>
          <w:marRight w:val="0"/>
          <w:marTop w:val="0"/>
          <w:marBottom w:val="0"/>
          <w:divBdr>
            <w:top w:val="none" w:sz="0" w:space="0" w:color="auto"/>
            <w:left w:val="none" w:sz="0" w:space="0" w:color="auto"/>
            <w:bottom w:val="none" w:sz="0" w:space="0" w:color="auto"/>
            <w:right w:val="none" w:sz="0" w:space="0" w:color="auto"/>
          </w:divBdr>
        </w:div>
        <w:div w:id="73626619">
          <w:marLeft w:val="640"/>
          <w:marRight w:val="0"/>
          <w:marTop w:val="0"/>
          <w:marBottom w:val="0"/>
          <w:divBdr>
            <w:top w:val="none" w:sz="0" w:space="0" w:color="auto"/>
            <w:left w:val="none" w:sz="0" w:space="0" w:color="auto"/>
            <w:bottom w:val="none" w:sz="0" w:space="0" w:color="auto"/>
            <w:right w:val="none" w:sz="0" w:space="0" w:color="auto"/>
          </w:divBdr>
        </w:div>
        <w:div w:id="540745610">
          <w:marLeft w:val="640"/>
          <w:marRight w:val="0"/>
          <w:marTop w:val="0"/>
          <w:marBottom w:val="0"/>
          <w:divBdr>
            <w:top w:val="none" w:sz="0" w:space="0" w:color="auto"/>
            <w:left w:val="none" w:sz="0" w:space="0" w:color="auto"/>
            <w:bottom w:val="none" w:sz="0" w:space="0" w:color="auto"/>
            <w:right w:val="none" w:sz="0" w:space="0" w:color="auto"/>
          </w:divBdr>
        </w:div>
        <w:div w:id="2138571483">
          <w:marLeft w:val="640"/>
          <w:marRight w:val="0"/>
          <w:marTop w:val="0"/>
          <w:marBottom w:val="0"/>
          <w:divBdr>
            <w:top w:val="none" w:sz="0" w:space="0" w:color="auto"/>
            <w:left w:val="none" w:sz="0" w:space="0" w:color="auto"/>
            <w:bottom w:val="none" w:sz="0" w:space="0" w:color="auto"/>
            <w:right w:val="none" w:sz="0" w:space="0" w:color="auto"/>
          </w:divBdr>
        </w:div>
        <w:div w:id="42098426">
          <w:marLeft w:val="640"/>
          <w:marRight w:val="0"/>
          <w:marTop w:val="0"/>
          <w:marBottom w:val="0"/>
          <w:divBdr>
            <w:top w:val="none" w:sz="0" w:space="0" w:color="auto"/>
            <w:left w:val="none" w:sz="0" w:space="0" w:color="auto"/>
            <w:bottom w:val="none" w:sz="0" w:space="0" w:color="auto"/>
            <w:right w:val="none" w:sz="0" w:space="0" w:color="auto"/>
          </w:divBdr>
        </w:div>
        <w:div w:id="840971215">
          <w:marLeft w:val="640"/>
          <w:marRight w:val="0"/>
          <w:marTop w:val="0"/>
          <w:marBottom w:val="0"/>
          <w:divBdr>
            <w:top w:val="none" w:sz="0" w:space="0" w:color="auto"/>
            <w:left w:val="none" w:sz="0" w:space="0" w:color="auto"/>
            <w:bottom w:val="none" w:sz="0" w:space="0" w:color="auto"/>
            <w:right w:val="none" w:sz="0" w:space="0" w:color="auto"/>
          </w:divBdr>
        </w:div>
        <w:div w:id="283077101">
          <w:marLeft w:val="640"/>
          <w:marRight w:val="0"/>
          <w:marTop w:val="0"/>
          <w:marBottom w:val="0"/>
          <w:divBdr>
            <w:top w:val="none" w:sz="0" w:space="0" w:color="auto"/>
            <w:left w:val="none" w:sz="0" w:space="0" w:color="auto"/>
            <w:bottom w:val="none" w:sz="0" w:space="0" w:color="auto"/>
            <w:right w:val="none" w:sz="0" w:space="0" w:color="auto"/>
          </w:divBdr>
        </w:div>
        <w:div w:id="1189220242">
          <w:marLeft w:val="640"/>
          <w:marRight w:val="0"/>
          <w:marTop w:val="0"/>
          <w:marBottom w:val="0"/>
          <w:divBdr>
            <w:top w:val="none" w:sz="0" w:space="0" w:color="auto"/>
            <w:left w:val="none" w:sz="0" w:space="0" w:color="auto"/>
            <w:bottom w:val="none" w:sz="0" w:space="0" w:color="auto"/>
            <w:right w:val="none" w:sz="0" w:space="0" w:color="auto"/>
          </w:divBdr>
        </w:div>
        <w:div w:id="1524368447">
          <w:marLeft w:val="640"/>
          <w:marRight w:val="0"/>
          <w:marTop w:val="0"/>
          <w:marBottom w:val="0"/>
          <w:divBdr>
            <w:top w:val="none" w:sz="0" w:space="0" w:color="auto"/>
            <w:left w:val="none" w:sz="0" w:space="0" w:color="auto"/>
            <w:bottom w:val="none" w:sz="0" w:space="0" w:color="auto"/>
            <w:right w:val="none" w:sz="0" w:space="0" w:color="auto"/>
          </w:divBdr>
        </w:div>
        <w:div w:id="1709404572">
          <w:marLeft w:val="640"/>
          <w:marRight w:val="0"/>
          <w:marTop w:val="0"/>
          <w:marBottom w:val="0"/>
          <w:divBdr>
            <w:top w:val="none" w:sz="0" w:space="0" w:color="auto"/>
            <w:left w:val="none" w:sz="0" w:space="0" w:color="auto"/>
            <w:bottom w:val="none" w:sz="0" w:space="0" w:color="auto"/>
            <w:right w:val="none" w:sz="0" w:space="0" w:color="auto"/>
          </w:divBdr>
        </w:div>
        <w:div w:id="250428641">
          <w:marLeft w:val="640"/>
          <w:marRight w:val="0"/>
          <w:marTop w:val="0"/>
          <w:marBottom w:val="0"/>
          <w:divBdr>
            <w:top w:val="none" w:sz="0" w:space="0" w:color="auto"/>
            <w:left w:val="none" w:sz="0" w:space="0" w:color="auto"/>
            <w:bottom w:val="none" w:sz="0" w:space="0" w:color="auto"/>
            <w:right w:val="none" w:sz="0" w:space="0" w:color="auto"/>
          </w:divBdr>
        </w:div>
        <w:div w:id="201288719">
          <w:marLeft w:val="640"/>
          <w:marRight w:val="0"/>
          <w:marTop w:val="0"/>
          <w:marBottom w:val="0"/>
          <w:divBdr>
            <w:top w:val="none" w:sz="0" w:space="0" w:color="auto"/>
            <w:left w:val="none" w:sz="0" w:space="0" w:color="auto"/>
            <w:bottom w:val="none" w:sz="0" w:space="0" w:color="auto"/>
            <w:right w:val="none" w:sz="0" w:space="0" w:color="auto"/>
          </w:divBdr>
        </w:div>
        <w:div w:id="872886627">
          <w:marLeft w:val="640"/>
          <w:marRight w:val="0"/>
          <w:marTop w:val="0"/>
          <w:marBottom w:val="0"/>
          <w:divBdr>
            <w:top w:val="none" w:sz="0" w:space="0" w:color="auto"/>
            <w:left w:val="none" w:sz="0" w:space="0" w:color="auto"/>
            <w:bottom w:val="none" w:sz="0" w:space="0" w:color="auto"/>
            <w:right w:val="none" w:sz="0" w:space="0" w:color="auto"/>
          </w:divBdr>
        </w:div>
        <w:div w:id="711540526">
          <w:marLeft w:val="640"/>
          <w:marRight w:val="0"/>
          <w:marTop w:val="0"/>
          <w:marBottom w:val="0"/>
          <w:divBdr>
            <w:top w:val="none" w:sz="0" w:space="0" w:color="auto"/>
            <w:left w:val="none" w:sz="0" w:space="0" w:color="auto"/>
            <w:bottom w:val="none" w:sz="0" w:space="0" w:color="auto"/>
            <w:right w:val="none" w:sz="0" w:space="0" w:color="auto"/>
          </w:divBdr>
        </w:div>
        <w:div w:id="1527795306">
          <w:marLeft w:val="640"/>
          <w:marRight w:val="0"/>
          <w:marTop w:val="0"/>
          <w:marBottom w:val="0"/>
          <w:divBdr>
            <w:top w:val="none" w:sz="0" w:space="0" w:color="auto"/>
            <w:left w:val="none" w:sz="0" w:space="0" w:color="auto"/>
            <w:bottom w:val="none" w:sz="0" w:space="0" w:color="auto"/>
            <w:right w:val="none" w:sz="0" w:space="0" w:color="auto"/>
          </w:divBdr>
        </w:div>
        <w:div w:id="1794667787">
          <w:marLeft w:val="640"/>
          <w:marRight w:val="0"/>
          <w:marTop w:val="0"/>
          <w:marBottom w:val="0"/>
          <w:divBdr>
            <w:top w:val="none" w:sz="0" w:space="0" w:color="auto"/>
            <w:left w:val="none" w:sz="0" w:space="0" w:color="auto"/>
            <w:bottom w:val="none" w:sz="0" w:space="0" w:color="auto"/>
            <w:right w:val="none" w:sz="0" w:space="0" w:color="auto"/>
          </w:divBdr>
        </w:div>
        <w:div w:id="1290092313">
          <w:marLeft w:val="640"/>
          <w:marRight w:val="0"/>
          <w:marTop w:val="0"/>
          <w:marBottom w:val="0"/>
          <w:divBdr>
            <w:top w:val="none" w:sz="0" w:space="0" w:color="auto"/>
            <w:left w:val="none" w:sz="0" w:space="0" w:color="auto"/>
            <w:bottom w:val="none" w:sz="0" w:space="0" w:color="auto"/>
            <w:right w:val="none" w:sz="0" w:space="0" w:color="auto"/>
          </w:divBdr>
        </w:div>
        <w:div w:id="1222667929">
          <w:marLeft w:val="640"/>
          <w:marRight w:val="0"/>
          <w:marTop w:val="0"/>
          <w:marBottom w:val="0"/>
          <w:divBdr>
            <w:top w:val="none" w:sz="0" w:space="0" w:color="auto"/>
            <w:left w:val="none" w:sz="0" w:space="0" w:color="auto"/>
            <w:bottom w:val="none" w:sz="0" w:space="0" w:color="auto"/>
            <w:right w:val="none" w:sz="0" w:space="0" w:color="auto"/>
          </w:divBdr>
        </w:div>
      </w:divsChild>
    </w:div>
    <w:div w:id="281159864">
      <w:bodyDiv w:val="1"/>
      <w:marLeft w:val="0"/>
      <w:marRight w:val="0"/>
      <w:marTop w:val="0"/>
      <w:marBottom w:val="0"/>
      <w:divBdr>
        <w:top w:val="none" w:sz="0" w:space="0" w:color="auto"/>
        <w:left w:val="none" w:sz="0" w:space="0" w:color="auto"/>
        <w:bottom w:val="none" w:sz="0" w:space="0" w:color="auto"/>
        <w:right w:val="none" w:sz="0" w:space="0" w:color="auto"/>
      </w:divBdr>
      <w:divsChild>
        <w:div w:id="1394617700">
          <w:marLeft w:val="640"/>
          <w:marRight w:val="0"/>
          <w:marTop w:val="0"/>
          <w:marBottom w:val="0"/>
          <w:divBdr>
            <w:top w:val="none" w:sz="0" w:space="0" w:color="auto"/>
            <w:left w:val="none" w:sz="0" w:space="0" w:color="auto"/>
            <w:bottom w:val="none" w:sz="0" w:space="0" w:color="auto"/>
            <w:right w:val="none" w:sz="0" w:space="0" w:color="auto"/>
          </w:divBdr>
        </w:div>
        <w:div w:id="1510174872">
          <w:marLeft w:val="640"/>
          <w:marRight w:val="0"/>
          <w:marTop w:val="0"/>
          <w:marBottom w:val="0"/>
          <w:divBdr>
            <w:top w:val="none" w:sz="0" w:space="0" w:color="auto"/>
            <w:left w:val="none" w:sz="0" w:space="0" w:color="auto"/>
            <w:bottom w:val="none" w:sz="0" w:space="0" w:color="auto"/>
            <w:right w:val="none" w:sz="0" w:space="0" w:color="auto"/>
          </w:divBdr>
        </w:div>
        <w:div w:id="375398320">
          <w:marLeft w:val="640"/>
          <w:marRight w:val="0"/>
          <w:marTop w:val="0"/>
          <w:marBottom w:val="0"/>
          <w:divBdr>
            <w:top w:val="none" w:sz="0" w:space="0" w:color="auto"/>
            <w:left w:val="none" w:sz="0" w:space="0" w:color="auto"/>
            <w:bottom w:val="none" w:sz="0" w:space="0" w:color="auto"/>
            <w:right w:val="none" w:sz="0" w:space="0" w:color="auto"/>
          </w:divBdr>
        </w:div>
        <w:div w:id="626740036">
          <w:marLeft w:val="640"/>
          <w:marRight w:val="0"/>
          <w:marTop w:val="0"/>
          <w:marBottom w:val="0"/>
          <w:divBdr>
            <w:top w:val="none" w:sz="0" w:space="0" w:color="auto"/>
            <w:left w:val="none" w:sz="0" w:space="0" w:color="auto"/>
            <w:bottom w:val="none" w:sz="0" w:space="0" w:color="auto"/>
            <w:right w:val="none" w:sz="0" w:space="0" w:color="auto"/>
          </w:divBdr>
        </w:div>
        <w:div w:id="2068841433">
          <w:marLeft w:val="640"/>
          <w:marRight w:val="0"/>
          <w:marTop w:val="0"/>
          <w:marBottom w:val="0"/>
          <w:divBdr>
            <w:top w:val="none" w:sz="0" w:space="0" w:color="auto"/>
            <w:left w:val="none" w:sz="0" w:space="0" w:color="auto"/>
            <w:bottom w:val="none" w:sz="0" w:space="0" w:color="auto"/>
            <w:right w:val="none" w:sz="0" w:space="0" w:color="auto"/>
          </w:divBdr>
        </w:div>
        <w:div w:id="672950401">
          <w:marLeft w:val="640"/>
          <w:marRight w:val="0"/>
          <w:marTop w:val="0"/>
          <w:marBottom w:val="0"/>
          <w:divBdr>
            <w:top w:val="none" w:sz="0" w:space="0" w:color="auto"/>
            <w:left w:val="none" w:sz="0" w:space="0" w:color="auto"/>
            <w:bottom w:val="none" w:sz="0" w:space="0" w:color="auto"/>
            <w:right w:val="none" w:sz="0" w:space="0" w:color="auto"/>
          </w:divBdr>
        </w:div>
        <w:div w:id="912087680">
          <w:marLeft w:val="640"/>
          <w:marRight w:val="0"/>
          <w:marTop w:val="0"/>
          <w:marBottom w:val="0"/>
          <w:divBdr>
            <w:top w:val="none" w:sz="0" w:space="0" w:color="auto"/>
            <w:left w:val="none" w:sz="0" w:space="0" w:color="auto"/>
            <w:bottom w:val="none" w:sz="0" w:space="0" w:color="auto"/>
            <w:right w:val="none" w:sz="0" w:space="0" w:color="auto"/>
          </w:divBdr>
        </w:div>
        <w:div w:id="1975330339">
          <w:marLeft w:val="640"/>
          <w:marRight w:val="0"/>
          <w:marTop w:val="0"/>
          <w:marBottom w:val="0"/>
          <w:divBdr>
            <w:top w:val="none" w:sz="0" w:space="0" w:color="auto"/>
            <w:left w:val="none" w:sz="0" w:space="0" w:color="auto"/>
            <w:bottom w:val="none" w:sz="0" w:space="0" w:color="auto"/>
            <w:right w:val="none" w:sz="0" w:space="0" w:color="auto"/>
          </w:divBdr>
        </w:div>
      </w:divsChild>
    </w:div>
    <w:div w:id="311983569">
      <w:bodyDiv w:val="1"/>
      <w:marLeft w:val="0"/>
      <w:marRight w:val="0"/>
      <w:marTop w:val="0"/>
      <w:marBottom w:val="0"/>
      <w:divBdr>
        <w:top w:val="none" w:sz="0" w:space="0" w:color="auto"/>
        <w:left w:val="none" w:sz="0" w:space="0" w:color="auto"/>
        <w:bottom w:val="none" w:sz="0" w:space="0" w:color="auto"/>
        <w:right w:val="none" w:sz="0" w:space="0" w:color="auto"/>
      </w:divBdr>
      <w:divsChild>
        <w:div w:id="5444280">
          <w:marLeft w:val="640"/>
          <w:marRight w:val="0"/>
          <w:marTop w:val="0"/>
          <w:marBottom w:val="0"/>
          <w:divBdr>
            <w:top w:val="none" w:sz="0" w:space="0" w:color="auto"/>
            <w:left w:val="none" w:sz="0" w:space="0" w:color="auto"/>
            <w:bottom w:val="none" w:sz="0" w:space="0" w:color="auto"/>
            <w:right w:val="none" w:sz="0" w:space="0" w:color="auto"/>
          </w:divBdr>
        </w:div>
        <w:div w:id="776020260">
          <w:marLeft w:val="640"/>
          <w:marRight w:val="0"/>
          <w:marTop w:val="0"/>
          <w:marBottom w:val="0"/>
          <w:divBdr>
            <w:top w:val="none" w:sz="0" w:space="0" w:color="auto"/>
            <w:left w:val="none" w:sz="0" w:space="0" w:color="auto"/>
            <w:bottom w:val="none" w:sz="0" w:space="0" w:color="auto"/>
            <w:right w:val="none" w:sz="0" w:space="0" w:color="auto"/>
          </w:divBdr>
        </w:div>
        <w:div w:id="1757700852">
          <w:marLeft w:val="640"/>
          <w:marRight w:val="0"/>
          <w:marTop w:val="0"/>
          <w:marBottom w:val="0"/>
          <w:divBdr>
            <w:top w:val="none" w:sz="0" w:space="0" w:color="auto"/>
            <w:left w:val="none" w:sz="0" w:space="0" w:color="auto"/>
            <w:bottom w:val="none" w:sz="0" w:space="0" w:color="auto"/>
            <w:right w:val="none" w:sz="0" w:space="0" w:color="auto"/>
          </w:divBdr>
        </w:div>
        <w:div w:id="1333486268">
          <w:marLeft w:val="640"/>
          <w:marRight w:val="0"/>
          <w:marTop w:val="0"/>
          <w:marBottom w:val="0"/>
          <w:divBdr>
            <w:top w:val="none" w:sz="0" w:space="0" w:color="auto"/>
            <w:left w:val="none" w:sz="0" w:space="0" w:color="auto"/>
            <w:bottom w:val="none" w:sz="0" w:space="0" w:color="auto"/>
            <w:right w:val="none" w:sz="0" w:space="0" w:color="auto"/>
          </w:divBdr>
        </w:div>
        <w:div w:id="1510218169">
          <w:marLeft w:val="640"/>
          <w:marRight w:val="0"/>
          <w:marTop w:val="0"/>
          <w:marBottom w:val="0"/>
          <w:divBdr>
            <w:top w:val="none" w:sz="0" w:space="0" w:color="auto"/>
            <w:left w:val="none" w:sz="0" w:space="0" w:color="auto"/>
            <w:bottom w:val="none" w:sz="0" w:space="0" w:color="auto"/>
            <w:right w:val="none" w:sz="0" w:space="0" w:color="auto"/>
          </w:divBdr>
        </w:div>
        <w:div w:id="1766993818">
          <w:marLeft w:val="640"/>
          <w:marRight w:val="0"/>
          <w:marTop w:val="0"/>
          <w:marBottom w:val="0"/>
          <w:divBdr>
            <w:top w:val="none" w:sz="0" w:space="0" w:color="auto"/>
            <w:left w:val="none" w:sz="0" w:space="0" w:color="auto"/>
            <w:bottom w:val="none" w:sz="0" w:space="0" w:color="auto"/>
            <w:right w:val="none" w:sz="0" w:space="0" w:color="auto"/>
          </w:divBdr>
        </w:div>
        <w:div w:id="1138106103">
          <w:marLeft w:val="640"/>
          <w:marRight w:val="0"/>
          <w:marTop w:val="0"/>
          <w:marBottom w:val="0"/>
          <w:divBdr>
            <w:top w:val="none" w:sz="0" w:space="0" w:color="auto"/>
            <w:left w:val="none" w:sz="0" w:space="0" w:color="auto"/>
            <w:bottom w:val="none" w:sz="0" w:space="0" w:color="auto"/>
            <w:right w:val="none" w:sz="0" w:space="0" w:color="auto"/>
          </w:divBdr>
        </w:div>
        <w:div w:id="45840877">
          <w:marLeft w:val="640"/>
          <w:marRight w:val="0"/>
          <w:marTop w:val="0"/>
          <w:marBottom w:val="0"/>
          <w:divBdr>
            <w:top w:val="none" w:sz="0" w:space="0" w:color="auto"/>
            <w:left w:val="none" w:sz="0" w:space="0" w:color="auto"/>
            <w:bottom w:val="none" w:sz="0" w:space="0" w:color="auto"/>
            <w:right w:val="none" w:sz="0" w:space="0" w:color="auto"/>
          </w:divBdr>
        </w:div>
        <w:div w:id="735934331">
          <w:marLeft w:val="640"/>
          <w:marRight w:val="0"/>
          <w:marTop w:val="0"/>
          <w:marBottom w:val="0"/>
          <w:divBdr>
            <w:top w:val="none" w:sz="0" w:space="0" w:color="auto"/>
            <w:left w:val="none" w:sz="0" w:space="0" w:color="auto"/>
            <w:bottom w:val="none" w:sz="0" w:space="0" w:color="auto"/>
            <w:right w:val="none" w:sz="0" w:space="0" w:color="auto"/>
          </w:divBdr>
        </w:div>
        <w:div w:id="1657608606">
          <w:marLeft w:val="640"/>
          <w:marRight w:val="0"/>
          <w:marTop w:val="0"/>
          <w:marBottom w:val="0"/>
          <w:divBdr>
            <w:top w:val="none" w:sz="0" w:space="0" w:color="auto"/>
            <w:left w:val="none" w:sz="0" w:space="0" w:color="auto"/>
            <w:bottom w:val="none" w:sz="0" w:space="0" w:color="auto"/>
            <w:right w:val="none" w:sz="0" w:space="0" w:color="auto"/>
          </w:divBdr>
        </w:div>
        <w:div w:id="1257640060">
          <w:marLeft w:val="640"/>
          <w:marRight w:val="0"/>
          <w:marTop w:val="0"/>
          <w:marBottom w:val="0"/>
          <w:divBdr>
            <w:top w:val="none" w:sz="0" w:space="0" w:color="auto"/>
            <w:left w:val="none" w:sz="0" w:space="0" w:color="auto"/>
            <w:bottom w:val="none" w:sz="0" w:space="0" w:color="auto"/>
            <w:right w:val="none" w:sz="0" w:space="0" w:color="auto"/>
          </w:divBdr>
        </w:div>
        <w:div w:id="2111201563">
          <w:marLeft w:val="640"/>
          <w:marRight w:val="0"/>
          <w:marTop w:val="0"/>
          <w:marBottom w:val="0"/>
          <w:divBdr>
            <w:top w:val="none" w:sz="0" w:space="0" w:color="auto"/>
            <w:left w:val="none" w:sz="0" w:space="0" w:color="auto"/>
            <w:bottom w:val="none" w:sz="0" w:space="0" w:color="auto"/>
            <w:right w:val="none" w:sz="0" w:space="0" w:color="auto"/>
          </w:divBdr>
        </w:div>
        <w:div w:id="1643653332">
          <w:marLeft w:val="640"/>
          <w:marRight w:val="0"/>
          <w:marTop w:val="0"/>
          <w:marBottom w:val="0"/>
          <w:divBdr>
            <w:top w:val="none" w:sz="0" w:space="0" w:color="auto"/>
            <w:left w:val="none" w:sz="0" w:space="0" w:color="auto"/>
            <w:bottom w:val="none" w:sz="0" w:space="0" w:color="auto"/>
            <w:right w:val="none" w:sz="0" w:space="0" w:color="auto"/>
          </w:divBdr>
        </w:div>
        <w:div w:id="1909457982">
          <w:marLeft w:val="640"/>
          <w:marRight w:val="0"/>
          <w:marTop w:val="0"/>
          <w:marBottom w:val="0"/>
          <w:divBdr>
            <w:top w:val="none" w:sz="0" w:space="0" w:color="auto"/>
            <w:left w:val="none" w:sz="0" w:space="0" w:color="auto"/>
            <w:bottom w:val="none" w:sz="0" w:space="0" w:color="auto"/>
            <w:right w:val="none" w:sz="0" w:space="0" w:color="auto"/>
          </w:divBdr>
        </w:div>
        <w:div w:id="1384794227">
          <w:marLeft w:val="640"/>
          <w:marRight w:val="0"/>
          <w:marTop w:val="0"/>
          <w:marBottom w:val="0"/>
          <w:divBdr>
            <w:top w:val="none" w:sz="0" w:space="0" w:color="auto"/>
            <w:left w:val="none" w:sz="0" w:space="0" w:color="auto"/>
            <w:bottom w:val="none" w:sz="0" w:space="0" w:color="auto"/>
            <w:right w:val="none" w:sz="0" w:space="0" w:color="auto"/>
          </w:divBdr>
        </w:div>
        <w:div w:id="130906091">
          <w:marLeft w:val="640"/>
          <w:marRight w:val="0"/>
          <w:marTop w:val="0"/>
          <w:marBottom w:val="0"/>
          <w:divBdr>
            <w:top w:val="none" w:sz="0" w:space="0" w:color="auto"/>
            <w:left w:val="none" w:sz="0" w:space="0" w:color="auto"/>
            <w:bottom w:val="none" w:sz="0" w:space="0" w:color="auto"/>
            <w:right w:val="none" w:sz="0" w:space="0" w:color="auto"/>
          </w:divBdr>
        </w:div>
        <w:div w:id="295377288">
          <w:marLeft w:val="640"/>
          <w:marRight w:val="0"/>
          <w:marTop w:val="0"/>
          <w:marBottom w:val="0"/>
          <w:divBdr>
            <w:top w:val="none" w:sz="0" w:space="0" w:color="auto"/>
            <w:left w:val="none" w:sz="0" w:space="0" w:color="auto"/>
            <w:bottom w:val="none" w:sz="0" w:space="0" w:color="auto"/>
            <w:right w:val="none" w:sz="0" w:space="0" w:color="auto"/>
          </w:divBdr>
        </w:div>
      </w:divsChild>
    </w:div>
    <w:div w:id="316956017">
      <w:bodyDiv w:val="1"/>
      <w:marLeft w:val="0"/>
      <w:marRight w:val="0"/>
      <w:marTop w:val="0"/>
      <w:marBottom w:val="0"/>
      <w:divBdr>
        <w:top w:val="none" w:sz="0" w:space="0" w:color="auto"/>
        <w:left w:val="none" w:sz="0" w:space="0" w:color="auto"/>
        <w:bottom w:val="none" w:sz="0" w:space="0" w:color="auto"/>
        <w:right w:val="none" w:sz="0" w:space="0" w:color="auto"/>
      </w:divBdr>
      <w:divsChild>
        <w:div w:id="1992369172">
          <w:marLeft w:val="640"/>
          <w:marRight w:val="0"/>
          <w:marTop w:val="0"/>
          <w:marBottom w:val="0"/>
          <w:divBdr>
            <w:top w:val="none" w:sz="0" w:space="0" w:color="auto"/>
            <w:left w:val="none" w:sz="0" w:space="0" w:color="auto"/>
            <w:bottom w:val="none" w:sz="0" w:space="0" w:color="auto"/>
            <w:right w:val="none" w:sz="0" w:space="0" w:color="auto"/>
          </w:divBdr>
        </w:div>
        <w:div w:id="928612201">
          <w:marLeft w:val="640"/>
          <w:marRight w:val="0"/>
          <w:marTop w:val="0"/>
          <w:marBottom w:val="0"/>
          <w:divBdr>
            <w:top w:val="none" w:sz="0" w:space="0" w:color="auto"/>
            <w:left w:val="none" w:sz="0" w:space="0" w:color="auto"/>
            <w:bottom w:val="none" w:sz="0" w:space="0" w:color="auto"/>
            <w:right w:val="none" w:sz="0" w:space="0" w:color="auto"/>
          </w:divBdr>
        </w:div>
        <w:div w:id="67117368">
          <w:marLeft w:val="640"/>
          <w:marRight w:val="0"/>
          <w:marTop w:val="0"/>
          <w:marBottom w:val="0"/>
          <w:divBdr>
            <w:top w:val="none" w:sz="0" w:space="0" w:color="auto"/>
            <w:left w:val="none" w:sz="0" w:space="0" w:color="auto"/>
            <w:bottom w:val="none" w:sz="0" w:space="0" w:color="auto"/>
            <w:right w:val="none" w:sz="0" w:space="0" w:color="auto"/>
          </w:divBdr>
        </w:div>
        <w:div w:id="1634870757">
          <w:marLeft w:val="640"/>
          <w:marRight w:val="0"/>
          <w:marTop w:val="0"/>
          <w:marBottom w:val="0"/>
          <w:divBdr>
            <w:top w:val="none" w:sz="0" w:space="0" w:color="auto"/>
            <w:left w:val="none" w:sz="0" w:space="0" w:color="auto"/>
            <w:bottom w:val="none" w:sz="0" w:space="0" w:color="auto"/>
            <w:right w:val="none" w:sz="0" w:space="0" w:color="auto"/>
          </w:divBdr>
        </w:div>
        <w:div w:id="1300922165">
          <w:marLeft w:val="640"/>
          <w:marRight w:val="0"/>
          <w:marTop w:val="0"/>
          <w:marBottom w:val="0"/>
          <w:divBdr>
            <w:top w:val="none" w:sz="0" w:space="0" w:color="auto"/>
            <w:left w:val="none" w:sz="0" w:space="0" w:color="auto"/>
            <w:bottom w:val="none" w:sz="0" w:space="0" w:color="auto"/>
            <w:right w:val="none" w:sz="0" w:space="0" w:color="auto"/>
          </w:divBdr>
        </w:div>
        <w:div w:id="1432970315">
          <w:marLeft w:val="640"/>
          <w:marRight w:val="0"/>
          <w:marTop w:val="0"/>
          <w:marBottom w:val="0"/>
          <w:divBdr>
            <w:top w:val="none" w:sz="0" w:space="0" w:color="auto"/>
            <w:left w:val="none" w:sz="0" w:space="0" w:color="auto"/>
            <w:bottom w:val="none" w:sz="0" w:space="0" w:color="auto"/>
            <w:right w:val="none" w:sz="0" w:space="0" w:color="auto"/>
          </w:divBdr>
        </w:div>
        <w:div w:id="691415677">
          <w:marLeft w:val="640"/>
          <w:marRight w:val="0"/>
          <w:marTop w:val="0"/>
          <w:marBottom w:val="0"/>
          <w:divBdr>
            <w:top w:val="none" w:sz="0" w:space="0" w:color="auto"/>
            <w:left w:val="none" w:sz="0" w:space="0" w:color="auto"/>
            <w:bottom w:val="none" w:sz="0" w:space="0" w:color="auto"/>
            <w:right w:val="none" w:sz="0" w:space="0" w:color="auto"/>
          </w:divBdr>
        </w:div>
        <w:div w:id="41878467">
          <w:marLeft w:val="640"/>
          <w:marRight w:val="0"/>
          <w:marTop w:val="0"/>
          <w:marBottom w:val="0"/>
          <w:divBdr>
            <w:top w:val="none" w:sz="0" w:space="0" w:color="auto"/>
            <w:left w:val="none" w:sz="0" w:space="0" w:color="auto"/>
            <w:bottom w:val="none" w:sz="0" w:space="0" w:color="auto"/>
            <w:right w:val="none" w:sz="0" w:space="0" w:color="auto"/>
          </w:divBdr>
        </w:div>
        <w:div w:id="1808741303">
          <w:marLeft w:val="640"/>
          <w:marRight w:val="0"/>
          <w:marTop w:val="0"/>
          <w:marBottom w:val="0"/>
          <w:divBdr>
            <w:top w:val="none" w:sz="0" w:space="0" w:color="auto"/>
            <w:left w:val="none" w:sz="0" w:space="0" w:color="auto"/>
            <w:bottom w:val="none" w:sz="0" w:space="0" w:color="auto"/>
            <w:right w:val="none" w:sz="0" w:space="0" w:color="auto"/>
          </w:divBdr>
        </w:div>
        <w:div w:id="474378564">
          <w:marLeft w:val="640"/>
          <w:marRight w:val="0"/>
          <w:marTop w:val="0"/>
          <w:marBottom w:val="0"/>
          <w:divBdr>
            <w:top w:val="none" w:sz="0" w:space="0" w:color="auto"/>
            <w:left w:val="none" w:sz="0" w:space="0" w:color="auto"/>
            <w:bottom w:val="none" w:sz="0" w:space="0" w:color="auto"/>
            <w:right w:val="none" w:sz="0" w:space="0" w:color="auto"/>
          </w:divBdr>
        </w:div>
        <w:div w:id="1679767648">
          <w:marLeft w:val="640"/>
          <w:marRight w:val="0"/>
          <w:marTop w:val="0"/>
          <w:marBottom w:val="0"/>
          <w:divBdr>
            <w:top w:val="none" w:sz="0" w:space="0" w:color="auto"/>
            <w:left w:val="none" w:sz="0" w:space="0" w:color="auto"/>
            <w:bottom w:val="none" w:sz="0" w:space="0" w:color="auto"/>
            <w:right w:val="none" w:sz="0" w:space="0" w:color="auto"/>
          </w:divBdr>
        </w:div>
        <w:div w:id="1341354392">
          <w:marLeft w:val="640"/>
          <w:marRight w:val="0"/>
          <w:marTop w:val="0"/>
          <w:marBottom w:val="0"/>
          <w:divBdr>
            <w:top w:val="none" w:sz="0" w:space="0" w:color="auto"/>
            <w:left w:val="none" w:sz="0" w:space="0" w:color="auto"/>
            <w:bottom w:val="none" w:sz="0" w:space="0" w:color="auto"/>
            <w:right w:val="none" w:sz="0" w:space="0" w:color="auto"/>
          </w:divBdr>
        </w:div>
        <w:div w:id="2146194989">
          <w:marLeft w:val="640"/>
          <w:marRight w:val="0"/>
          <w:marTop w:val="0"/>
          <w:marBottom w:val="0"/>
          <w:divBdr>
            <w:top w:val="none" w:sz="0" w:space="0" w:color="auto"/>
            <w:left w:val="none" w:sz="0" w:space="0" w:color="auto"/>
            <w:bottom w:val="none" w:sz="0" w:space="0" w:color="auto"/>
            <w:right w:val="none" w:sz="0" w:space="0" w:color="auto"/>
          </w:divBdr>
        </w:div>
        <w:div w:id="677468470">
          <w:marLeft w:val="640"/>
          <w:marRight w:val="0"/>
          <w:marTop w:val="0"/>
          <w:marBottom w:val="0"/>
          <w:divBdr>
            <w:top w:val="none" w:sz="0" w:space="0" w:color="auto"/>
            <w:left w:val="none" w:sz="0" w:space="0" w:color="auto"/>
            <w:bottom w:val="none" w:sz="0" w:space="0" w:color="auto"/>
            <w:right w:val="none" w:sz="0" w:space="0" w:color="auto"/>
          </w:divBdr>
        </w:div>
        <w:div w:id="572743166">
          <w:marLeft w:val="640"/>
          <w:marRight w:val="0"/>
          <w:marTop w:val="0"/>
          <w:marBottom w:val="0"/>
          <w:divBdr>
            <w:top w:val="none" w:sz="0" w:space="0" w:color="auto"/>
            <w:left w:val="none" w:sz="0" w:space="0" w:color="auto"/>
            <w:bottom w:val="none" w:sz="0" w:space="0" w:color="auto"/>
            <w:right w:val="none" w:sz="0" w:space="0" w:color="auto"/>
          </w:divBdr>
        </w:div>
        <w:div w:id="2027948151">
          <w:marLeft w:val="640"/>
          <w:marRight w:val="0"/>
          <w:marTop w:val="0"/>
          <w:marBottom w:val="0"/>
          <w:divBdr>
            <w:top w:val="none" w:sz="0" w:space="0" w:color="auto"/>
            <w:left w:val="none" w:sz="0" w:space="0" w:color="auto"/>
            <w:bottom w:val="none" w:sz="0" w:space="0" w:color="auto"/>
            <w:right w:val="none" w:sz="0" w:space="0" w:color="auto"/>
          </w:divBdr>
        </w:div>
        <w:div w:id="1009522353">
          <w:marLeft w:val="640"/>
          <w:marRight w:val="0"/>
          <w:marTop w:val="0"/>
          <w:marBottom w:val="0"/>
          <w:divBdr>
            <w:top w:val="none" w:sz="0" w:space="0" w:color="auto"/>
            <w:left w:val="none" w:sz="0" w:space="0" w:color="auto"/>
            <w:bottom w:val="none" w:sz="0" w:space="0" w:color="auto"/>
            <w:right w:val="none" w:sz="0" w:space="0" w:color="auto"/>
          </w:divBdr>
        </w:div>
        <w:div w:id="404230068">
          <w:marLeft w:val="640"/>
          <w:marRight w:val="0"/>
          <w:marTop w:val="0"/>
          <w:marBottom w:val="0"/>
          <w:divBdr>
            <w:top w:val="none" w:sz="0" w:space="0" w:color="auto"/>
            <w:left w:val="none" w:sz="0" w:space="0" w:color="auto"/>
            <w:bottom w:val="none" w:sz="0" w:space="0" w:color="auto"/>
            <w:right w:val="none" w:sz="0" w:space="0" w:color="auto"/>
          </w:divBdr>
        </w:div>
        <w:div w:id="2044163326">
          <w:marLeft w:val="640"/>
          <w:marRight w:val="0"/>
          <w:marTop w:val="0"/>
          <w:marBottom w:val="0"/>
          <w:divBdr>
            <w:top w:val="none" w:sz="0" w:space="0" w:color="auto"/>
            <w:left w:val="none" w:sz="0" w:space="0" w:color="auto"/>
            <w:bottom w:val="none" w:sz="0" w:space="0" w:color="auto"/>
            <w:right w:val="none" w:sz="0" w:space="0" w:color="auto"/>
          </w:divBdr>
        </w:div>
        <w:div w:id="1338146071">
          <w:marLeft w:val="640"/>
          <w:marRight w:val="0"/>
          <w:marTop w:val="0"/>
          <w:marBottom w:val="0"/>
          <w:divBdr>
            <w:top w:val="none" w:sz="0" w:space="0" w:color="auto"/>
            <w:left w:val="none" w:sz="0" w:space="0" w:color="auto"/>
            <w:bottom w:val="none" w:sz="0" w:space="0" w:color="auto"/>
            <w:right w:val="none" w:sz="0" w:space="0" w:color="auto"/>
          </w:divBdr>
        </w:div>
      </w:divsChild>
    </w:div>
    <w:div w:id="333270140">
      <w:bodyDiv w:val="1"/>
      <w:marLeft w:val="0"/>
      <w:marRight w:val="0"/>
      <w:marTop w:val="0"/>
      <w:marBottom w:val="0"/>
      <w:divBdr>
        <w:top w:val="none" w:sz="0" w:space="0" w:color="auto"/>
        <w:left w:val="none" w:sz="0" w:space="0" w:color="auto"/>
        <w:bottom w:val="none" w:sz="0" w:space="0" w:color="auto"/>
        <w:right w:val="none" w:sz="0" w:space="0" w:color="auto"/>
      </w:divBdr>
      <w:divsChild>
        <w:div w:id="1019964845">
          <w:marLeft w:val="640"/>
          <w:marRight w:val="0"/>
          <w:marTop w:val="0"/>
          <w:marBottom w:val="0"/>
          <w:divBdr>
            <w:top w:val="none" w:sz="0" w:space="0" w:color="auto"/>
            <w:left w:val="none" w:sz="0" w:space="0" w:color="auto"/>
            <w:bottom w:val="none" w:sz="0" w:space="0" w:color="auto"/>
            <w:right w:val="none" w:sz="0" w:space="0" w:color="auto"/>
          </w:divBdr>
        </w:div>
        <w:div w:id="533035582">
          <w:marLeft w:val="640"/>
          <w:marRight w:val="0"/>
          <w:marTop w:val="0"/>
          <w:marBottom w:val="0"/>
          <w:divBdr>
            <w:top w:val="none" w:sz="0" w:space="0" w:color="auto"/>
            <w:left w:val="none" w:sz="0" w:space="0" w:color="auto"/>
            <w:bottom w:val="none" w:sz="0" w:space="0" w:color="auto"/>
            <w:right w:val="none" w:sz="0" w:space="0" w:color="auto"/>
          </w:divBdr>
        </w:div>
        <w:div w:id="1275476263">
          <w:marLeft w:val="640"/>
          <w:marRight w:val="0"/>
          <w:marTop w:val="0"/>
          <w:marBottom w:val="0"/>
          <w:divBdr>
            <w:top w:val="none" w:sz="0" w:space="0" w:color="auto"/>
            <w:left w:val="none" w:sz="0" w:space="0" w:color="auto"/>
            <w:bottom w:val="none" w:sz="0" w:space="0" w:color="auto"/>
            <w:right w:val="none" w:sz="0" w:space="0" w:color="auto"/>
          </w:divBdr>
        </w:div>
        <w:div w:id="930045763">
          <w:marLeft w:val="640"/>
          <w:marRight w:val="0"/>
          <w:marTop w:val="0"/>
          <w:marBottom w:val="0"/>
          <w:divBdr>
            <w:top w:val="none" w:sz="0" w:space="0" w:color="auto"/>
            <w:left w:val="none" w:sz="0" w:space="0" w:color="auto"/>
            <w:bottom w:val="none" w:sz="0" w:space="0" w:color="auto"/>
            <w:right w:val="none" w:sz="0" w:space="0" w:color="auto"/>
          </w:divBdr>
        </w:div>
        <w:div w:id="829834202">
          <w:marLeft w:val="640"/>
          <w:marRight w:val="0"/>
          <w:marTop w:val="0"/>
          <w:marBottom w:val="0"/>
          <w:divBdr>
            <w:top w:val="none" w:sz="0" w:space="0" w:color="auto"/>
            <w:left w:val="none" w:sz="0" w:space="0" w:color="auto"/>
            <w:bottom w:val="none" w:sz="0" w:space="0" w:color="auto"/>
            <w:right w:val="none" w:sz="0" w:space="0" w:color="auto"/>
          </w:divBdr>
        </w:div>
        <w:div w:id="300891941">
          <w:marLeft w:val="640"/>
          <w:marRight w:val="0"/>
          <w:marTop w:val="0"/>
          <w:marBottom w:val="0"/>
          <w:divBdr>
            <w:top w:val="none" w:sz="0" w:space="0" w:color="auto"/>
            <w:left w:val="none" w:sz="0" w:space="0" w:color="auto"/>
            <w:bottom w:val="none" w:sz="0" w:space="0" w:color="auto"/>
            <w:right w:val="none" w:sz="0" w:space="0" w:color="auto"/>
          </w:divBdr>
        </w:div>
        <w:div w:id="158277800">
          <w:marLeft w:val="640"/>
          <w:marRight w:val="0"/>
          <w:marTop w:val="0"/>
          <w:marBottom w:val="0"/>
          <w:divBdr>
            <w:top w:val="none" w:sz="0" w:space="0" w:color="auto"/>
            <w:left w:val="none" w:sz="0" w:space="0" w:color="auto"/>
            <w:bottom w:val="none" w:sz="0" w:space="0" w:color="auto"/>
            <w:right w:val="none" w:sz="0" w:space="0" w:color="auto"/>
          </w:divBdr>
        </w:div>
        <w:div w:id="1434322296">
          <w:marLeft w:val="640"/>
          <w:marRight w:val="0"/>
          <w:marTop w:val="0"/>
          <w:marBottom w:val="0"/>
          <w:divBdr>
            <w:top w:val="none" w:sz="0" w:space="0" w:color="auto"/>
            <w:left w:val="none" w:sz="0" w:space="0" w:color="auto"/>
            <w:bottom w:val="none" w:sz="0" w:space="0" w:color="auto"/>
            <w:right w:val="none" w:sz="0" w:space="0" w:color="auto"/>
          </w:divBdr>
        </w:div>
        <w:div w:id="1716857548">
          <w:marLeft w:val="640"/>
          <w:marRight w:val="0"/>
          <w:marTop w:val="0"/>
          <w:marBottom w:val="0"/>
          <w:divBdr>
            <w:top w:val="none" w:sz="0" w:space="0" w:color="auto"/>
            <w:left w:val="none" w:sz="0" w:space="0" w:color="auto"/>
            <w:bottom w:val="none" w:sz="0" w:space="0" w:color="auto"/>
            <w:right w:val="none" w:sz="0" w:space="0" w:color="auto"/>
          </w:divBdr>
        </w:div>
        <w:div w:id="2073312051">
          <w:marLeft w:val="640"/>
          <w:marRight w:val="0"/>
          <w:marTop w:val="0"/>
          <w:marBottom w:val="0"/>
          <w:divBdr>
            <w:top w:val="none" w:sz="0" w:space="0" w:color="auto"/>
            <w:left w:val="none" w:sz="0" w:space="0" w:color="auto"/>
            <w:bottom w:val="none" w:sz="0" w:space="0" w:color="auto"/>
            <w:right w:val="none" w:sz="0" w:space="0" w:color="auto"/>
          </w:divBdr>
        </w:div>
        <w:div w:id="953361467">
          <w:marLeft w:val="640"/>
          <w:marRight w:val="0"/>
          <w:marTop w:val="0"/>
          <w:marBottom w:val="0"/>
          <w:divBdr>
            <w:top w:val="none" w:sz="0" w:space="0" w:color="auto"/>
            <w:left w:val="none" w:sz="0" w:space="0" w:color="auto"/>
            <w:bottom w:val="none" w:sz="0" w:space="0" w:color="auto"/>
            <w:right w:val="none" w:sz="0" w:space="0" w:color="auto"/>
          </w:divBdr>
        </w:div>
        <w:div w:id="2091195357">
          <w:marLeft w:val="640"/>
          <w:marRight w:val="0"/>
          <w:marTop w:val="0"/>
          <w:marBottom w:val="0"/>
          <w:divBdr>
            <w:top w:val="none" w:sz="0" w:space="0" w:color="auto"/>
            <w:left w:val="none" w:sz="0" w:space="0" w:color="auto"/>
            <w:bottom w:val="none" w:sz="0" w:space="0" w:color="auto"/>
            <w:right w:val="none" w:sz="0" w:space="0" w:color="auto"/>
          </w:divBdr>
        </w:div>
        <w:div w:id="2124106091">
          <w:marLeft w:val="640"/>
          <w:marRight w:val="0"/>
          <w:marTop w:val="0"/>
          <w:marBottom w:val="0"/>
          <w:divBdr>
            <w:top w:val="none" w:sz="0" w:space="0" w:color="auto"/>
            <w:left w:val="none" w:sz="0" w:space="0" w:color="auto"/>
            <w:bottom w:val="none" w:sz="0" w:space="0" w:color="auto"/>
            <w:right w:val="none" w:sz="0" w:space="0" w:color="auto"/>
          </w:divBdr>
        </w:div>
        <w:div w:id="1005086763">
          <w:marLeft w:val="640"/>
          <w:marRight w:val="0"/>
          <w:marTop w:val="0"/>
          <w:marBottom w:val="0"/>
          <w:divBdr>
            <w:top w:val="none" w:sz="0" w:space="0" w:color="auto"/>
            <w:left w:val="none" w:sz="0" w:space="0" w:color="auto"/>
            <w:bottom w:val="none" w:sz="0" w:space="0" w:color="auto"/>
            <w:right w:val="none" w:sz="0" w:space="0" w:color="auto"/>
          </w:divBdr>
        </w:div>
        <w:div w:id="1493374304">
          <w:marLeft w:val="640"/>
          <w:marRight w:val="0"/>
          <w:marTop w:val="0"/>
          <w:marBottom w:val="0"/>
          <w:divBdr>
            <w:top w:val="none" w:sz="0" w:space="0" w:color="auto"/>
            <w:left w:val="none" w:sz="0" w:space="0" w:color="auto"/>
            <w:bottom w:val="none" w:sz="0" w:space="0" w:color="auto"/>
            <w:right w:val="none" w:sz="0" w:space="0" w:color="auto"/>
          </w:divBdr>
        </w:div>
        <w:div w:id="211233686">
          <w:marLeft w:val="640"/>
          <w:marRight w:val="0"/>
          <w:marTop w:val="0"/>
          <w:marBottom w:val="0"/>
          <w:divBdr>
            <w:top w:val="none" w:sz="0" w:space="0" w:color="auto"/>
            <w:left w:val="none" w:sz="0" w:space="0" w:color="auto"/>
            <w:bottom w:val="none" w:sz="0" w:space="0" w:color="auto"/>
            <w:right w:val="none" w:sz="0" w:space="0" w:color="auto"/>
          </w:divBdr>
        </w:div>
        <w:div w:id="913320827">
          <w:marLeft w:val="640"/>
          <w:marRight w:val="0"/>
          <w:marTop w:val="0"/>
          <w:marBottom w:val="0"/>
          <w:divBdr>
            <w:top w:val="none" w:sz="0" w:space="0" w:color="auto"/>
            <w:left w:val="none" w:sz="0" w:space="0" w:color="auto"/>
            <w:bottom w:val="none" w:sz="0" w:space="0" w:color="auto"/>
            <w:right w:val="none" w:sz="0" w:space="0" w:color="auto"/>
          </w:divBdr>
        </w:div>
        <w:div w:id="604310082">
          <w:marLeft w:val="640"/>
          <w:marRight w:val="0"/>
          <w:marTop w:val="0"/>
          <w:marBottom w:val="0"/>
          <w:divBdr>
            <w:top w:val="none" w:sz="0" w:space="0" w:color="auto"/>
            <w:left w:val="none" w:sz="0" w:space="0" w:color="auto"/>
            <w:bottom w:val="none" w:sz="0" w:space="0" w:color="auto"/>
            <w:right w:val="none" w:sz="0" w:space="0" w:color="auto"/>
          </w:divBdr>
        </w:div>
      </w:divsChild>
    </w:div>
    <w:div w:id="338117198">
      <w:bodyDiv w:val="1"/>
      <w:marLeft w:val="0"/>
      <w:marRight w:val="0"/>
      <w:marTop w:val="0"/>
      <w:marBottom w:val="0"/>
      <w:divBdr>
        <w:top w:val="none" w:sz="0" w:space="0" w:color="auto"/>
        <w:left w:val="none" w:sz="0" w:space="0" w:color="auto"/>
        <w:bottom w:val="none" w:sz="0" w:space="0" w:color="auto"/>
        <w:right w:val="none" w:sz="0" w:space="0" w:color="auto"/>
      </w:divBdr>
      <w:divsChild>
        <w:div w:id="628705635">
          <w:marLeft w:val="640"/>
          <w:marRight w:val="0"/>
          <w:marTop w:val="0"/>
          <w:marBottom w:val="0"/>
          <w:divBdr>
            <w:top w:val="none" w:sz="0" w:space="0" w:color="auto"/>
            <w:left w:val="none" w:sz="0" w:space="0" w:color="auto"/>
            <w:bottom w:val="none" w:sz="0" w:space="0" w:color="auto"/>
            <w:right w:val="none" w:sz="0" w:space="0" w:color="auto"/>
          </w:divBdr>
        </w:div>
        <w:div w:id="163403798">
          <w:marLeft w:val="640"/>
          <w:marRight w:val="0"/>
          <w:marTop w:val="0"/>
          <w:marBottom w:val="0"/>
          <w:divBdr>
            <w:top w:val="none" w:sz="0" w:space="0" w:color="auto"/>
            <w:left w:val="none" w:sz="0" w:space="0" w:color="auto"/>
            <w:bottom w:val="none" w:sz="0" w:space="0" w:color="auto"/>
            <w:right w:val="none" w:sz="0" w:space="0" w:color="auto"/>
          </w:divBdr>
        </w:div>
        <w:div w:id="1437482422">
          <w:marLeft w:val="640"/>
          <w:marRight w:val="0"/>
          <w:marTop w:val="0"/>
          <w:marBottom w:val="0"/>
          <w:divBdr>
            <w:top w:val="none" w:sz="0" w:space="0" w:color="auto"/>
            <w:left w:val="none" w:sz="0" w:space="0" w:color="auto"/>
            <w:bottom w:val="none" w:sz="0" w:space="0" w:color="auto"/>
            <w:right w:val="none" w:sz="0" w:space="0" w:color="auto"/>
          </w:divBdr>
        </w:div>
        <w:div w:id="79758983">
          <w:marLeft w:val="640"/>
          <w:marRight w:val="0"/>
          <w:marTop w:val="0"/>
          <w:marBottom w:val="0"/>
          <w:divBdr>
            <w:top w:val="none" w:sz="0" w:space="0" w:color="auto"/>
            <w:left w:val="none" w:sz="0" w:space="0" w:color="auto"/>
            <w:bottom w:val="none" w:sz="0" w:space="0" w:color="auto"/>
            <w:right w:val="none" w:sz="0" w:space="0" w:color="auto"/>
          </w:divBdr>
        </w:div>
        <w:div w:id="1705248868">
          <w:marLeft w:val="640"/>
          <w:marRight w:val="0"/>
          <w:marTop w:val="0"/>
          <w:marBottom w:val="0"/>
          <w:divBdr>
            <w:top w:val="none" w:sz="0" w:space="0" w:color="auto"/>
            <w:left w:val="none" w:sz="0" w:space="0" w:color="auto"/>
            <w:bottom w:val="none" w:sz="0" w:space="0" w:color="auto"/>
            <w:right w:val="none" w:sz="0" w:space="0" w:color="auto"/>
          </w:divBdr>
        </w:div>
        <w:div w:id="1663074088">
          <w:marLeft w:val="640"/>
          <w:marRight w:val="0"/>
          <w:marTop w:val="0"/>
          <w:marBottom w:val="0"/>
          <w:divBdr>
            <w:top w:val="none" w:sz="0" w:space="0" w:color="auto"/>
            <w:left w:val="none" w:sz="0" w:space="0" w:color="auto"/>
            <w:bottom w:val="none" w:sz="0" w:space="0" w:color="auto"/>
            <w:right w:val="none" w:sz="0" w:space="0" w:color="auto"/>
          </w:divBdr>
        </w:div>
        <w:div w:id="1406075691">
          <w:marLeft w:val="640"/>
          <w:marRight w:val="0"/>
          <w:marTop w:val="0"/>
          <w:marBottom w:val="0"/>
          <w:divBdr>
            <w:top w:val="none" w:sz="0" w:space="0" w:color="auto"/>
            <w:left w:val="none" w:sz="0" w:space="0" w:color="auto"/>
            <w:bottom w:val="none" w:sz="0" w:space="0" w:color="auto"/>
            <w:right w:val="none" w:sz="0" w:space="0" w:color="auto"/>
          </w:divBdr>
        </w:div>
        <w:div w:id="131605524">
          <w:marLeft w:val="640"/>
          <w:marRight w:val="0"/>
          <w:marTop w:val="0"/>
          <w:marBottom w:val="0"/>
          <w:divBdr>
            <w:top w:val="none" w:sz="0" w:space="0" w:color="auto"/>
            <w:left w:val="none" w:sz="0" w:space="0" w:color="auto"/>
            <w:bottom w:val="none" w:sz="0" w:space="0" w:color="auto"/>
            <w:right w:val="none" w:sz="0" w:space="0" w:color="auto"/>
          </w:divBdr>
        </w:div>
        <w:div w:id="653947334">
          <w:marLeft w:val="640"/>
          <w:marRight w:val="0"/>
          <w:marTop w:val="0"/>
          <w:marBottom w:val="0"/>
          <w:divBdr>
            <w:top w:val="none" w:sz="0" w:space="0" w:color="auto"/>
            <w:left w:val="none" w:sz="0" w:space="0" w:color="auto"/>
            <w:bottom w:val="none" w:sz="0" w:space="0" w:color="auto"/>
            <w:right w:val="none" w:sz="0" w:space="0" w:color="auto"/>
          </w:divBdr>
        </w:div>
        <w:div w:id="1790733427">
          <w:marLeft w:val="640"/>
          <w:marRight w:val="0"/>
          <w:marTop w:val="0"/>
          <w:marBottom w:val="0"/>
          <w:divBdr>
            <w:top w:val="none" w:sz="0" w:space="0" w:color="auto"/>
            <w:left w:val="none" w:sz="0" w:space="0" w:color="auto"/>
            <w:bottom w:val="none" w:sz="0" w:space="0" w:color="auto"/>
            <w:right w:val="none" w:sz="0" w:space="0" w:color="auto"/>
          </w:divBdr>
        </w:div>
        <w:div w:id="347104456">
          <w:marLeft w:val="640"/>
          <w:marRight w:val="0"/>
          <w:marTop w:val="0"/>
          <w:marBottom w:val="0"/>
          <w:divBdr>
            <w:top w:val="none" w:sz="0" w:space="0" w:color="auto"/>
            <w:left w:val="none" w:sz="0" w:space="0" w:color="auto"/>
            <w:bottom w:val="none" w:sz="0" w:space="0" w:color="auto"/>
            <w:right w:val="none" w:sz="0" w:space="0" w:color="auto"/>
          </w:divBdr>
        </w:div>
        <w:div w:id="1877425027">
          <w:marLeft w:val="640"/>
          <w:marRight w:val="0"/>
          <w:marTop w:val="0"/>
          <w:marBottom w:val="0"/>
          <w:divBdr>
            <w:top w:val="none" w:sz="0" w:space="0" w:color="auto"/>
            <w:left w:val="none" w:sz="0" w:space="0" w:color="auto"/>
            <w:bottom w:val="none" w:sz="0" w:space="0" w:color="auto"/>
            <w:right w:val="none" w:sz="0" w:space="0" w:color="auto"/>
          </w:divBdr>
        </w:div>
        <w:div w:id="706871942">
          <w:marLeft w:val="640"/>
          <w:marRight w:val="0"/>
          <w:marTop w:val="0"/>
          <w:marBottom w:val="0"/>
          <w:divBdr>
            <w:top w:val="none" w:sz="0" w:space="0" w:color="auto"/>
            <w:left w:val="none" w:sz="0" w:space="0" w:color="auto"/>
            <w:bottom w:val="none" w:sz="0" w:space="0" w:color="auto"/>
            <w:right w:val="none" w:sz="0" w:space="0" w:color="auto"/>
          </w:divBdr>
        </w:div>
        <w:div w:id="1456437735">
          <w:marLeft w:val="640"/>
          <w:marRight w:val="0"/>
          <w:marTop w:val="0"/>
          <w:marBottom w:val="0"/>
          <w:divBdr>
            <w:top w:val="none" w:sz="0" w:space="0" w:color="auto"/>
            <w:left w:val="none" w:sz="0" w:space="0" w:color="auto"/>
            <w:bottom w:val="none" w:sz="0" w:space="0" w:color="auto"/>
            <w:right w:val="none" w:sz="0" w:space="0" w:color="auto"/>
          </w:divBdr>
        </w:div>
        <w:div w:id="829175795">
          <w:marLeft w:val="640"/>
          <w:marRight w:val="0"/>
          <w:marTop w:val="0"/>
          <w:marBottom w:val="0"/>
          <w:divBdr>
            <w:top w:val="none" w:sz="0" w:space="0" w:color="auto"/>
            <w:left w:val="none" w:sz="0" w:space="0" w:color="auto"/>
            <w:bottom w:val="none" w:sz="0" w:space="0" w:color="auto"/>
            <w:right w:val="none" w:sz="0" w:space="0" w:color="auto"/>
          </w:divBdr>
        </w:div>
        <w:div w:id="1984582824">
          <w:marLeft w:val="640"/>
          <w:marRight w:val="0"/>
          <w:marTop w:val="0"/>
          <w:marBottom w:val="0"/>
          <w:divBdr>
            <w:top w:val="none" w:sz="0" w:space="0" w:color="auto"/>
            <w:left w:val="none" w:sz="0" w:space="0" w:color="auto"/>
            <w:bottom w:val="none" w:sz="0" w:space="0" w:color="auto"/>
            <w:right w:val="none" w:sz="0" w:space="0" w:color="auto"/>
          </w:divBdr>
        </w:div>
        <w:div w:id="1568497289">
          <w:marLeft w:val="640"/>
          <w:marRight w:val="0"/>
          <w:marTop w:val="0"/>
          <w:marBottom w:val="0"/>
          <w:divBdr>
            <w:top w:val="none" w:sz="0" w:space="0" w:color="auto"/>
            <w:left w:val="none" w:sz="0" w:space="0" w:color="auto"/>
            <w:bottom w:val="none" w:sz="0" w:space="0" w:color="auto"/>
            <w:right w:val="none" w:sz="0" w:space="0" w:color="auto"/>
          </w:divBdr>
        </w:div>
        <w:div w:id="1536967708">
          <w:marLeft w:val="640"/>
          <w:marRight w:val="0"/>
          <w:marTop w:val="0"/>
          <w:marBottom w:val="0"/>
          <w:divBdr>
            <w:top w:val="none" w:sz="0" w:space="0" w:color="auto"/>
            <w:left w:val="none" w:sz="0" w:space="0" w:color="auto"/>
            <w:bottom w:val="none" w:sz="0" w:space="0" w:color="auto"/>
            <w:right w:val="none" w:sz="0" w:space="0" w:color="auto"/>
          </w:divBdr>
        </w:div>
      </w:divsChild>
    </w:div>
    <w:div w:id="359086372">
      <w:bodyDiv w:val="1"/>
      <w:marLeft w:val="0"/>
      <w:marRight w:val="0"/>
      <w:marTop w:val="0"/>
      <w:marBottom w:val="0"/>
      <w:divBdr>
        <w:top w:val="none" w:sz="0" w:space="0" w:color="auto"/>
        <w:left w:val="none" w:sz="0" w:space="0" w:color="auto"/>
        <w:bottom w:val="none" w:sz="0" w:space="0" w:color="auto"/>
        <w:right w:val="none" w:sz="0" w:space="0" w:color="auto"/>
      </w:divBdr>
      <w:divsChild>
        <w:div w:id="770471489">
          <w:marLeft w:val="640"/>
          <w:marRight w:val="0"/>
          <w:marTop w:val="0"/>
          <w:marBottom w:val="0"/>
          <w:divBdr>
            <w:top w:val="none" w:sz="0" w:space="0" w:color="auto"/>
            <w:left w:val="none" w:sz="0" w:space="0" w:color="auto"/>
            <w:bottom w:val="none" w:sz="0" w:space="0" w:color="auto"/>
            <w:right w:val="none" w:sz="0" w:space="0" w:color="auto"/>
          </w:divBdr>
        </w:div>
        <w:div w:id="1060784734">
          <w:marLeft w:val="640"/>
          <w:marRight w:val="0"/>
          <w:marTop w:val="0"/>
          <w:marBottom w:val="0"/>
          <w:divBdr>
            <w:top w:val="none" w:sz="0" w:space="0" w:color="auto"/>
            <w:left w:val="none" w:sz="0" w:space="0" w:color="auto"/>
            <w:bottom w:val="none" w:sz="0" w:space="0" w:color="auto"/>
            <w:right w:val="none" w:sz="0" w:space="0" w:color="auto"/>
          </w:divBdr>
        </w:div>
        <w:div w:id="647441745">
          <w:marLeft w:val="640"/>
          <w:marRight w:val="0"/>
          <w:marTop w:val="0"/>
          <w:marBottom w:val="0"/>
          <w:divBdr>
            <w:top w:val="none" w:sz="0" w:space="0" w:color="auto"/>
            <w:left w:val="none" w:sz="0" w:space="0" w:color="auto"/>
            <w:bottom w:val="none" w:sz="0" w:space="0" w:color="auto"/>
            <w:right w:val="none" w:sz="0" w:space="0" w:color="auto"/>
          </w:divBdr>
        </w:div>
        <w:div w:id="267737674">
          <w:marLeft w:val="640"/>
          <w:marRight w:val="0"/>
          <w:marTop w:val="0"/>
          <w:marBottom w:val="0"/>
          <w:divBdr>
            <w:top w:val="none" w:sz="0" w:space="0" w:color="auto"/>
            <w:left w:val="none" w:sz="0" w:space="0" w:color="auto"/>
            <w:bottom w:val="none" w:sz="0" w:space="0" w:color="auto"/>
            <w:right w:val="none" w:sz="0" w:space="0" w:color="auto"/>
          </w:divBdr>
        </w:div>
        <w:div w:id="2045596163">
          <w:marLeft w:val="640"/>
          <w:marRight w:val="0"/>
          <w:marTop w:val="0"/>
          <w:marBottom w:val="0"/>
          <w:divBdr>
            <w:top w:val="none" w:sz="0" w:space="0" w:color="auto"/>
            <w:left w:val="none" w:sz="0" w:space="0" w:color="auto"/>
            <w:bottom w:val="none" w:sz="0" w:space="0" w:color="auto"/>
            <w:right w:val="none" w:sz="0" w:space="0" w:color="auto"/>
          </w:divBdr>
        </w:div>
        <w:div w:id="1865436926">
          <w:marLeft w:val="640"/>
          <w:marRight w:val="0"/>
          <w:marTop w:val="0"/>
          <w:marBottom w:val="0"/>
          <w:divBdr>
            <w:top w:val="none" w:sz="0" w:space="0" w:color="auto"/>
            <w:left w:val="none" w:sz="0" w:space="0" w:color="auto"/>
            <w:bottom w:val="none" w:sz="0" w:space="0" w:color="auto"/>
            <w:right w:val="none" w:sz="0" w:space="0" w:color="auto"/>
          </w:divBdr>
        </w:div>
        <w:div w:id="2075199110">
          <w:marLeft w:val="640"/>
          <w:marRight w:val="0"/>
          <w:marTop w:val="0"/>
          <w:marBottom w:val="0"/>
          <w:divBdr>
            <w:top w:val="none" w:sz="0" w:space="0" w:color="auto"/>
            <w:left w:val="none" w:sz="0" w:space="0" w:color="auto"/>
            <w:bottom w:val="none" w:sz="0" w:space="0" w:color="auto"/>
            <w:right w:val="none" w:sz="0" w:space="0" w:color="auto"/>
          </w:divBdr>
        </w:div>
        <w:div w:id="1289898649">
          <w:marLeft w:val="640"/>
          <w:marRight w:val="0"/>
          <w:marTop w:val="0"/>
          <w:marBottom w:val="0"/>
          <w:divBdr>
            <w:top w:val="none" w:sz="0" w:space="0" w:color="auto"/>
            <w:left w:val="none" w:sz="0" w:space="0" w:color="auto"/>
            <w:bottom w:val="none" w:sz="0" w:space="0" w:color="auto"/>
            <w:right w:val="none" w:sz="0" w:space="0" w:color="auto"/>
          </w:divBdr>
        </w:div>
        <w:div w:id="2063168651">
          <w:marLeft w:val="640"/>
          <w:marRight w:val="0"/>
          <w:marTop w:val="0"/>
          <w:marBottom w:val="0"/>
          <w:divBdr>
            <w:top w:val="none" w:sz="0" w:space="0" w:color="auto"/>
            <w:left w:val="none" w:sz="0" w:space="0" w:color="auto"/>
            <w:bottom w:val="none" w:sz="0" w:space="0" w:color="auto"/>
            <w:right w:val="none" w:sz="0" w:space="0" w:color="auto"/>
          </w:divBdr>
        </w:div>
      </w:divsChild>
    </w:div>
    <w:div w:id="364257355">
      <w:bodyDiv w:val="1"/>
      <w:marLeft w:val="0"/>
      <w:marRight w:val="0"/>
      <w:marTop w:val="0"/>
      <w:marBottom w:val="0"/>
      <w:divBdr>
        <w:top w:val="none" w:sz="0" w:space="0" w:color="auto"/>
        <w:left w:val="none" w:sz="0" w:space="0" w:color="auto"/>
        <w:bottom w:val="none" w:sz="0" w:space="0" w:color="auto"/>
        <w:right w:val="none" w:sz="0" w:space="0" w:color="auto"/>
      </w:divBdr>
      <w:divsChild>
        <w:div w:id="2078625742">
          <w:marLeft w:val="640"/>
          <w:marRight w:val="0"/>
          <w:marTop w:val="0"/>
          <w:marBottom w:val="0"/>
          <w:divBdr>
            <w:top w:val="none" w:sz="0" w:space="0" w:color="auto"/>
            <w:left w:val="none" w:sz="0" w:space="0" w:color="auto"/>
            <w:bottom w:val="none" w:sz="0" w:space="0" w:color="auto"/>
            <w:right w:val="none" w:sz="0" w:space="0" w:color="auto"/>
          </w:divBdr>
        </w:div>
        <w:div w:id="895896313">
          <w:marLeft w:val="640"/>
          <w:marRight w:val="0"/>
          <w:marTop w:val="0"/>
          <w:marBottom w:val="0"/>
          <w:divBdr>
            <w:top w:val="none" w:sz="0" w:space="0" w:color="auto"/>
            <w:left w:val="none" w:sz="0" w:space="0" w:color="auto"/>
            <w:bottom w:val="none" w:sz="0" w:space="0" w:color="auto"/>
            <w:right w:val="none" w:sz="0" w:space="0" w:color="auto"/>
          </w:divBdr>
        </w:div>
        <w:div w:id="1438911949">
          <w:marLeft w:val="640"/>
          <w:marRight w:val="0"/>
          <w:marTop w:val="0"/>
          <w:marBottom w:val="0"/>
          <w:divBdr>
            <w:top w:val="none" w:sz="0" w:space="0" w:color="auto"/>
            <w:left w:val="none" w:sz="0" w:space="0" w:color="auto"/>
            <w:bottom w:val="none" w:sz="0" w:space="0" w:color="auto"/>
            <w:right w:val="none" w:sz="0" w:space="0" w:color="auto"/>
          </w:divBdr>
        </w:div>
        <w:div w:id="2090229241">
          <w:marLeft w:val="640"/>
          <w:marRight w:val="0"/>
          <w:marTop w:val="0"/>
          <w:marBottom w:val="0"/>
          <w:divBdr>
            <w:top w:val="none" w:sz="0" w:space="0" w:color="auto"/>
            <w:left w:val="none" w:sz="0" w:space="0" w:color="auto"/>
            <w:bottom w:val="none" w:sz="0" w:space="0" w:color="auto"/>
            <w:right w:val="none" w:sz="0" w:space="0" w:color="auto"/>
          </w:divBdr>
        </w:div>
        <w:div w:id="1334599894">
          <w:marLeft w:val="640"/>
          <w:marRight w:val="0"/>
          <w:marTop w:val="0"/>
          <w:marBottom w:val="0"/>
          <w:divBdr>
            <w:top w:val="none" w:sz="0" w:space="0" w:color="auto"/>
            <w:left w:val="none" w:sz="0" w:space="0" w:color="auto"/>
            <w:bottom w:val="none" w:sz="0" w:space="0" w:color="auto"/>
            <w:right w:val="none" w:sz="0" w:space="0" w:color="auto"/>
          </w:divBdr>
        </w:div>
        <w:div w:id="663049112">
          <w:marLeft w:val="640"/>
          <w:marRight w:val="0"/>
          <w:marTop w:val="0"/>
          <w:marBottom w:val="0"/>
          <w:divBdr>
            <w:top w:val="none" w:sz="0" w:space="0" w:color="auto"/>
            <w:left w:val="none" w:sz="0" w:space="0" w:color="auto"/>
            <w:bottom w:val="none" w:sz="0" w:space="0" w:color="auto"/>
            <w:right w:val="none" w:sz="0" w:space="0" w:color="auto"/>
          </w:divBdr>
        </w:div>
        <w:div w:id="282926602">
          <w:marLeft w:val="640"/>
          <w:marRight w:val="0"/>
          <w:marTop w:val="0"/>
          <w:marBottom w:val="0"/>
          <w:divBdr>
            <w:top w:val="none" w:sz="0" w:space="0" w:color="auto"/>
            <w:left w:val="none" w:sz="0" w:space="0" w:color="auto"/>
            <w:bottom w:val="none" w:sz="0" w:space="0" w:color="auto"/>
            <w:right w:val="none" w:sz="0" w:space="0" w:color="auto"/>
          </w:divBdr>
        </w:div>
        <w:div w:id="1738361369">
          <w:marLeft w:val="640"/>
          <w:marRight w:val="0"/>
          <w:marTop w:val="0"/>
          <w:marBottom w:val="0"/>
          <w:divBdr>
            <w:top w:val="none" w:sz="0" w:space="0" w:color="auto"/>
            <w:left w:val="none" w:sz="0" w:space="0" w:color="auto"/>
            <w:bottom w:val="none" w:sz="0" w:space="0" w:color="auto"/>
            <w:right w:val="none" w:sz="0" w:space="0" w:color="auto"/>
          </w:divBdr>
        </w:div>
        <w:div w:id="1044788319">
          <w:marLeft w:val="640"/>
          <w:marRight w:val="0"/>
          <w:marTop w:val="0"/>
          <w:marBottom w:val="0"/>
          <w:divBdr>
            <w:top w:val="none" w:sz="0" w:space="0" w:color="auto"/>
            <w:left w:val="none" w:sz="0" w:space="0" w:color="auto"/>
            <w:bottom w:val="none" w:sz="0" w:space="0" w:color="auto"/>
            <w:right w:val="none" w:sz="0" w:space="0" w:color="auto"/>
          </w:divBdr>
        </w:div>
        <w:div w:id="1181118397">
          <w:marLeft w:val="640"/>
          <w:marRight w:val="0"/>
          <w:marTop w:val="0"/>
          <w:marBottom w:val="0"/>
          <w:divBdr>
            <w:top w:val="none" w:sz="0" w:space="0" w:color="auto"/>
            <w:left w:val="none" w:sz="0" w:space="0" w:color="auto"/>
            <w:bottom w:val="none" w:sz="0" w:space="0" w:color="auto"/>
            <w:right w:val="none" w:sz="0" w:space="0" w:color="auto"/>
          </w:divBdr>
        </w:div>
        <w:div w:id="1483735773">
          <w:marLeft w:val="640"/>
          <w:marRight w:val="0"/>
          <w:marTop w:val="0"/>
          <w:marBottom w:val="0"/>
          <w:divBdr>
            <w:top w:val="none" w:sz="0" w:space="0" w:color="auto"/>
            <w:left w:val="none" w:sz="0" w:space="0" w:color="auto"/>
            <w:bottom w:val="none" w:sz="0" w:space="0" w:color="auto"/>
            <w:right w:val="none" w:sz="0" w:space="0" w:color="auto"/>
          </w:divBdr>
        </w:div>
        <w:div w:id="1392728940">
          <w:marLeft w:val="640"/>
          <w:marRight w:val="0"/>
          <w:marTop w:val="0"/>
          <w:marBottom w:val="0"/>
          <w:divBdr>
            <w:top w:val="none" w:sz="0" w:space="0" w:color="auto"/>
            <w:left w:val="none" w:sz="0" w:space="0" w:color="auto"/>
            <w:bottom w:val="none" w:sz="0" w:space="0" w:color="auto"/>
            <w:right w:val="none" w:sz="0" w:space="0" w:color="auto"/>
          </w:divBdr>
        </w:div>
        <w:div w:id="1901282061">
          <w:marLeft w:val="640"/>
          <w:marRight w:val="0"/>
          <w:marTop w:val="0"/>
          <w:marBottom w:val="0"/>
          <w:divBdr>
            <w:top w:val="none" w:sz="0" w:space="0" w:color="auto"/>
            <w:left w:val="none" w:sz="0" w:space="0" w:color="auto"/>
            <w:bottom w:val="none" w:sz="0" w:space="0" w:color="auto"/>
            <w:right w:val="none" w:sz="0" w:space="0" w:color="auto"/>
          </w:divBdr>
        </w:div>
        <w:div w:id="1954438594">
          <w:marLeft w:val="640"/>
          <w:marRight w:val="0"/>
          <w:marTop w:val="0"/>
          <w:marBottom w:val="0"/>
          <w:divBdr>
            <w:top w:val="none" w:sz="0" w:space="0" w:color="auto"/>
            <w:left w:val="none" w:sz="0" w:space="0" w:color="auto"/>
            <w:bottom w:val="none" w:sz="0" w:space="0" w:color="auto"/>
            <w:right w:val="none" w:sz="0" w:space="0" w:color="auto"/>
          </w:divBdr>
        </w:div>
        <w:div w:id="141121401">
          <w:marLeft w:val="640"/>
          <w:marRight w:val="0"/>
          <w:marTop w:val="0"/>
          <w:marBottom w:val="0"/>
          <w:divBdr>
            <w:top w:val="none" w:sz="0" w:space="0" w:color="auto"/>
            <w:left w:val="none" w:sz="0" w:space="0" w:color="auto"/>
            <w:bottom w:val="none" w:sz="0" w:space="0" w:color="auto"/>
            <w:right w:val="none" w:sz="0" w:space="0" w:color="auto"/>
          </w:divBdr>
        </w:div>
        <w:div w:id="1742942064">
          <w:marLeft w:val="640"/>
          <w:marRight w:val="0"/>
          <w:marTop w:val="0"/>
          <w:marBottom w:val="0"/>
          <w:divBdr>
            <w:top w:val="none" w:sz="0" w:space="0" w:color="auto"/>
            <w:left w:val="none" w:sz="0" w:space="0" w:color="auto"/>
            <w:bottom w:val="none" w:sz="0" w:space="0" w:color="auto"/>
            <w:right w:val="none" w:sz="0" w:space="0" w:color="auto"/>
          </w:divBdr>
        </w:div>
        <w:div w:id="2011830776">
          <w:marLeft w:val="640"/>
          <w:marRight w:val="0"/>
          <w:marTop w:val="0"/>
          <w:marBottom w:val="0"/>
          <w:divBdr>
            <w:top w:val="none" w:sz="0" w:space="0" w:color="auto"/>
            <w:left w:val="none" w:sz="0" w:space="0" w:color="auto"/>
            <w:bottom w:val="none" w:sz="0" w:space="0" w:color="auto"/>
            <w:right w:val="none" w:sz="0" w:space="0" w:color="auto"/>
          </w:divBdr>
        </w:div>
        <w:div w:id="1382241665">
          <w:marLeft w:val="640"/>
          <w:marRight w:val="0"/>
          <w:marTop w:val="0"/>
          <w:marBottom w:val="0"/>
          <w:divBdr>
            <w:top w:val="none" w:sz="0" w:space="0" w:color="auto"/>
            <w:left w:val="none" w:sz="0" w:space="0" w:color="auto"/>
            <w:bottom w:val="none" w:sz="0" w:space="0" w:color="auto"/>
            <w:right w:val="none" w:sz="0" w:space="0" w:color="auto"/>
          </w:divBdr>
        </w:div>
        <w:div w:id="1195194419">
          <w:marLeft w:val="640"/>
          <w:marRight w:val="0"/>
          <w:marTop w:val="0"/>
          <w:marBottom w:val="0"/>
          <w:divBdr>
            <w:top w:val="none" w:sz="0" w:space="0" w:color="auto"/>
            <w:left w:val="none" w:sz="0" w:space="0" w:color="auto"/>
            <w:bottom w:val="none" w:sz="0" w:space="0" w:color="auto"/>
            <w:right w:val="none" w:sz="0" w:space="0" w:color="auto"/>
          </w:divBdr>
        </w:div>
        <w:div w:id="449714665">
          <w:marLeft w:val="640"/>
          <w:marRight w:val="0"/>
          <w:marTop w:val="0"/>
          <w:marBottom w:val="0"/>
          <w:divBdr>
            <w:top w:val="none" w:sz="0" w:space="0" w:color="auto"/>
            <w:left w:val="none" w:sz="0" w:space="0" w:color="auto"/>
            <w:bottom w:val="none" w:sz="0" w:space="0" w:color="auto"/>
            <w:right w:val="none" w:sz="0" w:space="0" w:color="auto"/>
          </w:divBdr>
        </w:div>
      </w:divsChild>
    </w:div>
    <w:div w:id="365838496">
      <w:bodyDiv w:val="1"/>
      <w:marLeft w:val="0"/>
      <w:marRight w:val="0"/>
      <w:marTop w:val="0"/>
      <w:marBottom w:val="0"/>
      <w:divBdr>
        <w:top w:val="none" w:sz="0" w:space="0" w:color="auto"/>
        <w:left w:val="none" w:sz="0" w:space="0" w:color="auto"/>
        <w:bottom w:val="none" w:sz="0" w:space="0" w:color="auto"/>
        <w:right w:val="none" w:sz="0" w:space="0" w:color="auto"/>
      </w:divBdr>
    </w:div>
    <w:div w:id="382410689">
      <w:bodyDiv w:val="1"/>
      <w:marLeft w:val="0"/>
      <w:marRight w:val="0"/>
      <w:marTop w:val="0"/>
      <w:marBottom w:val="0"/>
      <w:divBdr>
        <w:top w:val="none" w:sz="0" w:space="0" w:color="auto"/>
        <w:left w:val="none" w:sz="0" w:space="0" w:color="auto"/>
        <w:bottom w:val="none" w:sz="0" w:space="0" w:color="auto"/>
        <w:right w:val="none" w:sz="0" w:space="0" w:color="auto"/>
      </w:divBdr>
      <w:divsChild>
        <w:div w:id="1737630657">
          <w:marLeft w:val="640"/>
          <w:marRight w:val="0"/>
          <w:marTop w:val="0"/>
          <w:marBottom w:val="0"/>
          <w:divBdr>
            <w:top w:val="none" w:sz="0" w:space="0" w:color="auto"/>
            <w:left w:val="none" w:sz="0" w:space="0" w:color="auto"/>
            <w:bottom w:val="none" w:sz="0" w:space="0" w:color="auto"/>
            <w:right w:val="none" w:sz="0" w:space="0" w:color="auto"/>
          </w:divBdr>
        </w:div>
        <w:div w:id="817842064">
          <w:marLeft w:val="640"/>
          <w:marRight w:val="0"/>
          <w:marTop w:val="0"/>
          <w:marBottom w:val="0"/>
          <w:divBdr>
            <w:top w:val="none" w:sz="0" w:space="0" w:color="auto"/>
            <w:left w:val="none" w:sz="0" w:space="0" w:color="auto"/>
            <w:bottom w:val="none" w:sz="0" w:space="0" w:color="auto"/>
            <w:right w:val="none" w:sz="0" w:space="0" w:color="auto"/>
          </w:divBdr>
        </w:div>
        <w:div w:id="2034456921">
          <w:marLeft w:val="640"/>
          <w:marRight w:val="0"/>
          <w:marTop w:val="0"/>
          <w:marBottom w:val="0"/>
          <w:divBdr>
            <w:top w:val="none" w:sz="0" w:space="0" w:color="auto"/>
            <w:left w:val="none" w:sz="0" w:space="0" w:color="auto"/>
            <w:bottom w:val="none" w:sz="0" w:space="0" w:color="auto"/>
            <w:right w:val="none" w:sz="0" w:space="0" w:color="auto"/>
          </w:divBdr>
        </w:div>
        <w:div w:id="1268348938">
          <w:marLeft w:val="640"/>
          <w:marRight w:val="0"/>
          <w:marTop w:val="0"/>
          <w:marBottom w:val="0"/>
          <w:divBdr>
            <w:top w:val="none" w:sz="0" w:space="0" w:color="auto"/>
            <w:left w:val="none" w:sz="0" w:space="0" w:color="auto"/>
            <w:bottom w:val="none" w:sz="0" w:space="0" w:color="auto"/>
            <w:right w:val="none" w:sz="0" w:space="0" w:color="auto"/>
          </w:divBdr>
        </w:div>
        <w:div w:id="1160002617">
          <w:marLeft w:val="640"/>
          <w:marRight w:val="0"/>
          <w:marTop w:val="0"/>
          <w:marBottom w:val="0"/>
          <w:divBdr>
            <w:top w:val="none" w:sz="0" w:space="0" w:color="auto"/>
            <w:left w:val="none" w:sz="0" w:space="0" w:color="auto"/>
            <w:bottom w:val="none" w:sz="0" w:space="0" w:color="auto"/>
            <w:right w:val="none" w:sz="0" w:space="0" w:color="auto"/>
          </w:divBdr>
        </w:div>
        <w:div w:id="2131433280">
          <w:marLeft w:val="640"/>
          <w:marRight w:val="0"/>
          <w:marTop w:val="0"/>
          <w:marBottom w:val="0"/>
          <w:divBdr>
            <w:top w:val="none" w:sz="0" w:space="0" w:color="auto"/>
            <w:left w:val="none" w:sz="0" w:space="0" w:color="auto"/>
            <w:bottom w:val="none" w:sz="0" w:space="0" w:color="auto"/>
            <w:right w:val="none" w:sz="0" w:space="0" w:color="auto"/>
          </w:divBdr>
        </w:div>
        <w:div w:id="1935630111">
          <w:marLeft w:val="640"/>
          <w:marRight w:val="0"/>
          <w:marTop w:val="0"/>
          <w:marBottom w:val="0"/>
          <w:divBdr>
            <w:top w:val="none" w:sz="0" w:space="0" w:color="auto"/>
            <w:left w:val="none" w:sz="0" w:space="0" w:color="auto"/>
            <w:bottom w:val="none" w:sz="0" w:space="0" w:color="auto"/>
            <w:right w:val="none" w:sz="0" w:space="0" w:color="auto"/>
          </w:divBdr>
        </w:div>
        <w:div w:id="1525171994">
          <w:marLeft w:val="640"/>
          <w:marRight w:val="0"/>
          <w:marTop w:val="0"/>
          <w:marBottom w:val="0"/>
          <w:divBdr>
            <w:top w:val="none" w:sz="0" w:space="0" w:color="auto"/>
            <w:left w:val="none" w:sz="0" w:space="0" w:color="auto"/>
            <w:bottom w:val="none" w:sz="0" w:space="0" w:color="auto"/>
            <w:right w:val="none" w:sz="0" w:space="0" w:color="auto"/>
          </w:divBdr>
        </w:div>
        <w:div w:id="1061947016">
          <w:marLeft w:val="640"/>
          <w:marRight w:val="0"/>
          <w:marTop w:val="0"/>
          <w:marBottom w:val="0"/>
          <w:divBdr>
            <w:top w:val="none" w:sz="0" w:space="0" w:color="auto"/>
            <w:left w:val="none" w:sz="0" w:space="0" w:color="auto"/>
            <w:bottom w:val="none" w:sz="0" w:space="0" w:color="auto"/>
            <w:right w:val="none" w:sz="0" w:space="0" w:color="auto"/>
          </w:divBdr>
        </w:div>
      </w:divsChild>
    </w:div>
    <w:div w:id="406612527">
      <w:bodyDiv w:val="1"/>
      <w:marLeft w:val="0"/>
      <w:marRight w:val="0"/>
      <w:marTop w:val="0"/>
      <w:marBottom w:val="0"/>
      <w:divBdr>
        <w:top w:val="none" w:sz="0" w:space="0" w:color="auto"/>
        <w:left w:val="none" w:sz="0" w:space="0" w:color="auto"/>
        <w:bottom w:val="none" w:sz="0" w:space="0" w:color="auto"/>
        <w:right w:val="none" w:sz="0" w:space="0" w:color="auto"/>
      </w:divBdr>
      <w:divsChild>
        <w:div w:id="918102514">
          <w:marLeft w:val="640"/>
          <w:marRight w:val="0"/>
          <w:marTop w:val="0"/>
          <w:marBottom w:val="0"/>
          <w:divBdr>
            <w:top w:val="none" w:sz="0" w:space="0" w:color="auto"/>
            <w:left w:val="none" w:sz="0" w:space="0" w:color="auto"/>
            <w:bottom w:val="none" w:sz="0" w:space="0" w:color="auto"/>
            <w:right w:val="none" w:sz="0" w:space="0" w:color="auto"/>
          </w:divBdr>
        </w:div>
        <w:div w:id="1189373965">
          <w:marLeft w:val="640"/>
          <w:marRight w:val="0"/>
          <w:marTop w:val="0"/>
          <w:marBottom w:val="0"/>
          <w:divBdr>
            <w:top w:val="none" w:sz="0" w:space="0" w:color="auto"/>
            <w:left w:val="none" w:sz="0" w:space="0" w:color="auto"/>
            <w:bottom w:val="none" w:sz="0" w:space="0" w:color="auto"/>
            <w:right w:val="none" w:sz="0" w:space="0" w:color="auto"/>
          </w:divBdr>
        </w:div>
        <w:div w:id="1686976698">
          <w:marLeft w:val="640"/>
          <w:marRight w:val="0"/>
          <w:marTop w:val="0"/>
          <w:marBottom w:val="0"/>
          <w:divBdr>
            <w:top w:val="none" w:sz="0" w:space="0" w:color="auto"/>
            <w:left w:val="none" w:sz="0" w:space="0" w:color="auto"/>
            <w:bottom w:val="none" w:sz="0" w:space="0" w:color="auto"/>
            <w:right w:val="none" w:sz="0" w:space="0" w:color="auto"/>
          </w:divBdr>
        </w:div>
        <w:div w:id="1049887456">
          <w:marLeft w:val="640"/>
          <w:marRight w:val="0"/>
          <w:marTop w:val="0"/>
          <w:marBottom w:val="0"/>
          <w:divBdr>
            <w:top w:val="none" w:sz="0" w:space="0" w:color="auto"/>
            <w:left w:val="none" w:sz="0" w:space="0" w:color="auto"/>
            <w:bottom w:val="none" w:sz="0" w:space="0" w:color="auto"/>
            <w:right w:val="none" w:sz="0" w:space="0" w:color="auto"/>
          </w:divBdr>
        </w:div>
        <w:div w:id="1221399238">
          <w:marLeft w:val="640"/>
          <w:marRight w:val="0"/>
          <w:marTop w:val="0"/>
          <w:marBottom w:val="0"/>
          <w:divBdr>
            <w:top w:val="none" w:sz="0" w:space="0" w:color="auto"/>
            <w:left w:val="none" w:sz="0" w:space="0" w:color="auto"/>
            <w:bottom w:val="none" w:sz="0" w:space="0" w:color="auto"/>
            <w:right w:val="none" w:sz="0" w:space="0" w:color="auto"/>
          </w:divBdr>
        </w:div>
        <w:div w:id="1448889383">
          <w:marLeft w:val="640"/>
          <w:marRight w:val="0"/>
          <w:marTop w:val="0"/>
          <w:marBottom w:val="0"/>
          <w:divBdr>
            <w:top w:val="none" w:sz="0" w:space="0" w:color="auto"/>
            <w:left w:val="none" w:sz="0" w:space="0" w:color="auto"/>
            <w:bottom w:val="none" w:sz="0" w:space="0" w:color="auto"/>
            <w:right w:val="none" w:sz="0" w:space="0" w:color="auto"/>
          </w:divBdr>
        </w:div>
        <w:div w:id="282424559">
          <w:marLeft w:val="640"/>
          <w:marRight w:val="0"/>
          <w:marTop w:val="0"/>
          <w:marBottom w:val="0"/>
          <w:divBdr>
            <w:top w:val="none" w:sz="0" w:space="0" w:color="auto"/>
            <w:left w:val="none" w:sz="0" w:space="0" w:color="auto"/>
            <w:bottom w:val="none" w:sz="0" w:space="0" w:color="auto"/>
            <w:right w:val="none" w:sz="0" w:space="0" w:color="auto"/>
          </w:divBdr>
        </w:div>
        <w:div w:id="365715053">
          <w:marLeft w:val="640"/>
          <w:marRight w:val="0"/>
          <w:marTop w:val="0"/>
          <w:marBottom w:val="0"/>
          <w:divBdr>
            <w:top w:val="none" w:sz="0" w:space="0" w:color="auto"/>
            <w:left w:val="none" w:sz="0" w:space="0" w:color="auto"/>
            <w:bottom w:val="none" w:sz="0" w:space="0" w:color="auto"/>
            <w:right w:val="none" w:sz="0" w:space="0" w:color="auto"/>
          </w:divBdr>
        </w:div>
        <w:div w:id="233517130">
          <w:marLeft w:val="640"/>
          <w:marRight w:val="0"/>
          <w:marTop w:val="0"/>
          <w:marBottom w:val="0"/>
          <w:divBdr>
            <w:top w:val="none" w:sz="0" w:space="0" w:color="auto"/>
            <w:left w:val="none" w:sz="0" w:space="0" w:color="auto"/>
            <w:bottom w:val="none" w:sz="0" w:space="0" w:color="auto"/>
            <w:right w:val="none" w:sz="0" w:space="0" w:color="auto"/>
          </w:divBdr>
        </w:div>
        <w:div w:id="684289197">
          <w:marLeft w:val="640"/>
          <w:marRight w:val="0"/>
          <w:marTop w:val="0"/>
          <w:marBottom w:val="0"/>
          <w:divBdr>
            <w:top w:val="none" w:sz="0" w:space="0" w:color="auto"/>
            <w:left w:val="none" w:sz="0" w:space="0" w:color="auto"/>
            <w:bottom w:val="none" w:sz="0" w:space="0" w:color="auto"/>
            <w:right w:val="none" w:sz="0" w:space="0" w:color="auto"/>
          </w:divBdr>
        </w:div>
        <w:div w:id="1573587452">
          <w:marLeft w:val="640"/>
          <w:marRight w:val="0"/>
          <w:marTop w:val="0"/>
          <w:marBottom w:val="0"/>
          <w:divBdr>
            <w:top w:val="none" w:sz="0" w:space="0" w:color="auto"/>
            <w:left w:val="none" w:sz="0" w:space="0" w:color="auto"/>
            <w:bottom w:val="none" w:sz="0" w:space="0" w:color="auto"/>
            <w:right w:val="none" w:sz="0" w:space="0" w:color="auto"/>
          </w:divBdr>
        </w:div>
        <w:div w:id="273875872">
          <w:marLeft w:val="640"/>
          <w:marRight w:val="0"/>
          <w:marTop w:val="0"/>
          <w:marBottom w:val="0"/>
          <w:divBdr>
            <w:top w:val="none" w:sz="0" w:space="0" w:color="auto"/>
            <w:left w:val="none" w:sz="0" w:space="0" w:color="auto"/>
            <w:bottom w:val="none" w:sz="0" w:space="0" w:color="auto"/>
            <w:right w:val="none" w:sz="0" w:space="0" w:color="auto"/>
          </w:divBdr>
        </w:div>
      </w:divsChild>
    </w:div>
    <w:div w:id="455759036">
      <w:bodyDiv w:val="1"/>
      <w:marLeft w:val="0"/>
      <w:marRight w:val="0"/>
      <w:marTop w:val="0"/>
      <w:marBottom w:val="0"/>
      <w:divBdr>
        <w:top w:val="none" w:sz="0" w:space="0" w:color="auto"/>
        <w:left w:val="none" w:sz="0" w:space="0" w:color="auto"/>
        <w:bottom w:val="none" w:sz="0" w:space="0" w:color="auto"/>
        <w:right w:val="none" w:sz="0" w:space="0" w:color="auto"/>
      </w:divBdr>
      <w:divsChild>
        <w:div w:id="140200383">
          <w:marLeft w:val="640"/>
          <w:marRight w:val="0"/>
          <w:marTop w:val="0"/>
          <w:marBottom w:val="0"/>
          <w:divBdr>
            <w:top w:val="none" w:sz="0" w:space="0" w:color="auto"/>
            <w:left w:val="none" w:sz="0" w:space="0" w:color="auto"/>
            <w:bottom w:val="none" w:sz="0" w:space="0" w:color="auto"/>
            <w:right w:val="none" w:sz="0" w:space="0" w:color="auto"/>
          </w:divBdr>
        </w:div>
        <w:div w:id="1152911376">
          <w:marLeft w:val="640"/>
          <w:marRight w:val="0"/>
          <w:marTop w:val="0"/>
          <w:marBottom w:val="0"/>
          <w:divBdr>
            <w:top w:val="none" w:sz="0" w:space="0" w:color="auto"/>
            <w:left w:val="none" w:sz="0" w:space="0" w:color="auto"/>
            <w:bottom w:val="none" w:sz="0" w:space="0" w:color="auto"/>
            <w:right w:val="none" w:sz="0" w:space="0" w:color="auto"/>
          </w:divBdr>
        </w:div>
        <w:div w:id="1341002191">
          <w:marLeft w:val="640"/>
          <w:marRight w:val="0"/>
          <w:marTop w:val="0"/>
          <w:marBottom w:val="0"/>
          <w:divBdr>
            <w:top w:val="none" w:sz="0" w:space="0" w:color="auto"/>
            <w:left w:val="none" w:sz="0" w:space="0" w:color="auto"/>
            <w:bottom w:val="none" w:sz="0" w:space="0" w:color="auto"/>
            <w:right w:val="none" w:sz="0" w:space="0" w:color="auto"/>
          </w:divBdr>
        </w:div>
        <w:div w:id="815220728">
          <w:marLeft w:val="640"/>
          <w:marRight w:val="0"/>
          <w:marTop w:val="0"/>
          <w:marBottom w:val="0"/>
          <w:divBdr>
            <w:top w:val="none" w:sz="0" w:space="0" w:color="auto"/>
            <w:left w:val="none" w:sz="0" w:space="0" w:color="auto"/>
            <w:bottom w:val="none" w:sz="0" w:space="0" w:color="auto"/>
            <w:right w:val="none" w:sz="0" w:space="0" w:color="auto"/>
          </w:divBdr>
        </w:div>
        <w:div w:id="578440009">
          <w:marLeft w:val="640"/>
          <w:marRight w:val="0"/>
          <w:marTop w:val="0"/>
          <w:marBottom w:val="0"/>
          <w:divBdr>
            <w:top w:val="none" w:sz="0" w:space="0" w:color="auto"/>
            <w:left w:val="none" w:sz="0" w:space="0" w:color="auto"/>
            <w:bottom w:val="none" w:sz="0" w:space="0" w:color="auto"/>
            <w:right w:val="none" w:sz="0" w:space="0" w:color="auto"/>
          </w:divBdr>
        </w:div>
        <w:div w:id="1341663252">
          <w:marLeft w:val="640"/>
          <w:marRight w:val="0"/>
          <w:marTop w:val="0"/>
          <w:marBottom w:val="0"/>
          <w:divBdr>
            <w:top w:val="none" w:sz="0" w:space="0" w:color="auto"/>
            <w:left w:val="none" w:sz="0" w:space="0" w:color="auto"/>
            <w:bottom w:val="none" w:sz="0" w:space="0" w:color="auto"/>
            <w:right w:val="none" w:sz="0" w:space="0" w:color="auto"/>
          </w:divBdr>
        </w:div>
        <w:div w:id="659885913">
          <w:marLeft w:val="640"/>
          <w:marRight w:val="0"/>
          <w:marTop w:val="0"/>
          <w:marBottom w:val="0"/>
          <w:divBdr>
            <w:top w:val="none" w:sz="0" w:space="0" w:color="auto"/>
            <w:left w:val="none" w:sz="0" w:space="0" w:color="auto"/>
            <w:bottom w:val="none" w:sz="0" w:space="0" w:color="auto"/>
            <w:right w:val="none" w:sz="0" w:space="0" w:color="auto"/>
          </w:divBdr>
        </w:div>
        <w:div w:id="1443568042">
          <w:marLeft w:val="640"/>
          <w:marRight w:val="0"/>
          <w:marTop w:val="0"/>
          <w:marBottom w:val="0"/>
          <w:divBdr>
            <w:top w:val="none" w:sz="0" w:space="0" w:color="auto"/>
            <w:left w:val="none" w:sz="0" w:space="0" w:color="auto"/>
            <w:bottom w:val="none" w:sz="0" w:space="0" w:color="auto"/>
            <w:right w:val="none" w:sz="0" w:space="0" w:color="auto"/>
          </w:divBdr>
        </w:div>
        <w:div w:id="729810059">
          <w:marLeft w:val="640"/>
          <w:marRight w:val="0"/>
          <w:marTop w:val="0"/>
          <w:marBottom w:val="0"/>
          <w:divBdr>
            <w:top w:val="none" w:sz="0" w:space="0" w:color="auto"/>
            <w:left w:val="none" w:sz="0" w:space="0" w:color="auto"/>
            <w:bottom w:val="none" w:sz="0" w:space="0" w:color="auto"/>
            <w:right w:val="none" w:sz="0" w:space="0" w:color="auto"/>
          </w:divBdr>
        </w:div>
        <w:div w:id="1185828425">
          <w:marLeft w:val="640"/>
          <w:marRight w:val="0"/>
          <w:marTop w:val="0"/>
          <w:marBottom w:val="0"/>
          <w:divBdr>
            <w:top w:val="none" w:sz="0" w:space="0" w:color="auto"/>
            <w:left w:val="none" w:sz="0" w:space="0" w:color="auto"/>
            <w:bottom w:val="none" w:sz="0" w:space="0" w:color="auto"/>
            <w:right w:val="none" w:sz="0" w:space="0" w:color="auto"/>
          </w:divBdr>
        </w:div>
        <w:div w:id="1937861151">
          <w:marLeft w:val="640"/>
          <w:marRight w:val="0"/>
          <w:marTop w:val="0"/>
          <w:marBottom w:val="0"/>
          <w:divBdr>
            <w:top w:val="none" w:sz="0" w:space="0" w:color="auto"/>
            <w:left w:val="none" w:sz="0" w:space="0" w:color="auto"/>
            <w:bottom w:val="none" w:sz="0" w:space="0" w:color="auto"/>
            <w:right w:val="none" w:sz="0" w:space="0" w:color="auto"/>
          </w:divBdr>
        </w:div>
        <w:div w:id="1121876953">
          <w:marLeft w:val="640"/>
          <w:marRight w:val="0"/>
          <w:marTop w:val="0"/>
          <w:marBottom w:val="0"/>
          <w:divBdr>
            <w:top w:val="none" w:sz="0" w:space="0" w:color="auto"/>
            <w:left w:val="none" w:sz="0" w:space="0" w:color="auto"/>
            <w:bottom w:val="none" w:sz="0" w:space="0" w:color="auto"/>
            <w:right w:val="none" w:sz="0" w:space="0" w:color="auto"/>
          </w:divBdr>
        </w:div>
        <w:div w:id="1635599206">
          <w:marLeft w:val="640"/>
          <w:marRight w:val="0"/>
          <w:marTop w:val="0"/>
          <w:marBottom w:val="0"/>
          <w:divBdr>
            <w:top w:val="none" w:sz="0" w:space="0" w:color="auto"/>
            <w:left w:val="none" w:sz="0" w:space="0" w:color="auto"/>
            <w:bottom w:val="none" w:sz="0" w:space="0" w:color="auto"/>
            <w:right w:val="none" w:sz="0" w:space="0" w:color="auto"/>
          </w:divBdr>
        </w:div>
        <w:div w:id="856894769">
          <w:marLeft w:val="640"/>
          <w:marRight w:val="0"/>
          <w:marTop w:val="0"/>
          <w:marBottom w:val="0"/>
          <w:divBdr>
            <w:top w:val="none" w:sz="0" w:space="0" w:color="auto"/>
            <w:left w:val="none" w:sz="0" w:space="0" w:color="auto"/>
            <w:bottom w:val="none" w:sz="0" w:space="0" w:color="auto"/>
            <w:right w:val="none" w:sz="0" w:space="0" w:color="auto"/>
          </w:divBdr>
        </w:div>
        <w:div w:id="869687444">
          <w:marLeft w:val="640"/>
          <w:marRight w:val="0"/>
          <w:marTop w:val="0"/>
          <w:marBottom w:val="0"/>
          <w:divBdr>
            <w:top w:val="none" w:sz="0" w:space="0" w:color="auto"/>
            <w:left w:val="none" w:sz="0" w:space="0" w:color="auto"/>
            <w:bottom w:val="none" w:sz="0" w:space="0" w:color="auto"/>
            <w:right w:val="none" w:sz="0" w:space="0" w:color="auto"/>
          </w:divBdr>
        </w:div>
        <w:div w:id="776219452">
          <w:marLeft w:val="640"/>
          <w:marRight w:val="0"/>
          <w:marTop w:val="0"/>
          <w:marBottom w:val="0"/>
          <w:divBdr>
            <w:top w:val="none" w:sz="0" w:space="0" w:color="auto"/>
            <w:left w:val="none" w:sz="0" w:space="0" w:color="auto"/>
            <w:bottom w:val="none" w:sz="0" w:space="0" w:color="auto"/>
            <w:right w:val="none" w:sz="0" w:space="0" w:color="auto"/>
          </w:divBdr>
        </w:div>
        <w:div w:id="845704838">
          <w:marLeft w:val="640"/>
          <w:marRight w:val="0"/>
          <w:marTop w:val="0"/>
          <w:marBottom w:val="0"/>
          <w:divBdr>
            <w:top w:val="none" w:sz="0" w:space="0" w:color="auto"/>
            <w:left w:val="none" w:sz="0" w:space="0" w:color="auto"/>
            <w:bottom w:val="none" w:sz="0" w:space="0" w:color="auto"/>
            <w:right w:val="none" w:sz="0" w:space="0" w:color="auto"/>
          </w:divBdr>
        </w:div>
        <w:div w:id="1059868325">
          <w:marLeft w:val="640"/>
          <w:marRight w:val="0"/>
          <w:marTop w:val="0"/>
          <w:marBottom w:val="0"/>
          <w:divBdr>
            <w:top w:val="none" w:sz="0" w:space="0" w:color="auto"/>
            <w:left w:val="none" w:sz="0" w:space="0" w:color="auto"/>
            <w:bottom w:val="none" w:sz="0" w:space="0" w:color="auto"/>
            <w:right w:val="none" w:sz="0" w:space="0" w:color="auto"/>
          </w:divBdr>
        </w:div>
        <w:div w:id="742799410">
          <w:marLeft w:val="640"/>
          <w:marRight w:val="0"/>
          <w:marTop w:val="0"/>
          <w:marBottom w:val="0"/>
          <w:divBdr>
            <w:top w:val="none" w:sz="0" w:space="0" w:color="auto"/>
            <w:left w:val="none" w:sz="0" w:space="0" w:color="auto"/>
            <w:bottom w:val="none" w:sz="0" w:space="0" w:color="auto"/>
            <w:right w:val="none" w:sz="0" w:space="0" w:color="auto"/>
          </w:divBdr>
        </w:div>
        <w:div w:id="1902323569">
          <w:marLeft w:val="640"/>
          <w:marRight w:val="0"/>
          <w:marTop w:val="0"/>
          <w:marBottom w:val="0"/>
          <w:divBdr>
            <w:top w:val="none" w:sz="0" w:space="0" w:color="auto"/>
            <w:left w:val="none" w:sz="0" w:space="0" w:color="auto"/>
            <w:bottom w:val="none" w:sz="0" w:space="0" w:color="auto"/>
            <w:right w:val="none" w:sz="0" w:space="0" w:color="auto"/>
          </w:divBdr>
        </w:div>
        <w:div w:id="685136528">
          <w:marLeft w:val="640"/>
          <w:marRight w:val="0"/>
          <w:marTop w:val="0"/>
          <w:marBottom w:val="0"/>
          <w:divBdr>
            <w:top w:val="none" w:sz="0" w:space="0" w:color="auto"/>
            <w:left w:val="none" w:sz="0" w:space="0" w:color="auto"/>
            <w:bottom w:val="none" w:sz="0" w:space="0" w:color="auto"/>
            <w:right w:val="none" w:sz="0" w:space="0" w:color="auto"/>
          </w:divBdr>
        </w:div>
        <w:div w:id="1658455925">
          <w:marLeft w:val="640"/>
          <w:marRight w:val="0"/>
          <w:marTop w:val="0"/>
          <w:marBottom w:val="0"/>
          <w:divBdr>
            <w:top w:val="none" w:sz="0" w:space="0" w:color="auto"/>
            <w:left w:val="none" w:sz="0" w:space="0" w:color="auto"/>
            <w:bottom w:val="none" w:sz="0" w:space="0" w:color="auto"/>
            <w:right w:val="none" w:sz="0" w:space="0" w:color="auto"/>
          </w:divBdr>
        </w:div>
      </w:divsChild>
    </w:div>
    <w:div w:id="466124277">
      <w:bodyDiv w:val="1"/>
      <w:marLeft w:val="0"/>
      <w:marRight w:val="0"/>
      <w:marTop w:val="0"/>
      <w:marBottom w:val="0"/>
      <w:divBdr>
        <w:top w:val="none" w:sz="0" w:space="0" w:color="auto"/>
        <w:left w:val="none" w:sz="0" w:space="0" w:color="auto"/>
        <w:bottom w:val="none" w:sz="0" w:space="0" w:color="auto"/>
        <w:right w:val="none" w:sz="0" w:space="0" w:color="auto"/>
      </w:divBdr>
    </w:div>
    <w:div w:id="480538473">
      <w:bodyDiv w:val="1"/>
      <w:marLeft w:val="0"/>
      <w:marRight w:val="0"/>
      <w:marTop w:val="0"/>
      <w:marBottom w:val="0"/>
      <w:divBdr>
        <w:top w:val="none" w:sz="0" w:space="0" w:color="auto"/>
        <w:left w:val="none" w:sz="0" w:space="0" w:color="auto"/>
        <w:bottom w:val="none" w:sz="0" w:space="0" w:color="auto"/>
        <w:right w:val="none" w:sz="0" w:space="0" w:color="auto"/>
      </w:divBdr>
      <w:divsChild>
        <w:div w:id="904144908">
          <w:marLeft w:val="640"/>
          <w:marRight w:val="0"/>
          <w:marTop w:val="0"/>
          <w:marBottom w:val="0"/>
          <w:divBdr>
            <w:top w:val="none" w:sz="0" w:space="0" w:color="auto"/>
            <w:left w:val="none" w:sz="0" w:space="0" w:color="auto"/>
            <w:bottom w:val="none" w:sz="0" w:space="0" w:color="auto"/>
            <w:right w:val="none" w:sz="0" w:space="0" w:color="auto"/>
          </w:divBdr>
        </w:div>
        <w:div w:id="1488013239">
          <w:marLeft w:val="640"/>
          <w:marRight w:val="0"/>
          <w:marTop w:val="0"/>
          <w:marBottom w:val="0"/>
          <w:divBdr>
            <w:top w:val="none" w:sz="0" w:space="0" w:color="auto"/>
            <w:left w:val="none" w:sz="0" w:space="0" w:color="auto"/>
            <w:bottom w:val="none" w:sz="0" w:space="0" w:color="auto"/>
            <w:right w:val="none" w:sz="0" w:space="0" w:color="auto"/>
          </w:divBdr>
        </w:div>
        <w:div w:id="1732539341">
          <w:marLeft w:val="640"/>
          <w:marRight w:val="0"/>
          <w:marTop w:val="0"/>
          <w:marBottom w:val="0"/>
          <w:divBdr>
            <w:top w:val="none" w:sz="0" w:space="0" w:color="auto"/>
            <w:left w:val="none" w:sz="0" w:space="0" w:color="auto"/>
            <w:bottom w:val="none" w:sz="0" w:space="0" w:color="auto"/>
            <w:right w:val="none" w:sz="0" w:space="0" w:color="auto"/>
          </w:divBdr>
        </w:div>
        <w:div w:id="868494415">
          <w:marLeft w:val="640"/>
          <w:marRight w:val="0"/>
          <w:marTop w:val="0"/>
          <w:marBottom w:val="0"/>
          <w:divBdr>
            <w:top w:val="none" w:sz="0" w:space="0" w:color="auto"/>
            <w:left w:val="none" w:sz="0" w:space="0" w:color="auto"/>
            <w:bottom w:val="none" w:sz="0" w:space="0" w:color="auto"/>
            <w:right w:val="none" w:sz="0" w:space="0" w:color="auto"/>
          </w:divBdr>
        </w:div>
        <w:div w:id="1467812886">
          <w:marLeft w:val="640"/>
          <w:marRight w:val="0"/>
          <w:marTop w:val="0"/>
          <w:marBottom w:val="0"/>
          <w:divBdr>
            <w:top w:val="none" w:sz="0" w:space="0" w:color="auto"/>
            <w:left w:val="none" w:sz="0" w:space="0" w:color="auto"/>
            <w:bottom w:val="none" w:sz="0" w:space="0" w:color="auto"/>
            <w:right w:val="none" w:sz="0" w:space="0" w:color="auto"/>
          </w:divBdr>
        </w:div>
        <w:div w:id="794833422">
          <w:marLeft w:val="640"/>
          <w:marRight w:val="0"/>
          <w:marTop w:val="0"/>
          <w:marBottom w:val="0"/>
          <w:divBdr>
            <w:top w:val="none" w:sz="0" w:space="0" w:color="auto"/>
            <w:left w:val="none" w:sz="0" w:space="0" w:color="auto"/>
            <w:bottom w:val="none" w:sz="0" w:space="0" w:color="auto"/>
            <w:right w:val="none" w:sz="0" w:space="0" w:color="auto"/>
          </w:divBdr>
        </w:div>
        <w:div w:id="1504512232">
          <w:marLeft w:val="640"/>
          <w:marRight w:val="0"/>
          <w:marTop w:val="0"/>
          <w:marBottom w:val="0"/>
          <w:divBdr>
            <w:top w:val="none" w:sz="0" w:space="0" w:color="auto"/>
            <w:left w:val="none" w:sz="0" w:space="0" w:color="auto"/>
            <w:bottom w:val="none" w:sz="0" w:space="0" w:color="auto"/>
            <w:right w:val="none" w:sz="0" w:space="0" w:color="auto"/>
          </w:divBdr>
        </w:div>
        <w:div w:id="1096709930">
          <w:marLeft w:val="640"/>
          <w:marRight w:val="0"/>
          <w:marTop w:val="0"/>
          <w:marBottom w:val="0"/>
          <w:divBdr>
            <w:top w:val="none" w:sz="0" w:space="0" w:color="auto"/>
            <w:left w:val="none" w:sz="0" w:space="0" w:color="auto"/>
            <w:bottom w:val="none" w:sz="0" w:space="0" w:color="auto"/>
            <w:right w:val="none" w:sz="0" w:space="0" w:color="auto"/>
          </w:divBdr>
        </w:div>
        <w:div w:id="713041378">
          <w:marLeft w:val="640"/>
          <w:marRight w:val="0"/>
          <w:marTop w:val="0"/>
          <w:marBottom w:val="0"/>
          <w:divBdr>
            <w:top w:val="none" w:sz="0" w:space="0" w:color="auto"/>
            <w:left w:val="none" w:sz="0" w:space="0" w:color="auto"/>
            <w:bottom w:val="none" w:sz="0" w:space="0" w:color="auto"/>
            <w:right w:val="none" w:sz="0" w:space="0" w:color="auto"/>
          </w:divBdr>
        </w:div>
        <w:div w:id="1643658616">
          <w:marLeft w:val="640"/>
          <w:marRight w:val="0"/>
          <w:marTop w:val="0"/>
          <w:marBottom w:val="0"/>
          <w:divBdr>
            <w:top w:val="none" w:sz="0" w:space="0" w:color="auto"/>
            <w:left w:val="none" w:sz="0" w:space="0" w:color="auto"/>
            <w:bottom w:val="none" w:sz="0" w:space="0" w:color="auto"/>
            <w:right w:val="none" w:sz="0" w:space="0" w:color="auto"/>
          </w:divBdr>
        </w:div>
        <w:div w:id="1086419508">
          <w:marLeft w:val="640"/>
          <w:marRight w:val="0"/>
          <w:marTop w:val="0"/>
          <w:marBottom w:val="0"/>
          <w:divBdr>
            <w:top w:val="none" w:sz="0" w:space="0" w:color="auto"/>
            <w:left w:val="none" w:sz="0" w:space="0" w:color="auto"/>
            <w:bottom w:val="none" w:sz="0" w:space="0" w:color="auto"/>
            <w:right w:val="none" w:sz="0" w:space="0" w:color="auto"/>
          </w:divBdr>
        </w:div>
        <w:div w:id="1578512863">
          <w:marLeft w:val="640"/>
          <w:marRight w:val="0"/>
          <w:marTop w:val="0"/>
          <w:marBottom w:val="0"/>
          <w:divBdr>
            <w:top w:val="none" w:sz="0" w:space="0" w:color="auto"/>
            <w:left w:val="none" w:sz="0" w:space="0" w:color="auto"/>
            <w:bottom w:val="none" w:sz="0" w:space="0" w:color="auto"/>
            <w:right w:val="none" w:sz="0" w:space="0" w:color="auto"/>
          </w:divBdr>
        </w:div>
        <w:div w:id="1234271122">
          <w:marLeft w:val="640"/>
          <w:marRight w:val="0"/>
          <w:marTop w:val="0"/>
          <w:marBottom w:val="0"/>
          <w:divBdr>
            <w:top w:val="none" w:sz="0" w:space="0" w:color="auto"/>
            <w:left w:val="none" w:sz="0" w:space="0" w:color="auto"/>
            <w:bottom w:val="none" w:sz="0" w:space="0" w:color="auto"/>
            <w:right w:val="none" w:sz="0" w:space="0" w:color="auto"/>
          </w:divBdr>
        </w:div>
        <w:div w:id="822543611">
          <w:marLeft w:val="640"/>
          <w:marRight w:val="0"/>
          <w:marTop w:val="0"/>
          <w:marBottom w:val="0"/>
          <w:divBdr>
            <w:top w:val="none" w:sz="0" w:space="0" w:color="auto"/>
            <w:left w:val="none" w:sz="0" w:space="0" w:color="auto"/>
            <w:bottom w:val="none" w:sz="0" w:space="0" w:color="auto"/>
            <w:right w:val="none" w:sz="0" w:space="0" w:color="auto"/>
          </w:divBdr>
        </w:div>
        <w:div w:id="251622959">
          <w:marLeft w:val="640"/>
          <w:marRight w:val="0"/>
          <w:marTop w:val="0"/>
          <w:marBottom w:val="0"/>
          <w:divBdr>
            <w:top w:val="none" w:sz="0" w:space="0" w:color="auto"/>
            <w:left w:val="none" w:sz="0" w:space="0" w:color="auto"/>
            <w:bottom w:val="none" w:sz="0" w:space="0" w:color="auto"/>
            <w:right w:val="none" w:sz="0" w:space="0" w:color="auto"/>
          </w:divBdr>
        </w:div>
        <w:div w:id="494304092">
          <w:marLeft w:val="640"/>
          <w:marRight w:val="0"/>
          <w:marTop w:val="0"/>
          <w:marBottom w:val="0"/>
          <w:divBdr>
            <w:top w:val="none" w:sz="0" w:space="0" w:color="auto"/>
            <w:left w:val="none" w:sz="0" w:space="0" w:color="auto"/>
            <w:bottom w:val="none" w:sz="0" w:space="0" w:color="auto"/>
            <w:right w:val="none" w:sz="0" w:space="0" w:color="auto"/>
          </w:divBdr>
        </w:div>
        <w:div w:id="560101347">
          <w:marLeft w:val="640"/>
          <w:marRight w:val="0"/>
          <w:marTop w:val="0"/>
          <w:marBottom w:val="0"/>
          <w:divBdr>
            <w:top w:val="none" w:sz="0" w:space="0" w:color="auto"/>
            <w:left w:val="none" w:sz="0" w:space="0" w:color="auto"/>
            <w:bottom w:val="none" w:sz="0" w:space="0" w:color="auto"/>
            <w:right w:val="none" w:sz="0" w:space="0" w:color="auto"/>
          </w:divBdr>
        </w:div>
        <w:div w:id="1710957321">
          <w:marLeft w:val="640"/>
          <w:marRight w:val="0"/>
          <w:marTop w:val="0"/>
          <w:marBottom w:val="0"/>
          <w:divBdr>
            <w:top w:val="none" w:sz="0" w:space="0" w:color="auto"/>
            <w:left w:val="none" w:sz="0" w:space="0" w:color="auto"/>
            <w:bottom w:val="none" w:sz="0" w:space="0" w:color="auto"/>
            <w:right w:val="none" w:sz="0" w:space="0" w:color="auto"/>
          </w:divBdr>
        </w:div>
        <w:div w:id="624893160">
          <w:marLeft w:val="640"/>
          <w:marRight w:val="0"/>
          <w:marTop w:val="0"/>
          <w:marBottom w:val="0"/>
          <w:divBdr>
            <w:top w:val="none" w:sz="0" w:space="0" w:color="auto"/>
            <w:left w:val="none" w:sz="0" w:space="0" w:color="auto"/>
            <w:bottom w:val="none" w:sz="0" w:space="0" w:color="auto"/>
            <w:right w:val="none" w:sz="0" w:space="0" w:color="auto"/>
          </w:divBdr>
        </w:div>
        <w:div w:id="333150060">
          <w:marLeft w:val="640"/>
          <w:marRight w:val="0"/>
          <w:marTop w:val="0"/>
          <w:marBottom w:val="0"/>
          <w:divBdr>
            <w:top w:val="none" w:sz="0" w:space="0" w:color="auto"/>
            <w:left w:val="none" w:sz="0" w:space="0" w:color="auto"/>
            <w:bottom w:val="none" w:sz="0" w:space="0" w:color="auto"/>
            <w:right w:val="none" w:sz="0" w:space="0" w:color="auto"/>
          </w:divBdr>
        </w:div>
        <w:div w:id="574433277">
          <w:marLeft w:val="640"/>
          <w:marRight w:val="0"/>
          <w:marTop w:val="0"/>
          <w:marBottom w:val="0"/>
          <w:divBdr>
            <w:top w:val="none" w:sz="0" w:space="0" w:color="auto"/>
            <w:left w:val="none" w:sz="0" w:space="0" w:color="auto"/>
            <w:bottom w:val="none" w:sz="0" w:space="0" w:color="auto"/>
            <w:right w:val="none" w:sz="0" w:space="0" w:color="auto"/>
          </w:divBdr>
        </w:div>
      </w:divsChild>
    </w:div>
    <w:div w:id="480777292">
      <w:bodyDiv w:val="1"/>
      <w:marLeft w:val="0"/>
      <w:marRight w:val="0"/>
      <w:marTop w:val="0"/>
      <w:marBottom w:val="0"/>
      <w:divBdr>
        <w:top w:val="none" w:sz="0" w:space="0" w:color="auto"/>
        <w:left w:val="none" w:sz="0" w:space="0" w:color="auto"/>
        <w:bottom w:val="none" w:sz="0" w:space="0" w:color="auto"/>
        <w:right w:val="none" w:sz="0" w:space="0" w:color="auto"/>
      </w:divBdr>
      <w:divsChild>
        <w:div w:id="717167686">
          <w:marLeft w:val="640"/>
          <w:marRight w:val="0"/>
          <w:marTop w:val="0"/>
          <w:marBottom w:val="0"/>
          <w:divBdr>
            <w:top w:val="none" w:sz="0" w:space="0" w:color="auto"/>
            <w:left w:val="none" w:sz="0" w:space="0" w:color="auto"/>
            <w:bottom w:val="none" w:sz="0" w:space="0" w:color="auto"/>
            <w:right w:val="none" w:sz="0" w:space="0" w:color="auto"/>
          </w:divBdr>
        </w:div>
        <w:div w:id="989989051">
          <w:marLeft w:val="640"/>
          <w:marRight w:val="0"/>
          <w:marTop w:val="0"/>
          <w:marBottom w:val="0"/>
          <w:divBdr>
            <w:top w:val="none" w:sz="0" w:space="0" w:color="auto"/>
            <w:left w:val="none" w:sz="0" w:space="0" w:color="auto"/>
            <w:bottom w:val="none" w:sz="0" w:space="0" w:color="auto"/>
            <w:right w:val="none" w:sz="0" w:space="0" w:color="auto"/>
          </w:divBdr>
        </w:div>
        <w:div w:id="1753812505">
          <w:marLeft w:val="640"/>
          <w:marRight w:val="0"/>
          <w:marTop w:val="0"/>
          <w:marBottom w:val="0"/>
          <w:divBdr>
            <w:top w:val="none" w:sz="0" w:space="0" w:color="auto"/>
            <w:left w:val="none" w:sz="0" w:space="0" w:color="auto"/>
            <w:bottom w:val="none" w:sz="0" w:space="0" w:color="auto"/>
            <w:right w:val="none" w:sz="0" w:space="0" w:color="auto"/>
          </w:divBdr>
        </w:div>
        <w:div w:id="1796824964">
          <w:marLeft w:val="640"/>
          <w:marRight w:val="0"/>
          <w:marTop w:val="0"/>
          <w:marBottom w:val="0"/>
          <w:divBdr>
            <w:top w:val="none" w:sz="0" w:space="0" w:color="auto"/>
            <w:left w:val="none" w:sz="0" w:space="0" w:color="auto"/>
            <w:bottom w:val="none" w:sz="0" w:space="0" w:color="auto"/>
            <w:right w:val="none" w:sz="0" w:space="0" w:color="auto"/>
          </w:divBdr>
        </w:div>
        <w:div w:id="1996955561">
          <w:marLeft w:val="640"/>
          <w:marRight w:val="0"/>
          <w:marTop w:val="0"/>
          <w:marBottom w:val="0"/>
          <w:divBdr>
            <w:top w:val="none" w:sz="0" w:space="0" w:color="auto"/>
            <w:left w:val="none" w:sz="0" w:space="0" w:color="auto"/>
            <w:bottom w:val="none" w:sz="0" w:space="0" w:color="auto"/>
            <w:right w:val="none" w:sz="0" w:space="0" w:color="auto"/>
          </w:divBdr>
        </w:div>
        <w:div w:id="493499100">
          <w:marLeft w:val="640"/>
          <w:marRight w:val="0"/>
          <w:marTop w:val="0"/>
          <w:marBottom w:val="0"/>
          <w:divBdr>
            <w:top w:val="none" w:sz="0" w:space="0" w:color="auto"/>
            <w:left w:val="none" w:sz="0" w:space="0" w:color="auto"/>
            <w:bottom w:val="none" w:sz="0" w:space="0" w:color="auto"/>
            <w:right w:val="none" w:sz="0" w:space="0" w:color="auto"/>
          </w:divBdr>
        </w:div>
        <w:div w:id="716467052">
          <w:marLeft w:val="640"/>
          <w:marRight w:val="0"/>
          <w:marTop w:val="0"/>
          <w:marBottom w:val="0"/>
          <w:divBdr>
            <w:top w:val="none" w:sz="0" w:space="0" w:color="auto"/>
            <w:left w:val="none" w:sz="0" w:space="0" w:color="auto"/>
            <w:bottom w:val="none" w:sz="0" w:space="0" w:color="auto"/>
            <w:right w:val="none" w:sz="0" w:space="0" w:color="auto"/>
          </w:divBdr>
        </w:div>
        <w:div w:id="627665016">
          <w:marLeft w:val="640"/>
          <w:marRight w:val="0"/>
          <w:marTop w:val="0"/>
          <w:marBottom w:val="0"/>
          <w:divBdr>
            <w:top w:val="none" w:sz="0" w:space="0" w:color="auto"/>
            <w:left w:val="none" w:sz="0" w:space="0" w:color="auto"/>
            <w:bottom w:val="none" w:sz="0" w:space="0" w:color="auto"/>
            <w:right w:val="none" w:sz="0" w:space="0" w:color="auto"/>
          </w:divBdr>
        </w:div>
        <w:div w:id="1490360659">
          <w:marLeft w:val="640"/>
          <w:marRight w:val="0"/>
          <w:marTop w:val="0"/>
          <w:marBottom w:val="0"/>
          <w:divBdr>
            <w:top w:val="none" w:sz="0" w:space="0" w:color="auto"/>
            <w:left w:val="none" w:sz="0" w:space="0" w:color="auto"/>
            <w:bottom w:val="none" w:sz="0" w:space="0" w:color="auto"/>
            <w:right w:val="none" w:sz="0" w:space="0" w:color="auto"/>
          </w:divBdr>
        </w:div>
        <w:div w:id="95558579">
          <w:marLeft w:val="640"/>
          <w:marRight w:val="0"/>
          <w:marTop w:val="0"/>
          <w:marBottom w:val="0"/>
          <w:divBdr>
            <w:top w:val="none" w:sz="0" w:space="0" w:color="auto"/>
            <w:left w:val="none" w:sz="0" w:space="0" w:color="auto"/>
            <w:bottom w:val="none" w:sz="0" w:space="0" w:color="auto"/>
            <w:right w:val="none" w:sz="0" w:space="0" w:color="auto"/>
          </w:divBdr>
        </w:div>
        <w:div w:id="675839000">
          <w:marLeft w:val="640"/>
          <w:marRight w:val="0"/>
          <w:marTop w:val="0"/>
          <w:marBottom w:val="0"/>
          <w:divBdr>
            <w:top w:val="none" w:sz="0" w:space="0" w:color="auto"/>
            <w:left w:val="none" w:sz="0" w:space="0" w:color="auto"/>
            <w:bottom w:val="none" w:sz="0" w:space="0" w:color="auto"/>
            <w:right w:val="none" w:sz="0" w:space="0" w:color="auto"/>
          </w:divBdr>
        </w:div>
        <w:div w:id="1241788112">
          <w:marLeft w:val="640"/>
          <w:marRight w:val="0"/>
          <w:marTop w:val="0"/>
          <w:marBottom w:val="0"/>
          <w:divBdr>
            <w:top w:val="none" w:sz="0" w:space="0" w:color="auto"/>
            <w:left w:val="none" w:sz="0" w:space="0" w:color="auto"/>
            <w:bottom w:val="none" w:sz="0" w:space="0" w:color="auto"/>
            <w:right w:val="none" w:sz="0" w:space="0" w:color="auto"/>
          </w:divBdr>
        </w:div>
        <w:div w:id="12999767">
          <w:marLeft w:val="640"/>
          <w:marRight w:val="0"/>
          <w:marTop w:val="0"/>
          <w:marBottom w:val="0"/>
          <w:divBdr>
            <w:top w:val="none" w:sz="0" w:space="0" w:color="auto"/>
            <w:left w:val="none" w:sz="0" w:space="0" w:color="auto"/>
            <w:bottom w:val="none" w:sz="0" w:space="0" w:color="auto"/>
            <w:right w:val="none" w:sz="0" w:space="0" w:color="auto"/>
          </w:divBdr>
        </w:div>
        <w:div w:id="338580859">
          <w:marLeft w:val="640"/>
          <w:marRight w:val="0"/>
          <w:marTop w:val="0"/>
          <w:marBottom w:val="0"/>
          <w:divBdr>
            <w:top w:val="none" w:sz="0" w:space="0" w:color="auto"/>
            <w:left w:val="none" w:sz="0" w:space="0" w:color="auto"/>
            <w:bottom w:val="none" w:sz="0" w:space="0" w:color="auto"/>
            <w:right w:val="none" w:sz="0" w:space="0" w:color="auto"/>
          </w:divBdr>
        </w:div>
        <w:div w:id="2040156720">
          <w:marLeft w:val="640"/>
          <w:marRight w:val="0"/>
          <w:marTop w:val="0"/>
          <w:marBottom w:val="0"/>
          <w:divBdr>
            <w:top w:val="none" w:sz="0" w:space="0" w:color="auto"/>
            <w:left w:val="none" w:sz="0" w:space="0" w:color="auto"/>
            <w:bottom w:val="none" w:sz="0" w:space="0" w:color="auto"/>
            <w:right w:val="none" w:sz="0" w:space="0" w:color="auto"/>
          </w:divBdr>
        </w:div>
        <w:div w:id="310645819">
          <w:marLeft w:val="640"/>
          <w:marRight w:val="0"/>
          <w:marTop w:val="0"/>
          <w:marBottom w:val="0"/>
          <w:divBdr>
            <w:top w:val="none" w:sz="0" w:space="0" w:color="auto"/>
            <w:left w:val="none" w:sz="0" w:space="0" w:color="auto"/>
            <w:bottom w:val="none" w:sz="0" w:space="0" w:color="auto"/>
            <w:right w:val="none" w:sz="0" w:space="0" w:color="auto"/>
          </w:divBdr>
        </w:div>
        <w:div w:id="389839738">
          <w:marLeft w:val="640"/>
          <w:marRight w:val="0"/>
          <w:marTop w:val="0"/>
          <w:marBottom w:val="0"/>
          <w:divBdr>
            <w:top w:val="none" w:sz="0" w:space="0" w:color="auto"/>
            <w:left w:val="none" w:sz="0" w:space="0" w:color="auto"/>
            <w:bottom w:val="none" w:sz="0" w:space="0" w:color="auto"/>
            <w:right w:val="none" w:sz="0" w:space="0" w:color="auto"/>
          </w:divBdr>
        </w:div>
        <w:div w:id="296758716">
          <w:marLeft w:val="640"/>
          <w:marRight w:val="0"/>
          <w:marTop w:val="0"/>
          <w:marBottom w:val="0"/>
          <w:divBdr>
            <w:top w:val="none" w:sz="0" w:space="0" w:color="auto"/>
            <w:left w:val="none" w:sz="0" w:space="0" w:color="auto"/>
            <w:bottom w:val="none" w:sz="0" w:space="0" w:color="auto"/>
            <w:right w:val="none" w:sz="0" w:space="0" w:color="auto"/>
          </w:divBdr>
        </w:div>
      </w:divsChild>
    </w:div>
    <w:div w:id="484012149">
      <w:bodyDiv w:val="1"/>
      <w:marLeft w:val="0"/>
      <w:marRight w:val="0"/>
      <w:marTop w:val="0"/>
      <w:marBottom w:val="0"/>
      <w:divBdr>
        <w:top w:val="none" w:sz="0" w:space="0" w:color="auto"/>
        <w:left w:val="none" w:sz="0" w:space="0" w:color="auto"/>
        <w:bottom w:val="none" w:sz="0" w:space="0" w:color="auto"/>
        <w:right w:val="none" w:sz="0" w:space="0" w:color="auto"/>
      </w:divBdr>
      <w:divsChild>
        <w:div w:id="1576431136">
          <w:marLeft w:val="640"/>
          <w:marRight w:val="0"/>
          <w:marTop w:val="0"/>
          <w:marBottom w:val="0"/>
          <w:divBdr>
            <w:top w:val="none" w:sz="0" w:space="0" w:color="auto"/>
            <w:left w:val="none" w:sz="0" w:space="0" w:color="auto"/>
            <w:bottom w:val="none" w:sz="0" w:space="0" w:color="auto"/>
            <w:right w:val="none" w:sz="0" w:space="0" w:color="auto"/>
          </w:divBdr>
        </w:div>
        <w:div w:id="2034305416">
          <w:marLeft w:val="640"/>
          <w:marRight w:val="0"/>
          <w:marTop w:val="0"/>
          <w:marBottom w:val="0"/>
          <w:divBdr>
            <w:top w:val="none" w:sz="0" w:space="0" w:color="auto"/>
            <w:left w:val="none" w:sz="0" w:space="0" w:color="auto"/>
            <w:bottom w:val="none" w:sz="0" w:space="0" w:color="auto"/>
            <w:right w:val="none" w:sz="0" w:space="0" w:color="auto"/>
          </w:divBdr>
        </w:div>
        <w:div w:id="720177248">
          <w:marLeft w:val="640"/>
          <w:marRight w:val="0"/>
          <w:marTop w:val="0"/>
          <w:marBottom w:val="0"/>
          <w:divBdr>
            <w:top w:val="none" w:sz="0" w:space="0" w:color="auto"/>
            <w:left w:val="none" w:sz="0" w:space="0" w:color="auto"/>
            <w:bottom w:val="none" w:sz="0" w:space="0" w:color="auto"/>
            <w:right w:val="none" w:sz="0" w:space="0" w:color="auto"/>
          </w:divBdr>
        </w:div>
        <w:div w:id="1638533826">
          <w:marLeft w:val="640"/>
          <w:marRight w:val="0"/>
          <w:marTop w:val="0"/>
          <w:marBottom w:val="0"/>
          <w:divBdr>
            <w:top w:val="none" w:sz="0" w:space="0" w:color="auto"/>
            <w:left w:val="none" w:sz="0" w:space="0" w:color="auto"/>
            <w:bottom w:val="none" w:sz="0" w:space="0" w:color="auto"/>
            <w:right w:val="none" w:sz="0" w:space="0" w:color="auto"/>
          </w:divBdr>
        </w:div>
        <w:div w:id="923345240">
          <w:marLeft w:val="640"/>
          <w:marRight w:val="0"/>
          <w:marTop w:val="0"/>
          <w:marBottom w:val="0"/>
          <w:divBdr>
            <w:top w:val="none" w:sz="0" w:space="0" w:color="auto"/>
            <w:left w:val="none" w:sz="0" w:space="0" w:color="auto"/>
            <w:bottom w:val="none" w:sz="0" w:space="0" w:color="auto"/>
            <w:right w:val="none" w:sz="0" w:space="0" w:color="auto"/>
          </w:divBdr>
        </w:div>
        <w:div w:id="791829631">
          <w:marLeft w:val="640"/>
          <w:marRight w:val="0"/>
          <w:marTop w:val="0"/>
          <w:marBottom w:val="0"/>
          <w:divBdr>
            <w:top w:val="none" w:sz="0" w:space="0" w:color="auto"/>
            <w:left w:val="none" w:sz="0" w:space="0" w:color="auto"/>
            <w:bottom w:val="none" w:sz="0" w:space="0" w:color="auto"/>
            <w:right w:val="none" w:sz="0" w:space="0" w:color="auto"/>
          </w:divBdr>
        </w:div>
        <w:div w:id="184564629">
          <w:marLeft w:val="640"/>
          <w:marRight w:val="0"/>
          <w:marTop w:val="0"/>
          <w:marBottom w:val="0"/>
          <w:divBdr>
            <w:top w:val="none" w:sz="0" w:space="0" w:color="auto"/>
            <w:left w:val="none" w:sz="0" w:space="0" w:color="auto"/>
            <w:bottom w:val="none" w:sz="0" w:space="0" w:color="auto"/>
            <w:right w:val="none" w:sz="0" w:space="0" w:color="auto"/>
          </w:divBdr>
        </w:div>
        <w:div w:id="1497185075">
          <w:marLeft w:val="640"/>
          <w:marRight w:val="0"/>
          <w:marTop w:val="0"/>
          <w:marBottom w:val="0"/>
          <w:divBdr>
            <w:top w:val="none" w:sz="0" w:space="0" w:color="auto"/>
            <w:left w:val="none" w:sz="0" w:space="0" w:color="auto"/>
            <w:bottom w:val="none" w:sz="0" w:space="0" w:color="auto"/>
            <w:right w:val="none" w:sz="0" w:space="0" w:color="auto"/>
          </w:divBdr>
        </w:div>
        <w:div w:id="455032191">
          <w:marLeft w:val="640"/>
          <w:marRight w:val="0"/>
          <w:marTop w:val="0"/>
          <w:marBottom w:val="0"/>
          <w:divBdr>
            <w:top w:val="none" w:sz="0" w:space="0" w:color="auto"/>
            <w:left w:val="none" w:sz="0" w:space="0" w:color="auto"/>
            <w:bottom w:val="none" w:sz="0" w:space="0" w:color="auto"/>
            <w:right w:val="none" w:sz="0" w:space="0" w:color="auto"/>
          </w:divBdr>
        </w:div>
        <w:div w:id="1096485967">
          <w:marLeft w:val="640"/>
          <w:marRight w:val="0"/>
          <w:marTop w:val="0"/>
          <w:marBottom w:val="0"/>
          <w:divBdr>
            <w:top w:val="none" w:sz="0" w:space="0" w:color="auto"/>
            <w:left w:val="none" w:sz="0" w:space="0" w:color="auto"/>
            <w:bottom w:val="none" w:sz="0" w:space="0" w:color="auto"/>
            <w:right w:val="none" w:sz="0" w:space="0" w:color="auto"/>
          </w:divBdr>
        </w:div>
        <w:div w:id="876047371">
          <w:marLeft w:val="640"/>
          <w:marRight w:val="0"/>
          <w:marTop w:val="0"/>
          <w:marBottom w:val="0"/>
          <w:divBdr>
            <w:top w:val="none" w:sz="0" w:space="0" w:color="auto"/>
            <w:left w:val="none" w:sz="0" w:space="0" w:color="auto"/>
            <w:bottom w:val="none" w:sz="0" w:space="0" w:color="auto"/>
            <w:right w:val="none" w:sz="0" w:space="0" w:color="auto"/>
          </w:divBdr>
        </w:div>
      </w:divsChild>
    </w:div>
    <w:div w:id="489490986">
      <w:bodyDiv w:val="1"/>
      <w:marLeft w:val="0"/>
      <w:marRight w:val="0"/>
      <w:marTop w:val="0"/>
      <w:marBottom w:val="0"/>
      <w:divBdr>
        <w:top w:val="none" w:sz="0" w:space="0" w:color="auto"/>
        <w:left w:val="none" w:sz="0" w:space="0" w:color="auto"/>
        <w:bottom w:val="none" w:sz="0" w:space="0" w:color="auto"/>
        <w:right w:val="none" w:sz="0" w:space="0" w:color="auto"/>
      </w:divBdr>
      <w:divsChild>
        <w:div w:id="1522746574">
          <w:marLeft w:val="640"/>
          <w:marRight w:val="0"/>
          <w:marTop w:val="0"/>
          <w:marBottom w:val="0"/>
          <w:divBdr>
            <w:top w:val="none" w:sz="0" w:space="0" w:color="auto"/>
            <w:left w:val="none" w:sz="0" w:space="0" w:color="auto"/>
            <w:bottom w:val="none" w:sz="0" w:space="0" w:color="auto"/>
            <w:right w:val="none" w:sz="0" w:space="0" w:color="auto"/>
          </w:divBdr>
        </w:div>
        <w:div w:id="568537228">
          <w:marLeft w:val="640"/>
          <w:marRight w:val="0"/>
          <w:marTop w:val="0"/>
          <w:marBottom w:val="0"/>
          <w:divBdr>
            <w:top w:val="none" w:sz="0" w:space="0" w:color="auto"/>
            <w:left w:val="none" w:sz="0" w:space="0" w:color="auto"/>
            <w:bottom w:val="none" w:sz="0" w:space="0" w:color="auto"/>
            <w:right w:val="none" w:sz="0" w:space="0" w:color="auto"/>
          </w:divBdr>
        </w:div>
        <w:div w:id="2146317409">
          <w:marLeft w:val="640"/>
          <w:marRight w:val="0"/>
          <w:marTop w:val="0"/>
          <w:marBottom w:val="0"/>
          <w:divBdr>
            <w:top w:val="none" w:sz="0" w:space="0" w:color="auto"/>
            <w:left w:val="none" w:sz="0" w:space="0" w:color="auto"/>
            <w:bottom w:val="none" w:sz="0" w:space="0" w:color="auto"/>
            <w:right w:val="none" w:sz="0" w:space="0" w:color="auto"/>
          </w:divBdr>
        </w:div>
        <w:div w:id="347175284">
          <w:marLeft w:val="640"/>
          <w:marRight w:val="0"/>
          <w:marTop w:val="0"/>
          <w:marBottom w:val="0"/>
          <w:divBdr>
            <w:top w:val="none" w:sz="0" w:space="0" w:color="auto"/>
            <w:left w:val="none" w:sz="0" w:space="0" w:color="auto"/>
            <w:bottom w:val="none" w:sz="0" w:space="0" w:color="auto"/>
            <w:right w:val="none" w:sz="0" w:space="0" w:color="auto"/>
          </w:divBdr>
        </w:div>
        <w:div w:id="362486208">
          <w:marLeft w:val="640"/>
          <w:marRight w:val="0"/>
          <w:marTop w:val="0"/>
          <w:marBottom w:val="0"/>
          <w:divBdr>
            <w:top w:val="none" w:sz="0" w:space="0" w:color="auto"/>
            <w:left w:val="none" w:sz="0" w:space="0" w:color="auto"/>
            <w:bottom w:val="none" w:sz="0" w:space="0" w:color="auto"/>
            <w:right w:val="none" w:sz="0" w:space="0" w:color="auto"/>
          </w:divBdr>
        </w:div>
        <w:div w:id="2071148870">
          <w:marLeft w:val="640"/>
          <w:marRight w:val="0"/>
          <w:marTop w:val="0"/>
          <w:marBottom w:val="0"/>
          <w:divBdr>
            <w:top w:val="none" w:sz="0" w:space="0" w:color="auto"/>
            <w:left w:val="none" w:sz="0" w:space="0" w:color="auto"/>
            <w:bottom w:val="none" w:sz="0" w:space="0" w:color="auto"/>
            <w:right w:val="none" w:sz="0" w:space="0" w:color="auto"/>
          </w:divBdr>
        </w:div>
        <w:div w:id="1064376498">
          <w:marLeft w:val="640"/>
          <w:marRight w:val="0"/>
          <w:marTop w:val="0"/>
          <w:marBottom w:val="0"/>
          <w:divBdr>
            <w:top w:val="none" w:sz="0" w:space="0" w:color="auto"/>
            <w:left w:val="none" w:sz="0" w:space="0" w:color="auto"/>
            <w:bottom w:val="none" w:sz="0" w:space="0" w:color="auto"/>
            <w:right w:val="none" w:sz="0" w:space="0" w:color="auto"/>
          </w:divBdr>
        </w:div>
        <w:div w:id="1903713789">
          <w:marLeft w:val="640"/>
          <w:marRight w:val="0"/>
          <w:marTop w:val="0"/>
          <w:marBottom w:val="0"/>
          <w:divBdr>
            <w:top w:val="none" w:sz="0" w:space="0" w:color="auto"/>
            <w:left w:val="none" w:sz="0" w:space="0" w:color="auto"/>
            <w:bottom w:val="none" w:sz="0" w:space="0" w:color="auto"/>
            <w:right w:val="none" w:sz="0" w:space="0" w:color="auto"/>
          </w:divBdr>
        </w:div>
        <w:div w:id="1432044328">
          <w:marLeft w:val="640"/>
          <w:marRight w:val="0"/>
          <w:marTop w:val="0"/>
          <w:marBottom w:val="0"/>
          <w:divBdr>
            <w:top w:val="none" w:sz="0" w:space="0" w:color="auto"/>
            <w:left w:val="none" w:sz="0" w:space="0" w:color="auto"/>
            <w:bottom w:val="none" w:sz="0" w:space="0" w:color="auto"/>
            <w:right w:val="none" w:sz="0" w:space="0" w:color="auto"/>
          </w:divBdr>
        </w:div>
        <w:div w:id="1684089404">
          <w:marLeft w:val="640"/>
          <w:marRight w:val="0"/>
          <w:marTop w:val="0"/>
          <w:marBottom w:val="0"/>
          <w:divBdr>
            <w:top w:val="none" w:sz="0" w:space="0" w:color="auto"/>
            <w:left w:val="none" w:sz="0" w:space="0" w:color="auto"/>
            <w:bottom w:val="none" w:sz="0" w:space="0" w:color="auto"/>
            <w:right w:val="none" w:sz="0" w:space="0" w:color="auto"/>
          </w:divBdr>
        </w:div>
        <w:div w:id="1604650462">
          <w:marLeft w:val="640"/>
          <w:marRight w:val="0"/>
          <w:marTop w:val="0"/>
          <w:marBottom w:val="0"/>
          <w:divBdr>
            <w:top w:val="none" w:sz="0" w:space="0" w:color="auto"/>
            <w:left w:val="none" w:sz="0" w:space="0" w:color="auto"/>
            <w:bottom w:val="none" w:sz="0" w:space="0" w:color="auto"/>
            <w:right w:val="none" w:sz="0" w:space="0" w:color="auto"/>
          </w:divBdr>
        </w:div>
        <w:div w:id="512452457">
          <w:marLeft w:val="640"/>
          <w:marRight w:val="0"/>
          <w:marTop w:val="0"/>
          <w:marBottom w:val="0"/>
          <w:divBdr>
            <w:top w:val="none" w:sz="0" w:space="0" w:color="auto"/>
            <w:left w:val="none" w:sz="0" w:space="0" w:color="auto"/>
            <w:bottom w:val="none" w:sz="0" w:space="0" w:color="auto"/>
            <w:right w:val="none" w:sz="0" w:space="0" w:color="auto"/>
          </w:divBdr>
        </w:div>
        <w:div w:id="1422943348">
          <w:marLeft w:val="640"/>
          <w:marRight w:val="0"/>
          <w:marTop w:val="0"/>
          <w:marBottom w:val="0"/>
          <w:divBdr>
            <w:top w:val="none" w:sz="0" w:space="0" w:color="auto"/>
            <w:left w:val="none" w:sz="0" w:space="0" w:color="auto"/>
            <w:bottom w:val="none" w:sz="0" w:space="0" w:color="auto"/>
            <w:right w:val="none" w:sz="0" w:space="0" w:color="auto"/>
          </w:divBdr>
        </w:div>
        <w:div w:id="1591620181">
          <w:marLeft w:val="640"/>
          <w:marRight w:val="0"/>
          <w:marTop w:val="0"/>
          <w:marBottom w:val="0"/>
          <w:divBdr>
            <w:top w:val="none" w:sz="0" w:space="0" w:color="auto"/>
            <w:left w:val="none" w:sz="0" w:space="0" w:color="auto"/>
            <w:bottom w:val="none" w:sz="0" w:space="0" w:color="auto"/>
            <w:right w:val="none" w:sz="0" w:space="0" w:color="auto"/>
          </w:divBdr>
        </w:div>
        <w:div w:id="1951471444">
          <w:marLeft w:val="640"/>
          <w:marRight w:val="0"/>
          <w:marTop w:val="0"/>
          <w:marBottom w:val="0"/>
          <w:divBdr>
            <w:top w:val="none" w:sz="0" w:space="0" w:color="auto"/>
            <w:left w:val="none" w:sz="0" w:space="0" w:color="auto"/>
            <w:bottom w:val="none" w:sz="0" w:space="0" w:color="auto"/>
            <w:right w:val="none" w:sz="0" w:space="0" w:color="auto"/>
          </w:divBdr>
        </w:div>
        <w:div w:id="100609757">
          <w:marLeft w:val="640"/>
          <w:marRight w:val="0"/>
          <w:marTop w:val="0"/>
          <w:marBottom w:val="0"/>
          <w:divBdr>
            <w:top w:val="none" w:sz="0" w:space="0" w:color="auto"/>
            <w:left w:val="none" w:sz="0" w:space="0" w:color="auto"/>
            <w:bottom w:val="none" w:sz="0" w:space="0" w:color="auto"/>
            <w:right w:val="none" w:sz="0" w:space="0" w:color="auto"/>
          </w:divBdr>
        </w:div>
        <w:div w:id="1989623719">
          <w:marLeft w:val="640"/>
          <w:marRight w:val="0"/>
          <w:marTop w:val="0"/>
          <w:marBottom w:val="0"/>
          <w:divBdr>
            <w:top w:val="none" w:sz="0" w:space="0" w:color="auto"/>
            <w:left w:val="none" w:sz="0" w:space="0" w:color="auto"/>
            <w:bottom w:val="none" w:sz="0" w:space="0" w:color="auto"/>
            <w:right w:val="none" w:sz="0" w:space="0" w:color="auto"/>
          </w:divBdr>
        </w:div>
        <w:div w:id="395324126">
          <w:marLeft w:val="640"/>
          <w:marRight w:val="0"/>
          <w:marTop w:val="0"/>
          <w:marBottom w:val="0"/>
          <w:divBdr>
            <w:top w:val="none" w:sz="0" w:space="0" w:color="auto"/>
            <w:left w:val="none" w:sz="0" w:space="0" w:color="auto"/>
            <w:bottom w:val="none" w:sz="0" w:space="0" w:color="auto"/>
            <w:right w:val="none" w:sz="0" w:space="0" w:color="auto"/>
          </w:divBdr>
        </w:div>
        <w:div w:id="210848735">
          <w:marLeft w:val="640"/>
          <w:marRight w:val="0"/>
          <w:marTop w:val="0"/>
          <w:marBottom w:val="0"/>
          <w:divBdr>
            <w:top w:val="none" w:sz="0" w:space="0" w:color="auto"/>
            <w:left w:val="none" w:sz="0" w:space="0" w:color="auto"/>
            <w:bottom w:val="none" w:sz="0" w:space="0" w:color="auto"/>
            <w:right w:val="none" w:sz="0" w:space="0" w:color="auto"/>
          </w:divBdr>
        </w:div>
        <w:div w:id="1365399587">
          <w:marLeft w:val="640"/>
          <w:marRight w:val="0"/>
          <w:marTop w:val="0"/>
          <w:marBottom w:val="0"/>
          <w:divBdr>
            <w:top w:val="none" w:sz="0" w:space="0" w:color="auto"/>
            <w:left w:val="none" w:sz="0" w:space="0" w:color="auto"/>
            <w:bottom w:val="none" w:sz="0" w:space="0" w:color="auto"/>
            <w:right w:val="none" w:sz="0" w:space="0" w:color="auto"/>
          </w:divBdr>
        </w:div>
        <w:div w:id="1604801569">
          <w:marLeft w:val="640"/>
          <w:marRight w:val="0"/>
          <w:marTop w:val="0"/>
          <w:marBottom w:val="0"/>
          <w:divBdr>
            <w:top w:val="none" w:sz="0" w:space="0" w:color="auto"/>
            <w:left w:val="none" w:sz="0" w:space="0" w:color="auto"/>
            <w:bottom w:val="none" w:sz="0" w:space="0" w:color="auto"/>
            <w:right w:val="none" w:sz="0" w:space="0" w:color="auto"/>
          </w:divBdr>
        </w:div>
      </w:divsChild>
    </w:div>
    <w:div w:id="519271863">
      <w:bodyDiv w:val="1"/>
      <w:marLeft w:val="0"/>
      <w:marRight w:val="0"/>
      <w:marTop w:val="0"/>
      <w:marBottom w:val="0"/>
      <w:divBdr>
        <w:top w:val="none" w:sz="0" w:space="0" w:color="auto"/>
        <w:left w:val="none" w:sz="0" w:space="0" w:color="auto"/>
        <w:bottom w:val="none" w:sz="0" w:space="0" w:color="auto"/>
        <w:right w:val="none" w:sz="0" w:space="0" w:color="auto"/>
      </w:divBdr>
      <w:divsChild>
        <w:div w:id="1620456185">
          <w:marLeft w:val="640"/>
          <w:marRight w:val="0"/>
          <w:marTop w:val="0"/>
          <w:marBottom w:val="0"/>
          <w:divBdr>
            <w:top w:val="none" w:sz="0" w:space="0" w:color="auto"/>
            <w:left w:val="none" w:sz="0" w:space="0" w:color="auto"/>
            <w:bottom w:val="none" w:sz="0" w:space="0" w:color="auto"/>
            <w:right w:val="none" w:sz="0" w:space="0" w:color="auto"/>
          </w:divBdr>
        </w:div>
        <w:div w:id="322509245">
          <w:marLeft w:val="640"/>
          <w:marRight w:val="0"/>
          <w:marTop w:val="0"/>
          <w:marBottom w:val="0"/>
          <w:divBdr>
            <w:top w:val="none" w:sz="0" w:space="0" w:color="auto"/>
            <w:left w:val="none" w:sz="0" w:space="0" w:color="auto"/>
            <w:bottom w:val="none" w:sz="0" w:space="0" w:color="auto"/>
            <w:right w:val="none" w:sz="0" w:space="0" w:color="auto"/>
          </w:divBdr>
        </w:div>
        <w:div w:id="1862237464">
          <w:marLeft w:val="640"/>
          <w:marRight w:val="0"/>
          <w:marTop w:val="0"/>
          <w:marBottom w:val="0"/>
          <w:divBdr>
            <w:top w:val="none" w:sz="0" w:space="0" w:color="auto"/>
            <w:left w:val="none" w:sz="0" w:space="0" w:color="auto"/>
            <w:bottom w:val="none" w:sz="0" w:space="0" w:color="auto"/>
            <w:right w:val="none" w:sz="0" w:space="0" w:color="auto"/>
          </w:divBdr>
        </w:div>
        <w:div w:id="1002926305">
          <w:marLeft w:val="640"/>
          <w:marRight w:val="0"/>
          <w:marTop w:val="0"/>
          <w:marBottom w:val="0"/>
          <w:divBdr>
            <w:top w:val="none" w:sz="0" w:space="0" w:color="auto"/>
            <w:left w:val="none" w:sz="0" w:space="0" w:color="auto"/>
            <w:bottom w:val="none" w:sz="0" w:space="0" w:color="auto"/>
            <w:right w:val="none" w:sz="0" w:space="0" w:color="auto"/>
          </w:divBdr>
        </w:div>
        <w:div w:id="522010975">
          <w:marLeft w:val="640"/>
          <w:marRight w:val="0"/>
          <w:marTop w:val="0"/>
          <w:marBottom w:val="0"/>
          <w:divBdr>
            <w:top w:val="none" w:sz="0" w:space="0" w:color="auto"/>
            <w:left w:val="none" w:sz="0" w:space="0" w:color="auto"/>
            <w:bottom w:val="none" w:sz="0" w:space="0" w:color="auto"/>
            <w:right w:val="none" w:sz="0" w:space="0" w:color="auto"/>
          </w:divBdr>
        </w:div>
        <w:div w:id="1994941698">
          <w:marLeft w:val="640"/>
          <w:marRight w:val="0"/>
          <w:marTop w:val="0"/>
          <w:marBottom w:val="0"/>
          <w:divBdr>
            <w:top w:val="none" w:sz="0" w:space="0" w:color="auto"/>
            <w:left w:val="none" w:sz="0" w:space="0" w:color="auto"/>
            <w:bottom w:val="none" w:sz="0" w:space="0" w:color="auto"/>
            <w:right w:val="none" w:sz="0" w:space="0" w:color="auto"/>
          </w:divBdr>
        </w:div>
        <w:div w:id="322781239">
          <w:marLeft w:val="640"/>
          <w:marRight w:val="0"/>
          <w:marTop w:val="0"/>
          <w:marBottom w:val="0"/>
          <w:divBdr>
            <w:top w:val="none" w:sz="0" w:space="0" w:color="auto"/>
            <w:left w:val="none" w:sz="0" w:space="0" w:color="auto"/>
            <w:bottom w:val="none" w:sz="0" w:space="0" w:color="auto"/>
            <w:right w:val="none" w:sz="0" w:space="0" w:color="auto"/>
          </w:divBdr>
        </w:div>
      </w:divsChild>
    </w:div>
    <w:div w:id="527454303">
      <w:bodyDiv w:val="1"/>
      <w:marLeft w:val="0"/>
      <w:marRight w:val="0"/>
      <w:marTop w:val="0"/>
      <w:marBottom w:val="0"/>
      <w:divBdr>
        <w:top w:val="none" w:sz="0" w:space="0" w:color="auto"/>
        <w:left w:val="none" w:sz="0" w:space="0" w:color="auto"/>
        <w:bottom w:val="none" w:sz="0" w:space="0" w:color="auto"/>
        <w:right w:val="none" w:sz="0" w:space="0" w:color="auto"/>
      </w:divBdr>
      <w:divsChild>
        <w:div w:id="1669602435">
          <w:marLeft w:val="640"/>
          <w:marRight w:val="0"/>
          <w:marTop w:val="0"/>
          <w:marBottom w:val="0"/>
          <w:divBdr>
            <w:top w:val="none" w:sz="0" w:space="0" w:color="auto"/>
            <w:left w:val="none" w:sz="0" w:space="0" w:color="auto"/>
            <w:bottom w:val="none" w:sz="0" w:space="0" w:color="auto"/>
            <w:right w:val="none" w:sz="0" w:space="0" w:color="auto"/>
          </w:divBdr>
        </w:div>
        <w:div w:id="1567371978">
          <w:marLeft w:val="640"/>
          <w:marRight w:val="0"/>
          <w:marTop w:val="0"/>
          <w:marBottom w:val="0"/>
          <w:divBdr>
            <w:top w:val="none" w:sz="0" w:space="0" w:color="auto"/>
            <w:left w:val="none" w:sz="0" w:space="0" w:color="auto"/>
            <w:bottom w:val="none" w:sz="0" w:space="0" w:color="auto"/>
            <w:right w:val="none" w:sz="0" w:space="0" w:color="auto"/>
          </w:divBdr>
        </w:div>
        <w:div w:id="418915757">
          <w:marLeft w:val="640"/>
          <w:marRight w:val="0"/>
          <w:marTop w:val="0"/>
          <w:marBottom w:val="0"/>
          <w:divBdr>
            <w:top w:val="none" w:sz="0" w:space="0" w:color="auto"/>
            <w:left w:val="none" w:sz="0" w:space="0" w:color="auto"/>
            <w:bottom w:val="none" w:sz="0" w:space="0" w:color="auto"/>
            <w:right w:val="none" w:sz="0" w:space="0" w:color="auto"/>
          </w:divBdr>
        </w:div>
        <w:div w:id="32579658">
          <w:marLeft w:val="640"/>
          <w:marRight w:val="0"/>
          <w:marTop w:val="0"/>
          <w:marBottom w:val="0"/>
          <w:divBdr>
            <w:top w:val="none" w:sz="0" w:space="0" w:color="auto"/>
            <w:left w:val="none" w:sz="0" w:space="0" w:color="auto"/>
            <w:bottom w:val="none" w:sz="0" w:space="0" w:color="auto"/>
            <w:right w:val="none" w:sz="0" w:space="0" w:color="auto"/>
          </w:divBdr>
        </w:div>
        <w:div w:id="1424718118">
          <w:marLeft w:val="640"/>
          <w:marRight w:val="0"/>
          <w:marTop w:val="0"/>
          <w:marBottom w:val="0"/>
          <w:divBdr>
            <w:top w:val="none" w:sz="0" w:space="0" w:color="auto"/>
            <w:left w:val="none" w:sz="0" w:space="0" w:color="auto"/>
            <w:bottom w:val="none" w:sz="0" w:space="0" w:color="auto"/>
            <w:right w:val="none" w:sz="0" w:space="0" w:color="auto"/>
          </w:divBdr>
        </w:div>
        <w:div w:id="1654987687">
          <w:marLeft w:val="640"/>
          <w:marRight w:val="0"/>
          <w:marTop w:val="0"/>
          <w:marBottom w:val="0"/>
          <w:divBdr>
            <w:top w:val="none" w:sz="0" w:space="0" w:color="auto"/>
            <w:left w:val="none" w:sz="0" w:space="0" w:color="auto"/>
            <w:bottom w:val="none" w:sz="0" w:space="0" w:color="auto"/>
            <w:right w:val="none" w:sz="0" w:space="0" w:color="auto"/>
          </w:divBdr>
        </w:div>
        <w:div w:id="1794013721">
          <w:marLeft w:val="640"/>
          <w:marRight w:val="0"/>
          <w:marTop w:val="0"/>
          <w:marBottom w:val="0"/>
          <w:divBdr>
            <w:top w:val="none" w:sz="0" w:space="0" w:color="auto"/>
            <w:left w:val="none" w:sz="0" w:space="0" w:color="auto"/>
            <w:bottom w:val="none" w:sz="0" w:space="0" w:color="auto"/>
            <w:right w:val="none" w:sz="0" w:space="0" w:color="auto"/>
          </w:divBdr>
        </w:div>
        <w:div w:id="1150294040">
          <w:marLeft w:val="640"/>
          <w:marRight w:val="0"/>
          <w:marTop w:val="0"/>
          <w:marBottom w:val="0"/>
          <w:divBdr>
            <w:top w:val="none" w:sz="0" w:space="0" w:color="auto"/>
            <w:left w:val="none" w:sz="0" w:space="0" w:color="auto"/>
            <w:bottom w:val="none" w:sz="0" w:space="0" w:color="auto"/>
            <w:right w:val="none" w:sz="0" w:space="0" w:color="auto"/>
          </w:divBdr>
        </w:div>
        <w:div w:id="1721857283">
          <w:marLeft w:val="640"/>
          <w:marRight w:val="0"/>
          <w:marTop w:val="0"/>
          <w:marBottom w:val="0"/>
          <w:divBdr>
            <w:top w:val="none" w:sz="0" w:space="0" w:color="auto"/>
            <w:left w:val="none" w:sz="0" w:space="0" w:color="auto"/>
            <w:bottom w:val="none" w:sz="0" w:space="0" w:color="auto"/>
            <w:right w:val="none" w:sz="0" w:space="0" w:color="auto"/>
          </w:divBdr>
        </w:div>
        <w:div w:id="377439453">
          <w:marLeft w:val="640"/>
          <w:marRight w:val="0"/>
          <w:marTop w:val="0"/>
          <w:marBottom w:val="0"/>
          <w:divBdr>
            <w:top w:val="none" w:sz="0" w:space="0" w:color="auto"/>
            <w:left w:val="none" w:sz="0" w:space="0" w:color="auto"/>
            <w:bottom w:val="none" w:sz="0" w:space="0" w:color="auto"/>
            <w:right w:val="none" w:sz="0" w:space="0" w:color="auto"/>
          </w:divBdr>
        </w:div>
        <w:div w:id="1727219828">
          <w:marLeft w:val="640"/>
          <w:marRight w:val="0"/>
          <w:marTop w:val="0"/>
          <w:marBottom w:val="0"/>
          <w:divBdr>
            <w:top w:val="none" w:sz="0" w:space="0" w:color="auto"/>
            <w:left w:val="none" w:sz="0" w:space="0" w:color="auto"/>
            <w:bottom w:val="none" w:sz="0" w:space="0" w:color="auto"/>
            <w:right w:val="none" w:sz="0" w:space="0" w:color="auto"/>
          </w:divBdr>
        </w:div>
      </w:divsChild>
    </w:div>
    <w:div w:id="535772307">
      <w:bodyDiv w:val="1"/>
      <w:marLeft w:val="0"/>
      <w:marRight w:val="0"/>
      <w:marTop w:val="0"/>
      <w:marBottom w:val="0"/>
      <w:divBdr>
        <w:top w:val="none" w:sz="0" w:space="0" w:color="auto"/>
        <w:left w:val="none" w:sz="0" w:space="0" w:color="auto"/>
        <w:bottom w:val="none" w:sz="0" w:space="0" w:color="auto"/>
        <w:right w:val="none" w:sz="0" w:space="0" w:color="auto"/>
      </w:divBdr>
      <w:divsChild>
        <w:div w:id="682972004">
          <w:marLeft w:val="640"/>
          <w:marRight w:val="0"/>
          <w:marTop w:val="0"/>
          <w:marBottom w:val="0"/>
          <w:divBdr>
            <w:top w:val="none" w:sz="0" w:space="0" w:color="auto"/>
            <w:left w:val="none" w:sz="0" w:space="0" w:color="auto"/>
            <w:bottom w:val="none" w:sz="0" w:space="0" w:color="auto"/>
            <w:right w:val="none" w:sz="0" w:space="0" w:color="auto"/>
          </w:divBdr>
        </w:div>
        <w:div w:id="977298639">
          <w:marLeft w:val="640"/>
          <w:marRight w:val="0"/>
          <w:marTop w:val="0"/>
          <w:marBottom w:val="0"/>
          <w:divBdr>
            <w:top w:val="none" w:sz="0" w:space="0" w:color="auto"/>
            <w:left w:val="none" w:sz="0" w:space="0" w:color="auto"/>
            <w:bottom w:val="none" w:sz="0" w:space="0" w:color="auto"/>
            <w:right w:val="none" w:sz="0" w:space="0" w:color="auto"/>
          </w:divBdr>
        </w:div>
        <w:div w:id="2128741195">
          <w:marLeft w:val="640"/>
          <w:marRight w:val="0"/>
          <w:marTop w:val="0"/>
          <w:marBottom w:val="0"/>
          <w:divBdr>
            <w:top w:val="none" w:sz="0" w:space="0" w:color="auto"/>
            <w:left w:val="none" w:sz="0" w:space="0" w:color="auto"/>
            <w:bottom w:val="none" w:sz="0" w:space="0" w:color="auto"/>
            <w:right w:val="none" w:sz="0" w:space="0" w:color="auto"/>
          </w:divBdr>
        </w:div>
        <w:div w:id="1795059039">
          <w:marLeft w:val="640"/>
          <w:marRight w:val="0"/>
          <w:marTop w:val="0"/>
          <w:marBottom w:val="0"/>
          <w:divBdr>
            <w:top w:val="none" w:sz="0" w:space="0" w:color="auto"/>
            <w:left w:val="none" w:sz="0" w:space="0" w:color="auto"/>
            <w:bottom w:val="none" w:sz="0" w:space="0" w:color="auto"/>
            <w:right w:val="none" w:sz="0" w:space="0" w:color="auto"/>
          </w:divBdr>
        </w:div>
        <w:div w:id="241763048">
          <w:marLeft w:val="640"/>
          <w:marRight w:val="0"/>
          <w:marTop w:val="0"/>
          <w:marBottom w:val="0"/>
          <w:divBdr>
            <w:top w:val="none" w:sz="0" w:space="0" w:color="auto"/>
            <w:left w:val="none" w:sz="0" w:space="0" w:color="auto"/>
            <w:bottom w:val="none" w:sz="0" w:space="0" w:color="auto"/>
            <w:right w:val="none" w:sz="0" w:space="0" w:color="auto"/>
          </w:divBdr>
        </w:div>
        <w:div w:id="139352972">
          <w:marLeft w:val="640"/>
          <w:marRight w:val="0"/>
          <w:marTop w:val="0"/>
          <w:marBottom w:val="0"/>
          <w:divBdr>
            <w:top w:val="none" w:sz="0" w:space="0" w:color="auto"/>
            <w:left w:val="none" w:sz="0" w:space="0" w:color="auto"/>
            <w:bottom w:val="none" w:sz="0" w:space="0" w:color="auto"/>
            <w:right w:val="none" w:sz="0" w:space="0" w:color="auto"/>
          </w:divBdr>
        </w:div>
        <w:div w:id="487091698">
          <w:marLeft w:val="640"/>
          <w:marRight w:val="0"/>
          <w:marTop w:val="0"/>
          <w:marBottom w:val="0"/>
          <w:divBdr>
            <w:top w:val="none" w:sz="0" w:space="0" w:color="auto"/>
            <w:left w:val="none" w:sz="0" w:space="0" w:color="auto"/>
            <w:bottom w:val="none" w:sz="0" w:space="0" w:color="auto"/>
            <w:right w:val="none" w:sz="0" w:space="0" w:color="auto"/>
          </w:divBdr>
        </w:div>
        <w:div w:id="59329643">
          <w:marLeft w:val="640"/>
          <w:marRight w:val="0"/>
          <w:marTop w:val="0"/>
          <w:marBottom w:val="0"/>
          <w:divBdr>
            <w:top w:val="none" w:sz="0" w:space="0" w:color="auto"/>
            <w:left w:val="none" w:sz="0" w:space="0" w:color="auto"/>
            <w:bottom w:val="none" w:sz="0" w:space="0" w:color="auto"/>
            <w:right w:val="none" w:sz="0" w:space="0" w:color="auto"/>
          </w:divBdr>
        </w:div>
        <w:div w:id="1315836732">
          <w:marLeft w:val="640"/>
          <w:marRight w:val="0"/>
          <w:marTop w:val="0"/>
          <w:marBottom w:val="0"/>
          <w:divBdr>
            <w:top w:val="none" w:sz="0" w:space="0" w:color="auto"/>
            <w:left w:val="none" w:sz="0" w:space="0" w:color="auto"/>
            <w:bottom w:val="none" w:sz="0" w:space="0" w:color="auto"/>
            <w:right w:val="none" w:sz="0" w:space="0" w:color="auto"/>
          </w:divBdr>
        </w:div>
        <w:div w:id="1933512446">
          <w:marLeft w:val="640"/>
          <w:marRight w:val="0"/>
          <w:marTop w:val="0"/>
          <w:marBottom w:val="0"/>
          <w:divBdr>
            <w:top w:val="none" w:sz="0" w:space="0" w:color="auto"/>
            <w:left w:val="none" w:sz="0" w:space="0" w:color="auto"/>
            <w:bottom w:val="none" w:sz="0" w:space="0" w:color="auto"/>
            <w:right w:val="none" w:sz="0" w:space="0" w:color="auto"/>
          </w:divBdr>
        </w:div>
        <w:div w:id="997348902">
          <w:marLeft w:val="640"/>
          <w:marRight w:val="0"/>
          <w:marTop w:val="0"/>
          <w:marBottom w:val="0"/>
          <w:divBdr>
            <w:top w:val="none" w:sz="0" w:space="0" w:color="auto"/>
            <w:left w:val="none" w:sz="0" w:space="0" w:color="auto"/>
            <w:bottom w:val="none" w:sz="0" w:space="0" w:color="auto"/>
            <w:right w:val="none" w:sz="0" w:space="0" w:color="auto"/>
          </w:divBdr>
        </w:div>
        <w:div w:id="359404472">
          <w:marLeft w:val="640"/>
          <w:marRight w:val="0"/>
          <w:marTop w:val="0"/>
          <w:marBottom w:val="0"/>
          <w:divBdr>
            <w:top w:val="none" w:sz="0" w:space="0" w:color="auto"/>
            <w:left w:val="none" w:sz="0" w:space="0" w:color="auto"/>
            <w:bottom w:val="none" w:sz="0" w:space="0" w:color="auto"/>
            <w:right w:val="none" w:sz="0" w:space="0" w:color="auto"/>
          </w:divBdr>
        </w:div>
        <w:div w:id="2000183935">
          <w:marLeft w:val="640"/>
          <w:marRight w:val="0"/>
          <w:marTop w:val="0"/>
          <w:marBottom w:val="0"/>
          <w:divBdr>
            <w:top w:val="none" w:sz="0" w:space="0" w:color="auto"/>
            <w:left w:val="none" w:sz="0" w:space="0" w:color="auto"/>
            <w:bottom w:val="none" w:sz="0" w:space="0" w:color="auto"/>
            <w:right w:val="none" w:sz="0" w:space="0" w:color="auto"/>
          </w:divBdr>
        </w:div>
        <w:div w:id="1152061226">
          <w:marLeft w:val="640"/>
          <w:marRight w:val="0"/>
          <w:marTop w:val="0"/>
          <w:marBottom w:val="0"/>
          <w:divBdr>
            <w:top w:val="none" w:sz="0" w:space="0" w:color="auto"/>
            <w:left w:val="none" w:sz="0" w:space="0" w:color="auto"/>
            <w:bottom w:val="none" w:sz="0" w:space="0" w:color="auto"/>
            <w:right w:val="none" w:sz="0" w:space="0" w:color="auto"/>
          </w:divBdr>
        </w:div>
        <w:div w:id="1107385689">
          <w:marLeft w:val="640"/>
          <w:marRight w:val="0"/>
          <w:marTop w:val="0"/>
          <w:marBottom w:val="0"/>
          <w:divBdr>
            <w:top w:val="none" w:sz="0" w:space="0" w:color="auto"/>
            <w:left w:val="none" w:sz="0" w:space="0" w:color="auto"/>
            <w:bottom w:val="none" w:sz="0" w:space="0" w:color="auto"/>
            <w:right w:val="none" w:sz="0" w:space="0" w:color="auto"/>
          </w:divBdr>
        </w:div>
        <w:div w:id="1381199781">
          <w:marLeft w:val="640"/>
          <w:marRight w:val="0"/>
          <w:marTop w:val="0"/>
          <w:marBottom w:val="0"/>
          <w:divBdr>
            <w:top w:val="none" w:sz="0" w:space="0" w:color="auto"/>
            <w:left w:val="none" w:sz="0" w:space="0" w:color="auto"/>
            <w:bottom w:val="none" w:sz="0" w:space="0" w:color="auto"/>
            <w:right w:val="none" w:sz="0" w:space="0" w:color="auto"/>
          </w:divBdr>
        </w:div>
        <w:div w:id="1184435609">
          <w:marLeft w:val="640"/>
          <w:marRight w:val="0"/>
          <w:marTop w:val="0"/>
          <w:marBottom w:val="0"/>
          <w:divBdr>
            <w:top w:val="none" w:sz="0" w:space="0" w:color="auto"/>
            <w:left w:val="none" w:sz="0" w:space="0" w:color="auto"/>
            <w:bottom w:val="none" w:sz="0" w:space="0" w:color="auto"/>
            <w:right w:val="none" w:sz="0" w:space="0" w:color="auto"/>
          </w:divBdr>
        </w:div>
        <w:div w:id="558370797">
          <w:marLeft w:val="640"/>
          <w:marRight w:val="0"/>
          <w:marTop w:val="0"/>
          <w:marBottom w:val="0"/>
          <w:divBdr>
            <w:top w:val="none" w:sz="0" w:space="0" w:color="auto"/>
            <w:left w:val="none" w:sz="0" w:space="0" w:color="auto"/>
            <w:bottom w:val="none" w:sz="0" w:space="0" w:color="auto"/>
            <w:right w:val="none" w:sz="0" w:space="0" w:color="auto"/>
          </w:divBdr>
        </w:div>
        <w:div w:id="384373018">
          <w:marLeft w:val="640"/>
          <w:marRight w:val="0"/>
          <w:marTop w:val="0"/>
          <w:marBottom w:val="0"/>
          <w:divBdr>
            <w:top w:val="none" w:sz="0" w:space="0" w:color="auto"/>
            <w:left w:val="none" w:sz="0" w:space="0" w:color="auto"/>
            <w:bottom w:val="none" w:sz="0" w:space="0" w:color="auto"/>
            <w:right w:val="none" w:sz="0" w:space="0" w:color="auto"/>
          </w:divBdr>
        </w:div>
      </w:divsChild>
    </w:div>
    <w:div w:id="566039900">
      <w:bodyDiv w:val="1"/>
      <w:marLeft w:val="0"/>
      <w:marRight w:val="0"/>
      <w:marTop w:val="0"/>
      <w:marBottom w:val="0"/>
      <w:divBdr>
        <w:top w:val="none" w:sz="0" w:space="0" w:color="auto"/>
        <w:left w:val="none" w:sz="0" w:space="0" w:color="auto"/>
        <w:bottom w:val="none" w:sz="0" w:space="0" w:color="auto"/>
        <w:right w:val="none" w:sz="0" w:space="0" w:color="auto"/>
      </w:divBdr>
      <w:divsChild>
        <w:div w:id="1809978994">
          <w:marLeft w:val="640"/>
          <w:marRight w:val="0"/>
          <w:marTop w:val="0"/>
          <w:marBottom w:val="0"/>
          <w:divBdr>
            <w:top w:val="none" w:sz="0" w:space="0" w:color="auto"/>
            <w:left w:val="none" w:sz="0" w:space="0" w:color="auto"/>
            <w:bottom w:val="none" w:sz="0" w:space="0" w:color="auto"/>
            <w:right w:val="none" w:sz="0" w:space="0" w:color="auto"/>
          </w:divBdr>
        </w:div>
        <w:div w:id="814881276">
          <w:marLeft w:val="640"/>
          <w:marRight w:val="0"/>
          <w:marTop w:val="0"/>
          <w:marBottom w:val="0"/>
          <w:divBdr>
            <w:top w:val="none" w:sz="0" w:space="0" w:color="auto"/>
            <w:left w:val="none" w:sz="0" w:space="0" w:color="auto"/>
            <w:bottom w:val="none" w:sz="0" w:space="0" w:color="auto"/>
            <w:right w:val="none" w:sz="0" w:space="0" w:color="auto"/>
          </w:divBdr>
        </w:div>
        <w:div w:id="1448113714">
          <w:marLeft w:val="640"/>
          <w:marRight w:val="0"/>
          <w:marTop w:val="0"/>
          <w:marBottom w:val="0"/>
          <w:divBdr>
            <w:top w:val="none" w:sz="0" w:space="0" w:color="auto"/>
            <w:left w:val="none" w:sz="0" w:space="0" w:color="auto"/>
            <w:bottom w:val="none" w:sz="0" w:space="0" w:color="auto"/>
            <w:right w:val="none" w:sz="0" w:space="0" w:color="auto"/>
          </w:divBdr>
        </w:div>
        <w:div w:id="307167808">
          <w:marLeft w:val="640"/>
          <w:marRight w:val="0"/>
          <w:marTop w:val="0"/>
          <w:marBottom w:val="0"/>
          <w:divBdr>
            <w:top w:val="none" w:sz="0" w:space="0" w:color="auto"/>
            <w:left w:val="none" w:sz="0" w:space="0" w:color="auto"/>
            <w:bottom w:val="none" w:sz="0" w:space="0" w:color="auto"/>
            <w:right w:val="none" w:sz="0" w:space="0" w:color="auto"/>
          </w:divBdr>
        </w:div>
        <w:div w:id="1377579883">
          <w:marLeft w:val="640"/>
          <w:marRight w:val="0"/>
          <w:marTop w:val="0"/>
          <w:marBottom w:val="0"/>
          <w:divBdr>
            <w:top w:val="none" w:sz="0" w:space="0" w:color="auto"/>
            <w:left w:val="none" w:sz="0" w:space="0" w:color="auto"/>
            <w:bottom w:val="none" w:sz="0" w:space="0" w:color="auto"/>
            <w:right w:val="none" w:sz="0" w:space="0" w:color="auto"/>
          </w:divBdr>
        </w:div>
        <w:div w:id="570772637">
          <w:marLeft w:val="640"/>
          <w:marRight w:val="0"/>
          <w:marTop w:val="0"/>
          <w:marBottom w:val="0"/>
          <w:divBdr>
            <w:top w:val="none" w:sz="0" w:space="0" w:color="auto"/>
            <w:left w:val="none" w:sz="0" w:space="0" w:color="auto"/>
            <w:bottom w:val="none" w:sz="0" w:space="0" w:color="auto"/>
            <w:right w:val="none" w:sz="0" w:space="0" w:color="auto"/>
          </w:divBdr>
        </w:div>
        <w:div w:id="1098135392">
          <w:marLeft w:val="640"/>
          <w:marRight w:val="0"/>
          <w:marTop w:val="0"/>
          <w:marBottom w:val="0"/>
          <w:divBdr>
            <w:top w:val="none" w:sz="0" w:space="0" w:color="auto"/>
            <w:left w:val="none" w:sz="0" w:space="0" w:color="auto"/>
            <w:bottom w:val="none" w:sz="0" w:space="0" w:color="auto"/>
            <w:right w:val="none" w:sz="0" w:space="0" w:color="auto"/>
          </w:divBdr>
        </w:div>
        <w:div w:id="36976957">
          <w:marLeft w:val="640"/>
          <w:marRight w:val="0"/>
          <w:marTop w:val="0"/>
          <w:marBottom w:val="0"/>
          <w:divBdr>
            <w:top w:val="none" w:sz="0" w:space="0" w:color="auto"/>
            <w:left w:val="none" w:sz="0" w:space="0" w:color="auto"/>
            <w:bottom w:val="none" w:sz="0" w:space="0" w:color="auto"/>
            <w:right w:val="none" w:sz="0" w:space="0" w:color="auto"/>
          </w:divBdr>
        </w:div>
        <w:div w:id="1779643693">
          <w:marLeft w:val="640"/>
          <w:marRight w:val="0"/>
          <w:marTop w:val="0"/>
          <w:marBottom w:val="0"/>
          <w:divBdr>
            <w:top w:val="none" w:sz="0" w:space="0" w:color="auto"/>
            <w:left w:val="none" w:sz="0" w:space="0" w:color="auto"/>
            <w:bottom w:val="none" w:sz="0" w:space="0" w:color="auto"/>
            <w:right w:val="none" w:sz="0" w:space="0" w:color="auto"/>
          </w:divBdr>
        </w:div>
        <w:div w:id="485438772">
          <w:marLeft w:val="640"/>
          <w:marRight w:val="0"/>
          <w:marTop w:val="0"/>
          <w:marBottom w:val="0"/>
          <w:divBdr>
            <w:top w:val="none" w:sz="0" w:space="0" w:color="auto"/>
            <w:left w:val="none" w:sz="0" w:space="0" w:color="auto"/>
            <w:bottom w:val="none" w:sz="0" w:space="0" w:color="auto"/>
            <w:right w:val="none" w:sz="0" w:space="0" w:color="auto"/>
          </w:divBdr>
        </w:div>
        <w:div w:id="812523635">
          <w:marLeft w:val="640"/>
          <w:marRight w:val="0"/>
          <w:marTop w:val="0"/>
          <w:marBottom w:val="0"/>
          <w:divBdr>
            <w:top w:val="none" w:sz="0" w:space="0" w:color="auto"/>
            <w:left w:val="none" w:sz="0" w:space="0" w:color="auto"/>
            <w:bottom w:val="none" w:sz="0" w:space="0" w:color="auto"/>
            <w:right w:val="none" w:sz="0" w:space="0" w:color="auto"/>
          </w:divBdr>
        </w:div>
        <w:div w:id="1929727018">
          <w:marLeft w:val="640"/>
          <w:marRight w:val="0"/>
          <w:marTop w:val="0"/>
          <w:marBottom w:val="0"/>
          <w:divBdr>
            <w:top w:val="none" w:sz="0" w:space="0" w:color="auto"/>
            <w:left w:val="none" w:sz="0" w:space="0" w:color="auto"/>
            <w:bottom w:val="none" w:sz="0" w:space="0" w:color="auto"/>
            <w:right w:val="none" w:sz="0" w:space="0" w:color="auto"/>
          </w:divBdr>
        </w:div>
        <w:div w:id="154734631">
          <w:marLeft w:val="640"/>
          <w:marRight w:val="0"/>
          <w:marTop w:val="0"/>
          <w:marBottom w:val="0"/>
          <w:divBdr>
            <w:top w:val="none" w:sz="0" w:space="0" w:color="auto"/>
            <w:left w:val="none" w:sz="0" w:space="0" w:color="auto"/>
            <w:bottom w:val="none" w:sz="0" w:space="0" w:color="auto"/>
            <w:right w:val="none" w:sz="0" w:space="0" w:color="auto"/>
          </w:divBdr>
        </w:div>
        <w:div w:id="592786460">
          <w:marLeft w:val="640"/>
          <w:marRight w:val="0"/>
          <w:marTop w:val="0"/>
          <w:marBottom w:val="0"/>
          <w:divBdr>
            <w:top w:val="none" w:sz="0" w:space="0" w:color="auto"/>
            <w:left w:val="none" w:sz="0" w:space="0" w:color="auto"/>
            <w:bottom w:val="none" w:sz="0" w:space="0" w:color="auto"/>
            <w:right w:val="none" w:sz="0" w:space="0" w:color="auto"/>
          </w:divBdr>
        </w:div>
        <w:div w:id="980187902">
          <w:marLeft w:val="640"/>
          <w:marRight w:val="0"/>
          <w:marTop w:val="0"/>
          <w:marBottom w:val="0"/>
          <w:divBdr>
            <w:top w:val="none" w:sz="0" w:space="0" w:color="auto"/>
            <w:left w:val="none" w:sz="0" w:space="0" w:color="auto"/>
            <w:bottom w:val="none" w:sz="0" w:space="0" w:color="auto"/>
            <w:right w:val="none" w:sz="0" w:space="0" w:color="auto"/>
          </w:divBdr>
        </w:div>
        <w:div w:id="123932328">
          <w:marLeft w:val="640"/>
          <w:marRight w:val="0"/>
          <w:marTop w:val="0"/>
          <w:marBottom w:val="0"/>
          <w:divBdr>
            <w:top w:val="none" w:sz="0" w:space="0" w:color="auto"/>
            <w:left w:val="none" w:sz="0" w:space="0" w:color="auto"/>
            <w:bottom w:val="none" w:sz="0" w:space="0" w:color="auto"/>
            <w:right w:val="none" w:sz="0" w:space="0" w:color="auto"/>
          </w:divBdr>
        </w:div>
        <w:div w:id="1649550373">
          <w:marLeft w:val="640"/>
          <w:marRight w:val="0"/>
          <w:marTop w:val="0"/>
          <w:marBottom w:val="0"/>
          <w:divBdr>
            <w:top w:val="none" w:sz="0" w:space="0" w:color="auto"/>
            <w:left w:val="none" w:sz="0" w:space="0" w:color="auto"/>
            <w:bottom w:val="none" w:sz="0" w:space="0" w:color="auto"/>
            <w:right w:val="none" w:sz="0" w:space="0" w:color="auto"/>
          </w:divBdr>
        </w:div>
        <w:div w:id="887692752">
          <w:marLeft w:val="640"/>
          <w:marRight w:val="0"/>
          <w:marTop w:val="0"/>
          <w:marBottom w:val="0"/>
          <w:divBdr>
            <w:top w:val="none" w:sz="0" w:space="0" w:color="auto"/>
            <w:left w:val="none" w:sz="0" w:space="0" w:color="auto"/>
            <w:bottom w:val="none" w:sz="0" w:space="0" w:color="auto"/>
            <w:right w:val="none" w:sz="0" w:space="0" w:color="auto"/>
          </w:divBdr>
        </w:div>
        <w:div w:id="1393843512">
          <w:marLeft w:val="640"/>
          <w:marRight w:val="0"/>
          <w:marTop w:val="0"/>
          <w:marBottom w:val="0"/>
          <w:divBdr>
            <w:top w:val="none" w:sz="0" w:space="0" w:color="auto"/>
            <w:left w:val="none" w:sz="0" w:space="0" w:color="auto"/>
            <w:bottom w:val="none" w:sz="0" w:space="0" w:color="auto"/>
            <w:right w:val="none" w:sz="0" w:space="0" w:color="auto"/>
          </w:divBdr>
        </w:div>
        <w:div w:id="1552186367">
          <w:marLeft w:val="640"/>
          <w:marRight w:val="0"/>
          <w:marTop w:val="0"/>
          <w:marBottom w:val="0"/>
          <w:divBdr>
            <w:top w:val="none" w:sz="0" w:space="0" w:color="auto"/>
            <w:left w:val="none" w:sz="0" w:space="0" w:color="auto"/>
            <w:bottom w:val="none" w:sz="0" w:space="0" w:color="auto"/>
            <w:right w:val="none" w:sz="0" w:space="0" w:color="auto"/>
          </w:divBdr>
        </w:div>
      </w:divsChild>
    </w:div>
    <w:div w:id="603806218">
      <w:bodyDiv w:val="1"/>
      <w:marLeft w:val="0"/>
      <w:marRight w:val="0"/>
      <w:marTop w:val="0"/>
      <w:marBottom w:val="0"/>
      <w:divBdr>
        <w:top w:val="none" w:sz="0" w:space="0" w:color="auto"/>
        <w:left w:val="none" w:sz="0" w:space="0" w:color="auto"/>
        <w:bottom w:val="none" w:sz="0" w:space="0" w:color="auto"/>
        <w:right w:val="none" w:sz="0" w:space="0" w:color="auto"/>
      </w:divBdr>
      <w:divsChild>
        <w:div w:id="842747520">
          <w:marLeft w:val="640"/>
          <w:marRight w:val="0"/>
          <w:marTop w:val="0"/>
          <w:marBottom w:val="0"/>
          <w:divBdr>
            <w:top w:val="none" w:sz="0" w:space="0" w:color="auto"/>
            <w:left w:val="none" w:sz="0" w:space="0" w:color="auto"/>
            <w:bottom w:val="none" w:sz="0" w:space="0" w:color="auto"/>
            <w:right w:val="none" w:sz="0" w:space="0" w:color="auto"/>
          </w:divBdr>
        </w:div>
        <w:div w:id="897936174">
          <w:marLeft w:val="640"/>
          <w:marRight w:val="0"/>
          <w:marTop w:val="0"/>
          <w:marBottom w:val="0"/>
          <w:divBdr>
            <w:top w:val="none" w:sz="0" w:space="0" w:color="auto"/>
            <w:left w:val="none" w:sz="0" w:space="0" w:color="auto"/>
            <w:bottom w:val="none" w:sz="0" w:space="0" w:color="auto"/>
            <w:right w:val="none" w:sz="0" w:space="0" w:color="auto"/>
          </w:divBdr>
        </w:div>
        <w:div w:id="1679194588">
          <w:marLeft w:val="640"/>
          <w:marRight w:val="0"/>
          <w:marTop w:val="0"/>
          <w:marBottom w:val="0"/>
          <w:divBdr>
            <w:top w:val="none" w:sz="0" w:space="0" w:color="auto"/>
            <w:left w:val="none" w:sz="0" w:space="0" w:color="auto"/>
            <w:bottom w:val="none" w:sz="0" w:space="0" w:color="auto"/>
            <w:right w:val="none" w:sz="0" w:space="0" w:color="auto"/>
          </w:divBdr>
        </w:div>
        <w:div w:id="137260153">
          <w:marLeft w:val="640"/>
          <w:marRight w:val="0"/>
          <w:marTop w:val="0"/>
          <w:marBottom w:val="0"/>
          <w:divBdr>
            <w:top w:val="none" w:sz="0" w:space="0" w:color="auto"/>
            <w:left w:val="none" w:sz="0" w:space="0" w:color="auto"/>
            <w:bottom w:val="none" w:sz="0" w:space="0" w:color="auto"/>
            <w:right w:val="none" w:sz="0" w:space="0" w:color="auto"/>
          </w:divBdr>
        </w:div>
        <w:div w:id="396321816">
          <w:marLeft w:val="640"/>
          <w:marRight w:val="0"/>
          <w:marTop w:val="0"/>
          <w:marBottom w:val="0"/>
          <w:divBdr>
            <w:top w:val="none" w:sz="0" w:space="0" w:color="auto"/>
            <w:left w:val="none" w:sz="0" w:space="0" w:color="auto"/>
            <w:bottom w:val="none" w:sz="0" w:space="0" w:color="auto"/>
            <w:right w:val="none" w:sz="0" w:space="0" w:color="auto"/>
          </w:divBdr>
        </w:div>
        <w:div w:id="407505773">
          <w:marLeft w:val="640"/>
          <w:marRight w:val="0"/>
          <w:marTop w:val="0"/>
          <w:marBottom w:val="0"/>
          <w:divBdr>
            <w:top w:val="none" w:sz="0" w:space="0" w:color="auto"/>
            <w:left w:val="none" w:sz="0" w:space="0" w:color="auto"/>
            <w:bottom w:val="none" w:sz="0" w:space="0" w:color="auto"/>
            <w:right w:val="none" w:sz="0" w:space="0" w:color="auto"/>
          </w:divBdr>
        </w:div>
        <w:div w:id="1871065132">
          <w:marLeft w:val="640"/>
          <w:marRight w:val="0"/>
          <w:marTop w:val="0"/>
          <w:marBottom w:val="0"/>
          <w:divBdr>
            <w:top w:val="none" w:sz="0" w:space="0" w:color="auto"/>
            <w:left w:val="none" w:sz="0" w:space="0" w:color="auto"/>
            <w:bottom w:val="none" w:sz="0" w:space="0" w:color="auto"/>
            <w:right w:val="none" w:sz="0" w:space="0" w:color="auto"/>
          </w:divBdr>
        </w:div>
        <w:div w:id="378822789">
          <w:marLeft w:val="640"/>
          <w:marRight w:val="0"/>
          <w:marTop w:val="0"/>
          <w:marBottom w:val="0"/>
          <w:divBdr>
            <w:top w:val="none" w:sz="0" w:space="0" w:color="auto"/>
            <w:left w:val="none" w:sz="0" w:space="0" w:color="auto"/>
            <w:bottom w:val="none" w:sz="0" w:space="0" w:color="auto"/>
            <w:right w:val="none" w:sz="0" w:space="0" w:color="auto"/>
          </w:divBdr>
        </w:div>
        <w:div w:id="1867791118">
          <w:marLeft w:val="640"/>
          <w:marRight w:val="0"/>
          <w:marTop w:val="0"/>
          <w:marBottom w:val="0"/>
          <w:divBdr>
            <w:top w:val="none" w:sz="0" w:space="0" w:color="auto"/>
            <w:left w:val="none" w:sz="0" w:space="0" w:color="auto"/>
            <w:bottom w:val="none" w:sz="0" w:space="0" w:color="auto"/>
            <w:right w:val="none" w:sz="0" w:space="0" w:color="auto"/>
          </w:divBdr>
        </w:div>
        <w:div w:id="295139084">
          <w:marLeft w:val="640"/>
          <w:marRight w:val="0"/>
          <w:marTop w:val="0"/>
          <w:marBottom w:val="0"/>
          <w:divBdr>
            <w:top w:val="none" w:sz="0" w:space="0" w:color="auto"/>
            <w:left w:val="none" w:sz="0" w:space="0" w:color="auto"/>
            <w:bottom w:val="none" w:sz="0" w:space="0" w:color="auto"/>
            <w:right w:val="none" w:sz="0" w:space="0" w:color="auto"/>
          </w:divBdr>
        </w:div>
        <w:div w:id="672298841">
          <w:marLeft w:val="640"/>
          <w:marRight w:val="0"/>
          <w:marTop w:val="0"/>
          <w:marBottom w:val="0"/>
          <w:divBdr>
            <w:top w:val="none" w:sz="0" w:space="0" w:color="auto"/>
            <w:left w:val="none" w:sz="0" w:space="0" w:color="auto"/>
            <w:bottom w:val="none" w:sz="0" w:space="0" w:color="auto"/>
            <w:right w:val="none" w:sz="0" w:space="0" w:color="auto"/>
          </w:divBdr>
        </w:div>
        <w:div w:id="1309018371">
          <w:marLeft w:val="640"/>
          <w:marRight w:val="0"/>
          <w:marTop w:val="0"/>
          <w:marBottom w:val="0"/>
          <w:divBdr>
            <w:top w:val="none" w:sz="0" w:space="0" w:color="auto"/>
            <w:left w:val="none" w:sz="0" w:space="0" w:color="auto"/>
            <w:bottom w:val="none" w:sz="0" w:space="0" w:color="auto"/>
            <w:right w:val="none" w:sz="0" w:space="0" w:color="auto"/>
          </w:divBdr>
        </w:div>
        <w:div w:id="1379671819">
          <w:marLeft w:val="640"/>
          <w:marRight w:val="0"/>
          <w:marTop w:val="0"/>
          <w:marBottom w:val="0"/>
          <w:divBdr>
            <w:top w:val="none" w:sz="0" w:space="0" w:color="auto"/>
            <w:left w:val="none" w:sz="0" w:space="0" w:color="auto"/>
            <w:bottom w:val="none" w:sz="0" w:space="0" w:color="auto"/>
            <w:right w:val="none" w:sz="0" w:space="0" w:color="auto"/>
          </w:divBdr>
        </w:div>
        <w:div w:id="42489549">
          <w:marLeft w:val="640"/>
          <w:marRight w:val="0"/>
          <w:marTop w:val="0"/>
          <w:marBottom w:val="0"/>
          <w:divBdr>
            <w:top w:val="none" w:sz="0" w:space="0" w:color="auto"/>
            <w:left w:val="none" w:sz="0" w:space="0" w:color="auto"/>
            <w:bottom w:val="none" w:sz="0" w:space="0" w:color="auto"/>
            <w:right w:val="none" w:sz="0" w:space="0" w:color="auto"/>
          </w:divBdr>
        </w:div>
        <w:div w:id="434862686">
          <w:marLeft w:val="640"/>
          <w:marRight w:val="0"/>
          <w:marTop w:val="0"/>
          <w:marBottom w:val="0"/>
          <w:divBdr>
            <w:top w:val="none" w:sz="0" w:space="0" w:color="auto"/>
            <w:left w:val="none" w:sz="0" w:space="0" w:color="auto"/>
            <w:bottom w:val="none" w:sz="0" w:space="0" w:color="auto"/>
            <w:right w:val="none" w:sz="0" w:space="0" w:color="auto"/>
          </w:divBdr>
        </w:div>
        <w:div w:id="575825305">
          <w:marLeft w:val="640"/>
          <w:marRight w:val="0"/>
          <w:marTop w:val="0"/>
          <w:marBottom w:val="0"/>
          <w:divBdr>
            <w:top w:val="none" w:sz="0" w:space="0" w:color="auto"/>
            <w:left w:val="none" w:sz="0" w:space="0" w:color="auto"/>
            <w:bottom w:val="none" w:sz="0" w:space="0" w:color="auto"/>
            <w:right w:val="none" w:sz="0" w:space="0" w:color="auto"/>
          </w:divBdr>
        </w:div>
        <w:div w:id="879826243">
          <w:marLeft w:val="640"/>
          <w:marRight w:val="0"/>
          <w:marTop w:val="0"/>
          <w:marBottom w:val="0"/>
          <w:divBdr>
            <w:top w:val="none" w:sz="0" w:space="0" w:color="auto"/>
            <w:left w:val="none" w:sz="0" w:space="0" w:color="auto"/>
            <w:bottom w:val="none" w:sz="0" w:space="0" w:color="auto"/>
            <w:right w:val="none" w:sz="0" w:space="0" w:color="auto"/>
          </w:divBdr>
        </w:div>
        <w:div w:id="1067534170">
          <w:marLeft w:val="640"/>
          <w:marRight w:val="0"/>
          <w:marTop w:val="0"/>
          <w:marBottom w:val="0"/>
          <w:divBdr>
            <w:top w:val="none" w:sz="0" w:space="0" w:color="auto"/>
            <w:left w:val="none" w:sz="0" w:space="0" w:color="auto"/>
            <w:bottom w:val="none" w:sz="0" w:space="0" w:color="auto"/>
            <w:right w:val="none" w:sz="0" w:space="0" w:color="auto"/>
          </w:divBdr>
        </w:div>
        <w:div w:id="1881555536">
          <w:marLeft w:val="640"/>
          <w:marRight w:val="0"/>
          <w:marTop w:val="0"/>
          <w:marBottom w:val="0"/>
          <w:divBdr>
            <w:top w:val="none" w:sz="0" w:space="0" w:color="auto"/>
            <w:left w:val="none" w:sz="0" w:space="0" w:color="auto"/>
            <w:bottom w:val="none" w:sz="0" w:space="0" w:color="auto"/>
            <w:right w:val="none" w:sz="0" w:space="0" w:color="auto"/>
          </w:divBdr>
        </w:div>
        <w:div w:id="447360846">
          <w:marLeft w:val="640"/>
          <w:marRight w:val="0"/>
          <w:marTop w:val="0"/>
          <w:marBottom w:val="0"/>
          <w:divBdr>
            <w:top w:val="none" w:sz="0" w:space="0" w:color="auto"/>
            <w:left w:val="none" w:sz="0" w:space="0" w:color="auto"/>
            <w:bottom w:val="none" w:sz="0" w:space="0" w:color="auto"/>
            <w:right w:val="none" w:sz="0" w:space="0" w:color="auto"/>
          </w:divBdr>
        </w:div>
        <w:div w:id="1478690440">
          <w:marLeft w:val="640"/>
          <w:marRight w:val="0"/>
          <w:marTop w:val="0"/>
          <w:marBottom w:val="0"/>
          <w:divBdr>
            <w:top w:val="none" w:sz="0" w:space="0" w:color="auto"/>
            <w:left w:val="none" w:sz="0" w:space="0" w:color="auto"/>
            <w:bottom w:val="none" w:sz="0" w:space="0" w:color="auto"/>
            <w:right w:val="none" w:sz="0" w:space="0" w:color="auto"/>
          </w:divBdr>
        </w:div>
      </w:divsChild>
    </w:div>
    <w:div w:id="604269446">
      <w:bodyDiv w:val="1"/>
      <w:marLeft w:val="0"/>
      <w:marRight w:val="0"/>
      <w:marTop w:val="0"/>
      <w:marBottom w:val="0"/>
      <w:divBdr>
        <w:top w:val="none" w:sz="0" w:space="0" w:color="auto"/>
        <w:left w:val="none" w:sz="0" w:space="0" w:color="auto"/>
        <w:bottom w:val="none" w:sz="0" w:space="0" w:color="auto"/>
        <w:right w:val="none" w:sz="0" w:space="0" w:color="auto"/>
      </w:divBdr>
      <w:divsChild>
        <w:div w:id="277032769">
          <w:marLeft w:val="640"/>
          <w:marRight w:val="0"/>
          <w:marTop w:val="0"/>
          <w:marBottom w:val="0"/>
          <w:divBdr>
            <w:top w:val="none" w:sz="0" w:space="0" w:color="auto"/>
            <w:left w:val="none" w:sz="0" w:space="0" w:color="auto"/>
            <w:bottom w:val="none" w:sz="0" w:space="0" w:color="auto"/>
            <w:right w:val="none" w:sz="0" w:space="0" w:color="auto"/>
          </w:divBdr>
        </w:div>
        <w:div w:id="1974284028">
          <w:marLeft w:val="640"/>
          <w:marRight w:val="0"/>
          <w:marTop w:val="0"/>
          <w:marBottom w:val="0"/>
          <w:divBdr>
            <w:top w:val="none" w:sz="0" w:space="0" w:color="auto"/>
            <w:left w:val="none" w:sz="0" w:space="0" w:color="auto"/>
            <w:bottom w:val="none" w:sz="0" w:space="0" w:color="auto"/>
            <w:right w:val="none" w:sz="0" w:space="0" w:color="auto"/>
          </w:divBdr>
        </w:div>
        <w:div w:id="457141642">
          <w:marLeft w:val="640"/>
          <w:marRight w:val="0"/>
          <w:marTop w:val="0"/>
          <w:marBottom w:val="0"/>
          <w:divBdr>
            <w:top w:val="none" w:sz="0" w:space="0" w:color="auto"/>
            <w:left w:val="none" w:sz="0" w:space="0" w:color="auto"/>
            <w:bottom w:val="none" w:sz="0" w:space="0" w:color="auto"/>
            <w:right w:val="none" w:sz="0" w:space="0" w:color="auto"/>
          </w:divBdr>
        </w:div>
        <w:div w:id="2053844439">
          <w:marLeft w:val="640"/>
          <w:marRight w:val="0"/>
          <w:marTop w:val="0"/>
          <w:marBottom w:val="0"/>
          <w:divBdr>
            <w:top w:val="none" w:sz="0" w:space="0" w:color="auto"/>
            <w:left w:val="none" w:sz="0" w:space="0" w:color="auto"/>
            <w:bottom w:val="none" w:sz="0" w:space="0" w:color="auto"/>
            <w:right w:val="none" w:sz="0" w:space="0" w:color="auto"/>
          </w:divBdr>
        </w:div>
        <w:div w:id="916094392">
          <w:marLeft w:val="640"/>
          <w:marRight w:val="0"/>
          <w:marTop w:val="0"/>
          <w:marBottom w:val="0"/>
          <w:divBdr>
            <w:top w:val="none" w:sz="0" w:space="0" w:color="auto"/>
            <w:left w:val="none" w:sz="0" w:space="0" w:color="auto"/>
            <w:bottom w:val="none" w:sz="0" w:space="0" w:color="auto"/>
            <w:right w:val="none" w:sz="0" w:space="0" w:color="auto"/>
          </w:divBdr>
        </w:div>
        <w:div w:id="615329834">
          <w:marLeft w:val="640"/>
          <w:marRight w:val="0"/>
          <w:marTop w:val="0"/>
          <w:marBottom w:val="0"/>
          <w:divBdr>
            <w:top w:val="none" w:sz="0" w:space="0" w:color="auto"/>
            <w:left w:val="none" w:sz="0" w:space="0" w:color="auto"/>
            <w:bottom w:val="none" w:sz="0" w:space="0" w:color="auto"/>
            <w:right w:val="none" w:sz="0" w:space="0" w:color="auto"/>
          </w:divBdr>
        </w:div>
        <w:div w:id="1055391811">
          <w:marLeft w:val="640"/>
          <w:marRight w:val="0"/>
          <w:marTop w:val="0"/>
          <w:marBottom w:val="0"/>
          <w:divBdr>
            <w:top w:val="none" w:sz="0" w:space="0" w:color="auto"/>
            <w:left w:val="none" w:sz="0" w:space="0" w:color="auto"/>
            <w:bottom w:val="none" w:sz="0" w:space="0" w:color="auto"/>
            <w:right w:val="none" w:sz="0" w:space="0" w:color="auto"/>
          </w:divBdr>
        </w:div>
      </w:divsChild>
    </w:div>
    <w:div w:id="615406032">
      <w:bodyDiv w:val="1"/>
      <w:marLeft w:val="0"/>
      <w:marRight w:val="0"/>
      <w:marTop w:val="0"/>
      <w:marBottom w:val="0"/>
      <w:divBdr>
        <w:top w:val="none" w:sz="0" w:space="0" w:color="auto"/>
        <w:left w:val="none" w:sz="0" w:space="0" w:color="auto"/>
        <w:bottom w:val="none" w:sz="0" w:space="0" w:color="auto"/>
        <w:right w:val="none" w:sz="0" w:space="0" w:color="auto"/>
      </w:divBdr>
      <w:divsChild>
        <w:div w:id="289947047">
          <w:marLeft w:val="640"/>
          <w:marRight w:val="0"/>
          <w:marTop w:val="0"/>
          <w:marBottom w:val="0"/>
          <w:divBdr>
            <w:top w:val="none" w:sz="0" w:space="0" w:color="auto"/>
            <w:left w:val="none" w:sz="0" w:space="0" w:color="auto"/>
            <w:bottom w:val="none" w:sz="0" w:space="0" w:color="auto"/>
            <w:right w:val="none" w:sz="0" w:space="0" w:color="auto"/>
          </w:divBdr>
        </w:div>
        <w:div w:id="1383214855">
          <w:marLeft w:val="640"/>
          <w:marRight w:val="0"/>
          <w:marTop w:val="0"/>
          <w:marBottom w:val="0"/>
          <w:divBdr>
            <w:top w:val="none" w:sz="0" w:space="0" w:color="auto"/>
            <w:left w:val="none" w:sz="0" w:space="0" w:color="auto"/>
            <w:bottom w:val="none" w:sz="0" w:space="0" w:color="auto"/>
            <w:right w:val="none" w:sz="0" w:space="0" w:color="auto"/>
          </w:divBdr>
        </w:div>
        <w:div w:id="969673139">
          <w:marLeft w:val="640"/>
          <w:marRight w:val="0"/>
          <w:marTop w:val="0"/>
          <w:marBottom w:val="0"/>
          <w:divBdr>
            <w:top w:val="none" w:sz="0" w:space="0" w:color="auto"/>
            <w:left w:val="none" w:sz="0" w:space="0" w:color="auto"/>
            <w:bottom w:val="none" w:sz="0" w:space="0" w:color="auto"/>
            <w:right w:val="none" w:sz="0" w:space="0" w:color="auto"/>
          </w:divBdr>
        </w:div>
        <w:div w:id="494616624">
          <w:marLeft w:val="640"/>
          <w:marRight w:val="0"/>
          <w:marTop w:val="0"/>
          <w:marBottom w:val="0"/>
          <w:divBdr>
            <w:top w:val="none" w:sz="0" w:space="0" w:color="auto"/>
            <w:left w:val="none" w:sz="0" w:space="0" w:color="auto"/>
            <w:bottom w:val="none" w:sz="0" w:space="0" w:color="auto"/>
            <w:right w:val="none" w:sz="0" w:space="0" w:color="auto"/>
          </w:divBdr>
        </w:div>
        <w:div w:id="110436338">
          <w:marLeft w:val="640"/>
          <w:marRight w:val="0"/>
          <w:marTop w:val="0"/>
          <w:marBottom w:val="0"/>
          <w:divBdr>
            <w:top w:val="none" w:sz="0" w:space="0" w:color="auto"/>
            <w:left w:val="none" w:sz="0" w:space="0" w:color="auto"/>
            <w:bottom w:val="none" w:sz="0" w:space="0" w:color="auto"/>
            <w:right w:val="none" w:sz="0" w:space="0" w:color="auto"/>
          </w:divBdr>
        </w:div>
        <w:div w:id="694234060">
          <w:marLeft w:val="640"/>
          <w:marRight w:val="0"/>
          <w:marTop w:val="0"/>
          <w:marBottom w:val="0"/>
          <w:divBdr>
            <w:top w:val="none" w:sz="0" w:space="0" w:color="auto"/>
            <w:left w:val="none" w:sz="0" w:space="0" w:color="auto"/>
            <w:bottom w:val="none" w:sz="0" w:space="0" w:color="auto"/>
            <w:right w:val="none" w:sz="0" w:space="0" w:color="auto"/>
          </w:divBdr>
        </w:div>
        <w:div w:id="1194878934">
          <w:marLeft w:val="640"/>
          <w:marRight w:val="0"/>
          <w:marTop w:val="0"/>
          <w:marBottom w:val="0"/>
          <w:divBdr>
            <w:top w:val="none" w:sz="0" w:space="0" w:color="auto"/>
            <w:left w:val="none" w:sz="0" w:space="0" w:color="auto"/>
            <w:bottom w:val="none" w:sz="0" w:space="0" w:color="auto"/>
            <w:right w:val="none" w:sz="0" w:space="0" w:color="auto"/>
          </w:divBdr>
        </w:div>
        <w:div w:id="510068740">
          <w:marLeft w:val="640"/>
          <w:marRight w:val="0"/>
          <w:marTop w:val="0"/>
          <w:marBottom w:val="0"/>
          <w:divBdr>
            <w:top w:val="none" w:sz="0" w:space="0" w:color="auto"/>
            <w:left w:val="none" w:sz="0" w:space="0" w:color="auto"/>
            <w:bottom w:val="none" w:sz="0" w:space="0" w:color="auto"/>
            <w:right w:val="none" w:sz="0" w:space="0" w:color="auto"/>
          </w:divBdr>
        </w:div>
        <w:div w:id="104615459">
          <w:marLeft w:val="640"/>
          <w:marRight w:val="0"/>
          <w:marTop w:val="0"/>
          <w:marBottom w:val="0"/>
          <w:divBdr>
            <w:top w:val="none" w:sz="0" w:space="0" w:color="auto"/>
            <w:left w:val="none" w:sz="0" w:space="0" w:color="auto"/>
            <w:bottom w:val="none" w:sz="0" w:space="0" w:color="auto"/>
            <w:right w:val="none" w:sz="0" w:space="0" w:color="auto"/>
          </w:divBdr>
        </w:div>
        <w:div w:id="919874711">
          <w:marLeft w:val="640"/>
          <w:marRight w:val="0"/>
          <w:marTop w:val="0"/>
          <w:marBottom w:val="0"/>
          <w:divBdr>
            <w:top w:val="none" w:sz="0" w:space="0" w:color="auto"/>
            <w:left w:val="none" w:sz="0" w:space="0" w:color="auto"/>
            <w:bottom w:val="none" w:sz="0" w:space="0" w:color="auto"/>
            <w:right w:val="none" w:sz="0" w:space="0" w:color="auto"/>
          </w:divBdr>
        </w:div>
        <w:div w:id="725687351">
          <w:marLeft w:val="640"/>
          <w:marRight w:val="0"/>
          <w:marTop w:val="0"/>
          <w:marBottom w:val="0"/>
          <w:divBdr>
            <w:top w:val="none" w:sz="0" w:space="0" w:color="auto"/>
            <w:left w:val="none" w:sz="0" w:space="0" w:color="auto"/>
            <w:bottom w:val="none" w:sz="0" w:space="0" w:color="auto"/>
            <w:right w:val="none" w:sz="0" w:space="0" w:color="auto"/>
          </w:divBdr>
        </w:div>
        <w:div w:id="63338279">
          <w:marLeft w:val="640"/>
          <w:marRight w:val="0"/>
          <w:marTop w:val="0"/>
          <w:marBottom w:val="0"/>
          <w:divBdr>
            <w:top w:val="none" w:sz="0" w:space="0" w:color="auto"/>
            <w:left w:val="none" w:sz="0" w:space="0" w:color="auto"/>
            <w:bottom w:val="none" w:sz="0" w:space="0" w:color="auto"/>
            <w:right w:val="none" w:sz="0" w:space="0" w:color="auto"/>
          </w:divBdr>
        </w:div>
        <w:div w:id="1097678821">
          <w:marLeft w:val="640"/>
          <w:marRight w:val="0"/>
          <w:marTop w:val="0"/>
          <w:marBottom w:val="0"/>
          <w:divBdr>
            <w:top w:val="none" w:sz="0" w:space="0" w:color="auto"/>
            <w:left w:val="none" w:sz="0" w:space="0" w:color="auto"/>
            <w:bottom w:val="none" w:sz="0" w:space="0" w:color="auto"/>
            <w:right w:val="none" w:sz="0" w:space="0" w:color="auto"/>
          </w:divBdr>
        </w:div>
        <w:div w:id="1093628863">
          <w:marLeft w:val="640"/>
          <w:marRight w:val="0"/>
          <w:marTop w:val="0"/>
          <w:marBottom w:val="0"/>
          <w:divBdr>
            <w:top w:val="none" w:sz="0" w:space="0" w:color="auto"/>
            <w:left w:val="none" w:sz="0" w:space="0" w:color="auto"/>
            <w:bottom w:val="none" w:sz="0" w:space="0" w:color="auto"/>
            <w:right w:val="none" w:sz="0" w:space="0" w:color="auto"/>
          </w:divBdr>
        </w:div>
        <w:div w:id="286355180">
          <w:marLeft w:val="640"/>
          <w:marRight w:val="0"/>
          <w:marTop w:val="0"/>
          <w:marBottom w:val="0"/>
          <w:divBdr>
            <w:top w:val="none" w:sz="0" w:space="0" w:color="auto"/>
            <w:left w:val="none" w:sz="0" w:space="0" w:color="auto"/>
            <w:bottom w:val="none" w:sz="0" w:space="0" w:color="auto"/>
            <w:right w:val="none" w:sz="0" w:space="0" w:color="auto"/>
          </w:divBdr>
        </w:div>
        <w:div w:id="84151212">
          <w:marLeft w:val="640"/>
          <w:marRight w:val="0"/>
          <w:marTop w:val="0"/>
          <w:marBottom w:val="0"/>
          <w:divBdr>
            <w:top w:val="none" w:sz="0" w:space="0" w:color="auto"/>
            <w:left w:val="none" w:sz="0" w:space="0" w:color="auto"/>
            <w:bottom w:val="none" w:sz="0" w:space="0" w:color="auto"/>
            <w:right w:val="none" w:sz="0" w:space="0" w:color="auto"/>
          </w:divBdr>
        </w:div>
        <w:div w:id="1183010454">
          <w:marLeft w:val="640"/>
          <w:marRight w:val="0"/>
          <w:marTop w:val="0"/>
          <w:marBottom w:val="0"/>
          <w:divBdr>
            <w:top w:val="none" w:sz="0" w:space="0" w:color="auto"/>
            <w:left w:val="none" w:sz="0" w:space="0" w:color="auto"/>
            <w:bottom w:val="none" w:sz="0" w:space="0" w:color="auto"/>
            <w:right w:val="none" w:sz="0" w:space="0" w:color="auto"/>
          </w:divBdr>
        </w:div>
        <w:div w:id="1612122858">
          <w:marLeft w:val="640"/>
          <w:marRight w:val="0"/>
          <w:marTop w:val="0"/>
          <w:marBottom w:val="0"/>
          <w:divBdr>
            <w:top w:val="none" w:sz="0" w:space="0" w:color="auto"/>
            <w:left w:val="none" w:sz="0" w:space="0" w:color="auto"/>
            <w:bottom w:val="none" w:sz="0" w:space="0" w:color="auto"/>
            <w:right w:val="none" w:sz="0" w:space="0" w:color="auto"/>
          </w:divBdr>
        </w:div>
        <w:div w:id="1167089681">
          <w:marLeft w:val="640"/>
          <w:marRight w:val="0"/>
          <w:marTop w:val="0"/>
          <w:marBottom w:val="0"/>
          <w:divBdr>
            <w:top w:val="none" w:sz="0" w:space="0" w:color="auto"/>
            <w:left w:val="none" w:sz="0" w:space="0" w:color="auto"/>
            <w:bottom w:val="none" w:sz="0" w:space="0" w:color="auto"/>
            <w:right w:val="none" w:sz="0" w:space="0" w:color="auto"/>
          </w:divBdr>
        </w:div>
        <w:div w:id="25566634">
          <w:marLeft w:val="640"/>
          <w:marRight w:val="0"/>
          <w:marTop w:val="0"/>
          <w:marBottom w:val="0"/>
          <w:divBdr>
            <w:top w:val="none" w:sz="0" w:space="0" w:color="auto"/>
            <w:left w:val="none" w:sz="0" w:space="0" w:color="auto"/>
            <w:bottom w:val="none" w:sz="0" w:space="0" w:color="auto"/>
            <w:right w:val="none" w:sz="0" w:space="0" w:color="auto"/>
          </w:divBdr>
        </w:div>
      </w:divsChild>
    </w:div>
    <w:div w:id="640694459">
      <w:bodyDiv w:val="1"/>
      <w:marLeft w:val="0"/>
      <w:marRight w:val="0"/>
      <w:marTop w:val="0"/>
      <w:marBottom w:val="0"/>
      <w:divBdr>
        <w:top w:val="none" w:sz="0" w:space="0" w:color="auto"/>
        <w:left w:val="none" w:sz="0" w:space="0" w:color="auto"/>
        <w:bottom w:val="none" w:sz="0" w:space="0" w:color="auto"/>
        <w:right w:val="none" w:sz="0" w:space="0" w:color="auto"/>
      </w:divBdr>
      <w:divsChild>
        <w:div w:id="1417482819">
          <w:marLeft w:val="640"/>
          <w:marRight w:val="0"/>
          <w:marTop w:val="0"/>
          <w:marBottom w:val="0"/>
          <w:divBdr>
            <w:top w:val="none" w:sz="0" w:space="0" w:color="auto"/>
            <w:left w:val="none" w:sz="0" w:space="0" w:color="auto"/>
            <w:bottom w:val="none" w:sz="0" w:space="0" w:color="auto"/>
            <w:right w:val="none" w:sz="0" w:space="0" w:color="auto"/>
          </w:divBdr>
        </w:div>
        <w:div w:id="386414332">
          <w:marLeft w:val="640"/>
          <w:marRight w:val="0"/>
          <w:marTop w:val="0"/>
          <w:marBottom w:val="0"/>
          <w:divBdr>
            <w:top w:val="none" w:sz="0" w:space="0" w:color="auto"/>
            <w:left w:val="none" w:sz="0" w:space="0" w:color="auto"/>
            <w:bottom w:val="none" w:sz="0" w:space="0" w:color="auto"/>
            <w:right w:val="none" w:sz="0" w:space="0" w:color="auto"/>
          </w:divBdr>
        </w:div>
        <w:div w:id="209070529">
          <w:marLeft w:val="640"/>
          <w:marRight w:val="0"/>
          <w:marTop w:val="0"/>
          <w:marBottom w:val="0"/>
          <w:divBdr>
            <w:top w:val="none" w:sz="0" w:space="0" w:color="auto"/>
            <w:left w:val="none" w:sz="0" w:space="0" w:color="auto"/>
            <w:bottom w:val="none" w:sz="0" w:space="0" w:color="auto"/>
            <w:right w:val="none" w:sz="0" w:space="0" w:color="auto"/>
          </w:divBdr>
        </w:div>
        <w:div w:id="1845707162">
          <w:marLeft w:val="640"/>
          <w:marRight w:val="0"/>
          <w:marTop w:val="0"/>
          <w:marBottom w:val="0"/>
          <w:divBdr>
            <w:top w:val="none" w:sz="0" w:space="0" w:color="auto"/>
            <w:left w:val="none" w:sz="0" w:space="0" w:color="auto"/>
            <w:bottom w:val="none" w:sz="0" w:space="0" w:color="auto"/>
            <w:right w:val="none" w:sz="0" w:space="0" w:color="auto"/>
          </w:divBdr>
        </w:div>
        <w:div w:id="1324434709">
          <w:marLeft w:val="640"/>
          <w:marRight w:val="0"/>
          <w:marTop w:val="0"/>
          <w:marBottom w:val="0"/>
          <w:divBdr>
            <w:top w:val="none" w:sz="0" w:space="0" w:color="auto"/>
            <w:left w:val="none" w:sz="0" w:space="0" w:color="auto"/>
            <w:bottom w:val="none" w:sz="0" w:space="0" w:color="auto"/>
            <w:right w:val="none" w:sz="0" w:space="0" w:color="auto"/>
          </w:divBdr>
        </w:div>
        <w:div w:id="1377582601">
          <w:marLeft w:val="640"/>
          <w:marRight w:val="0"/>
          <w:marTop w:val="0"/>
          <w:marBottom w:val="0"/>
          <w:divBdr>
            <w:top w:val="none" w:sz="0" w:space="0" w:color="auto"/>
            <w:left w:val="none" w:sz="0" w:space="0" w:color="auto"/>
            <w:bottom w:val="none" w:sz="0" w:space="0" w:color="auto"/>
            <w:right w:val="none" w:sz="0" w:space="0" w:color="auto"/>
          </w:divBdr>
        </w:div>
        <w:div w:id="2056736897">
          <w:marLeft w:val="640"/>
          <w:marRight w:val="0"/>
          <w:marTop w:val="0"/>
          <w:marBottom w:val="0"/>
          <w:divBdr>
            <w:top w:val="none" w:sz="0" w:space="0" w:color="auto"/>
            <w:left w:val="none" w:sz="0" w:space="0" w:color="auto"/>
            <w:bottom w:val="none" w:sz="0" w:space="0" w:color="auto"/>
            <w:right w:val="none" w:sz="0" w:space="0" w:color="auto"/>
          </w:divBdr>
        </w:div>
        <w:div w:id="174157190">
          <w:marLeft w:val="640"/>
          <w:marRight w:val="0"/>
          <w:marTop w:val="0"/>
          <w:marBottom w:val="0"/>
          <w:divBdr>
            <w:top w:val="none" w:sz="0" w:space="0" w:color="auto"/>
            <w:left w:val="none" w:sz="0" w:space="0" w:color="auto"/>
            <w:bottom w:val="none" w:sz="0" w:space="0" w:color="auto"/>
            <w:right w:val="none" w:sz="0" w:space="0" w:color="auto"/>
          </w:divBdr>
        </w:div>
        <w:div w:id="1481577851">
          <w:marLeft w:val="640"/>
          <w:marRight w:val="0"/>
          <w:marTop w:val="0"/>
          <w:marBottom w:val="0"/>
          <w:divBdr>
            <w:top w:val="none" w:sz="0" w:space="0" w:color="auto"/>
            <w:left w:val="none" w:sz="0" w:space="0" w:color="auto"/>
            <w:bottom w:val="none" w:sz="0" w:space="0" w:color="auto"/>
            <w:right w:val="none" w:sz="0" w:space="0" w:color="auto"/>
          </w:divBdr>
        </w:div>
        <w:div w:id="476531013">
          <w:marLeft w:val="640"/>
          <w:marRight w:val="0"/>
          <w:marTop w:val="0"/>
          <w:marBottom w:val="0"/>
          <w:divBdr>
            <w:top w:val="none" w:sz="0" w:space="0" w:color="auto"/>
            <w:left w:val="none" w:sz="0" w:space="0" w:color="auto"/>
            <w:bottom w:val="none" w:sz="0" w:space="0" w:color="auto"/>
            <w:right w:val="none" w:sz="0" w:space="0" w:color="auto"/>
          </w:divBdr>
        </w:div>
        <w:div w:id="1881818299">
          <w:marLeft w:val="640"/>
          <w:marRight w:val="0"/>
          <w:marTop w:val="0"/>
          <w:marBottom w:val="0"/>
          <w:divBdr>
            <w:top w:val="none" w:sz="0" w:space="0" w:color="auto"/>
            <w:left w:val="none" w:sz="0" w:space="0" w:color="auto"/>
            <w:bottom w:val="none" w:sz="0" w:space="0" w:color="auto"/>
            <w:right w:val="none" w:sz="0" w:space="0" w:color="auto"/>
          </w:divBdr>
        </w:div>
        <w:div w:id="1374888728">
          <w:marLeft w:val="640"/>
          <w:marRight w:val="0"/>
          <w:marTop w:val="0"/>
          <w:marBottom w:val="0"/>
          <w:divBdr>
            <w:top w:val="none" w:sz="0" w:space="0" w:color="auto"/>
            <w:left w:val="none" w:sz="0" w:space="0" w:color="auto"/>
            <w:bottom w:val="none" w:sz="0" w:space="0" w:color="auto"/>
            <w:right w:val="none" w:sz="0" w:space="0" w:color="auto"/>
          </w:divBdr>
        </w:div>
        <w:div w:id="1963221909">
          <w:marLeft w:val="640"/>
          <w:marRight w:val="0"/>
          <w:marTop w:val="0"/>
          <w:marBottom w:val="0"/>
          <w:divBdr>
            <w:top w:val="none" w:sz="0" w:space="0" w:color="auto"/>
            <w:left w:val="none" w:sz="0" w:space="0" w:color="auto"/>
            <w:bottom w:val="none" w:sz="0" w:space="0" w:color="auto"/>
            <w:right w:val="none" w:sz="0" w:space="0" w:color="auto"/>
          </w:divBdr>
        </w:div>
        <w:div w:id="52047456">
          <w:marLeft w:val="640"/>
          <w:marRight w:val="0"/>
          <w:marTop w:val="0"/>
          <w:marBottom w:val="0"/>
          <w:divBdr>
            <w:top w:val="none" w:sz="0" w:space="0" w:color="auto"/>
            <w:left w:val="none" w:sz="0" w:space="0" w:color="auto"/>
            <w:bottom w:val="none" w:sz="0" w:space="0" w:color="auto"/>
            <w:right w:val="none" w:sz="0" w:space="0" w:color="auto"/>
          </w:divBdr>
        </w:div>
        <w:div w:id="1073351073">
          <w:marLeft w:val="640"/>
          <w:marRight w:val="0"/>
          <w:marTop w:val="0"/>
          <w:marBottom w:val="0"/>
          <w:divBdr>
            <w:top w:val="none" w:sz="0" w:space="0" w:color="auto"/>
            <w:left w:val="none" w:sz="0" w:space="0" w:color="auto"/>
            <w:bottom w:val="none" w:sz="0" w:space="0" w:color="auto"/>
            <w:right w:val="none" w:sz="0" w:space="0" w:color="auto"/>
          </w:divBdr>
        </w:div>
        <w:div w:id="2042775571">
          <w:marLeft w:val="640"/>
          <w:marRight w:val="0"/>
          <w:marTop w:val="0"/>
          <w:marBottom w:val="0"/>
          <w:divBdr>
            <w:top w:val="none" w:sz="0" w:space="0" w:color="auto"/>
            <w:left w:val="none" w:sz="0" w:space="0" w:color="auto"/>
            <w:bottom w:val="none" w:sz="0" w:space="0" w:color="auto"/>
            <w:right w:val="none" w:sz="0" w:space="0" w:color="auto"/>
          </w:divBdr>
        </w:div>
        <w:div w:id="389496806">
          <w:marLeft w:val="640"/>
          <w:marRight w:val="0"/>
          <w:marTop w:val="0"/>
          <w:marBottom w:val="0"/>
          <w:divBdr>
            <w:top w:val="none" w:sz="0" w:space="0" w:color="auto"/>
            <w:left w:val="none" w:sz="0" w:space="0" w:color="auto"/>
            <w:bottom w:val="none" w:sz="0" w:space="0" w:color="auto"/>
            <w:right w:val="none" w:sz="0" w:space="0" w:color="auto"/>
          </w:divBdr>
        </w:div>
        <w:div w:id="1948148628">
          <w:marLeft w:val="640"/>
          <w:marRight w:val="0"/>
          <w:marTop w:val="0"/>
          <w:marBottom w:val="0"/>
          <w:divBdr>
            <w:top w:val="none" w:sz="0" w:space="0" w:color="auto"/>
            <w:left w:val="none" w:sz="0" w:space="0" w:color="auto"/>
            <w:bottom w:val="none" w:sz="0" w:space="0" w:color="auto"/>
            <w:right w:val="none" w:sz="0" w:space="0" w:color="auto"/>
          </w:divBdr>
        </w:div>
        <w:div w:id="1407916268">
          <w:marLeft w:val="640"/>
          <w:marRight w:val="0"/>
          <w:marTop w:val="0"/>
          <w:marBottom w:val="0"/>
          <w:divBdr>
            <w:top w:val="none" w:sz="0" w:space="0" w:color="auto"/>
            <w:left w:val="none" w:sz="0" w:space="0" w:color="auto"/>
            <w:bottom w:val="none" w:sz="0" w:space="0" w:color="auto"/>
            <w:right w:val="none" w:sz="0" w:space="0" w:color="auto"/>
          </w:divBdr>
        </w:div>
      </w:divsChild>
    </w:div>
    <w:div w:id="647980154">
      <w:bodyDiv w:val="1"/>
      <w:marLeft w:val="0"/>
      <w:marRight w:val="0"/>
      <w:marTop w:val="0"/>
      <w:marBottom w:val="0"/>
      <w:divBdr>
        <w:top w:val="none" w:sz="0" w:space="0" w:color="auto"/>
        <w:left w:val="none" w:sz="0" w:space="0" w:color="auto"/>
        <w:bottom w:val="none" w:sz="0" w:space="0" w:color="auto"/>
        <w:right w:val="none" w:sz="0" w:space="0" w:color="auto"/>
      </w:divBdr>
      <w:divsChild>
        <w:div w:id="1791585829">
          <w:marLeft w:val="640"/>
          <w:marRight w:val="0"/>
          <w:marTop w:val="0"/>
          <w:marBottom w:val="0"/>
          <w:divBdr>
            <w:top w:val="none" w:sz="0" w:space="0" w:color="auto"/>
            <w:left w:val="none" w:sz="0" w:space="0" w:color="auto"/>
            <w:bottom w:val="none" w:sz="0" w:space="0" w:color="auto"/>
            <w:right w:val="none" w:sz="0" w:space="0" w:color="auto"/>
          </w:divBdr>
        </w:div>
        <w:div w:id="918977994">
          <w:marLeft w:val="640"/>
          <w:marRight w:val="0"/>
          <w:marTop w:val="0"/>
          <w:marBottom w:val="0"/>
          <w:divBdr>
            <w:top w:val="none" w:sz="0" w:space="0" w:color="auto"/>
            <w:left w:val="none" w:sz="0" w:space="0" w:color="auto"/>
            <w:bottom w:val="none" w:sz="0" w:space="0" w:color="auto"/>
            <w:right w:val="none" w:sz="0" w:space="0" w:color="auto"/>
          </w:divBdr>
        </w:div>
        <w:div w:id="1393192242">
          <w:marLeft w:val="640"/>
          <w:marRight w:val="0"/>
          <w:marTop w:val="0"/>
          <w:marBottom w:val="0"/>
          <w:divBdr>
            <w:top w:val="none" w:sz="0" w:space="0" w:color="auto"/>
            <w:left w:val="none" w:sz="0" w:space="0" w:color="auto"/>
            <w:bottom w:val="none" w:sz="0" w:space="0" w:color="auto"/>
            <w:right w:val="none" w:sz="0" w:space="0" w:color="auto"/>
          </w:divBdr>
        </w:div>
        <w:div w:id="1362241305">
          <w:marLeft w:val="640"/>
          <w:marRight w:val="0"/>
          <w:marTop w:val="0"/>
          <w:marBottom w:val="0"/>
          <w:divBdr>
            <w:top w:val="none" w:sz="0" w:space="0" w:color="auto"/>
            <w:left w:val="none" w:sz="0" w:space="0" w:color="auto"/>
            <w:bottom w:val="none" w:sz="0" w:space="0" w:color="auto"/>
            <w:right w:val="none" w:sz="0" w:space="0" w:color="auto"/>
          </w:divBdr>
        </w:div>
        <w:div w:id="1841116711">
          <w:marLeft w:val="640"/>
          <w:marRight w:val="0"/>
          <w:marTop w:val="0"/>
          <w:marBottom w:val="0"/>
          <w:divBdr>
            <w:top w:val="none" w:sz="0" w:space="0" w:color="auto"/>
            <w:left w:val="none" w:sz="0" w:space="0" w:color="auto"/>
            <w:bottom w:val="none" w:sz="0" w:space="0" w:color="auto"/>
            <w:right w:val="none" w:sz="0" w:space="0" w:color="auto"/>
          </w:divBdr>
        </w:div>
        <w:div w:id="346373937">
          <w:marLeft w:val="640"/>
          <w:marRight w:val="0"/>
          <w:marTop w:val="0"/>
          <w:marBottom w:val="0"/>
          <w:divBdr>
            <w:top w:val="none" w:sz="0" w:space="0" w:color="auto"/>
            <w:left w:val="none" w:sz="0" w:space="0" w:color="auto"/>
            <w:bottom w:val="none" w:sz="0" w:space="0" w:color="auto"/>
            <w:right w:val="none" w:sz="0" w:space="0" w:color="auto"/>
          </w:divBdr>
        </w:div>
        <w:div w:id="1727529355">
          <w:marLeft w:val="640"/>
          <w:marRight w:val="0"/>
          <w:marTop w:val="0"/>
          <w:marBottom w:val="0"/>
          <w:divBdr>
            <w:top w:val="none" w:sz="0" w:space="0" w:color="auto"/>
            <w:left w:val="none" w:sz="0" w:space="0" w:color="auto"/>
            <w:bottom w:val="none" w:sz="0" w:space="0" w:color="auto"/>
            <w:right w:val="none" w:sz="0" w:space="0" w:color="auto"/>
          </w:divBdr>
        </w:div>
        <w:div w:id="778337346">
          <w:marLeft w:val="640"/>
          <w:marRight w:val="0"/>
          <w:marTop w:val="0"/>
          <w:marBottom w:val="0"/>
          <w:divBdr>
            <w:top w:val="none" w:sz="0" w:space="0" w:color="auto"/>
            <w:left w:val="none" w:sz="0" w:space="0" w:color="auto"/>
            <w:bottom w:val="none" w:sz="0" w:space="0" w:color="auto"/>
            <w:right w:val="none" w:sz="0" w:space="0" w:color="auto"/>
          </w:divBdr>
        </w:div>
        <w:div w:id="788354954">
          <w:marLeft w:val="640"/>
          <w:marRight w:val="0"/>
          <w:marTop w:val="0"/>
          <w:marBottom w:val="0"/>
          <w:divBdr>
            <w:top w:val="none" w:sz="0" w:space="0" w:color="auto"/>
            <w:left w:val="none" w:sz="0" w:space="0" w:color="auto"/>
            <w:bottom w:val="none" w:sz="0" w:space="0" w:color="auto"/>
            <w:right w:val="none" w:sz="0" w:space="0" w:color="auto"/>
          </w:divBdr>
        </w:div>
        <w:div w:id="2084332570">
          <w:marLeft w:val="640"/>
          <w:marRight w:val="0"/>
          <w:marTop w:val="0"/>
          <w:marBottom w:val="0"/>
          <w:divBdr>
            <w:top w:val="none" w:sz="0" w:space="0" w:color="auto"/>
            <w:left w:val="none" w:sz="0" w:space="0" w:color="auto"/>
            <w:bottom w:val="none" w:sz="0" w:space="0" w:color="auto"/>
            <w:right w:val="none" w:sz="0" w:space="0" w:color="auto"/>
          </w:divBdr>
        </w:div>
        <w:div w:id="1378237030">
          <w:marLeft w:val="640"/>
          <w:marRight w:val="0"/>
          <w:marTop w:val="0"/>
          <w:marBottom w:val="0"/>
          <w:divBdr>
            <w:top w:val="none" w:sz="0" w:space="0" w:color="auto"/>
            <w:left w:val="none" w:sz="0" w:space="0" w:color="auto"/>
            <w:bottom w:val="none" w:sz="0" w:space="0" w:color="auto"/>
            <w:right w:val="none" w:sz="0" w:space="0" w:color="auto"/>
          </w:divBdr>
        </w:div>
        <w:div w:id="2037415769">
          <w:marLeft w:val="640"/>
          <w:marRight w:val="0"/>
          <w:marTop w:val="0"/>
          <w:marBottom w:val="0"/>
          <w:divBdr>
            <w:top w:val="none" w:sz="0" w:space="0" w:color="auto"/>
            <w:left w:val="none" w:sz="0" w:space="0" w:color="auto"/>
            <w:bottom w:val="none" w:sz="0" w:space="0" w:color="auto"/>
            <w:right w:val="none" w:sz="0" w:space="0" w:color="auto"/>
          </w:divBdr>
        </w:div>
        <w:div w:id="407462713">
          <w:marLeft w:val="640"/>
          <w:marRight w:val="0"/>
          <w:marTop w:val="0"/>
          <w:marBottom w:val="0"/>
          <w:divBdr>
            <w:top w:val="none" w:sz="0" w:space="0" w:color="auto"/>
            <w:left w:val="none" w:sz="0" w:space="0" w:color="auto"/>
            <w:bottom w:val="none" w:sz="0" w:space="0" w:color="auto"/>
            <w:right w:val="none" w:sz="0" w:space="0" w:color="auto"/>
          </w:divBdr>
        </w:div>
        <w:div w:id="430855904">
          <w:marLeft w:val="640"/>
          <w:marRight w:val="0"/>
          <w:marTop w:val="0"/>
          <w:marBottom w:val="0"/>
          <w:divBdr>
            <w:top w:val="none" w:sz="0" w:space="0" w:color="auto"/>
            <w:left w:val="none" w:sz="0" w:space="0" w:color="auto"/>
            <w:bottom w:val="none" w:sz="0" w:space="0" w:color="auto"/>
            <w:right w:val="none" w:sz="0" w:space="0" w:color="auto"/>
          </w:divBdr>
        </w:div>
        <w:div w:id="1746688036">
          <w:marLeft w:val="640"/>
          <w:marRight w:val="0"/>
          <w:marTop w:val="0"/>
          <w:marBottom w:val="0"/>
          <w:divBdr>
            <w:top w:val="none" w:sz="0" w:space="0" w:color="auto"/>
            <w:left w:val="none" w:sz="0" w:space="0" w:color="auto"/>
            <w:bottom w:val="none" w:sz="0" w:space="0" w:color="auto"/>
            <w:right w:val="none" w:sz="0" w:space="0" w:color="auto"/>
          </w:divBdr>
        </w:div>
        <w:div w:id="2010480337">
          <w:marLeft w:val="640"/>
          <w:marRight w:val="0"/>
          <w:marTop w:val="0"/>
          <w:marBottom w:val="0"/>
          <w:divBdr>
            <w:top w:val="none" w:sz="0" w:space="0" w:color="auto"/>
            <w:left w:val="none" w:sz="0" w:space="0" w:color="auto"/>
            <w:bottom w:val="none" w:sz="0" w:space="0" w:color="auto"/>
            <w:right w:val="none" w:sz="0" w:space="0" w:color="auto"/>
          </w:divBdr>
        </w:div>
        <w:div w:id="1274557192">
          <w:marLeft w:val="640"/>
          <w:marRight w:val="0"/>
          <w:marTop w:val="0"/>
          <w:marBottom w:val="0"/>
          <w:divBdr>
            <w:top w:val="none" w:sz="0" w:space="0" w:color="auto"/>
            <w:left w:val="none" w:sz="0" w:space="0" w:color="auto"/>
            <w:bottom w:val="none" w:sz="0" w:space="0" w:color="auto"/>
            <w:right w:val="none" w:sz="0" w:space="0" w:color="auto"/>
          </w:divBdr>
        </w:div>
        <w:div w:id="1319504857">
          <w:marLeft w:val="640"/>
          <w:marRight w:val="0"/>
          <w:marTop w:val="0"/>
          <w:marBottom w:val="0"/>
          <w:divBdr>
            <w:top w:val="none" w:sz="0" w:space="0" w:color="auto"/>
            <w:left w:val="none" w:sz="0" w:space="0" w:color="auto"/>
            <w:bottom w:val="none" w:sz="0" w:space="0" w:color="auto"/>
            <w:right w:val="none" w:sz="0" w:space="0" w:color="auto"/>
          </w:divBdr>
        </w:div>
        <w:div w:id="414321833">
          <w:marLeft w:val="640"/>
          <w:marRight w:val="0"/>
          <w:marTop w:val="0"/>
          <w:marBottom w:val="0"/>
          <w:divBdr>
            <w:top w:val="none" w:sz="0" w:space="0" w:color="auto"/>
            <w:left w:val="none" w:sz="0" w:space="0" w:color="auto"/>
            <w:bottom w:val="none" w:sz="0" w:space="0" w:color="auto"/>
            <w:right w:val="none" w:sz="0" w:space="0" w:color="auto"/>
          </w:divBdr>
        </w:div>
        <w:div w:id="690448392">
          <w:marLeft w:val="640"/>
          <w:marRight w:val="0"/>
          <w:marTop w:val="0"/>
          <w:marBottom w:val="0"/>
          <w:divBdr>
            <w:top w:val="none" w:sz="0" w:space="0" w:color="auto"/>
            <w:left w:val="none" w:sz="0" w:space="0" w:color="auto"/>
            <w:bottom w:val="none" w:sz="0" w:space="0" w:color="auto"/>
            <w:right w:val="none" w:sz="0" w:space="0" w:color="auto"/>
          </w:divBdr>
        </w:div>
      </w:divsChild>
    </w:div>
    <w:div w:id="648560299">
      <w:bodyDiv w:val="1"/>
      <w:marLeft w:val="0"/>
      <w:marRight w:val="0"/>
      <w:marTop w:val="0"/>
      <w:marBottom w:val="0"/>
      <w:divBdr>
        <w:top w:val="none" w:sz="0" w:space="0" w:color="auto"/>
        <w:left w:val="none" w:sz="0" w:space="0" w:color="auto"/>
        <w:bottom w:val="none" w:sz="0" w:space="0" w:color="auto"/>
        <w:right w:val="none" w:sz="0" w:space="0" w:color="auto"/>
      </w:divBdr>
      <w:divsChild>
        <w:div w:id="1175222494">
          <w:marLeft w:val="640"/>
          <w:marRight w:val="0"/>
          <w:marTop w:val="0"/>
          <w:marBottom w:val="0"/>
          <w:divBdr>
            <w:top w:val="none" w:sz="0" w:space="0" w:color="auto"/>
            <w:left w:val="none" w:sz="0" w:space="0" w:color="auto"/>
            <w:bottom w:val="none" w:sz="0" w:space="0" w:color="auto"/>
            <w:right w:val="none" w:sz="0" w:space="0" w:color="auto"/>
          </w:divBdr>
        </w:div>
        <w:div w:id="19941681">
          <w:marLeft w:val="640"/>
          <w:marRight w:val="0"/>
          <w:marTop w:val="0"/>
          <w:marBottom w:val="0"/>
          <w:divBdr>
            <w:top w:val="none" w:sz="0" w:space="0" w:color="auto"/>
            <w:left w:val="none" w:sz="0" w:space="0" w:color="auto"/>
            <w:bottom w:val="none" w:sz="0" w:space="0" w:color="auto"/>
            <w:right w:val="none" w:sz="0" w:space="0" w:color="auto"/>
          </w:divBdr>
        </w:div>
        <w:div w:id="1926724823">
          <w:marLeft w:val="640"/>
          <w:marRight w:val="0"/>
          <w:marTop w:val="0"/>
          <w:marBottom w:val="0"/>
          <w:divBdr>
            <w:top w:val="none" w:sz="0" w:space="0" w:color="auto"/>
            <w:left w:val="none" w:sz="0" w:space="0" w:color="auto"/>
            <w:bottom w:val="none" w:sz="0" w:space="0" w:color="auto"/>
            <w:right w:val="none" w:sz="0" w:space="0" w:color="auto"/>
          </w:divBdr>
        </w:div>
        <w:div w:id="8458240">
          <w:marLeft w:val="640"/>
          <w:marRight w:val="0"/>
          <w:marTop w:val="0"/>
          <w:marBottom w:val="0"/>
          <w:divBdr>
            <w:top w:val="none" w:sz="0" w:space="0" w:color="auto"/>
            <w:left w:val="none" w:sz="0" w:space="0" w:color="auto"/>
            <w:bottom w:val="none" w:sz="0" w:space="0" w:color="auto"/>
            <w:right w:val="none" w:sz="0" w:space="0" w:color="auto"/>
          </w:divBdr>
        </w:div>
        <w:div w:id="1697852430">
          <w:marLeft w:val="640"/>
          <w:marRight w:val="0"/>
          <w:marTop w:val="0"/>
          <w:marBottom w:val="0"/>
          <w:divBdr>
            <w:top w:val="none" w:sz="0" w:space="0" w:color="auto"/>
            <w:left w:val="none" w:sz="0" w:space="0" w:color="auto"/>
            <w:bottom w:val="none" w:sz="0" w:space="0" w:color="auto"/>
            <w:right w:val="none" w:sz="0" w:space="0" w:color="auto"/>
          </w:divBdr>
        </w:div>
        <w:div w:id="902721841">
          <w:marLeft w:val="640"/>
          <w:marRight w:val="0"/>
          <w:marTop w:val="0"/>
          <w:marBottom w:val="0"/>
          <w:divBdr>
            <w:top w:val="none" w:sz="0" w:space="0" w:color="auto"/>
            <w:left w:val="none" w:sz="0" w:space="0" w:color="auto"/>
            <w:bottom w:val="none" w:sz="0" w:space="0" w:color="auto"/>
            <w:right w:val="none" w:sz="0" w:space="0" w:color="auto"/>
          </w:divBdr>
        </w:div>
        <w:div w:id="399985357">
          <w:marLeft w:val="640"/>
          <w:marRight w:val="0"/>
          <w:marTop w:val="0"/>
          <w:marBottom w:val="0"/>
          <w:divBdr>
            <w:top w:val="none" w:sz="0" w:space="0" w:color="auto"/>
            <w:left w:val="none" w:sz="0" w:space="0" w:color="auto"/>
            <w:bottom w:val="none" w:sz="0" w:space="0" w:color="auto"/>
            <w:right w:val="none" w:sz="0" w:space="0" w:color="auto"/>
          </w:divBdr>
        </w:div>
      </w:divsChild>
    </w:div>
    <w:div w:id="655694670">
      <w:bodyDiv w:val="1"/>
      <w:marLeft w:val="0"/>
      <w:marRight w:val="0"/>
      <w:marTop w:val="0"/>
      <w:marBottom w:val="0"/>
      <w:divBdr>
        <w:top w:val="none" w:sz="0" w:space="0" w:color="auto"/>
        <w:left w:val="none" w:sz="0" w:space="0" w:color="auto"/>
        <w:bottom w:val="none" w:sz="0" w:space="0" w:color="auto"/>
        <w:right w:val="none" w:sz="0" w:space="0" w:color="auto"/>
      </w:divBdr>
      <w:divsChild>
        <w:div w:id="1837500497">
          <w:marLeft w:val="640"/>
          <w:marRight w:val="0"/>
          <w:marTop w:val="0"/>
          <w:marBottom w:val="0"/>
          <w:divBdr>
            <w:top w:val="none" w:sz="0" w:space="0" w:color="auto"/>
            <w:left w:val="none" w:sz="0" w:space="0" w:color="auto"/>
            <w:bottom w:val="none" w:sz="0" w:space="0" w:color="auto"/>
            <w:right w:val="none" w:sz="0" w:space="0" w:color="auto"/>
          </w:divBdr>
        </w:div>
        <w:div w:id="161237932">
          <w:marLeft w:val="640"/>
          <w:marRight w:val="0"/>
          <w:marTop w:val="0"/>
          <w:marBottom w:val="0"/>
          <w:divBdr>
            <w:top w:val="none" w:sz="0" w:space="0" w:color="auto"/>
            <w:left w:val="none" w:sz="0" w:space="0" w:color="auto"/>
            <w:bottom w:val="none" w:sz="0" w:space="0" w:color="auto"/>
            <w:right w:val="none" w:sz="0" w:space="0" w:color="auto"/>
          </w:divBdr>
        </w:div>
        <w:div w:id="691032931">
          <w:marLeft w:val="640"/>
          <w:marRight w:val="0"/>
          <w:marTop w:val="0"/>
          <w:marBottom w:val="0"/>
          <w:divBdr>
            <w:top w:val="none" w:sz="0" w:space="0" w:color="auto"/>
            <w:left w:val="none" w:sz="0" w:space="0" w:color="auto"/>
            <w:bottom w:val="none" w:sz="0" w:space="0" w:color="auto"/>
            <w:right w:val="none" w:sz="0" w:space="0" w:color="auto"/>
          </w:divBdr>
        </w:div>
        <w:div w:id="247270418">
          <w:marLeft w:val="640"/>
          <w:marRight w:val="0"/>
          <w:marTop w:val="0"/>
          <w:marBottom w:val="0"/>
          <w:divBdr>
            <w:top w:val="none" w:sz="0" w:space="0" w:color="auto"/>
            <w:left w:val="none" w:sz="0" w:space="0" w:color="auto"/>
            <w:bottom w:val="none" w:sz="0" w:space="0" w:color="auto"/>
            <w:right w:val="none" w:sz="0" w:space="0" w:color="auto"/>
          </w:divBdr>
        </w:div>
        <w:div w:id="682055125">
          <w:marLeft w:val="640"/>
          <w:marRight w:val="0"/>
          <w:marTop w:val="0"/>
          <w:marBottom w:val="0"/>
          <w:divBdr>
            <w:top w:val="none" w:sz="0" w:space="0" w:color="auto"/>
            <w:left w:val="none" w:sz="0" w:space="0" w:color="auto"/>
            <w:bottom w:val="none" w:sz="0" w:space="0" w:color="auto"/>
            <w:right w:val="none" w:sz="0" w:space="0" w:color="auto"/>
          </w:divBdr>
        </w:div>
        <w:div w:id="1810516284">
          <w:marLeft w:val="640"/>
          <w:marRight w:val="0"/>
          <w:marTop w:val="0"/>
          <w:marBottom w:val="0"/>
          <w:divBdr>
            <w:top w:val="none" w:sz="0" w:space="0" w:color="auto"/>
            <w:left w:val="none" w:sz="0" w:space="0" w:color="auto"/>
            <w:bottom w:val="none" w:sz="0" w:space="0" w:color="auto"/>
            <w:right w:val="none" w:sz="0" w:space="0" w:color="auto"/>
          </w:divBdr>
        </w:div>
        <w:div w:id="740715631">
          <w:marLeft w:val="640"/>
          <w:marRight w:val="0"/>
          <w:marTop w:val="0"/>
          <w:marBottom w:val="0"/>
          <w:divBdr>
            <w:top w:val="none" w:sz="0" w:space="0" w:color="auto"/>
            <w:left w:val="none" w:sz="0" w:space="0" w:color="auto"/>
            <w:bottom w:val="none" w:sz="0" w:space="0" w:color="auto"/>
            <w:right w:val="none" w:sz="0" w:space="0" w:color="auto"/>
          </w:divBdr>
        </w:div>
        <w:div w:id="302850519">
          <w:marLeft w:val="640"/>
          <w:marRight w:val="0"/>
          <w:marTop w:val="0"/>
          <w:marBottom w:val="0"/>
          <w:divBdr>
            <w:top w:val="none" w:sz="0" w:space="0" w:color="auto"/>
            <w:left w:val="none" w:sz="0" w:space="0" w:color="auto"/>
            <w:bottom w:val="none" w:sz="0" w:space="0" w:color="auto"/>
            <w:right w:val="none" w:sz="0" w:space="0" w:color="auto"/>
          </w:divBdr>
        </w:div>
        <w:div w:id="892928262">
          <w:marLeft w:val="640"/>
          <w:marRight w:val="0"/>
          <w:marTop w:val="0"/>
          <w:marBottom w:val="0"/>
          <w:divBdr>
            <w:top w:val="none" w:sz="0" w:space="0" w:color="auto"/>
            <w:left w:val="none" w:sz="0" w:space="0" w:color="auto"/>
            <w:bottom w:val="none" w:sz="0" w:space="0" w:color="auto"/>
            <w:right w:val="none" w:sz="0" w:space="0" w:color="auto"/>
          </w:divBdr>
        </w:div>
        <w:div w:id="1287352101">
          <w:marLeft w:val="640"/>
          <w:marRight w:val="0"/>
          <w:marTop w:val="0"/>
          <w:marBottom w:val="0"/>
          <w:divBdr>
            <w:top w:val="none" w:sz="0" w:space="0" w:color="auto"/>
            <w:left w:val="none" w:sz="0" w:space="0" w:color="auto"/>
            <w:bottom w:val="none" w:sz="0" w:space="0" w:color="auto"/>
            <w:right w:val="none" w:sz="0" w:space="0" w:color="auto"/>
          </w:divBdr>
        </w:div>
        <w:div w:id="1999726487">
          <w:marLeft w:val="640"/>
          <w:marRight w:val="0"/>
          <w:marTop w:val="0"/>
          <w:marBottom w:val="0"/>
          <w:divBdr>
            <w:top w:val="none" w:sz="0" w:space="0" w:color="auto"/>
            <w:left w:val="none" w:sz="0" w:space="0" w:color="auto"/>
            <w:bottom w:val="none" w:sz="0" w:space="0" w:color="auto"/>
            <w:right w:val="none" w:sz="0" w:space="0" w:color="auto"/>
          </w:divBdr>
        </w:div>
        <w:div w:id="895093174">
          <w:marLeft w:val="640"/>
          <w:marRight w:val="0"/>
          <w:marTop w:val="0"/>
          <w:marBottom w:val="0"/>
          <w:divBdr>
            <w:top w:val="none" w:sz="0" w:space="0" w:color="auto"/>
            <w:left w:val="none" w:sz="0" w:space="0" w:color="auto"/>
            <w:bottom w:val="none" w:sz="0" w:space="0" w:color="auto"/>
            <w:right w:val="none" w:sz="0" w:space="0" w:color="auto"/>
          </w:divBdr>
        </w:div>
        <w:div w:id="273023060">
          <w:marLeft w:val="640"/>
          <w:marRight w:val="0"/>
          <w:marTop w:val="0"/>
          <w:marBottom w:val="0"/>
          <w:divBdr>
            <w:top w:val="none" w:sz="0" w:space="0" w:color="auto"/>
            <w:left w:val="none" w:sz="0" w:space="0" w:color="auto"/>
            <w:bottom w:val="none" w:sz="0" w:space="0" w:color="auto"/>
            <w:right w:val="none" w:sz="0" w:space="0" w:color="auto"/>
          </w:divBdr>
        </w:div>
        <w:div w:id="344868588">
          <w:marLeft w:val="640"/>
          <w:marRight w:val="0"/>
          <w:marTop w:val="0"/>
          <w:marBottom w:val="0"/>
          <w:divBdr>
            <w:top w:val="none" w:sz="0" w:space="0" w:color="auto"/>
            <w:left w:val="none" w:sz="0" w:space="0" w:color="auto"/>
            <w:bottom w:val="none" w:sz="0" w:space="0" w:color="auto"/>
            <w:right w:val="none" w:sz="0" w:space="0" w:color="auto"/>
          </w:divBdr>
        </w:div>
        <w:div w:id="1967350147">
          <w:marLeft w:val="640"/>
          <w:marRight w:val="0"/>
          <w:marTop w:val="0"/>
          <w:marBottom w:val="0"/>
          <w:divBdr>
            <w:top w:val="none" w:sz="0" w:space="0" w:color="auto"/>
            <w:left w:val="none" w:sz="0" w:space="0" w:color="auto"/>
            <w:bottom w:val="none" w:sz="0" w:space="0" w:color="auto"/>
            <w:right w:val="none" w:sz="0" w:space="0" w:color="auto"/>
          </w:divBdr>
        </w:div>
        <w:div w:id="340938288">
          <w:marLeft w:val="640"/>
          <w:marRight w:val="0"/>
          <w:marTop w:val="0"/>
          <w:marBottom w:val="0"/>
          <w:divBdr>
            <w:top w:val="none" w:sz="0" w:space="0" w:color="auto"/>
            <w:left w:val="none" w:sz="0" w:space="0" w:color="auto"/>
            <w:bottom w:val="none" w:sz="0" w:space="0" w:color="auto"/>
            <w:right w:val="none" w:sz="0" w:space="0" w:color="auto"/>
          </w:divBdr>
        </w:div>
        <w:div w:id="826022141">
          <w:marLeft w:val="640"/>
          <w:marRight w:val="0"/>
          <w:marTop w:val="0"/>
          <w:marBottom w:val="0"/>
          <w:divBdr>
            <w:top w:val="none" w:sz="0" w:space="0" w:color="auto"/>
            <w:left w:val="none" w:sz="0" w:space="0" w:color="auto"/>
            <w:bottom w:val="none" w:sz="0" w:space="0" w:color="auto"/>
            <w:right w:val="none" w:sz="0" w:space="0" w:color="auto"/>
          </w:divBdr>
        </w:div>
      </w:divsChild>
    </w:div>
    <w:div w:id="670791236">
      <w:bodyDiv w:val="1"/>
      <w:marLeft w:val="0"/>
      <w:marRight w:val="0"/>
      <w:marTop w:val="0"/>
      <w:marBottom w:val="0"/>
      <w:divBdr>
        <w:top w:val="none" w:sz="0" w:space="0" w:color="auto"/>
        <w:left w:val="none" w:sz="0" w:space="0" w:color="auto"/>
        <w:bottom w:val="none" w:sz="0" w:space="0" w:color="auto"/>
        <w:right w:val="none" w:sz="0" w:space="0" w:color="auto"/>
      </w:divBdr>
      <w:divsChild>
        <w:div w:id="375860064">
          <w:marLeft w:val="640"/>
          <w:marRight w:val="0"/>
          <w:marTop w:val="0"/>
          <w:marBottom w:val="0"/>
          <w:divBdr>
            <w:top w:val="none" w:sz="0" w:space="0" w:color="auto"/>
            <w:left w:val="none" w:sz="0" w:space="0" w:color="auto"/>
            <w:bottom w:val="none" w:sz="0" w:space="0" w:color="auto"/>
            <w:right w:val="none" w:sz="0" w:space="0" w:color="auto"/>
          </w:divBdr>
        </w:div>
        <w:div w:id="668143268">
          <w:marLeft w:val="640"/>
          <w:marRight w:val="0"/>
          <w:marTop w:val="0"/>
          <w:marBottom w:val="0"/>
          <w:divBdr>
            <w:top w:val="none" w:sz="0" w:space="0" w:color="auto"/>
            <w:left w:val="none" w:sz="0" w:space="0" w:color="auto"/>
            <w:bottom w:val="none" w:sz="0" w:space="0" w:color="auto"/>
            <w:right w:val="none" w:sz="0" w:space="0" w:color="auto"/>
          </w:divBdr>
        </w:div>
        <w:div w:id="716468982">
          <w:marLeft w:val="640"/>
          <w:marRight w:val="0"/>
          <w:marTop w:val="0"/>
          <w:marBottom w:val="0"/>
          <w:divBdr>
            <w:top w:val="none" w:sz="0" w:space="0" w:color="auto"/>
            <w:left w:val="none" w:sz="0" w:space="0" w:color="auto"/>
            <w:bottom w:val="none" w:sz="0" w:space="0" w:color="auto"/>
            <w:right w:val="none" w:sz="0" w:space="0" w:color="auto"/>
          </w:divBdr>
        </w:div>
        <w:div w:id="2060199539">
          <w:marLeft w:val="640"/>
          <w:marRight w:val="0"/>
          <w:marTop w:val="0"/>
          <w:marBottom w:val="0"/>
          <w:divBdr>
            <w:top w:val="none" w:sz="0" w:space="0" w:color="auto"/>
            <w:left w:val="none" w:sz="0" w:space="0" w:color="auto"/>
            <w:bottom w:val="none" w:sz="0" w:space="0" w:color="auto"/>
            <w:right w:val="none" w:sz="0" w:space="0" w:color="auto"/>
          </w:divBdr>
        </w:div>
        <w:div w:id="318002827">
          <w:marLeft w:val="640"/>
          <w:marRight w:val="0"/>
          <w:marTop w:val="0"/>
          <w:marBottom w:val="0"/>
          <w:divBdr>
            <w:top w:val="none" w:sz="0" w:space="0" w:color="auto"/>
            <w:left w:val="none" w:sz="0" w:space="0" w:color="auto"/>
            <w:bottom w:val="none" w:sz="0" w:space="0" w:color="auto"/>
            <w:right w:val="none" w:sz="0" w:space="0" w:color="auto"/>
          </w:divBdr>
        </w:div>
        <w:div w:id="950360032">
          <w:marLeft w:val="640"/>
          <w:marRight w:val="0"/>
          <w:marTop w:val="0"/>
          <w:marBottom w:val="0"/>
          <w:divBdr>
            <w:top w:val="none" w:sz="0" w:space="0" w:color="auto"/>
            <w:left w:val="none" w:sz="0" w:space="0" w:color="auto"/>
            <w:bottom w:val="none" w:sz="0" w:space="0" w:color="auto"/>
            <w:right w:val="none" w:sz="0" w:space="0" w:color="auto"/>
          </w:divBdr>
        </w:div>
        <w:div w:id="1121611502">
          <w:marLeft w:val="640"/>
          <w:marRight w:val="0"/>
          <w:marTop w:val="0"/>
          <w:marBottom w:val="0"/>
          <w:divBdr>
            <w:top w:val="none" w:sz="0" w:space="0" w:color="auto"/>
            <w:left w:val="none" w:sz="0" w:space="0" w:color="auto"/>
            <w:bottom w:val="none" w:sz="0" w:space="0" w:color="auto"/>
            <w:right w:val="none" w:sz="0" w:space="0" w:color="auto"/>
          </w:divBdr>
        </w:div>
        <w:div w:id="1096903585">
          <w:marLeft w:val="640"/>
          <w:marRight w:val="0"/>
          <w:marTop w:val="0"/>
          <w:marBottom w:val="0"/>
          <w:divBdr>
            <w:top w:val="none" w:sz="0" w:space="0" w:color="auto"/>
            <w:left w:val="none" w:sz="0" w:space="0" w:color="auto"/>
            <w:bottom w:val="none" w:sz="0" w:space="0" w:color="auto"/>
            <w:right w:val="none" w:sz="0" w:space="0" w:color="auto"/>
          </w:divBdr>
        </w:div>
        <w:div w:id="775557632">
          <w:marLeft w:val="640"/>
          <w:marRight w:val="0"/>
          <w:marTop w:val="0"/>
          <w:marBottom w:val="0"/>
          <w:divBdr>
            <w:top w:val="none" w:sz="0" w:space="0" w:color="auto"/>
            <w:left w:val="none" w:sz="0" w:space="0" w:color="auto"/>
            <w:bottom w:val="none" w:sz="0" w:space="0" w:color="auto"/>
            <w:right w:val="none" w:sz="0" w:space="0" w:color="auto"/>
          </w:divBdr>
        </w:div>
        <w:div w:id="143545146">
          <w:marLeft w:val="640"/>
          <w:marRight w:val="0"/>
          <w:marTop w:val="0"/>
          <w:marBottom w:val="0"/>
          <w:divBdr>
            <w:top w:val="none" w:sz="0" w:space="0" w:color="auto"/>
            <w:left w:val="none" w:sz="0" w:space="0" w:color="auto"/>
            <w:bottom w:val="none" w:sz="0" w:space="0" w:color="auto"/>
            <w:right w:val="none" w:sz="0" w:space="0" w:color="auto"/>
          </w:divBdr>
        </w:div>
        <w:div w:id="97453740">
          <w:marLeft w:val="640"/>
          <w:marRight w:val="0"/>
          <w:marTop w:val="0"/>
          <w:marBottom w:val="0"/>
          <w:divBdr>
            <w:top w:val="none" w:sz="0" w:space="0" w:color="auto"/>
            <w:left w:val="none" w:sz="0" w:space="0" w:color="auto"/>
            <w:bottom w:val="none" w:sz="0" w:space="0" w:color="auto"/>
            <w:right w:val="none" w:sz="0" w:space="0" w:color="auto"/>
          </w:divBdr>
        </w:div>
        <w:div w:id="1997801802">
          <w:marLeft w:val="640"/>
          <w:marRight w:val="0"/>
          <w:marTop w:val="0"/>
          <w:marBottom w:val="0"/>
          <w:divBdr>
            <w:top w:val="none" w:sz="0" w:space="0" w:color="auto"/>
            <w:left w:val="none" w:sz="0" w:space="0" w:color="auto"/>
            <w:bottom w:val="none" w:sz="0" w:space="0" w:color="auto"/>
            <w:right w:val="none" w:sz="0" w:space="0" w:color="auto"/>
          </w:divBdr>
        </w:div>
        <w:div w:id="1581060008">
          <w:marLeft w:val="640"/>
          <w:marRight w:val="0"/>
          <w:marTop w:val="0"/>
          <w:marBottom w:val="0"/>
          <w:divBdr>
            <w:top w:val="none" w:sz="0" w:space="0" w:color="auto"/>
            <w:left w:val="none" w:sz="0" w:space="0" w:color="auto"/>
            <w:bottom w:val="none" w:sz="0" w:space="0" w:color="auto"/>
            <w:right w:val="none" w:sz="0" w:space="0" w:color="auto"/>
          </w:divBdr>
        </w:div>
        <w:div w:id="795300143">
          <w:marLeft w:val="640"/>
          <w:marRight w:val="0"/>
          <w:marTop w:val="0"/>
          <w:marBottom w:val="0"/>
          <w:divBdr>
            <w:top w:val="none" w:sz="0" w:space="0" w:color="auto"/>
            <w:left w:val="none" w:sz="0" w:space="0" w:color="auto"/>
            <w:bottom w:val="none" w:sz="0" w:space="0" w:color="auto"/>
            <w:right w:val="none" w:sz="0" w:space="0" w:color="auto"/>
          </w:divBdr>
        </w:div>
        <w:div w:id="328679488">
          <w:marLeft w:val="640"/>
          <w:marRight w:val="0"/>
          <w:marTop w:val="0"/>
          <w:marBottom w:val="0"/>
          <w:divBdr>
            <w:top w:val="none" w:sz="0" w:space="0" w:color="auto"/>
            <w:left w:val="none" w:sz="0" w:space="0" w:color="auto"/>
            <w:bottom w:val="none" w:sz="0" w:space="0" w:color="auto"/>
            <w:right w:val="none" w:sz="0" w:space="0" w:color="auto"/>
          </w:divBdr>
        </w:div>
        <w:div w:id="1691906220">
          <w:marLeft w:val="640"/>
          <w:marRight w:val="0"/>
          <w:marTop w:val="0"/>
          <w:marBottom w:val="0"/>
          <w:divBdr>
            <w:top w:val="none" w:sz="0" w:space="0" w:color="auto"/>
            <w:left w:val="none" w:sz="0" w:space="0" w:color="auto"/>
            <w:bottom w:val="none" w:sz="0" w:space="0" w:color="auto"/>
            <w:right w:val="none" w:sz="0" w:space="0" w:color="auto"/>
          </w:divBdr>
        </w:div>
      </w:divsChild>
    </w:div>
    <w:div w:id="691029242">
      <w:bodyDiv w:val="1"/>
      <w:marLeft w:val="0"/>
      <w:marRight w:val="0"/>
      <w:marTop w:val="0"/>
      <w:marBottom w:val="0"/>
      <w:divBdr>
        <w:top w:val="none" w:sz="0" w:space="0" w:color="auto"/>
        <w:left w:val="none" w:sz="0" w:space="0" w:color="auto"/>
        <w:bottom w:val="none" w:sz="0" w:space="0" w:color="auto"/>
        <w:right w:val="none" w:sz="0" w:space="0" w:color="auto"/>
      </w:divBdr>
      <w:divsChild>
        <w:div w:id="164442122">
          <w:marLeft w:val="640"/>
          <w:marRight w:val="0"/>
          <w:marTop w:val="0"/>
          <w:marBottom w:val="0"/>
          <w:divBdr>
            <w:top w:val="none" w:sz="0" w:space="0" w:color="auto"/>
            <w:left w:val="none" w:sz="0" w:space="0" w:color="auto"/>
            <w:bottom w:val="none" w:sz="0" w:space="0" w:color="auto"/>
            <w:right w:val="none" w:sz="0" w:space="0" w:color="auto"/>
          </w:divBdr>
        </w:div>
        <w:div w:id="401220817">
          <w:marLeft w:val="640"/>
          <w:marRight w:val="0"/>
          <w:marTop w:val="0"/>
          <w:marBottom w:val="0"/>
          <w:divBdr>
            <w:top w:val="none" w:sz="0" w:space="0" w:color="auto"/>
            <w:left w:val="none" w:sz="0" w:space="0" w:color="auto"/>
            <w:bottom w:val="none" w:sz="0" w:space="0" w:color="auto"/>
            <w:right w:val="none" w:sz="0" w:space="0" w:color="auto"/>
          </w:divBdr>
        </w:div>
        <w:div w:id="146943414">
          <w:marLeft w:val="640"/>
          <w:marRight w:val="0"/>
          <w:marTop w:val="0"/>
          <w:marBottom w:val="0"/>
          <w:divBdr>
            <w:top w:val="none" w:sz="0" w:space="0" w:color="auto"/>
            <w:left w:val="none" w:sz="0" w:space="0" w:color="auto"/>
            <w:bottom w:val="none" w:sz="0" w:space="0" w:color="auto"/>
            <w:right w:val="none" w:sz="0" w:space="0" w:color="auto"/>
          </w:divBdr>
        </w:div>
        <w:div w:id="954750298">
          <w:marLeft w:val="640"/>
          <w:marRight w:val="0"/>
          <w:marTop w:val="0"/>
          <w:marBottom w:val="0"/>
          <w:divBdr>
            <w:top w:val="none" w:sz="0" w:space="0" w:color="auto"/>
            <w:left w:val="none" w:sz="0" w:space="0" w:color="auto"/>
            <w:bottom w:val="none" w:sz="0" w:space="0" w:color="auto"/>
            <w:right w:val="none" w:sz="0" w:space="0" w:color="auto"/>
          </w:divBdr>
        </w:div>
        <w:div w:id="2111777985">
          <w:marLeft w:val="640"/>
          <w:marRight w:val="0"/>
          <w:marTop w:val="0"/>
          <w:marBottom w:val="0"/>
          <w:divBdr>
            <w:top w:val="none" w:sz="0" w:space="0" w:color="auto"/>
            <w:left w:val="none" w:sz="0" w:space="0" w:color="auto"/>
            <w:bottom w:val="none" w:sz="0" w:space="0" w:color="auto"/>
            <w:right w:val="none" w:sz="0" w:space="0" w:color="auto"/>
          </w:divBdr>
        </w:div>
        <w:div w:id="1850751617">
          <w:marLeft w:val="640"/>
          <w:marRight w:val="0"/>
          <w:marTop w:val="0"/>
          <w:marBottom w:val="0"/>
          <w:divBdr>
            <w:top w:val="none" w:sz="0" w:space="0" w:color="auto"/>
            <w:left w:val="none" w:sz="0" w:space="0" w:color="auto"/>
            <w:bottom w:val="none" w:sz="0" w:space="0" w:color="auto"/>
            <w:right w:val="none" w:sz="0" w:space="0" w:color="auto"/>
          </w:divBdr>
        </w:div>
        <w:div w:id="2004966064">
          <w:marLeft w:val="640"/>
          <w:marRight w:val="0"/>
          <w:marTop w:val="0"/>
          <w:marBottom w:val="0"/>
          <w:divBdr>
            <w:top w:val="none" w:sz="0" w:space="0" w:color="auto"/>
            <w:left w:val="none" w:sz="0" w:space="0" w:color="auto"/>
            <w:bottom w:val="none" w:sz="0" w:space="0" w:color="auto"/>
            <w:right w:val="none" w:sz="0" w:space="0" w:color="auto"/>
          </w:divBdr>
        </w:div>
        <w:div w:id="588084534">
          <w:marLeft w:val="640"/>
          <w:marRight w:val="0"/>
          <w:marTop w:val="0"/>
          <w:marBottom w:val="0"/>
          <w:divBdr>
            <w:top w:val="none" w:sz="0" w:space="0" w:color="auto"/>
            <w:left w:val="none" w:sz="0" w:space="0" w:color="auto"/>
            <w:bottom w:val="none" w:sz="0" w:space="0" w:color="auto"/>
            <w:right w:val="none" w:sz="0" w:space="0" w:color="auto"/>
          </w:divBdr>
        </w:div>
        <w:div w:id="1102147295">
          <w:marLeft w:val="640"/>
          <w:marRight w:val="0"/>
          <w:marTop w:val="0"/>
          <w:marBottom w:val="0"/>
          <w:divBdr>
            <w:top w:val="none" w:sz="0" w:space="0" w:color="auto"/>
            <w:left w:val="none" w:sz="0" w:space="0" w:color="auto"/>
            <w:bottom w:val="none" w:sz="0" w:space="0" w:color="auto"/>
            <w:right w:val="none" w:sz="0" w:space="0" w:color="auto"/>
          </w:divBdr>
        </w:div>
        <w:div w:id="485439082">
          <w:marLeft w:val="640"/>
          <w:marRight w:val="0"/>
          <w:marTop w:val="0"/>
          <w:marBottom w:val="0"/>
          <w:divBdr>
            <w:top w:val="none" w:sz="0" w:space="0" w:color="auto"/>
            <w:left w:val="none" w:sz="0" w:space="0" w:color="auto"/>
            <w:bottom w:val="none" w:sz="0" w:space="0" w:color="auto"/>
            <w:right w:val="none" w:sz="0" w:space="0" w:color="auto"/>
          </w:divBdr>
        </w:div>
        <w:div w:id="374357285">
          <w:marLeft w:val="640"/>
          <w:marRight w:val="0"/>
          <w:marTop w:val="0"/>
          <w:marBottom w:val="0"/>
          <w:divBdr>
            <w:top w:val="none" w:sz="0" w:space="0" w:color="auto"/>
            <w:left w:val="none" w:sz="0" w:space="0" w:color="auto"/>
            <w:bottom w:val="none" w:sz="0" w:space="0" w:color="auto"/>
            <w:right w:val="none" w:sz="0" w:space="0" w:color="auto"/>
          </w:divBdr>
        </w:div>
        <w:div w:id="1007711934">
          <w:marLeft w:val="640"/>
          <w:marRight w:val="0"/>
          <w:marTop w:val="0"/>
          <w:marBottom w:val="0"/>
          <w:divBdr>
            <w:top w:val="none" w:sz="0" w:space="0" w:color="auto"/>
            <w:left w:val="none" w:sz="0" w:space="0" w:color="auto"/>
            <w:bottom w:val="none" w:sz="0" w:space="0" w:color="auto"/>
            <w:right w:val="none" w:sz="0" w:space="0" w:color="auto"/>
          </w:divBdr>
        </w:div>
        <w:div w:id="2045325065">
          <w:marLeft w:val="640"/>
          <w:marRight w:val="0"/>
          <w:marTop w:val="0"/>
          <w:marBottom w:val="0"/>
          <w:divBdr>
            <w:top w:val="none" w:sz="0" w:space="0" w:color="auto"/>
            <w:left w:val="none" w:sz="0" w:space="0" w:color="auto"/>
            <w:bottom w:val="none" w:sz="0" w:space="0" w:color="auto"/>
            <w:right w:val="none" w:sz="0" w:space="0" w:color="auto"/>
          </w:divBdr>
        </w:div>
        <w:div w:id="146635186">
          <w:marLeft w:val="640"/>
          <w:marRight w:val="0"/>
          <w:marTop w:val="0"/>
          <w:marBottom w:val="0"/>
          <w:divBdr>
            <w:top w:val="none" w:sz="0" w:space="0" w:color="auto"/>
            <w:left w:val="none" w:sz="0" w:space="0" w:color="auto"/>
            <w:bottom w:val="none" w:sz="0" w:space="0" w:color="auto"/>
            <w:right w:val="none" w:sz="0" w:space="0" w:color="auto"/>
          </w:divBdr>
        </w:div>
        <w:div w:id="991328816">
          <w:marLeft w:val="640"/>
          <w:marRight w:val="0"/>
          <w:marTop w:val="0"/>
          <w:marBottom w:val="0"/>
          <w:divBdr>
            <w:top w:val="none" w:sz="0" w:space="0" w:color="auto"/>
            <w:left w:val="none" w:sz="0" w:space="0" w:color="auto"/>
            <w:bottom w:val="none" w:sz="0" w:space="0" w:color="auto"/>
            <w:right w:val="none" w:sz="0" w:space="0" w:color="auto"/>
          </w:divBdr>
        </w:div>
        <w:div w:id="496729040">
          <w:marLeft w:val="640"/>
          <w:marRight w:val="0"/>
          <w:marTop w:val="0"/>
          <w:marBottom w:val="0"/>
          <w:divBdr>
            <w:top w:val="none" w:sz="0" w:space="0" w:color="auto"/>
            <w:left w:val="none" w:sz="0" w:space="0" w:color="auto"/>
            <w:bottom w:val="none" w:sz="0" w:space="0" w:color="auto"/>
            <w:right w:val="none" w:sz="0" w:space="0" w:color="auto"/>
          </w:divBdr>
        </w:div>
        <w:div w:id="300428383">
          <w:marLeft w:val="640"/>
          <w:marRight w:val="0"/>
          <w:marTop w:val="0"/>
          <w:marBottom w:val="0"/>
          <w:divBdr>
            <w:top w:val="none" w:sz="0" w:space="0" w:color="auto"/>
            <w:left w:val="none" w:sz="0" w:space="0" w:color="auto"/>
            <w:bottom w:val="none" w:sz="0" w:space="0" w:color="auto"/>
            <w:right w:val="none" w:sz="0" w:space="0" w:color="auto"/>
          </w:divBdr>
        </w:div>
        <w:div w:id="1345862527">
          <w:marLeft w:val="640"/>
          <w:marRight w:val="0"/>
          <w:marTop w:val="0"/>
          <w:marBottom w:val="0"/>
          <w:divBdr>
            <w:top w:val="none" w:sz="0" w:space="0" w:color="auto"/>
            <w:left w:val="none" w:sz="0" w:space="0" w:color="auto"/>
            <w:bottom w:val="none" w:sz="0" w:space="0" w:color="auto"/>
            <w:right w:val="none" w:sz="0" w:space="0" w:color="auto"/>
          </w:divBdr>
        </w:div>
        <w:div w:id="115756882">
          <w:marLeft w:val="640"/>
          <w:marRight w:val="0"/>
          <w:marTop w:val="0"/>
          <w:marBottom w:val="0"/>
          <w:divBdr>
            <w:top w:val="none" w:sz="0" w:space="0" w:color="auto"/>
            <w:left w:val="none" w:sz="0" w:space="0" w:color="auto"/>
            <w:bottom w:val="none" w:sz="0" w:space="0" w:color="auto"/>
            <w:right w:val="none" w:sz="0" w:space="0" w:color="auto"/>
          </w:divBdr>
        </w:div>
      </w:divsChild>
    </w:div>
    <w:div w:id="696590457">
      <w:bodyDiv w:val="1"/>
      <w:marLeft w:val="0"/>
      <w:marRight w:val="0"/>
      <w:marTop w:val="0"/>
      <w:marBottom w:val="0"/>
      <w:divBdr>
        <w:top w:val="none" w:sz="0" w:space="0" w:color="auto"/>
        <w:left w:val="none" w:sz="0" w:space="0" w:color="auto"/>
        <w:bottom w:val="none" w:sz="0" w:space="0" w:color="auto"/>
        <w:right w:val="none" w:sz="0" w:space="0" w:color="auto"/>
      </w:divBdr>
      <w:divsChild>
        <w:div w:id="174225805">
          <w:marLeft w:val="640"/>
          <w:marRight w:val="0"/>
          <w:marTop w:val="0"/>
          <w:marBottom w:val="0"/>
          <w:divBdr>
            <w:top w:val="none" w:sz="0" w:space="0" w:color="auto"/>
            <w:left w:val="none" w:sz="0" w:space="0" w:color="auto"/>
            <w:bottom w:val="none" w:sz="0" w:space="0" w:color="auto"/>
            <w:right w:val="none" w:sz="0" w:space="0" w:color="auto"/>
          </w:divBdr>
        </w:div>
        <w:div w:id="1385249953">
          <w:marLeft w:val="640"/>
          <w:marRight w:val="0"/>
          <w:marTop w:val="0"/>
          <w:marBottom w:val="0"/>
          <w:divBdr>
            <w:top w:val="none" w:sz="0" w:space="0" w:color="auto"/>
            <w:left w:val="none" w:sz="0" w:space="0" w:color="auto"/>
            <w:bottom w:val="none" w:sz="0" w:space="0" w:color="auto"/>
            <w:right w:val="none" w:sz="0" w:space="0" w:color="auto"/>
          </w:divBdr>
        </w:div>
        <w:div w:id="2051756882">
          <w:marLeft w:val="640"/>
          <w:marRight w:val="0"/>
          <w:marTop w:val="0"/>
          <w:marBottom w:val="0"/>
          <w:divBdr>
            <w:top w:val="none" w:sz="0" w:space="0" w:color="auto"/>
            <w:left w:val="none" w:sz="0" w:space="0" w:color="auto"/>
            <w:bottom w:val="none" w:sz="0" w:space="0" w:color="auto"/>
            <w:right w:val="none" w:sz="0" w:space="0" w:color="auto"/>
          </w:divBdr>
        </w:div>
        <w:div w:id="32779113">
          <w:marLeft w:val="640"/>
          <w:marRight w:val="0"/>
          <w:marTop w:val="0"/>
          <w:marBottom w:val="0"/>
          <w:divBdr>
            <w:top w:val="none" w:sz="0" w:space="0" w:color="auto"/>
            <w:left w:val="none" w:sz="0" w:space="0" w:color="auto"/>
            <w:bottom w:val="none" w:sz="0" w:space="0" w:color="auto"/>
            <w:right w:val="none" w:sz="0" w:space="0" w:color="auto"/>
          </w:divBdr>
        </w:div>
        <w:div w:id="25301815">
          <w:marLeft w:val="640"/>
          <w:marRight w:val="0"/>
          <w:marTop w:val="0"/>
          <w:marBottom w:val="0"/>
          <w:divBdr>
            <w:top w:val="none" w:sz="0" w:space="0" w:color="auto"/>
            <w:left w:val="none" w:sz="0" w:space="0" w:color="auto"/>
            <w:bottom w:val="none" w:sz="0" w:space="0" w:color="auto"/>
            <w:right w:val="none" w:sz="0" w:space="0" w:color="auto"/>
          </w:divBdr>
        </w:div>
        <w:div w:id="613098652">
          <w:marLeft w:val="640"/>
          <w:marRight w:val="0"/>
          <w:marTop w:val="0"/>
          <w:marBottom w:val="0"/>
          <w:divBdr>
            <w:top w:val="none" w:sz="0" w:space="0" w:color="auto"/>
            <w:left w:val="none" w:sz="0" w:space="0" w:color="auto"/>
            <w:bottom w:val="none" w:sz="0" w:space="0" w:color="auto"/>
            <w:right w:val="none" w:sz="0" w:space="0" w:color="auto"/>
          </w:divBdr>
        </w:div>
        <w:div w:id="2008557919">
          <w:marLeft w:val="640"/>
          <w:marRight w:val="0"/>
          <w:marTop w:val="0"/>
          <w:marBottom w:val="0"/>
          <w:divBdr>
            <w:top w:val="none" w:sz="0" w:space="0" w:color="auto"/>
            <w:left w:val="none" w:sz="0" w:space="0" w:color="auto"/>
            <w:bottom w:val="none" w:sz="0" w:space="0" w:color="auto"/>
            <w:right w:val="none" w:sz="0" w:space="0" w:color="auto"/>
          </w:divBdr>
        </w:div>
        <w:div w:id="1106582358">
          <w:marLeft w:val="640"/>
          <w:marRight w:val="0"/>
          <w:marTop w:val="0"/>
          <w:marBottom w:val="0"/>
          <w:divBdr>
            <w:top w:val="none" w:sz="0" w:space="0" w:color="auto"/>
            <w:left w:val="none" w:sz="0" w:space="0" w:color="auto"/>
            <w:bottom w:val="none" w:sz="0" w:space="0" w:color="auto"/>
            <w:right w:val="none" w:sz="0" w:space="0" w:color="auto"/>
          </w:divBdr>
        </w:div>
        <w:div w:id="1149371347">
          <w:marLeft w:val="640"/>
          <w:marRight w:val="0"/>
          <w:marTop w:val="0"/>
          <w:marBottom w:val="0"/>
          <w:divBdr>
            <w:top w:val="none" w:sz="0" w:space="0" w:color="auto"/>
            <w:left w:val="none" w:sz="0" w:space="0" w:color="auto"/>
            <w:bottom w:val="none" w:sz="0" w:space="0" w:color="auto"/>
            <w:right w:val="none" w:sz="0" w:space="0" w:color="auto"/>
          </w:divBdr>
        </w:div>
        <w:div w:id="895312650">
          <w:marLeft w:val="640"/>
          <w:marRight w:val="0"/>
          <w:marTop w:val="0"/>
          <w:marBottom w:val="0"/>
          <w:divBdr>
            <w:top w:val="none" w:sz="0" w:space="0" w:color="auto"/>
            <w:left w:val="none" w:sz="0" w:space="0" w:color="auto"/>
            <w:bottom w:val="none" w:sz="0" w:space="0" w:color="auto"/>
            <w:right w:val="none" w:sz="0" w:space="0" w:color="auto"/>
          </w:divBdr>
        </w:div>
        <w:div w:id="335352127">
          <w:marLeft w:val="640"/>
          <w:marRight w:val="0"/>
          <w:marTop w:val="0"/>
          <w:marBottom w:val="0"/>
          <w:divBdr>
            <w:top w:val="none" w:sz="0" w:space="0" w:color="auto"/>
            <w:left w:val="none" w:sz="0" w:space="0" w:color="auto"/>
            <w:bottom w:val="none" w:sz="0" w:space="0" w:color="auto"/>
            <w:right w:val="none" w:sz="0" w:space="0" w:color="auto"/>
          </w:divBdr>
        </w:div>
      </w:divsChild>
    </w:div>
    <w:div w:id="717633723">
      <w:bodyDiv w:val="1"/>
      <w:marLeft w:val="0"/>
      <w:marRight w:val="0"/>
      <w:marTop w:val="0"/>
      <w:marBottom w:val="0"/>
      <w:divBdr>
        <w:top w:val="none" w:sz="0" w:space="0" w:color="auto"/>
        <w:left w:val="none" w:sz="0" w:space="0" w:color="auto"/>
        <w:bottom w:val="none" w:sz="0" w:space="0" w:color="auto"/>
        <w:right w:val="none" w:sz="0" w:space="0" w:color="auto"/>
      </w:divBdr>
      <w:divsChild>
        <w:div w:id="2013487137">
          <w:marLeft w:val="640"/>
          <w:marRight w:val="0"/>
          <w:marTop w:val="0"/>
          <w:marBottom w:val="0"/>
          <w:divBdr>
            <w:top w:val="none" w:sz="0" w:space="0" w:color="auto"/>
            <w:left w:val="none" w:sz="0" w:space="0" w:color="auto"/>
            <w:bottom w:val="none" w:sz="0" w:space="0" w:color="auto"/>
            <w:right w:val="none" w:sz="0" w:space="0" w:color="auto"/>
          </w:divBdr>
        </w:div>
        <w:div w:id="138230264">
          <w:marLeft w:val="640"/>
          <w:marRight w:val="0"/>
          <w:marTop w:val="0"/>
          <w:marBottom w:val="0"/>
          <w:divBdr>
            <w:top w:val="none" w:sz="0" w:space="0" w:color="auto"/>
            <w:left w:val="none" w:sz="0" w:space="0" w:color="auto"/>
            <w:bottom w:val="none" w:sz="0" w:space="0" w:color="auto"/>
            <w:right w:val="none" w:sz="0" w:space="0" w:color="auto"/>
          </w:divBdr>
        </w:div>
        <w:div w:id="1832677070">
          <w:marLeft w:val="640"/>
          <w:marRight w:val="0"/>
          <w:marTop w:val="0"/>
          <w:marBottom w:val="0"/>
          <w:divBdr>
            <w:top w:val="none" w:sz="0" w:space="0" w:color="auto"/>
            <w:left w:val="none" w:sz="0" w:space="0" w:color="auto"/>
            <w:bottom w:val="none" w:sz="0" w:space="0" w:color="auto"/>
            <w:right w:val="none" w:sz="0" w:space="0" w:color="auto"/>
          </w:divBdr>
        </w:div>
        <w:div w:id="1899515987">
          <w:marLeft w:val="640"/>
          <w:marRight w:val="0"/>
          <w:marTop w:val="0"/>
          <w:marBottom w:val="0"/>
          <w:divBdr>
            <w:top w:val="none" w:sz="0" w:space="0" w:color="auto"/>
            <w:left w:val="none" w:sz="0" w:space="0" w:color="auto"/>
            <w:bottom w:val="none" w:sz="0" w:space="0" w:color="auto"/>
            <w:right w:val="none" w:sz="0" w:space="0" w:color="auto"/>
          </w:divBdr>
        </w:div>
        <w:div w:id="773326029">
          <w:marLeft w:val="640"/>
          <w:marRight w:val="0"/>
          <w:marTop w:val="0"/>
          <w:marBottom w:val="0"/>
          <w:divBdr>
            <w:top w:val="none" w:sz="0" w:space="0" w:color="auto"/>
            <w:left w:val="none" w:sz="0" w:space="0" w:color="auto"/>
            <w:bottom w:val="none" w:sz="0" w:space="0" w:color="auto"/>
            <w:right w:val="none" w:sz="0" w:space="0" w:color="auto"/>
          </w:divBdr>
        </w:div>
        <w:div w:id="1189218528">
          <w:marLeft w:val="640"/>
          <w:marRight w:val="0"/>
          <w:marTop w:val="0"/>
          <w:marBottom w:val="0"/>
          <w:divBdr>
            <w:top w:val="none" w:sz="0" w:space="0" w:color="auto"/>
            <w:left w:val="none" w:sz="0" w:space="0" w:color="auto"/>
            <w:bottom w:val="none" w:sz="0" w:space="0" w:color="auto"/>
            <w:right w:val="none" w:sz="0" w:space="0" w:color="auto"/>
          </w:divBdr>
        </w:div>
        <w:div w:id="2109763531">
          <w:marLeft w:val="640"/>
          <w:marRight w:val="0"/>
          <w:marTop w:val="0"/>
          <w:marBottom w:val="0"/>
          <w:divBdr>
            <w:top w:val="none" w:sz="0" w:space="0" w:color="auto"/>
            <w:left w:val="none" w:sz="0" w:space="0" w:color="auto"/>
            <w:bottom w:val="none" w:sz="0" w:space="0" w:color="auto"/>
            <w:right w:val="none" w:sz="0" w:space="0" w:color="auto"/>
          </w:divBdr>
        </w:div>
        <w:div w:id="1703633144">
          <w:marLeft w:val="640"/>
          <w:marRight w:val="0"/>
          <w:marTop w:val="0"/>
          <w:marBottom w:val="0"/>
          <w:divBdr>
            <w:top w:val="none" w:sz="0" w:space="0" w:color="auto"/>
            <w:left w:val="none" w:sz="0" w:space="0" w:color="auto"/>
            <w:bottom w:val="none" w:sz="0" w:space="0" w:color="auto"/>
            <w:right w:val="none" w:sz="0" w:space="0" w:color="auto"/>
          </w:divBdr>
        </w:div>
      </w:divsChild>
    </w:div>
    <w:div w:id="729228674">
      <w:bodyDiv w:val="1"/>
      <w:marLeft w:val="0"/>
      <w:marRight w:val="0"/>
      <w:marTop w:val="0"/>
      <w:marBottom w:val="0"/>
      <w:divBdr>
        <w:top w:val="none" w:sz="0" w:space="0" w:color="auto"/>
        <w:left w:val="none" w:sz="0" w:space="0" w:color="auto"/>
        <w:bottom w:val="none" w:sz="0" w:space="0" w:color="auto"/>
        <w:right w:val="none" w:sz="0" w:space="0" w:color="auto"/>
      </w:divBdr>
      <w:divsChild>
        <w:div w:id="1882664611">
          <w:marLeft w:val="640"/>
          <w:marRight w:val="0"/>
          <w:marTop w:val="0"/>
          <w:marBottom w:val="0"/>
          <w:divBdr>
            <w:top w:val="none" w:sz="0" w:space="0" w:color="auto"/>
            <w:left w:val="none" w:sz="0" w:space="0" w:color="auto"/>
            <w:bottom w:val="none" w:sz="0" w:space="0" w:color="auto"/>
            <w:right w:val="none" w:sz="0" w:space="0" w:color="auto"/>
          </w:divBdr>
        </w:div>
        <w:div w:id="737749094">
          <w:marLeft w:val="640"/>
          <w:marRight w:val="0"/>
          <w:marTop w:val="0"/>
          <w:marBottom w:val="0"/>
          <w:divBdr>
            <w:top w:val="none" w:sz="0" w:space="0" w:color="auto"/>
            <w:left w:val="none" w:sz="0" w:space="0" w:color="auto"/>
            <w:bottom w:val="none" w:sz="0" w:space="0" w:color="auto"/>
            <w:right w:val="none" w:sz="0" w:space="0" w:color="auto"/>
          </w:divBdr>
        </w:div>
        <w:div w:id="1880630937">
          <w:marLeft w:val="640"/>
          <w:marRight w:val="0"/>
          <w:marTop w:val="0"/>
          <w:marBottom w:val="0"/>
          <w:divBdr>
            <w:top w:val="none" w:sz="0" w:space="0" w:color="auto"/>
            <w:left w:val="none" w:sz="0" w:space="0" w:color="auto"/>
            <w:bottom w:val="none" w:sz="0" w:space="0" w:color="auto"/>
            <w:right w:val="none" w:sz="0" w:space="0" w:color="auto"/>
          </w:divBdr>
        </w:div>
        <w:div w:id="1527407040">
          <w:marLeft w:val="640"/>
          <w:marRight w:val="0"/>
          <w:marTop w:val="0"/>
          <w:marBottom w:val="0"/>
          <w:divBdr>
            <w:top w:val="none" w:sz="0" w:space="0" w:color="auto"/>
            <w:left w:val="none" w:sz="0" w:space="0" w:color="auto"/>
            <w:bottom w:val="none" w:sz="0" w:space="0" w:color="auto"/>
            <w:right w:val="none" w:sz="0" w:space="0" w:color="auto"/>
          </w:divBdr>
        </w:div>
        <w:div w:id="929587347">
          <w:marLeft w:val="640"/>
          <w:marRight w:val="0"/>
          <w:marTop w:val="0"/>
          <w:marBottom w:val="0"/>
          <w:divBdr>
            <w:top w:val="none" w:sz="0" w:space="0" w:color="auto"/>
            <w:left w:val="none" w:sz="0" w:space="0" w:color="auto"/>
            <w:bottom w:val="none" w:sz="0" w:space="0" w:color="auto"/>
            <w:right w:val="none" w:sz="0" w:space="0" w:color="auto"/>
          </w:divBdr>
        </w:div>
        <w:div w:id="421225800">
          <w:marLeft w:val="640"/>
          <w:marRight w:val="0"/>
          <w:marTop w:val="0"/>
          <w:marBottom w:val="0"/>
          <w:divBdr>
            <w:top w:val="none" w:sz="0" w:space="0" w:color="auto"/>
            <w:left w:val="none" w:sz="0" w:space="0" w:color="auto"/>
            <w:bottom w:val="none" w:sz="0" w:space="0" w:color="auto"/>
            <w:right w:val="none" w:sz="0" w:space="0" w:color="auto"/>
          </w:divBdr>
        </w:div>
        <w:div w:id="824586182">
          <w:marLeft w:val="640"/>
          <w:marRight w:val="0"/>
          <w:marTop w:val="0"/>
          <w:marBottom w:val="0"/>
          <w:divBdr>
            <w:top w:val="none" w:sz="0" w:space="0" w:color="auto"/>
            <w:left w:val="none" w:sz="0" w:space="0" w:color="auto"/>
            <w:bottom w:val="none" w:sz="0" w:space="0" w:color="auto"/>
            <w:right w:val="none" w:sz="0" w:space="0" w:color="auto"/>
          </w:divBdr>
        </w:div>
        <w:div w:id="1629969055">
          <w:marLeft w:val="640"/>
          <w:marRight w:val="0"/>
          <w:marTop w:val="0"/>
          <w:marBottom w:val="0"/>
          <w:divBdr>
            <w:top w:val="none" w:sz="0" w:space="0" w:color="auto"/>
            <w:left w:val="none" w:sz="0" w:space="0" w:color="auto"/>
            <w:bottom w:val="none" w:sz="0" w:space="0" w:color="auto"/>
            <w:right w:val="none" w:sz="0" w:space="0" w:color="auto"/>
          </w:divBdr>
        </w:div>
      </w:divsChild>
    </w:div>
    <w:div w:id="745540170">
      <w:bodyDiv w:val="1"/>
      <w:marLeft w:val="0"/>
      <w:marRight w:val="0"/>
      <w:marTop w:val="0"/>
      <w:marBottom w:val="0"/>
      <w:divBdr>
        <w:top w:val="none" w:sz="0" w:space="0" w:color="auto"/>
        <w:left w:val="none" w:sz="0" w:space="0" w:color="auto"/>
        <w:bottom w:val="none" w:sz="0" w:space="0" w:color="auto"/>
        <w:right w:val="none" w:sz="0" w:space="0" w:color="auto"/>
      </w:divBdr>
      <w:divsChild>
        <w:div w:id="24597433">
          <w:marLeft w:val="640"/>
          <w:marRight w:val="0"/>
          <w:marTop w:val="0"/>
          <w:marBottom w:val="0"/>
          <w:divBdr>
            <w:top w:val="none" w:sz="0" w:space="0" w:color="auto"/>
            <w:left w:val="none" w:sz="0" w:space="0" w:color="auto"/>
            <w:bottom w:val="none" w:sz="0" w:space="0" w:color="auto"/>
            <w:right w:val="none" w:sz="0" w:space="0" w:color="auto"/>
          </w:divBdr>
        </w:div>
        <w:div w:id="2112430491">
          <w:marLeft w:val="640"/>
          <w:marRight w:val="0"/>
          <w:marTop w:val="0"/>
          <w:marBottom w:val="0"/>
          <w:divBdr>
            <w:top w:val="none" w:sz="0" w:space="0" w:color="auto"/>
            <w:left w:val="none" w:sz="0" w:space="0" w:color="auto"/>
            <w:bottom w:val="none" w:sz="0" w:space="0" w:color="auto"/>
            <w:right w:val="none" w:sz="0" w:space="0" w:color="auto"/>
          </w:divBdr>
        </w:div>
        <w:div w:id="1408307284">
          <w:marLeft w:val="640"/>
          <w:marRight w:val="0"/>
          <w:marTop w:val="0"/>
          <w:marBottom w:val="0"/>
          <w:divBdr>
            <w:top w:val="none" w:sz="0" w:space="0" w:color="auto"/>
            <w:left w:val="none" w:sz="0" w:space="0" w:color="auto"/>
            <w:bottom w:val="none" w:sz="0" w:space="0" w:color="auto"/>
            <w:right w:val="none" w:sz="0" w:space="0" w:color="auto"/>
          </w:divBdr>
        </w:div>
        <w:div w:id="2104497154">
          <w:marLeft w:val="640"/>
          <w:marRight w:val="0"/>
          <w:marTop w:val="0"/>
          <w:marBottom w:val="0"/>
          <w:divBdr>
            <w:top w:val="none" w:sz="0" w:space="0" w:color="auto"/>
            <w:left w:val="none" w:sz="0" w:space="0" w:color="auto"/>
            <w:bottom w:val="none" w:sz="0" w:space="0" w:color="auto"/>
            <w:right w:val="none" w:sz="0" w:space="0" w:color="auto"/>
          </w:divBdr>
        </w:div>
        <w:div w:id="755977284">
          <w:marLeft w:val="640"/>
          <w:marRight w:val="0"/>
          <w:marTop w:val="0"/>
          <w:marBottom w:val="0"/>
          <w:divBdr>
            <w:top w:val="none" w:sz="0" w:space="0" w:color="auto"/>
            <w:left w:val="none" w:sz="0" w:space="0" w:color="auto"/>
            <w:bottom w:val="none" w:sz="0" w:space="0" w:color="auto"/>
            <w:right w:val="none" w:sz="0" w:space="0" w:color="auto"/>
          </w:divBdr>
        </w:div>
        <w:div w:id="1980113848">
          <w:marLeft w:val="640"/>
          <w:marRight w:val="0"/>
          <w:marTop w:val="0"/>
          <w:marBottom w:val="0"/>
          <w:divBdr>
            <w:top w:val="none" w:sz="0" w:space="0" w:color="auto"/>
            <w:left w:val="none" w:sz="0" w:space="0" w:color="auto"/>
            <w:bottom w:val="none" w:sz="0" w:space="0" w:color="auto"/>
            <w:right w:val="none" w:sz="0" w:space="0" w:color="auto"/>
          </w:divBdr>
        </w:div>
        <w:div w:id="1834644265">
          <w:marLeft w:val="640"/>
          <w:marRight w:val="0"/>
          <w:marTop w:val="0"/>
          <w:marBottom w:val="0"/>
          <w:divBdr>
            <w:top w:val="none" w:sz="0" w:space="0" w:color="auto"/>
            <w:left w:val="none" w:sz="0" w:space="0" w:color="auto"/>
            <w:bottom w:val="none" w:sz="0" w:space="0" w:color="auto"/>
            <w:right w:val="none" w:sz="0" w:space="0" w:color="auto"/>
          </w:divBdr>
        </w:div>
        <w:div w:id="338508535">
          <w:marLeft w:val="640"/>
          <w:marRight w:val="0"/>
          <w:marTop w:val="0"/>
          <w:marBottom w:val="0"/>
          <w:divBdr>
            <w:top w:val="none" w:sz="0" w:space="0" w:color="auto"/>
            <w:left w:val="none" w:sz="0" w:space="0" w:color="auto"/>
            <w:bottom w:val="none" w:sz="0" w:space="0" w:color="auto"/>
            <w:right w:val="none" w:sz="0" w:space="0" w:color="auto"/>
          </w:divBdr>
        </w:div>
        <w:div w:id="1035086138">
          <w:marLeft w:val="640"/>
          <w:marRight w:val="0"/>
          <w:marTop w:val="0"/>
          <w:marBottom w:val="0"/>
          <w:divBdr>
            <w:top w:val="none" w:sz="0" w:space="0" w:color="auto"/>
            <w:left w:val="none" w:sz="0" w:space="0" w:color="auto"/>
            <w:bottom w:val="none" w:sz="0" w:space="0" w:color="auto"/>
            <w:right w:val="none" w:sz="0" w:space="0" w:color="auto"/>
          </w:divBdr>
        </w:div>
        <w:div w:id="859392823">
          <w:marLeft w:val="640"/>
          <w:marRight w:val="0"/>
          <w:marTop w:val="0"/>
          <w:marBottom w:val="0"/>
          <w:divBdr>
            <w:top w:val="none" w:sz="0" w:space="0" w:color="auto"/>
            <w:left w:val="none" w:sz="0" w:space="0" w:color="auto"/>
            <w:bottom w:val="none" w:sz="0" w:space="0" w:color="auto"/>
            <w:right w:val="none" w:sz="0" w:space="0" w:color="auto"/>
          </w:divBdr>
        </w:div>
      </w:divsChild>
    </w:div>
    <w:div w:id="768813917">
      <w:bodyDiv w:val="1"/>
      <w:marLeft w:val="0"/>
      <w:marRight w:val="0"/>
      <w:marTop w:val="0"/>
      <w:marBottom w:val="0"/>
      <w:divBdr>
        <w:top w:val="none" w:sz="0" w:space="0" w:color="auto"/>
        <w:left w:val="none" w:sz="0" w:space="0" w:color="auto"/>
        <w:bottom w:val="none" w:sz="0" w:space="0" w:color="auto"/>
        <w:right w:val="none" w:sz="0" w:space="0" w:color="auto"/>
      </w:divBdr>
      <w:divsChild>
        <w:div w:id="845947937">
          <w:marLeft w:val="640"/>
          <w:marRight w:val="0"/>
          <w:marTop w:val="0"/>
          <w:marBottom w:val="0"/>
          <w:divBdr>
            <w:top w:val="none" w:sz="0" w:space="0" w:color="auto"/>
            <w:left w:val="none" w:sz="0" w:space="0" w:color="auto"/>
            <w:bottom w:val="none" w:sz="0" w:space="0" w:color="auto"/>
            <w:right w:val="none" w:sz="0" w:space="0" w:color="auto"/>
          </w:divBdr>
        </w:div>
        <w:div w:id="358088729">
          <w:marLeft w:val="640"/>
          <w:marRight w:val="0"/>
          <w:marTop w:val="0"/>
          <w:marBottom w:val="0"/>
          <w:divBdr>
            <w:top w:val="none" w:sz="0" w:space="0" w:color="auto"/>
            <w:left w:val="none" w:sz="0" w:space="0" w:color="auto"/>
            <w:bottom w:val="none" w:sz="0" w:space="0" w:color="auto"/>
            <w:right w:val="none" w:sz="0" w:space="0" w:color="auto"/>
          </w:divBdr>
        </w:div>
        <w:div w:id="1408845868">
          <w:marLeft w:val="640"/>
          <w:marRight w:val="0"/>
          <w:marTop w:val="0"/>
          <w:marBottom w:val="0"/>
          <w:divBdr>
            <w:top w:val="none" w:sz="0" w:space="0" w:color="auto"/>
            <w:left w:val="none" w:sz="0" w:space="0" w:color="auto"/>
            <w:bottom w:val="none" w:sz="0" w:space="0" w:color="auto"/>
            <w:right w:val="none" w:sz="0" w:space="0" w:color="auto"/>
          </w:divBdr>
        </w:div>
        <w:div w:id="1748068828">
          <w:marLeft w:val="640"/>
          <w:marRight w:val="0"/>
          <w:marTop w:val="0"/>
          <w:marBottom w:val="0"/>
          <w:divBdr>
            <w:top w:val="none" w:sz="0" w:space="0" w:color="auto"/>
            <w:left w:val="none" w:sz="0" w:space="0" w:color="auto"/>
            <w:bottom w:val="none" w:sz="0" w:space="0" w:color="auto"/>
            <w:right w:val="none" w:sz="0" w:space="0" w:color="auto"/>
          </w:divBdr>
        </w:div>
        <w:div w:id="1322387780">
          <w:marLeft w:val="640"/>
          <w:marRight w:val="0"/>
          <w:marTop w:val="0"/>
          <w:marBottom w:val="0"/>
          <w:divBdr>
            <w:top w:val="none" w:sz="0" w:space="0" w:color="auto"/>
            <w:left w:val="none" w:sz="0" w:space="0" w:color="auto"/>
            <w:bottom w:val="none" w:sz="0" w:space="0" w:color="auto"/>
            <w:right w:val="none" w:sz="0" w:space="0" w:color="auto"/>
          </w:divBdr>
        </w:div>
        <w:div w:id="171578214">
          <w:marLeft w:val="640"/>
          <w:marRight w:val="0"/>
          <w:marTop w:val="0"/>
          <w:marBottom w:val="0"/>
          <w:divBdr>
            <w:top w:val="none" w:sz="0" w:space="0" w:color="auto"/>
            <w:left w:val="none" w:sz="0" w:space="0" w:color="auto"/>
            <w:bottom w:val="none" w:sz="0" w:space="0" w:color="auto"/>
            <w:right w:val="none" w:sz="0" w:space="0" w:color="auto"/>
          </w:divBdr>
        </w:div>
        <w:div w:id="1146703946">
          <w:marLeft w:val="640"/>
          <w:marRight w:val="0"/>
          <w:marTop w:val="0"/>
          <w:marBottom w:val="0"/>
          <w:divBdr>
            <w:top w:val="none" w:sz="0" w:space="0" w:color="auto"/>
            <w:left w:val="none" w:sz="0" w:space="0" w:color="auto"/>
            <w:bottom w:val="none" w:sz="0" w:space="0" w:color="auto"/>
            <w:right w:val="none" w:sz="0" w:space="0" w:color="auto"/>
          </w:divBdr>
        </w:div>
        <w:div w:id="1205484784">
          <w:marLeft w:val="640"/>
          <w:marRight w:val="0"/>
          <w:marTop w:val="0"/>
          <w:marBottom w:val="0"/>
          <w:divBdr>
            <w:top w:val="none" w:sz="0" w:space="0" w:color="auto"/>
            <w:left w:val="none" w:sz="0" w:space="0" w:color="auto"/>
            <w:bottom w:val="none" w:sz="0" w:space="0" w:color="auto"/>
            <w:right w:val="none" w:sz="0" w:space="0" w:color="auto"/>
          </w:divBdr>
        </w:div>
        <w:div w:id="1590192117">
          <w:marLeft w:val="640"/>
          <w:marRight w:val="0"/>
          <w:marTop w:val="0"/>
          <w:marBottom w:val="0"/>
          <w:divBdr>
            <w:top w:val="none" w:sz="0" w:space="0" w:color="auto"/>
            <w:left w:val="none" w:sz="0" w:space="0" w:color="auto"/>
            <w:bottom w:val="none" w:sz="0" w:space="0" w:color="auto"/>
            <w:right w:val="none" w:sz="0" w:space="0" w:color="auto"/>
          </w:divBdr>
        </w:div>
        <w:div w:id="1422413021">
          <w:marLeft w:val="640"/>
          <w:marRight w:val="0"/>
          <w:marTop w:val="0"/>
          <w:marBottom w:val="0"/>
          <w:divBdr>
            <w:top w:val="none" w:sz="0" w:space="0" w:color="auto"/>
            <w:left w:val="none" w:sz="0" w:space="0" w:color="auto"/>
            <w:bottom w:val="none" w:sz="0" w:space="0" w:color="auto"/>
            <w:right w:val="none" w:sz="0" w:space="0" w:color="auto"/>
          </w:divBdr>
        </w:div>
        <w:div w:id="1609119102">
          <w:marLeft w:val="640"/>
          <w:marRight w:val="0"/>
          <w:marTop w:val="0"/>
          <w:marBottom w:val="0"/>
          <w:divBdr>
            <w:top w:val="none" w:sz="0" w:space="0" w:color="auto"/>
            <w:left w:val="none" w:sz="0" w:space="0" w:color="auto"/>
            <w:bottom w:val="none" w:sz="0" w:space="0" w:color="auto"/>
            <w:right w:val="none" w:sz="0" w:space="0" w:color="auto"/>
          </w:divBdr>
        </w:div>
        <w:div w:id="926579140">
          <w:marLeft w:val="640"/>
          <w:marRight w:val="0"/>
          <w:marTop w:val="0"/>
          <w:marBottom w:val="0"/>
          <w:divBdr>
            <w:top w:val="none" w:sz="0" w:space="0" w:color="auto"/>
            <w:left w:val="none" w:sz="0" w:space="0" w:color="auto"/>
            <w:bottom w:val="none" w:sz="0" w:space="0" w:color="auto"/>
            <w:right w:val="none" w:sz="0" w:space="0" w:color="auto"/>
          </w:divBdr>
        </w:div>
        <w:div w:id="227691494">
          <w:marLeft w:val="640"/>
          <w:marRight w:val="0"/>
          <w:marTop w:val="0"/>
          <w:marBottom w:val="0"/>
          <w:divBdr>
            <w:top w:val="none" w:sz="0" w:space="0" w:color="auto"/>
            <w:left w:val="none" w:sz="0" w:space="0" w:color="auto"/>
            <w:bottom w:val="none" w:sz="0" w:space="0" w:color="auto"/>
            <w:right w:val="none" w:sz="0" w:space="0" w:color="auto"/>
          </w:divBdr>
        </w:div>
        <w:div w:id="1457480278">
          <w:marLeft w:val="640"/>
          <w:marRight w:val="0"/>
          <w:marTop w:val="0"/>
          <w:marBottom w:val="0"/>
          <w:divBdr>
            <w:top w:val="none" w:sz="0" w:space="0" w:color="auto"/>
            <w:left w:val="none" w:sz="0" w:space="0" w:color="auto"/>
            <w:bottom w:val="none" w:sz="0" w:space="0" w:color="auto"/>
            <w:right w:val="none" w:sz="0" w:space="0" w:color="auto"/>
          </w:divBdr>
        </w:div>
        <w:div w:id="879978051">
          <w:marLeft w:val="640"/>
          <w:marRight w:val="0"/>
          <w:marTop w:val="0"/>
          <w:marBottom w:val="0"/>
          <w:divBdr>
            <w:top w:val="none" w:sz="0" w:space="0" w:color="auto"/>
            <w:left w:val="none" w:sz="0" w:space="0" w:color="auto"/>
            <w:bottom w:val="none" w:sz="0" w:space="0" w:color="auto"/>
            <w:right w:val="none" w:sz="0" w:space="0" w:color="auto"/>
          </w:divBdr>
        </w:div>
        <w:div w:id="1222212086">
          <w:marLeft w:val="640"/>
          <w:marRight w:val="0"/>
          <w:marTop w:val="0"/>
          <w:marBottom w:val="0"/>
          <w:divBdr>
            <w:top w:val="none" w:sz="0" w:space="0" w:color="auto"/>
            <w:left w:val="none" w:sz="0" w:space="0" w:color="auto"/>
            <w:bottom w:val="none" w:sz="0" w:space="0" w:color="auto"/>
            <w:right w:val="none" w:sz="0" w:space="0" w:color="auto"/>
          </w:divBdr>
        </w:div>
        <w:div w:id="1895265015">
          <w:marLeft w:val="640"/>
          <w:marRight w:val="0"/>
          <w:marTop w:val="0"/>
          <w:marBottom w:val="0"/>
          <w:divBdr>
            <w:top w:val="none" w:sz="0" w:space="0" w:color="auto"/>
            <w:left w:val="none" w:sz="0" w:space="0" w:color="auto"/>
            <w:bottom w:val="none" w:sz="0" w:space="0" w:color="auto"/>
            <w:right w:val="none" w:sz="0" w:space="0" w:color="auto"/>
          </w:divBdr>
        </w:div>
        <w:div w:id="247814918">
          <w:marLeft w:val="640"/>
          <w:marRight w:val="0"/>
          <w:marTop w:val="0"/>
          <w:marBottom w:val="0"/>
          <w:divBdr>
            <w:top w:val="none" w:sz="0" w:space="0" w:color="auto"/>
            <w:left w:val="none" w:sz="0" w:space="0" w:color="auto"/>
            <w:bottom w:val="none" w:sz="0" w:space="0" w:color="auto"/>
            <w:right w:val="none" w:sz="0" w:space="0" w:color="auto"/>
          </w:divBdr>
        </w:div>
        <w:div w:id="287977929">
          <w:marLeft w:val="640"/>
          <w:marRight w:val="0"/>
          <w:marTop w:val="0"/>
          <w:marBottom w:val="0"/>
          <w:divBdr>
            <w:top w:val="none" w:sz="0" w:space="0" w:color="auto"/>
            <w:left w:val="none" w:sz="0" w:space="0" w:color="auto"/>
            <w:bottom w:val="none" w:sz="0" w:space="0" w:color="auto"/>
            <w:right w:val="none" w:sz="0" w:space="0" w:color="auto"/>
          </w:divBdr>
        </w:div>
        <w:div w:id="24529262">
          <w:marLeft w:val="640"/>
          <w:marRight w:val="0"/>
          <w:marTop w:val="0"/>
          <w:marBottom w:val="0"/>
          <w:divBdr>
            <w:top w:val="none" w:sz="0" w:space="0" w:color="auto"/>
            <w:left w:val="none" w:sz="0" w:space="0" w:color="auto"/>
            <w:bottom w:val="none" w:sz="0" w:space="0" w:color="auto"/>
            <w:right w:val="none" w:sz="0" w:space="0" w:color="auto"/>
          </w:divBdr>
        </w:div>
      </w:divsChild>
    </w:div>
    <w:div w:id="797190275">
      <w:bodyDiv w:val="1"/>
      <w:marLeft w:val="0"/>
      <w:marRight w:val="0"/>
      <w:marTop w:val="0"/>
      <w:marBottom w:val="0"/>
      <w:divBdr>
        <w:top w:val="none" w:sz="0" w:space="0" w:color="auto"/>
        <w:left w:val="none" w:sz="0" w:space="0" w:color="auto"/>
        <w:bottom w:val="none" w:sz="0" w:space="0" w:color="auto"/>
        <w:right w:val="none" w:sz="0" w:space="0" w:color="auto"/>
      </w:divBdr>
      <w:divsChild>
        <w:div w:id="2122449466">
          <w:marLeft w:val="640"/>
          <w:marRight w:val="0"/>
          <w:marTop w:val="0"/>
          <w:marBottom w:val="0"/>
          <w:divBdr>
            <w:top w:val="none" w:sz="0" w:space="0" w:color="auto"/>
            <w:left w:val="none" w:sz="0" w:space="0" w:color="auto"/>
            <w:bottom w:val="none" w:sz="0" w:space="0" w:color="auto"/>
            <w:right w:val="none" w:sz="0" w:space="0" w:color="auto"/>
          </w:divBdr>
        </w:div>
        <w:div w:id="95563587">
          <w:marLeft w:val="640"/>
          <w:marRight w:val="0"/>
          <w:marTop w:val="0"/>
          <w:marBottom w:val="0"/>
          <w:divBdr>
            <w:top w:val="none" w:sz="0" w:space="0" w:color="auto"/>
            <w:left w:val="none" w:sz="0" w:space="0" w:color="auto"/>
            <w:bottom w:val="none" w:sz="0" w:space="0" w:color="auto"/>
            <w:right w:val="none" w:sz="0" w:space="0" w:color="auto"/>
          </w:divBdr>
        </w:div>
        <w:div w:id="1095323202">
          <w:marLeft w:val="640"/>
          <w:marRight w:val="0"/>
          <w:marTop w:val="0"/>
          <w:marBottom w:val="0"/>
          <w:divBdr>
            <w:top w:val="none" w:sz="0" w:space="0" w:color="auto"/>
            <w:left w:val="none" w:sz="0" w:space="0" w:color="auto"/>
            <w:bottom w:val="none" w:sz="0" w:space="0" w:color="auto"/>
            <w:right w:val="none" w:sz="0" w:space="0" w:color="auto"/>
          </w:divBdr>
        </w:div>
        <w:div w:id="1646279793">
          <w:marLeft w:val="640"/>
          <w:marRight w:val="0"/>
          <w:marTop w:val="0"/>
          <w:marBottom w:val="0"/>
          <w:divBdr>
            <w:top w:val="none" w:sz="0" w:space="0" w:color="auto"/>
            <w:left w:val="none" w:sz="0" w:space="0" w:color="auto"/>
            <w:bottom w:val="none" w:sz="0" w:space="0" w:color="auto"/>
            <w:right w:val="none" w:sz="0" w:space="0" w:color="auto"/>
          </w:divBdr>
        </w:div>
        <w:div w:id="1468087706">
          <w:marLeft w:val="640"/>
          <w:marRight w:val="0"/>
          <w:marTop w:val="0"/>
          <w:marBottom w:val="0"/>
          <w:divBdr>
            <w:top w:val="none" w:sz="0" w:space="0" w:color="auto"/>
            <w:left w:val="none" w:sz="0" w:space="0" w:color="auto"/>
            <w:bottom w:val="none" w:sz="0" w:space="0" w:color="auto"/>
            <w:right w:val="none" w:sz="0" w:space="0" w:color="auto"/>
          </w:divBdr>
        </w:div>
        <w:div w:id="1363743101">
          <w:marLeft w:val="640"/>
          <w:marRight w:val="0"/>
          <w:marTop w:val="0"/>
          <w:marBottom w:val="0"/>
          <w:divBdr>
            <w:top w:val="none" w:sz="0" w:space="0" w:color="auto"/>
            <w:left w:val="none" w:sz="0" w:space="0" w:color="auto"/>
            <w:bottom w:val="none" w:sz="0" w:space="0" w:color="auto"/>
            <w:right w:val="none" w:sz="0" w:space="0" w:color="auto"/>
          </w:divBdr>
        </w:div>
        <w:div w:id="1965304983">
          <w:marLeft w:val="640"/>
          <w:marRight w:val="0"/>
          <w:marTop w:val="0"/>
          <w:marBottom w:val="0"/>
          <w:divBdr>
            <w:top w:val="none" w:sz="0" w:space="0" w:color="auto"/>
            <w:left w:val="none" w:sz="0" w:space="0" w:color="auto"/>
            <w:bottom w:val="none" w:sz="0" w:space="0" w:color="auto"/>
            <w:right w:val="none" w:sz="0" w:space="0" w:color="auto"/>
          </w:divBdr>
        </w:div>
      </w:divsChild>
    </w:div>
    <w:div w:id="819928382">
      <w:bodyDiv w:val="1"/>
      <w:marLeft w:val="0"/>
      <w:marRight w:val="0"/>
      <w:marTop w:val="0"/>
      <w:marBottom w:val="0"/>
      <w:divBdr>
        <w:top w:val="none" w:sz="0" w:space="0" w:color="auto"/>
        <w:left w:val="none" w:sz="0" w:space="0" w:color="auto"/>
        <w:bottom w:val="none" w:sz="0" w:space="0" w:color="auto"/>
        <w:right w:val="none" w:sz="0" w:space="0" w:color="auto"/>
      </w:divBdr>
      <w:divsChild>
        <w:div w:id="2052731810">
          <w:marLeft w:val="640"/>
          <w:marRight w:val="0"/>
          <w:marTop w:val="0"/>
          <w:marBottom w:val="0"/>
          <w:divBdr>
            <w:top w:val="none" w:sz="0" w:space="0" w:color="auto"/>
            <w:left w:val="none" w:sz="0" w:space="0" w:color="auto"/>
            <w:bottom w:val="none" w:sz="0" w:space="0" w:color="auto"/>
            <w:right w:val="none" w:sz="0" w:space="0" w:color="auto"/>
          </w:divBdr>
        </w:div>
        <w:div w:id="1527254600">
          <w:marLeft w:val="640"/>
          <w:marRight w:val="0"/>
          <w:marTop w:val="0"/>
          <w:marBottom w:val="0"/>
          <w:divBdr>
            <w:top w:val="none" w:sz="0" w:space="0" w:color="auto"/>
            <w:left w:val="none" w:sz="0" w:space="0" w:color="auto"/>
            <w:bottom w:val="none" w:sz="0" w:space="0" w:color="auto"/>
            <w:right w:val="none" w:sz="0" w:space="0" w:color="auto"/>
          </w:divBdr>
        </w:div>
        <w:div w:id="1522012676">
          <w:marLeft w:val="640"/>
          <w:marRight w:val="0"/>
          <w:marTop w:val="0"/>
          <w:marBottom w:val="0"/>
          <w:divBdr>
            <w:top w:val="none" w:sz="0" w:space="0" w:color="auto"/>
            <w:left w:val="none" w:sz="0" w:space="0" w:color="auto"/>
            <w:bottom w:val="none" w:sz="0" w:space="0" w:color="auto"/>
            <w:right w:val="none" w:sz="0" w:space="0" w:color="auto"/>
          </w:divBdr>
        </w:div>
        <w:div w:id="1023508447">
          <w:marLeft w:val="640"/>
          <w:marRight w:val="0"/>
          <w:marTop w:val="0"/>
          <w:marBottom w:val="0"/>
          <w:divBdr>
            <w:top w:val="none" w:sz="0" w:space="0" w:color="auto"/>
            <w:left w:val="none" w:sz="0" w:space="0" w:color="auto"/>
            <w:bottom w:val="none" w:sz="0" w:space="0" w:color="auto"/>
            <w:right w:val="none" w:sz="0" w:space="0" w:color="auto"/>
          </w:divBdr>
        </w:div>
        <w:div w:id="1126242974">
          <w:marLeft w:val="640"/>
          <w:marRight w:val="0"/>
          <w:marTop w:val="0"/>
          <w:marBottom w:val="0"/>
          <w:divBdr>
            <w:top w:val="none" w:sz="0" w:space="0" w:color="auto"/>
            <w:left w:val="none" w:sz="0" w:space="0" w:color="auto"/>
            <w:bottom w:val="none" w:sz="0" w:space="0" w:color="auto"/>
            <w:right w:val="none" w:sz="0" w:space="0" w:color="auto"/>
          </w:divBdr>
        </w:div>
        <w:div w:id="717322155">
          <w:marLeft w:val="640"/>
          <w:marRight w:val="0"/>
          <w:marTop w:val="0"/>
          <w:marBottom w:val="0"/>
          <w:divBdr>
            <w:top w:val="none" w:sz="0" w:space="0" w:color="auto"/>
            <w:left w:val="none" w:sz="0" w:space="0" w:color="auto"/>
            <w:bottom w:val="none" w:sz="0" w:space="0" w:color="auto"/>
            <w:right w:val="none" w:sz="0" w:space="0" w:color="auto"/>
          </w:divBdr>
        </w:div>
        <w:div w:id="282230219">
          <w:marLeft w:val="640"/>
          <w:marRight w:val="0"/>
          <w:marTop w:val="0"/>
          <w:marBottom w:val="0"/>
          <w:divBdr>
            <w:top w:val="none" w:sz="0" w:space="0" w:color="auto"/>
            <w:left w:val="none" w:sz="0" w:space="0" w:color="auto"/>
            <w:bottom w:val="none" w:sz="0" w:space="0" w:color="auto"/>
            <w:right w:val="none" w:sz="0" w:space="0" w:color="auto"/>
          </w:divBdr>
        </w:div>
        <w:div w:id="87041422">
          <w:marLeft w:val="640"/>
          <w:marRight w:val="0"/>
          <w:marTop w:val="0"/>
          <w:marBottom w:val="0"/>
          <w:divBdr>
            <w:top w:val="none" w:sz="0" w:space="0" w:color="auto"/>
            <w:left w:val="none" w:sz="0" w:space="0" w:color="auto"/>
            <w:bottom w:val="none" w:sz="0" w:space="0" w:color="auto"/>
            <w:right w:val="none" w:sz="0" w:space="0" w:color="auto"/>
          </w:divBdr>
        </w:div>
        <w:div w:id="968900579">
          <w:marLeft w:val="640"/>
          <w:marRight w:val="0"/>
          <w:marTop w:val="0"/>
          <w:marBottom w:val="0"/>
          <w:divBdr>
            <w:top w:val="none" w:sz="0" w:space="0" w:color="auto"/>
            <w:left w:val="none" w:sz="0" w:space="0" w:color="auto"/>
            <w:bottom w:val="none" w:sz="0" w:space="0" w:color="auto"/>
            <w:right w:val="none" w:sz="0" w:space="0" w:color="auto"/>
          </w:divBdr>
        </w:div>
        <w:div w:id="52051055">
          <w:marLeft w:val="640"/>
          <w:marRight w:val="0"/>
          <w:marTop w:val="0"/>
          <w:marBottom w:val="0"/>
          <w:divBdr>
            <w:top w:val="none" w:sz="0" w:space="0" w:color="auto"/>
            <w:left w:val="none" w:sz="0" w:space="0" w:color="auto"/>
            <w:bottom w:val="none" w:sz="0" w:space="0" w:color="auto"/>
            <w:right w:val="none" w:sz="0" w:space="0" w:color="auto"/>
          </w:divBdr>
        </w:div>
        <w:div w:id="110131526">
          <w:marLeft w:val="640"/>
          <w:marRight w:val="0"/>
          <w:marTop w:val="0"/>
          <w:marBottom w:val="0"/>
          <w:divBdr>
            <w:top w:val="none" w:sz="0" w:space="0" w:color="auto"/>
            <w:left w:val="none" w:sz="0" w:space="0" w:color="auto"/>
            <w:bottom w:val="none" w:sz="0" w:space="0" w:color="auto"/>
            <w:right w:val="none" w:sz="0" w:space="0" w:color="auto"/>
          </w:divBdr>
        </w:div>
        <w:div w:id="733695733">
          <w:marLeft w:val="640"/>
          <w:marRight w:val="0"/>
          <w:marTop w:val="0"/>
          <w:marBottom w:val="0"/>
          <w:divBdr>
            <w:top w:val="none" w:sz="0" w:space="0" w:color="auto"/>
            <w:left w:val="none" w:sz="0" w:space="0" w:color="auto"/>
            <w:bottom w:val="none" w:sz="0" w:space="0" w:color="auto"/>
            <w:right w:val="none" w:sz="0" w:space="0" w:color="auto"/>
          </w:divBdr>
        </w:div>
        <w:div w:id="885457722">
          <w:marLeft w:val="640"/>
          <w:marRight w:val="0"/>
          <w:marTop w:val="0"/>
          <w:marBottom w:val="0"/>
          <w:divBdr>
            <w:top w:val="none" w:sz="0" w:space="0" w:color="auto"/>
            <w:left w:val="none" w:sz="0" w:space="0" w:color="auto"/>
            <w:bottom w:val="none" w:sz="0" w:space="0" w:color="auto"/>
            <w:right w:val="none" w:sz="0" w:space="0" w:color="auto"/>
          </w:divBdr>
        </w:div>
        <w:div w:id="1294098891">
          <w:marLeft w:val="640"/>
          <w:marRight w:val="0"/>
          <w:marTop w:val="0"/>
          <w:marBottom w:val="0"/>
          <w:divBdr>
            <w:top w:val="none" w:sz="0" w:space="0" w:color="auto"/>
            <w:left w:val="none" w:sz="0" w:space="0" w:color="auto"/>
            <w:bottom w:val="none" w:sz="0" w:space="0" w:color="auto"/>
            <w:right w:val="none" w:sz="0" w:space="0" w:color="auto"/>
          </w:divBdr>
        </w:div>
        <w:div w:id="1274747630">
          <w:marLeft w:val="640"/>
          <w:marRight w:val="0"/>
          <w:marTop w:val="0"/>
          <w:marBottom w:val="0"/>
          <w:divBdr>
            <w:top w:val="none" w:sz="0" w:space="0" w:color="auto"/>
            <w:left w:val="none" w:sz="0" w:space="0" w:color="auto"/>
            <w:bottom w:val="none" w:sz="0" w:space="0" w:color="auto"/>
            <w:right w:val="none" w:sz="0" w:space="0" w:color="auto"/>
          </w:divBdr>
        </w:div>
        <w:div w:id="800465396">
          <w:marLeft w:val="640"/>
          <w:marRight w:val="0"/>
          <w:marTop w:val="0"/>
          <w:marBottom w:val="0"/>
          <w:divBdr>
            <w:top w:val="none" w:sz="0" w:space="0" w:color="auto"/>
            <w:left w:val="none" w:sz="0" w:space="0" w:color="auto"/>
            <w:bottom w:val="none" w:sz="0" w:space="0" w:color="auto"/>
            <w:right w:val="none" w:sz="0" w:space="0" w:color="auto"/>
          </w:divBdr>
        </w:div>
        <w:div w:id="596209669">
          <w:marLeft w:val="640"/>
          <w:marRight w:val="0"/>
          <w:marTop w:val="0"/>
          <w:marBottom w:val="0"/>
          <w:divBdr>
            <w:top w:val="none" w:sz="0" w:space="0" w:color="auto"/>
            <w:left w:val="none" w:sz="0" w:space="0" w:color="auto"/>
            <w:bottom w:val="none" w:sz="0" w:space="0" w:color="auto"/>
            <w:right w:val="none" w:sz="0" w:space="0" w:color="auto"/>
          </w:divBdr>
        </w:div>
        <w:div w:id="296836033">
          <w:marLeft w:val="640"/>
          <w:marRight w:val="0"/>
          <w:marTop w:val="0"/>
          <w:marBottom w:val="0"/>
          <w:divBdr>
            <w:top w:val="none" w:sz="0" w:space="0" w:color="auto"/>
            <w:left w:val="none" w:sz="0" w:space="0" w:color="auto"/>
            <w:bottom w:val="none" w:sz="0" w:space="0" w:color="auto"/>
            <w:right w:val="none" w:sz="0" w:space="0" w:color="auto"/>
          </w:divBdr>
        </w:div>
      </w:divsChild>
    </w:div>
    <w:div w:id="821428664">
      <w:bodyDiv w:val="1"/>
      <w:marLeft w:val="0"/>
      <w:marRight w:val="0"/>
      <w:marTop w:val="0"/>
      <w:marBottom w:val="0"/>
      <w:divBdr>
        <w:top w:val="none" w:sz="0" w:space="0" w:color="auto"/>
        <w:left w:val="none" w:sz="0" w:space="0" w:color="auto"/>
        <w:bottom w:val="none" w:sz="0" w:space="0" w:color="auto"/>
        <w:right w:val="none" w:sz="0" w:space="0" w:color="auto"/>
      </w:divBdr>
      <w:divsChild>
        <w:div w:id="928082954">
          <w:marLeft w:val="640"/>
          <w:marRight w:val="0"/>
          <w:marTop w:val="0"/>
          <w:marBottom w:val="0"/>
          <w:divBdr>
            <w:top w:val="none" w:sz="0" w:space="0" w:color="auto"/>
            <w:left w:val="none" w:sz="0" w:space="0" w:color="auto"/>
            <w:bottom w:val="none" w:sz="0" w:space="0" w:color="auto"/>
            <w:right w:val="none" w:sz="0" w:space="0" w:color="auto"/>
          </w:divBdr>
        </w:div>
        <w:div w:id="1807970677">
          <w:marLeft w:val="640"/>
          <w:marRight w:val="0"/>
          <w:marTop w:val="0"/>
          <w:marBottom w:val="0"/>
          <w:divBdr>
            <w:top w:val="none" w:sz="0" w:space="0" w:color="auto"/>
            <w:left w:val="none" w:sz="0" w:space="0" w:color="auto"/>
            <w:bottom w:val="none" w:sz="0" w:space="0" w:color="auto"/>
            <w:right w:val="none" w:sz="0" w:space="0" w:color="auto"/>
          </w:divBdr>
        </w:div>
        <w:div w:id="944730113">
          <w:marLeft w:val="640"/>
          <w:marRight w:val="0"/>
          <w:marTop w:val="0"/>
          <w:marBottom w:val="0"/>
          <w:divBdr>
            <w:top w:val="none" w:sz="0" w:space="0" w:color="auto"/>
            <w:left w:val="none" w:sz="0" w:space="0" w:color="auto"/>
            <w:bottom w:val="none" w:sz="0" w:space="0" w:color="auto"/>
            <w:right w:val="none" w:sz="0" w:space="0" w:color="auto"/>
          </w:divBdr>
        </w:div>
        <w:div w:id="2090227892">
          <w:marLeft w:val="640"/>
          <w:marRight w:val="0"/>
          <w:marTop w:val="0"/>
          <w:marBottom w:val="0"/>
          <w:divBdr>
            <w:top w:val="none" w:sz="0" w:space="0" w:color="auto"/>
            <w:left w:val="none" w:sz="0" w:space="0" w:color="auto"/>
            <w:bottom w:val="none" w:sz="0" w:space="0" w:color="auto"/>
            <w:right w:val="none" w:sz="0" w:space="0" w:color="auto"/>
          </w:divBdr>
        </w:div>
        <w:div w:id="472676104">
          <w:marLeft w:val="640"/>
          <w:marRight w:val="0"/>
          <w:marTop w:val="0"/>
          <w:marBottom w:val="0"/>
          <w:divBdr>
            <w:top w:val="none" w:sz="0" w:space="0" w:color="auto"/>
            <w:left w:val="none" w:sz="0" w:space="0" w:color="auto"/>
            <w:bottom w:val="none" w:sz="0" w:space="0" w:color="auto"/>
            <w:right w:val="none" w:sz="0" w:space="0" w:color="auto"/>
          </w:divBdr>
        </w:div>
        <w:div w:id="118186127">
          <w:marLeft w:val="640"/>
          <w:marRight w:val="0"/>
          <w:marTop w:val="0"/>
          <w:marBottom w:val="0"/>
          <w:divBdr>
            <w:top w:val="none" w:sz="0" w:space="0" w:color="auto"/>
            <w:left w:val="none" w:sz="0" w:space="0" w:color="auto"/>
            <w:bottom w:val="none" w:sz="0" w:space="0" w:color="auto"/>
            <w:right w:val="none" w:sz="0" w:space="0" w:color="auto"/>
          </w:divBdr>
        </w:div>
        <w:div w:id="1876115624">
          <w:marLeft w:val="640"/>
          <w:marRight w:val="0"/>
          <w:marTop w:val="0"/>
          <w:marBottom w:val="0"/>
          <w:divBdr>
            <w:top w:val="none" w:sz="0" w:space="0" w:color="auto"/>
            <w:left w:val="none" w:sz="0" w:space="0" w:color="auto"/>
            <w:bottom w:val="none" w:sz="0" w:space="0" w:color="auto"/>
            <w:right w:val="none" w:sz="0" w:space="0" w:color="auto"/>
          </w:divBdr>
        </w:div>
        <w:div w:id="30494723">
          <w:marLeft w:val="640"/>
          <w:marRight w:val="0"/>
          <w:marTop w:val="0"/>
          <w:marBottom w:val="0"/>
          <w:divBdr>
            <w:top w:val="none" w:sz="0" w:space="0" w:color="auto"/>
            <w:left w:val="none" w:sz="0" w:space="0" w:color="auto"/>
            <w:bottom w:val="none" w:sz="0" w:space="0" w:color="auto"/>
            <w:right w:val="none" w:sz="0" w:space="0" w:color="auto"/>
          </w:divBdr>
        </w:div>
        <w:div w:id="723061763">
          <w:marLeft w:val="640"/>
          <w:marRight w:val="0"/>
          <w:marTop w:val="0"/>
          <w:marBottom w:val="0"/>
          <w:divBdr>
            <w:top w:val="none" w:sz="0" w:space="0" w:color="auto"/>
            <w:left w:val="none" w:sz="0" w:space="0" w:color="auto"/>
            <w:bottom w:val="none" w:sz="0" w:space="0" w:color="auto"/>
            <w:right w:val="none" w:sz="0" w:space="0" w:color="auto"/>
          </w:divBdr>
        </w:div>
        <w:div w:id="1765805485">
          <w:marLeft w:val="640"/>
          <w:marRight w:val="0"/>
          <w:marTop w:val="0"/>
          <w:marBottom w:val="0"/>
          <w:divBdr>
            <w:top w:val="none" w:sz="0" w:space="0" w:color="auto"/>
            <w:left w:val="none" w:sz="0" w:space="0" w:color="auto"/>
            <w:bottom w:val="none" w:sz="0" w:space="0" w:color="auto"/>
            <w:right w:val="none" w:sz="0" w:space="0" w:color="auto"/>
          </w:divBdr>
        </w:div>
        <w:div w:id="971910453">
          <w:marLeft w:val="640"/>
          <w:marRight w:val="0"/>
          <w:marTop w:val="0"/>
          <w:marBottom w:val="0"/>
          <w:divBdr>
            <w:top w:val="none" w:sz="0" w:space="0" w:color="auto"/>
            <w:left w:val="none" w:sz="0" w:space="0" w:color="auto"/>
            <w:bottom w:val="none" w:sz="0" w:space="0" w:color="auto"/>
            <w:right w:val="none" w:sz="0" w:space="0" w:color="auto"/>
          </w:divBdr>
        </w:div>
        <w:div w:id="1302342003">
          <w:marLeft w:val="640"/>
          <w:marRight w:val="0"/>
          <w:marTop w:val="0"/>
          <w:marBottom w:val="0"/>
          <w:divBdr>
            <w:top w:val="none" w:sz="0" w:space="0" w:color="auto"/>
            <w:left w:val="none" w:sz="0" w:space="0" w:color="auto"/>
            <w:bottom w:val="none" w:sz="0" w:space="0" w:color="auto"/>
            <w:right w:val="none" w:sz="0" w:space="0" w:color="auto"/>
          </w:divBdr>
        </w:div>
        <w:div w:id="1000153917">
          <w:marLeft w:val="640"/>
          <w:marRight w:val="0"/>
          <w:marTop w:val="0"/>
          <w:marBottom w:val="0"/>
          <w:divBdr>
            <w:top w:val="none" w:sz="0" w:space="0" w:color="auto"/>
            <w:left w:val="none" w:sz="0" w:space="0" w:color="auto"/>
            <w:bottom w:val="none" w:sz="0" w:space="0" w:color="auto"/>
            <w:right w:val="none" w:sz="0" w:space="0" w:color="auto"/>
          </w:divBdr>
        </w:div>
        <w:div w:id="2048138196">
          <w:marLeft w:val="640"/>
          <w:marRight w:val="0"/>
          <w:marTop w:val="0"/>
          <w:marBottom w:val="0"/>
          <w:divBdr>
            <w:top w:val="none" w:sz="0" w:space="0" w:color="auto"/>
            <w:left w:val="none" w:sz="0" w:space="0" w:color="auto"/>
            <w:bottom w:val="none" w:sz="0" w:space="0" w:color="auto"/>
            <w:right w:val="none" w:sz="0" w:space="0" w:color="auto"/>
          </w:divBdr>
        </w:div>
        <w:div w:id="702709101">
          <w:marLeft w:val="640"/>
          <w:marRight w:val="0"/>
          <w:marTop w:val="0"/>
          <w:marBottom w:val="0"/>
          <w:divBdr>
            <w:top w:val="none" w:sz="0" w:space="0" w:color="auto"/>
            <w:left w:val="none" w:sz="0" w:space="0" w:color="auto"/>
            <w:bottom w:val="none" w:sz="0" w:space="0" w:color="auto"/>
            <w:right w:val="none" w:sz="0" w:space="0" w:color="auto"/>
          </w:divBdr>
        </w:div>
        <w:div w:id="1730299690">
          <w:marLeft w:val="640"/>
          <w:marRight w:val="0"/>
          <w:marTop w:val="0"/>
          <w:marBottom w:val="0"/>
          <w:divBdr>
            <w:top w:val="none" w:sz="0" w:space="0" w:color="auto"/>
            <w:left w:val="none" w:sz="0" w:space="0" w:color="auto"/>
            <w:bottom w:val="none" w:sz="0" w:space="0" w:color="auto"/>
            <w:right w:val="none" w:sz="0" w:space="0" w:color="auto"/>
          </w:divBdr>
        </w:div>
        <w:div w:id="919557486">
          <w:marLeft w:val="640"/>
          <w:marRight w:val="0"/>
          <w:marTop w:val="0"/>
          <w:marBottom w:val="0"/>
          <w:divBdr>
            <w:top w:val="none" w:sz="0" w:space="0" w:color="auto"/>
            <w:left w:val="none" w:sz="0" w:space="0" w:color="auto"/>
            <w:bottom w:val="none" w:sz="0" w:space="0" w:color="auto"/>
            <w:right w:val="none" w:sz="0" w:space="0" w:color="auto"/>
          </w:divBdr>
        </w:div>
        <w:div w:id="2009284977">
          <w:marLeft w:val="640"/>
          <w:marRight w:val="0"/>
          <w:marTop w:val="0"/>
          <w:marBottom w:val="0"/>
          <w:divBdr>
            <w:top w:val="none" w:sz="0" w:space="0" w:color="auto"/>
            <w:left w:val="none" w:sz="0" w:space="0" w:color="auto"/>
            <w:bottom w:val="none" w:sz="0" w:space="0" w:color="auto"/>
            <w:right w:val="none" w:sz="0" w:space="0" w:color="auto"/>
          </w:divBdr>
        </w:div>
        <w:div w:id="770049673">
          <w:marLeft w:val="640"/>
          <w:marRight w:val="0"/>
          <w:marTop w:val="0"/>
          <w:marBottom w:val="0"/>
          <w:divBdr>
            <w:top w:val="none" w:sz="0" w:space="0" w:color="auto"/>
            <w:left w:val="none" w:sz="0" w:space="0" w:color="auto"/>
            <w:bottom w:val="none" w:sz="0" w:space="0" w:color="auto"/>
            <w:right w:val="none" w:sz="0" w:space="0" w:color="auto"/>
          </w:divBdr>
        </w:div>
      </w:divsChild>
    </w:div>
    <w:div w:id="828639636">
      <w:bodyDiv w:val="1"/>
      <w:marLeft w:val="0"/>
      <w:marRight w:val="0"/>
      <w:marTop w:val="0"/>
      <w:marBottom w:val="0"/>
      <w:divBdr>
        <w:top w:val="none" w:sz="0" w:space="0" w:color="auto"/>
        <w:left w:val="none" w:sz="0" w:space="0" w:color="auto"/>
        <w:bottom w:val="none" w:sz="0" w:space="0" w:color="auto"/>
        <w:right w:val="none" w:sz="0" w:space="0" w:color="auto"/>
      </w:divBdr>
      <w:divsChild>
        <w:div w:id="1380935993">
          <w:marLeft w:val="640"/>
          <w:marRight w:val="0"/>
          <w:marTop w:val="0"/>
          <w:marBottom w:val="0"/>
          <w:divBdr>
            <w:top w:val="none" w:sz="0" w:space="0" w:color="auto"/>
            <w:left w:val="none" w:sz="0" w:space="0" w:color="auto"/>
            <w:bottom w:val="none" w:sz="0" w:space="0" w:color="auto"/>
            <w:right w:val="none" w:sz="0" w:space="0" w:color="auto"/>
          </w:divBdr>
        </w:div>
        <w:div w:id="1355886087">
          <w:marLeft w:val="640"/>
          <w:marRight w:val="0"/>
          <w:marTop w:val="0"/>
          <w:marBottom w:val="0"/>
          <w:divBdr>
            <w:top w:val="none" w:sz="0" w:space="0" w:color="auto"/>
            <w:left w:val="none" w:sz="0" w:space="0" w:color="auto"/>
            <w:bottom w:val="none" w:sz="0" w:space="0" w:color="auto"/>
            <w:right w:val="none" w:sz="0" w:space="0" w:color="auto"/>
          </w:divBdr>
        </w:div>
        <w:div w:id="1739009237">
          <w:marLeft w:val="640"/>
          <w:marRight w:val="0"/>
          <w:marTop w:val="0"/>
          <w:marBottom w:val="0"/>
          <w:divBdr>
            <w:top w:val="none" w:sz="0" w:space="0" w:color="auto"/>
            <w:left w:val="none" w:sz="0" w:space="0" w:color="auto"/>
            <w:bottom w:val="none" w:sz="0" w:space="0" w:color="auto"/>
            <w:right w:val="none" w:sz="0" w:space="0" w:color="auto"/>
          </w:divBdr>
        </w:div>
        <w:div w:id="1773236053">
          <w:marLeft w:val="640"/>
          <w:marRight w:val="0"/>
          <w:marTop w:val="0"/>
          <w:marBottom w:val="0"/>
          <w:divBdr>
            <w:top w:val="none" w:sz="0" w:space="0" w:color="auto"/>
            <w:left w:val="none" w:sz="0" w:space="0" w:color="auto"/>
            <w:bottom w:val="none" w:sz="0" w:space="0" w:color="auto"/>
            <w:right w:val="none" w:sz="0" w:space="0" w:color="auto"/>
          </w:divBdr>
        </w:div>
        <w:div w:id="638150007">
          <w:marLeft w:val="640"/>
          <w:marRight w:val="0"/>
          <w:marTop w:val="0"/>
          <w:marBottom w:val="0"/>
          <w:divBdr>
            <w:top w:val="none" w:sz="0" w:space="0" w:color="auto"/>
            <w:left w:val="none" w:sz="0" w:space="0" w:color="auto"/>
            <w:bottom w:val="none" w:sz="0" w:space="0" w:color="auto"/>
            <w:right w:val="none" w:sz="0" w:space="0" w:color="auto"/>
          </w:divBdr>
        </w:div>
        <w:div w:id="448554137">
          <w:marLeft w:val="640"/>
          <w:marRight w:val="0"/>
          <w:marTop w:val="0"/>
          <w:marBottom w:val="0"/>
          <w:divBdr>
            <w:top w:val="none" w:sz="0" w:space="0" w:color="auto"/>
            <w:left w:val="none" w:sz="0" w:space="0" w:color="auto"/>
            <w:bottom w:val="none" w:sz="0" w:space="0" w:color="auto"/>
            <w:right w:val="none" w:sz="0" w:space="0" w:color="auto"/>
          </w:divBdr>
        </w:div>
        <w:div w:id="1592811544">
          <w:marLeft w:val="640"/>
          <w:marRight w:val="0"/>
          <w:marTop w:val="0"/>
          <w:marBottom w:val="0"/>
          <w:divBdr>
            <w:top w:val="none" w:sz="0" w:space="0" w:color="auto"/>
            <w:left w:val="none" w:sz="0" w:space="0" w:color="auto"/>
            <w:bottom w:val="none" w:sz="0" w:space="0" w:color="auto"/>
            <w:right w:val="none" w:sz="0" w:space="0" w:color="auto"/>
          </w:divBdr>
        </w:div>
        <w:div w:id="239952507">
          <w:marLeft w:val="640"/>
          <w:marRight w:val="0"/>
          <w:marTop w:val="0"/>
          <w:marBottom w:val="0"/>
          <w:divBdr>
            <w:top w:val="none" w:sz="0" w:space="0" w:color="auto"/>
            <w:left w:val="none" w:sz="0" w:space="0" w:color="auto"/>
            <w:bottom w:val="none" w:sz="0" w:space="0" w:color="auto"/>
            <w:right w:val="none" w:sz="0" w:space="0" w:color="auto"/>
          </w:divBdr>
        </w:div>
      </w:divsChild>
    </w:div>
    <w:div w:id="835534602">
      <w:bodyDiv w:val="1"/>
      <w:marLeft w:val="0"/>
      <w:marRight w:val="0"/>
      <w:marTop w:val="0"/>
      <w:marBottom w:val="0"/>
      <w:divBdr>
        <w:top w:val="none" w:sz="0" w:space="0" w:color="auto"/>
        <w:left w:val="none" w:sz="0" w:space="0" w:color="auto"/>
        <w:bottom w:val="none" w:sz="0" w:space="0" w:color="auto"/>
        <w:right w:val="none" w:sz="0" w:space="0" w:color="auto"/>
      </w:divBdr>
      <w:divsChild>
        <w:div w:id="750128795">
          <w:marLeft w:val="640"/>
          <w:marRight w:val="0"/>
          <w:marTop w:val="0"/>
          <w:marBottom w:val="0"/>
          <w:divBdr>
            <w:top w:val="none" w:sz="0" w:space="0" w:color="auto"/>
            <w:left w:val="none" w:sz="0" w:space="0" w:color="auto"/>
            <w:bottom w:val="none" w:sz="0" w:space="0" w:color="auto"/>
            <w:right w:val="none" w:sz="0" w:space="0" w:color="auto"/>
          </w:divBdr>
        </w:div>
        <w:div w:id="1406221871">
          <w:marLeft w:val="640"/>
          <w:marRight w:val="0"/>
          <w:marTop w:val="0"/>
          <w:marBottom w:val="0"/>
          <w:divBdr>
            <w:top w:val="none" w:sz="0" w:space="0" w:color="auto"/>
            <w:left w:val="none" w:sz="0" w:space="0" w:color="auto"/>
            <w:bottom w:val="none" w:sz="0" w:space="0" w:color="auto"/>
            <w:right w:val="none" w:sz="0" w:space="0" w:color="auto"/>
          </w:divBdr>
        </w:div>
        <w:div w:id="764570095">
          <w:marLeft w:val="640"/>
          <w:marRight w:val="0"/>
          <w:marTop w:val="0"/>
          <w:marBottom w:val="0"/>
          <w:divBdr>
            <w:top w:val="none" w:sz="0" w:space="0" w:color="auto"/>
            <w:left w:val="none" w:sz="0" w:space="0" w:color="auto"/>
            <w:bottom w:val="none" w:sz="0" w:space="0" w:color="auto"/>
            <w:right w:val="none" w:sz="0" w:space="0" w:color="auto"/>
          </w:divBdr>
        </w:div>
        <w:div w:id="641425844">
          <w:marLeft w:val="640"/>
          <w:marRight w:val="0"/>
          <w:marTop w:val="0"/>
          <w:marBottom w:val="0"/>
          <w:divBdr>
            <w:top w:val="none" w:sz="0" w:space="0" w:color="auto"/>
            <w:left w:val="none" w:sz="0" w:space="0" w:color="auto"/>
            <w:bottom w:val="none" w:sz="0" w:space="0" w:color="auto"/>
            <w:right w:val="none" w:sz="0" w:space="0" w:color="auto"/>
          </w:divBdr>
        </w:div>
        <w:div w:id="1592811322">
          <w:marLeft w:val="640"/>
          <w:marRight w:val="0"/>
          <w:marTop w:val="0"/>
          <w:marBottom w:val="0"/>
          <w:divBdr>
            <w:top w:val="none" w:sz="0" w:space="0" w:color="auto"/>
            <w:left w:val="none" w:sz="0" w:space="0" w:color="auto"/>
            <w:bottom w:val="none" w:sz="0" w:space="0" w:color="auto"/>
            <w:right w:val="none" w:sz="0" w:space="0" w:color="auto"/>
          </w:divBdr>
        </w:div>
        <w:div w:id="1678072456">
          <w:marLeft w:val="640"/>
          <w:marRight w:val="0"/>
          <w:marTop w:val="0"/>
          <w:marBottom w:val="0"/>
          <w:divBdr>
            <w:top w:val="none" w:sz="0" w:space="0" w:color="auto"/>
            <w:left w:val="none" w:sz="0" w:space="0" w:color="auto"/>
            <w:bottom w:val="none" w:sz="0" w:space="0" w:color="auto"/>
            <w:right w:val="none" w:sz="0" w:space="0" w:color="auto"/>
          </w:divBdr>
        </w:div>
        <w:div w:id="987518229">
          <w:marLeft w:val="640"/>
          <w:marRight w:val="0"/>
          <w:marTop w:val="0"/>
          <w:marBottom w:val="0"/>
          <w:divBdr>
            <w:top w:val="none" w:sz="0" w:space="0" w:color="auto"/>
            <w:left w:val="none" w:sz="0" w:space="0" w:color="auto"/>
            <w:bottom w:val="none" w:sz="0" w:space="0" w:color="auto"/>
            <w:right w:val="none" w:sz="0" w:space="0" w:color="auto"/>
          </w:divBdr>
        </w:div>
        <w:div w:id="509219341">
          <w:marLeft w:val="640"/>
          <w:marRight w:val="0"/>
          <w:marTop w:val="0"/>
          <w:marBottom w:val="0"/>
          <w:divBdr>
            <w:top w:val="none" w:sz="0" w:space="0" w:color="auto"/>
            <w:left w:val="none" w:sz="0" w:space="0" w:color="auto"/>
            <w:bottom w:val="none" w:sz="0" w:space="0" w:color="auto"/>
            <w:right w:val="none" w:sz="0" w:space="0" w:color="auto"/>
          </w:divBdr>
        </w:div>
        <w:div w:id="75368718">
          <w:marLeft w:val="640"/>
          <w:marRight w:val="0"/>
          <w:marTop w:val="0"/>
          <w:marBottom w:val="0"/>
          <w:divBdr>
            <w:top w:val="none" w:sz="0" w:space="0" w:color="auto"/>
            <w:left w:val="none" w:sz="0" w:space="0" w:color="auto"/>
            <w:bottom w:val="none" w:sz="0" w:space="0" w:color="auto"/>
            <w:right w:val="none" w:sz="0" w:space="0" w:color="auto"/>
          </w:divBdr>
        </w:div>
        <w:div w:id="2055158604">
          <w:marLeft w:val="640"/>
          <w:marRight w:val="0"/>
          <w:marTop w:val="0"/>
          <w:marBottom w:val="0"/>
          <w:divBdr>
            <w:top w:val="none" w:sz="0" w:space="0" w:color="auto"/>
            <w:left w:val="none" w:sz="0" w:space="0" w:color="auto"/>
            <w:bottom w:val="none" w:sz="0" w:space="0" w:color="auto"/>
            <w:right w:val="none" w:sz="0" w:space="0" w:color="auto"/>
          </w:divBdr>
        </w:div>
        <w:div w:id="1558012397">
          <w:marLeft w:val="640"/>
          <w:marRight w:val="0"/>
          <w:marTop w:val="0"/>
          <w:marBottom w:val="0"/>
          <w:divBdr>
            <w:top w:val="none" w:sz="0" w:space="0" w:color="auto"/>
            <w:left w:val="none" w:sz="0" w:space="0" w:color="auto"/>
            <w:bottom w:val="none" w:sz="0" w:space="0" w:color="auto"/>
            <w:right w:val="none" w:sz="0" w:space="0" w:color="auto"/>
          </w:divBdr>
        </w:div>
        <w:div w:id="1653218852">
          <w:marLeft w:val="640"/>
          <w:marRight w:val="0"/>
          <w:marTop w:val="0"/>
          <w:marBottom w:val="0"/>
          <w:divBdr>
            <w:top w:val="none" w:sz="0" w:space="0" w:color="auto"/>
            <w:left w:val="none" w:sz="0" w:space="0" w:color="auto"/>
            <w:bottom w:val="none" w:sz="0" w:space="0" w:color="auto"/>
            <w:right w:val="none" w:sz="0" w:space="0" w:color="auto"/>
          </w:divBdr>
        </w:div>
        <w:div w:id="1380084960">
          <w:marLeft w:val="640"/>
          <w:marRight w:val="0"/>
          <w:marTop w:val="0"/>
          <w:marBottom w:val="0"/>
          <w:divBdr>
            <w:top w:val="none" w:sz="0" w:space="0" w:color="auto"/>
            <w:left w:val="none" w:sz="0" w:space="0" w:color="auto"/>
            <w:bottom w:val="none" w:sz="0" w:space="0" w:color="auto"/>
            <w:right w:val="none" w:sz="0" w:space="0" w:color="auto"/>
          </w:divBdr>
        </w:div>
        <w:div w:id="1840851033">
          <w:marLeft w:val="640"/>
          <w:marRight w:val="0"/>
          <w:marTop w:val="0"/>
          <w:marBottom w:val="0"/>
          <w:divBdr>
            <w:top w:val="none" w:sz="0" w:space="0" w:color="auto"/>
            <w:left w:val="none" w:sz="0" w:space="0" w:color="auto"/>
            <w:bottom w:val="none" w:sz="0" w:space="0" w:color="auto"/>
            <w:right w:val="none" w:sz="0" w:space="0" w:color="auto"/>
          </w:divBdr>
        </w:div>
        <w:div w:id="53086338">
          <w:marLeft w:val="640"/>
          <w:marRight w:val="0"/>
          <w:marTop w:val="0"/>
          <w:marBottom w:val="0"/>
          <w:divBdr>
            <w:top w:val="none" w:sz="0" w:space="0" w:color="auto"/>
            <w:left w:val="none" w:sz="0" w:space="0" w:color="auto"/>
            <w:bottom w:val="none" w:sz="0" w:space="0" w:color="auto"/>
            <w:right w:val="none" w:sz="0" w:space="0" w:color="auto"/>
          </w:divBdr>
        </w:div>
        <w:div w:id="2097093558">
          <w:marLeft w:val="640"/>
          <w:marRight w:val="0"/>
          <w:marTop w:val="0"/>
          <w:marBottom w:val="0"/>
          <w:divBdr>
            <w:top w:val="none" w:sz="0" w:space="0" w:color="auto"/>
            <w:left w:val="none" w:sz="0" w:space="0" w:color="auto"/>
            <w:bottom w:val="none" w:sz="0" w:space="0" w:color="auto"/>
            <w:right w:val="none" w:sz="0" w:space="0" w:color="auto"/>
          </w:divBdr>
        </w:div>
        <w:div w:id="511259679">
          <w:marLeft w:val="640"/>
          <w:marRight w:val="0"/>
          <w:marTop w:val="0"/>
          <w:marBottom w:val="0"/>
          <w:divBdr>
            <w:top w:val="none" w:sz="0" w:space="0" w:color="auto"/>
            <w:left w:val="none" w:sz="0" w:space="0" w:color="auto"/>
            <w:bottom w:val="none" w:sz="0" w:space="0" w:color="auto"/>
            <w:right w:val="none" w:sz="0" w:space="0" w:color="auto"/>
          </w:divBdr>
        </w:div>
      </w:divsChild>
    </w:div>
    <w:div w:id="838345923">
      <w:bodyDiv w:val="1"/>
      <w:marLeft w:val="0"/>
      <w:marRight w:val="0"/>
      <w:marTop w:val="0"/>
      <w:marBottom w:val="0"/>
      <w:divBdr>
        <w:top w:val="none" w:sz="0" w:space="0" w:color="auto"/>
        <w:left w:val="none" w:sz="0" w:space="0" w:color="auto"/>
        <w:bottom w:val="none" w:sz="0" w:space="0" w:color="auto"/>
        <w:right w:val="none" w:sz="0" w:space="0" w:color="auto"/>
      </w:divBdr>
      <w:divsChild>
        <w:div w:id="336074854">
          <w:marLeft w:val="640"/>
          <w:marRight w:val="0"/>
          <w:marTop w:val="0"/>
          <w:marBottom w:val="0"/>
          <w:divBdr>
            <w:top w:val="none" w:sz="0" w:space="0" w:color="auto"/>
            <w:left w:val="none" w:sz="0" w:space="0" w:color="auto"/>
            <w:bottom w:val="none" w:sz="0" w:space="0" w:color="auto"/>
            <w:right w:val="none" w:sz="0" w:space="0" w:color="auto"/>
          </w:divBdr>
        </w:div>
        <w:div w:id="153231536">
          <w:marLeft w:val="640"/>
          <w:marRight w:val="0"/>
          <w:marTop w:val="0"/>
          <w:marBottom w:val="0"/>
          <w:divBdr>
            <w:top w:val="none" w:sz="0" w:space="0" w:color="auto"/>
            <w:left w:val="none" w:sz="0" w:space="0" w:color="auto"/>
            <w:bottom w:val="none" w:sz="0" w:space="0" w:color="auto"/>
            <w:right w:val="none" w:sz="0" w:space="0" w:color="auto"/>
          </w:divBdr>
        </w:div>
        <w:div w:id="24671841">
          <w:marLeft w:val="640"/>
          <w:marRight w:val="0"/>
          <w:marTop w:val="0"/>
          <w:marBottom w:val="0"/>
          <w:divBdr>
            <w:top w:val="none" w:sz="0" w:space="0" w:color="auto"/>
            <w:left w:val="none" w:sz="0" w:space="0" w:color="auto"/>
            <w:bottom w:val="none" w:sz="0" w:space="0" w:color="auto"/>
            <w:right w:val="none" w:sz="0" w:space="0" w:color="auto"/>
          </w:divBdr>
        </w:div>
        <w:div w:id="387341840">
          <w:marLeft w:val="640"/>
          <w:marRight w:val="0"/>
          <w:marTop w:val="0"/>
          <w:marBottom w:val="0"/>
          <w:divBdr>
            <w:top w:val="none" w:sz="0" w:space="0" w:color="auto"/>
            <w:left w:val="none" w:sz="0" w:space="0" w:color="auto"/>
            <w:bottom w:val="none" w:sz="0" w:space="0" w:color="auto"/>
            <w:right w:val="none" w:sz="0" w:space="0" w:color="auto"/>
          </w:divBdr>
        </w:div>
        <w:div w:id="699162705">
          <w:marLeft w:val="640"/>
          <w:marRight w:val="0"/>
          <w:marTop w:val="0"/>
          <w:marBottom w:val="0"/>
          <w:divBdr>
            <w:top w:val="none" w:sz="0" w:space="0" w:color="auto"/>
            <w:left w:val="none" w:sz="0" w:space="0" w:color="auto"/>
            <w:bottom w:val="none" w:sz="0" w:space="0" w:color="auto"/>
            <w:right w:val="none" w:sz="0" w:space="0" w:color="auto"/>
          </w:divBdr>
        </w:div>
        <w:div w:id="406614138">
          <w:marLeft w:val="640"/>
          <w:marRight w:val="0"/>
          <w:marTop w:val="0"/>
          <w:marBottom w:val="0"/>
          <w:divBdr>
            <w:top w:val="none" w:sz="0" w:space="0" w:color="auto"/>
            <w:left w:val="none" w:sz="0" w:space="0" w:color="auto"/>
            <w:bottom w:val="none" w:sz="0" w:space="0" w:color="auto"/>
            <w:right w:val="none" w:sz="0" w:space="0" w:color="auto"/>
          </w:divBdr>
        </w:div>
        <w:div w:id="618027872">
          <w:marLeft w:val="640"/>
          <w:marRight w:val="0"/>
          <w:marTop w:val="0"/>
          <w:marBottom w:val="0"/>
          <w:divBdr>
            <w:top w:val="none" w:sz="0" w:space="0" w:color="auto"/>
            <w:left w:val="none" w:sz="0" w:space="0" w:color="auto"/>
            <w:bottom w:val="none" w:sz="0" w:space="0" w:color="auto"/>
            <w:right w:val="none" w:sz="0" w:space="0" w:color="auto"/>
          </w:divBdr>
        </w:div>
        <w:div w:id="452942336">
          <w:marLeft w:val="640"/>
          <w:marRight w:val="0"/>
          <w:marTop w:val="0"/>
          <w:marBottom w:val="0"/>
          <w:divBdr>
            <w:top w:val="none" w:sz="0" w:space="0" w:color="auto"/>
            <w:left w:val="none" w:sz="0" w:space="0" w:color="auto"/>
            <w:bottom w:val="none" w:sz="0" w:space="0" w:color="auto"/>
            <w:right w:val="none" w:sz="0" w:space="0" w:color="auto"/>
          </w:divBdr>
        </w:div>
        <w:div w:id="1420638059">
          <w:marLeft w:val="640"/>
          <w:marRight w:val="0"/>
          <w:marTop w:val="0"/>
          <w:marBottom w:val="0"/>
          <w:divBdr>
            <w:top w:val="none" w:sz="0" w:space="0" w:color="auto"/>
            <w:left w:val="none" w:sz="0" w:space="0" w:color="auto"/>
            <w:bottom w:val="none" w:sz="0" w:space="0" w:color="auto"/>
            <w:right w:val="none" w:sz="0" w:space="0" w:color="auto"/>
          </w:divBdr>
        </w:div>
        <w:div w:id="446049709">
          <w:marLeft w:val="640"/>
          <w:marRight w:val="0"/>
          <w:marTop w:val="0"/>
          <w:marBottom w:val="0"/>
          <w:divBdr>
            <w:top w:val="none" w:sz="0" w:space="0" w:color="auto"/>
            <w:left w:val="none" w:sz="0" w:space="0" w:color="auto"/>
            <w:bottom w:val="none" w:sz="0" w:space="0" w:color="auto"/>
            <w:right w:val="none" w:sz="0" w:space="0" w:color="auto"/>
          </w:divBdr>
        </w:div>
        <w:div w:id="1546522272">
          <w:marLeft w:val="640"/>
          <w:marRight w:val="0"/>
          <w:marTop w:val="0"/>
          <w:marBottom w:val="0"/>
          <w:divBdr>
            <w:top w:val="none" w:sz="0" w:space="0" w:color="auto"/>
            <w:left w:val="none" w:sz="0" w:space="0" w:color="auto"/>
            <w:bottom w:val="none" w:sz="0" w:space="0" w:color="auto"/>
            <w:right w:val="none" w:sz="0" w:space="0" w:color="auto"/>
          </w:divBdr>
        </w:div>
        <w:div w:id="673924156">
          <w:marLeft w:val="640"/>
          <w:marRight w:val="0"/>
          <w:marTop w:val="0"/>
          <w:marBottom w:val="0"/>
          <w:divBdr>
            <w:top w:val="none" w:sz="0" w:space="0" w:color="auto"/>
            <w:left w:val="none" w:sz="0" w:space="0" w:color="auto"/>
            <w:bottom w:val="none" w:sz="0" w:space="0" w:color="auto"/>
            <w:right w:val="none" w:sz="0" w:space="0" w:color="auto"/>
          </w:divBdr>
        </w:div>
        <w:div w:id="1362827002">
          <w:marLeft w:val="640"/>
          <w:marRight w:val="0"/>
          <w:marTop w:val="0"/>
          <w:marBottom w:val="0"/>
          <w:divBdr>
            <w:top w:val="none" w:sz="0" w:space="0" w:color="auto"/>
            <w:left w:val="none" w:sz="0" w:space="0" w:color="auto"/>
            <w:bottom w:val="none" w:sz="0" w:space="0" w:color="auto"/>
            <w:right w:val="none" w:sz="0" w:space="0" w:color="auto"/>
          </w:divBdr>
        </w:div>
        <w:div w:id="217670764">
          <w:marLeft w:val="640"/>
          <w:marRight w:val="0"/>
          <w:marTop w:val="0"/>
          <w:marBottom w:val="0"/>
          <w:divBdr>
            <w:top w:val="none" w:sz="0" w:space="0" w:color="auto"/>
            <w:left w:val="none" w:sz="0" w:space="0" w:color="auto"/>
            <w:bottom w:val="none" w:sz="0" w:space="0" w:color="auto"/>
            <w:right w:val="none" w:sz="0" w:space="0" w:color="auto"/>
          </w:divBdr>
        </w:div>
        <w:div w:id="588853487">
          <w:marLeft w:val="640"/>
          <w:marRight w:val="0"/>
          <w:marTop w:val="0"/>
          <w:marBottom w:val="0"/>
          <w:divBdr>
            <w:top w:val="none" w:sz="0" w:space="0" w:color="auto"/>
            <w:left w:val="none" w:sz="0" w:space="0" w:color="auto"/>
            <w:bottom w:val="none" w:sz="0" w:space="0" w:color="auto"/>
            <w:right w:val="none" w:sz="0" w:space="0" w:color="auto"/>
          </w:divBdr>
        </w:div>
        <w:div w:id="1303847911">
          <w:marLeft w:val="640"/>
          <w:marRight w:val="0"/>
          <w:marTop w:val="0"/>
          <w:marBottom w:val="0"/>
          <w:divBdr>
            <w:top w:val="none" w:sz="0" w:space="0" w:color="auto"/>
            <w:left w:val="none" w:sz="0" w:space="0" w:color="auto"/>
            <w:bottom w:val="none" w:sz="0" w:space="0" w:color="auto"/>
            <w:right w:val="none" w:sz="0" w:space="0" w:color="auto"/>
          </w:divBdr>
        </w:div>
        <w:div w:id="1479154079">
          <w:marLeft w:val="640"/>
          <w:marRight w:val="0"/>
          <w:marTop w:val="0"/>
          <w:marBottom w:val="0"/>
          <w:divBdr>
            <w:top w:val="none" w:sz="0" w:space="0" w:color="auto"/>
            <w:left w:val="none" w:sz="0" w:space="0" w:color="auto"/>
            <w:bottom w:val="none" w:sz="0" w:space="0" w:color="auto"/>
            <w:right w:val="none" w:sz="0" w:space="0" w:color="auto"/>
          </w:divBdr>
        </w:div>
        <w:div w:id="1912037784">
          <w:marLeft w:val="640"/>
          <w:marRight w:val="0"/>
          <w:marTop w:val="0"/>
          <w:marBottom w:val="0"/>
          <w:divBdr>
            <w:top w:val="none" w:sz="0" w:space="0" w:color="auto"/>
            <w:left w:val="none" w:sz="0" w:space="0" w:color="auto"/>
            <w:bottom w:val="none" w:sz="0" w:space="0" w:color="auto"/>
            <w:right w:val="none" w:sz="0" w:space="0" w:color="auto"/>
          </w:divBdr>
        </w:div>
        <w:div w:id="775175600">
          <w:marLeft w:val="640"/>
          <w:marRight w:val="0"/>
          <w:marTop w:val="0"/>
          <w:marBottom w:val="0"/>
          <w:divBdr>
            <w:top w:val="none" w:sz="0" w:space="0" w:color="auto"/>
            <w:left w:val="none" w:sz="0" w:space="0" w:color="auto"/>
            <w:bottom w:val="none" w:sz="0" w:space="0" w:color="auto"/>
            <w:right w:val="none" w:sz="0" w:space="0" w:color="auto"/>
          </w:divBdr>
        </w:div>
      </w:divsChild>
    </w:div>
    <w:div w:id="842747997">
      <w:bodyDiv w:val="1"/>
      <w:marLeft w:val="0"/>
      <w:marRight w:val="0"/>
      <w:marTop w:val="0"/>
      <w:marBottom w:val="0"/>
      <w:divBdr>
        <w:top w:val="none" w:sz="0" w:space="0" w:color="auto"/>
        <w:left w:val="none" w:sz="0" w:space="0" w:color="auto"/>
        <w:bottom w:val="none" w:sz="0" w:space="0" w:color="auto"/>
        <w:right w:val="none" w:sz="0" w:space="0" w:color="auto"/>
      </w:divBdr>
      <w:divsChild>
        <w:div w:id="1031996009">
          <w:marLeft w:val="640"/>
          <w:marRight w:val="0"/>
          <w:marTop w:val="0"/>
          <w:marBottom w:val="0"/>
          <w:divBdr>
            <w:top w:val="none" w:sz="0" w:space="0" w:color="auto"/>
            <w:left w:val="none" w:sz="0" w:space="0" w:color="auto"/>
            <w:bottom w:val="none" w:sz="0" w:space="0" w:color="auto"/>
            <w:right w:val="none" w:sz="0" w:space="0" w:color="auto"/>
          </w:divBdr>
        </w:div>
        <w:div w:id="15541375">
          <w:marLeft w:val="640"/>
          <w:marRight w:val="0"/>
          <w:marTop w:val="0"/>
          <w:marBottom w:val="0"/>
          <w:divBdr>
            <w:top w:val="none" w:sz="0" w:space="0" w:color="auto"/>
            <w:left w:val="none" w:sz="0" w:space="0" w:color="auto"/>
            <w:bottom w:val="none" w:sz="0" w:space="0" w:color="auto"/>
            <w:right w:val="none" w:sz="0" w:space="0" w:color="auto"/>
          </w:divBdr>
        </w:div>
        <w:div w:id="615529217">
          <w:marLeft w:val="640"/>
          <w:marRight w:val="0"/>
          <w:marTop w:val="0"/>
          <w:marBottom w:val="0"/>
          <w:divBdr>
            <w:top w:val="none" w:sz="0" w:space="0" w:color="auto"/>
            <w:left w:val="none" w:sz="0" w:space="0" w:color="auto"/>
            <w:bottom w:val="none" w:sz="0" w:space="0" w:color="auto"/>
            <w:right w:val="none" w:sz="0" w:space="0" w:color="auto"/>
          </w:divBdr>
        </w:div>
        <w:div w:id="472258658">
          <w:marLeft w:val="640"/>
          <w:marRight w:val="0"/>
          <w:marTop w:val="0"/>
          <w:marBottom w:val="0"/>
          <w:divBdr>
            <w:top w:val="none" w:sz="0" w:space="0" w:color="auto"/>
            <w:left w:val="none" w:sz="0" w:space="0" w:color="auto"/>
            <w:bottom w:val="none" w:sz="0" w:space="0" w:color="auto"/>
            <w:right w:val="none" w:sz="0" w:space="0" w:color="auto"/>
          </w:divBdr>
        </w:div>
        <w:div w:id="2092500603">
          <w:marLeft w:val="640"/>
          <w:marRight w:val="0"/>
          <w:marTop w:val="0"/>
          <w:marBottom w:val="0"/>
          <w:divBdr>
            <w:top w:val="none" w:sz="0" w:space="0" w:color="auto"/>
            <w:left w:val="none" w:sz="0" w:space="0" w:color="auto"/>
            <w:bottom w:val="none" w:sz="0" w:space="0" w:color="auto"/>
            <w:right w:val="none" w:sz="0" w:space="0" w:color="auto"/>
          </w:divBdr>
        </w:div>
        <w:div w:id="744644349">
          <w:marLeft w:val="640"/>
          <w:marRight w:val="0"/>
          <w:marTop w:val="0"/>
          <w:marBottom w:val="0"/>
          <w:divBdr>
            <w:top w:val="none" w:sz="0" w:space="0" w:color="auto"/>
            <w:left w:val="none" w:sz="0" w:space="0" w:color="auto"/>
            <w:bottom w:val="none" w:sz="0" w:space="0" w:color="auto"/>
            <w:right w:val="none" w:sz="0" w:space="0" w:color="auto"/>
          </w:divBdr>
        </w:div>
        <w:div w:id="566502736">
          <w:marLeft w:val="640"/>
          <w:marRight w:val="0"/>
          <w:marTop w:val="0"/>
          <w:marBottom w:val="0"/>
          <w:divBdr>
            <w:top w:val="none" w:sz="0" w:space="0" w:color="auto"/>
            <w:left w:val="none" w:sz="0" w:space="0" w:color="auto"/>
            <w:bottom w:val="none" w:sz="0" w:space="0" w:color="auto"/>
            <w:right w:val="none" w:sz="0" w:space="0" w:color="auto"/>
          </w:divBdr>
        </w:div>
        <w:div w:id="13655953">
          <w:marLeft w:val="640"/>
          <w:marRight w:val="0"/>
          <w:marTop w:val="0"/>
          <w:marBottom w:val="0"/>
          <w:divBdr>
            <w:top w:val="none" w:sz="0" w:space="0" w:color="auto"/>
            <w:left w:val="none" w:sz="0" w:space="0" w:color="auto"/>
            <w:bottom w:val="none" w:sz="0" w:space="0" w:color="auto"/>
            <w:right w:val="none" w:sz="0" w:space="0" w:color="auto"/>
          </w:divBdr>
        </w:div>
        <w:div w:id="1636715776">
          <w:marLeft w:val="640"/>
          <w:marRight w:val="0"/>
          <w:marTop w:val="0"/>
          <w:marBottom w:val="0"/>
          <w:divBdr>
            <w:top w:val="none" w:sz="0" w:space="0" w:color="auto"/>
            <w:left w:val="none" w:sz="0" w:space="0" w:color="auto"/>
            <w:bottom w:val="none" w:sz="0" w:space="0" w:color="auto"/>
            <w:right w:val="none" w:sz="0" w:space="0" w:color="auto"/>
          </w:divBdr>
        </w:div>
        <w:div w:id="90127684">
          <w:marLeft w:val="640"/>
          <w:marRight w:val="0"/>
          <w:marTop w:val="0"/>
          <w:marBottom w:val="0"/>
          <w:divBdr>
            <w:top w:val="none" w:sz="0" w:space="0" w:color="auto"/>
            <w:left w:val="none" w:sz="0" w:space="0" w:color="auto"/>
            <w:bottom w:val="none" w:sz="0" w:space="0" w:color="auto"/>
            <w:right w:val="none" w:sz="0" w:space="0" w:color="auto"/>
          </w:divBdr>
        </w:div>
        <w:div w:id="1860193460">
          <w:marLeft w:val="640"/>
          <w:marRight w:val="0"/>
          <w:marTop w:val="0"/>
          <w:marBottom w:val="0"/>
          <w:divBdr>
            <w:top w:val="none" w:sz="0" w:space="0" w:color="auto"/>
            <w:left w:val="none" w:sz="0" w:space="0" w:color="auto"/>
            <w:bottom w:val="none" w:sz="0" w:space="0" w:color="auto"/>
            <w:right w:val="none" w:sz="0" w:space="0" w:color="auto"/>
          </w:divBdr>
        </w:div>
        <w:div w:id="786122874">
          <w:marLeft w:val="640"/>
          <w:marRight w:val="0"/>
          <w:marTop w:val="0"/>
          <w:marBottom w:val="0"/>
          <w:divBdr>
            <w:top w:val="none" w:sz="0" w:space="0" w:color="auto"/>
            <w:left w:val="none" w:sz="0" w:space="0" w:color="auto"/>
            <w:bottom w:val="none" w:sz="0" w:space="0" w:color="auto"/>
            <w:right w:val="none" w:sz="0" w:space="0" w:color="auto"/>
          </w:divBdr>
        </w:div>
        <w:div w:id="134957371">
          <w:marLeft w:val="640"/>
          <w:marRight w:val="0"/>
          <w:marTop w:val="0"/>
          <w:marBottom w:val="0"/>
          <w:divBdr>
            <w:top w:val="none" w:sz="0" w:space="0" w:color="auto"/>
            <w:left w:val="none" w:sz="0" w:space="0" w:color="auto"/>
            <w:bottom w:val="none" w:sz="0" w:space="0" w:color="auto"/>
            <w:right w:val="none" w:sz="0" w:space="0" w:color="auto"/>
          </w:divBdr>
        </w:div>
        <w:div w:id="1819804391">
          <w:marLeft w:val="640"/>
          <w:marRight w:val="0"/>
          <w:marTop w:val="0"/>
          <w:marBottom w:val="0"/>
          <w:divBdr>
            <w:top w:val="none" w:sz="0" w:space="0" w:color="auto"/>
            <w:left w:val="none" w:sz="0" w:space="0" w:color="auto"/>
            <w:bottom w:val="none" w:sz="0" w:space="0" w:color="auto"/>
            <w:right w:val="none" w:sz="0" w:space="0" w:color="auto"/>
          </w:divBdr>
        </w:div>
        <w:div w:id="1606108873">
          <w:marLeft w:val="640"/>
          <w:marRight w:val="0"/>
          <w:marTop w:val="0"/>
          <w:marBottom w:val="0"/>
          <w:divBdr>
            <w:top w:val="none" w:sz="0" w:space="0" w:color="auto"/>
            <w:left w:val="none" w:sz="0" w:space="0" w:color="auto"/>
            <w:bottom w:val="none" w:sz="0" w:space="0" w:color="auto"/>
            <w:right w:val="none" w:sz="0" w:space="0" w:color="auto"/>
          </w:divBdr>
        </w:div>
        <w:div w:id="719939245">
          <w:marLeft w:val="640"/>
          <w:marRight w:val="0"/>
          <w:marTop w:val="0"/>
          <w:marBottom w:val="0"/>
          <w:divBdr>
            <w:top w:val="none" w:sz="0" w:space="0" w:color="auto"/>
            <w:left w:val="none" w:sz="0" w:space="0" w:color="auto"/>
            <w:bottom w:val="none" w:sz="0" w:space="0" w:color="auto"/>
            <w:right w:val="none" w:sz="0" w:space="0" w:color="auto"/>
          </w:divBdr>
        </w:div>
        <w:div w:id="557480055">
          <w:marLeft w:val="640"/>
          <w:marRight w:val="0"/>
          <w:marTop w:val="0"/>
          <w:marBottom w:val="0"/>
          <w:divBdr>
            <w:top w:val="none" w:sz="0" w:space="0" w:color="auto"/>
            <w:left w:val="none" w:sz="0" w:space="0" w:color="auto"/>
            <w:bottom w:val="none" w:sz="0" w:space="0" w:color="auto"/>
            <w:right w:val="none" w:sz="0" w:space="0" w:color="auto"/>
          </w:divBdr>
        </w:div>
        <w:div w:id="603153610">
          <w:marLeft w:val="640"/>
          <w:marRight w:val="0"/>
          <w:marTop w:val="0"/>
          <w:marBottom w:val="0"/>
          <w:divBdr>
            <w:top w:val="none" w:sz="0" w:space="0" w:color="auto"/>
            <w:left w:val="none" w:sz="0" w:space="0" w:color="auto"/>
            <w:bottom w:val="none" w:sz="0" w:space="0" w:color="auto"/>
            <w:right w:val="none" w:sz="0" w:space="0" w:color="auto"/>
          </w:divBdr>
        </w:div>
      </w:divsChild>
    </w:div>
    <w:div w:id="866333028">
      <w:bodyDiv w:val="1"/>
      <w:marLeft w:val="0"/>
      <w:marRight w:val="0"/>
      <w:marTop w:val="0"/>
      <w:marBottom w:val="0"/>
      <w:divBdr>
        <w:top w:val="none" w:sz="0" w:space="0" w:color="auto"/>
        <w:left w:val="none" w:sz="0" w:space="0" w:color="auto"/>
        <w:bottom w:val="none" w:sz="0" w:space="0" w:color="auto"/>
        <w:right w:val="none" w:sz="0" w:space="0" w:color="auto"/>
      </w:divBdr>
      <w:divsChild>
        <w:div w:id="640036022">
          <w:marLeft w:val="0"/>
          <w:marRight w:val="0"/>
          <w:marTop w:val="0"/>
          <w:marBottom w:val="0"/>
          <w:divBdr>
            <w:top w:val="none" w:sz="0" w:space="0" w:color="auto"/>
            <w:left w:val="none" w:sz="0" w:space="0" w:color="auto"/>
            <w:bottom w:val="none" w:sz="0" w:space="0" w:color="auto"/>
            <w:right w:val="none" w:sz="0" w:space="0" w:color="auto"/>
          </w:divBdr>
        </w:div>
      </w:divsChild>
    </w:div>
    <w:div w:id="873690588">
      <w:bodyDiv w:val="1"/>
      <w:marLeft w:val="0"/>
      <w:marRight w:val="0"/>
      <w:marTop w:val="0"/>
      <w:marBottom w:val="0"/>
      <w:divBdr>
        <w:top w:val="none" w:sz="0" w:space="0" w:color="auto"/>
        <w:left w:val="none" w:sz="0" w:space="0" w:color="auto"/>
        <w:bottom w:val="none" w:sz="0" w:space="0" w:color="auto"/>
        <w:right w:val="none" w:sz="0" w:space="0" w:color="auto"/>
      </w:divBdr>
    </w:div>
    <w:div w:id="898172861">
      <w:bodyDiv w:val="1"/>
      <w:marLeft w:val="0"/>
      <w:marRight w:val="0"/>
      <w:marTop w:val="0"/>
      <w:marBottom w:val="0"/>
      <w:divBdr>
        <w:top w:val="none" w:sz="0" w:space="0" w:color="auto"/>
        <w:left w:val="none" w:sz="0" w:space="0" w:color="auto"/>
        <w:bottom w:val="none" w:sz="0" w:space="0" w:color="auto"/>
        <w:right w:val="none" w:sz="0" w:space="0" w:color="auto"/>
      </w:divBdr>
    </w:div>
    <w:div w:id="915242357">
      <w:bodyDiv w:val="1"/>
      <w:marLeft w:val="0"/>
      <w:marRight w:val="0"/>
      <w:marTop w:val="0"/>
      <w:marBottom w:val="0"/>
      <w:divBdr>
        <w:top w:val="none" w:sz="0" w:space="0" w:color="auto"/>
        <w:left w:val="none" w:sz="0" w:space="0" w:color="auto"/>
        <w:bottom w:val="none" w:sz="0" w:space="0" w:color="auto"/>
        <w:right w:val="none" w:sz="0" w:space="0" w:color="auto"/>
      </w:divBdr>
      <w:divsChild>
        <w:div w:id="1436055411">
          <w:marLeft w:val="640"/>
          <w:marRight w:val="0"/>
          <w:marTop w:val="0"/>
          <w:marBottom w:val="0"/>
          <w:divBdr>
            <w:top w:val="none" w:sz="0" w:space="0" w:color="auto"/>
            <w:left w:val="none" w:sz="0" w:space="0" w:color="auto"/>
            <w:bottom w:val="none" w:sz="0" w:space="0" w:color="auto"/>
            <w:right w:val="none" w:sz="0" w:space="0" w:color="auto"/>
          </w:divBdr>
        </w:div>
        <w:div w:id="809632539">
          <w:marLeft w:val="640"/>
          <w:marRight w:val="0"/>
          <w:marTop w:val="0"/>
          <w:marBottom w:val="0"/>
          <w:divBdr>
            <w:top w:val="none" w:sz="0" w:space="0" w:color="auto"/>
            <w:left w:val="none" w:sz="0" w:space="0" w:color="auto"/>
            <w:bottom w:val="none" w:sz="0" w:space="0" w:color="auto"/>
            <w:right w:val="none" w:sz="0" w:space="0" w:color="auto"/>
          </w:divBdr>
        </w:div>
        <w:div w:id="687947955">
          <w:marLeft w:val="640"/>
          <w:marRight w:val="0"/>
          <w:marTop w:val="0"/>
          <w:marBottom w:val="0"/>
          <w:divBdr>
            <w:top w:val="none" w:sz="0" w:space="0" w:color="auto"/>
            <w:left w:val="none" w:sz="0" w:space="0" w:color="auto"/>
            <w:bottom w:val="none" w:sz="0" w:space="0" w:color="auto"/>
            <w:right w:val="none" w:sz="0" w:space="0" w:color="auto"/>
          </w:divBdr>
        </w:div>
        <w:div w:id="704989561">
          <w:marLeft w:val="640"/>
          <w:marRight w:val="0"/>
          <w:marTop w:val="0"/>
          <w:marBottom w:val="0"/>
          <w:divBdr>
            <w:top w:val="none" w:sz="0" w:space="0" w:color="auto"/>
            <w:left w:val="none" w:sz="0" w:space="0" w:color="auto"/>
            <w:bottom w:val="none" w:sz="0" w:space="0" w:color="auto"/>
            <w:right w:val="none" w:sz="0" w:space="0" w:color="auto"/>
          </w:divBdr>
        </w:div>
        <w:div w:id="891959199">
          <w:marLeft w:val="640"/>
          <w:marRight w:val="0"/>
          <w:marTop w:val="0"/>
          <w:marBottom w:val="0"/>
          <w:divBdr>
            <w:top w:val="none" w:sz="0" w:space="0" w:color="auto"/>
            <w:left w:val="none" w:sz="0" w:space="0" w:color="auto"/>
            <w:bottom w:val="none" w:sz="0" w:space="0" w:color="auto"/>
            <w:right w:val="none" w:sz="0" w:space="0" w:color="auto"/>
          </w:divBdr>
        </w:div>
        <w:div w:id="1422290579">
          <w:marLeft w:val="640"/>
          <w:marRight w:val="0"/>
          <w:marTop w:val="0"/>
          <w:marBottom w:val="0"/>
          <w:divBdr>
            <w:top w:val="none" w:sz="0" w:space="0" w:color="auto"/>
            <w:left w:val="none" w:sz="0" w:space="0" w:color="auto"/>
            <w:bottom w:val="none" w:sz="0" w:space="0" w:color="auto"/>
            <w:right w:val="none" w:sz="0" w:space="0" w:color="auto"/>
          </w:divBdr>
        </w:div>
        <w:div w:id="714155830">
          <w:marLeft w:val="640"/>
          <w:marRight w:val="0"/>
          <w:marTop w:val="0"/>
          <w:marBottom w:val="0"/>
          <w:divBdr>
            <w:top w:val="none" w:sz="0" w:space="0" w:color="auto"/>
            <w:left w:val="none" w:sz="0" w:space="0" w:color="auto"/>
            <w:bottom w:val="none" w:sz="0" w:space="0" w:color="auto"/>
            <w:right w:val="none" w:sz="0" w:space="0" w:color="auto"/>
          </w:divBdr>
        </w:div>
        <w:div w:id="1234392163">
          <w:marLeft w:val="640"/>
          <w:marRight w:val="0"/>
          <w:marTop w:val="0"/>
          <w:marBottom w:val="0"/>
          <w:divBdr>
            <w:top w:val="none" w:sz="0" w:space="0" w:color="auto"/>
            <w:left w:val="none" w:sz="0" w:space="0" w:color="auto"/>
            <w:bottom w:val="none" w:sz="0" w:space="0" w:color="auto"/>
            <w:right w:val="none" w:sz="0" w:space="0" w:color="auto"/>
          </w:divBdr>
        </w:div>
        <w:div w:id="2115126952">
          <w:marLeft w:val="640"/>
          <w:marRight w:val="0"/>
          <w:marTop w:val="0"/>
          <w:marBottom w:val="0"/>
          <w:divBdr>
            <w:top w:val="none" w:sz="0" w:space="0" w:color="auto"/>
            <w:left w:val="none" w:sz="0" w:space="0" w:color="auto"/>
            <w:bottom w:val="none" w:sz="0" w:space="0" w:color="auto"/>
            <w:right w:val="none" w:sz="0" w:space="0" w:color="auto"/>
          </w:divBdr>
        </w:div>
        <w:div w:id="1121728314">
          <w:marLeft w:val="640"/>
          <w:marRight w:val="0"/>
          <w:marTop w:val="0"/>
          <w:marBottom w:val="0"/>
          <w:divBdr>
            <w:top w:val="none" w:sz="0" w:space="0" w:color="auto"/>
            <w:left w:val="none" w:sz="0" w:space="0" w:color="auto"/>
            <w:bottom w:val="none" w:sz="0" w:space="0" w:color="auto"/>
            <w:right w:val="none" w:sz="0" w:space="0" w:color="auto"/>
          </w:divBdr>
        </w:div>
        <w:div w:id="859314991">
          <w:marLeft w:val="640"/>
          <w:marRight w:val="0"/>
          <w:marTop w:val="0"/>
          <w:marBottom w:val="0"/>
          <w:divBdr>
            <w:top w:val="none" w:sz="0" w:space="0" w:color="auto"/>
            <w:left w:val="none" w:sz="0" w:space="0" w:color="auto"/>
            <w:bottom w:val="none" w:sz="0" w:space="0" w:color="auto"/>
            <w:right w:val="none" w:sz="0" w:space="0" w:color="auto"/>
          </w:divBdr>
        </w:div>
        <w:div w:id="1883706272">
          <w:marLeft w:val="640"/>
          <w:marRight w:val="0"/>
          <w:marTop w:val="0"/>
          <w:marBottom w:val="0"/>
          <w:divBdr>
            <w:top w:val="none" w:sz="0" w:space="0" w:color="auto"/>
            <w:left w:val="none" w:sz="0" w:space="0" w:color="auto"/>
            <w:bottom w:val="none" w:sz="0" w:space="0" w:color="auto"/>
            <w:right w:val="none" w:sz="0" w:space="0" w:color="auto"/>
          </w:divBdr>
        </w:div>
        <w:div w:id="2030640979">
          <w:marLeft w:val="640"/>
          <w:marRight w:val="0"/>
          <w:marTop w:val="0"/>
          <w:marBottom w:val="0"/>
          <w:divBdr>
            <w:top w:val="none" w:sz="0" w:space="0" w:color="auto"/>
            <w:left w:val="none" w:sz="0" w:space="0" w:color="auto"/>
            <w:bottom w:val="none" w:sz="0" w:space="0" w:color="auto"/>
            <w:right w:val="none" w:sz="0" w:space="0" w:color="auto"/>
          </w:divBdr>
        </w:div>
      </w:divsChild>
    </w:div>
    <w:div w:id="919490179">
      <w:bodyDiv w:val="1"/>
      <w:marLeft w:val="0"/>
      <w:marRight w:val="0"/>
      <w:marTop w:val="0"/>
      <w:marBottom w:val="0"/>
      <w:divBdr>
        <w:top w:val="none" w:sz="0" w:space="0" w:color="auto"/>
        <w:left w:val="none" w:sz="0" w:space="0" w:color="auto"/>
        <w:bottom w:val="none" w:sz="0" w:space="0" w:color="auto"/>
        <w:right w:val="none" w:sz="0" w:space="0" w:color="auto"/>
      </w:divBdr>
      <w:divsChild>
        <w:div w:id="1637375183">
          <w:marLeft w:val="640"/>
          <w:marRight w:val="0"/>
          <w:marTop w:val="0"/>
          <w:marBottom w:val="0"/>
          <w:divBdr>
            <w:top w:val="none" w:sz="0" w:space="0" w:color="auto"/>
            <w:left w:val="none" w:sz="0" w:space="0" w:color="auto"/>
            <w:bottom w:val="none" w:sz="0" w:space="0" w:color="auto"/>
            <w:right w:val="none" w:sz="0" w:space="0" w:color="auto"/>
          </w:divBdr>
        </w:div>
        <w:div w:id="498739671">
          <w:marLeft w:val="640"/>
          <w:marRight w:val="0"/>
          <w:marTop w:val="0"/>
          <w:marBottom w:val="0"/>
          <w:divBdr>
            <w:top w:val="none" w:sz="0" w:space="0" w:color="auto"/>
            <w:left w:val="none" w:sz="0" w:space="0" w:color="auto"/>
            <w:bottom w:val="none" w:sz="0" w:space="0" w:color="auto"/>
            <w:right w:val="none" w:sz="0" w:space="0" w:color="auto"/>
          </w:divBdr>
        </w:div>
        <w:div w:id="887645373">
          <w:marLeft w:val="640"/>
          <w:marRight w:val="0"/>
          <w:marTop w:val="0"/>
          <w:marBottom w:val="0"/>
          <w:divBdr>
            <w:top w:val="none" w:sz="0" w:space="0" w:color="auto"/>
            <w:left w:val="none" w:sz="0" w:space="0" w:color="auto"/>
            <w:bottom w:val="none" w:sz="0" w:space="0" w:color="auto"/>
            <w:right w:val="none" w:sz="0" w:space="0" w:color="auto"/>
          </w:divBdr>
        </w:div>
        <w:div w:id="1110779906">
          <w:marLeft w:val="640"/>
          <w:marRight w:val="0"/>
          <w:marTop w:val="0"/>
          <w:marBottom w:val="0"/>
          <w:divBdr>
            <w:top w:val="none" w:sz="0" w:space="0" w:color="auto"/>
            <w:left w:val="none" w:sz="0" w:space="0" w:color="auto"/>
            <w:bottom w:val="none" w:sz="0" w:space="0" w:color="auto"/>
            <w:right w:val="none" w:sz="0" w:space="0" w:color="auto"/>
          </w:divBdr>
        </w:div>
        <w:div w:id="1566452788">
          <w:marLeft w:val="640"/>
          <w:marRight w:val="0"/>
          <w:marTop w:val="0"/>
          <w:marBottom w:val="0"/>
          <w:divBdr>
            <w:top w:val="none" w:sz="0" w:space="0" w:color="auto"/>
            <w:left w:val="none" w:sz="0" w:space="0" w:color="auto"/>
            <w:bottom w:val="none" w:sz="0" w:space="0" w:color="auto"/>
            <w:right w:val="none" w:sz="0" w:space="0" w:color="auto"/>
          </w:divBdr>
        </w:div>
        <w:div w:id="1227491462">
          <w:marLeft w:val="640"/>
          <w:marRight w:val="0"/>
          <w:marTop w:val="0"/>
          <w:marBottom w:val="0"/>
          <w:divBdr>
            <w:top w:val="none" w:sz="0" w:space="0" w:color="auto"/>
            <w:left w:val="none" w:sz="0" w:space="0" w:color="auto"/>
            <w:bottom w:val="none" w:sz="0" w:space="0" w:color="auto"/>
            <w:right w:val="none" w:sz="0" w:space="0" w:color="auto"/>
          </w:divBdr>
        </w:div>
        <w:div w:id="19623877">
          <w:marLeft w:val="640"/>
          <w:marRight w:val="0"/>
          <w:marTop w:val="0"/>
          <w:marBottom w:val="0"/>
          <w:divBdr>
            <w:top w:val="none" w:sz="0" w:space="0" w:color="auto"/>
            <w:left w:val="none" w:sz="0" w:space="0" w:color="auto"/>
            <w:bottom w:val="none" w:sz="0" w:space="0" w:color="auto"/>
            <w:right w:val="none" w:sz="0" w:space="0" w:color="auto"/>
          </w:divBdr>
        </w:div>
        <w:div w:id="154224076">
          <w:marLeft w:val="640"/>
          <w:marRight w:val="0"/>
          <w:marTop w:val="0"/>
          <w:marBottom w:val="0"/>
          <w:divBdr>
            <w:top w:val="none" w:sz="0" w:space="0" w:color="auto"/>
            <w:left w:val="none" w:sz="0" w:space="0" w:color="auto"/>
            <w:bottom w:val="none" w:sz="0" w:space="0" w:color="auto"/>
            <w:right w:val="none" w:sz="0" w:space="0" w:color="auto"/>
          </w:divBdr>
        </w:div>
        <w:div w:id="1032152500">
          <w:marLeft w:val="640"/>
          <w:marRight w:val="0"/>
          <w:marTop w:val="0"/>
          <w:marBottom w:val="0"/>
          <w:divBdr>
            <w:top w:val="none" w:sz="0" w:space="0" w:color="auto"/>
            <w:left w:val="none" w:sz="0" w:space="0" w:color="auto"/>
            <w:bottom w:val="none" w:sz="0" w:space="0" w:color="auto"/>
            <w:right w:val="none" w:sz="0" w:space="0" w:color="auto"/>
          </w:divBdr>
        </w:div>
        <w:div w:id="1481265074">
          <w:marLeft w:val="640"/>
          <w:marRight w:val="0"/>
          <w:marTop w:val="0"/>
          <w:marBottom w:val="0"/>
          <w:divBdr>
            <w:top w:val="none" w:sz="0" w:space="0" w:color="auto"/>
            <w:left w:val="none" w:sz="0" w:space="0" w:color="auto"/>
            <w:bottom w:val="none" w:sz="0" w:space="0" w:color="auto"/>
            <w:right w:val="none" w:sz="0" w:space="0" w:color="auto"/>
          </w:divBdr>
        </w:div>
        <w:div w:id="1969628314">
          <w:marLeft w:val="640"/>
          <w:marRight w:val="0"/>
          <w:marTop w:val="0"/>
          <w:marBottom w:val="0"/>
          <w:divBdr>
            <w:top w:val="none" w:sz="0" w:space="0" w:color="auto"/>
            <w:left w:val="none" w:sz="0" w:space="0" w:color="auto"/>
            <w:bottom w:val="none" w:sz="0" w:space="0" w:color="auto"/>
            <w:right w:val="none" w:sz="0" w:space="0" w:color="auto"/>
          </w:divBdr>
        </w:div>
        <w:div w:id="776951632">
          <w:marLeft w:val="640"/>
          <w:marRight w:val="0"/>
          <w:marTop w:val="0"/>
          <w:marBottom w:val="0"/>
          <w:divBdr>
            <w:top w:val="none" w:sz="0" w:space="0" w:color="auto"/>
            <w:left w:val="none" w:sz="0" w:space="0" w:color="auto"/>
            <w:bottom w:val="none" w:sz="0" w:space="0" w:color="auto"/>
            <w:right w:val="none" w:sz="0" w:space="0" w:color="auto"/>
          </w:divBdr>
        </w:div>
        <w:div w:id="1239898750">
          <w:marLeft w:val="640"/>
          <w:marRight w:val="0"/>
          <w:marTop w:val="0"/>
          <w:marBottom w:val="0"/>
          <w:divBdr>
            <w:top w:val="none" w:sz="0" w:space="0" w:color="auto"/>
            <w:left w:val="none" w:sz="0" w:space="0" w:color="auto"/>
            <w:bottom w:val="none" w:sz="0" w:space="0" w:color="auto"/>
            <w:right w:val="none" w:sz="0" w:space="0" w:color="auto"/>
          </w:divBdr>
        </w:div>
        <w:div w:id="703755139">
          <w:marLeft w:val="640"/>
          <w:marRight w:val="0"/>
          <w:marTop w:val="0"/>
          <w:marBottom w:val="0"/>
          <w:divBdr>
            <w:top w:val="none" w:sz="0" w:space="0" w:color="auto"/>
            <w:left w:val="none" w:sz="0" w:space="0" w:color="auto"/>
            <w:bottom w:val="none" w:sz="0" w:space="0" w:color="auto"/>
            <w:right w:val="none" w:sz="0" w:space="0" w:color="auto"/>
          </w:divBdr>
        </w:div>
        <w:div w:id="55857085">
          <w:marLeft w:val="640"/>
          <w:marRight w:val="0"/>
          <w:marTop w:val="0"/>
          <w:marBottom w:val="0"/>
          <w:divBdr>
            <w:top w:val="none" w:sz="0" w:space="0" w:color="auto"/>
            <w:left w:val="none" w:sz="0" w:space="0" w:color="auto"/>
            <w:bottom w:val="none" w:sz="0" w:space="0" w:color="auto"/>
            <w:right w:val="none" w:sz="0" w:space="0" w:color="auto"/>
          </w:divBdr>
        </w:div>
        <w:div w:id="465202308">
          <w:marLeft w:val="640"/>
          <w:marRight w:val="0"/>
          <w:marTop w:val="0"/>
          <w:marBottom w:val="0"/>
          <w:divBdr>
            <w:top w:val="none" w:sz="0" w:space="0" w:color="auto"/>
            <w:left w:val="none" w:sz="0" w:space="0" w:color="auto"/>
            <w:bottom w:val="none" w:sz="0" w:space="0" w:color="auto"/>
            <w:right w:val="none" w:sz="0" w:space="0" w:color="auto"/>
          </w:divBdr>
        </w:div>
        <w:div w:id="602417059">
          <w:marLeft w:val="640"/>
          <w:marRight w:val="0"/>
          <w:marTop w:val="0"/>
          <w:marBottom w:val="0"/>
          <w:divBdr>
            <w:top w:val="none" w:sz="0" w:space="0" w:color="auto"/>
            <w:left w:val="none" w:sz="0" w:space="0" w:color="auto"/>
            <w:bottom w:val="none" w:sz="0" w:space="0" w:color="auto"/>
            <w:right w:val="none" w:sz="0" w:space="0" w:color="auto"/>
          </w:divBdr>
        </w:div>
        <w:div w:id="995497760">
          <w:marLeft w:val="640"/>
          <w:marRight w:val="0"/>
          <w:marTop w:val="0"/>
          <w:marBottom w:val="0"/>
          <w:divBdr>
            <w:top w:val="none" w:sz="0" w:space="0" w:color="auto"/>
            <w:left w:val="none" w:sz="0" w:space="0" w:color="auto"/>
            <w:bottom w:val="none" w:sz="0" w:space="0" w:color="auto"/>
            <w:right w:val="none" w:sz="0" w:space="0" w:color="auto"/>
          </w:divBdr>
        </w:div>
        <w:div w:id="747576610">
          <w:marLeft w:val="640"/>
          <w:marRight w:val="0"/>
          <w:marTop w:val="0"/>
          <w:marBottom w:val="0"/>
          <w:divBdr>
            <w:top w:val="none" w:sz="0" w:space="0" w:color="auto"/>
            <w:left w:val="none" w:sz="0" w:space="0" w:color="auto"/>
            <w:bottom w:val="none" w:sz="0" w:space="0" w:color="auto"/>
            <w:right w:val="none" w:sz="0" w:space="0" w:color="auto"/>
          </w:divBdr>
        </w:div>
        <w:div w:id="777062779">
          <w:marLeft w:val="640"/>
          <w:marRight w:val="0"/>
          <w:marTop w:val="0"/>
          <w:marBottom w:val="0"/>
          <w:divBdr>
            <w:top w:val="none" w:sz="0" w:space="0" w:color="auto"/>
            <w:left w:val="none" w:sz="0" w:space="0" w:color="auto"/>
            <w:bottom w:val="none" w:sz="0" w:space="0" w:color="auto"/>
            <w:right w:val="none" w:sz="0" w:space="0" w:color="auto"/>
          </w:divBdr>
        </w:div>
        <w:div w:id="1148471826">
          <w:marLeft w:val="640"/>
          <w:marRight w:val="0"/>
          <w:marTop w:val="0"/>
          <w:marBottom w:val="0"/>
          <w:divBdr>
            <w:top w:val="none" w:sz="0" w:space="0" w:color="auto"/>
            <w:left w:val="none" w:sz="0" w:space="0" w:color="auto"/>
            <w:bottom w:val="none" w:sz="0" w:space="0" w:color="auto"/>
            <w:right w:val="none" w:sz="0" w:space="0" w:color="auto"/>
          </w:divBdr>
        </w:div>
      </w:divsChild>
    </w:div>
    <w:div w:id="944462582">
      <w:bodyDiv w:val="1"/>
      <w:marLeft w:val="0"/>
      <w:marRight w:val="0"/>
      <w:marTop w:val="0"/>
      <w:marBottom w:val="0"/>
      <w:divBdr>
        <w:top w:val="none" w:sz="0" w:space="0" w:color="auto"/>
        <w:left w:val="none" w:sz="0" w:space="0" w:color="auto"/>
        <w:bottom w:val="none" w:sz="0" w:space="0" w:color="auto"/>
        <w:right w:val="none" w:sz="0" w:space="0" w:color="auto"/>
      </w:divBdr>
      <w:divsChild>
        <w:div w:id="1735393952">
          <w:marLeft w:val="640"/>
          <w:marRight w:val="0"/>
          <w:marTop w:val="0"/>
          <w:marBottom w:val="0"/>
          <w:divBdr>
            <w:top w:val="none" w:sz="0" w:space="0" w:color="auto"/>
            <w:left w:val="none" w:sz="0" w:space="0" w:color="auto"/>
            <w:bottom w:val="none" w:sz="0" w:space="0" w:color="auto"/>
            <w:right w:val="none" w:sz="0" w:space="0" w:color="auto"/>
          </w:divBdr>
        </w:div>
        <w:div w:id="1238637819">
          <w:marLeft w:val="640"/>
          <w:marRight w:val="0"/>
          <w:marTop w:val="0"/>
          <w:marBottom w:val="0"/>
          <w:divBdr>
            <w:top w:val="none" w:sz="0" w:space="0" w:color="auto"/>
            <w:left w:val="none" w:sz="0" w:space="0" w:color="auto"/>
            <w:bottom w:val="none" w:sz="0" w:space="0" w:color="auto"/>
            <w:right w:val="none" w:sz="0" w:space="0" w:color="auto"/>
          </w:divBdr>
        </w:div>
        <w:div w:id="1430543335">
          <w:marLeft w:val="640"/>
          <w:marRight w:val="0"/>
          <w:marTop w:val="0"/>
          <w:marBottom w:val="0"/>
          <w:divBdr>
            <w:top w:val="none" w:sz="0" w:space="0" w:color="auto"/>
            <w:left w:val="none" w:sz="0" w:space="0" w:color="auto"/>
            <w:bottom w:val="none" w:sz="0" w:space="0" w:color="auto"/>
            <w:right w:val="none" w:sz="0" w:space="0" w:color="auto"/>
          </w:divBdr>
        </w:div>
        <w:div w:id="1532768492">
          <w:marLeft w:val="640"/>
          <w:marRight w:val="0"/>
          <w:marTop w:val="0"/>
          <w:marBottom w:val="0"/>
          <w:divBdr>
            <w:top w:val="none" w:sz="0" w:space="0" w:color="auto"/>
            <w:left w:val="none" w:sz="0" w:space="0" w:color="auto"/>
            <w:bottom w:val="none" w:sz="0" w:space="0" w:color="auto"/>
            <w:right w:val="none" w:sz="0" w:space="0" w:color="auto"/>
          </w:divBdr>
        </w:div>
        <w:div w:id="1601907310">
          <w:marLeft w:val="640"/>
          <w:marRight w:val="0"/>
          <w:marTop w:val="0"/>
          <w:marBottom w:val="0"/>
          <w:divBdr>
            <w:top w:val="none" w:sz="0" w:space="0" w:color="auto"/>
            <w:left w:val="none" w:sz="0" w:space="0" w:color="auto"/>
            <w:bottom w:val="none" w:sz="0" w:space="0" w:color="auto"/>
            <w:right w:val="none" w:sz="0" w:space="0" w:color="auto"/>
          </w:divBdr>
        </w:div>
        <w:div w:id="1556164285">
          <w:marLeft w:val="640"/>
          <w:marRight w:val="0"/>
          <w:marTop w:val="0"/>
          <w:marBottom w:val="0"/>
          <w:divBdr>
            <w:top w:val="none" w:sz="0" w:space="0" w:color="auto"/>
            <w:left w:val="none" w:sz="0" w:space="0" w:color="auto"/>
            <w:bottom w:val="none" w:sz="0" w:space="0" w:color="auto"/>
            <w:right w:val="none" w:sz="0" w:space="0" w:color="auto"/>
          </w:divBdr>
        </w:div>
        <w:div w:id="392585507">
          <w:marLeft w:val="640"/>
          <w:marRight w:val="0"/>
          <w:marTop w:val="0"/>
          <w:marBottom w:val="0"/>
          <w:divBdr>
            <w:top w:val="none" w:sz="0" w:space="0" w:color="auto"/>
            <w:left w:val="none" w:sz="0" w:space="0" w:color="auto"/>
            <w:bottom w:val="none" w:sz="0" w:space="0" w:color="auto"/>
            <w:right w:val="none" w:sz="0" w:space="0" w:color="auto"/>
          </w:divBdr>
        </w:div>
        <w:div w:id="651563900">
          <w:marLeft w:val="640"/>
          <w:marRight w:val="0"/>
          <w:marTop w:val="0"/>
          <w:marBottom w:val="0"/>
          <w:divBdr>
            <w:top w:val="none" w:sz="0" w:space="0" w:color="auto"/>
            <w:left w:val="none" w:sz="0" w:space="0" w:color="auto"/>
            <w:bottom w:val="none" w:sz="0" w:space="0" w:color="auto"/>
            <w:right w:val="none" w:sz="0" w:space="0" w:color="auto"/>
          </w:divBdr>
        </w:div>
        <w:div w:id="70397118">
          <w:marLeft w:val="640"/>
          <w:marRight w:val="0"/>
          <w:marTop w:val="0"/>
          <w:marBottom w:val="0"/>
          <w:divBdr>
            <w:top w:val="none" w:sz="0" w:space="0" w:color="auto"/>
            <w:left w:val="none" w:sz="0" w:space="0" w:color="auto"/>
            <w:bottom w:val="none" w:sz="0" w:space="0" w:color="auto"/>
            <w:right w:val="none" w:sz="0" w:space="0" w:color="auto"/>
          </w:divBdr>
        </w:div>
        <w:div w:id="131796635">
          <w:marLeft w:val="640"/>
          <w:marRight w:val="0"/>
          <w:marTop w:val="0"/>
          <w:marBottom w:val="0"/>
          <w:divBdr>
            <w:top w:val="none" w:sz="0" w:space="0" w:color="auto"/>
            <w:left w:val="none" w:sz="0" w:space="0" w:color="auto"/>
            <w:bottom w:val="none" w:sz="0" w:space="0" w:color="auto"/>
            <w:right w:val="none" w:sz="0" w:space="0" w:color="auto"/>
          </w:divBdr>
        </w:div>
        <w:div w:id="1365129709">
          <w:marLeft w:val="640"/>
          <w:marRight w:val="0"/>
          <w:marTop w:val="0"/>
          <w:marBottom w:val="0"/>
          <w:divBdr>
            <w:top w:val="none" w:sz="0" w:space="0" w:color="auto"/>
            <w:left w:val="none" w:sz="0" w:space="0" w:color="auto"/>
            <w:bottom w:val="none" w:sz="0" w:space="0" w:color="auto"/>
            <w:right w:val="none" w:sz="0" w:space="0" w:color="auto"/>
          </w:divBdr>
        </w:div>
        <w:div w:id="1500728771">
          <w:marLeft w:val="640"/>
          <w:marRight w:val="0"/>
          <w:marTop w:val="0"/>
          <w:marBottom w:val="0"/>
          <w:divBdr>
            <w:top w:val="none" w:sz="0" w:space="0" w:color="auto"/>
            <w:left w:val="none" w:sz="0" w:space="0" w:color="auto"/>
            <w:bottom w:val="none" w:sz="0" w:space="0" w:color="auto"/>
            <w:right w:val="none" w:sz="0" w:space="0" w:color="auto"/>
          </w:divBdr>
        </w:div>
        <w:div w:id="1071539046">
          <w:marLeft w:val="640"/>
          <w:marRight w:val="0"/>
          <w:marTop w:val="0"/>
          <w:marBottom w:val="0"/>
          <w:divBdr>
            <w:top w:val="none" w:sz="0" w:space="0" w:color="auto"/>
            <w:left w:val="none" w:sz="0" w:space="0" w:color="auto"/>
            <w:bottom w:val="none" w:sz="0" w:space="0" w:color="auto"/>
            <w:right w:val="none" w:sz="0" w:space="0" w:color="auto"/>
          </w:divBdr>
        </w:div>
        <w:div w:id="1599290833">
          <w:marLeft w:val="640"/>
          <w:marRight w:val="0"/>
          <w:marTop w:val="0"/>
          <w:marBottom w:val="0"/>
          <w:divBdr>
            <w:top w:val="none" w:sz="0" w:space="0" w:color="auto"/>
            <w:left w:val="none" w:sz="0" w:space="0" w:color="auto"/>
            <w:bottom w:val="none" w:sz="0" w:space="0" w:color="auto"/>
            <w:right w:val="none" w:sz="0" w:space="0" w:color="auto"/>
          </w:divBdr>
        </w:div>
        <w:div w:id="140737833">
          <w:marLeft w:val="640"/>
          <w:marRight w:val="0"/>
          <w:marTop w:val="0"/>
          <w:marBottom w:val="0"/>
          <w:divBdr>
            <w:top w:val="none" w:sz="0" w:space="0" w:color="auto"/>
            <w:left w:val="none" w:sz="0" w:space="0" w:color="auto"/>
            <w:bottom w:val="none" w:sz="0" w:space="0" w:color="auto"/>
            <w:right w:val="none" w:sz="0" w:space="0" w:color="auto"/>
          </w:divBdr>
        </w:div>
        <w:div w:id="1153065607">
          <w:marLeft w:val="640"/>
          <w:marRight w:val="0"/>
          <w:marTop w:val="0"/>
          <w:marBottom w:val="0"/>
          <w:divBdr>
            <w:top w:val="none" w:sz="0" w:space="0" w:color="auto"/>
            <w:left w:val="none" w:sz="0" w:space="0" w:color="auto"/>
            <w:bottom w:val="none" w:sz="0" w:space="0" w:color="auto"/>
            <w:right w:val="none" w:sz="0" w:space="0" w:color="auto"/>
          </w:divBdr>
        </w:div>
        <w:div w:id="215240946">
          <w:marLeft w:val="640"/>
          <w:marRight w:val="0"/>
          <w:marTop w:val="0"/>
          <w:marBottom w:val="0"/>
          <w:divBdr>
            <w:top w:val="none" w:sz="0" w:space="0" w:color="auto"/>
            <w:left w:val="none" w:sz="0" w:space="0" w:color="auto"/>
            <w:bottom w:val="none" w:sz="0" w:space="0" w:color="auto"/>
            <w:right w:val="none" w:sz="0" w:space="0" w:color="auto"/>
          </w:divBdr>
        </w:div>
        <w:div w:id="1943368148">
          <w:marLeft w:val="640"/>
          <w:marRight w:val="0"/>
          <w:marTop w:val="0"/>
          <w:marBottom w:val="0"/>
          <w:divBdr>
            <w:top w:val="none" w:sz="0" w:space="0" w:color="auto"/>
            <w:left w:val="none" w:sz="0" w:space="0" w:color="auto"/>
            <w:bottom w:val="none" w:sz="0" w:space="0" w:color="auto"/>
            <w:right w:val="none" w:sz="0" w:space="0" w:color="auto"/>
          </w:divBdr>
        </w:div>
        <w:div w:id="1836263985">
          <w:marLeft w:val="640"/>
          <w:marRight w:val="0"/>
          <w:marTop w:val="0"/>
          <w:marBottom w:val="0"/>
          <w:divBdr>
            <w:top w:val="none" w:sz="0" w:space="0" w:color="auto"/>
            <w:left w:val="none" w:sz="0" w:space="0" w:color="auto"/>
            <w:bottom w:val="none" w:sz="0" w:space="0" w:color="auto"/>
            <w:right w:val="none" w:sz="0" w:space="0" w:color="auto"/>
          </w:divBdr>
        </w:div>
      </w:divsChild>
    </w:div>
    <w:div w:id="947077189">
      <w:bodyDiv w:val="1"/>
      <w:marLeft w:val="0"/>
      <w:marRight w:val="0"/>
      <w:marTop w:val="0"/>
      <w:marBottom w:val="0"/>
      <w:divBdr>
        <w:top w:val="none" w:sz="0" w:space="0" w:color="auto"/>
        <w:left w:val="none" w:sz="0" w:space="0" w:color="auto"/>
        <w:bottom w:val="none" w:sz="0" w:space="0" w:color="auto"/>
        <w:right w:val="none" w:sz="0" w:space="0" w:color="auto"/>
      </w:divBdr>
      <w:divsChild>
        <w:div w:id="1833178347">
          <w:marLeft w:val="640"/>
          <w:marRight w:val="0"/>
          <w:marTop w:val="0"/>
          <w:marBottom w:val="0"/>
          <w:divBdr>
            <w:top w:val="none" w:sz="0" w:space="0" w:color="auto"/>
            <w:left w:val="none" w:sz="0" w:space="0" w:color="auto"/>
            <w:bottom w:val="none" w:sz="0" w:space="0" w:color="auto"/>
            <w:right w:val="none" w:sz="0" w:space="0" w:color="auto"/>
          </w:divBdr>
        </w:div>
        <w:div w:id="133987433">
          <w:marLeft w:val="640"/>
          <w:marRight w:val="0"/>
          <w:marTop w:val="0"/>
          <w:marBottom w:val="0"/>
          <w:divBdr>
            <w:top w:val="none" w:sz="0" w:space="0" w:color="auto"/>
            <w:left w:val="none" w:sz="0" w:space="0" w:color="auto"/>
            <w:bottom w:val="none" w:sz="0" w:space="0" w:color="auto"/>
            <w:right w:val="none" w:sz="0" w:space="0" w:color="auto"/>
          </w:divBdr>
        </w:div>
        <w:div w:id="1854107506">
          <w:marLeft w:val="640"/>
          <w:marRight w:val="0"/>
          <w:marTop w:val="0"/>
          <w:marBottom w:val="0"/>
          <w:divBdr>
            <w:top w:val="none" w:sz="0" w:space="0" w:color="auto"/>
            <w:left w:val="none" w:sz="0" w:space="0" w:color="auto"/>
            <w:bottom w:val="none" w:sz="0" w:space="0" w:color="auto"/>
            <w:right w:val="none" w:sz="0" w:space="0" w:color="auto"/>
          </w:divBdr>
        </w:div>
        <w:div w:id="488643192">
          <w:marLeft w:val="640"/>
          <w:marRight w:val="0"/>
          <w:marTop w:val="0"/>
          <w:marBottom w:val="0"/>
          <w:divBdr>
            <w:top w:val="none" w:sz="0" w:space="0" w:color="auto"/>
            <w:left w:val="none" w:sz="0" w:space="0" w:color="auto"/>
            <w:bottom w:val="none" w:sz="0" w:space="0" w:color="auto"/>
            <w:right w:val="none" w:sz="0" w:space="0" w:color="auto"/>
          </w:divBdr>
        </w:div>
        <w:div w:id="2050912365">
          <w:marLeft w:val="640"/>
          <w:marRight w:val="0"/>
          <w:marTop w:val="0"/>
          <w:marBottom w:val="0"/>
          <w:divBdr>
            <w:top w:val="none" w:sz="0" w:space="0" w:color="auto"/>
            <w:left w:val="none" w:sz="0" w:space="0" w:color="auto"/>
            <w:bottom w:val="none" w:sz="0" w:space="0" w:color="auto"/>
            <w:right w:val="none" w:sz="0" w:space="0" w:color="auto"/>
          </w:divBdr>
        </w:div>
        <w:div w:id="499350981">
          <w:marLeft w:val="640"/>
          <w:marRight w:val="0"/>
          <w:marTop w:val="0"/>
          <w:marBottom w:val="0"/>
          <w:divBdr>
            <w:top w:val="none" w:sz="0" w:space="0" w:color="auto"/>
            <w:left w:val="none" w:sz="0" w:space="0" w:color="auto"/>
            <w:bottom w:val="none" w:sz="0" w:space="0" w:color="auto"/>
            <w:right w:val="none" w:sz="0" w:space="0" w:color="auto"/>
          </w:divBdr>
        </w:div>
        <w:div w:id="415171798">
          <w:marLeft w:val="640"/>
          <w:marRight w:val="0"/>
          <w:marTop w:val="0"/>
          <w:marBottom w:val="0"/>
          <w:divBdr>
            <w:top w:val="none" w:sz="0" w:space="0" w:color="auto"/>
            <w:left w:val="none" w:sz="0" w:space="0" w:color="auto"/>
            <w:bottom w:val="none" w:sz="0" w:space="0" w:color="auto"/>
            <w:right w:val="none" w:sz="0" w:space="0" w:color="auto"/>
          </w:divBdr>
        </w:div>
        <w:div w:id="473135671">
          <w:marLeft w:val="640"/>
          <w:marRight w:val="0"/>
          <w:marTop w:val="0"/>
          <w:marBottom w:val="0"/>
          <w:divBdr>
            <w:top w:val="none" w:sz="0" w:space="0" w:color="auto"/>
            <w:left w:val="none" w:sz="0" w:space="0" w:color="auto"/>
            <w:bottom w:val="none" w:sz="0" w:space="0" w:color="auto"/>
            <w:right w:val="none" w:sz="0" w:space="0" w:color="auto"/>
          </w:divBdr>
        </w:div>
      </w:divsChild>
    </w:div>
    <w:div w:id="958603635">
      <w:bodyDiv w:val="1"/>
      <w:marLeft w:val="0"/>
      <w:marRight w:val="0"/>
      <w:marTop w:val="0"/>
      <w:marBottom w:val="0"/>
      <w:divBdr>
        <w:top w:val="none" w:sz="0" w:space="0" w:color="auto"/>
        <w:left w:val="none" w:sz="0" w:space="0" w:color="auto"/>
        <w:bottom w:val="none" w:sz="0" w:space="0" w:color="auto"/>
        <w:right w:val="none" w:sz="0" w:space="0" w:color="auto"/>
      </w:divBdr>
      <w:divsChild>
        <w:div w:id="1943875052">
          <w:marLeft w:val="640"/>
          <w:marRight w:val="0"/>
          <w:marTop w:val="0"/>
          <w:marBottom w:val="0"/>
          <w:divBdr>
            <w:top w:val="none" w:sz="0" w:space="0" w:color="auto"/>
            <w:left w:val="none" w:sz="0" w:space="0" w:color="auto"/>
            <w:bottom w:val="none" w:sz="0" w:space="0" w:color="auto"/>
            <w:right w:val="none" w:sz="0" w:space="0" w:color="auto"/>
          </w:divBdr>
        </w:div>
        <w:div w:id="977884272">
          <w:marLeft w:val="640"/>
          <w:marRight w:val="0"/>
          <w:marTop w:val="0"/>
          <w:marBottom w:val="0"/>
          <w:divBdr>
            <w:top w:val="none" w:sz="0" w:space="0" w:color="auto"/>
            <w:left w:val="none" w:sz="0" w:space="0" w:color="auto"/>
            <w:bottom w:val="none" w:sz="0" w:space="0" w:color="auto"/>
            <w:right w:val="none" w:sz="0" w:space="0" w:color="auto"/>
          </w:divBdr>
        </w:div>
        <w:div w:id="1568032632">
          <w:marLeft w:val="640"/>
          <w:marRight w:val="0"/>
          <w:marTop w:val="0"/>
          <w:marBottom w:val="0"/>
          <w:divBdr>
            <w:top w:val="none" w:sz="0" w:space="0" w:color="auto"/>
            <w:left w:val="none" w:sz="0" w:space="0" w:color="auto"/>
            <w:bottom w:val="none" w:sz="0" w:space="0" w:color="auto"/>
            <w:right w:val="none" w:sz="0" w:space="0" w:color="auto"/>
          </w:divBdr>
        </w:div>
        <w:div w:id="1697535910">
          <w:marLeft w:val="640"/>
          <w:marRight w:val="0"/>
          <w:marTop w:val="0"/>
          <w:marBottom w:val="0"/>
          <w:divBdr>
            <w:top w:val="none" w:sz="0" w:space="0" w:color="auto"/>
            <w:left w:val="none" w:sz="0" w:space="0" w:color="auto"/>
            <w:bottom w:val="none" w:sz="0" w:space="0" w:color="auto"/>
            <w:right w:val="none" w:sz="0" w:space="0" w:color="auto"/>
          </w:divBdr>
        </w:div>
        <w:div w:id="592280953">
          <w:marLeft w:val="640"/>
          <w:marRight w:val="0"/>
          <w:marTop w:val="0"/>
          <w:marBottom w:val="0"/>
          <w:divBdr>
            <w:top w:val="none" w:sz="0" w:space="0" w:color="auto"/>
            <w:left w:val="none" w:sz="0" w:space="0" w:color="auto"/>
            <w:bottom w:val="none" w:sz="0" w:space="0" w:color="auto"/>
            <w:right w:val="none" w:sz="0" w:space="0" w:color="auto"/>
          </w:divBdr>
        </w:div>
        <w:div w:id="901139386">
          <w:marLeft w:val="640"/>
          <w:marRight w:val="0"/>
          <w:marTop w:val="0"/>
          <w:marBottom w:val="0"/>
          <w:divBdr>
            <w:top w:val="none" w:sz="0" w:space="0" w:color="auto"/>
            <w:left w:val="none" w:sz="0" w:space="0" w:color="auto"/>
            <w:bottom w:val="none" w:sz="0" w:space="0" w:color="auto"/>
            <w:right w:val="none" w:sz="0" w:space="0" w:color="auto"/>
          </w:divBdr>
        </w:div>
        <w:div w:id="1122574224">
          <w:marLeft w:val="640"/>
          <w:marRight w:val="0"/>
          <w:marTop w:val="0"/>
          <w:marBottom w:val="0"/>
          <w:divBdr>
            <w:top w:val="none" w:sz="0" w:space="0" w:color="auto"/>
            <w:left w:val="none" w:sz="0" w:space="0" w:color="auto"/>
            <w:bottom w:val="none" w:sz="0" w:space="0" w:color="auto"/>
            <w:right w:val="none" w:sz="0" w:space="0" w:color="auto"/>
          </w:divBdr>
        </w:div>
        <w:div w:id="1846091662">
          <w:marLeft w:val="640"/>
          <w:marRight w:val="0"/>
          <w:marTop w:val="0"/>
          <w:marBottom w:val="0"/>
          <w:divBdr>
            <w:top w:val="none" w:sz="0" w:space="0" w:color="auto"/>
            <w:left w:val="none" w:sz="0" w:space="0" w:color="auto"/>
            <w:bottom w:val="none" w:sz="0" w:space="0" w:color="auto"/>
            <w:right w:val="none" w:sz="0" w:space="0" w:color="auto"/>
          </w:divBdr>
        </w:div>
        <w:div w:id="306860978">
          <w:marLeft w:val="640"/>
          <w:marRight w:val="0"/>
          <w:marTop w:val="0"/>
          <w:marBottom w:val="0"/>
          <w:divBdr>
            <w:top w:val="none" w:sz="0" w:space="0" w:color="auto"/>
            <w:left w:val="none" w:sz="0" w:space="0" w:color="auto"/>
            <w:bottom w:val="none" w:sz="0" w:space="0" w:color="auto"/>
            <w:right w:val="none" w:sz="0" w:space="0" w:color="auto"/>
          </w:divBdr>
        </w:div>
        <w:div w:id="1792169451">
          <w:marLeft w:val="640"/>
          <w:marRight w:val="0"/>
          <w:marTop w:val="0"/>
          <w:marBottom w:val="0"/>
          <w:divBdr>
            <w:top w:val="none" w:sz="0" w:space="0" w:color="auto"/>
            <w:left w:val="none" w:sz="0" w:space="0" w:color="auto"/>
            <w:bottom w:val="none" w:sz="0" w:space="0" w:color="auto"/>
            <w:right w:val="none" w:sz="0" w:space="0" w:color="auto"/>
          </w:divBdr>
        </w:div>
        <w:div w:id="717779303">
          <w:marLeft w:val="640"/>
          <w:marRight w:val="0"/>
          <w:marTop w:val="0"/>
          <w:marBottom w:val="0"/>
          <w:divBdr>
            <w:top w:val="none" w:sz="0" w:space="0" w:color="auto"/>
            <w:left w:val="none" w:sz="0" w:space="0" w:color="auto"/>
            <w:bottom w:val="none" w:sz="0" w:space="0" w:color="auto"/>
            <w:right w:val="none" w:sz="0" w:space="0" w:color="auto"/>
          </w:divBdr>
        </w:div>
        <w:div w:id="566495539">
          <w:marLeft w:val="640"/>
          <w:marRight w:val="0"/>
          <w:marTop w:val="0"/>
          <w:marBottom w:val="0"/>
          <w:divBdr>
            <w:top w:val="none" w:sz="0" w:space="0" w:color="auto"/>
            <w:left w:val="none" w:sz="0" w:space="0" w:color="auto"/>
            <w:bottom w:val="none" w:sz="0" w:space="0" w:color="auto"/>
            <w:right w:val="none" w:sz="0" w:space="0" w:color="auto"/>
          </w:divBdr>
        </w:div>
        <w:div w:id="2116174706">
          <w:marLeft w:val="640"/>
          <w:marRight w:val="0"/>
          <w:marTop w:val="0"/>
          <w:marBottom w:val="0"/>
          <w:divBdr>
            <w:top w:val="none" w:sz="0" w:space="0" w:color="auto"/>
            <w:left w:val="none" w:sz="0" w:space="0" w:color="auto"/>
            <w:bottom w:val="none" w:sz="0" w:space="0" w:color="auto"/>
            <w:right w:val="none" w:sz="0" w:space="0" w:color="auto"/>
          </w:divBdr>
        </w:div>
        <w:div w:id="156726448">
          <w:marLeft w:val="640"/>
          <w:marRight w:val="0"/>
          <w:marTop w:val="0"/>
          <w:marBottom w:val="0"/>
          <w:divBdr>
            <w:top w:val="none" w:sz="0" w:space="0" w:color="auto"/>
            <w:left w:val="none" w:sz="0" w:space="0" w:color="auto"/>
            <w:bottom w:val="none" w:sz="0" w:space="0" w:color="auto"/>
            <w:right w:val="none" w:sz="0" w:space="0" w:color="auto"/>
          </w:divBdr>
        </w:div>
        <w:div w:id="609236773">
          <w:marLeft w:val="640"/>
          <w:marRight w:val="0"/>
          <w:marTop w:val="0"/>
          <w:marBottom w:val="0"/>
          <w:divBdr>
            <w:top w:val="none" w:sz="0" w:space="0" w:color="auto"/>
            <w:left w:val="none" w:sz="0" w:space="0" w:color="auto"/>
            <w:bottom w:val="none" w:sz="0" w:space="0" w:color="auto"/>
            <w:right w:val="none" w:sz="0" w:space="0" w:color="auto"/>
          </w:divBdr>
        </w:div>
        <w:div w:id="455873223">
          <w:marLeft w:val="640"/>
          <w:marRight w:val="0"/>
          <w:marTop w:val="0"/>
          <w:marBottom w:val="0"/>
          <w:divBdr>
            <w:top w:val="none" w:sz="0" w:space="0" w:color="auto"/>
            <w:left w:val="none" w:sz="0" w:space="0" w:color="auto"/>
            <w:bottom w:val="none" w:sz="0" w:space="0" w:color="auto"/>
            <w:right w:val="none" w:sz="0" w:space="0" w:color="auto"/>
          </w:divBdr>
        </w:div>
        <w:div w:id="1934630781">
          <w:marLeft w:val="640"/>
          <w:marRight w:val="0"/>
          <w:marTop w:val="0"/>
          <w:marBottom w:val="0"/>
          <w:divBdr>
            <w:top w:val="none" w:sz="0" w:space="0" w:color="auto"/>
            <w:left w:val="none" w:sz="0" w:space="0" w:color="auto"/>
            <w:bottom w:val="none" w:sz="0" w:space="0" w:color="auto"/>
            <w:right w:val="none" w:sz="0" w:space="0" w:color="auto"/>
          </w:divBdr>
        </w:div>
        <w:div w:id="471405374">
          <w:marLeft w:val="640"/>
          <w:marRight w:val="0"/>
          <w:marTop w:val="0"/>
          <w:marBottom w:val="0"/>
          <w:divBdr>
            <w:top w:val="none" w:sz="0" w:space="0" w:color="auto"/>
            <w:left w:val="none" w:sz="0" w:space="0" w:color="auto"/>
            <w:bottom w:val="none" w:sz="0" w:space="0" w:color="auto"/>
            <w:right w:val="none" w:sz="0" w:space="0" w:color="auto"/>
          </w:divBdr>
        </w:div>
        <w:div w:id="1108504248">
          <w:marLeft w:val="640"/>
          <w:marRight w:val="0"/>
          <w:marTop w:val="0"/>
          <w:marBottom w:val="0"/>
          <w:divBdr>
            <w:top w:val="none" w:sz="0" w:space="0" w:color="auto"/>
            <w:left w:val="none" w:sz="0" w:space="0" w:color="auto"/>
            <w:bottom w:val="none" w:sz="0" w:space="0" w:color="auto"/>
            <w:right w:val="none" w:sz="0" w:space="0" w:color="auto"/>
          </w:divBdr>
        </w:div>
      </w:divsChild>
    </w:div>
    <w:div w:id="960569822">
      <w:bodyDiv w:val="1"/>
      <w:marLeft w:val="0"/>
      <w:marRight w:val="0"/>
      <w:marTop w:val="0"/>
      <w:marBottom w:val="0"/>
      <w:divBdr>
        <w:top w:val="none" w:sz="0" w:space="0" w:color="auto"/>
        <w:left w:val="none" w:sz="0" w:space="0" w:color="auto"/>
        <w:bottom w:val="none" w:sz="0" w:space="0" w:color="auto"/>
        <w:right w:val="none" w:sz="0" w:space="0" w:color="auto"/>
      </w:divBdr>
      <w:divsChild>
        <w:div w:id="1360280753">
          <w:marLeft w:val="640"/>
          <w:marRight w:val="0"/>
          <w:marTop w:val="0"/>
          <w:marBottom w:val="0"/>
          <w:divBdr>
            <w:top w:val="none" w:sz="0" w:space="0" w:color="auto"/>
            <w:left w:val="none" w:sz="0" w:space="0" w:color="auto"/>
            <w:bottom w:val="none" w:sz="0" w:space="0" w:color="auto"/>
            <w:right w:val="none" w:sz="0" w:space="0" w:color="auto"/>
          </w:divBdr>
        </w:div>
        <w:div w:id="1603076551">
          <w:marLeft w:val="640"/>
          <w:marRight w:val="0"/>
          <w:marTop w:val="0"/>
          <w:marBottom w:val="0"/>
          <w:divBdr>
            <w:top w:val="none" w:sz="0" w:space="0" w:color="auto"/>
            <w:left w:val="none" w:sz="0" w:space="0" w:color="auto"/>
            <w:bottom w:val="none" w:sz="0" w:space="0" w:color="auto"/>
            <w:right w:val="none" w:sz="0" w:space="0" w:color="auto"/>
          </w:divBdr>
        </w:div>
        <w:div w:id="1045955618">
          <w:marLeft w:val="640"/>
          <w:marRight w:val="0"/>
          <w:marTop w:val="0"/>
          <w:marBottom w:val="0"/>
          <w:divBdr>
            <w:top w:val="none" w:sz="0" w:space="0" w:color="auto"/>
            <w:left w:val="none" w:sz="0" w:space="0" w:color="auto"/>
            <w:bottom w:val="none" w:sz="0" w:space="0" w:color="auto"/>
            <w:right w:val="none" w:sz="0" w:space="0" w:color="auto"/>
          </w:divBdr>
        </w:div>
        <w:div w:id="304437056">
          <w:marLeft w:val="640"/>
          <w:marRight w:val="0"/>
          <w:marTop w:val="0"/>
          <w:marBottom w:val="0"/>
          <w:divBdr>
            <w:top w:val="none" w:sz="0" w:space="0" w:color="auto"/>
            <w:left w:val="none" w:sz="0" w:space="0" w:color="auto"/>
            <w:bottom w:val="none" w:sz="0" w:space="0" w:color="auto"/>
            <w:right w:val="none" w:sz="0" w:space="0" w:color="auto"/>
          </w:divBdr>
        </w:div>
        <w:div w:id="1287586811">
          <w:marLeft w:val="640"/>
          <w:marRight w:val="0"/>
          <w:marTop w:val="0"/>
          <w:marBottom w:val="0"/>
          <w:divBdr>
            <w:top w:val="none" w:sz="0" w:space="0" w:color="auto"/>
            <w:left w:val="none" w:sz="0" w:space="0" w:color="auto"/>
            <w:bottom w:val="none" w:sz="0" w:space="0" w:color="auto"/>
            <w:right w:val="none" w:sz="0" w:space="0" w:color="auto"/>
          </w:divBdr>
        </w:div>
        <w:div w:id="1107391276">
          <w:marLeft w:val="640"/>
          <w:marRight w:val="0"/>
          <w:marTop w:val="0"/>
          <w:marBottom w:val="0"/>
          <w:divBdr>
            <w:top w:val="none" w:sz="0" w:space="0" w:color="auto"/>
            <w:left w:val="none" w:sz="0" w:space="0" w:color="auto"/>
            <w:bottom w:val="none" w:sz="0" w:space="0" w:color="auto"/>
            <w:right w:val="none" w:sz="0" w:space="0" w:color="auto"/>
          </w:divBdr>
        </w:div>
        <w:div w:id="414981146">
          <w:marLeft w:val="640"/>
          <w:marRight w:val="0"/>
          <w:marTop w:val="0"/>
          <w:marBottom w:val="0"/>
          <w:divBdr>
            <w:top w:val="none" w:sz="0" w:space="0" w:color="auto"/>
            <w:left w:val="none" w:sz="0" w:space="0" w:color="auto"/>
            <w:bottom w:val="none" w:sz="0" w:space="0" w:color="auto"/>
            <w:right w:val="none" w:sz="0" w:space="0" w:color="auto"/>
          </w:divBdr>
        </w:div>
        <w:div w:id="246041975">
          <w:marLeft w:val="640"/>
          <w:marRight w:val="0"/>
          <w:marTop w:val="0"/>
          <w:marBottom w:val="0"/>
          <w:divBdr>
            <w:top w:val="none" w:sz="0" w:space="0" w:color="auto"/>
            <w:left w:val="none" w:sz="0" w:space="0" w:color="auto"/>
            <w:bottom w:val="none" w:sz="0" w:space="0" w:color="auto"/>
            <w:right w:val="none" w:sz="0" w:space="0" w:color="auto"/>
          </w:divBdr>
        </w:div>
        <w:div w:id="1833790002">
          <w:marLeft w:val="640"/>
          <w:marRight w:val="0"/>
          <w:marTop w:val="0"/>
          <w:marBottom w:val="0"/>
          <w:divBdr>
            <w:top w:val="none" w:sz="0" w:space="0" w:color="auto"/>
            <w:left w:val="none" w:sz="0" w:space="0" w:color="auto"/>
            <w:bottom w:val="none" w:sz="0" w:space="0" w:color="auto"/>
            <w:right w:val="none" w:sz="0" w:space="0" w:color="auto"/>
          </w:divBdr>
        </w:div>
        <w:div w:id="425271044">
          <w:marLeft w:val="640"/>
          <w:marRight w:val="0"/>
          <w:marTop w:val="0"/>
          <w:marBottom w:val="0"/>
          <w:divBdr>
            <w:top w:val="none" w:sz="0" w:space="0" w:color="auto"/>
            <w:left w:val="none" w:sz="0" w:space="0" w:color="auto"/>
            <w:bottom w:val="none" w:sz="0" w:space="0" w:color="auto"/>
            <w:right w:val="none" w:sz="0" w:space="0" w:color="auto"/>
          </w:divBdr>
        </w:div>
        <w:div w:id="1702701779">
          <w:marLeft w:val="640"/>
          <w:marRight w:val="0"/>
          <w:marTop w:val="0"/>
          <w:marBottom w:val="0"/>
          <w:divBdr>
            <w:top w:val="none" w:sz="0" w:space="0" w:color="auto"/>
            <w:left w:val="none" w:sz="0" w:space="0" w:color="auto"/>
            <w:bottom w:val="none" w:sz="0" w:space="0" w:color="auto"/>
            <w:right w:val="none" w:sz="0" w:space="0" w:color="auto"/>
          </w:divBdr>
        </w:div>
        <w:div w:id="2115396728">
          <w:marLeft w:val="640"/>
          <w:marRight w:val="0"/>
          <w:marTop w:val="0"/>
          <w:marBottom w:val="0"/>
          <w:divBdr>
            <w:top w:val="none" w:sz="0" w:space="0" w:color="auto"/>
            <w:left w:val="none" w:sz="0" w:space="0" w:color="auto"/>
            <w:bottom w:val="none" w:sz="0" w:space="0" w:color="auto"/>
            <w:right w:val="none" w:sz="0" w:space="0" w:color="auto"/>
          </w:divBdr>
        </w:div>
        <w:div w:id="132137473">
          <w:marLeft w:val="640"/>
          <w:marRight w:val="0"/>
          <w:marTop w:val="0"/>
          <w:marBottom w:val="0"/>
          <w:divBdr>
            <w:top w:val="none" w:sz="0" w:space="0" w:color="auto"/>
            <w:left w:val="none" w:sz="0" w:space="0" w:color="auto"/>
            <w:bottom w:val="none" w:sz="0" w:space="0" w:color="auto"/>
            <w:right w:val="none" w:sz="0" w:space="0" w:color="auto"/>
          </w:divBdr>
        </w:div>
        <w:div w:id="1327517102">
          <w:marLeft w:val="640"/>
          <w:marRight w:val="0"/>
          <w:marTop w:val="0"/>
          <w:marBottom w:val="0"/>
          <w:divBdr>
            <w:top w:val="none" w:sz="0" w:space="0" w:color="auto"/>
            <w:left w:val="none" w:sz="0" w:space="0" w:color="auto"/>
            <w:bottom w:val="none" w:sz="0" w:space="0" w:color="auto"/>
            <w:right w:val="none" w:sz="0" w:space="0" w:color="auto"/>
          </w:divBdr>
        </w:div>
        <w:div w:id="433980573">
          <w:marLeft w:val="640"/>
          <w:marRight w:val="0"/>
          <w:marTop w:val="0"/>
          <w:marBottom w:val="0"/>
          <w:divBdr>
            <w:top w:val="none" w:sz="0" w:space="0" w:color="auto"/>
            <w:left w:val="none" w:sz="0" w:space="0" w:color="auto"/>
            <w:bottom w:val="none" w:sz="0" w:space="0" w:color="auto"/>
            <w:right w:val="none" w:sz="0" w:space="0" w:color="auto"/>
          </w:divBdr>
        </w:div>
        <w:div w:id="264265728">
          <w:marLeft w:val="640"/>
          <w:marRight w:val="0"/>
          <w:marTop w:val="0"/>
          <w:marBottom w:val="0"/>
          <w:divBdr>
            <w:top w:val="none" w:sz="0" w:space="0" w:color="auto"/>
            <w:left w:val="none" w:sz="0" w:space="0" w:color="auto"/>
            <w:bottom w:val="none" w:sz="0" w:space="0" w:color="auto"/>
            <w:right w:val="none" w:sz="0" w:space="0" w:color="auto"/>
          </w:divBdr>
        </w:div>
        <w:div w:id="1986158312">
          <w:marLeft w:val="640"/>
          <w:marRight w:val="0"/>
          <w:marTop w:val="0"/>
          <w:marBottom w:val="0"/>
          <w:divBdr>
            <w:top w:val="none" w:sz="0" w:space="0" w:color="auto"/>
            <w:left w:val="none" w:sz="0" w:space="0" w:color="auto"/>
            <w:bottom w:val="none" w:sz="0" w:space="0" w:color="auto"/>
            <w:right w:val="none" w:sz="0" w:space="0" w:color="auto"/>
          </w:divBdr>
        </w:div>
        <w:div w:id="563296049">
          <w:marLeft w:val="640"/>
          <w:marRight w:val="0"/>
          <w:marTop w:val="0"/>
          <w:marBottom w:val="0"/>
          <w:divBdr>
            <w:top w:val="none" w:sz="0" w:space="0" w:color="auto"/>
            <w:left w:val="none" w:sz="0" w:space="0" w:color="auto"/>
            <w:bottom w:val="none" w:sz="0" w:space="0" w:color="auto"/>
            <w:right w:val="none" w:sz="0" w:space="0" w:color="auto"/>
          </w:divBdr>
        </w:div>
        <w:div w:id="1906454499">
          <w:marLeft w:val="640"/>
          <w:marRight w:val="0"/>
          <w:marTop w:val="0"/>
          <w:marBottom w:val="0"/>
          <w:divBdr>
            <w:top w:val="none" w:sz="0" w:space="0" w:color="auto"/>
            <w:left w:val="none" w:sz="0" w:space="0" w:color="auto"/>
            <w:bottom w:val="none" w:sz="0" w:space="0" w:color="auto"/>
            <w:right w:val="none" w:sz="0" w:space="0" w:color="auto"/>
          </w:divBdr>
        </w:div>
      </w:divsChild>
    </w:div>
    <w:div w:id="966620633">
      <w:bodyDiv w:val="1"/>
      <w:marLeft w:val="0"/>
      <w:marRight w:val="0"/>
      <w:marTop w:val="0"/>
      <w:marBottom w:val="0"/>
      <w:divBdr>
        <w:top w:val="none" w:sz="0" w:space="0" w:color="auto"/>
        <w:left w:val="none" w:sz="0" w:space="0" w:color="auto"/>
        <w:bottom w:val="none" w:sz="0" w:space="0" w:color="auto"/>
        <w:right w:val="none" w:sz="0" w:space="0" w:color="auto"/>
      </w:divBdr>
      <w:divsChild>
        <w:div w:id="2079590162">
          <w:marLeft w:val="640"/>
          <w:marRight w:val="0"/>
          <w:marTop w:val="0"/>
          <w:marBottom w:val="0"/>
          <w:divBdr>
            <w:top w:val="none" w:sz="0" w:space="0" w:color="auto"/>
            <w:left w:val="none" w:sz="0" w:space="0" w:color="auto"/>
            <w:bottom w:val="none" w:sz="0" w:space="0" w:color="auto"/>
            <w:right w:val="none" w:sz="0" w:space="0" w:color="auto"/>
          </w:divBdr>
        </w:div>
        <w:div w:id="1041128612">
          <w:marLeft w:val="640"/>
          <w:marRight w:val="0"/>
          <w:marTop w:val="0"/>
          <w:marBottom w:val="0"/>
          <w:divBdr>
            <w:top w:val="none" w:sz="0" w:space="0" w:color="auto"/>
            <w:left w:val="none" w:sz="0" w:space="0" w:color="auto"/>
            <w:bottom w:val="none" w:sz="0" w:space="0" w:color="auto"/>
            <w:right w:val="none" w:sz="0" w:space="0" w:color="auto"/>
          </w:divBdr>
        </w:div>
        <w:div w:id="283736694">
          <w:marLeft w:val="640"/>
          <w:marRight w:val="0"/>
          <w:marTop w:val="0"/>
          <w:marBottom w:val="0"/>
          <w:divBdr>
            <w:top w:val="none" w:sz="0" w:space="0" w:color="auto"/>
            <w:left w:val="none" w:sz="0" w:space="0" w:color="auto"/>
            <w:bottom w:val="none" w:sz="0" w:space="0" w:color="auto"/>
            <w:right w:val="none" w:sz="0" w:space="0" w:color="auto"/>
          </w:divBdr>
        </w:div>
        <w:div w:id="458767948">
          <w:marLeft w:val="640"/>
          <w:marRight w:val="0"/>
          <w:marTop w:val="0"/>
          <w:marBottom w:val="0"/>
          <w:divBdr>
            <w:top w:val="none" w:sz="0" w:space="0" w:color="auto"/>
            <w:left w:val="none" w:sz="0" w:space="0" w:color="auto"/>
            <w:bottom w:val="none" w:sz="0" w:space="0" w:color="auto"/>
            <w:right w:val="none" w:sz="0" w:space="0" w:color="auto"/>
          </w:divBdr>
        </w:div>
        <w:div w:id="208348207">
          <w:marLeft w:val="640"/>
          <w:marRight w:val="0"/>
          <w:marTop w:val="0"/>
          <w:marBottom w:val="0"/>
          <w:divBdr>
            <w:top w:val="none" w:sz="0" w:space="0" w:color="auto"/>
            <w:left w:val="none" w:sz="0" w:space="0" w:color="auto"/>
            <w:bottom w:val="none" w:sz="0" w:space="0" w:color="auto"/>
            <w:right w:val="none" w:sz="0" w:space="0" w:color="auto"/>
          </w:divBdr>
        </w:div>
        <w:div w:id="833380735">
          <w:marLeft w:val="640"/>
          <w:marRight w:val="0"/>
          <w:marTop w:val="0"/>
          <w:marBottom w:val="0"/>
          <w:divBdr>
            <w:top w:val="none" w:sz="0" w:space="0" w:color="auto"/>
            <w:left w:val="none" w:sz="0" w:space="0" w:color="auto"/>
            <w:bottom w:val="none" w:sz="0" w:space="0" w:color="auto"/>
            <w:right w:val="none" w:sz="0" w:space="0" w:color="auto"/>
          </w:divBdr>
        </w:div>
        <w:div w:id="2095663791">
          <w:marLeft w:val="640"/>
          <w:marRight w:val="0"/>
          <w:marTop w:val="0"/>
          <w:marBottom w:val="0"/>
          <w:divBdr>
            <w:top w:val="none" w:sz="0" w:space="0" w:color="auto"/>
            <w:left w:val="none" w:sz="0" w:space="0" w:color="auto"/>
            <w:bottom w:val="none" w:sz="0" w:space="0" w:color="auto"/>
            <w:right w:val="none" w:sz="0" w:space="0" w:color="auto"/>
          </w:divBdr>
        </w:div>
        <w:div w:id="871646075">
          <w:marLeft w:val="640"/>
          <w:marRight w:val="0"/>
          <w:marTop w:val="0"/>
          <w:marBottom w:val="0"/>
          <w:divBdr>
            <w:top w:val="none" w:sz="0" w:space="0" w:color="auto"/>
            <w:left w:val="none" w:sz="0" w:space="0" w:color="auto"/>
            <w:bottom w:val="none" w:sz="0" w:space="0" w:color="auto"/>
            <w:right w:val="none" w:sz="0" w:space="0" w:color="auto"/>
          </w:divBdr>
        </w:div>
        <w:div w:id="1744062952">
          <w:marLeft w:val="640"/>
          <w:marRight w:val="0"/>
          <w:marTop w:val="0"/>
          <w:marBottom w:val="0"/>
          <w:divBdr>
            <w:top w:val="none" w:sz="0" w:space="0" w:color="auto"/>
            <w:left w:val="none" w:sz="0" w:space="0" w:color="auto"/>
            <w:bottom w:val="none" w:sz="0" w:space="0" w:color="auto"/>
            <w:right w:val="none" w:sz="0" w:space="0" w:color="auto"/>
          </w:divBdr>
        </w:div>
        <w:div w:id="1792237321">
          <w:marLeft w:val="640"/>
          <w:marRight w:val="0"/>
          <w:marTop w:val="0"/>
          <w:marBottom w:val="0"/>
          <w:divBdr>
            <w:top w:val="none" w:sz="0" w:space="0" w:color="auto"/>
            <w:left w:val="none" w:sz="0" w:space="0" w:color="auto"/>
            <w:bottom w:val="none" w:sz="0" w:space="0" w:color="auto"/>
            <w:right w:val="none" w:sz="0" w:space="0" w:color="auto"/>
          </w:divBdr>
        </w:div>
        <w:div w:id="284894031">
          <w:marLeft w:val="640"/>
          <w:marRight w:val="0"/>
          <w:marTop w:val="0"/>
          <w:marBottom w:val="0"/>
          <w:divBdr>
            <w:top w:val="none" w:sz="0" w:space="0" w:color="auto"/>
            <w:left w:val="none" w:sz="0" w:space="0" w:color="auto"/>
            <w:bottom w:val="none" w:sz="0" w:space="0" w:color="auto"/>
            <w:right w:val="none" w:sz="0" w:space="0" w:color="auto"/>
          </w:divBdr>
        </w:div>
        <w:div w:id="253514775">
          <w:marLeft w:val="640"/>
          <w:marRight w:val="0"/>
          <w:marTop w:val="0"/>
          <w:marBottom w:val="0"/>
          <w:divBdr>
            <w:top w:val="none" w:sz="0" w:space="0" w:color="auto"/>
            <w:left w:val="none" w:sz="0" w:space="0" w:color="auto"/>
            <w:bottom w:val="none" w:sz="0" w:space="0" w:color="auto"/>
            <w:right w:val="none" w:sz="0" w:space="0" w:color="auto"/>
          </w:divBdr>
        </w:div>
        <w:div w:id="229121443">
          <w:marLeft w:val="640"/>
          <w:marRight w:val="0"/>
          <w:marTop w:val="0"/>
          <w:marBottom w:val="0"/>
          <w:divBdr>
            <w:top w:val="none" w:sz="0" w:space="0" w:color="auto"/>
            <w:left w:val="none" w:sz="0" w:space="0" w:color="auto"/>
            <w:bottom w:val="none" w:sz="0" w:space="0" w:color="auto"/>
            <w:right w:val="none" w:sz="0" w:space="0" w:color="auto"/>
          </w:divBdr>
        </w:div>
        <w:div w:id="150483052">
          <w:marLeft w:val="640"/>
          <w:marRight w:val="0"/>
          <w:marTop w:val="0"/>
          <w:marBottom w:val="0"/>
          <w:divBdr>
            <w:top w:val="none" w:sz="0" w:space="0" w:color="auto"/>
            <w:left w:val="none" w:sz="0" w:space="0" w:color="auto"/>
            <w:bottom w:val="none" w:sz="0" w:space="0" w:color="auto"/>
            <w:right w:val="none" w:sz="0" w:space="0" w:color="auto"/>
          </w:divBdr>
        </w:div>
        <w:div w:id="803738300">
          <w:marLeft w:val="640"/>
          <w:marRight w:val="0"/>
          <w:marTop w:val="0"/>
          <w:marBottom w:val="0"/>
          <w:divBdr>
            <w:top w:val="none" w:sz="0" w:space="0" w:color="auto"/>
            <w:left w:val="none" w:sz="0" w:space="0" w:color="auto"/>
            <w:bottom w:val="none" w:sz="0" w:space="0" w:color="auto"/>
            <w:right w:val="none" w:sz="0" w:space="0" w:color="auto"/>
          </w:divBdr>
        </w:div>
        <w:div w:id="1444955874">
          <w:marLeft w:val="640"/>
          <w:marRight w:val="0"/>
          <w:marTop w:val="0"/>
          <w:marBottom w:val="0"/>
          <w:divBdr>
            <w:top w:val="none" w:sz="0" w:space="0" w:color="auto"/>
            <w:left w:val="none" w:sz="0" w:space="0" w:color="auto"/>
            <w:bottom w:val="none" w:sz="0" w:space="0" w:color="auto"/>
            <w:right w:val="none" w:sz="0" w:space="0" w:color="auto"/>
          </w:divBdr>
        </w:div>
        <w:div w:id="1686519748">
          <w:marLeft w:val="640"/>
          <w:marRight w:val="0"/>
          <w:marTop w:val="0"/>
          <w:marBottom w:val="0"/>
          <w:divBdr>
            <w:top w:val="none" w:sz="0" w:space="0" w:color="auto"/>
            <w:left w:val="none" w:sz="0" w:space="0" w:color="auto"/>
            <w:bottom w:val="none" w:sz="0" w:space="0" w:color="auto"/>
            <w:right w:val="none" w:sz="0" w:space="0" w:color="auto"/>
          </w:divBdr>
        </w:div>
        <w:div w:id="1568801273">
          <w:marLeft w:val="640"/>
          <w:marRight w:val="0"/>
          <w:marTop w:val="0"/>
          <w:marBottom w:val="0"/>
          <w:divBdr>
            <w:top w:val="none" w:sz="0" w:space="0" w:color="auto"/>
            <w:left w:val="none" w:sz="0" w:space="0" w:color="auto"/>
            <w:bottom w:val="none" w:sz="0" w:space="0" w:color="auto"/>
            <w:right w:val="none" w:sz="0" w:space="0" w:color="auto"/>
          </w:divBdr>
        </w:div>
        <w:div w:id="645162797">
          <w:marLeft w:val="640"/>
          <w:marRight w:val="0"/>
          <w:marTop w:val="0"/>
          <w:marBottom w:val="0"/>
          <w:divBdr>
            <w:top w:val="none" w:sz="0" w:space="0" w:color="auto"/>
            <w:left w:val="none" w:sz="0" w:space="0" w:color="auto"/>
            <w:bottom w:val="none" w:sz="0" w:space="0" w:color="auto"/>
            <w:right w:val="none" w:sz="0" w:space="0" w:color="auto"/>
          </w:divBdr>
        </w:div>
        <w:div w:id="1521357294">
          <w:marLeft w:val="640"/>
          <w:marRight w:val="0"/>
          <w:marTop w:val="0"/>
          <w:marBottom w:val="0"/>
          <w:divBdr>
            <w:top w:val="none" w:sz="0" w:space="0" w:color="auto"/>
            <w:left w:val="none" w:sz="0" w:space="0" w:color="auto"/>
            <w:bottom w:val="none" w:sz="0" w:space="0" w:color="auto"/>
            <w:right w:val="none" w:sz="0" w:space="0" w:color="auto"/>
          </w:divBdr>
        </w:div>
        <w:div w:id="1712613194">
          <w:marLeft w:val="640"/>
          <w:marRight w:val="0"/>
          <w:marTop w:val="0"/>
          <w:marBottom w:val="0"/>
          <w:divBdr>
            <w:top w:val="none" w:sz="0" w:space="0" w:color="auto"/>
            <w:left w:val="none" w:sz="0" w:space="0" w:color="auto"/>
            <w:bottom w:val="none" w:sz="0" w:space="0" w:color="auto"/>
            <w:right w:val="none" w:sz="0" w:space="0" w:color="auto"/>
          </w:divBdr>
        </w:div>
      </w:divsChild>
    </w:div>
    <w:div w:id="1017654961">
      <w:bodyDiv w:val="1"/>
      <w:marLeft w:val="0"/>
      <w:marRight w:val="0"/>
      <w:marTop w:val="0"/>
      <w:marBottom w:val="0"/>
      <w:divBdr>
        <w:top w:val="none" w:sz="0" w:space="0" w:color="auto"/>
        <w:left w:val="none" w:sz="0" w:space="0" w:color="auto"/>
        <w:bottom w:val="none" w:sz="0" w:space="0" w:color="auto"/>
        <w:right w:val="none" w:sz="0" w:space="0" w:color="auto"/>
      </w:divBdr>
      <w:divsChild>
        <w:div w:id="978456159">
          <w:marLeft w:val="640"/>
          <w:marRight w:val="0"/>
          <w:marTop w:val="0"/>
          <w:marBottom w:val="0"/>
          <w:divBdr>
            <w:top w:val="none" w:sz="0" w:space="0" w:color="auto"/>
            <w:left w:val="none" w:sz="0" w:space="0" w:color="auto"/>
            <w:bottom w:val="none" w:sz="0" w:space="0" w:color="auto"/>
            <w:right w:val="none" w:sz="0" w:space="0" w:color="auto"/>
          </w:divBdr>
        </w:div>
        <w:div w:id="1758021474">
          <w:marLeft w:val="640"/>
          <w:marRight w:val="0"/>
          <w:marTop w:val="0"/>
          <w:marBottom w:val="0"/>
          <w:divBdr>
            <w:top w:val="none" w:sz="0" w:space="0" w:color="auto"/>
            <w:left w:val="none" w:sz="0" w:space="0" w:color="auto"/>
            <w:bottom w:val="none" w:sz="0" w:space="0" w:color="auto"/>
            <w:right w:val="none" w:sz="0" w:space="0" w:color="auto"/>
          </w:divBdr>
        </w:div>
        <w:div w:id="290331100">
          <w:marLeft w:val="640"/>
          <w:marRight w:val="0"/>
          <w:marTop w:val="0"/>
          <w:marBottom w:val="0"/>
          <w:divBdr>
            <w:top w:val="none" w:sz="0" w:space="0" w:color="auto"/>
            <w:left w:val="none" w:sz="0" w:space="0" w:color="auto"/>
            <w:bottom w:val="none" w:sz="0" w:space="0" w:color="auto"/>
            <w:right w:val="none" w:sz="0" w:space="0" w:color="auto"/>
          </w:divBdr>
        </w:div>
        <w:div w:id="277877262">
          <w:marLeft w:val="640"/>
          <w:marRight w:val="0"/>
          <w:marTop w:val="0"/>
          <w:marBottom w:val="0"/>
          <w:divBdr>
            <w:top w:val="none" w:sz="0" w:space="0" w:color="auto"/>
            <w:left w:val="none" w:sz="0" w:space="0" w:color="auto"/>
            <w:bottom w:val="none" w:sz="0" w:space="0" w:color="auto"/>
            <w:right w:val="none" w:sz="0" w:space="0" w:color="auto"/>
          </w:divBdr>
        </w:div>
        <w:div w:id="824858402">
          <w:marLeft w:val="640"/>
          <w:marRight w:val="0"/>
          <w:marTop w:val="0"/>
          <w:marBottom w:val="0"/>
          <w:divBdr>
            <w:top w:val="none" w:sz="0" w:space="0" w:color="auto"/>
            <w:left w:val="none" w:sz="0" w:space="0" w:color="auto"/>
            <w:bottom w:val="none" w:sz="0" w:space="0" w:color="auto"/>
            <w:right w:val="none" w:sz="0" w:space="0" w:color="auto"/>
          </w:divBdr>
        </w:div>
        <w:div w:id="1174763845">
          <w:marLeft w:val="640"/>
          <w:marRight w:val="0"/>
          <w:marTop w:val="0"/>
          <w:marBottom w:val="0"/>
          <w:divBdr>
            <w:top w:val="none" w:sz="0" w:space="0" w:color="auto"/>
            <w:left w:val="none" w:sz="0" w:space="0" w:color="auto"/>
            <w:bottom w:val="none" w:sz="0" w:space="0" w:color="auto"/>
            <w:right w:val="none" w:sz="0" w:space="0" w:color="auto"/>
          </w:divBdr>
        </w:div>
        <w:div w:id="175310306">
          <w:marLeft w:val="640"/>
          <w:marRight w:val="0"/>
          <w:marTop w:val="0"/>
          <w:marBottom w:val="0"/>
          <w:divBdr>
            <w:top w:val="none" w:sz="0" w:space="0" w:color="auto"/>
            <w:left w:val="none" w:sz="0" w:space="0" w:color="auto"/>
            <w:bottom w:val="none" w:sz="0" w:space="0" w:color="auto"/>
            <w:right w:val="none" w:sz="0" w:space="0" w:color="auto"/>
          </w:divBdr>
        </w:div>
      </w:divsChild>
    </w:div>
    <w:div w:id="1017971678">
      <w:bodyDiv w:val="1"/>
      <w:marLeft w:val="0"/>
      <w:marRight w:val="0"/>
      <w:marTop w:val="0"/>
      <w:marBottom w:val="0"/>
      <w:divBdr>
        <w:top w:val="none" w:sz="0" w:space="0" w:color="auto"/>
        <w:left w:val="none" w:sz="0" w:space="0" w:color="auto"/>
        <w:bottom w:val="none" w:sz="0" w:space="0" w:color="auto"/>
        <w:right w:val="none" w:sz="0" w:space="0" w:color="auto"/>
      </w:divBdr>
      <w:divsChild>
        <w:div w:id="1676105917">
          <w:marLeft w:val="640"/>
          <w:marRight w:val="0"/>
          <w:marTop w:val="0"/>
          <w:marBottom w:val="0"/>
          <w:divBdr>
            <w:top w:val="none" w:sz="0" w:space="0" w:color="auto"/>
            <w:left w:val="none" w:sz="0" w:space="0" w:color="auto"/>
            <w:bottom w:val="none" w:sz="0" w:space="0" w:color="auto"/>
            <w:right w:val="none" w:sz="0" w:space="0" w:color="auto"/>
          </w:divBdr>
        </w:div>
        <w:div w:id="1859850780">
          <w:marLeft w:val="640"/>
          <w:marRight w:val="0"/>
          <w:marTop w:val="0"/>
          <w:marBottom w:val="0"/>
          <w:divBdr>
            <w:top w:val="none" w:sz="0" w:space="0" w:color="auto"/>
            <w:left w:val="none" w:sz="0" w:space="0" w:color="auto"/>
            <w:bottom w:val="none" w:sz="0" w:space="0" w:color="auto"/>
            <w:right w:val="none" w:sz="0" w:space="0" w:color="auto"/>
          </w:divBdr>
        </w:div>
        <w:div w:id="1331905819">
          <w:marLeft w:val="640"/>
          <w:marRight w:val="0"/>
          <w:marTop w:val="0"/>
          <w:marBottom w:val="0"/>
          <w:divBdr>
            <w:top w:val="none" w:sz="0" w:space="0" w:color="auto"/>
            <w:left w:val="none" w:sz="0" w:space="0" w:color="auto"/>
            <w:bottom w:val="none" w:sz="0" w:space="0" w:color="auto"/>
            <w:right w:val="none" w:sz="0" w:space="0" w:color="auto"/>
          </w:divBdr>
        </w:div>
        <w:div w:id="918292272">
          <w:marLeft w:val="640"/>
          <w:marRight w:val="0"/>
          <w:marTop w:val="0"/>
          <w:marBottom w:val="0"/>
          <w:divBdr>
            <w:top w:val="none" w:sz="0" w:space="0" w:color="auto"/>
            <w:left w:val="none" w:sz="0" w:space="0" w:color="auto"/>
            <w:bottom w:val="none" w:sz="0" w:space="0" w:color="auto"/>
            <w:right w:val="none" w:sz="0" w:space="0" w:color="auto"/>
          </w:divBdr>
        </w:div>
        <w:div w:id="1099063427">
          <w:marLeft w:val="640"/>
          <w:marRight w:val="0"/>
          <w:marTop w:val="0"/>
          <w:marBottom w:val="0"/>
          <w:divBdr>
            <w:top w:val="none" w:sz="0" w:space="0" w:color="auto"/>
            <w:left w:val="none" w:sz="0" w:space="0" w:color="auto"/>
            <w:bottom w:val="none" w:sz="0" w:space="0" w:color="auto"/>
            <w:right w:val="none" w:sz="0" w:space="0" w:color="auto"/>
          </w:divBdr>
        </w:div>
        <w:div w:id="965311182">
          <w:marLeft w:val="640"/>
          <w:marRight w:val="0"/>
          <w:marTop w:val="0"/>
          <w:marBottom w:val="0"/>
          <w:divBdr>
            <w:top w:val="none" w:sz="0" w:space="0" w:color="auto"/>
            <w:left w:val="none" w:sz="0" w:space="0" w:color="auto"/>
            <w:bottom w:val="none" w:sz="0" w:space="0" w:color="auto"/>
            <w:right w:val="none" w:sz="0" w:space="0" w:color="auto"/>
          </w:divBdr>
        </w:div>
        <w:div w:id="1660227572">
          <w:marLeft w:val="640"/>
          <w:marRight w:val="0"/>
          <w:marTop w:val="0"/>
          <w:marBottom w:val="0"/>
          <w:divBdr>
            <w:top w:val="none" w:sz="0" w:space="0" w:color="auto"/>
            <w:left w:val="none" w:sz="0" w:space="0" w:color="auto"/>
            <w:bottom w:val="none" w:sz="0" w:space="0" w:color="auto"/>
            <w:right w:val="none" w:sz="0" w:space="0" w:color="auto"/>
          </w:divBdr>
        </w:div>
        <w:div w:id="366688338">
          <w:marLeft w:val="640"/>
          <w:marRight w:val="0"/>
          <w:marTop w:val="0"/>
          <w:marBottom w:val="0"/>
          <w:divBdr>
            <w:top w:val="none" w:sz="0" w:space="0" w:color="auto"/>
            <w:left w:val="none" w:sz="0" w:space="0" w:color="auto"/>
            <w:bottom w:val="none" w:sz="0" w:space="0" w:color="auto"/>
            <w:right w:val="none" w:sz="0" w:space="0" w:color="auto"/>
          </w:divBdr>
        </w:div>
        <w:div w:id="710307043">
          <w:marLeft w:val="640"/>
          <w:marRight w:val="0"/>
          <w:marTop w:val="0"/>
          <w:marBottom w:val="0"/>
          <w:divBdr>
            <w:top w:val="none" w:sz="0" w:space="0" w:color="auto"/>
            <w:left w:val="none" w:sz="0" w:space="0" w:color="auto"/>
            <w:bottom w:val="none" w:sz="0" w:space="0" w:color="auto"/>
            <w:right w:val="none" w:sz="0" w:space="0" w:color="auto"/>
          </w:divBdr>
        </w:div>
        <w:div w:id="1549102757">
          <w:marLeft w:val="640"/>
          <w:marRight w:val="0"/>
          <w:marTop w:val="0"/>
          <w:marBottom w:val="0"/>
          <w:divBdr>
            <w:top w:val="none" w:sz="0" w:space="0" w:color="auto"/>
            <w:left w:val="none" w:sz="0" w:space="0" w:color="auto"/>
            <w:bottom w:val="none" w:sz="0" w:space="0" w:color="auto"/>
            <w:right w:val="none" w:sz="0" w:space="0" w:color="auto"/>
          </w:divBdr>
        </w:div>
        <w:div w:id="1311977678">
          <w:marLeft w:val="640"/>
          <w:marRight w:val="0"/>
          <w:marTop w:val="0"/>
          <w:marBottom w:val="0"/>
          <w:divBdr>
            <w:top w:val="none" w:sz="0" w:space="0" w:color="auto"/>
            <w:left w:val="none" w:sz="0" w:space="0" w:color="auto"/>
            <w:bottom w:val="none" w:sz="0" w:space="0" w:color="auto"/>
            <w:right w:val="none" w:sz="0" w:space="0" w:color="auto"/>
          </w:divBdr>
        </w:div>
        <w:div w:id="1758013305">
          <w:marLeft w:val="640"/>
          <w:marRight w:val="0"/>
          <w:marTop w:val="0"/>
          <w:marBottom w:val="0"/>
          <w:divBdr>
            <w:top w:val="none" w:sz="0" w:space="0" w:color="auto"/>
            <w:left w:val="none" w:sz="0" w:space="0" w:color="auto"/>
            <w:bottom w:val="none" w:sz="0" w:space="0" w:color="auto"/>
            <w:right w:val="none" w:sz="0" w:space="0" w:color="auto"/>
          </w:divBdr>
        </w:div>
        <w:div w:id="1607074605">
          <w:marLeft w:val="640"/>
          <w:marRight w:val="0"/>
          <w:marTop w:val="0"/>
          <w:marBottom w:val="0"/>
          <w:divBdr>
            <w:top w:val="none" w:sz="0" w:space="0" w:color="auto"/>
            <w:left w:val="none" w:sz="0" w:space="0" w:color="auto"/>
            <w:bottom w:val="none" w:sz="0" w:space="0" w:color="auto"/>
            <w:right w:val="none" w:sz="0" w:space="0" w:color="auto"/>
          </w:divBdr>
        </w:div>
        <w:div w:id="1598632656">
          <w:marLeft w:val="640"/>
          <w:marRight w:val="0"/>
          <w:marTop w:val="0"/>
          <w:marBottom w:val="0"/>
          <w:divBdr>
            <w:top w:val="none" w:sz="0" w:space="0" w:color="auto"/>
            <w:left w:val="none" w:sz="0" w:space="0" w:color="auto"/>
            <w:bottom w:val="none" w:sz="0" w:space="0" w:color="auto"/>
            <w:right w:val="none" w:sz="0" w:space="0" w:color="auto"/>
          </w:divBdr>
        </w:div>
        <w:div w:id="2013334694">
          <w:marLeft w:val="640"/>
          <w:marRight w:val="0"/>
          <w:marTop w:val="0"/>
          <w:marBottom w:val="0"/>
          <w:divBdr>
            <w:top w:val="none" w:sz="0" w:space="0" w:color="auto"/>
            <w:left w:val="none" w:sz="0" w:space="0" w:color="auto"/>
            <w:bottom w:val="none" w:sz="0" w:space="0" w:color="auto"/>
            <w:right w:val="none" w:sz="0" w:space="0" w:color="auto"/>
          </w:divBdr>
        </w:div>
        <w:div w:id="1288321086">
          <w:marLeft w:val="640"/>
          <w:marRight w:val="0"/>
          <w:marTop w:val="0"/>
          <w:marBottom w:val="0"/>
          <w:divBdr>
            <w:top w:val="none" w:sz="0" w:space="0" w:color="auto"/>
            <w:left w:val="none" w:sz="0" w:space="0" w:color="auto"/>
            <w:bottom w:val="none" w:sz="0" w:space="0" w:color="auto"/>
            <w:right w:val="none" w:sz="0" w:space="0" w:color="auto"/>
          </w:divBdr>
        </w:div>
        <w:div w:id="1187056790">
          <w:marLeft w:val="640"/>
          <w:marRight w:val="0"/>
          <w:marTop w:val="0"/>
          <w:marBottom w:val="0"/>
          <w:divBdr>
            <w:top w:val="none" w:sz="0" w:space="0" w:color="auto"/>
            <w:left w:val="none" w:sz="0" w:space="0" w:color="auto"/>
            <w:bottom w:val="none" w:sz="0" w:space="0" w:color="auto"/>
            <w:right w:val="none" w:sz="0" w:space="0" w:color="auto"/>
          </w:divBdr>
        </w:div>
        <w:div w:id="1724787335">
          <w:marLeft w:val="640"/>
          <w:marRight w:val="0"/>
          <w:marTop w:val="0"/>
          <w:marBottom w:val="0"/>
          <w:divBdr>
            <w:top w:val="none" w:sz="0" w:space="0" w:color="auto"/>
            <w:left w:val="none" w:sz="0" w:space="0" w:color="auto"/>
            <w:bottom w:val="none" w:sz="0" w:space="0" w:color="auto"/>
            <w:right w:val="none" w:sz="0" w:space="0" w:color="auto"/>
          </w:divBdr>
        </w:div>
        <w:div w:id="285503998">
          <w:marLeft w:val="640"/>
          <w:marRight w:val="0"/>
          <w:marTop w:val="0"/>
          <w:marBottom w:val="0"/>
          <w:divBdr>
            <w:top w:val="none" w:sz="0" w:space="0" w:color="auto"/>
            <w:left w:val="none" w:sz="0" w:space="0" w:color="auto"/>
            <w:bottom w:val="none" w:sz="0" w:space="0" w:color="auto"/>
            <w:right w:val="none" w:sz="0" w:space="0" w:color="auto"/>
          </w:divBdr>
        </w:div>
        <w:div w:id="1025062604">
          <w:marLeft w:val="640"/>
          <w:marRight w:val="0"/>
          <w:marTop w:val="0"/>
          <w:marBottom w:val="0"/>
          <w:divBdr>
            <w:top w:val="none" w:sz="0" w:space="0" w:color="auto"/>
            <w:left w:val="none" w:sz="0" w:space="0" w:color="auto"/>
            <w:bottom w:val="none" w:sz="0" w:space="0" w:color="auto"/>
            <w:right w:val="none" w:sz="0" w:space="0" w:color="auto"/>
          </w:divBdr>
        </w:div>
      </w:divsChild>
    </w:div>
    <w:div w:id="10236280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869">
          <w:marLeft w:val="640"/>
          <w:marRight w:val="0"/>
          <w:marTop w:val="0"/>
          <w:marBottom w:val="0"/>
          <w:divBdr>
            <w:top w:val="none" w:sz="0" w:space="0" w:color="auto"/>
            <w:left w:val="none" w:sz="0" w:space="0" w:color="auto"/>
            <w:bottom w:val="none" w:sz="0" w:space="0" w:color="auto"/>
            <w:right w:val="none" w:sz="0" w:space="0" w:color="auto"/>
          </w:divBdr>
        </w:div>
        <w:div w:id="559902348">
          <w:marLeft w:val="640"/>
          <w:marRight w:val="0"/>
          <w:marTop w:val="0"/>
          <w:marBottom w:val="0"/>
          <w:divBdr>
            <w:top w:val="none" w:sz="0" w:space="0" w:color="auto"/>
            <w:left w:val="none" w:sz="0" w:space="0" w:color="auto"/>
            <w:bottom w:val="none" w:sz="0" w:space="0" w:color="auto"/>
            <w:right w:val="none" w:sz="0" w:space="0" w:color="auto"/>
          </w:divBdr>
        </w:div>
        <w:div w:id="724643582">
          <w:marLeft w:val="640"/>
          <w:marRight w:val="0"/>
          <w:marTop w:val="0"/>
          <w:marBottom w:val="0"/>
          <w:divBdr>
            <w:top w:val="none" w:sz="0" w:space="0" w:color="auto"/>
            <w:left w:val="none" w:sz="0" w:space="0" w:color="auto"/>
            <w:bottom w:val="none" w:sz="0" w:space="0" w:color="auto"/>
            <w:right w:val="none" w:sz="0" w:space="0" w:color="auto"/>
          </w:divBdr>
        </w:div>
        <w:div w:id="1331369811">
          <w:marLeft w:val="640"/>
          <w:marRight w:val="0"/>
          <w:marTop w:val="0"/>
          <w:marBottom w:val="0"/>
          <w:divBdr>
            <w:top w:val="none" w:sz="0" w:space="0" w:color="auto"/>
            <w:left w:val="none" w:sz="0" w:space="0" w:color="auto"/>
            <w:bottom w:val="none" w:sz="0" w:space="0" w:color="auto"/>
            <w:right w:val="none" w:sz="0" w:space="0" w:color="auto"/>
          </w:divBdr>
        </w:div>
        <w:div w:id="1455324683">
          <w:marLeft w:val="640"/>
          <w:marRight w:val="0"/>
          <w:marTop w:val="0"/>
          <w:marBottom w:val="0"/>
          <w:divBdr>
            <w:top w:val="none" w:sz="0" w:space="0" w:color="auto"/>
            <w:left w:val="none" w:sz="0" w:space="0" w:color="auto"/>
            <w:bottom w:val="none" w:sz="0" w:space="0" w:color="auto"/>
            <w:right w:val="none" w:sz="0" w:space="0" w:color="auto"/>
          </w:divBdr>
        </w:div>
        <w:div w:id="117651521">
          <w:marLeft w:val="640"/>
          <w:marRight w:val="0"/>
          <w:marTop w:val="0"/>
          <w:marBottom w:val="0"/>
          <w:divBdr>
            <w:top w:val="none" w:sz="0" w:space="0" w:color="auto"/>
            <w:left w:val="none" w:sz="0" w:space="0" w:color="auto"/>
            <w:bottom w:val="none" w:sz="0" w:space="0" w:color="auto"/>
            <w:right w:val="none" w:sz="0" w:space="0" w:color="auto"/>
          </w:divBdr>
        </w:div>
        <w:div w:id="1056199904">
          <w:marLeft w:val="640"/>
          <w:marRight w:val="0"/>
          <w:marTop w:val="0"/>
          <w:marBottom w:val="0"/>
          <w:divBdr>
            <w:top w:val="none" w:sz="0" w:space="0" w:color="auto"/>
            <w:left w:val="none" w:sz="0" w:space="0" w:color="auto"/>
            <w:bottom w:val="none" w:sz="0" w:space="0" w:color="auto"/>
            <w:right w:val="none" w:sz="0" w:space="0" w:color="auto"/>
          </w:divBdr>
        </w:div>
        <w:div w:id="1111049977">
          <w:marLeft w:val="640"/>
          <w:marRight w:val="0"/>
          <w:marTop w:val="0"/>
          <w:marBottom w:val="0"/>
          <w:divBdr>
            <w:top w:val="none" w:sz="0" w:space="0" w:color="auto"/>
            <w:left w:val="none" w:sz="0" w:space="0" w:color="auto"/>
            <w:bottom w:val="none" w:sz="0" w:space="0" w:color="auto"/>
            <w:right w:val="none" w:sz="0" w:space="0" w:color="auto"/>
          </w:divBdr>
        </w:div>
        <w:div w:id="1558857166">
          <w:marLeft w:val="640"/>
          <w:marRight w:val="0"/>
          <w:marTop w:val="0"/>
          <w:marBottom w:val="0"/>
          <w:divBdr>
            <w:top w:val="none" w:sz="0" w:space="0" w:color="auto"/>
            <w:left w:val="none" w:sz="0" w:space="0" w:color="auto"/>
            <w:bottom w:val="none" w:sz="0" w:space="0" w:color="auto"/>
            <w:right w:val="none" w:sz="0" w:space="0" w:color="auto"/>
          </w:divBdr>
        </w:div>
        <w:div w:id="254561763">
          <w:marLeft w:val="640"/>
          <w:marRight w:val="0"/>
          <w:marTop w:val="0"/>
          <w:marBottom w:val="0"/>
          <w:divBdr>
            <w:top w:val="none" w:sz="0" w:space="0" w:color="auto"/>
            <w:left w:val="none" w:sz="0" w:space="0" w:color="auto"/>
            <w:bottom w:val="none" w:sz="0" w:space="0" w:color="auto"/>
            <w:right w:val="none" w:sz="0" w:space="0" w:color="auto"/>
          </w:divBdr>
        </w:div>
        <w:div w:id="268438850">
          <w:marLeft w:val="640"/>
          <w:marRight w:val="0"/>
          <w:marTop w:val="0"/>
          <w:marBottom w:val="0"/>
          <w:divBdr>
            <w:top w:val="none" w:sz="0" w:space="0" w:color="auto"/>
            <w:left w:val="none" w:sz="0" w:space="0" w:color="auto"/>
            <w:bottom w:val="none" w:sz="0" w:space="0" w:color="auto"/>
            <w:right w:val="none" w:sz="0" w:space="0" w:color="auto"/>
          </w:divBdr>
        </w:div>
        <w:div w:id="855458817">
          <w:marLeft w:val="640"/>
          <w:marRight w:val="0"/>
          <w:marTop w:val="0"/>
          <w:marBottom w:val="0"/>
          <w:divBdr>
            <w:top w:val="none" w:sz="0" w:space="0" w:color="auto"/>
            <w:left w:val="none" w:sz="0" w:space="0" w:color="auto"/>
            <w:bottom w:val="none" w:sz="0" w:space="0" w:color="auto"/>
            <w:right w:val="none" w:sz="0" w:space="0" w:color="auto"/>
          </w:divBdr>
        </w:div>
        <w:div w:id="2018116932">
          <w:marLeft w:val="640"/>
          <w:marRight w:val="0"/>
          <w:marTop w:val="0"/>
          <w:marBottom w:val="0"/>
          <w:divBdr>
            <w:top w:val="none" w:sz="0" w:space="0" w:color="auto"/>
            <w:left w:val="none" w:sz="0" w:space="0" w:color="auto"/>
            <w:bottom w:val="none" w:sz="0" w:space="0" w:color="auto"/>
            <w:right w:val="none" w:sz="0" w:space="0" w:color="auto"/>
          </w:divBdr>
        </w:div>
        <w:div w:id="2138138659">
          <w:marLeft w:val="640"/>
          <w:marRight w:val="0"/>
          <w:marTop w:val="0"/>
          <w:marBottom w:val="0"/>
          <w:divBdr>
            <w:top w:val="none" w:sz="0" w:space="0" w:color="auto"/>
            <w:left w:val="none" w:sz="0" w:space="0" w:color="auto"/>
            <w:bottom w:val="none" w:sz="0" w:space="0" w:color="auto"/>
            <w:right w:val="none" w:sz="0" w:space="0" w:color="auto"/>
          </w:divBdr>
        </w:div>
        <w:div w:id="615210530">
          <w:marLeft w:val="640"/>
          <w:marRight w:val="0"/>
          <w:marTop w:val="0"/>
          <w:marBottom w:val="0"/>
          <w:divBdr>
            <w:top w:val="none" w:sz="0" w:space="0" w:color="auto"/>
            <w:left w:val="none" w:sz="0" w:space="0" w:color="auto"/>
            <w:bottom w:val="none" w:sz="0" w:space="0" w:color="auto"/>
            <w:right w:val="none" w:sz="0" w:space="0" w:color="auto"/>
          </w:divBdr>
        </w:div>
        <w:div w:id="1837845613">
          <w:marLeft w:val="640"/>
          <w:marRight w:val="0"/>
          <w:marTop w:val="0"/>
          <w:marBottom w:val="0"/>
          <w:divBdr>
            <w:top w:val="none" w:sz="0" w:space="0" w:color="auto"/>
            <w:left w:val="none" w:sz="0" w:space="0" w:color="auto"/>
            <w:bottom w:val="none" w:sz="0" w:space="0" w:color="auto"/>
            <w:right w:val="none" w:sz="0" w:space="0" w:color="auto"/>
          </w:divBdr>
        </w:div>
        <w:div w:id="261837144">
          <w:marLeft w:val="640"/>
          <w:marRight w:val="0"/>
          <w:marTop w:val="0"/>
          <w:marBottom w:val="0"/>
          <w:divBdr>
            <w:top w:val="none" w:sz="0" w:space="0" w:color="auto"/>
            <w:left w:val="none" w:sz="0" w:space="0" w:color="auto"/>
            <w:bottom w:val="none" w:sz="0" w:space="0" w:color="auto"/>
            <w:right w:val="none" w:sz="0" w:space="0" w:color="auto"/>
          </w:divBdr>
        </w:div>
      </w:divsChild>
    </w:div>
    <w:div w:id="1042169242">
      <w:bodyDiv w:val="1"/>
      <w:marLeft w:val="0"/>
      <w:marRight w:val="0"/>
      <w:marTop w:val="0"/>
      <w:marBottom w:val="0"/>
      <w:divBdr>
        <w:top w:val="none" w:sz="0" w:space="0" w:color="auto"/>
        <w:left w:val="none" w:sz="0" w:space="0" w:color="auto"/>
        <w:bottom w:val="none" w:sz="0" w:space="0" w:color="auto"/>
        <w:right w:val="none" w:sz="0" w:space="0" w:color="auto"/>
      </w:divBdr>
      <w:divsChild>
        <w:div w:id="655499603">
          <w:marLeft w:val="640"/>
          <w:marRight w:val="0"/>
          <w:marTop w:val="0"/>
          <w:marBottom w:val="0"/>
          <w:divBdr>
            <w:top w:val="none" w:sz="0" w:space="0" w:color="auto"/>
            <w:left w:val="none" w:sz="0" w:space="0" w:color="auto"/>
            <w:bottom w:val="none" w:sz="0" w:space="0" w:color="auto"/>
            <w:right w:val="none" w:sz="0" w:space="0" w:color="auto"/>
          </w:divBdr>
        </w:div>
        <w:div w:id="116149456">
          <w:marLeft w:val="640"/>
          <w:marRight w:val="0"/>
          <w:marTop w:val="0"/>
          <w:marBottom w:val="0"/>
          <w:divBdr>
            <w:top w:val="none" w:sz="0" w:space="0" w:color="auto"/>
            <w:left w:val="none" w:sz="0" w:space="0" w:color="auto"/>
            <w:bottom w:val="none" w:sz="0" w:space="0" w:color="auto"/>
            <w:right w:val="none" w:sz="0" w:space="0" w:color="auto"/>
          </w:divBdr>
        </w:div>
        <w:div w:id="1431393549">
          <w:marLeft w:val="640"/>
          <w:marRight w:val="0"/>
          <w:marTop w:val="0"/>
          <w:marBottom w:val="0"/>
          <w:divBdr>
            <w:top w:val="none" w:sz="0" w:space="0" w:color="auto"/>
            <w:left w:val="none" w:sz="0" w:space="0" w:color="auto"/>
            <w:bottom w:val="none" w:sz="0" w:space="0" w:color="auto"/>
            <w:right w:val="none" w:sz="0" w:space="0" w:color="auto"/>
          </w:divBdr>
        </w:div>
        <w:div w:id="1771927984">
          <w:marLeft w:val="640"/>
          <w:marRight w:val="0"/>
          <w:marTop w:val="0"/>
          <w:marBottom w:val="0"/>
          <w:divBdr>
            <w:top w:val="none" w:sz="0" w:space="0" w:color="auto"/>
            <w:left w:val="none" w:sz="0" w:space="0" w:color="auto"/>
            <w:bottom w:val="none" w:sz="0" w:space="0" w:color="auto"/>
            <w:right w:val="none" w:sz="0" w:space="0" w:color="auto"/>
          </w:divBdr>
        </w:div>
        <w:div w:id="53818561">
          <w:marLeft w:val="640"/>
          <w:marRight w:val="0"/>
          <w:marTop w:val="0"/>
          <w:marBottom w:val="0"/>
          <w:divBdr>
            <w:top w:val="none" w:sz="0" w:space="0" w:color="auto"/>
            <w:left w:val="none" w:sz="0" w:space="0" w:color="auto"/>
            <w:bottom w:val="none" w:sz="0" w:space="0" w:color="auto"/>
            <w:right w:val="none" w:sz="0" w:space="0" w:color="auto"/>
          </w:divBdr>
        </w:div>
        <w:div w:id="1672946198">
          <w:marLeft w:val="640"/>
          <w:marRight w:val="0"/>
          <w:marTop w:val="0"/>
          <w:marBottom w:val="0"/>
          <w:divBdr>
            <w:top w:val="none" w:sz="0" w:space="0" w:color="auto"/>
            <w:left w:val="none" w:sz="0" w:space="0" w:color="auto"/>
            <w:bottom w:val="none" w:sz="0" w:space="0" w:color="auto"/>
            <w:right w:val="none" w:sz="0" w:space="0" w:color="auto"/>
          </w:divBdr>
        </w:div>
        <w:div w:id="1220701631">
          <w:marLeft w:val="640"/>
          <w:marRight w:val="0"/>
          <w:marTop w:val="0"/>
          <w:marBottom w:val="0"/>
          <w:divBdr>
            <w:top w:val="none" w:sz="0" w:space="0" w:color="auto"/>
            <w:left w:val="none" w:sz="0" w:space="0" w:color="auto"/>
            <w:bottom w:val="none" w:sz="0" w:space="0" w:color="auto"/>
            <w:right w:val="none" w:sz="0" w:space="0" w:color="auto"/>
          </w:divBdr>
        </w:div>
        <w:div w:id="1517231976">
          <w:marLeft w:val="640"/>
          <w:marRight w:val="0"/>
          <w:marTop w:val="0"/>
          <w:marBottom w:val="0"/>
          <w:divBdr>
            <w:top w:val="none" w:sz="0" w:space="0" w:color="auto"/>
            <w:left w:val="none" w:sz="0" w:space="0" w:color="auto"/>
            <w:bottom w:val="none" w:sz="0" w:space="0" w:color="auto"/>
            <w:right w:val="none" w:sz="0" w:space="0" w:color="auto"/>
          </w:divBdr>
        </w:div>
        <w:div w:id="1585843871">
          <w:marLeft w:val="640"/>
          <w:marRight w:val="0"/>
          <w:marTop w:val="0"/>
          <w:marBottom w:val="0"/>
          <w:divBdr>
            <w:top w:val="none" w:sz="0" w:space="0" w:color="auto"/>
            <w:left w:val="none" w:sz="0" w:space="0" w:color="auto"/>
            <w:bottom w:val="none" w:sz="0" w:space="0" w:color="auto"/>
            <w:right w:val="none" w:sz="0" w:space="0" w:color="auto"/>
          </w:divBdr>
        </w:div>
        <w:div w:id="2056194100">
          <w:marLeft w:val="640"/>
          <w:marRight w:val="0"/>
          <w:marTop w:val="0"/>
          <w:marBottom w:val="0"/>
          <w:divBdr>
            <w:top w:val="none" w:sz="0" w:space="0" w:color="auto"/>
            <w:left w:val="none" w:sz="0" w:space="0" w:color="auto"/>
            <w:bottom w:val="none" w:sz="0" w:space="0" w:color="auto"/>
            <w:right w:val="none" w:sz="0" w:space="0" w:color="auto"/>
          </w:divBdr>
        </w:div>
        <w:div w:id="948464589">
          <w:marLeft w:val="640"/>
          <w:marRight w:val="0"/>
          <w:marTop w:val="0"/>
          <w:marBottom w:val="0"/>
          <w:divBdr>
            <w:top w:val="none" w:sz="0" w:space="0" w:color="auto"/>
            <w:left w:val="none" w:sz="0" w:space="0" w:color="auto"/>
            <w:bottom w:val="none" w:sz="0" w:space="0" w:color="auto"/>
            <w:right w:val="none" w:sz="0" w:space="0" w:color="auto"/>
          </w:divBdr>
        </w:div>
        <w:div w:id="1164852893">
          <w:marLeft w:val="640"/>
          <w:marRight w:val="0"/>
          <w:marTop w:val="0"/>
          <w:marBottom w:val="0"/>
          <w:divBdr>
            <w:top w:val="none" w:sz="0" w:space="0" w:color="auto"/>
            <w:left w:val="none" w:sz="0" w:space="0" w:color="auto"/>
            <w:bottom w:val="none" w:sz="0" w:space="0" w:color="auto"/>
            <w:right w:val="none" w:sz="0" w:space="0" w:color="auto"/>
          </w:divBdr>
        </w:div>
        <w:div w:id="852064285">
          <w:marLeft w:val="640"/>
          <w:marRight w:val="0"/>
          <w:marTop w:val="0"/>
          <w:marBottom w:val="0"/>
          <w:divBdr>
            <w:top w:val="none" w:sz="0" w:space="0" w:color="auto"/>
            <w:left w:val="none" w:sz="0" w:space="0" w:color="auto"/>
            <w:bottom w:val="none" w:sz="0" w:space="0" w:color="auto"/>
            <w:right w:val="none" w:sz="0" w:space="0" w:color="auto"/>
          </w:divBdr>
        </w:div>
        <w:div w:id="731658995">
          <w:marLeft w:val="640"/>
          <w:marRight w:val="0"/>
          <w:marTop w:val="0"/>
          <w:marBottom w:val="0"/>
          <w:divBdr>
            <w:top w:val="none" w:sz="0" w:space="0" w:color="auto"/>
            <w:left w:val="none" w:sz="0" w:space="0" w:color="auto"/>
            <w:bottom w:val="none" w:sz="0" w:space="0" w:color="auto"/>
            <w:right w:val="none" w:sz="0" w:space="0" w:color="auto"/>
          </w:divBdr>
        </w:div>
        <w:div w:id="280889455">
          <w:marLeft w:val="640"/>
          <w:marRight w:val="0"/>
          <w:marTop w:val="0"/>
          <w:marBottom w:val="0"/>
          <w:divBdr>
            <w:top w:val="none" w:sz="0" w:space="0" w:color="auto"/>
            <w:left w:val="none" w:sz="0" w:space="0" w:color="auto"/>
            <w:bottom w:val="none" w:sz="0" w:space="0" w:color="auto"/>
            <w:right w:val="none" w:sz="0" w:space="0" w:color="auto"/>
          </w:divBdr>
        </w:div>
        <w:div w:id="67271283">
          <w:marLeft w:val="640"/>
          <w:marRight w:val="0"/>
          <w:marTop w:val="0"/>
          <w:marBottom w:val="0"/>
          <w:divBdr>
            <w:top w:val="none" w:sz="0" w:space="0" w:color="auto"/>
            <w:left w:val="none" w:sz="0" w:space="0" w:color="auto"/>
            <w:bottom w:val="none" w:sz="0" w:space="0" w:color="auto"/>
            <w:right w:val="none" w:sz="0" w:space="0" w:color="auto"/>
          </w:divBdr>
        </w:div>
        <w:div w:id="1045255789">
          <w:marLeft w:val="640"/>
          <w:marRight w:val="0"/>
          <w:marTop w:val="0"/>
          <w:marBottom w:val="0"/>
          <w:divBdr>
            <w:top w:val="none" w:sz="0" w:space="0" w:color="auto"/>
            <w:left w:val="none" w:sz="0" w:space="0" w:color="auto"/>
            <w:bottom w:val="none" w:sz="0" w:space="0" w:color="auto"/>
            <w:right w:val="none" w:sz="0" w:space="0" w:color="auto"/>
          </w:divBdr>
        </w:div>
        <w:div w:id="1097597812">
          <w:marLeft w:val="640"/>
          <w:marRight w:val="0"/>
          <w:marTop w:val="0"/>
          <w:marBottom w:val="0"/>
          <w:divBdr>
            <w:top w:val="none" w:sz="0" w:space="0" w:color="auto"/>
            <w:left w:val="none" w:sz="0" w:space="0" w:color="auto"/>
            <w:bottom w:val="none" w:sz="0" w:space="0" w:color="auto"/>
            <w:right w:val="none" w:sz="0" w:space="0" w:color="auto"/>
          </w:divBdr>
        </w:div>
        <w:div w:id="2059552429">
          <w:marLeft w:val="640"/>
          <w:marRight w:val="0"/>
          <w:marTop w:val="0"/>
          <w:marBottom w:val="0"/>
          <w:divBdr>
            <w:top w:val="none" w:sz="0" w:space="0" w:color="auto"/>
            <w:left w:val="none" w:sz="0" w:space="0" w:color="auto"/>
            <w:bottom w:val="none" w:sz="0" w:space="0" w:color="auto"/>
            <w:right w:val="none" w:sz="0" w:space="0" w:color="auto"/>
          </w:divBdr>
        </w:div>
        <w:div w:id="2133866752">
          <w:marLeft w:val="640"/>
          <w:marRight w:val="0"/>
          <w:marTop w:val="0"/>
          <w:marBottom w:val="0"/>
          <w:divBdr>
            <w:top w:val="none" w:sz="0" w:space="0" w:color="auto"/>
            <w:left w:val="none" w:sz="0" w:space="0" w:color="auto"/>
            <w:bottom w:val="none" w:sz="0" w:space="0" w:color="auto"/>
            <w:right w:val="none" w:sz="0" w:space="0" w:color="auto"/>
          </w:divBdr>
        </w:div>
        <w:div w:id="1593052573">
          <w:marLeft w:val="640"/>
          <w:marRight w:val="0"/>
          <w:marTop w:val="0"/>
          <w:marBottom w:val="0"/>
          <w:divBdr>
            <w:top w:val="none" w:sz="0" w:space="0" w:color="auto"/>
            <w:left w:val="none" w:sz="0" w:space="0" w:color="auto"/>
            <w:bottom w:val="none" w:sz="0" w:space="0" w:color="auto"/>
            <w:right w:val="none" w:sz="0" w:space="0" w:color="auto"/>
          </w:divBdr>
        </w:div>
      </w:divsChild>
    </w:div>
    <w:div w:id="1068191446">
      <w:bodyDiv w:val="1"/>
      <w:marLeft w:val="0"/>
      <w:marRight w:val="0"/>
      <w:marTop w:val="0"/>
      <w:marBottom w:val="0"/>
      <w:divBdr>
        <w:top w:val="none" w:sz="0" w:space="0" w:color="auto"/>
        <w:left w:val="none" w:sz="0" w:space="0" w:color="auto"/>
        <w:bottom w:val="none" w:sz="0" w:space="0" w:color="auto"/>
        <w:right w:val="none" w:sz="0" w:space="0" w:color="auto"/>
      </w:divBdr>
      <w:divsChild>
        <w:div w:id="354772966">
          <w:marLeft w:val="640"/>
          <w:marRight w:val="0"/>
          <w:marTop w:val="0"/>
          <w:marBottom w:val="0"/>
          <w:divBdr>
            <w:top w:val="none" w:sz="0" w:space="0" w:color="auto"/>
            <w:left w:val="none" w:sz="0" w:space="0" w:color="auto"/>
            <w:bottom w:val="none" w:sz="0" w:space="0" w:color="auto"/>
            <w:right w:val="none" w:sz="0" w:space="0" w:color="auto"/>
          </w:divBdr>
        </w:div>
        <w:div w:id="320425014">
          <w:marLeft w:val="640"/>
          <w:marRight w:val="0"/>
          <w:marTop w:val="0"/>
          <w:marBottom w:val="0"/>
          <w:divBdr>
            <w:top w:val="none" w:sz="0" w:space="0" w:color="auto"/>
            <w:left w:val="none" w:sz="0" w:space="0" w:color="auto"/>
            <w:bottom w:val="none" w:sz="0" w:space="0" w:color="auto"/>
            <w:right w:val="none" w:sz="0" w:space="0" w:color="auto"/>
          </w:divBdr>
        </w:div>
        <w:div w:id="1199588603">
          <w:marLeft w:val="640"/>
          <w:marRight w:val="0"/>
          <w:marTop w:val="0"/>
          <w:marBottom w:val="0"/>
          <w:divBdr>
            <w:top w:val="none" w:sz="0" w:space="0" w:color="auto"/>
            <w:left w:val="none" w:sz="0" w:space="0" w:color="auto"/>
            <w:bottom w:val="none" w:sz="0" w:space="0" w:color="auto"/>
            <w:right w:val="none" w:sz="0" w:space="0" w:color="auto"/>
          </w:divBdr>
        </w:div>
        <w:div w:id="2144232335">
          <w:marLeft w:val="640"/>
          <w:marRight w:val="0"/>
          <w:marTop w:val="0"/>
          <w:marBottom w:val="0"/>
          <w:divBdr>
            <w:top w:val="none" w:sz="0" w:space="0" w:color="auto"/>
            <w:left w:val="none" w:sz="0" w:space="0" w:color="auto"/>
            <w:bottom w:val="none" w:sz="0" w:space="0" w:color="auto"/>
            <w:right w:val="none" w:sz="0" w:space="0" w:color="auto"/>
          </w:divBdr>
        </w:div>
        <w:div w:id="2032753128">
          <w:marLeft w:val="640"/>
          <w:marRight w:val="0"/>
          <w:marTop w:val="0"/>
          <w:marBottom w:val="0"/>
          <w:divBdr>
            <w:top w:val="none" w:sz="0" w:space="0" w:color="auto"/>
            <w:left w:val="none" w:sz="0" w:space="0" w:color="auto"/>
            <w:bottom w:val="none" w:sz="0" w:space="0" w:color="auto"/>
            <w:right w:val="none" w:sz="0" w:space="0" w:color="auto"/>
          </w:divBdr>
        </w:div>
        <w:div w:id="1146749293">
          <w:marLeft w:val="640"/>
          <w:marRight w:val="0"/>
          <w:marTop w:val="0"/>
          <w:marBottom w:val="0"/>
          <w:divBdr>
            <w:top w:val="none" w:sz="0" w:space="0" w:color="auto"/>
            <w:left w:val="none" w:sz="0" w:space="0" w:color="auto"/>
            <w:bottom w:val="none" w:sz="0" w:space="0" w:color="auto"/>
            <w:right w:val="none" w:sz="0" w:space="0" w:color="auto"/>
          </w:divBdr>
        </w:div>
        <w:div w:id="1232540649">
          <w:marLeft w:val="640"/>
          <w:marRight w:val="0"/>
          <w:marTop w:val="0"/>
          <w:marBottom w:val="0"/>
          <w:divBdr>
            <w:top w:val="none" w:sz="0" w:space="0" w:color="auto"/>
            <w:left w:val="none" w:sz="0" w:space="0" w:color="auto"/>
            <w:bottom w:val="none" w:sz="0" w:space="0" w:color="auto"/>
            <w:right w:val="none" w:sz="0" w:space="0" w:color="auto"/>
          </w:divBdr>
        </w:div>
        <w:div w:id="1518425246">
          <w:marLeft w:val="640"/>
          <w:marRight w:val="0"/>
          <w:marTop w:val="0"/>
          <w:marBottom w:val="0"/>
          <w:divBdr>
            <w:top w:val="none" w:sz="0" w:space="0" w:color="auto"/>
            <w:left w:val="none" w:sz="0" w:space="0" w:color="auto"/>
            <w:bottom w:val="none" w:sz="0" w:space="0" w:color="auto"/>
            <w:right w:val="none" w:sz="0" w:space="0" w:color="auto"/>
          </w:divBdr>
        </w:div>
      </w:divsChild>
    </w:div>
    <w:div w:id="1099567105">
      <w:bodyDiv w:val="1"/>
      <w:marLeft w:val="0"/>
      <w:marRight w:val="0"/>
      <w:marTop w:val="0"/>
      <w:marBottom w:val="0"/>
      <w:divBdr>
        <w:top w:val="none" w:sz="0" w:space="0" w:color="auto"/>
        <w:left w:val="none" w:sz="0" w:space="0" w:color="auto"/>
        <w:bottom w:val="none" w:sz="0" w:space="0" w:color="auto"/>
        <w:right w:val="none" w:sz="0" w:space="0" w:color="auto"/>
      </w:divBdr>
      <w:divsChild>
        <w:div w:id="736245724">
          <w:marLeft w:val="640"/>
          <w:marRight w:val="0"/>
          <w:marTop w:val="0"/>
          <w:marBottom w:val="0"/>
          <w:divBdr>
            <w:top w:val="none" w:sz="0" w:space="0" w:color="auto"/>
            <w:left w:val="none" w:sz="0" w:space="0" w:color="auto"/>
            <w:bottom w:val="none" w:sz="0" w:space="0" w:color="auto"/>
            <w:right w:val="none" w:sz="0" w:space="0" w:color="auto"/>
          </w:divBdr>
        </w:div>
        <w:div w:id="2141729320">
          <w:marLeft w:val="640"/>
          <w:marRight w:val="0"/>
          <w:marTop w:val="0"/>
          <w:marBottom w:val="0"/>
          <w:divBdr>
            <w:top w:val="none" w:sz="0" w:space="0" w:color="auto"/>
            <w:left w:val="none" w:sz="0" w:space="0" w:color="auto"/>
            <w:bottom w:val="none" w:sz="0" w:space="0" w:color="auto"/>
            <w:right w:val="none" w:sz="0" w:space="0" w:color="auto"/>
          </w:divBdr>
        </w:div>
        <w:div w:id="1335257267">
          <w:marLeft w:val="640"/>
          <w:marRight w:val="0"/>
          <w:marTop w:val="0"/>
          <w:marBottom w:val="0"/>
          <w:divBdr>
            <w:top w:val="none" w:sz="0" w:space="0" w:color="auto"/>
            <w:left w:val="none" w:sz="0" w:space="0" w:color="auto"/>
            <w:bottom w:val="none" w:sz="0" w:space="0" w:color="auto"/>
            <w:right w:val="none" w:sz="0" w:space="0" w:color="auto"/>
          </w:divBdr>
        </w:div>
        <w:div w:id="863860923">
          <w:marLeft w:val="640"/>
          <w:marRight w:val="0"/>
          <w:marTop w:val="0"/>
          <w:marBottom w:val="0"/>
          <w:divBdr>
            <w:top w:val="none" w:sz="0" w:space="0" w:color="auto"/>
            <w:left w:val="none" w:sz="0" w:space="0" w:color="auto"/>
            <w:bottom w:val="none" w:sz="0" w:space="0" w:color="auto"/>
            <w:right w:val="none" w:sz="0" w:space="0" w:color="auto"/>
          </w:divBdr>
        </w:div>
        <w:div w:id="1098139543">
          <w:marLeft w:val="640"/>
          <w:marRight w:val="0"/>
          <w:marTop w:val="0"/>
          <w:marBottom w:val="0"/>
          <w:divBdr>
            <w:top w:val="none" w:sz="0" w:space="0" w:color="auto"/>
            <w:left w:val="none" w:sz="0" w:space="0" w:color="auto"/>
            <w:bottom w:val="none" w:sz="0" w:space="0" w:color="auto"/>
            <w:right w:val="none" w:sz="0" w:space="0" w:color="auto"/>
          </w:divBdr>
        </w:div>
        <w:div w:id="27604260">
          <w:marLeft w:val="640"/>
          <w:marRight w:val="0"/>
          <w:marTop w:val="0"/>
          <w:marBottom w:val="0"/>
          <w:divBdr>
            <w:top w:val="none" w:sz="0" w:space="0" w:color="auto"/>
            <w:left w:val="none" w:sz="0" w:space="0" w:color="auto"/>
            <w:bottom w:val="none" w:sz="0" w:space="0" w:color="auto"/>
            <w:right w:val="none" w:sz="0" w:space="0" w:color="auto"/>
          </w:divBdr>
        </w:div>
        <w:div w:id="939416304">
          <w:marLeft w:val="640"/>
          <w:marRight w:val="0"/>
          <w:marTop w:val="0"/>
          <w:marBottom w:val="0"/>
          <w:divBdr>
            <w:top w:val="none" w:sz="0" w:space="0" w:color="auto"/>
            <w:left w:val="none" w:sz="0" w:space="0" w:color="auto"/>
            <w:bottom w:val="none" w:sz="0" w:space="0" w:color="auto"/>
            <w:right w:val="none" w:sz="0" w:space="0" w:color="auto"/>
          </w:divBdr>
        </w:div>
        <w:div w:id="1478642685">
          <w:marLeft w:val="640"/>
          <w:marRight w:val="0"/>
          <w:marTop w:val="0"/>
          <w:marBottom w:val="0"/>
          <w:divBdr>
            <w:top w:val="none" w:sz="0" w:space="0" w:color="auto"/>
            <w:left w:val="none" w:sz="0" w:space="0" w:color="auto"/>
            <w:bottom w:val="none" w:sz="0" w:space="0" w:color="auto"/>
            <w:right w:val="none" w:sz="0" w:space="0" w:color="auto"/>
          </w:divBdr>
        </w:div>
        <w:div w:id="1157958407">
          <w:marLeft w:val="640"/>
          <w:marRight w:val="0"/>
          <w:marTop w:val="0"/>
          <w:marBottom w:val="0"/>
          <w:divBdr>
            <w:top w:val="none" w:sz="0" w:space="0" w:color="auto"/>
            <w:left w:val="none" w:sz="0" w:space="0" w:color="auto"/>
            <w:bottom w:val="none" w:sz="0" w:space="0" w:color="auto"/>
            <w:right w:val="none" w:sz="0" w:space="0" w:color="auto"/>
          </w:divBdr>
        </w:div>
        <w:div w:id="384447925">
          <w:marLeft w:val="640"/>
          <w:marRight w:val="0"/>
          <w:marTop w:val="0"/>
          <w:marBottom w:val="0"/>
          <w:divBdr>
            <w:top w:val="none" w:sz="0" w:space="0" w:color="auto"/>
            <w:left w:val="none" w:sz="0" w:space="0" w:color="auto"/>
            <w:bottom w:val="none" w:sz="0" w:space="0" w:color="auto"/>
            <w:right w:val="none" w:sz="0" w:space="0" w:color="auto"/>
          </w:divBdr>
        </w:div>
        <w:div w:id="2147161354">
          <w:marLeft w:val="640"/>
          <w:marRight w:val="0"/>
          <w:marTop w:val="0"/>
          <w:marBottom w:val="0"/>
          <w:divBdr>
            <w:top w:val="none" w:sz="0" w:space="0" w:color="auto"/>
            <w:left w:val="none" w:sz="0" w:space="0" w:color="auto"/>
            <w:bottom w:val="none" w:sz="0" w:space="0" w:color="auto"/>
            <w:right w:val="none" w:sz="0" w:space="0" w:color="auto"/>
          </w:divBdr>
        </w:div>
        <w:div w:id="710572773">
          <w:marLeft w:val="640"/>
          <w:marRight w:val="0"/>
          <w:marTop w:val="0"/>
          <w:marBottom w:val="0"/>
          <w:divBdr>
            <w:top w:val="none" w:sz="0" w:space="0" w:color="auto"/>
            <w:left w:val="none" w:sz="0" w:space="0" w:color="auto"/>
            <w:bottom w:val="none" w:sz="0" w:space="0" w:color="auto"/>
            <w:right w:val="none" w:sz="0" w:space="0" w:color="auto"/>
          </w:divBdr>
        </w:div>
        <w:div w:id="1438453096">
          <w:marLeft w:val="640"/>
          <w:marRight w:val="0"/>
          <w:marTop w:val="0"/>
          <w:marBottom w:val="0"/>
          <w:divBdr>
            <w:top w:val="none" w:sz="0" w:space="0" w:color="auto"/>
            <w:left w:val="none" w:sz="0" w:space="0" w:color="auto"/>
            <w:bottom w:val="none" w:sz="0" w:space="0" w:color="auto"/>
            <w:right w:val="none" w:sz="0" w:space="0" w:color="auto"/>
          </w:divBdr>
        </w:div>
        <w:div w:id="1730879061">
          <w:marLeft w:val="640"/>
          <w:marRight w:val="0"/>
          <w:marTop w:val="0"/>
          <w:marBottom w:val="0"/>
          <w:divBdr>
            <w:top w:val="none" w:sz="0" w:space="0" w:color="auto"/>
            <w:left w:val="none" w:sz="0" w:space="0" w:color="auto"/>
            <w:bottom w:val="none" w:sz="0" w:space="0" w:color="auto"/>
            <w:right w:val="none" w:sz="0" w:space="0" w:color="auto"/>
          </w:divBdr>
        </w:div>
        <w:div w:id="1120883340">
          <w:marLeft w:val="640"/>
          <w:marRight w:val="0"/>
          <w:marTop w:val="0"/>
          <w:marBottom w:val="0"/>
          <w:divBdr>
            <w:top w:val="none" w:sz="0" w:space="0" w:color="auto"/>
            <w:left w:val="none" w:sz="0" w:space="0" w:color="auto"/>
            <w:bottom w:val="none" w:sz="0" w:space="0" w:color="auto"/>
            <w:right w:val="none" w:sz="0" w:space="0" w:color="auto"/>
          </w:divBdr>
        </w:div>
        <w:div w:id="1729302208">
          <w:marLeft w:val="640"/>
          <w:marRight w:val="0"/>
          <w:marTop w:val="0"/>
          <w:marBottom w:val="0"/>
          <w:divBdr>
            <w:top w:val="none" w:sz="0" w:space="0" w:color="auto"/>
            <w:left w:val="none" w:sz="0" w:space="0" w:color="auto"/>
            <w:bottom w:val="none" w:sz="0" w:space="0" w:color="auto"/>
            <w:right w:val="none" w:sz="0" w:space="0" w:color="auto"/>
          </w:divBdr>
        </w:div>
        <w:div w:id="1743411798">
          <w:marLeft w:val="640"/>
          <w:marRight w:val="0"/>
          <w:marTop w:val="0"/>
          <w:marBottom w:val="0"/>
          <w:divBdr>
            <w:top w:val="none" w:sz="0" w:space="0" w:color="auto"/>
            <w:left w:val="none" w:sz="0" w:space="0" w:color="auto"/>
            <w:bottom w:val="none" w:sz="0" w:space="0" w:color="auto"/>
            <w:right w:val="none" w:sz="0" w:space="0" w:color="auto"/>
          </w:divBdr>
        </w:div>
        <w:div w:id="635914045">
          <w:marLeft w:val="640"/>
          <w:marRight w:val="0"/>
          <w:marTop w:val="0"/>
          <w:marBottom w:val="0"/>
          <w:divBdr>
            <w:top w:val="none" w:sz="0" w:space="0" w:color="auto"/>
            <w:left w:val="none" w:sz="0" w:space="0" w:color="auto"/>
            <w:bottom w:val="none" w:sz="0" w:space="0" w:color="auto"/>
            <w:right w:val="none" w:sz="0" w:space="0" w:color="auto"/>
          </w:divBdr>
        </w:div>
        <w:div w:id="2041085757">
          <w:marLeft w:val="640"/>
          <w:marRight w:val="0"/>
          <w:marTop w:val="0"/>
          <w:marBottom w:val="0"/>
          <w:divBdr>
            <w:top w:val="none" w:sz="0" w:space="0" w:color="auto"/>
            <w:left w:val="none" w:sz="0" w:space="0" w:color="auto"/>
            <w:bottom w:val="none" w:sz="0" w:space="0" w:color="auto"/>
            <w:right w:val="none" w:sz="0" w:space="0" w:color="auto"/>
          </w:divBdr>
        </w:div>
        <w:div w:id="1827553723">
          <w:marLeft w:val="640"/>
          <w:marRight w:val="0"/>
          <w:marTop w:val="0"/>
          <w:marBottom w:val="0"/>
          <w:divBdr>
            <w:top w:val="none" w:sz="0" w:space="0" w:color="auto"/>
            <w:left w:val="none" w:sz="0" w:space="0" w:color="auto"/>
            <w:bottom w:val="none" w:sz="0" w:space="0" w:color="auto"/>
            <w:right w:val="none" w:sz="0" w:space="0" w:color="auto"/>
          </w:divBdr>
        </w:div>
      </w:divsChild>
    </w:div>
    <w:div w:id="1109357244">
      <w:bodyDiv w:val="1"/>
      <w:marLeft w:val="0"/>
      <w:marRight w:val="0"/>
      <w:marTop w:val="0"/>
      <w:marBottom w:val="0"/>
      <w:divBdr>
        <w:top w:val="none" w:sz="0" w:space="0" w:color="auto"/>
        <w:left w:val="none" w:sz="0" w:space="0" w:color="auto"/>
        <w:bottom w:val="none" w:sz="0" w:space="0" w:color="auto"/>
        <w:right w:val="none" w:sz="0" w:space="0" w:color="auto"/>
      </w:divBdr>
      <w:divsChild>
        <w:div w:id="1603683428">
          <w:marLeft w:val="640"/>
          <w:marRight w:val="0"/>
          <w:marTop w:val="0"/>
          <w:marBottom w:val="0"/>
          <w:divBdr>
            <w:top w:val="none" w:sz="0" w:space="0" w:color="auto"/>
            <w:left w:val="none" w:sz="0" w:space="0" w:color="auto"/>
            <w:bottom w:val="none" w:sz="0" w:space="0" w:color="auto"/>
            <w:right w:val="none" w:sz="0" w:space="0" w:color="auto"/>
          </w:divBdr>
        </w:div>
        <w:div w:id="1024748772">
          <w:marLeft w:val="640"/>
          <w:marRight w:val="0"/>
          <w:marTop w:val="0"/>
          <w:marBottom w:val="0"/>
          <w:divBdr>
            <w:top w:val="none" w:sz="0" w:space="0" w:color="auto"/>
            <w:left w:val="none" w:sz="0" w:space="0" w:color="auto"/>
            <w:bottom w:val="none" w:sz="0" w:space="0" w:color="auto"/>
            <w:right w:val="none" w:sz="0" w:space="0" w:color="auto"/>
          </w:divBdr>
        </w:div>
        <w:div w:id="2089620335">
          <w:marLeft w:val="640"/>
          <w:marRight w:val="0"/>
          <w:marTop w:val="0"/>
          <w:marBottom w:val="0"/>
          <w:divBdr>
            <w:top w:val="none" w:sz="0" w:space="0" w:color="auto"/>
            <w:left w:val="none" w:sz="0" w:space="0" w:color="auto"/>
            <w:bottom w:val="none" w:sz="0" w:space="0" w:color="auto"/>
            <w:right w:val="none" w:sz="0" w:space="0" w:color="auto"/>
          </w:divBdr>
        </w:div>
        <w:div w:id="281546400">
          <w:marLeft w:val="640"/>
          <w:marRight w:val="0"/>
          <w:marTop w:val="0"/>
          <w:marBottom w:val="0"/>
          <w:divBdr>
            <w:top w:val="none" w:sz="0" w:space="0" w:color="auto"/>
            <w:left w:val="none" w:sz="0" w:space="0" w:color="auto"/>
            <w:bottom w:val="none" w:sz="0" w:space="0" w:color="auto"/>
            <w:right w:val="none" w:sz="0" w:space="0" w:color="auto"/>
          </w:divBdr>
        </w:div>
        <w:div w:id="257450903">
          <w:marLeft w:val="640"/>
          <w:marRight w:val="0"/>
          <w:marTop w:val="0"/>
          <w:marBottom w:val="0"/>
          <w:divBdr>
            <w:top w:val="none" w:sz="0" w:space="0" w:color="auto"/>
            <w:left w:val="none" w:sz="0" w:space="0" w:color="auto"/>
            <w:bottom w:val="none" w:sz="0" w:space="0" w:color="auto"/>
            <w:right w:val="none" w:sz="0" w:space="0" w:color="auto"/>
          </w:divBdr>
        </w:div>
        <w:div w:id="1104494087">
          <w:marLeft w:val="640"/>
          <w:marRight w:val="0"/>
          <w:marTop w:val="0"/>
          <w:marBottom w:val="0"/>
          <w:divBdr>
            <w:top w:val="none" w:sz="0" w:space="0" w:color="auto"/>
            <w:left w:val="none" w:sz="0" w:space="0" w:color="auto"/>
            <w:bottom w:val="none" w:sz="0" w:space="0" w:color="auto"/>
            <w:right w:val="none" w:sz="0" w:space="0" w:color="auto"/>
          </w:divBdr>
        </w:div>
        <w:div w:id="692920870">
          <w:marLeft w:val="640"/>
          <w:marRight w:val="0"/>
          <w:marTop w:val="0"/>
          <w:marBottom w:val="0"/>
          <w:divBdr>
            <w:top w:val="none" w:sz="0" w:space="0" w:color="auto"/>
            <w:left w:val="none" w:sz="0" w:space="0" w:color="auto"/>
            <w:bottom w:val="none" w:sz="0" w:space="0" w:color="auto"/>
            <w:right w:val="none" w:sz="0" w:space="0" w:color="auto"/>
          </w:divBdr>
        </w:div>
        <w:div w:id="424301671">
          <w:marLeft w:val="640"/>
          <w:marRight w:val="0"/>
          <w:marTop w:val="0"/>
          <w:marBottom w:val="0"/>
          <w:divBdr>
            <w:top w:val="none" w:sz="0" w:space="0" w:color="auto"/>
            <w:left w:val="none" w:sz="0" w:space="0" w:color="auto"/>
            <w:bottom w:val="none" w:sz="0" w:space="0" w:color="auto"/>
            <w:right w:val="none" w:sz="0" w:space="0" w:color="auto"/>
          </w:divBdr>
        </w:div>
        <w:div w:id="492835787">
          <w:marLeft w:val="640"/>
          <w:marRight w:val="0"/>
          <w:marTop w:val="0"/>
          <w:marBottom w:val="0"/>
          <w:divBdr>
            <w:top w:val="none" w:sz="0" w:space="0" w:color="auto"/>
            <w:left w:val="none" w:sz="0" w:space="0" w:color="auto"/>
            <w:bottom w:val="none" w:sz="0" w:space="0" w:color="auto"/>
            <w:right w:val="none" w:sz="0" w:space="0" w:color="auto"/>
          </w:divBdr>
        </w:div>
        <w:div w:id="1446778103">
          <w:marLeft w:val="640"/>
          <w:marRight w:val="0"/>
          <w:marTop w:val="0"/>
          <w:marBottom w:val="0"/>
          <w:divBdr>
            <w:top w:val="none" w:sz="0" w:space="0" w:color="auto"/>
            <w:left w:val="none" w:sz="0" w:space="0" w:color="auto"/>
            <w:bottom w:val="none" w:sz="0" w:space="0" w:color="auto"/>
            <w:right w:val="none" w:sz="0" w:space="0" w:color="auto"/>
          </w:divBdr>
        </w:div>
        <w:div w:id="1349597243">
          <w:marLeft w:val="640"/>
          <w:marRight w:val="0"/>
          <w:marTop w:val="0"/>
          <w:marBottom w:val="0"/>
          <w:divBdr>
            <w:top w:val="none" w:sz="0" w:space="0" w:color="auto"/>
            <w:left w:val="none" w:sz="0" w:space="0" w:color="auto"/>
            <w:bottom w:val="none" w:sz="0" w:space="0" w:color="auto"/>
            <w:right w:val="none" w:sz="0" w:space="0" w:color="auto"/>
          </w:divBdr>
        </w:div>
        <w:div w:id="1285230511">
          <w:marLeft w:val="640"/>
          <w:marRight w:val="0"/>
          <w:marTop w:val="0"/>
          <w:marBottom w:val="0"/>
          <w:divBdr>
            <w:top w:val="none" w:sz="0" w:space="0" w:color="auto"/>
            <w:left w:val="none" w:sz="0" w:space="0" w:color="auto"/>
            <w:bottom w:val="none" w:sz="0" w:space="0" w:color="auto"/>
            <w:right w:val="none" w:sz="0" w:space="0" w:color="auto"/>
          </w:divBdr>
        </w:div>
        <w:div w:id="1222909683">
          <w:marLeft w:val="640"/>
          <w:marRight w:val="0"/>
          <w:marTop w:val="0"/>
          <w:marBottom w:val="0"/>
          <w:divBdr>
            <w:top w:val="none" w:sz="0" w:space="0" w:color="auto"/>
            <w:left w:val="none" w:sz="0" w:space="0" w:color="auto"/>
            <w:bottom w:val="none" w:sz="0" w:space="0" w:color="auto"/>
            <w:right w:val="none" w:sz="0" w:space="0" w:color="auto"/>
          </w:divBdr>
        </w:div>
        <w:div w:id="1757284410">
          <w:marLeft w:val="640"/>
          <w:marRight w:val="0"/>
          <w:marTop w:val="0"/>
          <w:marBottom w:val="0"/>
          <w:divBdr>
            <w:top w:val="none" w:sz="0" w:space="0" w:color="auto"/>
            <w:left w:val="none" w:sz="0" w:space="0" w:color="auto"/>
            <w:bottom w:val="none" w:sz="0" w:space="0" w:color="auto"/>
            <w:right w:val="none" w:sz="0" w:space="0" w:color="auto"/>
          </w:divBdr>
        </w:div>
        <w:div w:id="704066684">
          <w:marLeft w:val="640"/>
          <w:marRight w:val="0"/>
          <w:marTop w:val="0"/>
          <w:marBottom w:val="0"/>
          <w:divBdr>
            <w:top w:val="none" w:sz="0" w:space="0" w:color="auto"/>
            <w:left w:val="none" w:sz="0" w:space="0" w:color="auto"/>
            <w:bottom w:val="none" w:sz="0" w:space="0" w:color="auto"/>
            <w:right w:val="none" w:sz="0" w:space="0" w:color="auto"/>
          </w:divBdr>
        </w:div>
        <w:div w:id="504168564">
          <w:marLeft w:val="640"/>
          <w:marRight w:val="0"/>
          <w:marTop w:val="0"/>
          <w:marBottom w:val="0"/>
          <w:divBdr>
            <w:top w:val="none" w:sz="0" w:space="0" w:color="auto"/>
            <w:left w:val="none" w:sz="0" w:space="0" w:color="auto"/>
            <w:bottom w:val="none" w:sz="0" w:space="0" w:color="auto"/>
            <w:right w:val="none" w:sz="0" w:space="0" w:color="auto"/>
          </w:divBdr>
        </w:div>
        <w:div w:id="1589577683">
          <w:marLeft w:val="640"/>
          <w:marRight w:val="0"/>
          <w:marTop w:val="0"/>
          <w:marBottom w:val="0"/>
          <w:divBdr>
            <w:top w:val="none" w:sz="0" w:space="0" w:color="auto"/>
            <w:left w:val="none" w:sz="0" w:space="0" w:color="auto"/>
            <w:bottom w:val="none" w:sz="0" w:space="0" w:color="auto"/>
            <w:right w:val="none" w:sz="0" w:space="0" w:color="auto"/>
          </w:divBdr>
        </w:div>
        <w:div w:id="1151556584">
          <w:marLeft w:val="640"/>
          <w:marRight w:val="0"/>
          <w:marTop w:val="0"/>
          <w:marBottom w:val="0"/>
          <w:divBdr>
            <w:top w:val="none" w:sz="0" w:space="0" w:color="auto"/>
            <w:left w:val="none" w:sz="0" w:space="0" w:color="auto"/>
            <w:bottom w:val="none" w:sz="0" w:space="0" w:color="auto"/>
            <w:right w:val="none" w:sz="0" w:space="0" w:color="auto"/>
          </w:divBdr>
        </w:div>
        <w:div w:id="1790665903">
          <w:marLeft w:val="640"/>
          <w:marRight w:val="0"/>
          <w:marTop w:val="0"/>
          <w:marBottom w:val="0"/>
          <w:divBdr>
            <w:top w:val="none" w:sz="0" w:space="0" w:color="auto"/>
            <w:left w:val="none" w:sz="0" w:space="0" w:color="auto"/>
            <w:bottom w:val="none" w:sz="0" w:space="0" w:color="auto"/>
            <w:right w:val="none" w:sz="0" w:space="0" w:color="auto"/>
          </w:divBdr>
        </w:div>
        <w:div w:id="777874080">
          <w:marLeft w:val="640"/>
          <w:marRight w:val="0"/>
          <w:marTop w:val="0"/>
          <w:marBottom w:val="0"/>
          <w:divBdr>
            <w:top w:val="none" w:sz="0" w:space="0" w:color="auto"/>
            <w:left w:val="none" w:sz="0" w:space="0" w:color="auto"/>
            <w:bottom w:val="none" w:sz="0" w:space="0" w:color="auto"/>
            <w:right w:val="none" w:sz="0" w:space="0" w:color="auto"/>
          </w:divBdr>
        </w:div>
        <w:div w:id="466435491">
          <w:marLeft w:val="640"/>
          <w:marRight w:val="0"/>
          <w:marTop w:val="0"/>
          <w:marBottom w:val="0"/>
          <w:divBdr>
            <w:top w:val="none" w:sz="0" w:space="0" w:color="auto"/>
            <w:left w:val="none" w:sz="0" w:space="0" w:color="auto"/>
            <w:bottom w:val="none" w:sz="0" w:space="0" w:color="auto"/>
            <w:right w:val="none" w:sz="0" w:space="0" w:color="auto"/>
          </w:divBdr>
        </w:div>
      </w:divsChild>
    </w:div>
    <w:div w:id="1122648000">
      <w:bodyDiv w:val="1"/>
      <w:marLeft w:val="0"/>
      <w:marRight w:val="0"/>
      <w:marTop w:val="0"/>
      <w:marBottom w:val="0"/>
      <w:divBdr>
        <w:top w:val="none" w:sz="0" w:space="0" w:color="auto"/>
        <w:left w:val="none" w:sz="0" w:space="0" w:color="auto"/>
        <w:bottom w:val="none" w:sz="0" w:space="0" w:color="auto"/>
        <w:right w:val="none" w:sz="0" w:space="0" w:color="auto"/>
      </w:divBdr>
      <w:divsChild>
        <w:div w:id="67583585">
          <w:marLeft w:val="640"/>
          <w:marRight w:val="0"/>
          <w:marTop w:val="0"/>
          <w:marBottom w:val="0"/>
          <w:divBdr>
            <w:top w:val="none" w:sz="0" w:space="0" w:color="auto"/>
            <w:left w:val="none" w:sz="0" w:space="0" w:color="auto"/>
            <w:bottom w:val="none" w:sz="0" w:space="0" w:color="auto"/>
            <w:right w:val="none" w:sz="0" w:space="0" w:color="auto"/>
          </w:divBdr>
        </w:div>
        <w:div w:id="714818035">
          <w:marLeft w:val="640"/>
          <w:marRight w:val="0"/>
          <w:marTop w:val="0"/>
          <w:marBottom w:val="0"/>
          <w:divBdr>
            <w:top w:val="none" w:sz="0" w:space="0" w:color="auto"/>
            <w:left w:val="none" w:sz="0" w:space="0" w:color="auto"/>
            <w:bottom w:val="none" w:sz="0" w:space="0" w:color="auto"/>
            <w:right w:val="none" w:sz="0" w:space="0" w:color="auto"/>
          </w:divBdr>
        </w:div>
        <w:div w:id="586302665">
          <w:marLeft w:val="640"/>
          <w:marRight w:val="0"/>
          <w:marTop w:val="0"/>
          <w:marBottom w:val="0"/>
          <w:divBdr>
            <w:top w:val="none" w:sz="0" w:space="0" w:color="auto"/>
            <w:left w:val="none" w:sz="0" w:space="0" w:color="auto"/>
            <w:bottom w:val="none" w:sz="0" w:space="0" w:color="auto"/>
            <w:right w:val="none" w:sz="0" w:space="0" w:color="auto"/>
          </w:divBdr>
        </w:div>
        <w:div w:id="2006739309">
          <w:marLeft w:val="640"/>
          <w:marRight w:val="0"/>
          <w:marTop w:val="0"/>
          <w:marBottom w:val="0"/>
          <w:divBdr>
            <w:top w:val="none" w:sz="0" w:space="0" w:color="auto"/>
            <w:left w:val="none" w:sz="0" w:space="0" w:color="auto"/>
            <w:bottom w:val="none" w:sz="0" w:space="0" w:color="auto"/>
            <w:right w:val="none" w:sz="0" w:space="0" w:color="auto"/>
          </w:divBdr>
        </w:div>
        <w:div w:id="412167398">
          <w:marLeft w:val="640"/>
          <w:marRight w:val="0"/>
          <w:marTop w:val="0"/>
          <w:marBottom w:val="0"/>
          <w:divBdr>
            <w:top w:val="none" w:sz="0" w:space="0" w:color="auto"/>
            <w:left w:val="none" w:sz="0" w:space="0" w:color="auto"/>
            <w:bottom w:val="none" w:sz="0" w:space="0" w:color="auto"/>
            <w:right w:val="none" w:sz="0" w:space="0" w:color="auto"/>
          </w:divBdr>
        </w:div>
        <w:div w:id="336349725">
          <w:marLeft w:val="640"/>
          <w:marRight w:val="0"/>
          <w:marTop w:val="0"/>
          <w:marBottom w:val="0"/>
          <w:divBdr>
            <w:top w:val="none" w:sz="0" w:space="0" w:color="auto"/>
            <w:left w:val="none" w:sz="0" w:space="0" w:color="auto"/>
            <w:bottom w:val="none" w:sz="0" w:space="0" w:color="auto"/>
            <w:right w:val="none" w:sz="0" w:space="0" w:color="auto"/>
          </w:divBdr>
        </w:div>
        <w:div w:id="1384404323">
          <w:marLeft w:val="640"/>
          <w:marRight w:val="0"/>
          <w:marTop w:val="0"/>
          <w:marBottom w:val="0"/>
          <w:divBdr>
            <w:top w:val="none" w:sz="0" w:space="0" w:color="auto"/>
            <w:left w:val="none" w:sz="0" w:space="0" w:color="auto"/>
            <w:bottom w:val="none" w:sz="0" w:space="0" w:color="auto"/>
            <w:right w:val="none" w:sz="0" w:space="0" w:color="auto"/>
          </w:divBdr>
        </w:div>
        <w:div w:id="1490710956">
          <w:marLeft w:val="640"/>
          <w:marRight w:val="0"/>
          <w:marTop w:val="0"/>
          <w:marBottom w:val="0"/>
          <w:divBdr>
            <w:top w:val="none" w:sz="0" w:space="0" w:color="auto"/>
            <w:left w:val="none" w:sz="0" w:space="0" w:color="auto"/>
            <w:bottom w:val="none" w:sz="0" w:space="0" w:color="auto"/>
            <w:right w:val="none" w:sz="0" w:space="0" w:color="auto"/>
          </w:divBdr>
        </w:div>
        <w:div w:id="2052222869">
          <w:marLeft w:val="640"/>
          <w:marRight w:val="0"/>
          <w:marTop w:val="0"/>
          <w:marBottom w:val="0"/>
          <w:divBdr>
            <w:top w:val="none" w:sz="0" w:space="0" w:color="auto"/>
            <w:left w:val="none" w:sz="0" w:space="0" w:color="auto"/>
            <w:bottom w:val="none" w:sz="0" w:space="0" w:color="auto"/>
            <w:right w:val="none" w:sz="0" w:space="0" w:color="auto"/>
          </w:divBdr>
        </w:div>
        <w:div w:id="1098982241">
          <w:marLeft w:val="640"/>
          <w:marRight w:val="0"/>
          <w:marTop w:val="0"/>
          <w:marBottom w:val="0"/>
          <w:divBdr>
            <w:top w:val="none" w:sz="0" w:space="0" w:color="auto"/>
            <w:left w:val="none" w:sz="0" w:space="0" w:color="auto"/>
            <w:bottom w:val="none" w:sz="0" w:space="0" w:color="auto"/>
            <w:right w:val="none" w:sz="0" w:space="0" w:color="auto"/>
          </w:divBdr>
        </w:div>
        <w:div w:id="1177383454">
          <w:marLeft w:val="640"/>
          <w:marRight w:val="0"/>
          <w:marTop w:val="0"/>
          <w:marBottom w:val="0"/>
          <w:divBdr>
            <w:top w:val="none" w:sz="0" w:space="0" w:color="auto"/>
            <w:left w:val="none" w:sz="0" w:space="0" w:color="auto"/>
            <w:bottom w:val="none" w:sz="0" w:space="0" w:color="auto"/>
            <w:right w:val="none" w:sz="0" w:space="0" w:color="auto"/>
          </w:divBdr>
        </w:div>
        <w:div w:id="111675777">
          <w:marLeft w:val="640"/>
          <w:marRight w:val="0"/>
          <w:marTop w:val="0"/>
          <w:marBottom w:val="0"/>
          <w:divBdr>
            <w:top w:val="none" w:sz="0" w:space="0" w:color="auto"/>
            <w:left w:val="none" w:sz="0" w:space="0" w:color="auto"/>
            <w:bottom w:val="none" w:sz="0" w:space="0" w:color="auto"/>
            <w:right w:val="none" w:sz="0" w:space="0" w:color="auto"/>
          </w:divBdr>
        </w:div>
        <w:div w:id="726799110">
          <w:marLeft w:val="640"/>
          <w:marRight w:val="0"/>
          <w:marTop w:val="0"/>
          <w:marBottom w:val="0"/>
          <w:divBdr>
            <w:top w:val="none" w:sz="0" w:space="0" w:color="auto"/>
            <w:left w:val="none" w:sz="0" w:space="0" w:color="auto"/>
            <w:bottom w:val="none" w:sz="0" w:space="0" w:color="auto"/>
            <w:right w:val="none" w:sz="0" w:space="0" w:color="auto"/>
          </w:divBdr>
        </w:div>
        <w:div w:id="1490751288">
          <w:marLeft w:val="640"/>
          <w:marRight w:val="0"/>
          <w:marTop w:val="0"/>
          <w:marBottom w:val="0"/>
          <w:divBdr>
            <w:top w:val="none" w:sz="0" w:space="0" w:color="auto"/>
            <w:left w:val="none" w:sz="0" w:space="0" w:color="auto"/>
            <w:bottom w:val="none" w:sz="0" w:space="0" w:color="auto"/>
            <w:right w:val="none" w:sz="0" w:space="0" w:color="auto"/>
          </w:divBdr>
        </w:div>
        <w:div w:id="1654261995">
          <w:marLeft w:val="640"/>
          <w:marRight w:val="0"/>
          <w:marTop w:val="0"/>
          <w:marBottom w:val="0"/>
          <w:divBdr>
            <w:top w:val="none" w:sz="0" w:space="0" w:color="auto"/>
            <w:left w:val="none" w:sz="0" w:space="0" w:color="auto"/>
            <w:bottom w:val="none" w:sz="0" w:space="0" w:color="auto"/>
            <w:right w:val="none" w:sz="0" w:space="0" w:color="auto"/>
          </w:divBdr>
        </w:div>
        <w:div w:id="1019426244">
          <w:marLeft w:val="640"/>
          <w:marRight w:val="0"/>
          <w:marTop w:val="0"/>
          <w:marBottom w:val="0"/>
          <w:divBdr>
            <w:top w:val="none" w:sz="0" w:space="0" w:color="auto"/>
            <w:left w:val="none" w:sz="0" w:space="0" w:color="auto"/>
            <w:bottom w:val="none" w:sz="0" w:space="0" w:color="auto"/>
            <w:right w:val="none" w:sz="0" w:space="0" w:color="auto"/>
          </w:divBdr>
        </w:div>
        <w:div w:id="757599338">
          <w:marLeft w:val="640"/>
          <w:marRight w:val="0"/>
          <w:marTop w:val="0"/>
          <w:marBottom w:val="0"/>
          <w:divBdr>
            <w:top w:val="none" w:sz="0" w:space="0" w:color="auto"/>
            <w:left w:val="none" w:sz="0" w:space="0" w:color="auto"/>
            <w:bottom w:val="none" w:sz="0" w:space="0" w:color="auto"/>
            <w:right w:val="none" w:sz="0" w:space="0" w:color="auto"/>
          </w:divBdr>
        </w:div>
        <w:div w:id="983044352">
          <w:marLeft w:val="640"/>
          <w:marRight w:val="0"/>
          <w:marTop w:val="0"/>
          <w:marBottom w:val="0"/>
          <w:divBdr>
            <w:top w:val="none" w:sz="0" w:space="0" w:color="auto"/>
            <w:left w:val="none" w:sz="0" w:space="0" w:color="auto"/>
            <w:bottom w:val="none" w:sz="0" w:space="0" w:color="auto"/>
            <w:right w:val="none" w:sz="0" w:space="0" w:color="auto"/>
          </w:divBdr>
        </w:div>
        <w:div w:id="990061479">
          <w:marLeft w:val="640"/>
          <w:marRight w:val="0"/>
          <w:marTop w:val="0"/>
          <w:marBottom w:val="0"/>
          <w:divBdr>
            <w:top w:val="none" w:sz="0" w:space="0" w:color="auto"/>
            <w:left w:val="none" w:sz="0" w:space="0" w:color="auto"/>
            <w:bottom w:val="none" w:sz="0" w:space="0" w:color="auto"/>
            <w:right w:val="none" w:sz="0" w:space="0" w:color="auto"/>
          </w:divBdr>
        </w:div>
        <w:div w:id="1087850218">
          <w:marLeft w:val="640"/>
          <w:marRight w:val="0"/>
          <w:marTop w:val="0"/>
          <w:marBottom w:val="0"/>
          <w:divBdr>
            <w:top w:val="none" w:sz="0" w:space="0" w:color="auto"/>
            <w:left w:val="none" w:sz="0" w:space="0" w:color="auto"/>
            <w:bottom w:val="none" w:sz="0" w:space="0" w:color="auto"/>
            <w:right w:val="none" w:sz="0" w:space="0" w:color="auto"/>
          </w:divBdr>
        </w:div>
        <w:div w:id="545681828">
          <w:marLeft w:val="640"/>
          <w:marRight w:val="0"/>
          <w:marTop w:val="0"/>
          <w:marBottom w:val="0"/>
          <w:divBdr>
            <w:top w:val="none" w:sz="0" w:space="0" w:color="auto"/>
            <w:left w:val="none" w:sz="0" w:space="0" w:color="auto"/>
            <w:bottom w:val="none" w:sz="0" w:space="0" w:color="auto"/>
            <w:right w:val="none" w:sz="0" w:space="0" w:color="auto"/>
          </w:divBdr>
        </w:div>
      </w:divsChild>
    </w:div>
    <w:div w:id="1131943002">
      <w:bodyDiv w:val="1"/>
      <w:marLeft w:val="0"/>
      <w:marRight w:val="0"/>
      <w:marTop w:val="0"/>
      <w:marBottom w:val="0"/>
      <w:divBdr>
        <w:top w:val="none" w:sz="0" w:space="0" w:color="auto"/>
        <w:left w:val="none" w:sz="0" w:space="0" w:color="auto"/>
        <w:bottom w:val="none" w:sz="0" w:space="0" w:color="auto"/>
        <w:right w:val="none" w:sz="0" w:space="0" w:color="auto"/>
      </w:divBdr>
      <w:divsChild>
        <w:div w:id="1397051233">
          <w:marLeft w:val="640"/>
          <w:marRight w:val="0"/>
          <w:marTop w:val="0"/>
          <w:marBottom w:val="0"/>
          <w:divBdr>
            <w:top w:val="none" w:sz="0" w:space="0" w:color="auto"/>
            <w:left w:val="none" w:sz="0" w:space="0" w:color="auto"/>
            <w:bottom w:val="none" w:sz="0" w:space="0" w:color="auto"/>
            <w:right w:val="none" w:sz="0" w:space="0" w:color="auto"/>
          </w:divBdr>
        </w:div>
        <w:div w:id="1411537918">
          <w:marLeft w:val="640"/>
          <w:marRight w:val="0"/>
          <w:marTop w:val="0"/>
          <w:marBottom w:val="0"/>
          <w:divBdr>
            <w:top w:val="none" w:sz="0" w:space="0" w:color="auto"/>
            <w:left w:val="none" w:sz="0" w:space="0" w:color="auto"/>
            <w:bottom w:val="none" w:sz="0" w:space="0" w:color="auto"/>
            <w:right w:val="none" w:sz="0" w:space="0" w:color="auto"/>
          </w:divBdr>
        </w:div>
        <w:div w:id="1104568790">
          <w:marLeft w:val="640"/>
          <w:marRight w:val="0"/>
          <w:marTop w:val="0"/>
          <w:marBottom w:val="0"/>
          <w:divBdr>
            <w:top w:val="none" w:sz="0" w:space="0" w:color="auto"/>
            <w:left w:val="none" w:sz="0" w:space="0" w:color="auto"/>
            <w:bottom w:val="none" w:sz="0" w:space="0" w:color="auto"/>
            <w:right w:val="none" w:sz="0" w:space="0" w:color="auto"/>
          </w:divBdr>
        </w:div>
        <w:div w:id="1657219818">
          <w:marLeft w:val="640"/>
          <w:marRight w:val="0"/>
          <w:marTop w:val="0"/>
          <w:marBottom w:val="0"/>
          <w:divBdr>
            <w:top w:val="none" w:sz="0" w:space="0" w:color="auto"/>
            <w:left w:val="none" w:sz="0" w:space="0" w:color="auto"/>
            <w:bottom w:val="none" w:sz="0" w:space="0" w:color="auto"/>
            <w:right w:val="none" w:sz="0" w:space="0" w:color="auto"/>
          </w:divBdr>
        </w:div>
        <w:div w:id="1862619297">
          <w:marLeft w:val="640"/>
          <w:marRight w:val="0"/>
          <w:marTop w:val="0"/>
          <w:marBottom w:val="0"/>
          <w:divBdr>
            <w:top w:val="none" w:sz="0" w:space="0" w:color="auto"/>
            <w:left w:val="none" w:sz="0" w:space="0" w:color="auto"/>
            <w:bottom w:val="none" w:sz="0" w:space="0" w:color="auto"/>
            <w:right w:val="none" w:sz="0" w:space="0" w:color="auto"/>
          </w:divBdr>
        </w:div>
        <w:div w:id="1479034826">
          <w:marLeft w:val="640"/>
          <w:marRight w:val="0"/>
          <w:marTop w:val="0"/>
          <w:marBottom w:val="0"/>
          <w:divBdr>
            <w:top w:val="none" w:sz="0" w:space="0" w:color="auto"/>
            <w:left w:val="none" w:sz="0" w:space="0" w:color="auto"/>
            <w:bottom w:val="none" w:sz="0" w:space="0" w:color="auto"/>
            <w:right w:val="none" w:sz="0" w:space="0" w:color="auto"/>
          </w:divBdr>
        </w:div>
        <w:div w:id="541554167">
          <w:marLeft w:val="640"/>
          <w:marRight w:val="0"/>
          <w:marTop w:val="0"/>
          <w:marBottom w:val="0"/>
          <w:divBdr>
            <w:top w:val="none" w:sz="0" w:space="0" w:color="auto"/>
            <w:left w:val="none" w:sz="0" w:space="0" w:color="auto"/>
            <w:bottom w:val="none" w:sz="0" w:space="0" w:color="auto"/>
            <w:right w:val="none" w:sz="0" w:space="0" w:color="auto"/>
          </w:divBdr>
        </w:div>
        <w:div w:id="703869397">
          <w:marLeft w:val="640"/>
          <w:marRight w:val="0"/>
          <w:marTop w:val="0"/>
          <w:marBottom w:val="0"/>
          <w:divBdr>
            <w:top w:val="none" w:sz="0" w:space="0" w:color="auto"/>
            <w:left w:val="none" w:sz="0" w:space="0" w:color="auto"/>
            <w:bottom w:val="none" w:sz="0" w:space="0" w:color="auto"/>
            <w:right w:val="none" w:sz="0" w:space="0" w:color="auto"/>
          </w:divBdr>
        </w:div>
        <w:div w:id="1161777893">
          <w:marLeft w:val="640"/>
          <w:marRight w:val="0"/>
          <w:marTop w:val="0"/>
          <w:marBottom w:val="0"/>
          <w:divBdr>
            <w:top w:val="none" w:sz="0" w:space="0" w:color="auto"/>
            <w:left w:val="none" w:sz="0" w:space="0" w:color="auto"/>
            <w:bottom w:val="none" w:sz="0" w:space="0" w:color="auto"/>
            <w:right w:val="none" w:sz="0" w:space="0" w:color="auto"/>
          </w:divBdr>
        </w:div>
        <w:div w:id="1166940677">
          <w:marLeft w:val="640"/>
          <w:marRight w:val="0"/>
          <w:marTop w:val="0"/>
          <w:marBottom w:val="0"/>
          <w:divBdr>
            <w:top w:val="none" w:sz="0" w:space="0" w:color="auto"/>
            <w:left w:val="none" w:sz="0" w:space="0" w:color="auto"/>
            <w:bottom w:val="none" w:sz="0" w:space="0" w:color="auto"/>
            <w:right w:val="none" w:sz="0" w:space="0" w:color="auto"/>
          </w:divBdr>
        </w:div>
        <w:div w:id="1199050922">
          <w:marLeft w:val="640"/>
          <w:marRight w:val="0"/>
          <w:marTop w:val="0"/>
          <w:marBottom w:val="0"/>
          <w:divBdr>
            <w:top w:val="none" w:sz="0" w:space="0" w:color="auto"/>
            <w:left w:val="none" w:sz="0" w:space="0" w:color="auto"/>
            <w:bottom w:val="none" w:sz="0" w:space="0" w:color="auto"/>
            <w:right w:val="none" w:sz="0" w:space="0" w:color="auto"/>
          </w:divBdr>
        </w:div>
        <w:div w:id="1335961719">
          <w:marLeft w:val="640"/>
          <w:marRight w:val="0"/>
          <w:marTop w:val="0"/>
          <w:marBottom w:val="0"/>
          <w:divBdr>
            <w:top w:val="none" w:sz="0" w:space="0" w:color="auto"/>
            <w:left w:val="none" w:sz="0" w:space="0" w:color="auto"/>
            <w:bottom w:val="none" w:sz="0" w:space="0" w:color="auto"/>
            <w:right w:val="none" w:sz="0" w:space="0" w:color="auto"/>
          </w:divBdr>
        </w:div>
        <w:div w:id="1843088013">
          <w:marLeft w:val="640"/>
          <w:marRight w:val="0"/>
          <w:marTop w:val="0"/>
          <w:marBottom w:val="0"/>
          <w:divBdr>
            <w:top w:val="none" w:sz="0" w:space="0" w:color="auto"/>
            <w:left w:val="none" w:sz="0" w:space="0" w:color="auto"/>
            <w:bottom w:val="none" w:sz="0" w:space="0" w:color="auto"/>
            <w:right w:val="none" w:sz="0" w:space="0" w:color="auto"/>
          </w:divBdr>
        </w:div>
        <w:div w:id="712273442">
          <w:marLeft w:val="640"/>
          <w:marRight w:val="0"/>
          <w:marTop w:val="0"/>
          <w:marBottom w:val="0"/>
          <w:divBdr>
            <w:top w:val="none" w:sz="0" w:space="0" w:color="auto"/>
            <w:left w:val="none" w:sz="0" w:space="0" w:color="auto"/>
            <w:bottom w:val="none" w:sz="0" w:space="0" w:color="auto"/>
            <w:right w:val="none" w:sz="0" w:space="0" w:color="auto"/>
          </w:divBdr>
        </w:div>
        <w:div w:id="1079131797">
          <w:marLeft w:val="640"/>
          <w:marRight w:val="0"/>
          <w:marTop w:val="0"/>
          <w:marBottom w:val="0"/>
          <w:divBdr>
            <w:top w:val="none" w:sz="0" w:space="0" w:color="auto"/>
            <w:left w:val="none" w:sz="0" w:space="0" w:color="auto"/>
            <w:bottom w:val="none" w:sz="0" w:space="0" w:color="auto"/>
            <w:right w:val="none" w:sz="0" w:space="0" w:color="auto"/>
          </w:divBdr>
        </w:div>
        <w:div w:id="1670208857">
          <w:marLeft w:val="640"/>
          <w:marRight w:val="0"/>
          <w:marTop w:val="0"/>
          <w:marBottom w:val="0"/>
          <w:divBdr>
            <w:top w:val="none" w:sz="0" w:space="0" w:color="auto"/>
            <w:left w:val="none" w:sz="0" w:space="0" w:color="auto"/>
            <w:bottom w:val="none" w:sz="0" w:space="0" w:color="auto"/>
            <w:right w:val="none" w:sz="0" w:space="0" w:color="auto"/>
          </w:divBdr>
        </w:div>
        <w:div w:id="826170354">
          <w:marLeft w:val="640"/>
          <w:marRight w:val="0"/>
          <w:marTop w:val="0"/>
          <w:marBottom w:val="0"/>
          <w:divBdr>
            <w:top w:val="none" w:sz="0" w:space="0" w:color="auto"/>
            <w:left w:val="none" w:sz="0" w:space="0" w:color="auto"/>
            <w:bottom w:val="none" w:sz="0" w:space="0" w:color="auto"/>
            <w:right w:val="none" w:sz="0" w:space="0" w:color="auto"/>
          </w:divBdr>
        </w:div>
        <w:div w:id="1816291336">
          <w:marLeft w:val="640"/>
          <w:marRight w:val="0"/>
          <w:marTop w:val="0"/>
          <w:marBottom w:val="0"/>
          <w:divBdr>
            <w:top w:val="none" w:sz="0" w:space="0" w:color="auto"/>
            <w:left w:val="none" w:sz="0" w:space="0" w:color="auto"/>
            <w:bottom w:val="none" w:sz="0" w:space="0" w:color="auto"/>
            <w:right w:val="none" w:sz="0" w:space="0" w:color="auto"/>
          </w:divBdr>
        </w:div>
        <w:div w:id="351033424">
          <w:marLeft w:val="640"/>
          <w:marRight w:val="0"/>
          <w:marTop w:val="0"/>
          <w:marBottom w:val="0"/>
          <w:divBdr>
            <w:top w:val="none" w:sz="0" w:space="0" w:color="auto"/>
            <w:left w:val="none" w:sz="0" w:space="0" w:color="auto"/>
            <w:bottom w:val="none" w:sz="0" w:space="0" w:color="auto"/>
            <w:right w:val="none" w:sz="0" w:space="0" w:color="auto"/>
          </w:divBdr>
        </w:div>
        <w:div w:id="600532140">
          <w:marLeft w:val="640"/>
          <w:marRight w:val="0"/>
          <w:marTop w:val="0"/>
          <w:marBottom w:val="0"/>
          <w:divBdr>
            <w:top w:val="none" w:sz="0" w:space="0" w:color="auto"/>
            <w:left w:val="none" w:sz="0" w:space="0" w:color="auto"/>
            <w:bottom w:val="none" w:sz="0" w:space="0" w:color="auto"/>
            <w:right w:val="none" w:sz="0" w:space="0" w:color="auto"/>
          </w:divBdr>
        </w:div>
        <w:div w:id="769085874">
          <w:marLeft w:val="640"/>
          <w:marRight w:val="0"/>
          <w:marTop w:val="0"/>
          <w:marBottom w:val="0"/>
          <w:divBdr>
            <w:top w:val="none" w:sz="0" w:space="0" w:color="auto"/>
            <w:left w:val="none" w:sz="0" w:space="0" w:color="auto"/>
            <w:bottom w:val="none" w:sz="0" w:space="0" w:color="auto"/>
            <w:right w:val="none" w:sz="0" w:space="0" w:color="auto"/>
          </w:divBdr>
        </w:div>
      </w:divsChild>
    </w:div>
    <w:div w:id="1136920611">
      <w:bodyDiv w:val="1"/>
      <w:marLeft w:val="0"/>
      <w:marRight w:val="0"/>
      <w:marTop w:val="0"/>
      <w:marBottom w:val="0"/>
      <w:divBdr>
        <w:top w:val="none" w:sz="0" w:space="0" w:color="auto"/>
        <w:left w:val="none" w:sz="0" w:space="0" w:color="auto"/>
        <w:bottom w:val="none" w:sz="0" w:space="0" w:color="auto"/>
        <w:right w:val="none" w:sz="0" w:space="0" w:color="auto"/>
      </w:divBdr>
      <w:divsChild>
        <w:div w:id="1589733716">
          <w:marLeft w:val="640"/>
          <w:marRight w:val="0"/>
          <w:marTop w:val="0"/>
          <w:marBottom w:val="0"/>
          <w:divBdr>
            <w:top w:val="none" w:sz="0" w:space="0" w:color="auto"/>
            <w:left w:val="none" w:sz="0" w:space="0" w:color="auto"/>
            <w:bottom w:val="none" w:sz="0" w:space="0" w:color="auto"/>
            <w:right w:val="none" w:sz="0" w:space="0" w:color="auto"/>
          </w:divBdr>
        </w:div>
        <w:div w:id="1941716759">
          <w:marLeft w:val="640"/>
          <w:marRight w:val="0"/>
          <w:marTop w:val="0"/>
          <w:marBottom w:val="0"/>
          <w:divBdr>
            <w:top w:val="none" w:sz="0" w:space="0" w:color="auto"/>
            <w:left w:val="none" w:sz="0" w:space="0" w:color="auto"/>
            <w:bottom w:val="none" w:sz="0" w:space="0" w:color="auto"/>
            <w:right w:val="none" w:sz="0" w:space="0" w:color="auto"/>
          </w:divBdr>
        </w:div>
        <w:div w:id="1749306795">
          <w:marLeft w:val="640"/>
          <w:marRight w:val="0"/>
          <w:marTop w:val="0"/>
          <w:marBottom w:val="0"/>
          <w:divBdr>
            <w:top w:val="none" w:sz="0" w:space="0" w:color="auto"/>
            <w:left w:val="none" w:sz="0" w:space="0" w:color="auto"/>
            <w:bottom w:val="none" w:sz="0" w:space="0" w:color="auto"/>
            <w:right w:val="none" w:sz="0" w:space="0" w:color="auto"/>
          </w:divBdr>
        </w:div>
        <w:div w:id="863398492">
          <w:marLeft w:val="640"/>
          <w:marRight w:val="0"/>
          <w:marTop w:val="0"/>
          <w:marBottom w:val="0"/>
          <w:divBdr>
            <w:top w:val="none" w:sz="0" w:space="0" w:color="auto"/>
            <w:left w:val="none" w:sz="0" w:space="0" w:color="auto"/>
            <w:bottom w:val="none" w:sz="0" w:space="0" w:color="auto"/>
            <w:right w:val="none" w:sz="0" w:space="0" w:color="auto"/>
          </w:divBdr>
        </w:div>
        <w:div w:id="1944023695">
          <w:marLeft w:val="640"/>
          <w:marRight w:val="0"/>
          <w:marTop w:val="0"/>
          <w:marBottom w:val="0"/>
          <w:divBdr>
            <w:top w:val="none" w:sz="0" w:space="0" w:color="auto"/>
            <w:left w:val="none" w:sz="0" w:space="0" w:color="auto"/>
            <w:bottom w:val="none" w:sz="0" w:space="0" w:color="auto"/>
            <w:right w:val="none" w:sz="0" w:space="0" w:color="auto"/>
          </w:divBdr>
        </w:div>
        <w:div w:id="2097897972">
          <w:marLeft w:val="640"/>
          <w:marRight w:val="0"/>
          <w:marTop w:val="0"/>
          <w:marBottom w:val="0"/>
          <w:divBdr>
            <w:top w:val="none" w:sz="0" w:space="0" w:color="auto"/>
            <w:left w:val="none" w:sz="0" w:space="0" w:color="auto"/>
            <w:bottom w:val="none" w:sz="0" w:space="0" w:color="auto"/>
            <w:right w:val="none" w:sz="0" w:space="0" w:color="auto"/>
          </w:divBdr>
        </w:div>
        <w:div w:id="2119255425">
          <w:marLeft w:val="640"/>
          <w:marRight w:val="0"/>
          <w:marTop w:val="0"/>
          <w:marBottom w:val="0"/>
          <w:divBdr>
            <w:top w:val="none" w:sz="0" w:space="0" w:color="auto"/>
            <w:left w:val="none" w:sz="0" w:space="0" w:color="auto"/>
            <w:bottom w:val="none" w:sz="0" w:space="0" w:color="auto"/>
            <w:right w:val="none" w:sz="0" w:space="0" w:color="auto"/>
          </w:divBdr>
        </w:div>
        <w:div w:id="1890649126">
          <w:marLeft w:val="640"/>
          <w:marRight w:val="0"/>
          <w:marTop w:val="0"/>
          <w:marBottom w:val="0"/>
          <w:divBdr>
            <w:top w:val="none" w:sz="0" w:space="0" w:color="auto"/>
            <w:left w:val="none" w:sz="0" w:space="0" w:color="auto"/>
            <w:bottom w:val="none" w:sz="0" w:space="0" w:color="auto"/>
            <w:right w:val="none" w:sz="0" w:space="0" w:color="auto"/>
          </w:divBdr>
        </w:div>
        <w:div w:id="1014726560">
          <w:marLeft w:val="640"/>
          <w:marRight w:val="0"/>
          <w:marTop w:val="0"/>
          <w:marBottom w:val="0"/>
          <w:divBdr>
            <w:top w:val="none" w:sz="0" w:space="0" w:color="auto"/>
            <w:left w:val="none" w:sz="0" w:space="0" w:color="auto"/>
            <w:bottom w:val="none" w:sz="0" w:space="0" w:color="auto"/>
            <w:right w:val="none" w:sz="0" w:space="0" w:color="auto"/>
          </w:divBdr>
        </w:div>
        <w:div w:id="1484854864">
          <w:marLeft w:val="640"/>
          <w:marRight w:val="0"/>
          <w:marTop w:val="0"/>
          <w:marBottom w:val="0"/>
          <w:divBdr>
            <w:top w:val="none" w:sz="0" w:space="0" w:color="auto"/>
            <w:left w:val="none" w:sz="0" w:space="0" w:color="auto"/>
            <w:bottom w:val="none" w:sz="0" w:space="0" w:color="auto"/>
            <w:right w:val="none" w:sz="0" w:space="0" w:color="auto"/>
          </w:divBdr>
        </w:div>
        <w:div w:id="331374257">
          <w:marLeft w:val="640"/>
          <w:marRight w:val="0"/>
          <w:marTop w:val="0"/>
          <w:marBottom w:val="0"/>
          <w:divBdr>
            <w:top w:val="none" w:sz="0" w:space="0" w:color="auto"/>
            <w:left w:val="none" w:sz="0" w:space="0" w:color="auto"/>
            <w:bottom w:val="none" w:sz="0" w:space="0" w:color="auto"/>
            <w:right w:val="none" w:sz="0" w:space="0" w:color="auto"/>
          </w:divBdr>
        </w:div>
        <w:div w:id="1637950121">
          <w:marLeft w:val="640"/>
          <w:marRight w:val="0"/>
          <w:marTop w:val="0"/>
          <w:marBottom w:val="0"/>
          <w:divBdr>
            <w:top w:val="none" w:sz="0" w:space="0" w:color="auto"/>
            <w:left w:val="none" w:sz="0" w:space="0" w:color="auto"/>
            <w:bottom w:val="none" w:sz="0" w:space="0" w:color="auto"/>
            <w:right w:val="none" w:sz="0" w:space="0" w:color="auto"/>
          </w:divBdr>
        </w:div>
        <w:div w:id="940182857">
          <w:marLeft w:val="640"/>
          <w:marRight w:val="0"/>
          <w:marTop w:val="0"/>
          <w:marBottom w:val="0"/>
          <w:divBdr>
            <w:top w:val="none" w:sz="0" w:space="0" w:color="auto"/>
            <w:left w:val="none" w:sz="0" w:space="0" w:color="auto"/>
            <w:bottom w:val="none" w:sz="0" w:space="0" w:color="auto"/>
            <w:right w:val="none" w:sz="0" w:space="0" w:color="auto"/>
          </w:divBdr>
        </w:div>
        <w:div w:id="1131944232">
          <w:marLeft w:val="640"/>
          <w:marRight w:val="0"/>
          <w:marTop w:val="0"/>
          <w:marBottom w:val="0"/>
          <w:divBdr>
            <w:top w:val="none" w:sz="0" w:space="0" w:color="auto"/>
            <w:left w:val="none" w:sz="0" w:space="0" w:color="auto"/>
            <w:bottom w:val="none" w:sz="0" w:space="0" w:color="auto"/>
            <w:right w:val="none" w:sz="0" w:space="0" w:color="auto"/>
          </w:divBdr>
        </w:div>
        <w:div w:id="466748098">
          <w:marLeft w:val="640"/>
          <w:marRight w:val="0"/>
          <w:marTop w:val="0"/>
          <w:marBottom w:val="0"/>
          <w:divBdr>
            <w:top w:val="none" w:sz="0" w:space="0" w:color="auto"/>
            <w:left w:val="none" w:sz="0" w:space="0" w:color="auto"/>
            <w:bottom w:val="none" w:sz="0" w:space="0" w:color="auto"/>
            <w:right w:val="none" w:sz="0" w:space="0" w:color="auto"/>
          </w:divBdr>
        </w:div>
        <w:div w:id="1727071266">
          <w:marLeft w:val="640"/>
          <w:marRight w:val="0"/>
          <w:marTop w:val="0"/>
          <w:marBottom w:val="0"/>
          <w:divBdr>
            <w:top w:val="none" w:sz="0" w:space="0" w:color="auto"/>
            <w:left w:val="none" w:sz="0" w:space="0" w:color="auto"/>
            <w:bottom w:val="none" w:sz="0" w:space="0" w:color="auto"/>
            <w:right w:val="none" w:sz="0" w:space="0" w:color="auto"/>
          </w:divBdr>
        </w:div>
        <w:div w:id="254902096">
          <w:marLeft w:val="640"/>
          <w:marRight w:val="0"/>
          <w:marTop w:val="0"/>
          <w:marBottom w:val="0"/>
          <w:divBdr>
            <w:top w:val="none" w:sz="0" w:space="0" w:color="auto"/>
            <w:left w:val="none" w:sz="0" w:space="0" w:color="auto"/>
            <w:bottom w:val="none" w:sz="0" w:space="0" w:color="auto"/>
            <w:right w:val="none" w:sz="0" w:space="0" w:color="auto"/>
          </w:divBdr>
        </w:div>
        <w:div w:id="1111628478">
          <w:marLeft w:val="640"/>
          <w:marRight w:val="0"/>
          <w:marTop w:val="0"/>
          <w:marBottom w:val="0"/>
          <w:divBdr>
            <w:top w:val="none" w:sz="0" w:space="0" w:color="auto"/>
            <w:left w:val="none" w:sz="0" w:space="0" w:color="auto"/>
            <w:bottom w:val="none" w:sz="0" w:space="0" w:color="auto"/>
            <w:right w:val="none" w:sz="0" w:space="0" w:color="auto"/>
          </w:divBdr>
        </w:div>
        <w:div w:id="102462307">
          <w:marLeft w:val="640"/>
          <w:marRight w:val="0"/>
          <w:marTop w:val="0"/>
          <w:marBottom w:val="0"/>
          <w:divBdr>
            <w:top w:val="none" w:sz="0" w:space="0" w:color="auto"/>
            <w:left w:val="none" w:sz="0" w:space="0" w:color="auto"/>
            <w:bottom w:val="none" w:sz="0" w:space="0" w:color="auto"/>
            <w:right w:val="none" w:sz="0" w:space="0" w:color="auto"/>
          </w:divBdr>
        </w:div>
      </w:divsChild>
    </w:div>
    <w:div w:id="1144784028">
      <w:bodyDiv w:val="1"/>
      <w:marLeft w:val="0"/>
      <w:marRight w:val="0"/>
      <w:marTop w:val="0"/>
      <w:marBottom w:val="0"/>
      <w:divBdr>
        <w:top w:val="none" w:sz="0" w:space="0" w:color="auto"/>
        <w:left w:val="none" w:sz="0" w:space="0" w:color="auto"/>
        <w:bottom w:val="none" w:sz="0" w:space="0" w:color="auto"/>
        <w:right w:val="none" w:sz="0" w:space="0" w:color="auto"/>
      </w:divBdr>
      <w:divsChild>
        <w:div w:id="339310190">
          <w:marLeft w:val="640"/>
          <w:marRight w:val="0"/>
          <w:marTop w:val="0"/>
          <w:marBottom w:val="0"/>
          <w:divBdr>
            <w:top w:val="none" w:sz="0" w:space="0" w:color="auto"/>
            <w:left w:val="none" w:sz="0" w:space="0" w:color="auto"/>
            <w:bottom w:val="none" w:sz="0" w:space="0" w:color="auto"/>
            <w:right w:val="none" w:sz="0" w:space="0" w:color="auto"/>
          </w:divBdr>
        </w:div>
        <w:div w:id="79375869">
          <w:marLeft w:val="640"/>
          <w:marRight w:val="0"/>
          <w:marTop w:val="0"/>
          <w:marBottom w:val="0"/>
          <w:divBdr>
            <w:top w:val="none" w:sz="0" w:space="0" w:color="auto"/>
            <w:left w:val="none" w:sz="0" w:space="0" w:color="auto"/>
            <w:bottom w:val="none" w:sz="0" w:space="0" w:color="auto"/>
            <w:right w:val="none" w:sz="0" w:space="0" w:color="auto"/>
          </w:divBdr>
        </w:div>
        <w:div w:id="1629816065">
          <w:marLeft w:val="640"/>
          <w:marRight w:val="0"/>
          <w:marTop w:val="0"/>
          <w:marBottom w:val="0"/>
          <w:divBdr>
            <w:top w:val="none" w:sz="0" w:space="0" w:color="auto"/>
            <w:left w:val="none" w:sz="0" w:space="0" w:color="auto"/>
            <w:bottom w:val="none" w:sz="0" w:space="0" w:color="auto"/>
            <w:right w:val="none" w:sz="0" w:space="0" w:color="auto"/>
          </w:divBdr>
        </w:div>
        <w:div w:id="15467949">
          <w:marLeft w:val="640"/>
          <w:marRight w:val="0"/>
          <w:marTop w:val="0"/>
          <w:marBottom w:val="0"/>
          <w:divBdr>
            <w:top w:val="none" w:sz="0" w:space="0" w:color="auto"/>
            <w:left w:val="none" w:sz="0" w:space="0" w:color="auto"/>
            <w:bottom w:val="none" w:sz="0" w:space="0" w:color="auto"/>
            <w:right w:val="none" w:sz="0" w:space="0" w:color="auto"/>
          </w:divBdr>
        </w:div>
        <w:div w:id="1436706895">
          <w:marLeft w:val="640"/>
          <w:marRight w:val="0"/>
          <w:marTop w:val="0"/>
          <w:marBottom w:val="0"/>
          <w:divBdr>
            <w:top w:val="none" w:sz="0" w:space="0" w:color="auto"/>
            <w:left w:val="none" w:sz="0" w:space="0" w:color="auto"/>
            <w:bottom w:val="none" w:sz="0" w:space="0" w:color="auto"/>
            <w:right w:val="none" w:sz="0" w:space="0" w:color="auto"/>
          </w:divBdr>
        </w:div>
        <w:div w:id="1311136346">
          <w:marLeft w:val="640"/>
          <w:marRight w:val="0"/>
          <w:marTop w:val="0"/>
          <w:marBottom w:val="0"/>
          <w:divBdr>
            <w:top w:val="none" w:sz="0" w:space="0" w:color="auto"/>
            <w:left w:val="none" w:sz="0" w:space="0" w:color="auto"/>
            <w:bottom w:val="none" w:sz="0" w:space="0" w:color="auto"/>
            <w:right w:val="none" w:sz="0" w:space="0" w:color="auto"/>
          </w:divBdr>
        </w:div>
        <w:div w:id="1619140958">
          <w:marLeft w:val="640"/>
          <w:marRight w:val="0"/>
          <w:marTop w:val="0"/>
          <w:marBottom w:val="0"/>
          <w:divBdr>
            <w:top w:val="none" w:sz="0" w:space="0" w:color="auto"/>
            <w:left w:val="none" w:sz="0" w:space="0" w:color="auto"/>
            <w:bottom w:val="none" w:sz="0" w:space="0" w:color="auto"/>
            <w:right w:val="none" w:sz="0" w:space="0" w:color="auto"/>
          </w:divBdr>
        </w:div>
        <w:div w:id="565579003">
          <w:marLeft w:val="640"/>
          <w:marRight w:val="0"/>
          <w:marTop w:val="0"/>
          <w:marBottom w:val="0"/>
          <w:divBdr>
            <w:top w:val="none" w:sz="0" w:space="0" w:color="auto"/>
            <w:left w:val="none" w:sz="0" w:space="0" w:color="auto"/>
            <w:bottom w:val="none" w:sz="0" w:space="0" w:color="auto"/>
            <w:right w:val="none" w:sz="0" w:space="0" w:color="auto"/>
          </w:divBdr>
        </w:div>
        <w:div w:id="107042909">
          <w:marLeft w:val="640"/>
          <w:marRight w:val="0"/>
          <w:marTop w:val="0"/>
          <w:marBottom w:val="0"/>
          <w:divBdr>
            <w:top w:val="none" w:sz="0" w:space="0" w:color="auto"/>
            <w:left w:val="none" w:sz="0" w:space="0" w:color="auto"/>
            <w:bottom w:val="none" w:sz="0" w:space="0" w:color="auto"/>
            <w:right w:val="none" w:sz="0" w:space="0" w:color="auto"/>
          </w:divBdr>
        </w:div>
        <w:div w:id="253511044">
          <w:marLeft w:val="640"/>
          <w:marRight w:val="0"/>
          <w:marTop w:val="0"/>
          <w:marBottom w:val="0"/>
          <w:divBdr>
            <w:top w:val="none" w:sz="0" w:space="0" w:color="auto"/>
            <w:left w:val="none" w:sz="0" w:space="0" w:color="auto"/>
            <w:bottom w:val="none" w:sz="0" w:space="0" w:color="auto"/>
            <w:right w:val="none" w:sz="0" w:space="0" w:color="auto"/>
          </w:divBdr>
        </w:div>
        <w:div w:id="1896239680">
          <w:marLeft w:val="640"/>
          <w:marRight w:val="0"/>
          <w:marTop w:val="0"/>
          <w:marBottom w:val="0"/>
          <w:divBdr>
            <w:top w:val="none" w:sz="0" w:space="0" w:color="auto"/>
            <w:left w:val="none" w:sz="0" w:space="0" w:color="auto"/>
            <w:bottom w:val="none" w:sz="0" w:space="0" w:color="auto"/>
            <w:right w:val="none" w:sz="0" w:space="0" w:color="auto"/>
          </w:divBdr>
        </w:div>
        <w:div w:id="1996568984">
          <w:marLeft w:val="640"/>
          <w:marRight w:val="0"/>
          <w:marTop w:val="0"/>
          <w:marBottom w:val="0"/>
          <w:divBdr>
            <w:top w:val="none" w:sz="0" w:space="0" w:color="auto"/>
            <w:left w:val="none" w:sz="0" w:space="0" w:color="auto"/>
            <w:bottom w:val="none" w:sz="0" w:space="0" w:color="auto"/>
            <w:right w:val="none" w:sz="0" w:space="0" w:color="auto"/>
          </w:divBdr>
        </w:div>
        <w:div w:id="589856068">
          <w:marLeft w:val="640"/>
          <w:marRight w:val="0"/>
          <w:marTop w:val="0"/>
          <w:marBottom w:val="0"/>
          <w:divBdr>
            <w:top w:val="none" w:sz="0" w:space="0" w:color="auto"/>
            <w:left w:val="none" w:sz="0" w:space="0" w:color="auto"/>
            <w:bottom w:val="none" w:sz="0" w:space="0" w:color="auto"/>
            <w:right w:val="none" w:sz="0" w:space="0" w:color="auto"/>
          </w:divBdr>
        </w:div>
        <w:div w:id="1463384913">
          <w:marLeft w:val="640"/>
          <w:marRight w:val="0"/>
          <w:marTop w:val="0"/>
          <w:marBottom w:val="0"/>
          <w:divBdr>
            <w:top w:val="none" w:sz="0" w:space="0" w:color="auto"/>
            <w:left w:val="none" w:sz="0" w:space="0" w:color="auto"/>
            <w:bottom w:val="none" w:sz="0" w:space="0" w:color="auto"/>
            <w:right w:val="none" w:sz="0" w:space="0" w:color="auto"/>
          </w:divBdr>
        </w:div>
        <w:div w:id="1866206697">
          <w:marLeft w:val="640"/>
          <w:marRight w:val="0"/>
          <w:marTop w:val="0"/>
          <w:marBottom w:val="0"/>
          <w:divBdr>
            <w:top w:val="none" w:sz="0" w:space="0" w:color="auto"/>
            <w:left w:val="none" w:sz="0" w:space="0" w:color="auto"/>
            <w:bottom w:val="none" w:sz="0" w:space="0" w:color="auto"/>
            <w:right w:val="none" w:sz="0" w:space="0" w:color="auto"/>
          </w:divBdr>
        </w:div>
        <w:div w:id="895777045">
          <w:marLeft w:val="640"/>
          <w:marRight w:val="0"/>
          <w:marTop w:val="0"/>
          <w:marBottom w:val="0"/>
          <w:divBdr>
            <w:top w:val="none" w:sz="0" w:space="0" w:color="auto"/>
            <w:left w:val="none" w:sz="0" w:space="0" w:color="auto"/>
            <w:bottom w:val="none" w:sz="0" w:space="0" w:color="auto"/>
            <w:right w:val="none" w:sz="0" w:space="0" w:color="auto"/>
          </w:divBdr>
        </w:div>
        <w:div w:id="1198086189">
          <w:marLeft w:val="640"/>
          <w:marRight w:val="0"/>
          <w:marTop w:val="0"/>
          <w:marBottom w:val="0"/>
          <w:divBdr>
            <w:top w:val="none" w:sz="0" w:space="0" w:color="auto"/>
            <w:left w:val="none" w:sz="0" w:space="0" w:color="auto"/>
            <w:bottom w:val="none" w:sz="0" w:space="0" w:color="auto"/>
            <w:right w:val="none" w:sz="0" w:space="0" w:color="auto"/>
          </w:divBdr>
        </w:div>
        <w:div w:id="1778597677">
          <w:marLeft w:val="640"/>
          <w:marRight w:val="0"/>
          <w:marTop w:val="0"/>
          <w:marBottom w:val="0"/>
          <w:divBdr>
            <w:top w:val="none" w:sz="0" w:space="0" w:color="auto"/>
            <w:left w:val="none" w:sz="0" w:space="0" w:color="auto"/>
            <w:bottom w:val="none" w:sz="0" w:space="0" w:color="auto"/>
            <w:right w:val="none" w:sz="0" w:space="0" w:color="auto"/>
          </w:divBdr>
        </w:div>
        <w:div w:id="932979107">
          <w:marLeft w:val="640"/>
          <w:marRight w:val="0"/>
          <w:marTop w:val="0"/>
          <w:marBottom w:val="0"/>
          <w:divBdr>
            <w:top w:val="none" w:sz="0" w:space="0" w:color="auto"/>
            <w:left w:val="none" w:sz="0" w:space="0" w:color="auto"/>
            <w:bottom w:val="none" w:sz="0" w:space="0" w:color="auto"/>
            <w:right w:val="none" w:sz="0" w:space="0" w:color="auto"/>
          </w:divBdr>
        </w:div>
        <w:div w:id="1835105457">
          <w:marLeft w:val="640"/>
          <w:marRight w:val="0"/>
          <w:marTop w:val="0"/>
          <w:marBottom w:val="0"/>
          <w:divBdr>
            <w:top w:val="none" w:sz="0" w:space="0" w:color="auto"/>
            <w:left w:val="none" w:sz="0" w:space="0" w:color="auto"/>
            <w:bottom w:val="none" w:sz="0" w:space="0" w:color="auto"/>
            <w:right w:val="none" w:sz="0" w:space="0" w:color="auto"/>
          </w:divBdr>
        </w:div>
      </w:divsChild>
    </w:div>
    <w:div w:id="1156728708">
      <w:bodyDiv w:val="1"/>
      <w:marLeft w:val="0"/>
      <w:marRight w:val="0"/>
      <w:marTop w:val="0"/>
      <w:marBottom w:val="0"/>
      <w:divBdr>
        <w:top w:val="none" w:sz="0" w:space="0" w:color="auto"/>
        <w:left w:val="none" w:sz="0" w:space="0" w:color="auto"/>
        <w:bottom w:val="none" w:sz="0" w:space="0" w:color="auto"/>
        <w:right w:val="none" w:sz="0" w:space="0" w:color="auto"/>
      </w:divBdr>
      <w:divsChild>
        <w:div w:id="1794520510">
          <w:marLeft w:val="640"/>
          <w:marRight w:val="0"/>
          <w:marTop w:val="0"/>
          <w:marBottom w:val="0"/>
          <w:divBdr>
            <w:top w:val="none" w:sz="0" w:space="0" w:color="auto"/>
            <w:left w:val="none" w:sz="0" w:space="0" w:color="auto"/>
            <w:bottom w:val="none" w:sz="0" w:space="0" w:color="auto"/>
            <w:right w:val="none" w:sz="0" w:space="0" w:color="auto"/>
          </w:divBdr>
        </w:div>
        <w:div w:id="1158301998">
          <w:marLeft w:val="640"/>
          <w:marRight w:val="0"/>
          <w:marTop w:val="0"/>
          <w:marBottom w:val="0"/>
          <w:divBdr>
            <w:top w:val="none" w:sz="0" w:space="0" w:color="auto"/>
            <w:left w:val="none" w:sz="0" w:space="0" w:color="auto"/>
            <w:bottom w:val="none" w:sz="0" w:space="0" w:color="auto"/>
            <w:right w:val="none" w:sz="0" w:space="0" w:color="auto"/>
          </w:divBdr>
        </w:div>
        <w:div w:id="399444537">
          <w:marLeft w:val="640"/>
          <w:marRight w:val="0"/>
          <w:marTop w:val="0"/>
          <w:marBottom w:val="0"/>
          <w:divBdr>
            <w:top w:val="none" w:sz="0" w:space="0" w:color="auto"/>
            <w:left w:val="none" w:sz="0" w:space="0" w:color="auto"/>
            <w:bottom w:val="none" w:sz="0" w:space="0" w:color="auto"/>
            <w:right w:val="none" w:sz="0" w:space="0" w:color="auto"/>
          </w:divBdr>
        </w:div>
        <w:div w:id="1034036706">
          <w:marLeft w:val="640"/>
          <w:marRight w:val="0"/>
          <w:marTop w:val="0"/>
          <w:marBottom w:val="0"/>
          <w:divBdr>
            <w:top w:val="none" w:sz="0" w:space="0" w:color="auto"/>
            <w:left w:val="none" w:sz="0" w:space="0" w:color="auto"/>
            <w:bottom w:val="none" w:sz="0" w:space="0" w:color="auto"/>
            <w:right w:val="none" w:sz="0" w:space="0" w:color="auto"/>
          </w:divBdr>
        </w:div>
        <w:div w:id="1574268863">
          <w:marLeft w:val="640"/>
          <w:marRight w:val="0"/>
          <w:marTop w:val="0"/>
          <w:marBottom w:val="0"/>
          <w:divBdr>
            <w:top w:val="none" w:sz="0" w:space="0" w:color="auto"/>
            <w:left w:val="none" w:sz="0" w:space="0" w:color="auto"/>
            <w:bottom w:val="none" w:sz="0" w:space="0" w:color="auto"/>
            <w:right w:val="none" w:sz="0" w:space="0" w:color="auto"/>
          </w:divBdr>
        </w:div>
        <w:div w:id="352926508">
          <w:marLeft w:val="640"/>
          <w:marRight w:val="0"/>
          <w:marTop w:val="0"/>
          <w:marBottom w:val="0"/>
          <w:divBdr>
            <w:top w:val="none" w:sz="0" w:space="0" w:color="auto"/>
            <w:left w:val="none" w:sz="0" w:space="0" w:color="auto"/>
            <w:bottom w:val="none" w:sz="0" w:space="0" w:color="auto"/>
            <w:right w:val="none" w:sz="0" w:space="0" w:color="auto"/>
          </w:divBdr>
        </w:div>
        <w:div w:id="474027780">
          <w:marLeft w:val="640"/>
          <w:marRight w:val="0"/>
          <w:marTop w:val="0"/>
          <w:marBottom w:val="0"/>
          <w:divBdr>
            <w:top w:val="none" w:sz="0" w:space="0" w:color="auto"/>
            <w:left w:val="none" w:sz="0" w:space="0" w:color="auto"/>
            <w:bottom w:val="none" w:sz="0" w:space="0" w:color="auto"/>
            <w:right w:val="none" w:sz="0" w:space="0" w:color="auto"/>
          </w:divBdr>
        </w:div>
        <w:div w:id="2011980219">
          <w:marLeft w:val="640"/>
          <w:marRight w:val="0"/>
          <w:marTop w:val="0"/>
          <w:marBottom w:val="0"/>
          <w:divBdr>
            <w:top w:val="none" w:sz="0" w:space="0" w:color="auto"/>
            <w:left w:val="none" w:sz="0" w:space="0" w:color="auto"/>
            <w:bottom w:val="none" w:sz="0" w:space="0" w:color="auto"/>
            <w:right w:val="none" w:sz="0" w:space="0" w:color="auto"/>
          </w:divBdr>
        </w:div>
        <w:div w:id="1740514840">
          <w:marLeft w:val="640"/>
          <w:marRight w:val="0"/>
          <w:marTop w:val="0"/>
          <w:marBottom w:val="0"/>
          <w:divBdr>
            <w:top w:val="none" w:sz="0" w:space="0" w:color="auto"/>
            <w:left w:val="none" w:sz="0" w:space="0" w:color="auto"/>
            <w:bottom w:val="none" w:sz="0" w:space="0" w:color="auto"/>
            <w:right w:val="none" w:sz="0" w:space="0" w:color="auto"/>
          </w:divBdr>
        </w:div>
        <w:div w:id="2061972577">
          <w:marLeft w:val="640"/>
          <w:marRight w:val="0"/>
          <w:marTop w:val="0"/>
          <w:marBottom w:val="0"/>
          <w:divBdr>
            <w:top w:val="none" w:sz="0" w:space="0" w:color="auto"/>
            <w:left w:val="none" w:sz="0" w:space="0" w:color="auto"/>
            <w:bottom w:val="none" w:sz="0" w:space="0" w:color="auto"/>
            <w:right w:val="none" w:sz="0" w:space="0" w:color="auto"/>
          </w:divBdr>
        </w:div>
        <w:div w:id="331837181">
          <w:marLeft w:val="640"/>
          <w:marRight w:val="0"/>
          <w:marTop w:val="0"/>
          <w:marBottom w:val="0"/>
          <w:divBdr>
            <w:top w:val="none" w:sz="0" w:space="0" w:color="auto"/>
            <w:left w:val="none" w:sz="0" w:space="0" w:color="auto"/>
            <w:bottom w:val="none" w:sz="0" w:space="0" w:color="auto"/>
            <w:right w:val="none" w:sz="0" w:space="0" w:color="auto"/>
          </w:divBdr>
        </w:div>
        <w:div w:id="83963911">
          <w:marLeft w:val="640"/>
          <w:marRight w:val="0"/>
          <w:marTop w:val="0"/>
          <w:marBottom w:val="0"/>
          <w:divBdr>
            <w:top w:val="none" w:sz="0" w:space="0" w:color="auto"/>
            <w:left w:val="none" w:sz="0" w:space="0" w:color="auto"/>
            <w:bottom w:val="none" w:sz="0" w:space="0" w:color="auto"/>
            <w:right w:val="none" w:sz="0" w:space="0" w:color="auto"/>
          </w:divBdr>
        </w:div>
        <w:div w:id="72053030">
          <w:marLeft w:val="640"/>
          <w:marRight w:val="0"/>
          <w:marTop w:val="0"/>
          <w:marBottom w:val="0"/>
          <w:divBdr>
            <w:top w:val="none" w:sz="0" w:space="0" w:color="auto"/>
            <w:left w:val="none" w:sz="0" w:space="0" w:color="auto"/>
            <w:bottom w:val="none" w:sz="0" w:space="0" w:color="auto"/>
            <w:right w:val="none" w:sz="0" w:space="0" w:color="auto"/>
          </w:divBdr>
        </w:div>
        <w:div w:id="1489907722">
          <w:marLeft w:val="640"/>
          <w:marRight w:val="0"/>
          <w:marTop w:val="0"/>
          <w:marBottom w:val="0"/>
          <w:divBdr>
            <w:top w:val="none" w:sz="0" w:space="0" w:color="auto"/>
            <w:left w:val="none" w:sz="0" w:space="0" w:color="auto"/>
            <w:bottom w:val="none" w:sz="0" w:space="0" w:color="auto"/>
            <w:right w:val="none" w:sz="0" w:space="0" w:color="auto"/>
          </w:divBdr>
        </w:div>
        <w:div w:id="8678639">
          <w:marLeft w:val="640"/>
          <w:marRight w:val="0"/>
          <w:marTop w:val="0"/>
          <w:marBottom w:val="0"/>
          <w:divBdr>
            <w:top w:val="none" w:sz="0" w:space="0" w:color="auto"/>
            <w:left w:val="none" w:sz="0" w:space="0" w:color="auto"/>
            <w:bottom w:val="none" w:sz="0" w:space="0" w:color="auto"/>
            <w:right w:val="none" w:sz="0" w:space="0" w:color="auto"/>
          </w:divBdr>
        </w:div>
        <w:div w:id="705570666">
          <w:marLeft w:val="640"/>
          <w:marRight w:val="0"/>
          <w:marTop w:val="0"/>
          <w:marBottom w:val="0"/>
          <w:divBdr>
            <w:top w:val="none" w:sz="0" w:space="0" w:color="auto"/>
            <w:left w:val="none" w:sz="0" w:space="0" w:color="auto"/>
            <w:bottom w:val="none" w:sz="0" w:space="0" w:color="auto"/>
            <w:right w:val="none" w:sz="0" w:space="0" w:color="auto"/>
          </w:divBdr>
        </w:div>
        <w:div w:id="815949751">
          <w:marLeft w:val="640"/>
          <w:marRight w:val="0"/>
          <w:marTop w:val="0"/>
          <w:marBottom w:val="0"/>
          <w:divBdr>
            <w:top w:val="none" w:sz="0" w:space="0" w:color="auto"/>
            <w:left w:val="none" w:sz="0" w:space="0" w:color="auto"/>
            <w:bottom w:val="none" w:sz="0" w:space="0" w:color="auto"/>
            <w:right w:val="none" w:sz="0" w:space="0" w:color="auto"/>
          </w:divBdr>
        </w:div>
        <w:div w:id="14814385">
          <w:marLeft w:val="640"/>
          <w:marRight w:val="0"/>
          <w:marTop w:val="0"/>
          <w:marBottom w:val="0"/>
          <w:divBdr>
            <w:top w:val="none" w:sz="0" w:space="0" w:color="auto"/>
            <w:left w:val="none" w:sz="0" w:space="0" w:color="auto"/>
            <w:bottom w:val="none" w:sz="0" w:space="0" w:color="auto"/>
            <w:right w:val="none" w:sz="0" w:space="0" w:color="auto"/>
          </w:divBdr>
        </w:div>
        <w:div w:id="1814712481">
          <w:marLeft w:val="640"/>
          <w:marRight w:val="0"/>
          <w:marTop w:val="0"/>
          <w:marBottom w:val="0"/>
          <w:divBdr>
            <w:top w:val="none" w:sz="0" w:space="0" w:color="auto"/>
            <w:left w:val="none" w:sz="0" w:space="0" w:color="auto"/>
            <w:bottom w:val="none" w:sz="0" w:space="0" w:color="auto"/>
            <w:right w:val="none" w:sz="0" w:space="0" w:color="auto"/>
          </w:divBdr>
        </w:div>
      </w:divsChild>
    </w:div>
    <w:div w:id="1201357332">
      <w:bodyDiv w:val="1"/>
      <w:marLeft w:val="0"/>
      <w:marRight w:val="0"/>
      <w:marTop w:val="0"/>
      <w:marBottom w:val="0"/>
      <w:divBdr>
        <w:top w:val="none" w:sz="0" w:space="0" w:color="auto"/>
        <w:left w:val="none" w:sz="0" w:space="0" w:color="auto"/>
        <w:bottom w:val="none" w:sz="0" w:space="0" w:color="auto"/>
        <w:right w:val="none" w:sz="0" w:space="0" w:color="auto"/>
      </w:divBdr>
      <w:divsChild>
        <w:div w:id="516504359">
          <w:marLeft w:val="640"/>
          <w:marRight w:val="0"/>
          <w:marTop w:val="0"/>
          <w:marBottom w:val="0"/>
          <w:divBdr>
            <w:top w:val="none" w:sz="0" w:space="0" w:color="auto"/>
            <w:left w:val="none" w:sz="0" w:space="0" w:color="auto"/>
            <w:bottom w:val="none" w:sz="0" w:space="0" w:color="auto"/>
            <w:right w:val="none" w:sz="0" w:space="0" w:color="auto"/>
          </w:divBdr>
        </w:div>
        <w:div w:id="1306350106">
          <w:marLeft w:val="640"/>
          <w:marRight w:val="0"/>
          <w:marTop w:val="0"/>
          <w:marBottom w:val="0"/>
          <w:divBdr>
            <w:top w:val="none" w:sz="0" w:space="0" w:color="auto"/>
            <w:left w:val="none" w:sz="0" w:space="0" w:color="auto"/>
            <w:bottom w:val="none" w:sz="0" w:space="0" w:color="auto"/>
            <w:right w:val="none" w:sz="0" w:space="0" w:color="auto"/>
          </w:divBdr>
        </w:div>
        <w:div w:id="1311132249">
          <w:marLeft w:val="640"/>
          <w:marRight w:val="0"/>
          <w:marTop w:val="0"/>
          <w:marBottom w:val="0"/>
          <w:divBdr>
            <w:top w:val="none" w:sz="0" w:space="0" w:color="auto"/>
            <w:left w:val="none" w:sz="0" w:space="0" w:color="auto"/>
            <w:bottom w:val="none" w:sz="0" w:space="0" w:color="auto"/>
            <w:right w:val="none" w:sz="0" w:space="0" w:color="auto"/>
          </w:divBdr>
        </w:div>
        <w:div w:id="1740246109">
          <w:marLeft w:val="640"/>
          <w:marRight w:val="0"/>
          <w:marTop w:val="0"/>
          <w:marBottom w:val="0"/>
          <w:divBdr>
            <w:top w:val="none" w:sz="0" w:space="0" w:color="auto"/>
            <w:left w:val="none" w:sz="0" w:space="0" w:color="auto"/>
            <w:bottom w:val="none" w:sz="0" w:space="0" w:color="auto"/>
            <w:right w:val="none" w:sz="0" w:space="0" w:color="auto"/>
          </w:divBdr>
        </w:div>
        <w:div w:id="1169439439">
          <w:marLeft w:val="640"/>
          <w:marRight w:val="0"/>
          <w:marTop w:val="0"/>
          <w:marBottom w:val="0"/>
          <w:divBdr>
            <w:top w:val="none" w:sz="0" w:space="0" w:color="auto"/>
            <w:left w:val="none" w:sz="0" w:space="0" w:color="auto"/>
            <w:bottom w:val="none" w:sz="0" w:space="0" w:color="auto"/>
            <w:right w:val="none" w:sz="0" w:space="0" w:color="auto"/>
          </w:divBdr>
        </w:div>
        <w:div w:id="549462188">
          <w:marLeft w:val="640"/>
          <w:marRight w:val="0"/>
          <w:marTop w:val="0"/>
          <w:marBottom w:val="0"/>
          <w:divBdr>
            <w:top w:val="none" w:sz="0" w:space="0" w:color="auto"/>
            <w:left w:val="none" w:sz="0" w:space="0" w:color="auto"/>
            <w:bottom w:val="none" w:sz="0" w:space="0" w:color="auto"/>
            <w:right w:val="none" w:sz="0" w:space="0" w:color="auto"/>
          </w:divBdr>
        </w:div>
        <w:div w:id="1779332446">
          <w:marLeft w:val="640"/>
          <w:marRight w:val="0"/>
          <w:marTop w:val="0"/>
          <w:marBottom w:val="0"/>
          <w:divBdr>
            <w:top w:val="none" w:sz="0" w:space="0" w:color="auto"/>
            <w:left w:val="none" w:sz="0" w:space="0" w:color="auto"/>
            <w:bottom w:val="none" w:sz="0" w:space="0" w:color="auto"/>
            <w:right w:val="none" w:sz="0" w:space="0" w:color="auto"/>
          </w:divBdr>
        </w:div>
        <w:div w:id="987587769">
          <w:marLeft w:val="640"/>
          <w:marRight w:val="0"/>
          <w:marTop w:val="0"/>
          <w:marBottom w:val="0"/>
          <w:divBdr>
            <w:top w:val="none" w:sz="0" w:space="0" w:color="auto"/>
            <w:left w:val="none" w:sz="0" w:space="0" w:color="auto"/>
            <w:bottom w:val="none" w:sz="0" w:space="0" w:color="auto"/>
            <w:right w:val="none" w:sz="0" w:space="0" w:color="auto"/>
          </w:divBdr>
        </w:div>
        <w:div w:id="973564984">
          <w:marLeft w:val="640"/>
          <w:marRight w:val="0"/>
          <w:marTop w:val="0"/>
          <w:marBottom w:val="0"/>
          <w:divBdr>
            <w:top w:val="none" w:sz="0" w:space="0" w:color="auto"/>
            <w:left w:val="none" w:sz="0" w:space="0" w:color="auto"/>
            <w:bottom w:val="none" w:sz="0" w:space="0" w:color="auto"/>
            <w:right w:val="none" w:sz="0" w:space="0" w:color="auto"/>
          </w:divBdr>
        </w:div>
        <w:div w:id="1097825920">
          <w:marLeft w:val="640"/>
          <w:marRight w:val="0"/>
          <w:marTop w:val="0"/>
          <w:marBottom w:val="0"/>
          <w:divBdr>
            <w:top w:val="none" w:sz="0" w:space="0" w:color="auto"/>
            <w:left w:val="none" w:sz="0" w:space="0" w:color="auto"/>
            <w:bottom w:val="none" w:sz="0" w:space="0" w:color="auto"/>
            <w:right w:val="none" w:sz="0" w:space="0" w:color="auto"/>
          </w:divBdr>
        </w:div>
        <w:div w:id="727067400">
          <w:marLeft w:val="640"/>
          <w:marRight w:val="0"/>
          <w:marTop w:val="0"/>
          <w:marBottom w:val="0"/>
          <w:divBdr>
            <w:top w:val="none" w:sz="0" w:space="0" w:color="auto"/>
            <w:left w:val="none" w:sz="0" w:space="0" w:color="auto"/>
            <w:bottom w:val="none" w:sz="0" w:space="0" w:color="auto"/>
            <w:right w:val="none" w:sz="0" w:space="0" w:color="auto"/>
          </w:divBdr>
        </w:div>
        <w:div w:id="1580601425">
          <w:marLeft w:val="640"/>
          <w:marRight w:val="0"/>
          <w:marTop w:val="0"/>
          <w:marBottom w:val="0"/>
          <w:divBdr>
            <w:top w:val="none" w:sz="0" w:space="0" w:color="auto"/>
            <w:left w:val="none" w:sz="0" w:space="0" w:color="auto"/>
            <w:bottom w:val="none" w:sz="0" w:space="0" w:color="auto"/>
            <w:right w:val="none" w:sz="0" w:space="0" w:color="auto"/>
          </w:divBdr>
        </w:div>
        <w:div w:id="156965055">
          <w:marLeft w:val="640"/>
          <w:marRight w:val="0"/>
          <w:marTop w:val="0"/>
          <w:marBottom w:val="0"/>
          <w:divBdr>
            <w:top w:val="none" w:sz="0" w:space="0" w:color="auto"/>
            <w:left w:val="none" w:sz="0" w:space="0" w:color="auto"/>
            <w:bottom w:val="none" w:sz="0" w:space="0" w:color="auto"/>
            <w:right w:val="none" w:sz="0" w:space="0" w:color="auto"/>
          </w:divBdr>
        </w:div>
        <w:div w:id="1465737476">
          <w:marLeft w:val="640"/>
          <w:marRight w:val="0"/>
          <w:marTop w:val="0"/>
          <w:marBottom w:val="0"/>
          <w:divBdr>
            <w:top w:val="none" w:sz="0" w:space="0" w:color="auto"/>
            <w:left w:val="none" w:sz="0" w:space="0" w:color="auto"/>
            <w:bottom w:val="none" w:sz="0" w:space="0" w:color="auto"/>
            <w:right w:val="none" w:sz="0" w:space="0" w:color="auto"/>
          </w:divBdr>
        </w:div>
        <w:div w:id="45614342">
          <w:marLeft w:val="640"/>
          <w:marRight w:val="0"/>
          <w:marTop w:val="0"/>
          <w:marBottom w:val="0"/>
          <w:divBdr>
            <w:top w:val="none" w:sz="0" w:space="0" w:color="auto"/>
            <w:left w:val="none" w:sz="0" w:space="0" w:color="auto"/>
            <w:bottom w:val="none" w:sz="0" w:space="0" w:color="auto"/>
            <w:right w:val="none" w:sz="0" w:space="0" w:color="auto"/>
          </w:divBdr>
        </w:div>
        <w:div w:id="875043112">
          <w:marLeft w:val="640"/>
          <w:marRight w:val="0"/>
          <w:marTop w:val="0"/>
          <w:marBottom w:val="0"/>
          <w:divBdr>
            <w:top w:val="none" w:sz="0" w:space="0" w:color="auto"/>
            <w:left w:val="none" w:sz="0" w:space="0" w:color="auto"/>
            <w:bottom w:val="none" w:sz="0" w:space="0" w:color="auto"/>
            <w:right w:val="none" w:sz="0" w:space="0" w:color="auto"/>
          </w:divBdr>
        </w:div>
        <w:div w:id="797576565">
          <w:marLeft w:val="640"/>
          <w:marRight w:val="0"/>
          <w:marTop w:val="0"/>
          <w:marBottom w:val="0"/>
          <w:divBdr>
            <w:top w:val="none" w:sz="0" w:space="0" w:color="auto"/>
            <w:left w:val="none" w:sz="0" w:space="0" w:color="auto"/>
            <w:bottom w:val="none" w:sz="0" w:space="0" w:color="auto"/>
            <w:right w:val="none" w:sz="0" w:space="0" w:color="auto"/>
          </w:divBdr>
        </w:div>
        <w:div w:id="1208294294">
          <w:marLeft w:val="640"/>
          <w:marRight w:val="0"/>
          <w:marTop w:val="0"/>
          <w:marBottom w:val="0"/>
          <w:divBdr>
            <w:top w:val="none" w:sz="0" w:space="0" w:color="auto"/>
            <w:left w:val="none" w:sz="0" w:space="0" w:color="auto"/>
            <w:bottom w:val="none" w:sz="0" w:space="0" w:color="auto"/>
            <w:right w:val="none" w:sz="0" w:space="0" w:color="auto"/>
          </w:divBdr>
        </w:div>
      </w:divsChild>
    </w:div>
    <w:div w:id="1246039900">
      <w:bodyDiv w:val="1"/>
      <w:marLeft w:val="0"/>
      <w:marRight w:val="0"/>
      <w:marTop w:val="0"/>
      <w:marBottom w:val="0"/>
      <w:divBdr>
        <w:top w:val="none" w:sz="0" w:space="0" w:color="auto"/>
        <w:left w:val="none" w:sz="0" w:space="0" w:color="auto"/>
        <w:bottom w:val="none" w:sz="0" w:space="0" w:color="auto"/>
        <w:right w:val="none" w:sz="0" w:space="0" w:color="auto"/>
      </w:divBdr>
      <w:divsChild>
        <w:div w:id="727536794">
          <w:marLeft w:val="640"/>
          <w:marRight w:val="0"/>
          <w:marTop w:val="0"/>
          <w:marBottom w:val="0"/>
          <w:divBdr>
            <w:top w:val="none" w:sz="0" w:space="0" w:color="auto"/>
            <w:left w:val="none" w:sz="0" w:space="0" w:color="auto"/>
            <w:bottom w:val="none" w:sz="0" w:space="0" w:color="auto"/>
            <w:right w:val="none" w:sz="0" w:space="0" w:color="auto"/>
          </w:divBdr>
        </w:div>
        <w:div w:id="1205558556">
          <w:marLeft w:val="640"/>
          <w:marRight w:val="0"/>
          <w:marTop w:val="0"/>
          <w:marBottom w:val="0"/>
          <w:divBdr>
            <w:top w:val="none" w:sz="0" w:space="0" w:color="auto"/>
            <w:left w:val="none" w:sz="0" w:space="0" w:color="auto"/>
            <w:bottom w:val="none" w:sz="0" w:space="0" w:color="auto"/>
            <w:right w:val="none" w:sz="0" w:space="0" w:color="auto"/>
          </w:divBdr>
        </w:div>
        <w:div w:id="524487413">
          <w:marLeft w:val="640"/>
          <w:marRight w:val="0"/>
          <w:marTop w:val="0"/>
          <w:marBottom w:val="0"/>
          <w:divBdr>
            <w:top w:val="none" w:sz="0" w:space="0" w:color="auto"/>
            <w:left w:val="none" w:sz="0" w:space="0" w:color="auto"/>
            <w:bottom w:val="none" w:sz="0" w:space="0" w:color="auto"/>
            <w:right w:val="none" w:sz="0" w:space="0" w:color="auto"/>
          </w:divBdr>
        </w:div>
        <w:div w:id="1933854010">
          <w:marLeft w:val="640"/>
          <w:marRight w:val="0"/>
          <w:marTop w:val="0"/>
          <w:marBottom w:val="0"/>
          <w:divBdr>
            <w:top w:val="none" w:sz="0" w:space="0" w:color="auto"/>
            <w:left w:val="none" w:sz="0" w:space="0" w:color="auto"/>
            <w:bottom w:val="none" w:sz="0" w:space="0" w:color="auto"/>
            <w:right w:val="none" w:sz="0" w:space="0" w:color="auto"/>
          </w:divBdr>
        </w:div>
        <w:div w:id="1316496323">
          <w:marLeft w:val="640"/>
          <w:marRight w:val="0"/>
          <w:marTop w:val="0"/>
          <w:marBottom w:val="0"/>
          <w:divBdr>
            <w:top w:val="none" w:sz="0" w:space="0" w:color="auto"/>
            <w:left w:val="none" w:sz="0" w:space="0" w:color="auto"/>
            <w:bottom w:val="none" w:sz="0" w:space="0" w:color="auto"/>
            <w:right w:val="none" w:sz="0" w:space="0" w:color="auto"/>
          </w:divBdr>
        </w:div>
        <w:div w:id="2067293199">
          <w:marLeft w:val="640"/>
          <w:marRight w:val="0"/>
          <w:marTop w:val="0"/>
          <w:marBottom w:val="0"/>
          <w:divBdr>
            <w:top w:val="none" w:sz="0" w:space="0" w:color="auto"/>
            <w:left w:val="none" w:sz="0" w:space="0" w:color="auto"/>
            <w:bottom w:val="none" w:sz="0" w:space="0" w:color="auto"/>
            <w:right w:val="none" w:sz="0" w:space="0" w:color="auto"/>
          </w:divBdr>
        </w:div>
        <w:div w:id="710420465">
          <w:marLeft w:val="640"/>
          <w:marRight w:val="0"/>
          <w:marTop w:val="0"/>
          <w:marBottom w:val="0"/>
          <w:divBdr>
            <w:top w:val="none" w:sz="0" w:space="0" w:color="auto"/>
            <w:left w:val="none" w:sz="0" w:space="0" w:color="auto"/>
            <w:bottom w:val="none" w:sz="0" w:space="0" w:color="auto"/>
            <w:right w:val="none" w:sz="0" w:space="0" w:color="auto"/>
          </w:divBdr>
        </w:div>
        <w:div w:id="1259562013">
          <w:marLeft w:val="640"/>
          <w:marRight w:val="0"/>
          <w:marTop w:val="0"/>
          <w:marBottom w:val="0"/>
          <w:divBdr>
            <w:top w:val="none" w:sz="0" w:space="0" w:color="auto"/>
            <w:left w:val="none" w:sz="0" w:space="0" w:color="auto"/>
            <w:bottom w:val="none" w:sz="0" w:space="0" w:color="auto"/>
            <w:right w:val="none" w:sz="0" w:space="0" w:color="auto"/>
          </w:divBdr>
        </w:div>
        <w:div w:id="1314026924">
          <w:marLeft w:val="640"/>
          <w:marRight w:val="0"/>
          <w:marTop w:val="0"/>
          <w:marBottom w:val="0"/>
          <w:divBdr>
            <w:top w:val="none" w:sz="0" w:space="0" w:color="auto"/>
            <w:left w:val="none" w:sz="0" w:space="0" w:color="auto"/>
            <w:bottom w:val="none" w:sz="0" w:space="0" w:color="auto"/>
            <w:right w:val="none" w:sz="0" w:space="0" w:color="auto"/>
          </w:divBdr>
        </w:div>
        <w:div w:id="1878350711">
          <w:marLeft w:val="640"/>
          <w:marRight w:val="0"/>
          <w:marTop w:val="0"/>
          <w:marBottom w:val="0"/>
          <w:divBdr>
            <w:top w:val="none" w:sz="0" w:space="0" w:color="auto"/>
            <w:left w:val="none" w:sz="0" w:space="0" w:color="auto"/>
            <w:bottom w:val="none" w:sz="0" w:space="0" w:color="auto"/>
            <w:right w:val="none" w:sz="0" w:space="0" w:color="auto"/>
          </w:divBdr>
        </w:div>
        <w:div w:id="242302590">
          <w:marLeft w:val="640"/>
          <w:marRight w:val="0"/>
          <w:marTop w:val="0"/>
          <w:marBottom w:val="0"/>
          <w:divBdr>
            <w:top w:val="none" w:sz="0" w:space="0" w:color="auto"/>
            <w:left w:val="none" w:sz="0" w:space="0" w:color="auto"/>
            <w:bottom w:val="none" w:sz="0" w:space="0" w:color="auto"/>
            <w:right w:val="none" w:sz="0" w:space="0" w:color="auto"/>
          </w:divBdr>
        </w:div>
        <w:div w:id="309754839">
          <w:marLeft w:val="640"/>
          <w:marRight w:val="0"/>
          <w:marTop w:val="0"/>
          <w:marBottom w:val="0"/>
          <w:divBdr>
            <w:top w:val="none" w:sz="0" w:space="0" w:color="auto"/>
            <w:left w:val="none" w:sz="0" w:space="0" w:color="auto"/>
            <w:bottom w:val="none" w:sz="0" w:space="0" w:color="auto"/>
            <w:right w:val="none" w:sz="0" w:space="0" w:color="auto"/>
          </w:divBdr>
        </w:div>
        <w:div w:id="137502636">
          <w:marLeft w:val="640"/>
          <w:marRight w:val="0"/>
          <w:marTop w:val="0"/>
          <w:marBottom w:val="0"/>
          <w:divBdr>
            <w:top w:val="none" w:sz="0" w:space="0" w:color="auto"/>
            <w:left w:val="none" w:sz="0" w:space="0" w:color="auto"/>
            <w:bottom w:val="none" w:sz="0" w:space="0" w:color="auto"/>
            <w:right w:val="none" w:sz="0" w:space="0" w:color="auto"/>
          </w:divBdr>
        </w:div>
        <w:div w:id="679965958">
          <w:marLeft w:val="640"/>
          <w:marRight w:val="0"/>
          <w:marTop w:val="0"/>
          <w:marBottom w:val="0"/>
          <w:divBdr>
            <w:top w:val="none" w:sz="0" w:space="0" w:color="auto"/>
            <w:left w:val="none" w:sz="0" w:space="0" w:color="auto"/>
            <w:bottom w:val="none" w:sz="0" w:space="0" w:color="auto"/>
            <w:right w:val="none" w:sz="0" w:space="0" w:color="auto"/>
          </w:divBdr>
        </w:div>
        <w:div w:id="30347761">
          <w:marLeft w:val="640"/>
          <w:marRight w:val="0"/>
          <w:marTop w:val="0"/>
          <w:marBottom w:val="0"/>
          <w:divBdr>
            <w:top w:val="none" w:sz="0" w:space="0" w:color="auto"/>
            <w:left w:val="none" w:sz="0" w:space="0" w:color="auto"/>
            <w:bottom w:val="none" w:sz="0" w:space="0" w:color="auto"/>
            <w:right w:val="none" w:sz="0" w:space="0" w:color="auto"/>
          </w:divBdr>
        </w:div>
        <w:div w:id="1199396359">
          <w:marLeft w:val="640"/>
          <w:marRight w:val="0"/>
          <w:marTop w:val="0"/>
          <w:marBottom w:val="0"/>
          <w:divBdr>
            <w:top w:val="none" w:sz="0" w:space="0" w:color="auto"/>
            <w:left w:val="none" w:sz="0" w:space="0" w:color="auto"/>
            <w:bottom w:val="none" w:sz="0" w:space="0" w:color="auto"/>
            <w:right w:val="none" w:sz="0" w:space="0" w:color="auto"/>
          </w:divBdr>
        </w:div>
        <w:div w:id="2129540817">
          <w:marLeft w:val="640"/>
          <w:marRight w:val="0"/>
          <w:marTop w:val="0"/>
          <w:marBottom w:val="0"/>
          <w:divBdr>
            <w:top w:val="none" w:sz="0" w:space="0" w:color="auto"/>
            <w:left w:val="none" w:sz="0" w:space="0" w:color="auto"/>
            <w:bottom w:val="none" w:sz="0" w:space="0" w:color="auto"/>
            <w:right w:val="none" w:sz="0" w:space="0" w:color="auto"/>
          </w:divBdr>
        </w:div>
        <w:div w:id="415131717">
          <w:marLeft w:val="640"/>
          <w:marRight w:val="0"/>
          <w:marTop w:val="0"/>
          <w:marBottom w:val="0"/>
          <w:divBdr>
            <w:top w:val="none" w:sz="0" w:space="0" w:color="auto"/>
            <w:left w:val="none" w:sz="0" w:space="0" w:color="auto"/>
            <w:bottom w:val="none" w:sz="0" w:space="0" w:color="auto"/>
            <w:right w:val="none" w:sz="0" w:space="0" w:color="auto"/>
          </w:divBdr>
        </w:div>
        <w:div w:id="934364937">
          <w:marLeft w:val="640"/>
          <w:marRight w:val="0"/>
          <w:marTop w:val="0"/>
          <w:marBottom w:val="0"/>
          <w:divBdr>
            <w:top w:val="none" w:sz="0" w:space="0" w:color="auto"/>
            <w:left w:val="none" w:sz="0" w:space="0" w:color="auto"/>
            <w:bottom w:val="none" w:sz="0" w:space="0" w:color="auto"/>
            <w:right w:val="none" w:sz="0" w:space="0" w:color="auto"/>
          </w:divBdr>
        </w:div>
      </w:divsChild>
    </w:div>
    <w:div w:id="1266038009">
      <w:bodyDiv w:val="1"/>
      <w:marLeft w:val="0"/>
      <w:marRight w:val="0"/>
      <w:marTop w:val="0"/>
      <w:marBottom w:val="0"/>
      <w:divBdr>
        <w:top w:val="none" w:sz="0" w:space="0" w:color="auto"/>
        <w:left w:val="none" w:sz="0" w:space="0" w:color="auto"/>
        <w:bottom w:val="none" w:sz="0" w:space="0" w:color="auto"/>
        <w:right w:val="none" w:sz="0" w:space="0" w:color="auto"/>
      </w:divBdr>
      <w:divsChild>
        <w:div w:id="1456093861">
          <w:marLeft w:val="640"/>
          <w:marRight w:val="0"/>
          <w:marTop w:val="0"/>
          <w:marBottom w:val="0"/>
          <w:divBdr>
            <w:top w:val="none" w:sz="0" w:space="0" w:color="auto"/>
            <w:left w:val="none" w:sz="0" w:space="0" w:color="auto"/>
            <w:bottom w:val="none" w:sz="0" w:space="0" w:color="auto"/>
            <w:right w:val="none" w:sz="0" w:space="0" w:color="auto"/>
          </w:divBdr>
        </w:div>
        <w:div w:id="1505167987">
          <w:marLeft w:val="640"/>
          <w:marRight w:val="0"/>
          <w:marTop w:val="0"/>
          <w:marBottom w:val="0"/>
          <w:divBdr>
            <w:top w:val="none" w:sz="0" w:space="0" w:color="auto"/>
            <w:left w:val="none" w:sz="0" w:space="0" w:color="auto"/>
            <w:bottom w:val="none" w:sz="0" w:space="0" w:color="auto"/>
            <w:right w:val="none" w:sz="0" w:space="0" w:color="auto"/>
          </w:divBdr>
        </w:div>
        <w:div w:id="1676420020">
          <w:marLeft w:val="640"/>
          <w:marRight w:val="0"/>
          <w:marTop w:val="0"/>
          <w:marBottom w:val="0"/>
          <w:divBdr>
            <w:top w:val="none" w:sz="0" w:space="0" w:color="auto"/>
            <w:left w:val="none" w:sz="0" w:space="0" w:color="auto"/>
            <w:bottom w:val="none" w:sz="0" w:space="0" w:color="auto"/>
            <w:right w:val="none" w:sz="0" w:space="0" w:color="auto"/>
          </w:divBdr>
        </w:div>
        <w:div w:id="1139498514">
          <w:marLeft w:val="640"/>
          <w:marRight w:val="0"/>
          <w:marTop w:val="0"/>
          <w:marBottom w:val="0"/>
          <w:divBdr>
            <w:top w:val="none" w:sz="0" w:space="0" w:color="auto"/>
            <w:left w:val="none" w:sz="0" w:space="0" w:color="auto"/>
            <w:bottom w:val="none" w:sz="0" w:space="0" w:color="auto"/>
            <w:right w:val="none" w:sz="0" w:space="0" w:color="auto"/>
          </w:divBdr>
        </w:div>
        <w:div w:id="2107266129">
          <w:marLeft w:val="640"/>
          <w:marRight w:val="0"/>
          <w:marTop w:val="0"/>
          <w:marBottom w:val="0"/>
          <w:divBdr>
            <w:top w:val="none" w:sz="0" w:space="0" w:color="auto"/>
            <w:left w:val="none" w:sz="0" w:space="0" w:color="auto"/>
            <w:bottom w:val="none" w:sz="0" w:space="0" w:color="auto"/>
            <w:right w:val="none" w:sz="0" w:space="0" w:color="auto"/>
          </w:divBdr>
        </w:div>
        <w:div w:id="904871784">
          <w:marLeft w:val="640"/>
          <w:marRight w:val="0"/>
          <w:marTop w:val="0"/>
          <w:marBottom w:val="0"/>
          <w:divBdr>
            <w:top w:val="none" w:sz="0" w:space="0" w:color="auto"/>
            <w:left w:val="none" w:sz="0" w:space="0" w:color="auto"/>
            <w:bottom w:val="none" w:sz="0" w:space="0" w:color="auto"/>
            <w:right w:val="none" w:sz="0" w:space="0" w:color="auto"/>
          </w:divBdr>
        </w:div>
        <w:div w:id="300615470">
          <w:marLeft w:val="640"/>
          <w:marRight w:val="0"/>
          <w:marTop w:val="0"/>
          <w:marBottom w:val="0"/>
          <w:divBdr>
            <w:top w:val="none" w:sz="0" w:space="0" w:color="auto"/>
            <w:left w:val="none" w:sz="0" w:space="0" w:color="auto"/>
            <w:bottom w:val="none" w:sz="0" w:space="0" w:color="auto"/>
            <w:right w:val="none" w:sz="0" w:space="0" w:color="auto"/>
          </w:divBdr>
        </w:div>
        <w:div w:id="20669981">
          <w:marLeft w:val="640"/>
          <w:marRight w:val="0"/>
          <w:marTop w:val="0"/>
          <w:marBottom w:val="0"/>
          <w:divBdr>
            <w:top w:val="none" w:sz="0" w:space="0" w:color="auto"/>
            <w:left w:val="none" w:sz="0" w:space="0" w:color="auto"/>
            <w:bottom w:val="none" w:sz="0" w:space="0" w:color="auto"/>
            <w:right w:val="none" w:sz="0" w:space="0" w:color="auto"/>
          </w:divBdr>
        </w:div>
        <w:div w:id="363336951">
          <w:marLeft w:val="640"/>
          <w:marRight w:val="0"/>
          <w:marTop w:val="0"/>
          <w:marBottom w:val="0"/>
          <w:divBdr>
            <w:top w:val="none" w:sz="0" w:space="0" w:color="auto"/>
            <w:left w:val="none" w:sz="0" w:space="0" w:color="auto"/>
            <w:bottom w:val="none" w:sz="0" w:space="0" w:color="auto"/>
            <w:right w:val="none" w:sz="0" w:space="0" w:color="auto"/>
          </w:divBdr>
        </w:div>
        <w:div w:id="1508861063">
          <w:marLeft w:val="640"/>
          <w:marRight w:val="0"/>
          <w:marTop w:val="0"/>
          <w:marBottom w:val="0"/>
          <w:divBdr>
            <w:top w:val="none" w:sz="0" w:space="0" w:color="auto"/>
            <w:left w:val="none" w:sz="0" w:space="0" w:color="auto"/>
            <w:bottom w:val="none" w:sz="0" w:space="0" w:color="auto"/>
            <w:right w:val="none" w:sz="0" w:space="0" w:color="auto"/>
          </w:divBdr>
        </w:div>
        <w:div w:id="1197347998">
          <w:marLeft w:val="640"/>
          <w:marRight w:val="0"/>
          <w:marTop w:val="0"/>
          <w:marBottom w:val="0"/>
          <w:divBdr>
            <w:top w:val="none" w:sz="0" w:space="0" w:color="auto"/>
            <w:left w:val="none" w:sz="0" w:space="0" w:color="auto"/>
            <w:bottom w:val="none" w:sz="0" w:space="0" w:color="auto"/>
            <w:right w:val="none" w:sz="0" w:space="0" w:color="auto"/>
          </w:divBdr>
        </w:div>
        <w:div w:id="228422305">
          <w:marLeft w:val="640"/>
          <w:marRight w:val="0"/>
          <w:marTop w:val="0"/>
          <w:marBottom w:val="0"/>
          <w:divBdr>
            <w:top w:val="none" w:sz="0" w:space="0" w:color="auto"/>
            <w:left w:val="none" w:sz="0" w:space="0" w:color="auto"/>
            <w:bottom w:val="none" w:sz="0" w:space="0" w:color="auto"/>
            <w:right w:val="none" w:sz="0" w:space="0" w:color="auto"/>
          </w:divBdr>
        </w:div>
        <w:div w:id="682589966">
          <w:marLeft w:val="640"/>
          <w:marRight w:val="0"/>
          <w:marTop w:val="0"/>
          <w:marBottom w:val="0"/>
          <w:divBdr>
            <w:top w:val="none" w:sz="0" w:space="0" w:color="auto"/>
            <w:left w:val="none" w:sz="0" w:space="0" w:color="auto"/>
            <w:bottom w:val="none" w:sz="0" w:space="0" w:color="auto"/>
            <w:right w:val="none" w:sz="0" w:space="0" w:color="auto"/>
          </w:divBdr>
        </w:div>
        <w:div w:id="1631210423">
          <w:marLeft w:val="640"/>
          <w:marRight w:val="0"/>
          <w:marTop w:val="0"/>
          <w:marBottom w:val="0"/>
          <w:divBdr>
            <w:top w:val="none" w:sz="0" w:space="0" w:color="auto"/>
            <w:left w:val="none" w:sz="0" w:space="0" w:color="auto"/>
            <w:bottom w:val="none" w:sz="0" w:space="0" w:color="auto"/>
            <w:right w:val="none" w:sz="0" w:space="0" w:color="auto"/>
          </w:divBdr>
        </w:div>
        <w:div w:id="1502770942">
          <w:marLeft w:val="640"/>
          <w:marRight w:val="0"/>
          <w:marTop w:val="0"/>
          <w:marBottom w:val="0"/>
          <w:divBdr>
            <w:top w:val="none" w:sz="0" w:space="0" w:color="auto"/>
            <w:left w:val="none" w:sz="0" w:space="0" w:color="auto"/>
            <w:bottom w:val="none" w:sz="0" w:space="0" w:color="auto"/>
            <w:right w:val="none" w:sz="0" w:space="0" w:color="auto"/>
          </w:divBdr>
        </w:div>
        <w:div w:id="176627082">
          <w:marLeft w:val="640"/>
          <w:marRight w:val="0"/>
          <w:marTop w:val="0"/>
          <w:marBottom w:val="0"/>
          <w:divBdr>
            <w:top w:val="none" w:sz="0" w:space="0" w:color="auto"/>
            <w:left w:val="none" w:sz="0" w:space="0" w:color="auto"/>
            <w:bottom w:val="none" w:sz="0" w:space="0" w:color="auto"/>
            <w:right w:val="none" w:sz="0" w:space="0" w:color="auto"/>
          </w:divBdr>
        </w:div>
        <w:div w:id="1183518034">
          <w:marLeft w:val="640"/>
          <w:marRight w:val="0"/>
          <w:marTop w:val="0"/>
          <w:marBottom w:val="0"/>
          <w:divBdr>
            <w:top w:val="none" w:sz="0" w:space="0" w:color="auto"/>
            <w:left w:val="none" w:sz="0" w:space="0" w:color="auto"/>
            <w:bottom w:val="none" w:sz="0" w:space="0" w:color="auto"/>
            <w:right w:val="none" w:sz="0" w:space="0" w:color="auto"/>
          </w:divBdr>
        </w:div>
        <w:div w:id="535701752">
          <w:marLeft w:val="640"/>
          <w:marRight w:val="0"/>
          <w:marTop w:val="0"/>
          <w:marBottom w:val="0"/>
          <w:divBdr>
            <w:top w:val="none" w:sz="0" w:space="0" w:color="auto"/>
            <w:left w:val="none" w:sz="0" w:space="0" w:color="auto"/>
            <w:bottom w:val="none" w:sz="0" w:space="0" w:color="auto"/>
            <w:right w:val="none" w:sz="0" w:space="0" w:color="auto"/>
          </w:divBdr>
        </w:div>
        <w:div w:id="1049765742">
          <w:marLeft w:val="640"/>
          <w:marRight w:val="0"/>
          <w:marTop w:val="0"/>
          <w:marBottom w:val="0"/>
          <w:divBdr>
            <w:top w:val="none" w:sz="0" w:space="0" w:color="auto"/>
            <w:left w:val="none" w:sz="0" w:space="0" w:color="auto"/>
            <w:bottom w:val="none" w:sz="0" w:space="0" w:color="auto"/>
            <w:right w:val="none" w:sz="0" w:space="0" w:color="auto"/>
          </w:divBdr>
        </w:div>
      </w:divsChild>
    </w:div>
    <w:div w:id="1267079781">
      <w:bodyDiv w:val="1"/>
      <w:marLeft w:val="0"/>
      <w:marRight w:val="0"/>
      <w:marTop w:val="0"/>
      <w:marBottom w:val="0"/>
      <w:divBdr>
        <w:top w:val="none" w:sz="0" w:space="0" w:color="auto"/>
        <w:left w:val="none" w:sz="0" w:space="0" w:color="auto"/>
        <w:bottom w:val="none" w:sz="0" w:space="0" w:color="auto"/>
        <w:right w:val="none" w:sz="0" w:space="0" w:color="auto"/>
      </w:divBdr>
      <w:divsChild>
        <w:div w:id="56246952">
          <w:marLeft w:val="640"/>
          <w:marRight w:val="0"/>
          <w:marTop w:val="0"/>
          <w:marBottom w:val="0"/>
          <w:divBdr>
            <w:top w:val="none" w:sz="0" w:space="0" w:color="auto"/>
            <w:left w:val="none" w:sz="0" w:space="0" w:color="auto"/>
            <w:bottom w:val="none" w:sz="0" w:space="0" w:color="auto"/>
            <w:right w:val="none" w:sz="0" w:space="0" w:color="auto"/>
          </w:divBdr>
        </w:div>
        <w:div w:id="1017579755">
          <w:marLeft w:val="640"/>
          <w:marRight w:val="0"/>
          <w:marTop w:val="0"/>
          <w:marBottom w:val="0"/>
          <w:divBdr>
            <w:top w:val="none" w:sz="0" w:space="0" w:color="auto"/>
            <w:left w:val="none" w:sz="0" w:space="0" w:color="auto"/>
            <w:bottom w:val="none" w:sz="0" w:space="0" w:color="auto"/>
            <w:right w:val="none" w:sz="0" w:space="0" w:color="auto"/>
          </w:divBdr>
        </w:div>
        <w:div w:id="592513654">
          <w:marLeft w:val="640"/>
          <w:marRight w:val="0"/>
          <w:marTop w:val="0"/>
          <w:marBottom w:val="0"/>
          <w:divBdr>
            <w:top w:val="none" w:sz="0" w:space="0" w:color="auto"/>
            <w:left w:val="none" w:sz="0" w:space="0" w:color="auto"/>
            <w:bottom w:val="none" w:sz="0" w:space="0" w:color="auto"/>
            <w:right w:val="none" w:sz="0" w:space="0" w:color="auto"/>
          </w:divBdr>
        </w:div>
        <w:div w:id="1524857607">
          <w:marLeft w:val="640"/>
          <w:marRight w:val="0"/>
          <w:marTop w:val="0"/>
          <w:marBottom w:val="0"/>
          <w:divBdr>
            <w:top w:val="none" w:sz="0" w:space="0" w:color="auto"/>
            <w:left w:val="none" w:sz="0" w:space="0" w:color="auto"/>
            <w:bottom w:val="none" w:sz="0" w:space="0" w:color="auto"/>
            <w:right w:val="none" w:sz="0" w:space="0" w:color="auto"/>
          </w:divBdr>
        </w:div>
        <w:div w:id="1748648166">
          <w:marLeft w:val="640"/>
          <w:marRight w:val="0"/>
          <w:marTop w:val="0"/>
          <w:marBottom w:val="0"/>
          <w:divBdr>
            <w:top w:val="none" w:sz="0" w:space="0" w:color="auto"/>
            <w:left w:val="none" w:sz="0" w:space="0" w:color="auto"/>
            <w:bottom w:val="none" w:sz="0" w:space="0" w:color="auto"/>
            <w:right w:val="none" w:sz="0" w:space="0" w:color="auto"/>
          </w:divBdr>
        </w:div>
        <w:div w:id="1116219001">
          <w:marLeft w:val="640"/>
          <w:marRight w:val="0"/>
          <w:marTop w:val="0"/>
          <w:marBottom w:val="0"/>
          <w:divBdr>
            <w:top w:val="none" w:sz="0" w:space="0" w:color="auto"/>
            <w:left w:val="none" w:sz="0" w:space="0" w:color="auto"/>
            <w:bottom w:val="none" w:sz="0" w:space="0" w:color="auto"/>
            <w:right w:val="none" w:sz="0" w:space="0" w:color="auto"/>
          </w:divBdr>
        </w:div>
        <w:div w:id="2041467289">
          <w:marLeft w:val="640"/>
          <w:marRight w:val="0"/>
          <w:marTop w:val="0"/>
          <w:marBottom w:val="0"/>
          <w:divBdr>
            <w:top w:val="none" w:sz="0" w:space="0" w:color="auto"/>
            <w:left w:val="none" w:sz="0" w:space="0" w:color="auto"/>
            <w:bottom w:val="none" w:sz="0" w:space="0" w:color="auto"/>
            <w:right w:val="none" w:sz="0" w:space="0" w:color="auto"/>
          </w:divBdr>
        </w:div>
        <w:div w:id="95295388">
          <w:marLeft w:val="640"/>
          <w:marRight w:val="0"/>
          <w:marTop w:val="0"/>
          <w:marBottom w:val="0"/>
          <w:divBdr>
            <w:top w:val="none" w:sz="0" w:space="0" w:color="auto"/>
            <w:left w:val="none" w:sz="0" w:space="0" w:color="auto"/>
            <w:bottom w:val="none" w:sz="0" w:space="0" w:color="auto"/>
            <w:right w:val="none" w:sz="0" w:space="0" w:color="auto"/>
          </w:divBdr>
        </w:div>
        <w:div w:id="1537767707">
          <w:marLeft w:val="640"/>
          <w:marRight w:val="0"/>
          <w:marTop w:val="0"/>
          <w:marBottom w:val="0"/>
          <w:divBdr>
            <w:top w:val="none" w:sz="0" w:space="0" w:color="auto"/>
            <w:left w:val="none" w:sz="0" w:space="0" w:color="auto"/>
            <w:bottom w:val="none" w:sz="0" w:space="0" w:color="auto"/>
            <w:right w:val="none" w:sz="0" w:space="0" w:color="auto"/>
          </w:divBdr>
        </w:div>
        <w:div w:id="1046565183">
          <w:marLeft w:val="640"/>
          <w:marRight w:val="0"/>
          <w:marTop w:val="0"/>
          <w:marBottom w:val="0"/>
          <w:divBdr>
            <w:top w:val="none" w:sz="0" w:space="0" w:color="auto"/>
            <w:left w:val="none" w:sz="0" w:space="0" w:color="auto"/>
            <w:bottom w:val="none" w:sz="0" w:space="0" w:color="auto"/>
            <w:right w:val="none" w:sz="0" w:space="0" w:color="auto"/>
          </w:divBdr>
        </w:div>
        <w:div w:id="1861509968">
          <w:marLeft w:val="640"/>
          <w:marRight w:val="0"/>
          <w:marTop w:val="0"/>
          <w:marBottom w:val="0"/>
          <w:divBdr>
            <w:top w:val="none" w:sz="0" w:space="0" w:color="auto"/>
            <w:left w:val="none" w:sz="0" w:space="0" w:color="auto"/>
            <w:bottom w:val="none" w:sz="0" w:space="0" w:color="auto"/>
            <w:right w:val="none" w:sz="0" w:space="0" w:color="auto"/>
          </w:divBdr>
        </w:div>
        <w:div w:id="208225784">
          <w:marLeft w:val="640"/>
          <w:marRight w:val="0"/>
          <w:marTop w:val="0"/>
          <w:marBottom w:val="0"/>
          <w:divBdr>
            <w:top w:val="none" w:sz="0" w:space="0" w:color="auto"/>
            <w:left w:val="none" w:sz="0" w:space="0" w:color="auto"/>
            <w:bottom w:val="none" w:sz="0" w:space="0" w:color="auto"/>
            <w:right w:val="none" w:sz="0" w:space="0" w:color="auto"/>
          </w:divBdr>
        </w:div>
        <w:div w:id="1707102509">
          <w:marLeft w:val="640"/>
          <w:marRight w:val="0"/>
          <w:marTop w:val="0"/>
          <w:marBottom w:val="0"/>
          <w:divBdr>
            <w:top w:val="none" w:sz="0" w:space="0" w:color="auto"/>
            <w:left w:val="none" w:sz="0" w:space="0" w:color="auto"/>
            <w:bottom w:val="none" w:sz="0" w:space="0" w:color="auto"/>
            <w:right w:val="none" w:sz="0" w:space="0" w:color="auto"/>
          </w:divBdr>
        </w:div>
        <w:div w:id="1445074706">
          <w:marLeft w:val="640"/>
          <w:marRight w:val="0"/>
          <w:marTop w:val="0"/>
          <w:marBottom w:val="0"/>
          <w:divBdr>
            <w:top w:val="none" w:sz="0" w:space="0" w:color="auto"/>
            <w:left w:val="none" w:sz="0" w:space="0" w:color="auto"/>
            <w:bottom w:val="none" w:sz="0" w:space="0" w:color="auto"/>
            <w:right w:val="none" w:sz="0" w:space="0" w:color="auto"/>
          </w:divBdr>
        </w:div>
        <w:div w:id="268508604">
          <w:marLeft w:val="640"/>
          <w:marRight w:val="0"/>
          <w:marTop w:val="0"/>
          <w:marBottom w:val="0"/>
          <w:divBdr>
            <w:top w:val="none" w:sz="0" w:space="0" w:color="auto"/>
            <w:left w:val="none" w:sz="0" w:space="0" w:color="auto"/>
            <w:bottom w:val="none" w:sz="0" w:space="0" w:color="auto"/>
            <w:right w:val="none" w:sz="0" w:space="0" w:color="auto"/>
          </w:divBdr>
        </w:div>
        <w:div w:id="1330671945">
          <w:marLeft w:val="640"/>
          <w:marRight w:val="0"/>
          <w:marTop w:val="0"/>
          <w:marBottom w:val="0"/>
          <w:divBdr>
            <w:top w:val="none" w:sz="0" w:space="0" w:color="auto"/>
            <w:left w:val="none" w:sz="0" w:space="0" w:color="auto"/>
            <w:bottom w:val="none" w:sz="0" w:space="0" w:color="auto"/>
            <w:right w:val="none" w:sz="0" w:space="0" w:color="auto"/>
          </w:divBdr>
        </w:div>
        <w:div w:id="755982137">
          <w:marLeft w:val="640"/>
          <w:marRight w:val="0"/>
          <w:marTop w:val="0"/>
          <w:marBottom w:val="0"/>
          <w:divBdr>
            <w:top w:val="none" w:sz="0" w:space="0" w:color="auto"/>
            <w:left w:val="none" w:sz="0" w:space="0" w:color="auto"/>
            <w:bottom w:val="none" w:sz="0" w:space="0" w:color="auto"/>
            <w:right w:val="none" w:sz="0" w:space="0" w:color="auto"/>
          </w:divBdr>
        </w:div>
        <w:div w:id="555505980">
          <w:marLeft w:val="640"/>
          <w:marRight w:val="0"/>
          <w:marTop w:val="0"/>
          <w:marBottom w:val="0"/>
          <w:divBdr>
            <w:top w:val="none" w:sz="0" w:space="0" w:color="auto"/>
            <w:left w:val="none" w:sz="0" w:space="0" w:color="auto"/>
            <w:bottom w:val="none" w:sz="0" w:space="0" w:color="auto"/>
            <w:right w:val="none" w:sz="0" w:space="0" w:color="auto"/>
          </w:divBdr>
        </w:div>
        <w:div w:id="56637243">
          <w:marLeft w:val="640"/>
          <w:marRight w:val="0"/>
          <w:marTop w:val="0"/>
          <w:marBottom w:val="0"/>
          <w:divBdr>
            <w:top w:val="none" w:sz="0" w:space="0" w:color="auto"/>
            <w:left w:val="none" w:sz="0" w:space="0" w:color="auto"/>
            <w:bottom w:val="none" w:sz="0" w:space="0" w:color="auto"/>
            <w:right w:val="none" w:sz="0" w:space="0" w:color="auto"/>
          </w:divBdr>
        </w:div>
        <w:div w:id="1826698035">
          <w:marLeft w:val="640"/>
          <w:marRight w:val="0"/>
          <w:marTop w:val="0"/>
          <w:marBottom w:val="0"/>
          <w:divBdr>
            <w:top w:val="none" w:sz="0" w:space="0" w:color="auto"/>
            <w:left w:val="none" w:sz="0" w:space="0" w:color="auto"/>
            <w:bottom w:val="none" w:sz="0" w:space="0" w:color="auto"/>
            <w:right w:val="none" w:sz="0" w:space="0" w:color="auto"/>
          </w:divBdr>
        </w:div>
      </w:divsChild>
    </w:div>
    <w:div w:id="1279486944">
      <w:bodyDiv w:val="1"/>
      <w:marLeft w:val="0"/>
      <w:marRight w:val="0"/>
      <w:marTop w:val="0"/>
      <w:marBottom w:val="0"/>
      <w:divBdr>
        <w:top w:val="none" w:sz="0" w:space="0" w:color="auto"/>
        <w:left w:val="none" w:sz="0" w:space="0" w:color="auto"/>
        <w:bottom w:val="none" w:sz="0" w:space="0" w:color="auto"/>
        <w:right w:val="none" w:sz="0" w:space="0" w:color="auto"/>
      </w:divBdr>
      <w:divsChild>
        <w:div w:id="1454052198">
          <w:marLeft w:val="640"/>
          <w:marRight w:val="0"/>
          <w:marTop w:val="0"/>
          <w:marBottom w:val="0"/>
          <w:divBdr>
            <w:top w:val="none" w:sz="0" w:space="0" w:color="auto"/>
            <w:left w:val="none" w:sz="0" w:space="0" w:color="auto"/>
            <w:bottom w:val="none" w:sz="0" w:space="0" w:color="auto"/>
            <w:right w:val="none" w:sz="0" w:space="0" w:color="auto"/>
          </w:divBdr>
        </w:div>
        <w:div w:id="1011687146">
          <w:marLeft w:val="640"/>
          <w:marRight w:val="0"/>
          <w:marTop w:val="0"/>
          <w:marBottom w:val="0"/>
          <w:divBdr>
            <w:top w:val="none" w:sz="0" w:space="0" w:color="auto"/>
            <w:left w:val="none" w:sz="0" w:space="0" w:color="auto"/>
            <w:bottom w:val="none" w:sz="0" w:space="0" w:color="auto"/>
            <w:right w:val="none" w:sz="0" w:space="0" w:color="auto"/>
          </w:divBdr>
        </w:div>
        <w:div w:id="267857196">
          <w:marLeft w:val="640"/>
          <w:marRight w:val="0"/>
          <w:marTop w:val="0"/>
          <w:marBottom w:val="0"/>
          <w:divBdr>
            <w:top w:val="none" w:sz="0" w:space="0" w:color="auto"/>
            <w:left w:val="none" w:sz="0" w:space="0" w:color="auto"/>
            <w:bottom w:val="none" w:sz="0" w:space="0" w:color="auto"/>
            <w:right w:val="none" w:sz="0" w:space="0" w:color="auto"/>
          </w:divBdr>
        </w:div>
        <w:div w:id="291401529">
          <w:marLeft w:val="640"/>
          <w:marRight w:val="0"/>
          <w:marTop w:val="0"/>
          <w:marBottom w:val="0"/>
          <w:divBdr>
            <w:top w:val="none" w:sz="0" w:space="0" w:color="auto"/>
            <w:left w:val="none" w:sz="0" w:space="0" w:color="auto"/>
            <w:bottom w:val="none" w:sz="0" w:space="0" w:color="auto"/>
            <w:right w:val="none" w:sz="0" w:space="0" w:color="auto"/>
          </w:divBdr>
        </w:div>
        <w:div w:id="31854293">
          <w:marLeft w:val="640"/>
          <w:marRight w:val="0"/>
          <w:marTop w:val="0"/>
          <w:marBottom w:val="0"/>
          <w:divBdr>
            <w:top w:val="none" w:sz="0" w:space="0" w:color="auto"/>
            <w:left w:val="none" w:sz="0" w:space="0" w:color="auto"/>
            <w:bottom w:val="none" w:sz="0" w:space="0" w:color="auto"/>
            <w:right w:val="none" w:sz="0" w:space="0" w:color="auto"/>
          </w:divBdr>
        </w:div>
        <w:div w:id="158085205">
          <w:marLeft w:val="640"/>
          <w:marRight w:val="0"/>
          <w:marTop w:val="0"/>
          <w:marBottom w:val="0"/>
          <w:divBdr>
            <w:top w:val="none" w:sz="0" w:space="0" w:color="auto"/>
            <w:left w:val="none" w:sz="0" w:space="0" w:color="auto"/>
            <w:bottom w:val="none" w:sz="0" w:space="0" w:color="auto"/>
            <w:right w:val="none" w:sz="0" w:space="0" w:color="auto"/>
          </w:divBdr>
        </w:div>
        <w:div w:id="906959342">
          <w:marLeft w:val="640"/>
          <w:marRight w:val="0"/>
          <w:marTop w:val="0"/>
          <w:marBottom w:val="0"/>
          <w:divBdr>
            <w:top w:val="none" w:sz="0" w:space="0" w:color="auto"/>
            <w:left w:val="none" w:sz="0" w:space="0" w:color="auto"/>
            <w:bottom w:val="none" w:sz="0" w:space="0" w:color="auto"/>
            <w:right w:val="none" w:sz="0" w:space="0" w:color="auto"/>
          </w:divBdr>
        </w:div>
        <w:div w:id="1542522161">
          <w:marLeft w:val="640"/>
          <w:marRight w:val="0"/>
          <w:marTop w:val="0"/>
          <w:marBottom w:val="0"/>
          <w:divBdr>
            <w:top w:val="none" w:sz="0" w:space="0" w:color="auto"/>
            <w:left w:val="none" w:sz="0" w:space="0" w:color="auto"/>
            <w:bottom w:val="none" w:sz="0" w:space="0" w:color="auto"/>
            <w:right w:val="none" w:sz="0" w:space="0" w:color="auto"/>
          </w:divBdr>
        </w:div>
        <w:div w:id="737824594">
          <w:marLeft w:val="640"/>
          <w:marRight w:val="0"/>
          <w:marTop w:val="0"/>
          <w:marBottom w:val="0"/>
          <w:divBdr>
            <w:top w:val="none" w:sz="0" w:space="0" w:color="auto"/>
            <w:left w:val="none" w:sz="0" w:space="0" w:color="auto"/>
            <w:bottom w:val="none" w:sz="0" w:space="0" w:color="auto"/>
            <w:right w:val="none" w:sz="0" w:space="0" w:color="auto"/>
          </w:divBdr>
        </w:div>
        <w:div w:id="738601758">
          <w:marLeft w:val="640"/>
          <w:marRight w:val="0"/>
          <w:marTop w:val="0"/>
          <w:marBottom w:val="0"/>
          <w:divBdr>
            <w:top w:val="none" w:sz="0" w:space="0" w:color="auto"/>
            <w:left w:val="none" w:sz="0" w:space="0" w:color="auto"/>
            <w:bottom w:val="none" w:sz="0" w:space="0" w:color="auto"/>
            <w:right w:val="none" w:sz="0" w:space="0" w:color="auto"/>
          </w:divBdr>
        </w:div>
        <w:div w:id="1007320320">
          <w:marLeft w:val="640"/>
          <w:marRight w:val="0"/>
          <w:marTop w:val="0"/>
          <w:marBottom w:val="0"/>
          <w:divBdr>
            <w:top w:val="none" w:sz="0" w:space="0" w:color="auto"/>
            <w:left w:val="none" w:sz="0" w:space="0" w:color="auto"/>
            <w:bottom w:val="none" w:sz="0" w:space="0" w:color="auto"/>
            <w:right w:val="none" w:sz="0" w:space="0" w:color="auto"/>
          </w:divBdr>
        </w:div>
        <w:div w:id="612710120">
          <w:marLeft w:val="640"/>
          <w:marRight w:val="0"/>
          <w:marTop w:val="0"/>
          <w:marBottom w:val="0"/>
          <w:divBdr>
            <w:top w:val="none" w:sz="0" w:space="0" w:color="auto"/>
            <w:left w:val="none" w:sz="0" w:space="0" w:color="auto"/>
            <w:bottom w:val="none" w:sz="0" w:space="0" w:color="auto"/>
            <w:right w:val="none" w:sz="0" w:space="0" w:color="auto"/>
          </w:divBdr>
        </w:div>
        <w:div w:id="110364098">
          <w:marLeft w:val="640"/>
          <w:marRight w:val="0"/>
          <w:marTop w:val="0"/>
          <w:marBottom w:val="0"/>
          <w:divBdr>
            <w:top w:val="none" w:sz="0" w:space="0" w:color="auto"/>
            <w:left w:val="none" w:sz="0" w:space="0" w:color="auto"/>
            <w:bottom w:val="none" w:sz="0" w:space="0" w:color="auto"/>
            <w:right w:val="none" w:sz="0" w:space="0" w:color="auto"/>
          </w:divBdr>
        </w:div>
        <w:div w:id="2048526189">
          <w:marLeft w:val="640"/>
          <w:marRight w:val="0"/>
          <w:marTop w:val="0"/>
          <w:marBottom w:val="0"/>
          <w:divBdr>
            <w:top w:val="none" w:sz="0" w:space="0" w:color="auto"/>
            <w:left w:val="none" w:sz="0" w:space="0" w:color="auto"/>
            <w:bottom w:val="none" w:sz="0" w:space="0" w:color="auto"/>
            <w:right w:val="none" w:sz="0" w:space="0" w:color="auto"/>
          </w:divBdr>
        </w:div>
        <w:div w:id="2015960156">
          <w:marLeft w:val="640"/>
          <w:marRight w:val="0"/>
          <w:marTop w:val="0"/>
          <w:marBottom w:val="0"/>
          <w:divBdr>
            <w:top w:val="none" w:sz="0" w:space="0" w:color="auto"/>
            <w:left w:val="none" w:sz="0" w:space="0" w:color="auto"/>
            <w:bottom w:val="none" w:sz="0" w:space="0" w:color="auto"/>
            <w:right w:val="none" w:sz="0" w:space="0" w:color="auto"/>
          </w:divBdr>
        </w:div>
        <w:div w:id="18091591">
          <w:marLeft w:val="640"/>
          <w:marRight w:val="0"/>
          <w:marTop w:val="0"/>
          <w:marBottom w:val="0"/>
          <w:divBdr>
            <w:top w:val="none" w:sz="0" w:space="0" w:color="auto"/>
            <w:left w:val="none" w:sz="0" w:space="0" w:color="auto"/>
            <w:bottom w:val="none" w:sz="0" w:space="0" w:color="auto"/>
            <w:right w:val="none" w:sz="0" w:space="0" w:color="auto"/>
          </w:divBdr>
        </w:div>
        <w:div w:id="926228745">
          <w:marLeft w:val="640"/>
          <w:marRight w:val="0"/>
          <w:marTop w:val="0"/>
          <w:marBottom w:val="0"/>
          <w:divBdr>
            <w:top w:val="none" w:sz="0" w:space="0" w:color="auto"/>
            <w:left w:val="none" w:sz="0" w:space="0" w:color="auto"/>
            <w:bottom w:val="none" w:sz="0" w:space="0" w:color="auto"/>
            <w:right w:val="none" w:sz="0" w:space="0" w:color="auto"/>
          </w:divBdr>
        </w:div>
        <w:div w:id="1821799264">
          <w:marLeft w:val="640"/>
          <w:marRight w:val="0"/>
          <w:marTop w:val="0"/>
          <w:marBottom w:val="0"/>
          <w:divBdr>
            <w:top w:val="none" w:sz="0" w:space="0" w:color="auto"/>
            <w:left w:val="none" w:sz="0" w:space="0" w:color="auto"/>
            <w:bottom w:val="none" w:sz="0" w:space="0" w:color="auto"/>
            <w:right w:val="none" w:sz="0" w:space="0" w:color="auto"/>
          </w:divBdr>
        </w:div>
        <w:div w:id="1556625181">
          <w:marLeft w:val="640"/>
          <w:marRight w:val="0"/>
          <w:marTop w:val="0"/>
          <w:marBottom w:val="0"/>
          <w:divBdr>
            <w:top w:val="none" w:sz="0" w:space="0" w:color="auto"/>
            <w:left w:val="none" w:sz="0" w:space="0" w:color="auto"/>
            <w:bottom w:val="none" w:sz="0" w:space="0" w:color="auto"/>
            <w:right w:val="none" w:sz="0" w:space="0" w:color="auto"/>
          </w:divBdr>
        </w:div>
        <w:div w:id="1673143497">
          <w:marLeft w:val="640"/>
          <w:marRight w:val="0"/>
          <w:marTop w:val="0"/>
          <w:marBottom w:val="0"/>
          <w:divBdr>
            <w:top w:val="none" w:sz="0" w:space="0" w:color="auto"/>
            <w:left w:val="none" w:sz="0" w:space="0" w:color="auto"/>
            <w:bottom w:val="none" w:sz="0" w:space="0" w:color="auto"/>
            <w:right w:val="none" w:sz="0" w:space="0" w:color="auto"/>
          </w:divBdr>
        </w:div>
      </w:divsChild>
    </w:div>
    <w:div w:id="1280650923">
      <w:bodyDiv w:val="1"/>
      <w:marLeft w:val="0"/>
      <w:marRight w:val="0"/>
      <w:marTop w:val="0"/>
      <w:marBottom w:val="0"/>
      <w:divBdr>
        <w:top w:val="none" w:sz="0" w:space="0" w:color="auto"/>
        <w:left w:val="none" w:sz="0" w:space="0" w:color="auto"/>
        <w:bottom w:val="none" w:sz="0" w:space="0" w:color="auto"/>
        <w:right w:val="none" w:sz="0" w:space="0" w:color="auto"/>
      </w:divBdr>
      <w:divsChild>
        <w:div w:id="834153394">
          <w:marLeft w:val="0"/>
          <w:marRight w:val="0"/>
          <w:marTop w:val="0"/>
          <w:marBottom w:val="0"/>
          <w:divBdr>
            <w:top w:val="none" w:sz="0" w:space="0" w:color="auto"/>
            <w:left w:val="none" w:sz="0" w:space="0" w:color="auto"/>
            <w:bottom w:val="none" w:sz="0" w:space="0" w:color="auto"/>
            <w:right w:val="none" w:sz="0" w:space="0" w:color="auto"/>
          </w:divBdr>
        </w:div>
      </w:divsChild>
    </w:div>
    <w:div w:id="1282685475">
      <w:bodyDiv w:val="1"/>
      <w:marLeft w:val="0"/>
      <w:marRight w:val="0"/>
      <w:marTop w:val="0"/>
      <w:marBottom w:val="0"/>
      <w:divBdr>
        <w:top w:val="none" w:sz="0" w:space="0" w:color="auto"/>
        <w:left w:val="none" w:sz="0" w:space="0" w:color="auto"/>
        <w:bottom w:val="none" w:sz="0" w:space="0" w:color="auto"/>
        <w:right w:val="none" w:sz="0" w:space="0" w:color="auto"/>
      </w:divBdr>
      <w:divsChild>
        <w:div w:id="68888710">
          <w:marLeft w:val="640"/>
          <w:marRight w:val="0"/>
          <w:marTop w:val="0"/>
          <w:marBottom w:val="0"/>
          <w:divBdr>
            <w:top w:val="none" w:sz="0" w:space="0" w:color="auto"/>
            <w:left w:val="none" w:sz="0" w:space="0" w:color="auto"/>
            <w:bottom w:val="none" w:sz="0" w:space="0" w:color="auto"/>
            <w:right w:val="none" w:sz="0" w:space="0" w:color="auto"/>
          </w:divBdr>
        </w:div>
        <w:div w:id="940723834">
          <w:marLeft w:val="640"/>
          <w:marRight w:val="0"/>
          <w:marTop w:val="0"/>
          <w:marBottom w:val="0"/>
          <w:divBdr>
            <w:top w:val="none" w:sz="0" w:space="0" w:color="auto"/>
            <w:left w:val="none" w:sz="0" w:space="0" w:color="auto"/>
            <w:bottom w:val="none" w:sz="0" w:space="0" w:color="auto"/>
            <w:right w:val="none" w:sz="0" w:space="0" w:color="auto"/>
          </w:divBdr>
        </w:div>
        <w:div w:id="1114863029">
          <w:marLeft w:val="640"/>
          <w:marRight w:val="0"/>
          <w:marTop w:val="0"/>
          <w:marBottom w:val="0"/>
          <w:divBdr>
            <w:top w:val="none" w:sz="0" w:space="0" w:color="auto"/>
            <w:left w:val="none" w:sz="0" w:space="0" w:color="auto"/>
            <w:bottom w:val="none" w:sz="0" w:space="0" w:color="auto"/>
            <w:right w:val="none" w:sz="0" w:space="0" w:color="auto"/>
          </w:divBdr>
        </w:div>
        <w:div w:id="1077704504">
          <w:marLeft w:val="640"/>
          <w:marRight w:val="0"/>
          <w:marTop w:val="0"/>
          <w:marBottom w:val="0"/>
          <w:divBdr>
            <w:top w:val="none" w:sz="0" w:space="0" w:color="auto"/>
            <w:left w:val="none" w:sz="0" w:space="0" w:color="auto"/>
            <w:bottom w:val="none" w:sz="0" w:space="0" w:color="auto"/>
            <w:right w:val="none" w:sz="0" w:space="0" w:color="auto"/>
          </w:divBdr>
        </w:div>
        <w:div w:id="1039742122">
          <w:marLeft w:val="640"/>
          <w:marRight w:val="0"/>
          <w:marTop w:val="0"/>
          <w:marBottom w:val="0"/>
          <w:divBdr>
            <w:top w:val="none" w:sz="0" w:space="0" w:color="auto"/>
            <w:left w:val="none" w:sz="0" w:space="0" w:color="auto"/>
            <w:bottom w:val="none" w:sz="0" w:space="0" w:color="auto"/>
            <w:right w:val="none" w:sz="0" w:space="0" w:color="auto"/>
          </w:divBdr>
        </w:div>
        <w:div w:id="1885211485">
          <w:marLeft w:val="640"/>
          <w:marRight w:val="0"/>
          <w:marTop w:val="0"/>
          <w:marBottom w:val="0"/>
          <w:divBdr>
            <w:top w:val="none" w:sz="0" w:space="0" w:color="auto"/>
            <w:left w:val="none" w:sz="0" w:space="0" w:color="auto"/>
            <w:bottom w:val="none" w:sz="0" w:space="0" w:color="auto"/>
            <w:right w:val="none" w:sz="0" w:space="0" w:color="auto"/>
          </w:divBdr>
        </w:div>
        <w:div w:id="2130128875">
          <w:marLeft w:val="640"/>
          <w:marRight w:val="0"/>
          <w:marTop w:val="0"/>
          <w:marBottom w:val="0"/>
          <w:divBdr>
            <w:top w:val="none" w:sz="0" w:space="0" w:color="auto"/>
            <w:left w:val="none" w:sz="0" w:space="0" w:color="auto"/>
            <w:bottom w:val="none" w:sz="0" w:space="0" w:color="auto"/>
            <w:right w:val="none" w:sz="0" w:space="0" w:color="auto"/>
          </w:divBdr>
        </w:div>
        <w:div w:id="1333028877">
          <w:marLeft w:val="640"/>
          <w:marRight w:val="0"/>
          <w:marTop w:val="0"/>
          <w:marBottom w:val="0"/>
          <w:divBdr>
            <w:top w:val="none" w:sz="0" w:space="0" w:color="auto"/>
            <w:left w:val="none" w:sz="0" w:space="0" w:color="auto"/>
            <w:bottom w:val="none" w:sz="0" w:space="0" w:color="auto"/>
            <w:right w:val="none" w:sz="0" w:space="0" w:color="auto"/>
          </w:divBdr>
        </w:div>
        <w:div w:id="1823421949">
          <w:marLeft w:val="640"/>
          <w:marRight w:val="0"/>
          <w:marTop w:val="0"/>
          <w:marBottom w:val="0"/>
          <w:divBdr>
            <w:top w:val="none" w:sz="0" w:space="0" w:color="auto"/>
            <w:left w:val="none" w:sz="0" w:space="0" w:color="auto"/>
            <w:bottom w:val="none" w:sz="0" w:space="0" w:color="auto"/>
            <w:right w:val="none" w:sz="0" w:space="0" w:color="auto"/>
          </w:divBdr>
        </w:div>
        <w:div w:id="1314869901">
          <w:marLeft w:val="640"/>
          <w:marRight w:val="0"/>
          <w:marTop w:val="0"/>
          <w:marBottom w:val="0"/>
          <w:divBdr>
            <w:top w:val="none" w:sz="0" w:space="0" w:color="auto"/>
            <w:left w:val="none" w:sz="0" w:space="0" w:color="auto"/>
            <w:bottom w:val="none" w:sz="0" w:space="0" w:color="auto"/>
            <w:right w:val="none" w:sz="0" w:space="0" w:color="auto"/>
          </w:divBdr>
        </w:div>
        <w:div w:id="28537140">
          <w:marLeft w:val="640"/>
          <w:marRight w:val="0"/>
          <w:marTop w:val="0"/>
          <w:marBottom w:val="0"/>
          <w:divBdr>
            <w:top w:val="none" w:sz="0" w:space="0" w:color="auto"/>
            <w:left w:val="none" w:sz="0" w:space="0" w:color="auto"/>
            <w:bottom w:val="none" w:sz="0" w:space="0" w:color="auto"/>
            <w:right w:val="none" w:sz="0" w:space="0" w:color="auto"/>
          </w:divBdr>
        </w:div>
        <w:div w:id="288054456">
          <w:marLeft w:val="640"/>
          <w:marRight w:val="0"/>
          <w:marTop w:val="0"/>
          <w:marBottom w:val="0"/>
          <w:divBdr>
            <w:top w:val="none" w:sz="0" w:space="0" w:color="auto"/>
            <w:left w:val="none" w:sz="0" w:space="0" w:color="auto"/>
            <w:bottom w:val="none" w:sz="0" w:space="0" w:color="auto"/>
            <w:right w:val="none" w:sz="0" w:space="0" w:color="auto"/>
          </w:divBdr>
        </w:div>
        <w:div w:id="353463467">
          <w:marLeft w:val="640"/>
          <w:marRight w:val="0"/>
          <w:marTop w:val="0"/>
          <w:marBottom w:val="0"/>
          <w:divBdr>
            <w:top w:val="none" w:sz="0" w:space="0" w:color="auto"/>
            <w:left w:val="none" w:sz="0" w:space="0" w:color="auto"/>
            <w:bottom w:val="none" w:sz="0" w:space="0" w:color="auto"/>
            <w:right w:val="none" w:sz="0" w:space="0" w:color="auto"/>
          </w:divBdr>
        </w:div>
        <w:div w:id="288518560">
          <w:marLeft w:val="640"/>
          <w:marRight w:val="0"/>
          <w:marTop w:val="0"/>
          <w:marBottom w:val="0"/>
          <w:divBdr>
            <w:top w:val="none" w:sz="0" w:space="0" w:color="auto"/>
            <w:left w:val="none" w:sz="0" w:space="0" w:color="auto"/>
            <w:bottom w:val="none" w:sz="0" w:space="0" w:color="auto"/>
            <w:right w:val="none" w:sz="0" w:space="0" w:color="auto"/>
          </w:divBdr>
        </w:div>
        <w:div w:id="704990652">
          <w:marLeft w:val="640"/>
          <w:marRight w:val="0"/>
          <w:marTop w:val="0"/>
          <w:marBottom w:val="0"/>
          <w:divBdr>
            <w:top w:val="none" w:sz="0" w:space="0" w:color="auto"/>
            <w:left w:val="none" w:sz="0" w:space="0" w:color="auto"/>
            <w:bottom w:val="none" w:sz="0" w:space="0" w:color="auto"/>
            <w:right w:val="none" w:sz="0" w:space="0" w:color="auto"/>
          </w:divBdr>
        </w:div>
        <w:div w:id="1234781949">
          <w:marLeft w:val="640"/>
          <w:marRight w:val="0"/>
          <w:marTop w:val="0"/>
          <w:marBottom w:val="0"/>
          <w:divBdr>
            <w:top w:val="none" w:sz="0" w:space="0" w:color="auto"/>
            <w:left w:val="none" w:sz="0" w:space="0" w:color="auto"/>
            <w:bottom w:val="none" w:sz="0" w:space="0" w:color="auto"/>
            <w:right w:val="none" w:sz="0" w:space="0" w:color="auto"/>
          </w:divBdr>
        </w:div>
        <w:div w:id="1928996103">
          <w:marLeft w:val="640"/>
          <w:marRight w:val="0"/>
          <w:marTop w:val="0"/>
          <w:marBottom w:val="0"/>
          <w:divBdr>
            <w:top w:val="none" w:sz="0" w:space="0" w:color="auto"/>
            <w:left w:val="none" w:sz="0" w:space="0" w:color="auto"/>
            <w:bottom w:val="none" w:sz="0" w:space="0" w:color="auto"/>
            <w:right w:val="none" w:sz="0" w:space="0" w:color="auto"/>
          </w:divBdr>
        </w:div>
        <w:div w:id="240263364">
          <w:marLeft w:val="640"/>
          <w:marRight w:val="0"/>
          <w:marTop w:val="0"/>
          <w:marBottom w:val="0"/>
          <w:divBdr>
            <w:top w:val="none" w:sz="0" w:space="0" w:color="auto"/>
            <w:left w:val="none" w:sz="0" w:space="0" w:color="auto"/>
            <w:bottom w:val="none" w:sz="0" w:space="0" w:color="auto"/>
            <w:right w:val="none" w:sz="0" w:space="0" w:color="auto"/>
          </w:divBdr>
        </w:div>
        <w:div w:id="295182364">
          <w:marLeft w:val="640"/>
          <w:marRight w:val="0"/>
          <w:marTop w:val="0"/>
          <w:marBottom w:val="0"/>
          <w:divBdr>
            <w:top w:val="none" w:sz="0" w:space="0" w:color="auto"/>
            <w:left w:val="none" w:sz="0" w:space="0" w:color="auto"/>
            <w:bottom w:val="none" w:sz="0" w:space="0" w:color="auto"/>
            <w:right w:val="none" w:sz="0" w:space="0" w:color="auto"/>
          </w:divBdr>
        </w:div>
        <w:div w:id="1598711981">
          <w:marLeft w:val="640"/>
          <w:marRight w:val="0"/>
          <w:marTop w:val="0"/>
          <w:marBottom w:val="0"/>
          <w:divBdr>
            <w:top w:val="none" w:sz="0" w:space="0" w:color="auto"/>
            <w:left w:val="none" w:sz="0" w:space="0" w:color="auto"/>
            <w:bottom w:val="none" w:sz="0" w:space="0" w:color="auto"/>
            <w:right w:val="none" w:sz="0" w:space="0" w:color="auto"/>
          </w:divBdr>
        </w:div>
      </w:divsChild>
    </w:div>
    <w:div w:id="1338341992">
      <w:bodyDiv w:val="1"/>
      <w:marLeft w:val="0"/>
      <w:marRight w:val="0"/>
      <w:marTop w:val="0"/>
      <w:marBottom w:val="0"/>
      <w:divBdr>
        <w:top w:val="none" w:sz="0" w:space="0" w:color="auto"/>
        <w:left w:val="none" w:sz="0" w:space="0" w:color="auto"/>
        <w:bottom w:val="none" w:sz="0" w:space="0" w:color="auto"/>
        <w:right w:val="none" w:sz="0" w:space="0" w:color="auto"/>
      </w:divBdr>
      <w:divsChild>
        <w:div w:id="2080976316">
          <w:marLeft w:val="640"/>
          <w:marRight w:val="0"/>
          <w:marTop w:val="0"/>
          <w:marBottom w:val="0"/>
          <w:divBdr>
            <w:top w:val="none" w:sz="0" w:space="0" w:color="auto"/>
            <w:left w:val="none" w:sz="0" w:space="0" w:color="auto"/>
            <w:bottom w:val="none" w:sz="0" w:space="0" w:color="auto"/>
            <w:right w:val="none" w:sz="0" w:space="0" w:color="auto"/>
          </w:divBdr>
        </w:div>
        <w:div w:id="764351918">
          <w:marLeft w:val="640"/>
          <w:marRight w:val="0"/>
          <w:marTop w:val="0"/>
          <w:marBottom w:val="0"/>
          <w:divBdr>
            <w:top w:val="none" w:sz="0" w:space="0" w:color="auto"/>
            <w:left w:val="none" w:sz="0" w:space="0" w:color="auto"/>
            <w:bottom w:val="none" w:sz="0" w:space="0" w:color="auto"/>
            <w:right w:val="none" w:sz="0" w:space="0" w:color="auto"/>
          </w:divBdr>
        </w:div>
        <w:div w:id="828865151">
          <w:marLeft w:val="640"/>
          <w:marRight w:val="0"/>
          <w:marTop w:val="0"/>
          <w:marBottom w:val="0"/>
          <w:divBdr>
            <w:top w:val="none" w:sz="0" w:space="0" w:color="auto"/>
            <w:left w:val="none" w:sz="0" w:space="0" w:color="auto"/>
            <w:bottom w:val="none" w:sz="0" w:space="0" w:color="auto"/>
            <w:right w:val="none" w:sz="0" w:space="0" w:color="auto"/>
          </w:divBdr>
        </w:div>
        <w:div w:id="169412488">
          <w:marLeft w:val="640"/>
          <w:marRight w:val="0"/>
          <w:marTop w:val="0"/>
          <w:marBottom w:val="0"/>
          <w:divBdr>
            <w:top w:val="none" w:sz="0" w:space="0" w:color="auto"/>
            <w:left w:val="none" w:sz="0" w:space="0" w:color="auto"/>
            <w:bottom w:val="none" w:sz="0" w:space="0" w:color="auto"/>
            <w:right w:val="none" w:sz="0" w:space="0" w:color="auto"/>
          </w:divBdr>
        </w:div>
        <w:div w:id="2013483127">
          <w:marLeft w:val="640"/>
          <w:marRight w:val="0"/>
          <w:marTop w:val="0"/>
          <w:marBottom w:val="0"/>
          <w:divBdr>
            <w:top w:val="none" w:sz="0" w:space="0" w:color="auto"/>
            <w:left w:val="none" w:sz="0" w:space="0" w:color="auto"/>
            <w:bottom w:val="none" w:sz="0" w:space="0" w:color="auto"/>
            <w:right w:val="none" w:sz="0" w:space="0" w:color="auto"/>
          </w:divBdr>
        </w:div>
        <w:div w:id="113595605">
          <w:marLeft w:val="640"/>
          <w:marRight w:val="0"/>
          <w:marTop w:val="0"/>
          <w:marBottom w:val="0"/>
          <w:divBdr>
            <w:top w:val="none" w:sz="0" w:space="0" w:color="auto"/>
            <w:left w:val="none" w:sz="0" w:space="0" w:color="auto"/>
            <w:bottom w:val="none" w:sz="0" w:space="0" w:color="auto"/>
            <w:right w:val="none" w:sz="0" w:space="0" w:color="auto"/>
          </w:divBdr>
        </w:div>
        <w:div w:id="146020731">
          <w:marLeft w:val="640"/>
          <w:marRight w:val="0"/>
          <w:marTop w:val="0"/>
          <w:marBottom w:val="0"/>
          <w:divBdr>
            <w:top w:val="none" w:sz="0" w:space="0" w:color="auto"/>
            <w:left w:val="none" w:sz="0" w:space="0" w:color="auto"/>
            <w:bottom w:val="none" w:sz="0" w:space="0" w:color="auto"/>
            <w:right w:val="none" w:sz="0" w:space="0" w:color="auto"/>
          </w:divBdr>
        </w:div>
        <w:div w:id="159348559">
          <w:marLeft w:val="640"/>
          <w:marRight w:val="0"/>
          <w:marTop w:val="0"/>
          <w:marBottom w:val="0"/>
          <w:divBdr>
            <w:top w:val="none" w:sz="0" w:space="0" w:color="auto"/>
            <w:left w:val="none" w:sz="0" w:space="0" w:color="auto"/>
            <w:bottom w:val="none" w:sz="0" w:space="0" w:color="auto"/>
            <w:right w:val="none" w:sz="0" w:space="0" w:color="auto"/>
          </w:divBdr>
        </w:div>
        <w:div w:id="859584400">
          <w:marLeft w:val="640"/>
          <w:marRight w:val="0"/>
          <w:marTop w:val="0"/>
          <w:marBottom w:val="0"/>
          <w:divBdr>
            <w:top w:val="none" w:sz="0" w:space="0" w:color="auto"/>
            <w:left w:val="none" w:sz="0" w:space="0" w:color="auto"/>
            <w:bottom w:val="none" w:sz="0" w:space="0" w:color="auto"/>
            <w:right w:val="none" w:sz="0" w:space="0" w:color="auto"/>
          </w:divBdr>
        </w:div>
        <w:div w:id="803354171">
          <w:marLeft w:val="640"/>
          <w:marRight w:val="0"/>
          <w:marTop w:val="0"/>
          <w:marBottom w:val="0"/>
          <w:divBdr>
            <w:top w:val="none" w:sz="0" w:space="0" w:color="auto"/>
            <w:left w:val="none" w:sz="0" w:space="0" w:color="auto"/>
            <w:bottom w:val="none" w:sz="0" w:space="0" w:color="auto"/>
            <w:right w:val="none" w:sz="0" w:space="0" w:color="auto"/>
          </w:divBdr>
        </w:div>
        <w:div w:id="124277462">
          <w:marLeft w:val="640"/>
          <w:marRight w:val="0"/>
          <w:marTop w:val="0"/>
          <w:marBottom w:val="0"/>
          <w:divBdr>
            <w:top w:val="none" w:sz="0" w:space="0" w:color="auto"/>
            <w:left w:val="none" w:sz="0" w:space="0" w:color="auto"/>
            <w:bottom w:val="none" w:sz="0" w:space="0" w:color="auto"/>
            <w:right w:val="none" w:sz="0" w:space="0" w:color="auto"/>
          </w:divBdr>
        </w:div>
        <w:div w:id="113252536">
          <w:marLeft w:val="640"/>
          <w:marRight w:val="0"/>
          <w:marTop w:val="0"/>
          <w:marBottom w:val="0"/>
          <w:divBdr>
            <w:top w:val="none" w:sz="0" w:space="0" w:color="auto"/>
            <w:left w:val="none" w:sz="0" w:space="0" w:color="auto"/>
            <w:bottom w:val="none" w:sz="0" w:space="0" w:color="auto"/>
            <w:right w:val="none" w:sz="0" w:space="0" w:color="auto"/>
          </w:divBdr>
        </w:div>
        <w:div w:id="1613436328">
          <w:marLeft w:val="640"/>
          <w:marRight w:val="0"/>
          <w:marTop w:val="0"/>
          <w:marBottom w:val="0"/>
          <w:divBdr>
            <w:top w:val="none" w:sz="0" w:space="0" w:color="auto"/>
            <w:left w:val="none" w:sz="0" w:space="0" w:color="auto"/>
            <w:bottom w:val="none" w:sz="0" w:space="0" w:color="auto"/>
            <w:right w:val="none" w:sz="0" w:space="0" w:color="auto"/>
          </w:divBdr>
        </w:div>
        <w:div w:id="1250117800">
          <w:marLeft w:val="640"/>
          <w:marRight w:val="0"/>
          <w:marTop w:val="0"/>
          <w:marBottom w:val="0"/>
          <w:divBdr>
            <w:top w:val="none" w:sz="0" w:space="0" w:color="auto"/>
            <w:left w:val="none" w:sz="0" w:space="0" w:color="auto"/>
            <w:bottom w:val="none" w:sz="0" w:space="0" w:color="auto"/>
            <w:right w:val="none" w:sz="0" w:space="0" w:color="auto"/>
          </w:divBdr>
        </w:div>
        <w:div w:id="2032799989">
          <w:marLeft w:val="640"/>
          <w:marRight w:val="0"/>
          <w:marTop w:val="0"/>
          <w:marBottom w:val="0"/>
          <w:divBdr>
            <w:top w:val="none" w:sz="0" w:space="0" w:color="auto"/>
            <w:left w:val="none" w:sz="0" w:space="0" w:color="auto"/>
            <w:bottom w:val="none" w:sz="0" w:space="0" w:color="auto"/>
            <w:right w:val="none" w:sz="0" w:space="0" w:color="auto"/>
          </w:divBdr>
        </w:div>
        <w:div w:id="497384051">
          <w:marLeft w:val="640"/>
          <w:marRight w:val="0"/>
          <w:marTop w:val="0"/>
          <w:marBottom w:val="0"/>
          <w:divBdr>
            <w:top w:val="none" w:sz="0" w:space="0" w:color="auto"/>
            <w:left w:val="none" w:sz="0" w:space="0" w:color="auto"/>
            <w:bottom w:val="none" w:sz="0" w:space="0" w:color="auto"/>
            <w:right w:val="none" w:sz="0" w:space="0" w:color="auto"/>
          </w:divBdr>
        </w:div>
        <w:div w:id="833766206">
          <w:marLeft w:val="640"/>
          <w:marRight w:val="0"/>
          <w:marTop w:val="0"/>
          <w:marBottom w:val="0"/>
          <w:divBdr>
            <w:top w:val="none" w:sz="0" w:space="0" w:color="auto"/>
            <w:left w:val="none" w:sz="0" w:space="0" w:color="auto"/>
            <w:bottom w:val="none" w:sz="0" w:space="0" w:color="auto"/>
            <w:right w:val="none" w:sz="0" w:space="0" w:color="auto"/>
          </w:divBdr>
        </w:div>
        <w:div w:id="1344742864">
          <w:marLeft w:val="640"/>
          <w:marRight w:val="0"/>
          <w:marTop w:val="0"/>
          <w:marBottom w:val="0"/>
          <w:divBdr>
            <w:top w:val="none" w:sz="0" w:space="0" w:color="auto"/>
            <w:left w:val="none" w:sz="0" w:space="0" w:color="auto"/>
            <w:bottom w:val="none" w:sz="0" w:space="0" w:color="auto"/>
            <w:right w:val="none" w:sz="0" w:space="0" w:color="auto"/>
          </w:divBdr>
        </w:div>
        <w:div w:id="606734007">
          <w:marLeft w:val="640"/>
          <w:marRight w:val="0"/>
          <w:marTop w:val="0"/>
          <w:marBottom w:val="0"/>
          <w:divBdr>
            <w:top w:val="none" w:sz="0" w:space="0" w:color="auto"/>
            <w:left w:val="none" w:sz="0" w:space="0" w:color="auto"/>
            <w:bottom w:val="none" w:sz="0" w:space="0" w:color="auto"/>
            <w:right w:val="none" w:sz="0" w:space="0" w:color="auto"/>
          </w:divBdr>
        </w:div>
        <w:div w:id="679545014">
          <w:marLeft w:val="640"/>
          <w:marRight w:val="0"/>
          <w:marTop w:val="0"/>
          <w:marBottom w:val="0"/>
          <w:divBdr>
            <w:top w:val="none" w:sz="0" w:space="0" w:color="auto"/>
            <w:left w:val="none" w:sz="0" w:space="0" w:color="auto"/>
            <w:bottom w:val="none" w:sz="0" w:space="0" w:color="auto"/>
            <w:right w:val="none" w:sz="0" w:space="0" w:color="auto"/>
          </w:divBdr>
        </w:div>
        <w:div w:id="1019356495">
          <w:marLeft w:val="640"/>
          <w:marRight w:val="0"/>
          <w:marTop w:val="0"/>
          <w:marBottom w:val="0"/>
          <w:divBdr>
            <w:top w:val="none" w:sz="0" w:space="0" w:color="auto"/>
            <w:left w:val="none" w:sz="0" w:space="0" w:color="auto"/>
            <w:bottom w:val="none" w:sz="0" w:space="0" w:color="auto"/>
            <w:right w:val="none" w:sz="0" w:space="0" w:color="auto"/>
          </w:divBdr>
        </w:div>
      </w:divsChild>
    </w:div>
    <w:div w:id="1361935963">
      <w:bodyDiv w:val="1"/>
      <w:marLeft w:val="0"/>
      <w:marRight w:val="0"/>
      <w:marTop w:val="0"/>
      <w:marBottom w:val="0"/>
      <w:divBdr>
        <w:top w:val="none" w:sz="0" w:space="0" w:color="auto"/>
        <w:left w:val="none" w:sz="0" w:space="0" w:color="auto"/>
        <w:bottom w:val="none" w:sz="0" w:space="0" w:color="auto"/>
        <w:right w:val="none" w:sz="0" w:space="0" w:color="auto"/>
      </w:divBdr>
      <w:divsChild>
        <w:div w:id="101994666">
          <w:marLeft w:val="640"/>
          <w:marRight w:val="0"/>
          <w:marTop w:val="0"/>
          <w:marBottom w:val="0"/>
          <w:divBdr>
            <w:top w:val="none" w:sz="0" w:space="0" w:color="auto"/>
            <w:left w:val="none" w:sz="0" w:space="0" w:color="auto"/>
            <w:bottom w:val="none" w:sz="0" w:space="0" w:color="auto"/>
            <w:right w:val="none" w:sz="0" w:space="0" w:color="auto"/>
          </w:divBdr>
        </w:div>
        <w:div w:id="516117526">
          <w:marLeft w:val="640"/>
          <w:marRight w:val="0"/>
          <w:marTop w:val="0"/>
          <w:marBottom w:val="0"/>
          <w:divBdr>
            <w:top w:val="none" w:sz="0" w:space="0" w:color="auto"/>
            <w:left w:val="none" w:sz="0" w:space="0" w:color="auto"/>
            <w:bottom w:val="none" w:sz="0" w:space="0" w:color="auto"/>
            <w:right w:val="none" w:sz="0" w:space="0" w:color="auto"/>
          </w:divBdr>
        </w:div>
        <w:div w:id="1892383993">
          <w:marLeft w:val="640"/>
          <w:marRight w:val="0"/>
          <w:marTop w:val="0"/>
          <w:marBottom w:val="0"/>
          <w:divBdr>
            <w:top w:val="none" w:sz="0" w:space="0" w:color="auto"/>
            <w:left w:val="none" w:sz="0" w:space="0" w:color="auto"/>
            <w:bottom w:val="none" w:sz="0" w:space="0" w:color="auto"/>
            <w:right w:val="none" w:sz="0" w:space="0" w:color="auto"/>
          </w:divBdr>
        </w:div>
        <w:div w:id="124928217">
          <w:marLeft w:val="640"/>
          <w:marRight w:val="0"/>
          <w:marTop w:val="0"/>
          <w:marBottom w:val="0"/>
          <w:divBdr>
            <w:top w:val="none" w:sz="0" w:space="0" w:color="auto"/>
            <w:left w:val="none" w:sz="0" w:space="0" w:color="auto"/>
            <w:bottom w:val="none" w:sz="0" w:space="0" w:color="auto"/>
            <w:right w:val="none" w:sz="0" w:space="0" w:color="auto"/>
          </w:divBdr>
        </w:div>
        <w:div w:id="1325544870">
          <w:marLeft w:val="640"/>
          <w:marRight w:val="0"/>
          <w:marTop w:val="0"/>
          <w:marBottom w:val="0"/>
          <w:divBdr>
            <w:top w:val="none" w:sz="0" w:space="0" w:color="auto"/>
            <w:left w:val="none" w:sz="0" w:space="0" w:color="auto"/>
            <w:bottom w:val="none" w:sz="0" w:space="0" w:color="auto"/>
            <w:right w:val="none" w:sz="0" w:space="0" w:color="auto"/>
          </w:divBdr>
        </w:div>
        <w:div w:id="1063213920">
          <w:marLeft w:val="640"/>
          <w:marRight w:val="0"/>
          <w:marTop w:val="0"/>
          <w:marBottom w:val="0"/>
          <w:divBdr>
            <w:top w:val="none" w:sz="0" w:space="0" w:color="auto"/>
            <w:left w:val="none" w:sz="0" w:space="0" w:color="auto"/>
            <w:bottom w:val="none" w:sz="0" w:space="0" w:color="auto"/>
            <w:right w:val="none" w:sz="0" w:space="0" w:color="auto"/>
          </w:divBdr>
        </w:div>
        <w:div w:id="83771463">
          <w:marLeft w:val="640"/>
          <w:marRight w:val="0"/>
          <w:marTop w:val="0"/>
          <w:marBottom w:val="0"/>
          <w:divBdr>
            <w:top w:val="none" w:sz="0" w:space="0" w:color="auto"/>
            <w:left w:val="none" w:sz="0" w:space="0" w:color="auto"/>
            <w:bottom w:val="none" w:sz="0" w:space="0" w:color="auto"/>
            <w:right w:val="none" w:sz="0" w:space="0" w:color="auto"/>
          </w:divBdr>
        </w:div>
        <w:div w:id="303505668">
          <w:marLeft w:val="640"/>
          <w:marRight w:val="0"/>
          <w:marTop w:val="0"/>
          <w:marBottom w:val="0"/>
          <w:divBdr>
            <w:top w:val="none" w:sz="0" w:space="0" w:color="auto"/>
            <w:left w:val="none" w:sz="0" w:space="0" w:color="auto"/>
            <w:bottom w:val="none" w:sz="0" w:space="0" w:color="auto"/>
            <w:right w:val="none" w:sz="0" w:space="0" w:color="auto"/>
          </w:divBdr>
        </w:div>
        <w:div w:id="718939039">
          <w:marLeft w:val="640"/>
          <w:marRight w:val="0"/>
          <w:marTop w:val="0"/>
          <w:marBottom w:val="0"/>
          <w:divBdr>
            <w:top w:val="none" w:sz="0" w:space="0" w:color="auto"/>
            <w:left w:val="none" w:sz="0" w:space="0" w:color="auto"/>
            <w:bottom w:val="none" w:sz="0" w:space="0" w:color="auto"/>
            <w:right w:val="none" w:sz="0" w:space="0" w:color="auto"/>
          </w:divBdr>
        </w:div>
        <w:div w:id="715591342">
          <w:marLeft w:val="640"/>
          <w:marRight w:val="0"/>
          <w:marTop w:val="0"/>
          <w:marBottom w:val="0"/>
          <w:divBdr>
            <w:top w:val="none" w:sz="0" w:space="0" w:color="auto"/>
            <w:left w:val="none" w:sz="0" w:space="0" w:color="auto"/>
            <w:bottom w:val="none" w:sz="0" w:space="0" w:color="auto"/>
            <w:right w:val="none" w:sz="0" w:space="0" w:color="auto"/>
          </w:divBdr>
        </w:div>
        <w:div w:id="692727086">
          <w:marLeft w:val="640"/>
          <w:marRight w:val="0"/>
          <w:marTop w:val="0"/>
          <w:marBottom w:val="0"/>
          <w:divBdr>
            <w:top w:val="none" w:sz="0" w:space="0" w:color="auto"/>
            <w:left w:val="none" w:sz="0" w:space="0" w:color="auto"/>
            <w:bottom w:val="none" w:sz="0" w:space="0" w:color="auto"/>
            <w:right w:val="none" w:sz="0" w:space="0" w:color="auto"/>
          </w:divBdr>
        </w:div>
        <w:div w:id="1157497884">
          <w:marLeft w:val="640"/>
          <w:marRight w:val="0"/>
          <w:marTop w:val="0"/>
          <w:marBottom w:val="0"/>
          <w:divBdr>
            <w:top w:val="none" w:sz="0" w:space="0" w:color="auto"/>
            <w:left w:val="none" w:sz="0" w:space="0" w:color="auto"/>
            <w:bottom w:val="none" w:sz="0" w:space="0" w:color="auto"/>
            <w:right w:val="none" w:sz="0" w:space="0" w:color="auto"/>
          </w:divBdr>
        </w:div>
        <w:div w:id="994605047">
          <w:marLeft w:val="640"/>
          <w:marRight w:val="0"/>
          <w:marTop w:val="0"/>
          <w:marBottom w:val="0"/>
          <w:divBdr>
            <w:top w:val="none" w:sz="0" w:space="0" w:color="auto"/>
            <w:left w:val="none" w:sz="0" w:space="0" w:color="auto"/>
            <w:bottom w:val="none" w:sz="0" w:space="0" w:color="auto"/>
            <w:right w:val="none" w:sz="0" w:space="0" w:color="auto"/>
          </w:divBdr>
        </w:div>
        <w:div w:id="1903904779">
          <w:marLeft w:val="640"/>
          <w:marRight w:val="0"/>
          <w:marTop w:val="0"/>
          <w:marBottom w:val="0"/>
          <w:divBdr>
            <w:top w:val="none" w:sz="0" w:space="0" w:color="auto"/>
            <w:left w:val="none" w:sz="0" w:space="0" w:color="auto"/>
            <w:bottom w:val="none" w:sz="0" w:space="0" w:color="auto"/>
            <w:right w:val="none" w:sz="0" w:space="0" w:color="auto"/>
          </w:divBdr>
        </w:div>
        <w:div w:id="1702127899">
          <w:marLeft w:val="640"/>
          <w:marRight w:val="0"/>
          <w:marTop w:val="0"/>
          <w:marBottom w:val="0"/>
          <w:divBdr>
            <w:top w:val="none" w:sz="0" w:space="0" w:color="auto"/>
            <w:left w:val="none" w:sz="0" w:space="0" w:color="auto"/>
            <w:bottom w:val="none" w:sz="0" w:space="0" w:color="auto"/>
            <w:right w:val="none" w:sz="0" w:space="0" w:color="auto"/>
          </w:divBdr>
        </w:div>
        <w:div w:id="1515849743">
          <w:marLeft w:val="640"/>
          <w:marRight w:val="0"/>
          <w:marTop w:val="0"/>
          <w:marBottom w:val="0"/>
          <w:divBdr>
            <w:top w:val="none" w:sz="0" w:space="0" w:color="auto"/>
            <w:left w:val="none" w:sz="0" w:space="0" w:color="auto"/>
            <w:bottom w:val="none" w:sz="0" w:space="0" w:color="auto"/>
            <w:right w:val="none" w:sz="0" w:space="0" w:color="auto"/>
          </w:divBdr>
        </w:div>
        <w:div w:id="869031240">
          <w:marLeft w:val="640"/>
          <w:marRight w:val="0"/>
          <w:marTop w:val="0"/>
          <w:marBottom w:val="0"/>
          <w:divBdr>
            <w:top w:val="none" w:sz="0" w:space="0" w:color="auto"/>
            <w:left w:val="none" w:sz="0" w:space="0" w:color="auto"/>
            <w:bottom w:val="none" w:sz="0" w:space="0" w:color="auto"/>
            <w:right w:val="none" w:sz="0" w:space="0" w:color="auto"/>
          </w:divBdr>
        </w:div>
        <w:div w:id="1038508330">
          <w:marLeft w:val="640"/>
          <w:marRight w:val="0"/>
          <w:marTop w:val="0"/>
          <w:marBottom w:val="0"/>
          <w:divBdr>
            <w:top w:val="none" w:sz="0" w:space="0" w:color="auto"/>
            <w:left w:val="none" w:sz="0" w:space="0" w:color="auto"/>
            <w:bottom w:val="none" w:sz="0" w:space="0" w:color="auto"/>
            <w:right w:val="none" w:sz="0" w:space="0" w:color="auto"/>
          </w:divBdr>
        </w:div>
        <w:div w:id="817499814">
          <w:marLeft w:val="640"/>
          <w:marRight w:val="0"/>
          <w:marTop w:val="0"/>
          <w:marBottom w:val="0"/>
          <w:divBdr>
            <w:top w:val="none" w:sz="0" w:space="0" w:color="auto"/>
            <w:left w:val="none" w:sz="0" w:space="0" w:color="auto"/>
            <w:bottom w:val="none" w:sz="0" w:space="0" w:color="auto"/>
            <w:right w:val="none" w:sz="0" w:space="0" w:color="auto"/>
          </w:divBdr>
        </w:div>
        <w:div w:id="96872316">
          <w:marLeft w:val="640"/>
          <w:marRight w:val="0"/>
          <w:marTop w:val="0"/>
          <w:marBottom w:val="0"/>
          <w:divBdr>
            <w:top w:val="none" w:sz="0" w:space="0" w:color="auto"/>
            <w:left w:val="none" w:sz="0" w:space="0" w:color="auto"/>
            <w:bottom w:val="none" w:sz="0" w:space="0" w:color="auto"/>
            <w:right w:val="none" w:sz="0" w:space="0" w:color="auto"/>
          </w:divBdr>
        </w:div>
      </w:divsChild>
    </w:div>
    <w:div w:id="1363705409">
      <w:bodyDiv w:val="1"/>
      <w:marLeft w:val="0"/>
      <w:marRight w:val="0"/>
      <w:marTop w:val="0"/>
      <w:marBottom w:val="0"/>
      <w:divBdr>
        <w:top w:val="none" w:sz="0" w:space="0" w:color="auto"/>
        <w:left w:val="none" w:sz="0" w:space="0" w:color="auto"/>
        <w:bottom w:val="none" w:sz="0" w:space="0" w:color="auto"/>
        <w:right w:val="none" w:sz="0" w:space="0" w:color="auto"/>
      </w:divBdr>
      <w:divsChild>
        <w:div w:id="1829444960">
          <w:marLeft w:val="640"/>
          <w:marRight w:val="0"/>
          <w:marTop w:val="0"/>
          <w:marBottom w:val="0"/>
          <w:divBdr>
            <w:top w:val="none" w:sz="0" w:space="0" w:color="auto"/>
            <w:left w:val="none" w:sz="0" w:space="0" w:color="auto"/>
            <w:bottom w:val="none" w:sz="0" w:space="0" w:color="auto"/>
            <w:right w:val="none" w:sz="0" w:space="0" w:color="auto"/>
          </w:divBdr>
        </w:div>
        <w:div w:id="2110464119">
          <w:marLeft w:val="640"/>
          <w:marRight w:val="0"/>
          <w:marTop w:val="0"/>
          <w:marBottom w:val="0"/>
          <w:divBdr>
            <w:top w:val="none" w:sz="0" w:space="0" w:color="auto"/>
            <w:left w:val="none" w:sz="0" w:space="0" w:color="auto"/>
            <w:bottom w:val="none" w:sz="0" w:space="0" w:color="auto"/>
            <w:right w:val="none" w:sz="0" w:space="0" w:color="auto"/>
          </w:divBdr>
        </w:div>
        <w:div w:id="144664177">
          <w:marLeft w:val="640"/>
          <w:marRight w:val="0"/>
          <w:marTop w:val="0"/>
          <w:marBottom w:val="0"/>
          <w:divBdr>
            <w:top w:val="none" w:sz="0" w:space="0" w:color="auto"/>
            <w:left w:val="none" w:sz="0" w:space="0" w:color="auto"/>
            <w:bottom w:val="none" w:sz="0" w:space="0" w:color="auto"/>
            <w:right w:val="none" w:sz="0" w:space="0" w:color="auto"/>
          </w:divBdr>
        </w:div>
        <w:div w:id="460002491">
          <w:marLeft w:val="640"/>
          <w:marRight w:val="0"/>
          <w:marTop w:val="0"/>
          <w:marBottom w:val="0"/>
          <w:divBdr>
            <w:top w:val="none" w:sz="0" w:space="0" w:color="auto"/>
            <w:left w:val="none" w:sz="0" w:space="0" w:color="auto"/>
            <w:bottom w:val="none" w:sz="0" w:space="0" w:color="auto"/>
            <w:right w:val="none" w:sz="0" w:space="0" w:color="auto"/>
          </w:divBdr>
        </w:div>
        <w:div w:id="1676030407">
          <w:marLeft w:val="640"/>
          <w:marRight w:val="0"/>
          <w:marTop w:val="0"/>
          <w:marBottom w:val="0"/>
          <w:divBdr>
            <w:top w:val="none" w:sz="0" w:space="0" w:color="auto"/>
            <w:left w:val="none" w:sz="0" w:space="0" w:color="auto"/>
            <w:bottom w:val="none" w:sz="0" w:space="0" w:color="auto"/>
            <w:right w:val="none" w:sz="0" w:space="0" w:color="auto"/>
          </w:divBdr>
        </w:div>
        <w:div w:id="742142237">
          <w:marLeft w:val="640"/>
          <w:marRight w:val="0"/>
          <w:marTop w:val="0"/>
          <w:marBottom w:val="0"/>
          <w:divBdr>
            <w:top w:val="none" w:sz="0" w:space="0" w:color="auto"/>
            <w:left w:val="none" w:sz="0" w:space="0" w:color="auto"/>
            <w:bottom w:val="none" w:sz="0" w:space="0" w:color="auto"/>
            <w:right w:val="none" w:sz="0" w:space="0" w:color="auto"/>
          </w:divBdr>
        </w:div>
        <w:div w:id="688603807">
          <w:marLeft w:val="640"/>
          <w:marRight w:val="0"/>
          <w:marTop w:val="0"/>
          <w:marBottom w:val="0"/>
          <w:divBdr>
            <w:top w:val="none" w:sz="0" w:space="0" w:color="auto"/>
            <w:left w:val="none" w:sz="0" w:space="0" w:color="auto"/>
            <w:bottom w:val="none" w:sz="0" w:space="0" w:color="auto"/>
            <w:right w:val="none" w:sz="0" w:space="0" w:color="auto"/>
          </w:divBdr>
        </w:div>
        <w:div w:id="2016493613">
          <w:marLeft w:val="640"/>
          <w:marRight w:val="0"/>
          <w:marTop w:val="0"/>
          <w:marBottom w:val="0"/>
          <w:divBdr>
            <w:top w:val="none" w:sz="0" w:space="0" w:color="auto"/>
            <w:left w:val="none" w:sz="0" w:space="0" w:color="auto"/>
            <w:bottom w:val="none" w:sz="0" w:space="0" w:color="auto"/>
            <w:right w:val="none" w:sz="0" w:space="0" w:color="auto"/>
          </w:divBdr>
        </w:div>
        <w:div w:id="567806837">
          <w:marLeft w:val="640"/>
          <w:marRight w:val="0"/>
          <w:marTop w:val="0"/>
          <w:marBottom w:val="0"/>
          <w:divBdr>
            <w:top w:val="none" w:sz="0" w:space="0" w:color="auto"/>
            <w:left w:val="none" w:sz="0" w:space="0" w:color="auto"/>
            <w:bottom w:val="none" w:sz="0" w:space="0" w:color="auto"/>
            <w:right w:val="none" w:sz="0" w:space="0" w:color="auto"/>
          </w:divBdr>
        </w:div>
        <w:div w:id="624119462">
          <w:marLeft w:val="640"/>
          <w:marRight w:val="0"/>
          <w:marTop w:val="0"/>
          <w:marBottom w:val="0"/>
          <w:divBdr>
            <w:top w:val="none" w:sz="0" w:space="0" w:color="auto"/>
            <w:left w:val="none" w:sz="0" w:space="0" w:color="auto"/>
            <w:bottom w:val="none" w:sz="0" w:space="0" w:color="auto"/>
            <w:right w:val="none" w:sz="0" w:space="0" w:color="auto"/>
          </w:divBdr>
        </w:div>
        <w:div w:id="1693801350">
          <w:marLeft w:val="640"/>
          <w:marRight w:val="0"/>
          <w:marTop w:val="0"/>
          <w:marBottom w:val="0"/>
          <w:divBdr>
            <w:top w:val="none" w:sz="0" w:space="0" w:color="auto"/>
            <w:left w:val="none" w:sz="0" w:space="0" w:color="auto"/>
            <w:bottom w:val="none" w:sz="0" w:space="0" w:color="auto"/>
            <w:right w:val="none" w:sz="0" w:space="0" w:color="auto"/>
          </w:divBdr>
        </w:div>
        <w:div w:id="1478914495">
          <w:marLeft w:val="640"/>
          <w:marRight w:val="0"/>
          <w:marTop w:val="0"/>
          <w:marBottom w:val="0"/>
          <w:divBdr>
            <w:top w:val="none" w:sz="0" w:space="0" w:color="auto"/>
            <w:left w:val="none" w:sz="0" w:space="0" w:color="auto"/>
            <w:bottom w:val="none" w:sz="0" w:space="0" w:color="auto"/>
            <w:right w:val="none" w:sz="0" w:space="0" w:color="auto"/>
          </w:divBdr>
        </w:div>
        <w:div w:id="1707944513">
          <w:marLeft w:val="640"/>
          <w:marRight w:val="0"/>
          <w:marTop w:val="0"/>
          <w:marBottom w:val="0"/>
          <w:divBdr>
            <w:top w:val="none" w:sz="0" w:space="0" w:color="auto"/>
            <w:left w:val="none" w:sz="0" w:space="0" w:color="auto"/>
            <w:bottom w:val="none" w:sz="0" w:space="0" w:color="auto"/>
            <w:right w:val="none" w:sz="0" w:space="0" w:color="auto"/>
          </w:divBdr>
        </w:div>
        <w:div w:id="289088815">
          <w:marLeft w:val="640"/>
          <w:marRight w:val="0"/>
          <w:marTop w:val="0"/>
          <w:marBottom w:val="0"/>
          <w:divBdr>
            <w:top w:val="none" w:sz="0" w:space="0" w:color="auto"/>
            <w:left w:val="none" w:sz="0" w:space="0" w:color="auto"/>
            <w:bottom w:val="none" w:sz="0" w:space="0" w:color="auto"/>
            <w:right w:val="none" w:sz="0" w:space="0" w:color="auto"/>
          </w:divBdr>
        </w:div>
        <w:div w:id="233593357">
          <w:marLeft w:val="640"/>
          <w:marRight w:val="0"/>
          <w:marTop w:val="0"/>
          <w:marBottom w:val="0"/>
          <w:divBdr>
            <w:top w:val="none" w:sz="0" w:space="0" w:color="auto"/>
            <w:left w:val="none" w:sz="0" w:space="0" w:color="auto"/>
            <w:bottom w:val="none" w:sz="0" w:space="0" w:color="auto"/>
            <w:right w:val="none" w:sz="0" w:space="0" w:color="auto"/>
          </w:divBdr>
        </w:div>
        <w:div w:id="1147936425">
          <w:marLeft w:val="640"/>
          <w:marRight w:val="0"/>
          <w:marTop w:val="0"/>
          <w:marBottom w:val="0"/>
          <w:divBdr>
            <w:top w:val="none" w:sz="0" w:space="0" w:color="auto"/>
            <w:left w:val="none" w:sz="0" w:space="0" w:color="auto"/>
            <w:bottom w:val="none" w:sz="0" w:space="0" w:color="auto"/>
            <w:right w:val="none" w:sz="0" w:space="0" w:color="auto"/>
          </w:divBdr>
        </w:div>
        <w:div w:id="1318152259">
          <w:marLeft w:val="640"/>
          <w:marRight w:val="0"/>
          <w:marTop w:val="0"/>
          <w:marBottom w:val="0"/>
          <w:divBdr>
            <w:top w:val="none" w:sz="0" w:space="0" w:color="auto"/>
            <w:left w:val="none" w:sz="0" w:space="0" w:color="auto"/>
            <w:bottom w:val="none" w:sz="0" w:space="0" w:color="auto"/>
            <w:right w:val="none" w:sz="0" w:space="0" w:color="auto"/>
          </w:divBdr>
        </w:div>
        <w:div w:id="1762681249">
          <w:marLeft w:val="640"/>
          <w:marRight w:val="0"/>
          <w:marTop w:val="0"/>
          <w:marBottom w:val="0"/>
          <w:divBdr>
            <w:top w:val="none" w:sz="0" w:space="0" w:color="auto"/>
            <w:left w:val="none" w:sz="0" w:space="0" w:color="auto"/>
            <w:bottom w:val="none" w:sz="0" w:space="0" w:color="auto"/>
            <w:right w:val="none" w:sz="0" w:space="0" w:color="auto"/>
          </w:divBdr>
        </w:div>
        <w:div w:id="165556816">
          <w:marLeft w:val="640"/>
          <w:marRight w:val="0"/>
          <w:marTop w:val="0"/>
          <w:marBottom w:val="0"/>
          <w:divBdr>
            <w:top w:val="none" w:sz="0" w:space="0" w:color="auto"/>
            <w:left w:val="none" w:sz="0" w:space="0" w:color="auto"/>
            <w:bottom w:val="none" w:sz="0" w:space="0" w:color="auto"/>
            <w:right w:val="none" w:sz="0" w:space="0" w:color="auto"/>
          </w:divBdr>
        </w:div>
        <w:div w:id="1340961941">
          <w:marLeft w:val="640"/>
          <w:marRight w:val="0"/>
          <w:marTop w:val="0"/>
          <w:marBottom w:val="0"/>
          <w:divBdr>
            <w:top w:val="none" w:sz="0" w:space="0" w:color="auto"/>
            <w:left w:val="none" w:sz="0" w:space="0" w:color="auto"/>
            <w:bottom w:val="none" w:sz="0" w:space="0" w:color="auto"/>
            <w:right w:val="none" w:sz="0" w:space="0" w:color="auto"/>
          </w:divBdr>
        </w:div>
        <w:div w:id="688066360">
          <w:marLeft w:val="640"/>
          <w:marRight w:val="0"/>
          <w:marTop w:val="0"/>
          <w:marBottom w:val="0"/>
          <w:divBdr>
            <w:top w:val="none" w:sz="0" w:space="0" w:color="auto"/>
            <w:left w:val="none" w:sz="0" w:space="0" w:color="auto"/>
            <w:bottom w:val="none" w:sz="0" w:space="0" w:color="auto"/>
            <w:right w:val="none" w:sz="0" w:space="0" w:color="auto"/>
          </w:divBdr>
        </w:div>
      </w:divsChild>
    </w:div>
    <w:div w:id="1367487206">
      <w:bodyDiv w:val="1"/>
      <w:marLeft w:val="0"/>
      <w:marRight w:val="0"/>
      <w:marTop w:val="0"/>
      <w:marBottom w:val="0"/>
      <w:divBdr>
        <w:top w:val="none" w:sz="0" w:space="0" w:color="auto"/>
        <w:left w:val="none" w:sz="0" w:space="0" w:color="auto"/>
        <w:bottom w:val="none" w:sz="0" w:space="0" w:color="auto"/>
        <w:right w:val="none" w:sz="0" w:space="0" w:color="auto"/>
      </w:divBdr>
      <w:divsChild>
        <w:div w:id="500858189">
          <w:marLeft w:val="640"/>
          <w:marRight w:val="0"/>
          <w:marTop w:val="0"/>
          <w:marBottom w:val="0"/>
          <w:divBdr>
            <w:top w:val="none" w:sz="0" w:space="0" w:color="auto"/>
            <w:left w:val="none" w:sz="0" w:space="0" w:color="auto"/>
            <w:bottom w:val="none" w:sz="0" w:space="0" w:color="auto"/>
            <w:right w:val="none" w:sz="0" w:space="0" w:color="auto"/>
          </w:divBdr>
        </w:div>
        <w:div w:id="597761762">
          <w:marLeft w:val="640"/>
          <w:marRight w:val="0"/>
          <w:marTop w:val="0"/>
          <w:marBottom w:val="0"/>
          <w:divBdr>
            <w:top w:val="none" w:sz="0" w:space="0" w:color="auto"/>
            <w:left w:val="none" w:sz="0" w:space="0" w:color="auto"/>
            <w:bottom w:val="none" w:sz="0" w:space="0" w:color="auto"/>
            <w:right w:val="none" w:sz="0" w:space="0" w:color="auto"/>
          </w:divBdr>
        </w:div>
        <w:div w:id="1444033233">
          <w:marLeft w:val="640"/>
          <w:marRight w:val="0"/>
          <w:marTop w:val="0"/>
          <w:marBottom w:val="0"/>
          <w:divBdr>
            <w:top w:val="none" w:sz="0" w:space="0" w:color="auto"/>
            <w:left w:val="none" w:sz="0" w:space="0" w:color="auto"/>
            <w:bottom w:val="none" w:sz="0" w:space="0" w:color="auto"/>
            <w:right w:val="none" w:sz="0" w:space="0" w:color="auto"/>
          </w:divBdr>
        </w:div>
        <w:div w:id="328946229">
          <w:marLeft w:val="640"/>
          <w:marRight w:val="0"/>
          <w:marTop w:val="0"/>
          <w:marBottom w:val="0"/>
          <w:divBdr>
            <w:top w:val="none" w:sz="0" w:space="0" w:color="auto"/>
            <w:left w:val="none" w:sz="0" w:space="0" w:color="auto"/>
            <w:bottom w:val="none" w:sz="0" w:space="0" w:color="auto"/>
            <w:right w:val="none" w:sz="0" w:space="0" w:color="auto"/>
          </w:divBdr>
        </w:div>
        <w:div w:id="1472940603">
          <w:marLeft w:val="640"/>
          <w:marRight w:val="0"/>
          <w:marTop w:val="0"/>
          <w:marBottom w:val="0"/>
          <w:divBdr>
            <w:top w:val="none" w:sz="0" w:space="0" w:color="auto"/>
            <w:left w:val="none" w:sz="0" w:space="0" w:color="auto"/>
            <w:bottom w:val="none" w:sz="0" w:space="0" w:color="auto"/>
            <w:right w:val="none" w:sz="0" w:space="0" w:color="auto"/>
          </w:divBdr>
        </w:div>
        <w:div w:id="1298025711">
          <w:marLeft w:val="640"/>
          <w:marRight w:val="0"/>
          <w:marTop w:val="0"/>
          <w:marBottom w:val="0"/>
          <w:divBdr>
            <w:top w:val="none" w:sz="0" w:space="0" w:color="auto"/>
            <w:left w:val="none" w:sz="0" w:space="0" w:color="auto"/>
            <w:bottom w:val="none" w:sz="0" w:space="0" w:color="auto"/>
            <w:right w:val="none" w:sz="0" w:space="0" w:color="auto"/>
          </w:divBdr>
        </w:div>
        <w:div w:id="253512017">
          <w:marLeft w:val="640"/>
          <w:marRight w:val="0"/>
          <w:marTop w:val="0"/>
          <w:marBottom w:val="0"/>
          <w:divBdr>
            <w:top w:val="none" w:sz="0" w:space="0" w:color="auto"/>
            <w:left w:val="none" w:sz="0" w:space="0" w:color="auto"/>
            <w:bottom w:val="none" w:sz="0" w:space="0" w:color="auto"/>
            <w:right w:val="none" w:sz="0" w:space="0" w:color="auto"/>
          </w:divBdr>
        </w:div>
        <w:div w:id="993951587">
          <w:marLeft w:val="640"/>
          <w:marRight w:val="0"/>
          <w:marTop w:val="0"/>
          <w:marBottom w:val="0"/>
          <w:divBdr>
            <w:top w:val="none" w:sz="0" w:space="0" w:color="auto"/>
            <w:left w:val="none" w:sz="0" w:space="0" w:color="auto"/>
            <w:bottom w:val="none" w:sz="0" w:space="0" w:color="auto"/>
            <w:right w:val="none" w:sz="0" w:space="0" w:color="auto"/>
          </w:divBdr>
        </w:div>
        <w:div w:id="953442371">
          <w:marLeft w:val="640"/>
          <w:marRight w:val="0"/>
          <w:marTop w:val="0"/>
          <w:marBottom w:val="0"/>
          <w:divBdr>
            <w:top w:val="none" w:sz="0" w:space="0" w:color="auto"/>
            <w:left w:val="none" w:sz="0" w:space="0" w:color="auto"/>
            <w:bottom w:val="none" w:sz="0" w:space="0" w:color="auto"/>
            <w:right w:val="none" w:sz="0" w:space="0" w:color="auto"/>
          </w:divBdr>
        </w:div>
        <w:div w:id="508832438">
          <w:marLeft w:val="640"/>
          <w:marRight w:val="0"/>
          <w:marTop w:val="0"/>
          <w:marBottom w:val="0"/>
          <w:divBdr>
            <w:top w:val="none" w:sz="0" w:space="0" w:color="auto"/>
            <w:left w:val="none" w:sz="0" w:space="0" w:color="auto"/>
            <w:bottom w:val="none" w:sz="0" w:space="0" w:color="auto"/>
            <w:right w:val="none" w:sz="0" w:space="0" w:color="auto"/>
          </w:divBdr>
        </w:div>
        <w:div w:id="668825952">
          <w:marLeft w:val="640"/>
          <w:marRight w:val="0"/>
          <w:marTop w:val="0"/>
          <w:marBottom w:val="0"/>
          <w:divBdr>
            <w:top w:val="none" w:sz="0" w:space="0" w:color="auto"/>
            <w:left w:val="none" w:sz="0" w:space="0" w:color="auto"/>
            <w:bottom w:val="none" w:sz="0" w:space="0" w:color="auto"/>
            <w:right w:val="none" w:sz="0" w:space="0" w:color="auto"/>
          </w:divBdr>
        </w:div>
        <w:div w:id="356545588">
          <w:marLeft w:val="640"/>
          <w:marRight w:val="0"/>
          <w:marTop w:val="0"/>
          <w:marBottom w:val="0"/>
          <w:divBdr>
            <w:top w:val="none" w:sz="0" w:space="0" w:color="auto"/>
            <w:left w:val="none" w:sz="0" w:space="0" w:color="auto"/>
            <w:bottom w:val="none" w:sz="0" w:space="0" w:color="auto"/>
            <w:right w:val="none" w:sz="0" w:space="0" w:color="auto"/>
          </w:divBdr>
        </w:div>
        <w:div w:id="448201991">
          <w:marLeft w:val="640"/>
          <w:marRight w:val="0"/>
          <w:marTop w:val="0"/>
          <w:marBottom w:val="0"/>
          <w:divBdr>
            <w:top w:val="none" w:sz="0" w:space="0" w:color="auto"/>
            <w:left w:val="none" w:sz="0" w:space="0" w:color="auto"/>
            <w:bottom w:val="none" w:sz="0" w:space="0" w:color="auto"/>
            <w:right w:val="none" w:sz="0" w:space="0" w:color="auto"/>
          </w:divBdr>
        </w:div>
        <w:div w:id="1892765974">
          <w:marLeft w:val="640"/>
          <w:marRight w:val="0"/>
          <w:marTop w:val="0"/>
          <w:marBottom w:val="0"/>
          <w:divBdr>
            <w:top w:val="none" w:sz="0" w:space="0" w:color="auto"/>
            <w:left w:val="none" w:sz="0" w:space="0" w:color="auto"/>
            <w:bottom w:val="none" w:sz="0" w:space="0" w:color="auto"/>
            <w:right w:val="none" w:sz="0" w:space="0" w:color="auto"/>
          </w:divBdr>
        </w:div>
        <w:div w:id="1635285323">
          <w:marLeft w:val="640"/>
          <w:marRight w:val="0"/>
          <w:marTop w:val="0"/>
          <w:marBottom w:val="0"/>
          <w:divBdr>
            <w:top w:val="none" w:sz="0" w:space="0" w:color="auto"/>
            <w:left w:val="none" w:sz="0" w:space="0" w:color="auto"/>
            <w:bottom w:val="none" w:sz="0" w:space="0" w:color="auto"/>
            <w:right w:val="none" w:sz="0" w:space="0" w:color="auto"/>
          </w:divBdr>
        </w:div>
        <w:div w:id="1890804042">
          <w:marLeft w:val="640"/>
          <w:marRight w:val="0"/>
          <w:marTop w:val="0"/>
          <w:marBottom w:val="0"/>
          <w:divBdr>
            <w:top w:val="none" w:sz="0" w:space="0" w:color="auto"/>
            <w:left w:val="none" w:sz="0" w:space="0" w:color="auto"/>
            <w:bottom w:val="none" w:sz="0" w:space="0" w:color="auto"/>
            <w:right w:val="none" w:sz="0" w:space="0" w:color="auto"/>
          </w:divBdr>
        </w:div>
        <w:div w:id="1792675357">
          <w:marLeft w:val="640"/>
          <w:marRight w:val="0"/>
          <w:marTop w:val="0"/>
          <w:marBottom w:val="0"/>
          <w:divBdr>
            <w:top w:val="none" w:sz="0" w:space="0" w:color="auto"/>
            <w:left w:val="none" w:sz="0" w:space="0" w:color="auto"/>
            <w:bottom w:val="none" w:sz="0" w:space="0" w:color="auto"/>
            <w:right w:val="none" w:sz="0" w:space="0" w:color="auto"/>
          </w:divBdr>
        </w:div>
        <w:div w:id="1751348637">
          <w:marLeft w:val="640"/>
          <w:marRight w:val="0"/>
          <w:marTop w:val="0"/>
          <w:marBottom w:val="0"/>
          <w:divBdr>
            <w:top w:val="none" w:sz="0" w:space="0" w:color="auto"/>
            <w:left w:val="none" w:sz="0" w:space="0" w:color="auto"/>
            <w:bottom w:val="none" w:sz="0" w:space="0" w:color="auto"/>
            <w:right w:val="none" w:sz="0" w:space="0" w:color="auto"/>
          </w:divBdr>
        </w:div>
        <w:div w:id="988023246">
          <w:marLeft w:val="640"/>
          <w:marRight w:val="0"/>
          <w:marTop w:val="0"/>
          <w:marBottom w:val="0"/>
          <w:divBdr>
            <w:top w:val="none" w:sz="0" w:space="0" w:color="auto"/>
            <w:left w:val="none" w:sz="0" w:space="0" w:color="auto"/>
            <w:bottom w:val="none" w:sz="0" w:space="0" w:color="auto"/>
            <w:right w:val="none" w:sz="0" w:space="0" w:color="auto"/>
          </w:divBdr>
        </w:div>
        <w:div w:id="669909442">
          <w:marLeft w:val="640"/>
          <w:marRight w:val="0"/>
          <w:marTop w:val="0"/>
          <w:marBottom w:val="0"/>
          <w:divBdr>
            <w:top w:val="none" w:sz="0" w:space="0" w:color="auto"/>
            <w:left w:val="none" w:sz="0" w:space="0" w:color="auto"/>
            <w:bottom w:val="none" w:sz="0" w:space="0" w:color="auto"/>
            <w:right w:val="none" w:sz="0" w:space="0" w:color="auto"/>
          </w:divBdr>
        </w:div>
        <w:div w:id="103506573">
          <w:marLeft w:val="640"/>
          <w:marRight w:val="0"/>
          <w:marTop w:val="0"/>
          <w:marBottom w:val="0"/>
          <w:divBdr>
            <w:top w:val="none" w:sz="0" w:space="0" w:color="auto"/>
            <w:left w:val="none" w:sz="0" w:space="0" w:color="auto"/>
            <w:bottom w:val="none" w:sz="0" w:space="0" w:color="auto"/>
            <w:right w:val="none" w:sz="0" w:space="0" w:color="auto"/>
          </w:divBdr>
        </w:div>
        <w:div w:id="1546791828">
          <w:marLeft w:val="640"/>
          <w:marRight w:val="0"/>
          <w:marTop w:val="0"/>
          <w:marBottom w:val="0"/>
          <w:divBdr>
            <w:top w:val="none" w:sz="0" w:space="0" w:color="auto"/>
            <w:left w:val="none" w:sz="0" w:space="0" w:color="auto"/>
            <w:bottom w:val="none" w:sz="0" w:space="0" w:color="auto"/>
            <w:right w:val="none" w:sz="0" w:space="0" w:color="auto"/>
          </w:divBdr>
        </w:div>
      </w:divsChild>
    </w:div>
    <w:div w:id="1441877815">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4">
          <w:marLeft w:val="640"/>
          <w:marRight w:val="0"/>
          <w:marTop w:val="0"/>
          <w:marBottom w:val="0"/>
          <w:divBdr>
            <w:top w:val="none" w:sz="0" w:space="0" w:color="auto"/>
            <w:left w:val="none" w:sz="0" w:space="0" w:color="auto"/>
            <w:bottom w:val="none" w:sz="0" w:space="0" w:color="auto"/>
            <w:right w:val="none" w:sz="0" w:space="0" w:color="auto"/>
          </w:divBdr>
        </w:div>
        <w:div w:id="868033647">
          <w:marLeft w:val="640"/>
          <w:marRight w:val="0"/>
          <w:marTop w:val="0"/>
          <w:marBottom w:val="0"/>
          <w:divBdr>
            <w:top w:val="none" w:sz="0" w:space="0" w:color="auto"/>
            <w:left w:val="none" w:sz="0" w:space="0" w:color="auto"/>
            <w:bottom w:val="none" w:sz="0" w:space="0" w:color="auto"/>
            <w:right w:val="none" w:sz="0" w:space="0" w:color="auto"/>
          </w:divBdr>
        </w:div>
        <w:div w:id="1323201454">
          <w:marLeft w:val="640"/>
          <w:marRight w:val="0"/>
          <w:marTop w:val="0"/>
          <w:marBottom w:val="0"/>
          <w:divBdr>
            <w:top w:val="none" w:sz="0" w:space="0" w:color="auto"/>
            <w:left w:val="none" w:sz="0" w:space="0" w:color="auto"/>
            <w:bottom w:val="none" w:sz="0" w:space="0" w:color="auto"/>
            <w:right w:val="none" w:sz="0" w:space="0" w:color="auto"/>
          </w:divBdr>
        </w:div>
        <w:div w:id="85810633">
          <w:marLeft w:val="640"/>
          <w:marRight w:val="0"/>
          <w:marTop w:val="0"/>
          <w:marBottom w:val="0"/>
          <w:divBdr>
            <w:top w:val="none" w:sz="0" w:space="0" w:color="auto"/>
            <w:left w:val="none" w:sz="0" w:space="0" w:color="auto"/>
            <w:bottom w:val="none" w:sz="0" w:space="0" w:color="auto"/>
            <w:right w:val="none" w:sz="0" w:space="0" w:color="auto"/>
          </w:divBdr>
        </w:div>
        <w:div w:id="463622647">
          <w:marLeft w:val="640"/>
          <w:marRight w:val="0"/>
          <w:marTop w:val="0"/>
          <w:marBottom w:val="0"/>
          <w:divBdr>
            <w:top w:val="none" w:sz="0" w:space="0" w:color="auto"/>
            <w:left w:val="none" w:sz="0" w:space="0" w:color="auto"/>
            <w:bottom w:val="none" w:sz="0" w:space="0" w:color="auto"/>
            <w:right w:val="none" w:sz="0" w:space="0" w:color="auto"/>
          </w:divBdr>
        </w:div>
        <w:div w:id="481966798">
          <w:marLeft w:val="640"/>
          <w:marRight w:val="0"/>
          <w:marTop w:val="0"/>
          <w:marBottom w:val="0"/>
          <w:divBdr>
            <w:top w:val="none" w:sz="0" w:space="0" w:color="auto"/>
            <w:left w:val="none" w:sz="0" w:space="0" w:color="auto"/>
            <w:bottom w:val="none" w:sz="0" w:space="0" w:color="auto"/>
            <w:right w:val="none" w:sz="0" w:space="0" w:color="auto"/>
          </w:divBdr>
        </w:div>
        <w:div w:id="2000693672">
          <w:marLeft w:val="640"/>
          <w:marRight w:val="0"/>
          <w:marTop w:val="0"/>
          <w:marBottom w:val="0"/>
          <w:divBdr>
            <w:top w:val="none" w:sz="0" w:space="0" w:color="auto"/>
            <w:left w:val="none" w:sz="0" w:space="0" w:color="auto"/>
            <w:bottom w:val="none" w:sz="0" w:space="0" w:color="auto"/>
            <w:right w:val="none" w:sz="0" w:space="0" w:color="auto"/>
          </w:divBdr>
        </w:div>
        <w:div w:id="888687577">
          <w:marLeft w:val="640"/>
          <w:marRight w:val="0"/>
          <w:marTop w:val="0"/>
          <w:marBottom w:val="0"/>
          <w:divBdr>
            <w:top w:val="none" w:sz="0" w:space="0" w:color="auto"/>
            <w:left w:val="none" w:sz="0" w:space="0" w:color="auto"/>
            <w:bottom w:val="none" w:sz="0" w:space="0" w:color="auto"/>
            <w:right w:val="none" w:sz="0" w:space="0" w:color="auto"/>
          </w:divBdr>
        </w:div>
      </w:divsChild>
    </w:div>
    <w:div w:id="1446584278">
      <w:bodyDiv w:val="1"/>
      <w:marLeft w:val="0"/>
      <w:marRight w:val="0"/>
      <w:marTop w:val="0"/>
      <w:marBottom w:val="0"/>
      <w:divBdr>
        <w:top w:val="none" w:sz="0" w:space="0" w:color="auto"/>
        <w:left w:val="none" w:sz="0" w:space="0" w:color="auto"/>
        <w:bottom w:val="none" w:sz="0" w:space="0" w:color="auto"/>
        <w:right w:val="none" w:sz="0" w:space="0" w:color="auto"/>
      </w:divBdr>
      <w:divsChild>
        <w:div w:id="28068652">
          <w:marLeft w:val="640"/>
          <w:marRight w:val="0"/>
          <w:marTop w:val="0"/>
          <w:marBottom w:val="0"/>
          <w:divBdr>
            <w:top w:val="none" w:sz="0" w:space="0" w:color="auto"/>
            <w:left w:val="none" w:sz="0" w:space="0" w:color="auto"/>
            <w:bottom w:val="none" w:sz="0" w:space="0" w:color="auto"/>
            <w:right w:val="none" w:sz="0" w:space="0" w:color="auto"/>
          </w:divBdr>
        </w:div>
        <w:div w:id="1763836015">
          <w:marLeft w:val="640"/>
          <w:marRight w:val="0"/>
          <w:marTop w:val="0"/>
          <w:marBottom w:val="0"/>
          <w:divBdr>
            <w:top w:val="none" w:sz="0" w:space="0" w:color="auto"/>
            <w:left w:val="none" w:sz="0" w:space="0" w:color="auto"/>
            <w:bottom w:val="none" w:sz="0" w:space="0" w:color="auto"/>
            <w:right w:val="none" w:sz="0" w:space="0" w:color="auto"/>
          </w:divBdr>
        </w:div>
        <w:div w:id="511651745">
          <w:marLeft w:val="640"/>
          <w:marRight w:val="0"/>
          <w:marTop w:val="0"/>
          <w:marBottom w:val="0"/>
          <w:divBdr>
            <w:top w:val="none" w:sz="0" w:space="0" w:color="auto"/>
            <w:left w:val="none" w:sz="0" w:space="0" w:color="auto"/>
            <w:bottom w:val="none" w:sz="0" w:space="0" w:color="auto"/>
            <w:right w:val="none" w:sz="0" w:space="0" w:color="auto"/>
          </w:divBdr>
        </w:div>
        <w:div w:id="996762344">
          <w:marLeft w:val="640"/>
          <w:marRight w:val="0"/>
          <w:marTop w:val="0"/>
          <w:marBottom w:val="0"/>
          <w:divBdr>
            <w:top w:val="none" w:sz="0" w:space="0" w:color="auto"/>
            <w:left w:val="none" w:sz="0" w:space="0" w:color="auto"/>
            <w:bottom w:val="none" w:sz="0" w:space="0" w:color="auto"/>
            <w:right w:val="none" w:sz="0" w:space="0" w:color="auto"/>
          </w:divBdr>
        </w:div>
        <w:div w:id="21788797">
          <w:marLeft w:val="640"/>
          <w:marRight w:val="0"/>
          <w:marTop w:val="0"/>
          <w:marBottom w:val="0"/>
          <w:divBdr>
            <w:top w:val="none" w:sz="0" w:space="0" w:color="auto"/>
            <w:left w:val="none" w:sz="0" w:space="0" w:color="auto"/>
            <w:bottom w:val="none" w:sz="0" w:space="0" w:color="auto"/>
            <w:right w:val="none" w:sz="0" w:space="0" w:color="auto"/>
          </w:divBdr>
        </w:div>
        <w:div w:id="2101830975">
          <w:marLeft w:val="640"/>
          <w:marRight w:val="0"/>
          <w:marTop w:val="0"/>
          <w:marBottom w:val="0"/>
          <w:divBdr>
            <w:top w:val="none" w:sz="0" w:space="0" w:color="auto"/>
            <w:left w:val="none" w:sz="0" w:space="0" w:color="auto"/>
            <w:bottom w:val="none" w:sz="0" w:space="0" w:color="auto"/>
            <w:right w:val="none" w:sz="0" w:space="0" w:color="auto"/>
          </w:divBdr>
        </w:div>
        <w:div w:id="1228343751">
          <w:marLeft w:val="640"/>
          <w:marRight w:val="0"/>
          <w:marTop w:val="0"/>
          <w:marBottom w:val="0"/>
          <w:divBdr>
            <w:top w:val="none" w:sz="0" w:space="0" w:color="auto"/>
            <w:left w:val="none" w:sz="0" w:space="0" w:color="auto"/>
            <w:bottom w:val="none" w:sz="0" w:space="0" w:color="auto"/>
            <w:right w:val="none" w:sz="0" w:space="0" w:color="auto"/>
          </w:divBdr>
        </w:div>
        <w:div w:id="420833037">
          <w:marLeft w:val="640"/>
          <w:marRight w:val="0"/>
          <w:marTop w:val="0"/>
          <w:marBottom w:val="0"/>
          <w:divBdr>
            <w:top w:val="none" w:sz="0" w:space="0" w:color="auto"/>
            <w:left w:val="none" w:sz="0" w:space="0" w:color="auto"/>
            <w:bottom w:val="none" w:sz="0" w:space="0" w:color="auto"/>
            <w:right w:val="none" w:sz="0" w:space="0" w:color="auto"/>
          </w:divBdr>
        </w:div>
        <w:div w:id="2086031449">
          <w:marLeft w:val="640"/>
          <w:marRight w:val="0"/>
          <w:marTop w:val="0"/>
          <w:marBottom w:val="0"/>
          <w:divBdr>
            <w:top w:val="none" w:sz="0" w:space="0" w:color="auto"/>
            <w:left w:val="none" w:sz="0" w:space="0" w:color="auto"/>
            <w:bottom w:val="none" w:sz="0" w:space="0" w:color="auto"/>
            <w:right w:val="none" w:sz="0" w:space="0" w:color="auto"/>
          </w:divBdr>
        </w:div>
        <w:div w:id="250550783">
          <w:marLeft w:val="640"/>
          <w:marRight w:val="0"/>
          <w:marTop w:val="0"/>
          <w:marBottom w:val="0"/>
          <w:divBdr>
            <w:top w:val="none" w:sz="0" w:space="0" w:color="auto"/>
            <w:left w:val="none" w:sz="0" w:space="0" w:color="auto"/>
            <w:bottom w:val="none" w:sz="0" w:space="0" w:color="auto"/>
            <w:right w:val="none" w:sz="0" w:space="0" w:color="auto"/>
          </w:divBdr>
        </w:div>
        <w:div w:id="1433091640">
          <w:marLeft w:val="640"/>
          <w:marRight w:val="0"/>
          <w:marTop w:val="0"/>
          <w:marBottom w:val="0"/>
          <w:divBdr>
            <w:top w:val="none" w:sz="0" w:space="0" w:color="auto"/>
            <w:left w:val="none" w:sz="0" w:space="0" w:color="auto"/>
            <w:bottom w:val="none" w:sz="0" w:space="0" w:color="auto"/>
            <w:right w:val="none" w:sz="0" w:space="0" w:color="auto"/>
          </w:divBdr>
        </w:div>
        <w:div w:id="32777525">
          <w:marLeft w:val="640"/>
          <w:marRight w:val="0"/>
          <w:marTop w:val="0"/>
          <w:marBottom w:val="0"/>
          <w:divBdr>
            <w:top w:val="none" w:sz="0" w:space="0" w:color="auto"/>
            <w:left w:val="none" w:sz="0" w:space="0" w:color="auto"/>
            <w:bottom w:val="none" w:sz="0" w:space="0" w:color="auto"/>
            <w:right w:val="none" w:sz="0" w:space="0" w:color="auto"/>
          </w:divBdr>
        </w:div>
        <w:div w:id="2058314653">
          <w:marLeft w:val="640"/>
          <w:marRight w:val="0"/>
          <w:marTop w:val="0"/>
          <w:marBottom w:val="0"/>
          <w:divBdr>
            <w:top w:val="none" w:sz="0" w:space="0" w:color="auto"/>
            <w:left w:val="none" w:sz="0" w:space="0" w:color="auto"/>
            <w:bottom w:val="none" w:sz="0" w:space="0" w:color="auto"/>
            <w:right w:val="none" w:sz="0" w:space="0" w:color="auto"/>
          </w:divBdr>
        </w:div>
        <w:div w:id="325404526">
          <w:marLeft w:val="640"/>
          <w:marRight w:val="0"/>
          <w:marTop w:val="0"/>
          <w:marBottom w:val="0"/>
          <w:divBdr>
            <w:top w:val="none" w:sz="0" w:space="0" w:color="auto"/>
            <w:left w:val="none" w:sz="0" w:space="0" w:color="auto"/>
            <w:bottom w:val="none" w:sz="0" w:space="0" w:color="auto"/>
            <w:right w:val="none" w:sz="0" w:space="0" w:color="auto"/>
          </w:divBdr>
        </w:div>
        <w:div w:id="1855028971">
          <w:marLeft w:val="640"/>
          <w:marRight w:val="0"/>
          <w:marTop w:val="0"/>
          <w:marBottom w:val="0"/>
          <w:divBdr>
            <w:top w:val="none" w:sz="0" w:space="0" w:color="auto"/>
            <w:left w:val="none" w:sz="0" w:space="0" w:color="auto"/>
            <w:bottom w:val="none" w:sz="0" w:space="0" w:color="auto"/>
            <w:right w:val="none" w:sz="0" w:space="0" w:color="auto"/>
          </w:divBdr>
        </w:div>
        <w:div w:id="545338514">
          <w:marLeft w:val="640"/>
          <w:marRight w:val="0"/>
          <w:marTop w:val="0"/>
          <w:marBottom w:val="0"/>
          <w:divBdr>
            <w:top w:val="none" w:sz="0" w:space="0" w:color="auto"/>
            <w:left w:val="none" w:sz="0" w:space="0" w:color="auto"/>
            <w:bottom w:val="none" w:sz="0" w:space="0" w:color="auto"/>
            <w:right w:val="none" w:sz="0" w:space="0" w:color="auto"/>
          </w:divBdr>
        </w:div>
        <w:div w:id="1534616135">
          <w:marLeft w:val="640"/>
          <w:marRight w:val="0"/>
          <w:marTop w:val="0"/>
          <w:marBottom w:val="0"/>
          <w:divBdr>
            <w:top w:val="none" w:sz="0" w:space="0" w:color="auto"/>
            <w:left w:val="none" w:sz="0" w:space="0" w:color="auto"/>
            <w:bottom w:val="none" w:sz="0" w:space="0" w:color="auto"/>
            <w:right w:val="none" w:sz="0" w:space="0" w:color="auto"/>
          </w:divBdr>
        </w:div>
        <w:div w:id="1401947248">
          <w:marLeft w:val="640"/>
          <w:marRight w:val="0"/>
          <w:marTop w:val="0"/>
          <w:marBottom w:val="0"/>
          <w:divBdr>
            <w:top w:val="none" w:sz="0" w:space="0" w:color="auto"/>
            <w:left w:val="none" w:sz="0" w:space="0" w:color="auto"/>
            <w:bottom w:val="none" w:sz="0" w:space="0" w:color="auto"/>
            <w:right w:val="none" w:sz="0" w:space="0" w:color="auto"/>
          </w:divBdr>
        </w:div>
      </w:divsChild>
    </w:div>
    <w:div w:id="1451438893">
      <w:bodyDiv w:val="1"/>
      <w:marLeft w:val="0"/>
      <w:marRight w:val="0"/>
      <w:marTop w:val="0"/>
      <w:marBottom w:val="0"/>
      <w:divBdr>
        <w:top w:val="none" w:sz="0" w:space="0" w:color="auto"/>
        <w:left w:val="none" w:sz="0" w:space="0" w:color="auto"/>
        <w:bottom w:val="none" w:sz="0" w:space="0" w:color="auto"/>
        <w:right w:val="none" w:sz="0" w:space="0" w:color="auto"/>
      </w:divBdr>
      <w:divsChild>
        <w:div w:id="785927494">
          <w:marLeft w:val="640"/>
          <w:marRight w:val="0"/>
          <w:marTop w:val="0"/>
          <w:marBottom w:val="0"/>
          <w:divBdr>
            <w:top w:val="none" w:sz="0" w:space="0" w:color="auto"/>
            <w:left w:val="none" w:sz="0" w:space="0" w:color="auto"/>
            <w:bottom w:val="none" w:sz="0" w:space="0" w:color="auto"/>
            <w:right w:val="none" w:sz="0" w:space="0" w:color="auto"/>
          </w:divBdr>
        </w:div>
        <w:div w:id="376665533">
          <w:marLeft w:val="640"/>
          <w:marRight w:val="0"/>
          <w:marTop w:val="0"/>
          <w:marBottom w:val="0"/>
          <w:divBdr>
            <w:top w:val="none" w:sz="0" w:space="0" w:color="auto"/>
            <w:left w:val="none" w:sz="0" w:space="0" w:color="auto"/>
            <w:bottom w:val="none" w:sz="0" w:space="0" w:color="auto"/>
            <w:right w:val="none" w:sz="0" w:space="0" w:color="auto"/>
          </w:divBdr>
        </w:div>
        <w:div w:id="1964336579">
          <w:marLeft w:val="640"/>
          <w:marRight w:val="0"/>
          <w:marTop w:val="0"/>
          <w:marBottom w:val="0"/>
          <w:divBdr>
            <w:top w:val="none" w:sz="0" w:space="0" w:color="auto"/>
            <w:left w:val="none" w:sz="0" w:space="0" w:color="auto"/>
            <w:bottom w:val="none" w:sz="0" w:space="0" w:color="auto"/>
            <w:right w:val="none" w:sz="0" w:space="0" w:color="auto"/>
          </w:divBdr>
        </w:div>
        <w:div w:id="173106259">
          <w:marLeft w:val="640"/>
          <w:marRight w:val="0"/>
          <w:marTop w:val="0"/>
          <w:marBottom w:val="0"/>
          <w:divBdr>
            <w:top w:val="none" w:sz="0" w:space="0" w:color="auto"/>
            <w:left w:val="none" w:sz="0" w:space="0" w:color="auto"/>
            <w:bottom w:val="none" w:sz="0" w:space="0" w:color="auto"/>
            <w:right w:val="none" w:sz="0" w:space="0" w:color="auto"/>
          </w:divBdr>
        </w:div>
        <w:div w:id="1778863089">
          <w:marLeft w:val="640"/>
          <w:marRight w:val="0"/>
          <w:marTop w:val="0"/>
          <w:marBottom w:val="0"/>
          <w:divBdr>
            <w:top w:val="none" w:sz="0" w:space="0" w:color="auto"/>
            <w:left w:val="none" w:sz="0" w:space="0" w:color="auto"/>
            <w:bottom w:val="none" w:sz="0" w:space="0" w:color="auto"/>
            <w:right w:val="none" w:sz="0" w:space="0" w:color="auto"/>
          </w:divBdr>
        </w:div>
        <w:div w:id="74330305">
          <w:marLeft w:val="640"/>
          <w:marRight w:val="0"/>
          <w:marTop w:val="0"/>
          <w:marBottom w:val="0"/>
          <w:divBdr>
            <w:top w:val="none" w:sz="0" w:space="0" w:color="auto"/>
            <w:left w:val="none" w:sz="0" w:space="0" w:color="auto"/>
            <w:bottom w:val="none" w:sz="0" w:space="0" w:color="auto"/>
            <w:right w:val="none" w:sz="0" w:space="0" w:color="auto"/>
          </w:divBdr>
        </w:div>
        <w:div w:id="1674990925">
          <w:marLeft w:val="640"/>
          <w:marRight w:val="0"/>
          <w:marTop w:val="0"/>
          <w:marBottom w:val="0"/>
          <w:divBdr>
            <w:top w:val="none" w:sz="0" w:space="0" w:color="auto"/>
            <w:left w:val="none" w:sz="0" w:space="0" w:color="auto"/>
            <w:bottom w:val="none" w:sz="0" w:space="0" w:color="auto"/>
            <w:right w:val="none" w:sz="0" w:space="0" w:color="auto"/>
          </w:divBdr>
        </w:div>
        <w:div w:id="172033413">
          <w:marLeft w:val="640"/>
          <w:marRight w:val="0"/>
          <w:marTop w:val="0"/>
          <w:marBottom w:val="0"/>
          <w:divBdr>
            <w:top w:val="none" w:sz="0" w:space="0" w:color="auto"/>
            <w:left w:val="none" w:sz="0" w:space="0" w:color="auto"/>
            <w:bottom w:val="none" w:sz="0" w:space="0" w:color="auto"/>
            <w:right w:val="none" w:sz="0" w:space="0" w:color="auto"/>
          </w:divBdr>
        </w:div>
        <w:div w:id="950815562">
          <w:marLeft w:val="640"/>
          <w:marRight w:val="0"/>
          <w:marTop w:val="0"/>
          <w:marBottom w:val="0"/>
          <w:divBdr>
            <w:top w:val="none" w:sz="0" w:space="0" w:color="auto"/>
            <w:left w:val="none" w:sz="0" w:space="0" w:color="auto"/>
            <w:bottom w:val="none" w:sz="0" w:space="0" w:color="auto"/>
            <w:right w:val="none" w:sz="0" w:space="0" w:color="auto"/>
          </w:divBdr>
        </w:div>
        <w:div w:id="2055345334">
          <w:marLeft w:val="640"/>
          <w:marRight w:val="0"/>
          <w:marTop w:val="0"/>
          <w:marBottom w:val="0"/>
          <w:divBdr>
            <w:top w:val="none" w:sz="0" w:space="0" w:color="auto"/>
            <w:left w:val="none" w:sz="0" w:space="0" w:color="auto"/>
            <w:bottom w:val="none" w:sz="0" w:space="0" w:color="auto"/>
            <w:right w:val="none" w:sz="0" w:space="0" w:color="auto"/>
          </w:divBdr>
        </w:div>
        <w:div w:id="590895131">
          <w:marLeft w:val="640"/>
          <w:marRight w:val="0"/>
          <w:marTop w:val="0"/>
          <w:marBottom w:val="0"/>
          <w:divBdr>
            <w:top w:val="none" w:sz="0" w:space="0" w:color="auto"/>
            <w:left w:val="none" w:sz="0" w:space="0" w:color="auto"/>
            <w:bottom w:val="none" w:sz="0" w:space="0" w:color="auto"/>
            <w:right w:val="none" w:sz="0" w:space="0" w:color="auto"/>
          </w:divBdr>
        </w:div>
        <w:div w:id="432672119">
          <w:marLeft w:val="640"/>
          <w:marRight w:val="0"/>
          <w:marTop w:val="0"/>
          <w:marBottom w:val="0"/>
          <w:divBdr>
            <w:top w:val="none" w:sz="0" w:space="0" w:color="auto"/>
            <w:left w:val="none" w:sz="0" w:space="0" w:color="auto"/>
            <w:bottom w:val="none" w:sz="0" w:space="0" w:color="auto"/>
            <w:right w:val="none" w:sz="0" w:space="0" w:color="auto"/>
          </w:divBdr>
        </w:div>
        <w:div w:id="128596424">
          <w:marLeft w:val="640"/>
          <w:marRight w:val="0"/>
          <w:marTop w:val="0"/>
          <w:marBottom w:val="0"/>
          <w:divBdr>
            <w:top w:val="none" w:sz="0" w:space="0" w:color="auto"/>
            <w:left w:val="none" w:sz="0" w:space="0" w:color="auto"/>
            <w:bottom w:val="none" w:sz="0" w:space="0" w:color="auto"/>
            <w:right w:val="none" w:sz="0" w:space="0" w:color="auto"/>
          </w:divBdr>
        </w:div>
      </w:divsChild>
    </w:div>
    <w:div w:id="1473407290">
      <w:bodyDiv w:val="1"/>
      <w:marLeft w:val="0"/>
      <w:marRight w:val="0"/>
      <w:marTop w:val="0"/>
      <w:marBottom w:val="0"/>
      <w:divBdr>
        <w:top w:val="none" w:sz="0" w:space="0" w:color="auto"/>
        <w:left w:val="none" w:sz="0" w:space="0" w:color="auto"/>
        <w:bottom w:val="none" w:sz="0" w:space="0" w:color="auto"/>
        <w:right w:val="none" w:sz="0" w:space="0" w:color="auto"/>
      </w:divBdr>
      <w:divsChild>
        <w:div w:id="961498589">
          <w:marLeft w:val="640"/>
          <w:marRight w:val="0"/>
          <w:marTop w:val="0"/>
          <w:marBottom w:val="0"/>
          <w:divBdr>
            <w:top w:val="none" w:sz="0" w:space="0" w:color="auto"/>
            <w:left w:val="none" w:sz="0" w:space="0" w:color="auto"/>
            <w:bottom w:val="none" w:sz="0" w:space="0" w:color="auto"/>
            <w:right w:val="none" w:sz="0" w:space="0" w:color="auto"/>
          </w:divBdr>
        </w:div>
        <w:div w:id="936061962">
          <w:marLeft w:val="640"/>
          <w:marRight w:val="0"/>
          <w:marTop w:val="0"/>
          <w:marBottom w:val="0"/>
          <w:divBdr>
            <w:top w:val="none" w:sz="0" w:space="0" w:color="auto"/>
            <w:left w:val="none" w:sz="0" w:space="0" w:color="auto"/>
            <w:bottom w:val="none" w:sz="0" w:space="0" w:color="auto"/>
            <w:right w:val="none" w:sz="0" w:space="0" w:color="auto"/>
          </w:divBdr>
        </w:div>
        <w:div w:id="217673293">
          <w:marLeft w:val="640"/>
          <w:marRight w:val="0"/>
          <w:marTop w:val="0"/>
          <w:marBottom w:val="0"/>
          <w:divBdr>
            <w:top w:val="none" w:sz="0" w:space="0" w:color="auto"/>
            <w:left w:val="none" w:sz="0" w:space="0" w:color="auto"/>
            <w:bottom w:val="none" w:sz="0" w:space="0" w:color="auto"/>
            <w:right w:val="none" w:sz="0" w:space="0" w:color="auto"/>
          </w:divBdr>
        </w:div>
        <w:div w:id="898594671">
          <w:marLeft w:val="640"/>
          <w:marRight w:val="0"/>
          <w:marTop w:val="0"/>
          <w:marBottom w:val="0"/>
          <w:divBdr>
            <w:top w:val="none" w:sz="0" w:space="0" w:color="auto"/>
            <w:left w:val="none" w:sz="0" w:space="0" w:color="auto"/>
            <w:bottom w:val="none" w:sz="0" w:space="0" w:color="auto"/>
            <w:right w:val="none" w:sz="0" w:space="0" w:color="auto"/>
          </w:divBdr>
        </w:div>
        <w:div w:id="279340786">
          <w:marLeft w:val="640"/>
          <w:marRight w:val="0"/>
          <w:marTop w:val="0"/>
          <w:marBottom w:val="0"/>
          <w:divBdr>
            <w:top w:val="none" w:sz="0" w:space="0" w:color="auto"/>
            <w:left w:val="none" w:sz="0" w:space="0" w:color="auto"/>
            <w:bottom w:val="none" w:sz="0" w:space="0" w:color="auto"/>
            <w:right w:val="none" w:sz="0" w:space="0" w:color="auto"/>
          </w:divBdr>
        </w:div>
        <w:div w:id="1771270177">
          <w:marLeft w:val="640"/>
          <w:marRight w:val="0"/>
          <w:marTop w:val="0"/>
          <w:marBottom w:val="0"/>
          <w:divBdr>
            <w:top w:val="none" w:sz="0" w:space="0" w:color="auto"/>
            <w:left w:val="none" w:sz="0" w:space="0" w:color="auto"/>
            <w:bottom w:val="none" w:sz="0" w:space="0" w:color="auto"/>
            <w:right w:val="none" w:sz="0" w:space="0" w:color="auto"/>
          </w:divBdr>
        </w:div>
        <w:div w:id="1391928745">
          <w:marLeft w:val="640"/>
          <w:marRight w:val="0"/>
          <w:marTop w:val="0"/>
          <w:marBottom w:val="0"/>
          <w:divBdr>
            <w:top w:val="none" w:sz="0" w:space="0" w:color="auto"/>
            <w:left w:val="none" w:sz="0" w:space="0" w:color="auto"/>
            <w:bottom w:val="none" w:sz="0" w:space="0" w:color="auto"/>
            <w:right w:val="none" w:sz="0" w:space="0" w:color="auto"/>
          </w:divBdr>
        </w:div>
        <w:div w:id="1753889306">
          <w:marLeft w:val="640"/>
          <w:marRight w:val="0"/>
          <w:marTop w:val="0"/>
          <w:marBottom w:val="0"/>
          <w:divBdr>
            <w:top w:val="none" w:sz="0" w:space="0" w:color="auto"/>
            <w:left w:val="none" w:sz="0" w:space="0" w:color="auto"/>
            <w:bottom w:val="none" w:sz="0" w:space="0" w:color="auto"/>
            <w:right w:val="none" w:sz="0" w:space="0" w:color="auto"/>
          </w:divBdr>
        </w:div>
        <w:div w:id="168640697">
          <w:marLeft w:val="640"/>
          <w:marRight w:val="0"/>
          <w:marTop w:val="0"/>
          <w:marBottom w:val="0"/>
          <w:divBdr>
            <w:top w:val="none" w:sz="0" w:space="0" w:color="auto"/>
            <w:left w:val="none" w:sz="0" w:space="0" w:color="auto"/>
            <w:bottom w:val="none" w:sz="0" w:space="0" w:color="auto"/>
            <w:right w:val="none" w:sz="0" w:space="0" w:color="auto"/>
          </w:divBdr>
        </w:div>
        <w:div w:id="550387330">
          <w:marLeft w:val="640"/>
          <w:marRight w:val="0"/>
          <w:marTop w:val="0"/>
          <w:marBottom w:val="0"/>
          <w:divBdr>
            <w:top w:val="none" w:sz="0" w:space="0" w:color="auto"/>
            <w:left w:val="none" w:sz="0" w:space="0" w:color="auto"/>
            <w:bottom w:val="none" w:sz="0" w:space="0" w:color="auto"/>
            <w:right w:val="none" w:sz="0" w:space="0" w:color="auto"/>
          </w:divBdr>
        </w:div>
        <w:div w:id="277030646">
          <w:marLeft w:val="640"/>
          <w:marRight w:val="0"/>
          <w:marTop w:val="0"/>
          <w:marBottom w:val="0"/>
          <w:divBdr>
            <w:top w:val="none" w:sz="0" w:space="0" w:color="auto"/>
            <w:left w:val="none" w:sz="0" w:space="0" w:color="auto"/>
            <w:bottom w:val="none" w:sz="0" w:space="0" w:color="auto"/>
            <w:right w:val="none" w:sz="0" w:space="0" w:color="auto"/>
          </w:divBdr>
        </w:div>
        <w:div w:id="860632148">
          <w:marLeft w:val="640"/>
          <w:marRight w:val="0"/>
          <w:marTop w:val="0"/>
          <w:marBottom w:val="0"/>
          <w:divBdr>
            <w:top w:val="none" w:sz="0" w:space="0" w:color="auto"/>
            <w:left w:val="none" w:sz="0" w:space="0" w:color="auto"/>
            <w:bottom w:val="none" w:sz="0" w:space="0" w:color="auto"/>
            <w:right w:val="none" w:sz="0" w:space="0" w:color="auto"/>
          </w:divBdr>
        </w:div>
        <w:div w:id="609778456">
          <w:marLeft w:val="640"/>
          <w:marRight w:val="0"/>
          <w:marTop w:val="0"/>
          <w:marBottom w:val="0"/>
          <w:divBdr>
            <w:top w:val="none" w:sz="0" w:space="0" w:color="auto"/>
            <w:left w:val="none" w:sz="0" w:space="0" w:color="auto"/>
            <w:bottom w:val="none" w:sz="0" w:space="0" w:color="auto"/>
            <w:right w:val="none" w:sz="0" w:space="0" w:color="auto"/>
          </w:divBdr>
        </w:div>
        <w:div w:id="14427989">
          <w:marLeft w:val="640"/>
          <w:marRight w:val="0"/>
          <w:marTop w:val="0"/>
          <w:marBottom w:val="0"/>
          <w:divBdr>
            <w:top w:val="none" w:sz="0" w:space="0" w:color="auto"/>
            <w:left w:val="none" w:sz="0" w:space="0" w:color="auto"/>
            <w:bottom w:val="none" w:sz="0" w:space="0" w:color="auto"/>
            <w:right w:val="none" w:sz="0" w:space="0" w:color="auto"/>
          </w:divBdr>
        </w:div>
        <w:div w:id="36661774">
          <w:marLeft w:val="640"/>
          <w:marRight w:val="0"/>
          <w:marTop w:val="0"/>
          <w:marBottom w:val="0"/>
          <w:divBdr>
            <w:top w:val="none" w:sz="0" w:space="0" w:color="auto"/>
            <w:left w:val="none" w:sz="0" w:space="0" w:color="auto"/>
            <w:bottom w:val="none" w:sz="0" w:space="0" w:color="auto"/>
            <w:right w:val="none" w:sz="0" w:space="0" w:color="auto"/>
          </w:divBdr>
        </w:div>
        <w:div w:id="908998748">
          <w:marLeft w:val="640"/>
          <w:marRight w:val="0"/>
          <w:marTop w:val="0"/>
          <w:marBottom w:val="0"/>
          <w:divBdr>
            <w:top w:val="none" w:sz="0" w:space="0" w:color="auto"/>
            <w:left w:val="none" w:sz="0" w:space="0" w:color="auto"/>
            <w:bottom w:val="none" w:sz="0" w:space="0" w:color="auto"/>
            <w:right w:val="none" w:sz="0" w:space="0" w:color="auto"/>
          </w:divBdr>
        </w:div>
        <w:div w:id="665405768">
          <w:marLeft w:val="640"/>
          <w:marRight w:val="0"/>
          <w:marTop w:val="0"/>
          <w:marBottom w:val="0"/>
          <w:divBdr>
            <w:top w:val="none" w:sz="0" w:space="0" w:color="auto"/>
            <w:left w:val="none" w:sz="0" w:space="0" w:color="auto"/>
            <w:bottom w:val="none" w:sz="0" w:space="0" w:color="auto"/>
            <w:right w:val="none" w:sz="0" w:space="0" w:color="auto"/>
          </w:divBdr>
        </w:div>
        <w:div w:id="1903251607">
          <w:marLeft w:val="640"/>
          <w:marRight w:val="0"/>
          <w:marTop w:val="0"/>
          <w:marBottom w:val="0"/>
          <w:divBdr>
            <w:top w:val="none" w:sz="0" w:space="0" w:color="auto"/>
            <w:left w:val="none" w:sz="0" w:space="0" w:color="auto"/>
            <w:bottom w:val="none" w:sz="0" w:space="0" w:color="auto"/>
            <w:right w:val="none" w:sz="0" w:space="0" w:color="auto"/>
          </w:divBdr>
        </w:div>
        <w:div w:id="1182161374">
          <w:marLeft w:val="640"/>
          <w:marRight w:val="0"/>
          <w:marTop w:val="0"/>
          <w:marBottom w:val="0"/>
          <w:divBdr>
            <w:top w:val="none" w:sz="0" w:space="0" w:color="auto"/>
            <w:left w:val="none" w:sz="0" w:space="0" w:color="auto"/>
            <w:bottom w:val="none" w:sz="0" w:space="0" w:color="auto"/>
            <w:right w:val="none" w:sz="0" w:space="0" w:color="auto"/>
          </w:divBdr>
        </w:div>
        <w:div w:id="963199467">
          <w:marLeft w:val="640"/>
          <w:marRight w:val="0"/>
          <w:marTop w:val="0"/>
          <w:marBottom w:val="0"/>
          <w:divBdr>
            <w:top w:val="none" w:sz="0" w:space="0" w:color="auto"/>
            <w:left w:val="none" w:sz="0" w:space="0" w:color="auto"/>
            <w:bottom w:val="none" w:sz="0" w:space="0" w:color="auto"/>
            <w:right w:val="none" w:sz="0" w:space="0" w:color="auto"/>
          </w:divBdr>
        </w:div>
        <w:div w:id="2123766898">
          <w:marLeft w:val="640"/>
          <w:marRight w:val="0"/>
          <w:marTop w:val="0"/>
          <w:marBottom w:val="0"/>
          <w:divBdr>
            <w:top w:val="none" w:sz="0" w:space="0" w:color="auto"/>
            <w:left w:val="none" w:sz="0" w:space="0" w:color="auto"/>
            <w:bottom w:val="none" w:sz="0" w:space="0" w:color="auto"/>
            <w:right w:val="none" w:sz="0" w:space="0" w:color="auto"/>
          </w:divBdr>
        </w:div>
      </w:divsChild>
    </w:div>
    <w:div w:id="1475636773">
      <w:bodyDiv w:val="1"/>
      <w:marLeft w:val="0"/>
      <w:marRight w:val="0"/>
      <w:marTop w:val="0"/>
      <w:marBottom w:val="0"/>
      <w:divBdr>
        <w:top w:val="none" w:sz="0" w:space="0" w:color="auto"/>
        <w:left w:val="none" w:sz="0" w:space="0" w:color="auto"/>
        <w:bottom w:val="none" w:sz="0" w:space="0" w:color="auto"/>
        <w:right w:val="none" w:sz="0" w:space="0" w:color="auto"/>
      </w:divBdr>
      <w:divsChild>
        <w:div w:id="188643847">
          <w:marLeft w:val="640"/>
          <w:marRight w:val="0"/>
          <w:marTop w:val="0"/>
          <w:marBottom w:val="0"/>
          <w:divBdr>
            <w:top w:val="none" w:sz="0" w:space="0" w:color="auto"/>
            <w:left w:val="none" w:sz="0" w:space="0" w:color="auto"/>
            <w:bottom w:val="none" w:sz="0" w:space="0" w:color="auto"/>
            <w:right w:val="none" w:sz="0" w:space="0" w:color="auto"/>
          </w:divBdr>
        </w:div>
        <w:div w:id="257104328">
          <w:marLeft w:val="640"/>
          <w:marRight w:val="0"/>
          <w:marTop w:val="0"/>
          <w:marBottom w:val="0"/>
          <w:divBdr>
            <w:top w:val="none" w:sz="0" w:space="0" w:color="auto"/>
            <w:left w:val="none" w:sz="0" w:space="0" w:color="auto"/>
            <w:bottom w:val="none" w:sz="0" w:space="0" w:color="auto"/>
            <w:right w:val="none" w:sz="0" w:space="0" w:color="auto"/>
          </w:divBdr>
        </w:div>
        <w:div w:id="383798399">
          <w:marLeft w:val="640"/>
          <w:marRight w:val="0"/>
          <w:marTop w:val="0"/>
          <w:marBottom w:val="0"/>
          <w:divBdr>
            <w:top w:val="none" w:sz="0" w:space="0" w:color="auto"/>
            <w:left w:val="none" w:sz="0" w:space="0" w:color="auto"/>
            <w:bottom w:val="none" w:sz="0" w:space="0" w:color="auto"/>
            <w:right w:val="none" w:sz="0" w:space="0" w:color="auto"/>
          </w:divBdr>
        </w:div>
        <w:div w:id="978733033">
          <w:marLeft w:val="640"/>
          <w:marRight w:val="0"/>
          <w:marTop w:val="0"/>
          <w:marBottom w:val="0"/>
          <w:divBdr>
            <w:top w:val="none" w:sz="0" w:space="0" w:color="auto"/>
            <w:left w:val="none" w:sz="0" w:space="0" w:color="auto"/>
            <w:bottom w:val="none" w:sz="0" w:space="0" w:color="auto"/>
            <w:right w:val="none" w:sz="0" w:space="0" w:color="auto"/>
          </w:divBdr>
        </w:div>
        <w:div w:id="1464347192">
          <w:marLeft w:val="640"/>
          <w:marRight w:val="0"/>
          <w:marTop w:val="0"/>
          <w:marBottom w:val="0"/>
          <w:divBdr>
            <w:top w:val="none" w:sz="0" w:space="0" w:color="auto"/>
            <w:left w:val="none" w:sz="0" w:space="0" w:color="auto"/>
            <w:bottom w:val="none" w:sz="0" w:space="0" w:color="auto"/>
            <w:right w:val="none" w:sz="0" w:space="0" w:color="auto"/>
          </w:divBdr>
        </w:div>
        <w:div w:id="981039359">
          <w:marLeft w:val="640"/>
          <w:marRight w:val="0"/>
          <w:marTop w:val="0"/>
          <w:marBottom w:val="0"/>
          <w:divBdr>
            <w:top w:val="none" w:sz="0" w:space="0" w:color="auto"/>
            <w:left w:val="none" w:sz="0" w:space="0" w:color="auto"/>
            <w:bottom w:val="none" w:sz="0" w:space="0" w:color="auto"/>
            <w:right w:val="none" w:sz="0" w:space="0" w:color="auto"/>
          </w:divBdr>
        </w:div>
        <w:div w:id="1813256872">
          <w:marLeft w:val="640"/>
          <w:marRight w:val="0"/>
          <w:marTop w:val="0"/>
          <w:marBottom w:val="0"/>
          <w:divBdr>
            <w:top w:val="none" w:sz="0" w:space="0" w:color="auto"/>
            <w:left w:val="none" w:sz="0" w:space="0" w:color="auto"/>
            <w:bottom w:val="none" w:sz="0" w:space="0" w:color="auto"/>
            <w:right w:val="none" w:sz="0" w:space="0" w:color="auto"/>
          </w:divBdr>
        </w:div>
        <w:div w:id="880901424">
          <w:marLeft w:val="640"/>
          <w:marRight w:val="0"/>
          <w:marTop w:val="0"/>
          <w:marBottom w:val="0"/>
          <w:divBdr>
            <w:top w:val="none" w:sz="0" w:space="0" w:color="auto"/>
            <w:left w:val="none" w:sz="0" w:space="0" w:color="auto"/>
            <w:bottom w:val="none" w:sz="0" w:space="0" w:color="auto"/>
            <w:right w:val="none" w:sz="0" w:space="0" w:color="auto"/>
          </w:divBdr>
        </w:div>
        <w:div w:id="1204446927">
          <w:marLeft w:val="640"/>
          <w:marRight w:val="0"/>
          <w:marTop w:val="0"/>
          <w:marBottom w:val="0"/>
          <w:divBdr>
            <w:top w:val="none" w:sz="0" w:space="0" w:color="auto"/>
            <w:left w:val="none" w:sz="0" w:space="0" w:color="auto"/>
            <w:bottom w:val="none" w:sz="0" w:space="0" w:color="auto"/>
            <w:right w:val="none" w:sz="0" w:space="0" w:color="auto"/>
          </w:divBdr>
        </w:div>
        <w:div w:id="1035737124">
          <w:marLeft w:val="640"/>
          <w:marRight w:val="0"/>
          <w:marTop w:val="0"/>
          <w:marBottom w:val="0"/>
          <w:divBdr>
            <w:top w:val="none" w:sz="0" w:space="0" w:color="auto"/>
            <w:left w:val="none" w:sz="0" w:space="0" w:color="auto"/>
            <w:bottom w:val="none" w:sz="0" w:space="0" w:color="auto"/>
            <w:right w:val="none" w:sz="0" w:space="0" w:color="auto"/>
          </w:divBdr>
        </w:div>
        <w:div w:id="846484340">
          <w:marLeft w:val="640"/>
          <w:marRight w:val="0"/>
          <w:marTop w:val="0"/>
          <w:marBottom w:val="0"/>
          <w:divBdr>
            <w:top w:val="none" w:sz="0" w:space="0" w:color="auto"/>
            <w:left w:val="none" w:sz="0" w:space="0" w:color="auto"/>
            <w:bottom w:val="none" w:sz="0" w:space="0" w:color="auto"/>
            <w:right w:val="none" w:sz="0" w:space="0" w:color="auto"/>
          </w:divBdr>
        </w:div>
        <w:div w:id="682901307">
          <w:marLeft w:val="640"/>
          <w:marRight w:val="0"/>
          <w:marTop w:val="0"/>
          <w:marBottom w:val="0"/>
          <w:divBdr>
            <w:top w:val="none" w:sz="0" w:space="0" w:color="auto"/>
            <w:left w:val="none" w:sz="0" w:space="0" w:color="auto"/>
            <w:bottom w:val="none" w:sz="0" w:space="0" w:color="auto"/>
            <w:right w:val="none" w:sz="0" w:space="0" w:color="auto"/>
          </w:divBdr>
        </w:div>
        <w:div w:id="1368532350">
          <w:marLeft w:val="640"/>
          <w:marRight w:val="0"/>
          <w:marTop w:val="0"/>
          <w:marBottom w:val="0"/>
          <w:divBdr>
            <w:top w:val="none" w:sz="0" w:space="0" w:color="auto"/>
            <w:left w:val="none" w:sz="0" w:space="0" w:color="auto"/>
            <w:bottom w:val="none" w:sz="0" w:space="0" w:color="auto"/>
            <w:right w:val="none" w:sz="0" w:space="0" w:color="auto"/>
          </w:divBdr>
        </w:div>
        <w:div w:id="1499953903">
          <w:marLeft w:val="640"/>
          <w:marRight w:val="0"/>
          <w:marTop w:val="0"/>
          <w:marBottom w:val="0"/>
          <w:divBdr>
            <w:top w:val="none" w:sz="0" w:space="0" w:color="auto"/>
            <w:left w:val="none" w:sz="0" w:space="0" w:color="auto"/>
            <w:bottom w:val="none" w:sz="0" w:space="0" w:color="auto"/>
            <w:right w:val="none" w:sz="0" w:space="0" w:color="auto"/>
          </w:divBdr>
        </w:div>
        <w:div w:id="1524393224">
          <w:marLeft w:val="640"/>
          <w:marRight w:val="0"/>
          <w:marTop w:val="0"/>
          <w:marBottom w:val="0"/>
          <w:divBdr>
            <w:top w:val="none" w:sz="0" w:space="0" w:color="auto"/>
            <w:left w:val="none" w:sz="0" w:space="0" w:color="auto"/>
            <w:bottom w:val="none" w:sz="0" w:space="0" w:color="auto"/>
            <w:right w:val="none" w:sz="0" w:space="0" w:color="auto"/>
          </w:divBdr>
        </w:div>
        <w:div w:id="2072606993">
          <w:marLeft w:val="640"/>
          <w:marRight w:val="0"/>
          <w:marTop w:val="0"/>
          <w:marBottom w:val="0"/>
          <w:divBdr>
            <w:top w:val="none" w:sz="0" w:space="0" w:color="auto"/>
            <w:left w:val="none" w:sz="0" w:space="0" w:color="auto"/>
            <w:bottom w:val="none" w:sz="0" w:space="0" w:color="auto"/>
            <w:right w:val="none" w:sz="0" w:space="0" w:color="auto"/>
          </w:divBdr>
        </w:div>
        <w:div w:id="1081027031">
          <w:marLeft w:val="640"/>
          <w:marRight w:val="0"/>
          <w:marTop w:val="0"/>
          <w:marBottom w:val="0"/>
          <w:divBdr>
            <w:top w:val="none" w:sz="0" w:space="0" w:color="auto"/>
            <w:left w:val="none" w:sz="0" w:space="0" w:color="auto"/>
            <w:bottom w:val="none" w:sz="0" w:space="0" w:color="auto"/>
            <w:right w:val="none" w:sz="0" w:space="0" w:color="auto"/>
          </w:divBdr>
        </w:div>
        <w:div w:id="1014260401">
          <w:marLeft w:val="640"/>
          <w:marRight w:val="0"/>
          <w:marTop w:val="0"/>
          <w:marBottom w:val="0"/>
          <w:divBdr>
            <w:top w:val="none" w:sz="0" w:space="0" w:color="auto"/>
            <w:left w:val="none" w:sz="0" w:space="0" w:color="auto"/>
            <w:bottom w:val="none" w:sz="0" w:space="0" w:color="auto"/>
            <w:right w:val="none" w:sz="0" w:space="0" w:color="auto"/>
          </w:divBdr>
        </w:div>
      </w:divsChild>
    </w:div>
    <w:div w:id="1487671144">
      <w:bodyDiv w:val="1"/>
      <w:marLeft w:val="0"/>
      <w:marRight w:val="0"/>
      <w:marTop w:val="0"/>
      <w:marBottom w:val="0"/>
      <w:divBdr>
        <w:top w:val="none" w:sz="0" w:space="0" w:color="auto"/>
        <w:left w:val="none" w:sz="0" w:space="0" w:color="auto"/>
        <w:bottom w:val="none" w:sz="0" w:space="0" w:color="auto"/>
        <w:right w:val="none" w:sz="0" w:space="0" w:color="auto"/>
      </w:divBdr>
      <w:divsChild>
        <w:div w:id="1210218632">
          <w:marLeft w:val="640"/>
          <w:marRight w:val="0"/>
          <w:marTop w:val="0"/>
          <w:marBottom w:val="0"/>
          <w:divBdr>
            <w:top w:val="none" w:sz="0" w:space="0" w:color="auto"/>
            <w:left w:val="none" w:sz="0" w:space="0" w:color="auto"/>
            <w:bottom w:val="none" w:sz="0" w:space="0" w:color="auto"/>
            <w:right w:val="none" w:sz="0" w:space="0" w:color="auto"/>
          </w:divBdr>
        </w:div>
        <w:div w:id="500851978">
          <w:marLeft w:val="640"/>
          <w:marRight w:val="0"/>
          <w:marTop w:val="0"/>
          <w:marBottom w:val="0"/>
          <w:divBdr>
            <w:top w:val="none" w:sz="0" w:space="0" w:color="auto"/>
            <w:left w:val="none" w:sz="0" w:space="0" w:color="auto"/>
            <w:bottom w:val="none" w:sz="0" w:space="0" w:color="auto"/>
            <w:right w:val="none" w:sz="0" w:space="0" w:color="auto"/>
          </w:divBdr>
        </w:div>
        <w:div w:id="1182165153">
          <w:marLeft w:val="640"/>
          <w:marRight w:val="0"/>
          <w:marTop w:val="0"/>
          <w:marBottom w:val="0"/>
          <w:divBdr>
            <w:top w:val="none" w:sz="0" w:space="0" w:color="auto"/>
            <w:left w:val="none" w:sz="0" w:space="0" w:color="auto"/>
            <w:bottom w:val="none" w:sz="0" w:space="0" w:color="auto"/>
            <w:right w:val="none" w:sz="0" w:space="0" w:color="auto"/>
          </w:divBdr>
        </w:div>
        <w:div w:id="350297435">
          <w:marLeft w:val="640"/>
          <w:marRight w:val="0"/>
          <w:marTop w:val="0"/>
          <w:marBottom w:val="0"/>
          <w:divBdr>
            <w:top w:val="none" w:sz="0" w:space="0" w:color="auto"/>
            <w:left w:val="none" w:sz="0" w:space="0" w:color="auto"/>
            <w:bottom w:val="none" w:sz="0" w:space="0" w:color="auto"/>
            <w:right w:val="none" w:sz="0" w:space="0" w:color="auto"/>
          </w:divBdr>
        </w:div>
        <w:div w:id="1031610852">
          <w:marLeft w:val="640"/>
          <w:marRight w:val="0"/>
          <w:marTop w:val="0"/>
          <w:marBottom w:val="0"/>
          <w:divBdr>
            <w:top w:val="none" w:sz="0" w:space="0" w:color="auto"/>
            <w:left w:val="none" w:sz="0" w:space="0" w:color="auto"/>
            <w:bottom w:val="none" w:sz="0" w:space="0" w:color="auto"/>
            <w:right w:val="none" w:sz="0" w:space="0" w:color="auto"/>
          </w:divBdr>
        </w:div>
        <w:div w:id="1164079565">
          <w:marLeft w:val="640"/>
          <w:marRight w:val="0"/>
          <w:marTop w:val="0"/>
          <w:marBottom w:val="0"/>
          <w:divBdr>
            <w:top w:val="none" w:sz="0" w:space="0" w:color="auto"/>
            <w:left w:val="none" w:sz="0" w:space="0" w:color="auto"/>
            <w:bottom w:val="none" w:sz="0" w:space="0" w:color="auto"/>
            <w:right w:val="none" w:sz="0" w:space="0" w:color="auto"/>
          </w:divBdr>
        </w:div>
        <w:div w:id="37168239">
          <w:marLeft w:val="640"/>
          <w:marRight w:val="0"/>
          <w:marTop w:val="0"/>
          <w:marBottom w:val="0"/>
          <w:divBdr>
            <w:top w:val="none" w:sz="0" w:space="0" w:color="auto"/>
            <w:left w:val="none" w:sz="0" w:space="0" w:color="auto"/>
            <w:bottom w:val="none" w:sz="0" w:space="0" w:color="auto"/>
            <w:right w:val="none" w:sz="0" w:space="0" w:color="auto"/>
          </w:divBdr>
        </w:div>
        <w:div w:id="1040471139">
          <w:marLeft w:val="640"/>
          <w:marRight w:val="0"/>
          <w:marTop w:val="0"/>
          <w:marBottom w:val="0"/>
          <w:divBdr>
            <w:top w:val="none" w:sz="0" w:space="0" w:color="auto"/>
            <w:left w:val="none" w:sz="0" w:space="0" w:color="auto"/>
            <w:bottom w:val="none" w:sz="0" w:space="0" w:color="auto"/>
            <w:right w:val="none" w:sz="0" w:space="0" w:color="auto"/>
          </w:divBdr>
        </w:div>
        <w:div w:id="1767536864">
          <w:marLeft w:val="640"/>
          <w:marRight w:val="0"/>
          <w:marTop w:val="0"/>
          <w:marBottom w:val="0"/>
          <w:divBdr>
            <w:top w:val="none" w:sz="0" w:space="0" w:color="auto"/>
            <w:left w:val="none" w:sz="0" w:space="0" w:color="auto"/>
            <w:bottom w:val="none" w:sz="0" w:space="0" w:color="auto"/>
            <w:right w:val="none" w:sz="0" w:space="0" w:color="auto"/>
          </w:divBdr>
        </w:div>
        <w:div w:id="1617449807">
          <w:marLeft w:val="640"/>
          <w:marRight w:val="0"/>
          <w:marTop w:val="0"/>
          <w:marBottom w:val="0"/>
          <w:divBdr>
            <w:top w:val="none" w:sz="0" w:space="0" w:color="auto"/>
            <w:left w:val="none" w:sz="0" w:space="0" w:color="auto"/>
            <w:bottom w:val="none" w:sz="0" w:space="0" w:color="auto"/>
            <w:right w:val="none" w:sz="0" w:space="0" w:color="auto"/>
          </w:divBdr>
        </w:div>
        <w:div w:id="458884046">
          <w:marLeft w:val="640"/>
          <w:marRight w:val="0"/>
          <w:marTop w:val="0"/>
          <w:marBottom w:val="0"/>
          <w:divBdr>
            <w:top w:val="none" w:sz="0" w:space="0" w:color="auto"/>
            <w:left w:val="none" w:sz="0" w:space="0" w:color="auto"/>
            <w:bottom w:val="none" w:sz="0" w:space="0" w:color="auto"/>
            <w:right w:val="none" w:sz="0" w:space="0" w:color="auto"/>
          </w:divBdr>
        </w:div>
        <w:div w:id="69427514">
          <w:marLeft w:val="640"/>
          <w:marRight w:val="0"/>
          <w:marTop w:val="0"/>
          <w:marBottom w:val="0"/>
          <w:divBdr>
            <w:top w:val="none" w:sz="0" w:space="0" w:color="auto"/>
            <w:left w:val="none" w:sz="0" w:space="0" w:color="auto"/>
            <w:bottom w:val="none" w:sz="0" w:space="0" w:color="auto"/>
            <w:right w:val="none" w:sz="0" w:space="0" w:color="auto"/>
          </w:divBdr>
        </w:div>
        <w:div w:id="160122174">
          <w:marLeft w:val="640"/>
          <w:marRight w:val="0"/>
          <w:marTop w:val="0"/>
          <w:marBottom w:val="0"/>
          <w:divBdr>
            <w:top w:val="none" w:sz="0" w:space="0" w:color="auto"/>
            <w:left w:val="none" w:sz="0" w:space="0" w:color="auto"/>
            <w:bottom w:val="none" w:sz="0" w:space="0" w:color="auto"/>
            <w:right w:val="none" w:sz="0" w:space="0" w:color="auto"/>
          </w:divBdr>
        </w:div>
        <w:div w:id="1879393420">
          <w:marLeft w:val="640"/>
          <w:marRight w:val="0"/>
          <w:marTop w:val="0"/>
          <w:marBottom w:val="0"/>
          <w:divBdr>
            <w:top w:val="none" w:sz="0" w:space="0" w:color="auto"/>
            <w:left w:val="none" w:sz="0" w:space="0" w:color="auto"/>
            <w:bottom w:val="none" w:sz="0" w:space="0" w:color="auto"/>
            <w:right w:val="none" w:sz="0" w:space="0" w:color="auto"/>
          </w:divBdr>
        </w:div>
        <w:div w:id="1473521848">
          <w:marLeft w:val="640"/>
          <w:marRight w:val="0"/>
          <w:marTop w:val="0"/>
          <w:marBottom w:val="0"/>
          <w:divBdr>
            <w:top w:val="none" w:sz="0" w:space="0" w:color="auto"/>
            <w:left w:val="none" w:sz="0" w:space="0" w:color="auto"/>
            <w:bottom w:val="none" w:sz="0" w:space="0" w:color="auto"/>
            <w:right w:val="none" w:sz="0" w:space="0" w:color="auto"/>
          </w:divBdr>
        </w:div>
        <w:div w:id="638806020">
          <w:marLeft w:val="640"/>
          <w:marRight w:val="0"/>
          <w:marTop w:val="0"/>
          <w:marBottom w:val="0"/>
          <w:divBdr>
            <w:top w:val="none" w:sz="0" w:space="0" w:color="auto"/>
            <w:left w:val="none" w:sz="0" w:space="0" w:color="auto"/>
            <w:bottom w:val="none" w:sz="0" w:space="0" w:color="auto"/>
            <w:right w:val="none" w:sz="0" w:space="0" w:color="auto"/>
          </w:divBdr>
        </w:div>
        <w:div w:id="379862633">
          <w:marLeft w:val="640"/>
          <w:marRight w:val="0"/>
          <w:marTop w:val="0"/>
          <w:marBottom w:val="0"/>
          <w:divBdr>
            <w:top w:val="none" w:sz="0" w:space="0" w:color="auto"/>
            <w:left w:val="none" w:sz="0" w:space="0" w:color="auto"/>
            <w:bottom w:val="none" w:sz="0" w:space="0" w:color="auto"/>
            <w:right w:val="none" w:sz="0" w:space="0" w:color="auto"/>
          </w:divBdr>
        </w:div>
        <w:div w:id="1839073411">
          <w:marLeft w:val="640"/>
          <w:marRight w:val="0"/>
          <w:marTop w:val="0"/>
          <w:marBottom w:val="0"/>
          <w:divBdr>
            <w:top w:val="none" w:sz="0" w:space="0" w:color="auto"/>
            <w:left w:val="none" w:sz="0" w:space="0" w:color="auto"/>
            <w:bottom w:val="none" w:sz="0" w:space="0" w:color="auto"/>
            <w:right w:val="none" w:sz="0" w:space="0" w:color="auto"/>
          </w:divBdr>
        </w:div>
        <w:div w:id="467434514">
          <w:marLeft w:val="640"/>
          <w:marRight w:val="0"/>
          <w:marTop w:val="0"/>
          <w:marBottom w:val="0"/>
          <w:divBdr>
            <w:top w:val="none" w:sz="0" w:space="0" w:color="auto"/>
            <w:left w:val="none" w:sz="0" w:space="0" w:color="auto"/>
            <w:bottom w:val="none" w:sz="0" w:space="0" w:color="auto"/>
            <w:right w:val="none" w:sz="0" w:space="0" w:color="auto"/>
          </w:divBdr>
        </w:div>
      </w:divsChild>
    </w:div>
    <w:div w:id="1508403580">
      <w:bodyDiv w:val="1"/>
      <w:marLeft w:val="0"/>
      <w:marRight w:val="0"/>
      <w:marTop w:val="0"/>
      <w:marBottom w:val="0"/>
      <w:divBdr>
        <w:top w:val="none" w:sz="0" w:space="0" w:color="auto"/>
        <w:left w:val="none" w:sz="0" w:space="0" w:color="auto"/>
        <w:bottom w:val="none" w:sz="0" w:space="0" w:color="auto"/>
        <w:right w:val="none" w:sz="0" w:space="0" w:color="auto"/>
      </w:divBdr>
      <w:divsChild>
        <w:div w:id="196165895">
          <w:marLeft w:val="640"/>
          <w:marRight w:val="0"/>
          <w:marTop w:val="0"/>
          <w:marBottom w:val="0"/>
          <w:divBdr>
            <w:top w:val="none" w:sz="0" w:space="0" w:color="auto"/>
            <w:left w:val="none" w:sz="0" w:space="0" w:color="auto"/>
            <w:bottom w:val="none" w:sz="0" w:space="0" w:color="auto"/>
            <w:right w:val="none" w:sz="0" w:space="0" w:color="auto"/>
          </w:divBdr>
        </w:div>
        <w:div w:id="864560926">
          <w:marLeft w:val="640"/>
          <w:marRight w:val="0"/>
          <w:marTop w:val="0"/>
          <w:marBottom w:val="0"/>
          <w:divBdr>
            <w:top w:val="none" w:sz="0" w:space="0" w:color="auto"/>
            <w:left w:val="none" w:sz="0" w:space="0" w:color="auto"/>
            <w:bottom w:val="none" w:sz="0" w:space="0" w:color="auto"/>
            <w:right w:val="none" w:sz="0" w:space="0" w:color="auto"/>
          </w:divBdr>
        </w:div>
        <w:div w:id="1337608968">
          <w:marLeft w:val="640"/>
          <w:marRight w:val="0"/>
          <w:marTop w:val="0"/>
          <w:marBottom w:val="0"/>
          <w:divBdr>
            <w:top w:val="none" w:sz="0" w:space="0" w:color="auto"/>
            <w:left w:val="none" w:sz="0" w:space="0" w:color="auto"/>
            <w:bottom w:val="none" w:sz="0" w:space="0" w:color="auto"/>
            <w:right w:val="none" w:sz="0" w:space="0" w:color="auto"/>
          </w:divBdr>
        </w:div>
        <w:div w:id="309790609">
          <w:marLeft w:val="640"/>
          <w:marRight w:val="0"/>
          <w:marTop w:val="0"/>
          <w:marBottom w:val="0"/>
          <w:divBdr>
            <w:top w:val="none" w:sz="0" w:space="0" w:color="auto"/>
            <w:left w:val="none" w:sz="0" w:space="0" w:color="auto"/>
            <w:bottom w:val="none" w:sz="0" w:space="0" w:color="auto"/>
            <w:right w:val="none" w:sz="0" w:space="0" w:color="auto"/>
          </w:divBdr>
        </w:div>
        <w:div w:id="1614244344">
          <w:marLeft w:val="640"/>
          <w:marRight w:val="0"/>
          <w:marTop w:val="0"/>
          <w:marBottom w:val="0"/>
          <w:divBdr>
            <w:top w:val="none" w:sz="0" w:space="0" w:color="auto"/>
            <w:left w:val="none" w:sz="0" w:space="0" w:color="auto"/>
            <w:bottom w:val="none" w:sz="0" w:space="0" w:color="auto"/>
            <w:right w:val="none" w:sz="0" w:space="0" w:color="auto"/>
          </w:divBdr>
        </w:div>
        <w:div w:id="1710952647">
          <w:marLeft w:val="640"/>
          <w:marRight w:val="0"/>
          <w:marTop w:val="0"/>
          <w:marBottom w:val="0"/>
          <w:divBdr>
            <w:top w:val="none" w:sz="0" w:space="0" w:color="auto"/>
            <w:left w:val="none" w:sz="0" w:space="0" w:color="auto"/>
            <w:bottom w:val="none" w:sz="0" w:space="0" w:color="auto"/>
            <w:right w:val="none" w:sz="0" w:space="0" w:color="auto"/>
          </w:divBdr>
        </w:div>
        <w:div w:id="945383805">
          <w:marLeft w:val="640"/>
          <w:marRight w:val="0"/>
          <w:marTop w:val="0"/>
          <w:marBottom w:val="0"/>
          <w:divBdr>
            <w:top w:val="none" w:sz="0" w:space="0" w:color="auto"/>
            <w:left w:val="none" w:sz="0" w:space="0" w:color="auto"/>
            <w:bottom w:val="none" w:sz="0" w:space="0" w:color="auto"/>
            <w:right w:val="none" w:sz="0" w:space="0" w:color="auto"/>
          </w:divBdr>
        </w:div>
        <w:div w:id="304433387">
          <w:marLeft w:val="640"/>
          <w:marRight w:val="0"/>
          <w:marTop w:val="0"/>
          <w:marBottom w:val="0"/>
          <w:divBdr>
            <w:top w:val="none" w:sz="0" w:space="0" w:color="auto"/>
            <w:left w:val="none" w:sz="0" w:space="0" w:color="auto"/>
            <w:bottom w:val="none" w:sz="0" w:space="0" w:color="auto"/>
            <w:right w:val="none" w:sz="0" w:space="0" w:color="auto"/>
          </w:divBdr>
        </w:div>
        <w:div w:id="89276013">
          <w:marLeft w:val="640"/>
          <w:marRight w:val="0"/>
          <w:marTop w:val="0"/>
          <w:marBottom w:val="0"/>
          <w:divBdr>
            <w:top w:val="none" w:sz="0" w:space="0" w:color="auto"/>
            <w:left w:val="none" w:sz="0" w:space="0" w:color="auto"/>
            <w:bottom w:val="none" w:sz="0" w:space="0" w:color="auto"/>
            <w:right w:val="none" w:sz="0" w:space="0" w:color="auto"/>
          </w:divBdr>
        </w:div>
        <w:div w:id="2038577943">
          <w:marLeft w:val="640"/>
          <w:marRight w:val="0"/>
          <w:marTop w:val="0"/>
          <w:marBottom w:val="0"/>
          <w:divBdr>
            <w:top w:val="none" w:sz="0" w:space="0" w:color="auto"/>
            <w:left w:val="none" w:sz="0" w:space="0" w:color="auto"/>
            <w:bottom w:val="none" w:sz="0" w:space="0" w:color="auto"/>
            <w:right w:val="none" w:sz="0" w:space="0" w:color="auto"/>
          </w:divBdr>
        </w:div>
        <w:div w:id="41485989">
          <w:marLeft w:val="640"/>
          <w:marRight w:val="0"/>
          <w:marTop w:val="0"/>
          <w:marBottom w:val="0"/>
          <w:divBdr>
            <w:top w:val="none" w:sz="0" w:space="0" w:color="auto"/>
            <w:left w:val="none" w:sz="0" w:space="0" w:color="auto"/>
            <w:bottom w:val="none" w:sz="0" w:space="0" w:color="auto"/>
            <w:right w:val="none" w:sz="0" w:space="0" w:color="auto"/>
          </w:divBdr>
        </w:div>
        <w:div w:id="1675494871">
          <w:marLeft w:val="640"/>
          <w:marRight w:val="0"/>
          <w:marTop w:val="0"/>
          <w:marBottom w:val="0"/>
          <w:divBdr>
            <w:top w:val="none" w:sz="0" w:space="0" w:color="auto"/>
            <w:left w:val="none" w:sz="0" w:space="0" w:color="auto"/>
            <w:bottom w:val="none" w:sz="0" w:space="0" w:color="auto"/>
            <w:right w:val="none" w:sz="0" w:space="0" w:color="auto"/>
          </w:divBdr>
        </w:div>
        <w:div w:id="485903200">
          <w:marLeft w:val="640"/>
          <w:marRight w:val="0"/>
          <w:marTop w:val="0"/>
          <w:marBottom w:val="0"/>
          <w:divBdr>
            <w:top w:val="none" w:sz="0" w:space="0" w:color="auto"/>
            <w:left w:val="none" w:sz="0" w:space="0" w:color="auto"/>
            <w:bottom w:val="none" w:sz="0" w:space="0" w:color="auto"/>
            <w:right w:val="none" w:sz="0" w:space="0" w:color="auto"/>
          </w:divBdr>
        </w:div>
        <w:div w:id="1034041875">
          <w:marLeft w:val="640"/>
          <w:marRight w:val="0"/>
          <w:marTop w:val="0"/>
          <w:marBottom w:val="0"/>
          <w:divBdr>
            <w:top w:val="none" w:sz="0" w:space="0" w:color="auto"/>
            <w:left w:val="none" w:sz="0" w:space="0" w:color="auto"/>
            <w:bottom w:val="none" w:sz="0" w:space="0" w:color="auto"/>
            <w:right w:val="none" w:sz="0" w:space="0" w:color="auto"/>
          </w:divBdr>
        </w:div>
        <w:div w:id="2060937223">
          <w:marLeft w:val="640"/>
          <w:marRight w:val="0"/>
          <w:marTop w:val="0"/>
          <w:marBottom w:val="0"/>
          <w:divBdr>
            <w:top w:val="none" w:sz="0" w:space="0" w:color="auto"/>
            <w:left w:val="none" w:sz="0" w:space="0" w:color="auto"/>
            <w:bottom w:val="none" w:sz="0" w:space="0" w:color="auto"/>
            <w:right w:val="none" w:sz="0" w:space="0" w:color="auto"/>
          </w:divBdr>
        </w:div>
        <w:div w:id="5324872">
          <w:marLeft w:val="640"/>
          <w:marRight w:val="0"/>
          <w:marTop w:val="0"/>
          <w:marBottom w:val="0"/>
          <w:divBdr>
            <w:top w:val="none" w:sz="0" w:space="0" w:color="auto"/>
            <w:left w:val="none" w:sz="0" w:space="0" w:color="auto"/>
            <w:bottom w:val="none" w:sz="0" w:space="0" w:color="auto"/>
            <w:right w:val="none" w:sz="0" w:space="0" w:color="auto"/>
          </w:divBdr>
        </w:div>
        <w:div w:id="331878959">
          <w:marLeft w:val="640"/>
          <w:marRight w:val="0"/>
          <w:marTop w:val="0"/>
          <w:marBottom w:val="0"/>
          <w:divBdr>
            <w:top w:val="none" w:sz="0" w:space="0" w:color="auto"/>
            <w:left w:val="none" w:sz="0" w:space="0" w:color="auto"/>
            <w:bottom w:val="none" w:sz="0" w:space="0" w:color="auto"/>
            <w:right w:val="none" w:sz="0" w:space="0" w:color="auto"/>
          </w:divBdr>
        </w:div>
        <w:div w:id="825360734">
          <w:marLeft w:val="640"/>
          <w:marRight w:val="0"/>
          <w:marTop w:val="0"/>
          <w:marBottom w:val="0"/>
          <w:divBdr>
            <w:top w:val="none" w:sz="0" w:space="0" w:color="auto"/>
            <w:left w:val="none" w:sz="0" w:space="0" w:color="auto"/>
            <w:bottom w:val="none" w:sz="0" w:space="0" w:color="auto"/>
            <w:right w:val="none" w:sz="0" w:space="0" w:color="auto"/>
          </w:divBdr>
        </w:div>
        <w:div w:id="217978527">
          <w:marLeft w:val="640"/>
          <w:marRight w:val="0"/>
          <w:marTop w:val="0"/>
          <w:marBottom w:val="0"/>
          <w:divBdr>
            <w:top w:val="none" w:sz="0" w:space="0" w:color="auto"/>
            <w:left w:val="none" w:sz="0" w:space="0" w:color="auto"/>
            <w:bottom w:val="none" w:sz="0" w:space="0" w:color="auto"/>
            <w:right w:val="none" w:sz="0" w:space="0" w:color="auto"/>
          </w:divBdr>
        </w:div>
      </w:divsChild>
    </w:div>
    <w:div w:id="1513646383">
      <w:bodyDiv w:val="1"/>
      <w:marLeft w:val="0"/>
      <w:marRight w:val="0"/>
      <w:marTop w:val="0"/>
      <w:marBottom w:val="0"/>
      <w:divBdr>
        <w:top w:val="none" w:sz="0" w:space="0" w:color="auto"/>
        <w:left w:val="none" w:sz="0" w:space="0" w:color="auto"/>
        <w:bottom w:val="none" w:sz="0" w:space="0" w:color="auto"/>
        <w:right w:val="none" w:sz="0" w:space="0" w:color="auto"/>
      </w:divBdr>
      <w:divsChild>
        <w:div w:id="1449163488">
          <w:marLeft w:val="640"/>
          <w:marRight w:val="0"/>
          <w:marTop w:val="0"/>
          <w:marBottom w:val="0"/>
          <w:divBdr>
            <w:top w:val="none" w:sz="0" w:space="0" w:color="auto"/>
            <w:left w:val="none" w:sz="0" w:space="0" w:color="auto"/>
            <w:bottom w:val="none" w:sz="0" w:space="0" w:color="auto"/>
            <w:right w:val="none" w:sz="0" w:space="0" w:color="auto"/>
          </w:divBdr>
        </w:div>
        <w:div w:id="184946398">
          <w:marLeft w:val="640"/>
          <w:marRight w:val="0"/>
          <w:marTop w:val="0"/>
          <w:marBottom w:val="0"/>
          <w:divBdr>
            <w:top w:val="none" w:sz="0" w:space="0" w:color="auto"/>
            <w:left w:val="none" w:sz="0" w:space="0" w:color="auto"/>
            <w:bottom w:val="none" w:sz="0" w:space="0" w:color="auto"/>
            <w:right w:val="none" w:sz="0" w:space="0" w:color="auto"/>
          </w:divBdr>
        </w:div>
        <w:div w:id="1971015802">
          <w:marLeft w:val="640"/>
          <w:marRight w:val="0"/>
          <w:marTop w:val="0"/>
          <w:marBottom w:val="0"/>
          <w:divBdr>
            <w:top w:val="none" w:sz="0" w:space="0" w:color="auto"/>
            <w:left w:val="none" w:sz="0" w:space="0" w:color="auto"/>
            <w:bottom w:val="none" w:sz="0" w:space="0" w:color="auto"/>
            <w:right w:val="none" w:sz="0" w:space="0" w:color="auto"/>
          </w:divBdr>
        </w:div>
        <w:div w:id="2100175451">
          <w:marLeft w:val="640"/>
          <w:marRight w:val="0"/>
          <w:marTop w:val="0"/>
          <w:marBottom w:val="0"/>
          <w:divBdr>
            <w:top w:val="none" w:sz="0" w:space="0" w:color="auto"/>
            <w:left w:val="none" w:sz="0" w:space="0" w:color="auto"/>
            <w:bottom w:val="none" w:sz="0" w:space="0" w:color="auto"/>
            <w:right w:val="none" w:sz="0" w:space="0" w:color="auto"/>
          </w:divBdr>
        </w:div>
        <w:div w:id="274169529">
          <w:marLeft w:val="640"/>
          <w:marRight w:val="0"/>
          <w:marTop w:val="0"/>
          <w:marBottom w:val="0"/>
          <w:divBdr>
            <w:top w:val="none" w:sz="0" w:space="0" w:color="auto"/>
            <w:left w:val="none" w:sz="0" w:space="0" w:color="auto"/>
            <w:bottom w:val="none" w:sz="0" w:space="0" w:color="auto"/>
            <w:right w:val="none" w:sz="0" w:space="0" w:color="auto"/>
          </w:divBdr>
        </w:div>
        <w:div w:id="868221617">
          <w:marLeft w:val="640"/>
          <w:marRight w:val="0"/>
          <w:marTop w:val="0"/>
          <w:marBottom w:val="0"/>
          <w:divBdr>
            <w:top w:val="none" w:sz="0" w:space="0" w:color="auto"/>
            <w:left w:val="none" w:sz="0" w:space="0" w:color="auto"/>
            <w:bottom w:val="none" w:sz="0" w:space="0" w:color="auto"/>
            <w:right w:val="none" w:sz="0" w:space="0" w:color="auto"/>
          </w:divBdr>
        </w:div>
        <w:div w:id="1408959334">
          <w:marLeft w:val="640"/>
          <w:marRight w:val="0"/>
          <w:marTop w:val="0"/>
          <w:marBottom w:val="0"/>
          <w:divBdr>
            <w:top w:val="none" w:sz="0" w:space="0" w:color="auto"/>
            <w:left w:val="none" w:sz="0" w:space="0" w:color="auto"/>
            <w:bottom w:val="none" w:sz="0" w:space="0" w:color="auto"/>
            <w:right w:val="none" w:sz="0" w:space="0" w:color="auto"/>
          </w:divBdr>
        </w:div>
        <w:div w:id="1623878521">
          <w:marLeft w:val="640"/>
          <w:marRight w:val="0"/>
          <w:marTop w:val="0"/>
          <w:marBottom w:val="0"/>
          <w:divBdr>
            <w:top w:val="none" w:sz="0" w:space="0" w:color="auto"/>
            <w:left w:val="none" w:sz="0" w:space="0" w:color="auto"/>
            <w:bottom w:val="none" w:sz="0" w:space="0" w:color="auto"/>
            <w:right w:val="none" w:sz="0" w:space="0" w:color="auto"/>
          </w:divBdr>
        </w:div>
        <w:div w:id="763888343">
          <w:marLeft w:val="640"/>
          <w:marRight w:val="0"/>
          <w:marTop w:val="0"/>
          <w:marBottom w:val="0"/>
          <w:divBdr>
            <w:top w:val="none" w:sz="0" w:space="0" w:color="auto"/>
            <w:left w:val="none" w:sz="0" w:space="0" w:color="auto"/>
            <w:bottom w:val="none" w:sz="0" w:space="0" w:color="auto"/>
            <w:right w:val="none" w:sz="0" w:space="0" w:color="auto"/>
          </w:divBdr>
        </w:div>
        <w:div w:id="1889606846">
          <w:marLeft w:val="640"/>
          <w:marRight w:val="0"/>
          <w:marTop w:val="0"/>
          <w:marBottom w:val="0"/>
          <w:divBdr>
            <w:top w:val="none" w:sz="0" w:space="0" w:color="auto"/>
            <w:left w:val="none" w:sz="0" w:space="0" w:color="auto"/>
            <w:bottom w:val="none" w:sz="0" w:space="0" w:color="auto"/>
            <w:right w:val="none" w:sz="0" w:space="0" w:color="auto"/>
          </w:divBdr>
        </w:div>
        <w:div w:id="1054351599">
          <w:marLeft w:val="640"/>
          <w:marRight w:val="0"/>
          <w:marTop w:val="0"/>
          <w:marBottom w:val="0"/>
          <w:divBdr>
            <w:top w:val="none" w:sz="0" w:space="0" w:color="auto"/>
            <w:left w:val="none" w:sz="0" w:space="0" w:color="auto"/>
            <w:bottom w:val="none" w:sz="0" w:space="0" w:color="auto"/>
            <w:right w:val="none" w:sz="0" w:space="0" w:color="auto"/>
          </w:divBdr>
        </w:div>
        <w:div w:id="69275967">
          <w:marLeft w:val="640"/>
          <w:marRight w:val="0"/>
          <w:marTop w:val="0"/>
          <w:marBottom w:val="0"/>
          <w:divBdr>
            <w:top w:val="none" w:sz="0" w:space="0" w:color="auto"/>
            <w:left w:val="none" w:sz="0" w:space="0" w:color="auto"/>
            <w:bottom w:val="none" w:sz="0" w:space="0" w:color="auto"/>
            <w:right w:val="none" w:sz="0" w:space="0" w:color="auto"/>
          </w:divBdr>
        </w:div>
        <w:div w:id="493422927">
          <w:marLeft w:val="640"/>
          <w:marRight w:val="0"/>
          <w:marTop w:val="0"/>
          <w:marBottom w:val="0"/>
          <w:divBdr>
            <w:top w:val="none" w:sz="0" w:space="0" w:color="auto"/>
            <w:left w:val="none" w:sz="0" w:space="0" w:color="auto"/>
            <w:bottom w:val="none" w:sz="0" w:space="0" w:color="auto"/>
            <w:right w:val="none" w:sz="0" w:space="0" w:color="auto"/>
          </w:divBdr>
        </w:div>
        <w:div w:id="501627027">
          <w:marLeft w:val="640"/>
          <w:marRight w:val="0"/>
          <w:marTop w:val="0"/>
          <w:marBottom w:val="0"/>
          <w:divBdr>
            <w:top w:val="none" w:sz="0" w:space="0" w:color="auto"/>
            <w:left w:val="none" w:sz="0" w:space="0" w:color="auto"/>
            <w:bottom w:val="none" w:sz="0" w:space="0" w:color="auto"/>
            <w:right w:val="none" w:sz="0" w:space="0" w:color="auto"/>
          </w:divBdr>
        </w:div>
        <w:div w:id="126826284">
          <w:marLeft w:val="640"/>
          <w:marRight w:val="0"/>
          <w:marTop w:val="0"/>
          <w:marBottom w:val="0"/>
          <w:divBdr>
            <w:top w:val="none" w:sz="0" w:space="0" w:color="auto"/>
            <w:left w:val="none" w:sz="0" w:space="0" w:color="auto"/>
            <w:bottom w:val="none" w:sz="0" w:space="0" w:color="auto"/>
            <w:right w:val="none" w:sz="0" w:space="0" w:color="auto"/>
          </w:divBdr>
        </w:div>
        <w:div w:id="975794637">
          <w:marLeft w:val="640"/>
          <w:marRight w:val="0"/>
          <w:marTop w:val="0"/>
          <w:marBottom w:val="0"/>
          <w:divBdr>
            <w:top w:val="none" w:sz="0" w:space="0" w:color="auto"/>
            <w:left w:val="none" w:sz="0" w:space="0" w:color="auto"/>
            <w:bottom w:val="none" w:sz="0" w:space="0" w:color="auto"/>
            <w:right w:val="none" w:sz="0" w:space="0" w:color="auto"/>
          </w:divBdr>
        </w:div>
        <w:div w:id="1902598677">
          <w:marLeft w:val="640"/>
          <w:marRight w:val="0"/>
          <w:marTop w:val="0"/>
          <w:marBottom w:val="0"/>
          <w:divBdr>
            <w:top w:val="none" w:sz="0" w:space="0" w:color="auto"/>
            <w:left w:val="none" w:sz="0" w:space="0" w:color="auto"/>
            <w:bottom w:val="none" w:sz="0" w:space="0" w:color="auto"/>
            <w:right w:val="none" w:sz="0" w:space="0" w:color="auto"/>
          </w:divBdr>
        </w:div>
        <w:div w:id="1982147870">
          <w:marLeft w:val="640"/>
          <w:marRight w:val="0"/>
          <w:marTop w:val="0"/>
          <w:marBottom w:val="0"/>
          <w:divBdr>
            <w:top w:val="none" w:sz="0" w:space="0" w:color="auto"/>
            <w:left w:val="none" w:sz="0" w:space="0" w:color="auto"/>
            <w:bottom w:val="none" w:sz="0" w:space="0" w:color="auto"/>
            <w:right w:val="none" w:sz="0" w:space="0" w:color="auto"/>
          </w:divBdr>
        </w:div>
        <w:div w:id="2139032602">
          <w:marLeft w:val="640"/>
          <w:marRight w:val="0"/>
          <w:marTop w:val="0"/>
          <w:marBottom w:val="0"/>
          <w:divBdr>
            <w:top w:val="none" w:sz="0" w:space="0" w:color="auto"/>
            <w:left w:val="none" w:sz="0" w:space="0" w:color="auto"/>
            <w:bottom w:val="none" w:sz="0" w:space="0" w:color="auto"/>
            <w:right w:val="none" w:sz="0" w:space="0" w:color="auto"/>
          </w:divBdr>
        </w:div>
        <w:div w:id="1275362125">
          <w:marLeft w:val="640"/>
          <w:marRight w:val="0"/>
          <w:marTop w:val="0"/>
          <w:marBottom w:val="0"/>
          <w:divBdr>
            <w:top w:val="none" w:sz="0" w:space="0" w:color="auto"/>
            <w:left w:val="none" w:sz="0" w:space="0" w:color="auto"/>
            <w:bottom w:val="none" w:sz="0" w:space="0" w:color="auto"/>
            <w:right w:val="none" w:sz="0" w:space="0" w:color="auto"/>
          </w:divBdr>
        </w:div>
      </w:divsChild>
    </w:div>
    <w:div w:id="1519193126">
      <w:bodyDiv w:val="1"/>
      <w:marLeft w:val="0"/>
      <w:marRight w:val="0"/>
      <w:marTop w:val="0"/>
      <w:marBottom w:val="0"/>
      <w:divBdr>
        <w:top w:val="none" w:sz="0" w:space="0" w:color="auto"/>
        <w:left w:val="none" w:sz="0" w:space="0" w:color="auto"/>
        <w:bottom w:val="none" w:sz="0" w:space="0" w:color="auto"/>
        <w:right w:val="none" w:sz="0" w:space="0" w:color="auto"/>
      </w:divBdr>
      <w:divsChild>
        <w:div w:id="1931115484">
          <w:marLeft w:val="640"/>
          <w:marRight w:val="0"/>
          <w:marTop w:val="0"/>
          <w:marBottom w:val="0"/>
          <w:divBdr>
            <w:top w:val="none" w:sz="0" w:space="0" w:color="auto"/>
            <w:left w:val="none" w:sz="0" w:space="0" w:color="auto"/>
            <w:bottom w:val="none" w:sz="0" w:space="0" w:color="auto"/>
            <w:right w:val="none" w:sz="0" w:space="0" w:color="auto"/>
          </w:divBdr>
        </w:div>
        <w:div w:id="1440569522">
          <w:marLeft w:val="640"/>
          <w:marRight w:val="0"/>
          <w:marTop w:val="0"/>
          <w:marBottom w:val="0"/>
          <w:divBdr>
            <w:top w:val="none" w:sz="0" w:space="0" w:color="auto"/>
            <w:left w:val="none" w:sz="0" w:space="0" w:color="auto"/>
            <w:bottom w:val="none" w:sz="0" w:space="0" w:color="auto"/>
            <w:right w:val="none" w:sz="0" w:space="0" w:color="auto"/>
          </w:divBdr>
        </w:div>
        <w:div w:id="1094284013">
          <w:marLeft w:val="640"/>
          <w:marRight w:val="0"/>
          <w:marTop w:val="0"/>
          <w:marBottom w:val="0"/>
          <w:divBdr>
            <w:top w:val="none" w:sz="0" w:space="0" w:color="auto"/>
            <w:left w:val="none" w:sz="0" w:space="0" w:color="auto"/>
            <w:bottom w:val="none" w:sz="0" w:space="0" w:color="auto"/>
            <w:right w:val="none" w:sz="0" w:space="0" w:color="auto"/>
          </w:divBdr>
        </w:div>
        <w:div w:id="370039244">
          <w:marLeft w:val="640"/>
          <w:marRight w:val="0"/>
          <w:marTop w:val="0"/>
          <w:marBottom w:val="0"/>
          <w:divBdr>
            <w:top w:val="none" w:sz="0" w:space="0" w:color="auto"/>
            <w:left w:val="none" w:sz="0" w:space="0" w:color="auto"/>
            <w:bottom w:val="none" w:sz="0" w:space="0" w:color="auto"/>
            <w:right w:val="none" w:sz="0" w:space="0" w:color="auto"/>
          </w:divBdr>
        </w:div>
        <w:div w:id="45881011">
          <w:marLeft w:val="640"/>
          <w:marRight w:val="0"/>
          <w:marTop w:val="0"/>
          <w:marBottom w:val="0"/>
          <w:divBdr>
            <w:top w:val="none" w:sz="0" w:space="0" w:color="auto"/>
            <w:left w:val="none" w:sz="0" w:space="0" w:color="auto"/>
            <w:bottom w:val="none" w:sz="0" w:space="0" w:color="auto"/>
            <w:right w:val="none" w:sz="0" w:space="0" w:color="auto"/>
          </w:divBdr>
        </w:div>
        <w:div w:id="1527476281">
          <w:marLeft w:val="640"/>
          <w:marRight w:val="0"/>
          <w:marTop w:val="0"/>
          <w:marBottom w:val="0"/>
          <w:divBdr>
            <w:top w:val="none" w:sz="0" w:space="0" w:color="auto"/>
            <w:left w:val="none" w:sz="0" w:space="0" w:color="auto"/>
            <w:bottom w:val="none" w:sz="0" w:space="0" w:color="auto"/>
            <w:right w:val="none" w:sz="0" w:space="0" w:color="auto"/>
          </w:divBdr>
        </w:div>
        <w:div w:id="1886408145">
          <w:marLeft w:val="640"/>
          <w:marRight w:val="0"/>
          <w:marTop w:val="0"/>
          <w:marBottom w:val="0"/>
          <w:divBdr>
            <w:top w:val="none" w:sz="0" w:space="0" w:color="auto"/>
            <w:left w:val="none" w:sz="0" w:space="0" w:color="auto"/>
            <w:bottom w:val="none" w:sz="0" w:space="0" w:color="auto"/>
            <w:right w:val="none" w:sz="0" w:space="0" w:color="auto"/>
          </w:divBdr>
        </w:div>
      </w:divsChild>
    </w:div>
    <w:div w:id="1546454702">
      <w:bodyDiv w:val="1"/>
      <w:marLeft w:val="0"/>
      <w:marRight w:val="0"/>
      <w:marTop w:val="0"/>
      <w:marBottom w:val="0"/>
      <w:divBdr>
        <w:top w:val="none" w:sz="0" w:space="0" w:color="auto"/>
        <w:left w:val="none" w:sz="0" w:space="0" w:color="auto"/>
        <w:bottom w:val="none" w:sz="0" w:space="0" w:color="auto"/>
        <w:right w:val="none" w:sz="0" w:space="0" w:color="auto"/>
      </w:divBdr>
      <w:divsChild>
        <w:div w:id="2001957521">
          <w:marLeft w:val="640"/>
          <w:marRight w:val="0"/>
          <w:marTop w:val="0"/>
          <w:marBottom w:val="0"/>
          <w:divBdr>
            <w:top w:val="none" w:sz="0" w:space="0" w:color="auto"/>
            <w:left w:val="none" w:sz="0" w:space="0" w:color="auto"/>
            <w:bottom w:val="none" w:sz="0" w:space="0" w:color="auto"/>
            <w:right w:val="none" w:sz="0" w:space="0" w:color="auto"/>
          </w:divBdr>
        </w:div>
        <w:div w:id="1350641021">
          <w:marLeft w:val="640"/>
          <w:marRight w:val="0"/>
          <w:marTop w:val="0"/>
          <w:marBottom w:val="0"/>
          <w:divBdr>
            <w:top w:val="none" w:sz="0" w:space="0" w:color="auto"/>
            <w:left w:val="none" w:sz="0" w:space="0" w:color="auto"/>
            <w:bottom w:val="none" w:sz="0" w:space="0" w:color="auto"/>
            <w:right w:val="none" w:sz="0" w:space="0" w:color="auto"/>
          </w:divBdr>
        </w:div>
        <w:div w:id="891774855">
          <w:marLeft w:val="640"/>
          <w:marRight w:val="0"/>
          <w:marTop w:val="0"/>
          <w:marBottom w:val="0"/>
          <w:divBdr>
            <w:top w:val="none" w:sz="0" w:space="0" w:color="auto"/>
            <w:left w:val="none" w:sz="0" w:space="0" w:color="auto"/>
            <w:bottom w:val="none" w:sz="0" w:space="0" w:color="auto"/>
            <w:right w:val="none" w:sz="0" w:space="0" w:color="auto"/>
          </w:divBdr>
        </w:div>
        <w:div w:id="1040279099">
          <w:marLeft w:val="640"/>
          <w:marRight w:val="0"/>
          <w:marTop w:val="0"/>
          <w:marBottom w:val="0"/>
          <w:divBdr>
            <w:top w:val="none" w:sz="0" w:space="0" w:color="auto"/>
            <w:left w:val="none" w:sz="0" w:space="0" w:color="auto"/>
            <w:bottom w:val="none" w:sz="0" w:space="0" w:color="auto"/>
            <w:right w:val="none" w:sz="0" w:space="0" w:color="auto"/>
          </w:divBdr>
        </w:div>
        <w:div w:id="81267664">
          <w:marLeft w:val="640"/>
          <w:marRight w:val="0"/>
          <w:marTop w:val="0"/>
          <w:marBottom w:val="0"/>
          <w:divBdr>
            <w:top w:val="none" w:sz="0" w:space="0" w:color="auto"/>
            <w:left w:val="none" w:sz="0" w:space="0" w:color="auto"/>
            <w:bottom w:val="none" w:sz="0" w:space="0" w:color="auto"/>
            <w:right w:val="none" w:sz="0" w:space="0" w:color="auto"/>
          </w:divBdr>
        </w:div>
        <w:div w:id="790903462">
          <w:marLeft w:val="640"/>
          <w:marRight w:val="0"/>
          <w:marTop w:val="0"/>
          <w:marBottom w:val="0"/>
          <w:divBdr>
            <w:top w:val="none" w:sz="0" w:space="0" w:color="auto"/>
            <w:left w:val="none" w:sz="0" w:space="0" w:color="auto"/>
            <w:bottom w:val="none" w:sz="0" w:space="0" w:color="auto"/>
            <w:right w:val="none" w:sz="0" w:space="0" w:color="auto"/>
          </w:divBdr>
        </w:div>
        <w:div w:id="2121102733">
          <w:marLeft w:val="640"/>
          <w:marRight w:val="0"/>
          <w:marTop w:val="0"/>
          <w:marBottom w:val="0"/>
          <w:divBdr>
            <w:top w:val="none" w:sz="0" w:space="0" w:color="auto"/>
            <w:left w:val="none" w:sz="0" w:space="0" w:color="auto"/>
            <w:bottom w:val="none" w:sz="0" w:space="0" w:color="auto"/>
            <w:right w:val="none" w:sz="0" w:space="0" w:color="auto"/>
          </w:divBdr>
        </w:div>
        <w:div w:id="1293055133">
          <w:marLeft w:val="640"/>
          <w:marRight w:val="0"/>
          <w:marTop w:val="0"/>
          <w:marBottom w:val="0"/>
          <w:divBdr>
            <w:top w:val="none" w:sz="0" w:space="0" w:color="auto"/>
            <w:left w:val="none" w:sz="0" w:space="0" w:color="auto"/>
            <w:bottom w:val="none" w:sz="0" w:space="0" w:color="auto"/>
            <w:right w:val="none" w:sz="0" w:space="0" w:color="auto"/>
          </w:divBdr>
        </w:div>
        <w:div w:id="1251424778">
          <w:marLeft w:val="640"/>
          <w:marRight w:val="0"/>
          <w:marTop w:val="0"/>
          <w:marBottom w:val="0"/>
          <w:divBdr>
            <w:top w:val="none" w:sz="0" w:space="0" w:color="auto"/>
            <w:left w:val="none" w:sz="0" w:space="0" w:color="auto"/>
            <w:bottom w:val="none" w:sz="0" w:space="0" w:color="auto"/>
            <w:right w:val="none" w:sz="0" w:space="0" w:color="auto"/>
          </w:divBdr>
        </w:div>
        <w:div w:id="685402068">
          <w:marLeft w:val="640"/>
          <w:marRight w:val="0"/>
          <w:marTop w:val="0"/>
          <w:marBottom w:val="0"/>
          <w:divBdr>
            <w:top w:val="none" w:sz="0" w:space="0" w:color="auto"/>
            <w:left w:val="none" w:sz="0" w:space="0" w:color="auto"/>
            <w:bottom w:val="none" w:sz="0" w:space="0" w:color="auto"/>
            <w:right w:val="none" w:sz="0" w:space="0" w:color="auto"/>
          </w:divBdr>
        </w:div>
        <w:div w:id="1766682321">
          <w:marLeft w:val="640"/>
          <w:marRight w:val="0"/>
          <w:marTop w:val="0"/>
          <w:marBottom w:val="0"/>
          <w:divBdr>
            <w:top w:val="none" w:sz="0" w:space="0" w:color="auto"/>
            <w:left w:val="none" w:sz="0" w:space="0" w:color="auto"/>
            <w:bottom w:val="none" w:sz="0" w:space="0" w:color="auto"/>
            <w:right w:val="none" w:sz="0" w:space="0" w:color="auto"/>
          </w:divBdr>
        </w:div>
        <w:div w:id="2065133892">
          <w:marLeft w:val="640"/>
          <w:marRight w:val="0"/>
          <w:marTop w:val="0"/>
          <w:marBottom w:val="0"/>
          <w:divBdr>
            <w:top w:val="none" w:sz="0" w:space="0" w:color="auto"/>
            <w:left w:val="none" w:sz="0" w:space="0" w:color="auto"/>
            <w:bottom w:val="none" w:sz="0" w:space="0" w:color="auto"/>
            <w:right w:val="none" w:sz="0" w:space="0" w:color="auto"/>
          </w:divBdr>
        </w:div>
        <w:div w:id="1676345535">
          <w:marLeft w:val="640"/>
          <w:marRight w:val="0"/>
          <w:marTop w:val="0"/>
          <w:marBottom w:val="0"/>
          <w:divBdr>
            <w:top w:val="none" w:sz="0" w:space="0" w:color="auto"/>
            <w:left w:val="none" w:sz="0" w:space="0" w:color="auto"/>
            <w:bottom w:val="none" w:sz="0" w:space="0" w:color="auto"/>
            <w:right w:val="none" w:sz="0" w:space="0" w:color="auto"/>
          </w:divBdr>
        </w:div>
        <w:div w:id="484518837">
          <w:marLeft w:val="640"/>
          <w:marRight w:val="0"/>
          <w:marTop w:val="0"/>
          <w:marBottom w:val="0"/>
          <w:divBdr>
            <w:top w:val="none" w:sz="0" w:space="0" w:color="auto"/>
            <w:left w:val="none" w:sz="0" w:space="0" w:color="auto"/>
            <w:bottom w:val="none" w:sz="0" w:space="0" w:color="auto"/>
            <w:right w:val="none" w:sz="0" w:space="0" w:color="auto"/>
          </w:divBdr>
        </w:div>
        <w:div w:id="1714842622">
          <w:marLeft w:val="640"/>
          <w:marRight w:val="0"/>
          <w:marTop w:val="0"/>
          <w:marBottom w:val="0"/>
          <w:divBdr>
            <w:top w:val="none" w:sz="0" w:space="0" w:color="auto"/>
            <w:left w:val="none" w:sz="0" w:space="0" w:color="auto"/>
            <w:bottom w:val="none" w:sz="0" w:space="0" w:color="auto"/>
            <w:right w:val="none" w:sz="0" w:space="0" w:color="auto"/>
          </w:divBdr>
        </w:div>
        <w:div w:id="231160258">
          <w:marLeft w:val="640"/>
          <w:marRight w:val="0"/>
          <w:marTop w:val="0"/>
          <w:marBottom w:val="0"/>
          <w:divBdr>
            <w:top w:val="none" w:sz="0" w:space="0" w:color="auto"/>
            <w:left w:val="none" w:sz="0" w:space="0" w:color="auto"/>
            <w:bottom w:val="none" w:sz="0" w:space="0" w:color="auto"/>
            <w:right w:val="none" w:sz="0" w:space="0" w:color="auto"/>
          </w:divBdr>
        </w:div>
      </w:divsChild>
    </w:div>
    <w:div w:id="1554659983">
      <w:bodyDiv w:val="1"/>
      <w:marLeft w:val="0"/>
      <w:marRight w:val="0"/>
      <w:marTop w:val="0"/>
      <w:marBottom w:val="0"/>
      <w:divBdr>
        <w:top w:val="none" w:sz="0" w:space="0" w:color="auto"/>
        <w:left w:val="none" w:sz="0" w:space="0" w:color="auto"/>
        <w:bottom w:val="none" w:sz="0" w:space="0" w:color="auto"/>
        <w:right w:val="none" w:sz="0" w:space="0" w:color="auto"/>
      </w:divBdr>
      <w:divsChild>
        <w:div w:id="513804733">
          <w:marLeft w:val="640"/>
          <w:marRight w:val="0"/>
          <w:marTop w:val="0"/>
          <w:marBottom w:val="0"/>
          <w:divBdr>
            <w:top w:val="none" w:sz="0" w:space="0" w:color="auto"/>
            <w:left w:val="none" w:sz="0" w:space="0" w:color="auto"/>
            <w:bottom w:val="none" w:sz="0" w:space="0" w:color="auto"/>
            <w:right w:val="none" w:sz="0" w:space="0" w:color="auto"/>
          </w:divBdr>
        </w:div>
        <w:div w:id="787165097">
          <w:marLeft w:val="640"/>
          <w:marRight w:val="0"/>
          <w:marTop w:val="0"/>
          <w:marBottom w:val="0"/>
          <w:divBdr>
            <w:top w:val="none" w:sz="0" w:space="0" w:color="auto"/>
            <w:left w:val="none" w:sz="0" w:space="0" w:color="auto"/>
            <w:bottom w:val="none" w:sz="0" w:space="0" w:color="auto"/>
            <w:right w:val="none" w:sz="0" w:space="0" w:color="auto"/>
          </w:divBdr>
        </w:div>
        <w:div w:id="129784393">
          <w:marLeft w:val="640"/>
          <w:marRight w:val="0"/>
          <w:marTop w:val="0"/>
          <w:marBottom w:val="0"/>
          <w:divBdr>
            <w:top w:val="none" w:sz="0" w:space="0" w:color="auto"/>
            <w:left w:val="none" w:sz="0" w:space="0" w:color="auto"/>
            <w:bottom w:val="none" w:sz="0" w:space="0" w:color="auto"/>
            <w:right w:val="none" w:sz="0" w:space="0" w:color="auto"/>
          </w:divBdr>
        </w:div>
        <w:div w:id="1372917603">
          <w:marLeft w:val="640"/>
          <w:marRight w:val="0"/>
          <w:marTop w:val="0"/>
          <w:marBottom w:val="0"/>
          <w:divBdr>
            <w:top w:val="none" w:sz="0" w:space="0" w:color="auto"/>
            <w:left w:val="none" w:sz="0" w:space="0" w:color="auto"/>
            <w:bottom w:val="none" w:sz="0" w:space="0" w:color="auto"/>
            <w:right w:val="none" w:sz="0" w:space="0" w:color="auto"/>
          </w:divBdr>
        </w:div>
        <w:div w:id="1351226440">
          <w:marLeft w:val="640"/>
          <w:marRight w:val="0"/>
          <w:marTop w:val="0"/>
          <w:marBottom w:val="0"/>
          <w:divBdr>
            <w:top w:val="none" w:sz="0" w:space="0" w:color="auto"/>
            <w:left w:val="none" w:sz="0" w:space="0" w:color="auto"/>
            <w:bottom w:val="none" w:sz="0" w:space="0" w:color="auto"/>
            <w:right w:val="none" w:sz="0" w:space="0" w:color="auto"/>
          </w:divBdr>
        </w:div>
        <w:div w:id="299848419">
          <w:marLeft w:val="640"/>
          <w:marRight w:val="0"/>
          <w:marTop w:val="0"/>
          <w:marBottom w:val="0"/>
          <w:divBdr>
            <w:top w:val="none" w:sz="0" w:space="0" w:color="auto"/>
            <w:left w:val="none" w:sz="0" w:space="0" w:color="auto"/>
            <w:bottom w:val="none" w:sz="0" w:space="0" w:color="auto"/>
            <w:right w:val="none" w:sz="0" w:space="0" w:color="auto"/>
          </w:divBdr>
        </w:div>
        <w:div w:id="1546330154">
          <w:marLeft w:val="640"/>
          <w:marRight w:val="0"/>
          <w:marTop w:val="0"/>
          <w:marBottom w:val="0"/>
          <w:divBdr>
            <w:top w:val="none" w:sz="0" w:space="0" w:color="auto"/>
            <w:left w:val="none" w:sz="0" w:space="0" w:color="auto"/>
            <w:bottom w:val="none" w:sz="0" w:space="0" w:color="auto"/>
            <w:right w:val="none" w:sz="0" w:space="0" w:color="auto"/>
          </w:divBdr>
        </w:div>
        <w:div w:id="2051879944">
          <w:marLeft w:val="640"/>
          <w:marRight w:val="0"/>
          <w:marTop w:val="0"/>
          <w:marBottom w:val="0"/>
          <w:divBdr>
            <w:top w:val="none" w:sz="0" w:space="0" w:color="auto"/>
            <w:left w:val="none" w:sz="0" w:space="0" w:color="auto"/>
            <w:bottom w:val="none" w:sz="0" w:space="0" w:color="auto"/>
            <w:right w:val="none" w:sz="0" w:space="0" w:color="auto"/>
          </w:divBdr>
        </w:div>
        <w:div w:id="485902683">
          <w:marLeft w:val="640"/>
          <w:marRight w:val="0"/>
          <w:marTop w:val="0"/>
          <w:marBottom w:val="0"/>
          <w:divBdr>
            <w:top w:val="none" w:sz="0" w:space="0" w:color="auto"/>
            <w:left w:val="none" w:sz="0" w:space="0" w:color="auto"/>
            <w:bottom w:val="none" w:sz="0" w:space="0" w:color="auto"/>
            <w:right w:val="none" w:sz="0" w:space="0" w:color="auto"/>
          </w:divBdr>
        </w:div>
        <w:div w:id="917254362">
          <w:marLeft w:val="640"/>
          <w:marRight w:val="0"/>
          <w:marTop w:val="0"/>
          <w:marBottom w:val="0"/>
          <w:divBdr>
            <w:top w:val="none" w:sz="0" w:space="0" w:color="auto"/>
            <w:left w:val="none" w:sz="0" w:space="0" w:color="auto"/>
            <w:bottom w:val="none" w:sz="0" w:space="0" w:color="auto"/>
            <w:right w:val="none" w:sz="0" w:space="0" w:color="auto"/>
          </w:divBdr>
        </w:div>
        <w:div w:id="1047224511">
          <w:marLeft w:val="640"/>
          <w:marRight w:val="0"/>
          <w:marTop w:val="0"/>
          <w:marBottom w:val="0"/>
          <w:divBdr>
            <w:top w:val="none" w:sz="0" w:space="0" w:color="auto"/>
            <w:left w:val="none" w:sz="0" w:space="0" w:color="auto"/>
            <w:bottom w:val="none" w:sz="0" w:space="0" w:color="auto"/>
            <w:right w:val="none" w:sz="0" w:space="0" w:color="auto"/>
          </w:divBdr>
        </w:div>
        <w:div w:id="677780646">
          <w:marLeft w:val="640"/>
          <w:marRight w:val="0"/>
          <w:marTop w:val="0"/>
          <w:marBottom w:val="0"/>
          <w:divBdr>
            <w:top w:val="none" w:sz="0" w:space="0" w:color="auto"/>
            <w:left w:val="none" w:sz="0" w:space="0" w:color="auto"/>
            <w:bottom w:val="none" w:sz="0" w:space="0" w:color="auto"/>
            <w:right w:val="none" w:sz="0" w:space="0" w:color="auto"/>
          </w:divBdr>
        </w:div>
        <w:div w:id="320238262">
          <w:marLeft w:val="640"/>
          <w:marRight w:val="0"/>
          <w:marTop w:val="0"/>
          <w:marBottom w:val="0"/>
          <w:divBdr>
            <w:top w:val="none" w:sz="0" w:space="0" w:color="auto"/>
            <w:left w:val="none" w:sz="0" w:space="0" w:color="auto"/>
            <w:bottom w:val="none" w:sz="0" w:space="0" w:color="auto"/>
            <w:right w:val="none" w:sz="0" w:space="0" w:color="auto"/>
          </w:divBdr>
        </w:div>
        <w:div w:id="1681160934">
          <w:marLeft w:val="640"/>
          <w:marRight w:val="0"/>
          <w:marTop w:val="0"/>
          <w:marBottom w:val="0"/>
          <w:divBdr>
            <w:top w:val="none" w:sz="0" w:space="0" w:color="auto"/>
            <w:left w:val="none" w:sz="0" w:space="0" w:color="auto"/>
            <w:bottom w:val="none" w:sz="0" w:space="0" w:color="auto"/>
            <w:right w:val="none" w:sz="0" w:space="0" w:color="auto"/>
          </w:divBdr>
        </w:div>
        <w:div w:id="1711421412">
          <w:marLeft w:val="640"/>
          <w:marRight w:val="0"/>
          <w:marTop w:val="0"/>
          <w:marBottom w:val="0"/>
          <w:divBdr>
            <w:top w:val="none" w:sz="0" w:space="0" w:color="auto"/>
            <w:left w:val="none" w:sz="0" w:space="0" w:color="auto"/>
            <w:bottom w:val="none" w:sz="0" w:space="0" w:color="auto"/>
            <w:right w:val="none" w:sz="0" w:space="0" w:color="auto"/>
          </w:divBdr>
        </w:div>
        <w:div w:id="1333679512">
          <w:marLeft w:val="640"/>
          <w:marRight w:val="0"/>
          <w:marTop w:val="0"/>
          <w:marBottom w:val="0"/>
          <w:divBdr>
            <w:top w:val="none" w:sz="0" w:space="0" w:color="auto"/>
            <w:left w:val="none" w:sz="0" w:space="0" w:color="auto"/>
            <w:bottom w:val="none" w:sz="0" w:space="0" w:color="auto"/>
            <w:right w:val="none" w:sz="0" w:space="0" w:color="auto"/>
          </w:divBdr>
        </w:div>
        <w:div w:id="1186556639">
          <w:marLeft w:val="640"/>
          <w:marRight w:val="0"/>
          <w:marTop w:val="0"/>
          <w:marBottom w:val="0"/>
          <w:divBdr>
            <w:top w:val="none" w:sz="0" w:space="0" w:color="auto"/>
            <w:left w:val="none" w:sz="0" w:space="0" w:color="auto"/>
            <w:bottom w:val="none" w:sz="0" w:space="0" w:color="auto"/>
            <w:right w:val="none" w:sz="0" w:space="0" w:color="auto"/>
          </w:divBdr>
        </w:div>
        <w:div w:id="58525240">
          <w:marLeft w:val="640"/>
          <w:marRight w:val="0"/>
          <w:marTop w:val="0"/>
          <w:marBottom w:val="0"/>
          <w:divBdr>
            <w:top w:val="none" w:sz="0" w:space="0" w:color="auto"/>
            <w:left w:val="none" w:sz="0" w:space="0" w:color="auto"/>
            <w:bottom w:val="none" w:sz="0" w:space="0" w:color="auto"/>
            <w:right w:val="none" w:sz="0" w:space="0" w:color="auto"/>
          </w:divBdr>
        </w:div>
        <w:div w:id="288635438">
          <w:marLeft w:val="640"/>
          <w:marRight w:val="0"/>
          <w:marTop w:val="0"/>
          <w:marBottom w:val="0"/>
          <w:divBdr>
            <w:top w:val="none" w:sz="0" w:space="0" w:color="auto"/>
            <w:left w:val="none" w:sz="0" w:space="0" w:color="auto"/>
            <w:bottom w:val="none" w:sz="0" w:space="0" w:color="auto"/>
            <w:right w:val="none" w:sz="0" w:space="0" w:color="auto"/>
          </w:divBdr>
        </w:div>
        <w:div w:id="2111268797">
          <w:marLeft w:val="640"/>
          <w:marRight w:val="0"/>
          <w:marTop w:val="0"/>
          <w:marBottom w:val="0"/>
          <w:divBdr>
            <w:top w:val="none" w:sz="0" w:space="0" w:color="auto"/>
            <w:left w:val="none" w:sz="0" w:space="0" w:color="auto"/>
            <w:bottom w:val="none" w:sz="0" w:space="0" w:color="auto"/>
            <w:right w:val="none" w:sz="0" w:space="0" w:color="auto"/>
          </w:divBdr>
        </w:div>
      </w:divsChild>
    </w:div>
    <w:div w:id="1559321662">
      <w:bodyDiv w:val="1"/>
      <w:marLeft w:val="0"/>
      <w:marRight w:val="0"/>
      <w:marTop w:val="0"/>
      <w:marBottom w:val="0"/>
      <w:divBdr>
        <w:top w:val="none" w:sz="0" w:space="0" w:color="auto"/>
        <w:left w:val="none" w:sz="0" w:space="0" w:color="auto"/>
        <w:bottom w:val="none" w:sz="0" w:space="0" w:color="auto"/>
        <w:right w:val="none" w:sz="0" w:space="0" w:color="auto"/>
      </w:divBdr>
      <w:divsChild>
        <w:div w:id="1301693781">
          <w:marLeft w:val="640"/>
          <w:marRight w:val="0"/>
          <w:marTop w:val="0"/>
          <w:marBottom w:val="0"/>
          <w:divBdr>
            <w:top w:val="none" w:sz="0" w:space="0" w:color="auto"/>
            <w:left w:val="none" w:sz="0" w:space="0" w:color="auto"/>
            <w:bottom w:val="none" w:sz="0" w:space="0" w:color="auto"/>
            <w:right w:val="none" w:sz="0" w:space="0" w:color="auto"/>
          </w:divBdr>
        </w:div>
        <w:div w:id="1516649162">
          <w:marLeft w:val="640"/>
          <w:marRight w:val="0"/>
          <w:marTop w:val="0"/>
          <w:marBottom w:val="0"/>
          <w:divBdr>
            <w:top w:val="none" w:sz="0" w:space="0" w:color="auto"/>
            <w:left w:val="none" w:sz="0" w:space="0" w:color="auto"/>
            <w:bottom w:val="none" w:sz="0" w:space="0" w:color="auto"/>
            <w:right w:val="none" w:sz="0" w:space="0" w:color="auto"/>
          </w:divBdr>
        </w:div>
        <w:div w:id="1784690114">
          <w:marLeft w:val="640"/>
          <w:marRight w:val="0"/>
          <w:marTop w:val="0"/>
          <w:marBottom w:val="0"/>
          <w:divBdr>
            <w:top w:val="none" w:sz="0" w:space="0" w:color="auto"/>
            <w:left w:val="none" w:sz="0" w:space="0" w:color="auto"/>
            <w:bottom w:val="none" w:sz="0" w:space="0" w:color="auto"/>
            <w:right w:val="none" w:sz="0" w:space="0" w:color="auto"/>
          </w:divBdr>
        </w:div>
        <w:div w:id="1721898824">
          <w:marLeft w:val="640"/>
          <w:marRight w:val="0"/>
          <w:marTop w:val="0"/>
          <w:marBottom w:val="0"/>
          <w:divBdr>
            <w:top w:val="none" w:sz="0" w:space="0" w:color="auto"/>
            <w:left w:val="none" w:sz="0" w:space="0" w:color="auto"/>
            <w:bottom w:val="none" w:sz="0" w:space="0" w:color="auto"/>
            <w:right w:val="none" w:sz="0" w:space="0" w:color="auto"/>
          </w:divBdr>
        </w:div>
        <w:div w:id="885875297">
          <w:marLeft w:val="640"/>
          <w:marRight w:val="0"/>
          <w:marTop w:val="0"/>
          <w:marBottom w:val="0"/>
          <w:divBdr>
            <w:top w:val="none" w:sz="0" w:space="0" w:color="auto"/>
            <w:left w:val="none" w:sz="0" w:space="0" w:color="auto"/>
            <w:bottom w:val="none" w:sz="0" w:space="0" w:color="auto"/>
            <w:right w:val="none" w:sz="0" w:space="0" w:color="auto"/>
          </w:divBdr>
        </w:div>
        <w:div w:id="1023171476">
          <w:marLeft w:val="640"/>
          <w:marRight w:val="0"/>
          <w:marTop w:val="0"/>
          <w:marBottom w:val="0"/>
          <w:divBdr>
            <w:top w:val="none" w:sz="0" w:space="0" w:color="auto"/>
            <w:left w:val="none" w:sz="0" w:space="0" w:color="auto"/>
            <w:bottom w:val="none" w:sz="0" w:space="0" w:color="auto"/>
            <w:right w:val="none" w:sz="0" w:space="0" w:color="auto"/>
          </w:divBdr>
        </w:div>
        <w:div w:id="1483934567">
          <w:marLeft w:val="640"/>
          <w:marRight w:val="0"/>
          <w:marTop w:val="0"/>
          <w:marBottom w:val="0"/>
          <w:divBdr>
            <w:top w:val="none" w:sz="0" w:space="0" w:color="auto"/>
            <w:left w:val="none" w:sz="0" w:space="0" w:color="auto"/>
            <w:bottom w:val="none" w:sz="0" w:space="0" w:color="auto"/>
            <w:right w:val="none" w:sz="0" w:space="0" w:color="auto"/>
          </w:divBdr>
        </w:div>
        <w:div w:id="1760173320">
          <w:marLeft w:val="640"/>
          <w:marRight w:val="0"/>
          <w:marTop w:val="0"/>
          <w:marBottom w:val="0"/>
          <w:divBdr>
            <w:top w:val="none" w:sz="0" w:space="0" w:color="auto"/>
            <w:left w:val="none" w:sz="0" w:space="0" w:color="auto"/>
            <w:bottom w:val="none" w:sz="0" w:space="0" w:color="auto"/>
            <w:right w:val="none" w:sz="0" w:space="0" w:color="auto"/>
          </w:divBdr>
        </w:div>
        <w:div w:id="1355568911">
          <w:marLeft w:val="640"/>
          <w:marRight w:val="0"/>
          <w:marTop w:val="0"/>
          <w:marBottom w:val="0"/>
          <w:divBdr>
            <w:top w:val="none" w:sz="0" w:space="0" w:color="auto"/>
            <w:left w:val="none" w:sz="0" w:space="0" w:color="auto"/>
            <w:bottom w:val="none" w:sz="0" w:space="0" w:color="auto"/>
            <w:right w:val="none" w:sz="0" w:space="0" w:color="auto"/>
          </w:divBdr>
        </w:div>
        <w:div w:id="1789350846">
          <w:marLeft w:val="640"/>
          <w:marRight w:val="0"/>
          <w:marTop w:val="0"/>
          <w:marBottom w:val="0"/>
          <w:divBdr>
            <w:top w:val="none" w:sz="0" w:space="0" w:color="auto"/>
            <w:left w:val="none" w:sz="0" w:space="0" w:color="auto"/>
            <w:bottom w:val="none" w:sz="0" w:space="0" w:color="auto"/>
            <w:right w:val="none" w:sz="0" w:space="0" w:color="auto"/>
          </w:divBdr>
        </w:div>
        <w:div w:id="776294525">
          <w:marLeft w:val="640"/>
          <w:marRight w:val="0"/>
          <w:marTop w:val="0"/>
          <w:marBottom w:val="0"/>
          <w:divBdr>
            <w:top w:val="none" w:sz="0" w:space="0" w:color="auto"/>
            <w:left w:val="none" w:sz="0" w:space="0" w:color="auto"/>
            <w:bottom w:val="none" w:sz="0" w:space="0" w:color="auto"/>
            <w:right w:val="none" w:sz="0" w:space="0" w:color="auto"/>
          </w:divBdr>
        </w:div>
        <w:div w:id="2030525076">
          <w:marLeft w:val="640"/>
          <w:marRight w:val="0"/>
          <w:marTop w:val="0"/>
          <w:marBottom w:val="0"/>
          <w:divBdr>
            <w:top w:val="none" w:sz="0" w:space="0" w:color="auto"/>
            <w:left w:val="none" w:sz="0" w:space="0" w:color="auto"/>
            <w:bottom w:val="none" w:sz="0" w:space="0" w:color="auto"/>
            <w:right w:val="none" w:sz="0" w:space="0" w:color="auto"/>
          </w:divBdr>
        </w:div>
        <w:div w:id="1927497701">
          <w:marLeft w:val="640"/>
          <w:marRight w:val="0"/>
          <w:marTop w:val="0"/>
          <w:marBottom w:val="0"/>
          <w:divBdr>
            <w:top w:val="none" w:sz="0" w:space="0" w:color="auto"/>
            <w:left w:val="none" w:sz="0" w:space="0" w:color="auto"/>
            <w:bottom w:val="none" w:sz="0" w:space="0" w:color="auto"/>
            <w:right w:val="none" w:sz="0" w:space="0" w:color="auto"/>
          </w:divBdr>
        </w:div>
        <w:div w:id="815344919">
          <w:marLeft w:val="640"/>
          <w:marRight w:val="0"/>
          <w:marTop w:val="0"/>
          <w:marBottom w:val="0"/>
          <w:divBdr>
            <w:top w:val="none" w:sz="0" w:space="0" w:color="auto"/>
            <w:left w:val="none" w:sz="0" w:space="0" w:color="auto"/>
            <w:bottom w:val="none" w:sz="0" w:space="0" w:color="auto"/>
            <w:right w:val="none" w:sz="0" w:space="0" w:color="auto"/>
          </w:divBdr>
        </w:div>
        <w:div w:id="1827939131">
          <w:marLeft w:val="640"/>
          <w:marRight w:val="0"/>
          <w:marTop w:val="0"/>
          <w:marBottom w:val="0"/>
          <w:divBdr>
            <w:top w:val="none" w:sz="0" w:space="0" w:color="auto"/>
            <w:left w:val="none" w:sz="0" w:space="0" w:color="auto"/>
            <w:bottom w:val="none" w:sz="0" w:space="0" w:color="auto"/>
            <w:right w:val="none" w:sz="0" w:space="0" w:color="auto"/>
          </w:divBdr>
        </w:div>
        <w:div w:id="641926923">
          <w:marLeft w:val="640"/>
          <w:marRight w:val="0"/>
          <w:marTop w:val="0"/>
          <w:marBottom w:val="0"/>
          <w:divBdr>
            <w:top w:val="none" w:sz="0" w:space="0" w:color="auto"/>
            <w:left w:val="none" w:sz="0" w:space="0" w:color="auto"/>
            <w:bottom w:val="none" w:sz="0" w:space="0" w:color="auto"/>
            <w:right w:val="none" w:sz="0" w:space="0" w:color="auto"/>
          </w:divBdr>
        </w:div>
        <w:div w:id="744838094">
          <w:marLeft w:val="640"/>
          <w:marRight w:val="0"/>
          <w:marTop w:val="0"/>
          <w:marBottom w:val="0"/>
          <w:divBdr>
            <w:top w:val="none" w:sz="0" w:space="0" w:color="auto"/>
            <w:left w:val="none" w:sz="0" w:space="0" w:color="auto"/>
            <w:bottom w:val="none" w:sz="0" w:space="0" w:color="auto"/>
            <w:right w:val="none" w:sz="0" w:space="0" w:color="auto"/>
          </w:divBdr>
        </w:div>
        <w:div w:id="828638996">
          <w:marLeft w:val="640"/>
          <w:marRight w:val="0"/>
          <w:marTop w:val="0"/>
          <w:marBottom w:val="0"/>
          <w:divBdr>
            <w:top w:val="none" w:sz="0" w:space="0" w:color="auto"/>
            <w:left w:val="none" w:sz="0" w:space="0" w:color="auto"/>
            <w:bottom w:val="none" w:sz="0" w:space="0" w:color="auto"/>
            <w:right w:val="none" w:sz="0" w:space="0" w:color="auto"/>
          </w:divBdr>
        </w:div>
        <w:div w:id="446852821">
          <w:marLeft w:val="640"/>
          <w:marRight w:val="0"/>
          <w:marTop w:val="0"/>
          <w:marBottom w:val="0"/>
          <w:divBdr>
            <w:top w:val="none" w:sz="0" w:space="0" w:color="auto"/>
            <w:left w:val="none" w:sz="0" w:space="0" w:color="auto"/>
            <w:bottom w:val="none" w:sz="0" w:space="0" w:color="auto"/>
            <w:right w:val="none" w:sz="0" w:space="0" w:color="auto"/>
          </w:divBdr>
        </w:div>
        <w:div w:id="421726471">
          <w:marLeft w:val="640"/>
          <w:marRight w:val="0"/>
          <w:marTop w:val="0"/>
          <w:marBottom w:val="0"/>
          <w:divBdr>
            <w:top w:val="none" w:sz="0" w:space="0" w:color="auto"/>
            <w:left w:val="none" w:sz="0" w:space="0" w:color="auto"/>
            <w:bottom w:val="none" w:sz="0" w:space="0" w:color="auto"/>
            <w:right w:val="none" w:sz="0" w:space="0" w:color="auto"/>
          </w:divBdr>
        </w:div>
      </w:divsChild>
    </w:div>
    <w:div w:id="1564488441">
      <w:bodyDiv w:val="1"/>
      <w:marLeft w:val="0"/>
      <w:marRight w:val="0"/>
      <w:marTop w:val="0"/>
      <w:marBottom w:val="0"/>
      <w:divBdr>
        <w:top w:val="none" w:sz="0" w:space="0" w:color="auto"/>
        <w:left w:val="none" w:sz="0" w:space="0" w:color="auto"/>
        <w:bottom w:val="none" w:sz="0" w:space="0" w:color="auto"/>
        <w:right w:val="none" w:sz="0" w:space="0" w:color="auto"/>
      </w:divBdr>
      <w:divsChild>
        <w:div w:id="498079079">
          <w:marLeft w:val="640"/>
          <w:marRight w:val="0"/>
          <w:marTop w:val="0"/>
          <w:marBottom w:val="0"/>
          <w:divBdr>
            <w:top w:val="none" w:sz="0" w:space="0" w:color="auto"/>
            <w:left w:val="none" w:sz="0" w:space="0" w:color="auto"/>
            <w:bottom w:val="none" w:sz="0" w:space="0" w:color="auto"/>
            <w:right w:val="none" w:sz="0" w:space="0" w:color="auto"/>
          </w:divBdr>
        </w:div>
        <w:div w:id="680862348">
          <w:marLeft w:val="640"/>
          <w:marRight w:val="0"/>
          <w:marTop w:val="0"/>
          <w:marBottom w:val="0"/>
          <w:divBdr>
            <w:top w:val="none" w:sz="0" w:space="0" w:color="auto"/>
            <w:left w:val="none" w:sz="0" w:space="0" w:color="auto"/>
            <w:bottom w:val="none" w:sz="0" w:space="0" w:color="auto"/>
            <w:right w:val="none" w:sz="0" w:space="0" w:color="auto"/>
          </w:divBdr>
        </w:div>
        <w:div w:id="1988388118">
          <w:marLeft w:val="640"/>
          <w:marRight w:val="0"/>
          <w:marTop w:val="0"/>
          <w:marBottom w:val="0"/>
          <w:divBdr>
            <w:top w:val="none" w:sz="0" w:space="0" w:color="auto"/>
            <w:left w:val="none" w:sz="0" w:space="0" w:color="auto"/>
            <w:bottom w:val="none" w:sz="0" w:space="0" w:color="auto"/>
            <w:right w:val="none" w:sz="0" w:space="0" w:color="auto"/>
          </w:divBdr>
        </w:div>
        <w:div w:id="455759128">
          <w:marLeft w:val="640"/>
          <w:marRight w:val="0"/>
          <w:marTop w:val="0"/>
          <w:marBottom w:val="0"/>
          <w:divBdr>
            <w:top w:val="none" w:sz="0" w:space="0" w:color="auto"/>
            <w:left w:val="none" w:sz="0" w:space="0" w:color="auto"/>
            <w:bottom w:val="none" w:sz="0" w:space="0" w:color="auto"/>
            <w:right w:val="none" w:sz="0" w:space="0" w:color="auto"/>
          </w:divBdr>
        </w:div>
        <w:div w:id="742609307">
          <w:marLeft w:val="640"/>
          <w:marRight w:val="0"/>
          <w:marTop w:val="0"/>
          <w:marBottom w:val="0"/>
          <w:divBdr>
            <w:top w:val="none" w:sz="0" w:space="0" w:color="auto"/>
            <w:left w:val="none" w:sz="0" w:space="0" w:color="auto"/>
            <w:bottom w:val="none" w:sz="0" w:space="0" w:color="auto"/>
            <w:right w:val="none" w:sz="0" w:space="0" w:color="auto"/>
          </w:divBdr>
        </w:div>
        <w:div w:id="1472214999">
          <w:marLeft w:val="640"/>
          <w:marRight w:val="0"/>
          <w:marTop w:val="0"/>
          <w:marBottom w:val="0"/>
          <w:divBdr>
            <w:top w:val="none" w:sz="0" w:space="0" w:color="auto"/>
            <w:left w:val="none" w:sz="0" w:space="0" w:color="auto"/>
            <w:bottom w:val="none" w:sz="0" w:space="0" w:color="auto"/>
            <w:right w:val="none" w:sz="0" w:space="0" w:color="auto"/>
          </w:divBdr>
        </w:div>
        <w:div w:id="1543709453">
          <w:marLeft w:val="640"/>
          <w:marRight w:val="0"/>
          <w:marTop w:val="0"/>
          <w:marBottom w:val="0"/>
          <w:divBdr>
            <w:top w:val="none" w:sz="0" w:space="0" w:color="auto"/>
            <w:left w:val="none" w:sz="0" w:space="0" w:color="auto"/>
            <w:bottom w:val="none" w:sz="0" w:space="0" w:color="auto"/>
            <w:right w:val="none" w:sz="0" w:space="0" w:color="auto"/>
          </w:divBdr>
        </w:div>
        <w:div w:id="778600341">
          <w:marLeft w:val="640"/>
          <w:marRight w:val="0"/>
          <w:marTop w:val="0"/>
          <w:marBottom w:val="0"/>
          <w:divBdr>
            <w:top w:val="none" w:sz="0" w:space="0" w:color="auto"/>
            <w:left w:val="none" w:sz="0" w:space="0" w:color="auto"/>
            <w:bottom w:val="none" w:sz="0" w:space="0" w:color="auto"/>
            <w:right w:val="none" w:sz="0" w:space="0" w:color="auto"/>
          </w:divBdr>
        </w:div>
        <w:div w:id="336231263">
          <w:marLeft w:val="640"/>
          <w:marRight w:val="0"/>
          <w:marTop w:val="0"/>
          <w:marBottom w:val="0"/>
          <w:divBdr>
            <w:top w:val="none" w:sz="0" w:space="0" w:color="auto"/>
            <w:left w:val="none" w:sz="0" w:space="0" w:color="auto"/>
            <w:bottom w:val="none" w:sz="0" w:space="0" w:color="auto"/>
            <w:right w:val="none" w:sz="0" w:space="0" w:color="auto"/>
          </w:divBdr>
        </w:div>
        <w:div w:id="109249482">
          <w:marLeft w:val="640"/>
          <w:marRight w:val="0"/>
          <w:marTop w:val="0"/>
          <w:marBottom w:val="0"/>
          <w:divBdr>
            <w:top w:val="none" w:sz="0" w:space="0" w:color="auto"/>
            <w:left w:val="none" w:sz="0" w:space="0" w:color="auto"/>
            <w:bottom w:val="none" w:sz="0" w:space="0" w:color="auto"/>
            <w:right w:val="none" w:sz="0" w:space="0" w:color="auto"/>
          </w:divBdr>
        </w:div>
        <w:div w:id="1549609856">
          <w:marLeft w:val="640"/>
          <w:marRight w:val="0"/>
          <w:marTop w:val="0"/>
          <w:marBottom w:val="0"/>
          <w:divBdr>
            <w:top w:val="none" w:sz="0" w:space="0" w:color="auto"/>
            <w:left w:val="none" w:sz="0" w:space="0" w:color="auto"/>
            <w:bottom w:val="none" w:sz="0" w:space="0" w:color="auto"/>
            <w:right w:val="none" w:sz="0" w:space="0" w:color="auto"/>
          </w:divBdr>
        </w:div>
        <w:div w:id="1442602856">
          <w:marLeft w:val="640"/>
          <w:marRight w:val="0"/>
          <w:marTop w:val="0"/>
          <w:marBottom w:val="0"/>
          <w:divBdr>
            <w:top w:val="none" w:sz="0" w:space="0" w:color="auto"/>
            <w:left w:val="none" w:sz="0" w:space="0" w:color="auto"/>
            <w:bottom w:val="none" w:sz="0" w:space="0" w:color="auto"/>
            <w:right w:val="none" w:sz="0" w:space="0" w:color="auto"/>
          </w:divBdr>
        </w:div>
        <w:div w:id="1328024089">
          <w:marLeft w:val="640"/>
          <w:marRight w:val="0"/>
          <w:marTop w:val="0"/>
          <w:marBottom w:val="0"/>
          <w:divBdr>
            <w:top w:val="none" w:sz="0" w:space="0" w:color="auto"/>
            <w:left w:val="none" w:sz="0" w:space="0" w:color="auto"/>
            <w:bottom w:val="none" w:sz="0" w:space="0" w:color="auto"/>
            <w:right w:val="none" w:sz="0" w:space="0" w:color="auto"/>
          </w:divBdr>
        </w:div>
        <w:div w:id="1524629599">
          <w:marLeft w:val="640"/>
          <w:marRight w:val="0"/>
          <w:marTop w:val="0"/>
          <w:marBottom w:val="0"/>
          <w:divBdr>
            <w:top w:val="none" w:sz="0" w:space="0" w:color="auto"/>
            <w:left w:val="none" w:sz="0" w:space="0" w:color="auto"/>
            <w:bottom w:val="none" w:sz="0" w:space="0" w:color="auto"/>
            <w:right w:val="none" w:sz="0" w:space="0" w:color="auto"/>
          </w:divBdr>
        </w:div>
        <w:div w:id="1201819798">
          <w:marLeft w:val="640"/>
          <w:marRight w:val="0"/>
          <w:marTop w:val="0"/>
          <w:marBottom w:val="0"/>
          <w:divBdr>
            <w:top w:val="none" w:sz="0" w:space="0" w:color="auto"/>
            <w:left w:val="none" w:sz="0" w:space="0" w:color="auto"/>
            <w:bottom w:val="none" w:sz="0" w:space="0" w:color="auto"/>
            <w:right w:val="none" w:sz="0" w:space="0" w:color="auto"/>
          </w:divBdr>
        </w:div>
        <w:div w:id="463424791">
          <w:marLeft w:val="640"/>
          <w:marRight w:val="0"/>
          <w:marTop w:val="0"/>
          <w:marBottom w:val="0"/>
          <w:divBdr>
            <w:top w:val="none" w:sz="0" w:space="0" w:color="auto"/>
            <w:left w:val="none" w:sz="0" w:space="0" w:color="auto"/>
            <w:bottom w:val="none" w:sz="0" w:space="0" w:color="auto"/>
            <w:right w:val="none" w:sz="0" w:space="0" w:color="auto"/>
          </w:divBdr>
        </w:div>
        <w:div w:id="2144615982">
          <w:marLeft w:val="640"/>
          <w:marRight w:val="0"/>
          <w:marTop w:val="0"/>
          <w:marBottom w:val="0"/>
          <w:divBdr>
            <w:top w:val="none" w:sz="0" w:space="0" w:color="auto"/>
            <w:left w:val="none" w:sz="0" w:space="0" w:color="auto"/>
            <w:bottom w:val="none" w:sz="0" w:space="0" w:color="auto"/>
            <w:right w:val="none" w:sz="0" w:space="0" w:color="auto"/>
          </w:divBdr>
        </w:div>
        <w:div w:id="196045570">
          <w:marLeft w:val="640"/>
          <w:marRight w:val="0"/>
          <w:marTop w:val="0"/>
          <w:marBottom w:val="0"/>
          <w:divBdr>
            <w:top w:val="none" w:sz="0" w:space="0" w:color="auto"/>
            <w:left w:val="none" w:sz="0" w:space="0" w:color="auto"/>
            <w:bottom w:val="none" w:sz="0" w:space="0" w:color="auto"/>
            <w:right w:val="none" w:sz="0" w:space="0" w:color="auto"/>
          </w:divBdr>
        </w:div>
        <w:div w:id="1317343858">
          <w:marLeft w:val="640"/>
          <w:marRight w:val="0"/>
          <w:marTop w:val="0"/>
          <w:marBottom w:val="0"/>
          <w:divBdr>
            <w:top w:val="none" w:sz="0" w:space="0" w:color="auto"/>
            <w:left w:val="none" w:sz="0" w:space="0" w:color="auto"/>
            <w:bottom w:val="none" w:sz="0" w:space="0" w:color="auto"/>
            <w:right w:val="none" w:sz="0" w:space="0" w:color="auto"/>
          </w:divBdr>
        </w:div>
        <w:div w:id="589854908">
          <w:marLeft w:val="640"/>
          <w:marRight w:val="0"/>
          <w:marTop w:val="0"/>
          <w:marBottom w:val="0"/>
          <w:divBdr>
            <w:top w:val="none" w:sz="0" w:space="0" w:color="auto"/>
            <w:left w:val="none" w:sz="0" w:space="0" w:color="auto"/>
            <w:bottom w:val="none" w:sz="0" w:space="0" w:color="auto"/>
            <w:right w:val="none" w:sz="0" w:space="0" w:color="auto"/>
          </w:divBdr>
        </w:div>
      </w:divsChild>
    </w:div>
    <w:div w:id="1610235191">
      <w:bodyDiv w:val="1"/>
      <w:marLeft w:val="0"/>
      <w:marRight w:val="0"/>
      <w:marTop w:val="0"/>
      <w:marBottom w:val="0"/>
      <w:divBdr>
        <w:top w:val="none" w:sz="0" w:space="0" w:color="auto"/>
        <w:left w:val="none" w:sz="0" w:space="0" w:color="auto"/>
        <w:bottom w:val="none" w:sz="0" w:space="0" w:color="auto"/>
        <w:right w:val="none" w:sz="0" w:space="0" w:color="auto"/>
      </w:divBdr>
    </w:div>
    <w:div w:id="1617907493">
      <w:bodyDiv w:val="1"/>
      <w:marLeft w:val="0"/>
      <w:marRight w:val="0"/>
      <w:marTop w:val="0"/>
      <w:marBottom w:val="0"/>
      <w:divBdr>
        <w:top w:val="none" w:sz="0" w:space="0" w:color="auto"/>
        <w:left w:val="none" w:sz="0" w:space="0" w:color="auto"/>
        <w:bottom w:val="none" w:sz="0" w:space="0" w:color="auto"/>
        <w:right w:val="none" w:sz="0" w:space="0" w:color="auto"/>
      </w:divBdr>
      <w:divsChild>
        <w:div w:id="1290625607">
          <w:marLeft w:val="640"/>
          <w:marRight w:val="0"/>
          <w:marTop w:val="0"/>
          <w:marBottom w:val="0"/>
          <w:divBdr>
            <w:top w:val="none" w:sz="0" w:space="0" w:color="auto"/>
            <w:left w:val="none" w:sz="0" w:space="0" w:color="auto"/>
            <w:bottom w:val="none" w:sz="0" w:space="0" w:color="auto"/>
            <w:right w:val="none" w:sz="0" w:space="0" w:color="auto"/>
          </w:divBdr>
        </w:div>
        <w:div w:id="1501040315">
          <w:marLeft w:val="640"/>
          <w:marRight w:val="0"/>
          <w:marTop w:val="0"/>
          <w:marBottom w:val="0"/>
          <w:divBdr>
            <w:top w:val="none" w:sz="0" w:space="0" w:color="auto"/>
            <w:left w:val="none" w:sz="0" w:space="0" w:color="auto"/>
            <w:bottom w:val="none" w:sz="0" w:space="0" w:color="auto"/>
            <w:right w:val="none" w:sz="0" w:space="0" w:color="auto"/>
          </w:divBdr>
        </w:div>
        <w:div w:id="681202579">
          <w:marLeft w:val="640"/>
          <w:marRight w:val="0"/>
          <w:marTop w:val="0"/>
          <w:marBottom w:val="0"/>
          <w:divBdr>
            <w:top w:val="none" w:sz="0" w:space="0" w:color="auto"/>
            <w:left w:val="none" w:sz="0" w:space="0" w:color="auto"/>
            <w:bottom w:val="none" w:sz="0" w:space="0" w:color="auto"/>
            <w:right w:val="none" w:sz="0" w:space="0" w:color="auto"/>
          </w:divBdr>
        </w:div>
        <w:div w:id="1194852933">
          <w:marLeft w:val="640"/>
          <w:marRight w:val="0"/>
          <w:marTop w:val="0"/>
          <w:marBottom w:val="0"/>
          <w:divBdr>
            <w:top w:val="none" w:sz="0" w:space="0" w:color="auto"/>
            <w:left w:val="none" w:sz="0" w:space="0" w:color="auto"/>
            <w:bottom w:val="none" w:sz="0" w:space="0" w:color="auto"/>
            <w:right w:val="none" w:sz="0" w:space="0" w:color="auto"/>
          </w:divBdr>
        </w:div>
        <w:div w:id="494567402">
          <w:marLeft w:val="640"/>
          <w:marRight w:val="0"/>
          <w:marTop w:val="0"/>
          <w:marBottom w:val="0"/>
          <w:divBdr>
            <w:top w:val="none" w:sz="0" w:space="0" w:color="auto"/>
            <w:left w:val="none" w:sz="0" w:space="0" w:color="auto"/>
            <w:bottom w:val="none" w:sz="0" w:space="0" w:color="auto"/>
            <w:right w:val="none" w:sz="0" w:space="0" w:color="auto"/>
          </w:divBdr>
        </w:div>
        <w:div w:id="1818060703">
          <w:marLeft w:val="640"/>
          <w:marRight w:val="0"/>
          <w:marTop w:val="0"/>
          <w:marBottom w:val="0"/>
          <w:divBdr>
            <w:top w:val="none" w:sz="0" w:space="0" w:color="auto"/>
            <w:left w:val="none" w:sz="0" w:space="0" w:color="auto"/>
            <w:bottom w:val="none" w:sz="0" w:space="0" w:color="auto"/>
            <w:right w:val="none" w:sz="0" w:space="0" w:color="auto"/>
          </w:divBdr>
        </w:div>
        <w:div w:id="1568497531">
          <w:marLeft w:val="640"/>
          <w:marRight w:val="0"/>
          <w:marTop w:val="0"/>
          <w:marBottom w:val="0"/>
          <w:divBdr>
            <w:top w:val="none" w:sz="0" w:space="0" w:color="auto"/>
            <w:left w:val="none" w:sz="0" w:space="0" w:color="auto"/>
            <w:bottom w:val="none" w:sz="0" w:space="0" w:color="auto"/>
            <w:right w:val="none" w:sz="0" w:space="0" w:color="auto"/>
          </w:divBdr>
        </w:div>
        <w:div w:id="581066500">
          <w:marLeft w:val="640"/>
          <w:marRight w:val="0"/>
          <w:marTop w:val="0"/>
          <w:marBottom w:val="0"/>
          <w:divBdr>
            <w:top w:val="none" w:sz="0" w:space="0" w:color="auto"/>
            <w:left w:val="none" w:sz="0" w:space="0" w:color="auto"/>
            <w:bottom w:val="none" w:sz="0" w:space="0" w:color="auto"/>
            <w:right w:val="none" w:sz="0" w:space="0" w:color="auto"/>
          </w:divBdr>
        </w:div>
        <w:div w:id="836774428">
          <w:marLeft w:val="640"/>
          <w:marRight w:val="0"/>
          <w:marTop w:val="0"/>
          <w:marBottom w:val="0"/>
          <w:divBdr>
            <w:top w:val="none" w:sz="0" w:space="0" w:color="auto"/>
            <w:left w:val="none" w:sz="0" w:space="0" w:color="auto"/>
            <w:bottom w:val="none" w:sz="0" w:space="0" w:color="auto"/>
            <w:right w:val="none" w:sz="0" w:space="0" w:color="auto"/>
          </w:divBdr>
        </w:div>
        <w:div w:id="308019791">
          <w:marLeft w:val="640"/>
          <w:marRight w:val="0"/>
          <w:marTop w:val="0"/>
          <w:marBottom w:val="0"/>
          <w:divBdr>
            <w:top w:val="none" w:sz="0" w:space="0" w:color="auto"/>
            <w:left w:val="none" w:sz="0" w:space="0" w:color="auto"/>
            <w:bottom w:val="none" w:sz="0" w:space="0" w:color="auto"/>
            <w:right w:val="none" w:sz="0" w:space="0" w:color="auto"/>
          </w:divBdr>
        </w:div>
        <w:div w:id="731541541">
          <w:marLeft w:val="640"/>
          <w:marRight w:val="0"/>
          <w:marTop w:val="0"/>
          <w:marBottom w:val="0"/>
          <w:divBdr>
            <w:top w:val="none" w:sz="0" w:space="0" w:color="auto"/>
            <w:left w:val="none" w:sz="0" w:space="0" w:color="auto"/>
            <w:bottom w:val="none" w:sz="0" w:space="0" w:color="auto"/>
            <w:right w:val="none" w:sz="0" w:space="0" w:color="auto"/>
          </w:divBdr>
        </w:div>
        <w:div w:id="1878545113">
          <w:marLeft w:val="640"/>
          <w:marRight w:val="0"/>
          <w:marTop w:val="0"/>
          <w:marBottom w:val="0"/>
          <w:divBdr>
            <w:top w:val="none" w:sz="0" w:space="0" w:color="auto"/>
            <w:left w:val="none" w:sz="0" w:space="0" w:color="auto"/>
            <w:bottom w:val="none" w:sz="0" w:space="0" w:color="auto"/>
            <w:right w:val="none" w:sz="0" w:space="0" w:color="auto"/>
          </w:divBdr>
        </w:div>
        <w:div w:id="2037191168">
          <w:marLeft w:val="640"/>
          <w:marRight w:val="0"/>
          <w:marTop w:val="0"/>
          <w:marBottom w:val="0"/>
          <w:divBdr>
            <w:top w:val="none" w:sz="0" w:space="0" w:color="auto"/>
            <w:left w:val="none" w:sz="0" w:space="0" w:color="auto"/>
            <w:bottom w:val="none" w:sz="0" w:space="0" w:color="auto"/>
            <w:right w:val="none" w:sz="0" w:space="0" w:color="auto"/>
          </w:divBdr>
        </w:div>
        <w:div w:id="545720559">
          <w:marLeft w:val="640"/>
          <w:marRight w:val="0"/>
          <w:marTop w:val="0"/>
          <w:marBottom w:val="0"/>
          <w:divBdr>
            <w:top w:val="none" w:sz="0" w:space="0" w:color="auto"/>
            <w:left w:val="none" w:sz="0" w:space="0" w:color="auto"/>
            <w:bottom w:val="none" w:sz="0" w:space="0" w:color="auto"/>
            <w:right w:val="none" w:sz="0" w:space="0" w:color="auto"/>
          </w:divBdr>
        </w:div>
        <w:div w:id="1386415316">
          <w:marLeft w:val="640"/>
          <w:marRight w:val="0"/>
          <w:marTop w:val="0"/>
          <w:marBottom w:val="0"/>
          <w:divBdr>
            <w:top w:val="none" w:sz="0" w:space="0" w:color="auto"/>
            <w:left w:val="none" w:sz="0" w:space="0" w:color="auto"/>
            <w:bottom w:val="none" w:sz="0" w:space="0" w:color="auto"/>
            <w:right w:val="none" w:sz="0" w:space="0" w:color="auto"/>
          </w:divBdr>
        </w:div>
        <w:div w:id="1235697801">
          <w:marLeft w:val="640"/>
          <w:marRight w:val="0"/>
          <w:marTop w:val="0"/>
          <w:marBottom w:val="0"/>
          <w:divBdr>
            <w:top w:val="none" w:sz="0" w:space="0" w:color="auto"/>
            <w:left w:val="none" w:sz="0" w:space="0" w:color="auto"/>
            <w:bottom w:val="none" w:sz="0" w:space="0" w:color="auto"/>
            <w:right w:val="none" w:sz="0" w:space="0" w:color="auto"/>
          </w:divBdr>
        </w:div>
        <w:div w:id="1628852880">
          <w:marLeft w:val="640"/>
          <w:marRight w:val="0"/>
          <w:marTop w:val="0"/>
          <w:marBottom w:val="0"/>
          <w:divBdr>
            <w:top w:val="none" w:sz="0" w:space="0" w:color="auto"/>
            <w:left w:val="none" w:sz="0" w:space="0" w:color="auto"/>
            <w:bottom w:val="none" w:sz="0" w:space="0" w:color="auto"/>
            <w:right w:val="none" w:sz="0" w:space="0" w:color="auto"/>
          </w:divBdr>
        </w:div>
        <w:div w:id="282351742">
          <w:marLeft w:val="640"/>
          <w:marRight w:val="0"/>
          <w:marTop w:val="0"/>
          <w:marBottom w:val="0"/>
          <w:divBdr>
            <w:top w:val="none" w:sz="0" w:space="0" w:color="auto"/>
            <w:left w:val="none" w:sz="0" w:space="0" w:color="auto"/>
            <w:bottom w:val="none" w:sz="0" w:space="0" w:color="auto"/>
            <w:right w:val="none" w:sz="0" w:space="0" w:color="auto"/>
          </w:divBdr>
        </w:div>
        <w:div w:id="2114543769">
          <w:marLeft w:val="640"/>
          <w:marRight w:val="0"/>
          <w:marTop w:val="0"/>
          <w:marBottom w:val="0"/>
          <w:divBdr>
            <w:top w:val="none" w:sz="0" w:space="0" w:color="auto"/>
            <w:left w:val="none" w:sz="0" w:space="0" w:color="auto"/>
            <w:bottom w:val="none" w:sz="0" w:space="0" w:color="auto"/>
            <w:right w:val="none" w:sz="0" w:space="0" w:color="auto"/>
          </w:divBdr>
        </w:div>
        <w:div w:id="1912302872">
          <w:marLeft w:val="640"/>
          <w:marRight w:val="0"/>
          <w:marTop w:val="0"/>
          <w:marBottom w:val="0"/>
          <w:divBdr>
            <w:top w:val="none" w:sz="0" w:space="0" w:color="auto"/>
            <w:left w:val="none" w:sz="0" w:space="0" w:color="auto"/>
            <w:bottom w:val="none" w:sz="0" w:space="0" w:color="auto"/>
            <w:right w:val="none" w:sz="0" w:space="0" w:color="auto"/>
          </w:divBdr>
        </w:div>
      </w:divsChild>
    </w:div>
    <w:div w:id="1626230072">
      <w:bodyDiv w:val="1"/>
      <w:marLeft w:val="0"/>
      <w:marRight w:val="0"/>
      <w:marTop w:val="0"/>
      <w:marBottom w:val="0"/>
      <w:divBdr>
        <w:top w:val="none" w:sz="0" w:space="0" w:color="auto"/>
        <w:left w:val="none" w:sz="0" w:space="0" w:color="auto"/>
        <w:bottom w:val="none" w:sz="0" w:space="0" w:color="auto"/>
        <w:right w:val="none" w:sz="0" w:space="0" w:color="auto"/>
      </w:divBdr>
      <w:divsChild>
        <w:div w:id="114910412">
          <w:marLeft w:val="640"/>
          <w:marRight w:val="0"/>
          <w:marTop w:val="0"/>
          <w:marBottom w:val="0"/>
          <w:divBdr>
            <w:top w:val="none" w:sz="0" w:space="0" w:color="auto"/>
            <w:left w:val="none" w:sz="0" w:space="0" w:color="auto"/>
            <w:bottom w:val="none" w:sz="0" w:space="0" w:color="auto"/>
            <w:right w:val="none" w:sz="0" w:space="0" w:color="auto"/>
          </w:divBdr>
        </w:div>
        <w:div w:id="215775601">
          <w:marLeft w:val="640"/>
          <w:marRight w:val="0"/>
          <w:marTop w:val="0"/>
          <w:marBottom w:val="0"/>
          <w:divBdr>
            <w:top w:val="none" w:sz="0" w:space="0" w:color="auto"/>
            <w:left w:val="none" w:sz="0" w:space="0" w:color="auto"/>
            <w:bottom w:val="none" w:sz="0" w:space="0" w:color="auto"/>
            <w:right w:val="none" w:sz="0" w:space="0" w:color="auto"/>
          </w:divBdr>
        </w:div>
        <w:div w:id="490609960">
          <w:marLeft w:val="640"/>
          <w:marRight w:val="0"/>
          <w:marTop w:val="0"/>
          <w:marBottom w:val="0"/>
          <w:divBdr>
            <w:top w:val="none" w:sz="0" w:space="0" w:color="auto"/>
            <w:left w:val="none" w:sz="0" w:space="0" w:color="auto"/>
            <w:bottom w:val="none" w:sz="0" w:space="0" w:color="auto"/>
            <w:right w:val="none" w:sz="0" w:space="0" w:color="auto"/>
          </w:divBdr>
        </w:div>
        <w:div w:id="250429147">
          <w:marLeft w:val="640"/>
          <w:marRight w:val="0"/>
          <w:marTop w:val="0"/>
          <w:marBottom w:val="0"/>
          <w:divBdr>
            <w:top w:val="none" w:sz="0" w:space="0" w:color="auto"/>
            <w:left w:val="none" w:sz="0" w:space="0" w:color="auto"/>
            <w:bottom w:val="none" w:sz="0" w:space="0" w:color="auto"/>
            <w:right w:val="none" w:sz="0" w:space="0" w:color="auto"/>
          </w:divBdr>
        </w:div>
        <w:div w:id="2089837639">
          <w:marLeft w:val="640"/>
          <w:marRight w:val="0"/>
          <w:marTop w:val="0"/>
          <w:marBottom w:val="0"/>
          <w:divBdr>
            <w:top w:val="none" w:sz="0" w:space="0" w:color="auto"/>
            <w:left w:val="none" w:sz="0" w:space="0" w:color="auto"/>
            <w:bottom w:val="none" w:sz="0" w:space="0" w:color="auto"/>
            <w:right w:val="none" w:sz="0" w:space="0" w:color="auto"/>
          </w:divBdr>
        </w:div>
        <w:div w:id="677191453">
          <w:marLeft w:val="640"/>
          <w:marRight w:val="0"/>
          <w:marTop w:val="0"/>
          <w:marBottom w:val="0"/>
          <w:divBdr>
            <w:top w:val="none" w:sz="0" w:space="0" w:color="auto"/>
            <w:left w:val="none" w:sz="0" w:space="0" w:color="auto"/>
            <w:bottom w:val="none" w:sz="0" w:space="0" w:color="auto"/>
            <w:right w:val="none" w:sz="0" w:space="0" w:color="auto"/>
          </w:divBdr>
        </w:div>
        <w:div w:id="788551015">
          <w:marLeft w:val="640"/>
          <w:marRight w:val="0"/>
          <w:marTop w:val="0"/>
          <w:marBottom w:val="0"/>
          <w:divBdr>
            <w:top w:val="none" w:sz="0" w:space="0" w:color="auto"/>
            <w:left w:val="none" w:sz="0" w:space="0" w:color="auto"/>
            <w:bottom w:val="none" w:sz="0" w:space="0" w:color="auto"/>
            <w:right w:val="none" w:sz="0" w:space="0" w:color="auto"/>
          </w:divBdr>
        </w:div>
      </w:divsChild>
    </w:div>
    <w:div w:id="1705861580">
      <w:bodyDiv w:val="1"/>
      <w:marLeft w:val="0"/>
      <w:marRight w:val="0"/>
      <w:marTop w:val="0"/>
      <w:marBottom w:val="0"/>
      <w:divBdr>
        <w:top w:val="none" w:sz="0" w:space="0" w:color="auto"/>
        <w:left w:val="none" w:sz="0" w:space="0" w:color="auto"/>
        <w:bottom w:val="none" w:sz="0" w:space="0" w:color="auto"/>
        <w:right w:val="none" w:sz="0" w:space="0" w:color="auto"/>
      </w:divBdr>
    </w:div>
    <w:div w:id="1707218370">
      <w:bodyDiv w:val="1"/>
      <w:marLeft w:val="0"/>
      <w:marRight w:val="0"/>
      <w:marTop w:val="0"/>
      <w:marBottom w:val="0"/>
      <w:divBdr>
        <w:top w:val="none" w:sz="0" w:space="0" w:color="auto"/>
        <w:left w:val="none" w:sz="0" w:space="0" w:color="auto"/>
        <w:bottom w:val="none" w:sz="0" w:space="0" w:color="auto"/>
        <w:right w:val="none" w:sz="0" w:space="0" w:color="auto"/>
      </w:divBdr>
      <w:divsChild>
        <w:div w:id="545994794">
          <w:marLeft w:val="640"/>
          <w:marRight w:val="0"/>
          <w:marTop w:val="0"/>
          <w:marBottom w:val="0"/>
          <w:divBdr>
            <w:top w:val="none" w:sz="0" w:space="0" w:color="auto"/>
            <w:left w:val="none" w:sz="0" w:space="0" w:color="auto"/>
            <w:bottom w:val="none" w:sz="0" w:space="0" w:color="auto"/>
            <w:right w:val="none" w:sz="0" w:space="0" w:color="auto"/>
          </w:divBdr>
        </w:div>
        <w:div w:id="1158350888">
          <w:marLeft w:val="640"/>
          <w:marRight w:val="0"/>
          <w:marTop w:val="0"/>
          <w:marBottom w:val="0"/>
          <w:divBdr>
            <w:top w:val="none" w:sz="0" w:space="0" w:color="auto"/>
            <w:left w:val="none" w:sz="0" w:space="0" w:color="auto"/>
            <w:bottom w:val="none" w:sz="0" w:space="0" w:color="auto"/>
            <w:right w:val="none" w:sz="0" w:space="0" w:color="auto"/>
          </w:divBdr>
        </w:div>
        <w:div w:id="1651132564">
          <w:marLeft w:val="640"/>
          <w:marRight w:val="0"/>
          <w:marTop w:val="0"/>
          <w:marBottom w:val="0"/>
          <w:divBdr>
            <w:top w:val="none" w:sz="0" w:space="0" w:color="auto"/>
            <w:left w:val="none" w:sz="0" w:space="0" w:color="auto"/>
            <w:bottom w:val="none" w:sz="0" w:space="0" w:color="auto"/>
            <w:right w:val="none" w:sz="0" w:space="0" w:color="auto"/>
          </w:divBdr>
        </w:div>
        <w:div w:id="66389327">
          <w:marLeft w:val="640"/>
          <w:marRight w:val="0"/>
          <w:marTop w:val="0"/>
          <w:marBottom w:val="0"/>
          <w:divBdr>
            <w:top w:val="none" w:sz="0" w:space="0" w:color="auto"/>
            <w:left w:val="none" w:sz="0" w:space="0" w:color="auto"/>
            <w:bottom w:val="none" w:sz="0" w:space="0" w:color="auto"/>
            <w:right w:val="none" w:sz="0" w:space="0" w:color="auto"/>
          </w:divBdr>
        </w:div>
        <w:div w:id="534074703">
          <w:marLeft w:val="640"/>
          <w:marRight w:val="0"/>
          <w:marTop w:val="0"/>
          <w:marBottom w:val="0"/>
          <w:divBdr>
            <w:top w:val="none" w:sz="0" w:space="0" w:color="auto"/>
            <w:left w:val="none" w:sz="0" w:space="0" w:color="auto"/>
            <w:bottom w:val="none" w:sz="0" w:space="0" w:color="auto"/>
            <w:right w:val="none" w:sz="0" w:space="0" w:color="auto"/>
          </w:divBdr>
        </w:div>
        <w:div w:id="1790784527">
          <w:marLeft w:val="640"/>
          <w:marRight w:val="0"/>
          <w:marTop w:val="0"/>
          <w:marBottom w:val="0"/>
          <w:divBdr>
            <w:top w:val="none" w:sz="0" w:space="0" w:color="auto"/>
            <w:left w:val="none" w:sz="0" w:space="0" w:color="auto"/>
            <w:bottom w:val="none" w:sz="0" w:space="0" w:color="auto"/>
            <w:right w:val="none" w:sz="0" w:space="0" w:color="auto"/>
          </w:divBdr>
        </w:div>
        <w:div w:id="936328880">
          <w:marLeft w:val="640"/>
          <w:marRight w:val="0"/>
          <w:marTop w:val="0"/>
          <w:marBottom w:val="0"/>
          <w:divBdr>
            <w:top w:val="none" w:sz="0" w:space="0" w:color="auto"/>
            <w:left w:val="none" w:sz="0" w:space="0" w:color="auto"/>
            <w:bottom w:val="none" w:sz="0" w:space="0" w:color="auto"/>
            <w:right w:val="none" w:sz="0" w:space="0" w:color="auto"/>
          </w:divBdr>
        </w:div>
        <w:div w:id="31661274">
          <w:marLeft w:val="640"/>
          <w:marRight w:val="0"/>
          <w:marTop w:val="0"/>
          <w:marBottom w:val="0"/>
          <w:divBdr>
            <w:top w:val="none" w:sz="0" w:space="0" w:color="auto"/>
            <w:left w:val="none" w:sz="0" w:space="0" w:color="auto"/>
            <w:bottom w:val="none" w:sz="0" w:space="0" w:color="auto"/>
            <w:right w:val="none" w:sz="0" w:space="0" w:color="auto"/>
          </w:divBdr>
        </w:div>
        <w:div w:id="1468860459">
          <w:marLeft w:val="640"/>
          <w:marRight w:val="0"/>
          <w:marTop w:val="0"/>
          <w:marBottom w:val="0"/>
          <w:divBdr>
            <w:top w:val="none" w:sz="0" w:space="0" w:color="auto"/>
            <w:left w:val="none" w:sz="0" w:space="0" w:color="auto"/>
            <w:bottom w:val="none" w:sz="0" w:space="0" w:color="auto"/>
            <w:right w:val="none" w:sz="0" w:space="0" w:color="auto"/>
          </w:divBdr>
        </w:div>
        <w:div w:id="1847938142">
          <w:marLeft w:val="640"/>
          <w:marRight w:val="0"/>
          <w:marTop w:val="0"/>
          <w:marBottom w:val="0"/>
          <w:divBdr>
            <w:top w:val="none" w:sz="0" w:space="0" w:color="auto"/>
            <w:left w:val="none" w:sz="0" w:space="0" w:color="auto"/>
            <w:bottom w:val="none" w:sz="0" w:space="0" w:color="auto"/>
            <w:right w:val="none" w:sz="0" w:space="0" w:color="auto"/>
          </w:divBdr>
        </w:div>
        <w:div w:id="1518470473">
          <w:marLeft w:val="640"/>
          <w:marRight w:val="0"/>
          <w:marTop w:val="0"/>
          <w:marBottom w:val="0"/>
          <w:divBdr>
            <w:top w:val="none" w:sz="0" w:space="0" w:color="auto"/>
            <w:left w:val="none" w:sz="0" w:space="0" w:color="auto"/>
            <w:bottom w:val="none" w:sz="0" w:space="0" w:color="auto"/>
            <w:right w:val="none" w:sz="0" w:space="0" w:color="auto"/>
          </w:divBdr>
        </w:div>
        <w:div w:id="1489980054">
          <w:marLeft w:val="640"/>
          <w:marRight w:val="0"/>
          <w:marTop w:val="0"/>
          <w:marBottom w:val="0"/>
          <w:divBdr>
            <w:top w:val="none" w:sz="0" w:space="0" w:color="auto"/>
            <w:left w:val="none" w:sz="0" w:space="0" w:color="auto"/>
            <w:bottom w:val="none" w:sz="0" w:space="0" w:color="auto"/>
            <w:right w:val="none" w:sz="0" w:space="0" w:color="auto"/>
          </w:divBdr>
        </w:div>
        <w:div w:id="1832872202">
          <w:marLeft w:val="640"/>
          <w:marRight w:val="0"/>
          <w:marTop w:val="0"/>
          <w:marBottom w:val="0"/>
          <w:divBdr>
            <w:top w:val="none" w:sz="0" w:space="0" w:color="auto"/>
            <w:left w:val="none" w:sz="0" w:space="0" w:color="auto"/>
            <w:bottom w:val="none" w:sz="0" w:space="0" w:color="auto"/>
            <w:right w:val="none" w:sz="0" w:space="0" w:color="auto"/>
          </w:divBdr>
        </w:div>
        <w:div w:id="1243830564">
          <w:marLeft w:val="640"/>
          <w:marRight w:val="0"/>
          <w:marTop w:val="0"/>
          <w:marBottom w:val="0"/>
          <w:divBdr>
            <w:top w:val="none" w:sz="0" w:space="0" w:color="auto"/>
            <w:left w:val="none" w:sz="0" w:space="0" w:color="auto"/>
            <w:bottom w:val="none" w:sz="0" w:space="0" w:color="auto"/>
            <w:right w:val="none" w:sz="0" w:space="0" w:color="auto"/>
          </w:divBdr>
        </w:div>
        <w:div w:id="1446076181">
          <w:marLeft w:val="640"/>
          <w:marRight w:val="0"/>
          <w:marTop w:val="0"/>
          <w:marBottom w:val="0"/>
          <w:divBdr>
            <w:top w:val="none" w:sz="0" w:space="0" w:color="auto"/>
            <w:left w:val="none" w:sz="0" w:space="0" w:color="auto"/>
            <w:bottom w:val="none" w:sz="0" w:space="0" w:color="auto"/>
            <w:right w:val="none" w:sz="0" w:space="0" w:color="auto"/>
          </w:divBdr>
        </w:div>
        <w:div w:id="1336374067">
          <w:marLeft w:val="640"/>
          <w:marRight w:val="0"/>
          <w:marTop w:val="0"/>
          <w:marBottom w:val="0"/>
          <w:divBdr>
            <w:top w:val="none" w:sz="0" w:space="0" w:color="auto"/>
            <w:left w:val="none" w:sz="0" w:space="0" w:color="auto"/>
            <w:bottom w:val="none" w:sz="0" w:space="0" w:color="auto"/>
            <w:right w:val="none" w:sz="0" w:space="0" w:color="auto"/>
          </w:divBdr>
        </w:div>
        <w:div w:id="152793822">
          <w:marLeft w:val="640"/>
          <w:marRight w:val="0"/>
          <w:marTop w:val="0"/>
          <w:marBottom w:val="0"/>
          <w:divBdr>
            <w:top w:val="none" w:sz="0" w:space="0" w:color="auto"/>
            <w:left w:val="none" w:sz="0" w:space="0" w:color="auto"/>
            <w:bottom w:val="none" w:sz="0" w:space="0" w:color="auto"/>
            <w:right w:val="none" w:sz="0" w:space="0" w:color="auto"/>
          </w:divBdr>
        </w:div>
        <w:div w:id="1448113943">
          <w:marLeft w:val="640"/>
          <w:marRight w:val="0"/>
          <w:marTop w:val="0"/>
          <w:marBottom w:val="0"/>
          <w:divBdr>
            <w:top w:val="none" w:sz="0" w:space="0" w:color="auto"/>
            <w:left w:val="none" w:sz="0" w:space="0" w:color="auto"/>
            <w:bottom w:val="none" w:sz="0" w:space="0" w:color="auto"/>
            <w:right w:val="none" w:sz="0" w:space="0" w:color="auto"/>
          </w:divBdr>
        </w:div>
      </w:divsChild>
    </w:div>
    <w:div w:id="1709793672">
      <w:bodyDiv w:val="1"/>
      <w:marLeft w:val="0"/>
      <w:marRight w:val="0"/>
      <w:marTop w:val="0"/>
      <w:marBottom w:val="0"/>
      <w:divBdr>
        <w:top w:val="none" w:sz="0" w:space="0" w:color="auto"/>
        <w:left w:val="none" w:sz="0" w:space="0" w:color="auto"/>
        <w:bottom w:val="none" w:sz="0" w:space="0" w:color="auto"/>
        <w:right w:val="none" w:sz="0" w:space="0" w:color="auto"/>
      </w:divBdr>
      <w:divsChild>
        <w:div w:id="1064180286">
          <w:marLeft w:val="640"/>
          <w:marRight w:val="0"/>
          <w:marTop w:val="0"/>
          <w:marBottom w:val="0"/>
          <w:divBdr>
            <w:top w:val="none" w:sz="0" w:space="0" w:color="auto"/>
            <w:left w:val="none" w:sz="0" w:space="0" w:color="auto"/>
            <w:bottom w:val="none" w:sz="0" w:space="0" w:color="auto"/>
            <w:right w:val="none" w:sz="0" w:space="0" w:color="auto"/>
          </w:divBdr>
        </w:div>
        <w:div w:id="1212110111">
          <w:marLeft w:val="640"/>
          <w:marRight w:val="0"/>
          <w:marTop w:val="0"/>
          <w:marBottom w:val="0"/>
          <w:divBdr>
            <w:top w:val="none" w:sz="0" w:space="0" w:color="auto"/>
            <w:left w:val="none" w:sz="0" w:space="0" w:color="auto"/>
            <w:bottom w:val="none" w:sz="0" w:space="0" w:color="auto"/>
            <w:right w:val="none" w:sz="0" w:space="0" w:color="auto"/>
          </w:divBdr>
        </w:div>
        <w:div w:id="752245065">
          <w:marLeft w:val="640"/>
          <w:marRight w:val="0"/>
          <w:marTop w:val="0"/>
          <w:marBottom w:val="0"/>
          <w:divBdr>
            <w:top w:val="none" w:sz="0" w:space="0" w:color="auto"/>
            <w:left w:val="none" w:sz="0" w:space="0" w:color="auto"/>
            <w:bottom w:val="none" w:sz="0" w:space="0" w:color="auto"/>
            <w:right w:val="none" w:sz="0" w:space="0" w:color="auto"/>
          </w:divBdr>
        </w:div>
        <w:div w:id="1536431228">
          <w:marLeft w:val="640"/>
          <w:marRight w:val="0"/>
          <w:marTop w:val="0"/>
          <w:marBottom w:val="0"/>
          <w:divBdr>
            <w:top w:val="none" w:sz="0" w:space="0" w:color="auto"/>
            <w:left w:val="none" w:sz="0" w:space="0" w:color="auto"/>
            <w:bottom w:val="none" w:sz="0" w:space="0" w:color="auto"/>
            <w:right w:val="none" w:sz="0" w:space="0" w:color="auto"/>
          </w:divBdr>
        </w:div>
        <w:div w:id="1677726137">
          <w:marLeft w:val="640"/>
          <w:marRight w:val="0"/>
          <w:marTop w:val="0"/>
          <w:marBottom w:val="0"/>
          <w:divBdr>
            <w:top w:val="none" w:sz="0" w:space="0" w:color="auto"/>
            <w:left w:val="none" w:sz="0" w:space="0" w:color="auto"/>
            <w:bottom w:val="none" w:sz="0" w:space="0" w:color="auto"/>
            <w:right w:val="none" w:sz="0" w:space="0" w:color="auto"/>
          </w:divBdr>
        </w:div>
        <w:div w:id="1849786340">
          <w:marLeft w:val="640"/>
          <w:marRight w:val="0"/>
          <w:marTop w:val="0"/>
          <w:marBottom w:val="0"/>
          <w:divBdr>
            <w:top w:val="none" w:sz="0" w:space="0" w:color="auto"/>
            <w:left w:val="none" w:sz="0" w:space="0" w:color="auto"/>
            <w:bottom w:val="none" w:sz="0" w:space="0" w:color="auto"/>
            <w:right w:val="none" w:sz="0" w:space="0" w:color="auto"/>
          </w:divBdr>
        </w:div>
        <w:div w:id="88476110">
          <w:marLeft w:val="640"/>
          <w:marRight w:val="0"/>
          <w:marTop w:val="0"/>
          <w:marBottom w:val="0"/>
          <w:divBdr>
            <w:top w:val="none" w:sz="0" w:space="0" w:color="auto"/>
            <w:left w:val="none" w:sz="0" w:space="0" w:color="auto"/>
            <w:bottom w:val="none" w:sz="0" w:space="0" w:color="auto"/>
            <w:right w:val="none" w:sz="0" w:space="0" w:color="auto"/>
          </w:divBdr>
        </w:div>
        <w:div w:id="990015670">
          <w:marLeft w:val="640"/>
          <w:marRight w:val="0"/>
          <w:marTop w:val="0"/>
          <w:marBottom w:val="0"/>
          <w:divBdr>
            <w:top w:val="none" w:sz="0" w:space="0" w:color="auto"/>
            <w:left w:val="none" w:sz="0" w:space="0" w:color="auto"/>
            <w:bottom w:val="none" w:sz="0" w:space="0" w:color="auto"/>
            <w:right w:val="none" w:sz="0" w:space="0" w:color="auto"/>
          </w:divBdr>
        </w:div>
        <w:div w:id="599727443">
          <w:marLeft w:val="640"/>
          <w:marRight w:val="0"/>
          <w:marTop w:val="0"/>
          <w:marBottom w:val="0"/>
          <w:divBdr>
            <w:top w:val="none" w:sz="0" w:space="0" w:color="auto"/>
            <w:left w:val="none" w:sz="0" w:space="0" w:color="auto"/>
            <w:bottom w:val="none" w:sz="0" w:space="0" w:color="auto"/>
            <w:right w:val="none" w:sz="0" w:space="0" w:color="auto"/>
          </w:divBdr>
        </w:div>
        <w:div w:id="132796005">
          <w:marLeft w:val="640"/>
          <w:marRight w:val="0"/>
          <w:marTop w:val="0"/>
          <w:marBottom w:val="0"/>
          <w:divBdr>
            <w:top w:val="none" w:sz="0" w:space="0" w:color="auto"/>
            <w:left w:val="none" w:sz="0" w:space="0" w:color="auto"/>
            <w:bottom w:val="none" w:sz="0" w:space="0" w:color="auto"/>
            <w:right w:val="none" w:sz="0" w:space="0" w:color="auto"/>
          </w:divBdr>
        </w:div>
        <w:div w:id="440076770">
          <w:marLeft w:val="640"/>
          <w:marRight w:val="0"/>
          <w:marTop w:val="0"/>
          <w:marBottom w:val="0"/>
          <w:divBdr>
            <w:top w:val="none" w:sz="0" w:space="0" w:color="auto"/>
            <w:left w:val="none" w:sz="0" w:space="0" w:color="auto"/>
            <w:bottom w:val="none" w:sz="0" w:space="0" w:color="auto"/>
            <w:right w:val="none" w:sz="0" w:space="0" w:color="auto"/>
          </w:divBdr>
        </w:div>
        <w:div w:id="674066842">
          <w:marLeft w:val="640"/>
          <w:marRight w:val="0"/>
          <w:marTop w:val="0"/>
          <w:marBottom w:val="0"/>
          <w:divBdr>
            <w:top w:val="none" w:sz="0" w:space="0" w:color="auto"/>
            <w:left w:val="none" w:sz="0" w:space="0" w:color="auto"/>
            <w:bottom w:val="none" w:sz="0" w:space="0" w:color="auto"/>
            <w:right w:val="none" w:sz="0" w:space="0" w:color="auto"/>
          </w:divBdr>
        </w:div>
        <w:div w:id="1301610713">
          <w:marLeft w:val="640"/>
          <w:marRight w:val="0"/>
          <w:marTop w:val="0"/>
          <w:marBottom w:val="0"/>
          <w:divBdr>
            <w:top w:val="none" w:sz="0" w:space="0" w:color="auto"/>
            <w:left w:val="none" w:sz="0" w:space="0" w:color="auto"/>
            <w:bottom w:val="none" w:sz="0" w:space="0" w:color="auto"/>
            <w:right w:val="none" w:sz="0" w:space="0" w:color="auto"/>
          </w:divBdr>
        </w:div>
        <w:div w:id="500856649">
          <w:marLeft w:val="640"/>
          <w:marRight w:val="0"/>
          <w:marTop w:val="0"/>
          <w:marBottom w:val="0"/>
          <w:divBdr>
            <w:top w:val="none" w:sz="0" w:space="0" w:color="auto"/>
            <w:left w:val="none" w:sz="0" w:space="0" w:color="auto"/>
            <w:bottom w:val="none" w:sz="0" w:space="0" w:color="auto"/>
            <w:right w:val="none" w:sz="0" w:space="0" w:color="auto"/>
          </w:divBdr>
        </w:div>
        <w:div w:id="1154373016">
          <w:marLeft w:val="640"/>
          <w:marRight w:val="0"/>
          <w:marTop w:val="0"/>
          <w:marBottom w:val="0"/>
          <w:divBdr>
            <w:top w:val="none" w:sz="0" w:space="0" w:color="auto"/>
            <w:left w:val="none" w:sz="0" w:space="0" w:color="auto"/>
            <w:bottom w:val="none" w:sz="0" w:space="0" w:color="auto"/>
            <w:right w:val="none" w:sz="0" w:space="0" w:color="auto"/>
          </w:divBdr>
        </w:div>
        <w:div w:id="1555844902">
          <w:marLeft w:val="640"/>
          <w:marRight w:val="0"/>
          <w:marTop w:val="0"/>
          <w:marBottom w:val="0"/>
          <w:divBdr>
            <w:top w:val="none" w:sz="0" w:space="0" w:color="auto"/>
            <w:left w:val="none" w:sz="0" w:space="0" w:color="auto"/>
            <w:bottom w:val="none" w:sz="0" w:space="0" w:color="auto"/>
            <w:right w:val="none" w:sz="0" w:space="0" w:color="auto"/>
          </w:divBdr>
        </w:div>
        <w:div w:id="141502463">
          <w:marLeft w:val="640"/>
          <w:marRight w:val="0"/>
          <w:marTop w:val="0"/>
          <w:marBottom w:val="0"/>
          <w:divBdr>
            <w:top w:val="none" w:sz="0" w:space="0" w:color="auto"/>
            <w:left w:val="none" w:sz="0" w:space="0" w:color="auto"/>
            <w:bottom w:val="none" w:sz="0" w:space="0" w:color="auto"/>
            <w:right w:val="none" w:sz="0" w:space="0" w:color="auto"/>
          </w:divBdr>
        </w:div>
        <w:div w:id="1824277526">
          <w:marLeft w:val="640"/>
          <w:marRight w:val="0"/>
          <w:marTop w:val="0"/>
          <w:marBottom w:val="0"/>
          <w:divBdr>
            <w:top w:val="none" w:sz="0" w:space="0" w:color="auto"/>
            <w:left w:val="none" w:sz="0" w:space="0" w:color="auto"/>
            <w:bottom w:val="none" w:sz="0" w:space="0" w:color="auto"/>
            <w:right w:val="none" w:sz="0" w:space="0" w:color="auto"/>
          </w:divBdr>
        </w:div>
        <w:div w:id="318652678">
          <w:marLeft w:val="640"/>
          <w:marRight w:val="0"/>
          <w:marTop w:val="0"/>
          <w:marBottom w:val="0"/>
          <w:divBdr>
            <w:top w:val="none" w:sz="0" w:space="0" w:color="auto"/>
            <w:left w:val="none" w:sz="0" w:space="0" w:color="auto"/>
            <w:bottom w:val="none" w:sz="0" w:space="0" w:color="auto"/>
            <w:right w:val="none" w:sz="0" w:space="0" w:color="auto"/>
          </w:divBdr>
        </w:div>
        <w:div w:id="579826629">
          <w:marLeft w:val="640"/>
          <w:marRight w:val="0"/>
          <w:marTop w:val="0"/>
          <w:marBottom w:val="0"/>
          <w:divBdr>
            <w:top w:val="none" w:sz="0" w:space="0" w:color="auto"/>
            <w:left w:val="none" w:sz="0" w:space="0" w:color="auto"/>
            <w:bottom w:val="none" w:sz="0" w:space="0" w:color="auto"/>
            <w:right w:val="none" w:sz="0" w:space="0" w:color="auto"/>
          </w:divBdr>
        </w:div>
      </w:divsChild>
    </w:div>
    <w:div w:id="1718891633">
      <w:bodyDiv w:val="1"/>
      <w:marLeft w:val="0"/>
      <w:marRight w:val="0"/>
      <w:marTop w:val="0"/>
      <w:marBottom w:val="0"/>
      <w:divBdr>
        <w:top w:val="none" w:sz="0" w:space="0" w:color="auto"/>
        <w:left w:val="none" w:sz="0" w:space="0" w:color="auto"/>
        <w:bottom w:val="none" w:sz="0" w:space="0" w:color="auto"/>
        <w:right w:val="none" w:sz="0" w:space="0" w:color="auto"/>
      </w:divBdr>
    </w:div>
    <w:div w:id="1742092648">
      <w:bodyDiv w:val="1"/>
      <w:marLeft w:val="0"/>
      <w:marRight w:val="0"/>
      <w:marTop w:val="0"/>
      <w:marBottom w:val="0"/>
      <w:divBdr>
        <w:top w:val="none" w:sz="0" w:space="0" w:color="auto"/>
        <w:left w:val="none" w:sz="0" w:space="0" w:color="auto"/>
        <w:bottom w:val="none" w:sz="0" w:space="0" w:color="auto"/>
        <w:right w:val="none" w:sz="0" w:space="0" w:color="auto"/>
      </w:divBdr>
      <w:divsChild>
        <w:div w:id="1974556964">
          <w:marLeft w:val="640"/>
          <w:marRight w:val="0"/>
          <w:marTop w:val="0"/>
          <w:marBottom w:val="0"/>
          <w:divBdr>
            <w:top w:val="none" w:sz="0" w:space="0" w:color="auto"/>
            <w:left w:val="none" w:sz="0" w:space="0" w:color="auto"/>
            <w:bottom w:val="none" w:sz="0" w:space="0" w:color="auto"/>
            <w:right w:val="none" w:sz="0" w:space="0" w:color="auto"/>
          </w:divBdr>
        </w:div>
        <w:div w:id="1685131883">
          <w:marLeft w:val="640"/>
          <w:marRight w:val="0"/>
          <w:marTop w:val="0"/>
          <w:marBottom w:val="0"/>
          <w:divBdr>
            <w:top w:val="none" w:sz="0" w:space="0" w:color="auto"/>
            <w:left w:val="none" w:sz="0" w:space="0" w:color="auto"/>
            <w:bottom w:val="none" w:sz="0" w:space="0" w:color="auto"/>
            <w:right w:val="none" w:sz="0" w:space="0" w:color="auto"/>
          </w:divBdr>
        </w:div>
        <w:div w:id="839581706">
          <w:marLeft w:val="640"/>
          <w:marRight w:val="0"/>
          <w:marTop w:val="0"/>
          <w:marBottom w:val="0"/>
          <w:divBdr>
            <w:top w:val="none" w:sz="0" w:space="0" w:color="auto"/>
            <w:left w:val="none" w:sz="0" w:space="0" w:color="auto"/>
            <w:bottom w:val="none" w:sz="0" w:space="0" w:color="auto"/>
            <w:right w:val="none" w:sz="0" w:space="0" w:color="auto"/>
          </w:divBdr>
        </w:div>
        <w:div w:id="2108189784">
          <w:marLeft w:val="640"/>
          <w:marRight w:val="0"/>
          <w:marTop w:val="0"/>
          <w:marBottom w:val="0"/>
          <w:divBdr>
            <w:top w:val="none" w:sz="0" w:space="0" w:color="auto"/>
            <w:left w:val="none" w:sz="0" w:space="0" w:color="auto"/>
            <w:bottom w:val="none" w:sz="0" w:space="0" w:color="auto"/>
            <w:right w:val="none" w:sz="0" w:space="0" w:color="auto"/>
          </w:divBdr>
        </w:div>
        <w:div w:id="161431866">
          <w:marLeft w:val="640"/>
          <w:marRight w:val="0"/>
          <w:marTop w:val="0"/>
          <w:marBottom w:val="0"/>
          <w:divBdr>
            <w:top w:val="none" w:sz="0" w:space="0" w:color="auto"/>
            <w:left w:val="none" w:sz="0" w:space="0" w:color="auto"/>
            <w:bottom w:val="none" w:sz="0" w:space="0" w:color="auto"/>
            <w:right w:val="none" w:sz="0" w:space="0" w:color="auto"/>
          </w:divBdr>
        </w:div>
        <w:div w:id="2083286169">
          <w:marLeft w:val="640"/>
          <w:marRight w:val="0"/>
          <w:marTop w:val="0"/>
          <w:marBottom w:val="0"/>
          <w:divBdr>
            <w:top w:val="none" w:sz="0" w:space="0" w:color="auto"/>
            <w:left w:val="none" w:sz="0" w:space="0" w:color="auto"/>
            <w:bottom w:val="none" w:sz="0" w:space="0" w:color="auto"/>
            <w:right w:val="none" w:sz="0" w:space="0" w:color="auto"/>
          </w:divBdr>
        </w:div>
        <w:div w:id="1157110097">
          <w:marLeft w:val="640"/>
          <w:marRight w:val="0"/>
          <w:marTop w:val="0"/>
          <w:marBottom w:val="0"/>
          <w:divBdr>
            <w:top w:val="none" w:sz="0" w:space="0" w:color="auto"/>
            <w:left w:val="none" w:sz="0" w:space="0" w:color="auto"/>
            <w:bottom w:val="none" w:sz="0" w:space="0" w:color="auto"/>
            <w:right w:val="none" w:sz="0" w:space="0" w:color="auto"/>
          </w:divBdr>
        </w:div>
        <w:div w:id="1065883537">
          <w:marLeft w:val="640"/>
          <w:marRight w:val="0"/>
          <w:marTop w:val="0"/>
          <w:marBottom w:val="0"/>
          <w:divBdr>
            <w:top w:val="none" w:sz="0" w:space="0" w:color="auto"/>
            <w:left w:val="none" w:sz="0" w:space="0" w:color="auto"/>
            <w:bottom w:val="none" w:sz="0" w:space="0" w:color="auto"/>
            <w:right w:val="none" w:sz="0" w:space="0" w:color="auto"/>
          </w:divBdr>
        </w:div>
        <w:div w:id="750272710">
          <w:marLeft w:val="640"/>
          <w:marRight w:val="0"/>
          <w:marTop w:val="0"/>
          <w:marBottom w:val="0"/>
          <w:divBdr>
            <w:top w:val="none" w:sz="0" w:space="0" w:color="auto"/>
            <w:left w:val="none" w:sz="0" w:space="0" w:color="auto"/>
            <w:bottom w:val="none" w:sz="0" w:space="0" w:color="auto"/>
            <w:right w:val="none" w:sz="0" w:space="0" w:color="auto"/>
          </w:divBdr>
        </w:div>
        <w:div w:id="168378213">
          <w:marLeft w:val="640"/>
          <w:marRight w:val="0"/>
          <w:marTop w:val="0"/>
          <w:marBottom w:val="0"/>
          <w:divBdr>
            <w:top w:val="none" w:sz="0" w:space="0" w:color="auto"/>
            <w:left w:val="none" w:sz="0" w:space="0" w:color="auto"/>
            <w:bottom w:val="none" w:sz="0" w:space="0" w:color="auto"/>
            <w:right w:val="none" w:sz="0" w:space="0" w:color="auto"/>
          </w:divBdr>
        </w:div>
        <w:div w:id="814177190">
          <w:marLeft w:val="640"/>
          <w:marRight w:val="0"/>
          <w:marTop w:val="0"/>
          <w:marBottom w:val="0"/>
          <w:divBdr>
            <w:top w:val="none" w:sz="0" w:space="0" w:color="auto"/>
            <w:left w:val="none" w:sz="0" w:space="0" w:color="auto"/>
            <w:bottom w:val="none" w:sz="0" w:space="0" w:color="auto"/>
            <w:right w:val="none" w:sz="0" w:space="0" w:color="auto"/>
          </w:divBdr>
        </w:div>
        <w:div w:id="187260169">
          <w:marLeft w:val="640"/>
          <w:marRight w:val="0"/>
          <w:marTop w:val="0"/>
          <w:marBottom w:val="0"/>
          <w:divBdr>
            <w:top w:val="none" w:sz="0" w:space="0" w:color="auto"/>
            <w:left w:val="none" w:sz="0" w:space="0" w:color="auto"/>
            <w:bottom w:val="none" w:sz="0" w:space="0" w:color="auto"/>
            <w:right w:val="none" w:sz="0" w:space="0" w:color="auto"/>
          </w:divBdr>
        </w:div>
        <w:div w:id="1401368033">
          <w:marLeft w:val="640"/>
          <w:marRight w:val="0"/>
          <w:marTop w:val="0"/>
          <w:marBottom w:val="0"/>
          <w:divBdr>
            <w:top w:val="none" w:sz="0" w:space="0" w:color="auto"/>
            <w:left w:val="none" w:sz="0" w:space="0" w:color="auto"/>
            <w:bottom w:val="none" w:sz="0" w:space="0" w:color="auto"/>
            <w:right w:val="none" w:sz="0" w:space="0" w:color="auto"/>
          </w:divBdr>
        </w:div>
        <w:div w:id="579948357">
          <w:marLeft w:val="640"/>
          <w:marRight w:val="0"/>
          <w:marTop w:val="0"/>
          <w:marBottom w:val="0"/>
          <w:divBdr>
            <w:top w:val="none" w:sz="0" w:space="0" w:color="auto"/>
            <w:left w:val="none" w:sz="0" w:space="0" w:color="auto"/>
            <w:bottom w:val="none" w:sz="0" w:space="0" w:color="auto"/>
            <w:right w:val="none" w:sz="0" w:space="0" w:color="auto"/>
          </w:divBdr>
        </w:div>
        <w:div w:id="393428463">
          <w:marLeft w:val="640"/>
          <w:marRight w:val="0"/>
          <w:marTop w:val="0"/>
          <w:marBottom w:val="0"/>
          <w:divBdr>
            <w:top w:val="none" w:sz="0" w:space="0" w:color="auto"/>
            <w:left w:val="none" w:sz="0" w:space="0" w:color="auto"/>
            <w:bottom w:val="none" w:sz="0" w:space="0" w:color="auto"/>
            <w:right w:val="none" w:sz="0" w:space="0" w:color="auto"/>
          </w:divBdr>
        </w:div>
        <w:div w:id="640312145">
          <w:marLeft w:val="640"/>
          <w:marRight w:val="0"/>
          <w:marTop w:val="0"/>
          <w:marBottom w:val="0"/>
          <w:divBdr>
            <w:top w:val="none" w:sz="0" w:space="0" w:color="auto"/>
            <w:left w:val="none" w:sz="0" w:space="0" w:color="auto"/>
            <w:bottom w:val="none" w:sz="0" w:space="0" w:color="auto"/>
            <w:right w:val="none" w:sz="0" w:space="0" w:color="auto"/>
          </w:divBdr>
        </w:div>
        <w:div w:id="972904439">
          <w:marLeft w:val="640"/>
          <w:marRight w:val="0"/>
          <w:marTop w:val="0"/>
          <w:marBottom w:val="0"/>
          <w:divBdr>
            <w:top w:val="none" w:sz="0" w:space="0" w:color="auto"/>
            <w:left w:val="none" w:sz="0" w:space="0" w:color="auto"/>
            <w:bottom w:val="none" w:sz="0" w:space="0" w:color="auto"/>
            <w:right w:val="none" w:sz="0" w:space="0" w:color="auto"/>
          </w:divBdr>
        </w:div>
        <w:div w:id="1203177197">
          <w:marLeft w:val="640"/>
          <w:marRight w:val="0"/>
          <w:marTop w:val="0"/>
          <w:marBottom w:val="0"/>
          <w:divBdr>
            <w:top w:val="none" w:sz="0" w:space="0" w:color="auto"/>
            <w:left w:val="none" w:sz="0" w:space="0" w:color="auto"/>
            <w:bottom w:val="none" w:sz="0" w:space="0" w:color="auto"/>
            <w:right w:val="none" w:sz="0" w:space="0" w:color="auto"/>
          </w:divBdr>
        </w:div>
        <w:div w:id="1297685850">
          <w:marLeft w:val="640"/>
          <w:marRight w:val="0"/>
          <w:marTop w:val="0"/>
          <w:marBottom w:val="0"/>
          <w:divBdr>
            <w:top w:val="none" w:sz="0" w:space="0" w:color="auto"/>
            <w:left w:val="none" w:sz="0" w:space="0" w:color="auto"/>
            <w:bottom w:val="none" w:sz="0" w:space="0" w:color="auto"/>
            <w:right w:val="none" w:sz="0" w:space="0" w:color="auto"/>
          </w:divBdr>
        </w:div>
        <w:div w:id="175468271">
          <w:marLeft w:val="640"/>
          <w:marRight w:val="0"/>
          <w:marTop w:val="0"/>
          <w:marBottom w:val="0"/>
          <w:divBdr>
            <w:top w:val="none" w:sz="0" w:space="0" w:color="auto"/>
            <w:left w:val="none" w:sz="0" w:space="0" w:color="auto"/>
            <w:bottom w:val="none" w:sz="0" w:space="0" w:color="auto"/>
            <w:right w:val="none" w:sz="0" w:space="0" w:color="auto"/>
          </w:divBdr>
        </w:div>
      </w:divsChild>
    </w:div>
    <w:div w:id="1758749067">
      <w:bodyDiv w:val="1"/>
      <w:marLeft w:val="0"/>
      <w:marRight w:val="0"/>
      <w:marTop w:val="0"/>
      <w:marBottom w:val="0"/>
      <w:divBdr>
        <w:top w:val="none" w:sz="0" w:space="0" w:color="auto"/>
        <w:left w:val="none" w:sz="0" w:space="0" w:color="auto"/>
        <w:bottom w:val="none" w:sz="0" w:space="0" w:color="auto"/>
        <w:right w:val="none" w:sz="0" w:space="0" w:color="auto"/>
      </w:divBdr>
      <w:divsChild>
        <w:div w:id="2019195412">
          <w:marLeft w:val="640"/>
          <w:marRight w:val="0"/>
          <w:marTop w:val="0"/>
          <w:marBottom w:val="0"/>
          <w:divBdr>
            <w:top w:val="none" w:sz="0" w:space="0" w:color="auto"/>
            <w:left w:val="none" w:sz="0" w:space="0" w:color="auto"/>
            <w:bottom w:val="none" w:sz="0" w:space="0" w:color="auto"/>
            <w:right w:val="none" w:sz="0" w:space="0" w:color="auto"/>
          </w:divBdr>
        </w:div>
        <w:div w:id="179468625">
          <w:marLeft w:val="640"/>
          <w:marRight w:val="0"/>
          <w:marTop w:val="0"/>
          <w:marBottom w:val="0"/>
          <w:divBdr>
            <w:top w:val="none" w:sz="0" w:space="0" w:color="auto"/>
            <w:left w:val="none" w:sz="0" w:space="0" w:color="auto"/>
            <w:bottom w:val="none" w:sz="0" w:space="0" w:color="auto"/>
            <w:right w:val="none" w:sz="0" w:space="0" w:color="auto"/>
          </w:divBdr>
        </w:div>
        <w:div w:id="1407800356">
          <w:marLeft w:val="640"/>
          <w:marRight w:val="0"/>
          <w:marTop w:val="0"/>
          <w:marBottom w:val="0"/>
          <w:divBdr>
            <w:top w:val="none" w:sz="0" w:space="0" w:color="auto"/>
            <w:left w:val="none" w:sz="0" w:space="0" w:color="auto"/>
            <w:bottom w:val="none" w:sz="0" w:space="0" w:color="auto"/>
            <w:right w:val="none" w:sz="0" w:space="0" w:color="auto"/>
          </w:divBdr>
        </w:div>
        <w:div w:id="85153528">
          <w:marLeft w:val="640"/>
          <w:marRight w:val="0"/>
          <w:marTop w:val="0"/>
          <w:marBottom w:val="0"/>
          <w:divBdr>
            <w:top w:val="none" w:sz="0" w:space="0" w:color="auto"/>
            <w:left w:val="none" w:sz="0" w:space="0" w:color="auto"/>
            <w:bottom w:val="none" w:sz="0" w:space="0" w:color="auto"/>
            <w:right w:val="none" w:sz="0" w:space="0" w:color="auto"/>
          </w:divBdr>
        </w:div>
        <w:div w:id="2030599563">
          <w:marLeft w:val="640"/>
          <w:marRight w:val="0"/>
          <w:marTop w:val="0"/>
          <w:marBottom w:val="0"/>
          <w:divBdr>
            <w:top w:val="none" w:sz="0" w:space="0" w:color="auto"/>
            <w:left w:val="none" w:sz="0" w:space="0" w:color="auto"/>
            <w:bottom w:val="none" w:sz="0" w:space="0" w:color="auto"/>
            <w:right w:val="none" w:sz="0" w:space="0" w:color="auto"/>
          </w:divBdr>
        </w:div>
        <w:div w:id="2099397210">
          <w:marLeft w:val="640"/>
          <w:marRight w:val="0"/>
          <w:marTop w:val="0"/>
          <w:marBottom w:val="0"/>
          <w:divBdr>
            <w:top w:val="none" w:sz="0" w:space="0" w:color="auto"/>
            <w:left w:val="none" w:sz="0" w:space="0" w:color="auto"/>
            <w:bottom w:val="none" w:sz="0" w:space="0" w:color="auto"/>
            <w:right w:val="none" w:sz="0" w:space="0" w:color="auto"/>
          </w:divBdr>
        </w:div>
        <w:div w:id="448087637">
          <w:marLeft w:val="640"/>
          <w:marRight w:val="0"/>
          <w:marTop w:val="0"/>
          <w:marBottom w:val="0"/>
          <w:divBdr>
            <w:top w:val="none" w:sz="0" w:space="0" w:color="auto"/>
            <w:left w:val="none" w:sz="0" w:space="0" w:color="auto"/>
            <w:bottom w:val="none" w:sz="0" w:space="0" w:color="auto"/>
            <w:right w:val="none" w:sz="0" w:space="0" w:color="auto"/>
          </w:divBdr>
        </w:div>
        <w:div w:id="1193224752">
          <w:marLeft w:val="640"/>
          <w:marRight w:val="0"/>
          <w:marTop w:val="0"/>
          <w:marBottom w:val="0"/>
          <w:divBdr>
            <w:top w:val="none" w:sz="0" w:space="0" w:color="auto"/>
            <w:left w:val="none" w:sz="0" w:space="0" w:color="auto"/>
            <w:bottom w:val="none" w:sz="0" w:space="0" w:color="auto"/>
            <w:right w:val="none" w:sz="0" w:space="0" w:color="auto"/>
          </w:divBdr>
        </w:div>
        <w:div w:id="2097823091">
          <w:marLeft w:val="640"/>
          <w:marRight w:val="0"/>
          <w:marTop w:val="0"/>
          <w:marBottom w:val="0"/>
          <w:divBdr>
            <w:top w:val="none" w:sz="0" w:space="0" w:color="auto"/>
            <w:left w:val="none" w:sz="0" w:space="0" w:color="auto"/>
            <w:bottom w:val="none" w:sz="0" w:space="0" w:color="auto"/>
            <w:right w:val="none" w:sz="0" w:space="0" w:color="auto"/>
          </w:divBdr>
        </w:div>
        <w:div w:id="1845319770">
          <w:marLeft w:val="640"/>
          <w:marRight w:val="0"/>
          <w:marTop w:val="0"/>
          <w:marBottom w:val="0"/>
          <w:divBdr>
            <w:top w:val="none" w:sz="0" w:space="0" w:color="auto"/>
            <w:left w:val="none" w:sz="0" w:space="0" w:color="auto"/>
            <w:bottom w:val="none" w:sz="0" w:space="0" w:color="auto"/>
            <w:right w:val="none" w:sz="0" w:space="0" w:color="auto"/>
          </w:divBdr>
        </w:div>
        <w:div w:id="654381904">
          <w:marLeft w:val="640"/>
          <w:marRight w:val="0"/>
          <w:marTop w:val="0"/>
          <w:marBottom w:val="0"/>
          <w:divBdr>
            <w:top w:val="none" w:sz="0" w:space="0" w:color="auto"/>
            <w:left w:val="none" w:sz="0" w:space="0" w:color="auto"/>
            <w:bottom w:val="none" w:sz="0" w:space="0" w:color="auto"/>
            <w:right w:val="none" w:sz="0" w:space="0" w:color="auto"/>
          </w:divBdr>
        </w:div>
        <w:div w:id="1995258942">
          <w:marLeft w:val="640"/>
          <w:marRight w:val="0"/>
          <w:marTop w:val="0"/>
          <w:marBottom w:val="0"/>
          <w:divBdr>
            <w:top w:val="none" w:sz="0" w:space="0" w:color="auto"/>
            <w:left w:val="none" w:sz="0" w:space="0" w:color="auto"/>
            <w:bottom w:val="none" w:sz="0" w:space="0" w:color="auto"/>
            <w:right w:val="none" w:sz="0" w:space="0" w:color="auto"/>
          </w:divBdr>
        </w:div>
        <w:div w:id="645355921">
          <w:marLeft w:val="640"/>
          <w:marRight w:val="0"/>
          <w:marTop w:val="0"/>
          <w:marBottom w:val="0"/>
          <w:divBdr>
            <w:top w:val="none" w:sz="0" w:space="0" w:color="auto"/>
            <w:left w:val="none" w:sz="0" w:space="0" w:color="auto"/>
            <w:bottom w:val="none" w:sz="0" w:space="0" w:color="auto"/>
            <w:right w:val="none" w:sz="0" w:space="0" w:color="auto"/>
          </w:divBdr>
        </w:div>
        <w:div w:id="791440097">
          <w:marLeft w:val="640"/>
          <w:marRight w:val="0"/>
          <w:marTop w:val="0"/>
          <w:marBottom w:val="0"/>
          <w:divBdr>
            <w:top w:val="none" w:sz="0" w:space="0" w:color="auto"/>
            <w:left w:val="none" w:sz="0" w:space="0" w:color="auto"/>
            <w:bottom w:val="none" w:sz="0" w:space="0" w:color="auto"/>
            <w:right w:val="none" w:sz="0" w:space="0" w:color="auto"/>
          </w:divBdr>
        </w:div>
      </w:divsChild>
    </w:div>
    <w:div w:id="1796605490">
      <w:bodyDiv w:val="1"/>
      <w:marLeft w:val="0"/>
      <w:marRight w:val="0"/>
      <w:marTop w:val="0"/>
      <w:marBottom w:val="0"/>
      <w:divBdr>
        <w:top w:val="none" w:sz="0" w:space="0" w:color="auto"/>
        <w:left w:val="none" w:sz="0" w:space="0" w:color="auto"/>
        <w:bottom w:val="none" w:sz="0" w:space="0" w:color="auto"/>
        <w:right w:val="none" w:sz="0" w:space="0" w:color="auto"/>
      </w:divBdr>
      <w:divsChild>
        <w:div w:id="1329669227">
          <w:marLeft w:val="640"/>
          <w:marRight w:val="0"/>
          <w:marTop w:val="0"/>
          <w:marBottom w:val="0"/>
          <w:divBdr>
            <w:top w:val="none" w:sz="0" w:space="0" w:color="auto"/>
            <w:left w:val="none" w:sz="0" w:space="0" w:color="auto"/>
            <w:bottom w:val="none" w:sz="0" w:space="0" w:color="auto"/>
            <w:right w:val="none" w:sz="0" w:space="0" w:color="auto"/>
          </w:divBdr>
        </w:div>
        <w:div w:id="696927023">
          <w:marLeft w:val="640"/>
          <w:marRight w:val="0"/>
          <w:marTop w:val="0"/>
          <w:marBottom w:val="0"/>
          <w:divBdr>
            <w:top w:val="none" w:sz="0" w:space="0" w:color="auto"/>
            <w:left w:val="none" w:sz="0" w:space="0" w:color="auto"/>
            <w:bottom w:val="none" w:sz="0" w:space="0" w:color="auto"/>
            <w:right w:val="none" w:sz="0" w:space="0" w:color="auto"/>
          </w:divBdr>
        </w:div>
        <w:div w:id="1879004349">
          <w:marLeft w:val="640"/>
          <w:marRight w:val="0"/>
          <w:marTop w:val="0"/>
          <w:marBottom w:val="0"/>
          <w:divBdr>
            <w:top w:val="none" w:sz="0" w:space="0" w:color="auto"/>
            <w:left w:val="none" w:sz="0" w:space="0" w:color="auto"/>
            <w:bottom w:val="none" w:sz="0" w:space="0" w:color="auto"/>
            <w:right w:val="none" w:sz="0" w:space="0" w:color="auto"/>
          </w:divBdr>
        </w:div>
        <w:div w:id="2001811579">
          <w:marLeft w:val="640"/>
          <w:marRight w:val="0"/>
          <w:marTop w:val="0"/>
          <w:marBottom w:val="0"/>
          <w:divBdr>
            <w:top w:val="none" w:sz="0" w:space="0" w:color="auto"/>
            <w:left w:val="none" w:sz="0" w:space="0" w:color="auto"/>
            <w:bottom w:val="none" w:sz="0" w:space="0" w:color="auto"/>
            <w:right w:val="none" w:sz="0" w:space="0" w:color="auto"/>
          </w:divBdr>
        </w:div>
        <w:div w:id="1784422612">
          <w:marLeft w:val="640"/>
          <w:marRight w:val="0"/>
          <w:marTop w:val="0"/>
          <w:marBottom w:val="0"/>
          <w:divBdr>
            <w:top w:val="none" w:sz="0" w:space="0" w:color="auto"/>
            <w:left w:val="none" w:sz="0" w:space="0" w:color="auto"/>
            <w:bottom w:val="none" w:sz="0" w:space="0" w:color="auto"/>
            <w:right w:val="none" w:sz="0" w:space="0" w:color="auto"/>
          </w:divBdr>
        </w:div>
        <w:div w:id="2141920255">
          <w:marLeft w:val="640"/>
          <w:marRight w:val="0"/>
          <w:marTop w:val="0"/>
          <w:marBottom w:val="0"/>
          <w:divBdr>
            <w:top w:val="none" w:sz="0" w:space="0" w:color="auto"/>
            <w:left w:val="none" w:sz="0" w:space="0" w:color="auto"/>
            <w:bottom w:val="none" w:sz="0" w:space="0" w:color="auto"/>
            <w:right w:val="none" w:sz="0" w:space="0" w:color="auto"/>
          </w:divBdr>
        </w:div>
        <w:div w:id="312175262">
          <w:marLeft w:val="640"/>
          <w:marRight w:val="0"/>
          <w:marTop w:val="0"/>
          <w:marBottom w:val="0"/>
          <w:divBdr>
            <w:top w:val="none" w:sz="0" w:space="0" w:color="auto"/>
            <w:left w:val="none" w:sz="0" w:space="0" w:color="auto"/>
            <w:bottom w:val="none" w:sz="0" w:space="0" w:color="auto"/>
            <w:right w:val="none" w:sz="0" w:space="0" w:color="auto"/>
          </w:divBdr>
        </w:div>
        <w:div w:id="1776361050">
          <w:marLeft w:val="640"/>
          <w:marRight w:val="0"/>
          <w:marTop w:val="0"/>
          <w:marBottom w:val="0"/>
          <w:divBdr>
            <w:top w:val="none" w:sz="0" w:space="0" w:color="auto"/>
            <w:left w:val="none" w:sz="0" w:space="0" w:color="auto"/>
            <w:bottom w:val="none" w:sz="0" w:space="0" w:color="auto"/>
            <w:right w:val="none" w:sz="0" w:space="0" w:color="auto"/>
          </w:divBdr>
        </w:div>
        <w:div w:id="1961305168">
          <w:marLeft w:val="640"/>
          <w:marRight w:val="0"/>
          <w:marTop w:val="0"/>
          <w:marBottom w:val="0"/>
          <w:divBdr>
            <w:top w:val="none" w:sz="0" w:space="0" w:color="auto"/>
            <w:left w:val="none" w:sz="0" w:space="0" w:color="auto"/>
            <w:bottom w:val="none" w:sz="0" w:space="0" w:color="auto"/>
            <w:right w:val="none" w:sz="0" w:space="0" w:color="auto"/>
          </w:divBdr>
        </w:div>
        <w:div w:id="776407661">
          <w:marLeft w:val="640"/>
          <w:marRight w:val="0"/>
          <w:marTop w:val="0"/>
          <w:marBottom w:val="0"/>
          <w:divBdr>
            <w:top w:val="none" w:sz="0" w:space="0" w:color="auto"/>
            <w:left w:val="none" w:sz="0" w:space="0" w:color="auto"/>
            <w:bottom w:val="none" w:sz="0" w:space="0" w:color="auto"/>
            <w:right w:val="none" w:sz="0" w:space="0" w:color="auto"/>
          </w:divBdr>
        </w:div>
        <w:div w:id="274560594">
          <w:marLeft w:val="640"/>
          <w:marRight w:val="0"/>
          <w:marTop w:val="0"/>
          <w:marBottom w:val="0"/>
          <w:divBdr>
            <w:top w:val="none" w:sz="0" w:space="0" w:color="auto"/>
            <w:left w:val="none" w:sz="0" w:space="0" w:color="auto"/>
            <w:bottom w:val="none" w:sz="0" w:space="0" w:color="auto"/>
            <w:right w:val="none" w:sz="0" w:space="0" w:color="auto"/>
          </w:divBdr>
        </w:div>
        <w:div w:id="1336030194">
          <w:marLeft w:val="640"/>
          <w:marRight w:val="0"/>
          <w:marTop w:val="0"/>
          <w:marBottom w:val="0"/>
          <w:divBdr>
            <w:top w:val="none" w:sz="0" w:space="0" w:color="auto"/>
            <w:left w:val="none" w:sz="0" w:space="0" w:color="auto"/>
            <w:bottom w:val="none" w:sz="0" w:space="0" w:color="auto"/>
            <w:right w:val="none" w:sz="0" w:space="0" w:color="auto"/>
          </w:divBdr>
        </w:div>
        <w:div w:id="1441533328">
          <w:marLeft w:val="640"/>
          <w:marRight w:val="0"/>
          <w:marTop w:val="0"/>
          <w:marBottom w:val="0"/>
          <w:divBdr>
            <w:top w:val="none" w:sz="0" w:space="0" w:color="auto"/>
            <w:left w:val="none" w:sz="0" w:space="0" w:color="auto"/>
            <w:bottom w:val="none" w:sz="0" w:space="0" w:color="auto"/>
            <w:right w:val="none" w:sz="0" w:space="0" w:color="auto"/>
          </w:divBdr>
        </w:div>
      </w:divsChild>
    </w:div>
    <w:div w:id="1836988905">
      <w:bodyDiv w:val="1"/>
      <w:marLeft w:val="0"/>
      <w:marRight w:val="0"/>
      <w:marTop w:val="0"/>
      <w:marBottom w:val="0"/>
      <w:divBdr>
        <w:top w:val="none" w:sz="0" w:space="0" w:color="auto"/>
        <w:left w:val="none" w:sz="0" w:space="0" w:color="auto"/>
        <w:bottom w:val="none" w:sz="0" w:space="0" w:color="auto"/>
        <w:right w:val="none" w:sz="0" w:space="0" w:color="auto"/>
      </w:divBdr>
      <w:divsChild>
        <w:div w:id="1883982511">
          <w:marLeft w:val="640"/>
          <w:marRight w:val="0"/>
          <w:marTop w:val="0"/>
          <w:marBottom w:val="0"/>
          <w:divBdr>
            <w:top w:val="none" w:sz="0" w:space="0" w:color="auto"/>
            <w:left w:val="none" w:sz="0" w:space="0" w:color="auto"/>
            <w:bottom w:val="none" w:sz="0" w:space="0" w:color="auto"/>
            <w:right w:val="none" w:sz="0" w:space="0" w:color="auto"/>
          </w:divBdr>
        </w:div>
        <w:div w:id="854417592">
          <w:marLeft w:val="640"/>
          <w:marRight w:val="0"/>
          <w:marTop w:val="0"/>
          <w:marBottom w:val="0"/>
          <w:divBdr>
            <w:top w:val="none" w:sz="0" w:space="0" w:color="auto"/>
            <w:left w:val="none" w:sz="0" w:space="0" w:color="auto"/>
            <w:bottom w:val="none" w:sz="0" w:space="0" w:color="auto"/>
            <w:right w:val="none" w:sz="0" w:space="0" w:color="auto"/>
          </w:divBdr>
        </w:div>
        <w:div w:id="278145668">
          <w:marLeft w:val="640"/>
          <w:marRight w:val="0"/>
          <w:marTop w:val="0"/>
          <w:marBottom w:val="0"/>
          <w:divBdr>
            <w:top w:val="none" w:sz="0" w:space="0" w:color="auto"/>
            <w:left w:val="none" w:sz="0" w:space="0" w:color="auto"/>
            <w:bottom w:val="none" w:sz="0" w:space="0" w:color="auto"/>
            <w:right w:val="none" w:sz="0" w:space="0" w:color="auto"/>
          </w:divBdr>
        </w:div>
        <w:div w:id="497116304">
          <w:marLeft w:val="640"/>
          <w:marRight w:val="0"/>
          <w:marTop w:val="0"/>
          <w:marBottom w:val="0"/>
          <w:divBdr>
            <w:top w:val="none" w:sz="0" w:space="0" w:color="auto"/>
            <w:left w:val="none" w:sz="0" w:space="0" w:color="auto"/>
            <w:bottom w:val="none" w:sz="0" w:space="0" w:color="auto"/>
            <w:right w:val="none" w:sz="0" w:space="0" w:color="auto"/>
          </w:divBdr>
        </w:div>
        <w:div w:id="282463485">
          <w:marLeft w:val="640"/>
          <w:marRight w:val="0"/>
          <w:marTop w:val="0"/>
          <w:marBottom w:val="0"/>
          <w:divBdr>
            <w:top w:val="none" w:sz="0" w:space="0" w:color="auto"/>
            <w:left w:val="none" w:sz="0" w:space="0" w:color="auto"/>
            <w:bottom w:val="none" w:sz="0" w:space="0" w:color="auto"/>
            <w:right w:val="none" w:sz="0" w:space="0" w:color="auto"/>
          </w:divBdr>
        </w:div>
        <w:div w:id="1096708601">
          <w:marLeft w:val="640"/>
          <w:marRight w:val="0"/>
          <w:marTop w:val="0"/>
          <w:marBottom w:val="0"/>
          <w:divBdr>
            <w:top w:val="none" w:sz="0" w:space="0" w:color="auto"/>
            <w:left w:val="none" w:sz="0" w:space="0" w:color="auto"/>
            <w:bottom w:val="none" w:sz="0" w:space="0" w:color="auto"/>
            <w:right w:val="none" w:sz="0" w:space="0" w:color="auto"/>
          </w:divBdr>
        </w:div>
        <w:div w:id="423503045">
          <w:marLeft w:val="640"/>
          <w:marRight w:val="0"/>
          <w:marTop w:val="0"/>
          <w:marBottom w:val="0"/>
          <w:divBdr>
            <w:top w:val="none" w:sz="0" w:space="0" w:color="auto"/>
            <w:left w:val="none" w:sz="0" w:space="0" w:color="auto"/>
            <w:bottom w:val="none" w:sz="0" w:space="0" w:color="auto"/>
            <w:right w:val="none" w:sz="0" w:space="0" w:color="auto"/>
          </w:divBdr>
        </w:div>
        <w:div w:id="640840478">
          <w:marLeft w:val="640"/>
          <w:marRight w:val="0"/>
          <w:marTop w:val="0"/>
          <w:marBottom w:val="0"/>
          <w:divBdr>
            <w:top w:val="none" w:sz="0" w:space="0" w:color="auto"/>
            <w:left w:val="none" w:sz="0" w:space="0" w:color="auto"/>
            <w:bottom w:val="none" w:sz="0" w:space="0" w:color="auto"/>
            <w:right w:val="none" w:sz="0" w:space="0" w:color="auto"/>
          </w:divBdr>
        </w:div>
      </w:divsChild>
    </w:div>
    <w:div w:id="1840733237">
      <w:bodyDiv w:val="1"/>
      <w:marLeft w:val="0"/>
      <w:marRight w:val="0"/>
      <w:marTop w:val="0"/>
      <w:marBottom w:val="0"/>
      <w:divBdr>
        <w:top w:val="none" w:sz="0" w:space="0" w:color="auto"/>
        <w:left w:val="none" w:sz="0" w:space="0" w:color="auto"/>
        <w:bottom w:val="none" w:sz="0" w:space="0" w:color="auto"/>
        <w:right w:val="none" w:sz="0" w:space="0" w:color="auto"/>
      </w:divBdr>
      <w:divsChild>
        <w:div w:id="1390614719">
          <w:marLeft w:val="640"/>
          <w:marRight w:val="0"/>
          <w:marTop w:val="0"/>
          <w:marBottom w:val="0"/>
          <w:divBdr>
            <w:top w:val="none" w:sz="0" w:space="0" w:color="auto"/>
            <w:left w:val="none" w:sz="0" w:space="0" w:color="auto"/>
            <w:bottom w:val="none" w:sz="0" w:space="0" w:color="auto"/>
            <w:right w:val="none" w:sz="0" w:space="0" w:color="auto"/>
          </w:divBdr>
        </w:div>
        <w:div w:id="1693190565">
          <w:marLeft w:val="640"/>
          <w:marRight w:val="0"/>
          <w:marTop w:val="0"/>
          <w:marBottom w:val="0"/>
          <w:divBdr>
            <w:top w:val="none" w:sz="0" w:space="0" w:color="auto"/>
            <w:left w:val="none" w:sz="0" w:space="0" w:color="auto"/>
            <w:bottom w:val="none" w:sz="0" w:space="0" w:color="auto"/>
            <w:right w:val="none" w:sz="0" w:space="0" w:color="auto"/>
          </w:divBdr>
        </w:div>
        <w:div w:id="2144930825">
          <w:marLeft w:val="640"/>
          <w:marRight w:val="0"/>
          <w:marTop w:val="0"/>
          <w:marBottom w:val="0"/>
          <w:divBdr>
            <w:top w:val="none" w:sz="0" w:space="0" w:color="auto"/>
            <w:left w:val="none" w:sz="0" w:space="0" w:color="auto"/>
            <w:bottom w:val="none" w:sz="0" w:space="0" w:color="auto"/>
            <w:right w:val="none" w:sz="0" w:space="0" w:color="auto"/>
          </w:divBdr>
        </w:div>
        <w:div w:id="1127628279">
          <w:marLeft w:val="640"/>
          <w:marRight w:val="0"/>
          <w:marTop w:val="0"/>
          <w:marBottom w:val="0"/>
          <w:divBdr>
            <w:top w:val="none" w:sz="0" w:space="0" w:color="auto"/>
            <w:left w:val="none" w:sz="0" w:space="0" w:color="auto"/>
            <w:bottom w:val="none" w:sz="0" w:space="0" w:color="auto"/>
            <w:right w:val="none" w:sz="0" w:space="0" w:color="auto"/>
          </w:divBdr>
        </w:div>
        <w:div w:id="1011375245">
          <w:marLeft w:val="640"/>
          <w:marRight w:val="0"/>
          <w:marTop w:val="0"/>
          <w:marBottom w:val="0"/>
          <w:divBdr>
            <w:top w:val="none" w:sz="0" w:space="0" w:color="auto"/>
            <w:left w:val="none" w:sz="0" w:space="0" w:color="auto"/>
            <w:bottom w:val="none" w:sz="0" w:space="0" w:color="auto"/>
            <w:right w:val="none" w:sz="0" w:space="0" w:color="auto"/>
          </w:divBdr>
        </w:div>
        <w:div w:id="510263748">
          <w:marLeft w:val="640"/>
          <w:marRight w:val="0"/>
          <w:marTop w:val="0"/>
          <w:marBottom w:val="0"/>
          <w:divBdr>
            <w:top w:val="none" w:sz="0" w:space="0" w:color="auto"/>
            <w:left w:val="none" w:sz="0" w:space="0" w:color="auto"/>
            <w:bottom w:val="none" w:sz="0" w:space="0" w:color="auto"/>
            <w:right w:val="none" w:sz="0" w:space="0" w:color="auto"/>
          </w:divBdr>
        </w:div>
        <w:div w:id="927156448">
          <w:marLeft w:val="640"/>
          <w:marRight w:val="0"/>
          <w:marTop w:val="0"/>
          <w:marBottom w:val="0"/>
          <w:divBdr>
            <w:top w:val="none" w:sz="0" w:space="0" w:color="auto"/>
            <w:left w:val="none" w:sz="0" w:space="0" w:color="auto"/>
            <w:bottom w:val="none" w:sz="0" w:space="0" w:color="auto"/>
            <w:right w:val="none" w:sz="0" w:space="0" w:color="auto"/>
          </w:divBdr>
        </w:div>
        <w:div w:id="1379746109">
          <w:marLeft w:val="640"/>
          <w:marRight w:val="0"/>
          <w:marTop w:val="0"/>
          <w:marBottom w:val="0"/>
          <w:divBdr>
            <w:top w:val="none" w:sz="0" w:space="0" w:color="auto"/>
            <w:left w:val="none" w:sz="0" w:space="0" w:color="auto"/>
            <w:bottom w:val="none" w:sz="0" w:space="0" w:color="auto"/>
            <w:right w:val="none" w:sz="0" w:space="0" w:color="auto"/>
          </w:divBdr>
        </w:div>
        <w:div w:id="1723670453">
          <w:marLeft w:val="640"/>
          <w:marRight w:val="0"/>
          <w:marTop w:val="0"/>
          <w:marBottom w:val="0"/>
          <w:divBdr>
            <w:top w:val="none" w:sz="0" w:space="0" w:color="auto"/>
            <w:left w:val="none" w:sz="0" w:space="0" w:color="auto"/>
            <w:bottom w:val="none" w:sz="0" w:space="0" w:color="auto"/>
            <w:right w:val="none" w:sz="0" w:space="0" w:color="auto"/>
          </w:divBdr>
        </w:div>
        <w:div w:id="1988972462">
          <w:marLeft w:val="640"/>
          <w:marRight w:val="0"/>
          <w:marTop w:val="0"/>
          <w:marBottom w:val="0"/>
          <w:divBdr>
            <w:top w:val="none" w:sz="0" w:space="0" w:color="auto"/>
            <w:left w:val="none" w:sz="0" w:space="0" w:color="auto"/>
            <w:bottom w:val="none" w:sz="0" w:space="0" w:color="auto"/>
            <w:right w:val="none" w:sz="0" w:space="0" w:color="auto"/>
          </w:divBdr>
        </w:div>
        <w:div w:id="1958903478">
          <w:marLeft w:val="640"/>
          <w:marRight w:val="0"/>
          <w:marTop w:val="0"/>
          <w:marBottom w:val="0"/>
          <w:divBdr>
            <w:top w:val="none" w:sz="0" w:space="0" w:color="auto"/>
            <w:left w:val="none" w:sz="0" w:space="0" w:color="auto"/>
            <w:bottom w:val="none" w:sz="0" w:space="0" w:color="auto"/>
            <w:right w:val="none" w:sz="0" w:space="0" w:color="auto"/>
          </w:divBdr>
        </w:div>
        <w:div w:id="1228147780">
          <w:marLeft w:val="640"/>
          <w:marRight w:val="0"/>
          <w:marTop w:val="0"/>
          <w:marBottom w:val="0"/>
          <w:divBdr>
            <w:top w:val="none" w:sz="0" w:space="0" w:color="auto"/>
            <w:left w:val="none" w:sz="0" w:space="0" w:color="auto"/>
            <w:bottom w:val="none" w:sz="0" w:space="0" w:color="auto"/>
            <w:right w:val="none" w:sz="0" w:space="0" w:color="auto"/>
          </w:divBdr>
        </w:div>
        <w:div w:id="677661253">
          <w:marLeft w:val="640"/>
          <w:marRight w:val="0"/>
          <w:marTop w:val="0"/>
          <w:marBottom w:val="0"/>
          <w:divBdr>
            <w:top w:val="none" w:sz="0" w:space="0" w:color="auto"/>
            <w:left w:val="none" w:sz="0" w:space="0" w:color="auto"/>
            <w:bottom w:val="none" w:sz="0" w:space="0" w:color="auto"/>
            <w:right w:val="none" w:sz="0" w:space="0" w:color="auto"/>
          </w:divBdr>
        </w:div>
        <w:div w:id="1392535505">
          <w:marLeft w:val="640"/>
          <w:marRight w:val="0"/>
          <w:marTop w:val="0"/>
          <w:marBottom w:val="0"/>
          <w:divBdr>
            <w:top w:val="none" w:sz="0" w:space="0" w:color="auto"/>
            <w:left w:val="none" w:sz="0" w:space="0" w:color="auto"/>
            <w:bottom w:val="none" w:sz="0" w:space="0" w:color="auto"/>
            <w:right w:val="none" w:sz="0" w:space="0" w:color="auto"/>
          </w:divBdr>
        </w:div>
        <w:div w:id="1426655245">
          <w:marLeft w:val="640"/>
          <w:marRight w:val="0"/>
          <w:marTop w:val="0"/>
          <w:marBottom w:val="0"/>
          <w:divBdr>
            <w:top w:val="none" w:sz="0" w:space="0" w:color="auto"/>
            <w:left w:val="none" w:sz="0" w:space="0" w:color="auto"/>
            <w:bottom w:val="none" w:sz="0" w:space="0" w:color="auto"/>
            <w:right w:val="none" w:sz="0" w:space="0" w:color="auto"/>
          </w:divBdr>
        </w:div>
        <w:div w:id="1415973176">
          <w:marLeft w:val="640"/>
          <w:marRight w:val="0"/>
          <w:marTop w:val="0"/>
          <w:marBottom w:val="0"/>
          <w:divBdr>
            <w:top w:val="none" w:sz="0" w:space="0" w:color="auto"/>
            <w:left w:val="none" w:sz="0" w:space="0" w:color="auto"/>
            <w:bottom w:val="none" w:sz="0" w:space="0" w:color="auto"/>
            <w:right w:val="none" w:sz="0" w:space="0" w:color="auto"/>
          </w:divBdr>
        </w:div>
        <w:div w:id="1084447795">
          <w:marLeft w:val="640"/>
          <w:marRight w:val="0"/>
          <w:marTop w:val="0"/>
          <w:marBottom w:val="0"/>
          <w:divBdr>
            <w:top w:val="none" w:sz="0" w:space="0" w:color="auto"/>
            <w:left w:val="none" w:sz="0" w:space="0" w:color="auto"/>
            <w:bottom w:val="none" w:sz="0" w:space="0" w:color="auto"/>
            <w:right w:val="none" w:sz="0" w:space="0" w:color="auto"/>
          </w:divBdr>
        </w:div>
        <w:div w:id="569272963">
          <w:marLeft w:val="640"/>
          <w:marRight w:val="0"/>
          <w:marTop w:val="0"/>
          <w:marBottom w:val="0"/>
          <w:divBdr>
            <w:top w:val="none" w:sz="0" w:space="0" w:color="auto"/>
            <w:left w:val="none" w:sz="0" w:space="0" w:color="auto"/>
            <w:bottom w:val="none" w:sz="0" w:space="0" w:color="auto"/>
            <w:right w:val="none" w:sz="0" w:space="0" w:color="auto"/>
          </w:divBdr>
        </w:div>
        <w:div w:id="1306160812">
          <w:marLeft w:val="640"/>
          <w:marRight w:val="0"/>
          <w:marTop w:val="0"/>
          <w:marBottom w:val="0"/>
          <w:divBdr>
            <w:top w:val="none" w:sz="0" w:space="0" w:color="auto"/>
            <w:left w:val="none" w:sz="0" w:space="0" w:color="auto"/>
            <w:bottom w:val="none" w:sz="0" w:space="0" w:color="auto"/>
            <w:right w:val="none" w:sz="0" w:space="0" w:color="auto"/>
          </w:divBdr>
        </w:div>
      </w:divsChild>
    </w:div>
    <w:div w:id="1841119063">
      <w:bodyDiv w:val="1"/>
      <w:marLeft w:val="0"/>
      <w:marRight w:val="0"/>
      <w:marTop w:val="0"/>
      <w:marBottom w:val="0"/>
      <w:divBdr>
        <w:top w:val="none" w:sz="0" w:space="0" w:color="auto"/>
        <w:left w:val="none" w:sz="0" w:space="0" w:color="auto"/>
        <w:bottom w:val="none" w:sz="0" w:space="0" w:color="auto"/>
        <w:right w:val="none" w:sz="0" w:space="0" w:color="auto"/>
      </w:divBdr>
      <w:divsChild>
        <w:div w:id="1305508368">
          <w:marLeft w:val="640"/>
          <w:marRight w:val="0"/>
          <w:marTop w:val="0"/>
          <w:marBottom w:val="0"/>
          <w:divBdr>
            <w:top w:val="none" w:sz="0" w:space="0" w:color="auto"/>
            <w:left w:val="none" w:sz="0" w:space="0" w:color="auto"/>
            <w:bottom w:val="none" w:sz="0" w:space="0" w:color="auto"/>
            <w:right w:val="none" w:sz="0" w:space="0" w:color="auto"/>
          </w:divBdr>
        </w:div>
        <w:div w:id="1431319793">
          <w:marLeft w:val="640"/>
          <w:marRight w:val="0"/>
          <w:marTop w:val="0"/>
          <w:marBottom w:val="0"/>
          <w:divBdr>
            <w:top w:val="none" w:sz="0" w:space="0" w:color="auto"/>
            <w:left w:val="none" w:sz="0" w:space="0" w:color="auto"/>
            <w:bottom w:val="none" w:sz="0" w:space="0" w:color="auto"/>
            <w:right w:val="none" w:sz="0" w:space="0" w:color="auto"/>
          </w:divBdr>
        </w:div>
        <w:div w:id="462045463">
          <w:marLeft w:val="640"/>
          <w:marRight w:val="0"/>
          <w:marTop w:val="0"/>
          <w:marBottom w:val="0"/>
          <w:divBdr>
            <w:top w:val="none" w:sz="0" w:space="0" w:color="auto"/>
            <w:left w:val="none" w:sz="0" w:space="0" w:color="auto"/>
            <w:bottom w:val="none" w:sz="0" w:space="0" w:color="auto"/>
            <w:right w:val="none" w:sz="0" w:space="0" w:color="auto"/>
          </w:divBdr>
        </w:div>
        <w:div w:id="465709209">
          <w:marLeft w:val="640"/>
          <w:marRight w:val="0"/>
          <w:marTop w:val="0"/>
          <w:marBottom w:val="0"/>
          <w:divBdr>
            <w:top w:val="none" w:sz="0" w:space="0" w:color="auto"/>
            <w:left w:val="none" w:sz="0" w:space="0" w:color="auto"/>
            <w:bottom w:val="none" w:sz="0" w:space="0" w:color="auto"/>
            <w:right w:val="none" w:sz="0" w:space="0" w:color="auto"/>
          </w:divBdr>
        </w:div>
        <w:div w:id="431900354">
          <w:marLeft w:val="640"/>
          <w:marRight w:val="0"/>
          <w:marTop w:val="0"/>
          <w:marBottom w:val="0"/>
          <w:divBdr>
            <w:top w:val="none" w:sz="0" w:space="0" w:color="auto"/>
            <w:left w:val="none" w:sz="0" w:space="0" w:color="auto"/>
            <w:bottom w:val="none" w:sz="0" w:space="0" w:color="auto"/>
            <w:right w:val="none" w:sz="0" w:space="0" w:color="auto"/>
          </w:divBdr>
        </w:div>
        <w:div w:id="546333793">
          <w:marLeft w:val="640"/>
          <w:marRight w:val="0"/>
          <w:marTop w:val="0"/>
          <w:marBottom w:val="0"/>
          <w:divBdr>
            <w:top w:val="none" w:sz="0" w:space="0" w:color="auto"/>
            <w:left w:val="none" w:sz="0" w:space="0" w:color="auto"/>
            <w:bottom w:val="none" w:sz="0" w:space="0" w:color="auto"/>
            <w:right w:val="none" w:sz="0" w:space="0" w:color="auto"/>
          </w:divBdr>
        </w:div>
        <w:div w:id="182328188">
          <w:marLeft w:val="640"/>
          <w:marRight w:val="0"/>
          <w:marTop w:val="0"/>
          <w:marBottom w:val="0"/>
          <w:divBdr>
            <w:top w:val="none" w:sz="0" w:space="0" w:color="auto"/>
            <w:left w:val="none" w:sz="0" w:space="0" w:color="auto"/>
            <w:bottom w:val="none" w:sz="0" w:space="0" w:color="auto"/>
            <w:right w:val="none" w:sz="0" w:space="0" w:color="auto"/>
          </w:divBdr>
        </w:div>
        <w:div w:id="2128430455">
          <w:marLeft w:val="640"/>
          <w:marRight w:val="0"/>
          <w:marTop w:val="0"/>
          <w:marBottom w:val="0"/>
          <w:divBdr>
            <w:top w:val="none" w:sz="0" w:space="0" w:color="auto"/>
            <w:left w:val="none" w:sz="0" w:space="0" w:color="auto"/>
            <w:bottom w:val="none" w:sz="0" w:space="0" w:color="auto"/>
            <w:right w:val="none" w:sz="0" w:space="0" w:color="auto"/>
          </w:divBdr>
        </w:div>
        <w:div w:id="113140138">
          <w:marLeft w:val="640"/>
          <w:marRight w:val="0"/>
          <w:marTop w:val="0"/>
          <w:marBottom w:val="0"/>
          <w:divBdr>
            <w:top w:val="none" w:sz="0" w:space="0" w:color="auto"/>
            <w:left w:val="none" w:sz="0" w:space="0" w:color="auto"/>
            <w:bottom w:val="none" w:sz="0" w:space="0" w:color="auto"/>
            <w:right w:val="none" w:sz="0" w:space="0" w:color="auto"/>
          </w:divBdr>
        </w:div>
        <w:div w:id="1372607677">
          <w:marLeft w:val="640"/>
          <w:marRight w:val="0"/>
          <w:marTop w:val="0"/>
          <w:marBottom w:val="0"/>
          <w:divBdr>
            <w:top w:val="none" w:sz="0" w:space="0" w:color="auto"/>
            <w:left w:val="none" w:sz="0" w:space="0" w:color="auto"/>
            <w:bottom w:val="none" w:sz="0" w:space="0" w:color="auto"/>
            <w:right w:val="none" w:sz="0" w:space="0" w:color="auto"/>
          </w:divBdr>
        </w:div>
      </w:divsChild>
    </w:div>
    <w:div w:id="1842501267">
      <w:bodyDiv w:val="1"/>
      <w:marLeft w:val="0"/>
      <w:marRight w:val="0"/>
      <w:marTop w:val="0"/>
      <w:marBottom w:val="0"/>
      <w:divBdr>
        <w:top w:val="none" w:sz="0" w:space="0" w:color="auto"/>
        <w:left w:val="none" w:sz="0" w:space="0" w:color="auto"/>
        <w:bottom w:val="none" w:sz="0" w:space="0" w:color="auto"/>
        <w:right w:val="none" w:sz="0" w:space="0" w:color="auto"/>
      </w:divBdr>
      <w:divsChild>
        <w:div w:id="1392733573">
          <w:marLeft w:val="640"/>
          <w:marRight w:val="0"/>
          <w:marTop w:val="0"/>
          <w:marBottom w:val="0"/>
          <w:divBdr>
            <w:top w:val="none" w:sz="0" w:space="0" w:color="auto"/>
            <w:left w:val="none" w:sz="0" w:space="0" w:color="auto"/>
            <w:bottom w:val="none" w:sz="0" w:space="0" w:color="auto"/>
            <w:right w:val="none" w:sz="0" w:space="0" w:color="auto"/>
          </w:divBdr>
        </w:div>
        <w:div w:id="553128114">
          <w:marLeft w:val="640"/>
          <w:marRight w:val="0"/>
          <w:marTop w:val="0"/>
          <w:marBottom w:val="0"/>
          <w:divBdr>
            <w:top w:val="none" w:sz="0" w:space="0" w:color="auto"/>
            <w:left w:val="none" w:sz="0" w:space="0" w:color="auto"/>
            <w:bottom w:val="none" w:sz="0" w:space="0" w:color="auto"/>
            <w:right w:val="none" w:sz="0" w:space="0" w:color="auto"/>
          </w:divBdr>
        </w:div>
        <w:div w:id="355892737">
          <w:marLeft w:val="640"/>
          <w:marRight w:val="0"/>
          <w:marTop w:val="0"/>
          <w:marBottom w:val="0"/>
          <w:divBdr>
            <w:top w:val="none" w:sz="0" w:space="0" w:color="auto"/>
            <w:left w:val="none" w:sz="0" w:space="0" w:color="auto"/>
            <w:bottom w:val="none" w:sz="0" w:space="0" w:color="auto"/>
            <w:right w:val="none" w:sz="0" w:space="0" w:color="auto"/>
          </w:divBdr>
        </w:div>
        <w:div w:id="250621803">
          <w:marLeft w:val="640"/>
          <w:marRight w:val="0"/>
          <w:marTop w:val="0"/>
          <w:marBottom w:val="0"/>
          <w:divBdr>
            <w:top w:val="none" w:sz="0" w:space="0" w:color="auto"/>
            <w:left w:val="none" w:sz="0" w:space="0" w:color="auto"/>
            <w:bottom w:val="none" w:sz="0" w:space="0" w:color="auto"/>
            <w:right w:val="none" w:sz="0" w:space="0" w:color="auto"/>
          </w:divBdr>
        </w:div>
        <w:div w:id="855726114">
          <w:marLeft w:val="640"/>
          <w:marRight w:val="0"/>
          <w:marTop w:val="0"/>
          <w:marBottom w:val="0"/>
          <w:divBdr>
            <w:top w:val="none" w:sz="0" w:space="0" w:color="auto"/>
            <w:left w:val="none" w:sz="0" w:space="0" w:color="auto"/>
            <w:bottom w:val="none" w:sz="0" w:space="0" w:color="auto"/>
            <w:right w:val="none" w:sz="0" w:space="0" w:color="auto"/>
          </w:divBdr>
        </w:div>
        <w:div w:id="537663843">
          <w:marLeft w:val="640"/>
          <w:marRight w:val="0"/>
          <w:marTop w:val="0"/>
          <w:marBottom w:val="0"/>
          <w:divBdr>
            <w:top w:val="none" w:sz="0" w:space="0" w:color="auto"/>
            <w:left w:val="none" w:sz="0" w:space="0" w:color="auto"/>
            <w:bottom w:val="none" w:sz="0" w:space="0" w:color="auto"/>
            <w:right w:val="none" w:sz="0" w:space="0" w:color="auto"/>
          </w:divBdr>
        </w:div>
        <w:div w:id="2021470035">
          <w:marLeft w:val="640"/>
          <w:marRight w:val="0"/>
          <w:marTop w:val="0"/>
          <w:marBottom w:val="0"/>
          <w:divBdr>
            <w:top w:val="none" w:sz="0" w:space="0" w:color="auto"/>
            <w:left w:val="none" w:sz="0" w:space="0" w:color="auto"/>
            <w:bottom w:val="none" w:sz="0" w:space="0" w:color="auto"/>
            <w:right w:val="none" w:sz="0" w:space="0" w:color="auto"/>
          </w:divBdr>
        </w:div>
        <w:div w:id="468982232">
          <w:marLeft w:val="640"/>
          <w:marRight w:val="0"/>
          <w:marTop w:val="0"/>
          <w:marBottom w:val="0"/>
          <w:divBdr>
            <w:top w:val="none" w:sz="0" w:space="0" w:color="auto"/>
            <w:left w:val="none" w:sz="0" w:space="0" w:color="auto"/>
            <w:bottom w:val="none" w:sz="0" w:space="0" w:color="auto"/>
            <w:right w:val="none" w:sz="0" w:space="0" w:color="auto"/>
          </w:divBdr>
        </w:div>
        <w:div w:id="330185071">
          <w:marLeft w:val="640"/>
          <w:marRight w:val="0"/>
          <w:marTop w:val="0"/>
          <w:marBottom w:val="0"/>
          <w:divBdr>
            <w:top w:val="none" w:sz="0" w:space="0" w:color="auto"/>
            <w:left w:val="none" w:sz="0" w:space="0" w:color="auto"/>
            <w:bottom w:val="none" w:sz="0" w:space="0" w:color="auto"/>
            <w:right w:val="none" w:sz="0" w:space="0" w:color="auto"/>
          </w:divBdr>
        </w:div>
        <w:div w:id="58210130">
          <w:marLeft w:val="640"/>
          <w:marRight w:val="0"/>
          <w:marTop w:val="0"/>
          <w:marBottom w:val="0"/>
          <w:divBdr>
            <w:top w:val="none" w:sz="0" w:space="0" w:color="auto"/>
            <w:left w:val="none" w:sz="0" w:space="0" w:color="auto"/>
            <w:bottom w:val="none" w:sz="0" w:space="0" w:color="auto"/>
            <w:right w:val="none" w:sz="0" w:space="0" w:color="auto"/>
          </w:divBdr>
        </w:div>
        <w:div w:id="1268154129">
          <w:marLeft w:val="640"/>
          <w:marRight w:val="0"/>
          <w:marTop w:val="0"/>
          <w:marBottom w:val="0"/>
          <w:divBdr>
            <w:top w:val="none" w:sz="0" w:space="0" w:color="auto"/>
            <w:left w:val="none" w:sz="0" w:space="0" w:color="auto"/>
            <w:bottom w:val="none" w:sz="0" w:space="0" w:color="auto"/>
            <w:right w:val="none" w:sz="0" w:space="0" w:color="auto"/>
          </w:divBdr>
        </w:div>
        <w:div w:id="1879391935">
          <w:marLeft w:val="640"/>
          <w:marRight w:val="0"/>
          <w:marTop w:val="0"/>
          <w:marBottom w:val="0"/>
          <w:divBdr>
            <w:top w:val="none" w:sz="0" w:space="0" w:color="auto"/>
            <w:left w:val="none" w:sz="0" w:space="0" w:color="auto"/>
            <w:bottom w:val="none" w:sz="0" w:space="0" w:color="auto"/>
            <w:right w:val="none" w:sz="0" w:space="0" w:color="auto"/>
          </w:divBdr>
        </w:div>
        <w:div w:id="1096750648">
          <w:marLeft w:val="640"/>
          <w:marRight w:val="0"/>
          <w:marTop w:val="0"/>
          <w:marBottom w:val="0"/>
          <w:divBdr>
            <w:top w:val="none" w:sz="0" w:space="0" w:color="auto"/>
            <w:left w:val="none" w:sz="0" w:space="0" w:color="auto"/>
            <w:bottom w:val="none" w:sz="0" w:space="0" w:color="auto"/>
            <w:right w:val="none" w:sz="0" w:space="0" w:color="auto"/>
          </w:divBdr>
        </w:div>
        <w:div w:id="1676298196">
          <w:marLeft w:val="640"/>
          <w:marRight w:val="0"/>
          <w:marTop w:val="0"/>
          <w:marBottom w:val="0"/>
          <w:divBdr>
            <w:top w:val="none" w:sz="0" w:space="0" w:color="auto"/>
            <w:left w:val="none" w:sz="0" w:space="0" w:color="auto"/>
            <w:bottom w:val="none" w:sz="0" w:space="0" w:color="auto"/>
            <w:right w:val="none" w:sz="0" w:space="0" w:color="auto"/>
          </w:divBdr>
        </w:div>
        <w:div w:id="803619194">
          <w:marLeft w:val="640"/>
          <w:marRight w:val="0"/>
          <w:marTop w:val="0"/>
          <w:marBottom w:val="0"/>
          <w:divBdr>
            <w:top w:val="none" w:sz="0" w:space="0" w:color="auto"/>
            <w:left w:val="none" w:sz="0" w:space="0" w:color="auto"/>
            <w:bottom w:val="none" w:sz="0" w:space="0" w:color="auto"/>
            <w:right w:val="none" w:sz="0" w:space="0" w:color="auto"/>
          </w:divBdr>
        </w:div>
        <w:div w:id="1865823973">
          <w:marLeft w:val="640"/>
          <w:marRight w:val="0"/>
          <w:marTop w:val="0"/>
          <w:marBottom w:val="0"/>
          <w:divBdr>
            <w:top w:val="none" w:sz="0" w:space="0" w:color="auto"/>
            <w:left w:val="none" w:sz="0" w:space="0" w:color="auto"/>
            <w:bottom w:val="none" w:sz="0" w:space="0" w:color="auto"/>
            <w:right w:val="none" w:sz="0" w:space="0" w:color="auto"/>
          </w:divBdr>
        </w:div>
        <w:div w:id="2123305712">
          <w:marLeft w:val="640"/>
          <w:marRight w:val="0"/>
          <w:marTop w:val="0"/>
          <w:marBottom w:val="0"/>
          <w:divBdr>
            <w:top w:val="none" w:sz="0" w:space="0" w:color="auto"/>
            <w:left w:val="none" w:sz="0" w:space="0" w:color="auto"/>
            <w:bottom w:val="none" w:sz="0" w:space="0" w:color="auto"/>
            <w:right w:val="none" w:sz="0" w:space="0" w:color="auto"/>
          </w:divBdr>
        </w:div>
        <w:div w:id="157379640">
          <w:marLeft w:val="640"/>
          <w:marRight w:val="0"/>
          <w:marTop w:val="0"/>
          <w:marBottom w:val="0"/>
          <w:divBdr>
            <w:top w:val="none" w:sz="0" w:space="0" w:color="auto"/>
            <w:left w:val="none" w:sz="0" w:space="0" w:color="auto"/>
            <w:bottom w:val="none" w:sz="0" w:space="0" w:color="auto"/>
            <w:right w:val="none" w:sz="0" w:space="0" w:color="auto"/>
          </w:divBdr>
        </w:div>
        <w:div w:id="1373841535">
          <w:marLeft w:val="640"/>
          <w:marRight w:val="0"/>
          <w:marTop w:val="0"/>
          <w:marBottom w:val="0"/>
          <w:divBdr>
            <w:top w:val="none" w:sz="0" w:space="0" w:color="auto"/>
            <w:left w:val="none" w:sz="0" w:space="0" w:color="auto"/>
            <w:bottom w:val="none" w:sz="0" w:space="0" w:color="auto"/>
            <w:right w:val="none" w:sz="0" w:space="0" w:color="auto"/>
          </w:divBdr>
        </w:div>
        <w:div w:id="610821620">
          <w:marLeft w:val="640"/>
          <w:marRight w:val="0"/>
          <w:marTop w:val="0"/>
          <w:marBottom w:val="0"/>
          <w:divBdr>
            <w:top w:val="none" w:sz="0" w:space="0" w:color="auto"/>
            <w:left w:val="none" w:sz="0" w:space="0" w:color="auto"/>
            <w:bottom w:val="none" w:sz="0" w:space="0" w:color="auto"/>
            <w:right w:val="none" w:sz="0" w:space="0" w:color="auto"/>
          </w:divBdr>
        </w:div>
        <w:div w:id="1764569518">
          <w:marLeft w:val="640"/>
          <w:marRight w:val="0"/>
          <w:marTop w:val="0"/>
          <w:marBottom w:val="0"/>
          <w:divBdr>
            <w:top w:val="none" w:sz="0" w:space="0" w:color="auto"/>
            <w:left w:val="none" w:sz="0" w:space="0" w:color="auto"/>
            <w:bottom w:val="none" w:sz="0" w:space="0" w:color="auto"/>
            <w:right w:val="none" w:sz="0" w:space="0" w:color="auto"/>
          </w:divBdr>
        </w:div>
      </w:divsChild>
    </w:div>
    <w:div w:id="1847867397">
      <w:bodyDiv w:val="1"/>
      <w:marLeft w:val="0"/>
      <w:marRight w:val="0"/>
      <w:marTop w:val="0"/>
      <w:marBottom w:val="0"/>
      <w:divBdr>
        <w:top w:val="none" w:sz="0" w:space="0" w:color="auto"/>
        <w:left w:val="none" w:sz="0" w:space="0" w:color="auto"/>
        <w:bottom w:val="none" w:sz="0" w:space="0" w:color="auto"/>
        <w:right w:val="none" w:sz="0" w:space="0" w:color="auto"/>
      </w:divBdr>
      <w:divsChild>
        <w:div w:id="2028554705">
          <w:marLeft w:val="640"/>
          <w:marRight w:val="0"/>
          <w:marTop w:val="0"/>
          <w:marBottom w:val="0"/>
          <w:divBdr>
            <w:top w:val="none" w:sz="0" w:space="0" w:color="auto"/>
            <w:left w:val="none" w:sz="0" w:space="0" w:color="auto"/>
            <w:bottom w:val="none" w:sz="0" w:space="0" w:color="auto"/>
            <w:right w:val="none" w:sz="0" w:space="0" w:color="auto"/>
          </w:divBdr>
        </w:div>
        <w:div w:id="1781337873">
          <w:marLeft w:val="640"/>
          <w:marRight w:val="0"/>
          <w:marTop w:val="0"/>
          <w:marBottom w:val="0"/>
          <w:divBdr>
            <w:top w:val="none" w:sz="0" w:space="0" w:color="auto"/>
            <w:left w:val="none" w:sz="0" w:space="0" w:color="auto"/>
            <w:bottom w:val="none" w:sz="0" w:space="0" w:color="auto"/>
            <w:right w:val="none" w:sz="0" w:space="0" w:color="auto"/>
          </w:divBdr>
        </w:div>
        <w:div w:id="504974476">
          <w:marLeft w:val="640"/>
          <w:marRight w:val="0"/>
          <w:marTop w:val="0"/>
          <w:marBottom w:val="0"/>
          <w:divBdr>
            <w:top w:val="none" w:sz="0" w:space="0" w:color="auto"/>
            <w:left w:val="none" w:sz="0" w:space="0" w:color="auto"/>
            <w:bottom w:val="none" w:sz="0" w:space="0" w:color="auto"/>
            <w:right w:val="none" w:sz="0" w:space="0" w:color="auto"/>
          </w:divBdr>
        </w:div>
        <w:div w:id="1058017598">
          <w:marLeft w:val="640"/>
          <w:marRight w:val="0"/>
          <w:marTop w:val="0"/>
          <w:marBottom w:val="0"/>
          <w:divBdr>
            <w:top w:val="none" w:sz="0" w:space="0" w:color="auto"/>
            <w:left w:val="none" w:sz="0" w:space="0" w:color="auto"/>
            <w:bottom w:val="none" w:sz="0" w:space="0" w:color="auto"/>
            <w:right w:val="none" w:sz="0" w:space="0" w:color="auto"/>
          </w:divBdr>
        </w:div>
        <w:div w:id="83187664">
          <w:marLeft w:val="640"/>
          <w:marRight w:val="0"/>
          <w:marTop w:val="0"/>
          <w:marBottom w:val="0"/>
          <w:divBdr>
            <w:top w:val="none" w:sz="0" w:space="0" w:color="auto"/>
            <w:left w:val="none" w:sz="0" w:space="0" w:color="auto"/>
            <w:bottom w:val="none" w:sz="0" w:space="0" w:color="auto"/>
            <w:right w:val="none" w:sz="0" w:space="0" w:color="auto"/>
          </w:divBdr>
        </w:div>
        <w:div w:id="1562714599">
          <w:marLeft w:val="640"/>
          <w:marRight w:val="0"/>
          <w:marTop w:val="0"/>
          <w:marBottom w:val="0"/>
          <w:divBdr>
            <w:top w:val="none" w:sz="0" w:space="0" w:color="auto"/>
            <w:left w:val="none" w:sz="0" w:space="0" w:color="auto"/>
            <w:bottom w:val="none" w:sz="0" w:space="0" w:color="auto"/>
            <w:right w:val="none" w:sz="0" w:space="0" w:color="auto"/>
          </w:divBdr>
        </w:div>
        <w:div w:id="830482574">
          <w:marLeft w:val="640"/>
          <w:marRight w:val="0"/>
          <w:marTop w:val="0"/>
          <w:marBottom w:val="0"/>
          <w:divBdr>
            <w:top w:val="none" w:sz="0" w:space="0" w:color="auto"/>
            <w:left w:val="none" w:sz="0" w:space="0" w:color="auto"/>
            <w:bottom w:val="none" w:sz="0" w:space="0" w:color="auto"/>
            <w:right w:val="none" w:sz="0" w:space="0" w:color="auto"/>
          </w:divBdr>
        </w:div>
      </w:divsChild>
    </w:div>
    <w:div w:id="1859197931">
      <w:bodyDiv w:val="1"/>
      <w:marLeft w:val="0"/>
      <w:marRight w:val="0"/>
      <w:marTop w:val="0"/>
      <w:marBottom w:val="0"/>
      <w:divBdr>
        <w:top w:val="none" w:sz="0" w:space="0" w:color="auto"/>
        <w:left w:val="none" w:sz="0" w:space="0" w:color="auto"/>
        <w:bottom w:val="none" w:sz="0" w:space="0" w:color="auto"/>
        <w:right w:val="none" w:sz="0" w:space="0" w:color="auto"/>
      </w:divBdr>
      <w:divsChild>
        <w:div w:id="1099563806">
          <w:marLeft w:val="640"/>
          <w:marRight w:val="0"/>
          <w:marTop w:val="0"/>
          <w:marBottom w:val="0"/>
          <w:divBdr>
            <w:top w:val="none" w:sz="0" w:space="0" w:color="auto"/>
            <w:left w:val="none" w:sz="0" w:space="0" w:color="auto"/>
            <w:bottom w:val="none" w:sz="0" w:space="0" w:color="auto"/>
            <w:right w:val="none" w:sz="0" w:space="0" w:color="auto"/>
          </w:divBdr>
        </w:div>
        <w:div w:id="798186226">
          <w:marLeft w:val="640"/>
          <w:marRight w:val="0"/>
          <w:marTop w:val="0"/>
          <w:marBottom w:val="0"/>
          <w:divBdr>
            <w:top w:val="none" w:sz="0" w:space="0" w:color="auto"/>
            <w:left w:val="none" w:sz="0" w:space="0" w:color="auto"/>
            <w:bottom w:val="none" w:sz="0" w:space="0" w:color="auto"/>
            <w:right w:val="none" w:sz="0" w:space="0" w:color="auto"/>
          </w:divBdr>
        </w:div>
        <w:div w:id="189028458">
          <w:marLeft w:val="640"/>
          <w:marRight w:val="0"/>
          <w:marTop w:val="0"/>
          <w:marBottom w:val="0"/>
          <w:divBdr>
            <w:top w:val="none" w:sz="0" w:space="0" w:color="auto"/>
            <w:left w:val="none" w:sz="0" w:space="0" w:color="auto"/>
            <w:bottom w:val="none" w:sz="0" w:space="0" w:color="auto"/>
            <w:right w:val="none" w:sz="0" w:space="0" w:color="auto"/>
          </w:divBdr>
        </w:div>
        <w:div w:id="1956476176">
          <w:marLeft w:val="640"/>
          <w:marRight w:val="0"/>
          <w:marTop w:val="0"/>
          <w:marBottom w:val="0"/>
          <w:divBdr>
            <w:top w:val="none" w:sz="0" w:space="0" w:color="auto"/>
            <w:left w:val="none" w:sz="0" w:space="0" w:color="auto"/>
            <w:bottom w:val="none" w:sz="0" w:space="0" w:color="auto"/>
            <w:right w:val="none" w:sz="0" w:space="0" w:color="auto"/>
          </w:divBdr>
        </w:div>
        <w:div w:id="475416117">
          <w:marLeft w:val="640"/>
          <w:marRight w:val="0"/>
          <w:marTop w:val="0"/>
          <w:marBottom w:val="0"/>
          <w:divBdr>
            <w:top w:val="none" w:sz="0" w:space="0" w:color="auto"/>
            <w:left w:val="none" w:sz="0" w:space="0" w:color="auto"/>
            <w:bottom w:val="none" w:sz="0" w:space="0" w:color="auto"/>
            <w:right w:val="none" w:sz="0" w:space="0" w:color="auto"/>
          </w:divBdr>
        </w:div>
        <w:div w:id="89129534">
          <w:marLeft w:val="640"/>
          <w:marRight w:val="0"/>
          <w:marTop w:val="0"/>
          <w:marBottom w:val="0"/>
          <w:divBdr>
            <w:top w:val="none" w:sz="0" w:space="0" w:color="auto"/>
            <w:left w:val="none" w:sz="0" w:space="0" w:color="auto"/>
            <w:bottom w:val="none" w:sz="0" w:space="0" w:color="auto"/>
            <w:right w:val="none" w:sz="0" w:space="0" w:color="auto"/>
          </w:divBdr>
        </w:div>
        <w:div w:id="370425146">
          <w:marLeft w:val="640"/>
          <w:marRight w:val="0"/>
          <w:marTop w:val="0"/>
          <w:marBottom w:val="0"/>
          <w:divBdr>
            <w:top w:val="none" w:sz="0" w:space="0" w:color="auto"/>
            <w:left w:val="none" w:sz="0" w:space="0" w:color="auto"/>
            <w:bottom w:val="none" w:sz="0" w:space="0" w:color="auto"/>
            <w:right w:val="none" w:sz="0" w:space="0" w:color="auto"/>
          </w:divBdr>
        </w:div>
        <w:div w:id="1785923814">
          <w:marLeft w:val="640"/>
          <w:marRight w:val="0"/>
          <w:marTop w:val="0"/>
          <w:marBottom w:val="0"/>
          <w:divBdr>
            <w:top w:val="none" w:sz="0" w:space="0" w:color="auto"/>
            <w:left w:val="none" w:sz="0" w:space="0" w:color="auto"/>
            <w:bottom w:val="none" w:sz="0" w:space="0" w:color="auto"/>
            <w:right w:val="none" w:sz="0" w:space="0" w:color="auto"/>
          </w:divBdr>
        </w:div>
        <w:div w:id="1490244757">
          <w:marLeft w:val="640"/>
          <w:marRight w:val="0"/>
          <w:marTop w:val="0"/>
          <w:marBottom w:val="0"/>
          <w:divBdr>
            <w:top w:val="none" w:sz="0" w:space="0" w:color="auto"/>
            <w:left w:val="none" w:sz="0" w:space="0" w:color="auto"/>
            <w:bottom w:val="none" w:sz="0" w:space="0" w:color="auto"/>
            <w:right w:val="none" w:sz="0" w:space="0" w:color="auto"/>
          </w:divBdr>
        </w:div>
        <w:div w:id="75245032">
          <w:marLeft w:val="640"/>
          <w:marRight w:val="0"/>
          <w:marTop w:val="0"/>
          <w:marBottom w:val="0"/>
          <w:divBdr>
            <w:top w:val="none" w:sz="0" w:space="0" w:color="auto"/>
            <w:left w:val="none" w:sz="0" w:space="0" w:color="auto"/>
            <w:bottom w:val="none" w:sz="0" w:space="0" w:color="auto"/>
            <w:right w:val="none" w:sz="0" w:space="0" w:color="auto"/>
          </w:divBdr>
        </w:div>
        <w:div w:id="1426347126">
          <w:marLeft w:val="640"/>
          <w:marRight w:val="0"/>
          <w:marTop w:val="0"/>
          <w:marBottom w:val="0"/>
          <w:divBdr>
            <w:top w:val="none" w:sz="0" w:space="0" w:color="auto"/>
            <w:left w:val="none" w:sz="0" w:space="0" w:color="auto"/>
            <w:bottom w:val="none" w:sz="0" w:space="0" w:color="auto"/>
            <w:right w:val="none" w:sz="0" w:space="0" w:color="auto"/>
          </w:divBdr>
        </w:div>
        <w:div w:id="1186213969">
          <w:marLeft w:val="640"/>
          <w:marRight w:val="0"/>
          <w:marTop w:val="0"/>
          <w:marBottom w:val="0"/>
          <w:divBdr>
            <w:top w:val="none" w:sz="0" w:space="0" w:color="auto"/>
            <w:left w:val="none" w:sz="0" w:space="0" w:color="auto"/>
            <w:bottom w:val="none" w:sz="0" w:space="0" w:color="auto"/>
            <w:right w:val="none" w:sz="0" w:space="0" w:color="auto"/>
          </w:divBdr>
        </w:div>
        <w:div w:id="594558231">
          <w:marLeft w:val="640"/>
          <w:marRight w:val="0"/>
          <w:marTop w:val="0"/>
          <w:marBottom w:val="0"/>
          <w:divBdr>
            <w:top w:val="none" w:sz="0" w:space="0" w:color="auto"/>
            <w:left w:val="none" w:sz="0" w:space="0" w:color="auto"/>
            <w:bottom w:val="none" w:sz="0" w:space="0" w:color="auto"/>
            <w:right w:val="none" w:sz="0" w:space="0" w:color="auto"/>
          </w:divBdr>
        </w:div>
        <w:div w:id="739064749">
          <w:marLeft w:val="640"/>
          <w:marRight w:val="0"/>
          <w:marTop w:val="0"/>
          <w:marBottom w:val="0"/>
          <w:divBdr>
            <w:top w:val="none" w:sz="0" w:space="0" w:color="auto"/>
            <w:left w:val="none" w:sz="0" w:space="0" w:color="auto"/>
            <w:bottom w:val="none" w:sz="0" w:space="0" w:color="auto"/>
            <w:right w:val="none" w:sz="0" w:space="0" w:color="auto"/>
          </w:divBdr>
        </w:div>
        <w:div w:id="1821841652">
          <w:marLeft w:val="640"/>
          <w:marRight w:val="0"/>
          <w:marTop w:val="0"/>
          <w:marBottom w:val="0"/>
          <w:divBdr>
            <w:top w:val="none" w:sz="0" w:space="0" w:color="auto"/>
            <w:left w:val="none" w:sz="0" w:space="0" w:color="auto"/>
            <w:bottom w:val="none" w:sz="0" w:space="0" w:color="auto"/>
            <w:right w:val="none" w:sz="0" w:space="0" w:color="auto"/>
          </w:divBdr>
        </w:div>
        <w:div w:id="1368532926">
          <w:marLeft w:val="640"/>
          <w:marRight w:val="0"/>
          <w:marTop w:val="0"/>
          <w:marBottom w:val="0"/>
          <w:divBdr>
            <w:top w:val="none" w:sz="0" w:space="0" w:color="auto"/>
            <w:left w:val="none" w:sz="0" w:space="0" w:color="auto"/>
            <w:bottom w:val="none" w:sz="0" w:space="0" w:color="auto"/>
            <w:right w:val="none" w:sz="0" w:space="0" w:color="auto"/>
          </w:divBdr>
        </w:div>
        <w:div w:id="856382661">
          <w:marLeft w:val="640"/>
          <w:marRight w:val="0"/>
          <w:marTop w:val="0"/>
          <w:marBottom w:val="0"/>
          <w:divBdr>
            <w:top w:val="none" w:sz="0" w:space="0" w:color="auto"/>
            <w:left w:val="none" w:sz="0" w:space="0" w:color="auto"/>
            <w:bottom w:val="none" w:sz="0" w:space="0" w:color="auto"/>
            <w:right w:val="none" w:sz="0" w:space="0" w:color="auto"/>
          </w:divBdr>
        </w:div>
        <w:div w:id="530920414">
          <w:marLeft w:val="640"/>
          <w:marRight w:val="0"/>
          <w:marTop w:val="0"/>
          <w:marBottom w:val="0"/>
          <w:divBdr>
            <w:top w:val="none" w:sz="0" w:space="0" w:color="auto"/>
            <w:left w:val="none" w:sz="0" w:space="0" w:color="auto"/>
            <w:bottom w:val="none" w:sz="0" w:space="0" w:color="auto"/>
            <w:right w:val="none" w:sz="0" w:space="0" w:color="auto"/>
          </w:divBdr>
        </w:div>
        <w:div w:id="1424104769">
          <w:marLeft w:val="640"/>
          <w:marRight w:val="0"/>
          <w:marTop w:val="0"/>
          <w:marBottom w:val="0"/>
          <w:divBdr>
            <w:top w:val="none" w:sz="0" w:space="0" w:color="auto"/>
            <w:left w:val="none" w:sz="0" w:space="0" w:color="auto"/>
            <w:bottom w:val="none" w:sz="0" w:space="0" w:color="auto"/>
            <w:right w:val="none" w:sz="0" w:space="0" w:color="auto"/>
          </w:divBdr>
        </w:div>
        <w:div w:id="1434664070">
          <w:marLeft w:val="640"/>
          <w:marRight w:val="0"/>
          <w:marTop w:val="0"/>
          <w:marBottom w:val="0"/>
          <w:divBdr>
            <w:top w:val="none" w:sz="0" w:space="0" w:color="auto"/>
            <w:left w:val="none" w:sz="0" w:space="0" w:color="auto"/>
            <w:bottom w:val="none" w:sz="0" w:space="0" w:color="auto"/>
            <w:right w:val="none" w:sz="0" w:space="0" w:color="auto"/>
          </w:divBdr>
        </w:div>
        <w:div w:id="1943763829">
          <w:marLeft w:val="640"/>
          <w:marRight w:val="0"/>
          <w:marTop w:val="0"/>
          <w:marBottom w:val="0"/>
          <w:divBdr>
            <w:top w:val="none" w:sz="0" w:space="0" w:color="auto"/>
            <w:left w:val="none" w:sz="0" w:space="0" w:color="auto"/>
            <w:bottom w:val="none" w:sz="0" w:space="0" w:color="auto"/>
            <w:right w:val="none" w:sz="0" w:space="0" w:color="auto"/>
          </w:divBdr>
        </w:div>
      </w:divsChild>
    </w:div>
    <w:div w:id="1874534107">
      <w:bodyDiv w:val="1"/>
      <w:marLeft w:val="0"/>
      <w:marRight w:val="0"/>
      <w:marTop w:val="0"/>
      <w:marBottom w:val="0"/>
      <w:divBdr>
        <w:top w:val="none" w:sz="0" w:space="0" w:color="auto"/>
        <w:left w:val="none" w:sz="0" w:space="0" w:color="auto"/>
        <w:bottom w:val="none" w:sz="0" w:space="0" w:color="auto"/>
        <w:right w:val="none" w:sz="0" w:space="0" w:color="auto"/>
      </w:divBdr>
      <w:divsChild>
        <w:div w:id="1473138782">
          <w:marLeft w:val="640"/>
          <w:marRight w:val="0"/>
          <w:marTop w:val="0"/>
          <w:marBottom w:val="0"/>
          <w:divBdr>
            <w:top w:val="none" w:sz="0" w:space="0" w:color="auto"/>
            <w:left w:val="none" w:sz="0" w:space="0" w:color="auto"/>
            <w:bottom w:val="none" w:sz="0" w:space="0" w:color="auto"/>
            <w:right w:val="none" w:sz="0" w:space="0" w:color="auto"/>
          </w:divBdr>
        </w:div>
        <w:div w:id="1168986055">
          <w:marLeft w:val="640"/>
          <w:marRight w:val="0"/>
          <w:marTop w:val="0"/>
          <w:marBottom w:val="0"/>
          <w:divBdr>
            <w:top w:val="none" w:sz="0" w:space="0" w:color="auto"/>
            <w:left w:val="none" w:sz="0" w:space="0" w:color="auto"/>
            <w:bottom w:val="none" w:sz="0" w:space="0" w:color="auto"/>
            <w:right w:val="none" w:sz="0" w:space="0" w:color="auto"/>
          </w:divBdr>
        </w:div>
        <w:div w:id="882519447">
          <w:marLeft w:val="640"/>
          <w:marRight w:val="0"/>
          <w:marTop w:val="0"/>
          <w:marBottom w:val="0"/>
          <w:divBdr>
            <w:top w:val="none" w:sz="0" w:space="0" w:color="auto"/>
            <w:left w:val="none" w:sz="0" w:space="0" w:color="auto"/>
            <w:bottom w:val="none" w:sz="0" w:space="0" w:color="auto"/>
            <w:right w:val="none" w:sz="0" w:space="0" w:color="auto"/>
          </w:divBdr>
        </w:div>
        <w:div w:id="48110969">
          <w:marLeft w:val="640"/>
          <w:marRight w:val="0"/>
          <w:marTop w:val="0"/>
          <w:marBottom w:val="0"/>
          <w:divBdr>
            <w:top w:val="none" w:sz="0" w:space="0" w:color="auto"/>
            <w:left w:val="none" w:sz="0" w:space="0" w:color="auto"/>
            <w:bottom w:val="none" w:sz="0" w:space="0" w:color="auto"/>
            <w:right w:val="none" w:sz="0" w:space="0" w:color="auto"/>
          </w:divBdr>
        </w:div>
        <w:div w:id="1151604456">
          <w:marLeft w:val="640"/>
          <w:marRight w:val="0"/>
          <w:marTop w:val="0"/>
          <w:marBottom w:val="0"/>
          <w:divBdr>
            <w:top w:val="none" w:sz="0" w:space="0" w:color="auto"/>
            <w:left w:val="none" w:sz="0" w:space="0" w:color="auto"/>
            <w:bottom w:val="none" w:sz="0" w:space="0" w:color="auto"/>
            <w:right w:val="none" w:sz="0" w:space="0" w:color="auto"/>
          </w:divBdr>
        </w:div>
        <w:div w:id="1613509685">
          <w:marLeft w:val="640"/>
          <w:marRight w:val="0"/>
          <w:marTop w:val="0"/>
          <w:marBottom w:val="0"/>
          <w:divBdr>
            <w:top w:val="none" w:sz="0" w:space="0" w:color="auto"/>
            <w:left w:val="none" w:sz="0" w:space="0" w:color="auto"/>
            <w:bottom w:val="none" w:sz="0" w:space="0" w:color="auto"/>
            <w:right w:val="none" w:sz="0" w:space="0" w:color="auto"/>
          </w:divBdr>
        </w:div>
        <w:div w:id="1769496040">
          <w:marLeft w:val="640"/>
          <w:marRight w:val="0"/>
          <w:marTop w:val="0"/>
          <w:marBottom w:val="0"/>
          <w:divBdr>
            <w:top w:val="none" w:sz="0" w:space="0" w:color="auto"/>
            <w:left w:val="none" w:sz="0" w:space="0" w:color="auto"/>
            <w:bottom w:val="none" w:sz="0" w:space="0" w:color="auto"/>
            <w:right w:val="none" w:sz="0" w:space="0" w:color="auto"/>
          </w:divBdr>
        </w:div>
        <w:div w:id="556404150">
          <w:marLeft w:val="640"/>
          <w:marRight w:val="0"/>
          <w:marTop w:val="0"/>
          <w:marBottom w:val="0"/>
          <w:divBdr>
            <w:top w:val="none" w:sz="0" w:space="0" w:color="auto"/>
            <w:left w:val="none" w:sz="0" w:space="0" w:color="auto"/>
            <w:bottom w:val="none" w:sz="0" w:space="0" w:color="auto"/>
            <w:right w:val="none" w:sz="0" w:space="0" w:color="auto"/>
          </w:divBdr>
        </w:div>
        <w:div w:id="378865869">
          <w:marLeft w:val="640"/>
          <w:marRight w:val="0"/>
          <w:marTop w:val="0"/>
          <w:marBottom w:val="0"/>
          <w:divBdr>
            <w:top w:val="none" w:sz="0" w:space="0" w:color="auto"/>
            <w:left w:val="none" w:sz="0" w:space="0" w:color="auto"/>
            <w:bottom w:val="none" w:sz="0" w:space="0" w:color="auto"/>
            <w:right w:val="none" w:sz="0" w:space="0" w:color="auto"/>
          </w:divBdr>
        </w:div>
        <w:div w:id="730813893">
          <w:marLeft w:val="640"/>
          <w:marRight w:val="0"/>
          <w:marTop w:val="0"/>
          <w:marBottom w:val="0"/>
          <w:divBdr>
            <w:top w:val="none" w:sz="0" w:space="0" w:color="auto"/>
            <w:left w:val="none" w:sz="0" w:space="0" w:color="auto"/>
            <w:bottom w:val="none" w:sz="0" w:space="0" w:color="auto"/>
            <w:right w:val="none" w:sz="0" w:space="0" w:color="auto"/>
          </w:divBdr>
        </w:div>
        <w:div w:id="153574193">
          <w:marLeft w:val="640"/>
          <w:marRight w:val="0"/>
          <w:marTop w:val="0"/>
          <w:marBottom w:val="0"/>
          <w:divBdr>
            <w:top w:val="none" w:sz="0" w:space="0" w:color="auto"/>
            <w:left w:val="none" w:sz="0" w:space="0" w:color="auto"/>
            <w:bottom w:val="none" w:sz="0" w:space="0" w:color="auto"/>
            <w:right w:val="none" w:sz="0" w:space="0" w:color="auto"/>
          </w:divBdr>
        </w:div>
        <w:div w:id="2078362484">
          <w:marLeft w:val="640"/>
          <w:marRight w:val="0"/>
          <w:marTop w:val="0"/>
          <w:marBottom w:val="0"/>
          <w:divBdr>
            <w:top w:val="none" w:sz="0" w:space="0" w:color="auto"/>
            <w:left w:val="none" w:sz="0" w:space="0" w:color="auto"/>
            <w:bottom w:val="none" w:sz="0" w:space="0" w:color="auto"/>
            <w:right w:val="none" w:sz="0" w:space="0" w:color="auto"/>
          </w:divBdr>
        </w:div>
        <w:div w:id="1232154280">
          <w:marLeft w:val="640"/>
          <w:marRight w:val="0"/>
          <w:marTop w:val="0"/>
          <w:marBottom w:val="0"/>
          <w:divBdr>
            <w:top w:val="none" w:sz="0" w:space="0" w:color="auto"/>
            <w:left w:val="none" w:sz="0" w:space="0" w:color="auto"/>
            <w:bottom w:val="none" w:sz="0" w:space="0" w:color="auto"/>
            <w:right w:val="none" w:sz="0" w:space="0" w:color="auto"/>
          </w:divBdr>
        </w:div>
        <w:div w:id="43145822">
          <w:marLeft w:val="640"/>
          <w:marRight w:val="0"/>
          <w:marTop w:val="0"/>
          <w:marBottom w:val="0"/>
          <w:divBdr>
            <w:top w:val="none" w:sz="0" w:space="0" w:color="auto"/>
            <w:left w:val="none" w:sz="0" w:space="0" w:color="auto"/>
            <w:bottom w:val="none" w:sz="0" w:space="0" w:color="auto"/>
            <w:right w:val="none" w:sz="0" w:space="0" w:color="auto"/>
          </w:divBdr>
        </w:div>
        <w:div w:id="1704206993">
          <w:marLeft w:val="640"/>
          <w:marRight w:val="0"/>
          <w:marTop w:val="0"/>
          <w:marBottom w:val="0"/>
          <w:divBdr>
            <w:top w:val="none" w:sz="0" w:space="0" w:color="auto"/>
            <w:left w:val="none" w:sz="0" w:space="0" w:color="auto"/>
            <w:bottom w:val="none" w:sz="0" w:space="0" w:color="auto"/>
            <w:right w:val="none" w:sz="0" w:space="0" w:color="auto"/>
          </w:divBdr>
        </w:div>
        <w:div w:id="632250799">
          <w:marLeft w:val="640"/>
          <w:marRight w:val="0"/>
          <w:marTop w:val="0"/>
          <w:marBottom w:val="0"/>
          <w:divBdr>
            <w:top w:val="none" w:sz="0" w:space="0" w:color="auto"/>
            <w:left w:val="none" w:sz="0" w:space="0" w:color="auto"/>
            <w:bottom w:val="none" w:sz="0" w:space="0" w:color="auto"/>
            <w:right w:val="none" w:sz="0" w:space="0" w:color="auto"/>
          </w:divBdr>
        </w:div>
        <w:div w:id="784420736">
          <w:marLeft w:val="640"/>
          <w:marRight w:val="0"/>
          <w:marTop w:val="0"/>
          <w:marBottom w:val="0"/>
          <w:divBdr>
            <w:top w:val="none" w:sz="0" w:space="0" w:color="auto"/>
            <w:left w:val="none" w:sz="0" w:space="0" w:color="auto"/>
            <w:bottom w:val="none" w:sz="0" w:space="0" w:color="auto"/>
            <w:right w:val="none" w:sz="0" w:space="0" w:color="auto"/>
          </w:divBdr>
        </w:div>
      </w:divsChild>
    </w:div>
    <w:div w:id="1876959822">
      <w:bodyDiv w:val="1"/>
      <w:marLeft w:val="0"/>
      <w:marRight w:val="0"/>
      <w:marTop w:val="0"/>
      <w:marBottom w:val="0"/>
      <w:divBdr>
        <w:top w:val="none" w:sz="0" w:space="0" w:color="auto"/>
        <w:left w:val="none" w:sz="0" w:space="0" w:color="auto"/>
        <w:bottom w:val="none" w:sz="0" w:space="0" w:color="auto"/>
        <w:right w:val="none" w:sz="0" w:space="0" w:color="auto"/>
      </w:divBdr>
      <w:divsChild>
        <w:div w:id="1398285595">
          <w:marLeft w:val="640"/>
          <w:marRight w:val="0"/>
          <w:marTop w:val="0"/>
          <w:marBottom w:val="0"/>
          <w:divBdr>
            <w:top w:val="none" w:sz="0" w:space="0" w:color="auto"/>
            <w:left w:val="none" w:sz="0" w:space="0" w:color="auto"/>
            <w:bottom w:val="none" w:sz="0" w:space="0" w:color="auto"/>
            <w:right w:val="none" w:sz="0" w:space="0" w:color="auto"/>
          </w:divBdr>
        </w:div>
        <w:div w:id="296691647">
          <w:marLeft w:val="640"/>
          <w:marRight w:val="0"/>
          <w:marTop w:val="0"/>
          <w:marBottom w:val="0"/>
          <w:divBdr>
            <w:top w:val="none" w:sz="0" w:space="0" w:color="auto"/>
            <w:left w:val="none" w:sz="0" w:space="0" w:color="auto"/>
            <w:bottom w:val="none" w:sz="0" w:space="0" w:color="auto"/>
            <w:right w:val="none" w:sz="0" w:space="0" w:color="auto"/>
          </w:divBdr>
        </w:div>
        <w:div w:id="1265042629">
          <w:marLeft w:val="640"/>
          <w:marRight w:val="0"/>
          <w:marTop w:val="0"/>
          <w:marBottom w:val="0"/>
          <w:divBdr>
            <w:top w:val="none" w:sz="0" w:space="0" w:color="auto"/>
            <w:left w:val="none" w:sz="0" w:space="0" w:color="auto"/>
            <w:bottom w:val="none" w:sz="0" w:space="0" w:color="auto"/>
            <w:right w:val="none" w:sz="0" w:space="0" w:color="auto"/>
          </w:divBdr>
        </w:div>
        <w:div w:id="1900435957">
          <w:marLeft w:val="640"/>
          <w:marRight w:val="0"/>
          <w:marTop w:val="0"/>
          <w:marBottom w:val="0"/>
          <w:divBdr>
            <w:top w:val="none" w:sz="0" w:space="0" w:color="auto"/>
            <w:left w:val="none" w:sz="0" w:space="0" w:color="auto"/>
            <w:bottom w:val="none" w:sz="0" w:space="0" w:color="auto"/>
            <w:right w:val="none" w:sz="0" w:space="0" w:color="auto"/>
          </w:divBdr>
        </w:div>
        <w:div w:id="772701787">
          <w:marLeft w:val="640"/>
          <w:marRight w:val="0"/>
          <w:marTop w:val="0"/>
          <w:marBottom w:val="0"/>
          <w:divBdr>
            <w:top w:val="none" w:sz="0" w:space="0" w:color="auto"/>
            <w:left w:val="none" w:sz="0" w:space="0" w:color="auto"/>
            <w:bottom w:val="none" w:sz="0" w:space="0" w:color="auto"/>
            <w:right w:val="none" w:sz="0" w:space="0" w:color="auto"/>
          </w:divBdr>
        </w:div>
        <w:div w:id="371150501">
          <w:marLeft w:val="640"/>
          <w:marRight w:val="0"/>
          <w:marTop w:val="0"/>
          <w:marBottom w:val="0"/>
          <w:divBdr>
            <w:top w:val="none" w:sz="0" w:space="0" w:color="auto"/>
            <w:left w:val="none" w:sz="0" w:space="0" w:color="auto"/>
            <w:bottom w:val="none" w:sz="0" w:space="0" w:color="auto"/>
            <w:right w:val="none" w:sz="0" w:space="0" w:color="auto"/>
          </w:divBdr>
        </w:div>
        <w:div w:id="601569437">
          <w:marLeft w:val="640"/>
          <w:marRight w:val="0"/>
          <w:marTop w:val="0"/>
          <w:marBottom w:val="0"/>
          <w:divBdr>
            <w:top w:val="none" w:sz="0" w:space="0" w:color="auto"/>
            <w:left w:val="none" w:sz="0" w:space="0" w:color="auto"/>
            <w:bottom w:val="none" w:sz="0" w:space="0" w:color="auto"/>
            <w:right w:val="none" w:sz="0" w:space="0" w:color="auto"/>
          </w:divBdr>
        </w:div>
        <w:div w:id="1846358748">
          <w:marLeft w:val="640"/>
          <w:marRight w:val="0"/>
          <w:marTop w:val="0"/>
          <w:marBottom w:val="0"/>
          <w:divBdr>
            <w:top w:val="none" w:sz="0" w:space="0" w:color="auto"/>
            <w:left w:val="none" w:sz="0" w:space="0" w:color="auto"/>
            <w:bottom w:val="none" w:sz="0" w:space="0" w:color="auto"/>
            <w:right w:val="none" w:sz="0" w:space="0" w:color="auto"/>
          </w:divBdr>
        </w:div>
        <w:div w:id="804810052">
          <w:marLeft w:val="640"/>
          <w:marRight w:val="0"/>
          <w:marTop w:val="0"/>
          <w:marBottom w:val="0"/>
          <w:divBdr>
            <w:top w:val="none" w:sz="0" w:space="0" w:color="auto"/>
            <w:left w:val="none" w:sz="0" w:space="0" w:color="auto"/>
            <w:bottom w:val="none" w:sz="0" w:space="0" w:color="auto"/>
            <w:right w:val="none" w:sz="0" w:space="0" w:color="auto"/>
          </w:divBdr>
        </w:div>
        <w:div w:id="2012685135">
          <w:marLeft w:val="640"/>
          <w:marRight w:val="0"/>
          <w:marTop w:val="0"/>
          <w:marBottom w:val="0"/>
          <w:divBdr>
            <w:top w:val="none" w:sz="0" w:space="0" w:color="auto"/>
            <w:left w:val="none" w:sz="0" w:space="0" w:color="auto"/>
            <w:bottom w:val="none" w:sz="0" w:space="0" w:color="auto"/>
            <w:right w:val="none" w:sz="0" w:space="0" w:color="auto"/>
          </w:divBdr>
        </w:div>
        <w:div w:id="432752383">
          <w:marLeft w:val="640"/>
          <w:marRight w:val="0"/>
          <w:marTop w:val="0"/>
          <w:marBottom w:val="0"/>
          <w:divBdr>
            <w:top w:val="none" w:sz="0" w:space="0" w:color="auto"/>
            <w:left w:val="none" w:sz="0" w:space="0" w:color="auto"/>
            <w:bottom w:val="none" w:sz="0" w:space="0" w:color="auto"/>
            <w:right w:val="none" w:sz="0" w:space="0" w:color="auto"/>
          </w:divBdr>
        </w:div>
        <w:div w:id="1232808981">
          <w:marLeft w:val="640"/>
          <w:marRight w:val="0"/>
          <w:marTop w:val="0"/>
          <w:marBottom w:val="0"/>
          <w:divBdr>
            <w:top w:val="none" w:sz="0" w:space="0" w:color="auto"/>
            <w:left w:val="none" w:sz="0" w:space="0" w:color="auto"/>
            <w:bottom w:val="none" w:sz="0" w:space="0" w:color="auto"/>
            <w:right w:val="none" w:sz="0" w:space="0" w:color="auto"/>
          </w:divBdr>
        </w:div>
        <w:div w:id="839273081">
          <w:marLeft w:val="640"/>
          <w:marRight w:val="0"/>
          <w:marTop w:val="0"/>
          <w:marBottom w:val="0"/>
          <w:divBdr>
            <w:top w:val="none" w:sz="0" w:space="0" w:color="auto"/>
            <w:left w:val="none" w:sz="0" w:space="0" w:color="auto"/>
            <w:bottom w:val="none" w:sz="0" w:space="0" w:color="auto"/>
            <w:right w:val="none" w:sz="0" w:space="0" w:color="auto"/>
          </w:divBdr>
        </w:div>
        <w:div w:id="502478245">
          <w:marLeft w:val="640"/>
          <w:marRight w:val="0"/>
          <w:marTop w:val="0"/>
          <w:marBottom w:val="0"/>
          <w:divBdr>
            <w:top w:val="none" w:sz="0" w:space="0" w:color="auto"/>
            <w:left w:val="none" w:sz="0" w:space="0" w:color="auto"/>
            <w:bottom w:val="none" w:sz="0" w:space="0" w:color="auto"/>
            <w:right w:val="none" w:sz="0" w:space="0" w:color="auto"/>
          </w:divBdr>
        </w:div>
        <w:div w:id="104277479">
          <w:marLeft w:val="640"/>
          <w:marRight w:val="0"/>
          <w:marTop w:val="0"/>
          <w:marBottom w:val="0"/>
          <w:divBdr>
            <w:top w:val="none" w:sz="0" w:space="0" w:color="auto"/>
            <w:left w:val="none" w:sz="0" w:space="0" w:color="auto"/>
            <w:bottom w:val="none" w:sz="0" w:space="0" w:color="auto"/>
            <w:right w:val="none" w:sz="0" w:space="0" w:color="auto"/>
          </w:divBdr>
        </w:div>
        <w:div w:id="877204804">
          <w:marLeft w:val="640"/>
          <w:marRight w:val="0"/>
          <w:marTop w:val="0"/>
          <w:marBottom w:val="0"/>
          <w:divBdr>
            <w:top w:val="none" w:sz="0" w:space="0" w:color="auto"/>
            <w:left w:val="none" w:sz="0" w:space="0" w:color="auto"/>
            <w:bottom w:val="none" w:sz="0" w:space="0" w:color="auto"/>
            <w:right w:val="none" w:sz="0" w:space="0" w:color="auto"/>
          </w:divBdr>
        </w:div>
        <w:div w:id="1865248882">
          <w:marLeft w:val="640"/>
          <w:marRight w:val="0"/>
          <w:marTop w:val="0"/>
          <w:marBottom w:val="0"/>
          <w:divBdr>
            <w:top w:val="none" w:sz="0" w:space="0" w:color="auto"/>
            <w:left w:val="none" w:sz="0" w:space="0" w:color="auto"/>
            <w:bottom w:val="none" w:sz="0" w:space="0" w:color="auto"/>
            <w:right w:val="none" w:sz="0" w:space="0" w:color="auto"/>
          </w:divBdr>
        </w:div>
        <w:div w:id="2058700069">
          <w:marLeft w:val="640"/>
          <w:marRight w:val="0"/>
          <w:marTop w:val="0"/>
          <w:marBottom w:val="0"/>
          <w:divBdr>
            <w:top w:val="none" w:sz="0" w:space="0" w:color="auto"/>
            <w:left w:val="none" w:sz="0" w:space="0" w:color="auto"/>
            <w:bottom w:val="none" w:sz="0" w:space="0" w:color="auto"/>
            <w:right w:val="none" w:sz="0" w:space="0" w:color="auto"/>
          </w:divBdr>
        </w:div>
        <w:div w:id="829180746">
          <w:marLeft w:val="640"/>
          <w:marRight w:val="0"/>
          <w:marTop w:val="0"/>
          <w:marBottom w:val="0"/>
          <w:divBdr>
            <w:top w:val="none" w:sz="0" w:space="0" w:color="auto"/>
            <w:left w:val="none" w:sz="0" w:space="0" w:color="auto"/>
            <w:bottom w:val="none" w:sz="0" w:space="0" w:color="auto"/>
            <w:right w:val="none" w:sz="0" w:space="0" w:color="auto"/>
          </w:divBdr>
        </w:div>
        <w:div w:id="49616307">
          <w:marLeft w:val="640"/>
          <w:marRight w:val="0"/>
          <w:marTop w:val="0"/>
          <w:marBottom w:val="0"/>
          <w:divBdr>
            <w:top w:val="none" w:sz="0" w:space="0" w:color="auto"/>
            <w:left w:val="none" w:sz="0" w:space="0" w:color="auto"/>
            <w:bottom w:val="none" w:sz="0" w:space="0" w:color="auto"/>
            <w:right w:val="none" w:sz="0" w:space="0" w:color="auto"/>
          </w:divBdr>
        </w:div>
      </w:divsChild>
    </w:div>
    <w:div w:id="1877310797">
      <w:bodyDiv w:val="1"/>
      <w:marLeft w:val="0"/>
      <w:marRight w:val="0"/>
      <w:marTop w:val="0"/>
      <w:marBottom w:val="0"/>
      <w:divBdr>
        <w:top w:val="none" w:sz="0" w:space="0" w:color="auto"/>
        <w:left w:val="none" w:sz="0" w:space="0" w:color="auto"/>
        <w:bottom w:val="none" w:sz="0" w:space="0" w:color="auto"/>
        <w:right w:val="none" w:sz="0" w:space="0" w:color="auto"/>
      </w:divBdr>
      <w:divsChild>
        <w:div w:id="1787432794">
          <w:marLeft w:val="640"/>
          <w:marRight w:val="0"/>
          <w:marTop w:val="0"/>
          <w:marBottom w:val="0"/>
          <w:divBdr>
            <w:top w:val="none" w:sz="0" w:space="0" w:color="auto"/>
            <w:left w:val="none" w:sz="0" w:space="0" w:color="auto"/>
            <w:bottom w:val="none" w:sz="0" w:space="0" w:color="auto"/>
            <w:right w:val="none" w:sz="0" w:space="0" w:color="auto"/>
          </w:divBdr>
        </w:div>
        <w:div w:id="1985040084">
          <w:marLeft w:val="640"/>
          <w:marRight w:val="0"/>
          <w:marTop w:val="0"/>
          <w:marBottom w:val="0"/>
          <w:divBdr>
            <w:top w:val="none" w:sz="0" w:space="0" w:color="auto"/>
            <w:left w:val="none" w:sz="0" w:space="0" w:color="auto"/>
            <w:bottom w:val="none" w:sz="0" w:space="0" w:color="auto"/>
            <w:right w:val="none" w:sz="0" w:space="0" w:color="auto"/>
          </w:divBdr>
        </w:div>
        <w:div w:id="1262882626">
          <w:marLeft w:val="640"/>
          <w:marRight w:val="0"/>
          <w:marTop w:val="0"/>
          <w:marBottom w:val="0"/>
          <w:divBdr>
            <w:top w:val="none" w:sz="0" w:space="0" w:color="auto"/>
            <w:left w:val="none" w:sz="0" w:space="0" w:color="auto"/>
            <w:bottom w:val="none" w:sz="0" w:space="0" w:color="auto"/>
            <w:right w:val="none" w:sz="0" w:space="0" w:color="auto"/>
          </w:divBdr>
        </w:div>
        <w:div w:id="1703747482">
          <w:marLeft w:val="640"/>
          <w:marRight w:val="0"/>
          <w:marTop w:val="0"/>
          <w:marBottom w:val="0"/>
          <w:divBdr>
            <w:top w:val="none" w:sz="0" w:space="0" w:color="auto"/>
            <w:left w:val="none" w:sz="0" w:space="0" w:color="auto"/>
            <w:bottom w:val="none" w:sz="0" w:space="0" w:color="auto"/>
            <w:right w:val="none" w:sz="0" w:space="0" w:color="auto"/>
          </w:divBdr>
        </w:div>
        <w:div w:id="1865900370">
          <w:marLeft w:val="640"/>
          <w:marRight w:val="0"/>
          <w:marTop w:val="0"/>
          <w:marBottom w:val="0"/>
          <w:divBdr>
            <w:top w:val="none" w:sz="0" w:space="0" w:color="auto"/>
            <w:left w:val="none" w:sz="0" w:space="0" w:color="auto"/>
            <w:bottom w:val="none" w:sz="0" w:space="0" w:color="auto"/>
            <w:right w:val="none" w:sz="0" w:space="0" w:color="auto"/>
          </w:divBdr>
        </w:div>
        <w:div w:id="969282633">
          <w:marLeft w:val="640"/>
          <w:marRight w:val="0"/>
          <w:marTop w:val="0"/>
          <w:marBottom w:val="0"/>
          <w:divBdr>
            <w:top w:val="none" w:sz="0" w:space="0" w:color="auto"/>
            <w:left w:val="none" w:sz="0" w:space="0" w:color="auto"/>
            <w:bottom w:val="none" w:sz="0" w:space="0" w:color="auto"/>
            <w:right w:val="none" w:sz="0" w:space="0" w:color="auto"/>
          </w:divBdr>
        </w:div>
        <w:div w:id="914128136">
          <w:marLeft w:val="640"/>
          <w:marRight w:val="0"/>
          <w:marTop w:val="0"/>
          <w:marBottom w:val="0"/>
          <w:divBdr>
            <w:top w:val="none" w:sz="0" w:space="0" w:color="auto"/>
            <w:left w:val="none" w:sz="0" w:space="0" w:color="auto"/>
            <w:bottom w:val="none" w:sz="0" w:space="0" w:color="auto"/>
            <w:right w:val="none" w:sz="0" w:space="0" w:color="auto"/>
          </w:divBdr>
        </w:div>
        <w:div w:id="1303732012">
          <w:marLeft w:val="640"/>
          <w:marRight w:val="0"/>
          <w:marTop w:val="0"/>
          <w:marBottom w:val="0"/>
          <w:divBdr>
            <w:top w:val="none" w:sz="0" w:space="0" w:color="auto"/>
            <w:left w:val="none" w:sz="0" w:space="0" w:color="auto"/>
            <w:bottom w:val="none" w:sz="0" w:space="0" w:color="auto"/>
            <w:right w:val="none" w:sz="0" w:space="0" w:color="auto"/>
          </w:divBdr>
        </w:div>
        <w:div w:id="884216384">
          <w:marLeft w:val="640"/>
          <w:marRight w:val="0"/>
          <w:marTop w:val="0"/>
          <w:marBottom w:val="0"/>
          <w:divBdr>
            <w:top w:val="none" w:sz="0" w:space="0" w:color="auto"/>
            <w:left w:val="none" w:sz="0" w:space="0" w:color="auto"/>
            <w:bottom w:val="none" w:sz="0" w:space="0" w:color="auto"/>
            <w:right w:val="none" w:sz="0" w:space="0" w:color="auto"/>
          </w:divBdr>
        </w:div>
        <w:div w:id="780690822">
          <w:marLeft w:val="640"/>
          <w:marRight w:val="0"/>
          <w:marTop w:val="0"/>
          <w:marBottom w:val="0"/>
          <w:divBdr>
            <w:top w:val="none" w:sz="0" w:space="0" w:color="auto"/>
            <w:left w:val="none" w:sz="0" w:space="0" w:color="auto"/>
            <w:bottom w:val="none" w:sz="0" w:space="0" w:color="auto"/>
            <w:right w:val="none" w:sz="0" w:space="0" w:color="auto"/>
          </w:divBdr>
        </w:div>
        <w:div w:id="1509446381">
          <w:marLeft w:val="640"/>
          <w:marRight w:val="0"/>
          <w:marTop w:val="0"/>
          <w:marBottom w:val="0"/>
          <w:divBdr>
            <w:top w:val="none" w:sz="0" w:space="0" w:color="auto"/>
            <w:left w:val="none" w:sz="0" w:space="0" w:color="auto"/>
            <w:bottom w:val="none" w:sz="0" w:space="0" w:color="auto"/>
            <w:right w:val="none" w:sz="0" w:space="0" w:color="auto"/>
          </w:divBdr>
        </w:div>
        <w:div w:id="1687556073">
          <w:marLeft w:val="640"/>
          <w:marRight w:val="0"/>
          <w:marTop w:val="0"/>
          <w:marBottom w:val="0"/>
          <w:divBdr>
            <w:top w:val="none" w:sz="0" w:space="0" w:color="auto"/>
            <w:left w:val="none" w:sz="0" w:space="0" w:color="auto"/>
            <w:bottom w:val="none" w:sz="0" w:space="0" w:color="auto"/>
            <w:right w:val="none" w:sz="0" w:space="0" w:color="auto"/>
          </w:divBdr>
        </w:div>
        <w:div w:id="1847401950">
          <w:marLeft w:val="640"/>
          <w:marRight w:val="0"/>
          <w:marTop w:val="0"/>
          <w:marBottom w:val="0"/>
          <w:divBdr>
            <w:top w:val="none" w:sz="0" w:space="0" w:color="auto"/>
            <w:left w:val="none" w:sz="0" w:space="0" w:color="auto"/>
            <w:bottom w:val="none" w:sz="0" w:space="0" w:color="auto"/>
            <w:right w:val="none" w:sz="0" w:space="0" w:color="auto"/>
          </w:divBdr>
        </w:div>
        <w:div w:id="1503622772">
          <w:marLeft w:val="640"/>
          <w:marRight w:val="0"/>
          <w:marTop w:val="0"/>
          <w:marBottom w:val="0"/>
          <w:divBdr>
            <w:top w:val="none" w:sz="0" w:space="0" w:color="auto"/>
            <w:left w:val="none" w:sz="0" w:space="0" w:color="auto"/>
            <w:bottom w:val="none" w:sz="0" w:space="0" w:color="auto"/>
            <w:right w:val="none" w:sz="0" w:space="0" w:color="auto"/>
          </w:divBdr>
        </w:div>
        <w:div w:id="1482573909">
          <w:marLeft w:val="640"/>
          <w:marRight w:val="0"/>
          <w:marTop w:val="0"/>
          <w:marBottom w:val="0"/>
          <w:divBdr>
            <w:top w:val="none" w:sz="0" w:space="0" w:color="auto"/>
            <w:left w:val="none" w:sz="0" w:space="0" w:color="auto"/>
            <w:bottom w:val="none" w:sz="0" w:space="0" w:color="auto"/>
            <w:right w:val="none" w:sz="0" w:space="0" w:color="auto"/>
          </w:divBdr>
        </w:div>
        <w:div w:id="67699947">
          <w:marLeft w:val="640"/>
          <w:marRight w:val="0"/>
          <w:marTop w:val="0"/>
          <w:marBottom w:val="0"/>
          <w:divBdr>
            <w:top w:val="none" w:sz="0" w:space="0" w:color="auto"/>
            <w:left w:val="none" w:sz="0" w:space="0" w:color="auto"/>
            <w:bottom w:val="none" w:sz="0" w:space="0" w:color="auto"/>
            <w:right w:val="none" w:sz="0" w:space="0" w:color="auto"/>
          </w:divBdr>
        </w:div>
        <w:div w:id="814759777">
          <w:marLeft w:val="640"/>
          <w:marRight w:val="0"/>
          <w:marTop w:val="0"/>
          <w:marBottom w:val="0"/>
          <w:divBdr>
            <w:top w:val="none" w:sz="0" w:space="0" w:color="auto"/>
            <w:left w:val="none" w:sz="0" w:space="0" w:color="auto"/>
            <w:bottom w:val="none" w:sz="0" w:space="0" w:color="auto"/>
            <w:right w:val="none" w:sz="0" w:space="0" w:color="auto"/>
          </w:divBdr>
        </w:div>
        <w:div w:id="2087728755">
          <w:marLeft w:val="640"/>
          <w:marRight w:val="0"/>
          <w:marTop w:val="0"/>
          <w:marBottom w:val="0"/>
          <w:divBdr>
            <w:top w:val="none" w:sz="0" w:space="0" w:color="auto"/>
            <w:left w:val="none" w:sz="0" w:space="0" w:color="auto"/>
            <w:bottom w:val="none" w:sz="0" w:space="0" w:color="auto"/>
            <w:right w:val="none" w:sz="0" w:space="0" w:color="auto"/>
          </w:divBdr>
        </w:div>
      </w:divsChild>
    </w:div>
    <w:div w:id="1902524571">
      <w:bodyDiv w:val="1"/>
      <w:marLeft w:val="0"/>
      <w:marRight w:val="0"/>
      <w:marTop w:val="0"/>
      <w:marBottom w:val="0"/>
      <w:divBdr>
        <w:top w:val="none" w:sz="0" w:space="0" w:color="auto"/>
        <w:left w:val="none" w:sz="0" w:space="0" w:color="auto"/>
        <w:bottom w:val="none" w:sz="0" w:space="0" w:color="auto"/>
        <w:right w:val="none" w:sz="0" w:space="0" w:color="auto"/>
      </w:divBdr>
      <w:divsChild>
        <w:div w:id="1080519869">
          <w:marLeft w:val="640"/>
          <w:marRight w:val="0"/>
          <w:marTop w:val="0"/>
          <w:marBottom w:val="0"/>
          <w:divBdr>
            <w:top w:val="none" w:sz="0" w:space="0" w:color="auto"/>
            <w:left w:val="none" w:sz="0" w:space="0" w:color="auto"/>
            <w:bottom w:val="none" w:sz="0" w:space="0" w:color="auto"/>
            <w:right w:val="none" w:sz="0" w:space="0" w:color="auto"/>
          </w:divBdr>
        </w:div>
        <w:div w:id="1096249929">
          <w:marLeft w:val="640"/>
          <w:marRight w:val="0"/>
          <w:marTop w:val="0"/>
          <w:marBottom w:val="0"/>
          <w:divBdr>
            <w:top w:val="none" w:sz="0" w:space="0" w:color="auto"/>
            <w:left w:val="none" w:sz="0" w:space="0" w:color="auto"/>
            <w:bottom w:val="none" w:sz="0" w:space="0" w:color="auto"/>
            <w:right w:val="none" w:sz="0" w:space="0" w:color="auto"/>
          </w:divBdr>
        </w:div>
        <w:div w:id="391079630">
          <w:marLeft w:val="640"/>
          <w:marRight w:val="0"/>
          <w:marTop w:val="0"/>
          <w:marBottom w:val="0"/>
          <w:divBdr>
            <w:top w:val="none" w:sz="0" w:space="0" w:color="auto"/>
            <w:left w:val="none" w:sz="0" w:space="0" w:color="auto"/>
            <w:bottom w:val="none" w:sz="0" w:space="0" w:color="auto"/>
            <w:right w:val="none" w:sz="0" w:space="0" w:color="auto"/>
          </w:divBdr>
        </w:div>
        <w:div w:id="225385410">
          <w:marLeft w:val="640"/>
          <w:marRight w:val="0"/>
          <w:marTop w:val="0"/>
          <w:marBottom w:val="0"/>
          <w:divBdr>
            <w:top w:val="none" w:sz="0" w:space="0" w:color="auto"/>
            <w:left w:val="none" w:sz="0" w:space="0" w:color="auto"/>
            <w:bottom w:val="none" w:sz="0" w:space="0" w:color="auto"/>
            <w:right w:val="none" w:sz="0" w:space="0" w:color="auto"/>
          </w:divBdr>
        </w:div>
        <w:div w:id="1859195183">
          <w:marLeft w:val="640"/>
          <w:marRight w:val="0"/>
          <w:marTop w:val="0"/>
          <w:marBottom w:val="0"/>
          <w:divBdr>
            <w:top w:val="none" w:sz="0" w:space="0" w:color="auto"/>
            <w:left w:val="none" w:sz="0" w:space="0" w:color="auto"/>
            <w:bottom w:val="none" w:sz="0" w:space="0" w:color="auto"/>
            <w:right w:val="none" w:sz="0" w:space="0" w:color="auto"/>
          </w:divBdr>
        </w:div>
        <w:div w:id="849219650">
          <w:marLeft w:val="640"/>
          <w:marRight w:val="0"/>
          <w:marTop w:val="0"/>
          <w:marBottom w:val="0"/>
          <w:divBdr>
            <w:top w:val="none" w:sz="0" w:space="0" w:color="auto"/>
            <w:left w:val="none" w:sz="0" w:space="0" w:color="auto"/>
            <w:bottom w:val="none" w:sz="0" w:space="0" w:color="auto"/>
            <w:right w:val="none" w:sz="0" w:space="0" w:color="auto"/>
          </w:divBdr>
        </w:div>
        <w:div w:id="1328901064">
          <w:marLeft w:val="640"/>
          <w:marRight w:val="0"/>
          <w:marTop w:val="0"/>
          <w:marBottom w:val="0"/>
          <w:divBdr>
            <w:top w:val="none" w:sz="0" w:space="0" w:color="auto"/>
            <w:left w:val="none" w:sz="0" w:space="0" w:color="auto"/>
            <w:bottom w:val="none" w:sz="0" w:space="0" w:color="auto"/>
            <w:right w:val="none" w:sz="0" w:space="0" w:color="auto"/>
          </w:divBdr>
        </w:div>
      </w:divsChild>
    </w:div>
    <w:div w:id="1911428081">
      <w:bodyDiv w:val="1"/>
      <w:marLeft w:val="0"/>
      <w:marRight w:val="0"/>
      <w:marTop w:val="0"/>
      <w:marBottom w:val="0"/>
      <w:divBdr>
        <w:top w:val="none" w:sz="0" w:space="0" w:color="auto"/>
        <w:left w:val="none" w:sz="0" w:space="0" w:color="auto"/>
        <w:bottom w:val="none" w:sz="0" w:space="0" w:color="auto"/>
        <w:right w:val="none" w:sz="0" w:space="0" w:color="auto"/>
      </w:divBdr>
      <w:divsChild>
        <w:div w:id="1601910341">
          <w:marLeft w:val="640"/>
          <w:marRight w:val="0"/>
          <w:marTop w:val="0"/>
          <w:marBottom w:val="0"/>
          <w:divBdr>
            <w:top w:val="none" w:sz="0" w:space="0" w:color="auto"/>
            <w:left w:val="none" w:sz="0" w:space="0" w:color="auto"/>
            <w:bottom w:val="none" w:sz="0" w:space="0" w:color="auto"/>
            <w:right w:val="none" w:sz="0" w:space="0" w:color="auto"/>
          </w:divBdr>
        </w:div>
        <w:div w:id="380055662">
          <w:marLeft w:val="640"/>
          <w:marRight w:val="0"/>
          <w:marTop w:val="0"/>
          <w:marBottom w:val="0"/>
          <w:divBdr>
            <w:top w:val="none" w:sz="0" w:space="0" w:color="auto"/>
            <w:left w:val="none" w:sz="0" w:space="0" w:color="auto"/>
            <w:bottom w:val="none" w:sz="0" w:space="0" w:color="auto"/>
            <w:right w:val="none" w:sz="0" w:space="0" w:color="auto"/>
          </w:divBdr>
        </w:div>
        <w:div w:id="131094306">
          <w:marLeft w:val="640"/>
          <w:marRight w:val="0"/>
          <w:marTop w:val="0"/>
          <w:marBottom w:val="0"/>
          <w:divBdr>
            <w:top w:val="none" w:sz="0" w:space="0" w:color="auto"/>
            <w:left w:val="none" w:sz="0" w:space="0" w:color="auto"/>
            <w:bottom w:val="none" w:sz="0" w:space="0" w:color="auto"/>
            <w:right w:val="none" w:sz="0" w:space="0" w:color="auto"/>
          </w:divBdr>
        </w:div>
        <w:div w:id="1338189649">
          <w:marLeft w:val="640"/>
          <w:marRight w:val="0"/>
          <w:marTop w:val="0"/>
          <w:marBottom w:val="0"/>
          <w:divBdr>
            <w:top w:val="none" w:sz="0" w:space="0" w:color="auto"/>
            <w:left w:val="none" w:sz="0" w:space="0" w:color="auto"/>
            <w:bottom w:val="none" w:sz="0" w:space="0" w:color="auto"/>
            <w:right w:val="none" w:sz="0" w:space="0" w:color="auto"/>
          </w:divBdr>
        </w:div>
        <w:div w:id="1613590485">
          <w:marLeft w:val="640"/>
          <w:marRight w:val="0"/>
          <w:marTop w:val="0"/>
          <w:marBottom w:val="0"/>
          <w:divBdr>
            <w:top w:val="none" w:sz="0" w:space="0" w:color="auto"/>
            <w:left w:val="none" w:sz="0" w:space="0" w:color="auto"/>
            <w:bottom w:val="none" w:sz="0" w:space="0" w:color="auto"/>
            <w:right w:val="none" w:sz="0" w:space="0" w:color="auto"/>
          </w:divBdr>
        </w:div>
        <w:div w:id="1988583810">
          <w:marLeft w:val="640"/>
          <w:marRight w:val="0"/>
          <w:marTop w:val="0"/>
          <w:marBottom w:val="0"/>
          <w:divBdr>
            <w:top w:val="none" w:sz="0" w:space="0" w:color="auto"/>
            <w:left w:val="none" w:sz="0" w:space="0" w:color="auto"/>
            <w:bottom w:val="none" w:sz="0" w:space="0" w:color="auto"/>
            <w:right w:val="none" w:sz="0" w:space="0" w:color="auto"/>
          </w:divBdr>
        </w:div>
        <w:div w:id="1642222654">
          <w:marLeft w:val="640"/>
          <w:marRight w:val="0"/>
          <w:marTop w:val="0"/>
          <w:marBottom w:val="0"/>
          <w:divBdr>
            <w:top w:val="none" w:sz="0" w:space="0" w:color="auto"/>
            <w:left w:val="none" w:sz="0" w:space="0" w:color="auto"/>
            <w:bottom w:val="none" w:sz="0" w:space="0" w:color="auto"/>
            <w:right w:val="none" w:sz="0" w:space="0" w:color="auto"/>
          </w:divBdr>
        </w:div>
        <w:div w:id="2101026574">
          <w:marLeft w:val="640"/>
          <w:marRight w:val="0"/>
          <w:marTop w:val="0"/>
          <w:marBottom w:val="0"/>
          <w:divBdr>
            <w:top w:val="none" w:sz="0" w:space="0" w:color="auto"/>
            <w:left w:val="none" w:sz="0" w:space="0" w:color="auto"/>
            <w:bottom w:val="none" w:sz="0" w:space="0" w:color="auto"/>
            <w:right w:val="none" w:sz="0" w:space="0" w:color="auto"/>
          </w:divBdr>
        </w:div>
      </w:divsChild>
    </w:div>
    <w:div w:id="1918663601">
      <w:bodyDiv w:val="1"/>
      <w:marLeft w:val="0"/>
      <w:marRight w:val="0"/>
      <w:marTop w:val="0"/>
      <w:marBottom w:val="0"/>
      <w:divBdr>
        <w:top w:val="none" w:sz="0" w:space="0" w:color="auto"/>
        <w:left w:val="none" w:sz="0" w:space="0" w:color="auto"/>
        <w:bottom w:val="none" w:sz="0" w:space="0" w:color="auto"/>
        <w:right w:val="none" w:sz="0" w:space="0" w:color="auto"/>
      </w:divBdr>
      <w:divsChild>
        <w:div w:id="351806436">
          <w:marLeft w:val="640"/>
          <w:marRight w:val="0"/>
          <w:marTop w:val="0"/>
          <w:marBottom w:val="0"/>
          <w:divBdr>
            <w:top w:val="none" w:sz="0" w:space="0" w:color="auto"/>
            <w:left w:val="none" w:sz="0" w:space="0" w:color="auto"/>
            <w:bottom w:val="none" w:sz="0" w:space="0" w:color="auto"/>
            <w:right w:val="none" w:sz="0" w:space="0" w:color="auto"/>
          </w:divBdr>
        </w:div>
        <w:div w:id="50886162">
          <w:marLeft w:val="640"/>
          <w:marRight w:val="0"/>
          <w:marTop w:val="0"/>
          <w:marBottom w:val="0"/>
          <w:divBdr>
            <w:top w:val="none" w:sz="0" w:space="0" w:color="auto"/>
            <w:left w:val="none" w:sz="0" w:space="0" w:color="auto"/>
            <w:bottom w:val="none" w:sz="0" w:space="0" w:color="auto"/>
            <w:right w:val="none" w:sz="0" w:space="0" w:color="auto"/>
          </w:divBdr>
        </w:div>
        <w:div w:id="747577638">
          <w:marLeft w:val="640"/>
          <w:marRight w:val="0"/>
          <w:marTop w:val="0"/>
          <w:marBottom w:val="0"/>
          <w:divBdr>
            <w:top w:val="none" w:sz="0" w:space="0" w:color="auto"/>
            <w:left w:val="none" w:sz="0" w:space="0" w:color="auto"/>
            <w:bottom w:val="none" w:sz="0" w:space="0" w:color="auto"/>
            <w:right w:val="none" w:sz="0" w:space="0" w:color="auto"/>
          </w:divBdr>
        </w:div>
        <w:div w:id="1087658362">
          <w:marLeft w:val="640"/>
          <w:marRight w:val="0"/>
          <w:marTop w:val="0"/>
          <w:marBottom w:val="0"/>
          <w:divBdr>
            <w:top w:val="none" w:sz="0" w:space="0" w:color="auto"/>
            <w:left w:val="none" w:sz="0" w:space="0" w:color="auto"/>
            <w:bottom w:val="none" w:sz="0" w:space="0" w:color="auto"/>
            <w:right w:val="none" w:sz="0" w:space="0" w:color="auto"/>
          </w:divBdr>
        </w:div>
        <w:div w:id="1222517070">
          <w:marLeft w:val="640"/>
          <w:marRight w:val="0"/>
          <w:marTop w:val="0"/>
          <w:marBottom w:val="0"/>
          <w:divBdr>
            <w:top w:val="none" w:sz="0" w:space="0" w:color="auto"/>
            <w:left w:val="none" w:sz="0" w:space="0" w:color="auto"/>
            <w:bottom w:val="none" w:sz="0" w:space="0" w:color="auto"/>
            <w:right w:val="none" w:sz="0" w:space="0" w:color="auto"/>
          </w:divBdr>
        </w:div>
        <w:div w:id="1187138787">
          <w:marLeft w:val="640"/>
          <w:marRight w:val="0"/>
          <w:marTop w:val="0"/>
          <w:marBottom w:val="0"/>
          <w:divBdr>
            <w:top w:val="none" w:sz="0" w:space="0" w:color="auto"/>
            <w:left w:val="none" w:sz="0" w:space="0" w:color="auto"/>
            <w:bottom w:val="none" w:sz="0" w:space="0" w:color="auto"/>
            <w:right w:val="none" w:sz="0" w:space="0" w:color="auto"/>
          </w:divBdr>
        </w:div>
        <w:div w:id="1164005827">
          <w:marLeft w:val="640"/>
          <w:marRight w:val="0"/>
          <w:marTop w:val="0"/>
          <w:marBottom w:val="0"/>
          <w:divBdr>
            <w:top w:val="none" w:sz="0" w:space="0" w:color="auto"/>
            <w:left w:val="none" w:sz="0" w:space="0" w:color="auto"/>
            <w:bottom w:val="none" w:sz="0" w:space="0" w:color="auto"/>
            <w:right w:val="none" w:sz="0" w:space="0" w:color="auto"/>
          </w:divBdr>
        </w:div>
        <w:div w:id="1132864036">
          <w:marLeft w:val="640"/>
          <w:marRight w:val="0"/>
          <w:marTop w:val="0"/>
          <w:marBottom w:val="0"/>
          <w:divBdr>
            <w:top w:val="none" w:sz="0" w:space="0" w:color="auto"/>
            <w:left w:val="none" w:sz="0" w:space="0" w:color="auto"/>
            <w:bottom w:val="none" w:sz="0" w:space="0" w:color="auto"/>
            <w:right w:val="none" w:sz="0" w:space="0" w:color="auto"/>
          </w:divBdr>
        </w:div>
        <w:div w:id="1308559372">
          <w:marLeft w:val="640"/>
          <w:marRight w:val="0"/>
          <w:marTop w:val="0"/>
          <w:marBottom w:val="0"/>
          <w:divBdr>
            <w:top w:val="none" w:sz="0" w:space="0" w:color="auto"/>
            <w:left w:val="none" w:sz="0" w:space="0" w:color="auto"/>
            <w:bottom w:val="none" w:sz="0" w:space="0" w:color="auto"/>
            <w:right w:val="none" w:sz="0" w:space="0" w:color="auto"/>
          </w:divBdr>
        </w:div>
        <w:div w:id="797334079">
          <w:marLeft w:val="640"/>
          <w:marRight w:val="0"/>
          <w:marTop w:val="0"/>
          <w:marBottom w:val="0"/>
          <w:divBdr>
            <w:top w:val="none" w:sz="0" w:space="0" w:color="auto"/>
            <w:left w:val="none" w:sz="0" w:space="0" w:color="auto"/>
            <w:bottom w:val="none" w:sz="0" w:space="0" w:color="auto"/>
            <w:right w:val="none" w:sz="0" w:space="0" w:color="auto"/>
          </w:divBdr>
        </w:div>
        <w:div w:id="1025987114">
          <w:marLeft w:val="640"/>
          <w:marRight w:val="0"/>
          <w:marTop w:val="0"/>
          <w:marBottom w:val="0"/>
          <w:divBdr>
            <w:top w:val="none" w:sz="0" w:space="0" w:color="auto"/>
            <w:left w:val="none" w:sz="0" w:space="0" w:color="auto"/>
            <w:bottom w:val="none" w:sz="0" w:space="0" w:color="auto"/>
            <w:right w:val="none" w:sz="0" w:space="0" w:color="auto"/>
          </w:divBdr>
        </w:div>
        <w:div w:id="801383905">
          <w:marLeft w:val="640"/>
          <w:marRight w:val="0"/>
          <w:marTop w:val="0"/>
          <w:marBottom w:val="0"/>
          <w:divBdr>
            <w:top w:val="none" w:sz="0" w:space="0" w:color="auto"/>
            <w:left w:val="none" w:sz="0" w:space="0" w:color="auto"/>
            <w:bottom w:val="none" w:sz="0" w:space="0" w:color="auto"/>
            <w:right w:val="none" w:sz="0" w:space="0" w:color="auto"/>
          </w:divBdr>
        </w:div>
        <w:div w:id="1165197150">
          <w:marLeft w:val="640"/>
          <w:marRight w:val="0"/>
          <w:marTop w:val="0"/>
          <w:marBottom w:val="0"/>
          <w:divBdr>
            <w:top w:val="none" w:sz="0" w:space="0" w:color="auto"/>
            <w:left w:val="none" w:sz="0" w:space="0" w:color="auto"/>
            <w:bottom w:val="none" w:sz="0" w:space="0" w:color="auto"/>
            <w:right w:val="none" w:sz="0" w:space="0" w:color="auto"/>
          </w:divBdr>
        </w:div>
        <w:div w:id="1657613109">
          <w:marLeft w:val="640"/>
          <w:marRight w:val="0"/>
          <w:marTop w:val="0"/>
          <w:marBottom w:val="0"/>
          <w:divBdr>
            <w:top w:val="none" w:sz="0" w:space="0" w:color="auto"/>
            <w:left w:val="none" w:sz="0" w:space="0" w:color="auto"/>
            <w:bottom w:val="none" w:sz="0" w:space="0" w:color="auto"/>
            <w:right w:val="none" w:sz="0" w:space="0" w:color="auto"/>
          </w:divBdr>
        </w:div>
        <w:div w:id="850533238">
          <w:marLeft w:val="640"/>
          <w:marRight w:val="0"/>
          <w:marTop w:val="0"/>
          <w:marBottom w:val="0"/>
          <w:divBdr>
            <w:top w:val="none" w:sz="0" w:space="0" w:color="auto"/>
            <w:left w:val="none" w:sz="0" w:space="0" w:color="auto"/>
            <w:bottom w:val="none" w:sz="0" w:space="0" w:color="auto"/>
            <w:right w:val="none" w:sz="0" w:space="0" w:color="auto"/>
          </w:divBdr>
        </w:div>
        <w:div w:id="274219721">
          <w:marLeft w:val="640"/>
          <w:marRight w:val="0"/>
          <w:marTop w:val="0"/>
          <w:marBottom w:val="0"/>
          <w:divBdr>
            <w:top w:val="none" w:sz="0" w:space="0" w:color="auto"/>
            <w:left w:val="none" w:sz="0" w:space="0" w:color="auto"/>
            <w:bottom w:val="none" w:sz="0" w:space="0" w:color="auto"/>
            <w:right w:val="none" w:sz="0" w:space="0" w:color="auto"/>
          </w:divBdr>
        </w:div>
        <w:div w:id="718167631">
          <w:marLeft w:val="640"/>
          <w:marRight w:val="0"/>
          <w:marTop w:val="0"/>
          <w:marBottom w:val="0"/>
          <w:divBdr>
            <w:top w:val="none" w:sz="0" w:space="0" w:color="auto"/>
            <w:left w:val="none" w:sz="0" w:space="0" w:color="auto"/>
            <w:bottom w:val="none" w:sz="0" w:space="0" w:color="auto"/>
            <w:right w:val="none" w:sz="0" w:space="0" w:color="auto"/>
          </w:divBdr>
        </w:div>
        <w:div w:id="559367809">
          <w:marLeft w:val="640"/>
          <w:marRight w:val="0"/>
          <w:marTop w:val="0"/>
          <w:marBottom w:val="0"/>
          <w:divBdr>
            <w:top w:val="none" w:sz="0" w:space="0" w:color="auto"/>
            <w:left w:val="none" w:sz="0" w:space="0" w:color="auto"/>
            <w:bottom w:val="none" w:sz="0" w:space="0" w:color="auto"/>
            <w:right w:val="none" w:sz="0" w:space="0" w:color="auto"/>
          </w:divBdr>
        </w:div>
        <w:div w:id="1904754634">
          <w:marLeft w:val="640"/>
          <w:marRight w:val="0"/>
          <w:marTop w:val="0"/>
          <w:marBottom w:val="0"/>
          <w:divBdr>
            <w:top w:val="none" w:sz="0" w:space="0" w:color="auto"/>
            <w:left w:val="none" w:sz="0" w:space="0" w:color="auto"/>
            <w:bottom w:val="none" w:sz="0" w:space="0" w:color="auto"/>
            <w:right w:val="none" w:sz="0" w:space="0" w:color="auto"/>
          </w:divBdr>
        </w:div>
        <w:div w:id="1031566931">
          <w:marLeft w:val="640"/>
          <w:marRight w:val="0"/>
          <w:marTop w:val="0"/>
          <w:marBottom w:val="0"/>
          <w:divBdr>
            <w:top w:val="none" w:sz="0" w:space="0" w:color="auto"/>
            <w:left w:val="none" w:sz="0" w:space="0" w:color="auto"/>
            <w:bottom w:val="none" w:sz="0" w:space="0" w:color="auto"/>
            <w:right w:val="none" w:sz="0" w:space="0" w:color="auto"/>
          </w:divBdr>
        </w:div>
      </w:divsChild>
    </w:div>
    <w:div w:id="1992589200">
      <w:bodyDiv w:val="1"/>
      <w:marLeft w:val="0"/>
      <w:marRight w:val="0"/>
      <w:marTop w:val="0"/>
      <w:marBottom w:val="0"/>
      <w:divBdr>
        <w:top w:val="none" w:sz="0" w:space="0" w:color="auto"/>
        <w:left w:val="none" w:sz="0" w:space="0" w:color="auto"/>
        <w:bottom w:val="none" w:sz="0" w:space="0" w:color="auto"/>
        <w:right w:val="none" w:sz="0" w:space="0" w:color="auto"/>
      </w:divBdr>
      <w:divsChild>
        <w:div w:id="1344627338">
          <w:marLeft w:val="640"/>
          <w:marRight w:val="0"/>
          <w:marTop w:val="0"/>
          <w:marBottom w:val="0"/>
          <w:divBdr>
            <w:top w:val="none" w:sz="0" w:space="0" w:color="auto"/>
            <w:left w:val="none" w:sz="0" w:space="0" w:color="auto"/>
            <w:bottom w:val="none" w:sz="0" w:space="0" w:color="auto"/>
            <w:right w:val="none" w:sz="0" w:space="0" w:color="auto"/>
          </w:divBdr>
        </w:div>
        <w:div w:id="1546988601">
          <w:marLeft w:val="640"/>
          <w:marRight w:val="0"/>
          <w:marTop w:val="0"/>
          <w:marBottom w:val="0"/>
          <w:divBdr>
            <w:top w:val="none" w:sz="0" w:space="0" w:color="auto"/>
            <w:left w:val="none" w:sz="0" w:space="0" w:color="auto"/>
            <w:bottom w:val="none" w:sz="0" w:space="0" w:color="auto"/>
            <w:right w:val="none" w:sz="0" w:space="0" w:color="auto"/>
          </w:divBdr>
        </w:div>
        <w:div w:id="746339445">
          <w:marLeft w:val="640"/>
          <w:marRight w:val="0"/>
          <w:marTop w:val="0"/>
          <w:marBottom w:val="0"/>
          <w:divBdr>
            <w:top w:val="none" w:sz="0" w:space="0" w:color="auto"/>
            <w:left w:val="none" w:sz="0" w:space="0" w:color="auto"/>
            <w:bottom w:val="none" w:sz="0" w:space="0" w:color="auto"/>
            <w:right w:val="none" w:sz="0" w:space="0" w:color="auto"/>
          </w:divBdr>
        </w:div>
        <w:div w:id="2140954333">
          <w:marLeft w:val="640"/>
          <w:marRight w:val="0"/>
          <w:marTop w:val="0"/>
          <w:marBottom w:val="0"/>
          <w:divBdr>
            <w:top w:val="none" w:sz="0" w:space="0" w:color="auto"/>
            <w:left w:val="none" w:sz="0" w:space="0" w:color="auto"/>
            <w:bottom w:val="none" w:sz="0" w:space="0" w:color="auto"/>
            <w:right w:val="none" w:sz="0" w:space="0" w:color="auto"/>
          </w:divBdr>
        </w:div>
        <w:div w:id="1445882649">
          <w:marLeft w:val="640"/>
          <w:marRight w:val="0"/>
          <w:marTop w:val="0"/>
          <w:marBottom w:val="0"/>
          <w:divBdr>
            <w:top w:val="none" w:sz="0" w:space="0" w:color="auto"/>
            <w:left w:val="none" w:sz="0" w:space="0" w:color="auto"/>
            <w:bottom w:val="none" w:sz="0" w:space="0" w:color="auto"/>
            <w:right w:val="none" w:sz="0" w:space="0" w:color="auto"/>
          </w:divBdr>
        </w:div>
        <w:div w:id="1477262645">
          <w:marLeft w:val="640"/>
          <w:marRight w:val="0"/>
          <w:marTop w:val="0"/>
          <w:marBottom w:val="0"/>
          <w:divBdr>
            <w:top w:val="none" w:sz="0" w:space="0" w:color="auto"/>
            <w:left w:val="none" w:sz="0" w:space="0" w:color="auto"/>
            <w:bottom w:val="none" w:sz="0" w:space="0" w:color="auto"/>
            <w:right w:val="none" w:sz="0" w:space="0" w:color="auto"/>
          </w:divBdr>
        </w:div>
        <w:div w:id="969088635">
          <w:marLeft w:val="640"/>
          <w:marRight w:val="0"/>
          <w:marTop w:val="0"/>
          <w:marBottom w:val="0"/>
          <w:divBdr>
            <w:top w:val="none" w:sz="0" w:space="0" w:color="auto"/>
            <w:left w:val="none" w:sz="0" w:space="0" w:color="auto"/>
            <w:bottom w:val="none" w:sz="0" w:space="0" w:color="auto"/>
            <w:right w:val="none" w:sz="0" w:space="0" w:color="auto"/>
          </w:divBdr>
        </w:div>
        <w:div w:id="1653096917">
          <w:marLeft w:val="640"/>
          <w:marRight w:val="0"/>
          <w:marTop w:val="0"/>
          <w:marBottom w:val="0"/>
          <w:divBdr>
            <w:top w:val="none" w:sz="0" w:space="0" w:color="auto"/>
            <w:left w:val="none" w:sz="0" w:space="0" w:color="auto"/>
            <w:bottom w:val="none" w:sz="0" w:space="0" w:color="auto"/>
            <w:right w:val="none" w:sz="0" w:space="0" w:color="auto"/>
          </w:divBdr>
        </w:div>
        <w:div w:id="369501729">
          <w:marLeft w:val="640"/>
          <w:marRight w:val="0"/>
          <w:marTop w:val="0"/>
          <w:marBottom w:val="0"/>
          <w:divBdr>
            <w:top w:val="none" w:sz="0" w:space="0" w:color="auto"/>
            <w:left w:val="none" w:sz="0" w:space="0" w:color="auto"/>
            <w:bottom w:val="none" w:sz="0" w:space="0" w:color="auto"/>
            <w:right w:val="none" w:sz="0" w:space="0" w:color="auto"/>
          </w:divBdr>
        </w:div>
        <w:div w:id="1111438985">
          <w:marLeft w:val="640"/>
          <w:marRight w:val="0"/>
          <w:marTop w:val="0"/>
          <w:marBottom w:val="0"/>
          <w:divBdr>
            <w:top w:val="none" w:sz="0" w:space="0" w:color="auto"/>
            <w:left w:val="none" w:sz="0" w:space="0" w:color="auto"/>
            <w:bottom w:val="none" w:sz="0" w:space="0" w:color="auto"/>
            <w:right w:val="none" w:sz="0" w:space="0" w:color="auto"/>
          </w:divBdr>
        </w:div>
        <w:div w:id="1051197942">
          <w:marLeft w:val="640"/>
          <w:marRight w:val="0"/>
          <w:marTop w:val="0"/>
          <w:marBottom w:val="0"/>
          <w:divBdr>
            <w:top w:val="none" w:sz="0" w:space="0" w:color="auto"/>
            <w:left w:val="none" w:sz="0" w:space="0" w:color="auto"/>
            <w:bottom w:val="none" w:sz="0" w:space="0" w:color="auto"/>
            <w:right w:val="none" w:sz="0" w:space="0" w:color="auto"/>
          </w:divBdr>
        </w:div>
        <w:div w:id="1339849832">
          <w:marLeft w:val="640"/>
          <w:marRight w:val="0"/>
          <w:marTop w:val="0"/>
          <w:marBottom w:val="0"/>
          <w:divBdr>
            <w:top w:val="none" w:sz="0" w:space="0" w:color="auto"/>
            <w:left w:val="none" w:sz="0" w:space="0" w:color="auto"/>
            <w:bottom w:val="none" w:sz="0" w:space="0" w:color="auto"/>
            <w:right w:val="none" w:sz="0" w:space="0" w:color="auto"/>
          </w:divBdr>
        </w:div>
        <w:div w:id="1265193403">
          <w:marLeft w:val="640"/>
          <w:marRight w:val="0"/>
          <w:marTop w:val="0"/>
          <w:marBottom w:val="0"/>
          <w:divBdr>
            <w:top w:val="none" w:sz="0" w:space="0" w:color="auto"/>
            <w:left w:val="none" w:sz="0" w:space="0" w:color="auto"/>
            <w:bottom w:val="none" w:sz="0" w:space="0" w:color="auto"/>
            <w:right w:val="none" w:sz="0" w:space="0" w:color="auto"/>
          </w:divBdr>
        </w:div>
        <w:div w:id="247543651">
          <w:marLeft w:val="640"/>
          <w:marRight w:val="0"/>
          <w:marTop w:val="0"/>
          <w:marBottom w:val="0"/>
          <w:divBdr>
            <w:top w:val="none" w:sz="0" w:space="0" w:color="auto"/>
            <w:left w:val="none" w:sz="0" w:space="0" w:color="auto"/>
            <w:bottom w:val="none" w:sz="0" w:space="0" w:color="auto"/>
            <w:right w:val="none" w:sz="0" w:space="0" w:color="auto"/>
          </w:divBdr>
        </w:div>
        <w:div w:id="1835954416">
          <w:marLeft w:val="640"/>
          <w:marRight w:val="0"/>
          <w:marTop w:val="0"/>
          <w:marBottom w:val="0"/>
          <w:divBdr>
            <w:top w:val="none" w:sz="0" w:space="0" w:color="auto"/>
            <w:left w:val="none" w:sz="0" w:space="0" w:color="auto"/>
            <w:bottom w:val="none" w:sz="0" w:space="0" w:color="auto"/>
            <w:right w:val="none" w:sz="0" w:space="0" w:color="auto"/>
          </w:divBdr>
        </w:div>
        <w:div w:id="1276326546">
          <w:marLeft w:val="640"/>
          <w:marRight w:val="0"/>
          <w:marTop w:val="0"/>
          <w:marBottom w:val="0"/>
          <w:divBdr>
            <w:top w:val="none" w:sz="0" w:space="0" w:color="auto"/>
            <w:left w:val="none" w:sz="0" w:space="0" w:color="auto"/>
            <w:bottom w:val="none" w:sz="0" w:space="0" w:color="auto"/>
            <w:right w:val="none" w:sz="0" w:space="0" w:color="auto"/>
          </w:divBdr>
        </w:div>
        <w:div w:id="638724290">
          <w:marLeft w:val="640"/>
          <w:marRight w:val="0"/>
          <w:marTop w:val="0"/>
          <w:marBottom w:val="0"/>
          <w:divBdr>
            <w:top w:val="none" w:sz="0" w:space="0" w:color="auto"/>
            <w:left w:val="none" w:sz="0" w:space="0" w:color="auto"/>
            <w:bottom w:val="none" w:sz="0" w:space="0" w:color="auto"/>
            <w:right w:val="none" w:sz="0" w:space="0" w:color="auto"/>
          </w:divBdr>
        </w:div>
        <w:div w:id="753476864">
          <w:marLeft w:val="640"/>
          <w:marRight w:val="0"/>
          <w:marTop w:val="0"/>
          <w:marBottom w:val="0"/>
          <w:divBdr>
            <w:top w:val="none" w:sz="0" w:space="0" w:color="auto"/>
            <w:left w:val="none" w:sz="0" w:space="0" w:color="auto"/>
            <w:bottom w:val="none" w:sz="0" w:space="0" w:color="auto"/>
            <w:right w:val="none" w:sz="0" w:space="0" w:color="auto"/>
          </w:divBdr>
        </w:div>
      </w:divsChild>
    </w:div>
    <w:div w:id="1994526844">
      <w:bodyDiv w:val="1"/>
      <w:marLeft w:val="0"/>
      <w:marRight w:val="0"/>
      <w:marTop w:val="0"/>
      <w:marBottom w:val="0"/>
      <w:divBdr>
        <w:top w:val="none" w:sz="0" w:space="0" w:color="auto"/>
        <w:left w:val="none" w:sz="0" w:space="0" w:color="auto"/>
        <w:bottom w:val="none" w:sz="0" w:space="0" w:color="auto"/>
        <w:right w:val="none" w:sz="0" w:space="0" w:color="auto"/>
      </w:divBdr>
      <w:divsChild>
        <w:div w:id="9265256">
          <w:marLeft w:val="640"/>
          <w:marRight w:val="0"/>
          <w:marTop w:val="0"/>
          <w:marBottom w:val="0"/>
          <w:divBdr>
            <w:top w:val="none" w:sz="0" w:space="0" w:color="auto"/>
            <w:left w:val="none" w:sz="0" w:space="0" w:color="auto"/>
            <w:bottom w:val="none" w:sz="0" w:space="0" w:color="auto"/>
            <w:right w:val="none" w:sz="0" w:space="0" w:color="auto"/>
          </w:divBdr>
        </w:div>
        <w:div w:id="507721865">
          <w:marLeft w:val="640"/>
          <w:marRight w:val="0"/>
          <w:marTop w:val="0"/>
          <w:marBottom w:val="0"/>
          <w:divBdr>
            <w:top w:val="none" w:sz="0" w:space="0" w:color="auto"/>
            <w:left w:val="none" w:sz="0" w:space="0" w:color="auto"/>
            <w:bottom w:val="none" w:sz="0" w:space="0" w:color="auto"/>
            <w:right w:val="none" w:sz="0" w:space="0" w:color="auto"/>
          </w:divBdr>
        </w:div>
        <w:div w:id="173500096">
          <w:marLeft w:val="640"/>
          <w:marRight w:val="0"/>
          <w:marTop w:val="0"/>
          <w:marBottom w:val="0"/>
          <w:divBdr>
            <w:top w:val="none" w:sz="0" w:space="0" w:color="auto"/>
            <w:left w:val="none" w:sz="0" w:space="0" w:color="auto"/>
            <w:bottom w:val="none" w:sz="0" w:space="0" w:color="auto"/>
            <w:right w:val="none" w:sz="0" w:space="0" w:color="auto"/>
          </w:divBdr>
        </w:div>
        <w:div w:id="139080793">
          <w:marLeft w:val="640"/>
          <w:marRight w:val="0"/>
          <w:marTop w:val="0"/>
          <w:marBottom w:val="0"/>
          <w:divBdr>
            <w:top w:val="none" w:sz="0" w:space="0" w:color="auto"/>
            <w:left w:val="none" w:sz="0" w:space="0" w:color="auto"/>
            <w:bottom w:val="none" w:sz="0" w:space="0" w:color="auto"/>
            <w:right w:val="none" w:sz="0" w:space="0" w:color="auto"/>
          </w:divBdr>
        </w:div>
        <w:div w:id="1387414454">
          <w:marLeft w:val="640"/>
          <w:marRight w:val="0"/>
          <w:marTop w:val="0"/>
          <w:marBottom w:val="0"/>
          <w:divBdr>
            <w:top w:val="none" w:sz="0" w:space="0" w:color="auto"/>
            <w:left w:val="none" w:sz="0" w:space="0" w:color="auto"/>
            <w:bottom w:val="none" w:sz="0" w:space="0" w:color="auto"/>
            <w:right w:val="none" w:sz="0" w:space="0" w:color="auto"/>
          </w:divBdr>
        </w:div>
        <w:div w:id="1086028891">
          <w:marLeft w:val="640"/>
          <w:marRight w:val="0"/>
          <w:marTop w:val="0"/>
          <w:marBottom w:val="0"/>
          <w:divBdr>
            <w:top w:val="none" w:sz="0" w:space="0" w:color="auto"/>
            <w:left w:val="none" w:sz="0" w:space="0" w:color="auto"/>
            <w:bottom w:val="none" w:sz="0" w:space="0" w:color="auto"/>
            <w:right w:val="none" w:sz="0" w:space="0" w:color="auto"/>
          </w:divBdr>
        </w:div>
        <w:div w:id="1323512535">
          <w:marLeft w:val="640"/>
          <w:marRight w:val="0"/>
          <w:marTop w:val="0"/>
          <w:marBottom w:val="0"/>
          <w:divBdr>
            <w:top w:val="none" w:sz="0" w:space="0" w:color="auto"/>
            <w:left w:val="none" w:sz="0" w:space="0" w:color="auto"/>
            <w:bottom w:val="none" w:sz="0" w:space="0" w:color="auto"/>
            <w:right w:val="none" w:sz="0" w:space="0" w:color="auto"/>
          </w:divBdr>
        </w:div>
      </w:divsChild>
    </w:div>
    <w:div w:id="2000500403">
      <w:bodyDiv w:val="1"/>
      <w:marLeft w:val="0"/>
      <w:marRight w:val="0"/>
      <w:marTop w:val="0"/>
      <w:marBottom w:val="0"/>
      <w:divBdr>
        <w:top w:val="none" w:sz="0" w:space="0" w:color="auto"/>
        <w:left w:val="none" w:sz="0" w:space="0" w:color="auto"/>
        <w:bottom w:val="none" w:sz="0" w:space="0" w:color="auto"/>
        <w:right w:val="none" w:sz="0" w:space="0" w:color="auto"/>
      </w:divBdr>
      <w:divsChild>
        <w:div w:id="646519460">
          <w:marLeft w:val="640"/>
          <w:marRight w:val="0"/>
          <w:marTop w:val="0"/>
          <w:marBottom w:val="0"/>
          <w:divBdr>
            <w:top w:val="none" w:sz="0" w:space="0" w:color="auto"/>
            <w:left w:val="none" w:sz="0" w:space="0" w:color="auto"/>
            <w:bottom w:val="none" w:sz="0" w:space="0" w:color="auto"/>
            <w:right w:val="none" w:sz="0" w:space="0" w:color="auto"/>
          </w:divBdr>
        </w:div>
        <w:div w:id="71464997">
          <w:marLeft w:val="640"/>
          <w:marRight w:val="0"/>
          <w:marTop w:val="0"/>
          <w:marBottom w:val="0"/>
          <w:divBdr>
            <w:top w:val="none" w:sz="0" w:space="0" w:color="auto"/>
            <w:left w:val="none" w:sz="0" w:space="0" w:color="auto"/>
            <w:bottom w:val="none" w:sz="0" w:space="0" w:color="auto"/>
            <w:right w:val="none" w:sz="0" w:space="0" w:color="auto"/>
          </w:divBdr>
        </w:div>
        <w:div w:id="1474174435">
          <w:marLeft w:val="640"/>
          <w:marRight w:val="0"/>
          <w:marTop w:val="0"/>
          <w:marBottom w:val="0"/>
          <w:divBdr>
            <w:top w:val="none" w:sz="0" w:space="0" w:color="auto"/>
            <w:left w:val="none" w:sz="0" w:space="0" w:color="auto"/>
            <w:bottom w:val="none" w:sz="0" w:space="0" w:color="auto"/>
            <w:right w:val="none" w:sz="0" w:space="0" w:color="auto"/>
          </w:divBdr>
        </w:div>
        <w:div w:id="737479580">
          <w:marLeft w:val="640"/>
          <w:marRight w:val="0"/>
          <w:marTop w:val="0"/>
          <w:marBottom w:val="0"/>
          <w:divBdr>
            <w:top w:val="none" w:sz="0" w:space="0" w:color="auto"/>
            <w:left w:val="none" w:sz="0" w:space="0" w:color="auto"/>
            <w:bottom w:val="none" w:sz="0" w:space="0" w:color="auto"/>
            <w:right w:val="none" w:sz="0" w:space="0" w:color="auto"/>
          </w:divBdr>
        </w:div>
        <w:div w:id="1699350967">
          <w:marLeft w:val="640"/>
          <w:marRight w:val="0"/>
          <w:marTop w:val="0"/>
          <w:marBottom w:val="0"/>
          <w:divBdr>
            <w:top w:val="none" w:sz="0" w:space="0" w:color="auto"/>
            <w:left w:val="none" w:sz="0" w:space="0" w:color="auto"/>
            <w:bottom w:val="none" w:sz="0" w:space="0" w:color="auto"/>
            <w:right w:val="none" w:sz="0" w:space="0" w:color="auto"/>
          </w:divBdr>
        </w:div>
        <w:div w:id="1141996129">
          <w:marLeft w:val="640"/>
          <w:marRight w:val="0"/>
          <w:marTop w:val="0"/>
          <w:marBottom w:val="0"/>
          <w:divBdr>
            <w:top w:val="none" w:sz="0" w:space="0" w:color="auto"/>
            <w:left w:val="none" w:sz="0" w:space="0" w:color="auto"/>
            <w:bottom w:val="none" w:sz="0" w:space="0" w:color="auto"/>
            <w:right w:val="none" w:sz="0" w:space="0" w:color="auto"/>
          </w:divBdr>
        </w:div>
        <w:div w:id="202645339">
          <w:marLeft w:val="640"/>
          <w:marRight w:val="0"/>
          <w:marTop w:val="0"/>
          <w:marBottom w:val="0"/>
          <w:divBdr>
            <w:top w:val="none" w:sz="0" w:space="0" w:color="auto"/>
            <w:left w:val="none" w:sz="0" w:space="0" w:color="auto"/>
            <w:bottom w:val="none" w:sz="0" w:space="0" w:color="auto"/>
            <w:right w:val="none" w:sz="0" w:space="0" w:color="auto"/>
          </w:divBdr>
        </w:div>
        <w:div w:id="44138152">
          <w:marLeft w:val="640"/>
          <w:marRight w:val="0"/>
          <w:marTop w:val="0"/>
          <w:marBottom w:val="0"/>
          <w:divBdr>
            <w:top w:val="none" w:sz="0" w:space="0" w:color="auto"/>
            <w:left w:val="none" w:sz="0" w:space="0" w:color="auto"/>
            <w:bottom w:val="none" w:sz="0" w:space="0" w:color="auto"/>
            <w:right w:val="none" w:sz="0" w:space="0" w:color="auto"/>
          </w:divBdr>
        </w:div>
        <w:div w:id="503596927">
          <w:marLeft w:val="640"/>
          <w:marRight w:val="0"/>
          <w:marTop w:val="0"/>
          <w:marBottom w:val="0"/>
          <w:divBdr>
            <w:top w:val="none" w:sz="0" w:space="0" w:color="auto"/>
            <w:left w:val="none" w:sz="0" w:space="0" w:color="auto"/>
            <w:bottom w:val="none" w:sz="0" w:space="0" w:color="auto"/>
            <w:right w:val="none" w:sz="0" w:space="0" w:color="auto"/>
          </w:divBdr>
        </w:div>
        <w:div w:id="1667705613">
          <w:marLeft w:val="640"/>
          <w:marRight w:val="0"/>
          <w:marTop w:val="0"/>
          <w:marBottom w:val="0"/>
          <w:divBdr>
            <w:top w:val="none" w:sz="0" w:space="0" w:color="auto"/>
            <w:left w:val="none" w:sz="0" w:space="0" w:color="auto"/>
            <w:bottom w:val="none" w:sz="0" w:space="0" w:color="auto"/>
            <w:right w:val="none" w:sz="0" w:space="0" w:color="auto"/>
          </w:divBdr>
        </w:div>
        <w:div w:id="648285360">
          <w:marLeft w:val="640"/>
          <w:marRight w:val="0"/>
          <w:marTop w:val="0"/>
          <w:marBottom w:val="0"/>
          <w:divBdr>
            <w:top w:val="none" w:sz="0" w:space="0" w:color="auto"/>
            <w:left w:val="none" w:sz="0" w:space="0" w:color="auto"/>
            <w:bottom w:val="none" w:sz="0" w:space="0" w:color="auto"/>
            <w:right w:val="none" w:sz="0" w:space="0" w:color="auto"/>
          </w:divBdr>
        </w:div>
        <w:div w:id="1509563653">
          <w:marLeft w:val="640"/>
          <w:marRight w:val="0"/>
          <w:marTop w:val="0"/>
          <w:marBottom w:val="0"/>
          <w:divBdr>
            <w:top w:val="none" w:sz="0" w:space="0" w:color="auto"/>
            <w:left w:val="none" w:sz="0" w:space="0" w:color="auto"/>
            <w:bottom w:val="none" w:sz="0" w:space="0" w:color="auto"/>
            <w:right w:val="none" w:sz="0" w:space="0" w:color="auto"/>
          </w:divBdr>
        </w:div>
        <w:div w:id="1620914816">
          <w:marLeft w:val="640"/>
          <w:marRight w:val="0"/>
          <w:marTop w:val="0"/>
          <w:marBottom w:val="0"/>
          <w:divBdr>
            <w:top w:val="none" w:sz="0" w:space="0" w:color="auto"/>
            <w:left w:val="none" w:sz="0" w:space="0" w:color="auto"/>
            <w:bottom w:val="none" w:sz="0" w:space="0" w:color="auto"/>
            <w:right w:val="none" w:sz="0" w:space="0" w:color="auto"/>
          </w:divBdr>
        </w:div>
        <w:div w:id="1979606660">
          <w:marLeft w:val="640"/>
          <w:marRight w:val="0"/>
          <w:marTop w:val="0"/>
          <w:marBottom w:val="0"/>
          <w:divBdr>
            <w:top w:val="none" w:sz="0" w:space="0" w:color="auto"/>
            <w:left w:val="none" w:sz="0" w:space="0" w:color="auto"/>
            <w:bottom w:val="none" w:sz="0" w:space="0" w:color="auto"/>
            <w:right w:val="none" w:sz="0" w:space="0" w:color="auto"/>
          </w:divBdr>
        </w:div>
        <w:div w:id="1813908693">
          <w:marLeft w:val="640"/>
          <w:marRight w:val="0"/>
          <w:marTop w:val="0"/>
          <w:marBottom w:val="0"/>
          <w:divBdr>
            <w:top w:val="none" w:sz="0" w:space="0" w:color="auto"/>
            <w:left w:val="none" w:sz="0" w:space="0" w:color="auto"/>
            <w:bottom w:val="none" w:sz="0" w:space="0" w:color="auto"/>
            <w:right w:val="none" w:sz="0" w:space="0" w:color="auto"/>
          </w:divBdr>
        </w:div>
        <w:div w:id="1402825826">
          <w:marLeft w:val="640"/>
          <w:marRight w:val="0"/>
          <w:marTop w:val="0"/>
          <w:marBottom w:val="0"/>
          <w:divBdr>
            <w:top w:val="none" w:sz="0" w:space="0" w:color="auto"/>
            <w:left w:val="none" w:sz="0" w:space="0" w:color="auto"/>
            <w:bottom w:val="none" w:sz="0" w:space="0" w:color="auto"/>
            <w:right w:val="none" w:sz="0" w:space="0" w:color="auto"/>
          </w:divBdr>
        </w:div>
        <w:div w:id="578176556">
          <w:marLeft w:val="640"/>
          <w:marRight w:val="0"/>
          <w:marTop w:val="0"/>
          <w:marBottom w:val="0"/>
          <w:divBdr>
            <w:top w:val="none" w:sz="0" w:space="0" w:color="auto"/>
            <w:left w:val="none" w:sz="0" w:space="0" w:color="auto"/>
            <w:bottom w:val="none" w:sz="0" w:space="0" w:color="auto"/>
            <w:right w:val="none" w:sz="0" w:space="0" w:color="auto"/>
          </w:divBdr>
        </w:div>
        <w:div w:id="851143219">
          <w:marLeft w:val="640"/>
          <w:marRight w:val="0"/>
          <w:marTop w:val="0"/>
          <w:marBottom w:val="0"/>
          <w:divBdr>
            <w:top w:val="none" w:sz="0" w:space="0" w:color="auto"/>
            <w:left w:val="none" w:sz="0" w:space="0" w:color="auto"/>
            <w:bottom w:val="none" w:sz="0" w:space="0" w:color="auto"/>
            <w:right w:val="none" w:sz="0" w:space="0" w:color="auto"/>
          </w:divBdr>
        </w:div>
        <w:div w:id="1309162469">
          <w:marLeft w:val="640"/>
          <w:marRight w:val="0"/>
          <w:marTop w:val="0"/>
          <w:marBottom w:val="0"/>
          <w:divBdr>
            <w:top w:val="none" w:sz="0" w:space="0" w:color="auto"/>
            <w:left w:val="none" w:sz="0" w:space="0" w:color="auto"/>
            <w:bottom w:val="none" w:sz="0" w:space="0" w:color="auto"/>
            <w:right w:val="none" w:sz="0" w:space="0" w:color="auto"/>
          </w:divBdr>
        </w:div>
        <w:div w:id="1329866036">
          <w:marLeft w:val="640"/>
          <w:marRight w:val="0"/>
          <w:marTop w:val="0"/>
          <w:marBottom w:val="0"/>
          <w:divBdr>
            <w:top w:val="none" w:sz="0" w:space="0" w:color="auto"/>
            <w:left w:val="none" w:sz="0" w:space="0" w:color="auto"/>
            <w:bottom w:val="none" w:sz="0" w:space="0" w:color="auto"/>
            <w:right w:val="none" w:sz="0" w:space="0" w:color="auto"/>
          </w:divBdr>
        </w:div>
        <w:div w:id="1561357072">
          <w:marLeft w:val="640"/>
          <w:marRight w:val="0"/>
          <w:marTop w:val="0"/>
          <w:marBottom w:val="0"/>
          <w:divBdr>
            <w:top w:val="none" w:sz="0" w:space="0" w:color="auto"/>
            <w:left w:val="none" w:sz="0" w:space="0" w:color="auto"/>
            <w:bottom w:val="none" w:sz="0" w:space="0" w:color="auto"/>
            <w:right w:val="none" w:sz="0" w:space="0" w:color="auto"/>
          </w:divBdr>
        </w:div>
      </w:divsChild>
    </w:div>
    <w:div w:id="2012371387">
      <w:bodyDiv w:val="1"/>
      <w:marLeft w:val="0"/>
      <w:marRight w:val="0"/>
      <w:marTop w:val="0"/>
      <w:marBottom w:val="0"/>
      <w:divBdr>
        <w:top w:val="none" w:sz="0" w:space="0" w:color="auto"/>
        <w:left w:val="none" w:sz="0" w:space="0" w:color="auto"/>
        <w:bottom w:val="none" w:sz="0" w:space="0" w:color="auto"/>
        <w:right w:val="none" w:sz="0" w:space="0" w:color="auto"/>
      </w:divBdr>
      <w:divsChild>
        <w:div w:id="1957760549">
          <w:marLeft w:val="640"/>
          <w:marRight w:val="0"/>
          <w:marTop w:val="0"/>
          <w:marBottom w:val="0"/>
          <w:divBdr>
            <w:top w:val="none" w:sz="0" w:space="0" w:color="auto"/>
            <w:left w:val="none" w:sz="0" w:space="0" w:color="auto"/>
            <w:bottom w:val="none" w:sz="0" w:space="0" w:color="auto"/>
            <w:right w:val="none" w:sz="0" w:space="0" w:color="auto"/>
          </w:divBdr>
        </w:div>
        <w:div w:id="532042637">
          <w:marLeft w:val="640"/>
          <w:marRight w:val="0"/>
          <w:marTop w:val="0"/>
          <w:marBottom w:val="0"/>
          <w:divBdr>
            <w:top w:val="none" w:sz="0" w:space="0" w:color="auto"/>
            <w:left w:val="none" w:sz="0" w:space="0" w:color="auto"/>
            <w:bottom w:val="none" w:sz="0" w:space="0" w:color="auto"/>
            <w:right w:val="none" w:sz="0" w:space="0" w:color="auto"/>
          </w:divBdr>
        </w:div>
        <w:div w:id="1900088676">
          <w:marLeft w:val="640"/>
          <w:marRight w:val="0"/>
          <w:marTop w:val="0"/>
          <w:marBottom w:val="0"/>
          <w:divBdr>
            <w:top w:val="none" w:sz="0" w:space="0" w:color="auto"/>
            <w:left w:val="none" w:sz="0" w:space="0" w:color="auto"/>
            <w:bottom w:val="none" w:sz="0" w:space="0" w:color="auto"/>
            <w:right w:val="none" w:sz="0" w:space="0" w:color="auto"/>
          </w:divBdr>
        </w:div>
        <w:div w:id="1340933973">
          <w:marLeft w:val="640"/>
          <w:marRight w:val="0"/>
          <w:marTop w:val="0"/>
          <w:marBottom w:val="0"/>
          <w:divBdr>
            <w:top w:val="none" w:sz="0" w:space="0" w:color="auto"/>
            <w:left w:val="none" w:sz="0" w:space="0" w:color="auto"/>
            <w:bottom w:val="none" w:sz="0" w:space="0" w:color="auto"/>
            <w:right w:val="none" w:sz="0" w:space="0" w:color="auto"/>
          </w:divBdr>
        </w:div>
        <w:div w:id="1296520700">
          <w:marLeft w:val="640"/>
          <w:marRight w:val="0"/>
          <w:marTop w:val="0"/>
          <w:marBottom w:val="0"/>
          <w:divBdr>
            <w:top w:val="none" w:sz="0" w:space="0" w:color="auto"/>
            <w:left w:val="none" w:sz="0" w:space="0" w:color="auto"/>
            <w:bottom w:val="none" w:sz="0" w:space="0" w:color="auto"/>
            <w:right w:val="none" w:sz="0" w:space="0" w:color="auto"/>
          </w:divBdr>
        </w:div>
        <w:div w:id="1194922480">
          <w:marLeft w:val="640"/>
          <w:marRight w:val="0"/>
          <w:marTop w:val="0"/>
          <w:marBottom w:val="0"/>
          <w:divBdr>
            <w:top w:val="none" w:sz="0" w:space="0" w:color="auto"/>
            <w:left w:val="none" w:sz="0" w:space="0" w:color="auto"/>
            <w:bottom w:val="none" w:sz="0" w:space="0" w:color="auto"/>
            <w:right w:val="none" w:sz="0" w:space="0" w:color="auto"/>
          </w:divBdr>
        </w:div>
        <w:div w:id="724528348">
          <w:marLeft w:val="640"/>
          <w:marRight w:val="0"/>
          <w:marTop w:val="0"/>
          <w:marBottom w:val="0"/>
          <w:divBdr>
            <w:top w:val="none" w:sz="0" w:space="0" w:color="auto"/>
            <w:left w:val="none" w:sz="0" w:space="0" w:color="auto"/>
            <w:bottom w:val="none" w:sz="0" w:space="0" w:color="auto"/>
            <w:right w:val="none" w:sz="0" w:space="0" w:color="auto"/>
          </w:divBdr>
        </w:div>
        <w:div w:id="1540584021">
          <w:marLeft w:val="640"/>
          <w:marRight w:val="0"/>
          <w:marTop w:val="0"/>
          <w:marBottom w:val="0"/>
          <w:divBdr>
            <w:top w:val="none" w:sz="0" w:space="0" w:color="auto"/>
            <w:left w:val="none" w:sz="0" w:space="0" w:color="auto"/>
            <w:bottom w:val="none" w:sz="0" w:space="0" w:color="auto"/>
            <w:right w:val="none" w:sz="0" w:space="0" w:color="auto"/>
          </w:divBdr>
        </w:div>
        <w:div w:id="1244872857">
          <w:marLeft w:val="640"/>
          <w:marRight w:val="0"/>
          <w:marTop w:val="0"/>
          <w:marBottom w:val="0"/>
          <w:divBdr>
            <w:top w:val="none" w:sz="0" w:space="0" w:color="auto"/>
            <w:left w:val="none" w:sz="0" w:space="0" w:color="auto"/>
            <w:bottom w:val="none" w:sz="0" w:space="0" w:color="auto"/>
            <w:right w:val="none" w:sz="0" w:space="0" w:color="auto"/>
          </w:divBdr>
        </w:div>
        <w:div w:id="1482884801">
          <w:marLeft w:val="640"/>
          <w:marRight w:val="0"/>
          <w:marTop w:val="0"/>
          <w:marBottom w:val="0"/>
          <w:divBdr>
            <w:top w:val="none" w:sz="0" w:space="0" w:color="auto"/>
            <w:left w:val="none" w:sz="0" w:space="0" w:color="auto"/>
            <w:bottom w:val="none" w:sz="0" w:space="0" w:color="auto"/>
            <w:right w:val="none" w:sz="0" w:space="0" w:color="auto"/>
          </w:divBdr>
        </w:div>
        <w:div w:id="866715103">
          <w:marLeft w:val="640"/>
          <w:marRight w:val="0"/>
          <w:marTop w:val="0"/>
          <w:marBottom w:val="0"/>
          <w:divBdr>
            <w:top w:val="none" w:sz="0" w:space="0" w:color="auto"/>
            <w:left w:val="none" w:sz="0" w:space="0" w:color="auto"/>
            <w:bottom w:val="none" w:sz="0" w:space="0" w:color="auto"/>
            <w:right w:val="none" w:sz="0" w:space="0" w:color="auto"/>
          </w:divBdr>
        </w:div>
        <w:div w:id="1304307908">
          <w:marLeft w:val="640"/>
          <w:marRight w:val="0"/>
          <w:marTop w:val="0"/>
          <w:marBottom w:val="0"/>
          <w:divBdr>
            <w:top w:val="none" w:sz="0" w:space="0" w:color="auto"/>
            <w:left w:val="none" w:sz="0" w:space="0" w:color="auto"/>
            <w:bottom w:val="none" w:sz="0" w:space="0" w:color="auto"/>
            <w:right w:val="none" w:sz="0" w:space="0" w:color="auto"/>
          </w:divBdr>
        </w:div>
        <w:div w:id="2003005426">
          <w:marLeft w:val="640"/>
          <w:marRight w:val="0"/>
          <w:marTop w:val="0"/>
          <w:marBottom w:val="0"/>
          <w:divBdr>
            <w:top w:val="none" w:sz="0" w:space="0" w:color="auto"/>
            <w:left w:val="none" w:sz="0" w:space="0" w:color="auto"/>
            <w:bottom w:val="none" w:sz="0" w:space="0" w:color="auto"/>
            <w:right w:val="none" w:sz="0" w:space="0" w:color="auto"/>
          </w:divBdr>
        </w:div>
        <w:div w:id="935139937">
          <w:marLeft w:val="640"/>
          <w:marRight w:val="0"/>
          <w:marTop w:val="0"/>
          <w:marBottom w:val="0"/>
          <w:divBdr>
            <w:top w:val="none" w:sz="0" w:space="0" w:color="auto"/>
            <w:left w:val="none" w:sz="0" w:space="0" w:color="auto"/>
            <w:bottom w:val="none" w:sz="0" w:space="0" w:color="auto"/>
            <w:right w:val="none" w:sz="0" w:space="0" w:color="auto"/>
          </w:divBdr>
        </w:div>
        <w:div w:id="282198815">
          <w:marLeft w:val="640"/>
          <w:marRight w:val="0"/>
          <w:marTop w:val="0"/>
          <w:marBottom w:val="0"/>
          <w:divBdr>
            <w:top w:val="none" w:sz="0" w:space="0" w:color="auto"/>
            <w:left w:val="none" w:sz="0" w:space="0" w:color="auto"/>
            <w:bottom w:val="none" w:sz="0" w:space="0" w:color="auto"/>
            <w:right w:val="none" w:sz="0" w:space="0" w:color="auto"/>
          </w:divBdr>
        </w:div>
        <w:div w:id="950939207">
          <w:marLeft w:val="640"/>
          <w:marRight w:val="0"/>
          <w:marTop w:val="0"/>
          <w:marBottom w:val="0"/>
          <w:divBdr>
            <w:top w:val="none" w:sz="0" w:space="0" w:color="auto"/>
            <w:left w:val="none" w:sz="0" w:space="0" w:color="auto"/>
            <w:bottom w:val="none" w:sz="0" w:space="0" w:color="auto"/>
            <w:right w:val="none" w:sz="0" w:space="0" w:color="auto"/>
          </w:divBdr>
        </w:div>
        <w:div w:id="1601716896">
          <w:marLeft w:val="640"/>
          <w:marRight w:val="0"/>
          <w:marTop w:val="0"/>
          <w:marBottom w:val="0"/>
          <w:divBdr>
            <w:top w:val="none" w:sz="0" w:space="0" w:color="auto"/>
            <w:left w:val="none" w:sz="0" w:space="0" w:color="auto"/>
            <w:bottom w:val="none" w:sz="0" w:space="0" w:color="auto"/>
            <w:right w:val="none" w:sz="0" w:space="0" w:color="auto"/>
          </w:divBdr>
        </w:div>
        <w:div w:id="361126830">
          <w:marLeft w:val="640"/>
          <w:marRight w:val="0"/>
          <w:marTop w:val="0"/>
          <w:marBottom w:val="0"/>
          <w:divBdr>
            <w:top w:val="none" w:sz="0" w:space="0" w:color="auto"/>
            <w:left w:val="none" w:sz="0" w:space="0" w:color="auto"/>
            <w:bottom w:val="none" w:sz="0" w:space="0" w:color="auto"/>
            <w:right w:val="none" w:sz="0" w:space="0" w:color="auto"/>
          </w:divBdr>
        </w:div>
        <w:div w:id="949166130">
          <w:marLeft w:val="640"/>
          <w:marRight w:val="0"/>
          <w:marTop w:val="0"/>
          <w:marBottom w:val="0"/>
          <w:divBdr>
            <w:top w:val="none" w:sz="0" w:space="0" w:color="auto"/>
            <w:left w:val="none" w:sz="0" w:space="0" w:color="auto"/>
            <w:bottom w:val="none" w:sz="0" w:space="0" w:color="auto"/>
            <w:right w:val="none" w:sz="0" w:space="0" w:color="auto"/>
          </w:divBdr>
        </w:div>
        <w:div w:id="547498317">
          <w:marLeft w:val="640"/>
          <w:marRight w:val="0"/>
          <w:marTop w:val="0"/>
          <w:marBottom w:val="0"/>
          <w:divBdr>
            <w:top w:val="none" w:sz="0" w:space="0" w:color="auto"/>
            <w:left w:val="none" w:sz="0" w:space="0" w:color="auto"/>
            <w:bottom w:val="none" w:sz="0" w:space="0" w:color="auto"/>
            <w:right w:val="none" w:sz="0" w:space="0" w:color="auto"/>
          </w:divBdr>
        </w:div>
      </w:divsChild>
    </w:div>
    <w:div w:id="2031686850">
      <w:bodyDiv w:val="1"/>
      <w:marLeft w:val="0"/>
      <w:marRight w:val="0"/>
      <w:marTop w:val="0"/>
      <w:marBottom w:val="0"/>
      <w:divBdr>
        <w:top w:val="none" w:sz="0" w:space="0" w:color="auto"/>
        <w:left w:val="none" w:sz="0" w:space="0" w:color="auto"/>
        <w:bottom w:val="none" w:sz="0" w:space="0" w:color="auto"/>
        <w:right w:val="none" w:sz="0" w:space="0" w:color="auto"/>
      </w:divBdr>
      <w:divsChild>
        <w:div w:id="1992756535">
          <w:marLeft w:val="640"/>
          <w:marRight w:val="0"/>
          <w:marTop w:val="0"/>
          <w:marBottom w:val="0"/>
          <w:divBdr>
            <w:top w:val="none" w:sz="0" w:space="0" w:color="auto"/>
            <w:left w:val="none" w:sz="0" w:space="0" w:color="auto"/>
            <w:bottom w:val="none" w:sz="0" w:space="0" w:color="auto"/>
            <w:right w:val="none" w:sz="0" w:space="0" w:color="auto"/>
          </w:divBdr>
        </w:div>
        <w:div w:id="51389550">
          <w:marLeft w:val="640"/>
          <w:marRight w:val="0"/>
          <w:marTop w:val="0"/>
          <w:marBottom w:val="0"/>
          <w:divBdr>
            <w:top w:val="none" w:sz="0" w:space="0" w:color="auto"/>
            <w:left w:val="none" w:sz="0" w:space="0" w:color="auto"/>
            <w:bottom w:val="none" w:sz="0" w:space="0" w:color="auto"/>
            <w:right w:val="none" w:sz="0" w:space="0" w:color="auto"/>
          </w:divBdr>
        </w:div>
        <w:div w:id="761219011">
          <w:marLeft w:val="640"/>
          <w:marRight w:val="0"/>
          <w:marTop w:val="0"/>
          <w:marBottom w:val="0"/>
          <w:divBdr>
            <w:top w:val="none" w:sz="0" w:space="0" w:color="auto"/>
            <w:left w:val="none" w:sz="0" w:space="0" w:color="auto"/>
            <w:bottom w:val="none" w:sz="0" w:space="0" w:color="auto"/>
            <w:right w:val="none" w:sz="0" w:space="0" w:color="auto"/>
          </w:divBdr>
        </w:div>
        <w:div w:id="458887270">
          <w:marLeft w:val="640"/>
          <w:marRight w:val="0"/>
          <w:marTop w:val="0"/>
          <w:marBottom w:val="0"/>
          <w:divBdr>
            <w:top w:val="none" w:sz="0" w:space="0" w:color="auto"/>
            <w:left w:val="none" w:sz="0" w:space="0" w:color="auto"/>
            <w:bottom w:val="none" w:sz="0" w:space="0" w:color="auto"/>
            <w:right w:val="none" w:sz="0" w:space="0" w:color="auto"/>
          </w:divBdr>
        </w:div>
        <w:div w:id="948585154">
          <w:marLeft w:val="640"/>
          <w:marRight w:val="0"/>
          <w:marTop w:val="0"/>
          <w:marBottom w:val="0"/>
          <w:divBdr>
            <w:top w:val="none" w:sz="0" w:space="0" w:color="auto"/>
            <w:left w:val="none" w:sz="0" w:space="0" w:color="auto"/>
            <w:bottom w:val="none" w:sz="0" w:space="0" w:color="auto"/>
            <w:right w:val="none" w:sz="0" w:space="0" w:color="auto"/>
          </w:divBdr>
        </w:div>
        <w:div w:id="967248686">
          <w:marLeft w:val="640"/>
          <w:marRight w:val="0"/>
          <w:marTop w:val="0"/>
          <w:marBottom w:val="0"/>
          <w:divBdr>
            <w:top w:val="none" w:sz="0" w:space="0" w:color="auto"/>
            <w:left w:val="none" w:sz="0" w:space="0" w:color="auto"/>
            <w:bottom w:val="none" w:sz="0" w:space="0" w:color="auto"/>
            <w:right w:val="none" w:sz="0" w:space="0" w:color="auto"/>
          </w:divBdr>
        </w:div>
        <w:div w:id="1971782563">
          <w:marLeft w:val="640"/>
          <w:marRight w:val="0"/>
          <w:marTop w:val="0"/>
          <w:marBottom w:val="0"/>
          <w:divBdr>
            <w:top w:val="none" w:sz="0" w:space="0" w:color="auto"/>
            <w:left w:val="none" w:sz="0" w:space="0" w:color="auto"/>
            <w:bottom w:val="none" w:sz="0" w:space="0" w:color="auto"/>
            <w:right w:val="none" w:sz="0" w:space="0" w:color="auto"/>
          </w:divBdr>
        </w:div>
        <w:div w:id="355156607">
          <w:marLeft w:val="640"/>
          <w:marRight w:val="0"/>
          <w:marTop w:val="0"/>
          <w:marBottom w:val="0"/>
          <w:divBdr>
            <w:top w:val="none" w:sz="0" w:space="0" w:color="auto"/>
            <w:left w:val="none" w:sz="0" w:space="0" w:color="auto"/>
            <w:bottom w:val="none" w:sz="0" w:space="0" w:color="auto"/>
            <w:right w:val="none" w:sz="0" w:space="0" w:color="auto"/>
          </w:divBdr>
        </w:div>
        <w:div w:id="408503106">
          <w:marLeft w:val="640"/>
          <w:marRight w:val="0"/>
          <w:marTop w:val="0"/>
          <w:marBottom w:val="0"/>
          <w:divBdr>
            <w:top w:val="none" w:sz="0" w:space="0" w:color="auto"/>
            <w:left w:val="none" w:sz="0" w:space="0" w:color="auto"/>
            <w:bottom w:val="none" w:sz="0" w:space="0" w:color="auto"/>
            <w:right w:val="none" w:sz="0" w:space="0" w:color="auto"/>
          </w:divBdr>
        </w:div>
        <w:div w:id="1576430865">
          <w:marLeft w:val="640"/>
          <w:marRight w:val="0"/>
          <w:marTop w:val="0"/>
          <w:marBottom w:val="0"/>
          <w:divBdr>
            <w:top w:val="none" w:sz="0" w:space="0" w:color="auto"/>
            <w:left w:val="none" w:sz="0" w:space="0" w:color="auto"/>
            <w:bottom w:val="none" w:sz="0" w:space="0" w:color="auto"/>
            <w:right w:val="none" w:sz="0" w:space="0" w:color="auto"/>
          </w:divBdr>
        </w:div>
        <w:div w:id="1175724872">
          <w:marLeft w:val="640"/>
          <w:marRight w:val="0"/>
          <w:marTop w:val="0"/>
          <w:marBottom w:val="0"/>
          <w:divBdr>
            <w:top w:val="none" w:sz="0" w:space="0" w:color="auto"/>
            <w:left w:val="none" w:sz="0" w:space="0" w:color="auto"/>
            <w:bottom w:val="none" w:sz="0" w:space="0" w:color="auto"/>
            <w:right w:val="none" w:sz="0" w:space="0" w:color="auto"/>
          </w:divBdr>
        </w:div>
        <w:div w:id="221604699">
          <w:marLeft w:val="640"/>
          <w:marRight w:val="0"/>
          <w:marTop w:val="0"/>
          <w:marBottom w:val="0"/>
          <w:divBdr>
            <w:top w:val="none" w:sz="0" w:space="0" w:color="auto"/>
            <w:left w:val="none" w:sz="0" w:space="0" w:color="auto"/>
            <w:bottom w:val="none" w:sz="0" w:space="0" w:color="auto"/>
            <w:right w:val="none" w:sz="0" w:space="0" w:color="auto"/>
          </w:divBdr>
        </w:div>
        <w:div w:id="873152100">
          <w:marLeft w:val="640"/>
          <w:marRight w:val="0"/>
          <w:marTop w:val="0"/>
          <w:marBottom w:val="0"/>
          <w:divBdr>
            <w:top w:val="none" w:sz="0" w:space="0" w:color="auto"/>
            <w:left w:val="none" w:sz="0" w:space="0" w:color="auto"/>
            <w:bottom w:val="none" w:sz="0" w:space="0" w:color="auto"/>
            <w:right w:val="none" w:sz="0" w:space="0" w:color="auto"/>
          </w:divBdr>
        </w:div>
        <w:div w:id="351146635">
          <w:marLeft w:val="640"/>
          <w:marRight w:val="0"/>
          <w:marTop w:val="0"/>
          <w:marBottom w:val="0"/>
          <w:divBdr>
            <w:top w:val="none" w:sz="0" w:space="0" w:color="auto"/>
            <w:left w:val="none" w:sz="0" w:space="0" w:color="auto"/>
            <w:bottom w:val="none" w:sz="0" w:space="0" w:color="auto"/>
            <w:right w:val="none" w:sz="0" w:space="0" w:color="auto"/>
          </w:divBdr>
        </w:div>
        <w:div w:id="1820027432">
          <w:marLeft w:val="640"/>
          <w:marRight w:val="0"/>
          <w:marTop w:val="0"/>
          <w:marBottom w:val="0"/>
          <w:divBdr>
            <w:top w:val="none" w:sz="0" w:space="0" w:color="auto"/>
            <w:left w:val="none" w:sz="0" w:space="0" w:color="auto"/>
            <w:bottom w:val="none" w:sz="0" w:space="0" w:color="auto"/>
            <w:right w:val="none" w:sz="0" w:space="0" w:color="auto"/>
          </w:divBdr>
        </w:div>
        <w:div w:id="658076577">
          <w:marLeft w:val="640"/>
          <w:marRight w:val="0"/>
          <w:marTop w:val="0"/>
          <w:marBottom w:val="0"/>
          <w:divBdr>
            <w:top w:val="none" w:sz="0" w:space="0" w:color="auto"/>
            <w:left w:val="none" w:sz="0" w:space="0" w:color="auto"/>
            <w:bottom w:val="none" w:sz="0" w:space="0" w:color="auto"/>
            <w:right w:val="none" w:sz="0" w:space="0" w:color="auto"/>
          </w:divBdr>
        </w:div>
        <w:div w:id="92749764">
          <w:marLeft w:val="640"/>
          <w:marRight w:val="0"/>
          <w:marTop w:val="0"/>
          <w:marBottom w:val="0"/>
          <w:divBdr>
            <w:top w:val="none" w:sz="0" w:space="0" w:color="auto"/>
            <w:left w:val="none" w:sz="0" w:space="0" w:color="auto"/>
            <w:bottom w:val="none" w:sz="0" w:space="0" w:color="auto"/>
            <w:right w:val="none" w:sz="0" w:space="0" w:color="auto"/>
          </w:divBdr>
        </w:div>
        <w:div w:id="1800491269">
          <w:marLeft w:val="640"/>
          <w:marRight w:val="0"/>
          <w:marTop w:val="0"/>
          <w:marBottom w:val="0"/>
          <w:divBdr>
            <w:top w:val="none" w:sz="0" w:space="0" w:color="auto"/>
            <w:left w:val="none" w:sz="0" w:space="0" w:color="auto"/>
            <w:bottom w:val="none" w:sz="0" w:space="0" w:color="auto"/>
            <w:right w:val="none" w:sz="0" w:space="0" w:color="auto"/>
          </w:divBdr>
        </w:div>
        <w:div w:id="1260874268">
          <w:marLeft w:val="640"/>
          <w:marRight w:val="0"/>
          <w:marTop w:val="0"/>
          <w:marBottom w:val="0"/>
          <w:divBdr>
            <w:top w:val="none" w:sz="0" w:space="0" w:color="auto"/>
            <w:left w:val="none" w:sz="0" w:space="0" w:color="auto"/>
            <w:bottom w:val="none" w:sz="0" w:space="0" w:color="auto"/>
            <w:right w:val="none" w:sz="0" w:space="0" w:color="auto"/>
          </w:divBdr>
        </w:div>
        <w:div w:id="1674147079">
          <w:marLeft w:val="640"/>
          <w:marRight w:val="0"/>
          <w:marTop w:val="0"/>
          <w:marBottom w:val="0"/>
          <w:divBdr>
            <w:top w:val="none" w:sz="0" w:space="0" w:color="auto"/>
            <w:left w:val="none" w:sz="0" w:space="0" w:color="auto"/>
            <w:bottom w:val="none" w:sz="0" w:space="0" w:color="auto"/>
            <w:right w:val="none" w:sz="0" w:space="0" w:color="auto"/>
          </w:divBdr>
        </w:div>
        <w:div w:id="1109660903">
          <w:marLeft w:val="640"/>
          <w:marRight w:val="0"/>
          <w:marTop w:val="0"/>
          <w:marBottom w:val="0"/>
          <w:divBdr>
            <w:top w:val="none" w:sz="0" w:space="0" w:color="auto"/>
            <w:left w:val="none" w:sz="0" w:space="0" w:color="auto"/>
            <w:bottom w:val="none" w:sz="0" w:space="0" w:color="auto"/>
            <w:right w:val="none" w:sz="0" w:space="0" w:color="auto"/>
          </w:divBdr>
        </w:div>
      </w:divsChild>
    </w:div>
    <w:div w:id="2033919742">
      <w:bodyDiv w:val="1"/>
      <w:marLeft w:val="0"/>
      <w:marRight w:val="0"/>
      <w:marTop w:val="0"/>
      <w:marBottom w:val="0"/>
      <w:divBdr>
        <w:top w:val="none" w:sz="0" w:space="0" w:color="auto"/>
        <w:left w:val="none" w:sz="0" w:space="0" w:color="auto"/>
        <w:bottom w:val="none" w:sz="0" w:space="0" w:color="auto"/>
        <w:right w:val="none" w:sz="0" w:space="0" w:color="auto"/>
      </w:divBdr>
      <w:divsChild>
        <w:div w:id="1338268098">
          <w:marLeft w:val="640"/>
          <w:marRight w:val="0"/>
          <w:marTop w:val="0"/>
          <w:marBottom w:val="0"/>
          <w:divBdr>
            <w:top w:val="none" w:sz="0" w:space="0" w:color="auto"/>
            <w:left w:val="none" w:sz="0" w:space="0" w:color="auto"/>
            <w:bottom w:val="none" w:sz="0" w:space="0" w:color="auto"/>
            <w:right w:val="none" w:sz="0" w:space="0" w:color="auto"/>
          </w:divBdr>
        </w:div>
        <w:div w:id="2630002">
          <w:marLeft w:val="640"/>
          <w:marRight w:val="0"/>
          <w:marTop w:val="0"/>
          <w:marBottom w:val="0"/>
          <w:divBdr>
            <w:top w:val="none" w:sz="0" w:space="0" w:color="auto"/>
            <w:left w:val="none" w:sz="0" w:space="0" w:color="auto"/>
            <w:bottom w:val="none" w:sz="0" w:space="0" w:color="auto"/>
            <w:right w:val="none" w:sz="0" w:space="0" w:color="auto"/>
          </w:divBdr>
        </w:div>
        <w:div w:id="320817322">
          <w:marLeft w:val="640"/>
          <w:marRight w:val="0"/>
          <w:marTop w:val="0"/>
          <w:marBottom w:val="0"/>
          <w:divBdr>
            <w:top w:val="none" w:sz="0" w:space="0" w:color="auto"/>
            <w:left w:val="none" w:sz="0" w:space="0" w:color="auto"/>
            <w:bottom w:val="none" w:sz="0" w:space="0" w:color="auto"/>
            <w:right w:val="none" w:sz="0" w:space="0" w:color="auto"/>
          </w:divBdr>
        </w:div>
        <w:div w:id="1281447898">
          <w:marLeft w:val="640"/>
          <w:marRight w:val="0"/>
          <w:marTop w:val="0"/>
          <w:marBottom w:val="0"/>
          <w:divBdr>
            <w:top w:val="none" w:sz="0" w:space="0" w:color="auto"/>
            <w:left w:val="none" w:sz="0" w:space="0" w:color="auto"/>
            <w:bottom w:val="none" w:sz="0" w:space="0" w:color="auto"/>
            <w:right w:val="none" w:sz="0" w:space="0" w:color="auto"/>
          </w:divBdr>
        </w:div>
        <w:div w:id="2024281111">
          <w:marLeft w:val="640"/>
          <w:marRight w:val="0"/>
          <w:marTop w:val="0"/>
          <w:marBottom w:val="0"/>
          <w:divBdr>
            <w:top w:val="none" w:sz="0" w:space="0" w:color="auto"/>
            <w:left w:val="none" w:sz="0" w:space="0" w:color="auto"/>
            <w:bottom w:val="none" w:sz="0" w:space="0" w:color="auto"/>
            <w:right w:val="none" w:sz="0" w:space="0" w:color="auto"/>
          </w:divBdr>
        </w:div>
        <w:div w:id="1370883508">
          <w:marLeft w:val="640"/>
          <w:marRight w:val="0"/>
          <w:marTop w:val="0"/>
          <w:marBottom w:val="0"/>
          <w:divBdr>
            <w:top w:val="none" w:sz="0" w:space="0" w:color="auto"/>
            <w:left w:val="none" w:sz="0" w:space="0" w:color="auto"/>
            <w:bottom w:val="none" w:sz="0" w:space="0" w:color="auto"/>
            <w:right w:val="none" w:sz="0" w:space="0" w:color="auto"/>
          </w:divBdr>
        </w:div>
        <w:div w:id="1532380561">
          <w:marLeft w:val="640"/>
          <w:marRight w:val="0"/>
          <w:marTop w:val="0"/>
          <w:marBottom w:val="0"/>
          <w:divBdr>
            <w:top w:val="none" w:sz="0" w:space="0" w:color="auto"/>
            <w:left w:val="none" w:sz="0" w:space="0" w:color="auto"/>
            <w:bottom w:val="none" w:sz="0" w:space="0" w:color="auto"/>
            <w:right w:val="none" w:sz="0" w:space="0" w:color="auto"/>
          </w:divBdr>
        </w:div>
        <w:div w:id="1872064083">
          <w:marLeft w:val="640"/>
          <w:marRight w:val="0"/>
          <w:marTop w:val="0"/>
          <w:marBottom w:val="0"/>
          <w:divBdr>
            <w:top w:val="none" w:sz="0" w:space="0" w:color="auto"/>
            <w:left w:val="none" w:sz="0" w:space="0" w:color="auto"/>
            <w:bottom w:val="none" w:sz="0" w:space="0" w:color="auto"/>
            <w:right w:val="none" w:sz="0" w:space="0" w:color="auto"/>
          </w:divBdr>
        </w:div>
        <w:div w:id="371151953">
          <w:marLeft w:val="640"/>
          <w:marRight w:val="0"/>
          <w:marTop w:val="0"/>
          <w:marBottom w:val="0"/>
          <w:divBdr>
            <w:top w:val="none" w:sz="0" w:space="0" w:color="auto"/>
            <w:left w:val="none" w:sz="0" w:space="0" w:color="auto"/>
            <w:bottom w:val="none" w:sz="0" w:space="0" w:color="auto"/>
            <w:right w:val="none" w:sz="0" w:space="0" w:color="auto"/>
          </w:divBdr>
        </w:div>
        <w:div w:id="1384407336">
          <w:marLeft w:val="640"/>
          <w:marRight w:val="0"/>
          <w:marTop w:val="0"/>
          <w:marBottom w:val="0"/>
          <w:divBdr>
            <w:top w:val="none" w:sz="0" w:space="0" w:color="auto"/>
            <w:left w:val="none" w:sz="0" w:space="0" w:color="auto"/>
            <w:bottom w:val="none" w:sz="0" w:space="0" w:color="auto"/>
            <w:right w:val="none" w:sz="0" w:space="0" w:color="auto"/>
          </w:divBdr>
        </w:div>
        <w:div w:id="1423447939">
          <w:marLeft w:val="640"/>
          <w:marRight w:val="0"/>
          <w:marTop w:val="0"/>
          <w:marBottom w:val="0"/>
          <w:divBdr>
            <w:top w:val="none" w:sz="0" w:space="0" w:color="auto"/>
            <w:left w:val="none" w:sz="0" w:space="0" w:color="auto"/>
            <w:bottom w:val="none" w:sz="0" w:space="0" w:color="auto"/>
            <w:right w:val="none" w:sz="0" w:space="0" w:color="auto"/>
          </w:divBdr>
        </w:div>
        <w:div w:id="323510470">
          <w:marLeft w:val="640"/>
          <w:marRight w:val="0"/>
          <w:marTop w:val="0"/>
          <w:marBottom w:val="0"/>
          <w:divBdr>
            <w:top w:val="none" w:sz="0" w:space="0" w:color="auto"/>
            <w:left w:val="none" w:sz="0" w:space="0" w:color="auto"/>
            <w:bottom w:val="none" w:sz="0" w:space="0" w:color="auto"/>
            <w:right w:val="none" w:sz="0" w:space="0" w:color="auto"/>
          </w:divBdr>
        </w:div>
        <w:div w:id="669018359">
          <w:marLeft w:val="640"/>
          <w:marRight w:val="0"/>
          <w:marTop w:val="0"/>
          <w:marBottom w:val="0"/>
          <w:divBdr>
            <w:top w:val="none" w:sz="0" w:space="0" w:color="auto"/>
            <w:left w:val="none" w:sz="0" w:space="0" w:color="auto"/>
            <w:bottom w:val="none" w:sz="0" w:space="0" w:color="auto"/>
            <w:right w:val="none" w:sz="0" w:space="0" w:color="auto"/>
          </w:divBdr>
        </w:div>
        <w:div w:id="2011248878">
          <w:marLeft w:val="640"/>
          <w:marRight w:val="0"/>
          <w:marTop w:val="0"/>
          <w:marBottom w:val="0"/>
          <w:divBdr>
            <w:top w:val="none" w:sz="0" w:space="0" w:color="auto"/>
            <w:left w:val="none" w:sz="0" w:space="0" w:color="auto"/>
            <w:bottom w:val="none" w:sz="0" w:space="0" w:color="auto"/>
            <w:right w:val="none" w:sz="0" w:space="0" w:color="auto"/>
          </w:divBdr>
        </w:div>
        <w:div w:id="247688973">
          <w:marLeft w:val="640"/>
          <w:marRight w:val="0"/>
          <w:marTop w:val="0"/>
          <w:marBottom w:val="0"/>
          <w:divBdr>
            <w:top w:val="none" w:sz="0" w:space="0" w:color="auto"/>
            <w:left w:val="none" w:sz="0" w:space="0" w:color="auto"/>
            <w:bottom w:val="none" w:sz="0" w:space="0" w:color="auto"/>
            <w:right w:val="none" w:sz="0" w:space="0" w:color="auto"/>
          </w:divBdr>
        </w:div>
        <w:div w:id="1616447914">
          <w:marLeft w:val="640"/>
          <w:marRight w:val="0"/>
          <w:marTop w:val="0"/>
          <w:marBottom w:val="0"/>
          <w:divBdr>
            <w:top w:val="none" w:sz="0" w:space="0" w:color="auto"/>
            <w:left w:val="none" w:sz="0" w:space="0" w:color="auto"/>
            <w:bottom w:val="none" w:sz="0" w:space="0" w:color="auto"/>
            <w:right w:val="none" w:sz="0" w:space="0" w:color="auto"/>
          </w:divBdr>
        </w:div>
        <w:div w:id="1001204183">
          <w:marLeft w:val="640"/>
          <w:marRight w:val="0"/>
          <w:marTop w:val="0"/>
          <w:marBottom w:val="0"/>
          <w:divBdr>
            <w:top w:val="none" w:sz="0" w:space="0" w:color="auto"/>
            <w:left w:val="none" w:sz="0" w:space="0" w:color="auto"/>
            <w:bottom w:val="none" w:sz="0" w:space="0" w:color="auto"/>
            <w:right w:val="none" w:sz="0" w:space="0" w:color="auto"/>
          </w:divBdr>
        </w:div>
        <w:div w:id="796602820">
          <w:marLeft w:val="640"/>
          <w:marRight w:val="0"/>
          <w:marTop w:val="0"/>
          <w:marBottom w:val="0"/>
          <w:divBdr>
            <w:top w:val="none" w:sz="0" w:space="0" w:color="auto"/>
            <w:left w:val="none" w:sz="0" w:space="0" w:color="auto"/>
            <w:bottom w:val="none" w:sz="0" w:space="0" w:color="auto"/>
            <w:right w:val="none" w:sz="0" w:space="0" w:color="auto"/>
          </w:divBdr>
        </w:div>
        <w:div w:id="1180775567">
          <w:marLeft w:val="640"/>
          <w:marRight w:val="0"/>
          <w:marTop w:val="0"/>
          <w:marBottom w:val="0"/>
          <w:divBdr>
            <w:top w:val="none" w:sz="0" w:space="0" w:color="auto"/>
            <w:left w:val="none" w:sz="0" w:space="0" w:color="auto"/>
            <w:bottom w:val="none" w:sz="0" w:space="0" w:color="auto"/>
            <w:right w:val="none" w:sz="0" w:space="0" w:color="auto"/>
          </w:divBdr>
        </w:div>
      </w:divsChild>
    </w:div>
    <w:div w:id="2034303845">
      <w:bodyDiv w:val="1"/>
      <w:marLeft w:val="0"/>
      <w:marRight w:val="0"/>
      <w:marTop w:val="0"/>
      <w:marBottom w:val="0"/>
      <w:divBdr>
        <w:top w:val="none" w:sz="0" w:space="0" w:color="auto"/>
        <w:left w:val="none" w:sz="0" w:space="0" w:color="auto"/>
        <w:bottom w:val="none" w:sz="0" w:space="0" w:color="auto"/>
        <w:right w:val="none" w:sz="0" w:space="0" w:color="auto"/>
      </w:divBdr>
      <w:divsChild>
        <w:div w:id="2129467698">
          <w:marLeft w:val="640"/>
          <w:marRight w:val="0"/>
          <w:marTop w:val="0"/>
          <w:marBottom w:val="0"/>
          <w:divBdr>
            <w:top w:val="none" w:sz="0" w:space="0" w:color="auto"/>
            <w:left w:val="none" w:sz="0" w:space="0" w:color="auto"/>
            <w:bottom w:val="none" w:sz="0" w:space="0" w:color="auto"/>
            <w:right w:val="none" w:sz="0" w:space="0" w:color="auto"/>
          </w:divBdr>
        </w:div>
        <w:div w:id="427121285">
          <w:marLeft w:val="640"/>
          <w:marRight w:val="0"/>
          <w:marTop w:val="0"/>
          <w:marBottom w:val="0"/>
          <w:divBdr>
            <w:top w:val="none" w:sz="0" w:space="0" w:color="auto"/>
            <w:left w:val="none" w:sz="0" w:space="0" w:color="auto"/>
            <w:bottom w:val="none" w:sz="0" w:space="0" w:color="auto"/>
            <w:right w:val="none" w:sz="0" w:space="0" w:color="auto"/>
          </w:divBdr>
        </w:div>
        <w:div w:id="1011370703">
          <w:marLeft w:val="640"/>
          <w:marRight w:val="0"/>
          <w:marTop w:val="0"/>
          <w:marBottom w:val="0"/>
          <w:divBdr>
            <w:top w:val="none" w:sz="0" w:space="0" w:color="auto"/>
            <w:left w:val="none" w:sz="0" w:space="0" w:color="auto"/>
            <w:bottom w:val="none" w:sz="0" w:space="0" w:color="auto"/>
            <w:right w:val="none" w:sz="0" w:space="0" w:color="auto"/>
          </w:divBdr>
        </w:div>
        <w:div w:id="248925265">
          <w:marLeft w:val="640"/>
          <w:marRight w:val="0"/>
          <w:marTop w:val="0"/>
          <w:marBottom w:val="0"/>
          <w:divBdr>
            <w:top w:val="none" w:sz="0" w:space="0" w:color="auto"/>
            <w:left w:val="none" w:sz="0" w:space="0" w:color="auto"/>
            <w:bottom w:val="none" w:sz="0" w:space="0" w:color="auto"/>
            <w:right w:val="none" w:sz="0" w:space="0" w:color="auto"/>
          </w:divBdr>
        </w:div>
        <w:div w:id="1857311091">
          <w:marLeft w:val="640"/>
          <w:marRight w:val="0"/>
          <w:marTop w:val="0"/>
          <w:marBottom w:val="0"/>
          <w:divBdr>
            <w:top w:val="none" w:sz="0" w:space="0" w:color="auto"/>
            <w:left w:val="none" w:sz="0" w:space="0" w:color="auto"/>
            <w:bottom w:val="none" w:sz="0" w:space="0" w:color="auto"/>
            <w:right w:val="none" w:sz="0" w:space="0" w:color="auto"/>
          </w:divBdr>
        </w:div>
        <w:div w:id="1436755067">
          <w:marLeft w:val="640"/>
          <w:marRight w:val="0"/>
          <w:marTop w:val="0"/>
          <w:marBottom w:val="0"/>
          <w:divBdr>
            <w:top w:val="none" w:sz="0" w:space="0" w:color="auto"/>
            <w:left w:val="none" w:sz="0" w:space="0" w:color="auto"/>
            <w:bottom w:val="none" w:sz="0" w:space="0" w:color="auto"/>
            <w:right w:val="none" w:sz="0" w:space="0" w:color="auto"/>
          </w:divBdr>
        </w:div>
        <w:div w:id="586423871">
          <w:marLeft w:val="640"/>
          <w:marRight w:val="0"/>
          <w:marTop w:val="0"/>
          <w:marBottom w:val="0"/>
          <w:divBdr>
            <w:top w:val="none" w:sz="0" w:space="0" w:color="auto"/>
            <w:left w:val="none" w:sz="0" w:space="0" w:color="auto"/>
            <w:bottom w:val="none" w:sz="0" w:space="0" w:color="auto"/>
            <w:right w:val="none" w:sz="0" w:space="0" w:color="auto"/>
          </w:divBdr>
        </w:div>
        <w:div w:id="1479304736">
          <w:marLeft w:val="640"/>
          <w:marRight w:val="0"/>
          <w:marTop w:val="0"/>
          <w:marBottom w:val="0"/>
          <w:divBdr>
            <w:top w:val="none" w:sz="0" w:space="0" w:color="auto"/>
            <w:left w:val="none" w:sz="0" w:space="0" w:color="auto"/>
            <w:bottom w:val="none" w:sz="0" w:space="0" w:color="auto"/>
            <w:right w:val="none" w:sz="0" w:space="0" w:color="auto"/>
          </w:divBdr>
        </w:div>
      </w:divsChild>
    </w:div>
    <w:div w:id="2043051520">
      <w:bodyDiv w:val="1"/>
      <w:marLeft w:val="0"/>
      <w:marRight w:val="0"/>
      <w:marTop w:val="0"/>
      <w:marBottom w:val="0"/>
      <w:divBdr>
        <w:top w:val="none" w:sz="0" w:space="0" w:color="auto"/>
        <w:left w:val="none" w:sz="0" w:space="0" w:color="auto"/>
        <w:bottom w:val="none" w:sz="0" w:space="0" w:color="auto"/>
        <w:right w:val="none" w:sz="0" w:space="0" w:color="auto"/>
      </w:divBdr>
      <w:divsChild>
        <w:div w:id="188645192">
          <w:marLeft w:val="640"/>
          <w:marRight w:val="0"/>
          <w:marTop w:val="0"/>
          <w:marBottom w:val="0"/>
          <w:divBdr>
            <w:top w:val="none" w:sz="0" w:space="0" w:color="auto"/>
            <w:left w:val="none" w:sz="0" w:space="0" w:color="auto"/>
            <w:bottom w:val="none" w:sz="0" w:space="0" w:color="auto"/>
            <w:right w:val="none" w:sz="0" w:space="0" w:color="auto"/>
          </w:divBdr>
        </w:div>
        <w:div w:id="274413805">
          <w:marLeft w:val="640"/>
          <w:marRight w:val="0"/>
          <w:marTop w:val="0"/>
          <w:marBottom w:val="0"/>
          <w:divBdr>
            <w:top w:val="none" w:sz="0" w:space="0" w:color="auto"/>
            <w:left w:val="none" w:sz="0" w:space="0" w:color="auto"/>
            <w:bottom w:val="none" w:sz="0" w:space="0" w:color="auto"/>
            <w:right w:val="none" w:sz="0" w:space="0" w:color="auto"/>
          </w:divBdr>
        </w:div>
        <w:div w:id="99836495">
          <w:marLeft w:val="640"/>
          <w:marRight w:val="0"/>
          <w:marTop w:val="0"/>
          <w:marBottom w:val="0"/>
          <w:divBdr>
            <w:top w:val="none" w:sz="0" w:space="0" w:color="auto"/>
            <w:left w:val="none" w:sz="0" w:space="0" w:color="auto"/>
            <w:bottom w:val="none" w:sz="0" w:space="0" w:color="auto"/>
            <w:right w:val="none" w:sz="0" w:space="0" w:color="auto"/>
          </w:divBdr>
        </w:div>
        <w:div w:id="134420684">
          <w:marLeft w:val="640"/>
          <w:marRight w:val="0"/>
          <w:marTop w:val="0"/>
          <w:marBottom w:val="0"/>
          <w:divBdr>
            <w:top w:val="none" w:sz="0" w:space="0" w:color="auto"/>
            <w:left w:val="none" w:sz="0" w:space="0" w:color="auto"/>
            <w:bottom w:val="none" w:sz="0" w:space="0" w:color="auto"/>
            <w:right w:val="none" w:sz="0" w:space="0" w:color="auto"/>
          </w:divBdr>
        </w:div>
        <w:div w:id="1186291845">
          <w:marLeft w:val="640"/>
          <w:marRight w:val="0"/>
          <w:marTop w:val="0"/>
          <w:marBottom w:val="0"/>
          <w:divBdr>
            <w:top w:val="none" w:sz="0" w:space="0" w:color="auto"/>
            <w:left w:val="none" w:sz="0" w:space="0" w:color="auto"/>
            <w:bottom w:val="none" w:sz="0" w:space="0" w:color="auto"/>
            <w:right w:val="none" w:sz="0" w:space="0" w:color="auto"/>
          </w:divBdr>
        </w:div>
        <w:div w:id="1826051471">
          <w:marLeft w:val="640"/>
          <w:marRight w:val="0"/>
          <w:marTop w:val="0"/>
          <w:marBottom w:val="0"/>
          <w:divBdr>
            <w:top w:val="none" w:sz="0" w:space="0" w:color="auto"/>
            <w:left w:val="none" w:sz="0" w:space="0" w:color="auto"/>
            <w:bottom w:val="none" w:sz="0" w:space="0" w:color="auto"/>
            <w:right w:val="none" w:sz="0" w:space="0" w:color="auto"/>
          </w:divBdr>
        </w:div>
        <w:div w:id="1720782847">
          <w:marLeft w:val="640"/>
          <w:marRight w:val="0"/>
          <w:marTop w:val="0"/>
          <w:marBottom w:val="0"/>
          <w:divBdr>
            <w:top w:val="none" w:sz="0" w:space="0" w:color="auto"/>
            <w:left w:val="none" w:sz="0" w:space="0" w:color="auto"/>
            <w:bottom w:val="none" w:sz="0" w:space="0" w:color="auto"/>
            <w:right w:val="none" w:sz="0" w:space="0" w:color="auto"/>
          </w:divBdr>
        </w:div>
        <w:div w:id="683216328">
          <w:marLeft w:val="640"/>
          <w:marRight w:val="0"/>
          <w:marTop w:val="0"/>
          <w:marBottom w:val="0"/>
          <w:divBdr>
            <w:top w:val="none" w:sz="0" w:space="0" w:color="auto"/>
            <w:left w:val="none" w:sz="0" w:space="0" w:color="auto"/>
            <w:bottom w:val="none" w:sz="0" w:space="0" w:color="auto"/>
            <w:right w:val="none" w:sz="0" w:space="0" w:color="auto"/>
          </w:divBdr>
        </w:div>
        <w:div w:id="1309555306">
          <w:marLeft w:val="640"/>
          <w:marRight w:val="0"/>
          <w:marTop w:val="0"/>
          <w:marBottom w:val="0"/>
          <w:divBdr>
            <w:top w:val="none" w:sz="0" w:space="0" w:color="auto"/>
            <w:left w:val="none" w:sz="0" w:space="0" w:color="auto"/>
            <w:bottom w:val="none" w:sz="0" w:space="0" w:color="auto"/>
            <w:right w:val="none" w:sz="0" w:space="0" w:color="auto"/>
          </w:divBdr>
        </w:div>
        <w:div w:id="243301058">
          <w:marLeft w:val="640"/>
          <w:marRight w:val="0"/>
          <w:marTop w:val="0"/>
          <w:marBottom w:val="0"/>
          <w:divBdr>
            <w:top w:val="none" w:sz="0" w:space="0" w:color="auto"/>
            <w:left w:val="none" w:sz="0" w:space="0" w:color="auto"/>
            <w:bottom w:val="none" w:sz="0" w:space="0" w:color="auto"/>
            <w:right w:val="none" w:sz="0" w:space="0" w:color="auto"/>
          </w:divBdr>
        </w:div>
        <w:div w:id="560602447">
          <w:marLeft w:val="640"/>
          <w:marRight w:val="0"/>
          <w:marTop w:val="0"/>
          <w:marBottom w:val="0"/>
          <w:divBdr>
            <w:top w:val="none" w:sz="0" w:space="0" w:color="auto"/>
            <w:left w:val="none" w:sz="0" w:space="0" w:color="auto"/>
            <w:bottom w:val="none" w:sz="0" w:space="0" w:color="auto"/>
            <w:right w:val="none" w:sz="0" w:space="0" w:color="auto"/>
          </w:divBdr>
        </w:div>
        <w:div w:id="1763599221">
          <w:marLeft w:val="640"/>
          <w:marRight w:val="0"/>
          <w:marTop w:val="0"/>
          <w:marBottom w:val="0"/>
          <w:divBdr>
            <w:top w:val="none" w:sz="0" w:space="0" w:color="auto"/>
            <w:left w:val="none" w:sz="0" w:space="0" w:color="auto"/>
            <w:bottom w:val="none" w:sz="0" w:space="0" w:color="auto"/>
            <w:right w:val="none" w:sz="0" w:space="0" w:color="auto"/>
          </w:divBdr>
        </w:div>
        <w:div w:id="920527267">
          <w:marLeft w:val="640"/>
          <w:marRight w:val="0"/>
          <w:marTop w:val="0"/>
          <w:marBottom w:val="0"/>
          <w:divBdr>
            <w:top w:val="none" w:sz="0" w:space="0" w:color="auto"/>
            <w:left w:val="none" w:sz="0" w:space="0" w:color="auto"/>
            <w:bottom w:val="none" w:sz="0" w:space="0" w:color="auto"/>
            <w:right w:val="none" w:sz="0" w:space="0" w:color="auto"/>
          </w:divBdr>
        </w:div>
        <w:div w:id="1821994371">
          <w:marLeft w:val="640"/>
          <w:marRight w:val="0"/>
          <w:marTop w:val="0"/>
          <w:marBottom w:val="0"/>
          <w:divBdr>
            <w:top w:val="none" w:sz="0" w:space="0" w:color="auto"/>
            <w:left w:val="none" w:sz="0" w:space="0" w:color="auto"/>
            <w:bottom w:val="none" w:sz="0" w:space="0" w:color="auto"/>
            <w:right w:val="none" w:sz="0" w:space="0" w:color="auto"/>
          </w:divBdr>
        </w:div>
        <w:div w:id="1796559808">
          <w:marLeft w:val="640"/>
          <w:marRight w:val="0"/>
          <w:marTop w:val="0"/>
          <w:marBottom w:val="0"/>
          <w:divBdr>
            <w:top w:val="none" w:sz="0" w:space="0" w:color="auto"/>
            <w:left w:val="none" w:sz="0" w:space="0" w:color="auto"/>
            <w:bottom w:val="none" w:sz="0" w:space="0" w:color="auto"/>
            <w:right w:val="none" w:sz="0" w:space="0" w:color="auto"/>
          </w:divBdr>
        </w:div>
        <w:div w:id="151602290">
          <w:marLeft w:val="640"/>
          <w:marRight w:val="0"/>
          <w:marTop w:val="0"/>
          <w:marBottom w:val="0"/>
          <w:divBdr>
            <w:top w:val="none" w:sz="0" w:space="0" w:color="auto"/>
            <w:left w:val="none" w:sz="0" w:space="0" w:color="auto"/>
            <w:bottom w:val="none" w:sz="0" w:space="0" w:color="auto"/>
            <w:right w:val="none" w:sz="0" w:space="0" w:color="auto"/>
          </w:divBdr>
        </w:div>
        <w:div w:id="1973634533">
          <w:marLeft w:val="640"/>
          <w:marRight w:val="0"/>
          <w:marTop w:val="0"/>
          <w:marBottom w:val="0"/>
          <w:divBdr>
            <w:top w:val="none" w:sz="0" w:space="0" w:color="auto"/>
            <w:left w:val="none" w:sz="0" w:space="0" w:color="auto"/>
            <w:bottom w:val="none" w:sz="0" w:space="0" w:color="auto"/>
            <w:right w:val="none" w:sz="0" w:space="0" w:color="auto"/>
          </w:divBdr>
        </w:div>
      </w:divsChild>
    </w:div>
    <w:div w:id="2046786199">
      <w:bodyDiv w:val="1"/>
      <w:marLeft w:val="0"/>
      <w:marRight w:val="0"/>
      <w:marTop w:val="0"/>
      <w:marBottom w:val="0"/>
      <w:divBdr>
        <w:top w:val="none" w:sz="0" w:space="0" w:color="auto"/>
        <w:left w:val="none" w:sz="0" w:space="0" w:color="auto"/>
        <w:bottom w:val="none" w:sz="0" w:space="0" w:color="auto"/>
        <w:right w:val="none" w:sz="0" w:space="0" w:color="auto"/>
      </w:divBdr>
      <w:divsChild>
        <w:div w:id="2107456873">
          <w:marLeft w:val="640"/>
          <w:marRight w:val="0"/>
          <w:marTop w:val="0"/>
          <w:marBottom w:val="0"/>
          <w:divBdr>
            <w:top w:val="none" w:sz="0" w:space="0" w:color="auto"/>
            <w:left w:val="none" w:sz="0" w:space="0" w:color="auto"/>
            <w:bottom w:val="none" w:sz="0" w:space="0" w:color="auto"/>
            <w:right w:val="none" w:sz="0" w:space="0" w:color="auto"/>
          </w:divBdr>
        </w:div>
        <w:div w:id="1891919380">
          <w:marLeft w:val="640"/>
          <w:marRight w:val="0"/>
          <w:marTop w:val="0"/>
          <w:marBottom w:val="0"/>
          <w:divBdr>
            <w:top w:val="none" w:sz="0" w:space="0" w:color="auto"/>
            <w:left w:val="none" w:sz="0" w:space="0" w:color="auto"/>
            <w:bottom w:val="none" w:sz="0" w:space="0" w:color="auto"/>
            <w:right w:val="none" w:sz="0" w:space="0" w:color="auto"/>
          </w:divBdr>
        </w:div>
        <w:div w:id="903446032">
          <w:marLeft w:val="640"/>
          <w:marRight w:val="0"/>
          <w:marTop w:val="0"/>
          <w:marBottom w:val="0"/>
          <w:divBdr>
            <w:top w:val="none" w:sz="0" w:space="0" w:color="auto"/>
            <w:left w:val="none" w:sz="0" w:space="0" w:color="auto"/>
            <w:bottom w:val="none" w:sz="0" w:space="0" w:color="auto"/>
            <w:right w:val="none" w:sz="0" w:space="0" w:color="auto"/>
          </w:divBdr>
        </w:div>
        <w:div w:id="1801679592">
          <w:marLeft w:val="640"/>
          <w:marRight w:val="0"/>
          <w:marTop w:val="0"/>
          <w:marBottom w:val="0"/>
          <w:divBdr>
            <w:top w:val="none" w:sz="0" w:space="0" w:color="auto"/>
            <w:left w:val="none" w:sz="0" w:space="0" w:color="auto"/>
            <w:bottom w:val="none" w:sz="0" w:space="0" w:color="auto"/>
            <w:right w:val="none" w:sz="0" w:space="0" w:color="auto"/>
          </w:divBdr>
        </w:div>
        <w:div w:id="1382903542">
          <w:marLeft w:val="640"/>
          <w:marRight w:val="0"/>
          <w:marTop w:val="0"/>
          <w:marBottom w:val="0"/>
          <w:divBdr>
            <w:top w:val="none" w:sz="0" w:space="0" w:color="auto"/>
            <w:left w:val="none" w:sz="0" w:space="0" w:color="auto"/>
            <w:bottom w:val="none" w:sz="0" w:space="0" w:color="auto"/>
            <w:right w:val="none" w:sz="0" w:space="0" w:color="auto"/>
          </w:divBdr>
        </w:div>
        <w:div w:id="2105027585">
          <w:marLeft w:val="640"/>
          <w:marRight w:val="0"/>
          <w:marTop w:val="0"/>
          <w:marBottom w:val="0"/>
          <w:divBdr>
            <w:top w:val="none" w:sz="0" w:space="0" w:color="auto"/>
            <w:left w:val="none" w:sz="0" w:space="0" w:color="auto"/>
            <w:bottom w:val="none" w:sz="0" w:space="0" w:color="auto"/>
            <w:right w:val="none" w:sz="0" w:space="0" w:color="auto"/>
          </w:divBdr>
        </w:div>
        <w:div w:id="857935296">
          <w:marLeft w:val="640"/>
          <w:marRight w:val="0"/>
          <w:marTop w:val="0"/>
          <w:marBottom w:val="0"/>
          <w:divBdr>
            <w:top w:val="none" w:sz="0" w:space="0" w:color="auto"/>
            <w:left w:val="none" w:sz="0" w:space="0" w:color="auto"/>
            <w:bottom w:val="none" w:sz="0" w:space="0" w:color="auto"/>
            <w:right w:val="none" w:sz="0" w:space="0" w:color="auto"/>
          </w:divBdr>
        </w:div>
        <w:div w:id="228687132">
          <w:marLeft w:val="640"/>
          <w:marRight w:val="0"/>
          <w:marTop w:val="0"/>
          <w:marBottom w:val="0"/>
          <w:divBdr>
            <w:top w:val="none" w:sz="0" w:space="0" w:color="auto"/>
            <w:left w:val="none" w:sz="0" w:space="0" w:color="auto"/>
            <w:bottom w:val="none" w:sz="0" w:space="0" w:color="auto"/>
            <w:right w:val="none" w:sz="0" w:space="0" w:color="auto"/>
          </w:divBdr>
        </w:div>
        <w:div w:id="1024671078">
          <w:marLeft w:val="640"/>
          <w:marRight w:val="0"/>
          <w:marTop w:val="0"/>
          <w:marBottom w:val="0"/>
          <w:divBdr>
            <w:top w:val="none" w:sz="0" w:space="0" w:color="auto"/>
            <w:left w:val="none" w:sz="0" w:space="0" w:color="auto"/>
            <w:bottom w:val="none" w:sz="0" w:space="0" w:color="auto"/>
            <w:right w:val="none" w:sz="0" w:space="0" w:color="auto"/>
          </w:divBdr>
        </w:div>
        <w:div w:id="385615085">
          <w:marLeft w:val="640"/>
          <w:marRight w:val="0"/>
          <w:marTop w:val="0"/>
          <w:marBottom w:val="0"/>
          <w:divBdr>
            <w:top w:val="none" w:sz="0" w:space="0" w:color="auto"/>
            <w:left w:val="none" w:sz="0" w:space="0" w:color="auto"/>
            <w:bottom w:val="none" w:sz="0" w:space="0" w:color="auto"/>
            <w:right w:val="none" w:sz="0" w:space="0" w:color="auto"/>
          </w:divBdr>
        </w:div>
        <w:div w:id="2070568115">
          <w:marLeft w:val="640"/>
          <w:marRight w:val="0"/>
          <w:marTop w:val="0"/>
          <w:marBottom w:val="0"/>
          <w:divBdr>
            <w:top w:val="none" w:sz="0" w:space="0" w:color="auto"/>
            <w:left w:val="none" w:sz="0" w:space="0" w:color="auto"/>
            <w:bottom w:val="none" w:sz="0" w:space="0" w:color="auto"/>
            <w:right w:val="none" w:sz="0" w:space="0" w:color="auto"/>
          </w:divBdr>
        </w:div>
        <w:div w:id="1491631532">
          <w:marLeft w:val="640"/>
          <w:marRight w:val="0"/>
          <w:marTop w:val="0"/>
          <w:marBottom w:val="0"/>
          <w:divBdr>
            <w:top w:val="none" w:sz="0" w:space="0" w:color="auto"/>
            <w:left w:val="none" w:sz="0" w:space="0" w:color="auto"/>
            <w:bottom w:val="none" w:sz="0" w:space="0" w:color="auto"/>
            <w:right w:val="none" w:sz="0" w:space="0" w:color="auto"/>
          </w:divBdr>
        </w:div>
        <w:div w:id="1692222309">
          <w:marLeft w:val="640"/>
          <w:marRight w:val="0"/>
          <w:marTop w:val="0"/>
          <w:marBottom w:val="0"/>
          <w:divBdr>
            <w:top w:val="none" w:sz="0" w:space="0" w:color="auto"/>
            <w:left w:val="none" w:sz="0" w:space="0" w:color="auto"/>
            <w:bottom w:val="none" w:sz="0" w:space="0" w:color="auto"/>
            <w:right w:val="none" w:sz="0" w:space="0" w:color="auto"/>
          </w:divBdr>
        </w:div>
        <w:div w:id="169487799">
          <w:marLeft w:val="640"/>
          <w:marRight w:val="0"/>
          <w:marTop w:val="0"/>
          <w:marBottom w:val="0"/>
          <w:divBdr>
            <w:top w:val="none" w:sz="0" w:space="0" w:color="auto"/>
            <w:left w:val="none" w:sz="0" w:space="0" w:color="auto"/>
            <w:bottom w:val="none" w:sz="0" w:space="0" w:color="auto"/>
            <w:right w:val="none" w:sz="0" w:space="0" w:color="auto"/>
          </w:divBdr>
        </w:div>
        <w:div w:id="1358431556">
          <w:marLeft w:val="640"/>
          <w:marRight w:val="0"/>
          <w:marTop w:val="0"/>
          <w:marBottom w:val="0"/>
          <w:divBdr>
            <w:top w:val="none" w:sz="0" w:space="0" w:color="auto"/>
            <w:left w:val="none" w:sz="0" w:space="0" w:color="auto"/>
            <w:bottom w:val="none" w:sz="0" w:space="0" w:color="auto"/>
            <w:right w:val="none" w:sz="0" w:space="0" w:color="auto"/>
          </w:divBdr>
        </w:div>
        <w:div w:id="120852347">
          <w:marLeft w:val="640"/>
          <w:marRight w:val="0"/>
          <w:marTop w:val="0"/>
          <w:marBottom w:val="0"/>
          <w:divBdr>
            <w:top w:val="none" w:sz="0" w:space="0" w:color="auto"/>
            <w:left w:val="none" w:sz="0" w:space="0" w:color="auto"/>
            <w:bottom w:val="none" w:sz="0" w:space="0" w:color="auto"/>
            <w:right w:val="none" w:sz="0" w:space="0" w:color="auto"/>
          </w:divBdr>
        </w:div>
        <w:div w:id="2047635251">
          <w:marLeft w:val="640"/>
          <w:marRight w:val="0"/>
          <w:marTop w:val="0"/>
          <w:marBottom w:val="0"/>
          <w:divBdr>
            <w:top w:val="none" w:sz="0" w:space="0" w:color="auto"/>
            <w:left w:val="none" w:sz="0" w:space="0" w:color="auto"/>
            <w:bottom w:val="none" w:sz="0" w:space="0" w:color="auto"/>
            <w:right w:val="none" w:sz="0" w:space="0" w:color="auto"/>
          </w:divBdr>
        </w:div>
        <w:div w:id="828206050">
          <w:marLeft w:val="640"/>
          <w:marRight w:val="0"/>
          <w:marTop w:val="0"/>
          <w:marBottom w:val="0"/>
          <w:divBdr>
            <w:top w:val="none" w:sz="0" w:space="0" w:color="auto"/>
            <w:left w:val="none" w:sz="0" w:space="0" w:color="auto"/>
            <w:bottom w:val="none" w:sz="0" w:space="0" w:color="auto"/>
            <w:right w:val="none" w:sz="0" w:space="0" w:color="auto"/>
          </w:divBdr>
        </w:div>
        <w:div w:id="1409499584">
          <w:marLeft w:val="640"/>
          <w:marRight w:val="0"/>
          <w:marTop w:val="0"/>
          <w:marBottom w:val="0"/>
          <w:divBdr>
            <w:top w:val="none" w:sz="0" w:space="0" w:color="auto"/>
            <w:left w:val="none" w:sz="0" w:space="0" w:color="auto"/>
            <w:bottom w:val="none" w:sz="0" w:space="0" w:color="auto"/>
            <w:right w:val="none" w:sz="0" w:space="0" w:color="auto"/>
          </w:divBdr>
        </w:div>
      </w:divsChild>
    </w:div>
    <w:div w:id="2054382218">
      <w:bodyDiv w:val="1"/>
      <w:marLeft w:val="0"/>
      <w:marRight w:val="0"/>
      <w:marTop w:val="0"/>
      <w:marBottom w:val="0"/>
      <w:divBdr>
        <w:top w:val="none" w:sz="0" w:space="0" w:color="auto"/>
        <w:left w:val="none" w:sz="0" w:space="0" w:color="auto"/>
        <w:bottom w:val="none" w:sz="0" w:space="0" w:color="auto"/>
        <w:right w:val="none" w:sz="0" w:space="0" w:color="auto"/>
      </w:divBdr>
      <w:divsChild>
        <w:div w:id="478117225">
          <w:marLeft w:val="640"/>
          <w:marRight w:val="0"/>
          <w:marTop w:val="0"/>
          <w:marBottom w:val="0"/>
          <w:divBdr>
            <w:top w:val="none" w:sz="0" w:space="0" w:color="auto"/>
            <w:left w:val="none" w:sz="0" w:space="0" w:color="auto"/>
            <w:bottom w:val="none" w:sz="0" w:space="0" w:color="auto"/>
            <w:right w:val="none" w:sz="0" w:space="0" w:color="auto"/>
          </w:divBdr>
        </w:div>
        <w:div w:id="1109541731">
          <w:marLeft w:val="640"/>
          <w:marRight w:val="0"/>
          <w:marTop w:val="0"/>
          <w:marBottom w:val="0"/>
          <w:divBdr>
            <w:top w:val="none" w:sz="0" w:space="0" w:color="auto"/>
            <w:left w:val="none" w:sz="0" w:space="0" w:color="auto"/>
            <w:bottom w:val="none" w:sz="0" w:space="0" w:color="auto"/>
            <w:right w:val="none" w:sz="0" w:space="0" w:color="auto"/>
          </w:divBdr>
        </w:div>
        <w:div w:id="1147093072">
          <w:marLeft w:val="640"/>
          <w:marRight w:val="0"/>
          <w:marTop w:val="0"/>
          <w:marBottom w:val="0"/>
          <w:divBdr>
            <w:top w:val="none" w:sz="0" w:space="0" w:color="auto"/>
            <w:left w:val="none" w:sz="0" w:space="0" w:color="auto"/>
            <w:bottom w:val="none" w:sz="0" w:space="0" w:color="auto"/>
            <w:right w:val="none" w:sz="0" w:space="0" w:color="auto"/>
          </w:divBdr>
        </w:div>
        <w:div w:id="1296914403">
          <w:marLeft w:val="640"/>
          <w:marRight w:val="0"/>
          <w:marTop w:val="0"/>
          <w:marBottom w:val="0"/>
          <w:divBdr>
            <w:top w:val="none" w:sz="0" w:space="0" w:color="auto"/>
            <w:left w:val="none" w:sz="0" w:space="0" w:color="auto"/>
            <w:bottom w:val="none" w:sz="0" w:space="0" w:color="auto"/>
            <w:right w:val="none" w:sz="0" w:space="0" w:color="auto"/>
          </w:divBdr>
        </w:div>
        <w:div w:id="1264604986">
          <w:marLeft w:val="640"/>
          <w:marRight w:val="0"/>
          <w:marTop w:val="0"/>
          <w:marBottom w:val="0"/>
          <w:divBdr>
            <w:top w:val="none" w:sz="0" w:space="0" w:color="auto"/>
            <w:left w:val="none" w:sz="0" w:space="0" w:color="auto"/>
            <w:bottom w:val="none" w:sz="0" w:space="0" w:color="auto"/>
            <w:right w:val="none" w:sz="0" w:space="0" w:color="auto"/>
          </w:divBdr>
        </w:div>
        <w:div w:id="6560563">
          <w:marLeft w:val="640"/>
          <w:marRight w:val="0"/>
          <w:marTop w:val="0"/>
          <w:marBottom w:val="0"/>
          <w:divBdr>
            <w:top w:val="none" w:sz="0" w:space="0" w:color="auto"/>
            <w:left w:val="none" w:sz="0" w:space="0" w:color="auto"/>
            <w:bottom w:val="none" w:sz="0" w:space="0" w:color="auto"/>
            <w:right w:val="none" w:sz="0" w:space="0" w:color="auto"/>
          </w:divBdr>
        </w:div>
        <w:div w:id="1975210060">
          <w:marLeft w:val="640"/>
          <w:marRight w:val="0"/>
          <w:marTop w:val="0"/>
          <w:marBottom w:val="0"/>
          <w:divBdr>
            <w:top w:val="none" w:sz="0" w:space="0" w:color="auto"/>
            <w:left w:val="none" w:sz="0" w:space="0" w:color="auto"/>
            <w:bottom w:val="none" w:sz="0" w:space="0" w:color="auto"/>
            <w:right w:val="none" w:sz="0" w:space="0" w:color="auto"/>
          </w:divBdr>
        </w:div>
        <w:div w:id="95759617">
          <w:marLeft w:val="640"/>
          <w:marRight w:val="0"/>
          <w:marTop w:val="0"/>
          <w:marBottom w:val="0"/>
          <w:divBdr>
            <w:top w:val="none" w:sz="0" w:space="0" w:color="auto"/>
            <w:left w:val="none" w:sz="0" w:space="0" w:color="auto"/>
            <w:bottom w:val="none" w:sz="0" w:space="0" w:color="auto"/>
            <w:right w:val="none" w:sz="0" w:space="0" w:color="auto"/>
          </w:divBdr>
        </w:div>
        <w:div w:id="346911413">
          <w:marLeft w:val="640"/>
          <w:marRight w:val="0"/>
          <w:marTop w:val="0"/>
          <w:marBottom w:val="0"/>
          <w:divBdr>
            <w:top w:val="none" w:sz="0" w:space="0" w:color="auto"/>
            <w:left w:val="none" w:sz="0" w:space="0" w:color="auto"/>
            <w:bottom w:val="none" w:sz="0" w:space="0" w:color="auto"/>
            <w:right w:val="none" w:sz="0" w:space="0" w:color="auto"/>
          </w:divBdr>
        </w:div>
        <w:div w:id="1166945590">
          <w:marLeft w:val="640"/>
          <w:marRight w:val="0"/>
          <w:marTop w:val="0"/>
          <w:marBottom w:val="0"/>
          <w:divBdr>
            <w:top w:val="none" w:sz="0" w:space="0" w:color="auto"/>
            <w:left w:val="none" w:sz="0" w:space="0" w:color="auto"/>
            <w:bottom w:val="none" w:sz="0" w:space="0" w:color="auto"/>
            <w:right w:val="none" w:sz="0" w:space="0" w:color="auto"/>
          </w:divBdr>
        </w:div>
        <w:div w:id="2039506641">
          <w:marLeft w:val="640"/>
          <w:marRight w:val="0"/>
          <w:marTop w:val="0"/>
          <w:marBottom w:val="0"/>
          <w:divBdr>
            <w:top w:val="none" w:sz="0" w:space="0" w:color="auto"/>
            <w:left w:val="none" w:sz="0" w:space="0" w:color="auto"/>
            <w:bottom w:val="none" w:sz="0" w:space="0" w:color="auto"/>
            <w:right w:val="none" w:sz="0" w:space="0" w:color="auto"/>
          </w:divBdr>
        </w:div>
      </w:divsChild>
    </w:div>
    <w:div w:id="2076732448">
      <w:bodyDiv w:val="1"/>
      <w:marLeft w:val="0"/>
      <w:marRight w:val="0"/>
      <w:marTop w:val="0"/>
      <w:marBottom w:val="0"/>
      <w:divBdr>
        <w:top w:val="none" w:sz="0" w:space="0" w:color="auto"/>
        <w:left w:val="none" w:sz="0" w:space="0" w:color="auto"/>
        <w:bottom w:val="none" w:sz="0" w:space="0" w:color="auto"/>
        <w:right w:val="none" w:sz="0" w:space="0" w:color="auto"/>
      </w:divBdr>
      <w:divsChild>
        <w:div w:id="1412848370">
          <w:marLeft w:val="640"/>
          <w:marRight w:val="0"/>
          <w:marTop w:val="0"/>
          <w:marBottom w:val="0"/>
          <w:divBdr>
            <w:top w:val="none" w:sz="0" w:space="0" w:color="auto"/>
            <w:left w:val="none" w:sz="0" w:space="0" w:color="auto"/>
            <w:bottom w:val="none" w:sz="0" w:space="0" w:color="auto"/>
            <w:right w:val="none" w:sz="0" w:space="0" w:color="auto"/>
          </w:divBdr>
        </w:div>
        <w:div w:id="714475553">
          <w:marLeft w:val="640"/>
          <w:marRight w:val="0"/>
          <w:marTop w:val="0"/>
          <w:marBottom w:val="0"/>
          <w:divBdr>
            <w:top w:val="none" w:sz="0" w:space="0" w:color="auto"/>
            <w:left w:val="none" w:sz="0" w:space="0" w:color="auto"/>
            <w:bottom w:val="none" w:sz="0" w:space="0" w:color="auto"/>
            <w:right w:val="none" w:sz="0" w:space="0" w:color="auto"/>
          </w:divBdr>
        </w:div>
        <w:div w:id="1882210464">
          <w:marLeft w:val="640"/>
          <w:marRight w:val="0"/>
          <w:marTop w:val="0"/>
          <w:marBottom w:val="0"/>
          <w:divBdr>
            <w:top w:val="none" w:sz="0" w:space="0" w:color="auto"/>
            <w:left w:val="none" w:sz="0" w:space="0" w:color="auto"/>
            <w:bottom w:val="none" w:sz="0" w:space="0" w:color="auto"/>
            <w:right w:val="none" w:sz="0" w:space="0" w:color="auto"/>
          </w:divBdr>
        </w:div>
        <w:div w:id="1579246817">
          <w:marLeft w:val="640"/>
          <w:marRight w:val="0"/>
          <w:marTop w:val="0"/>
          <w:marBottom w:val="0"/>
          <w:divBdr>
            <w:top w:val="none" w:sz="0" w:space="0" w:color="auto"/>
            <w:left w:val="none" w:sz="0" w:space="0" w:color="auto"/>
            <w:bottom w:val="none" w:sz="0" w:space="0" w:color="auto"/>
            <w:right w:val="none" w:sz="0" w:space="0" w:color="auto"/>
          </w:divBdr>
        </w:div>
        <w:div w:id="579487695">
          <w:marLeft w:val="640"/>
          <w:marRight w:val="0"/>
          <w:marTop w:val="0"/>
          <w:marBottom w:val="0"/>
          <w:divBdr>
            <w:top w:val="none" w:sz="0" w:space="0" w:color="auto"/>
            <w:left w:val="none" w:sz="0" w:space="0" w:color="auto"/>
            <w:bottom w:val="none" w:sz="0" w:space="0" w:color="auto"/>
            <w:right w:val="none" w:sz="0" w:space="0" w:color="auto"/>
          </w:divBdr>
        </w:div>
        <w:div w:id="1862355356">
          <w:marLeft w:val="640"/>
          <w:marRight w:val="0"/>
          <w:marTop w:val="0"/>
          <w:marBottom w:val="0"/>
          <w:divBdr>
            <w:top w:val="none" w:sz="0" w:space="0" w:color="auto"/>
            <w:left w:val="none" w:sz="0" w:space="0" w:color="auto"/>
            <w:bottom w:val="none" w:sz="0" w:space="0" w:color="auto"/>
            <w:right w:val="none" w:sz="0" w:space="0" w:color="auto"/>
          </w:divBdr>
        </w:div>
        <w:div w:id="358359180">
          <w:marLeft w:val="640"/>
          <w:marRight w:val="0"/>
          <w:marTop w:val="0"/>
          <w:marBottom w:val="0"/>
          <w:divBdr>
            <w:top w:val="none" w:sz="0" w:space="0" w:color="auto"/>
            <w:left w:val="none" w:sz="0" w:space="0" w:color="auto"/>
            <w:bottom w:val="none" w:sz="0" w:space="0" w:color="auto"/>
            <w:right w:val="none" w:sz="0" w:space="0" w:color="auto"/>
          </w:divBdr>
        </w:div>
        <w:div w:id="557937691">
          <w:marLeft w:val="640"/>
          <w:marRight w:val="0"/>
          <w:marTop w:val="0"/>
          <w:marBottom w:val="0"/>
          <w:divBdr>
            <w:top w:val="none" w:sz="0" w:space="0" w:color="auto"/>
            <w:left w:val="none" w:sz="0" w:space="0" w:color="auto"/>
            <w:bottom w:val="none" w:sz="0" w:space="0" w:color="auto"/>
            <w:right w:val="none" w:sz="0" w:space="0" w:color="auto"/>
          </w:divBdr>
        </w:div>
        <w:div w:id="1614046821">
          <w:marLeft w:val="640"/>
          <w:marRight w:val="0"/>
          <w:marTop w:val="0"/>
          <w:marBottom w:val="0"/>
          <w:divBdr>
            <w:top w:val="none" w:sz="0" w:space="0" w:color="auto"/>
            <w:left w:val="none" w:sz="0" w:space="0" w:color="auto"/>
            <w:bottom w:val="none" w:sz="0" w:space="0" w:color="auto"/>
            <w:right w:val="none" w:sz="0" w:space="0" w:color="auto"/>
          </w:divBdr>
        </w:div>
        <w:div w:id="1473208740">
          <w:marLeft w:val="640"/>
          <w:marRight w:val="0"/>
          <w:marTop w:val="0"/>
          <w:marBottom w:val="0"/>
          <w:divBdr>
            <w:top w:val="none" w:sz="0" w:space="0" w:color="auto"/>
            <w:left w:val="none" w:sz="0" w:space="0" w:color="auto"/>
            <w:bottom w:val="none" w:sz="0" w:space="0" w:color="auto"/>
            <w:right w:val="none" w:sz="0" w:space="0" w:color="auto"/>
          </w:divBdr>
        </w:div>
        <w:div w:id="2070222297">
          <w:marLeft w:val="640"/>
          <w:marRight w:val="0"/>
          <w:marTop w:val="0"/>
          <w:marBottom w:val="0"/>
          <w:divBdr>
            <w:top w:val="none" w:sz="0" w:space="0" w:color="auto"/>
            <w:left w:val="none" w:sz="0" w:space="0" w:color="auto"/>
            <w:bottom w:val="none" w:sz="0" w:space="0" w:color="auto"/>
            <w:right w:val="none" w:sz="0" w:space="0" w:color="auto"/>
          </w:divBdr>
        </w:div>
        <w:div w:id="780534797">
          <w:marLeft w:val="640"/>
          <w:marRight w:val="0"/>
          <w:marTop w:val="0"/>
          <w:marBottom w:val="0"/>
          <w:divBdr>
            <w:top w:val="none" w:sz="0" w:space="0" w:color="auto"/>
            <w:left w:val="none" w:sz="0" w:space="0" w:color="auto"/>
            <w:bottom w:val="none" w:sz="0" w:space="0" w:color="auto"/>
            <w:right w:val="none" w:sz="0" w:space="0" w:color="auto"/>
          </w:divBdr>
        </w:div>
        <w:div w:id="2130008278">
          <w:marLeft w:val="640"/>
          <w:marRight w:val="0"/>
          <w:marTop w:val="0"/>
          <w:marBottom w:val="0"/>
          <w:divBdr>
            <w:top w:val="none" w:sz="0" w:space="0" w:color="auto"/>
            <w:left w:val="none" w:sz="0" w:space="0" w:color="auto"/>
            <w:bottom w:val="none" w:sz="0" w:space="0" w:color="auto"/>
            <w:right w:val="none" w:sz="0" w:space="0" w:color="auto"/>
          </w:divBdr>
        </w:div>
        <w:div w:id="868836316">
          <w:marLeft w:val="640"/>
          <w:marRight w:val="0"/>
          <w:marTop w:val="0"/>
          <w:marBottom w:val="0"/>
          <w:divBdr>
            <w:top w:val="none" w:sz="0" w:space="0" w:color="auto"/>
            <w:left w:val="none" w:sz="0" w:space="0" w:color="auto"/>
            <w:bottom w:val="none" w:sz="0" w:space="0" w:color="auto"/>
            <w:right w:val="none" w:sz="0" w:space="0" w:color="auto"/>
          </w:divBdr>
        </w:div>
        <w:div w:id="603415390">
          <w:marLeft w:val="640"/>
          <w:marRight w:val="0"/>
          <w:marTop w:val="0"/>
          <w:marBottom w:val="0"/>
          <w:divBdr>
            <w:top w:val="none" w:sz="0" w:space="0" w:color="auto"/>
            <w:left w:val="none" w:sz="0" w:space="0" w:color="auto"/>
            <w:bottom w:val="none" w:sz="0" w:space="0" w:color="auto"/>
            <w:right w:val="none" w:sz="0" w:space="0" w:color="auto"/>
          </w:divBdr>
        </w:div>
        <w:div w:id="660741249">
          <w:marLeft w:val="640"/>
          <w:marRight w:val="0"/>
          <w:marTop w:val="0"/>
          <w:marBottom w:val="0"/>
          <w:divBdr>
            <w:top w:val="none" w:sz="0" w:space="0" w:color="auto"/>
            <w:left w:val="none" w:sz="0" w:space="0" w:color="auto"/>
            <w:bottom w:val="none" w:sz="0" w:space="0" w:color="auto"/>
            <w:right w:val="none" w:sz="0" w:space="0" w:color="auto"/>
          </w:divBdr>
        </w:div>
        <w:div w:id="531307932">
          <w:marLeft w:val="640"/>
          <w:marRight w:val="0"/>
          <w:marTop w:val="0"/>
          <w:marBottom w:val="0"/>
          <w:divBdr>
            <w:top w:val="none" w:sz="0" w:space="0" w:color="auto"/>
            <w:left w:val="none" w:sz="0" w:space="0" w:color="auto"/>
            <w:bottom w:val="none" w:sz="0" w:space="0" w:color="auto"/>
            <w:right w:val="none" w:sz="0" w:space="0" w:color="auto"/>
          </w:divBdr>
        </w:div>
      </w:divsChild>
    </w:div>
    <w:div w:id="2083793814">
      <w:bodyDiv w:val="1"/>
      <w:marLeft w:val="0"/>
      <w:marRight w:val="0"/>
      <w:marTop w:val="0"/>
      <w:marBottom w:val="0"/>
      <w:divBdr>
        <w:top w:val="none" w:sz="0" w:space="0" w:color="auto"/>
        <w:left w:val="none" w:sz="0" w:space="0" w:color="auto"/>
        <w:bottom w:val="none" w:sz="0" w:space="0" w:color="auto"/>
        <w:right w:val="none" w:sz="0" w:space="0" w:color="auto"/>
      </w:divBdr>
      <w:divsChild>
        <w:div w:id="1396778774">
          <w:marLeft w:val="640"/>
          <w:marRight w:val="0"/>
          <w:marTop w:val="0"/>
          <w:marBottom w:val="0"/>
          <w:divBdr>
            <w:top w:val="none" w:sz="0" w:space="0" w:color="auto"/>
            <w:left w:val="none" w:sz="0" w:space="0" w:color="auto"/>
            <w:bottom w:val="none" w:sz="0" w:space="0" w:color="auto"/>
            <w:right w:val="none" w:sz="0" w:space="0" w:color="auto"/>
          </w:divBdr>
        </w:div>
        <w:div w:id="478040080">
          <w:marLeft w:val="640"/>
          <w:marRight w:val="0"/>
          <w:marTop w:val="0"/>
          <w:marBottom w:val="0"/>
          <w:divBdr>
            <w:top w:val="none" w:sz="0" w:space="0" w:color="auto"/>
            <w:left w:val="none" w:sz="0" w:space="0" w:color="auto"/>
            <w:bottom w:val="none" w:sz="0" w:space="0" w:color="auto"/>
            <w:right w:val="none" w:sz="0" w:space="0" w:color="auto"/>
          </w:divBdr>
        </w:div>
        <w:div w:id="643311694">
          <w:marLeft w:val="640"/>
          <w:marRight w:val="0"/>
          <w:marTop w:val="0"/>
          <w:marBottom w:val="0"/>
          <w:divBdr>
            <w:top w:val="none" w:sz="0" w:space="0" w:color="auto"/>
            <w:left w:val="none" w:sz="0" w:space="0" w:color="auto"/>
            <w:bottom w:val="none" w:sz="0" w:space="0" w:color="auto"/>
            <w:right w:val="none" w:sz="0" w:space="0" w:color="auto"/>
          </w:divBdr>
        </w:div>
        <w:div w:id="1512799371">
          <w:marLeft w:val="640"/>
          <w:marRight w:val="0"/>
          <w:marTop w:val="0"/>
          <w:marBottom w:val="0"/>
          <w:divBdr>
            <w:top w:val="none" w:sz="0" w:space="0" w:color="auto"/>
            <w:left w:val="none" w:sz="0" w:space="0" w:color="auto"/>
            <w:bottom w:val="none" w:sz="0" w:space="0" w:color="auto"/>
            <w:right w:val="none" w:sz="0" w:space="0" w:color="auto"/>
          </w:divBdr>
        </w:div>
        <w:div w:id="408776450">
          <w:marLeft w:val="640"/>
          <w:marRight w:val="0"/>
          <w:marTop w:val="0"/>
          <w:marBottom w:val="0"/>
          <w:divBdr>
            <w:top w:val="none" w:sz="0" w:space="0" w:color="auto"/>
            <w:left w:val="none" w:sz="0" w:space="0" w:color="auto"/>
            <w:bottom w:val="none" w:sz="0" w:space="0" w:color="auto"/>
            <w:right w:val="none" w:sz="0" w:space="0" w:color="auto"/>
          </w:divBdr>
        </w:div>
        <w:div w:id="959335658">
          <w:marLeft w:val="640"/>
          <w:marRight w:val="0"/>
          <w:marTop w:val="0"/>
          <w:marBottom w:val="0"/>
          <w:divBdr>
            <w:top w:val="none" w:sz="0" w:space="0" w:color="auto"/>
            <w:left w:val="none" w:sz="0" w:space="0" w:color="auto"/>
            <w:bottom w:val="none" w:sz="0" w:space="0" w:color="auto"/>
            <w:right w:val="none" w:sz="0" w:space="0" w:color="auto"/>
          </w:divBdr>
        </w:div>
        <w:div w:id="1584677112">
          <w:marLeft w:val="640"/>
          <w:marRight w:val="0"/>
          <w:marTop w:val="0"/>
          <w:marBottom w:val="0"/>
          <w:divBdr>
            <w:top w:val="none" w:sz="0" w:space="0" w:color="auto"/>
            <w:left w:val="none" w:sz="0" w:space="0" w:color="auto"/>
            <w:bottom w:val="none" w:sz="0" w:space="0" w:color="auto"/>
            <w:right w:val="none" w:sz="0" w:space="0" w:color="auto"/>
          </w:divBdr>
        </w:div>
      </w:divsChild>
    </w:div>
    <w:div w:id="2101830500">
      <w:bodyDiv w:val="1"/>
      <w:marLeft w:val="0"/>
      <w:marRight w:val="0"/>
      <w:marTop w:val="0"/>
      <w:marBottom w:val="0"/>
      <w:divBdr>
        <w:top w:val="none" w:sz="0" w:space="0" w:color="auto"/>
        <w:left w:val="none" w:sz="0" w:space="0" w:color="auto"/>
        <w:bottom w:val="none" w:sz="0" w:space="0" w:color="auto"/>
        <w:right w:val="none" w:sz="0" w:space="0" w:color="auto"/>
      </w:divBdr>
      <w:divsChild>
        <w:div w:id="638145121">
          <w:marLeft w:val="640"/>
          <w:marRight w:val="0"/>
          <w:marTop w:val="0"/>
          <w:marBottom w:val="0"/>
          <w:divBdr>
            <w:top w:val="none" w:sz="0" w:space="0" w:color="auto"/>
            <w:left w:val="none" w:sz="0" w:space="0" w:color="auto"/>
            <w:bottom w:val="none" w:sz="0" w:space="0" w:color="auto"/>
            <w:right w:val="none" w:sz="0" w:space="0" w:color="auto"/>
          </w:divBdr>
        </w:div>
        <w:div w:id="1824806763">
          <w:marLeft w:val="640"/>
          <w:marRight w:val="0"/>
          <w:marTop w:val="0"/>
          <w:marBottom w:val="0"/>
          <w:divBdr>
            <w:top w:val="none" w:sz="0" w:space="0" w:color="auto"/>
            <w:left w:val="none" w:sz="0" w:space="0" w:color="auto"/>
            <w:bottom w:val="none" w:sz="0" w:space="0" w:color="auto"/>
            <w:right w:val="none" w:sz="0" w:space="0" w:color="auto"/>
          </w:divBdr>
        </w:div>
        <w:div w:id="1463576177">
          <w:marLeft w:val="640"/>
          <w:marRight w:val="0"/>
          <w:marTop w:val="0"/>
          <w:marBottom w:val="0"/>
          <w:divBdr>
            <w:top w:val="none" w:sz="0" w:space="0" w:color="auto"/>
            <w:left w:val="none" w:sz="0" w:space="0" w:color="auto"/>
            <w:bottom w:val="none" w:sz="0" w:space="0" w:color="auto"/>
            <w:right w:val="none" w:sz="0" w:space="0" w:color="auto"/>
          </w:divBdr>
        </w:div>
        <w:div w:id="881672579">
          <w:marLeft w:val="640"/>
          <w:marRight w:val="0"/>
          <w:marTop w:val="0"/>
          <w:marBottom w:val="0"/>
          <w:divBdr>
            <w:top w:val="none" w:sz="0" w:space="0" w:color="auto"/>
            <w:left w:val="none" w:sz="0" w:space="0" w:color="auto"/>
            <w:bottom w:val="none" w:sz="0" w:space="0" w:color="auto"/>
            <w:right w:val="none" w:sz="0" w:space="0" w:color="auto"/>
          </w:divBdr>
        </w:div>
        <w:div w:id="1789280168">
          <w:marLeft w:val="640"/>
          <w:marRight w:val="0"/>
          <w:marTop w:val="0"/>
          <w:marBottom w:val="0"/>
          <w:divBdr>
            <w:top w:val="none" w:sz="0" w:space="0" w:color="auto"/>
            <w:left w:val="none" w:sz="0" w:space="0" w:color="auto"/>
            <w:bottom w:val="none" w:sz="0" w:space="0" w:color="auto"/>
            <w:right w:val="none" w:sz="0" w:space="0" w:color="auto"/>
          </w:divBdr>
        </w:div>
        <w:div w:id="816922141">
          <w:marLeft w:val="640"/>
          <w:marRight w:val="0"/>
          <w:marTop w:val="0"/>
          <w:marBottom w:val="0"/>
          <w:divBdr>
            <w:top w:val="none" w:sz="0" w:space="0" w:color="auto"/>
            <w:left w:val="none" w:sz="0" w:space="0" w:color="auto"/>
            <w:bottom w:val="none" w:sz="0" w:space="0" w:color="auto"/>
            <w:right w:val="none" w:sz="0" w:space="0" w:color="auto"/>
          </w:divBdr>
        </w:div>
        <w:div w:id="98110945">
          <w:marLeft w:val="640"/>
          <w:marRight w:val="0"/>
          <w:marTop w:val="0"/>
          <w:marBottom w:val="0"/>
          <w:divBdr>
            <w:top w:val="none" w:sz="0" w:space="0" w:color="auto"/>
            <w:left w:val="none" w:sz="0" w:space="0" w:color="auto"/>
            <w:bottom w:val="none" w:sz="0" w:space="0" w:color="auto"/>
            <w:right w:val="none" w:sz="0" w:space="0" w:color="auto"/>
          </w:divBdr>
        </w:div>
        <w:div w:id="1964918982">
          <w:marLeft w:val="640"/>
          <w:marRight w:val="0"/>
          <w:marTop w:val="0"/>
          <w:marBottom w:val="0"/>
          <w:divBdr>
            <w:top w:val="none" w:sz="0" w:space="0" w:color="auto"/>
            <w:left w:val="none" w:sz="0" w:space="0" w:color="auto"/>
            <w:bottom w:val="none" w:sz="0" w:space="0" w:color="auto"/>
            <w:right w:val="none" w:sz="0" w:space="0" w:color="auto"/>
          </w:divBdr>
        </w:div>
        <w:div w:id="1847746084">
          <w:marLeft w:val="640"/>
          <w:marRight w:val="0"/>
          <w:marTop w:val="0"/>
          <w:marBottom w:val="0"/>
          <w:divBdr>
            <w:top w:val="none" w:sz="0" w:space="0" w:color="auto"/>
            <w:left w:val="none" w:sz="0" w:space="0" w:color="auto"/>
            <w:bottom w:val="none" w:sz="0" w:space="0" w:color="auto"/>
            <w:right w:val="none" w:sz="0" w:space="0" w:color="auto"/>
          </w:divBdr>
        </w:div>
        <w:div w:id="820579418">
          <w:marLeft w:val="640"/>
          <w:marRight w:val="0"/>
          <w:marTop w:val="0"/>
          <w:marBottom w:val="0"/>
          <w:divBdr>
            <w:top w:val="none" w:sz="0" w:space="0" w:color="auto"/>
            <w:left w:val="none" w:sz="0" w:space="0" w:color="auto"/>
            <w:bottom w:val="none" w:sz="0" w:space="0" w:color="auto"/>
            <w:right w:val="none" w:sz="0" w:space="0" w:color="auto"/>
          </w:divBdr>
        </w:div>
        <w:div w:id="1843011997">
          <w:marLeft w:val="640"/>
          <w:marRight w:val="0"/>
          <w:marTop w:val="0"/>
          <w:marBottom w:val="0"/>
          <w:divBdr>
            <w:top w:val="none" w:sz="0" w:space="0" w:color="auto"/>
            <w:left w:val="none" w:sz="0" w:space="0" w:color="auto"/>
            <w:bottom w:val="none" w:sz="0" w:space="0" w:color="auto"/>
            <w:right w:val="none" w:sz="0" w:space="0" w:color="auto"/>
          </w:divBdr>
        </w:div>
        <w:div w:id="459687432">
          <w:marLeft w:val="640"/>
          <w:marRight w:val="0"/>
          <w:marTop w:val="0"/>
          <w:marBottom w:val="0"/>
          <w:divBdr>
            <w:top w:val="none" w:sz="0" w:space="0" w:color="auto"/>
            <w:left w:val="none" w:sz="0" w:space="0" w:color="auto"/>
            <w:bottom w:val="none" w:sz="0" w:space="0" w:color="auto"/>
            <w:right w:val="none" w:sz="0" w:space="0" w:color="auto"/>
          </w:divBdr>
        </w:div>
        <w:div w:id="749083884">
          <w:marLeft w:val="640"/>
          <w:marRight w:val="0"/>
          <w:marTop w:val="0"/>
          <w:marBottom w:val="0"/>
          <w:divBdr>
            <w:top w:val="none" w:sz="0" w:space="0" w:color="auto"/>
            <w:left w:val="none" w:sz="0" w:space="0" w:color="auto"/>
            <w:bottom w:val="none" w:sz="0" w:space="0" w:color="auto"/>
            <w:right w:val="none" w:sz="0" w:space="0" w:color="auto"/>
          </w:divBdr>
        </w:div>
        <w:div w:id="197819105">
          <w:marLeft w:val="640"/>
          <w:marRight w:val="0"/>
          <w:marTop w:val="0"/>
          <w:marBottom w:val="0"/>
          <w:divBdr>
            <w:top w:val="none" w:sz="0" w:space="0" w:color="auto"/>
            <w:left w:val="none" w:sz="0" w:space="0" w:color="auto"/>
            <w:bottom w:val="none" w:sz="0" w:space="0" w:color="auto"/>
            <w:right w:val="none" w:sz="0" w:space="0" w:color="auto"/>
          </w:divBdr>
        </w:div>
        <w:div w:id="631441139">
          <w:marLeft w:val="640"/>
          <w:marRight w:val="0"/>
          <w:marTop w:val="0"/>
          <w:marBottom w:val="0"/>
          <w:divBdr>
            <w:top w:val="none" w:sz="0" w:space="0" w:color="auto"/>
            <w:left w:val="none" w:sz="0" w:space="0" w:color="auto"/>
            <w:bottom w:val="none" w:sz="0" w:space="0" w:color="auto"/>
            <w:right w:val="none" w:sz="0" w:space="0" w:color="auto"/>
          </w:divBdr>
        </w:div>
        <w:div w:id="350499571">
          <w:marLeft w:val="640"/>
          <w:marRight w:val="0"/>
          <w:marTop w:val="0"/>
          <w:marBottom w:val="0"/>
          <w:divBdr>
            <w:top w:val="none" w:sz="0" w:space="0" w:color="auto"/>
            <w:left w:val="none" w:sz="0" w:space="0" w:color="auto"/>
            <w:bottom w:val="none" w:sz="0" w:space="0" w:color="auto"/>
            <w:right w:val="none" w:sz="0" w:space="0" w:color="auto"/>
          </w:divBdr>
        </w:div>
        <w:div w:id="533739391">
          <w:marLeft w:val="640"/>
          <w:marRight w:val="0"/>
          <w:marTop w:val="0"/>
          <w:marBottom w:val="0"/>
          <w:divBdr>
            <w:top w:val="none" w:sz="0" w:space="0" w:color="auto"/>
            <w:left w:val="none" w:sz="0" w:space="0" w:color="auto"/>
            <w:bottom w:val="none" w:sz="0" w:space="0" w:color="auto"/>
            <w:right w:val="none" w:sz="0" w:space="0" w:color="auto"/>
          </w:divBdr>
        </w:div>
        <w:div w:id="395058150">
          <w:marLeft w:val="640"/>
          <w:marRight w:val="0"/>
          <w:marTop w:val="0"/>
          <w:marBottom w:val="0"/>
          <w:divBdr>
            <w:top w:val="none" w:sz="0" w:space="0" w:color="auto"/>
            <w:left w:val="none" w:sz="0" w:space="0" w:color="auto"/>
            <w:bottom w:val="none" w:sz="0" w:space="0" w:color="auto"/>
            <w:right w:val="none" w:sz="0" w:space="0" w:color="auto"/>
          </w:divBdr>
        </w:div>
        <w:div w:id="1152211959">
          <w:marLeft w:val="640"/>
          <w:marRight w:val="0"/>
          <w:marTop w:val="0"/>
          <w:marBottom w:val="0"/>
          <w:divBdr>
            <w:top w:val="none" w:sz="0" w:space="0" w:color="auto"/>
            <w:left w:val="none" w:sz="0" w:space="0" w:color="auto"/>
            <w:bottom w:val="none" w:sz="0" w:space="0" w:color="auto"/>
            <w:right w:val="none" w:sz="0" w:space="0" w:color="auto"/>
          </w:divBdr>
        </w:div>
        <w:div w:id="778647779">
          <w:marLeft w:val="640"/>
          <w:marRight w:val="0"/>
          <w:marTop w:val="0"/>
          <w:marBottom w:val="0"/>
          <w:divBdr>
            <w:top w:val="none" w:sz="0" w:space="0" w:color="auto"/>
            <w:left w:val="none" w:sz="0" w:space="0" w:color="auto"/>
            <w:bottom w:val="none" w:sz="0" w:space="0" w:color="auto"/>
            <w:right w:val="none" w:sz="0" w:space="0" w:color="auto"/>
          </w:divBdr>
        </w:div>
        <w:div w:id="1771462709">
          <w:marLeft w:val="640"/>
          <w:marRight w:val="0"/>
          <w:marTop w:val="0"/>
          <w:marBottom w:val="0"/>
          <w:divBdr>
            <w:top w:val="none" w:sz="0" w:space="0" w:color="auto"/>
            <w:left w:val="none" w:sz="0" w:space="0" w:color="auto"/>
            <w:bottom w:val="none" w:sz="0" w:space="0" w:color="auto"/>
            <w:right w:val="none" w:sz="0" w:space="0" w:color="auto"/>
          </w:divBdr>
        </w:div>
      </w:divsChild>
    </w:div>
    <w:div w:id="2110419717">
      <w:bodyDiv w:val="1"/>
      <w:marLeft w:val="0"/>
      <w:marRight w:val="0"/>
      <w:marTop w:val="0"/>
      <w:marBottom w:val="0"/>
      <w:divBdr>
        <w:top w:val="none" w:sz="0" w:space="0" w:color="auto"/>
        <w:left w:val="none" w:sz="0" w:space="0" w:color="auto"/>
        <w:bottom w:val="none" w:sz="0" w:space="0" w:color="auto"/>
        <w:right w:val="none" w:sz="0" w:space="0" w:color="auto"/>
      </w:divBdr>
    </w:div>
    <w:div w:id="2113747309">
      <w:bodyDiv w:val="1"/>
      <w:marLeft w:val="0"/>
      <w:marRight w:val="0"/>
      <w:marTop w:val="0"/>
      <w:marBottom w:val="0"/>
      <w:divBdr>
        <w:top w:val="none" w:sz="0" w:space="0" w:color="auto"/>
        <w:left w:val="none" w:sz="0" w:space="0" w:color="auto"/>
        <w:bottom w:val="none" w:sz="0" w:space="0" w:color="auto"/>
        <w:right w:val="none" w:sz="0" w:space="0" w:color="auto"/>
      </w:divBdr>
      <w:divsChild>
        <w:div w:id="1778672990">
          <w:marLeft w:val="640"/>
          <w:marRight w:val="0"/>
          <w:marTop w:val="0"/>
          <w:marBottom w:val="0"/>
          <w:divBdr>
            <w:top w:val="none" w:sz="0" w:space="0" w:color="auto"/>
            <w:left w:val="none" w:sz="0" w:space="0" w:color="auto"/>
            <w:bottom w:val="none" w:sz="0" w:space="0" w:color="auto"/>
            <w:right w:val="none" w:sz="0" w:space="0" w:color="auto"/>
          </w:divBdr>
        </w:div>
        <w:div w:id="2069263338">
          <w:marLeft w:val="640"/>
          <w:marRight w:val="0"/>
          <w:marTop w:val="0"/>
          <w:marBottom w:val="0"/>
          <w:divBdr>
            <w:top w:val="none" w:sz="0" w:space="0" w:color="auto"/>
            <w:left w:val="none" w:sz="0" w:space="0" w:color="auto"/>
            <w:bottom w:val="none" w:sz="0" w:space="0" w:color="auto"/>
            <w:right w:val="none" w:sz="0" w:space="0" w:color="auto"/>
          </w:divBdr>
        </w:div>
        <w:div w:id="1869638586">
          <w:marLeft w:val="640"/>
          <w:marRight w:val="0"/>
          <w:marTop w:val="0"/>
          <w:marBottom w:val="0"/>
          <w:divBdr>
            <w:top w:val="none" w:sz="0" w:space="0" w:color="auto"/>
            <w:left w:val="none" w:sz="0" w:space="0" w:color="auto"/>
            <w:bottom w:val="none" w:sz="0" w:space="0" w:color="auto"/>
            <w:right w:val="none" w:sz="0" w:space="0" w:color="auto"/>
          </w:divBdr>
        </w:div>
        <w:div w:id="1649481133">
          <w:marLeft w:val="640"/>
          <w:marRight w:val="0"/>
          <w:marTop w:val="0"/>
          <w:marBottom w:val="0"/>
          <w:divBdr>
            <w:top w:val="none" w:sz="0" w:space="0" w:color="auto"/>
            <w:left w:val="none" w:sz="0" w:space="0" w:color="auto"/>
            <w:bottom w:val="none" w:sz="0" w:space="0" w:color="auto"/>
            <w:right w:val="none" w:sz="0" w:space="0" w:color="auto"/>
          </w:divBdr>
        </w:div>
        <w:div w:id="553732582">
          <w:marLeft w:val="640"/>
          <w:marRight w:val="0"/>
          <w:marTop w:val="0"/>
          <w:marBottom w:val="0"/>
          <w:divBdr>
            <w:top w:val="none" w:sz="0" w:space="0" w:color="auto"/>
            <w:left w:val="none" w:sz="0" w:space="0" w:color="auto"/>
            <w:bottom w:val="none" w:sz="0" w:space="0" w:color="auto"/>
            <w:right w:val="none" w:sz="0" w:space="0" w:color="auto"/>
          </w:divBdr>
        </w:div>
        <w:div w:id="690568642">
          <w:marLeft w:val="640"/>
          <w:marRight w:val="0"/>
          <w:marTop w:val="0"/>
          <w:marBottom w:val="0"/>
          <w:divBdr>
            <w:top w:val="none" w:sz="0" w:space="0" w:color="auto"/>
            <w:left w:val="none" w:sz="0" w:space="0" w:color="auto"/>
            <w:bottom w:val="none" w:sz="0" w:space="0" w:color="auto"/>
            <w:right w:val="none" w:sz="0" w:space="0" w:color="auto"/>
          </w:divBdr>
        </w:div>
        <w:div w:id="1289824582">
          <w:marLeft w:val="640"/>
          <w:marRight w:val="0"/>
          <w:marTop w:val="0"/>
          <w:marBottom w:val="0"/>
          <w:divBdr>
            <w:top w:val="none" w:sz="0" w:space="0" w:color="auto"/>
            <w:left w:val="none" w:sz="0" w:space="0" w:color="auto"/>
            <w:bottom w:val="none" w:sz="0" w:space="0" w:color="auto"/>
            <w:right w:val="none" w:sz="0" w:space="0" w:color="auto"/>
          </w:divBdr>
        </w:div>
        <w:div w:id="1986155031">
          <w:marLeft w:val="640"/>
          <w:marRight w:val="0"/>
          <w:marTop w:val="0"/>
          <w:marBottom w:val="0"/>
          <w:divBdr>
            <w:top w:val="none" w:sz="0" w:space="0" w:color="auto"/>
            <w:left w:val="none" w:sz="0" w:space="0" w:color="auto"/>
            <w:bottom w:val="none" w:sz="0" w:space="0" w:color="auto"/>
            <w:right w:val="none" w:sz="0" w:space="0" w:color="auto"/>
          </w:divBdr>
        </w:div>
        <w:div w:id="1631786162">
          <w:marLeft w:val="640"/>
          <w:marRight w:val="0"/>
          <w:marTop w:val="0"/>
          <w:marBottom w:val="0"/>
          <w:divBdr>
            <w:top w:val="none" w:sz="0" w:space="0" w:color="auto"/>
            <w:left w:val="none" w:sz="0" w:space="0" w:color="auto"/>
            <w:bottom w:val="none" w:sz="0" w:space="0" w:color="auto"/>
            <w:right w:val="none" w:sz="0" w:space="0" w:color="auto"/>
          </w:divBdr>
        </w:div>
        <w:div w:id="2127384880">
          <w:marLeft w:val="640"/>
          <w:marRight w:val="0"/>
          <w:marTop w:val="0"/>
          <w:marBottom w:val="0"/>
          <w:divBdr>
            <w:top w:val="none" w:sz="0" w:space="0" w:color="auto"/>
            <w:left w:val="none" w:sz="0" w:space="0" w:color="auto"/>
            <w:bottom w:val="none" w:sz="0" w:space="0" w:color="auto"/>
            <w:right w:val="none" w:sz="0" w:space="0" w:color="auto"/>
          </w:divBdr>
        </w:div>
        <w:div w:id="963846444">
          <w:marLeft w:val="640"/>
          <w:marRight w:val="0"/>
          <w:marTop w:val="0"/>
          <w:marBottom w:val="0"/>
          <w:divBdr>
            <w:top w:val="none" w:sz="0" w:space="0" w:color="auto"/>
            <w:left w:val="none" w:sz="0" w:space="0" w:color="auto"/>
            <w:bottom w:val="none" w:sz="0" w:space="0" w:color="auto"/>
            <w:right w:val="none" w:sz="0" w:space="0" w:color="auto"/>
          </w:divBdr>
        </w:div>
        <w:div w:id="427819414">
          <w:marLeft w:val="640"/>
          <w:marRight w:val="0"/>
          <w:marTop w:val="0"/>
          <w:marBottom w:val="0"/>
          <w:divBdr>
            <w:top w:val="none" w:sz="0" w:space="0" w:color="auto"/>
            <w:left w:val="none" w:sz="0" w:space="0" w:color="auto"/>
            <w:bottom w:val="none" w:sz="0" w:space="0" w:color="auto"/>
            <w:right w:val="none" w:sz="0" w:space="0" w:color="auto"/>
          </w:divBdr>
        </w:div>
        <w:div w:id="1634435033">
          <w:marLeft w:val="640"/>
          <w:marRight w:val="0"/>
          <w:marTop w:val="0"/>
          <w:marBottom w:val="0"/>
          <w:divBdr>
            <w:top w:val="none" w:sz="0" w:space="0" w:color="auto"/>
            <w:left w:val="none" w:sz="0" w:space="0" w:color="auto"/>
            <w:bottom w:val="none" w:sz="0" w:space="0" w:color="auto"/>
            <w:right w:val="none" w:sz="0" w:space="0" w:color="auto"/>
          </w:divBdr>
        </w:div>
        <w:div w:id="1755928608">
          <w:marLeft w:val="640"/>
          <w:marRight w:val="0"/>
          <w:marTop w:val="0"/>
          <w:marBottom w:val="0"/>
          <w:divBdr>
            <w:top w:val="none" w:sz="0" w:space="0" w:color="auto"/>
            <w:left w:val="none" w:sz="0" w:space="0" w:color="auto"/>
            <w:bottom w:val="none" w:sz="0" w:space="0" w:color="auto"/>
            <w:right w:val="none" w:sz="0" w:space="0" w:color="auto"/>
          </w:divBdr>
        </w:div>
        <w:div w:id="1988898234">
          <w:marLeft w:val="640"/>
          <w:marRight w:val="0"/>
          <w:marTop w:val="0"/>
          <w:marBottom w:val="0"/>
          <w:divBdr>
            <w:top w:val="none" w:sz="0" w:space="0" w:color="auto"/>
            <w:left w:val="none" w:sz="0" w:space="0" w:color="auto"/>
            <w:bottom w:val="none" w:sz="0" w:space="0" w:color="auto"/>
            <w:right w:val="none" w:sz="0" w:space="0" w:color="auto"/>
          </w:divBdr>
        </w:div>
        <w:div w:id="1132137519">
          <w:marLeft w:val="640"/>
          <w:marRight w:val="0"/>
          <w:marTop w:val="0"/>
          <w:marBottom w:val="0"/>
          <w:divBdr>
            <w:top w:val="none" w:sz="0" w:space="0" w:color="auto"/>
            <w:left w:val="none" w:sz="0" w:space="0" w:color="auto"/>
            <w:bottom w:val="none" w:sz="0" w:space="0" w:color="auto"/>
            <w:right w:val="none" w:sz="0" w:space="0" w:color="auto"/>
          </w:divBdr>
        </w:div>
        <w:div w:id="1681616941">
          <w:marLeft w:val="640"/>
          <w:marRight w:val="0"/>
          <w:marTop w:val="0"/>
          <w:marBottom w:val="0"/>
          <w:divBdr>
            <w:top w:val="none" w:sz="0" w:space="0" w:color="auto"/>
            <w:left w:val="none" w:sz="0" w:space="0" w:color="auto"/>
            <w:bottom w:val="none" w:sz="0" w:space="0" w:color="auto"/>
            <w:right w:val="none" w:sz="0" w:space="0" w:color="auto"/>
          </w:divBdr>
        </w:div>
        <w:div w:id="337390689">
          <w:marLeft w:val="640"/>
          <w:marRight w:val="0"/>
          <w:marTop w:val="0"/>
          <w:marBottom w:val="0"/>
          <w:divBdr>
            <w:top w:val="none" w:sz="0" w:space="0" w:color="auto"/>
            <w:left w:val="none" w:sz="0" w:space="0" w:color="auto"/>
            <w:bottom w:val="none" w:sz="0" w:space="0" w:color="auto"/>
            <w:right w:val="none" w:sz="0" w:space="0" w:color="auto"/>
          </w:divBdr>
        </w:div>
        <w:div w:id="51742438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image" Target="media/image7.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hdphoto" Target="media/hdphoto1.wdp"/><Relationship Id="rId29"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a.debi.puspa@trisakti.ac.id" TargetMode="External"/><Relationship Id="rId24" Type="http://schemas.microsoft.com/office/2007/relationships/hdphoto" Target="media/hdphoto3.wdp"/><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1.xml"/><Relationship Id="rId22" Type="http://schemas.microsoft.com/office/2007/relationships/hdphoto" Target="media/hdphoto2.wdp"/><Relationship Id="rId27" Type="http://schemas.microsoft.com/office/2007/relationships/hdphoto" Target="media/hdphoto4.wdp"/><Relationship Id="rId30" Type="http://schemas.openxmlformats.org/officeDocument/2006/relationships/hyperlink" Target="https://dx.doi.org/10.1088/1757-899X/505/1/012058"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A59B80-4742-4256-8D00-B469F6480CAF}"/>
      </w:docPartPr>
      <w:docPartBody>
        <w:p w:rsidR="00BF7A78" w:rsidRDefault="004761EB">
          <w:r w:rsidRPr="00C71E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EB"/>
    <w:rsid w:val="00070716"/>
    <w:rsid w:val="000B40FD"/>
    <w:rsid w:val="00374012"/>
    <w:rsid w:val="003A0CEB"/>
    <w:rsid w:val="0046144E"/>
    <w:rsid w:val="004761EB"/>
    <w:rsid w:val="004D105B"/>
    <w:rsid w:val="005E562B"/>
    <w:rsid w:val="006416CD"/>
    <w:rsid w:val="006C1AF4"/>
    <w:rsid w:val="007208D0"/>
    <w:rsid w:val="00751CE4"/>
    <w:rsid w:val="008A01DA"/>
    <w:rsid w:val="00910101"/>
    <w:rsid w:val="00911D28"/>
    <w:rsid w:val="00913CB8"/>
    <w:rsid w:val="009B626D"/>
    <w:rsid w:val="009D26D1"/>
    <w:rsid w:val="00AE1F0F"/>
    <w:rsid w:val="00AE1F4E"/>
    <w:rsid w:val="00B21482"/>
    <w:rsid w:val="00BE0B06"/>
    <w:rsid w:val="00BF7A78"/>
    <w:rsid w:val="00C440DB"/>
    <w:rsid w:val="00CE560A"/>
    <w:rsid w:val="00DC7C7A"/>
    <w:rsid w:val="00F23F3B"/>
    <w:rsid w:val="00F4325C"/>
    <w:rsid w:val="00F56A76"/>
    <w:rsid w:val="00F717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2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7B04B9-B455-4510-A319-D4F90E71CEE3}">
  <we:reference id="wa104382081" version="1.55.1.0" store="en-US" storeType="OMEX"/>
  <we:alternateReferences>
    <we:reference id="wa104382081" version="1.55.1.0" store="en-US" storeType="OMEX"/>
  </we:alternateReferences>
  <we:properties>
    <we:property name="MENDELEY_CITATIONS" value="[{&quot;citationID&quot;:&quot;MENDELEY_CITATION_531acdae-8ce3-4e27-920b-29345f5d2e4a&quot;,&quot;properties&quot;:{&quot;noteIndex&quot;:0},&quot;isEdited&quot;:false,&quot;manualOverride&quot;:{&quot;isManuallyOverridden&quot;:false,&quot;citeprocText&quot;:&quot;[1]&quot;,&quot;manualOverrideText&quot;:&quot;&quot;},&quot;citationTag&quot;:&quot;MENDELEY_CITATION_v3_eyJjaXRhdGlvbklEIjoiTUVOREVMRVlfQ0lUQVRJT05fNTMxYWNkYWUtOGNlMy00ZTI3LTkyMGItMjkzNDVmNWQyZTRhIiwicHJvcGVydGllcyI6eyJub3RlSW5kZXgiOjB9LCJpc0VkaXRlZCI6ZmFsc2UsIm1hbnVhbE92ZXJyaWRlIjp7ImlzTWFudWFsbHlPdmVycmlkZGVuIjpmYWxzZSwiY2l0ZXByb2NUZXh0IjoiWzFdIiwibWFudWFsT3ZlcnJpZGVUZXh0IjoiIn0sImNpdGF0aW9uSXRlbXMiOlt7ImlkIjoiNmY4MzIzYTQtYjIzNy0zN2Y3LThlZDUtN2RlOGRkMWUzYmE3IiwiaXRlbURhdGEiOnsidHlwZSI6InBhcGVyLWNvbmZlcmVuY2UiLCJpZCI6IjZmODMyM2E0LWIyMzctMzdmNy04ZWQ1LTdkZThkZDFlM2JhNyIsInRpdGxlIjoiVGhlIEFwcGxpY2F0aW9uIG9mIFJlbGlhYmlsaXR5IENlbnRlcmVkIE1haW50ZW5hbmNlIChSQ00pIE1ldGhvZHMgdG8gRGVzaWduIE1haW50ZW5hbmNlIFN5c3RlbSBpbiBNYW51ZmFjdHVyaW5nIChKb3VybmFsIFJldmlldykiLCJhdXRob3IiOlt7ImZhbWlseSI6IlNhamFyYWRqIiwiZ2l2ZW4iOiJadWxhaWtoYSIsInBhcnNlLW5hbWVzIjpmYWxzZSwiZHJvcHBpbmctcGFydGljbGUiOiIiLCJub24tZHJvcHBpbmctcGFydGljbGUiOiIifSx7ImZhbWlseSI6Ikh1ZGEiLCJnaXZlbiI6Ikxpc3RpYW5pIE51cnVsIiwicGFyc2UtbmFtZXMiOmZhbHNlLCJkcm9wcGluZy1wYXJ0aWNsZSI6IiIsIm5vbi1kcm9wcGluZy1wYXJ0aWNsZSI6IiJ9LHsiZmFtaWx5IjoiU2ludWxpbmdnYSIsImdpdmVuIjoiU3VrYXJpYSIsInBhcnNlLW5hbWVzIjpmYWxzZSwiZHJvcHBpbmctcGFydGljbGUiOiIiLCJub24tZHJvcHBpbmctcGFydGljbGUiOiIifV0sImNvbnRhaW5lci10aXRsZSI6IklPUCBDb25mZXJlbmNlIFNlcmllczogTWF0ZXJpYWxzIFNjaWVuY2UgYW5kIEVuZ2luZWVyaW5nIiwiY29udGFpbmVyLXRpdGxlLXNob3J0IjoiSU9QIENvbmYgU2VyIE1hdGVyIFNjaSBFbmciLCJJU0JOIjoiMTc1Ny04OTlYIiwiaXNzdWVkIjp7ImRhdGUtcGFydHMiOltbMjAxOV1dfSwicGFnZSI6IjAxMjA1OCIsInB1Ymxpc2hlciI6IklPUCBQdWJsaXNoaW5nIiwiaXNzdWUiOiIxIiwidm9sdW1lIjoiNTA1In0sImlzVGVtcG9yYXJ5IjpmYWxzZX1dfQ==&quot;,&quot;citationItems&quot;:[{&quot;id&quot;:&quot;6f8323a4-b237-37f7-8ed5-7de8dd1e3ba7&quot;,&quot;itemData&quot;:{&quot;type&quot;:&quot;paper-conference&quot;,&quot;id&quot;:&quot;6f8323a4-b237-37f7-8ed5-7de8dd1e3ba7&quot;,&quot;title&quot;:&quot;The Application of Reliability Centered Maintenance (RCM) Methods to Design Maintenance System in Manufacturing (Journal Review)&quot;,&quot;author&quot;:[{&quot;family&quot;:&quot;Sajaradj&quot;,&quot;given&quot;:&quot;Zulaikha&quot;,&quot;parse-names&quot;:false,&quot;dropping-particle&quot;:&quot;&quot;,&quot;non-dropping-particle&quot;:&quot;&quot;},{&quot;family&quot;:&quot;Huda&quot;,&quot;given&quot;:&quot;Listiani Nurul&quot;,&quot;parse-names&quot;:false,&quot;dropping-particle&quot;:&quot;&quot;,&quot;non-dropping-particle&quot;:&quot;&quot;},{&quot;family&quot;:&quot;Sinulingga&quot;,&quot;given&quot;:&quot;Sukaria&quot;,&quot;parse-names&quot;:false,&quot;dropping-particle&quot;:&quot;&quot;,&quot;non-dropping-particle&quot;:&quot;&quot;}],&quot;container-title&quot;:&quot;IOP Conference Series: Materials Science and Engineering&quot;,&quot;container-title-short&quot;:&quot;IOP Conf Ser Mater Sci Eng&quot;,&quot;ISBN&quot;:&quot;1757-899X&quot;,&quot;issued&quot;:{&quot;date-parts&quot;:[[2019]]},&quot;page&quot;:&quot;012058&quot;,&quot;publisher&quot;:&quot;IOP Publishing&quot;,&quot;issue&quot;:&quot;1&quot;,&quot;volume&quot;:&quot;505&quot;},&quot;isTemporary&quot;:false}]},{&quot;citationID&quot;:&quot;MENDELEY_CITATION_623a82ac-75d3-43b2-a71e-8be0c02f5035&quot;,&quot;properties&quot;:{&quot;noteIndex&quot;:0},&quot;isEdited&quot;:false,&quot;manualOverride&quot;:{&quot;isManuallyOverridden&quot;:false,&quot;citeprocText&quot;:&quot;[2]&quot;,&quot;manualOverrideText&quot;:&quot;&quot;},&quot;citationTag&quot;:&quot;MENDELEY_CITATION_v3_eyJjaXRhdGlvbklEIjoiTUVOREVMRVlfQ0lUQVRJT05fNjIzYTgyYWMtNzVkMy00M2IyLWE3MWUtOGJlMGMwMmY1MDM1IiwicHJvcGVydGllcyI6eyJub3RlSW5kZXgiOjB9LCJpc0VkaXRlZCI6ZmFsc2UsIm1hbnVhbE92ZXJyaWRlIjp7ImlzTWFudWFsbHlPdmVycmlkZGVuIjpmYWxzZSwiY2l0ZXByb2NUZXh0IjoiWzJdIiwibWFudWFsT3ZlcnJpZGVUZXh0IjoiIn0sImNpdGF0aW9uSXRlbXMiOlt7ImlkIjoiZWIxYWQwMDYtMzg4ZC0zYjE1LTg2ZmEtMWJkOWZmZWQ1NTNkIiwiaXRlbURhdGEiOnsidHlwZSI6ImJvb2siLCJpZCI6ImViMWFkMDA2LTM4OGQtM2IxNS04NmZhLTFiZDlmZmVkNTUzZCIsInRpdGxlIjoiSW50cm9kdWN0aW9uIHRvIHJlbGlhYmlsaXR5IGVuZ2luZWVyaW5nIiwiYXV0aG9yIjpbeyJmYW1pbHkiOiJCcmVuZW1hbiIsImdpdmVuIjoiSmFtZXMgRSIsInBhcnNlLW5hbWVzIjpmYWxzZSwiZHJvcHBpbmctcGFydGljbGUiOiIiLCJub24tZHJvcHBpbmctcGFydGljbGUiOiIifSx7ImZhbWlseSI6IlNhaGF5IiwiZ2l2ZW4iOiJDaGl0dGFyYW5qYW4iLCJwYXJzZS1uYW1lcyI6ZmFsc2UsImRyb3BwaW5nLXBhcnRpY2xlIjoiIiwibm9uLWRyb3BwaW5nLXBhcnRpY2xlIjoiIn0seyJmYW1pbHkiOiJMZXdpcyIsImdpdmVuIjoiRWxtZXIgRSIsInBhcnNlLW5hbWVzIjpmYWxzZSwiZHJvcHBpbmctcGFydGljbGUiOiIiLCJub24tZHJvcHBpbmctcGFydGljbGUiOiIifV0sIklTQk4iOiIxMTE5NjQwNTYzIiwiaXNzdWVkIjp7ImRhdGUtcGFydHMiOltbMjAyMl1dfSwicHVibGlzaGVyIjoiSm9obiBXaWxleSAmIFNvbnMiLCJjb250YWluZXItdGl0bGUtc2hvcnQiOiIifSwiaXNUZW1wb3JhcnkiOmZhbHNlfV19&quot;,&quot;citationItems&quot;:[{&quot;id&quot;:&quot;eb1ad006-388d-3b15-86fa-1bd9ffed553d&quot;,&quot;itemData&quot;:{&quot;type&quot;:&quot;book&quot;,&quot;id&quot;:&quot;eb1ad006-388d-3b15-86fa-1bd9ffed553d&quot;,&quot;title&quot;:&quot;Introduction to reliability engineering&quot;,&quot;author&quot;:[{&quot;family&quot;:&quot;Breneman&quot;,&quot;given&quot;:&quot;James E&quot;,&quot;parse-names&quot;:false,&quot;dropping-particle&quot;:&quot;&quot;,&quot;non-dropping-particle&quot;:&quot;&quot;},{&quot;family&quot;:&quot;Sahay&quot;,&quot;given&quot;:&quot;Chittaranjan&quot;,&quot;parse-names&quot;:false,&quot;dropping-particle&quot;:&quot;&quot;,&quot;non-dropping-particle&quot;:&quot;&quot;},{&quot;family&quot;:&quot;Lewis&quot;,&quot;given&quot;:&quot;Elmer E&quot;,&quot;parse-names&quot;:false,&quot;dropping-particle&quot;:&quot;&quot;,&quot;non-dropping-particle&quot;:&quot;&quot;}],&quot;ISBN&quot;:&quot;1119640563&quot;,&quot;issued&quot;:{&quot;date-parts&quot;:[[2022]]},&quot;publisher&quot;:&quot;John Wiley &amp; Sons&quot;,&quot;container-title-short&quot;:&quot;&quot;},&quot;isTemporary&quot;:false}]},{&quot;citationID&quot;:&quot;MENDELEY_CITATION_a814fcdb-8fc6-4307-be28-e8c98a3bd264&quot;,&quot;properties&quot;:{&quot;noteIndex&quot;:0},&quot;isEdited&quot;:false,&quot;manualOverride&quot;:{&quot;isManuallyOverridden&quot;:false,&quot;citeprocText&quot;:&quot;[3]&quot;,&quot;manualOverrideText&quot;:&quot;&quot;},&quot;citationTag&quot;:&quot;MENDELEY_CITATION_v3_eyJjaXRhdGlvbklEIjoiTUVOREVMRVlfQ0lUQVRJT05fYTgxNGZjZGItOGZjNi00MzA3LWJlMjgtZThjOThhM2JkMjY0IiwicHJvcGVydGllcyI6eyJub3RlSW5kZXgiOjB9LCJpc0VkaXRlZCI6ZmFsc2UsIm1hbnVhbE92ZXJyaWRlIjp7ImlzTWFudWFsbHlPdmVycmlkZGVuIjpmYWxzZSwiY2l0ZXByb2NUZXh0IjoiWzNdIiwibWFudWFsT3ZlcnJpZGVUZXh0IjoiIn0sImNpdGF0aW9uSXRlbXMiOlt7ImlkIjoiMTAwZmNmNGMtNzUzNy0zZmNlLWE2MmYtZmFmNDE0MzM0MjIxIiwiaXRlbURhdGEiOnsidHlwZSI6ImFydGljbGUtam91cm5hbCIsImlkIjoiMTAwZmNmNGMtNzUzNy0zZmNlLWE2MmYtZmFmNDE0MzM0MjIxIiwidGl0bGUiOiJEZXZlbG9wbWVudCBvZiBPcHRpbWl6ZWQgTWFpbnRlbmFuY2UgUHJvZ3JhbSBmb3IgYSBTdGVhbSBCb2lsZXIgU3lzdGVtIFVzaW5nIFJlbGlhYmlsaXR5LUNlbnRlcmVkIE1haW50ZW5hbmNlIEFwcHJvYWNoIiwiYXV0aG9yIjpbeyJmYW1pbHkiOiJQYXRpbCIsImdpdmVuIjoiU3V5b2cgUy4iLCJwYXJzZS1uYW1lcyI6ZmFsc2UsImRyb3BwaW5nLXBhcnRpY2xlIjoiIiwibm9uLWRyb3BwaW5nLXBhcnRpY2xlIjoiIn0seyJmYW1pbHkiOiJCZXdvb3IiLCJnaXZlbiI6IkFuYW5kIEsuIiwicGFyc2UtbmFtZXMiOmZhbHNlLCJkcm9wcGluZy1wYXJ0aWNsZSI6IiIsIm5vbi1kcm9wcGluZy1wYXJ0aWNsZSI6IiJ9LHsiZmFtaWx5IjoiS3VtYXIiLCJnaXZlbiI6IlJhdmluZGVyIiwicGFyc2UtbmFtZXMiOmZhbHNlLCJkcm9wcGluZy1wYXJ0aWNsZSI6IiIsIm5vbi1kcm9wcGluZy1wYXJ0aWNsZSI6IiJ9LHsiZmFtaWx5IjoiQWhtYWRpIiwiZ2l2ZW4iOiJNb2hhbW1hZCBIb3NzZWluIiwicGFyc2UtbmFtZXMiOmZhbHNlLCJkcm9wcGluZy1wYXJ0aWNsZSI6IiIsIm5vbi1kcm9wcGluZy1wYXJ0aWNsZSI6IiJ9LHsiZmFtaWx5IjoiU2hhcmlmcHVyIiwiZ2l2ZW4iOiJNb2hzZW4iLCJwYXJzZS1uYW1lcyI6ZmFsc2UsImRyb3BwaW5nLXBhcnRpY2xlIjoiIiwibm9uLWRyb3BwaW5nLXBhcnRpY2xlIjoiIn0seyJmYW1pbHkiOiJQcmF2ZWVuS3VtYXIiLCJnaXZlbiI6IlNlZXBhbmEiLCJwYXJzZS1uYW1lcyI6ZmFsc2UsImRyb3BwaW5nLXBhcnRpY2xlIjoiIiwibm9uLWRyb3BwaW5nLXBhcnRpY2xlIjoiIn1dLCJjb250YWluZXItdGl0bGUiOiJTdXN0YWluYWJpbGl0eSAoU3dpdHplcmxhbmQpIiwiRE9JIjoiMTAuMzM5MC9zdTE0MTYxMDA3MyIsIklTU04iOiIyMDcxMTA1MCIsImlzc3VlZCI6eyJkYXRlLXBhcnRzIjpbWzIwMjJdXX0sImFic3RyYWN0IjoiUmVsaWFiaWxpdHkgY2VudGVyZWQgbWFpbnRlbmFuY2UgKFJDTSkgaXMgYSBuZXcgc3RyYXRlZ2ljIGZyYW1ld29yayBmb3IgZXZhbHVhdGluZyBzeXN0ZW0gbWFpbnRlbmFuY2UgcmVxdWlyZW1lbnRzIGluIGl0cyBvcGVyYXRpbmcgY29uZGl0aW9ucy4gU29tZSBpbmR1c3RyaWVzIGVtcGxveSBwcmVkaWN0aXZlIG1haW50ZW5hbmNlIHN0cmF0ZWdpZXMgaW4gYWRkaXRpb24gdG8gcHJldmVudGl2ZSBtYWludGVuYW5jZSAoUE0pIHN0cmF0ZWdpZXMsIHdoaWNoIGluY3JlYXNlIHByb2R1Y3Rpb24gY29zdHMuIEFzIHRoZSBicmVha2Rvd24gbWFpbnRlbmFuY2UgKEJETSkgdGVjaG5pcXVlIGlzIHVzZWQsIHRoZSBtYWludGVuYW5jZSBjb3N0IGluY3JlYXNlcy4gVGhlIFJDTSBhcHByb2FjaCBpcyBhIG1peHR1cmUgb2YgdGhlc2UgbWFpbnRlbmFuY2Ugc3RyYXRlZ2llcyB0aGF0IGNhbiBiZSB1c2VkIHRvIG9wdGltaXplIHRoZSBtYWludGVuYW5jZSBjb3N0cyBhbmQgdG8gZW5zdXJlIHRoZSBhdmFpbGFiaWxpdHkgb2YgdGhlIHN5c3RlbS4gVGhlIFJDTSBtZXRob2Qgd2FzIGFwcGxpZWQgdG8gdGhlIHN0ZWFtIGJvaWxlciBzeXN0ZW0gdXNlZCBpbiB0aGUgdGV4dGlsZSBpbmR1c3RyaWVzIGZvciB0aGUgcmVzZWFyY2ggd29yayByZXBvcnRlZCBpbiB0aGlzIHBhcGVyLiBUaGUgUkNNIG1ldGhvZG9sb2d5IHN0YXRlZCBpbiB0aGUgbGl0ZXJhdHVyZSBjYW5ub3QgYmUgaW1wbGVtZW50ZWQsIGFzIGl0IGlzIGluIEluZGlhbiB0ZXh0aWxlIGluZHVzdHJpZXMgZHVlIHRvIHRoZSBsYWNrIG9mIGtub3dsZWRnZSBvZiBSQ00gcHJpbmNpcGxlcywgYSBsYWJvci1vcmllbnRlZCBuYXR1cmUsIHRoZSB1c2Ugb2YgcGFydGlhbGx5IGNvbXB1dGVyaXplZCBpbmZvcm1hdGlvbiBzeXN0ZW1zLCBhbiBpbmFkZXF1YXRlIG1haW50ZW5hbmNlIGRhdGFiYXNlLCBhbmQgaW5mb3JtYXRpb24gYWJvdXQgbWFpbnRlbmFuY2UgY29zdHMgYW5kIHByb2R1Y3Rpb24gbG9zcy4gVG8gcmVzb2x2ZSB0aGVzZSBpc3N1ZXMsIGEgbW9kaWZpZWQgUkNNIGFwcHJvYWNoIGludm9sdmluZyBhIGxhcmdlIG51bWJlciBvZiBleHBlcnRzIGlzIGRldmVsb3BlZC4gVG8gYXBwbHkgdGhpcyBSQ00gbWV0aG9kb2xvZ3ksIGNyaXRpY2FsIGNvbXBvbmVudHMgYXJlIGlkZW50aWZpZWQgdGhyb3VnaCByZWxpYWJpbGl0eSBhbmQgZmFpbHVyZSBtb2RlIGVmZmVjdCBhbmQgY3JpdGljYWxpdHkgYW5hbHlzaXMgKEZNRUNBKS4gRmluYWxseSwgc2NoZWR1bGVkIG1haW50ZW5hbmNlIHN0cmF0ZWdpZXMgYW5kIHRoZWlyIGludGVydmFscyBhcmUgcmVjb21tZW5kZWQgdG8gZW5zdXJlIHRoYXQgdGhlIHN5c3RlbSBjb250aW51ZXMgdG8gb3BlcmF0ZSBwcm9wZXJseS4gQWNjb3JkaW5nIHRvIHRoaXMgc3R1ZHksIGltcGxlbWVudGluZyB0aGUgUkNNIHRlY2huaXF1ZSBlZmZlY3RpdmVseSB3aWxsIGluY3JlYXNlIGJvaWxlciBzeXN0ZW0gcmVsaWFiaWxpdHkgYW5kIGF2YWlsYWJpbGl0eSBieSAyOC4xNSBwZXJjZW50IGFuZCAwLjE2IHBlcmNlbnQsIHJlc3BlY3RpdmVseS4gQWRkaXRpb25hbGx5LCB1cCB0byAyMC4zMiBwZXJjZW50IG9mIHRoZSBtYWludGVuYW5jZSBjb3N0IGNhbiBiZSBzYXZlZCBhbm51YWxseSBieSBhcHBseWluZyB0aGVzZSBzY2hlZHVsZWQgbWFpbnRlbmFuY2UgcHJvZ3JhbXMuIiwiaXNzdWUiOiIxNiIsInZvbHVtZSI6IjE0IiwiY29udGFpbmVyLXRpdGxlLXNob3J0IjoiIn0sImlzVGVtcG9yYXJ5IjpmYWxzZX1dfQ==&quot;,&quot;citationItems&quot;:[{&quot;id&quot;:&quot;100fcf4c-7537-3fce-a62f-faf414334221&quot;,&quot;itemData&quot;:{&quot;type&quot;:&quot;article-journal&quot;,&quot;id&quot;:&quot;100fcf4c-7537-3fce-a62f-faf414334221&quot;,&quot;title&quot;:&quot;Development of Optimized Maintenance Program for a Steam Boiler System Using Reliability-Centered Maintenance Approach&quot;,&quot;author&quot;:[{&quot;family&quot;:&quot;Patil&quot;,&quot;given&quot;:&quot;Suyog S.&quot;,&quot;parse-names&quot;:false,&quot;dropping-particle&quot;:&quot;&quot;,&quot;non-dropping-particle&quot;:&quot;&quot;},{&quot;family&quot;:&quot;Bewoor&quot;,&quot;given&quot;:&quot;Anand K.&quot;,&quot;parse-names&quot;:false,&quot;dropping-particle&quot;:&quot;&quot;,&quot;non-dropping-particle&quot;:&quot;&quot;},{&quot;family&quot;:&quot;Kumar&quot;,&quot;given&quot;:&quot;Ravinder&quot;,&quot;parse-names&quot;:false,&quot;dropping-particle&quot;:&quot;&quot;,&quot;non-dropping-particle&quot;:&quot;&quot;},{&quot;family&quot;:&quot;Ahmadi&quot;,&quot;given&quot;:&quot;Mohammad Hossein&quot;,&quot;parse-names&quot;:false,&quot;dropping-particle&quot;:&quot;&quot;,&quot;non-dropping-particle&quot;:&quot;&quot;},{&quot;family&quot;:&quot;Sharifpur&quot;,&quot;given&quot;:&quot;Mohsen&quot;,&quot;parse-names&quot;:false,&quot;dropping-particle&quot;:&quot;&quot;,&quot;non-dropping-particle&quot;:&quot;&quot;},{&quot;family&quot;:&quot;PraveenKumar&quot;,&quot;given&quot;:&quot;Seepana&quot;,&quot;parse-names&quot;:false,&quot;dropping-particle&quot;:&quot;&quot;,&quot;non-dropping-particle&quot;:&quot;&quot;}],&quot;container-title&quot;:&quot;Sustainability (Switzerland)&quot;,&quot;DOI&quot;:&quot;10.3390/su141610073&quot;,&quot;ISSN&quot;:&quot;20711050&quot;,&quot;issued&quot;:{&quot;date-parts&quot;:[[2022]]},&quot;abstract&quot;:&quot;Reliability centered maintenance (RCM) is a new strategic framework for evaluating system maintenance requirements in its operating conditions. Some industries employ predictive maintenance strategies in addition to preventive maintenance (PM) strategies, which increase production costs. As the breakdown maintenance (BDM) technique is used, the maintenance cost increases. The RCM approach is a mixture of these maintenance strategies that can be used to optimize the maintenance costs and to ensure the availability of the system. The RCM method was applied to the steam boiler system used in the textile industries for the research work reported in this paper. The RCM methodology stated in the literature cannot be implemented, as it is in Indian textile industries due to the lack of knowledge of RCM principles, a labor-oriented nature, the use of partially computerized information systems, an inadequate maintenance database, and information about maintenance costs and production loss. To resolve these issues, a modified RCM approach involving a large number of experts is developed. To apply this RCM methodology, critical components are identified through reliability and failure mode effect and criticality analysis (FMECA). Finally, scheduled maintenance strategies and their intervals are recommended to ensure that the system continues to operate properly. According to this study, implementing the RCM technique effectively will increase boiler system reliability and availability by 28.15 percent and 0.16 percent, respectively. Additionally, up to 20.32 percent of the maintenance cost can be saved annually by applying these scheduled maintenance programs.&quot;,&quot;issue&quot;:&quot;16&quot;,&quot;volume&quot;:&quot;14&quot;,&quot;container-title-short&quot;:&quot;&quot;},&quot;isTemporary&quot;:false}]},{&quot;citationID&quot;:&quot;MENDELEY_CITATION_6c4bcf48-ee34-41ff-a618-f73f1b359ca3&quot;,&quot;properties&quot;:{&quot;noteIndex&quot;:0},&quot;isEdited&quot;:false,&quot;manualOverride&quot;:{&quot;isManuallyOverridden&quot;:false,&quot;citeprocText&quot;:&quot;[4]&quot;,&quot;manualOverrideText&quot;:&quot;&quot;},&quot;citationTag&quot;:&quot;MENDELEY_CITATION_v3_eyJjaXRhdGlvbklEIjoiTUVOREVMRVlfQ0lUQVRJT05fNmM0YmNmNDgtZWUzNC00MWZmLWE2MTgtZjczZjFiMzU5Y2EzIiwicHJvcGVydGllcyI6eyJub3RlSW5kZXgiOjB9LCJpc0VkaXRlZCI6ZmFsc2UsIm1hbnVhbE92ZXJyaWRlIjp7ImlzTWFudWFsbHlPdmVycmlkZGVuIjpmYWxzZSwiY2l0ZXByb2NUZXh0IjoiWzRdIiwibWFudWFsT3ZlcnJpZGVUZXh0IjoiIn0sImNpdGF0aW9uSXRlbXMiOlt7ImlkIjoiMTdiODJjNDYtYzQ3OS0zMGE0LTlkZWItYjQ1OThiYTkzNjI3IiwiaXRlbURhdGEiOnsidHlwZSI6ImFydGljbGUtam91cm5hbCIsImlkIjoiMTdiODJjNDYtYzQ3OS0zMGE0LTlkZWItYjQ1OThiYTkzNjI3IiwidGl0bGUiOiJBcHBsaWNhdGlvbiBvZiByZWxpYWJpbGl0eS1jZW50ZXJlZCBtYWludGVuYW5jZSBpbiBtZXRybyBkb29yIHN5c3RlbSIsImF1dGhvciI6W3siZmFtaWx5IjoiRmFuZyIsImdpdmVuIjoiRmVuZyIsInBhcnNlLW5hbWVzIjpmYWxzZSwiZHJvcHBpbmctcGFydGljbGUiOiIiLCJub24tZHJvcHBpbmctcGFydGljbGUiOiIifSx7ImZhbWlseSI6IlpoYW8iLCJnaXZlbiI6IlpoaSBKaWUiLCJwYXJzZS1uYW1lcyI6ZmFsc2UsImRyb3BwaW5nLXBhcnRpY2xlIjoiIiwibm9uLWRyb3BwaW5nLXBhcnRpY2xlIjoiIn0seyJmYW1pbHkiOiJIdWFuZyIsImdpdmVuIjoiQ2hhbyIsInBhcnNlLW5hbWVzIjpmYWxzZSwiZHJvcHBpbmctcGFydGljbGUiOiIiLCJub24tZHJvcHBpbmctcGFydGljbGUiOiIifSx7ImZhbWlseSI6IlpoYW5nIiwiZ2l2ZW4iOiJYaW4gWWluIiwicGFyc2UtbmFtZXMiOmZhbHNlLCJkcm9wcGluZy1wYXJ0aWNsZSI6IiIsIm5vbi1kcm9wcGluZy1wYXJ0aWNsZSI6IiJ9LHsiZmFtaWx5IjoiV2FuZyIsImdpdmVuIjoiSG9uZyBUdSIsInBhcnNlLW5hbWVzIjpmYWxzZSwiZHJvcHBpbmctcGFydGljbGUiOiIiLCJub24tZHJvcHBpbmctcGFydGljbGUiOiIifSx7ImZhbWlseSI6IllhbmciLCJnaXZlbiI6Ill1YW4gSmlhbiIsInBhcnNlLW5hbWVzIjpmYWxzZSwiZHJvcHBpbmctcGFydGljbGUiOiIiLCJub24tZHJvcHBpbmctcGFydGljbGUiOiIifV0sImNvbnRhaW5lci10aXRsZSI6IklFRUUgQWNjZXNzIiwiRE9JIjoiMTAuMTEwOS9BQ0NFU1MuMjAxOS4yOTYwNTIxIiwiSVNTTiI6IjIxNjkzNTM2IiwiaXNzdWVkIjp7ImRhdGUtcGFydHMiOltbMjAxOV1dfSwiYWJzdHJhY3QiOiJNZXRybyBkb29yIHN5c3RlbSAoTURTKSBpcyBvbmUgb2YgdGhlIG1vc3QgaW1wb3J0YW50IGFuZCBmYXVsdC1wcm9uZSBwYXJ0cyBvZiBtZXRybyB0cmFpbi4gUmVsaWFiaWxpdHktY2VudGVyZWQgbWFpbnRlbmFuY2UgKFJDTSkgaXMgYSBzeXN0ZW1hdGljIGVuZ2luZWVyaW5nIHByb2Nlc3MgZm9yIGRldGVybWluaW5nIHRoZSBwcmV2ZW50aXZlIG1haW50ZW5hbmNlIHJlcXVpcmVtZW50cyBvZiBlcXVpcG1lbnQgYW5kIG9wdGltaXppbmcgdGhlIG1haW50ZW5hbmNlIHN5c3RlbS4gVGhpcyBwYXBlciBpcyBtb3RpdmF0ZWQgdG8gYXBwbHkgUkNNIHRvIHRoZSBtYWludGVuYW5jZSBvZiBtZXRybyBkb29yIHN5c3RlbS4gRmlyc3RseSwgdGhlIHN1YnN5c3RlbXMgYW5kIGNvbXBvbmVudHMgb2YgTURTIGFyZSBpbnRyb2R1Y2VkLiBUaGVuIGEgZnV6enkgRk1FQ0EgbWV0aG9kIGlzIHByb3Bvc2VkIHRvIGRlZmluZSB0aGUgaGF6YXJkIGRlZ3JlZSBvZiAxMCBmYWlsdXJlIG1vZGVzIGZyb20gNSBjb21wb25lbnRzIHdpdGggaGlnaCBmYWlsdXJlIHJhdGUgdG8gY29uZHVjdCByZWxpYWJpbGl0eSBhbmFseXNpcy4gRmluYWxseSwgcmVsaWFiaWxpdHktY2VudGVyZWQgbWFpbnRlbmFuY2Ugc3RyYXRlZ3kgaXMgbWFkZSBhZnRlciBtYWludGVuYW5jZSBtb2RlIGRlY2lzaW9uIGFuZCBjYWxjdWxhdGlvbiBvZiBtYWludGVuYW5jZSBpbnRlcnZhbCBjeWNsZSwgd2hpY2ggcHJvdmlkZXMgdGhlb3JldGljYWwgYmFzaXMgdG8gdGhlIG1haW50ZW5hbmNlIG9mIHRoZSBtZXRybyB0cmFpbi4iLCJ2b2x1bWUiOiI3IiwiY29udGFpbmVyLXRpdGxlLXNob3J0IjoiIn0sImlzVGVtcG9yYXJ5IjpmYWxzZX1dfQ==&quot;,&quot;citationItems&quot;:[{&quot;id&quot;:&quot;17b82c46-c479-30a4-9deb-b4598ba93627&quot;,&quot;itemData&quot;:{&quot;type&quot;:&quot;article-journal&quot;,&quot;id&quot;:&quot;17b82c46-c479-30a4-9deb-b4598ba93627&quot;,&quot;title&quot;:&quot;Application of reliability-centered maintenance in metro door system&quot;,&quot;author&quot;:[{&quot;family&quot;:&quot;Fang&quot;,&quot;given&quot;:&quot;Feng&quot;,&quot;parse-names&quot;:false,&quot;dropping-particle&quot;:&quot;&quot;,&quot;non-dropping-particle&quot;:&quot;&quot;},{&quot;family&quot;:&quot;Zhao&quot;,&quot;given&quot;:&quot;Zhi Jie&quot;,&quot;parse-names&quot;:false,&quot;dropping-particle&quot;:&quot;&quot;,&quot;non-dropping-particle&quot;:&quot;&quot;},{&quot;family&quot;:&quot;Huang&quot;,&quot;given&quot;:&quot;Chao&quot;,&quot;parse-names&quot;:false,&quot;dropping-particle&quot;:&quot;&quot;,&quot;non-dropping-particle&quot;:&quot;&quot;},{&quot;family&quot;:&quot;Zhang&quot;,&quot;given&quot;:&quot;Xin Yin&quot;,&quot;parse-names&quot;:false,&quot;dropping-particle&quot;:&quot;&quot;,&quot;non-dropping-particle&quot;:&quot;&quot;},{&quot;family&quot;:&quot;Wang&quot;,&quot;given&quot;:&quot;Hong Tu&quot;,&quot;parse-names&quot;:false,&quot;dropping-particle&quot;:&quot;&quot;,&quot;non-dropping-particle&quot;:&quot;&quot;},{&quot;family&quot;:&quot;Yang&quot;,&quot;given&quot;:&quot;Yuan Jian&quot;,&quot;parse-names&quot;:false,&quot;dropping-particle&quot;:&quot;&quot;,&quot;non-dropping-particle&quot;:&quot;&quot;}],&quot;container-title&quot;:&quot;IEEE Access&quot;,&quot;DOI&quot;:&quot;10.1109/ACCESS.2019.2960521&quot;,&quot;ISSN&quot;:&quot;21693536&quot;,&quot;issued&quot;:{&quot;date-parts&quot;:[[2019]]},&quot;abstract&quot;:&quot;Metro door system (MDS) is one of the most important and fault-prone parts of metro train. Reliability-centered maintenance (RCM) is a systematic engineering process for determining the preventive maintenance requirements of equipment and optimizing the maintenance system. This paper is motivated to apply RCM to the maintenance of metro door system. Firstly, the subsystems and components of MDS are introduced. Then a fuzzy FMECA method is proposed to define the hazard degree of 10 failure modes from 5 components with high failure rate to conduct reliability analysis. Finally, reliability-centered maintenance strategy is made after maintenance mode decision and calculation of maintenance interval cycle, which provides theoretical basis to the maintenance of the metro train.&quot;,&quot;volume&quot;:&quot;7&quot;,&quot;container-title-short&quot;:&quot;&quot;},&quot;isTemporary&quot;:false}]},{&quot;citationID&quot;:&quot;MENDELEY_CITATION_e31b2af1-5a7c-4ff5-a760-78dca08ddb06&quot;,&quot;properties&quot;:{&quot;noteIndex&quot;:0},&quot;isEdited&quot;:false,&quot;manualOverride&quot;:{&quot;isManuallyOverridden&quot;:false,&quot;citeprocText&quot;:&quot;[5]&quot;,&quot;manualOverrideText&quot;:&quot;&quot;},&quot;citationTag&quot;:&quot;MENDELEY_CITATION_v3_eyJjaXRhdGlvbklEIjoiTUVOREVMRVlfQ0lUQVRJT05fZTMxYjJhZjEtNWE3Yy00ZmY1LWE3NjAtNzhkY2EwOGRkYjA2IiwicHJvcGVydGllcyI6eyJub3RlSW5kZXgiOjB9LCJpc0VkaXRlZCI6ZmFsc2UsIm1hbnVhbE92ZXJyaWRlIjp7ImlzTWFudWFsbHlPdmVycmlkZGVuIjpmYWxzZSwiY2l0ZXByb2NUZXh0IjoiWzVdIiwibWFudWFsT3ZlcnJpZGVUZXh0IjoiIn0sImNpdGF0aW9uSXRlbXMiOlt7ImlkIjoiNmZlMDRhNDktN2ZkOC0zNjFmLTk2ZjEtYWZhMzljZGIzYTE2IiwiaXRlbURhdGEiOnsidHlwZSI6ImFydGljbGUtam91cm5hbCIsImlkIjoiNmZlMDRhNDktN2ZkOC0zNjFmLTk2ZjEtYWZhMzljZGIzYTE2IiwidGl0bGUiOiJUaGUgY29uc2lzdGVuY3kgYW5hbHlzaXMgb2YgZmFpbHVyZSBtb2RlIGFuZCBlZmZlY3QgYW5hbHlzaXMgKEZNRUEpIGluIGluZm9ybWF0aW9uIHRlY2hub2xvZ3kgcmlzayBhc3Nlc3NtZW50IiwiYXV0aG9yIjpbeyJmYW1pbHkiOiJTdWJyaWFkaSIsImdpdmVuIjoiQXBvbCBQcmliYWRpIiwicGFyc2UtbmFtZXMiOmZhbHNlLCJkcm9wcGluZy1wYXJ0aWNsZSI6IiIsIm5vbi1kcm9wcGluZy1wYXJ0aWNsZSI6IiJ9LHsiZmFtaWx5IjoiTmFqd2EiLCJnaXZlbiI6Ik5pbmEgRmFkaWxhaCIsInBhcnNlLW5hbWVzIjpmYWxzZSwiZHJvcHBpbmctcGFydGljbGUiOiIiLCJub24tZHJvcHBpbmctcGFydGljbGUiOiIifV0sImNvbnRhaW5lci10aXRsZSI6IkhlbGl5b24iLCJjb250YWluZXItdGl0bGUtc2hvcnQiOiJIZWxpeW9uIiwiRE9JIjoiMTAuMTAxNi9qLmhlbGl5b24uMjAyMC5lMDMxNjEiLCJJU1NOIjoiMjQwNTg0NDAiLCJpc3N1ZWQiOnsiZGF0ZS1wYXJ0cyI6W1syMDIwXV19LCJhYnN0cmFjdCI6IkZNRUEgaXMgYXMgYSBtZXRob2QgZm9yIGFzc2Vzc2luZyBJVCByaXNrcy4gVGhpcyByZXNlYXJjaCBhaW1lZCB0byBleGFtaW5lIHRoZSBjb25zaXN0ZW5jeSBvZiBib3RoIHRyYWRpdGlvbmFsIEZNRUEgYW5kIGltcHJvdmVkIEZNRUEgaW4gSVQgcmlzayBhc3Nlc3NtZW50LiBJbXByb3ZlZCBGTUVBIGlzIHRoZSByZXN1bHQgb2YgYSBzeW50aGVzaXMgZnJhbWV3b3JrIHRvIG1pbmltaXplIGNvbnNpc3RlbmN5IGluIHRyYWRpdGlvbmFsIEZNRUEuIFR3byBzZXRzIG9mIGFjdGlvbiByZXNlYXJjaCBjeWNsZXMgKHBsYW4sIGFjdCwgb2JzZXJ2ZSwgcmVmbGVjdCkgd2VyZSBhcHBsaWVkIGluIHRoaXMgcmVzZWFyY2guIEFjdGlvbiBSZXNlYXJjaCAxIHdhcyB1c2VkIHRvIGV4YW1pbmUgYW5kIHByb3ZlIHRoZSBjb25zaXN0ZW5jeSBvZiB0cmFkaXRpb25hbCBGTUVBLiBPbiB0aGUgb3RoZXIgaGFuZCwgQWN0aW9uIFJlc2VhcmNoIDIgd2FzIGFwcGxpZWQgdG8gZXhhbWluZSB0aGUgY29uc2lzdGVuY3kgb2YgaW1wcm92ZWQgRk1FQS4gVGVzdHMgd2VyZSBjYXJyaWVkIG91dCBieSB0d28gZGlmZmVyZW50IHRlYW1zIGluIHRoZSBzYW1lIGNhc2Ugc3R1ZHkuIFRoZSBjb25zaXN0ZW5jeSB3YXMgb2JzZXJ2ZWQgaW4gdGhlIGdhcCBvZiB0aGUgUlBOIHJlc3VsdHMgaW4gYm90aCB0ZWFtcywgYW5kIHRoZSBkaWZmZXJlbmNlcyByZXN1bHQgaW4gYm90aCBhY3Rpb24gcmVzZWFyY2ggY3ljbGVzLiBBY3Rpb24gUmVzZWFyY2ggMSBwcm92ZWQgdGhhdCB0cmFkaXRpb25hbCBGTUVBIHdhcyBub3QgY29uc2lzdGVudC4gVGhlIGdhcCBpbiB0aGUgYW1vdW50IG9mIHJpc2sgYXQgYSB2ZXJ5IGhpZ2ggbGV2ZWwgd2FzIGZvdXIgcmlza3MuIEhvd2V2ZXIsIEFjdGlvbiByZXNlYXJjaCAyIGhhZCB0aGUgc2FtZSBhbW91bnQgb2YgcmlzayBhdCBhIHZlcnkgaGlnaCBsZXZlbC4gQmFzZWQgb24gdGhlIGNvcnJlbGF0aW9uIHRlc3QsIHRoZSBjb25zaXN0ZW5jeSBvZiBhY3Rpb24gcmVzZWFyY2ggMSB3YXMgMC44NDggKHZlcnkgbGFyZ2UgY29ycmVsYXRpb24pLCBhbmQgdGhlIGFjdGlvbiByZXNlYXJjaCAyIHdhcyAwLjkzNyAobmVhci1wZXJmZWN0IGNvcnJlbGF0aW9uKS4gVGhlIGNvbnNpc3RlbmN5IG9mIGltcHJvdmVkIEZNRUEgcHJvdmVkIHRvIGJlIG1vcmUgY29uc2lzdGVudCB0aGFuIHRyYWRpdGlvbmFsIEZNRUEuIFRoZSBsaW1pdGF0aW9uIG9mIHRoaXMgc3R1ZHkgd2FzIG1lbW9yeSBpc3N1ZXMgYmVjYXVzZSBib3RoIGFjdGlvbiByZXNlYXJjaCBjeWNsZXMgd2VyZSBjYXJyaWVkIG91dCBieSB0aGUgc2FtZSB0ZWFtIGFuZCB3aXRoIHNpbWlsYXIgY2FzZSBzdHVkaWVzLiBGdXJ0aGVyIHJlc2VhcmNoIGlzIGV4cGVjdGVkIHRvIGNvbXBhcmUgdHJhZGl0aW9uYWwgRk1FQSBhbmQgaW1wcm92ZWQgRk1FQSBpbiBkaWZmZXJlbnQgY2FzZSBzdHVkaWVzLiBUaGUgdGhlb3JldGljYWwgY29udHJpYnV0aW9uIHdhcyB0aGUgaW1wcm92ZWQgRk1FQSBzeW50aGVzaXMgYmFzZWQgb24gbGltaXRhdGlvbnMgb2YgdHJhZGl0aW9uYWwgRk1FQS4gVGhlIEZNRUEgdGVhbSBtYXkgdXNlIEltcHJvdmVkIEZNRUEgRnJhbWV3b3JrLiIsImlzc3VlIjoiMSIsInZvbHVtZSI6IjYifSwiaXNUZW1wb3JhcnkiOmZhbHNlfV19&quot;,&quot;citationItems&quot;:[{&quot;id&quot;:&quot;6fe04a49-7fd8-361f-96f1-afa39cdb3a16&quot;,&quot;itemData&quot;:{&quot;type&quot;:&quot;article-journal&quot;,&quot;id&quot;:&quot;6fe04a49-7fd8-361f-96f1-afa39cdb3a16&quot;,&quot;title&quot;:&quot;The consistency analysis of failure mode and effect analysis (FMEA) in information technology risk assessment&quot;,&quot;author&quot;:[{&quot;family&quot;:&quot;Subriadi&quot;,&quot;given&quot;:&quot;Apol Pribadi&quot;,&quot;parse-names&quot;:false,&quot;dropping-particle&quot;:&quot;&quot;,&quot;non-dropping-particle&quot;:&quot;&quot;},{&quot;family&quot;:&quot;Najwa&quot;,&quot;given&quot;:&quot;Nina Fadilah&quot;,&quot;parse-names&quot;:false,&quot;dropping-particle&quot;:&quot;&quot;,&quot;non-dropping-particle&quot;:&quot;&quot;}],&quot;container-title&quot;:&quot;Heliyon&quot;,&quot;container-title-short&quot;:&quot;Heliyon&quot;,&quot;DOI&quot;:&quot;10.1016/j.heliyon.2020.e03161&quot;,&quot;ISSN&quot;:&quot;24058440&quot;,&quot;issued&quot;:{&quot;date-parts&quot;:[[2020]]},&quot;abstract&quot;:&quot;FMEA is as a method for assessing IT risks. This research aimed to examine the consistency of both traditional FMEA and improved FMEA in IT risk assessment. Improved FMEA is the result of a synthesis framework to minimize consistency in traditional FMEA. Two sets of action research cycles (plan, act, observe, reflect) were applied in this research. Action Research 1 was used to examine and prove the consistency of traditional FMEA. On the other hand, Action Research 2 was applied to examine the consistency of improved FMEA. Tests were carried out by two different teams in the same case study. The consistency was observed in the gap of the RPN results in both teams, and the differences result in both action research cycles. Action Research 1 proved that traditional FMEA was not consistent. The gap in the amount of risk at a very high level was four risks. However, Action research 2 had the same amount of risk at a very high level. Based on the correlation test, the consistency of action research 1 was 0.848 (very large correlation), and the action research 2 was 0.937 (near-perfect correlation). The consistency of improved FMEA proved to be more consistent than traditional FMEA. The limitation of this study was memory issues because both action research cycles were carried out by the same team and with similar case studies. Further research is expected to compare traditional FMEA and improved FMEA in different case studies. The theoretical contribution was the improved FMEA synthesis based on limitations of traditional FMEA. The FMEA team may use Improved FMEA Framework.&quot;,&quot;issue&quot;:&quot;1&quot;,&quot;volume&quot;:&quot;6&quot;},&quot;isTemporary&quot;:false}]},{&quot;citationID&quot;:&quot;MENDELEY_CITATION_fc30c8a6-619e-40ab-aeb0-6b933d4d1f32&quot;,&quot;properties&quot;:{&quot;noteIndex&quot;:0},&quot;isEdited&quot;:false,&quot;manualOverride&quot;:{&quot;isManuallyOverridden&quot;:false,&quot;citeprocText&quot;:&quot;[6]&quot;,&quot;manualOverrideText&quot;:&quot;&quot;},&quot;citationTag&quot;:&quot;MENDELEY_CITATION_v3_eyJjaXRhdGlvbklEIjoiTUVOREVMRVlfQ0lUQVRJT05fZmMzMGM4YTYtNjE5ZS00MGFiLWFlYjAtNmI5MzNkNGQxZjMyIiwicHJvcGVydGllcyI6eyJub3RlSW5kZXgiOjB9LCJpc0VkaXRlZCI6ZmFsc2UsIm1hbnVhbE92ZXJyaWRlIjp7ImlzTWFudWFsbHlPdmVycmlkZGVuIjpmYWxzZSwiY2l0ZXByb2NUZXh0IjoiWzZdIiwibWFudWFsT3ZlcnJpZGVUZXh0IjoiIn0sImNpdGF0aW9uSXRlbXMiOlt7ImlkIjoiYjg3ZDk5MzEtODkxMC0zOTFlLTg3YzItZTFlNmMwNzZlOWRiIiwiaXRlbURhdGEiOnsidHlwZSI6ImFydGljbGUtam91cm5hbCIsImlkIjoiYjg3ZDk5MzEtODkxMC0zOTFlLTg3YzItZTFlNmMwNzZlOWRiIiwidGl0bGUiOiJJbXBhY3Qgb2YgaW1wbGVtZW50YXRpb24gb2YgQ01NUyBmb3IgZW5oYW5jaW5nIHRoZSBwZXJmb3JtYW5jZSBvZiBtYW51ZmFjdHVyaW5nIGluZHVzdHJpZXMiLCJhdXRob3IiOlt7ImZhbWlseSI6IlNoYW5rYXIiLCJnaXZlbiI6Ikxha3NobWkiLCJwYXJzZS1uYW1lcyI6ZmFsc2UsImRyb3BwaW5nLXBhcnRpY2xlIjoiIiwibm9uLWRyb3BwaW5nLXBhcnRpY2xlIjoiIn0seyJmYW1pbHkiOiJTaW5naCIsImdpdmVuIjoiQ2hhbmRhbiBEZWVwIiwicGFyc2UtbmFtZXMiOmZhbHNlLCJkcm9wcGluZy1wYXJ0aWNsZSI6IiIsIm5vbi1kcm9wcGluZy1wYXJ0aWNsZSI6IiJ9LHsiZmFtaWx5IjoiU2luZ2giLCJnaXZlbiI6IlJhbmppdCIsInBhcnNlLW5hbWVzIjpmYWxzZSwiZHJvcHBpbmctcGFydGljbGUiOiIiLCJub24tZHJvcHBpbmctcGFydGljbGUiOiIifV0sImNvbnRhaW5lci10aXRsZSI6IkludGVybmF0aW9uYWwgSm91cm5hbCBvZiBTeXN0ZW0gQXNzdXJhbmNlIEVuZ2luZWVyaW5nIGFuZCBNYW5hZ2VtZW50IiwiRE9JIjoiMTAuMTAwNy9zMTMxOTgtMDIxLTAxNDgwLTYiLCJJU1NOIjoiMDk3NjQzNDgiLCJpc3N1ZWQiOnsiZGF0ZS1wYXJ0cyI6W1syMDIzXV19LCJhYnN0cmFjdCI6IlRoZSBmdW5jdGlvbmFsaXR5IG9mIG1haW50ZW5hbmNlIGlzIG11Y2ggZW5oYW5jZWQgYW5kIGF1dG9tYXRlZCBieSB0aGUgaW1wbGVtZW50YXRpb24gb2YgYSBDb21wdXRlcml6ZWQgTWFpbnRlbmFuY2UgTWFuYWdlbWVudCBTeXN0ZW0gKENNTVMpIGluIGFuIG9yZ2FuaXphdGlvbi4gQ01NUyBpcyBhIG1haW50ZW5hbmNlLWJhc2VkIHNvZnR3YXJlIGFsc28ga25vd24gYXMgRW50ZXJwcmlzZSBBc3NldCBNYW5hZ2VtZW50IChFQU0pIHRoYXQgaXMgdXRpbGl6ZWQgdG8gcGxhbiwgc2NoZWR1bGUsIG1hbmFnZSwgYW5kIG1vbml0b3JpbmcgbWFpbnRlbmFuY2UgYWN0aXZpdGllcyByZWxhdGVkIHRvIGVxdWlwbWVudCwgbWFjaGluZXJ5LCBhdXRvbW9iaWxlcywgb3Igb3RoZXIgZmFjaWxpdGllcyBhbmQgc2VydmljZXMuIFRoZSBhcHBsaWNhdGlvbiBvZiBDTU1TIGluIGluZHVzdHJpZXMgcmVzdWx0cyBpbiBpbmNyZWFzZWQgcHJvZHVjdGl2aXR5LCBpbmNyZWFzZWQgb3JnYW5pemF0aW9uYWwgYWNoaWV2ZW1lbnRzLCBpbXByb3ZlZCBzYWZldHksIGhlYWx0aCAmIGVudmlyb25tZW50LCBjb3N0IHNhdmluZ3MsIGFuZCBlZmZpY2llbnQgdXNlIG9mIHJlc291cmNlcyBpbiBpbmR1c3RyaWFsIHNlY3RvcnMuIFRoZSBtYWluIG9iamVjdGl2ZSBvZiB0aGUgcGFwZXIgaXMgdG8gZXhwbG9yZSB0aGUga2V5IHBlcmZvcm1hbmNlIGluZGljYXRvcnMgKEtQSSkgZm9yIENNTVMgc2VsZWN0aW9uIGFuZCBiZW5lZml0cyBvZiB0aGUgaW1wbGVtZW50YXRpb24gb2YgQ01NUyBpbiBJbmRpYW4gbWFudWZhY3R1cmluZyBpbmR1c3RyaWVzIHRocm91Z2ggdGhlIHN1cnZleSBtZXRob2QuIEZyb20gdGhlIGV4aXN0aW5nIGxpdGVyYXR1cmUsIGEgc3RydWN0dXJlZCBxdWVzdGlvbm5haXJlIGlzIGRldmVsb3BlZCB0byBpbnZlc3RpZ2F0ZSB0aGUgcGVyZm9ybWFuY2Ugb2YgQ01NUyBpbiB0aGUgbWFudWZhY3R1cmluZyBpbmR1c3RyaWVzLiBUaGUgcXVlc3Rpb25uYWlyZSBpcyB1c2VkIGZvciB0aGUgZGF0YSBjb2xsZWN0aW9uIGZyb20gdGhlIHZhcmlvdXMgbWFudWZhY3R1cmluZyBpbmR1c3RyaWVzIGFuZCB0aGUgcmVzcG9uc2VzIGhhdmUgYmVlbiBhbmFseXplZCB0byBkZXRlcm1pbmUgdGhlIHJlc3VsdHMuIFRoZSBzdHVkeSBleHBsb3JlZCBlbGV2ZW4gS1BJcyBmb3IgQ01NUyBzZWxlY3Rpb24uIFNldmVuIGZhY3RvcnMgYXJlIGlkZW50aWZpZWQgYXMgaW5kZXBlbmRlbnQgdmFyaWFibGVzLCB3aGlsZSB0aGUgcmVtYWluaW5nIGZvdXIgZmFjdG9ycyBhcmUgZGVwZW5kZW50IHZhcmlhYmxlcy4gQWNjb3JkaW5nIHRvIHRoZSBmaW5kaW5ncywgaW5kdXN0cmllcyB0aGF0IGhhZCBpbXBsZW1lbnRlZCBDTU1TIGJlbmVmaXRlZCBncmVhdGx5IGZyb20gaXQuIiwiaXNzdWUiOiI1Iiwidm9sdW1lIjoiMTQiLCJjb250YWluZXItdGl0bGUtc2hvcnQiOiIifSwiaXNUZW1wb3JhcnkiOmZhbHNlfV19&quot;,&quot;citationItems&quot;:[{&quot;id&quot;:&quot;b87d9931-8910-391e-87c2-e1e6c076e9db&quot;,&quot;itemData&quot;:{&quot;type&quot;:&quot;article-journal&quot;,&quot;id&quot;:&quot;b87d9931-8910-391e-87c2-e1e6c076e9db&quot;,&quot;title&quot;:&quot;Impact of implementation of CMMS for enhancing the performance of manufacturing industries&quot;,&quot;author&quot;:[{&quot;family&quot;:&quot;Shankar&quot;,&quot;given&quot;:&quot;Lakshmi&quot;,&quot;parse-names&quot;:false,&quot;dropping-particle&quot;:&quot;&quot;,&quot;non-dropping-particle&quot;:&quot;&quot;},{&quot;family&quot;:&quot;Singh&quot;,&quot;given&quot;:&quot;Chandan Deep&quot;,&quot;parse-names&quot;:false,&quot;dropping-particle&quot;:&quot;&quot;,&quot;non-dropping-particle&quot;:&quot;&quot;},{&quot;family&quot;:&quot;Singh&quot;,&quot;given&quot;:&quot;Ranjit&quot;,&quot;parse-names&quot;:false,&quot;dropping-particle&quot;:&quot;&quot;,&quot;non-dropping-particle&quot;:&quot;&quot;}],&quot;container-title&quot;:&quot;International Journal of System Assurance Engineering and Management&quot;,&quot;DOI&quot;:&quot;10.1007/s13198-021-01480-6&quot;,&quot;ISSN&quot;:&quot;09764348&quot;,&quot;issued&quot;:{&quot;date-parts&quot;:[[2023]]},&quot;abstract&quot;:&quot;The functionality of maintenance is much enhanced and automated by the implementation of a Computerized Maintenance Management System (CMMS) in an organization. CMMS is a maintenance-based software also known as Enterprise Asset Management (EAM) that is utilized to plan, schedule, manage, and monitoring maintenance activities related to equipment, machinery, automobiles, or other facilities and services. The application of CMMS in industries results in increased productivity, increased organizational achievements, improved safety, health &amp; environment, cost savings, and efficient use of resources in industrial sectors. The main objective of the paper is to explore the key performance indicators (KPI) for CMMS selection and benefits of the implementation of CMMS in Indian manufacturing industries through the survey method. From the existing literature, a structured questionnaire is developed to investigate the performance of CMMS in the manufacturing industries. The questionnaire is used for the data collection from the various manufacturing industries and the responses have been analyzed to determine the results. The study explored eleven KPIs for CMMS selection. Seven factors are identified as independent variables, while the remaining four factors are dependent variables. According to the findings, industries that had implemented CMMS benefited greatly from it.&quot;,&quot;issue&quot;:&quot;5&quot;,&quot;volume&quot;:&quot;14&quot;,&quot;container-title-short&quot;:&quot;&quot;},&quot;isTemporary&quot;:false}]},{&quot;citationID&quot;:&quot;MENDELEY_CITATION_af5c40b0-ba40-40f9-9f78-f715738afc19&quot;,&quot;properties&quot;:{&quot;noteIndex&quot;:0},&quot;isEdited&quot;:false,&quot;manualOverride&quot;:{&quot;isManuallyOverridden&quot;:false,&quot;citeprocText&quot;:&quot;[7]&quot;,&quot;manualOverrideText&quot;:&quot;&quot;},&quot;citationTag&quot;:&quot;MENDELEY_CITATION_v3_eyJjaXRhdGlvbklEIjoiTUVOREVMRVlfQ0lUQVRJT05fYWY1YzQwYjAtYmE0MC00MGY5LTlmNzgtZjcxNTczOGFmYzE5IiwicHJvcGVydGllcyI6eyJub3RlSW5kZXgiOjB9LCJpc0VkaXRlZCI6ZmFsc2UsIm1hbnVhbE92ZXJyaWRlIjp7ImlzTWFudWFsbHlPdmVycmlkZGVuIjpmYWxzZSwiY2l0ZXByb2NUZXh0IjoiWzddIiwibWFudWFsT3ZlcnJpZGVUZXh0IjoiIn0sImNpdGF0aW9uSXRlbXMiOlt7ImlkIjoiOWIwZTExOGQtODY0YS0zOTc5LWI4MzctNzBmODVkZmVlMTUxIiwiaXRlbURhdGEiOnsidHlwZSI6ImFydGljbGUtam91cm5hbCIsImlkIjoiOWIwZTExOGQtODY0YS0zOTc5LWI4MzctNzBmODVkZmVlMTUxIiwidGl0bGUiOiJUSEUgRVZBTFVBVElPTiBPRiBFSUdIVCBQSUxMQVJTIFRPVEFMIFBST0RVQ1RJVkUgTUFJTlRFTkFOQ0UgKFRQTSkgSU1QTEVNRU5UQVRJT04gQU5EIFRIRUlSIElNUEFDVCBPTiBPVkVSQUxMIEVRVUlQTUVOVCBFRkZFQ1RJVkVORVNTIChPRUUpIEFORCBXQVNURSIsImF1dGhvciI6W3siZmFtaWx5IjoiUHJhYm93byIsImdpdmVuIjoiSGVycnkgQWd1bmciLCJwYXJzZS1uYW1lcyI6ZmFsc2UsImRyb3BwaW5nLXBhcnRpY2xlIjoiIiwibm9uLWRyb3BwaW5nLXBhcnRpY2xlIjoiIn0seyJmYW1pbHkiOiJTdXByYXB0byIsImdpdmVuIjoiWXVkaGEgQm9iYnkiLCJwYXJzZS1uYW1lcyI6ZmFsc2UsImRyb3BwaW5nLXBhcnRpY2xlIjoiIiwibm9uLWRyb3BwaW5nLXBhcnRpY2xlIjoiIn0seyJmYW1pbHkiOiJGYXJpZGEiLCJnaXZlbiI6IkZhcmlkYSIsInBhcnNlLW5hbWVzIjpmYWxzZSwiZHJvcHBpbmctcGFydGljbGUiOiIiLCJub24tZHJvcHBpbmctcGFydGljbGUiOiIifV0sImNvbnRhaW5lci10aXRsZSI6IlNJTkVSR0kiLCJET0kiOiIxMC4yMjQ0MS9zaW5lcmdpLjIwMTguMS4wMDMiLCJJU1NOIjoiMTQxMDIzMzEiLCJpc3N1ZWQiOnsiZGF0ZS1wYXJ0cyI6W1syMDE4LDIsMjhdXX0sInBhZ2UiOiIxMyIsImFic3RyYWN0IjoiSW4gdGhpcyBnbG9iYWwgZXJhIHdoZXJlIHRoZSBsZXZlbCBvZiBjb21wZXRpdGlvbiBpcyBoaWdoZXIsIGluIGFkZGl0aW9uIHRvIHRoZSBpbmZsdWVuY2Ugb2YgdGhlIHN1aXRhYmxlIG1hcmtldGluZyBzdHJhdGVneSBpcyBhbHNvIHJlcXVpcmVkIHN0cmF0ZWd5IGZyb20gdGhlIHNpZGUgb2YgcHJvZHVjdGlvbi9wcm9kdWN0aXZpdHkuIFBULiBYWVogaXMgYSBjb21wYW55IGVuZ2FnZWQgaW4gdGhlIG1hbnVmYWN0dXJpbmcgb2Ygc25hY2tzIGVzcGVjaWFsbHkgYmlzY3VpdHMuIFRoZSBwcm9ibGVtIHRoYXQgb2Z0ZW4gb2NjdXJzIGluIHRoaXMgY29tcGFueSBpcyB0aGUgbnVtYmVyIG9mIGJpc2N1aXRzIHRoYXQgYXJlIG5vdCBpbiBhY2NvcmRhbmNlIHdpdGggdGhlIHN0YW5kYXJkIGFuZCB0aGUgcHJvZHVjdGlvbiBkb2VzIG5vdCByZWFjaCB0aGUgdGFyZ2V0IHNldCBiZWNhdXNlIHRoZSBtYWNoaW5lIHN1ZGRlbmx5IGJyZWFrcyBkb3duIGZyZXF1ZW50bHkuIFRvIG92ZXJjb21lIHRoZSBwcm9ibGVtcyBQVC4gWFlaIHRoZW4gY2hvb3NlIHRvIGltcGxlbWVudCB0aGUgVG90YWwgUHJvZHVjdGl2ZSBNYWludGVuYW5jZSAoVFBNKSBzdHJhdGVneS4gVGhpcyBzdHVkeSBhaW1zIHRvIGV2YWx1YXRlIHRoZSBpbXBsZW1lbnRhdGlvbiBvZiA4IFRQTSBQaWxsYXJzIGFuZCBtZWFzdXJlIHRoZSBlZmZlY3RzIG9uIG1hbnVmYWN0dXJpbmcgcGVyZm9ybWFuY2UgaW4gdGhlIGZvcm0gb2YgT3ZlcmFsbCBFcXVpcG1lbnQgRWZmZWN0aXZlbmVzcyAoT0VFKSBhbmQgV2FzdGUuIFRoaXMgc3R1ZHkgdXNlcyBxdWVzdGlvbm5haXJlLWJhc2VkIHN1cnZleSBtZXRob2QuIFRoZSBudW1iZXIgb2Ygc2FtcGxlcyBkaXN0cmlidXRlZCBpcyA0MCB1bml0cy4gV2hpY2ggcmV0dXJuZWQgYW5kIGZpbGxlZCAzMyBxdWVzdGlvbm5haXJlcyBhbmQgd2hpY2ggaXMgd29ydGggdG8gYmUgcHJvY2Vzc2VkIGFzIG1hbnkgYXMgMzAgc2FtcGxlcy4gVGhlbiB0ZXN0ZWQgdGhlIHZhbGlkaXR5IGFuZCByZWxpYWJpbGl0eSBvZiBkYXRhIHVzaW5nIFNQU1MgcHJvZ3JhbS4gVmFsaWRpdHkgY3JpdGljYWwgdmFsdWUgUiA9IDAuMzYxIGZvciBuID0gMzAgYW5kIGVycm9yIHJhdGUgNSUuIEZvciByZWxpYWJpbGl0eSB0ZXN0LCBSIHZhbHVlID0gMC42MCB3YXMgc2VsZWN0ZWQuIEZyb20gdGhlIHZhbGlkaXR5IHRlc3QsIHRoZXJlIGFyZSA3IGl0ZW1zIG9mIHF1ZXN0aW9ucyB0aGF0IGFyZSBub3QgdmFsaWQgc28gaXQgaXMgbm90IGluY2x1ZGVkIGluIHRoZSBuZXh0IHByb2Nlc3MuIEZvciB0aGUgcmVsaWFiaWxpdHkgdGVzdCBvZiB0aGUgcXVlc3Rpb25uYWlyZSBpcyBxdWl0ZSByZWxpYWJsZSB3aXRoIHRoZSB2YWx1ZSBvZiBDcm9uYmFjaCdzIGFscGhhIG9mIDAuODExLiBGcm9tIHRoZSBDRkEgYW5hbHlzaXMsIG9ubHkgNiBvZiA4IFRQTSBwaWxsYXJzIGFyZSBzaWduaWZpY2FudCB3aGlsZSBmb3IgbWFudWZhY3R1cmluZyBwZXJmb3JtYW5jZSBvbmx5IE9FRSB2YXJpYWJsZSBpcyBzaWduaWZpY2FudC4gQ29ycmVsYXRpb24gYmV0d2VlbiA4IFBpbGxhcnMgb2YgVFBNIGFuZCBtYW51ZmFjdHVyaW5nIHBlcmZvcm1hbmNlIGlzIFN0cm9uZyBlbm91Z2ggd2l0aCBhIHZhbHVlIG9mIFIgPSAwLjg2Miwgd2hpY2ggYWxzbyBtZWFucyA3NC4zJSAoUjIpIHZhcmlhYmxlIG1hbnVmYWN0dXJpbmcgcGVyZm9ybWFuY2UgY2FuIGJlIGV4cGxhaW5lZC9pbmZsdWVuY2VkIGJ5IHZhcmlhYmxlIDggUGlsbGFyIFRQTSBhbmQgMjYuNyUgdGhlIHJlc3QgYnkgb3RoZXIgdmFyaWFibGVzLiIsInB1Ymxpc2hlciI6IlVuaXZlcnNpdGFzIE1lcmN1IEJ1YW5hIiwiaXNzdWUiOiIxIiwidm9sdW1lIjoiMjIiLCJjb250YWluZXItdGl0bGUtc2hvcnQiOiIifSwiaXNUZW1wb3JhcnkiOmZhbHNlfV19&quot;,&quot;citationItems&quot;:[{&quot;id&quot;:&quot;9b0e118d-864a-3979-b837-70f85dfee151&quot;,&quot;itemData&quot;:{&quot;type&quot;:&quot;article-journal&quot;,&quot;id&quot;:&quot;9b0e118d-864a-3979-b837-70f85dfee151&quot;,&quot;title&quot;:&quot;THE EVALUATION OF EIGHT PILLARS TOTAL PRODUCTIVE MAINTENANCE (TPM) IMPLEMENTATION AND THEIR IMPACT ON OVERALL EQUIPMENT EFFECTIVENESS (OEE) AND WASTE&quot;,&quot;author&quot;:[{&quot;family&quot;:&quot;Prabowo&quot;,&quot;given&quot;:&quot;Herry Agung&quot;,&quot;parse-names&quot;:false,&quot;dropping-particle&quot;:&quot;&quot;,&quot;non-dropping-particle&quot;:&quot;&quot;},{&quot;family&quot;:&quot;Suprapto&quot;,&quot;given&quot;:&quot;Yudha Bobby&quot;,&quot;parse-names&quot;:false,&quot;dropping-particle&quot;:&quot;&quot;,&quot;non-dropping-particle&quot;:&quot;&quot;},{&quot;family&quot;:&quot;Farida&quot;,&quot;given&quot;:&quot;Farida&quot;,&quot;parse-names&quot;:false,&quot;dropping-particle&quot;:&quot;&quot;,&quot;non-dropping-particle&quot;:&quot;&quot;}],&quot;container-title&quot;:&quot;SINERGI&quot;,&quot;DOI&quot;:&quot;10.22441/sinergi.2018.1.003&quot;,&quot;ISSN&quot;:&quot;14102331&quot;,&quot;issued&quot;:{&quot;date-parts&quot;:[[2018,2,28]]},&quot;page&quot;:&quot;13&quot;,&quot;abstract&quot;:&quot;In this global era where the level of competition is higher, in addition to the influence of the suitable marketing strategy is also required strategy from the side of production/productivity. PT. XYZ is a company engaged in the manufacturing of snacks especially biscuits. The problem that often occurs in this company is the number of biscuits that are not in accordance with the standard and the production does not reach the target set because the machine suddenly breaks down frequently. To overcome the problems PT. XYZ then choose to implement the Total Productive Maintenance (TPM) strategy. This study aims to evaluate the implementation of 8 TPM Pillars and measure the effects on manufacturing performance in the form of Overall Equipment Effectiveness (OEE) and Waste. This study uses questionnaire-based survey method. The number of samples distributed is 40 units. Which returned and filled 33 questionnaires and which is worth to be processed as many as 30 samples. Then tested the validity and reliability of data using SPSS program. Validity critical value R = 0.361 for n = 30 and error rate 5%. For reliability test, R value = 0.60 was selected. From the validity test, there are 7 items of questions that are not valid so it is not included in the next process. For the reliability test of the questionnaire is quite reliable with the value of Cronbach's alpha of 0.811. From the CFA analysis, only 6 of 8 TPM pillars are significant while for manufacturing performance only OEE variable is significant. Correlation between 8 Pillars of TPM and manufacturing performance is Strong enough with a value of R = 0.862, which also means 74.3% (R2) variable manufacturing performance can be explained/influenced by variable 8 Pillar TPM and 26.7% the rest by other variables.&quot;,&quot;publisher&quot;:&quot;Universitas Mercu Buana&quot;,&quot;issue&quot;:&quot;1&quot;,&quot;volume&quot;:&quot;22&quot;,&quot;container-title-short&quot;:&quot;&quot;},&quot;isTemporary&quot;:false}]},{&quot;citationID&quot;:&quot;MENDELEY_CITATION_dd089496-4549-4dcf-8520-06c8cc85b64c&quot;,&quot;properties&quot;:{&quot;noteIndex&quot;:0},&quot;isEdited&quot;:false,&quot;manualOverride&quot;:{&quot;isManuallyOverridden&quot;:false,&quot;citeprocText&quot;:&quot;[8]&quot;,&quot;manualOverrideText&quot;:&quot;&quot;},&quot;citationTag&quot;:&quot;MENDELEY_CITATION_v3_eyJjaXRhdGlvbklEIjoiTUVOREVMRVlfQ0lUQVRJT05fZGQwODk0OTYtNDU0OS00ZGNmLTg1MjAtMDZjOGNjODViNjRjIiwicHJvcGVydGllcyI6eyJub3RlSW5kZXgiOjB9LCJpc0VkaXRlZCI6ZmFsc2UsIm1hbnVhbE92ZXJyaWRlIjp7ImlzTWFudWFsbHlPdmVycmlkZGVuIjpmYWxzZSwiY2l0ZXByb2NUZXh0IjoiWzhdIiwibWFudWFsT3ZlcnJpZGVUZXh0IjoiIn0sImNpdGF0aW9uSXRlbXMiOlt7ImlkIjoiMjljZmI2MjEtYWE0Zi0zNjA3LWIzN2EtMzk4NWVmZGY1YTJlIiwiaXRlbURhdGEiOnsidHlwZSI6ImFydGljbGUtam91cm5hbCIsImlkIjoiMjljZmI2MjEtYWE0Zi0zNjA3LWIzN2EtMzk4NWVmZGY1YTJlIiwidGl0bGUiOiJPcHRpbWFsIHJlbGlhYmlsaXR5LWNlbnRlcmVkIG1haW50ZW5hbmNlIHN0cmF0ZWd5IGJhc2VkIG9uIHRoZSBmYWlsdXJlIG1vZGVzIGFuZCBlZmZlY3QgYW5hbHlzaXMgaW4gcG93ZXIgZGlzdHJpYnV0aW9uIHN5c3RlbXMiLCJhdXRob3IiOlt7ImZhbWlseSI6IkVuamF2aW1hZGFyIiwiZ2l2ZW4iOiJNb2hhbW1hZCBIb3NlaW4iLCJwYXJzZS1uYW1lcyI6ZmFsc2UsImRyb3BwaW5nLXBhcnRpY2xlIjoiIiwibm9uLWRyb3BwaW5nLXBhcnRpY2xlIjoiIn0seyJmYW1pbHkiOiJSYXN0ZWdhciIsImdpdmVuIjoiTW9oYW1tYWQiLCJwYXJzZS1uYW1lcyI6ZmFsc2UsImRyb3BwaW5nLXBhcnRpY2xlIjoiIiwibm9uLWRyb3BwaW5nLXBhcnRpY2xlIjoiIn1dLCJjb250YWluZXItdGl0bGUiOiJFbGVjdHJpYyBQb3dlciBTeXN0ZW1zIFJlc2VhcmNoIiwiRE9JIjoiMTAuMTAxNi9qLmVwc3IuMjAyMS4xMDc2NDciLCJJU1NOIjoiMDM3ODc3OTYiLCJpc3N1ZWQiOnsiZGF0ZS1wYXJ0cyI6W1syMDIyLDIsMV1dfSwiYWJzdHJhY3QiOiJPd2luZyB0byB0aGUgaW1wcmVzc2l2ZSBkZXZlbG9wbWVudCBpbiB0aGUgZWxlY3RyaWNpdHkgZGlzdHJpYnV0aW9uIG5ldHdvcmssIHRoZSBtYW5hZ2VycyBvZiB0aGUgc3lzdGVtIHNob3VsZCBiZSBhYmxlIHRvIGhhbmRsZSB0aGUgY29zdHMgb2YgdGhlIG5ldHdvcmsgZWZmZWN0aXZlbHkuIFRoZSBwcmFjdGljYWwgaW1wbGVtZW50YXRpb24gb2YgdGhlIHJlbGlhYmlsaXR5LWNlbnRlcmVkIG1haW50ZW5hbmNlIGlzIG9uZSBvZiB0aGUgd2F5cyB0byBhZGRyZXNzIHRoaXMgY29uY2Vybi4gSW4gdGhpcyBwYXBlciwgd2UgaW5pdGlhbGx5IHVzZSB0aGUgbXVsdGktY3JpdGVyaWEgZGVjaXNpb24tbWFraW5nIG1ldGhvZCBvZiBncmF5IHJlbGF0aXZlIGFuYWx5c2lzIHRvIHByaW9yaXRpemUgZmFpbHVyZSBtb2RlcyBhbmQgb2J0YWluIHRoZWlyIHJpc2sgZmFjdG9yIGluIHRoZSBuZXR3b3JrLiBWYXJpb3VzIGZhaWx1cmUgbW9kZXMgaW4gbmV0d29yayBlcXVpcG1lbnQgc3VjaCBhcyBpbnN1bGF0b3JzLCBqdW1wZXJzLCBjdXRvdXQgZnVzZXMsIHN3aXRjaGVzLCB0cmFuc2Zvcm1lcnMsIGFuZCB0aGUgY2FibGVzIGFyZSBjb25zaWRlcmVkLiBUaGVuLCB0byBzZWxlY3Qgb3B0aW1hbCBzdHJhdGVnaWVzIGZvciBlYWNoIGZhaWx1cmUgbW9kZSwgd2UgcHJlc2VudCBhbiBvcHRpbWl6YXRpb24gYmFzZWQgb24gdGhlIGVuZXJneSBub3Qgc3VwcGxpZWQgb2YgZWxlY3RyaWNhbCBkaXN0cmlidXRpb24gZmVlZGVyLCB0aGUgbWFpbnRlbmFuY2UgY29zdCwgdGhlIG91dGFnZSBjb3N0LCB0aGUgc2FmZXR5IGNvc3QgYW5kIHRoZSByaXNrIGZhY3RvciBvZiBmYWlsdXJlIG1vZGVzLiBIb3RsaW5lLCBjb2xkbGluZSwgYW5kIG5ldXRyYWwgYXJlIGFtb25nIHRoZSBzdHJhdGVnaWVzIHRvIGJlIGltcGxlbWVudGVkIGluIHRoZSBjdXJyZW50IHJlc2VhcmNoLiBUbyBzaG93IHRoZSBlZmZlY3RpdmVuZXNzIG9mIHRoZSBwcm9wb3NlZCBtZXRob2QsIHdlIHV0aWxpemUgdmFyaW91cyBzY2VuYXJpb3MgdG8gaW52ZXN0aWdhdGUgdGhlIGltcGFjdHMgb2YgbWFpbnRlbmFuY2UgZHVyYXRpb24sIGhvdGxpbmUgc2FmZXR5IGNvc3RzIGFuZCBwcmFjdGljYWwgcmVzdHJpY3Rpb25zIG9uIHRoZSByZXN1bHRzLiBGaW5kaW5ncyBpbmRpY2F0ZSB0aGF0IHRvdGFsIG1haW50ZW5hbmNlIGNvc3RzLCBjb21wYXJlZCB0byB0aG9zZSBvZiB0aGUgYnVzaW5lc3MgYXMgdGhlIHVzdWFsIHN0cmF0ZWd5LCBjYW4gYmUgcmVkdWNlZCBieSBhdCBsZWFzdCA3JSB3aGVuIHRoZSBwcm9wb3NlIG1ldGhvZCBpcyBhcHBsaWVkLiIsInB1Ymxpc2hlciI6IkVsc2V2aWVyIEx0ZCIsInZvbHVtZSI6IjIwMyIsImNvbnRhaW5lci10aXRsZS1zaG9ydCI6IiJ9LCJpc1RlbXBvcmFyeSI6ZmFsc2V9XX0=&quot;,&quot;citationItems&quot;:[{&quot;id&quot;:&quot;29cfb621-aa4f-3607-b37a-3985efdf5a2e&quot;,&quot;itemData&quot;:{&quot;type&quot;:&quot;article-journal&quot;,&quot;id&quot;:&quot;29cfb621-aa4f-3607-b37a-3985efdf5a2e&quot;,&quot;title&quot;:&quot;Optimal reliability-centered maintenance strategy based on the failure modes and effect analysis in power distribution systems&quot;,&quot;author&quot;:[{&quot;family&quot;:&quot;Enjavimadar&quot;,&quot;given&quot;:&quot;Mohammad Hosein&quot;,&quot;parse-names&quot;:false,&quot;dropping-particle&quot;:&quot;&quot;,&quot;non-dropping-particle&quot;:&quot;&quot;},{&quot;family&quot;:&quot;Rastegar&quot;,&quot;given&quot;:&quot;Mohammad&quot;,&quot;parse-names&quot;:false,&quot;dropping-particle&quot;:&quot;&quot;,&quot;non-dropping-particle&quot;:&quot;&quot;}],&quot;container-title&quot;:&quot;Electric Power Systems Research&quot;,&quot;DOI&quot;:&quot;10.1016/j.epsr.2021.107647&quot;,&quot;ISSN&quot;:&quot;03787796&quot;,&quot;issued&quot;:{&quot;date-parts&quot;:[[2022,2,1]]},&quot;abstract&quot;:&quot;Owing to the impressive development in the electricity distribution network, the managers of the system should be able to handle the costs of the network effectively. The practical implementation of the reliability-centered maintenance is one of the ways to address this concern. In this paper, we initially use the multi-criteria decision-making method of gray relative analysis to prioritize failure modes and obtain their risk factor in the network. Various failure modes in network equipment such as insulators, jumpers, cutout fuses, switches, transformers, and the cables are considered. Then, to select optimal strategies for each failure mode, we present an optimization based on the energy not supplied of electrical distribution feeder, the maintenance cost, the outage cost, the safety cost and the risk factor of failure modes. Hotline, coldline, and neutral are among the strategies to be implemented in the current research. To show the effectiveness of the proposed method, we utilize various scenarios to investigate the impacts of maintenance duration, hotline safety costs and practical restrictions on the results. Findings indicate that total maintenance costs, compared to those of the business as the usual strategy, can be reduced by at least 7% when the propose method is applied.&quot;,&quot;publisher&quot;:&quot;Elsevier Ltd&quot;,&quot;volume&quot;:&quot;203&quot;,&quot;container-title-short&quot;:&quot;&quot;},&quot;isTemporary&quot;:false}]},{&quot;citationID&quot;:&quot;MENDELEY_CITATION_cc133edb-150d-49b4-b5e5-833c64746aab&quot;,&quot;properties&quot;:{&quot;noteIndex&quot;:0},&quot;isEdited&quot;:false,&quot;manualOverride&quot;:{&quot;isManuallyOverridden&quot;:false,&quot;citeprocText&quot;:&quot;[9]&quot;,&quot;manualOverrideText&quot;:&quot;&quot;},&quot;citationTag&quot;:&quot;MENDELEY_CITATION_v3_eyJjaXRhdGlvbklEIjoiTUVOREVMRVlfQ0lUQVRJT05fY2MxMzNlZGItMTUwZC00OWI0LWI1ZTUtODMzYzY0NzQ2YWFiIiwicHJvcGVydGllcyI6eyJub3RlSW5kZXgiOjB9LCJpc0VkaXRlZCI6ZmFsc2UsIm1hbnVhbE92ZXJyaWRlIjp7ImlzTWFudWFsbHlPdmVycmlkZGVuIjpmYWxzZSwiY2l0ZXByb2NUZXh0IjoiWzldIiwibWFudWFsT3ZlcnJpZGVUZXh0IjoiIn0sImNpdGF0aW9uSXRlbXMiOlt7ImlkIjoiYjMwMDQzMzAtOWRhMS0zZGU3LTk0MzYtMzJmMTVhMWQ1N2YyIiwiaXRlbURhdGEiOnsidHlwZSI6ImFydGljbGUtam91cm5hbCIsImlkIjoiYjMwMDQzMzAtOWRhMS0zZGU3LTk0MzYtMzJmMTVhMWQ1N2YyIiwidGl0bGUiOiJSZWxpYWJpbGl0eSBjZW50ZXJlZCBtYWludGVuYW5jZSAoUkNNKTogbGl0ZXJhdHVyZSByZXZpZXcgb2YgY3VycmVudCBpbmR1c3RyeSBzdGF0ZSBvZiBwcmFjdGljZSIsImF1dGhvciI6W3siZmFtaWx5IjoiR2Vpc2J1c2giLCJnaXZlbiI6IkphbWVzIiwicGFyc2UtbmFtZXMiOmZhbHNlLCJkcm9wcGluZy1wYXJ0aWNsZSI6IiIsIm5vbi1kcm9wcGluZy1wYXJ0aWNsZSI6IiJ9LHsiZmFtaWx5IjoiQXJpYXJhdG5hbSIsImdpdmVuIjoiU2FtdWVsIFQuIiwicGFyc2UtbmFtZXMiOmZhbHNlLCJkcm9wcGluZy1wYXJ0aWNsZSI6IiIsIm5vbi1kcm9wcGluZy1wYXJ0aWNsZSI6IiJ9XSwiY29udGFpbmVyLXRpdGxlIjoiSm91cm5hbCBvZiBRdWFsaXR5IGluIE1haW50ZW5hbmNlIEVuZ2luZWVyaW5nIiwiY29udGFpbmVyLXRpdGxlLXNob3J0IjoiSiBRdWFsIE1haW50IEVuZyIsIkRPSSI6IjEwLjExMDgvSlFNRS0wMi0yMDIxLTAwMTgiLCJJU1NOIjoiMTM1NTI1MTEiLCJpc3N1ZWQiOnsiZGF0ZS1wYXJ0cyI6W1syMDIzXV19LCJhYnN0cmFjdCI6IlB1cnBvc2U6IFJlbGlhYmlsaXR5IGNlbnRlcmVkIG1haW50ZW5hbmNlIChSQ00pIGlzIGEgcHJvY2VzcyB1c2VkIHRvIGRldGVybWluZSBhY3Rpdml0aWVzIHRvIGJlIHRha2VuIHRvIGVuc3VyZSBhbiBhc3NldCBjb250aW51ZXMgdG8gcGVyZm9ybSBhc3NldCdzIGZ1bmN0aW9uIGluIGFzc2V0J3MgcHJlc2VudCBvcGVyYXRpbmcgY29udGV4dCBieSBpZGVudGlmeWluZyBhc3NldCdzIGZ1bmN0aW9uLCBmYWlsdXJlIG1vZGVzIHRoYXQgY291bGQgcHJlY2x1ZGUgcGVyZm9ybWluZyBhc3NldCdzIGludGVuZGVkIGZ1bmN0aW9uLCBwcmlvcml0aXppbmcgZmFpbHVyZSBtb2RlcyBhbmQgZGV0ZXJtaW5pbmcgZWZmZWN0aXZlIHByZXZlbnRhdGl2ZSBtYWludGVuYW5jZSB0YXNrcyB0aGF0IGNhbiBiZSBjb3N0IGVmZmVjdGl2ZWx5IGFuZCBlZmZpY2llbnRseSBpbXBsZW1lbnRlZCB0byByZWR1Y2UgdGhlIGxpa2VsaWhvb2Qgb2YgYSBmYWlsdXJlLiBEZXNpZ24vbWV0aG9kb2xvZ3kvYXBwcm9hY2g6IEEgY29tcHJlaGVuc2l2ZSBzdXJ2ZXkgb2YgbGl0ZXJhdHVyZSB3YXMgdW5kZXJ0YWtlbiB0byBleGFtaW5lIHRoZSBjdXJyZW50IGluZHVzdHJ5IHN0YXRlIG9mIHByYWN0aWNlLiBWYXJpb3VzIGluZHVzdHJpZXMgd2VyZSBleGFtaW5lZCB0byBiZXR0ZXIgdW5kZXJzdGFuZCBhcHBsaWNhdGlvbnMgb2YgUkNNIHdpdGhpbiB0aGUgdmFyaW91cyBpbmR1c3RyeSBzZWN0b3JzIGFuZCBkZXRlcm1pbmUgdGhvc2UgaW5kdXN0cmllcyB0aGF0IFJDTSBoYXMgbm90IGhpc3RvcmljYWxseSBiZWVuIHJlYWRpbHkgYWRvcHRlZC4gQSBjYXNlIHN0dWR5IGV4YW1wbGUgb2YgUkNNIGFwcGxpZWQgdG8gcmFkaWFsIGdhdGVzIGZvciB3YXRlciBjb250cm9sIGluIG9wZW4gY2hhbm5lbCBjYW5hbHMgZm9yIHdhdGVyIGNvbnZleWFuY2UgaXMgcHJlc2VudGVkIHRvIGRlbW9uc3RyYXRlIGEgY2l2aWwgaW5mcmFzdHJ1Y3R1cmUgYXBwbGljYXRpb24uIEZpbmRpbmdzOiBUaGUgcmVzdWx0cyBmb3VuZCB0aGF0IFJDTSBoYXMgYmVlbiB1c2VkIHNpbmNlIFJDTSdzIGluY2VwdGlvbiBpbiB0aGUgYWlybGluZSBpbmR1c3RyeSBkdXJpbmcgdGhlIDE5NjBzIHRvIHJlZHVjZSB0aGUgY29zdCBvZiBtYWludGFpbmluZyBhaXJjcmFmdHMuIE92ZXIgdGhlIHBhc3QgNDDCoHllYXJzLCBhbiBhc3NvcnRtZW50IG9mIGluZHVzdHJpZXMgaGFzIGJlZ3VuIGltcGxlbWVudGluZyBjb3N0IGVmZmVjdGl2ZSBwcmV2ZW50YXRpdmUgbWFpbnRlbmFuY2UgdGFza3MgaWRlbnRpZmllZCBkdXJpbmcgUkNNIGFuYWx5c2lzLiBIb3dldmVyLCB0aGVyZSBpcyBhIG5vdGljZWFibGUgbGFjayBvZiBjaXZpbCBhc3NldHMgYmVpbmcgYW5hbHl6ZWQgYnkgUkNNLCBzdWNoIGFzIHdhdGVyIGNvbnZleWFuY2Ugc3lzdGVtcyBhbmQgb3RoZXIgY2l2aWwgaW5mcmFzdHJ1Y3R1cmUgc3lzdGVtcyB2aXRhbCB0byB0aGUgaGVhbHRoIGFuZCB3ZWxsLWJlaW5nIG9mIHRvZGF5J3Mgc29jaWV0aWVzLiBPcmlnaW5hbGl0eS92YWx1ZTogVGhlIGNvbXByZWhlbnNpdmUgbGl0ZXJhdHVyZSByZXZpZXcgb2YgdGhlIGN1cnJlbnQgc3RhdGUgb2YgcHJhY3RpY2Ugd2lsbCBwcm92aWRlIGEgYmV0dGVyIHVuZGVyc3RhbmRpbmcgb2YgdGhlIHZhcmlvdXMgYXBwbGljYXRpb25zIG9mIFJDTSB0byBmYWNpbGl0YXRlIFJDTSdzIGFwcGxpY2F0aW9uIHRvIG90aGVyIGluZHVzdHJpZXMsIHRoZXJlYnkgcmVkdWNpbmcgZmFpbHVyZSBkdWUgdG8gZWFybHkgaWRlbnRpZmljYXRpb24gb2YgbWFpbnRlbmFuY2UgdGFza3MuIEFuIGV4YW1wbGUgUkNNIGRlbW9uc3RyYXRlcyB0aGUgYXBwbGljYXRpb24gdG8gYSByYWRpYWwgZ2F0ZSwgdXNlZCBpbiB3YXRlciBjb252ZXlhbmNlIGZvciB0aGUgZHJpbmtpbmcgd2F0ZXIgYW5kIGlycmlnYXRpb24gc2VjdG9ycywgd2hpY2ggaGF2ZSBub3QgaGlzdG9yaWNhbGx5IHVzZWQgUkNNIGZvciBkZXZlbG9waW5nIG1haW50ZW5hbmNlIHN0cmF0ZWdpZXMuIiwiaXNzdWUiOiIyIiwidm9sdW1lIjoiMjkifSwiaXNUZW1wb3JhcnkiOmZhbHNlfV19&quot;,&quot;citationItems&quot;:[{&quot;id&quot;:&quot;b3004330-9da1-3de7-9436-32f15a1d57f2&quot;,&quot;itemData&quot;:{&quot;type&quot;:&quot;article-journal&quot;,&quot;id&quot;:&quot;b3004330-9da1-3de7-9436-32f15a1d57f2&quot;,&quot;title&quot;:&quot;Reliability centered maintenance (RCM): literature review of current industry state of practice&quot;,&quot;author&quot;:[{&quot;family&quot;:&quot;Geisbush&quot;,&quot;given&quot;:&quot;James&quot;,&quot;parse-names&quot;:false,&quot;dropping-particle&quot;:&quot;&quot;,&quot;non-dropping-particle&quot;:&quot;&quot;},{&quot;family&quot;:&quot;Ariaratnam&quot;,&quot;given&quot;:&quot;Samuel T.&quot;,&quot;parse-names&quot;:false,&quot;dropping-particle&quot;:&quot;&quot;,&quot;non-dropping-particle&quot;:&quot;&quot;}],&quot;container-title&quot;:&quot;Journal of Quality in Maintenance Engineering&quot;,&quot;container-title-short&quot;:&quot;J Qual Maint Eng&quot;,&quot;DOI&quot;:&quot;10.1108/JQME-02-2021-0018&quot;,&quot;ISSN&quot;:&quot;13552511&quot;,&quot;issued&quot;:{&quot;date-parts&quot;:[[2023]]},&quot;abstract&quot;:&quot;Purpose: Reliability centered maintenance (RCM) is a process used to determine activities to be taken to ensure an asset continues to perform asset's function in asset's present operating context by identifying asset's function, failure modes that could preclude performing asset's intended function, prioritizing failure modes and determining effective preventative maintenance tasks that can be cost effectively and efficiently implemented to reduce the likelihood of a failure. Design/methodology/approach: A comprehensive survey of literature was undertaken to examine the current industry state of practice. Various industries were examined to better understand applications of RCM within the various industry sectors and determine those industries that RCM has not historically been readily adopted. A case study example of RCM applied to radial gates for water control in open channel canals for water conveyance is presented to demonstrate a civil infrastructure application. Findings: The results found that RCM has been used since RCM's inception in the airline industry during the 1960s to reduce the cost of maintaining aircrafts. Over the past 40 years, an assortment of industries has begun implementing cost effective preventative maintenance tasks identified during RCM analysis. However, there is a noticeable lack of civil assets being analyzed by RCM, such as water conveyance systems and other civil infrastructure systems vital to the health and well-being of today's societies. Originality/value: The comprehensive literature review of the current state of practice will provide a better understanding of the various applications of RCM to facilitate RCM's application to other industries, thereby reducing failure due to early identification of maintenance tasks. An example RCM demonstrates the application to a radial gate, used in water conveyance for the drinking water and irrigation sectors, which have not historically used RCM for developing maintenance strategies.&quot;,&quot;issue&quot;:&quot;2&quot;,&quot;volume&quot;:&quot;29&quot;},&quot;isTemporary&quot;:false}]},{&quot;citationID&quot;:&quot;MENDELEY_CITATION_460d8349-159b-47af-95ab-3ea3c61b3bd7&quot;,&quot;properties&quot;:{&quot;noteIndex&quot;:0},&quot;isEdited&quot;:false,&quot;manualOverride&quot;:{&quot;isManuallyOverridden&quot;:false,&quot;citeprocText&quot;:&quot;[10]&quot;,&quot;manualOverrideText&quot;:&quot;&quot;},&quot;citationTag&quot;:&quot;MENDELEY_CITATION_v3_eyJjaXRhdGlvbklEIjoiTUVOREVMRVlfQ0lUQVRJT05fNDYwZDgzNDktMTU5Yi00N2FmLTk1YWItM2VhM2M2MWIzYmQ3IiwicHJvcGVydGllcyI6eyJub3RlSW5kZXgiOjB9LCJpc0VkaXRlZCI6ZmFsc2UsIm1hbnVhbE92ZXJyaWRlIjp7ImlzTWFudWFsbHlPdmVycmlkZGVuIjpmYWxzZSwiY2l0ZXByb2NUZXh0IjoiWzEwXSIsIm1hbnVhbE92ZXJyaWRlVGV4dCI6IiJ9LCJjaXRhdGlvbkl0ZW1zIjpbeyJpZCI6ImVlNmJmMjJhLTZkYWEtM2YzNC1iYjcyLTNmMDU3MGQ1OGRjOSIsIml0ZW1EYXRhIjp7InR5cGUiOiJhcnRpY2xlLWpvdXJuYWwiLCJpZCI6ImVlNmJmMjJhLTZkYWEtM2YzNC1iYjcyLTNmMDU3MGQ1OGRjOSIsInRpdGxlIjoiQ29tcGFyYXRpdmUgc3R1ZHkgb24gRk1FQSBhcHBsaWNhdGlvbiBmb3Igc3lzdGVtIHJlbGlhYmlsaXR5IGFuZCBtYWludGVuYW5jZSByZWxpYWJpbGl0eSBpbiBSQ00gcHJvY2VkdXJlIiwiYXV0aG9yIjpbeyJmYW1pbHkiOiJPaCIsImdpdmVuIjoiV2FuZyBTZW9rIiwicGFyc2UtbmFtZXMiOmZhbHNlLCJkcm9wcGluZy1wYXJ0aWNsZSI6IiIsIm5vbi1kcm9wcGluZy1wYXJ0aWNsZSI6IiJ9LHsiZmFtaWx5IjoiS29vIiwiZ2l2ZW4iOiJKZW9uZyBTZW8iLCJwYXJzZS1uYW1lcyI6ZmFsc2UsImRyb3BwaW5nLXBhcnRpY2xlIjoiIiwibm9uLWRyb3BwaW5nLXBhcnRpY2xlIjoiIn1dLCJjb250YWluZXItdGl0bGUiOiJKb3VybmFsIG9mIHRoZSBLb3JlYW4gU29jaWV0eSBmb3IgUmFpbHdheSIsIkRPSSI6IjEwLjc3ODIvSktTUi4yMDIxLjI0LjEwLjg2MSIsIklTU04iOiIyMjg4MjIzNSIsImlzc3VlZCI6eyJkYXRlLXBhcnRzIjpbWzIwMjEsMTAsMV1dfSwicGFnZSI6Ijg2MS04NzUiLCJhYnN0cmFjdCI6IkluIHRoaXMgcGFwZXIsIHdlIHJldmlld2VkIHRoZSBGTUVBIGFuYWx5c2lzIG1ldGhvZCwgd2hpY2ggaXMgdGhlIG1vc3QgcmVwcmVzZW50YXRpdmUgdGVjaG5pcXVlIGFwcGxpZWQgdG8gc2VjdXJlIHRoZSByZWxpYWJpbGl0eSBvZiB0aGUgZGV2ZWxvcG1lbnQgYW5kIG9wZXJhdGlvbiBvZiB0aGUgcmFpbHdheSBzeXN0ZW0sIGFuZCByZXNlYXJjaGVkIGEgbWV0aG9kIHRvIGVmZmljaWVudGx5IGFwcGx5IGl0IHRvIHRoZSByZWNlbnRseSBpbnRyb2R1Y2VkIFJDTSBwcm9jZWR1cmUuIFVuZGVyIHRoZSBwcmVtaXNlIHRoYXQgRk1FQSBzaG91bGQgYmUgcGVyZm9ybWVkIGluIGRpZmZlcmVudCB3YXlzIGFjY29yZGluZyB0byB0aGUgZXhlY3V0aW9uIHRpbWUgYW5kIHB1cnBvc2UsIHdlIGNvbXBhcmVkIGEgY2FzZSBpbiB3aGljaCB0aGUgcmVzdWx0IG9mIEZNRUEgYW5hbHlzaXMgcGVyZm9ybWVkIHRvIHNlY3VyZSBzeXN0ZW0gcmVsaWFiaWxpdHkgaXMgYXBwbGllZCB0byBSQ00gYW5kIGFub3RoZXIgY2FzZSBwZXJmb3JtZWQgdG8gc2VjdXJlIG1haW50ZW5hbmNlIHJlbGlhYmlsaXR5IHRvIGNoZWNrIGhvdyB0aGV5IGFwcGVhciBkaWZmZXJlbnRseSBpbiB0aGUgcmVzdWx0cyBhcHBsaWVkIHRvIHRoZSBSQ00uIFRoZXJlZm9yZSwgYW1vbmcgcmFpbHdheSByZWxhdGVkIHN5c3RlbXMgaW4gYWN0dWFsIG9wZXJhdGlvbiwgdGhlIEFGIFRyYWNrIGNpcmN1aXQgc3lzdGVtIHdhcyBzZWxlY3RlZCBhcyB0aGUgdGFyZ2V0LCBhbmQgd2UgaW1wbGVtZW50ZWQgRk1FQSB0byBzZWN1cmUgc3lzdGVtIHJlbGlhYmlsaXR5IGFuZCBGTUVBIHRvIHNlY3VyZSBtYWludGVuYW5jZSByZWxpYWJpbGl0eSBhbmQgY29tcGFyZWQgYW5hbHlzaXMgcmVzdWx0cy4gQXMgZm9yIHRoZSByZXN1bHRzIG9mIGNvbXBhcmluZyB0aGUgdHdvLXB1cnBvc2UgYW5hbHlzZXMsIGl0IHdhcyBjb25jbHVkZWQgdGhhdCBhcHBseWluZyB0aGUgYW5hbHlzaXMgbWV0aG9kIGJhc2VkIG9uIG1haW50ZW5hbmNlIHJlbGlhYmlsaXR5IGlzIG1vcmUgZWZmaWNpZW50IGZvciBlc3RhYmxpc2hpbmcgdGhlIG1haW50ZW5hbmNlIHN5c3RlbSBvZiB0aGUgcmFpbHdheSBzeXN0ZW0uIiwicHVibGlzaGVyIjoiS29yZWFuIFNvY2lldHkgZm9yIFJhaWx3YXkiLCJpc3N1ZSI6IjEwIiwidm9sdW1lIjoiMjQiLCJjb250YWluZXItdGl0bGUtc2hvcnQiOiIifSwiaXNUZW1wb3JhcnkiOmZhbHNlfV19&quot;,&quot;citationItems&quot;:[{&quot;id&quot;:&quot;ee6bf22a-6daa-3f34-bb72-3f0570d58dc9&quot;,&quot;itemData&quot;:{&quot;type&quot;:&quot;article-journal&quot;,&quot;id&quot;:&quot;ee6bf22a-6daa-3f34-bb72-3f0570d58dc9&quot;,&quot;title&quot;:&quot;Comparative study on FMEA application for system reliability and maintenance reliability in RCM procedure&quot;,&quot;author&quot;:[{&quot;family&quot;:&quot;Oh&quot;,&quot;given&quot;:&quot;Wang Seok&quot;,&quot;parse-names&quot;:false,&quot;dropping-particle&quot;:&quot;&quot;,&quot;non-dropping-particle&quot;:&quot;&quot;},{&quot;family&quot;:&quot;Koo&quot;,&quot;given&quot;:&quot;Jeong Seo&quot;,&quot;parse-names&quot;:false,&quot;dropping-particle&quot;:&quot;&quot;,&quot;non-dropping-particle&quot;:&quot;&quot;}],&quot;container-title&quot;:&quot;Journal of the Korean Society for Railway&quot;,&quot;DOI&quot;:&quot;10.7782/JKSR.2021.24.10.861&quot;,&quot;ISSN&quot;:&quot;22882235&quot;,&quot;issued&quot;:{&quot;date-parts&quot;:[[2021,10,1]]},&quot;page&quot;:&quot;861-875&quot;,&quot;abstract&quot;:&quot;In this paper, we reviewed the FMEA analysis method, which is the most representative technique applied to secure the reliability of the development and operation of the railway system, and researched a method to efficiently apply it to the recently introduced RCM procedure. Under the premise that FMEA should be performed in different ways according to the execution time and purpose, we compared a case in which the result of FMEA analysis performed to secure system reliability is applied to RCM and another case performed to secure maintenance reliability to check how they appear differently in the results applied to the RCM. Therefore, among railway related systems in actual operation, the AF Track circuit system was selected as the target, and we implemented FMEA to secure system reliability and FMEA to secure maintenance reliability and compared analysis results. As for the results of comparing the two-purpose analyses, it was concluded that applying the analysis method based on maintenance reliability is more efficient for establishing the maintenance system of the railway system.&quot;,&quot;publisher&quot;:&quot;Korean Society for Railway&quot;,&quot;issue&quot;:&quot;10&quot;,&quot;volume&quot;:&quot;24&quot;,&quot;container-title-short&quot;:&quot;&quot;},&quot;isTemporary&quot;:false}]},{&quot;citationID&quot;:&quot;MENDELEY_CITATION_b06b2a28-0983-4800-b556-b17206f5da28&quot;,&quot;properties&quot;:{&quot;noteIndex&quot;:0},&quot;isEdited&quot;:false,&quot;manualOverride&quot;:{&quot;isManuallyOverridden&quot;:false,&quot;citeprocText&quot;:&quot;[11]&quot;,&quot;manualOverrideText&quot;:&quot;&quot;},&quot;citationTag&quot;:&quot;MENDELEY_CITATION_v3_eyJjaXRhdGlvbklEIjoiTUVOREVMRVlfQ0lUQVRJT05fYjA2YjJhMjgtMDk4My00ODAwLWI1NTYtYjE3MjA2ZjVkYTI4IiwicHJvcGVydGllcyI6eyJub3RlSW5kZXgiOjB9LCJpc0VkaXRlZCI6ZmFsc2UsIm1hbnVhbE92ZXJyaWRlIjp7ImlzTWFudWFsbHlPdmVycmlkZGVuIjpmYWxzZSwiY2l0ZXByb2NUZXh0IjoiWzExXSIsIm1hbnVhbE92ZXJyaWRlVGV4dCI6IiJ9LCJjaXRhdGlvbkl0ZW1zIjpbeyJpZCI6IjY3MzU5NTUxLWIzMGMtMzQwYS04OGFjLTEyNGM2MGRmMTI0NyIsIml0ZW1EYXRhIjp7InR5cGUiOiJwYXBlci1jb25mZXJlbmNlIiwiaWQiOiI2NzM1OTU1MS1iMzBjLTM0MGEtODhhYy0xMjRjNjBkZjEyNDciLCJ0aXRsZSI6IkFuIEZNRUEgbWFpbnRlbmFuY2Ugb3B0aW1pemF0aW9uIG1ldGhvZCBmb3IgZWxlY3RyaWMgZHJpdmUgY29tcHJlc3NvciIsImF1dGhvciI6W3siZmFtaWx5IjoiWWFuamllIiwiZ2l2ZW4iOiJKaWEiLCJwYXJzZS1uYW1lcyI6ZmFsc2UsImRyb3BwaW5nLXBhcnRpY2xlIjoiIiwibm9uLWRyb3BwaW5nLXBhcnRpY2xlIjoiIn0seyJmYW1pbHkiOiJTaGl5dSIsImdpdmVuIjoiR2FvIiwicGFyc2UtbmFtZXMiOmZhbHNlLCJkcm9wcGluZy1wYXJ0aWNsZSI6IiIsIm5vbi1kcm9wcGluZy1wYXJ0aWNsZSI6IiJ9LHsiZmFtaWx5IjoiSnVuIiwiZ2l2ZW4iOiJMaWFuZyIsInBhcnNlLW5hbWVzIjpmYWxzZSwiZHJvcHBpbmctcGFydGljbGUiOiIiLCJub24tZHJvcHBpbmctcGFydGljbGUiOiIifSx7ImZhbWlseSI6IllpbmciLCJnaXZlbiI6IlNvbmciLCJwYXJzZS1uYW1lcyI6ZmFsc2UsImRyb3BwaW5nLXBhcnRpY2xlIjoiIiwibm9uLWRyb3BwaW5nLXBhcnRpY2xlIjoiIn0seyJmYW1pbHkiOiJLYWlob25nIiwiZ2l2ZW4iOiJMaSIsInBhcnNlLW5hbWVzIjpmYWxzZSwiZHJvcHBpbmctcGFydGljbGUiOiIiLCJub24tZHJvcHBpbmctcGFydGljbGUiOiIifSx7ImZhbWlseSI6IkRvbmdsaWFuZyIsImdpdmVuIjoiWXUiLCJwYXJzZS1uYW1lcyI6ZmFsc2UsImRyb3BwaW5nLXBhcnRpY2xlIjoiIiwibm9uLWRyb3BwaW5nLXBhcnRpY2xlIjoiIn0seyJmYW1pbHkiOiJDaGFvIiwiZ2l2ZW4iOiJUYW5nIiwicGFyc2UtbmFtZXMiOmZhbHNlLCJkcm9wcGluZy1wYXJ0aWNsZSI6IiIsIm5vbi1kcm9wcGluZy1wYXJ0aWNsZSI6IiJ9LHsiZmFtaWx5IjoiSmlhbiIsImdpdmVuIjoiWWFuZyIsInBhcnNlLW5hbWVzIjpmYWxzZSwiZHJvcHBpbmctcGFydGljbGUiOiIiLCJub24tZHJvcHBpbmctcGFydGljbGUiOiIifSx7ImZhbWlseSI6IkZlaSIsImdpdmVuIjoiWGllIiwicGFyc2UtbmFtZXMiOmZhbHNlLCJkcm9wcGluZy1wYXJ0aWNsZSI6IiIsIm5vbi1kcm9wcGluZy1wYXJ0aWNsZSI6IiJ9XSwiY29udGFpbmVyLXRpdGxlIjoiSUNJSUJNUyAyMDIyIC0gN3RoIEludGVybmF0aW9uYWwgQ29uZmVyZW5jZSBvbiBJbnRlbGxpZ2VudCBJbmZvcm1hdGljcyBhbmQgQmlvbWVkaWNhbCBTY2llbmNlcyIsIkRPSSI6IjEwLjExMDkvSUNJSUJNUzU1Njg5LjIwMjIuOTk3MTUxOCIsIklTQk4iOiI5NzgxNjY1NDgyMjk1IiwiaXNzdWVkIjp7ImRhdGUtcGFydHMiOltbMjAyMl1dfSwicGFnZSI6IjEtNCIsImFic3RyYWN0IjoiSW4gb3JkZXIgdG8gaW5zcGVjdCBhbmQgcmVwYWlyIHRoZSBjb21wcmVzc29yIG9mIG5hdHVyYWwgZ2FzIHRyYW5zbWlzc2lvbiBzdGF0aW9uLCB0aGlzIHBhcGVyIGludHJvZHVjZXMgdGhlIG1ldGhvZCBvZiBmYWlsdXJlIG1vZGUgYW5kIGVmZmVjdCBhbmFseXNpcyAoRk1FQSkgdG8gc3R1ZHkgdGhlIG1haW50ZW5hbmNlIHNjaGVtZSBvZiBlbGVjdHJpYyBkcml2ZSBjb21wcmVzc29yLiBUaGUgcHVycG9zZSBvZiBlbnN1cmluZyB0aGF0IHRoZSByZWxpYWJpbGl0eSBhbmQgYXZhaWxhYmlsaXR5IG9mIHRoZSBjb21wcmVzc29yIGFyZSBhdCBhIGhpZ2ggbGV2ZWwsIGNvbnNpZGVyaW5nIGVjb25vbWljIGJlbmVmaXRzLCBhbmQgYXZvaWRpbmcgZXhjZXNzaXZlIG1haW50ZW5hbmNlIGFuZCB1bmRlciBtYWludGVuYW5jZSBhcyBtdWNoIGFzIHBvc3NpYmxlLiIsInB1Ymxpc2hlciI6Ikluc3RpdHV0ZSBvZiBFbGVjdHJpY2FsIGFuZCBFbGVjdHJvbmljcyBFbmdpbmVlcnMgSW5jLiIsImNvbnRhaW5lci10aXRsZS1zaG9ydCI6IiJ9LCJpc1RlbXBvcmFyeSI6ZmFsc2V9XX0=&quot;,&quot;citationItems&quot;:[{&quot;id&quot;:&quot;67359551-b30c-340a-88ac-124c60df1247&quot;,&quot;itemData&quot;:{&quot;type&quot;:&quot;paper-conference&quot;,&quot;id&quot;:&quot;67359551-b30c-340a-88ac-124c60df1247&quot;,&quot;title&quot;:&quot;An FMEA maintenance optimization method for electric drive compressor&quot;,&quot;author&quot;:[{&quot;family&quot;:&quot;Yanjie&quot;,&quot;given&quot;:&quot;Jia&quot;,&quot;parse-names&quot;:false,&quot;dropping-particle&quot;:&quot;&quot;,&quot;non-dropping-particle&quot;:&quot;&quot;},{&quot;family&quot;:&quot;Shiyu&quot;,&quot;given&quot;:&quot;Gao&quot;,&quot;parse-names&quot;:false,&quot;dropping-particle&quot;:&quot;&quot;,&quot;non-dropping-particle&quot;:&quot;&quot;},{&quot;family&quot;:&quot;Jun&quot;,&quot;given&quot;:&quot;Liang&quot;,&quot;parse-names&quot;:false,&quot;dropping-particle&quot;:&quot;&quot;,&quot;non-dropping-particle&quot;:&quot;&quot;},{&quot;family&quot;:&quot;Ying&quot;,&quot;given&quot;:&quot;Song&quot;,&quot;parse-names&quot;:false,&quot;dropping-particle&quot;:&quot;&quot;,&quot;non-dropping-particle&quot;:&quot;&quot;},{&quot;family&quot;:&quot;Kaihong&quot;,&quot;given&quot;:&quot;Li&quot;,&quot;parse-names&quot;:false,&quot;dropping-particle&quot;:&quot;&quot;,&quot;non-dropping-particle&quot;:&quot;&quot;},{&quot;family&quot;:&quot;Dongliang&quot;,&quot;given&quot;:&quot;Yu&quot;,&quot;parse-names&quot;:false,&quot;dropping-particle&quot;:&quot;&quot;,&quot;non-dropping-particle&quot;:&quot;&quot;},{&quot;family&quot;:&quot;Chao&quot;,&quot;given&quot;:&quot;Tang&quot;,&quot;parse-names&quot;:false,&quot;dropping-particle&quot;:&quot;&quot;,&quot;non-dropping-particle&quot;:&quot;&quot;},{&quot;family&quot;:&quot;Jian&quot;,&quot;given&quot;:&quot;Yang&quot;,&quot;parse-names&quot;:false,&quot;dropping-particle&quot;:&quot;&quot;,&quot;non-dropping-particle&quot;:&quot;&quot;},{&quot;family&quot;:&quot;Fei&quot;,&quot;given&quot;:&quot;Xie&quot;,&quot;parse-names&quot;:false,&quot;dropping-particle&quot;:&quot;&quot;,&quot;non-dropping-particle&quot;:&quot;&quot;}],&quot;container-title&quot;:&quot;ICIIBMS 2022 - 7th International Conference on Intelligent Informatics and Biomedical Sciences&quot;,&quot;DOI&quot;:&quot;10.1109/ICIIBMS55689.2022.9971518&quot;,&quot;ISBN&quot;:&quot;9781665482295&quot;,&quot;issued&quot;:{&quot;date-parts&quot;:[[2022]]},&quot;page&quot;:&quot;1-4&quot;,&quot;abstract&quot;:&quot;In order to inspect and repair the compressor of natural gas transmission station, this paper introduces the method of failure mode and effect analysis (FMEA) to study the maintenance scheme of electric drive compressor. The purpose of ensuring that the reliability and availability of the compressor are at a high level, considering economic benefits, and avoiding excessive maintenance and under maintenance as much as possible.&quot;,&quot;publisher&quot;:&quot;Institute of Electrical and Electronics Engineers Inc.&quot;,&quot;container-title-short&quot;:&quot;&quot;},&quot;isTemporary&quot;:false}]},{&quot;citationID&quot;:&quot;MENDELEY_CITATION_66163b5e-6194-438c-8314-762aae2d1ddb&quot;,&quot;properties&quot;:{&quot;noteIndex&quot;:0},&quot;isEdited&quot;:false,&quot;manualOverride&quot;:{&quot;isManuallyOverridden&quot;:false,&quot;citeprocText&quot;:&quot;[12]&quot;,&quot;manualOverrideText&quot;:&quot;&quot;},&quot;citationTag&quot;:&quot;MENDELEY_CITATION_v3_eyJjaXRhdGlvbklEIjoiTUVOREVMRVlfQ0lUQVRJT05fNjYxNjNiNWUtNjE5NC00MzhjLTgzMTQtNzYyYWFlMmQxZGRiIiwicHJvcGVydGllcyI6eyJub3RlSW5kZXgiOjB9LCJpc0VkaXRlZCI6ZmFsc2UsIm1hbnVhbE92ZXJyaWRlIjp7ImlzTWFudWFsbHlPdmVycmlkZGVuIjpmYWxzZSwiY2l0ZXByb2NUZXh0IjoiWzEyXSIsIm1hbnVhbE92ZXJyaWRlVGV4dCI6IiJ9LCJjaXRhdGlvbkl0ZW1zIjpbeyJpZCI6IjQ5YWIwOWM2LWM1NDUtMzgyMy05OTMzLWJhODg0M2UwMmMwYiIsIml0ZW1EYXRhIjp7InR5cGUiOiJhcnRpY2xlIiwiaWQiOiI0OWFiMDljNi1jNTQ1LTM4MjMtOTkzMy1iYTg4NDNlMDJjMGIiLCJ0aXRsZSI6IkludGVncmF0aW9uIG9mIE1haW50ZW5hbmNlIE1hbmFnZW1lbnQgU3lzdGVtIEZ1bmN0aW9ucyB3aXRoIEluZHVzdHJ5IDQuMCBUZWNobm9sb2dpZXMgYW5kIEZlYXR1cmVz4oCUQSBSZXZpZXciLCJhdXRob3IiOlt7ImZhbWlseSI6IlNoYWhlZW4iLCJnaXZlbiI6IkJhc2hlZXIgV2FzZWYiLCJwYXJzZS1uYW1lcyI6ZmFsc2UsImRyb3BwaW5nLXBhcnRpY2xlIjoiIiwibm9uLWRyb3BwaW5nLXBhcnRpY2xlIjoiIn0seyJmYW1pbHkiOiJOw6ltZXRoIiwiZ2l2ZW4iOiJJc3R2w6FuIiwicGFyc2UtbmFtZXMiOmZhbHNlLCJkcm9wcGluZy1wYXJ0aWNsZSI6IiIsIm5vbi1kcm9wcGluZy1wYXJ0aWNsZSI6IiJ9XSwiY29udGFpbmVyLXRpdGxlIjoiUHJvY2Vzc2VzIiwiRE9JIjoiMTAuMzM5MC9wcjEwMTEyMTczIiwiSVNTTiI6IjIyMjc5NzE3IiwiaXNzdWVkIjp7ImRhdGUtcGFydHMiOltbMjAyMl1dfSwiYWJzdHJhY3QiOiJJbmR1c3RyeSA0LjAgaXMgdGhlIGxhdGVzdCB0ZWNobm9sb2dpY2FsIGFnZSwgaW4gd2hpY2ggcmVjZW50IHRlY2hub2xvZ2ljYWwgZGV2ZWxvcG1lbnRzIGFyZSBiZWluZyBpbnRlZ3JhdGVkIHdpdGhpbiBpbmR1c3RyaWFsIHN5c3RlbXMuIENvbnNlcXVlbnRseSwgbWFpbnRlbmFuY2UgbWFuYWdlbWVudCBvZiBjdXJyZW50IGluZHVzdHJpYWwgbWFudWZhY3R1cmluZyBzeXN0ZW1zIGlzIGFmZmVjdGVkIGJ5IHRoZSBlbWVyZ2VuY2Ugb2YgdGhlIHRlY2hub2xvZ2llcyBhbmQgZmVhdHVyZXMgb2YgSW5kdXN0cnkgNC4wLiBUaGlzIHN0dWR5IGFpbWVkIHRvIGNvbmR1Y3QgYSBjb21wcmVoZW5zaXZlIGxpdGVyYXR1cmUgcmV2aWV3IHRvIHVuZGVyc3RhbmQgaG93IEluZHVzdHJ5IDQuMCB0ZWNobm9sb2dpZXMgYW5kIGZlYXR1cmVzIGFmZmVjdCB0aGUgdmFyaW91cyBmdW5jdGlvbnMgb2YgbWFpbnRlbmFuY2UgbWFuYWdlbWVudCBzeXN0ZW1zLiBUaGUgcmV2aWV3aW5nIHByb2Nlc3Mgd2FzIGluaXRpYXRlZCBieSBleGFtaW5pbmcgdGhlIG1vc3QgcmVjZW50IHJlbGF0ZWQgbGl0ZXJhdHVyZSBpbiB0aHJlZSBkaWZmZXJlbnQgZGF0YWJhc2VzLiBJbiB0b3RhbCwgNTQgYXJ0aWNsZXMgd2VyZSBjbGFzc2lmaWVkIGludG8gdGhyZWUgcmVzZWFyY2ggY2F0ZWdvcmllcy4gVGhlbiwgdGhlIGludGVncmF0aW9uIG9mIHRoZSBtYWluIGZ1bmN0aW9ucyBhbmQgY29tcG9uZW50cyBvZiB0aGUgYWRvcHRlZCBtYWludGVuYW5jZSBtYW5hZ2VtZW50IG1vZGVsIGFuZCB0aGUgSW5kdXN0cnkgNC4wIGZlYXR1cmVzIGFuZCB0ZWNobm9sb2dpZXMgd2VyZSBhbGlnbmVkLCBmb2N1c2luZyBvbiB0aGUgZHJpdmluZyBmb3JjZSBvZiBwcmVkaWN0aXZlIG1haW50ZW5hbmNlLiBUaGUgYW5hbHlzaXMgZm9jdXNlZCBtYWlubHkgb24gdGhlIHRlY2huaWNhbCBhc3BlY3RzIG9mIHRoZSBpbnRlZ3JhdGlvbiBwcm9jZXNzLCBpbmNsdWRpbmcgaW50ZWdyYXRpb24gY29uY2VwdHMgYW5kIGludGVncmF0aW9uLWFzc2lzdGluZyB0b29scywgaWRlbnRpZnlpbmcgdGhlIG1haW4gYXBwbGljYXRpb25zIGFuZCBoaWdobGlnaHRpbmcgdGhlIGNoYWxsZW5nZXMgaWRlbnRpZmllZCBpbiB0aGUgYW5hbHlzZWQgbGl0ZXJhdHVyZS4gVGhlIGtleSBmaW5kaW5ncyB3ZXJlIHRoYXQgdGhlIG1haW4gZnVuY3Rpb25zIG9mIG1haW50ZW5hbmNlIG1hbmFnZW1lbnQgc3lzdGVtcyBhcmUgc2lnbmlmaWNhbnRseSBpbmZsdWVuY2VkIGJ5IGRpZmZlcmVudCBJbmR1c3RyeSA0LjAgdGVjaG5vbG9naWVzLCBtYWlubHkgYXJ0aWZpY2lhbCBpbnRlbGxpZ2VuY2XigJNtYWNoaW5lIGxlYXJuaW5nLCBDUFMsIElvVCwgYmlnIGRhdGEsIGF1Z21lbnRlZCByZWFsaXR5LCBhbmQgY2xvdWQgY29tcHV0aW5nLCBpbiB0ZXJtcyBvZiBzdWNjZXNzZnVsIGludGVncmF0aW9uLiBDb25zZXF1ZW50bHksIHRoZSBvdmVyYWxsIHN5c3RlbSBpbXBsaWVkIHRhbmdpYmxlIGltcHJvdmVtZW50cyB0aHJvdWdoIHRoZSBpbnZvbHZlbWVudCBvZiBkaWZmZXJlbnQgSW5kdXN0cnkgNC4wIGZlYXR1cmVzIHdoaWNoIHByb21vdGUgcmVhbC10aW1lIGNvbmRpdGlvbiBtb25pdG9yaW5nLCBlbmFibGUgZGF0YSBtYW5hZ2VtZW50IGFuZCBjdXJhdGlvbiwgaW5jcmVhc2UgY29vcmRpbmF0aW9uIGJldHdlZW4gdmFyaW91cyBtYWludGVuYW5jZSB0YXNrcywgZmFjaWxpdGF0ZSBzdXBlcnZpc2lvbiB0aHJvdWdoIHJlbW90ZSBtYWludGVuYW5jZSBhcHBsaWNhdGlvbnMsIGFuZCwgb3ZlcmFsbCwgaW1wcm92ZSBvcGVyYXRpb25zIGFuZCBwcm9kdWN0aXZpdHksIHJlZHVjZSB1bnBsYW5uZWQgc2h1dGRvd25zIGFuZCwgYXMgYSByZXN1bHQsIHJlZHVjZSB0aGUgYXNzb2NpYXRlZCBjb3N0cy4gVG8gcHJvdmlkZSByZXNlYXJjaCBkaXJlY3Rpb25zLCBleGFtcGxlcywgYW5kIG1ldGhvZG9sb2dpZXMgZm9yIGludGVncmF0aW5nIHRoZSB2YXJpb3VzIG1haW50ZW5hbmNlIG1hbmFnZW1lbnQgc3lzdGVtIGZ1bmN0aW9ucyB3aXRoIHRoZSBjdXR0aW5nLWVkZ2UgSW5kdXN0cnkgNC4wIHRlY2hub2xvZ2llcyBhbmQgZmVhdHVyZXMgYmFzZWQgb24gcmVhbCBhbmQgcHJhY3RpY2FsIGNhc2VzIHByZXNlbnQgaW4gdGhlIHJldmlld2VkIGxpdGVyYXR1cmUsIHRoZSByZXZpZXfigJlzIGZpbmRpbmdzIGFyZSBjb21wcmVoZW5zaXZlbHkgY2F0ZWdvcmlzZWQgYW5kIHN1bW1hcmlzZWQuIiwiaXNzdWUiOiIxMSIsInZvbHVtZSI6IjEwIiwiY29udGFpbmVyLXRpdGxlLXNob3J0IjoiIn0sImlzVGVtcG9yYXJ5IjpmYWxzZX1dfQ==&quot;,&quot;citationItems&quot;:[{&quot;id&quot;:&quot;49ab09c6-c545-3823-9933-ba8843e02c0b&quot;,&quot;itemData&quot;:{&quot;type&quot;:&quot;article&quot;,&quot;id&quot;:&quot;49ab09c6-c545-3823-9933-ba8843e02c0b&quot;,&quot;title&quot;:&quot;Integration of Maintenance Management System Functions with Industry 4.0 Technologies and Features—A Review&quot;,&quot;author&quot;:[{&quot;family&quot;:&quot;Shaheen&quot;,&quot;given&quot;:&quot;Basheer Wasef&quot;,&quot;parse-names&quot;:false,&quot;dropping-particle&quot;:&quot;&quot;,&quot;non-dropping-particle&quot;:&quot;&quot;},{&quot;family&quot;:&quot;Németh&quot;,&quot;given&quot;:&quot;István&quot;,&quot;parse-names&quot;:false,&quot;dropping-particle&quot;:&quot;&quot;,&quot;non-dropping-particle&quot;:&quot;&quot;}],&quot;container-title&quot;:&quot;Processes&quot;,&quot;DOI&quot;:&quot;10.3390/pr10112173&quot;,&quot;ISSN&quot;:&quot;22279717&quot;,&quot;issued&quot;:{&quot;date-parts&quot;:[[2022]]},&quot;abstract&quot;:&quot;Industry 4.0 is the latest technological age, in which recent technological developments are being integrated within industrial systems. Consequently, maintenance management of current industrial manufacturing systems is affected by the emergence of the technologies and features of Industry 4.0. This study aimed to conduct a comprehensive literature review to understand how Industry 4.0 technologies and features affect the various functions of maintenance management systems. The reviewing process was initiated by examining the most recent related literature in three different databases. In total, 54 articles were classified into three research categories. Then, the integration of the main functions and components of the adopted maintenance management model and the Industry 4.0 features and technologies were aligned, focusing on the driving force of predictive maintenance. The analysis focused mainly on the technical aspects of the integration process, including integration concepts and integration-assisting tools, identifying the main applications and highlighting the challenges identified in the analysed literature. The key findings were that the main functions of maintenance management systems are significantly influenced by different Industry 4.0 technologies, mainly artificial intelligence–machine learning, CPS, IoT, big data, augmented reality, and cloud computing, in terms of successful integration. Consequently, the overall system implied tangible improvements through the involvement of different Industry 4.0 features which promote real-time condition monitoring, enable data management and curation, increase coordination between various maintenance tasks, facilitate supervision through remote maintenance applications, and, overall, improve operations and productivity, reduce unplanned shutdowns and, as a result, reduce the associated costs. To provide research directions, examples, and methodologies for integrating the various maintenance management system functions with the cutting-edge Industry 4.0 technologies and features based on real and practical cases present in the reviewed literature, the review’s findings are comprehensively categorised and summarised.&quot;,&quot;issue&quot;:&quot;11&quot;,&quot;volume&quot;:&quot;10&quot;,&quot;container-title-short&quot;:&quot;&quot;},&quot;isTemporary&quot;:false}]},{&quot;citationID&quot;:&quot;MENDELEY_CITATION_ce62270b-221a-4399-96f1-a899679bd87b&quot;,&quot;properties&quot;:{&quot;noteIndex&quot;:0},&quot;isEdited&quot;:false,&quot;manualOverride&quot;:{&quot;isManuallyOverridden&quot;:false,&quot;citeprocText&quot;:&quot;[3]&quot;,&quot;manualOverrideText&quot;:&quot;&quot;},&quot;citationTag&quot;:&quot;MENDELEY_CITATION_v3_eyJjaXRhdGlvbklEIjoiTUVOREVMRVlfQ0lUQVRJT05fY2U2MjI3MGItMjIxYS00Mzk5LTk2ZjEtYTg5OTY3OWJkODdiIiwicHJvcGVydGllcyI6eyJub3RlSW5kZXgiOjB9LCJpc0VkaXRlZCI6ZmFsc2UsIm1hbnVhbE92ZXJyaWRlIjp7ImlzTWFudWFsbHlPdmVycmlkZGVuIjpmYWxzZSwiY2l0ZXByb2NUZXh0IjoiWzNdIiwibWFudWFsT3ZlcnJpZGVUZXh0IjoiIn0sImNpdGF0aW9uSXRlbXMiOlt7ImlkIjoiMTAwZmNmNGMtNzUzNy0zZmNlLWE2MmYtZmFmNDE0MzM0MjIxIiwiaXRlbURhdGEiOnsidHlwZSI6ImFydGljbGUtam91cm5hbCIsImlkIjoiMTAwZmNmNGMtNzUzNy0zZmNlLWE2MmYtZmFmNDE0MzM0MjIxIiwidGl0bGUiOiJEZXZlbG9wbWVudCBvZiBPcHRpbWl6ZWQgTWFpbnRlbmFuY2UgUHJvZ3JhbSBmb3IgYSBTdGVhbSBCb2lsZXIgU3lzdGVtIFVzaW5nIFJlbGlhYmlsaXR5LUNlbnRlcmVkIE1haW50ZW5hbmNlIEFwcHJvYWNoIiwiYXV0aG9yIjpbeyJmYW1pbHkiOiJQYXRpbCIsImdpdmVuIjoiU3V5b2cgUy4iLCJwYXJzZS1uYW1lcyI6ZmFsc2UsImRyb3BwaW5nLXBhcnRpY2xlIjoiIiwibm9uLWRyb3BwaW5nLXBhcnRpY2xlIjoiIn0seyJmYW1pbHkiOiJCZXdvb3IiLCJnaXZlbiI6IkFuYW5kIEsuIiwicGFyc2UtbmFtZXMiOmZhbHNlLCJkcm9wcGluZy1wYXJ0aWNsZSI6IiIsIm5vbi1kcm9wcGluZy1wYXJ0aWNsZSI6IiJ9LHsiZmFtaWx5IjoiS3VtYXIiLCJnaXZlbiI6IlJhdmluZGVyIiwicGFyc2UtbmFtZXMiOmZhbHNlLCJkcm9wcGluZy1wYXJ0aWNsZSI6IiIsIm5vbi1kcm9wcGluZy1wYXJ0aWNsZSI6IiJ9LHsiZmFtaWx5IjoiQWhtYWRpIiwiZ2l2ZW4iOiJNb2hhbW1hZCBIb3NzZWluIiwicGFyc2UtbmFtZXMiOmZhbHNlLCJkcm9wcGluZy1wYXJ0aWNsZSI6IiIsIm5vbi1kcm9wcGluZy1wYXJ0aWNsZSI6IiJ9LHsiZmFtaWx5IjoiU2hhcmlmcHVyIiwiZ2l2ZW4iOiJNb2hzZW4iLCJwYXJzZS1uYW1lcyI6ZmFsc2UsImRyb3BwaW5nLXBhcnRpY2xlIjoiIiwibm9uLWRyb3BwaW5nLXBhcnRpY2xlIjoiIn0seyJmYW1pbHkiOiJQcmF2ZWVuS3VtYXIiLCJnaXZlbiI6IlNlZXBhbmEiLCJwYXJzZS1uYW1lcyI6ZmFsc2UsImRyb3BwaW5nLXBhcnRpY2xlIjoiIiwibm9uLWRyb3BwaW5nLXBhcnRpY2xlIjoiIn1dLCJjb250YWluZXItdGl0bGUiOiJTdXN0YWluYWJpbGl0eSAoU3dpdHplcmxhbmQpIiwiRE9JIjoiMTAuMzM5MC9zdTE0MTYxMDA3MyIsIklTU04iOiIyMDcxMTA1MCIsImlzc3VlZCI6eyJkYXRlLXBhcnRzIjpbWzIwMjJdXX0sImFic3RyYWN0IjoiUmVsaWFiaWxpdHkgY2VudGVyZWQgbWFpbnRlbmFuY2UgKFJDTSkgaXMgYSBuZXcgc3RyYXRlZ2ljIGZyYW1ld29yayBmb3IgZXZhbHVhdGluZyBzeXN0ZW0gbWFpbnRlbmFuY2UgcmVxdWlyZW1lbnRzIGluIGl0cyBvcGVyYXRpbmcgY29uZGl0aW9ucy4gU29tZSBpbmR1c3RyaWVzIGVtcGxveSBwcmVkaWN0aXZlIG1haW50ZW5hbmNlIHN0cmF0ZWdpZXMgaW4gYWRkaXRpb24gdG8gcHJldmVudGl2ZSBtYWludGVuYW5jZSAoUE0pIHN0cmF0ZWdpZXMsIHdoaWNoIGluY3JlYXNlIHByb2R1Y3Rpb24gY29zdHMuIEFzIHRoZSBicmVha2Rvd24gbWFpbnRlbmFuY2UgKEJETSkgdGVjaG5pcXVlIGlzIHVzZWQsIHRoZSBtYWludGVuYW5jZSBjb3N0IGluY3JlYXNlcy4gVGhlIFJDTSBhcHByb2FjaCBpcyBhIG1peHR1cmUgb2YgdGhlc2UgbWFpbnRlbmFuY2Ugc3RyYXRlZ2llcyB0aGF0IGNhbiBiZSB1c2VkIHRvIG9wdGltaXplIHRoZSBtYWludGVuYW5jZSBjb3N0cyBhbmQgdG8gZW5zdXJlIHRoZSBhdmFpbGFiaWxpdHkgb2YgdGhlIHN5c3RlbS4gVGhlIFJDTSBtZXRob2Qgd2FzIGFwcGxpZWQgdG8gdGhlIHN0ZWFtIGJvaWxlciBzeXN0ZW0gdXNlZCBpbiB0aGUgdGV4dGlsZSBpbmR1c3RyaWVzIGZvciB0aGUgcmVzZWFyY2ggd29yayByZXBvcnRlZCBpbiB0aGlzIHBhcGVyLiBUaGUgUkNNIG1ldGhvZG9sb2d5IHN0YXRlZCBpbiB0aGUgbGl0ZXJhdHVyZSBjYW5ub3QgYmUgaW1wbGVtZW50ZWQsIGFzIGl0IGlzIGluIEluZGlhbiB0ZXh0aWxlIGluZHVzdHJpZXMgZHVlIHRvIHRoZSBsYWNrIG9mIGtub3dsZWRnZSBvZiBSQ00gcHJpbmNpcGxlcywgYSBsYWJvci1vcmllbnRlZCBuYXR1cmUsIHRoZSB1c2Ugb2YgcGFydGlhbGx5IGNvbXB1dGVyaXplZCBpbmZvcm1hdGlvbiBzeXN0ZW1zLCBhbiBpbmFkZXF1YXRlIG1haW50ZW5hbmNlIGRhdGFiYXNlLCBhbmQgaW5mb3JtYXRpb24gYWJvdXQgbWFpbnRlbmFuY2UgY29zdHMgYW5kIHByb2R1Y3Rpb24gbG9zcy4gVG8gcmVzb2x2ZSB0aGVzZSBpc3N1ZXMsIGEgbW9kaWZpZWQgUkNNIGFwcHJvYWNoIGludm9sdmluZyBhIGxhcmdlIG51bWJlciBvZiBleHBlcnRzIGlzIGRldmVsb3BlZC4gVG8gYXBwbHkgdGhpcyBSQ00gbWV0aG9kb2xvZ3ksIGNyaXRpY2FsIGNvbXBvbmVudHMgYXJlIGlkZW50aWZpZWQgdGhyb3VnaCByZWxpYWJpbGl0eSBhbmQgZmFpbHVyZSBtb2RlIGVmZmVjdCBhbmQgY3JpdGljYWxpdHkgYW5hbHlzaXMgKEZNRUNBKS4gRmluYWxseSwgc2NoZWR1bGVkIG1haW50ZW5hbmNlIHN0cmF0ZWdpZXMgYW5kIHRoZWlyIGludGVydmFscyBhcmUgcmVjb21tZW5kZWQgdG8gZW5zdXJlIHRoYXQgdGhlIHN5c3RlbSBjb250aW51ZXMgdG8gb3BlcmF0ZSBwcm9wZXJseS4gQWNjb3JkaW5nIHRvIHRoaXMgc3R1ZHksIGltcGxlbWVudGluZyB0aGUgUkNNIHRlY2huaXF1ZSBlZmZlY3RpdmVseSB3aWxsIGluY3JlYXNlIGJvaWxlciBzeXN0ZW0gcmVsaWFiaWxpdHkgYW5kIGF2YWlsYWJpbGl0eSBieSAyOC4xNSBwZXJjZW50IGFuZCAwLjE2IHBlcmNlbnQsIHJlc3BlY3RpdmVseS4gQWRkaXRpb25hbGx5LCB1cCB0byAyMC4zMiBwZXJjZW50IG9mIHRoZSBtYWludGVuYW5jZSBjb3N0IGNhbiBiZSBzYXZlZCBhbm51YWxseSBieSBhcHBseWluZyB0aGVzZSBzY2hlZHVsZWQgbWFpbnRlbmFuY2UgcHJvZ3JhbXMuIiwiaXNzdWUiOiIxNiIsInZvbHVtZSI6IjE0IiwiY29udGFpbmVyLXRpdGxlLXNob3J0IjoiIn0sImlzVGVtcG9yYXJ5IjpmYWxzZX1dfQ==&quot;,&quot;citationItems&quot;:[{&quot;id&quot;:&quot;100fcf4c-7537-3fce-a62f-faf414334221&quot;,&quot;itemData&quot;:{&quot;type&quot;:&quot;article-journal&quot;,&quot;id&quot;:&quot;100fcf4c-7537-3fce-a62f-faf414334221&quot;,&quot;title&quot;:&quot;Development of Optimized Maintenance Program for a Steam Boiler System Using Reliability-Centered Maintenance Approach&quot;,&quot;author&quot;:[{&quot;family&quot;:&quot;Patil&quot;,&quot;given&quot;:&quot;Suyog S.&quot;,&quot;parse-names&quot;:false,&quot;dropping-particle&quot;:&quot;&quot;,&quot;non-dropping-particle&quot;:&quot;&quot;},{&quot;family&quot;:&quot;Bewoor&quot;,&quot;given&quot;:&quot;Anand K.&quot;,&quot;parse-names&quot;:false,&quot;dropping-particle&quot;:&quot;&quot;,&quot;non-dropping-particle&quot;:&quot;&quot;},{&quot;family&quot;:&quot;Kumar&quot;,&quot;given&quot;:&quot;Ravinder&quot;,&quot;parse-names&quot;:false,&quot;dropping-particle&quot;:&quot;&quot;,&quot;non-dropping-particle&quot;:&quot;&quot;},{&quot;family&quot;:&quot;Ahmadi&quot;,&quot;given&quot;:&quot;Mohammad Hossein&quot;,&quot;parse-names&quot;:false,&quot;dropping-particle&quot;:&quot;&quot;,&quot;non-dropping-particle&quot;:&quot;&quot;},{&quot;family&quot;:&quot;Sharifpur&quot;,&quot;given&quot;:&quot;Mohsen&quot;,&quot;parse-names&quot;:false,&quot;dropping-particle&quot;:&quot;&quot;,&quot;non-dropping-particle&quot;:&quot;&quot;},{&quot;family&quot;:&quot;PraveenKumar&quot;,&quot;given&quot;:&quot;Seepana&quot;,&quot;parse-names&quot;:false,&quot;dropping-particle&quot;:&quot;&quot;,&quot;non-dropping-particle&quot;:&quot;&quot;}],&quot;container-title&quot;:&quot;Sustainability (Switzerland)&quot;,&quot;DOI&quot;:&quot;10.3390/su141610073&quot;,&quot;ISSN&quot;:&quot;20711050&quot;,&quot;issued&quot;:{&quot;date-parts&quot;:[[2022]]},&quot;abstract&quot;:&quot;Reliability centered maintenance (RCM) is a new strategic framework for evaluating system maintenance requirements in its operating conditions. Some industries employ predictive maintenance strategies in addition to preventive maintenance (PM) strategies, which increase production costs. As the breakdown maintenance (BDM) technique is used, the maintenance cost increases. The RCM approach is a mixture of these maintenance strategies that can be used to optimize the maintenance costs and to ensure the availability of the system. The RCM method was applied to the steam boiler system used in the textile industries for the research work reported in this paper. The RCM methodology stated in the literature cannot be implemented, as it is in Indian textile industries due to the lack of knowledge of RCM principles, a labor-oriented nature, the use of partially computerized information systems, an inadequate maintenance database, and information about maintenance costs and production loss. To resolve these issues, a modified RCM approach involving a large number of experts is developed. To apply this RCM methodology, critical components are identified through reliability and failure mode effect and criticality analysis (FMECA). Finally, scheduled maintenance strategies and their intervals are recommended to ensure that the system continues to operate properly. According to this study, implementing the RCM technique effectively will increase boiler system reliability and availability by 28.15 percent and 0.16 percent, respectively. Additionally, up to 20.32 percent of the maintenance cost can be saved annually by applying these scheduled maintenance programs.&quot;,&quot;issue&quot;:&quot;16&quot;,&quot;volume&quot;:&quot;14&quot;,&quot;container-title-short&quot;:&quot;&quot;},&quot;isTemporary&quot;:false}]},{&quot;citationID&quot;:&quot;MENDELEY_CITATION_f8d54392-5563-4e77-a721-3f5d265f9cf6&quot;,&quot;properties&quot;:{&quot;noteIndex&quot;:0},&quot;isEdited&quot;:false,&quot;manualOverride&quot;:{&quot;isManuallyOverridden&quot;:false,&quot;citeprocText&quot;:&quot;[4]&quot;,&quot;manualOverrideText&quot;:&quot;&quot;},&quot;citationTag&quot;:&quot;MENDELEY_CITATION_v3_eyJjaXRhdGlvbklEIjoiTUVOREVMRVlfQ0lUQVRJT05fZjhkNTQzOTItNTU2My00ZTc3LWE3MjEtM2Y1ZDI2NWY5Y2Y2IiwicHJvcGVydGllcyI6eyJub3RlSW5kZXgiOjB9LCJpc0VkaXRlZCI6ZmFsc2UsIm1hbnVhbE92ZXJyaWRlIjp7ImlzTWFudWFsbHlPdmVycmlkZGVuIjpmYWxzZSwiY2l0ZXByb2NUZXh0IjoiWzRdIiwibWFudWFsT3ZlcnJpZGVUZXh0IjoiIn0sImNpdGF0aW9uSXRlbXMiOlt7ImlkIjoiMTdiODJjNDYtYzQ3OS0zMGE0LTlkZWItYjQ1OThiYTkzNjI3IiwiaXRlbURhdGEiOnsidHlwZSI6ImFydGljbGUtam91cm5hbCIsImlkIjoiMTdiODJjNDYtYzQ3OS0zMGE0LTlkZWItYjQ1OThiYTkzNjI3IiwidGl0bGUiOiJBcHBsaWNhdGlvbiBvZiByZWxpYWJpbGl0eS1jZW50ZXJlZCBtYWludGVuYW5jZSBpbiBtZXRybyBkb29yIHN5c3RlbSIsImF1dGhvciI6W3siZmFtaWx5IjoiRmFuZyIsImdpdmVuIjoiRmVuZyIsInBhcnNlLW5hbWVzIjpmYWxzZSwiZHJvcHBpbmctcGFydGljbGUiOiIiLCJub24tZHJvcHBpbmctcGFydGljbGUiOiIifSx7ImZhbWlseSI6IlpoYW8iLCJnaXZlbiI6IlpoaSBKaWUiLCJwYXJzZS1uYW1lcyI6ZmFsc2UsImRyb3BwaW5nLXBhcnRpY2xlIjoiIiwibm9uLWRyb3BwaW5nLXBhcnRpY2xlIjoiIn0seyJmYW1pbHkiOiJIdWFuZyIsImdpdmVuIjoiQ2hhbyIsInBhcnNlLW5hbWVzIjpmYWxzZSwiZHJvcHBpbmctcGFydGljbGUiOiIiLCJub24tZHJvcHBpbmctcGFydGljbGUiOiIifSx7ImZhbWlseSI6IlpoYW5nIiwiZ2l2ZW4iOiJYaW4gWWluIiwicGFyc2UtbmFtZXMiOmZhbHNlLCJkcm9wcGluZy1wYXJ0aWNsZSI6IiIsIm5vbi1kcm9wcGluZy1wYXJ0aWNsZSI6IiJ9LHsiZmFtaWx5IjoiV2FuZyIsImdpdmVuIjoiSG9uZyBUdSIsInBhcnNlLW5hbWVzIjpmYWxzZSwiZHJvcHBpbmctcGFydGljbGUiOiIiLCJub24tZHJvcHBpbmctcGFydGljbGUiOiIifSx7ImZhbWlseSI6IllhbmciLCJnaXZlbiI6Ill1YW4gSmlhbiIsInBhcnNlLW5hbWVzIjpmYWxzZSwiZHJvcHBpbmctcGFydGljbGUiOiIiLCJub24tZHJvcHBpbmctcGFydGljbGUiOiIifV0sImNvbnRhaW5lci10aXRsZSI6IklFRUUgQWNjZXNzIiwiRE9JIjoiMTAuMTEwOS9BQ0NFU1MuMjAxOS4yOTYwNTIxIiwiSVNTTiI6IjIxNjkzNTM2IiwiaXNzdWVkIjp7ImRhdGUtcGFydHMiOltbMjAxOV1dfSwiYWJzdHJhY3QiOiJNZXRybyBkb29yIHN5c3RlbSAoTURTKSBpcyBvbmUgb2YgdGhlIG1vc3QgaW1wb3J0YW50IGFuZCBmYXVsdC1wcm9uZSBwYXJ0cyBvZiBtZXRybyB0cmFpbi4gUmVsaWFiaWxpdHktY2VudGVyZWQgbWFpbnRlbmFuY2UgKFJDTSkgaXMgYSBzeXN0ZW1hdGljIGVuZ2luZWVyaW5nIHByb2Nlc3MgZm9yIGRldGVybWluaW5nIHRoZSBwcmV2ZW50aXZlIG1haW50ZW5hbmNlIHJlcXVpcmVtZW50cyBvZiBlcXVpcG1lbnQgYW5kIG9wdGltaXppbmcgdGhlIG1haW50ZW5hbmNlIHN5c3RlbS4gVGhpcyBwYXBlciBpcyBtb3RpdmF0ZWQgdG8gYXBwbHkgUkNNIHRvIHRoZSBtYWludGVuYW5jZSBvZiBtZXRybyBkb29yIHN5c3RlbS4gRmlyc3RseSwgdGhlIHN1YnN5c3RlbXMgYW5kIGNvbXBvbmVudHMgb2YgTURTIGFyZSBpbnRyb2R1Y2VkLiBUaGVuIGEgZnV6enkgRk1FQ0EgbWV0aG9kIGlzIHByb3Bvc2VkIHRvIGRlZmluZSB0aGUgaGF6YXJkIGRlZ3JlZSBvZiAxMCBmYWlsdXJlIG1vZGVzIGZyb20gNSBjb21wb25lbnRzIHdpdGggaGlnaCBmYWlsdXJlIHJhdGUgdG8gY29uZHVjdCByZWxpYWJpbGl0eSBhbmFseXNpcy4gRmluYWxseSwgcmVsaWFiaWxpdHktY2VudGVyZWQgbWFpbnRlbmFuY2Ugc3RyYXRlZ3kgaXMgbWFkZSBhZnRlciBtYWludGVuYW5jZSBtb2RlIGRlY2lzaW9uIGFuZCBjYWxjdWxhdGlvbiBvZiBtYWludGVuYW5jZSBpbnRlcnZhbCBjeWNsZSwgd2hpY2ggcHJvdmlkZXMgdGhlb3JldGljYWwgYmFzaXMgdG8gdGhlIG1haW50ZW5hbmNlIG9mIHRoZSBtZXRybyB0cmFpbi4iLCJ2b2x1bWUiOiI3IiwiY29udGFpbmVyLXRpdGxlLXNob3J0IjoiIn0sImlzVGVtcG9yYXJ5IjpmYWxzZX1dfQ==&quot;,&quot;citationItems&quot;:[{&quot;id&quot;:&quot;17b82c46-c479-30a4-9deb-b4598ba93627&quot;,&quot;itemData&quot;:{&quot;type&quot;:&quot;article-journal&quot;,&quot;id&quot;:&quot;17b82c46-c479-30a4-9deb-b4598ba93627&quot;,&quot;title&quot;:&quot;Application of reliability-centered maintenance in metro door system&quot;,&quot;author&quot;:[{&quot;family&quot;:&quot;Fang&quot;,&quot;given&quot;:&quot;Feng&quot;,&quot;parse-names&quot;:false,&quot;dropping-particle&quot;:&quot;&quot;,&quot;non-dropping-particle&quot;:&quot;&quot;},{&quot;family&quot;:&quot;Zhao&quot;,&quot;given&quot;:&quot;Zhi Jie&quot;,&quot;parse-names&quot;:false,&quot;dropping-particle&quot;:&quot;&quot;,&quot;non-dropping-particle&quot;:&quot;&quot;},{&quot;family&quot;:&quot;Huang&quot;,&quot;given&quot;:&quot;Chao&quot;,&quot;parse-names&quot;:false,&quot;dropping-particle&quot;:&quot;&quot;,&quot;non-dropping-particle&quot;:&quot;&quot;},{&quot;family&quot;:&quot;Zhang&quot;,&quot;given&quot;:&quot;Xin Yin&quot;,&quot;parse-names&quot;:false,&quot;dropping-particle&quot;:&quot;&quot;,&quot;non-dropping-particle&quot;:&quot;&quot;},{&quot;family&quot;:&quot;Wang&quot;,&quot;given&quot;:&quot;Hong Tu&quot;,&quot;parse-names&quot;:false,&quot;dropping-particle&quot;:&quot;&quot;,&quot;non-dropping-particle&quot;:&quot;&quot;},{&quot;family&quot;:&quot;Yang&quot;,&quot;given&quot;:&quot;Yuan Jian&quot;,&quot;parse-names&quot;:false,&quot;dropping-particle&quot;:&quot;&quot;,&quot;non-dropping-particle&quot;:&quot;&quot;}],&quot;container-title&quot;:&quot;IEEE Access&quot;,&quot;DOI&quot;:&quot;10.1109/ACCESS.2019.2960521&quot;,&quot;ISSN&quot;:&quot;21693536&quot;,&quot;issued&quot;:{&quot;date-parts&quot;:[[2019]]},&quot;abstract&quot;:&quot;Metro door system (MDS) is one of the most important and fault-prone parts of metro train. Reliability-centered maintenance (RCM) is a systematic engineering process for determining the preventive maintenance requirements of equipment and optimizing the maintenance system. This paper is motivated to apply RCM to the maintenance of metro door system. Firstly, the subsystems and components of MDS are introduced. Then a fuzzy FMECA method is proposed to define the hazard degree of 10 failure modes from 5 components with high failure rate to conduct reliability analysis. Finally, reliability-centered maintenance strategy is made after maintenance mode decision and calculation of maintenance interval cycle, which provides theoretical basis to the maintenance of the metro train.&quot;,&quot;volume&quot;:&quot;7&quot;,&quot;container-title-short&quot;:&quot;&quot;},&quot;isTemporary&quot;:false}]},{&quot;citationID&quot;:&quot;MENDELEY_CITATION_09f70d56-e4d7-4af7-a319-735a385596a4&quot;,&quot;properties&quot;:{&quot;noteIndex&quot;:0},&quot;isEdited&quot;:false,&quot;manualOverride&quot;:{&quot;isManuallyOverridden&quot;:false,&quot;citeprocText&quot;:&quot;[13]&quot;,&quot;manualOverrideText&quot;:&quot;&quot;},&quot;citationTag&quot;:&quot;MENDELEY_CITATION_v3_eyJjaXRhdGlvbklEIjoiTUVOREVMRVlfQ0lUQVRJT05fMDlmNzBkNTYtZTRkNy00YWY3LWEzMTktNzM1YTM4NTU5NmE0IiwicHJvcGVydGllcyI6eyJub3RlSW5kZXgiOjB9LCJpc0VkaXRlZCI6ZmFsc2UsIm1hbnVhbE92ZXJyaWRlIjp7ImlzTWFudWFsbHlPdmVycmlkZGVuIjpmYWxzZSwiY2l0ZXByb2NUZXh0IjoiWzEzXSIsIm1hbnVhbE92ZXJyaWRlVGV4dCI6IiJ9LCJjaXRhdGlvbkl0ZW1zIjpbeyJpZCI6ImI1ZjFlYjZlLWI1YmItMzk0Yy05ODQ0LTE3ZDBmMDE0MGVmMiIsIml0ZW1EYXRhIjp7InR5cGUiOiJhcnRpY2xlLWpvdXJuYWwiLCJpZCI6ImI1ZjFlYjZlLWI1YmItMzk0Yy05ODQ0LTE3ZDBmMDE0MGVmMiIsInRpdGxlIjoiRGF0YS1kcml2ZW4gZmFpbHVyZSBtb2RlIGFuZCBlZmZlY3QgYW5hbHlzaXMgKEZNRUEpIHRvIGVuaGFuY2UgbWFpbnRlbmFuY2UgcGxhbm5pbmciLCJhdXRob3IiOlt7ImZhbWlseSI6IkZpbHoiLCJnaXZlbiI6Ik1hcmMgQW5kcsOpIiwicGFyc2UtbmFtZXMiOmZhbHNlLCJkcm9wcGluZy1wYXJ0aWNsZSI6IiIsIm5vbi1kcm9wcGluZy1wYXJ0aWNsZSI6IiJ9LHsiZmFtaWx5IjoiTGFuZ25lciIsImdpdmVuIjoiSm9uYXMgRXJuc3QgQmVybmhhcmQiLCJwYXJzZS1uYW1lcyI6ZmFsc2UsImRyb3BwaW5nLXBhcnRpY2xlIjoiIiwibm9uLWRyb3BwaW5nLXBhcnRpY2xlIjoiIn0seyJmYW1pbHkiOiJIZXJybWFubiIsImdpdmVuIjoiQ2hyaXN0b3BoIiwicGFyc2UtbmFtZXMiOmZhbHNlLCJkcm9wcGluZy1wYXJ0aWNsZSI6IiIsIm5vbi1kcm9wcGluZy1wYXJ0aWNsZSI6IiJ9LHsiZmFtaWx5IjoiVGhpZWRlIiwiZ2l2ZW4iOiJTZWJhc3RpYW4iLCJwYXJzZS1uYW1lcyI6ZmFsc2UsImRyb3BwaW5nLXBhcnRpY2xlIjoiIiwibm9uLWRyb3BwaW5nLXBhcnRpY2xlIjoiIn1dLCJjb250YWluZXItdGl0bGUiOiJDb21wdXRlcnMgaW4gSW5kdXN0cnkiLCJjb250YWluZXItdGl0bGUtc2hvcnQiOiJDb21wdXQgSW5kIiwiRE9JIjoiMTAuMTAxNi9qLmNvbXBpbmQuMjAyMS4xMDM0NTEiLCJJU1NOIjoiMDE2NjM2MTUiLCJpc3N1ZWQiOnsiZGF0ZS1wYXJ0cyI6W1syMDIxXV19LCJhYnN0cmFjdCI6Ik5vd2FkYXlzLCB0aGUgYXZhaWxhYmlsaXR5IG9mIGRhdGEgZnJvbSB0aGUgbWFudWZhY3R1cmluZyBlbnZpcm9ubWVudCwgc3VjaCBhcyBwcm9jZXNzIGFuZCBvcGVyYXRpb24gcmVsYXRlZCBkYXRhIG9yIHBhc3QgbWFpbnRlbmFuY2UgYWN0aXZpdGllcyBlbmFibGUgbmV3IHBvc3NpYmlsaXRpZXMgZm9yIGFkdmFuY2VkIGRhdGEgYW5hbHl0aWNzIGxpa2UgcHJlZGljdGlvbiBvZiBmYWlsdXJlIGJlaGF2aW9yLiBQb3NzaWJsZSBwcmVkaWN0aW9ucyBjb3VsZCBjb25zaWRlciBmYXVsdHMgb2Ygc3BlY2lmaWMgY29tcG9uZW50cyBvciBldmVuIHRoZSBjdXJyZW50IHByb2R1Y3QgYW5kIGNvbXBvbmVudCBwcm9wZXJ0aWVzLiBUaGUgcGFwZXIgcHJlc2VudHMgYSBkYXRhLWRyaXZlbiBGYWlsdXJlIE1vZGUgYW5kIEVmZmVjdCBBbmFseXNpcyAoRk1FQSkgbWV0aG9kb2xvZ3kgYnkgdXNpbmcgZGVlcCBsZWFybmluZyBtb2RlbHMgb24gaGlzdG9yaWNhbCBhbmQgb3BlcmF0aW9uYWwgZGF0YSBmcm9tIHRoZSB1c2Ugc3RhZ2Ugb2YgaW5kdXN0cmlhbCBpbnZlc3RtZW50IGdvb2RzLiBUaGUgZGV2ZWxvcGVkIG1ldGhvZG9sb2d5IGlzIHN1cHBvc2VkIHRvIHN1cHBvcnQgdGhlIG1haW50ZW5hbmNlIHBsYW5uaW5nIGZvciBpbmR1c3RyaWFsIGludmVzdG1lbnQgZ29vZHMgYnkgZW5oYW5jaW5nIHRyYW5zcGFyZW5jeSBhbmQgcHJvdmlkaW5nIGRlY2lzaW9uIHN1cHBvcnQuIFRoZSBkZXZlbG9wZWQgZnJhbWV3b3JrIGlzIGFwcGxpZWQgdG8gYW5kIHZhbGlkYXRlZCBieSBhIGNhc2Ugc3R1ZHkgZnJvbSB0aGUgYXZpYXRpb24gc2VjdG9yLiBUaGUgcmVzdWx0cyBzaG93IHRoYXQgdGhlIGFjY3VyYWN5IG9mIHRoZSBmYXVsdCBwcmVkaWN0aW9uIGlzIGFyb3VuZCA5NSAlLiBCeSBpbnRlZ3JhdGluZyB0aGVzZSByZXN1bHRzIGludG8gYSBkYXRhLWRyaXZlbiBGTUVBIGZyYW1ld29yaywgcmlzayBhbmQgZmFpbHVyZSBvY2N1cnJlbmNlIGVzdGltYXRpb25zIGFyZSBubyBsb25nZXIgc3ViamVjdGl2ZS4gRXNwZWNpYWxseSB0aGUgZXN0aW1hdGlvbiBvZiBmYWlsdXJlIHByb2JhYmlsaXRpZXMgbm8gbG9uZ2VyIHNvbGVseSBkZXBlbmRzIG9uIHRoZSBleHBlcmllbmNlIGFuZCBrbm93bGVkZ2UgZnJvbSBlbXBsb3llZXMuIiwidm9sdW1lIjoiMTI5In0sImlzVGVtcG9yYXJ5IjpmYWxzZX1dfQ==&quot;,&quot;citationItems&quot;:[{&quot;id&quot;:&quot;b5f1eb6e-b5bb-394c-9844-17d0f0140ef2&quot;,&quot;itemData&quot;:{&quot;type&quot;:&quot;article-journal&quot;,&quot;id&quot;:&quot;b5f1eb6e-b5bb-394c-9844-17d0f0140ef2&quot;,&quot;title&quot;:&quot;Data-driven failure mode and effect analysis (FMEA) to enhance maintenance planning&quot;,&quot;author&quot;:[{&quot;family&quot;:&quot;Filz&quot;,&quot;given&quot;:&quot;Marc André&quot;,&quot;parse-names&quot;:false,&quot;dropping-particle&quot;:&quot;&quot;,&quot;non-dropping-particle&quot;:&quot;&quot;},{&quot;family&quot;:&quot;Langner&quot;,&quot;given&quot;:&quot;Jonas Ernst Bernhard&quot;,&quot;parse-names&quot;:false,&quot;dropping-particle&quot;:&quot;&quot;,&quot;non-dropping-particle&quot;:&quot;&quot;},{&quot;family&quot;:&quot;Herrmann&quot;,&quot;given&quot;:&quot;Christoph&quot;,&quot;parse-names&quot;:false,&quot;dropping-particle&quot;:&quot;&quot;,&quot;non-dropping-particle&quot;:&quot;&quot;},{&quot;family&quot;:&quot;Thiede&quot;,&quot;given&quot;:&quot;Sebastian&quot;,&quot;parse-names&quot;:false,&quot;dropping-particle&quot;:&quot;&quot;,&quot;non-dropping-particle&quot;:&quot;&quot;}],&quot;container-title&quot;:&quot;Computers in Industry&quot;,&quot;container-title-short&quot;:&quot;Comput Ind&quot;,&quot;DOI&quot;:&quot;10.1016/j.compind.2021.103451&quot;,&quot;ISSN&quot;:&quot;01663615&quot;,&quot;issued&quot;:{&quot;date-parts&quot;:[[2021]]},&quot;abstract&quot;:&quot;Nowadays, the availability of data from the manufacturing environment, such as process and operation related data or past maintenance activities enable new possibilities for advanced data analytics like prediction of failure behavior. Possible predictions could consider faults of specific components or even the current product and component properties. The paper presents a data-driven Failure Mode and Effect Analysis (FMEA) methodology by using deep learning models on historical and operational data from the use stage of industrial investment goods. The developed methodology is supposed to support the maintenance planning for industrial investment goods by enhancing transparency and providing decision support. The developed framework is applied to and validated by a case study from the aviation sector. The results show that the accuracy of the fault prediction is around 95 %. By integrating these results into a data-driven FMEA framework, risk and failure occurrence estimations are no longer subjective. Especially the estimation of failure probabilities no longer solely depends on the experience and knowledge from employees.&quot;,&quot;volume&quot;:&quot;129&quot;},&quot;isTemporary&quot;:false}]},{&quot;citationID&quot;:&quot;MENDELEY_CITATION_ade5c928-1162-44c8-92d7-0d257c2e41b5&quot;,&quot;properties&quot;:{&quot;noteIndex&quot;:0},&quot;isEdited&quot;:false,&quot;manualOverride&quot;:{&quot;isManuallyOverridden&quot;:false,&quot;citeprocText&quot;:&quot;[14]&quot;,&quot;manualOverrideText&quot;:&quot;&quot;},&quot;citationTag&quot;:&quot;MENDELEY_CITATION_v3_eyJjaXRhdGlvbklEIjoiTUVOREVMRVlfQ0lUQVRJT05fYWRlNWM5MjgtMTE2Mi00NGM4LTkyZDctMGQyNTdjMmU0MWI1IiwicHJvcGVydGllcyI6eyJub3RlSW5kZXgiOjB9LCJpc0VkaXRlZCI6ZmFsc2UsIm1hbnVhbE92ZXJyaWRlIjp7ImlzTWFudWFsbHlPdmVycmlkZGVuIjpmYWxzZSwiY2l0ZXByb2NUZXh0IjoiWzE0XSIsIm1hbnVhbE92ZXJyaWRlVGV4dCI6IiJ9LCJjaXRhdGlvbkl0ZW1zIjpbeyJpZCI6IjlkNmE5MWE0LWRiYTMtMzcwNC05NDc5LWRjM2YxZjliMGI3ZSIsIml0ZW1EYXRhIjp7InR5cGUiOiJhcnRpY2xlLWpvdXJuYWwiLCJpZCI6IjlkNmE5MWE0LWRiYTMtMzcwNC05NDc5LWRjM2YxZjliMGI3ZSIsInRpdGxlIjoiV2VpYnVsbCBkaXN0cmlidXRpb24tYmFzZWQgYW5hbHlzaXMgZm9yIHJlbGlhYmlsaXR5IGFzc2Vzc21lbnQgb2YgYW4gaXNvbGF0ZWQgcG93ZXIgbWljcm8tZ3JpZCBzeXN0ZW0iLCJhdXRob3IiOlt7ImZhbWlseSI6IkFtdXRhIiwiZ2l2ZW4iOiJFLiBPLiIsInBhcnNlLW5hbWVzIjpmYWxzZSwiZHJvcHBpbmctcGFydGljbGUiOiIiLCJub24tZHJvcHBpbmctcGFydGljbGUiOiIifSx7ImZhbWlseSI6IldhcmEiLCJnaXZlbiI6IlMuIFQuIiwicGFyc2UtbmFtZXMiOmZhbHNlLCJkcm9wcGluZy1wYXJ0aWNsZSI6IiIsIm5vbi1kcm9wcGluZy1wYXJ0aWNsZSI6IiJ9LHsiZmFtaWx5IjoiQWdiZXR1eWkiLCJnaXZlbiI6IkEuIEYuIiwicGFyc2UtbmFtZXMiOmZhbHNlLCJkcm9wcGluZy1wYXJ0aWNsZSI6IiIsIm5vbi1kcm9wcGluZy1wYXJ0aWNsZSI6IiJ9LHsiZmFtaWx5IjoiU2F3eWVyciIsImdpdmVuIjoiQi4gQS4iLCJwYXJzZS1uYW1lcyI6ZmFsc2UsImRyb3BwaW5nLXBhcnRpY2xlIjoiIiwibm9uLWRyb3BwaW5nLXBhcnRpY2xlIjoiIn1dLCJjb250YWluZXItdGl0bGUiOiJNYXRlcmlhbHMgVG9kYXk6IFByb2NlZWRpbmdzIiwiY29udGFpbmVyLXRpdGxlLXNob3J0IjoiTWF0ZXIgVG9kYXkgUHJvYyIsIkRPSSI6IjEwLjEwMTYvai5tYXRwci4yMDIyLjA2LjI0NCIsIklTU04iOiIyMjE0Nzg1MyIsImlzc3VlZCI6eyJkYXRlLXBhcnRzIjpbWzIwMjIsMSwxXV19LCJwYWdlIjoiMjIxNS0yMjIwIiwiYWJzdHJhY3QiOiJUaGlzIHN0dWR5IGludmVzdGlnYXRlcyBXZWlidWxsIERpc3RyaWJ1dGlvbi1iYXNlZCBBbmFseXNpcyBmb3IgcmVsaWFiaWxpdHkgYXNzZXNzbWVudCBvZiBhbiBpc29sYXRlZCBwb3dlciBNaWNyby1ncmlkIHN5c3RlbS4gVGhlIE1lYW4gVGltZSB0byBSZXBhaXIgKE1UVFIpIHJlbGlhYmlsaXR5IGluZGljZXMgd2VyZSBjYWxjdWxhdGVkIHVzaW5nIHRoZSBvdXRhZ2UgZGF0YSBvYnRhaW5lZCBmcm9tIHRoZSBtaWNyby1ncmlkIHNpdGUgYmV0d2VlbiAyMDE1IGFuZCAyMDE5LiBUaGUgV2VpYnVsbCBwcm9iYWJpbGl0eSBmdW5jdGlvbiBpcyB3aWRlbHkgdXNlZCBpbiByZWxpYWJpbGl0eSBhbmFseXNpczsgaW4gdGhpcyBtZXRob2QsIHRoZSBzaGFwZSBhbmQgc2NhbGUgcGFyYW1ldGVycyB3ZXJlIGNhbGN1bGF0ZWQgdXNpbmcgdGhlIE1heGltdW0gbGlrZWxpaG9vZCBFc3RpbWF0b3IgKE1MRSkuIE1MRSB0ZWNobmlxdWUgd2FzIGRlcGxveWVkIHRvIGNoZWNrIHRoZSBwcm9ibGVtIG9mIHRoZSBNVFRSIGRhdGEgYW5hbHlzaXMgZnJvbSBkYXRhIGNvbGxlY3RlZCB0byBlc3RpbWF0ZSB0aGUgV2VpYnVsbCBzdHVkeS4gVGhlIHJlc2VhcmNoIGludm9sdmVkIHRoZSBwZXJjZW50YWdlLCBjdW11bGF0aXZlIHBlcmNlbnRhZ2UsIGRlbnNpdHksIGN1bXVsYXRpdmUgcHJvYmFiaWxpdHksIHN1cnZpdmFsIHByb2JhYmlsaXR5LCBhbmQgaGF6YXJkIHByb2JhYmlsaXR5LiBUaGUgc2NhbGUgcGFyYW1ldGVyLCB3aGljaCB3YXMgb2JzZXJ2ZWQgYXMgMC42MjUxOTUsIGVxdWFsbHkgcmVwcmVzZW50cyB0aGUgbWVhbiBmYWlsdXJlIHRpbWUgb2YgMC45OTcyOCwgd2hpY2ggaW5mbHVlbmNlZCB0aGUgb3ZlcmFsbCByZWxpYWJpbGl0eSBwZXJmb3JtYW5jZSBvZiB0aGUgbWljcm8tZ3JpZCBwb3dlciBzeXN0ZW0uIiwicHVibGlzaGVyIjoiRWxzZXZpZXIgTHRkIiwidm9sdW1lIjoiNjUifSwiaXNUZW1wb3JhcnkiOmZhbHNlfV19&quot;,&quot;citationItems&quot;:[{&quot;id&quot;:&quot;9d6a91a4-dba3-3704-9479-dc3f1f9b0b7e&quot;,&quot;itemData&quot;:{&quot;type&quot;:&quot;article-journal&quot;,&quot;id&quot;:&quot;9d6a91a4-dba3-3704-9479-dc3f1f9b0b7e&quot;,&quot;title&quot;:&quot;Weibull distribution-based analysis for reliability assessment of an isolated power micro-grid system&quot;,&quot;author&quot;:[{&quot;family&quot;:&quot;Amuta&quot;,&quot;given&quot;:&quot;E. O.&quot;,&quot;parse-names&quot;:false,&quot;dropping-particle&quot;:&quot;&quot;,&quot;non-dropping-particle&quot;:&quot;&quot;},{&quot;family&quot;:&quot;Wara&quot;,&quot;given&quot;:&quot;S. T.&quot;,&quot;parse-names&quot;:false,&quot;dropping-particle&quot;:&quot;&quot;,&quot;non-dropping-particle&quot;:&quot;&quot;},{&quot;family&quot;:&quot;Agbetuyi&quot;,&quot;given&quot;:&quot;A. F.&quot;,&quot;parse-names&quot;:false,&quot;dropping-particle&quot;:&quot;&quot;,&quot;non-dropping-particle&quot;:&quot;&quot;},{&quot;family&quot;:&quot;Sawyerr&quot;,&quot;given&quot;:&quot;B. A.&quot;,&quot;parse-names&quot;:false,&quot;dropping-particle&quot;:&quot;&quot;,&quot;non-dropping-particle&quot;:&quot;&quot;}],&quot;container-title&quot;:&quot;Materials Today: Proceedings&quot;,&quot;container-title-short&quot;:&quot;Mater Today Proc&quot;,&quot;DOI&quot;:&quot;10.1016/j.matpr.2022.06.244&quot;,&quot;ISSN&quot;:&quot;22147853&quot;,&quot;issued&quot;:{&quot;date-parts&quot;:[[2022,1,1]]},&quot;page&quot;:&quot;2215-2220&quot;,&quot;abstract&quot;:&quot;This study investigates Weibull Distribution-based Analysis for reliability assessment of an isolated power Micro-grid system. The Mean Time to Repair (MTTR) reliability indices were calculated using the outage data obtained from the micro-grid site between 2015 and 2019. The Weibull probability function is widely used in reliability analysis; in this method, the shape and scale parameters were calculated using the Maximum likelihood Estimator (MLE). MLE technique was deployed to check the problem of the MTTR data analysis from data collected to estimate the Weibull study. The research involved the percentage, cumulative percentage, density, cumulative probability, survival probability, and hazard probability. The scale parameter, which was observed as 0.625195, equally represents the mean failure time of 0.99728, which influenced the overall reliability performance of the micro-grid power system.&quot;,&quot;publisher&quot;:&quot;Elsevier Ltd&quot;,&quot;volume&quot;:&quot;65&quot;},&quot;isTemporary&quot;:false}]},{&quot;citationID&quot;:&quot;MENDELEY_CITATION_d3e3b4c3-38d6-41e7-b381-ae683567fd5d&quot;,&quot;properties&quot;:{&quot;noteIndex&quot;:0},&quot;isEdited&quot;:false,&quot;manualOverride&quot;:{&quot;isManuallyOverridden&quot;:false,&quot;citeprocText&quot;:&quot;[15], [16]&quot;,&quot;manualOverrideText&quot;:&quot;&quot;},&quot;citationTag&quot;:&quot;MENDELEY_CITATION_v3_eyJjaXRhdGlvbklEIjoiTUVOREVMRVlfQ0lUQVRJT05fZDNlM2I0YzMtMzhkNi00MWU3LWIzODEtYWU2ODM1NjdmZDVkIiwicHJvcGVydGllcyI6eyJub3RlSW5kZXgiOjB9LCJpc0VkaXRlZCI6ZmFsc2UsIm1hbnVhbE92ZXJyaWRlIjp7ImlzTWFudWFsbHlPdmVycmlkZGVuIjpmYWxzZSwiY2l0ZXByb2NUZXh0IjoiWzE1XSwgWzE2XSIsIm1hbnVhbE92ZXJyaWRlVGV4dCI6IiJ9LCJjaXRhdGlvbkl0ZW1zIjpbeyJpZCI6ImRkMmI4NzRhLTMwODYtMzc5Ny1hZjMzLTgyMmY2ZTY0Y2JhMyIsIml0ZW1EYXRhIjp7InR5cGUiOiJib29rIiwiaWQiOiJkZDJiODc0YS0zMDg2LTM3OTctYWYzMy04MjJmNmU2NGNiYTMiLCJ0aXRsZSI6IkV4cG9uZW50aWFsIGRpc3RyaWJ1dGlvbjogdGhlb3J5LCBtZXRob2RzIGFuZCBhcHBsaWNhdGlvbnMiLCJhdXRob3IiOlt7ImZhbWlseSI6IkJhbGFrcmlzaG5hbiIsImdpdmVuIjoiSyIsInBhcnNlLW5hbWVzIjpmYWxzZSwiZHJvcHBpbmctcGFydGljbGUiOiIiLCJub24tZHJvcHBpbmctcGFydGljbGUiOiIifV0sIklTQk4iOiIxMzUxNDQ5MTE3IiwiaXNzdWVkIjp7ImRhdGUtcGFydHMiOltbMjAxOV1dfSwicHVibGlzaGVyIjoiUm91dGxlZGdlIiwiY29udGFpbmVyLXRpdGxlLXNob3J0IjoiIn0sImlzVGVtcG9yYXJ5IjpmYWxzZX0seyJpZCI6IjY3ZTAwMmEzLWY1YWMtMzkzYi1hYWFkLTYyYmRlZjNjNThlYiIsIml0ZW1EYXRhIjp7InR5cGUiOiJhcnRpY2xlLWpvdXJuYWwiLCJpZCI6IjY3ZTAwMmEzLWY1YWMtMzkzYi1hYWFkLTYyYmRlZjNjNThlYiIsInRpdGxlIjoiUm9idXN0IGFuZCBlZmZpY2llbnQgcmVsaWFiaWxpdHkgZXN0aW1hdGlvbiBmb3IgZXhwb25lbnRpYWwgZGlzdHJpYnV0aW9uIiwiYXV0aG9yIjpbeyJmYW1pbHkiOiJTYWZhcmkiLCJnaXZlbiI6Ik11aGFtbWFkIEFzbGFtIE1vaGQiLCJwYXJzZS1uYW1lcyI6ZmFsc2UsImRyb3BwaW5nLXBhcnRpY2xlIjoiIiwibm9uLWRyb3BwaW5nLXBhcnRpY2xlIjoiIn0seyJmYW1pbHkiOiJNYXNzZXJhbiIsImdpdmVuIjoiTnVydWxrYW1hbCIsInBhcnNlLW5hbWVzIjpmYWxzZSwiZHJvcHBpbmctcGFydGljbGUiOiIiLCJub24tZHJvcHBpbmctcGFydGljbGUiOiIifSx7ImZhbWlseSI6Ik1hamlkIiwiZ2l2ZW4iOiJNdWhhbW1hZCBIaWxtaSBBYmR1bCIsInBhcnNlLW5hbWVzIjpmYWxzZSwiZHJvcHBpbmctcGFydGljbGUiOiIiLCJub24tZHJvcHBpbmctcGFydGljbGUiOiIifV0sImNvbnRhaW5lci10aXRsZSI6IkNvbXB1dGVycywgTWF0ZXJpYWxzIGFuZCBDb250aW51YSIsIkRPSSI6IjEwLjMyNjA0L2NtYy4yMDIxLjAxODgxNSIsIklTU04iOiIxNTQ2MjIyNiIsImlzc3VlZCI6eyJkYXRlLXBhcnRzIjpbWzIwMjFdXX0sInBhZ2UiOiIyODA3LTI4MjQiLCJhYnN0cmFjdCI6IkluIG1vZGVsaW5nIHJlbGlhYmlsaXR5IGRhdGEsIHRoZSBleHBvbmVudGlhbCBkaXN0cmlidXRpb24gaXMgY29tbW9ubHkgdXNlZCBkdWUgdG8gaXRzIHNpbXBsaWNpdHkuIEZvciBlc3RpbWF0aW5nIHRoZSBwYXJhbWV0ZXIgb2YgdGhlIGV4cG9uZW50aWFsIGRpc3RyaWJ1dGlvbiwgY2xhc3NpY2FsIGVzdGltYXRvcnMgaW5jbHVkaW5nIG1heGltdW0gbGlrZWxpaG9vZCBlc3RpbWF0b3IgcmVwcmVzZW50IHRoZSBtb3N0IGNvbW1vbmx5IHVzZWQgbWV0aG9kIGFuZCBhcmUgd2VsbCBrbm93biB0byBiZSBlZmZpY2llbnQuIEhvd2V2ZXIsIHRoZSBtYXhpbXVtIGxpa2VsaWhvb2QgZXN0aW1hdG9yIGlzIGhpZ2hseSBzZW5zaXRpdmUgaW4gdGhlIHByZXNlbmNlIG9mIGNvbnRhbWluYXRpb24gb3Igb3V0bGllcnMuIEluIHRoaXMgc3R1ZHksIGEgcm9idXN0IGFuZCBlZmZpY2llbnQgZXN0aW1hdG9yIG9mIHRoZSBleHBvbmVudGlhbCBkaXN0cmlidXRpb24gcGFyYW1ldGVyIHdhcyBwcm9wb3NlZCBiYXNlZCBvbiB0aGUgcHJvYmFiaWxpdHkgaW50ZWdyYWwgdHJhbnNmb3JtIHN0YXRpc3RpYy4gVG8gZXhhbWluZSB0aGUgcm9idXN0bmVzcyBvZiB0aGlzIG5ldyBlc3RpbWF0b3IsIGFzeW1wdG90aWMgdmFyaWFuY2UsIGJyZWFrZG93biBwb2ludCwgYW5kIGdyb3NzIGVycm9yIHNlbnNpdGl2aXR5IHdlcmUgZGVyaXZlZC4gVGhpcyBuZXcgZXN0aW1hdG9yIG9mZmVycyByZWFzb25hYmxlIHByb3RlY3Rpb24gYWdhaW5zdCBvdXRsaWVycyBiZXNpZGVzIGJlaW5nIHNpbXBsZSB0byBjb21wdXRlLiBGdXJ0aGVybW9yZSwgYSBzaW11bGF0aW9uIHN0dWR5IHdhcyBjb25kdWN0ZWQgdG8gY29tcGFyZSB0aGUgcGVyZm9ybWFuY2Ugb2YgdGhpcyBuZXcgZXN0aW1hdG9yIHdpdGggdGhlIG1heGltdW0gbGlrZWxpaG9vZCBlc3RpbWF0b3IsIHdlaWdodGVkIGxpa2VsaWhvb2QgZXN0aW1hdG9yLCBhbmQgTS1zY2FsZSBlc3RpbWF0b3IgaW4gdGhlIHByZXNlbmNlIG9mIG91dGxpZXJzLiBGaW5hbGx5LCBhIHN0YXRpc3RpY2FsIGFuYWx5c2lzIG9mIHRocmVlIHJlbGlhYmlsaXR5IGRhdGEgc2V0cyB3YXMgY29uZHVjdGVkIHRvIGRlbW9uc3RyYXRlIHRoZSBwZXJmb3JtYW5jZSBvZiB0aGUgcHJvcG9zZWQgZXN0aW1hdG9yLiIsInB1Ymxpc2hlciI6IlRlY2ggU2NpZW5jZSBQcmVzcyIsImlzc3VlIjoiMiIsInZvbHVtZSI6IjY5IiwiY29udGFpbmVyLXRpdGxlLXNob3J0IjoiIn0sImlzVGVtcG9yYXJ5IjpmYWxzZX1dfQ==&quot;,&quot;citationItems&quot;:[{&quot;id&quot;:&quot;dd2b874a-3086-3797-af33-822f6e64cba3&quot;,&quot;itemData&quot;:{&quot;type&quot;:&quot;book&quot;,&quot;id&quot;:&quot;dd2b874a-3086-3797-af33-822f6e64cba3&quot;,&quot;title&quot;:&quot;Exponential distribution: theory, methods and applications&quot;,&quot;author&quot;:[{&quot;family&quot;:&quot;Balakrishnan&quot;,&quot;given&quot;:&quot;K&quot;,&quot;parse-names&quot;:false,&quot;dropping-particle&quot;:&quot;&quot;,&quot;non-dropping-particle&quot;:&quot;&quot;}],&quot;ISBN&quot;:&quot;1351449117&quot;,&quot;issued&quot;:{&quot;date-parts&quot;:[[2019]]},&quot;publisher&quot;:&quot;Routledge&quot;,&quot;container-title-short&quot;:&quot;&quot;},&quot;isTemporary&quot;:false},{&quot;id&quot;:&quot;67e002a3-f5ac-393b-aaad-62bdef3c58eb&quot;,&quot;itemData&quot;:{&quot;type&quot;:&quot;article-journal&quot;,&quot;id&quot;:&quot;67e002a3-f5ac-393b-aaad-62bdef3c58eb&quot;,&quot;title&quot;:&quot;Robust and efficient reliability estimation for exponential distribution&quot;,&quot;author&quot;:[{&quot;family&quot;:&quot;Safari&quot;,&quot;given&quot;:&quot;Muhammad Aslam Mohd&quot;,&quot;parse-names&quot;:false,&quot;dropping-particle&quot;:&quot;&quot;,&quot;non-dropping-particle&quot;:&quot;&quot;},{&quot;family&quot;:&quot;Masseran&quot;,&quot;given&quot;:&quot;Nurulkamal&quot;,&quot;parse-names&quot;:false,&quot;dropping-particle&quot;:&quot;&quot;,&quot;non-dropping-particle&quot;:&quot;&quot;},{&quot;family&quot;:&quot;Majid&quot;,&quot;given&quot;:&quot;Muhammad Hilmi Abdul&quot;,&quot;parse-names&quot;:false,&quot;dropping-particle&quot;:&quot;&quot;,&quot;non-dropping-particle&quot;:&quot;&quot;}],&quot;container-title&quot;:&quot;Computers, Materials and Continua&quot;,&quot;DOI&quot;:&quot;10.32604/cmc.2021.018815&quot;,&quot;ISSN&quot;:&quot;15462226&quot;,&quot;issued&quot;:{&quot;date-parts&quot;:[[2021]]},&quot;page&quot;:&quot;2807-2824&quot;,&quot;abstract&quot;:&quot;In modeling reliability data, the exponential distribution is commonly used due to its simplicity. For estimating the parameter of the exponential distribution, classical estimators including maximum likelihood estimator represent the most commonly used method and are well known to be efficient. However, the maximum likelihood estimator is highly sensitive in the presence of contamination or outliers. In this study, a robust and efficient estimator of the exponential distribution parameter was proposed based on the probability integral transform statistic. To examine the robustness of this new estimator, asymptotic variance, breakdown point, and gross error sensitivity were derived. This new estimator offers reasonable protection against outliers besides being simple to compute. Furthermore, a simulation study was conducted to compare the performance of this new estimator with the maximum likelihood estimator, weighted likelihood estimator, and M-scale estimator in the presence of outliers. Finally, a statistical analysis of three reliability data sets was conducted to demonstrate the performance of the proposed estimator.&quot;,&quot;publisher&quot;:&quot;Tech Science Press&quot;,&quot;issue&quot;:&quot;2&quot;,&quot;volume&quot;:&quot;69&quot;,&quot;container-title-short&quot;:&quot;&quot;},&quot;isTemporary&quot;:false}]},{&quot;citationID&quot;:&quot;MENDELEY_CITATION_68395614-34f2-4485-ad88-f17f6a24e6be&quot;,&quot;properties&quot;:{&quot;noteIndex&quot;:0},&quot;isEdited&quot;:false,&quot;manualOverride&quot;:{&quot;isManuallyOverridden&quot;:false,&quot;citeprocText&quot;:&quot;[17]&quot;,&quot;manualOverrideText&quot;:&quot;&quot;},&quot;citationTag&quot;:&quot;MENDELEY_CITATION_v3_eyJjaXRhdGlvbklEIjoiTUVOREVMRVlfQ0lUQVRJT05fNjgzOTU2MTQtMzRmMi00NDg1LWFkODgtZjE3ZjZhMjRlNmJlIiwicHJvcGVydGllcyI6eyJub3RlSW5kZXgiOjB9LCJpc0VkaXRlZCI6ZmFsc2UsIm1hbnVhbE92ZXJyaWRlIjp7ImlzTWFudWFsbHlPdmVycmlkZGVuIjpmYWxzZSwiY2l0ZXByb2NUZXh0IjoiWzE3XSIsIm1hbnVhbE92ZXJyaWRlVGV4dCI6IiJ9LCJjaXRhdGlvbkl0ZW1zIjpbeyJpZCI6IjgzMjEwOTg2LWY1YmMtMzgxOC05YzI2LTg3MDdjY2ZmYWQ4OCIsIml0ZW1EYXRhIjp7InR5cGUiOiJhcnRpY2xlLWpvdXJuYWwiLCJpZCI6IjgzMjEwOTg2LWY1YmMtMzgxOC05YzI2LTg3MDdjY2ZmYWQ4OCIsInRpdGxlIjoiQ29ycmVjdGVkIG1heGltdW0gbGlrZWxpaG9vZCBlc3RpbWF0aW9ucyBvZiB0aGUgbG9nbm9ybWFsIGRpc3RyaWJ1dGlvbiBwYXJhbWV0ZXJzIiwiYXV0aG9yIjpbeyJmYW1pbHkiOiJXYW5nIiwiZ2l2ZW4iOiJTaHV5aSIsInBhcnNlLW5hbWVzIjpmYWxzZSwiZHJvcHBpbmctcGFydGljbGUiOiIiLCJub24tZHJvcHBpbmctcGFydGljbGUiOiIifSx7ImZhbWlseSI6Ikd1aSIsImdpdmVuIjoiV2VuaGFvIiwicGFyc2UtbmFtZXMiOmZhbHNlLCJkcm9wcGluZy1wYXJ0aWNsZSI6IiIsIm5vbi1kcm9wcGluZy1wYXJ0aWNsZSI6IiJ9XSwiY29udGFpbmVyLXRpdGxlIjoiU3ltbWV0cnkiLCJjb250YWluZXItdGl0bGUtc2hvcnQiOiJTeW1tZXRyeSAoQmFzZWwpIiwiRE9JIjoiMTAuMzM5MC9TWU0xMjA2MDk2OCIsIklTU04iOiIyMDczODk5NCIsImlzc3VlZCI6eyJkYXRlLXBhcnRzIjpbWzIwMjAsNiwxXV19LCJhYnN0cmFjdCI6IkFzIGEgcmVzdWx0IG9mIGFzeW1tZXRyeSBpbiBwcmFjdGljYWwgcHJvYmxlbXMsIHRoZSBMb2dub3JtYWwgZGlzdHJpYnV0aW9uIGlzIG1vcmUgc3VpdGFibGUgZm9yIGRhdGEgbW9kZWxpbmcgaW4gYmlvbG9naWNhbCBhbmQgZWNvbm9taWMgZmllbGRzIHRoYW4gdGhlIG5vcm1hbCBkaXN0cmlidXRpb24sIHdoaWxlIGJpYXNlcyBvZiBtYXhpbXVtIGxpa2VsaWhvb2QgZXN0aW1hdG9ycyBhcmUgcmVndWxhciBvZiB0aGUgb3JkZXIgTyhuLTEpLCBlc3BlY2lhbGx5IGluIHNtYWxsIHNhbXBsZXMuIEl0IGlzIG9mIG5lY2Vzc2l0eSB0byBkZXJpdmUgbG9naWNhbCBleHByZXNzaW9ucyBmb3IgdGhlIGJpYXNlcyBvZiB0aGUgZmlyc3Qtb3JkZXIgYW5kIG5lYXJseSBjb25zaXN0ZW50IGVzdGltYXRvcnMgYnkgYmlhcyBjb3JyZWN0aW9uIHRlY2huaXF1ZXMuIFR3byBtZXRob2RzIGFyZSBhZG9wdGVkIGluIHRoaXMgYXJ0aWNsZS4gT25lIGlzIHRoZSBDb3gtU25lbGwgbWV0aG9kLiBUaGUgb3RoZXIgaXMgdGhlIHJlc2FtcGxpbmcgbWV0aG9kIGtub3duIGFzIHBhcmFtZXRyaWMgQm9vdHN0cmFwLiBUaGV5IGNhbiBpbXByb3ZlIG1heGltdW0gbGlrZWxpaG9vZCBlc3RpbWF0b3JzIHBlcmZvcm1hbmNlIGFuZCBjb3JyZWN0IGJpYXNlcyBvZiB0aGUgTG9nbm9ybWFsIGRpc3RyaWJ1dGlvbiBwYXJhbWV0ZXJzLiBUaHJvdWdoIE1vbnRlIENhcmxvIHNpbXVsYXRpb25zLCB3ZSBvYnRhaW4gYXZlcmFnZSByb290IG1lYW4gc3F1YXJlZCBlcnJvciBhbmQgYmlhcywgd2hpY2ggYXJlIHR3byBpbXBvcnRhbnQgaW5kZXhlcyB0byBjb21wYXJlIHRoZSBlZmZlY3Qgb2YgZGlmZmVyZW50IG1ldGhvZHMuIFRoZSBudW1lcmljYWwgcmVzdWx0cyByZXZlYWwgdGhhdCBmb3Igc21hbGwgYW5kIG1lZGl1bS1zaXplZCBzYW1wbGVzLCB0aGUgcGVyZm9ybWFuY2Ugb2YgYW5hbHl0aWNhbCBiaWFzIGNvcnJlY3Rpb24gZXN0aW1hdGlvbiBpcyBzdXBlcmlvciB0aGFuIGJvb3RzdHJhcCBlc3RpbWF0aW9uIGFuZCBjbGFzc2ljYWwgbWF4aW11bSBsaWtlbGlob29kIGVzdGltYXRpb24uIEZpbmFsbHksIGFuIGV4YW1wbGUgaXMgZ2l2ZW4gYmFzZWQgb24gdGhlIGFjdHVhbCBkYXRhLiIsInB1Ymxpc2hlciI6Ik1EUEkgQUciLCJpc3N1ZSI6IjYiLCJ2b2x1bWUiOiIxMiJ9LCJpc1RlbXBvcmFyeSI6ZmFsc2V9XX0=&quot;,&quot;citationItems&quot;:[{&quot;id&quot;:&quot;83210986-f5bc-3818-9c26-8707ccffad88&quot;,&quot;itemData&quot;:{&quot;type&quot;:&quot;article-journal&quot;,&quot;id&quot;:&quot;83210986-f5bc-3818-9c26-8707ccffad88&quot;,&quot;title&quot;:&quot;Corrected maximum likelihood estimations of the lognormal distribution parameters&quot;,&quot;author&quot;:[{&quot;family&quot;:&quot;Wang&quot;,&quot;given&quot;:&quot;Shuyi&quot;,&quot;parse-names&quot;:false,&quot;dropping-particle&quot;:&quot;&quot;,&quot;non-dropping-particle&quot;:&quot;&quot;},{&quot;family&quot;:&quot;Gui&quot;,&quot;given&quot;:&quot;Wenhao&quot;,&quot;parse-names&quot;:false,&quot;dropping-particle&quot;:&quot;&quot;,&quot;non-dropping-particle&quot;:&quot;&quot;}],&quot;container-title&quot;:&quot;Symmetry&quot;,&quot;container-title-short&quot;:&quot;Symmetry (Basel)&quot;,&quot;DOI&quot;:&quot;10.3390/SYM12060968&quot;,&quot;ISSN&quot;:&quot;20738994&quot;,&quot;issued&quot;:{&quot;date-parts&quot;:[[2020,6,1]]},&quot;abstract&quot;:&quot;As a result of asymmetry in practical problems, the Lognormal distribution is more suitable for data modeling in biological and economic fields than the normal distribution, while biases of maximum likelihood estimators are regular of the order O(n-1), especially in small samples. It is of necessity to derive logical expressions for the biases of the first-order and nearly consistent estimators by bias correction techniques. Two methods are adopted in this article. One is the Cox-Snell method. The other is the resampling method known as parametric Bootstrap. They can improve maximum likelihood estimators performance and correct biases of the Lognormal distribution parameters. Through Monte Carlo simulations, we obtain average root mean squared error and bias, which are two important indexes to compare the effect of different methods. The numerical results reveal that for small and medium-sized samples, the performance of analytical bias correction estimation is superior than bootstrap estimation and classical maximum likelihood estimation. Finally, an example is given based on the actual data.&quot;,&quot;publisher&quot;:&quot;MDPI AG&quot;,&quot;issue&quot;:&quot;6&quot;,&quot;volume&quot;:&quot;12&quot;},&quot;isTemporary&quot;:false}]},{&quot;citationID&quot;:&quot;MENDELEY_CITATION_d2c54b5c-b71e-4be9-88d9-b5258df71fec&quot;,&quot;properties&quot;:{&quot;noteIndex&quot;:0},&quot;isEdited&quot;:false,&quot;manualOverride&quot;:{&quot;isManuallyOverridden&quot;:false,&quot;citeprocText&quot;:&quot;[18]&quot;,&quot;manualOverrideText&quot;:&quot;&quot;},&quot;citationTag&quot;:&quot;MENDELEY_CITATION_v3_eyJjaXRhdGlvbklEIjoiTUVOREVMRVlfQ0lUQVRJT05fZDJjNTRiNWMtYjcxZS00YmU5LTg4ZDktYjUyNThkZjcxZmVjIiwicHJvcGVydGllcyI6eyJub3RlSW5kZXgiOjB9LCJpc0VkaXRlZCI6ZmFsc2UsIm1hbnVhbE92ZXJyaWRlIjp7ImlzTWFudWFsbHlPdmVycmlkZGVuIjpmYWxzZSwiY2l0ZXByb2NUZXh0IjoiWzE4XSIsIm1hbnVhbE92ZXJyaWRlVGV4dCI6IiJ9LCJjaXRhdGlvbkl0ZW1zIjpbeyJpZCI6IjQyMzEzMGNjLWM3ZDgtM2MxMS05NmNiLTE4ZmM5N2MzNzg3MSIsIml0ZW1EYXRhIjp7InR5cGUiOiJib29rIiwiaWQiOiI0MjMxMzBjYy1jN2Q4LTNjMTEtOTZjYi0xOGZjOTdjMzc4NzEiLCJ0aXRsZSI6IlN0b2NoYXN0aWMgY3JhY2sgcHJvcGFnYXRpb246IGVzc2VudGlhbCBwcmFjdGljYWwgYXNwZWN0cyIsImF1dGhvciI6W3siZmFtaWx5IjoiTWF5bW9uIiwiZ2l2ZW4iOiJHaW9yYSIsInBhcnNlLW5hbWVzIjpmYWxzZSwiZHJvcHBpbmctcGFydGljbGUiOiIiLCJub24tZHJvcHBpbmctcGFydGljbGUiOiIifV0sIklTQk4iOiIwMTI4MTQxOTIxIiwiaXNzdWVkIjp7ImRhdGUtcGFydHMiOltbMjAxOF1dfSwicHVibGlzaGVyIjoiQWNhZGVtaWMgUHJlc3MiLCJjb250YWluZXItdGl0bGUtc2hvcnQiOiIifSwiaXNUZW1wb3JhcnkiOmZhbHNlfV19&quot;,&quot;citationItems&quot;:[{&quot;id&quot;:&quot;423130cc-c7d8-3c11-96cb-18fc97c37871&quot;,&quot;itemData&quot;:{&quot;type&quot;:&quot;book&quot;,&quot;id&quot;:&quot;423130cc-c7d8-3c11-96cb-18fc97c37871&quot;,&quot;title&quot;:&quot;Stochastic crack propagation: essential practical aspects&quot;,&quot;author&quot;:[{&quot;family&quot;:&quot;Maymon&quot;,&quot;given&quot;:&quot;Giora&quot;,&quot;parse-names&quot;:false,&quot;dropping-particle&quot;:&quot;&quot;,&quot;non-dropping-particle&quot;:&quot;&quot;}],&quot;ISBN&quot;:&quot;0128141921&quot;,&quot;issued&quot;:{&quot;date-parts&quot;:[[2018]]},&quot;publisher&quot;:&quot;Academic Press&quot;,&quot;container-title-short&quot;:&quot;&quot;},&quot;isTemporary&quot;:false}]},{&quot;citationID&quot;:&quot;MENDELEY_CITATION_fff71142-46de-4376-89a1-5184613eb278&quot;,&quot;properties&quot;:{&quot;noteIndex&quot;:0},&quot;isEdited&quot;:false,&quot;manualOverride&quot;:{&quot;isManuallyOverridden&quot;:false,&quot;citeprocText&quot;:&quot;[19]&quot;,&quot;manualOverrideText&quot;:&quot;&quot;},&quot;citationTag&quot;:&quot;MENDELEY_CITATION_v3_eyJjaXRhdGlvbklEIjoiTUVOREVMRVlfQ0lUQVRJT05fZmZmNzExNDItNDZkZS00Mzc2LTg5YTEtNTE4NDYxM2ViMjc4IiwicHJvcGVydGllcyI6eyJub3RlSW5kZXgiOjB9LCJpc0VkaXRlZCI6ZmFsc2UsIm1hbnVhbE92ZXJyaWRlIjp7ImlzTWFudWFsbHlPdmVycmlkZGVuIjpmYWxzZSwiY2l0ZXByb2NUZXh0IjoiWzE5XSIsIm1hbnVhbE92ZXJyaWRlVGV4dCI6IiJ9LCJjaXRhdGlvbkl0ZW1zIjpbeyJpZCI6ImMyMmRkNDZiLTQ5MjgtMzc2NC1iMzg1LWNhMTcwNGE5ZTI1MCIsIml0ZW1EYXRhIjp7InR5cGUiOiJhcnRpY2xlLWpvdXJuYWwiLCJpZCI6ImMyMmRkNDZiLTQ5MjgtMzc2NC1iMzg1LWNhMTcwNGE5ZTI1MCIsInRpdGxlIjoiQW4gZXh0ZW5kZWQgbm9ybWFsIGRpc3RyaWJ1dGlvbiBmb3IgcmVsaWFiaWxpdHkgZGF0YSBhbmFseXNpcyIsImF1dGhvciI6W3siZmFtaWx5IjoiTndlenphIiwiZ2l2ZW4iOiJFbGViZSBFbW1hbnVlbCIsInBhcnNlLW5hbWVzIjpmYWxzZSwiZHJvcHBpbmctcGFydGljbGUiOiIiLCJub24tZHJvcHBpbmctcGFydGljbGUiOiIifSx7ImZhbWlseSI6IlVnd3Vvd28iLCJnaXZlbiI6IkZpZGVsaXMgSWZlYW55aSIsInBhcnNlLW5hbWVzIjpmYWxzZSwiZHJvcHBpbmctcGFydGljbGUiOiIiLCJub24tZHJvcHBpbmctcGFydGljbGUiOiIifV0sImNvbnRhaW5lci10aXRsZSI6IkpvdXJuYWwgb2YgU3RhdGlzdGljcyBhbmQgTWFuYWdlbWVudCBTeXN0ZW1zIiwiRE9JIjoiMTAuMTA4MC8wOTcyMDUxMC4yMDIxLjE4Nzg2MzIiLCJJU1NOIjoiMDk3Mi0wNTEwIiwiaXNzdWVkIjp7ImRhdGUtcGFydHMiOltbMjAyMl1dfSwiaXNzdWUiOiIyIiwidm9sdW1lIjoiMjUiLCJjb250YWluZXItdGl0bGUtc2hvcnQiOiIifSwiaXNUZW1wb3JhcnkiOmZhbHNlfV19&quot;,&quot;citationItems&quot;:[{&quot;id&quot;:&quot;c22dd46b-4928-3764-b385-ca1704a9e250&quot;,&quot;itemData&quot;:{&quot;type&quot;:&quot;article-journal&quot;,&quot;id&quot;:&quot;c22dd46b-4928-3764-b385-ca1704a9e250&quot;,&quot;title&quot;:&quot;An extended normal distribution for reliability data analysis&quot;,&quot;author&quot;:[{&quot;family&quot;:&quot;Nwezza&quot;,&quot;given&quot;:&quot;Elebe Emmanuel&quot;,&quot;parse-names&quot;:false,&quot;dropping-particle&quot;:&quot;&quot;,&quot;non-dropping-particle&quot;:&quot;&quot;},{&quot;family&quot;:&quot;Ugwuowo&quot;,&quot;given&quot;:&quot;Fidelis Ifeanyi&quot;,&quot;parse-names&quot;:false,&quot;dropping-particle&quot;:&quot;&quot;,&quot;non-dropping-particle&quot;:&quot;&quot;}],&quot;container-title&quot;:&quot;Journal of Statistics and Management Systems&quot;,&quot;DOI&quot;:&quot;10.1080/09720510.2021.1878632&quot;,&quot;ISSN&quot;:&quot;0972-0510&quot;,&quot;issued&quot;:{&quot;date-parts&quot;:[[2022]]},&quot;issue&quot;:&quot;2&quot;,&quot;volume&quot;:&quot;25&quot;,&quot;container-title-short&quot;:&quot;&quot;},&quot;isTemporary&quot;:false}]},{&quot;citationID&quot;:&quot;MENDELEY_CITATION_a76e3cfd-9790-4553-a787-4aa7cbd01890&quot;,&quot;properties&quot;:{&quot;noteIndex&quot;:0},&quot;isEdited&quot;:false,&quot;manualOverride&quot;:{&quot;isManuallyOverridden&quot;:false,&quot;citeprocText&quot;:&quot;[20]&quot;,&quot;manualOverrideText&quot;:&quot;&quot;},&quot;citationTag&quot;:&quot;MENDELEY_CITATION_v3_eyJjaXRhdGlvbklEIjoiTUVOREVMRVlfQ0lUQVRJT05fYTc2ZTNjZmQtOTc5MC00NTUzLWE3ODctNGFhN2NiZDAxODkwIiwicHJvcGVydGllcyI6eyJub3RlSW5kZXgiOjB9LCJpc0VkaXRlZCI6ZmFsc2UsIm1hbnVhbE92ZXJyaWRlIjp7ImlzTWFudWFsbHlPdmVycmlkZGVuIjpmYWxzZSwiY2l0ZXByb2NUZXh0IjoiWzIwXSIsIm1hbnVhbE92ZXJyaWRlVGV4dCI6IiJ9LCJjaXRhdGlvbkl0ZW1zIjpbeyJpZCI6Ijg3MTFmZTM3LTkxZDUtMzRiNC1hNzU5LWU5ZTZiMzc0ZjIyYiIsIml0ZW1EYXRhIjp7InR5cGUiOiJhcnRpY2xlLWpvdXJuYWwiLCJpZCI6Ijg3MTFmZTM3LTkxZDUtMzRiNC1hNzU5LWU5ZTZiMzc0ZjIyYiIsInRpdGxlIjoiUmVncmVzc2lvbiBtb2RlbHMgb2YgUGVhcnNvbiBjb3JyZWxhdGlvbiBjb2VmZmljaWVudCIsImF1dGhvciI6W3siZmFtaWx5IjoiRHVmZXJhIiwiZ2l2ZW4iOiJBYmRpc2EgRy4iLCJwYXJzZS1uYW1lcyI6ZmFsc2UsImRyb3BwaW5nLXBhcnRpY2xlIjoiIiwibm9uLWRyb3BwaW5nLXBhcnRpY2xlIjoiIn0seyJmYW1pbHkiOiJMaXUiLCJnaXZlbiI6IlRpYW50aWFuIiwicGFyc2UtbmFtZXMiOmZhbHNlLCJkcm9wcGluZy1wYXJ0aWNsZSI6IiIsIm5vbi1kcm9wcGluZy1wYXJ0aWNsZSI6IiJ9LHsiZmFtaWx5IjoiWHUiLCJnaXZlbiI6IkppbiIsInBhcnNlLW5hbWVzIjpmYWxzZSwiZHJvcHBpbmctcGFydGljbGUiOiIiLCJub24tZHJvcHBpbmctcGFydGljbGUiOiIifV0sImNvbnRhaW5lci10aXRsZSI6IlN0YXRpc3RpY2FsIFRoZW9yeSBhbmQgUmVsYXRlZCBGaWVsZHMiLCJjb250YWluZXItdGl0bGUtc2hvcnQiOiJTdGF0IFRoZW9yeSBSZWxhdCBGaWVsZHMiLCJET0kiOiIxMC4xMDgwLzI0NzU0MjY5LjIwMjMuMjE2NDk3MCIsIklTU04iOiIyNDc1NDI3NyIsImlzc3VlZCI6eyJkYXRlLXBhcnRzIjpbWzIwMjNdXX0sInBhZ2UiOiI5Ny0xMDYiLCJhYnN0cmFjdCI6IldlIHByb3Bvc2UgdHdvIHNpbXBsZSByZWdyZXNzaW9uIG1vZGVscyBvZiBQZWFyc29uIGNvcnJlbGF0aW9uIGNvZWZmaWNpZW50IG9mIHR3byBub3JtYWwgcmVzcG9uc2VzIG9yIGJpbmFyeSByZXNwb25zZXMgdG8gYXNzZXNzIHRoZSBlZmZlY3Qgb2YgY292YXJpYXRlcyBvZiBpbnRlcmVzdC4gTGlrZWxpaG9vZC1iYXNlZCBpbmZlcmVuY2UgaXMgZXN0YWJsaXNoZWQgdG8gZXN0aW1hdGUgdGhlIHJlZ3Jlc3Npb24gY29lZmZpY2llbnRzLCB1cG9uIHdoaWNoIGJvb3RzdHJhcC1iYXNlZCBtZXRob2QgaXMgdXNlZCB0byB0ZXN0IHRoZSBzaWduaWZpY2FuY2Ugb2YgY292YXJpYXRlcyBvZiBpbnRlcmVzdC4gU2ltdWxhdGlvbiBzdHVkaWVzIHNob3cgdGhlIGVmZmVjdGl2ZW5lc3Mgb2YgdGhlIG1ldGhvZCBpbiB0ZXJtcyBvZiB0eXBlLUkgZXJyb3IgY29udHJvbCwgcG93ZXIgcGVyZm9ybWFuY2UgaW4gbW9kZXJhdGUgc2FtcGxlIHNpemUgYW5kIHJvYnVzdG5lc3Mgd2l0aCByZXNwZWN0IHRvIG1vZGVsIG1pcy1zcGVjaWZpY2F0aW9uLiBXZSBpbGx1c3RyYXRlIHRoZSBhcHBsaWNhdGlvbiBvZiB0aGUgcHJvcG9zZWQgbWV0aG9kIHRvIHNvbWUgcmVhbCBkYXRhIGNvbmNlcm5pbmcgaGVhbHRoIG1lYXN1cmVtZW50cy4iLCJwdWJsaXNoZXIiOiJSb3V0bGVkZ2UiLCJpc3N1ZSI6IjIiLCJ2b2x1bWUiOiI3In0sImlzVGVtcG9yYXJ5IjpmYWxzZX1dfQ==&quot;,&quot;citationItems&quot;:[{&quot;id&quot;:&quot;8711fe37-91d5-34b4-a759-e9e6b374f22b&quot;,&quot;itemData&quot;:{&quot;type&quot;:&quot;article-journal&quot;,&quot;id&quot;:&quot;8711fe37-91d5-34b4-a759-e9e6b374f22b&quot;,&quot;title&quot;:&quot;Regression models of Pearson correlation coefficient&quot;,&quot;author&quot;:[{&quot;family&quot;:&quot;Dufera&quot;,&quot;given&quot;:&quot;Abdisa G.&quot;,&quot;parse-names&quot;:false,&quot;dropping-particle&quot;:&quot;&quot;,&quot;non-dropping-particle&quot;:&quot;&quot;},{&quot;family&quot;:&quot;Liu&quot;,&quot;given&quot;:&quot;Tiantian&quot;,&quot;parse-names&quot;:false,&quot;dropping-particle&quot;:&quot;&quot;,&quot;non-dropping-particle&quot;:&quot;&quot;},{&quot;family&quot;:&quot;Xu&quot;,&quot;given&quot;:&quot;Jin&quot;,&quot;parse-names&quot;:false,&quot;dropping-particle&quot;:&quot;&quot;,&quot;non-dropping-particle&quot;:&quot;&quot;}],&quot;container-title&quot;:&quot;Statistical Theory and Related Fields&quot;,&quot;container-title-short&quot;:&quot;Stat Theory Relat Fields&quot;,&quot;DOI&quot;:&quot;10.1080/24754269.2023.2164970&quot;,&quot;ISSN&quot;:&quot;24754277&quot;,&quot;issued&quot;:{&quot;date-parts&quot;:[[2023]]},&quot;page&quot;:&quot;97-106&quot;,&quot;abstract&quot;:&quot;We propose two simple regression models of Pearson correlation coefficient of two normal responses or binary responses to assess the effect of covariates of interest. Likelihood-based inference is established to estimate the regression coefficients, upon which bootstrap-based method is used to test the significance of covariates of interest. Simulation studies show the effectiveness of the method in terms of type-I error control, power performance in moderate sample size and robustness with respect to model mis-specification. We illustrate the application of the proposed method to some real data concerning health measurements.&quot;,&quot;publisher&quot;:&quot;Routledge&quot;,&quot;issue&quot;:&quot;2&quot;,&quot;volume&quot;:&quot;7&quot;},&quot;isTemporary&quot;:false}]},{&quot;citationID&quot;:&quot;MENDELEY_CITATION_b64a4d1d-2705-4a29-a51f-10ac199a2cfa&quot;,&quot;properties&quot;:{&quot;noteIndex&quot;:0},&quot;isEdited&quot;:false,&quot;manualOverride&quot;:{&quot;isManuallyOverridden&quot;:false,&quot;citeprocText&quot;:&quot;[21]&quot;,&quot;manualOverrideText&quot;:&quot;&quot;},&quot;citationTag&quot;:&quot;MENDELEY_CITATION_v3_eyJjaXRhdGlvbklEIjoiTUVOREVMRVlfQ0lUQVRJT05fYjY0YTRkMWQtMjcwNS00YTI5LWE1MWYtMTBhYzE5OWEyY2ZhIiwicHJvcGVydGllcyI6eyJub3RlSW5kZXgiOjB9LCJpc0VkaXRlZCI6ZmFsc2UsIm1hbnVhbE92ZXJyaWRlIjp7ImlzTWFudWFsbHlPdmVycmlkZGVuIjpmYWxzZSwiY2l0ZXByb2NUZXh0IjoiWzIxXSIsIm1hbnVhbE92ZXJyaWRlVGV4dCI6IiJ9LCJjaXRhdGlvbkl0ZW1zIjpbeyJpZCI6ImVmZWExZTQyLWZjNmYtMzZjOS1iYTk2LTI3MjMxMjc0MzgzZSIsIml0ZW1EYXRhIjp7InR5cGUiOiJhcnRpY2xlLWpvdXJuYWwiLCJpZCI6ImVmZWExZTQyLWZjNmYtMzZjOS1iYTk2LTI3MjMxMjc0MzgzZSIsInRpdGxlIjoiSW1wbGVtZW50YXRpb24gb2YgdGhlIE1lYW4gVGltZSB0byBGYWlsdXJlIEluZGljYXRvciBpbiB0aGUgQ29udHJvbCBvZiB0aGUgTG9naXN0aWNhbCBTdXBwb3J0IG9mIHRoZSBPcGVyYXRpb24gUHJvY2VzcyIsImF1dGhvciI6W3siZmFtaWx5Ijoixbt5bHVrIiwiZ2l2ZW4iOiJBbmRyemVqIiwicGFyc2UtbmFtZXMiOmZhbHNlLCJkcm9wcGluZy1wYXJ0aWNsZSI6IiIsIm5vbi1kcm9wcGluZy1wYXJ0aWNsZSI6IiJ9LHsiZmFtaWx5IjoiWmllamEiLCJnaXZlbiI6Ik1hcml1c3oiLCJwYXJzZS1uYW1lcyI6ZmFsc2UsImRyb3BwaW5nLXBhcnRpY2xlIjoiIiwibm9uLWRyb3BwaW5nLXBhcnRpY2xlIjoiIn0seyJmYW1pbHkiOiJHcnplc2lrIiwiZ2l2ZW4iOiJOb3JiZXJ0IiwicGFyc2UtbmFtZXMiOmZhbHNlLCJkcm9wcGluZy1wYXJ0aWNsZSI6IiIsIm5vbi1kcm9wcGluZy1wYXJ0aWNsZSI6IiJ9LHsiZmFtaWx5IjoiVG9tYXN6ZXdza2EiLCJnaXZlbiI6Ikp1c3R5bmEiLCJwYXJzZS1uYW1lcyI6ZmFsc2UsImRyb3BwaW5nLXBhcnRpY2xlIjoiIiwibm9uLWRyb3BwaW5nLXBhcnRpY2xlIjoiIn0seyJmYW1pbHkiOiJLb3rFgm93c2tpIiwiZ2l2ZW4iOiJHcnplZ29yeiIsInBhcnNlLW5hbWVzIjpmYWxzZSwiZHJvcHBpbmctcGFydGljbGUiOiIiLCJub24tZHJvcHBpbmctcGFydGljbGUiOiIifSx7ImZhbWlseSI6Ikphc3p0YWwiLCJnaXZlbiI6Ik1pY2hhxYIiLCJwYXJzZS1uYW1lcyI6ZmFsc2UsImRyb3BwaW5nLXBhcnRpY2xlIjoiIiwibm9uLWRyb3BwaW5nLXBhcnRpY2xlIjoiIn1dLCJjb250YWluZXItdGl0bGUiOiJBcHBsaWVkIFNjaWVuY2VzIChTd2l0emVybGFuZCkiLCJET0kiOiIxMC4zMzkwL2FwcDEzMDc0NjA4IiwiSVNTTiI6IjIwNzYzNDE3IiwiaXNzdWVkIjp7ImRhdGUtcGFydHMiOltbMjAyM11dfSwiYWJzdHJhY3QiOiJUaGUgZm9jdXMgb2YgdGhpcyBwYXBlciBpcyB0byBpZGVudGlmeSBhIG1ldGhvZCBmb3IgZGVmaW5pbmcgdGhlIG5lZWRzIG9mIGxvZ2lzdGljYWwgb3BlcmF0aW9uYWwgc3VwcG9ydCBiYXNlZCBvbiB0aGUgbWVhbiB0aW1lIHRvIGZhaWx1cmUgKE1UVEYpIGZhY3Rvci4gVGhlIHJlc2VhcmNoIHdhcyBiYXNlZCBvbiBhIGhlbGljb3B0ZXIgaW50ZW5kZWQgZm9yIGZsaWdodCB0cmFpbmluZy4gVGhlIE1UVEYgaW5kaWNhdG9yIGZvciBzZWxlY3RlZCBlcXVpcG1lbnQgd2FzIGRldGVybWluZWQgYmFzZWQgb24gZmFpbHVyZSBkYXRhIGZyb20gcHJldmlvdXMgZmxpZ2h0IG9wZXJhdGlvbnMuIEFzIHRoZSBiYXNpYyBvcGVyYXRpb25hbCBkYXRhIGZvciB0aGUgZGV2ZWxvcGVkIG1ldGhvZCwgdGhlIHRpbWUgZnJvbSB0aGUgYmVnaW5uaW5nIG9mIHRoZSBvcGVyYXRpb24gb3IgdGhlIGZsaWdodCB0aW1lIGZyb20gdGhlIGxhc3QgZGFtYWdlIGFuZCB0aGUgbWV0aG9kIG9mIHJlc3RvcmluZyBhaXJ3b3J0aGluZXNzIHdlcmUgc2VsZWN0ZWQuIFRoZSBNVFRGIGFuZCByZXBsYWNlbWVudCBpbmRleCBmb3IgdGhlIGRldmljZSB3ZXJlIGRldGVybWluZWQuIFRoZSBuZXh0IHN0ZXAgd2FzIHRvIGRldGVybWluZSB0aGUgaW5kZXgsIGJhc2VkIG9uIHNlbGVjdGVkIHByb2JhYmlsaXR5IGRpc3RyaWJ1dGlvbnMuIFRoZSByZXN1bHRzIHdlcmUgYW5hbHl6ZWQgYW5kIHByZXNlbnRlZCBpbiBncmFwaGljYWwgZm9ybSwgYW5kIGNvbmNsdXNpb25zIHdlcmUgZHJhd24uIEJhc2VkIG9uIHRoZSBNVFRGIGluZGV4IGFuZCByZXBsYWNlbWVudCBpbmRleCwgdGhlIGxvZ2lzdGljcyBuZWVkcyBvZiBzZWxlY3RlZCBkZXZpY2VzIHdlcmUgZGV0ZXJtaW5lZC4gVGhlIG9idGFpbmVkIHJlc3VsdHMgd2VyZSBjb21wYXJlZCB3aXRoIHRoZSBhY3R1YWwgZXhjaGFuZ2VzIG9mIGRldmljZXMgbWFkZSBpbiB0aGUgeWVhciBpbiBxdWVzdGlvbi4gVGhlIHJlc2VhcmNoIHByb3ZlZCB0aGF0IHRoZSBNVFRGIHJlbGlhYmlsaXR5IGZhY3RvciBhbmQgdGhlIGFuYWx5c2lzIG9mIHRyZW5kcyBpbiB2YWx1ZSBjaGFuZ2VzIGNvdWxkIGJlIHVzZWQgdG8gZGV0ZXJtaW5lIHRoZSBuZWVkcyBmb3IgdGhlIGxvZ2lzdGljYWwgc2VjdXJpdHkgb2YgdGhlIG9wZXJhdGlvbiBwcm9jZXNzLCBwYXJ0aWN1bGFybHkgaW4gcmVsYXRpb24gdG8gdGhlIGVxdWlwbWVudCBzdWJqZWN0IHRvIGFjY2lkZW50YWwgZmFpbHVyZXMuIFRoaXMgaXMgaW1wb3J0YW50IGZvciBtYWludGFpbmluZyBoaWdoIGF2YWlsYWJpbGl0eSBvZiBhbiBhaXJjcmFmdCBvciBvdGhlciB0ZWNobmljYWwgb2JqZWN0cy4iLCJpc3N1ZSI6IjciLCJ2b2x1bWUiOiIxMyIsImNvbnRhaW5lci10aXRsZS1zaG9ydCI6IiJ9LCJpc1RlbXBvcmFyeSI6ZmFsc2V9XX0=&quot;,&quot;citationItems&quot;:[{&quot;id&quot;:&quot;efea1e42-fc6f-36c9-ba96-27231274383e&quot;,&quot;itemData&quot;:{&quot;type&quot;:&quot;article-journal&quot;,&quot;id&quot;:&quot;efea1e42-fc6f-36c9-ba96-27231274383e&quot;,&quot;title&quot;:&quot;Implementation of the Mean Time to Failure Indicator in the Control of the Logistical Support of the Operation Process&quot;,&quot;author&quot;:[{&quot;family&quot;:&quot;Żyluk&quot;,&quot;given&quot;:&quot;Andrzej&quot;,&quot;parse-names&quot;:false,&quot;dropping-particle&quot;:&quot;&quot;,&quot;non-dropping-particle&quot;:&quot;&quot;},{&quot;family&quot;:&quot;Zieja&quot;,&quot;given&quot;:&quot;Mariusz&quot;,&quot;parse-names&quot;:false,&quot;dropping-particle&quot;:&quot;&quot;,&quot;non-dropping-particle&quot;:&quot;&quot;},{&quot;family&quot;:&quot;Grzesik&quot;,&quot;given&quot;:&quot;Norbert&quot;,&quot;parse-names&quot;:false,&quot;dropping-particle&quot;:&quot;&quot;,&quot;non-dropping-particle&quot;:&quot;&quot;},{&quot;family&quot;:&quot;Tomaszewska&quot;,&quot;given&quot;:&quot;Justyna&quot;,&quot;parse-names&quot;:false,&quot;dropping-particle&quot;:&quot;&quot;,&quot;non-dropping-particle&quot;:&quot;&quot;},{&quot;family&quot;:&quot;Kozłowski&quot;,&quot;given&quot;:&quot;Grzegorz&quot;,&quot;parse-names&quot;:false,&quot;dropping-particle&quot;:&quot;&quot;,&quot;non-dropping-particle&quot;:&quot;&quot;},{&quot;family&quot;:&quot;Jasztal&quot;,&quot;given&quot;:&quot;Michał&quot;,&quot;parse-names&quot;:false,&quot;dropping-particle&quot;:&quot;&quot;,&quot;non-dropping-particle&quot;:&quot;&quot;}],&quot;container-title&quot;:&quot;Applied Sciences (Switzerland)&quot;,&quot;DOI&quot;:&quot;10.3390/app13074608&quot;,&quot;ISSN&quot;:&quot;20763417&quot;,&quot;issued&quot;:{&quot;date-parts&quot;:[[2023]]},&quot;abstract&quot;:&quot;The focus of this paper is to identify a method for defining the needs of logistical operational support based on the mean time to failure (MTTF) factor. The research was based on a helicopter intended for flight training. The MTTF indicator for selected equipment was determined based on failure data from previous flight operations. As the basic operational data for the developed method, the time from the beginning of the operation or the flight time from the last damage and the method of restoring airworthiness were selected. The MTTF and replacement index for the device were determined. The next step was to determine the index, based on selected probability distributions. The results were analyzed and presented in graphical form, and conclusions were drawn. Based on the MTTF index and replacement index, the logistics needs of selected devices were determined. The obtained results were compared with the actual exchanges of devices made in the year in question. The research proved that the MTTF reliability factor and the analysis of trends in value changes could be used to determine the needs for the logistical security of the operation process, particularly in relation to the equipment subject to accidental failures. This is important for maintaining high availability of an aircraft or other technical objects.&quot;,&quot;issue&quot;:&quot;7&quot;,&quot;volume&quot;:&quot;13&quot;,&quot;container-title-short&quot;:&quot;&quot;},&quot;isTemporary&quot;:false}]},{&quot;citationID&quot;:&quot;MENDELEY_CITATION_a7c4cb38-fa02-4f63-9b8c-cb949e28866d&quot;,&quot;properties&quot;:{&quot;noteIndex&quot;:0},&quot;isEdited&quot;:false,&quot;manualOverride&quot;:{&quot;isManuallyOverridden&quot;:false,&quot;citeprocText&quot;:&quot;[21]&quot;,&quot;manualOverrideText&quot;:&quot;&quot;},&quot;citationTag&quot;:&quot;MENDELEY_CITATION_v3_eyJjaXRhdGlvbklEIjoiTUVOREVMRVlfQ0lUQVRJT05fYTdjNGNiMzgtZmEwMi00ZjYzLTliOGMtY2I5NDllMjg4NjZkIiwicHJvcGVydGllcyI6eyJub3RlSW5kZXgiOjB9LCJpc0VkaXRlZCI6ZmFsc2UsIm1hbnVhbE92ZXJyaWRlIjp7ImlzTWFudWFsbHlPdmVycmlkZGVuIjpmYWxzZSwiY2l0ZXByb2NUZXh0IjoiWzIxXSIsIm1hbnVhbE92ZXJyaWRlVGV4dCI6IiJ9LCJjaXRhdGlvbkl0ZW1zIjpbeyJpZCI6ImVmZWExZTQyLWZjNmYtMzZjOS1iYTk2LTI3MjMxMjc0MzgzZSIsIml0ZW1EYXRhIjp7InR5cGUiOiJhcnRpY2xlLWpvdXJuYWwiLCJpZCI6ImVmZWExZTQyLWZjNmYtMzZjOS1iYTk2LTI3MjMxMjc0MzgzZSIsInRpdGxlIjoiSW1wbGVtZW50YXRpb24gb2YgdGhlIE1lYW4gVGltZSB0byBGYWlsdXJlIEluZGljYXRvciBpbiB0aGUgQ29udHJvbCBvZiB0aGUgTG9naXN0aWNhbCBTdXBwb3J0IG9mIHRoZSBPcGVyYXRpb24gUHJvY2VzcyIsImF1dGhvciI6W3siZmFtaWx5Ijoixbt5bHVrIiwiZ2l2ZW4iOiJBbmRyemVqIiwicGFyc2UtbmFtZXMiOmZhbHNlLCJkcm9wcGluZy1wYXJ0aWNsZSI6IiIsIm5vbi1kcm9wcGluZy1wYXJ0aWNsZSI6IiJ9LHsiZmFtaWx5IjoiWmllamEiLCJnaXZlbiI6Ik1hcml1c3oiLCJwYXJzZS1uYW1lcyI6ZmFsc2UsImRyb3BwaW5nLXBhcnRpY2xlIjoiIiwibm9uLWRyb3BwaW5nLXBhcnRpY2xlIjoiIn0seyJmYW1pbHkiOiJHcnplc2lrIiwiZ2l2ZW4iOiJOb3JiZXJ0IiwicGFyc2UtbmFtZXMiOmZhbHNlLCJkcm9wcGluZy1wYXJ0aWNsZSI6IiIsIm5vbi1kcm9wcGluZy1wYXJ0aWNsZSI6IiJ9LHsiZmFtaWx5IjoiVG9tYXN6ZXdza2EiLCJnaXZlbiI6Ikp1c3R5bmEiLCJwYXJzZS1uYW1lcyI6ZmFsc2UsImRyb3BwaW5nLXBhcnRpY2xlIjoiIiwibm9uLWRyb3BwaW5nLXBhcnRpY2xlIjoiIn0seyJmYW1pbHkiOiJLb3rFgm93c2tpIiwiZ2l2ZW4iOiJHcnplZ29yeiIsInBhcnNlLW5hbWVzIjpmYWxzZSwiZHJvcHBpbmctcGFydGljbGUiOiIiLCJub24tZHJvcHBpbmctcGFydGljbGUiOiIifSx7ImZhbWlseSI6Ikphc3p0YWwiLCJnaXZlbiI6Ik1pY2hhxYIiLCJwYXJzZS1uYW1lcyI6ZmFsc2UsImRyb3BwaW5nLXBhcnRpY2xlIjoiIiwibm9uLWRyb3BwaW5nLXBhcnRpY2xlIjoiIn1dLCJjb250YWluZXItdGl0bGUiOiJBcHBsaWVkIFNjaWVuY2VzIChTd2l0emVybGFuZCkiLCJET0kiOiIxMC4zMzkwL2FwcDEzMDc0NjA4IiwiSVNTTiI6IjIwNzYzNDE3IiwiaXNzdWVkIjp7ImRhdGUtcGFydHMiOltbMjAyM11dfSwiYWJzdHJhY3QiOiJUaGUgZm9jdXMgb2YgdGhpcyBwYXBlciBpcyB0byBpZGVudGlmeSBhIG1ldGhvZCBmb3IgZGVmaW5pbmcgdGhlIG5lZWRzIG9mIGxvZ2lzdGljYWwgb3BlcmF0aW9uYWwgc3VwcG9ydCBiYXNlZCBvbiB0aGUgbWVhbiB0aW1lIHRvIGZhaWx1cmUgKE1UVEYpIGZhY3Rvci4gVGhlIHJlc2VhcmNoIHdhcyBiYXNlZCBvbiBhIGhlbGljb3B0ZXIgaW50ZW5kZWQgZm9yIGZsaWdodCB0cmFpbmluZy4gVGhlIE1UVEYgaW5kaWNhdG9yIGZvciBzZWxlY3RlZCBlcXVpcG1lbnQgd2FzIGRldGVybWluZWQgYmFzZWQgb24gZmFpbHVyZSBkYXRhIGZyb20gcHJldmlvdXMgZmxpZ2h0IG9wZXJhdGlvbnMuIEFzIHRoZSBiYXNpYyBvcGVyYXRpb25hbCBkYXRhIGZvciB0aGUgZGV2ZWxvcGVkIG1ldGhvZCwgdGhlIHRpbWUgZnJvbSB0aGUgYmVnaW5uaW5nIG9mIHRoZSBvcGVyYXRpb24gb3IgdGhlIGZsaWdodCB0aW1lIGZyb20gdGhlIGxhc3QgZGFtYWdlIGFuZCB0aGUgbWV0aG9kIG9mIHJlc3RvcmluZyBhaXJ3b3J0aGluZXNzIHdlcmUgc2VsZWN0ZWQuIFRoZSBNVFRGIGFuZCByZXBsYWNlbWVudCBpbmRleCBmb3IgdGhlIGRldmljZSB3ZXJlIGRldGVybWluZWQuIFRoZSBuZXh0IHN0ZXAgd2FzIHRvIGRldGVybWluZSB0aGUgaW5kZXgsIGJhc2VkIG9uIHNlbGVjdGVkIHByb2JhYmlsaXR5IGRpc3RyaWJ1dGlvbnMuIFRoZSByZXN1bHRzIHdlcmUgYW5hbHl6ZWQgYW5kIHByZXNlbnRlZCBpbiBncmFwaGljYWwgZm9ybSwgYW5kIGNvbmNsdXNpb25zIHdlcmUgZHJhd24uIEJhc2VkIG9uIHRoZSBNVFRGIGluZGV4IGFuZCByZXBsYWNlbWVudCBpbmRleCwgdGhlIGxvZ2lzdGljcyBuZWVkcyBvZiBzZWxlY3RlZCBkZXZpY2VzIHdlcmUgZGV0ZXJtaW5lZC4gVGhlIG9idGFpbmVkIHJlc3VsdHMgd2VyZSBjb21wYXJlZCB3aXRoIHRoZSBhY3R1YWwgZXhjaGFuZ2VzIG9mIGRldmljZXMgbWFkZSBpbiB0aGUgeWVhciBpbiBxdWVzdGlvbi4gVGhlIHJlc2VhcmNoIHByb3ZlZCB0aGF0IHRoZSBNVFRGIHJlbGlhYmlsaXR5IGZhY3RvciBhbmQgdGhlIGFuYWx5c2lzIG9mIHRyZW5kcyBpbiB2YWx1ZSBjaGFuZ2VzIGNvdWxkIGJlIHVzZWQgdG8gZGV0ZXJtaW5lIHRoZSBuZWVkcyBmb3IgdGhlIGxvZ2lzdGljYWwgc2VjdXJpdHkgb2YgdGhlIG9wZXJhdGlvbiBwcm9jZXNzLCBwYXJ0aWN1bGFybHkgaW4gcmVsYXRpb24gdG8gdGhlIGVxdWlwbWVudCBzdWJqZWN0IHRvIGFjY2lkZW50YWwgZmFpbHVyZXMuIFRoaXMgaXMgaW1wb3J0YW50IGZvciBtYWludGFpbmluZyBoaWdoIGF2YWlsYWJpbGl0eSBvZiBhbiBhaXJjcmFmdCBvciBvdGhlciB0ZWNobmljYWwgb2JqZWN0cy4iLCJpc3N1ZSI6IjciLCJ2b2x1bWUiOiIxMyIsImNvbnRhaW5lci10aXRsZS1zaG9ydCI6IiJ9LCJpc1RlbXBvcmFyeSI6ZmFsc2V9XX0=&quot;,&quot;citationItems&quot;:[{&quot;id&quot;:&quot;efea1e42-fc6f-36c9-ba96-27231274383e&quot;,&quot;itemData&quot;:{&quot;type&quot;:&quot;article-journal&quot;,&quot;id&quot;:&quot;efea1e42-fc6f-36c9-ba96-27231274383e&quot;,&quot;title&quot;:&quot;Implementation of the Mean Time to Failure Indicator in the Control of the Logistical Support of the Operation Process&quot;,&quot;author&quot;:[{&quot;family&quot;:&quot;Żyluk&quot;,&quot;given&quot;:&quot;Andrzej&quot;,&quot;parse-names&quot;:false,&quot;dropping-particle&quot;:&quot;&quot;,&quot;non-dropping-particle&quot;:&quot;&quot;},{&quot;family&quot;:&quot;Zieja&quot;,&quot;given&quot;:&quot;Mariusz&quot;,&quot;parse-names&quot;:false,&quot;dropping-particle&quot;:&quot;&quot;,&quot;non-dropping-particle&quot;:&quot;&quot;},{&quot;family&quot;:&quot;Grzesik&quot;,&quot;given&quot;:&quot;Norbert&quot;,&quot;parse-names&quot;:false,&quot;dropping-particle&quot;:&quot;&quot;,&quot;non-dropping-particle&quot;:&quot;&quot;},{&quot;family&quot;:&quot;Tomaszewska&quot;,&quot;given&quot;:&quot;Justyna&quot;,&quot;parse-names&quot;:false,&quot;dropping-particle&quot;:&quot;&quot;,&quot;non-dropping-particle&quot;:&quot;&quot;},{&quot;family&quot;:&quot;Kozłowski&quot;,&quot;given&quot;:&quot;Grzegorz&quot;,&quot;parse-names&quot;:false,&quot;dropping-particle&quot;:&quot;&quot;,&quot;non-dropping-particle&quot;:&quot;&quot;},{&quot;family&quot;:&quot;Jasztal&quot;,&quot;given&quot;:&quot;Michał&quot;,&quot;parse-names&quot;:false,&quot;dropping-particle&quot;:&quot;&quot;,&quot;non-dropping-particle&quot;:&quot;&quot;}],&quot;container-title&quot;:&quot;Applied Sciences (Switzerland)&quot;,&quot;DOI&quot;:&quot;10.3390/app13074608&quot;,&quot;ISSN&quot;:&quot;20763417&quot;,&quot;issued&quot;:{&quot;date-parts&quot;:[[2023]]},&quot;abstract&quot;:&quot;The focus of this paper is to identify a method for defining the needs of logistical operational support based on the mean time to failure (MTTF) factor. The research was based on a helicopter intended for flight training. The MTTF indicator for selected equipment was determined based on failure data from previous flight operations. As the basic operational data for the developed method, the time from the beginning of the operation or the flight time from the last damage and the method of restoring airworthiness were selected. The MTTF and replacement index for the device were determined. The next step was to determine the index, based on selected probability distributions. The results were analyzed and presented in graphical form, and conclusions were drawn. Based on the MTTF index and replacement index, the logistics needs of selected devices were determined. The obtained results were compared with the actual exchanges of devices made in the year in question. The research proved that the MTTF reliability factor and the analysis of trends in value changes could be used to determine the needs for the logistical security of the operation process, particularly in relation to the equipment subject to accidental failures. This is important for maintaining high availability of an aircraft or other technical objects.&quot;,&quot;issue&quot;:&quot;7&quot;,&quot;volume&quot;:&quot;13&quot;,&quot;container-title-short&quot;:&quot;&quot;},&quot;isTemporary&quot;:false}]},{&quot;citationID&quot;:&quot;MENDELEY_CITATION_98b8fd27-4926-48f3-8055-ad56f22909e4&quot;,&quot;properties&quot;:{&quot;noteIndex&quot;:0},&quot;isEdited&quot;:false,&quot;manualOverride&quot;:{&quot;isManuallyOverridden&quot;:false,&quot;citeprocText&quot;:&quot;[22]&quot;,&quot;manualOverrideText&quot;:&quot;&quot;},&quot;citationTag&quot;:&quot;MENDELEY_CITATION_v3_eyJjaXRhdGlvbklEIjoiTUVOREVMRVlfQ0lUQVRJT05fOThiOGZkMjctNDkyNi00OGYzLTgwNTUtYWQ1NmYyMjkwOWU0IiwicHJvcGVydGllcyI6eyJub3RlSW5kZXgiOjB9LCJpc0VkaXRlZCI6ZmFsc2UsIm1hbnVhbE92ZXJyaWRlIjp7ImlzTWFudWFsbHlPdmVycmlkZGVuIjpmYWxzZSwiY2l0ZXByb2NUZXh0IjoiWzIyXSIsIm1hbnVhbE92ZXJyaWRlVGV4dCI6IiJ9LCJjaXRhdGlvbkl0ZW1zIjpbeyJpZCI6IjVjZDc3YjIwLTc5OTQtMzJmNC1hMWUzLTg0M2YzYzExYWUyNyIsIml0ZW1EYXRhIjp7InR5cGUiOiJhcnRpY2xlLWpvdXJuYWwiLCJpZCI6IjVjZDc3YjIwLTc5OTQtMzJmNC1hMWUzLTg0M2YzYzExYWUyNyIsInRpdGxlIjoiT3B0aW1hbCBhZ2UgcmVwbGFjZW1lbnQgcG9saWNpZXMgZm9yIHBhcmFsbGVsIHN5c3RlbXMgd2l0aCBtaXNzaW9uIGR1cmF0aW9ucyIsImF1dGhvciI6W3siZmFtaWx5IjoiWmhhbmciLCJnaXZlbiI6IlFpbiIsInBhcnNlLW5hbWVzIjpmYWxzZSwiZHJvcHBpbmctcGFydGljbGUiOiIiLCJub24tZHJvcHBpbmctcGFydGljbGUiOiIifSx7ImZhbWlseSI6Ilh1IiwiZ2l2ZW4iOiJQZW5nIiwicGFyc2UtbmFtZXMiOmZhbHNlLCJkcm9wcGluZy1wYXJ0aWNsZSI6IiIsIm5vbi1kcm9wcGluZy1wYXJ0aWNsZSI6IiJ9LHsiZmFtaWx5IjoiRmFuZyIsImdpdmVuIjoiWmhpZ2VuZyIsInBhcnNlLW5hbWVzIjpmYWxzZSwiZHJvcHBpbmctcGFydGljbGUiOiIiLCJub24tZHJvcHBpbmctcGFydGljbGUiOiIifV0sImNvbnRhaW5lci10aXRsZSI6IkNvbXB1dGVycyBhbmQgSW5kdXN0cmlhbCBFbmdpbmVlcmluZyIsImNvbnRhaW5lci10aXRsZS1zaG9ydCI6IkNvbXB1dCBJbmQgRW5nIiwiRE9JIjoiMTAuMTAxNi9qLmNpZS4yMDIyLjEwODE3MiIsIklTU04iOiIwMzYwODM1MiIsImlzc3VlZCI6eyJkYXRlLXBhcnRzIjpbWzIwMjJdXX0sImFic3RyYWN0IjoiVGhlIHJlcGxhY2VtZW50IHRpbWUgbWlnaHQgYmUgc2NoZWR1bGVkIGR1cmluZyB0aGUgbWlzc2lvbiBleGVjdXRpbmcgcHJvY2VzcyBpZiB0aGUgY29udmVudGlvbmFsIG1haW50ZW5hbmNlIHBvbGljaWVzIGFyZSBhZG9wdGVkLiBUaGUgc3lzdGVtIG1heSBmYWxsIHNob3J0IG9mIHJlcXVpcmVtZW50cyBhbmQgdW5pbWFnaW5hYmxlIGxvc3NlcyBvciBiYWQgc29jaWFsIGltcGFjdCB3b3VsZCB0YWtlIHBsYWNlLiBIZW5jZSwgYXMgYSB2aXRhbCByb2xlIGluIG1haW50YWluaW5nIGVuZ2luZWVyaW5nIHN5c3RlbXMsIHRoZSBtaXNzaW9uIGR1cmF0aW9ucyBzaG91bGQgYmUgaW50ZWdyYXRlZCBpbiBtYWludGVuYW5jZSBzdHVkaWVzLiBJbiB0aGlzIHBhcGVyLCB3ZSBmaXJzdGx5IHByb3Bvc2UgdGhlIGFnZSByZXBsYWNlbWVudCBwb2xpY3kgZm9yIHBhcmFsbGVsIHN5c3RlbXMgd2l0aCBtaXNzaW9uIGR1cmF0aW9ucyBhbmQgZGVyaXZlIHRoZSBvcHRpbXVtIG51bWJlciBvZiB1bml0cy4gVG8gYWRkcmVzcyB0aGUgdHJhZGUtb2ZmIGJldHdlZW4gdGhlIGNvc3QgYW5kIG1haW50YWluYWJpbGl0eSwgd2UgY29uc2lkZXIgdGhlIHJlcGxhY2VtZW50IHRpbWUgaW4gbWFpbnRlbmFuY2UgYW5kIHByb3Bvc2UgdHdvIHBvbGljaWVzLCBpLmUuLCByZXBsYWNlbWVudCBmaXJzdCBhbmQgcmVwbGFjZW1lbnQgbGFzdC4gVGhlbiwgdGhlIG9wdGltYWwgcG9saWNpZXMgb2YgZWFjaCByZXBsYWNlbWVudCBhcmUgZGlzY3Vzc2VkIGFuYWx5dGljYWxseS4gTnVtZXJpY2FsIGV4YW1wbGVzIGFyZSBkaXNjdXNzZWQgdG8gZGVtb25zdHJhdGUgdGhlIGVmZmVjdGl2ZW5lc3Mgb2YgdGhlIG1ldGhvZG9sb2d5IGRlcml2ZWQgYnkgdGhpcyBwYXBlci4gRmluYWxseSwgdGhlIHN1Z2dlc3RlZCByZXBsYWNlbWVudCBwb2xpY2llcyBhcmUgaWxsdXN0cmF0ZWQgaW4gbWFpbnRhaW5pbmcgdGhlIHB1bXBzIG9mIGEgY29vbGluZyB3YXRlciBzeXN0ZW0gb2YgYSBudWNsZWFyIHBvd2VyIHBsYW50IGJhc2VkIG9uIHRoZSBhc3N1bWVkIGRhdGEuIiwidm9sdW1lIjoiMTY5In0sImlzVGVtcG9yYXJ5IjpmYWxzZX1dfQ==&quot;,&quot;citationItems&quot;:[{&quot;id&quot;:&quot;5cd77b20-7994-32f4-a1e3-843f3c11ae27&quot;,&quot;itemData&quot;:{&quot;type&quot;:&quot;article-journal&quot;,&quot;id&quot;:&quot;5cd77b20-7994-32f4-a1e3-843f3c11ae27&quot;,&quot;title&quot;:&quot;Optimal age replacement policies for parallel systems with mission durations&quot;,&quot;author&quot;:[{&quot;family&quot;:&quot;Zhang&quot;,&quot;given&quot;:&quot;Qin&quot;,&quot;parse-names&quot;:false,&quot;dropping-particle&quot;:&quot;&quot;,&quot;non-dropping-particle&quot;:&quot;&quot;},{&quot;family&quot;:&quot;Xu&quot;,&quot;given&quot;:&quot;Peng&quot;,&quot;parse-names&quot;:false,&quot;dropping-particle&quot;:&quot;&quot;,&quot;non-dropping-particle&quot;:&quot;&quot;},{&quot;family&quot;:&quot;Fang&quot;,&quot;given&quot;:&quot;Zhigeng&quot;,&quot;parse-names&quot;:false,&quot;dropping-particle&quot;:&quot;&quot;,&quot;non-dropping-particle&quot;:&quot;&quot;}],&quot;container-title&quot;:&quot;Computers and Industrial Engineering&quot;,&quot;container-title-short&quot;:&quot;Comput Ind Eng&quot;,&quot;DOI&quot;:&quot;10.1016/j.cie.2022.108172&quot;,&quot;ISSN&quot;:&quot;03608352&quot;,&quot;issued&quot;:{&quot;date-parts&quot;:[[2022]]},&quot;abstract&quot;:&quot;The replacement time might be scheduled during the mission executing process if the conventional maintenance policies are adopted. The system may fall short of requirements and unimaginable losses or bad social impact would take place. Hence, as a vital role in maintaining engineering systems, the mission durations should be integrated in maintenance studies. In this paper, we firstly propose the age replacement policy for parallel systems with mission durations and derive the optimum number of units. To address the trade-off between the cost and maintainability, we consider the replacement time in maintenance and propose two policies, i.e., replacement first and replacement last. Then, the optimal policies of each replacement are discussed analytically. Numerical examples are discussed to demonstrate the effectiveness of the methodology derived by this paper. Finally, the suggested replacement policies are illustrated in maintaining the pumps of a cooling water system of a nuclear power plant based on the assumed data.&quot;,&quot;volume&quot;:&quot;169&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B7651-A881-40B2-AA27-7AC6D34E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11</Pages>
  <Words>6156</Words>
  <Characters>34598</Characters>
  <Application>Microsoft Office Word</Application>
  <DocSecurity>0</DocSecurity>
  <Lines>3459</Lines>
  <Paragraphs>2144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38610</CharactersWithSpaces>
  <SharedDoc>false</SharedDoc>
  <HLinks>
    <vt:vector size="12" baseType="variant">
      <vt:variant>
        <vt:i4>5439520</vt:i4>
      </vt:variant>
      <vt:variant>
        <vt:i4>3</vt:i4>
      </vt:variant>
      <vt:variant>
        <vt:i4>0</vt:i4>
      </vt:variant>
      <vt:variant>
        <vt:i4>5</vt:i4>
      </vt:variant>
      <vt:variant>
        <vt:lpwstr>mailto:sofia.debi.puspa@trisakti.ac.id</vt:lpwstr>
      </vt:variant>
      <vt:variant>
        <vt:lpwstr/>
      </vt:variant>
      <vt:variant>
        <vt:i4>3801135</vt:i4>
      </vt:variant>
      <vt:variant>
        <vt:i4>0</vt:i4>
      </vt:variant>
      <vt:variant>
        <vt:i4>0</vt:i4>
      </vt:variant>
      <vt:variant>
        <vt:i4>5</vt:i4>
      </vt:variant>
      <vt:variant>
        <vt:lpwstr>http://creativecommons.org/licenses/by-sa/4.0/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cp:lastModifiedBy>SOFIA DEBI PUSPA</cp:lastModifiedBy>
  <cp:revision>139</cp:revision>
  <cp:lastPrinted>2022-08-04T01:31:00Z</cp:lastPrinted>
  <dcterms:created xsi:type="dcterms:W3CDTF">2023-08-27T13:24:00Z</dcterms:created>
  <dcterms:modified xsi:type="dcterms:W3CDTF">2023-10-13T08:05:00Z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d09408f3-1647-3d5a-8351-168c02607b0e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a6bad1dea5c210d0783fd80148a83d4cd3a5c184dada1c6f37f14b6c8343cc5a</vt:lpwstr>
  </property>
</Properties>
</file>