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466D1"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6D293D82"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67EAA4BF" w14:textId="77777777" w:rsidR="008E66FD" w:rsidRDefault="006F0A8D" w:rsidP="006F0A8D">
      <w:pPr>
        <w:spacing w:after="0" w:line="240" w:lineRule="auto"/>
        <w:jc w:val="right"/>
        <w:rPr>
          <w:rFonts w:ascii="Arial" w:hAnsi="Arial" w:cs="Arial"/>
          <w:i/>
          <w:color w:val="000000"/>
          <w:sz w:val="24"/>
          <w:szCs w:val="24"/>
        </w:rPr>
      </w:pPr>
      <w:r w:rsidRPr="006F0A8D">
        <w:rPr>
          <w:rFonts w:ascii="Arial" w:hAnsi="Arial" w:cs="Arial"/>
          <w:color w:val="000000"/>
          <w:sz w:val="24"/>
          <w:szCs w:val="24"/>
        </w:rPr>
        <w:t xml:space="preserve"> </w:t>
      </w:r>
      <w:bookmarkStart w:id="0" w:name="_Hlk108449890"/>
      <w:r w:rsidR="008E66FD">
        <w:rPr>
          <w:rFonts w:ascii="Arial" w:hAnsi="Arial" w:cs="Arial"/>
          <w:i/>
          <w:color w:val="000000"/>
          <w:sz w:val="24"/>
          <w:szCs w:val="24"/>
        </w:rPr>
        <w:t>Oyedeji Ayodeji Nathaniel</w:t>
      </w:r>
      <w:bookmarkEnd w:id="0"/>
      <w:r w:rsidRPr="006F0A8D">
        <w:rPr>
          <w:rFonts w:ascii="Arial" w:hAnsi="Arial" w:cs="Arial"/>
          <w:color w:val="000000"/>
          <w:sz w:val="24"/>
          <w:szCs w:val="24"/>
        </w:rPr>
        <w:br/>
      </w:r>
      <w:r w:rsidR="008E66FD" w:rsidRPr="008E66FD">
        <w:rPr>
          <w:rFonts w:ascii="Arial" w:hAnsi="Arial" w:cs="Arial"/>
          <w:i/>
          <w:color w:val="000000"/>
          <w:sz w:val="24"/>
          <w:szCs w:val="24"/>
        </w:rPr>
        <w:t xml:space="preserve">Department of Mechanical Engineering, </w:t>
      </w:r>
    </w:p>
    <w:p w14:paraId="62299F68" w14:textId="76C34549" w:rsidR="006F0A8D" w:rsidRDefault="008E66FD" w:rsidP="006F0A8D">
      <w:pPr>
        <w:spacing w:after="0" w:line="240" w:lineRule="auto"/>
        <w:jc w:val="right"/>
        <w:rPr>
          <w:rFonts w:ascii="Arial" w:hAnsi="Arial" w:cs="Arial"/>
          <w:color w:val="000000"/>
          <w:sz w:val="24"/>
          <w:szCs w:val="24"/>
        </w:rPr>
      </w:pPr>
      <w:r w:rsidRPr="008E66FD">
        <w:rPr>
          <w:rFonts w:ascii="Arial" w:hAnsi="Arial" w:cs="Arial"/>
          <w:i/>
          <w:color w:val="000000"/>
          <w:sz w:val="24"/>
          <w:szCs w:val="24"/>
        </w:rPr>
        <w:t>Ahmadu Bello University, Zaria, Nigeria</w:t>
      </w:r>
      <w:r w:rsidR="006F0A8D" w:rsidRPr="006F0A8D">
        <w:rPr>
          <w:rFonts w:ascii="Arial" w:hAnsi="Arial" w:cs="Arial"/>
          <w:color w:val="000000"/>
          <w:sz w:val="24"/>
          <w:szCs w:val="24"/>
        </w:rPr>
        <w:br/>
      </w:r>
      <w:r w:rsidRPr="008E66FD">
        <w:rPr>
          <w:rFonts w:ascii="Arial" w:hAnsi="Arial" w:cs="Arial"/>
          <w:i/>
          <w:color w:val="000000"/>
          <w:sz w:val="24"/>
          <w:szCs w:val="24"/>
        </w:rPr>
        <w:t>oyedejiayodeji@yahoo.com</w:t>
      </w:r>
    </w:p>
    <w:p w14:paraId="71D54A4B" w14:textId="73D87686" w:rsidR="006F0A8D" w:rsidRPr="006F0A8D" w:rsidRDefault="008E66FD" w:rsidP="006F0A8D">
      <w:pPr>
        <w:spacing w:after="0" w:line="240" w:lineRule="auto"/>
        <w:jc w:val="right"/>
        <w:rPr>
          <w:rFonts w:ascii="Arial" w:hAnsi="Arial" w:cs="Arial"/>
          <w:color w:val="000000"/>
          <w:sz w:val="24"/>
          <w:szCs w:val="24"/>
        </w:rPr>
      </w:pPr>
      <w:r>
        <w:rPr>
          <w:rFonts w:ascii="Arial" w:hAnsi="Arial" w:cs="Arial"/>
          <w:i/>
          <w:color w:val="000000"/>
          <w:sz w:val="24"/>
          <w:szCs w:val="24"/>
        </w:rPr>
        <w:t>+2348161939212</w:t>
      </w:r>
    </w:p>
    <w:p w14:paraId="1E902692" w14:textId="77777777" w:rsidR="006F0A8D" w:rsidRDefault="006F0A8D" w:rsidP="006F0A8D">
      <w:pPr>
        <w:spacing w:after="0"/>
        <w:jc w:val="both"/>
        <w:rPr>
          <w:rFonts w:ascii="Arial" w:hAnsi="Arial" w:cs="Arial"/>
          <w:color w:val="000000"/>
          <w:sz w:val="24"/>
          <w:szCs w:val="24"/>
        </w:rPr>
      </w:pPr>
    </w:p>
    <w:p w14:paraId="1B246451" w14:textId="58CA76F4" w:rsidR="006F0A8D" w:rsidRDefault="009B0A67" w:rsidP="006F0A8D">
      <w:pPr>
        <w:spacing w:after="0"/>
        <w:jc w:val="both"/>
        <w:rPr>
          <w:rFonts w:ascii="Arial" w:hAnsi="Arial" w:cs="Arial"/>
          <w:color w:val="000000"/>
          <w:sz w:val="24"/>
          <w:szCs w:val="24"/>
        </w:rPr>
      </w:pPr>
      <w:r>
        <w:rPr>
          <w:rFonts w:ascii="Arial" w:hAnsi="Arial" w:cs="Arial"/>
          <w:i/>
          <w:color w:val="000000"/>
          <w:sz w:val="24"/>
          <w:szCs w:val="24"/>
        </w:rPr>
        <w:t>July 11, 2022</w:t>
      </w:r>
    </w:p>
    <w:p w14:paraId="5E293085" w14:textId="77777777" w:rsidR="006F0A8D" w:rsidRPr="006F0A8D" w:rsidRDefault="006F0A8D" w:rsidP="006F0A8D">
      <w:pPr>
        <w:spacing w:after="0"/>
        <w:jc w:val="both"/>
        <w:rPr>
          <w:rFonts w:ascii="Arial" w:hAnsi="Arial" w:cs="Arial"/>
          <w:color w:val="000000"/>
          <w:sz w:val="24"/>
          <w:szCs w:val="24"/>
        </w:rPr>
      </w:pPr>
    </w:p>
    <w:p w14:paraId="6D3747E3" w14:textId="5DA0660D"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Dear</w:t>
      </w:r>
      <w:r w:rsidR="009B0A67">
        <w:rPr>
          <w:rFonts w:ascii="Arial" w:hAnsi="Arial" w:cs="Arial"/>
          <w:color w:val="000000"/>
          <w:sz w:val="24"/>
          <w:szCs w:val="24"/>
        </w:rPr>
        <w:t xml:space="preserve"> Editor</w:t>
      </w:r>
      <w:r w:rsidRPr="006F0A8D">
        <w:rPr>
          <w:rFonts w:ascii="Arial" w:hAnsi="Arial" w:cs="Arial"/>
          <w:color w:val="000000"/>
          <w:sz w:val="24"/>
          <w:szCs w:val="24"/>
        </w:rPr>
        <w:t xml:space="preserve">, </w:t>
      </w:r>
    </w:p>
    <w:p w14:paraId="7CCDCD0B" w14:textId="189A79A1" w:rsidR="006F0A8D" w:rsidRDefault="006F0A8D" w:rsidP="006F0A8D">
      <w:pPr>
        <w:pStyle w:val="Default"/>
        <w:jc w:val="both"/>
        <w:rPr>
          <w:rFonts w:ascii="Arial" w:hAnsi="Arial" w:cs="Arial"/>
        </w:rPr>
      </w:pPr>
      <w:r w:rsidRPr="006F0A8D">
        <w:rPr>
          <w:rFonts w:ascii="Arial" w:hAnsi="Arial" w:cs="Arial"/>
        </w:rPr>
        <w:t>We wish to submit an original research article entitled “</w:t>
      </w:r>
      <w:r w:rsidR="009B0A67" w:rsidRPr="009B0A67">
        <w:rPr>
          <w:rFonts w:ascii="Arial" w:hAnsi="Arial" w:cs="Arial"/>
          <w:b/>
          <w:i/>
        </w:rPr>
        <w:t>Risk Assessment of Petrol Filling Stations in a Metropolitical City of Kaduna State, Nigeria</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7E400951" w14:textId="77777777" w:rsidR="006F0A8D" w:rsidRPr="006F0A8D" w:rsidRDefault="006F0A8D" w:rsidP="006F0A8D">
      <w:pPr>
        <w:pStyle w:val="Default"/>
        <w:jc w:val="both"/>
        <w:rPr>
          <w:rFonts w:ascii="Arial" w:hAnsi="Arial" w:cs="Arial"/>
        </w:rPr>
      </w:pPr>
    </w:p>
    <w:p w14:paraId="79B25F09" w14:textId="163CD278"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p>
    <w:p w14:paraId="4AF4CACA" w14:textId="77777777" w:rsidR="006F0A8D" w:rsidRPr="006F0A8D" w:rsidRDefault="006F0A8D" w:rsidP="006F0A8D">
      <w:pPr>
        <w:spacing w:after="0"/>
        <w:jc w:val="both"/>
        <w:rPr>
          <w:rFonts w:ascii="Arial" w:hAnsi="Arial" w:cs="Arial"/>
          <w:color w:val="000000"/>
          <w:sz w:val="24"/>
          <w:szCs w:val="24"/>
        </w:rPr>
      </w:pPr>
    </w:p>
    <w:p w14:paraId="2C147E3A" w14:textId="00D1C8A4" w:rsidR="006F0A8D" w:rsidRDefault="006F0A8D" w:rsidP="006F0A8D">
      <w:pPr>
        <w:pStyle w:val="Default"/>
        <w:jc w:val="both"/>
        <w:rPr>
          <w:rFonts w:ascii="Arial" w:hAnsi="Arial" w:cs="Arial"/>
        </w:rPr>
      </w:pPr>
      <w:r w:rsidRPr="006F0A8D">
        <w:rPr>
          <w:rFonts w:ascii="Arial" w:hAnsi="Arial" w:cs="Arial"/>
        </w:rPr>
        <w:t>In this paper, we report on</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14:paraId="6F8E1678" w14:textId="77777777" w:rsidTr="0048082C">
        <w:tc>
          <w:tcPr>
            <w:tcW w:w="2494" w:type="dxa"/>
            <w:shd w:val="clear" w:color="auto" w:fill="auto"/>
          </w:tcPr>
          <w:p w14:paraId="293B3E8E" w14:textId="77777777"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14:paraId="60DB8C00" w14:textId="77777777"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6196C19A" w14:textId="526F32C6" w:rsidR="003A40DB" w:rsidRPr="00567BD2" w:rsidRDefault="00567BD2" w:rsidP="0048082C">
            <w:pPr>
              <w:pStyle w:val="Default"/>
              <w:jc w:val="both"/>
              <w:rPr>
                <w:rFonts w:ascii="Arial" w:hAnsi="Arial" w:cs="Arial"/>
                <w:lang w:val="en-US"/>
              </w:rPr>
            </w:pPr>
            <w:r>
              <w:rPr>
                <w:rFonts w:ascii="Arial" w:hAnsi="Arial" w:cs="Arial"/>
                <w:lang w:val="en-US"/>
              </w:rPr>
              <w:t>Industrial Engineering</w:t>
            </w:r>
          </w:p>
        </w:tc>
      </w:tr>
      <w:tr w:rsidR="006F0A8D" w:rsidRPr="00BD0DE8" w14:paraId="55D20D4A" w14:textId="77777777" w:rsidTr="00BD0DE8">
        <w:tc>
          <w:tcPr>
            <w:tcW w:w="2494" w:type="dxa"/>
            <w:shd w:val="clear" w:color="auto" w:fill="auto"/>
          </w:tcPr>
          <w:p w14:paraId="3900FE8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7630F0C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4E9218E6" w14:textId="0482F7D5" w:rsidR="006F0A8D" w:rsidRPr="00010947" w:rsidRDefault="00010947" w:rsidP="00BD0DE8">
            <w:pPr>
              <w:pStyle w:val="Default"/>
              <w:jc w:val="both"/>
              <w:rPr>
                <w:rFonts w:ascii="Arial" w:hAnsi="Arial" w:cs="Arial"/>
                <w:lang w:val="en-US"/>
              </w:rPr>
            </w:pPr>
            <w:r>
              <w:rPr>
                <w:rFonts w:ascii="Arial" w:hAnsi="Arial" w:cs="Arial"/>
                <w:lang w:val="en-US"/>
              </w:rPr>
              <w:t>Quality Management</w:t>
            </w:r>
          </w:p>
        </w:tc>
      </w:tr>
      <w:tr w:rsidR="006F0A8D" w:rsidRPr="00BD0DE8" w14:paraId="62643C36" w14:textId="77777777" w:rsidTr="00BD0DE8">
        <w:tc>
          <w:tcPr>
            <w:tcW w:w="2494" w:type="dxa"/>
            <w:shd w:val="clear" w:color="auto" w:fill="auto"/>
          </w:tcPr>
          <w:p w14:paraId="7654B2A3"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2A56007E"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405D9D31" w14:textId="777173A1" w:rsidR="006F0A8D" w:rsidRPr="00BD0DE8" w:rsidRDefault="00D90594" w:rsidP="00BD0DE8">
            <w:pPr>
              <w:pStyle w:val="Default"/>
              <w:jc w:val="both"/>
              <w:rPr>
                <w:rFonts w:ascii="Arial" w:hAnsi="Arial" w:cs="Arial"/>
              </w:rPr>
            </w:pPr>
            <w:r w:rsidRPr="00D90594">
              <w:rPr>
                <w:rFonts w:ascii="Arial" w:hAnsi="Arial" w:cs="Arial"/>
              </w:rPr>
              <w:t>Every year the hazards related to innovation lead to colossal ailment and death, as well as varying ecological and social effects</w:t>
            </w:r>
          </w:p>
        </w:tc>
      </w:tr>
      <w:tr w:rsidR="006F0A8D" w:rsidRPr="00BD0DE8" w14:paraId="5971D556" w14:textId="77777777" w:rsidTr="00BD0DE8">
        <w:tc>
          <w:tcPr>
            <w:tcW w:w="2494" w:type="dxa"/>
            <w:shd w:val="clear" w:color="auto" w:fill="auto"/>
          </w:tcPr>
          <w:p w14:paraId="3A66D489"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15F45B59"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5A61150F" w14:textId="7F7970C1" w:rsidR="006F0A8D" w:rsidRPr="00BD0DE8" w:rsidRDefault="00F77A55" w:rsidP="00BD0DE8">
            <w:pPr>
              <w:pStyle w:val="Default"/>
              <w:jc w:val="both"/>
              <w:rPr>
                <w:rFonts w:ascii="Arial" w:hAnsi="Arial" w:cs="Arial"/>
              </w:rPr>
            </w:pPr>
            <w:r w:rsidRPr="00F77A55">
              <w:rPr>
                <w:rFonts w:ascii="Arial" w:hAnsi="Arial" w:cs="Arial"/>
              </w:rPr>
              <w:t>Petroleum Filling Stations with both their high-risk and high-profit nature, become a significant subject in risk estimation and assessment studies</w:t>
            </w:r>
          </w:p>
        </w:tc>
      </w:tr>
      <w:tr w:rsidR="006F0A8D" w:rsidRPr="00BD0DE8" w14:paraId="1F369F23" w14:textId="77777777" w:rsidTr="00BD0DE8">
        <w:tc>
          <w:tcPr>
            <w:tcW w:w="2494" w:type="dxa"/>
            <w:shd w:val="clear" w:color="auto" w:fill="auto"/>
          </w:tcPr>
          <w:p w14:paraId="7F122BDD"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14:paraId="7729C580"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188AC866" w14:textId="131CB63F" w:rsidR="006F0A8D" w:rsidRPr="00BD0DE8" w:rsidRDefault="00D90594" w:rsidP="00BD0DE8">
            <w:pPr>
              <w:pStyle w:val="Default"/>
              <w:jc w:val="both"/>
              <w:rPr>
                <w:rFonts w:ascii="Arial" w:hAnsi="Arial" w:cs="Arial"/>
              </w:rPr>
            </w:pPr>
            <w:r w:rsidRPr="00D90594">
              <w:rPr>
                <w:rFonts w:ascii="Arial" w:hAnsi="Arial" w:cs="Arial"/>
              </w:rPr>
              <w:t xml:space="preserve">The design methodology employed for this study was the use of </w:t>
            </w:r>
            <w:r w:rsidR="00EC531D" w:rsidRPr="00EC531D">
              <w:rPr>
                <w:rFonts w:ascii="Arial" w:hAnsi="Arial" w:cs="Arial"/>
              </w:rPr>
              <w:t>survey research method</w:t>
            </w:r>
            <w:r w:rsidR="00EC531D">
              <w:rPr>
                <w:rFonts w:ascii="Arial" w:hAnsi="Arial" w:cs="Arial"/>
                <w:lang w:val="en-US"/>
              </w:rPr>
              <w:t xml:space="preserve"> through </w:t>
            </w:r>
            <w:r w:rsidRPr="00D90594">
              <w:rPr>
                <w:rFonts w:ascii="Arial" w:hAnsi="Arial" w:cs="Arial"/>
              </w:rPr>
              <w:t>self-administered questionnaire</w:t>
            </w:r>
          </w:p>
        </w:tc>
      </w:tr>
      <w:tr w:rsidR="006F0A8D" w:rsidRPr="00BD0DE8" w14:paraId="4FE6C729" w14:textId="77777777" w:rsidTr="00BD0DE8">
        <w:tc>
          <w:tcPr>
            <w:tcW w:w="2494" w:type="dxa"/>
            <w:shd w:val="clear" w:color="auto" w:fill="auto"/>
          </w:tcPr>
          <w:p w14:paraId="0D83D06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Significant finding</w:t>
            </w:r>
          </w:p>
        </w:tc>
        <w:tc>
          <w:tcPr>
            <w:tcW w:w="283" w:type="dxa"/>
            <w:shd w:val="clear" w:color="auto" w:fill="auto"/>
          </w:tcPr>
          <w:p w14:paraId="14DE5B8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16A23A9" w14:textId="7EF4123E" w:rsidR="006F0A8D" w:rsidRPr="00BD0DE8" w:rsidRDefault="00D468B8" w:rsidP="00BD0DE8">
            <w:pPr>
              <w:pStyle w:val="Default"/>
              <w:jc w:val="both"/>
              <w:rPr>
                <w:rFonts w:ascii="Arial" w:hAnsi="Arial" w:cs="Arial"/>
              </w:rPr>
            </w:pPr>
            <w:r w:rsidRPr="00D468B8">
              <w:rPr>
                <w:rFonts w:ascii="Arial" w:hAnsi="Arial" w:cs="Arial"/>
              </w:rPr>
              <w:t>The results indicated that while the majority of respondents believed that they were exposed to physical, psychological, and health risks while working in a gas station, the attendants appeared to be very unsure about risks like cancer, memory loss, and sleeping disorders that could result from prolonged exposure to petroleum-related hazardous substances.</w:t>
            </w:r>
          </w:p>
        </w:tc>
      </w:tr>
    </w:tbl>
    <w:p w14:paraId="637355A5" w14:textId="77777777" w:rsidR="006F0A8D" w:rsidRDefault="006F0A8D" w:rsidP="006F0A8D">
      <w:pPr>
        <w:pStyle w:val="Default"/>
        <w:jc w:val="both"/>
        <w:rPr>
          <w:rFonts w:ascii="Arial" w:hAnsi="Arial" w:cs="Arial"/>
        </w:rPr>
      </w:pPr>
    </w:p>
    <w:p w14:paraId="5AA98E68"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35C90219" w14:textId="77777777" w:rsidR="006F0A8D" w:rsidRPr="006F0A8D" w:rsidRDefault="006F0A8D" w:rsidP="006F0A8D">
      <w:pPr>
        <w:pStyle w:val="Default"/>
        <w:rPr>
          <w:rFonts w:ascii="Arial" w:hAnsi="Arial" w:cs="Arial"/>
        </w:rPr>
      </w:pPr>
    </w:p>
    <w:p w14:paraId="7B625C82"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0783E8DB" w14:textId="77777777" w:rsidR="006F0A8D" w:rsidRPr="006F0A8D" w:rsidRDefault="006F0A8D" w:rsidP="006F0A8D">
      <w:pPr>
        <w:spacing w:after="0"/>
        <w:rPr>
          <w:rFonts w:ascii="Arial" w:hAnsi="Arial" w:cs="Arial"/>
          <w:color w:val="000000"/>
          <w:sz w:val="24"/>
          <w:szCs w:val="24"/>
        </w:rPr>
      </w:pPr>
    </w:p>
    <w:p w14:paraId="6A88D653" w14:textId="77777777"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0B6F7863" w14:textId="1A4B27A1" w:rsidR="00B372A6" w:rsidRPr="009924A2" w:rsidRDefault="00D468B8" w:rsidP="009924A2">
      <w:pPr>
        <w:spacing w:after="0"/>
        <w:rPr>
          <w:rFonts w:ascii="Arial" w:hAnsi="Arial" w:cs="Arial"/>
          <w:sz w:val="24"/>
          <w:szCs w:val="24"/>
        </w:rPr>
      </w:pPr>
      <w:r w:rsidRPr="00D468B8">
        <w:rPr>
          <w:rFonts w:ascii="Arial" w:hAnsi="Arial" w:cs="Arial"/>
          <w:color w:val="000000"/>
          <w:sz w:val="24"/>
          <w:szCs w:val="24"/>
        </w:rPr>
        <w:lastRenderedPageBreak/>
        <w:t>Oyedeji Ayodeji Nathaniel</w:t>
      </w:r>
    </w:p>
    <w:p w14:paraId="580AA3CD" w14:textId="5D8FD537" w:rsidR="0019240C" w:rsidRPr="006F0A8D" w:rsidRDefault="009924A2" w:rsidP="006F0A8D">
      <w:pPr>
        <w:autoSpaceDE w:val="0"/>
        <w:autoSpaceDN w:val="0"/>
        <w:adjustRightInd w:val="0"/>
        <w:spacing w:after="0" w:line="240" w:lineRule="auto"/>
        <w:jc w:val="both"/>
        <w:rPr>
          <w:rFonts w:ascii="Arial" w:hAnsi="Arial" w:cs="Arial"/>
          <w:sz w:val="24"/>
          <w:szCs w:val="24"/>
          <w:lang w:val="id-ID" w:eastAsia="id-ID"/>
        </w:rPr>
      </w:pPr>
      <w:r>
        <w:rPr>
          <w:rFonts w:ascii="Arial" w:hAnsi="Arial" w:cs="Arial"/>
          <w:noProof/>
          <w:color w:val="000000"/>
          <w:sz w:val="24"/>
          <w:szCs w:val="24"/>
          <w:lang w:val="id-ID" w:eastAsia="id-ID"/>
        </w:rPr>
        <w:drawing>
          <wp:inline distT="0" distB="0" distL="0" distR="0" wp14:anchorId="2C9F2E24" wp14:editId="2D2AC9E3">
            <wp:extent cx="838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647700"/>
                    </a:xfrm>
                    <a:prstGeom prst="rect">
                      <a:avLst/>
                    </a:prstGeom>
                    <a:noFill/>
                    <a:ln>
                      <a:noFill/>
                    </a:ln>
                  </pic:spPr>
                </pic:pic>
              </a:graphicData>
            </a:graphic>
          </wp:inline>
        </w:drawing>
      </w:r>
    </w:p>
    <w:p w14:paraId="2B3ACABD" w14:textId="77777777"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09807148"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1F86889C"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07339E05"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6241D505"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12960B4B" w14:textId="77777777"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Pr="00CF4D8E">
        <w:rPr>
          <w:rFonts w:ascii="Arial" w:hAnsi="Arial" w:cs="Arial"/>
          <w:b/>
          <w:i/>
        </w:rPr>
        <w:t>title of article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213BF3FF"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140C3683"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3393EDE6"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
        <w:gridCol w:w="5705"/>
      </w:tblGrid>
      <w:tr w:rsidR="006F5043" w:rsidRPr="00BD0DE8" w14:paraId="7C2F8A1D" w14:textId="77777777" w:rsidTr="00BD0DE8">
        <w:tc>
          <w:tcPr>
            <w:tcW w:w="3081" w:type="dxa"/>
            <w:shd w:val="clear" w:color="auto" w:fill="auto"/>
          </w:tcPr>
          <w:p w14:paraId="4D1A4DC5"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052667C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2D67A4F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05273F5" w14:textId="77777777" w:rsidTr="00BD0DE8">
        <w:tc>
          <w:tcPr>
            <w:tcW w:w="3081" w:type="dxa"/>
            <w:shd w:val="clear" w:color="auto" w:fill="auto"/>
          </w:tcPr>
          <w:p w14:paraId="46D26F3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200CA5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35EA0F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143B4BE9" w14:textId="77777777" w:rsidTr="00BD0DE8">
        <w:tc>
          <w:tcPr>
            <w:tcW w:w="3081" w:type="dxa"/>
            <w:shd w:val="clear" w:color="auto" w:fill="auto"/>
          </w:tcPr>
          <w:p w14:paraId="16374F6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62ECF9C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8363FD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2AAB5D1" w14:textId="77777777" w:rsidTr="00BD0DE8">
        <w:tc>
          <w:tcPr>
            <w:tcW w:w="3081" w:type="dxa"/>
            <w:shd w:val="clear" w:color="auto" w:fill="auto"/>
          </w:tcPr>
          <w:p w14:paraId="41DBDD5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AC75F8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DA94AE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01E4E8B9" w14:textId="77777777" w:rsidTr="00BD0DE8">
        <w:tc>
          <w:tcPr>
            <w:tcW w:w="3081" w:type="dxa"/>
            <w:shd w:val="clear" w:color="auto" w:fill="auto"/>
          </w:tcPr>
          <w:p w14:paraId="0A0DD41E"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F8F376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444E10B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B725214" w14:textId="77777777" w:rsidTr="00BD0DE8">
        <w:tc>
          <w:tcPr>
            <w:tcW w:w="3081" w:type="dxa"/>
            <w:shd w:val="clear" w:color="auto" w:fill="auto"/>
          </w:tcPr>
          <w:p w14:paraId="45C0AE50"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0BEC1A3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BB78B9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60D32B8" w14:textId="77777777" w:rsidTr="00BD0DE8">
        <w:tc>
          <w:tcPr>
            <w:tcW w:w="3081" w:type="dxa"/>
            <w:shd w:val="clear" w:color="auto" w:fill="auto"/>
          </w:tcPr>
          <w:p w14:paraId="7BC3B4C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DFB75F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2E92A6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0411D34A" w14:textId="77777777" w:rsidTr="00BD0DE8">
        <w:tc>
          <w:tcPr>
            <w:tcW w:w="3081" w:type="dxa"/>
            <w:shd w:val="clear" w:color="auto" w:fill="auto"/>
          </w:tcPr>
          <w:p w14:paraId="535FB39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97A175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BDDB91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302E77C" w14:textId="77777777" w:rsidTr="00BD0DE8">
        <w:tc>
          <w:tcPr>
            <w:tcW w:w="3081" w:type="dxa"/>
            <w:shd w:val="clear" w:color="auto" w:fill="auto"/>
          </w:tcPr>
          <w:p w14:paraId="3AE3792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43AB9AA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9587EB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6F21DF5" w14:textId="77777777" w:rsidTr="00BD0DE8">
        <w:tc>
          <w:tcPr>
            <w:tcW w:w="3081" w:type="dxa"/>
            <w:shd w:val="clear" w:color="auto" w:fill="auto"/>
          </w:tcPr>
          <w:p w14:paraId="61775D2E"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3B3EA57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D5DEA4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0A952B7" w14:textId="77777777" w:rsidTr="00BD0DE8">
        <w:tc>
          <w:tcPr>
            <w:tcW w:w="3081" w:type="dxa"/>
            <w:shd w:val="clear" w:color="auto" w:fill="auto"/>
          </w:tcPr>
          <w:p w14:paraId="51740A42"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6BBA600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803463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A544B7C" w14:textId="77777777" w:rsidTr="00BD0DE8">
        <w:tc>
          <w:tcPr>
            <w:tcW w:w="3081" w:type="dxa"/>
            <w:shd w:val="clear" w:color="auto" w:fill="auto"/>
          </w:tcPr>
          <w:p w14:paraId="5AD7332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CD28F5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4D13E6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E16EB60" w14:textId="77777777" w:rsidTr="00BD0DE8">
        <w:tc>
          <w:tcPr>
            <w:tcW w:w="3081" w:type="dxa"/>
            <w:shd w:val="clear" w:color="auto" w:fill="auto"/>
          </w:tcPr>
          <w:p w14:paraId="3EE0D23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1EDD06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B61481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93A19BB" w14:textId="77777777" w:rsidTr="00BD0DE8">
        <w:tc>
          <w:tcPr>
            <w:tcW w:w="3081" w:type="dxa"/>
            <w:shd w:val="clear" w:color="auto" w:fill="auto"/>
          </w:tcPr>
          <w:p w14:paraId="60509FF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101665C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64B7E5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0197ED0A" w14:textId="77777777" w:rsidTr="00BD0DE8">
        <w:tc>
          <w:tcPr>
            <w:tcW w:w="3081" w:type="dxa"/>
            <w:shd w:val="clear" w:color="auto" w:fill="auto"/>
          </w:tcPr>
          <w:p w14:paraId="24FA0423"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267D671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33E8B5E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3B3FA119" w14:textId="77777777" w:rsidTr="00BD0DE8">
        <w:tc>
          <w:tcPr>
            <w:tcW w:w="3081" w:type="dxa"/>
            <w:shd w:val="clear" w:color="auto" w:fill="auto"/>
          </w:tcPr>
          <w:p w14:paraId="3C6D44FE"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14:paraId="46FC8C2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198BAB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7DB0E0B1" w14:textId="77777777" w:rsidTr="00BD0DE8">
        <w:tc>
          <w:tcPr>
            <w:tcW w:w="3081" w:type="dxa"/>
            <w:shd w:val="clear" w:color="auto" w:fill="auto"/>
          </w:tcPr>
          <w:p w14:paraId="131412C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42115D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44F9FC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7D0DD8E2" w14:textId="77777777" w:rsidTr="00BD0DE8">
        <w:tc>
          <w:tcPr>
            <w:tcW w:w="3081" w:type="dxa"/>
            <w:shd w:val="clear" w:color="auto" w:fill="auto"/>
          </w:tcPr>
          <w:p w14:paraId="05A8D2E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8AE967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1CD045A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F037F38" w14:textId="77777777" w:rsidTr="00BD0DE8">
        <w:tc>
          <w:tcPr>
            <w:tcW w:w="3081" w:type="dxa"/>
            <w:shd w:val="clear" w:color="auto" w:fill="auto"/>
          </w:tcPr>
          <w:p w14:paraId="17464A8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EA6747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2CEB50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bl>
    <w:p w14:paraId="24347198"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0AF69D6D"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320223D5"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172575ED" w14:textId="77777777"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1329CCE2"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88"/>
        <w:gridCol w:w="5703"/>
      </w:tblGrid>
      <w:tr w:rsidR="00CF4D8E" w:rsidRPr="00BD0DE8" w14:paraId="36CB20B6" w14:textId="77777777" w:rsidTr="00BD0DE8">
        <w:tc>
          <w:tcPr>
            <w:tcW w:w="3081" w:type="dxa"/>
            <w:shd w:val="clear" w:color="auto" w:fill="auto"/>
          </w:tcPr>
          <w:p w14:paraId="45A5AE07"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001217A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5122956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49B728FD" w14:textId="77777777" w:rsidTr="00BD0DE8">
        <w:tc>
          <w:tcPr>
            <w:tcW w:w="3081" w:type="dxa"/>
            <w:shd w:val="clear" w:color="auto" w:fill="auto"/>
          </w:tcPr>
          <w:p w14:paraId="29B2AA6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63F10E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C7904B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4B3FDBA" w14:textId="77777777" w:rsidTr="00BD0DE8">
        <w:tc>
          <w:tcPr>
            <w:tcW w:w="3081" w:type="dxa"/>
            <w:shd w:val="clear" w:color="auto" w:fill="auto"/>
          </w:tcPr>
          <w:p w14:paraId="12AC4E7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74A51C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92FAAA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45941CF6" w14:textId="77777777" w:rsidTr="00BD0DE8">
        <w:tc>
          <w:tcPr>
            <w:tcW w:w="3081" w:type="dxa"/>
            <w:shd w:val="clear" w:color="auto" w:fill="auto"/>
          </w:tcPr>
          <w:p w14:paraId="78198FA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07A9C82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17702DA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555A083E" w14:textId="77777777" w:rsidTr="00BD0DE8">
        <w:tc>
          <w:tcPr>
            <w:tcW w:w="3081" w:type="dxa"/>
            <w:shd w:val="clear" w:color="auto" w:fill="auto"/>
          </w:tcPr>
          <w:p w14:paraId="5E27D32C"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38DD159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14928DE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AB89E36" w14:textId="77777777" w:rsidTr="00BD0DE8">
        <w:tc>
          <w:tcPr>
            <w:tcW w:w="3081" w:type="dxa"/>
            <w:shd w:val="clear" w:color="auto" w:fill="auto"/>
          </w:tcPr>
          <w:p w14:paraId="79FB1700"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30AE4B1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2983A75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0A8ACF1E" w14:textId="77777777" w:rsidTr="00BD0DE8">
        <w:tc>
          <w:tcPr>
            <w:tcW w:w="3081" w:type="dxa"/>
            <w:shd w:val="clear" w:color="auto" w:fill="auto"/>
          </w:tcPr>
          <w:p w14:paraId="579A480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4C9CFD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D36634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B794ED8" w14:textId="77777777" w:rsidTr="00BD0DE8">
        <w:tc>
          <w:tcPr>
            <w:tcW w:w="3081" w:type="dxa"/>
            <w:shd w:val="clear" w:color="auto" w:fill="auto"/>
          </w:tcPr>
          <w:p w14:paraId="0A387A3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3B5019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20B02D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ADEE6E8" w14:textId="77777777" w:rsidTr="00BD0DE8">
        <w:tc>
          <w:tcPr>
            <w:tcW w:w="3081" w:type="dxa"/>
            <w:shd w:val="clear" w:color="auto" w:fill="auto"/>
          </w:tcPr>
          <w:p w14:paraId="37D292A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450F6D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11B998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82D686D" w14:textId="77777777" w:rsidTr="00BD0DE8">
        <w:tc>
          <w:tcPr>
            <w:tcW w:w="3081" w:type="dxa"/>
            <w:shd w:val="clear" w:color="auto" w:fill="auto"/>
          </w:tcPr>
          <w:p w14:paraId="444D1199"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5BA8E0B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8C1A6E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064DDE94" w14:textId="77777777" w:rsidTr="00BD0DE8">
        <w:tc>
          <w:tcPr>
            <w:tcW w:w="3081" w:type="dxa"/>
            <w:shd w:val="clear" w:color="auto" w:fill="auto"/>
          </w:tcPr>
          <w:p w14:paraId="410BFC88"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03E3CC9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552BA46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976B81A" w14:textId="77777777" w:rsidTr="00BD0DE8">
        <w:tc>
          <w:tcPr>
            <w:tcW w:w="3081" w:type="dxa"/>
            <w:shd w:val="clear" w:color="auto" w:fill="auto"/>
          </w:tcPr>
          <w:p w14:paraId="7460963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38700D5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DBC3CD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5FE96FD0" w14:textId="77777777" w:rsidTr="00BD0DE8">
        <w:tc>
          <w:tcPr>
            <w:tcW w:w="3081" w:type="dxa"/>
            <w:shd w:val="clear" w:color="auto" w:fill="auto"/>
          </w:tcPr>
          <w:p w14:paraId="5A81BFE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EAB972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7D34AC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0005F9E0" w14:textId="77777777" w:rsidTr="00BD0DE8">
        <w:tc>
          <w:tcPr>
            <w:tcW w:w="3081" w:type="dxa"/>
            <w:shd w:val="clear" w:color="auto" w:fill="auto"/>
          </w:tcPr>
          <w:p w14:paraId="19737A7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E2F1E3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0A834F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bl>
    <w:p w14:paraId="004FB4C3"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C5C7" w14:textId="77777777" w:rsidR="00AF1724" w:rsidRDefault="00AF1724" w:rsidP="006E7A94">
      <w:pPr>
        <w:spacing w:after="0" w:line="240" w:lineRule="auto"/>
      </w:pPr>
      <w:r>
        <w:separator/>
      </w:r>
    </w:p>
  </w:endnote>
  <w:endnote w:type="continuationSeparator" w:id="0">
    <w:p w14:paraId="124D9274" w14:textId="77777777" w:rsidR="00AF1724" w:rsidRDefault="00AF1724"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0B30"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51600495"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6B9CA14B"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0BEA0" w14:textId="77777777" w:rsidR="00AF1724" w:rsidRDefault="00AF1724" w:rsidP="006E7A94">
      <w:pPr>
        <w:spacing w:after="0" w:line="240" w:lineRule="auto"/>
      </w:pPr>
      <w:r>
        <w:separator/>
      </w:r>
    </w:p>
  </w:footnote>
  <w:footnote w:type="continuationSeparator" w:id="0">
    <w:p w14:paraId="0EDB388B" w14:textId="77777777" w:rsidR="00AF1724" w:rsidRDefault="00AF1724"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71995287" w14:textId="77777777" w:rsidTr="00704B10">
      <w:tc>
        <w:tcPr>
          <w:tcW w:w="4675" w:type="dxa"/>
          <w:shd w:val="clear" w:color="auto" w:fill="auto"/>
        </w:tcPr>
        <w:p w14:paraId="12F4615E" w14:textId="2E163F36" w:rsidR="006E7A94" w:rsidRPr="001667E2" w:rsidRDefault="009924A2" w:rsidP="006E7A94">
          <w:pPr>
            <w:pStyle w:val="Header"/>
          </w:pPr>
          <w:r w:rsidRPr="00997D36">
            <w:rPr>
              <w:noProof/>
            </w:rPr>
            <w:drawing>
              <wp:inline distT="0" distB="0" distL="0" distR="0" wp14:anchorId="50823390" wp14:editId="32DB9CAC">
                <wp:extent cx="1038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444807F9"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1A66B779"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22000061"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qgUAUrzKqywAAAA="/>
  </w:docVars>
  <w:rsids>
    <w:rsidRoot w:val="00F47C61"/>
    <w:rsid w:val="00010947"/>
    <w:rsid w:val="00024D94"/>
    <w:rsid w:val="000652EB"/>
    <w:rsid w:val="000C7A40"/>
    <w:rsid w:val="000D7BAB"/>
    <w:rsid w:val="001667E2"/>
    <w:rsid w:val="0019240C"/>
    <w:rsid w:val="001A1900"/>
    <w:rsid w:val="001E6214"/>
    <w:rsid w:val="001F0BBB"/>
    <w:rsid w:val="001F4F1E"/>
    <w:rsid w:val="00226D88"/>
    <w:rsid w:val="002600DD"/>
    <w:rsid w:val="00331DFB"/>
    <w:rsid w:val="003A40DB"/>
    <w:rsid w:val="003C1B5F"/>
    <w:rsid w:val="00410197"/>
    <w:rsid w:val="0046144C"/>
    <w:rsid w:val="0048082C"/>
    <w:rsid w:val="004E6002"/>
    <w:rsid w:val="004F3971"/>
    <w:rsid w:val="004F487C"/>
    <w:rsid w:val="005135C7"/>
    <w:rsid w:val="00567BD2"/>
    <w:rsid w:val="006E7A94"/>
    <w:rsid w:val="006F0A8D"/>
    <w:rsid w:val="006F5043"/>
    <w:rsid w:val="00704B10"/>
    <w:rsid w:val="007C10B7"/>
    <w:rsid w:val="00813CA3"/>
    <w:rsid w:val="00883515"/>
    <w:rsid w:val="00895949"/>
    <w:rsid w:val="008B367F"/>
    <w:rsid w:val="008E66FD"/>
    <w:rsid w:val="009105CA"/>
    <w:rsid w:val="009924A2"/>
    <w:rsid w:val="009B0A67"/>
    <w:rsid w:val="00AA1522"/>
    <w:rsid w:val="00AB555D"/>
    <w:rsid w:val="00AF1724"/>
    <w:rsid w:val="00B372A6"/>
    <w:rsid w:val="00B66C7B"/>
    <w:rsid w:val="00B83B1B"/>
    <w:rsid w:val="00BA5D8D"/>
    <w:rsid w:val="00BD0DE8"/>
    <w:rsid w:val="00CD4A8B"/>
    <w:rsid w:val="00CF4D8E"/>
    <w:rsid w:val="00D468B8"/>
    <w:rsid w:val="00D70972"/>
    <w:rsid w:val="00D90594"/>
    <w:rsid w:val="00E3000B"/>
    <w:rsid w:val="00E36E2B"/>
    <w:rsid w:val="00EC531D"/>
    <w:rsid w:val="00F06991"/>
    <w:rsid w:val="00F47C61"/>
    <w:rsid w:val="00F77A55"/>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A6788"/>
  <w15:chartTrackingRefBased/>
  <w15:docId w15:val="{803BE384-1207-42A2-A13B-316A66DB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Oyedeji Ayodeji</cp:lastModifiedBy>
  <cp:revision>2</cp:revision>
  <dcterms:created xsi:type="dcterms:W3CDTF">2022-07-11T15:39:00Z</dcterms:created>
  <dcterms:modified xsi:type="dcterms:W3CDTF">2022-07-11T15:39:00Z</dcterms:modified>
</cp:coreProperties>
</file>