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C99C8"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02DC99C9"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02DC99CA" w14:textId="77777777" w:rsidR="006F0A8D" w:rsidRPr="00965DA1" w:rsidRDefault="00965DA1" w:rsidP="006F0A8D">
      <w:pPr>
        <w:spacing w:after="0" w:line="240" w:lineRule="auto"/>
        <w:jc w:val="right"/>
        <w:rPr>
          <w:rFonts w:ascii="Arial" w:hAnsi="Arial" w:cs="Arial"/>
          <w:color w:val="000000"/>
          <w:sz w:val="24"/>
          <w:szCs w:val="24"/>
        </w:rPr>
      </w:pPr>
      <w:r>
        <w:rPr>
          <w:rFonts w:ascii="Arial" w:hAnsi="Arial" w:cs="Arial"/>
          <w:color w:val="000000"/>
          <w:sz w:val="24"/>
          <w:szCs w:val="24"/>
        </w:rPr>
        <w:t>Zakie Anugia</w:t>
      </w:r>
      <w:r w:rsidR="006F0A8D" w:rsidRPr="006F0A8D">
        <w:rPr>
          <w:rFonts w:ascii="Arial" w:hAnsi="Arial" w:cs="Arial"/>
          <w:color w:val="000000"/>
          <w:sz w:val="24"/>
          <w:szCs w:val="24"/>
        </w:rPr>
        <w:br/>
      </w:r>
      <w:r>
        <w:rPr>
          <w:rFonts w:ascii="Arial" w:hAnsi="Arial" w:cs="Arial"/>
          <w:color w:val="000000"/>
          <w:sz w:val="24"/>
          <w:szCs w:val="24"/>
        </w:rPr>
        <w:t>PT PLN (Persero)</w:t>
      </w:r>
      <w:r w:rsidR="006F0A8D" w:rsidRPr="006F0A8D">
        <w:rPr>
          <w:rFonts w:ascii="Arial" w:hAnsi="Arial" w:cs="Arial"/>
          <w:color w:val="000000"/>
          <w:sz w:val="24"/>
          <w:szCs w:val="24"/>
        </w:rPr>
        <w:br/>
      </w:r>
      <w:r>
        <w:rPr>
          <w:rFonts w:ascii="Arial" w:hAnsi="Arial" w:cs="Arial"/>
          <w:color w:val="000000"/>
          <w:sz w:val="24"/>
          <w:szCs w:val="24"/>
        </w:rPr>
        <w:t>zakie.anugia@pln.co.id</w:t>
      </w:r>
    </w:p>
    <w:p w14:paraId="02DC99CB" w14:textId="77777777" w:rsidR="006F0A8D" w:rsidRPr="00965DA1" w:rsidRDefault="00965DA1" w:rsidP="006F0A8D">
      <w:pPr>
        <w:spacing w:after="0" w:line="240" w:lineRule="auto"/>
        <w:jc w:val="right"/>
        <w:rPr>
          <w:rFonts w:ascii="Arial" w:hAnsi="Arial" w:cs="Arial"/>
          <w:color w:val="000000"/>
          <w:sz w:val="24"/>
          <w:szCs w:val="24"/>
        </w:rPr>
      </w:pPr>
      <w:r>
        <w:rPr>
          <w:rFonts w:ascii="Arial" w:hAnsi="Arial" w:cs="Arial"/>
          <w:color w:val="000000"/>
          <w:sz w:val="24"/>
          <w:szCs w:val="24"/>
        </w:rPr>
        <w:t>+62 856 7306</w:t>
      </w:r>
      <w:r w:rsidR="00BB2356">
        <w:rPr>
          <w:rFonts w:ascii="Arial" w:hAnsi="Arial" w:cs="Arial"/>
          <w:color w:val="000000"/>
          <w:sz w:val="24"/>
          <w:szCs w:val="24"/>
        </w:rPr>
        <w:t xml:space="preserve"> </w:t>
      </w:r>
      <w:r>
        <w:rPr>
          <w:rFonts w:ascii="Arial" w:hAnsi="Arial" w:cs="Arial"/>
          <w:color w:val="000000"/>
          <w:sz w:val="24"/>
          <w:szCs w:val="24"/>
        </w:rPr>
        <w:t>654</w:t>
      </w:r>
    </w:p>
    <w:p w14:paraId="02DC99CC" w14:textId="77777777" w:rsidR="006F0A8D" w:rsidRDefault="006F0A8D" w:rsidP="006F0A8D">
      <w:pPr>
        <w:spacing w:after="0"/>
        <w:jc w:val="both"/>
        <w:rPr>
          <w:rFonts w:ascii="Arial" w:hAnsi="Arial" w:cs="Arial"/>
          <w:color w:val="000000"/>
          <w:sz w:val="24"/>
          <w:szCs w:val="24"/>
        </w:rPr>
      </w:pPr>
    </w:p>
    <w:p w14:paraId="02DC99CD" w14:textId="387B6347" w:rsidR="006F0A8D" w:rsidRDefault="001C4DB8" w:rsidP="006F0A8D">
      <w:pPr>
        <w:spacing w:after="0"/>
        <w:jc w:val="both"/>
        <w:rPr>
          <w:rFonts w:ascii="Arial" w:hAnsi="Arial" w:cs="Arial"/>
          <w:color w:val="000000"/>
          <w:sz w:val="24"/>
          <w:szCs w:val="24"/>
        </w:rPr>
      </w:pPr>
      <w:r>
        <w:rPr>
          <w:rFonts w:ascii="Arial" w:hAnsi="Arial" w:cs="Arial"/>
          <w:i/>
          <w:color w:val="000000"/>
          <w:sz w:val="24"/>
          <w:szCs w:val="24"/>
        </w:rPr>
        <w:t>August 24</w:t>
      </w:r>
      <w:r w:rsidRPr="001C4DB8">
        <w:rPr>
          <w:rFonts w:ascii="Arial" w:hAnsi="Arial" w:cs="Arial"/>
          <w:i/>
          <w:color w:val="000000"/>
          <w:sz w:val="24"/>
          <w:szCs w:val="24"/>
          <w:vertAlign w:val="superscript"/>
        </w:rPr>
        <w:t>th</w:t>
      </w:r>
      <w:r>
        <w:rPr>
          <w:rFonts w:ascii="Arial" w:hAnsi="Arial" w:cs="Arial"/>
          <w:i/>
          <w:color w:val="000000"/>
          <w:sz w:val="24"/>
          <w:szCs w:val="24"/>
        </w:rPr>
        <w:t>, 2023</w:t>
      </w:r>
    </w:p>
    <w:p w14:paraId="02DC99CE" w14:textId="77777777" w:rsidR="006F0A8D" w:rsidRPr="006F0A8D" w:rsidRDefault="006F0A8D" w:rsidP="006F0A8D">
      <w:pPr>
        <w:spacing w:after="0"/>
        <w:jc w:val="both"/>
        <w:rPr>
          <w:rFonts w:ascii="Arial" w:hAnsi="Arial" w:cs="Arial"/>
          <w:color w:val="000000"/>
          <w:sz w:val="24"/>
          <w:szCs w:val="24"/>
        </w:rPr>
      </w:pPr>
    </w:p>
    <w:p w14:paraId="02DC99CF"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02DC99D0" w14:textId="67197C2C"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5748FE" w:rsidRPr="005748FE">
        <w:rPr>
          <w:rFonts w:ascii="Arial" w:hAnsi="Arial" w:cs="Arial"/>
          <w:b/>
          <w:i/>
        </w:rPr>
        <w:t>Civil Site Selection of the Gas Engine Power Plant by Value Based Decision Multicriteria in Kupang, Indonesia</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02DC99D1" w14:textId="77777777" w:rsidR="006F0A8D" w:rsidRPr="006F0A8D" w:rsidRDefault="006F0A8D" w:rsidP="006F0A8D">
      <w:pPr>
        <w:pStyle w:val="Default"/>
        <w:jc w:val="both"/>
        <w:rPr>
          <w:rFonts w:ascii="Arial" w:hAnsi="Arial" w:cs="Arial"/>
        </w:rPr>
      </w:pPr>
    </w:p>
    <w:p w14:paraId="02DC99D2" w14:textId="77777777"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233023">
        <w:rPr>
          <w:rFonts w:ascii="Arial" w:hAnsi="Arial" w:cs="Arial"/>
          <w:color w:val="000000"/>
          <w:sz w:val="24"/>
          <w:szCs w:val="24"/>
        </w:rPr>
        <w:t xml:space="preserve"> </w:t>
      </w:r>
      <w:r w:rsidR="00233023"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14:paraId="02DC99D3" w14:textId="77777777" w:rsidR="006F0A8D" w:rsidRPr="006F0A8D" w:rsidRDefault="006F0A8D" w:rsidP="006F0A8D">
      <w:pPr>
        <w:spacing w:after="0"/>
        <w:jc w:val="both"/>
        <w:rPr>
          <w:rFonts w:ascii="Arial" w:hAnsi="Arial" w:cs="Arial"/>
          <w:color w:val="000000"/>
          <w:sz w:val="24"/>
          <w:szCs w:val="24"/>
        </w:rPr>
      </w:pPr>
    </w:p>
    <w:p w14:paraId="02DC99D4" w14:textId="3D081E77" w:rsidR="006F0A8D" w:rsidRDefault="006F0A8D" w:rsidP="006F0A8D">
      <w:pPr>
        <w:pStyle w:val="Default"/>
        <w:jc w:val="both"/>
        <w:rPr>
          <w:rFonts w:ascii="Arial" w:hAnsi="Arial" w:cs="Arial"/>
        </w:rPr>
      </w:pPr>
      <w:r w:rsidRPr="006F0A8D">
        <w:rPr>
          <w:rFonts w:ascii="Arial" w:hAnsi="Arial" w:cs="Arial"/>
        </w:rPr>
        <w:t>In this paper, 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14:paraId="02DC99D8" w14:textId="77777777" w:rsidTr="368C7D6B">
        <w:tc>
          <w:tcPr>
            <w:tcW w:w="2494" w:type="dxa"/>
            <w:shd w:val="clear" w:color="auto" w:fill="auto"/>
          </w:tcPr>
          <w:p w14:paraId="02DC99D5"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14:paraId="02DC99D6"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D7" w14:textId="77777777" w:rsidR="003A40DB" w:rsidRPr="00BB2356" w:rsidRDefault="00BB2356" w:rsidP="0048082C">
            <w:pPr>
              <w:pStyle w:val="Default"/>
              <w:jc w:val="both"/>
              <w:rPr>
                <w:rFonts w:ascii="Arial" w:hAnsi="Arial" w:cs="Arial"/>
              </w:rPr>
            </w:pPr>
            <w:r>
              <w:rPr>
                <w:rFonts w:ascii="Arial" w:hAnsi="Arial" w:cs="Arial"/>
              </w:rPr>
              <w:t>Civil Engineering</w:t>
            </w:r>
          </w:p>
        </w:tc>
      </w:tr>
      <w:tr w:rsidR="006F0A8D" w:rsidRPr="00BD0DE8" w14:paraId="02DC99DC" w14:textId="77777777" w:rsidTr="368C7D6B">
        <w:tc>
          <w:tcPr>
            <w:tcW w:w="2494" w:type="dxa"/>
            <w:shd w:val="clear" w:color="auto" w:fill="auto"/>
          </w:tcPr>
          <w:p w14:paraId="02DC99D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02DC99D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DB" w14:textId="77777777" w:rsidR="006F0A8D" w:rsidRPr="00BB2356" w:rsidRDefault="00BB2356" w:rsidP="00BD0DE8">
            <w:pPr>
              <w:pStyle w:val="Default"/>
              <w:jc w:val="both"/>
              <w:rPr>
                <w:rFonts w:ascii="Arial" w:hAnsi="Arial" w:cs="Arial"/>
              </w:rPr>
            </w:pPr>
            <w:r>
              <w:rPr>
                <w:rFonts w:ascii="Arial" w:hAnsi="Arial" w:cs="Arial"/>
              </w:rPr>
              <w:t>Civil Site Selection</w:t>
            </w:r>
          </w:p>
        </w:tc>
      </w:tr>
      <w:tr w:rsidR="006F0A8D" w:rsidRPr="00BD0DE8" w14:paraId="02DC99E0" w14:textId="77777777" w:rsidTr="368C7D6B">
        <w:tc>
          <w:tcPr>
            <w:tcW w:w="2494" w:type="dxa"/>
            <w:shd w:val="clear" w:color="auto" w:fill="auto"/>
          </w:tcPr>
          <w:p w14:paraId="02DC99DD"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02DC99D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DF" w14:textId="5F1DDC46" w:rsidR="006F0A8D" w:rsidRPr="00F14810" w:rsidRDefault="00BB2356" w:rsidP="00BD0DE8">
            <w:pPr>
              <w:pStyle w:val="Default"/>
              <w:jc w:val="both"/>
              <w:rPr>
                <w:rFonts w:ascii="Arial" w:hAnsi="Arial" w:cs="Arial"/>
                <w:lang w:val="en-US"/>
              </w:rPr>
            </w:pPr>
            <w:r w:rsidRPr="00F14810">
              <w:rPr>
                <w:rFonts w:ascii="Arial" w:hAnsi="Arial" w:cs="Arial"/>
              </w:rPr>
              <w:t>Site selection is one of the main activities in technical system planning to achieve the best design and location of the power plant. Improper site selection method tended to increase construction cost, difficulties securing primary energy sources, and inefficient electricity distribution.</w:t>
            </w:r>
            <w:r w:rsidR="00F14810" w:rsidRPr="00F14810">
              <w:rPr>
                <w:rFonts w:ascii="Arial" w:hAnsi="Arial" w:cs="Arial"/>
              </w:rPr>
              <w:t xml:space="preserve"> The earlier civil site selection process using the scoring method adopted by several utility companies still had some disadvantages that required to be improved</w:t>
            </w:r>
            <w:r w:rsidR="00F14810" w:rsidRPr="00F14810">
              <w:rPr>
                <w:rFonts w:ascii="Arial" w:hAnsi="Arial" w:cs="Arial"/>
                <w:lang w:val="en-US"/>
              </w:rPr>
              <w:t>.</w:t>
            </w:r>
          </w:p>
        </w:tc>
      </w:tr>
      <w:tr w:rsidR="006F0A8D" w:rsidRPr="00BD0DE8" w14:paraId="02DC99E4" w14:textId="77777777" w:rsidTr="368C7D6B">
        <w:tc>
          <w:tcPr>
            <w:tcW w:w="2494" w:type="dxa"/>
            <w:shd w:val="clear" w:color="auto" w:fill="auto"/>
          </w:tcPr>
          <w:p w14:paraId="02DC99E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02DC99E2"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E3" w14:textId="58A08B12" w:rsidR="006F0A8D" w:rsidRPr="00BB2356" w:rsidRDefault="00BB2356" w:rsidP="00BD0DE8">
            <w:pPr>
              <w:pStyle w:val="Default"/>
              <w:jc w:val="both"/>
              <w:rPr>
                <w:rFonts w:ascii="Arial" w:hAnsi="Arial" w:cs="Arial"/>
              </w:rPr>
            </w:pPr>
            <w:r w:rsidRPr="00BB2356">
              <w:rPr>
                <w:rFonts w:ascii="Arial" w:hAnsi="Arial" w:cs="Arial"/>
              </w:rPr>
              <w:t xml:space="preserve">The study investigated Kupang GEPP 40 MW with five alternative locations using </w:t>
            </w:r>
            <w:r w:rsidR="008D34BF" w:rsidRPr="00BB2356">
              <w:rPr>
                <w:rFonts w:ascii="Arial" w:hAnsi="Arial" w:cs="Arial"/>
              </w:rPr>
              <w:t>Multi-Criteria Decision-Making (MCDM)</w:t>
            </w:r>
            <w:r w:rsidR="00F17009">
              <w:rPr>
                <w:rFonts w:ascii="Arial" w:hAnsi="Arial" w:cs="Arial"/>
                <w:lang w:val="en-US"/>
              </w:rPr>
              <w:t xml:space="preserve"> </w:t>
            </w:r>
            <w:r w:rsidRPr="00BB2356">
              <w:rPr>
                <w:rFonts w:ascii="Arial" w:hAnsi="Arial" w:cs="Arial"/>
              </w:rPr>
              <w:t>by Expert Choice 11 tool to determine the weight of the criteria, alternative locations rating, and the weight of the cost estimate based on GIS data</w:t>
            </w:r>
            <w:r>
              <w:rPr>
                <w:rFonts w:ascii="Arial" w:hAnsi="Arial" w:cs="Arial"/>
              </w:rPr>
              <w:t>.</w:t>
            </w:r>
          </w:p>
        </w:tc>
      </w:tr>
      <w:tr w:rsidR="006F0A8D" w:rsidRPr="00BD0DE8" w14:paraId="02DC99E8" w14:textId="77777777" w:rsidTr="368C7D6B">
        <w:tc>
          <w:tcPr>
            <w:tcW w:w="2494" w:type="dxa"/>
            <w:shd w:val="clear" w:color="auto" w:fill="auto"/>
          </w:tcPr>
          <w:p w14:paraId="02DC99E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14:paraId="02DC99E6"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E7" w14:textId="77777777" w:rsidR="006F0A8D" w:rsidRPr="00BB2356" w:rsidRDefault="00BB2356" w:rsidP="00BD0DE8">
            <w:pPr>
              <w:pStyle w:val="Default"/>
              <w:jc w:val="both"/>
              <w:rPr>
                <w:rFonts w:ascii="Arial" w:hAnsi="Arial" w:cs="Arial"/>
              </w:rPr>
            </w:pPr>
            <w:r>
              <w:rPr>
                <w:rFonts w:ascii="Arial" w:hAnsi="Arial" w:cs="Arial"/>
              </w:rPr>
              <w:t>P</w:t>
            </w:r>
            <w:r w:rsidRPr="00BB2356">
              <w:rPr>
                <w:rFonts w:ascii="Arial" w:hAnsi="Arial" w:cs="Arial"/>
              </w:rPr>
              <w:t>ropose and test a civil site selection method based on the economic Multi-Criteria Decision-Making (MCDM) that combining Value Based Decision (VBD), Geographical Information System (GIS), and Analytical Hierarchy Process (AHP) simultaneously and based on the collaborative assessment of several engineers</w:t>
            </w:r>
            <w:r>
              <w:rPr>
                <w:rFonts w:ascii="Arial" w:hAnsi="Arial" w:cs="Arial"/>
              </w:rPr>
              <w:t>.</w:t>
            </w:r>
          </w:p>
        </w:tc>
      </w:tr>
      <w:tr w:rsidR="006F0A8D" w:rsidRPr="00BD0DE8" w14:paraId="02DC99EC" w14:textId="77777777" w:rsidTr="368C7D6B">
        <w:tc>
          <w:tcPr>
            <w:tcW w:w="2494" w:type="dxa"/>
            <w:shd w:val="clear" w:color="auto" w:fill="auto"/>
          </w:tcPr>
          <w:p w14:paraId="02DC99E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shd w:val="clear" w:color="auto" w:fill="auto"/>
          </w:tcPr>
          <w:p w14:paraId="02DC99E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02DC99EB" w14:textId="7B081CD6" w:rsidR="006F0A8D" w:rsidRPr="00BD0DE8" w:rsidRDefault="368C7D6B" w:rsidP="00BD0DE8">
            <w:pPr>
              <w:pStyle w:val="Default"/>
              <w:jc w:val="both"/>
              <w:rPr>
                <w:rFonts w:ascii="Arial" w:hAnsi="Arial" w:cs="Arial"/>
              </w:rPr>
            </w:pPr>
            <w:r w:rsidRPr="368C7D6B">
              <w:rPr>
                <w:rFonts w:ascii="Arial" w:hAnsi="Arial" w:cs="Arial"/>
                <w:lang w:val="en-US"/>
              </w:rPr>
              <w:t>This study improves the site selection results from many decision-makers to choose the best location based on selected criteria, economic aspects and feasibility of each location conditions from Geographical Information System (GIS) data to obtain a more optimal site selection assessment. The best and most</w:t>
            </w:r>
            <w:r w:rsidRPr="368C7D6B">
              <w:rPr>
                <w:rFonts w:ascii="Arial" w:hAnsi="Arial" w:cs="Arial"/>
              </w:rPr>
              <w:t xml:space="preserve"> feasible location was alternative 5 which is located in Panaf, with a value of 7.087, being far higher than the other four alternative locations such as Teres with a value of 1.041, Tasikona 1 of 0.967, Tasikona 2 of 0.507, and Tasikona 3 of 0.632.</w:t>
            </w:r>
          </w:p>
        </w:tc>
      </w:tr>
    </w:tbl>
    <w:p w14:paraId="02DC99ED" w14:textId="72EF88D6" w:rsidR="006F0A8D" w:rsidRDefault="006F0A8D" w:rsidP="006F0A8D">
      <w:pPr>
        <w:pStyle w:val="Default"/>
        <w:jc w:val="both"/>
        <w:rPr>
          <w:rFonts w:ascii="Arial" w:hAnsi="Arial" w:cs="Arial"/>
        </w:rPr>
      </w:pPr>
    </w:p>
    <w:p w14:paraId="02DC99EE"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02DC99EF" w14:textId="77777777" w:rsidR="006F0A8D" w:rsidRPr="006F0A8D" w:rsidRDefault="006F0A8D" w:rsidP="006F0A8D">
      <w:pPr>
        <w:pStyle w:val="Default"/>
        <w:rPr>
          <w:rFonts w:ascii="Arial" w:hAnsi="Arial" w:cs="Arial"/>
        </w:rPr>
      </w:pPr>
    </w:p>
    <w:p w14:paraId="02DC99F0"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02DC99F1" w14:textId="77777777" w:rsidR="006F0A8D" w:rsidRPr="006F0A8D" w:rsidRDefault="006F0A8D" w:rsidP="006F0A8D">
      <w:pPr>
        <w:spacing w:after="0"/>
        <w:rPr>
          <w:rFonts w:ascii="Arial" w:hAnsi="Arial" w:cs="Arial"/>
          <w:color w:val="000000"/>
          <w:sz w:val="24"/>
          <w:szCs w:val="24"/>
        </w:rPr>
      </w:pPr>
    </w:p>
    <w:p w14:paraId="02DC99F2" w14:textId="2A9F7F06" w:rsidR="006F0A8D" w:rsidRPr="006F0A8D" w:rsidRDefault="00613D5A" w:rsidP="006F0A8D">
      <w:pPr>
        <w:spacing w:after="0"/>
        <w:rPr>
          <w:rFonts w:ascii="Arial" w:hAnsi="Arial" w:cs="Arial"/>
          <w:color w:val="000000"/>
          <w:sz w:val="24"/>
          <w:szCs w:val="24"/>
        </w:rPr>
      </w:pPr>
      <w:r>
        <w:rPr>
          <w:rFonts w:ascii="Arial" w:hAnsi="Arial" w:cs="Arial"/>
          <w:noProof/>
          <w:color w:val="000000"/>
          <w:sz w:val="19"/>
          <w:szCs w:val="19"/>
          <w:lang w:val="id-ID" w:eastAsia="id-ID"/>
        </w:rPr>
        <w:drawing>
          <wp:anchor distT="0" distB="0" distL="114300" distR="114300" simplePos="0" relativeHeight="251658240" behindDoc="0" locked="0" layoutInCell="1" allowOverlap="1" wp14:anchorId="2B3256F0" wp14:editId="498B7770">
            <wp:simplePos x="0" y="0"/>
            <wp:positionH relativeFrom="margin">
              <wp:posOffset>-45720</wp:posOffset>
            </wp:positionH>
            <wp:positionV relativeFrom="margin">
              <wp:posOffset>2749550</wp:posOffset>
            </wp:positionV>
            <wp:extent cx="1397000" cy="1274445"/>
            <wp:effectExtent l="0" t="0" r="0" b="0"/>
            <wp:wrapNone/>
            <wp:docPr id="1190934890" name="Picture 1190934890" descr="A signatur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34890" name="Picture 1" descr="A signature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7000" cy="1274445"/>
                    </a:xfrm>
                    <a:prstGeom prst="rect">
                      <a:avLst/>
                    </a:prstGeom>
                  </pic:spPr>
                </pic:pic>
              </a:graphicData>
            </a:graphic>
            <wp14:sizeRelH relativeFrom="margin">
              <wp14:pctWidth>0</wp14:pctWidth>
            </wp14:sizeRelH>
            <wp14:sizeRelV relativeFrom="margin">
              <wp14:pctHeight>0</wp14:pctHeight>
            </wp14:sizeRelV>
          </wp:anchor>
        </w:drawing>
      </w:r>
      <w:r w:rsidR="006F0A8D" w:rsidRPr="006F0A8D">
        <w:rPr>
          <w:rFonts w:ascii="Arial" w:hAnsi="Arial" w:cs="Arial"/>
          <w:color w:val="000000"/>
          <w:sz w:val="24"/>
          <w:szCs w:val="24"/>
        </w:rPr>
        <w:t>Sincerely,</w:t>
      </w:r>
    </w:p>
    <w:p w14:paraId="02DC99F3" w14:textId="50DC330E" w:rsidR="006F0A8D" w:rsidRPr="00BB2356" w:rsidRDefault="006F0A8D" w:rsidP="006F0A8D">
      <w:pPr>
        <w:spacing w:after="0"/>
        <w:rPr>
          <w:rFonts w:ascii="Arial" w:hAnsi="Arial" w:cs="Arial"/>
          <w:sz w:val="24"/>
          <w:szCs w:val="24"/>
        </w:rPr>
      </w:pPr>
    </w:p>
    <w:p w14:paraId="02DC99F4" w14:textId="77777777"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02DC99F5" w14:textId="77777777"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02DC99F6" w14:textId="77777777" w:rsidR="0019240C" w:rsidRDefault="0019240C" w:rsidP="006F0A8D">
      <w:pPr>
        <w:autoSpaceDE w:val="0"/>
        <w:autoSpaceDN w:val="0"/>
        <w:adjustRightInd w:val="0"/>
        <w:spacing w:after="0" w:line="240" w:lineRule="auto"/>
        <w:jc w:val="both"/>
        <w:rPr>
          <w:rFonts w:ascii="Arial" w:hAnsi="Arial" w:cs="Arial"/>
          <w:sz w:val="24"/>
          <w:szCs w:val="24"/>
          <w:lang w:val="id-ID" w:eastAsia="id-ID"/>
        </w:rPr>
      </w:pPr>
    </w:p>
    <w:p w14:paraId="63BE2A3A" w14:textId="77777777" w:rsidR="0026658B" w:rsidRDefault="0026658B" w:rsidP="006F0A8D">
      <w:pPr>
        <w:autoSpaceDE w:val="0"/>
        <w:autoSpaceDN w:val="0"/>
        <w:adjustRightInd w:val="0"/>
        <w:spacing w:after="0" w:line="240" w:lineRule="auto"/>
        <w:jc w:val="both"/>
        <w:rPr>
          <w:rFonts w:ascii="Arial" w:hAnsi="Arial" w:cs="Arial"/>
          <w:sz w:val="24"/>
          <w:szCs w:val="24"/>
          <w:lang w:val="id-ID" w:eastAsia="id-ID"/>
        </w:rPr>
      </w:pPr>
    </w:p>
    <w:p w14:paraId="3467836C" w14:textId="77777777" w:rsidR="0026658B" w:rsidRPr="006F0A8D" w:rsidRDefault="0026658B" w:rsidP="006F0A8D">
      <w:pPr>
        <w:autoSpaceDE w:val="0"/>
        <w:autoSpaceDN w:val="0"/>
        <w:adjustRightInd w:val="0"/>
        <w:spacing w:after="0" w:line="240" w:lineRule="auto"/>
        <w:jc w:val="both"/>
        <w:rPr>
          <w:rFonts w:ascii="Arial" w:hAnsi="Arial" w:cs="Arial"/>
          <w:sz w:val="24"/>
          <w:szCs w:val="24"/>
          <w:lang w:val="id-ID" w:eastAsia="id-ID"/>
        </w:rPr>
      </w:pPr>
    </w:p>
    <w:p w14:paraId="02DC99F7" w14:textId="24FD8512" w:rsidR="00B372A6" w:rsidRDefault="00613D5A" w:rsidP="006F0A8D">
      <w:pPr>
        <w:autoSpaceDE w:val="0"/>
        <w:autoSpaceDN w:val="0"/>
        <w:adjustRightInd w:val="0"/>
        <w:spacing w:after="0" w:line="240" w:lineRule="auto"/>
        <w:jc w:val="both"/>
        <w:rPr>
          <w:rFonts w:ascii="Arial" w:hAnsi="Arial" w:cs="Arial"/>
          <w:color w:val="000000"/>
          <w:sz w:val="24"/>
          <w:szCs w:val="24"/>
          <w:lang w:val="id-ID" w:eastAsia="id-ID"/>
        </w:rPr>
      </w:pPr>
      <w:r>
        <w:rPr>
          <w:rFonts w:ascii="Arial" w:hAnsi="Arial" w:cs="Arial"/>
          <w:color w:val="000000"/>
          <w:sz w:val="24"/>
          <w:szCs w:val="24"/>
        </w:rPr>
        <w:t>Zakie Anugia</w:t>
      </w:r>
    </w:p>
    <w:p w14:paraId="02DC99F8"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02DC99F9"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02DC99FA"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02DC99FB"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02DC99FC" w14:textId="4C6A3F98"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001C4DB8" w:rsidRPr="005748FE">
        <w:rPr>
          <w:rFonts w:ascii="Arial" w:hAnsi="Arial" w:cs="Arial"/>
          <w:b/>
          <w:i/>
        </w:rPr>
        <w:t>Civil Site Selection of the Gas Engine Power Plant by Value Based Decision Multicriteria in Kupang, Indonesia</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02DC99FD"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02DC99FE"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02DC99FF"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288"/>
        <w:gridCol w:w="5735"/>
      </w:tblGrid>
      <w:tr w:rsidR="006F5043" w:rsidRPr="00BD0DE8" w14:paraId="02DC9A03" w14:textId="77777777" w:rsidTr="00BD0DE8">
        <w:tc>
          <w:tcPr>
            <w:tcW w:w="3081" w:type="dxa"/>
            <w:shd w:val="clear" w:color="auto" w:fill="auto"/>
          </w:tcPr>
          <w:p w14:paraId="02DC9A0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02DC9A0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0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07" w14:textId="77777777" w:rsidTr="00BD0DE8">
        <w:tc>
          <w:tcPr>
            <w:tcW w:w="3081" w:type="dxa"/>
            <w:shd w:val="clear" w:color="auto" w:fill="auto"/>
          </w:tcPr>
          <w:p w14:paraId="02DC9A0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DC9A0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06"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Agustina Dwi Retnaningtias</w:t>
            </w:r>
          </w:p>
        </w:tc>
      </w:tr>
      <w:tr w:rsidR="006F5043" w:rsidRPr="00BD0DE8" w14:paraId="02DC9A0B" w14:textId="77777777" w:rsidTr="00BD0DE8">
        <w:tc>
          <w:tcPr>
            <w:tcW w:w="3081" w:type="dxa"/>
            <w:shd w:val="clear" w:color="auto" w:fill="auto"/>
          </w:tcPr>
          <w:p w14:paraId="02DC9A0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2DC9A0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0A" w14:textId="77777777" w:rsidR="006F5043" w:rsidRPr="00BD0DE8" w:rsidRDefault="00965DA1" w:rsidP="00BD0DE8">
            <w:pPr>
              <w:autoSpaceDE w:val="0"/>
              <w:autoSpaceDN w:val="0"/>
              <w:adjustRightInd w:val="0"/>
              <w:spacing w:after="0" w:line="240" w:lineRule="auto"/>
              <w:jc w:val="both"/>
              <w:rPr>
                <w:rFonts w:ascii="Arial" w:hAnsi="Arial" w:cs="Arial"/>
                <w:color w:val="000000"/>
                <w:sz w:val="24"/>
                <w:szCs w:val="24"/>
                <w:lang w:eastAsia="id-ID"/>
              </w:rPr>
            </w:pPr>
            <w:r w:rsidRPr="00965DA1">
              <w:rPr>
                <w:rFonts w:ascii="Arial" w:hAnsi="Arial" w:cs="Arial"/>
                <w:color w:val="000000"/>
                <w:sz w:val="24"/>
                <w:szCs w:val="24"/>
                <w:lang w:eastAsia="id-ID"/>
              </w:rPr>
              <w:t>PT PLN (Persero)</w:t>
            </w:r>
          </w:p>
        </w:tc>
      </w:tr>
      <w:tr w:rsidR="006F5043" w:rsidRPr="00BD0DE8" w14:paraId="02DC9A0F" w14:textId="77777777" w:rsidTr="00BD0DE8">
        <w:tc>
          <w:tcPr>
            <w:tcW w:w="3081" w:type="dxa"/>
            <w:shd w:val="clear" w:color="auto" w:fill="auto"/>
          </w:tcPr>
          <w:p w14:paraId="02DC9A0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2DC9A0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0E"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agustina.dwi@pln.co.id</w:t>
            </w:r>
          </w:p>
        </w:tc>
      </w:tr>
      <w:tr w:rsidR="006F5043" w:rsidRPr="00BD0DE8" w14:paraId="02DC9A13" w14:textId="77777777" w:rsidTr="00BD0DE8">
        <w:tc>
          <w:tcPr>
            <w:tcW w:w="3081" w:type="dxa"/>
            <w:shd w:val="clear" w:color="auto" w:fill="auto"/>
          </w:tcPr>
          <w:p w14:paraId="02DC9A10"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02DC9A1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1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17" w14:textId="77777777" w:rsidTr="00BD0DE8">
        <w:tc>
          <w:tcPr>
            <w:tcW w:w="3081" w:type="dxa"/>
            <w:shd w:val="clear" w:color="auto" w:fill="auto"/>
          </w:tcPr>
          <w:p w14:paraId="02DC9A14"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02DC9A1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1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1B" w14:textId="77777777" w:rsidTr="00BD0DE8">
        <w:tc>
          <w:tcPr>
            <w:tcW w:w="3081" w:type="dxa"/>
            <w:shd w:val="clear" w:color="auto" w:fill="auto"/>
          </w:tcPr>
          <w:p w14:paraId="02DC9A1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DC9A1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1A"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Zainal Arifin</w:t>
            </w:r>
          </w:p>
        </w:tc>
      </w:tr>
      <w:tr w:rsidR="006F5043" w:rsidRPr="00BD0DE8" w14:paraId="02DC9A1F" w14:textId="77777777" w:rsidTr="00BD0DE8">
        <w:tc>
          <w:tcPr>
            <w:tcW w:w="3081" w:type="dxa"/>
            <w:shd w:val="clear" w:color="auto" w:fill="auto"/>
          </w:tcPr>
          <w:p w14:paraId="02DC9A1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2DC9A1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1E" w14:textId="77777777" w:rsidR="006F5043" w:rsidRPr="00BD0DE8" w:rsidRDefault="00965DA1" w:rsidP="00BD0DE8">
            <w:pPr>
              <w:autoSpaceDE w:val="0"/>
              <w:autoSpaceDN w:val="0"/>
              <w:adjustRightInd w:val="0"/>
              <w:spacing w:after="0" w:line="240" w:lineRule="auto"/>
              <w:jc w:val="both"/>
              <w:rPr>
                <w:rFonts w:ascii="Arial" w:hAnsi="Arial" w:cs="Arial"/>
                <w:color w:val="000000"/>
                <w:sz w:val="24"/>
                <w:szCs w:val="24"/>
                <w:lang w:eastAsia="id-ID"/>
              </w:rPr>
            </w:pPr>
            <w:r w:rsidRPr="00965DA1">
              <w:rPr>
                <w:rFonts w:ascii="Arial" w:hAnsi="Arial" w:cs="Arial"/>
                <w:color w:val="000000"/>
                <w:sz w:val="24"/>
                <w:szCs w:val="24"/>
                <w:lang w:eastAsia="id-ID"/>
              </w:rPr>
              <w:t>PT PLN (Persero)</w:t>
            </w:r>
          </w:p>
        </w:tc>
      </w:tr>
      <w:tr w:rsidR="006F5043" w:rsidRPr="00BD0DE8" w14:paraId="02DC9A23" w14:textId="77777777" w:rsidTr="00BD0DE8">
        <w:tc>
          <w:tcPr>
            <w:tcW w:w="3081" w:type="dxa"/>
            <w:shd w:val="clear" w:color="auto" w:fill="auto"/>
          </w:tcPr>
          <w:p w14:paraId="02DC9A2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2DC9A2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22"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zainal.arifin22@pln.co.id</w:t>
            </w:r>
          </w:p>
        </w:tc>
      </w:tr>
      <w:tr w:rsidR="006F5043" w:rsidRPr="00BD0DE8" w14:paraId="02DC9A27" w14:textId="77777777" w:rsidTr="00BD0DE8">
        <w:tc>
          <w:tcPr>
            <w:tcW w:w="3081" w:type="dxa"/>
            <w:shd w:val="clear" w:color="auto" w:fill="auto"/>
          </w:tcPr>
          <w:p w14:paraId="02DC9A24"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02DC9A2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2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2B" w14:textId="77777777" w:rsidTr="00BD0DE8">
        <w:tc>
          <w:tcPr>
            <w:tcW w:w="3081" w:type="dxa"/>
            <w:shd w:val="clear" w:color="auto" w:fill="auto"/>
          </w:tcPr>
          <w:p w14:paraId="02DC9A28"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14:paraId="02DC9A2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2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2F" w14:textId="77777777" w:rsidTr="00BD0DE8">
        <w:tc>
          <w:tcPr>
            <w:tcW w:w="3081" w:type="dxa"/>
            <w:shd w:val="clear" w:color="auto" w:fill="auto"/>
          </w:tcPr>
          <w:p w14:paraId="02DC9A2C"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DC9A2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2E"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Zakie Anugia</w:t>
            </w:r>
          </w:p>
        </w:tc>
      </w:tr>
      <w:tr w:rsidR="006F5043" w:rsidRPr="00BD0DE8" w14:paraId="02DC9A33" w14:textId="77777777" w:rsidTr="00BD0DE8">
        <w:tc>
          <w:tcPr>
            <w:tcW w:w="3081" w:type="dxa"/>
            <w:shd w:val="clear" w:color="auto" w:fill="auto"/>
          </w:tcPr>
          <w:p w14:paraId="02DC9A3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2DC9A3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32" w14:textId="77777777" w:rsidR="006F5043" w:rsidRPr="00BD0DE8" w:rsidRDefault="00965DA1" w:rsidP="00BD0DE8">
            <w:pPr>
              <w:autoSpaceDE w:val="0"/>
              <w:autoSpaceDN w:val="0"/>
              <w:adjustRightInd w:val="0"/>
              <w:spacing w:after="0" w:line="240" w:lineRule="auto"/>
              <w:jc w:val="both"/>
              <w:rPr>
                <w:rFonts w:ascii="Arial" w:hAnsi="Arial" w:cs="Arial"/>
                <w:color w:val="000000"/>
                <w:sz w:val="24"/>
                <w:szCs w:val="24"/>
                <w:lang w:eastAsia="id-ID"/>
              </w:rPr>
            </w:pPr>
            <w:r w:rsidRPr="00965DA1">
              <w:rPr>
                <w:rFonts w:ascii="Arial" w:hAnsi="Arial" w:cs="Arial"/>
                <w:color w:val="000000"/>
                <w:sz w:val="24"/>
                <w:szCs w:val="24"/>
                <w:lang w:eastAsia="id-ID"/>
              </w:rPr>
              <w:t>PT PLN (Persero)</w:t>
            </w:r>
          </w:p>
        </w:tc>
      </w:tr>
      <w:tr w:rsidR="006F5043" w:rsidRPr="00BD0DE8" w14:paraId="02DC9A37" w14:textId="77777777" w:rsidTr="00BD0DE8">
        <w:tc>
          <w:tcPr>
            <w:tcW w:w="3081" w:type="dxa"/>
            <w:shd w:val="clear" w:color="auto" w:fill="auto"/>
          </w:tcPr>
          <w:p w14:paraId="02DC9A3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2DC9A3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36"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zakie.anugia@pln.co.id</w:t>
            </w:r>
          </w:p>
        </w:tc>
      </w:tr>
      <w:tr w:rsidR="006F5043" w:rsidRPr="00BD0DE8" w14:paraId="02DC9A3B" w14:textId="77777777" w:rsidTr="00BD0DE8">
        <w:tc>
          <w:tcPr>
            <w:tcW w:w="3081" w:type="dxa"/>
            <w:shd w:val="clear" w:color="auto" w:fill="auto"/>
          </w:tcPr>
          <w:p w14:paraId="02DC9A38"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02DC9A3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3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3F" w14:textId="77777777" w:rsidTr="00BD0DE8">
        <w:tc>
          <w:tcPr>
            <w:tcW w:w="3081" w:type="dxa"/>
            <w:shd w:val="clear" w:color="auto" w:fill="auto"/>
          </w:tcPr>
          <w:p w14:paraId="02DC9A3C"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14:paraId="02DC9A3D"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2DC9A3E"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2DC9A43" w14:textId="77777777" w:rsidTr="00BD0DE8">
        <w:tc>
          <w:tcPr>
            <w:tcW w:w="3081" w:type="dxa"/>
            <w:shd w:val="clear" w:color="auto" w:fill="auto"/>
          </w:tcPr>
          <w:p w14:paraId="02DC9A4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DC9A4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42"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r>
      <w:tr w:rsidR="006F5043" w:rsidRPr="00BD0DE8" w14:paraId="02DC9A47" w14:textId="77777777" w:rsidTr="00BD0DE8">
        <w:tc>
          <w:tcPr>
            <w:tcW w:w="3081" w:type="dxa"/>
            <w:shd w:val="clear" w:color="auto" w:fill="auto"/>
          </w:tcPr>
          <w:p w14:paraId="02DC9A4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02DC9A45"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46"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r>
      <w:tr w:rsidR="006F5043" w:rsidRPr="00BD0DE8" w14:paraId="02DC9A4B" w14:textId="77777777" w:rsidTr="00BD0DE8">
        <w:tc>
          <w:tcPr>
            <w:tcW w:w="3081" w:type="dxa"/>
            <w:shd w:val="clear" w:color="auto" w:fill="auto"/>
          </w:tcPr>
          <w:p w14:paraId="02DC9A4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02DC9A49"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02DC9A4A" w14:textId="77777777" w:rsidR="006F5043" w:rsidRPr="00965DA1" w:rsidRDefault="00965DA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r>
    </w:tbl>
    <w:p w14:paraId="02DC9A4C"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02DC9A4D"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02DC9A4E"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02DC9A4F"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02DC9A50"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284"/>
        <w:gridCol w:w="7121"/>
      </w:tblGrid>
      <w:tr w:rsidR="00CF4D8E" w:rsidRPr="00BD0DE8" w14:paraId="02DC9A54" w14:textId="77777777" w:rsidTr="007616C9">
        <w:tc>
          <w:tcPr>
            <w:tcW w:w="1837" w:type="dxa"/>
            <w:shd w:val="clear" w:color="auto" w:fill="auto"/>
          </w:tcPr>
          <w:p w14:paraId="02DC9A51"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5" w:type="dxa"/>
            <w:shd w:val="clear" w:color="auto" w:fill="auto"/>
          </w:tcPr>
          <w:p w14:paraId="02DC9A52" w14:textId="77777777" w:rsidR="00CF4D8E" w:rsidRPr="00BD0DE8" w:rsidRDefault="00415F4C"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w:t>
            </w:r>
          </w:p>
        </w:tc>
        <w:tc>
          <w:tcPr>
            <w:tcW w:w="7121" w:type="dxa"/>
            <w:shd w:val="clear" w:color="auto" w:fill="auto"/>
          </w:tcPr>
          <w:p w14:paraId="02DC9A5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2DC9A58" w14:textId="77777777" w:rsidTr="007616C9">
        <w:tc>
          <w:tcPr>
            <w:tcW w:w="1837" w:type="dxa"/>
            <w:shd w:val="clear" w:color="auto" w:fill="auto"/>
          </w:tcPr>
          <w:p w14:paraId="02DC9A5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02DC9A5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57" w14:textId="77777777" w:rsidR="00CF4D8E" w:rsidRPr="00BD0DE8" w:rsidRDefault="007616C9" w:rsidP="00BD0DE8">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Christiono Utomo, ST, MT, Ph.D</w:t>
            </w:r>
          </w:p>
        </w:tc>
      </w:tr>
      <w:tr w:rsidR="00CF4D8E" w:rsidRPr="00BD0DE8" w14:paraId="02DC9A5C" w14:textId="77777777" w:rsidTr="007616C9">
        <w:tc>
          <w:tcPr>
            <w:tcW w:w="1837" w:type="dxa"/>
            <w:shd w:val="clear" w:color="auto" w:fill="auto"/>
          </w:tcPr>
          <w:p w14:paraId="02DC9A5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02DC9A5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5B" w14:textId="77777777" w:rsidR="00CF4D8E" w:rsidRPr="00BB2356" w:rsidRDefault="00BB2356"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Sepuluh November Institute of Technology</w:t>
            </w:r>
          </w:p>
        </w:tc>
      </w:tr>
      <w:tr w:rsidR="00CF4D8E" w:rsidRPr="00BD0DE8" w14:paraId="02DC9A60" w14:textId="77777777" w:rsidTr="007616C9">
        <w:tc>
          <w:tcPr>
            <w:tcW w:w="1837" w:type="dxa"/>
            <w:shd w:val="clear" w:color="auto" w:fill="auto"/>
          </w:tcPr>
          <w:p w14:paraId="02DC9A5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02DC9A5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5F" w14:textId="77777777" w:rsidR="00CF4D8E" w:rsidRPr="00BD0DE8" w:rsidRDefault="007616C9" w:rsidP="00BD0DE8">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christiono@ce.its.ac.id</w:t>
            </w:r>
          </w:p>
        </w:tc>
      </w:tr>
      <w:tr w:rsidR="00415F4C" w:rsidRPr="00BD0DE8" w14:paraId="02DC9A64" w14:textId="77777777" w:rsidTr="007616C9">
        <w:tc>
          <w:tcPr>
            <w:tcW w:w="1837" w:type="dxa"/>
            <w:shd w:val="clear" w:color="auto" w:fill="auto"/>
          </w:tcPr>
          <w:p w14:paraId="02DC9A61"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02DC9A6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63" w14:textId="77777777" w:rsidR="00415F4C" w:rsidRPr="00BD0DE8" w:rsidRDefault="007616C9" w:rsidP="00415F4C">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https://www.scopus.com/authid/detail.uri?authorId=26533465000</w:t>
            </w:r>
          </w:p>
        </w:tc>
      </w:tr>
      <w:tr w:rsidR="00415F4C" w:rsidRPr="00BD0DE8" w14:paraId="02DC9A68" w14:textId="77777777" w:rsidTr="007616C9">
        <w:tc>
          <w:tcPr>
            <w:tcW w:w="1837" w:type="dxa"/>
            <w:shd w:val="clear" w:color="auto" w:fill="auto"/>
          </w:tcPr>
          <w:p w14:paraId="02DC9A65" w14:textId="77777777" w:rsidR="00415F4C" w:rsidRPr="00BD0DE8" w:rsidRDefault="00415F4C" w:rsidP="00415F4C">
            <w:pPr>
              <w:autoSpaceDE w:val="0"/>
              <w:autoSpaceDN w:val="0"/>
              <w:adjustRightInd w:val="0"/>
              <w:spacing w:after="0" w:line="240" w:lineRule="auto"/>
              <w:jc w:val="both"/>
              <w:rPr>
                <w:rFonts w:ascii="Arial" w:hAnsi="Arial" w:cs="Arial"/>
                <w:b/>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02DC9A66"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67" w14:textId="77777777" w:rsidR="00415F4C" w:rsidRPr="00BD0DE8" w:rsidRDefault="007616C9" w:rsidP="00415F4C">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https://scholar.google.com/citations?user=xjxbhuYAAAAJ</w:t>
            </w:r>
          </w:p>
        </w:tc>
      </w:tr>
      <w:tr w:rsidR="00415F4C" w:rsidRPr="00BD0DE8" w14:paraId="02DC9A6C" w14:textId="77777777" w:rsidTr="007616C9">
        <w:tc>
          <w:tcPr>
            <w:tcW w:w="1837" w:type="dxa"/>
            <w:shd w:val="clear" w:color="auto" w:fill="auto"/>
          </w:tcPr>
          <w:p w14:paraId="02DC9A69"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285" w:type="dxa"/>
            <w:shd w:val="clear" w:color="auto" w:fill="auto"/>
          </w:tcPr>
          <w:p w14:paraId="02DC9A6A"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02DC9A6B"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02DC9A70" w14:textId="77777777" w:rsidTr="007616C9">
        <w:tc>
          <w:tcPr>
            <w:tcW w:w="1837" w:type="dxa"/>
            <w:shd w:val="clear" w:color="auto" w:fill="auto"/>
          </w:tcPr>
          <w:p w14:paraId="02DC9A6D"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2</w:t>
            </w:r>
          </w:p>
        </w:tc>
        <w:tc>
          <w:tcPr>
            <w:tcW w:w="285" w:type="dxa"/>
            <w:shd w:val="clear" w:color="auto" w:fill="auto"/>
          </w:tcPr>
          <w:p w14:paraId="02DC9A6E"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6F"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p>
        </w:tc>
      </w:tr>
      <w:tr w:rsidR="00415F4C" w:rsidRPr="00BD0DE8" w14:paraId="02DC9A74" w14:textId="77777777" w:rsidTr="007616C9">
        <w:tc>
          <w:tcPr>
            <w:tcW w:w="1837" w:type="dxa"/>
            <w:shd w:val="clear" w:color="auto" w:fill="auto"/>
          </w:tcPr>
          <w:p w14:paraId="02DC9A71"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02DC9A72" w14:textId="77777777" w:rsidR="00415F4C" w:rsidRPr="00BD0DE8" w:rsidRDefault="00415F4C" w:rsidP="00415F4C">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73" w14:textId="77777777" w:rsidR="00415F4C"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Ir. I Putu Artama Wiguna, MT, Ph.D</w:t>
            </w:r>
          </w:p>
        </w:tc>
      </w:tr>
      <w:tr w:rsidR="007616C9" w:rsidRPr="00BD0DE8" w14:paraId="02DC9A78" w14:textId="77777777" w:rsidTr="007616C9">
        <w:tc>
          <w:tcPr>
            <w:tcW w:w="1837" w:type="dxa"/>
            <w:shd w:val="clear" w:color="auto" w:fill="auto"/>
          </w:tcPr>
          <w:p w14:paraId="02DC9A75" w14:textId="77777777" w:rsidR="007616C9" w:rsidRPr="00BD0DE8" w:rsidRDefault="007616C9" w:rsidP="007616C9">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02DC9A76"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77" w14:textId="77777777" w:rsidR="007616C9" w:rsidRPr="00BB2356" w:rsidRDefault="007616C9" w:rsidP="007616C9">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Sepuluh November Institute of Technology</w:t>
            </w:r>
          </w:p>
        </w:tc>
      </w:tr>
      <w:tr w:rsidR="007616C9" w:rsidRPr="00BD0DE8" w14:paraId="02DC9A7C" w14:textId="77777777" w:rsidTr="007616C9">
        <w:tc>
          <w:tcPr>
            <w:tcW w:w="1837" w:type="dxa"/>
            <w:shd w:val="clear" w:color="auto" w:fill="auto"/>
          </w:tcPr>
          <w:p w14:paraId="02DC9A79" w14:textId="77777777" w:rsidR="007616C9" w:rsidRPr="00BD0DE8" w:rsidRDefault="007616C9" w:rsidP="007616C9">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02DC9A7A"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7B"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artama@ce.its.ac.id</w:t>
            </w:r>
          </w:p>
        </w:tc>
      </w:tr>
      <w:tr w:rsidR="007616C9" w:rsidRPr="00BD0DE8" w14:paraId="02DC9A80" w14:textId="77777777" w:rsidTr="007616C9">
        <w:tc>
          <w:tcPr>
            <w:tcW w:w="1837" w:type="dxa"/>
            <w:shd w:val="clear" w:color="auto" w:fill="auto"/>
          </w:tcPr>
          <w:p w14:paraId="02DC9A7D"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02DC9A7E"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7F"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84" w14:textId="77777777" w:rsidTr="007616C9">
        <w:tc>
          <w:tcPr>
            <w:tcW w:w="1837" w:type="dxa"/>
            <w:shd w:val="clear" w:color="auto" w:fill="auto"/>
          </w:tcPr>
          <w:p w14:paraId="02DC9A81"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02DC9A82"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83"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7616C9">
              <w:rPr>
                <w:rFonts w:ascii="Arial" w:hAnsi="Arial" w:cs="Arial"/>
                <w:color w:val="000000"/>
                <w:sz w:val="24"/>
                <w:szCs w:val="24"/>
                <w:lang w:eastAsia="id-ID"/>
              </w:rPr>
              <w:t>https://scholar.google.com/citations?user=SQ_HBMUAAAAJ</w:t>
            </w:r>
          </w:p>
        </w:tc>
      </w:tr>
      <w:tr w:rsidR="007616C9" w:rsidRPr="00BD0DE8" w14:paraId="02DC9A88" w14:textId="77777777" w:rsidTr="007616C9">
        <w:tc>
          <w:tcPr>
            <w:tcW w:w="1837" w:type="dxa"/>
            <w:shd w:val="clear" w:color="auto" w:fill="auto"/>
          </w:tcPr>
          <w:p w14:paraId="02DC9A85"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c>
          <w:tcPr>
            <w:tcW w:w="285" w:type="dxa"/>
            <w:shd w:val="clear" w:color="auto" w:fill="auto"/>
          </w:tcPr>
          <w:p w14:paraId="02DC9A86"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c>
          <w:tcPr>
            <w:tcW w:w="7121" w:type="dxa"/>
            <w:shd w:val="clear" w:color="auto" w:fill="auto"/>
          </w:tcPr>
          <w:p w14:paraId="02DC9A87"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8C" w14:textId="77777777" w:rsidTr="007616C9">
        <w:tc>
          <w:tcPr>
            <w:tcW w:w="1837" w:type="dxa"/>
            <w:shd w:val="clear" w:color="auto" w:fill="auto"/>
          </w:tcPr>
          <w:p w14:paraId="02DC9A89"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b/>
                <w:color w:val="000000"/>
                <w:sz w:val="24"/>
                <w:szCs w:val="24"/>
                <w:lang w:eastAsia="id-ID"/>
              </w:rPr>
              <w:t>Reviewer 3</w:t>
            </w:r>
          </w:p>
        </w:tc>
        <w:tc>
          <w:tcPr>
            <w:tcW w:w="285" w:type="dxa"/>
            <w:shd w:val="clear" w:color="auto" w:fill="auto"/>
          </w:tcPr>
          <w:p w14:paraId="02DC9A8A"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8B"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90" w14:textId="77777777" w:rsidTr="007616C9">
        <w:tc>
          <w:tcPr>
            <w:tcW w:w="1837" w:type="dxa"/>
            <w:shd w:val="clear" w:color="auto" w:fill="auto"/>
          </w:tcPr>
          <w:p w14:paraId="02DC9A8D"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5" w:type="dxa"/>
            <w:shd w:val="clear" w:color="auto" w:fill="auto"/>
          </w:tcPr>
          <w:p w14:paraId="02DC9A8E"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8F"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94" w14:textId="77777777" w:rsidTr="007616C9">
        <w:tc>
          <w:tcPr>
            <w:tcW w:w="1837" w:type="dxa"/>
            <w:shd w:val="clear" w:color="auto" w:fill="auto"/>
          </w:tcPr>
          <w:p w14:paraId="02DC9A91"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5" w:type="dxa"/>
            <w:shd w:val="clear" w:color="auto" w:fill="auto"/>
          </w:tcPr>
          <w:p w14:paraId="02DC9A92"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93"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98" w14:textId="77777777" w:rsidTr="007616C9">
        <w:tc>
          <w:tcPr>
            <w:tcW w:w="1837" w:type="dxa"/>
            <w:shd w:val="clear" w:color="auto" w:fill="auto"/>
          </w:tcPr>
          <w:p w14:paraId="02DC9A95"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5" w:type="dxa"/>
            <w:shd w:val="clear" w:color="auto" w:fill="auto"/>
          </w:tcPr>
          <w:p w14:paraId="02DC9A96"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97"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9C" w14:textId="77777777" w:rsidTr="007616C9">
        <w:tc>
          <w:tcPr>
            <w:tcW w:w="1837" w:type="dxa"/>
            <w:shd w:val="clear" w:color="auto" w:fill="auto"/>
          </w:tcPr>
          <w:p w14:paraId="02DC9A99"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Scopus url</w:t>
            </w:r>
          </w:p>
        </w:tc>
        <w:tc>
          <w:tcPr>
            <w:tcW w:w="285" w:type="dxa"/>
            <w:shd w:val="clear" w:color="auto" w:fill="auto"/>
          </w:tcPr>
          <w:p w14:paraId="02DC9A9A"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9B"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r w:rsidR="007616C9" w:rsidRPr="00BD0DE8" w14:paraId="02DC9AA0" w14:textId="77777777" w:rsidTr="007616C9">
        <w:tc>
          <w:tcPr>
            <w:tcW w:w="1837" w:type="dxa"/>
            <w:shd w:val="clear" w:color="auto" w:fill="auto"/>
          </w:tcPr>
          <w:p w14:paraId="02DC9A9D"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Google Scholar url</w:t>
            </w:r>
          </w:p>
        </w:tc>
        <w:tc>
          <w:tcPr>
            <w:tcW w:w="285" w:type="dxa"/>
            <w:shd w:val="clear" w:color="auto" w:fill="auto"/>
          </w:tcPr>
          <w:p w14:paraId="02DC9A9E"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7121" w:type="dxa"/>
            <w:shd w:val="clear" w:color="auto" w:fill="auto"/>
          </w:tcPr>
          <w:p w14:paraId="02DC9A9F" w14:textId="77777777" w:rsidR="007616C9" w:rsidRPr="00BD0DE8" w:rsidRDefault="007616C9" w:rsidP="007616C9">
            <w:pPr>
              <w:autoSpaceDE w:val="0"/>
              <w:autoSpaceDN w:val="0"/>
              <w:adjustRightInd w:val="0"/>
              <w:spacing w:after="0" w:line="240" w:lineRule="auto"/>
              <w:jc w:val="both"/>
              <w:rPr>
                <w:rFonts w:ascii="Arial" w:hAnsi="Arial" w:cs="Arial"/>
                <w:color w:val="000000"/>
                <w:sz w:val="24"/>
                <w:szCs w:val="24"/>
                <w:lang w:eastAsia="id-ID"/>
              </w:rPr>
            </w:pPr>
          </w:p>
        </w:tc>
      </w:tr>
    </w:tbl>
    <w:p w14:paraId="02DC9AA1"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FEBED" w14:textId="77777777" w:rsidR="0074730F" w:rsidRDefault="0074730F" w:rsidP="006E7A94">
      <w:pPr>
        <w:spacing w:after="0" w:line="240" w:lineRule="auto"/>
      </w:pPr>
      <w:r>
        <w:separator/>
      </w:r>
    </w:p>
  </w:endnote>
  <w:endnote w:type="continuationSeparator" w:id="0">
    <w:p w14:paraId="7B3BFF13" w14:textId="77777777" w:rsidR="0074730F" w:rsidRDefault="0074730F" w:rsidP="006E7A94">
      <w:pPr>
        <w:spacing w:after="0" w:line="240" w:lineRule="auto"/>
      </w:pPr>
      <w:r>
        <w:continuationSeparator/>
      </w:r>
    </w:p>
  </w:endnote>
  <w:endnote w:type="continuationNotice" w:id="1">
    <w:p w14:paraId="1561AC6C" w14:textId="77777777" w:rsidR="0074730F" w:rsidRDefault="00747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9AAB"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02DC9AAC"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02DC9AAD" w14:textId="77777777"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14A3" w14:textId="77777777" w:rsidR="0074730F" w:rsidRDefault="0074730F" w:rsidP="006E7A94">
      <w:pPr>
        <w:spacing w:after="0" w:line="240" w:lineRule="auto"/>
      </w:pPr>
      <w:r>
        <w:separator/>
      </w:r>
    </w:p>
  </w:footnote>
  <w:footnote w:type="continuationSeparator" w:id="0">
    <w:p w14:paraId="310AB268" w14:textId="77777777" w:rsidR="0074730F" w:rsidRDefault="0074730F" w:rsidP="006E7A94">
      <w:pPr>
        <w:spacing w:after="0" w:line="240" w:lineRule="auto"/>
      </w:pPr>
      <w:r>
        <w:continuationSeparator/>
      </w:r>
    </w:p>
  </w:footnote>
  <w:footnote w:type="continuationNotice" w:id="1">
    <w:p w14:paraId="61D3F9A8" w14:textId="77777777" w:rsidR="0074730F" w:rsidRDefault="007473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02DC9AA9" w14:textId="77777777" w:rsidTr="00704B10">
      <w:tc>
        <w:tcPr>
          <w:tcW w:w="4675" w:type="dxa"/>
          <w:shd w:val="clear" w:color="auto" w:fill="auto"/>
        </w:tcPr>
        <w:p w14:paraId="02DC9AA6" w14:textId="77777777" w:rsidR="006E7A94" w:rsidRPr="001667E2" w:rsidRDefault="00541D2A" w:rsidP="006E7A94">
          <w:pPr>
            <w:pStyle w:val="Header"/>
          </w:pPr>
          <w:r w:rsidRPr="00997D36">
            <w:rPr>
              <w:noProof/>
            </w:rPr>
            <w:drawing>
              <wp:inline distT="0" distB="0" distL="0" distR="0" wp14:anchorId="02DC9AAE" wp14:editId="02DC9AAF">
                <wp:extent cx="1038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895350"/>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02DC9AA7"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02DC9AA8"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02DC9AAA" w14:textId="77777777"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07170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rQUAlSqL5CwAAAA="/>
  </w:docVars>
  <w:rsids>
    <w:rsidRoot w:val="00F47C61"/>
    <w:rsid w:val="00024D94"/>
    <w:rsid w:val="000652EB"/>
    <w:rsid w:val="000C7A40"/>
    <w:rsid w:val="000D7BAB"/>
    <w:rsid w:val="001667E2"/>
    <w:rsid w:val="0019240C"/>
    <w:rsid w:val="001A1900"/>
    <w:rsid w:val="001C2E0E"/>
    <w:rsid w:val="001C4DB8"/>
    <w:rsid w:val="001E6214"/>
    <w:rsid w:val="001F0BBB"/>
    <w:rsid w:val="001F4F1E"/>
    <w:rsid w:val="00226D88"/>
    <w:rsid w:val="00233023"/>
    <w:rsid w:val="002600DD"/>
    <w:rsid w:val="0026648D"/>
    <w:rsid w:val="0026658B"/>
    <w:rsid w:val="00290022"/>
    <w:rsid w:val="00331DFB"/>
    <w:rsid w:val="00380919"/>
    <w:rsid w:val="003A40DB"/>
    <w:rsid w:val="003B760E"/>
    <w:rsid w:val="003C1B5F"/>
    <w:rsid w:val="00410197"/>
    <w:rsid w:val="00415F4C"/>
    <w:rsid w:val="0046144C"/>
    <w:rsid w:val="0048082C"/>
    <w:rsid w:val="004B12C1"/>
    <w:rsid w:val="004E6002"/>
    <w:rsid w:val="004F3971"/>
    <w:rsid w:val="004F487C"/>
    <w:rsid w:val="005135C7"/>
    <w:rsid w:val="00541D2A"/>
    <w:rsid w:val="005748FE"/>
    <w:rsid w:val="005930C9"/>
    <w:rsid w:val="00613D5A"/>
    <w:rsid w:val="006E7A94"/>
    <w:rsid w:val="006F0A8D"/>
    <w:rsid w:val="006F5043"/>
    <w:rsid w:val="00704B10"/>
    <w:rsid w:val="0074730F"/>
    <w:rsid w:val="007616C9"/>
    <w:rsid w:val="007C10B7"/>
    <w:rsid w:val="00813CA3"/>
    <w:rsid w:val="008179F8"/>
    <w:rsid w:val="008450EC"/>
    <w:rsid w:val="00883515"/>
    <w:rsid w:val="00895949"/>
    <w:rsid w:val="008B367F"/>
    <w:rsid w:val="008D34BF"/>
    <w:rsid w:val="009105CA"/>
    <w:rsid w:val="00965DA1"/>
    <w:rsid w:val="00A47471"/>
    <w:rsid w:val="00AA1522"/>
    <w:rsid w:val="00AB555D"/>
    <w:rsid w:val="00B372A6"/>
    <w:rsid w:val="00B41AB3"/>
    <w:rsid w:val="00B66C7B"/>
    <w:rsid w:val="00B83B1B"/>
    <w:rsid w:val="00BA5D8D"/>
    <w:rsid w:val="00BB2356"/>
    <w:rsid w:val="00BD0DE8"/>
    <w:rsid w:val="00CD4A8B"/>
    <w:rsid w:val="00CD5C0C"/>
    <w:rsid w:val="00CF4D8E"/>
    <w:rsid w:val="00D70972"/>
    <w:rsid w:val="00E3000B"/>
    <w:rsid w:val="00E363F5"/>
    <w:rsid w:val="00E36E2B"/>
    <w:rsid w:val="00EB2700"/>
    <w:rsid w:val="00F06991"/>
    <w:rsid w:val="00F14810"/>
    <w:rsid w:val="00F17009"/>
    <w:rsid w:val="00F47C61"/>
    <w:rsid w:val="00F95D3A"/>
    <w:rsid w:val="00FB5B4F"/>
    <w:rsid w:val="184FFD9B"/>
    <w:rsid w:val="368C7D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C99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46A1EA4-DC20-48EA-8705-9AC104AB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2023-08-24T06:45:00Z</dcterms:created>
  <dcterms:modified xsi:type="dcterms:W3CDTF">2023-08-24T06:45:00Z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2023-08-24T06:45:46Z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0e48f9d7-2701-4b80-bb71-211bde24768a</vt:lpwstr>
  </property>
  <property fmtid="{D5CDD505-2E9C-101B-9397-08002B2CF9AE}" pid="7" name="MSIP_Label_defa4170-0d19-0005-0004-bc88714345d2_ActionId">
    <vt:lpwstr>467b3bf1-ce6b-49e8-bce5-406070946396</vt:lpwstr>
  </property>
  <property fmtid="{D5CDD505-2E9C-101B-9397-08002B2CF9AE}" pid="8" name="MSIP_Label_defa4170-0d19-0005-0004-bc88714345d2_ContentBits">
    <vt:lpwstr>0</vt:lpwstr>
  </property>
</Properties>
</file>