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CE3D" w14:textId="77777777" w:rsidR="007914BE" w:rsidRDefault="007914BE">
      <w:pPr>
        <w:widowControl w:val="0"/>
        <w:pBdr>
          <w:top w:val="nil"/>
          <w:left w:val="nil"/>
          <w:bottom w:val="nil"/>
          <w:right w:val="nil"/>
          <w:between w:val="nil"/>
        </w:pBdr>
        <w:spacing w:after="0"/>
        <w:rPr>
          <w:rFonts w:ascii="Arial" w:eastAsia="Arial" w:hAnsi="Arial" w:cs="Arial"/>
          <w:color w:val="000000"/>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7914BE" w14:paraId="331D4B93" w14:textId="77777777">
        <w:tc>
          <w:tcPr>
            <w:tcW w:w="8504" w:type="dxa"/>
          </w:tcPr>
          <w:p w14:paraId="6B41BC52" w14:textId="77777777" w:rsidR="007914BE" w:rsidRPr="00824B48" w:rsidRDefault="00824B48" w:rsidP="00824B48">
            <w:pPr>
              <w:pStyle w:val="Title"/>
              <w:jc w:val="left"/>
              <w:rPr>
                <w:rFonts w:ascii="Arial" w:eastAsia="Arial" w:hAnsi="Arial" w:cs="Arial"/>
              </w:rPr>
            </w:pPr>
            <w:r w:rsidRPr="00824B48">
              <w:rPr>
                <w:rFonts w:ascii="Arial" w:hAnsi="Arial" w:cs="Arial"/>
              </w:rPr>
              <w:t>Performance Analysis of a Micro Underwater Remotely Operated Vehicle (ROV)</w:t>
            </w:r>
          </w:p>
        </w:tc>
        <w:tc>
          <w:tcPr>
            <w:tcW w:w="784" w:type="dxa"/>
            <w:vAlign w:val="center"/>
          </w:tcPr>
          <w:p w14:paraId="53E27E8A" w14:textId="77777777" w:rsidR="007914BE" w:rsidRDefault="003539FF">
            <w:pPr>
              <w:pStyle w:val="Title"/>
              <w:rPr>
                <w:rFonts w:ascii="Arial" w:eastAsia="Arial" w:hAnsi="Arial" w:cs="Arial"/>
              </w:rPr>
            </w:pPr>
            <w:r>
              <w:rPr>
                <w:rFonts w:ascii="Arial" w:eastAsia="Arial" w:hAnsi="Arial" w:cs="Arial"/>
                <w:noProof/>
                <w:lang w:val="en-MY"/>
              </w:rPr>
              <w:drawing>
                <wp:inline distT="0" distB="0" distL="114300" distR="114300" wp14:anchorId="4AC7A80C" wp14:editId="6886ABE0">
                  <wp:extent cx="360045" cy="36004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60045" cy="360045"/>
                          </a:xfrm>
                          <a:prstGeom prst="rect">
                            <a:avLst/>
                          </a:prstGeom>
                          <a:ln/>
                        </pic:spPr>
                      </pic:pic>
                    </a:graphicData>
                  </a:graphic>
                </wp:inline>
              </w:drawing>
            </w:r>
          </w:p>
        </w:tc>
      </w:tr>
    </w:tbl>
    <w:p w14:paraId="05E91F45" w14:textId="77777777" w:rsidR="007914BE" w:rsidRDefault="007914BE">
      <w:pPr>
        <w:pStyle w:val="Title"/>
        <w:rPr>
          <w:rFonts w:ascii="Arial" w:eastAsia="Arial" w:hAnsi="Arial" w:cs="Arial"/>
        </w:rPr>
      </w:pPr>
    </w:p>
    <w:p w14:paraId="5B615DE0" w14:textId="77777777" w:rsidR="007914BE" w:rsidRDefault="00616AE5">
      <w:pPr>
        <w:widowControl w:val="0"/>
        <w:spacing w:after="0" w:line="240" w:lineRule="auto"/>
        <w:rPr>
          <w:rFonts w:ascii="Arial" w:eastAsia="Arial" w:hAnsi="Arial" w:cs="Arial"/>
          <w:sz w:val="20"/>
          <w:szCs w:val="20"/>
        </w:rPr>
      </w:pPr>
      <w:proofErr w:type="spellStart"/>
      <w:r>
        <w:rPr>
          <w:rFonts w:ascii="Arial" w:hAnsi="Arial" w:cs="Arial"/>
          <w:b/>
          <w:sz w:val="20"/>
          <w:szCs w:val="20"/>
        </w:rPr>
        <w:t>Fauzal</w:t>
      </w:r>
      <w:proofErr w:type="spellEnd"/>
      <w:r>
        <w:rPr>
          <w:rFonts w:ascii="Arial" w:hAnsi="Arial" w:cs="Arial"/>
          <w:b/>
          <w:sz w:val="20"/>
          <w:szCs w:val="20"/>
        </w:rPr>
        <w:t xml:space="preserve"> </w:t>
      </w:r>
      <w:proofErr w:type="spellStart"/>
      <w:r>
        <w:rPr>
          <w:rFonts w:ascii="Arial" w:hAnsi="Arial" w:cs="Arial"/>
          <w:b/>
          <w:sz w:val="20"/>
          <w:szCs w:val="20"/>
        </w:rPr>
        <w:t>Naim</w:t>
      </w:r>
      <w:proofErr w:type="spellEnd"/>
      <w:r>
        <w:rPr>
          <w:rFonts w:ascii="Arial" w:hAnsi="Arial" w:cs="Arial"/>
          <w:b/>
          <w:sz w:val="20"/>
          <w:szCs w:val="20"/>
        </w:rPr>
        <w:t xml:space="preserve"> </w:t>
      </w:r>
      <w:r w:rsidRPr="00E6067F">
        <w:rPr>
          <w:rFonts w:ascii="Arial" w:hAnsi="Arial" w:cs="Arial"/>
          <w:b/>
          <w:sz w:val="20"/>
          <w:szCs w:val="20"/>
        </w:rPr>
        <w:t>Zohedi</w:t>
      </w:r>
      <w:r w:rsidRPr="00E6067F">
        <w:rPr>
          <w:rFonts w:ascii="Arial" w:hAnsi="Arial" w:cs="Arial"/>
          <w:b/>
          <w:sz w:val="20"/>
          <w:szCs w:val="20"/>
          <w:vertAlign w:val="superscript"/>
        </w:rPr>
        <w:t>1</w:t>
      </w:r>
      <w:r w:rsidR="002C2956">
        <w:rPr>
          <w:rFonts w:ascii="Arial" w:hAnsi="Arial" w:cs="Arial"/>
          <w:b/>
          <w:sz w:val="20"/>
          <w:szCs w:val="20"/>
          <w:vertAlign w:val="superscript"/>
        </w:rPr>
        <w:t>*</w:t>
      </w:r>
      <w:r w:rsidRPr="00E6067F">
        <w:rPr>
          <w:rFonts w:ascii="Arial" w:hAnsi="Arial" w:cs="Arial"/>
          <w:b/>
          <w:sz w:val="20"/>
          <w:szCs w:val="20"/>
        </w:rPr>
        <w:t>,</w:t>
      </w:r>
      <w:r w:rsidR="0011705A">
        <w:rPr>
          <w:rFonts w:ascii="Arial" w:hAnsi="Arial" w:cs="Arial"/>
          <w:b/>
          <w:sz w:val="20"/>
          <w:szCs w:val="20"/>
          <w:vertAlign w:val="superscript"/>
        </w:rPr>
        <w:t xml:space="preserve"> </w:t>
      </w:r>
      <w:r w:rsidR="002C2956">
        <w:rPr>
          <w:rFonts w:ascii="Arial" w:hAnsi="Arial" w:cs="Arial"/>
          <w:b/>
          <w:sz w:val="20"/>
          <w:szCs w:val="20"/>
        </w:rPr>
        <w:t>Chan Yeow Chuan</w:t>
      </w:r>
      <w:r w:rsidR="002C2956">
        <w:rPr>
          <w:rFonts w:ascii="Arial" w:hAnsi="Arial" w:cs="Arial"/>
          <w:b/>
          <w:sz w:val="20"/>
          <w:szCs w:val="20"/>
          <w:vertAlign w:val="superscript"/>
        </w:rPr>
        <w:t>1</w:t>
      </w:r>
      <w:r w:rsidRPr="00E6067F">
        <w:rPr>
          <w:rFonts w:ascii="Arial" w:hAnsi="Arial" w:cs="Arial"/>
          <w:b/>
          <w:sz w:val="20"/>
          <w:szCs w:val="20"/>
        </w:rPr>
        <w:t xml:space="preserve">, </w:t>
      </w:r>
      <w:proofErr w:type="spellStart"/>
      <w:r w:rsidRPr="00E6067F">
        <w:rPr>
          <w:rFonts w:ascii="Arial" w:hAnsi="Arial" w:cs="Arial"/>
          <w:b/>
          <w:sz w:val="20"/>
          <w:szCs w:val="20"/>
        </w:rPr>
        <w:t>Mohd</w:t>
      </w:r>
      <w:proofErr w:type="spellEnd"/>
      <w:r w:rsidRPr="00E6067F">
        <w:rPr>
          <w:rFonts w:ascii="Arial" w:hAnsi="Arial" w:cs="Arial"/>
          <w:b/>
          <w:sz w:val="20"/>
          <w:szCs w:val="20"/>
        </w:rPr>
        <w:t xml:space="preserve"> </w:t>
      </w:r>
      <w:proofErr w:type="spellStart"/>
      <w:r w:rsidRPr="00E6067F">
        <w:rPr>
          <w:rFonts w:ascii="Arial" w:hAnsi="Arial" w:cs="Arial"/>
          <w:b/>
          <w:sz w:val="20"/>
          <w:szCs w:val="20"/>
        </w:rPr>
        <w:t>Shahrieel</w:t>
      </w:r>
      <w:proofErr w:type="spellEnd"/>
      <w:r w:rsidRPr="00E6067F">
        <w:rPr>
          <w:rFonts w:ascii="Arial" w:hAnsi="Arial" w:cs="Arial"/>
          <w:b/>
          <w:sz w:val="20"/>
          <w:szCs w:val="20"/>
        </w:rPr>
        <w:t xml:space="preserve"> Mohd Aras</w:t>
      </w:r>
      <w:r w:rsidR="002C2956" w:rsidRPr="002C2956">
        <w:rPr>
          <w:rFonts w:ascii="Arial" w:hAnsi="Arial" w:cs="Arial"/>
          <w:b/>
          <w:sz w:val="20"/>
          <w:szCs w:val="20"/>
          <w:vertAlign w:val="superscript"/>
        </w:rPr>
        <w:t>1</w:t>
      </w:r>
      <w:r>
        <w:rPr>
          <w:rFonts w:ascii="Arial" w:hAnsi="Arial" w:cs="Arial"/>
          <w:b/>
          <w:sz w:val="20"/>
          <w:szCs w:val="20"/>
        </w:rPr>
        <w:t>,</w:t>
      </w:r>
      <w:r w:rsidR="00996B74">
        <w:rPr>
          <w:rFonts w:ascii="Arial" w:hAnsi="Arial" w:cs="Arial"/>
          <w:b/>
          <w:sz w:val="20"/>
          <w:szCs w:val="20"/>
        </w:rPr>
        <w:t xml:space="preserve"> </w:t>
      </w:r>
      <w:r w:rsidR="00996B74" w:rsidRPr="00BF7567">
        <w:rPr>
          <w:rFonts w:ascii="Arial" w:hAnsi="Arial" w:cs="Arial"/>
          <w:b/>
          <w:sz w:val="20"/>
          <w:szCs w:val="20"/>
        </w:rPr>
        <w:t>Alias Khamis</w:t>
      </w:r>
      <w:r w:rsidR="00996B74" w:rsidRPr="00BF7567">
        <w:rPr>
          <w:rFonts w:ascii="Arial" w:hAnsi="Arial" w:cs="Arial"/>
          <w:b/>
          <w:sz w:val="20"/>
          <w:szCs w:val="20"/>
          <w:vertAlign w:val="superscript"/>
        </w:rPr>
        <w:t>1</w:t>
      </w:r>
      <w:r w:rsidR="00996B74" w:rsidRPr="00BF7567">
        <w:rPr>
          <w:rFonts w:ascii="Arial" w:hAnsi="Arial" w:cs="Arial"/>
          <w:b/>
          <w:sz w:val="20"/>
          <w:szCs w:val="20"/>
        </w:rPr>
        <w:t>, Zairi Ismael Rizman</w:t>
      </w:r>
      <w:r w:rsidR="002C2956">
        <w:rPr>
          <w:rFonts w:ascii="Arial" w:hAnsi="Arial" w:cs="Arial"/>
          <w:b/>
          <w:sz w:val="20"/>
          <w:szCs w:val="20"/>
          <w:vertAlign w:val="superscript"/>
        </w:rPr>
        <w:t>2</w:t>
      </w:r>
      <w:r>
        <w:rPr>
          <w:rFonts w:ascii="Arial" w:hAnsi="Arial" w:cs="Arial"/>
          <w:b/>
          <w:sz w:val="20"/>
          <w:szCs w:val="20"/>
        </w:rPr>
        <w:t xml:space="preserve"> </w:t>
      </w:r>
    </w:p>
    <w:p w14:paraId="415B42FA" w14:textId="77777777" w:rsidR="00A9351B" w:rsidRPr="00FB5C5A" w:rsidRDefault="00A9351B" w:rsidP="00A9351B">
      <w:pPr>
        <w:pStyle w:val="AuthorAffiliation"/>
        <w:rPr>
          <w:rFonts w:ascii="Arial" w:hAnsi="Arial" w:cs="Arial"/>
          <w:color w:val="auto"/>
          <w:sz w:val="16"/>
          <w:szCs w:val="16"/>
        </w:rPr>
      </w:pPr>
      <w:r>
        <w:rPr>
          <w:rFonts w:ascii="Arial" w:hAnsi="Arial" w:cs="Arial"/>
          <w:color w:val="auto"/>
          <w:sz w:val="16"/>
          <w:szCs w:val="16"/>
          <w:vertAlign w:val="superscript"/>
        </w:rPr>
        <w:t>1</w:t>
      </w:r>
      <w:r w:rsidRPr="0094494D">
        <w:rPr>
          <w:rFonts w:ascii="Arial" w:hAnsi="Arial" w:cs="Arial"/>
          <w:sz w:val="16"/>
          <w:szCs w:val="16"/>
        </w:rPr>
        <w:t>Faculty of Electrical Technology and Engineering</w:t>
      </w:r>
      <w:r w:rsidRPr="00FB5C5A">
        <w:rPr>
          <w:rFonts w:ascii="Arial" w:hAnsi="Arial" w:cs="Arial"/>
          <w:color w:val="auto"/>
          <w:sz w:val="16"/>
          <w:szCs w:val="16"/>
        </w:rPr>
        <w:t xml:space="preserve">, </w:t>
      </w:r>
      <w:proofErr w:type="spellStart"/>
      <w:r w:rsidRPr="00FB5C5A">
        <w:rPr>
          <w:rFonts w:ascii="Arial" w:hAnsi="Arial" w:cs="Arial"/>
          <w:color w:val="auto"/>
          <w:sz w:val="16"/>
          <w:szCs w:val="16"/>
        </w:rPr>
        <w:t>Universiti</w:t>
      </w:r>
      <w:proofErr w:type="spellEnd"/>
      <w:r w:rsidRPr="00FB5C5A">
        <w:rPr>
          <w:rFonts w:ascii="Arial" w:hAnsi="Arial" w:cs="Arial"/>
          <w:color w:val="auto"/>
          <w:sz w:val="16"/>
          <w:szCs w:val="16"/>
        </w:rPr>
        <w:t xml:space="preserve"> </w:t>
      </w:r>
      <w:proofErr w:type="spellStart"/>
      <w:r w:rsidRPr="00FB5C5A">
        <w:rPr>
          <w:rFonts w:ascii="Arial" w:hAnsi="Arial" w:cs="Arial"/>
          <w:color w:val="auto"/>
          <w:sz w:val="16"/>
          <w:szCs w:val="16"/>
        </w:rPr>
        <w:t>Teknikal</w:t>
      </w:r>
      <w:proofErr w:type="spellEnd"/>
      <w:r w:rsidRPr="00FB5C5A">
        <w:rPr>
          <w:rFonts w:ascii="Arial" w:hAnsi="Arial" w:cs="Arial"/>
          <w:color w:val="auto"/>
          <w:sz w:val="16"/>
          <w:szCs w:val="16"/>
        </w:rPr>
        <w:t xml:space="preserve"> Malaysia Melaka, Malaysia</w:t>
      </w:r>
    </w:p>
    <w:p w14:paraId="65253A2C" w14:textId="77777777" w:rsidR="007914BE" w:rsidRDefault="00833750">
      <w:pPr>
        <w:widowControl w:val="0"/>
        <w:tabs>
          <w:tab w:val="left" w:pos="9020"/>
        </w:tabs>
        <w:spacing w:after="0" w:line="240" w:lineRule="auto"/>
        <w:rPr>
          <w:rFonts w:ascii="Arial" w:eastAsia="Arial" w:hAnsi="Arial" w:cs="Arial"/>
          <w:sz w:val="16"/>
          <w:szCs w:val="16"/>
        </w:rPr>
      </w:pPr>
      <w:r>
        <w:rPr>
          <w:rFonts w:ascii="Arial" w:hAnsi="Arial" w:cs="Arial"/>
          <w:sz w:val="16"/>
          <w:szCs w:val="16"/>
          <w:vertAlign w:val="superscript"/>
        </w:rPr>
        <w:t>2</w:t>
      </w:r>
      <w:r w:rsidR="00A9351B" w:rsidRPr="008D71A9">
        <w:rPr>
          <w:rFonts w:ascii="Arial" w:hAnsi="Arial" w:cs="Arial"/>
          <w:iCs/>
          <w:sz w:val="16"/>
          <w:szCs w:val="16"/>
          <w:lang w:val="ms-MY"/>
        </w:rPr>
        <w:t xml:space="preserve">School of Electrical Engineering, College of Engineering, </w:t>
      </w:r>
      <w:r w:rsidR="00A9351B" w:rsidRPr="008D71A9">
        <w:rPr>
          <w:rFonts w:ascii="Arial" w:hAnsi="Arial" w:cs="Arial"/>
          <w:sz w:val="16"/>
          <w:szCs w:val="16"/>
          <w:lang w:val="ms-MY"/>
        </w:rPr>
        <w:t xml:space="preserve">Universiti Teknologi MARA, Terengganu, </w:t>
      </w:r>
      <w:r w:rsidR="00A9351B" w:rsidRPr="008D71A9">
        <w:rPr>
          <w:rFonts w:ascii="Arial" w:hAnsi="Arial" w:cs="Arial"/>
          <w:sz w:val="16"/>
          <w:szCs w:val="16"/>
        </w:rPr>
        <w:t>Malaysia</w:t>
      </w:r>
    </w:p>
    <w:p w14:paraId="6035A384" w14:textId="77777777" w:rsidR="007914BE" w:rsidRDefault="007914BE">
      <w:pPr>
        <w:widowControl w:val="0"/>
        <w:tabs>
          <w:tab w:val="left" w:pos="9020"/>
        </w:tabs>
        <w:spacing w:after="0" w:line="240" w:lineRule="auto"/>
        <w:rPr>
          <w:rFonts w:ascii="Arial" w:eastAsia="Arial" w:hAnsi="Arial" w:cs="Arial"/>
          <w:sz w:val="20"/>
          <w:szCs w:val="20"/>
        </w:rPr>
      </w:pPr>
      <w:bookmarkStart w:id="0" w:name="_gjdgxs" w:colFirst="0" w:colLast="0"/>
      <w:bookmarkEnd w:id="0"/>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7914BE" w14:paraId="3AA02A10" w14:textId="77777777">
        <w:tc>
          <w:tcPr>
            <w:tcW w:w="6236" w:type="dxa"/>
            <w:shd w:val="clear" w:color="auto" w:fill="9CC2E5"/>
          </w:tcPr>
          <w:p w14:paraId="04CEF0A0" w14:textId="77777777" w:rsidR="007914BE" w:rsidRDefault="003539FF">
            <w:pPr>
              <w:shd w:val="clear" w:color="auto" w:fill="9CC2E5"/>
              <w:spacing w:before="120" w:after="0" w:line="240" w:lineRule="auto"/>
              <w:ind w:hanging="2"/>
              <w:jc w:val="both"/>
              <w:rPr>
                <w:rFonts w:ascii="Arial" w:eastAsia="Arial" w:hAnsi="Arial" w:cs="Arial"/>
                <w:sz w:val="20"/>
                <w:szCs w:val="20"/>
              </w:rPr>
            </w:pPr>
            <w:r>
              <w:rPr>
                <w:rFonts w:ascii="Arial" w:eastAsia="Arial" w:hAnsi="Arial" w:cs="Arial"/>
                <w:b/>
                <w:i/>
                <w:sz w:val="20"/>
                <w:szCs w:val="20"/>
              </w:rPr>
              <w:t xml:space="preserve">Abstract </w:t>
            </w:r>
          </w:p>
          <w:p w14:paraId="11F1CC4C" w14:textId="77777777" w:rsidR="007914BE" w:rsidRPr="008F2DCD" w:rsidRDefault="008F2DCD">
            <w:pPr>
              <w:shd w:val="clear" w:color="auto" w:fill="9CC2E5"/>
              <w:spacing w:after="0" w:line="240" w:lineRule="auto"/>
              <w:jc w:val="both"/>
              <w:rPr>
                <w:rFonts w:ascii="Arial" w:eastAsia="Arial" w:hAnsi="Arial" w:cs="Arial"/>
                <w:i/>
                <w:sz w:val="20"/>
                <w:szCs w:val="20"/>
              </w:rPr>
            </w:pPr>
            <w:r w:rsidRPr="008F2DCD">
              <w:rPr>
                <w:rFonts w:ascii="Arial" w:hAnsi="Arial" w:cs="Arial"/>
                <w:i/>
                <w:sz w:val="20"/>
                <w:szCs w:val="20"/>
              </w:rPr>
              <w:t>Underwater Remote Operated Vehicle (ROV) is a tethered marine robot that are widely employed for scientific and commercial applications. Several industries are working on underwater robots to increase the productivity, monitoring and surveillance especially in t</w:t>
            </w:r>
            <w:r w:rsidR="00662AB7">
              <w:rPr>
                <w:rFonts w:ascii="Arial" w:hAnsi="Arial" w:cs="Arial"/>
                <w:i/>
                <w:sz w:val="20"/>
                <w:szCs w:val="20"/>
              </w:rPr>
              <w:t xml:space="preserve">he petroleum and gas industries. </w:t>
            </w:r>
            <w:r w:rsidRPr="008F2DCD">
              <w:rPr>
                <w:rFonts w:ascii="Arial" w:hAnsi="Arial" w:cs="Arial"/>
                <w:i/>
                <w:sz w:val="20"/>
                <w:szCs w:val="20"/>
              </w:rPr>
              <w:t>These operations are often performed by human divers; however, the underwater environment poses hazards and pressure-related limits, making them costly and risky. As a result, ROVs have been designed to replace divers themselves. It is a tethered underwater robot that the operator controls manually using a PS2 controller. This project is to design and develop a micro underwater ROV for monitoring applications. The ROV are designed to withstand pressure underwater by selection of suitable material for its frame and other components will be equipped including pressure/depth sensor, MPU6050 IMU sensor and waterproof endoscope camera. Standard testing procedures are employed to assess the ROV's performance in buoyancy and control efficiency tests for the propulsion system in real environment, including laboratory pool. The developed ROV prototype shows promising performance with achieved 90% negative buoyancy is crucial for the ROV to perform effective submerge and raise operations and also with stable velocity and acceleration in forward, backward, and submerging. The steering tests highlighted that the ROV is more flexible and faster in maneuvering concerning turning performance as the horizontal thrusters’ configurations are positioned at 45° at the back of the ROV. The outcomes of this project are anticipated to bring substantial advantages to industries associated with underwater applications</w:t>
            </w:r>
            <w:r w:rsidR="003539FF" w:rsidRPr="008F2DCD">
              <w:rPr>
                <w:rFonts w:ascii="Arial" w:eastAsia="Arial" w:hAnsi="Arial" w:cs="Arial"/>
                <w:i/>
                <w:sz w:val="20"/>
                <w:szCs w:val="20"/>
              </w:rPr>
              <w:t xml:space="preserve">. </w:t>
            </w:r>
          </w:p>
          <w:p w14:paraId="04372C7F" w14:textId="77777777" w:rsidR="007914BE" w:rsidRDefault="007914BE">
            <w:pPr>
              <w:spacing w:after="0" w:line="240" w:lineRule="auto"/>
              <w:ind w:hanging="2"/>
              <w:jc w:val="both"/>
              <w:rPr>
                <w:rFonts w:ascii="Arial" w:eastAsia="Arial" w:hAnsi="Arial" w:cs="Arial"/>
                <w:sz w:val="20"/>
                <w:szCs w:val="20"/>
              </w:rPr>
            </w:pPr>
          </w:p>
          <w:p w14:paraId="53B2B00B" w14:textId="77777777" w:rsidR="007914BE" w:rsidRDefault="003539FF">
            <w:pPr>
              <w:spacing w:after="0" w:line="240" w:lineRule="auto"/>
              <w:ind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8">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091880C6" w14:textId="77777777" w:rsidR="007914BE" w:rsidRDefault="003539FF">
            <w:pPr>
              <w:spacing w:before="60" w:after="60" w:line="240" w:lineRule="auto"/>
              <w:ind w:hanging="2"/>
              <w:jc w:val="right"/>
              <w:rPr>
                <w:rFonts w:ascii="Arial" w:eastAsia="Arial" w:hAnsi="Arial" w:cs="Arial"/>
                <w:sz w:val="20"/>
                <w:szCs w:val="20"/>
              </w:rPr>
            </w:pPr>
            <w:r>
              <w:rPr>
                <w:rFonts w:ascii="Arial" w:eastAsia="Arial" w:hAnsi="Arial" w:cs="Arial"/>
                <w:i/>
                <w:noProof/>
                <w:sz w:val="20"/>
                <w:szCs w:val="20"/>
                <w:lang w:val="en-MY"/>
              </w:rPr>
              <w:drawing>
                <wp:inline distT="0" distB="0" distL="114300" distR="114300" wp14:anchorId="117C9036" wp14:editId="72B5274E">
                  <wp:extent cx="915670" cy="32131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0C10D931" w14:textId="77777777" w:rsidR="007914BE" w:rsidRDefault="003539FF">
            <w:pPr>
              <w:widowControl w:val="0"/>
              <w:spacing w:before="120" w:after="0" w:line="240" w:lineRule="auto"/>
              <w:ind w:hanging="2"/>
              <w:rPr>
                <w:rFonts w:ascii="Arial" w:eastAsia="Arial" w:hAnsi="Arial" w:cs="Arial"/>
                <w:sz w:val="18"/>
                <w:szCs w:val="18"/>
              </w:rPr>
            </w:pPr>
            <w:r>
              <w:rPr>
                <w:rFonts w:ascii="Arial" w:eastAsia="Arial" w:hAnsi="Arial" w:cs="Arial"/>
                <w:b/>
                <w:i/>
                <w:sz w:val="18"/>
                <w:szCs w:val="18"/>
              </w:rPr>
              <w:t xml:space="preserve">Keywords: </w:t>
            </w:r>
          </w:p>
          <w:p w14:paraId="7D68D52F" w14:textId="77777777" w:rsidR="005536B8" w:rsidRPr="005536B8" w:rsidRDefault="005536B8" w:rsidP="0025345B">
            <w:pPr>
              <w:pStyle w:val="Keyword"/>
              <w:spacing w:after="0" w:line="240" w:lineRule="auto"/>
              <w:rPr>
                <w:rFonts w:ascii="Arial" w:hAnsi="Arial" w:cs="Arial"/>
                <w:i/>
                <w:sz w:val="18"/>
                <w:szCs w:val="18"/>
              </w:rPr>
            </w:pPr>
            <w:r w:rsidRPr="005536B8">
              <w:rPr>
                <w:rFonts w:ascii="Arial" w:hAnsi="Arial" w:cs="Arial"/>
                <w:i/>
                <w:sz w:val="18"/>
                <w:szCs w:val="18"/>
              </w:rPr>
              <w:t xml:space="preserve">Buoyancy: </w:t>
            </w:r>
          </w:p>
          <w:p w14:paraId="39C7689B" w14:textId="77777777" w:rsidR="005536B8" w:rsidRPr="005536B8" w:rsidRDefault="005536B8" w:rsidP="005536B8">
            <w:pPr>
              <w:pStyle w:val="Keyword"/>
              <w:spacing w:after="0" w:line="240" w:lineRule="auto"/>
              <w:rPr>
                <w:rFonts w:ascii="Arial" w:hAnsi="Arial" w:cs="Arial"/>
                <w:i/>
                <w:sz w:val="18"/>
                <w:szCs w:val="18"/>
              </w:rPr>
            </w:pPr>
            <w:r w:rsidRPr="005536B8">
              <w:rPr>
                <w:rFonts w:ascii="Arial" w:hAnsi="Arial" w:cs="Arial"/>
                <w:i/>
                <w:sz w:val="18"/>
                <w:szCs w:val="18"/>
              </w:rPr>
              <w:t>Maneuver;</w:t>
            </w:r>
          </w:p>
          <w:p w14:paraId="3204D7F4" w14:textId="77777777" w:rsidR="0025345B" w:rsidRPr="005536B8" w:rsidRDefault="0025345B" w:rsidP="0025345B">
            <w:pPr>
              <w:pStyle w:val="Keyword"/>
              <w:spacing w:after="0" w:line="240" w:lineRule="auto"/>
              <w:rPr>
                <w:rFonts w:ascii="Arial" w:hAnsi="Arial" w:cs="Arial"/>
                <w:i/>
                <w:sz w:val="18"/>
                <w:szCs w:val="18"/>
              </w:rPr>
            </w:pPr>
            <w:r w:rsidRPr="005536B8">
              <w:rPr>
                <w:rFonts w:ascii="Arial" w:hAnsi="Arial" w:cs="Arial"/>
                <w:i/>
                <w:sz w:val="18"/>
                <w:szCs w:val="18"/>
              </w:rPr>
              <w:t>Remotely operated underwater vehicle (ROV);</w:t>
            </w:r>
          </w:p>
          <w:p w14:paraId="7EDD76B7" w14:textId="77777777" w:rsidR="005536B8" w:rsidRPr="005536B8" w:rsidRDefault="005536B8" w:rsidP="0025345B">
            <w:pPr>
              <w:pStyle w:val="Keyword"/>
              <w:spacing w:after="0" w:line="240" w:lineRule="auto"/>
              <w:rPr>
                <w:rFonts w:ascii="Arial" w:hAnsi="Arial" w:cs="Arial"/>
                <w:i/>
                <w:sz w:val="18"/>
                <w:szCs w:val="18"/>
              </w:rPr>
            </w:pPr>
            <w:r w:rsidRPr="005536B8">
              <w:rPr>
                <w:rFonts w:ascii="Arial" w:hAnsi="Arial" w:cs="Arial"/>
                <w:i/>
                <w:sz w:val="18"/>
                <w:szCs w:val="18"/>
              </w:rPr>
              <w:t>Stability;</w:t>
            </w:r>
          </w:p>
          <w:p w14:paraId="11204AD6" w14:textId="77777777" w:rsidR="0025345B" w:rsidRPr="005536B8" w:rsidRDefault="0025345B" w:rsidP="0025345B">
            <w:pPr>
              <w:pStyle w:val="Keyword"/>
              <w:spacing w:after="0" w:line="240" w:lineRule="auto"/>
              <w:rPr>
                <w:rFonts w:ascii="Arial" w:hAnsi="Arial" w:cs="Arial"/>
                <w:i/>
                <w:sz w:val="18"/>
                <w:szCs w:val="18"/>
              </w:rPr>
            </w:pPr>
            <w:r w:rsidRPr="005536B8">
              <w:rPr>
                <w:rFonts w:ascii="Arial" w:hAnsi="Arial" w:cs="Arial"/>
                <w:i/>
                <w:sz w:val="18"/>
                <w:szCs w:val="18"/>
              </w:rPr>
              <w:t>Underwater inspection</w:t>
            </w:r>
          </w:p>
          <w:p w14:paraId="1EE3AD11" w14:textId="77777777" w:rsidR="007914BE" w:rsidRDefault="007914BE">
            <w:pPr>
              <w:widowControl w:val="0"/>
              <w:tabs>
                <w:tab w:val="left" w:pos="9020"/>
              </w:tabs>
              <w:spacing w:after="0" w:line="240" w:lineRule="auto"/>
              <w:rPr>
                <w:rFonts w:ascii="Arial" w:eastAsia="Arial" w:hAnsi="Arial" w:cs="Arial"/>
                <w:sz w:val="18"/>
                <w:szCs w:val="18"/>
              </w:rPr>
            </w:pPr>
          </w:p>
          <w:p w14:paraId="1F7316EE" w14:textId="77777777" w:rsidR="007914BE" w:rsidRDefault="003539FF">
            <w:pPr>
              <w:widowControl w:val="0"/>
              <w:tabs>
                <w:tab w:val="left" w:pos="9020"/>
              </w:tabs>
              <w:spacing w:after="0" w:line="240" w:lineRule="auto"/>
              <w:rPr>
                <w:rFonts w:ascii="Arial" w:eastAsia="Arial" w:hAnsi="Arial" w:cs="Arial"/>
                <w:sz w:val="18"/>
                <w:szCs w:val="18"/>
              </w:rPr>
            </w:pPr>
            <w:r>
              <w:rPr>
                <w:rFonts w:ascii="Arial" w:eastAsia="Arial" w:hAnsi="Arial" w:cs="Arial"/>
                <w:b/>
                <w:i/>
                <w:sz w:val="18"/>
                <w:szCs w:val="18"/>
              </w:rPr>
              <w:t>Article History:</w:t>
            </w:r>
          </w:p>
          <w:p w14:paraId="1D437351" w14:textId="77777777" w:rsidR="007914BE" w:rsidRDefault="003539FF">
            <w:pPr>
              <w:widowControl w:val="0"/>
              <w:tabs>
                <w:tab w:val="left" w:pos="9020"/>
              </w:tabs>
              <w:spacing w:after="0" w:line="240" w:lineRule="auto"/>
              <w:rPr>
                <w:rFonts w:ascii="Arial" w:eastAsia="Arial" w:hAnsi="Arial" w:cs="Arial"/>
                <w:sz w:val="18"/>
                <w:szCs w:val="18"/>
              </w:rPr>
            </w:pPr>
            <w:r>
              <w:rPr>
                <w:rFonts w:ascii="Arial" w:eastAsia="Arial" w:hAnsi="Arial" w:cs="Arial"/>
                <w:i/>
                <w:sz w:val="18"/>
                <w:szCs w:val="18"/>
              </w:rPr>
              <w:t>Received: May 2, 2019</w:t>
            </w:r>
          </w:p>
          <w:p w14:paraId="3FABAF83" w14:textId="77777777" w:rsidR="007914BE" w:rsidRDefault="003539FF">
            <w:pPr>
              <w:widowControl w:val="0"/>
              <w:tabs>
                <w:tab w:val="left" w:pos="9020"/>
              </w:tabs>
              <w:spacing w:after="0" w:line="240" w:lineRule="auto"/>
              <w:rPr>
                <w:rFonts w:ascii="Arial" w:eastAsia="Arial" w:hAnsi="Arial" w:cs="Arial"/>
                <w:sz w:val="18"/>
                <w:szCs w:val="18"/>
              </w:rPr>
            </w:pPr>
            <w:r>
              <w:rPr>
                <w:rFonts w:ascii="Arial" w:eastAsia="Arial" w:hAnsi="Arial" w:cs="Arial"/>
                <w:i/>
                <w:sz w:val="18"/>
                <w:szCs w:val="18"/>
              </w:rPr>
              <w:t>Revised: May 29, 2019</w:t>
            </w:r>
          </w:p>
          <w:p w14:paraId="3878FA33" w14:textId="77777777" w:rsidR="007914BE" w:rsidRDefault="003539FF">
            <w:pPr>
              <w:widowControl w:val="0"/>
              <w:tabs>
                <w:tab w:val="left" w:pos="9020"/>
              </w:tabs>
              <w:spacing w:after="0" w:line="240" w:lineRule="auto"/>
              <w:rPr>
                <w:rFonts w:ascii="Arial" w:eastAsia="Arial" w:hAnsi="Arial" w:cs="Arial"/>
                <w:sz w:val="18"/>
                <w:szCs w:val="18"/>
              </w:rPr>
            </w:pPr>
            <w:r>
              <w:rPr>
                <w:rFonts w:ascii="Arial" w:eastAsia="Arial" w:hAnsi="Arial" w:cs="Arial"/>
                <w:i/>
                <w:sz w:val="18"/>
                <w:szCs w:val="18"/>
              </w:rPr>
              <w:t>Accepted: June 2, 2019</w:t>
            </w:r>
          </w:p>
          <w:p w14:paraId="1423468E" w14:textId="77777777" w:rsidR="007914BE" w:rsidRDefault="003539FF">
            <w:pPr>
              <w:widowControl w:val="0"/>
              <w:tabs>
                <w:tab w:val="left" w:pos="9020"/>
              </w:tabs>
              <w:spacing w:after="0" w:line="240" w:lineRule="auto"/>
              <w:rPr>
                <w:rFonts w:ascii="Arial" w:eastAsia="Arial" w:hAnsi="Arial" w:cs="Arial"/>
                <w:sz w:val="18"/>
                <w:szCs w:val="18"/>
              </w:rPr>
            </w:pPr>
            <w:r>
              <w:rPr>
                <w:rFonts w:ascii="Arial" w:eastAsia="Arial" w:hAnsi="Arial" w:cs="Arial"/>
                <w:i/>
                <w:sz w:val="18"/>
                <w:szCs w:val="18"/>
              </w:rPr>
              <w:t>Published: June 2, 2019</w:t>
            </w:r>
          </w:p>
          <w:p w14:paraId="285668C4" w14:textId="77777777" w:rsidR="007914BE" w:rsidRDefault="007914BE">
            <w:pPr>
              <w:widowControl w:val="0"/>
              <w:tabs>
                <w:tab w:val="left" w:pos="9020"/>
              </w:tabs>
              <w:spacing w:after="0" w:line="240" w:lineRule="auto"/>
              <w:rPr>
                <w:rFonts w:ascii="Arial" w:eastAsia="Arial" w:hAnsi="Arial" w:cs="Arial"/>
                <w:sz w:val="18"/>
                <w:szCs w:val="18"/>
              </w:rPr>
            </w:pPr>
          </w:p>
          <w:p w14:paraId="15FDDD01" w14:textId="77777777" w:rsidR="007914BE" w:rsidRDefault="003539FF">
            <w:pPr>
              <w:widowControl w:val="0"/>
              <w:tabs>
                <w:tab w:val="left" w:pos="9020"/>
              </w:tabs>
              <w:spacing w:after="0" w:line="240" w:lineRule="auto"/>
              <w:ind w:hanging="2"/>
              <w:rPr>
                <w:rFonts w:ascii="Arial" w:eastAsia="Arial" w:hAnsi="Arial" w:cs="Arial"/>
                <w:sz w:val="18"/>
                <w:szCs w:val="18"/>
              </w:rPr>
            </w:pPr>
            <w:r>
              <w:rPr>
                <w:rFonts w:ascii="Arial" w:eastAsia="Arial" w:hAnsi="Arial" w:cs="Arial"/>
                <w:b/>
                <w:i/>
                <w:sz w:val="18"/>
                <w:szCs w:val="18"/>
              </w:rPr>
              <w:t>Corresponding Author:</w:t>
            </w:r>
          </w:p>
          <w:p w14:paraId="471432E0" w14:textId="77777777" w:rsidR="005F2192" w:rsidRPr="00905ED4" w:rsidRDefault="000906EA" w:rsidP="005F2192">
            <w:pPr>
              <w:widowControl w:val="0"/>
              <w:tabs>
                <w:tab w:val="left" w:pos="9020"/>
              </w:tabs>
              <w:spacing w:after="0" w:line="240" w:lineRule="auto"/>
              <w:ind w:hanging="2"/>
              <w:rPr>
                <w:rFonts w:ascii="Arial" w:eastAsia="Arial" w:hAnsi="Arial" w:cs="Arial"/>
                <w:i/>
                <w:sz w:val="18"/>
                <w:szCs w:val="18"/>
              </w:rPr>
            </w:pPr>
            <w:proofErr w:type="spellStart"/>
            <w:r w:rsidRPr="00905ED4">
              <w:rPr>
                <w:rFonts w:ascii="Arial" w:hAnsi="Arial" w:cs="Arial"/>
                <w:i/>
                <w:sz w:val="18"/>
                <w:szCs w:val="18"/>
              </w:rPr>
              <w:t>Fauzal</w:t>
            </w:r>
            <w:proofErr w:type="spellEnd"/>
            <w:r w:rsidRPr="00905ED4">
              <w:rPr>
                <w:rFonts w:ascii="Arial" w:hAnsi="Arial" w:cs="Arial"/>
                <w:i/>
                <w:sz w:val="18"/>
                <w:szCs w:val="18"/>
              </w:rPr>
              <w:t xml:space="preserve"> </w:t>
            </w:r>
            <w:proofErr w:type="spellStart"/>
            <w:r w:rsidRPr="00905ED4">
              <w:rPr>
                <w:rFonts w:ascii="Arial" w:hAnsi="Arial" w:cs="Arial"/>
                <w:i/>
                <w:sz w:val="18"/>
                <w:szCs w:val="18"/>
              </w:rPr>
              <w:t>Naim</w:t>
            </w:r>
            <w:proofErr w:type="spellEnd"/>
            <w:r w:rsidRPr="00905ED4">
              <w:rPr>
                <w:rFonts w:ascii="Arial" w:hAnsi="Arial" w:cs="Arial"/>
                <w:i/>
                <w:sz w:val="18"/>
                <w:szCs w:val="18"/>
              </w:rPr>
              <w:t xml:space="preserve"> </w:t>
            </w:r>
            <w:proofErr w:type="spellStart"/>
            <w:r w:rsidRPr="00905ED4">
              <w:rPr>
                <w:rFonts w:ascii="Arial" w:hAnsi="Arial" w:cs="Arial"/>
                <w:i/>
                <w:sz w:val="18"/>
                <w:szCs w:val="18"/>
              </w:rPr>
              <w:t>Zohedi</w:t>
            </w:r>
            <w:proofErr w:type="spellEnd"/>
          </w:p>
          <w:p w14:paraId="6CF08819" w14:textId="77777777" w:rsidR="005F2192" w:rsidRPr="00905ED4" w:rsidRDefault="005F2192" w:rsidP="005F2192">
            <w:pPr>
              <w:pStyle w:val="AuthorAffiliation"/>
              <w:rPr>
                <w:rFonts w:ascii="Arial" w:hAnsi="Arial" w:cs="Arial"/>
                <w:i/>
                <w:color w:val="auto"/>
              </w:rPr>
            </w:pPr>
            <w:r w:rsidRPr="00905ED4">
              <w:rPr>
                <w:rFonts w:ascii="Arial" w:hAnsi="Arial" w:cs="Arial"/>
                <w:i/>
              </w:rPr>
              <w:t>Faculty of Electrical Technology and Engineering</w:t>
            </w:r>
            <w:r w:rsidRPr="00905ED4">
              <w:rPr>
                <w:rFonts w:ascii="Arial" w:hAnsi="Arial" w:cs="Arial"/>
                <w:i/>
                <w:color w:val="auto"/>
              </w:rPr>
              <w:t xml:space="preserve">, </w:t>
            </w:r>
            <w:proofErr w:type="spellStart"/>
            <w:r w:rsidRPr="00905ED4">
              <w:rPr>
                <w:rFonts w:ascii="Arial" w:hAnsi="Arial" w:cs="Arial"/>
                <w:i/>
                <w:color w:val="auto"/>
              </w:rPr>
              <w:t>Universiti</w:t>
            </w:r>
            <w:proofErr w:type="spellEnd"/>
            <w:r w:rsidRPr="00905ED4">
              <w:rPr>
                <w:rFonts w:ascii="Arial" w:hAnsi="Arial" w:cs="Arial"/>
                <w:i/>
                <w:color w:val="auto"/>
              </w:rPr>
              <w:t xml:space="preserve"> </w:t>
            </w:r>
            <w:proofErr w:type="spellStart"/>
            <w:r w:rsidRPr="00905ED4">
              <w:rPr>
                <w:rFonts w:ascii="Arial" w:hAnsi="Arial" w:cs="Arial"/>
                <w:i/>
                <w:color w:val="auto"/>
              </w:rPr>
              <w:t>Teknikal</w:t>
            </w:r>
            <w:proofErr w:type="spellEnd"/>
            <w:r w:rsidRPr="00905ED4">
              <w:rPr>
                <w:rFonts w:ascii="Arial" w:hAnsi="Arial" w:cs="Arial"/>
                <w:i/>
                <w:color w:val="auto"/>
              </w:rPr>
              <w:t xml:space="preserve"> Malaysia Melaka, Malaysia</w:t>
            </w:r>
          </w:p>
          <w:p w14:paraId="62A22748" w14:textId="77777777" w:rsidR="007914BE" w:rsidRDefault="005F2192" w:rsidP="005F2192">
            <w:pPr>
              <w:pBdr>
                <w:top w:val="nil"/>
                <w:left w:val="nil"/>
                <w:bottom w:val="nil"/>
                <w:right w:val="nil"/>
                <w:between w:val="nil"/>
              </w:pBdr>
              <w:tabs>
                <w:tab w:val="left" w:pos="0"/>
              </w:tabs>
              <w:spacing w:after="0" w:line="240" w:lineRule="auto"/>
              <w:ind w:hanging="2"/>
              <w:rPr>
                <w:rFonts w:ascii="Arial" w:eastAsia="Arial" w:hAnsi="Arial" w:cs="Arial"/>
                <w:color w:val="000000"/>
                <w:sz w:val="18"/>
                <w:szCs w:val="18"/>
              </w:rPr>
            </w:pPr>
            <w:r w:rsidRPr="002341A9">
              <w:rPr>
                <w:rFonts w:ascii="Arial" w:eastAsia="Arial" w:hAnsi="Arial" w:cs="Arial"/>
                <w:i/>
                <w:color w:val="000000"/>
                <w:sz w:val="18"/>
                <w:szCs w:val="18"/>
              </w:rPr>
              <w:t xml:space="preserve">Email: </w:t>
            </w:r>
            <w:hyperlink r:id="rId10" w:history="1">
              <w:r w:rsidR="000906EA" w:rsidRPr="006A1F4A">
                <w:rPr>
                  <w:rStyle w:val="Hyperlink"/>
                  <w:rFonts w:ascii="Arial" w:hAnsi="Arial" w:cs="Arial"/>
                  <w:i/>
                  <w:sz w:val="18"/>
                  <w:szCs w:val="18"/>
                </w:rPr>
                <w:t>fauzal@utem.edu.my</w:t>
              </w:r>
            </w:hyperlink>
            <w:r w:rsidR="003539FF">
              <w:rPr>
                <w:rFonts w:ascii="Arial" w:eastAsia="Arial" w:hAnsi="Arial" w:cs="Arial"/>
                <w:i/>
                <w:color w:val="000000"/>
                <w:sz w:val="18"/>
                <w:szCs w:val="18"/>
              </w:rPr>
              <w:t xml:space="preserve"> </w:t>
            </w:r>
          </w:p>
          <w:p w14:paraId="01C9ED45" w14:textId="77777777" w:rsidR="007914BE" w:rsidRDefault="007914BE">
            <w:pPr>
              <w:widowControl w:val="0"/>
              <w:tabs>
                <w:tab w:val="left" w:pos="9020"/>
              </w:tabs>
              <w:spacing w:after="0" w:line="240" w:lineRule="auto"/>
              <w:ind w:hanging="2"/>
              <w:rPr>
                <w:rFonts w:ascii="Arial" w:eastAsia="Arial" w:hAnsi="Arial" w:cs="Arial"/>
                <w:sz w:val="18"/>
                <w:szCs w:val="18"/>
              </w:rPr>
            </w:pPr>
          </w:p>
        </w:tc>
      </w:tr>
    </w:tbl>
    <w:p w14:paraId="2D7A71EC" w14:textId="77777777" w:rsidR="007914BE" w:rsidRDefault="007914BE">
      <w:pPr>
        <w:widowControl w:val="0"/>
        <w:tabs>
          <w:tab w:val="left" w:pos="9020"/>
        </w:tabs>
        <w:spacing w:after="0" w:line="240" w:lineRule="auto"/>
        <w:jc w:val="center"/>
        <w:rPr>
          <w:rFonts w:ascii="Arial" w:eastAsia="Arial" w:hAnsi="Arial" w:cs="Arial"/>
          <w:sz w:val="20"/>
          <w:szCs w:val="20"/>
        </w:rPr>
        <w:sectPr w:rsidR="007914BE">
          <w:headerReference w:type="even" r:id="rId11"/>
          <w:headerReference w:type="default" r:id="rId12"/>
          <w:footerReference w:type="even" r:id="rId13"/>
          <w:footerReference w:type="default" r:id="rId14"/>
          <w:headerReference w:type="first" r:id="rId15"/>
          <w:footerReference w:type="first" r:id="rId16"/>
          <w:pgSz w:w="11907" w:h="16840"/>
          <w:pgMar w:top="1701" w:right="1134" w:bottom="1701" w:left="1701" w:header="680" w:footer="680" w:gutter="0"/>
          <w:pgNumType w:start="1"/>
          <w:cols w:space="720"/>
          <w:titlePg/>
        </w:sectPr>
      </w:pPr>
    </w:p>
    <w:p w14:paraId="4D712780" w14:textId="77777777" w:rsidR="007914BE" w:rsidRDefault="003539FF">
      <w:pPr>
        <w:widowControl w:val="0"/>
        <w:spacing w:after="0" w:line="240" w:lineRule="auto"/>
        <w:jc w:val="both"/>
        <w:rPr>
          <w:rFonts w:ascii="Arial" w:eastAsia="Arial" w:hAnsi="Arial" w:cs="Arial"/>
          <w:color w:val="1F4E79"/>
          <w:sz w:val="20"/>
          <w:szCs w:val="20"/>
        </w:rPr>
      </w:pPr>
      <w:r>
        <w:rPr>
          <w:rFonts w:ascii="Arial" w:eastAsia="Arial" w:hAnsi="Arial" w:cs="Arial"/>
          <w:b/>
          <w:color w:val="1F4E79"/>
          <w:sz w:val="20"/>
          <w:szCs w:val="20"/>
        </w:rPr>
        <w:t>INT</w:t>
      </w:r>
      <w:r w:rsidR="001E43B1">
        <w:rPr>
          <w:rFonts w:ascii="Arial" w:eastAsia="Arial" w:hAnsi="Arial" w:cs="Arial"/>
          <w:b/>
          <w:color w:val="1F4E79"/>
          <w:sz w:val="20"/>
          <w:szCs w:val="20"/>
        </w:rPr>
        <w:t>RODUCTION</w:t>
      </w:r>
    </w:p>
    <w:p w14:paraId="09053F42" w14:textId="02D042F9" w:rsidR="009D1CCC" w:rsidRPr="00031385" w:rsidRDefault="002651B8" w:rsidP="009A0B87">
      <w:pPr>
        <w:pStyle w:val="BodyText"/>
        <w:spacing w:after="0"/>
        <w:ind w:firstLine="562"/>
        <w:rPr>
          <w:rFonts w:ascii="Arial" w:hAnsi="Arial" w:cs="Arial"/>
          <w:sz w:val="20"/>
        </w:rPr>
      </w:pPr>
      <w:r w:rsidRPr="002651B8">
        <w:rPr>
          <w:rFonts w:ascii="Arial" w:hAnsi="Arial" w:cs="Arial"/>
          <w:sz w:val="20"/>
        </w:rPr>
        <w:t>Over the past few decades, there has been significant advancement in the design and development of underwater Remotely Operated Vehicles (ROVs), which addressing various challenges in underwater exploration, monitoring, and maintenance.</w:t>
      </w:r>
      <w:r w:rsidR="009D1CCC" w:rsidRPr="00031385">
        <w:rPr>
          <w:rFonts w:ascii="Arial" w:hAnsi="Arial" w:cs="Arial"/>
          <w:sz w:val="20"/>
        </w:rPr>
        <w:t xml:space="preserve"> ROVs have become essential vehicles for scientific research, commercial </w:t>
      </w:r>
      <w:r w:rsidR="009D1CCC" w:rsidRPr="00031385">
        <w:rPr>
          <w:rFonts w:ascii="Arial" w:hAnsi="Arial" w:cs="Arial"/>
          <w:sz w:val="20"/>
        </w:rPr>
        <w:t xml:space="preserve">applications, and </w:t>
      </w:r>
      <w:proofErr w:type="spellStart"/>
      <w:r w:rsidR="009D1CCC" w:rsidRPr="00031385">
        <w:rPr>
          <w:rFonts w:ascii="Arial" w:hAnsi="Arial" w:cs="Arial"/>
          <w:sz w:val="20"/>
        </w:rPr>
        <w:t>defence</w:t>
      </w:r>
      <w:proofErr w:type="spellEnd"/>
      <w:r w:rsidR="009D1CCC" w:rsidRPr="00031385">
        <w:rPr>
          <w:rFonts w:ascii="Arial" w:hAnsi="Arial" w:cs="Arial"/>
          <w:sz w:val="20"/>
        </w:rPr>
        <w:t xml:space="preserve"> operations because of their ability to carry out activities in challenging and inaccessible underwater environments</w:t>
      </w:r>
      <w:sdt>
        <w:sdtPr>
          <w:rPr>
            <w:rFonts w:ascii="Arial" w:hAnsi="Arial" w:cs="Arial"/>
            <w:sz w:val="20"/>
          </w:rPr>
          <w:tag w:val="MENDELEY_CITATION_v3_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"/>
          <w:id w:val="-409936476"/>
          <w:placeholder>
            <w:docPart w:val="4535414EFE3442C4ABC48A4D6E20AD2A"/>
          </w:placeholder>
        </w:sdtPr>
        <w:sdtEndPr/>
        <w:sdtContent>
          <w:r w:rsidR="008456FA">
            <w:rPr>
              <w:rFonts w:ascii="Arial" w:hAnsi="Arial" w:cs="Arial"/>
              <w:sz w:val="20"/>
            </w:rPr>
            <w:t xml:space="preserve"> </w:t>
          </w:r>
          <w:r w:rsidR="006C5FBC">
            <w:rPr>
              <w:rFonts w:ascii="Arial" w:hAnsi="Arial" w:cs="Arial"/>
              <w:sz w:val="20"/>
            </w:rPr>
            <w:t>[1]</w:t>
          </w:r>
          <w:r w:rsidR="009D1CCC" w:rsidRPr="00031385">
            <w:rPr>
              <w:rFonts w:ascii="Arial" w:hAnsi="Arial" w:cs="Arial"/>
              <w:sz w:val="20"/>
            </w:rPr>
            <w:t>[2]</w:t>
          </w:r>
        </w:sdtContent>
      </w:sdt>
      <w:r w:rsidR="009D1CCC" w:rsidRPr="00031385">
        <w:rPr>
          <w:rFonts w:ascii="Arial" w:hAnsi="Arial" w:cs="Arial"/>
          <w:sz w:val="20"/>
        </w:rPr>
        <w:t xml:space="preserve">. Nevertheless, the task of designing an underwater ROV that can be cost-effective and accessible for monitoring purposes remains to be a substantial obstacle. </w:t>
      </w:r>
      <w:r w:rsidRPr="005E2AFD">
        <w:rPr>
          <w:rFonts w:ascii="Arial" w:hAnsi="Arial" w:cs="Arial"/>
          <w:sz w:val="20"/>
        </w:rPr>
        <w:t xml:space="preserve">The problem is particularly acute in applications where high costs and limited </w:t>
      </w:r>
      <w:r w:rsidRPr="005E2AFD">
        <w:rPr>
          <w:rFonts w:ascii="Arial" w:hAnsi="Arial" w:cs="Arial"/>
          <w:sz w:val="20"/>
        </w:rPr>
        <w:lastRenderedPageBreak/>
        <w:t>maneuverability of traditional ROVs impede their widespread adoption and utility.</w:t>
      </w:r>
      <w:r w:rsidRPr="005E2AFD">
        <w:rPr>
          <w:rFonts w:ascii="Calibri" w:eastAsia="Calibri" w:hAnsi="Calibri"/>
          <w:spacing w:val="0"/>
          <w:szCs w:val="22"/>
          <w:lang w:eastAsia="en-MY"/>
        </w:rPr>
        <w:t xml:space="preserve"> </w:t>
      </w:r>
      <w:r w:rsidRPr="005E2AFD">
        <w:rPr>
          <w:rFonts w:ascii="Arial" w:hAnsi="Arial" w:cs="Arial"/>
          <w:sz w:val="20"/>
        </w:rPr>
        <w:t>According to Shah et al. (2021),</w:t>
      </w:r>
      <w:r>
        <w:rPr>
          <w:rFonts w:ascii="Arial" w:hAnsi="Arial" w:cs="Arial"/>
          <w:sz w:val="20"/>
        </w:rPr>
        <w:t xml:space="preserve"> t</w:t>
      </w:r>
      <w:r w:rsidRPr="00031385">
        <w:rPr>
          <w:rFonts w:ascii="Arial" w:hAnsi="Arial" w:cs="Arial"/>
          <w:sz w:val="20"/>
        </w:rPr>
        <w:t>raditional ROVs frequently encounter limitations in maneuverability, cost, and ease of deployment​</w:t>
      </w:r>
      <w:sdt>
        <w:sdtPr>
          <w:rPr>
            <w:rFonts w:ascii="Arial" w:hAnsi="Arial" w:cs="Arial"/>
            <w:color w:val="000000"/>
            <w:sz w:val="20"/>
          </w:rPr>
          <w:tag w:val="MENDELEY_CITATION_v3_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"/>
          <w:id w:val="-1852944444"/>
          <w:placeholder>
            <w:docPart w:val="2811B0B9F7B5454FA5A8D6E7C85151B5"/>
          </w:placeholder>
        </w:sdtPr>
        <w:sdtContent>
          <w:r w:rsidRPr="004B0342">
            <w:rPr>
              <w:rFonts w:ascii="Arial" w:hAnsi="Arial" w:cs="Arial"/>
              <w:color w:val="000000"/>
              <w:sz w:val="20"/>
            </w:rPr>
            <w:t>[3]</w:t>
          </w:r>
        </w:sdtContent>
      </w:sdt>
      <w:r w:rsidRPr="00031385">
        <w:rPr>
          <w:rFonts w:ascii="Arial" w:hAnsi="Arial" w:cs="Arial"/>
          <w:sz w:val="20"/>
        </w:rPr>
        <w:t xml:space="preserve">. </w:t>
      </w:r>
      <w:r w:rsidR="009D1CCC" w:rsidRPr="00031385">
        <w:rPr>
          <w:rFonts w:ascii="Arial" w:hAnsi="Arial" w:cs="Arial"/>
          <w:sz w:val="20"/>
        </w:rPr>
        <w:t>The objective of this project is to design and develop a micro underwater remotely operated vehicle (ROV) that overcomes these limits by emphasizing a tiny, affordable, and highly maneuverable design that may be used for many monitoring purposes.</w:t>
      </w:r>
    </w:p>
    <w:p w14:paraId="29586DB7" w14:textId="3819B36E" w:rsidR="009D1CCC" w:rsidRPr="00031385" w:rsidRDefault="009D1CCC" w:rsidP="009A0B87">
      <w:pPr>
        <w:pStyle w:val="BodyText"/>
        <w:spacing w:after="0"/>
        <w:ind w:firstLine="562"/>
        <w:rPr>
          <w:rFonts w:ascii="Arial" w:hAnsi="Arial" w:cs="Arial"/>
          <w:sz w:val="20"/>
        </w:rPr>
      </w:pPr>
      <w:r w:rsidRPr="00031385">
        <w:rPr>
          <w:rFonts w:ascii="Arial" w:hAnsi="Arial" w:cs="Arial"/>
          <w:sz w:val="20"/>
        </w:rPr>
        <w:t>Multiple studies have highlighted the crucial challenges encountered by existing ROV designs. The challenges associated with these systems include high manufacture and operational expenses, limited battery life, integrates advanced thruster systems</w:t>
      </w:r>
      <w:r w:rsidR="00B105F6">
        <w:rPr>
          <w:rFonts w:ascii="Arial" w:hAnsi="Arial" w:cs="Arial"/>
          <w:sz w:val="20"/>
        </w:rPr>
        <w:t xml:space="preserve">, </w:t>
      </w:r>
      <w:r w:rsidRPr="00031385">
        <w:rPr>
          <w:rFonts w:ascii="Arial" w:hAnsi="Arial" w:cs="Arial"/>
          <w:sz w:val="20"/>
        </w:rPr>
        <w:t xml:space="preserve">operational distance and insufficient control systems for accurate maneuvering. </w:t>
      </w:r>
      <w:r w:rsidR="002651B8" w:rsidRPr="005E2AFD">
        <w:rPr>
          <w:rFonts w:ascii="Arial" w:hAnsi="Arial" w:cs="Arial"/>
          <w:sz w:val="20"/>
        </w:rPr>
        <w:t xml:space="preserve">For instance, </w:t>
      </w:r>
      <w:proofErr w:type="spellStart"/>
      <w:r w:rsidR="002651B8" w:rsidRPr="005E2AFD">
        <w:rPr>
          <w:rFonts w:ascii="Arial" w:hAnsi="Arial" w:cs="Arial"/>
          <w:sz w:val="20"/>
        </w:rPr>
        <w:t>Neira</w:t>
      </w:r>
      <w:proofErr w:type="spellEnd"/>
      <w:r w:rsidR="002651B8" w:rsidRPr="005E2AFD">
        <w:rPr>
          <w:rFonts w:ascii="Arial" w:hAnsi="Arial" w:cs="Arial"/>
          <w:sz w:val="20"/>
        </w:rPr>
        <w:t xml:space="preserve"> et al. (2021) reviewed the structural designs and materials used in underwater robotics, identifying cost and complexity as major hurdles in broader ROV deployment</w:t>
      </w:r>
      <w:r w:rsidR="002651B8" w:rsidRPr="004B0342">
        <w:rPr>
          <w:rFonts w:ascii="Arial" w:hAnsi="Arial" w:cs="Arial"/>
          <w:sz w:val="20"/>
        </w:rPr>
        <w:t xml:space="preserve"> </w:t>
      </w:r>
      <w:sdt>
        <w:sdtPr>
          <w:rPr>
            <w:rFonts w:ascii="Arial" w:hAnsi="Arial" w:cs="Arial"/>
            <w:color w:val="000000"/>
            <w:sz w:val="20"/>
          </w:rPr>
          <w:tag w:val="MENDELEY_CITATION_v3_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"/>
          <w:id w:val="1201283935"/>
          <w:placeholder>
            <w:docPart w:val="47A1A8B77FD44A7382CD1D37DF9D3F2B"/>
          </w:placeholder>
        </w:sdtPr>
        <w:sdtContent>
          <w:r w:rsidR="002651B8" w:rsidRPr="004B0342">
            <w:rPr>
              <w:rFonts w:ascii="Arial" w:hAnsi="Arial" w:cs="Arial"/>
              <w:color w:val="000000"/>
              <w:sz w:val="20"/>
            </w:rPr>
            <w:t>[4]</w:t>
          </w:r>
        </w:sdtContent>
      </w:sdt>
      <w:r w:rsidR="002651B8">
        <w:rPr>
          <w:rFonts w:ascii="Arial" w:hAnsi="Arial" w:cs="Arial"/>
          <w:sz w:val="20"/>
        </w:rPr>
        <w:t>.</w:t>
      </w:r>
      <w:r w:rsidR="002651B8">
        <w:rPr>
          <w:rFonts w:ascii="Arial" w:hAnsi="Arial" w:cs="Arial"/>
          <w:sz w:val="20"/>
        </w:rPr>
        <w:t xml:space="preserve"> </w:t>
      </w:r>
      <w:r w:rsidR="002651B8" w:rsidRPr="004B0342">
        <w:rPr>
          <w:rFonts w:ascii="Arial" w:hAnsi="Arial" w:cs="Arial"/>
          <w:sz w:val="20"/>
        </w:rPr>
        <w:t xml:space="preserve">Similarly, Singh et al. (2022) focused on the limitations of micro ROVs, particularly in power management and control accuracy, underscoring the need for more refined solutions </w:t>
      </w:r>
      <w:sdt>
        <w:sdtPr>
          <w:rPr>
            <w:rFonts w:ascii="Arial" w:hAnsi="Arial" w:cs="Arial"/>
            <w:color w:val="000000"/>
            <w:sz w:val="20"/>
          </w:rPr>
          <w:tag w:val="MENDELEY_CITATION_v3_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"/>
          <w:id w:val="-272864378"/>
          <w:placeholder>
            <w:docPart w:val="A13CB85258FF47DCBAF102A39AAFF2B2"/>
          </w:placeholder>
        </w:sdtPr>
        <w:sdtContent>
          <w:r w:rsidR="002651B8" w:rsidRPr="004B0342">
            <w:rPr>
              <w:rFonts w:ascii="Arial" w:hAnsi="Arial" w:cs="Arial"/>
              <w:color w:val="000000"/>
              <w:sz w:val="20"/>
            </w:rPr>
            <w:t>[5]</w:t>
          </w:r>
        </w:sdtContent>
      </w:sdt>
      <w:r w:rsidR="002651B8" w:rsidRPr="004B0342">
        <w:rPr>
          <w:rFonts w:ascii="Arial" w:hAnsi="Arial" w:cs="Arial"/>
          <w:sz w:val="20"/>
        </w:rPr>
        <w:t>.</w:t>
      </w:r>
      <w:r w:rsidR="002651B8">
        <w:rPr>
          <w:rFonts w:ascii="Arial" w:hAnsi="Arial" w:cs="Arial"/>
          <w:sz w:val="20"/>
        </w:rPr>
        <w:t xml:space="preserve"> </w:t>
      </w:r>
      <w:r w:rsidRPr="00031385">
        <w:rPr>
          <w:rFonts w:ascii="Arial" w:hAnsi="Arial" w:cs="Arial"/>
          <w:sz w:val="20"/>
        </w:rPr>
        <w:t xml:space="preserve">In addition, current remotely operated vehicles (ROVs) require significant maintenance and lack flexibility in supporting various mission parameters </w:t>
      </w:r>
      <w:sdt>
        <w:sdtPr>
          <w:rPr>
            <w:rFonts w:ascii="Arial" w:hAnsi="Arial" w:cs="Arial"/>
            <w:sz w:val="20"/>
          </w:rPr>
          <w:tag w:val="MENDELEY_CITATION_v3_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"/>
          <w:id w:val="1331097949"/>
          <w:placeholder>
            <w:docPart w:val="4535414EFE3442C4ABC48A4D6E20AD2A"/>
          </w:placeholder>
        </w:sdtPr>
        <w:sdtEndPr/>
        <w:sdtContent>
          <w:r w:rsidRPr="00031385">
            <w:rPr>
              <w:rFonts w:ascii="Arial" w:hAnsi="Arial" w:cs="Arial"/>
              <w:sz w:val="20"/>
            </w:rPr>
            <w:t>[</w:t>
          </w:r>
          <w:r w:rsidR="002651B8">
            <w:rPr>
              <w:rFonts w:ascii="Arial" w:hAnsi="Arial" w:cs="Arial"/>
              <w:sz w:val="20"/>
            </w:rPr>
            <w:t>6</w:t>
          </w:r>
          <w:r w:rsidRPr="00031385">
            <w:rPr>
              <w:rFonts w:ascii="Arial" w:hAnsi="Arial" w:cs="Arial"/>
              <w:sz w:val="20"/>
            </w:rPr>
            <w:t>]</w:t>
          </w:r>
        </w:sdtContent>
      </w:sdt>
      <w:r w:rsidRPr="00031385">
        <w:rPr>
          <w:rFonts w:ascii="Arial" w:hAnsi="Arial" w:cs="Arial"/>
          <w:sz w:val="20"/>
        </w:rPr>
        <w:t xml:space="preserve">. In order to tackle these issues, proposed solutions include the integration of advanced thruster systems </w:t>
      </w:r>
      <w:sdt>
        <w:sdtPr>
          <w:rPr>
            <w:rFonts w:ascii="Arial" w:hAnsi="Arial" w:cs="Arial"/>
            <w:sz w:val="20"/>
          </w:rPr>
          <w:tag w:val="MENDELEY_CITATION_v3_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"/>
          <w:id w:val="1992442328"/>
          <w:placeholder>
            <w:docPart w:val="4535414EFE3442C4ABC48A4D6E20AD2A"/>
          </w:placeholder>
        </w:sdtPr>
        <w:sdtEndPr/>
        <w:sdtContent>
          <w:r w:rsidRPr="00031385">
            <w:rPr>
              <w:rFonts w:ascii="Arial" w:hAnsi="Arial" w:cs="Arial"/>
              <w:sz w:val="20"/>
            </w:rPr>
            <w:t>[</w:t>
          </w:r>
          <w:r w:rsidR="002651B8">
            <w:rPr>
              <w:rFonts w:ascii="Arial" w:hAnsi="Arial" w:cs="Arial"/>
              <w:sz w:val="20"/>
            </w:rPr>
            <w:t>7</w:t>
          </w:r>
          <w:r w:rsidRPr="00031385">
            <w:rPr>
              <w:rFonts w:ascii="Arial" w:hAnsi="Arial" w:cs="Arial"/>
              <w:sz w:val="20"/>
            </w:rPr>
            <w:t>]</w:t>
          </w:r>
        </w:sdtContent>
      </w:sdt>
      <w:r w:rsidRPr="00031385">
        <w:rPr>
          <w:rFonts w:ascii="Arial" w:hAnsi="Arial" w:cs="Arial"/>
          <w:sz w:val="20"/>
        </w:rPr>
        <w:t xml:space="preserve">, the </w:t>
      </w:r>
      <w:proofErr w:type="spellStart"/>
      <w:r w:rsidRPr="00031385">
        <w:rPr>
          <w:rFonts w:ascii="Arial" w:hAnsi="Arial" w:cs="Arial"/>
          <w:sz w:val="20"/>
        </w:rPr>
        <w:t>utilisation</w:t>
      </w:r>
      <w:proofErr w:type="spellEnd"/>
      <w:r w:rsidRPr="00031385">
        <w:rPr>
          <w:rFonts w:ascii="Arial" w:hAnsi="Arial" w:cs="Arial"/>
          <w:sz w:val="20"/>
        </w:rPr>
        <w:t xml:space="preserve"> of more efficient power management systems </w:t>
      </w:r>
      <w:sdt>
        <w:sdtPr>
          <w:rPr>
            <w:rFonts w:ascii="Arial" w:hAnsi="Arial" w:cs="Arial"/>
            <w:sz w:val="20"/>
          </w:rPr>
          <w:tag w:val="MENDELEY_CITATION_v3_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"/>
          <w:id w:val="-1735770832"/>
          <w:placeholder>
            <w:docPart w:val="4535414EFE3442C4ABC48A4D6E20AD2A"/>
          </w:placeholder>
        </w:sdtPr>
        <w:sdtEndPr/>
        <w:sdtContent>
          <w:r w:rsidRPr="00031385">
            <w:rPr>
              <w:rFonts w:ascii="Arial" w:hAnsi="Arial" w:cs="Arial"/>
              <w:sz w:val="20"/>
            </w:rPr>
            <w:t>[8]</w:t>
          </w:r>
        </w:sdtContent>
      </w:sdt>
      <w:r w:rsidRPr="00031385">
        <w:rPr>
          <w:rFonts w:ascii="Arial" w:hAnsi="Arial" w:cs="Arial"/>
          <w:sz w:val="20"/>
        </w:rPr>
        <w:t xml:space="preserve">, and the implementation of modular design principles to enhance flexibility and </w:t>
      </w:r>
      <w:proofErr w:type="spellStart"/>
      <w:r w:rsidRPr="00031385">
        <w:rPr>
          <w:rFonts w:ascii="Arial" w:hAnsi="Arial" w:cs="Arial"/>
          <w:sz w:val="20"/>
        </w:rPr>
        <w:t>optimise</w:t>
      </w:r>
      <w:proofErr w:type="spellEnd"/>
      <w:r w:rsidRPr="00031385">
        <w:rPr>
          <w:rFonts w:ascii="Arial" w:hAnsi="Arial" w:cs="Arial"/>
          <w:sz w:val="20"/>
        </w:rPr>
        <w:t xml:space="preserve"> maintenance </w:t>
      </w:r>
      <w:sdt>
        <w:sdtPr>
          <w:rPr>
            <w:rFonts w:ascii="Arial" w:hAnsi="Arial" w:cs="Arial"/>
            <w:sz w:val="20"/>
          </w:rPr>
          <w:tag w:val="MENDELEY_CITATION_v3_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"/>
          <w:id w:val="-1008902813"/>
          <w:placeholder>
            <w:docPart w:val="4535414EFE3442C4ABC48A4D6E20AD2A"/>
          </w:placeholder>
        </w:sdtPr>
        <w:sdtEndPr/>
        <w:sdtContent>
          <w:r w:rsidRPr="00031385">
            <w:rPr>
              <w:rFonts w:ascii="Arial" w:hAnsi="Arial" w:cs="Arial"/>
              <w:sz w:val="20"/>
            </w:rPr>
            <w:t>[</w:t>
          </w:r>
          <w:r w:rsidR="002651B8">
            <w:rPr>
              <w:rFonts w:ascii="Arial" w:hAnsi="Arial" w:cs="Arial"/>
              <w:sz w:val="20"/>
            </w:rPr>
            <w:t>8</w:t>
          </w:r>
          <w:r w:rsidRPr="00031385">
            <w:rPr>
              <w:rFonts w:ascii="Arial" w:hAnsi="Arial" w:cs="Arial"/>
              <w:sz w:val="20"/>
            </w:rPr>
            <w:t>]</w:t>
          </w:r>
        </w:sdtContent>
      </w:sdt>
      <w:r w:rsidRPr="00031385">
        <w:rPr>
          <w:rFonts w:ascii="Arial" w:hAnsi="Arial" w:cs="Arial"/>
          <w:sz w:val="20"/>
        </w:rPr>
        <w:t xml:space="preserve">. This study combines these technologies to develop a compact Remotely Operated Vehicle (ROV) that is both cost-efficient and highly versatile for different underwater monitoring operations </w:t>
      </w:r>
      <w:sdt>
        <w:sdtPr>
          <w:rPr>
            <w:rFonts w:ascii="Arial" w:hAnsi="Arial" w:cs="Arial"/>
            <w:sz w:val="20"/>
          </w:rPr>
          <w:tag w:val="MENDELEY_CITATION_v3_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"/>
          <w:id w:val="1674443788"/>
          <w:placeholder>
            <w:docPart w:val="4535414EFE3442C4ABC48A4D6E20AD2A"/>
          </w:placeholder>
        </w:sdtPr>
        <w:sdtEndPr/>
        <w:sdtContent>
          <w:r w:rsidRPr="00031385">
            <w:rPr>
              <w:rFonts w:ascii="Arial" w:hAnsi="Arial" w:cs="Arial"/>
              <w:sz w:val="20"/>
            </w:rPr>
            <w:t>[</w:t>
          </w:r>
          <w:r w:rsidR="002651B8">
            <w:rPr>
              <w:rFonts w:ascii="Arial" w:hAnsi="Arial" w:cs="Arial"/>
              <w:sz w:val="20"/>
            </w:rPr>
            <w:t>9</w:t>
          </w:r>
          <w:r w:rsidRPr="00031385">
            <w:rPr>
              <w:rFonts w:ascii="Arial" w:hAnsi="Arial" w:cs="Arial"/>
              <w:sz w:val="20"/>
            </w:rPr>
            <w:t>]</w:t>
          </w:r>
        </w:sdtContent>
      </w:sdt>
      <w:r w:rsidRPr="00031385">
        <w:rPr>
          <w:rFonts w:ascii="Arial" w:hAnsi="Arial" w:cs="Arial"/>
          <w:sz w:val="20"/>
        </w:rPr>
        <w:t>.</w:t>
      </w:r>
    </w:p>
    <w:p w14:paraId="4075DBCC" w14:textId="77777777" w:rsidR="009D1CCC" w:rsidRPr="00031385" w:rsidRDefault="009D1CCC" w:rsidP="009A0B87">
      <w:pPr>
        <w:pStyle w:val="BodyText"/>
        <w:spacing w:after="0"/>
        <w:ind w:firstLine="562"/>
        <w:rPr>
          <w:rFonts w:ascii="Arial" w:hAnsi="Arial" w:cs="Arial"/>
          <w:sz w:val="20"/>
        </w:rPr>
      </w:pPr>
      <w:r w:rsidRPr="00031385">
        <w:rPr>
          <w:rFonts w:ascii="Arial" w:hAnsi="Arial" w:cs="Arial"/>
          <w:sz w:val="20"/>
        </w:rPr>
        <w:t>Recent developments in remotely operated vehicle (ROV) technology encompass the creation of increasingly effective propulsion mechanisms, sophisticated control algorithms, and the use of robust, lightweight materials in construction</w:t>
      </w:r>
      <w:r w:rsidR="0057750D">
        <w:rPr>
          <w:rFonts w:ascii="Arial" w:hAnsi="Arial" w:cs="Arial"/>
          <w:sz w:val="20"/>
        </w:rPr>
        <w:t xml:space="preserve"> </w:t>
      </w:r>
      <w:sdt>
        <w:sdtPr>
          <w:rPr>
            <w:rFonts w:ascii="Arial" w:hAnsi="Arial" w:cs="Arial"/>
            <w:sz w:val="20"/>
          </w:rPr>
          <w:tag w:val="MENDELEY_CITATION_v3_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"/>
          <w:id w:val="-302933895"/>
          <w:placeholder>
            <w:docPart w:val="4535414EFE3442C4ABC48A4D6E20AD2A"/>
          </w:placeholder>
        </w:sdtPr>
        <w:sdtEndPr/>
        <w:sdtContent>
          <w:r w:rsidR="00CC0D0A">
            <w:rPr>
              <w:rFonts w:ascii="Arial" w:hAnsi="Arial" w:cs="Arial"/>
              <w:sz w:val="20"/>
            </w:rPr>
            <w:t>[5]</w:t>
          </w:r>
          <w:r w:rsidRPr="00031385">
            <w:rPr>
              <w:rFonts w:ascii="Arial" w:hAnsi="Arial" w:cs="Arial"/>
              <w:sz w:val="20"/>
            </w:rPr>
            <w:t>[11]</w:t>
          </w:r>
        </w:sdtContent>
      </w:sdt>
      <w:r w:rsidRPr="00031385">
        <w:rPr>
          <w:rFonts w:ascii="Arial" w:hAnsi="Arial" w:cs="Arial"/>
          <w:sz w:val="20"/>
        </w:rPr>
        <w:t xml:space="preserve">. This research introduces several innovative contributions, including the incorporation of a novel thruster configuration to better </w:t>
      </w:r>
      <w:proofErr w:type="spellStart"/>
      <w:r w:rsidRPr="00031385">
        <w:rPr>
          <w:rFonts w:ascii="Arial" w:hAnsi="Arial" w:cs="Arial"/>
          <w:sz w:val="20"/>
        </w:rPr>
        <w:t>manoeuvrability</w:t>
      </w:r>
      <w:proofErr w:type="spellEnd"/>
      <w:r w:rsidRPr="00031385">
        <w:rPr>
          <w:rFonts w:ascii="Arial" w:hAnsi="Arial" w:cs="Arial"/>
          <w:sz w:val="20"/>
        </w:rPr>
        <w:t xml:space="preserve">, a small design for convenient deployment, and an enhanced control system to improve the operational capabilities of the ROV. A comprehensive literature review indicates that although there have been significant developments in ROV technology, there remains a need for the development of smaller and more affordable ROVs tailored for specific monitoring purposes </w:t>
      </w:r>
      <w:sdt>
        <w:sdtPr>
          <w:rPr>
            <w:rFonts w:ascii="Arial" w:hAnsi="Arial" w:cs="Arial"/>
            <w:sz w:val="20"/>
          </w:rPr>
          <w:tag w:val="MENDELEY_CITATION_v3_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"/>
          <w:id w:val="2055279759"/>
          <w:placeholder>
            <w:docPart w:val="4535414EFE3442C4ABC48A4D6E20AD2A"/>
          </w:placeholder>
        </w:sdtPr>
        <w:sdtEndPr/>
        <w:sdtContent>
          <w:r w:rsidRPr="00031385">
            <w:rPr>
              <w:rFonts w:ascii="Arial" w:hAnsi="Arial" w:cs="Arial"/>
              <w:sz w:val="20"/>
            </w:rPr>
            <w:t>[12]</w:t>
          </w:r>
        </w:sdtContent>
      </w:sdt>
      <w:r w:rsidRPr="00031385">
        <w:rPr>
          <w:rFonts w:ascii="Arial" w:hAnsi="Arial" w:cs="Arial"/>
          <w:sz w:val="20"/>
        </w:rPr>
        <w:t xml:space="preserve">. Previous research has primarily focused on expensive and large-scale remotely </w:t>
      </w:r>
      <w:r w:rsidRPr="00031385">
        <w:rPr>
          <w:rFonts w:ascii="Arial" w:hAnsi="Arial" w:cs="Arial"/>
          <w:sz w:val="20"/>
        </w:rPr>
        <w:t xml:space="preserve">operated vehicles (ROVs), resulting in a gap for cost-effective and adaptable alternatives </w:t>
      </w:r>
      <w:sdt>
        <w:sdtPr>
          <w:rPr>
            <w:rFonts w:ascii="Arial" w:hAnsi="Arial" w:cs="Arial"/>
            <w:sz w:val="20"/>
          </w:rPr>
          <w:tag w:val="MENDELEY_CITATION_v3_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"/>
          <w:id w:val="-1477138872"/>
          <w:placeholder>
            <w:docPart w:val="4535414EFE3442C4ABC48A4D6E20AD2A"/>
          </w:placeholder>
        </w:sdtPr>
        <w:sdtEndPr/>
        <w:sdtContent>
          <w:r w:rsidR="00EA6B11">
            <w:rPr>
              <w:rFonts w:ascii="Arial" w:hAnsi="Arial" w:cs="Arial"/>
              <w:sz w:val="20"/>
            </w:rPr>
            <w:t>[11]</w:t>
          </w:r>
          <w:r w:rsidRPr="00031385">
            <w:rPr>
              <w:rFonts w:ascii="Arial" w:hAnsi="Arial" w:cs="Arial"/>
              <w:sz w:val="20"/>
            </w:rPr>
            <w:t>[13]</w:t>
          </w:r>
        </w:sdtContent>
      </w:sdt>
      <w:r w:rsidRPr="00031385">
        <w:rPr>
          <w:rFonts w:ascii="Arial" w:hAnsi="Arial" w:cs="Arial"/>
          <w:sz w:val="20"/>
        </w:rPr>
        <w:t>.</w:t>
      </w:r>
    </w:p>
    <w:p w14:paraId="047E048B" w14:textId="77777777" w:rsidR="009D1CCC" w:rsidRPr="00031385" w:rsidRDefault="009D1CCC" w:rsidP="009A0B87">
      <w:pPr>
        <w:pStyle w:val="BodyText"/>
        <w:spacing w:after="0"/>
        <w:ind w:firstLine="562"/>
        <w:rPr>
          <w:rFonts w:ascii="Arial" w:hAnsi="Arial" w:cs="Arial"/>
          <w:sz w:val="20"/>
        </w:rPr>
      </w:pPr>
      <w:r w:rsidRPr="00031385">
        <w:rPr>
          <w:rFonts w:ascii="Arial" w:hAnsi="Arial" w:cs="Arial"/>
          <w:sz w:val="20"/>
        </w:rPr>
        <w:t xml:space="preserve">Literature from numerous sources supports current advancements and gaps in the field of study. Research on the BlueROV2, </w:t>
      </w:r>
      <w:proofErr w:type="spellStart"/>
      <w:r w:rsidRPr="00031385">
        <w:rPr>
          <w:rFonts w:ascii="Arial" w:hAnsi="Arial" w:cs="Arial"/>
          <w:sz w:val="20"/>
        </w:rPr>
        <w:t>BabyROV</w:t>
      </w:r>
      <w:proofErr w:type="spellEnd"/>
      <w:r w:rsidRPr="00031385">
        <w:rPr>
          <w:rFonts w:ascii="Arial" w:hAnsi="Arial" w:cs="Arial"/>
          <w:sz w:val="20"/>
        </w:rPr>
        <w:t xml:space="preserve">, and other university projects are significant because they have shown the potential and limitations of current ROV technologies </w:t>
      </w:r>
      <w:sdt>
        <w:sdtPr>
          <w:rPr>
            <w:rFonts w:ascii="Arial" w:hAnsi="Arial" w:cs="Arial"/>
            <w:sz w:val="20"/>
          </w:rPr>
          <w:tag w:val="MENDELEY_CITATION_v3_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"/>
          <w:id w:val="2001472720"/>
          <w:placeholder>
            <w:docPart w:val="4535414EFE3442C4ABC48A4D6E20AD2A"/>
          </w:placeholder>
        </w:sdtPr>
        <w:sdtEndPr/>
        <w:sdtContent>
          <w:r w:rsidR="00EA6B11">
            <w:rPr>
              <w:rFonts w:ascii="Arial" w:hAnsi="Arial" w:cs="Arial"/>
              <w:sz w:val="20"/>
            </w:rPr>
            <w:t>[14]</w:t>
          </w:r>
          <w:r w:rsidRPr="00031385">
            <w:rPr>
              <w:rFonts w:ascii="Arial" w:hAnsi="Arial" w:cs="Arial"/>
              <w:sz w:val="20"/>
            </w:rPr>
            <w:t>[15]</w:t>
          </w:r>
        </w:sdtContent>
      </w:sdt>
      <w:r w:rsidRPr="00031385">
        <w:rPr>
          <w:rFonts w:ascii="Arial" w:hAnsi="Arial" w:cs="Arial"/>
          <w:sz w:val="20"/>
        </w:rPr>
        <w:t>. Blue</w:t>
      </w:r>
      <w:r w:rsidR="00FD297E">
        <w:rPr>
          <w:rFonts w:ascii="Arial" w:hAnsi="Arial" w:cs="Arial"/>
          <w:sz w:val="20"/>
        </w:rPr>
        <w:t xml:space="preserve">ROV2, developed by </w:t>
      </w:r>
      <w:proofErr w:type="spellStart"/>
      <w:r w:rsidR="00FD297E">
        <w:rPr>
          <w:rFonts w:ascii="Arial" w:hAnsi="Arial" w:cs="Arial"/>
          <w:sz w:val="20"/>
        </w:rPr>
        <w:t>BlueRobotics</w:t>
      </w:r>
      <w:proofErr w:type="spellEnd"/>
      <w:r w:rsidRPr="00031385">
        <w:rPr>
          <w:rFonts w:ascii="Arial" w:hAnsi="Arial" w:cs="Arial"/>
          <w:sz w:val="20"/>
        </w:rPr>
        <w:t xml:space="preserve"> is well known for its user-friendliness and modular construction, but its cost keeps it out of reach for smaller research projects</w:t>
      </w:r>
      <w:sdt>
        <w:sdtPr>
          <w:rPr>
            <w:rFonts w:ascii="Arial" w:hAnsi="Arial" w:cs="Arial"/>
            <w:sz w:val="20"/>
          </w:rPr>
          <w:tag w:val="MENDELEY_CITATION_v3_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"/>
          <w:id w:val="-1025641492"/>
          <w:placeholder>
            <w:docPart w:val="4535414EFE3442C4ABC48A4D6E20AD2A"/>
          </w:placeholder>
        </w:sdtPr>
        <w:sdtEndPr/>
        <w:sdtContent>
          <w:r w:rsidR="006E0637">
            <w:rPr>
              <w:rFonts w:ascii="Arial" w:hAnsi="Arial" w:cs="Arial"/>
              <w:sz w:val="20"/>
            </w:rPr>
            <w:t xml:space="preserve"> </w:t>
          </w:r>
          <w:r w:rsidRPr="00031385">
            <w:rPr>
              <w:rFonts w:ascii="Arial" w:hAnsi="Arial" w:cs="Arial"/>
              <w:sz w:val="20"/>
            </w:rPr>
            <w:t>[16]</w:t>
          </w:r>
        </w:sdtContent>
      </w:sdt>
      <w:r w:rsidRPr="00031385">
        <w:rPr>
          <w:rFonts w:ascii="Arial" w:hAnsi="Arial" w:cs="Arial"/>
          <w:sz w:val="20"/>
        </w:rPr>
        <w:t xml:space="preserve">. An initiative by university students called </w:t>
      </w:r>
      <w:proofErr w:type="spellStart"/>
      <w:r w:rsidRPr="00031385">
        <w:rPr>
          <w:rFonts w:ascii="Arial" w:hAnsi="Arial" w:cs="Arial"/>
          <w:sz w:val="20"/>
        </w:rPr>
        <w:t>BabyROV</w:t>
      </w:r>
      <w:proofErr w:type="spellEnd"/>
      <w:r w:rsidRPr="00031385">
        <w:rPr>
          <w:rFonts w:ascii="Arial" w:hAnsi="Arial" w:cs="Arial"/>
          <w:sz w:val="20"/>
        </w:rPr>
        <w:t xml:space="preserve"> shows that small-scale ROVs can be used for instructional reasons, but it lacks the resilience needed for heavy applications </w:t>
      </w:r>
      <w:sdt>
        <w:sdtPr>
          <w:rPr>
            <w:rFonts w:ascii="Arial" w:hAnsi="Arial" w:cs="Arial"/>
            <w:sz w:val="20"/>
          </w:rPr>
          <w:tag w:val="MENDELEY_CITATION_v3_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"/>
          <w:id w:val="-1788040170"/>
          <w:placeholder>
            <w:docPart w:val="4535414EFE3442C4ABC48A4D6E20AD2A"/>
          </w:placeholder>
        </w:sdtPr>
        <w:sdtEndPr/>
        <w:sdtContent>
          <w:r w:rsidRPr="00031385">
            <w:rPr>
              <w:rFonts w:ascii="Arial" w:hAnsi="Arial" w:cs="Arial"/>
              <w:sz w:val="20"/>
            </w:rPr>
            <w:t>[17</w:t>
          </w:r>
          <w:r w:rsidR="00AF4739">
            <w:rPr>
              <w:rFonts w:ascii="Arial" w:hAnsi="Arial" w:cs="Arial"/>
              <w:sz w:val="20"/>
            </w:rPr>
            <w:t xml:space="preserve">, 18, </w:t>
          </w:r>
          <w:r w:rsidRPr="00031385">
            <w:rPr>
              <w:rFonts w:ascii="Arial" w:hAnsi="Arial" w:cs="Arial"/>
              <w:sz w:val="20"/>
            </w:rPr>
            <w:t>19]</w:t>
          </w:r>
        </w:sdtContent>
      </w:sdt>
      <w:r w:rsidRPr="00031385">
        <w:rPr>
          <w:rFonts w:ascii="Arial" w:hAnsi="Arial" w:cs="Arial"/>
          <w:sz w:val="20"/>
        </w:rPr>
        <w:t xml:space="preserve">. Conversely, some of university-led initiatives have concentrated on developing inexpensive ROVs, but these frequently lack </w:t>
      </w:r>
      <w:proofErr w:type="spellStart"/>
      <w:r w:rsidRPr="00031385">
        <w:rPr>
          <w:rFonts w:ascii="Arial" w:hAnsi="Arial" w:cs="Arial"/>
          <w:sz w:val="20"/>
        </w:rPr>
        <w:t>manoeuvrability</w:t>
      </w:r>
      <w:proofErr w:type="spellEnd"/>
      <w:r w:rsidRPr="00031385">
        <w:rPr>
          <w:rFonts w:ascii="Arial" w:hAnsi="Arial" w:cs="Arial"/>
          <w:sz w:val="20"/>
        </w:rPr>
        <w:t xml:space="preserve"> and sensor integration </w:t>
      </w:r>
      <w:sdt>
        <w:sdtPr>
          <w:rPr>
            <w:rFonts w:ascii="Arial" w:hAnsi="Arial" w:cs="Arial"/>
            <w:sz w:val="20"/>
          </w:rPr>
          <w:tag w:val="MENDELEY_CITATION_v3_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"/>
          <w:id w:val="1466237876"/>
          <w:placeholder>
            <w:docPart w:val="4535414EFE3442C4ABC48A4D6E20AD2A"/>
          </w:placeholder>
        </w:sdtPr>
        <w:sdtEndPr/>
        <w:sdtContent>
          <w:r w:rsidRPr="00031385">
            <w:rPr>
              <w:rFonts w:ascii="Arial" w:hAnsi="Arial" w:cs="Arial"/>
              <w:sz w:val="20"/>
            </w:rPr>
            <w:t>[20</w:t>
          </w:r>
          <w:r w:rsidR="00AF4739">
            <w:rPr>
              <w:rFonts w:ascii="Arial" w:hAnsi="Arial" w:cs="Arial"/>
              <w:sz w:val="20"/>
            </w:rPr>
            <w:t xml:space="preserve">, </w:t>
          </w:r>
          <w:r w:rsidRPr="00031385">
            <w:rPr>
              <w:rFonts w:ascii="Arial" w:hAnsi="Arial" w:cs="Arial"/>
              <w:sz w:val="20"/>
            </w:rPr>
            <w:t>21</w:t>
          </w:r>
          <w:r w:rsidR="00AF4739">
            <w:rPr>
              <w:rFonts w:ascii="Arial" w:hAnsi="Arial" w:cs="Arial"/>
              <w:sz w:val="20"/>
            </w:rPr>
            <w:t xml:space="preserve">, </w:t>
          </w:r>
          <w:r w:rsidRPr="00031385">
            <w:rPr>
              <w:rFonts w:ascii="Arial" w:hAnsi="Arial" w:cs="Arial"/>
              <w:sz w:val="20"/>
            </w:rPr>
            <w:t>22</w:t>
          </w:r>
          <w:r w:rsidR="00AF4739">
            <w:rPr>
              <w:rFonts w:ascii="Arial" w:hAnsi="Arial" w:cs="Arial"/>
              <w:sz w:val="20"/>
            </w:rPr>
            <w:t xml:space="preserve">, </w:t>
          </w:r>
          <w:r w:rsidRPr="00031385">
            <w:rPr>
              <w:rFonts w:ascii="Arial" w:hAnsi="Arial" w:cs="Arial"/>
              <w:sz w:val="20"/>
            </w:rPr>
            <w:t>23]</w:t>
          </w:r>
        </w:sdtContent>
      </w:sdt>
      <w:r w:rsidRPr="00031385">
        <w:rPr>
          <w:rFonts w:ascii="Arial" w:hAnsi="Arial" w:cs="Arial"/>
          <w:sz w:val="20"/>
        </w:rPr>
        <w:t>.</w:t>
      </w:r>
    </w:p>
    <w:p w14:paraId="7180FD65" w14:textId="77777777" w:rsidR="009D1CCC" w:rsidRPr="00031385" w:rsidRDefault="009D1CCC" w:rsidP="009D1CCC">
      <w:pPr>
        <w:pStyle w:val="BodyText"/>
        <w:spacing w:after="0"/>
        <w:rPr>
          <w:rFonts w:ascii="Arial" w:hAnsi="Arial" w:cs="Arial"/>
          <w:sz w:val="20"/>
        </w:rPr>
      </w:pPr>
    </w:p>
    <w:p w14:paraId="7C85EEAB" w14:textId="77777777" w:rsidR="009D1CCC" w:rsidRDefault="009D1CCC" w:rsidP="009D1CCC">
      <w:pPr>
        <w:pStyle w:val="BodyText"/>
        <w:spacing w:after="0"/>
        <w:ind w:firstLine="0"/>
        <w:jc w:val="center"/>
        <w:rPr>
          <w:rFonts w:ascii="Arial" w:hAnsi="Arial" w:cs="Arial"/>
          <w:sz w:val="20"/>
        </w:rPr>
      </w:pPr>
      <w:r w:rsidRPr="00031385">
        <w:rPr>
          <w:rFonts w:ascii="Arial" w:hAnsi="Arial" w:cs="Arial"/>
          <w:noProof/>
          <w:sz w:val="20"/>
          <w:lang w:val="en-MY" w:eastAsia="en-MY"/>
        </w:rPr>
        <w:drawing>
          <wp:inline distT="0" distB="0" distL="0" distR="0" wp14:anchorId="2AB1C450" wp14:editId="00C4F6FA">
            <wp:extent cx="2753995" cy="181515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11461"/>
                    <a:stretch/>
                  </pic:blipFill>
                  <pic:spPr bwMode="auto">
                    <a:xfrm>
                      <a:off x="0" y="0"/>
                      <a:ext cx="2823648" cy="18610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083"/>
      </w:tblGrid>
      <w:tr w:rsidR="009C23EF" w14:paraId="6FDC79C1" w14:textId="77777777" w:rsidTr="009C23EF">
        <w:trPr>
          <w:jc w:val="center"/>
        </w:trPr>
        <w:tc>
          <w:tcPr>
            <w:tcW w:w="2083" w:type="dxa"/>
          </w:tcPr>
          <w:p w14:paraId="39221460" w14:textId="77777777" w:rsidR="009C23EF" w:rsidRDefault="009C23EF" w:rsidP="009D1CCC">
            <w:pPr>
              <w:pStyle w:val="BodyText"/>
              <w:spacing w:after="0"/>
              <w:ind w:firstLine="0"/>
              <w:jc w:val="center"/>
              <w:rPr>
                <w:rFonts w:ascii="Arial" w:hAnsi="Arial" w:cs="Arial"/>
                <w:sz w:val="20"/>
              </w:rPr>
            </w:pPr>
            <w:r>
              <w:rPr>
                <w:rFonts w:ascii="Arial" w:hAnsi="Arial" w:cs="Arial"/>
                <w:sz w:val="20"/>
              </w:rPr>
              <w:t>(a)</w:t>
            </w:r>
          </w:p>
        </w:tc>
        <w:tc>
          <w:tcPr>
            <w:tcW w:w="2083" w:type="dxa"/>
          </w:tcPr>
          <w:p w14:paraId="6B748342" w14:textId="77777777" w:rsidR="009C23EF" w:rsidRDefault="009C23EF" w:rsidP="009D1CCC">
            <w:pPr>
              <w:pStyle w:val="BodyText"/>
              <w:spacing w:after="0"/>
              <w:ind w:firstLine="0"/>
              <w:jc w:val="center"/>
              <w:rPr>
                <w:rFonts w:ascii="Arial" w:hAnsi="Arial" w:cs="Arial"/>
                <w:sz w:val="20"/>
              </w:rPr>
            </w:pPr>
            <w:r>
              <w:rPr>
                <w:rFonts w:ascii="Arial" w:hAnsi="Arial" w:cs="Arial"/>
                <w:sz w:val="20"/>
              </w:rPr>
              <w:t>(b)</w:t>
            </w:r>
          </w:p>
        </w:tc>
      </w:tr>
    </w:tbl>
    <w:p w14:paraId="7837C7D6" w14:textId="77777777" w:rsidR="009D1CCC" w:rsidRPr="00031385" w:rsidRDefault="00586C37" w:rsidP="00D204AF">
      <w:pPr>
        <w:pStyle w:val="BodyText"/>
        <w:spacing w:after="0"/>
        <w:ind w:firstLine="0"/>
        <w:jc w:val="center"/>
        <w:rPr>
          <w:rFonts w:ascii="Arial" w:hAnsi="Arial" w:cs="Arial"/>
          <w:sz w:val="20"/>
        </w:rPr>
      </w:pPr>
      <w:r>
        <w:rPr>
          <w:rFonts w:ascii="Arial" w:hAnsi="Arial" w:cs="Arial"/>
          <w:sz w:val="20"/>
        </w:rPr>
        <w:t xml:space="preserve">Figure 1. </w:t>
      </w:r>
      <w:r w:rsidR="009D1CCC" w:rsidRPr="00031385">
        <w:rPr>
          <w:rFonts w:ascii="Arial" w:hAnsi="Arial" w:cs="Arial"/>
          <w:sz w:val="20"/>
        </w:rPr>
        <w:t xml:space="preserve">(a) </w:t>
      </w:r>
      <w:proofErr w:type="spellStart"/>
      <w:r w:rsidR="009D1CCC" w:rsidRPr="00031385">
        <w:rPr>
          <w:rFonts w:ascii="Arial" w:hAnsi="Arial" w:cs="Arial"/>
          <w:sz w:val="20"/>
        </w:rPr>
        <w:t>BlueROV</w:t>
      </w:r>
      <w:proofErr w:type="spellEnd"/>
      <w:r w:rsidR="009D1CCC" w:rsidRPr="00031385">
        <w:rPr>
          <w:rFonts w:ascii="Arial" w:hAnsi="Arial" w:cs="Arial"/>
          <w:sz w:val="20"/>
        </w:rPr>
        <w:t xml:space="preserve"> 2 </w:t>
      </w:r>
      <w:sdt>
        <w:sdtPr>
          <w:rPr>
            <w:rFonts w:ascii="Arial" w:hAnsi="Arial" w:cs="Arial"/>
            <w:sz w:val="20"/>
          </w:rPr>
          <w:tag w:val="MENDELEY_CITATION_v3_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"/>
          <w:id w:val="-1238784270"/>
          <w:placeholder>
            <w:docPart w:val="4535414EFE3442C4ABC48A4D6E20AD2A"/>
          </w:placeholder>
        </w:sdtPr>
        <w:sdtEndPr/>
        <w:sdtContent>
          <w:r w:rsidR="009D1CCC" w:rsidRPr="00031385">
            <w:rPr>
              <w:rFonts w:ascii="Arial" w:hAnsi="Arial" w:cs="Arial"/>
              <w:sz w:val="20"/>
            </w:rPr>
            <w:t>[16]</w:t>
          </w:r>
        </w:sdtContent>
      </w:sdt>
      <w:r w:rsidR="009D1CCC" w:rsidRPr="00031385">
        <w:rPr>
          <w:rFonts w:ascii="Arial" w:hAnsi="Arial" w:cs="Arial"/>
          <w:sz w:val="20"/>
        </w:rPr>
        <w:t xml:space="preserve"> (b) </w:t>
      </w:r>
      <w:proofErr w:type="spellStart"/>
      <w:r w:rsidR="009D1CCC" w:rsidRPr="00031385">
        <w:rPr>
          <w:rFonts w:ascii="Arial" w:hAnsi="Arial" w:cs="Arial"/>
          <w:sz w:val="20"/>
        </w:rPr>
        <w:t>BabyROV</w:t>
      </w:r>
      <w:proofErr w:type="spellEnd"/>
      <w:r w:rsidR="009D1CCC" w:rsidRPr="00031385">
        <w:rPr>
          <w:rFonts w:ascii="Arial" w:hAnsi="Arial" w:cs="Arial"/>
          <w:sz w:val="20"/>
        </w:rPr>
        <w:t xml:space="preserve"> </w:t>
      </w:r>
      <w:sdt>
        <w:sdtPr>
          <w:rPr>
            <w:rFonts w:ascii="Arial" w:hAnsi="Arial" w:cs="Arial"/>
            <w:sz w:val="20"/>
          </w:rPr>
          <w:tag w:val="MENDELEY_CITATION_v3_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"/>
          <w:id w:val="466558662"/>
          <w:placeholder>
            <w:docPart w:val="4535414EFE3442C4ABC48A4D6E20AD2A"/>
          </w:placeholder>
        </w:sdtPr>
        <w:sdtEndPr/>
        <w:sdtContent>
          <w:r w:rsidR="009D1CCC" w:rsidRPr="00031385">
            <w:rPr>
              <w:rFonts w:ascii="Arial" w:hAnsi="Arial" w:cs="Arial"/>
              <w:sz w:val="20"/>
            </w:rPr>
            <w:t>[17]</w:t>
          </w:r>
        </w:sdtContent>
      </w:sdt>
    </w:p>
    <w:p w14:paraId="0EFA5E26" w14:textId="77777777" w:rsidR="009D1CCC" w:rsidRPr="00031385" w:rsidRDefault="009D1CCC" w:rsidP="009D1CCC">
      <w:pPr>
        <w:pStyle w:val="BodyText"/>
        <w:spacing w:after="0"/>
        <w:ind w:firstLine="0"/>
        <w:jc w:val="center"/>
        <w:rPr>
          <w:rFonts w:ascii="Arial" w:hAnsi="Arial" w:cs="Arial"/>
          <w:sz w:val="20"/>
        </w:rPr>
      </w:pPr>
    </w:p>
    <w:p w14:paraId="52496D70" w14:textId="77777777" w:rsidR="002651B8" w:rsidRPr="002651B8" w:rsidRDefault="002651B8" w:rsidP="002651B8">
      <w:pPr>
        <w:spacing w:after="0" w:line="240" w:lineRule="auto"/>
        <w:ind w:firstLine="566"/>
        <w:jc w:val="both"/>
        <w:rPr>
          <w:rFonts w:ascii="Arial" w:hAnsi="Arial" w:cs="Arial"/>
          <w:sz w:val="20"/>
          <w:szCs w:val="20"/>
        </w:rPr>
      </w:pPr>
      <w:r w:rsidRPr="002651B8">
        <w:rPr>
          <w:rFonts w:ascii="Arial" w:hAnsi="Arial" w:cs="Arial"/>
          <w:sz w:val="20"/>
          <w:szCs w:val="20"/>
        </w:rPr>
        <w:t>The novelty of this research lies in its integrated approach to ROV design, combining advanced propulsion systems, compact architecture, and sophisticated control algorithms, all grounded in established theories of fluid dynamics and control systems. By leveraging these theoretical foundations, the proposed ROV aims to enhance maneuverability and operational efficiency in ways that have not been fully explored in previous studies. The innovative aspects of this research are not merely incremental improvements but represent a significant advancement in the conceptualization and practical deployment of micro ROVs.</w:t>
      </w:r>
    </w:p>
    <w:p w14:paraId="35FA7F98" w14:textId="12AC5370" w:rsidR="007914BE" w:rsidRDefault="002651B8" w:rsidP="002651B8">
      <w:pPr>
        <w:spacing w:after="0" w:line="240" w:lineRule="auto"/>
        <w:ind w:firstLine="566"/>
        <w:jc w:val="both"/>
        <w:rPr>
          <w:rFonts w:ascii="Arial" w:eastAsia="Arial" w:hAnsi="Arial" w:cs="Arial"/>
          <w:sz w:val="20"/>
          <w:szCs w:val="20"/>
        </w:rPr>
      </w:pPr>
      <w:r w:rsidRPr="002651B8">
        <w:rPr>
          <w:rFonts w:ascii="Arial" w:hAnsi="Arial" w:cs="Arial"/>
          <w:sz w:val="20"/>
          <w:szCs w:val="20"/>
        </w:rPr>
        <w:t xml:space="preserve">The objective of this research is to design, develop, and evaluate a micro underwater ROV that overcomes the limitations of existing models. This ROV is intended to provide a cost-effective, maneuverable, and versatile solution for underwater monitoring, with applications ranging from environmental protection to industrial inspection. The findings from this study are </w:t>
      </w:r>
      <w:r w:rsidRPr="002651B8">
        <w:rPr>
          <w:rFonts w:ascii="Arial" w:hAnsi="Arial" w:cs="Arial"/>
          <w:sz w:val="20"/>
          <w:szCs w:val="20"/>
        </w:rPr>
        <w:lastRenderedPageBreak/>
        <w:t>expected to contribute valuable insights to the ongoing development of underwater robotic technologies and to offer practical solutions for real-world challenges in underwater environments</w:t>
      </w:r>
      <w:r>
        <w:rPr>
          <w:rFonts w:ascii="Arial" w:hAnsi="Arial" w:cs="Arial"/>
          <w:sz w:val="20"/>
          <w:szCs w:val="20"/>
        </w:rPr>
        <w:t>.</w:t>
      </w:r>
    </w:p>
    <w:p w14:paraId="65FDAF00" w14:textId="77777777" w:rsidR="007914BE" w:rsidRDefault="007914BE">
      <w:pPr>
        <w:spacing w:after="0" w:line="240" w:lineRule="auto"/>
        <w:jc w:val="both"/>
        <w:rPr>
          <w:rFonts w:ascii="Arial" w:eastAsia="Arial" w:hAnsi="Arial" w:cs="Arial"/>
          <w:sz w:val="20"/>
          <w:szCs w:val="20"/>
        </w:rPr>
      </w:pPr>
    </w:p>
    <w:p w14:paraId="502F8976" w14:textId="77777777" w:rsidR="007914BE" w:rsidRDefault="003539FF">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METHOD</w:t>
      </w:r>
      <w:r w:rsidR="00662AB7">
        <w:rPr>
          <w:rFonts w:ascii="Arial" w:eastAsia="Arial" w:hAnsi="Arial" w:cs="Arial"/>
          <w:b/>
          <w:color w:val="1F4E79"/>
          <w:sz w:val="20"/>
          <w:szCs w:val="20"/>
        </w:rPr>
        <w:t>OLOGY</w:t>
      </w:r>
    </w:p>
    <w:p w14:paraId="4AB95460" w14:textId="77777777" w:rsidR="00343D19" w:rsidRPr="00343D19" w:rsidRDefault="00343D19">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Mechanical Design</w:t>
      </w:r>
    </w:p>
    <w:p w14:paraId="6180BE77" w14:textId="77777777" w:rsidR="002651B8" w:rsidRPr="002651B8" w:rsidRDefault="002651B8" w:rsidP="002651B8">
      <w:pPr>
        <w:spacing w:after="0" w:line="240" w:lineRule="auto"/>
        <w:ind w:firstLine="562"/>
        <w:jc w:val="both"/>
        <w:rPr>
          <w:rFonts w:ascii="Arial" w:hAnsi="Arial" w:cs="Arial"/>
          <w:sz w:val="20"/>
          <w:szCs w:val="20"/>
        </w:rPr>
      </w:pPr>
      <w:r w:rsidRPr="002651B8">
        <w:rPr>
          <w:rFonts w:ascii="Arial" w:hAnsi="Arial" w:cs="Arial"/>
          <w:sz w:val="20"/>
          <w:szCs w:val="20"/>
        </w:rPr>
        <w:t>The mechanical design of the ROV is informed by the principles of fluid dynamics and structural mechanics. The structural framework of the ROV is designed to minimize hydrodynamic drag, enhancing maneuverability and stability during underwater operations. The frame body can be act as the backbone of the ROV which used to hold all component parts and is usually made from strong materials such as aluminum or Polyvinyl Chloride (PVC) in consideration for the harsh underwater environment [24, 25, 26]. Some of the essential features of buoyancy control include ballast system or buoyancy tanks that aids in stability and control during maneuvers. The propulsion system involves the utilization of thrusters that are arranged such that they can facilitate movement in forward, backward, sideward, raise and submerge motions.</w:t>
      </w:r>
    </w:p>
    <w:p w14:paraId="42E6BEEA" w14:textId="39E6ACD2" w:rsidR="008848E3" w:rsidRDefault="008848E3" w:rsidP="00343D19">
      <w:pPr>
        <w:spacing w:after="0" w:line="240" w:lineRule="auto"/>
        <w:ind w:firstLine="562"/>
        <w:jc w:val="both"/>
        <w:rPr>
          <w:rFonts w:ascii="Arial" w:hAnsi="Arial" w:cs="Arial"/>
          <w:sz w:val="20"/>
          <w:szCs w:val="20"/>
        </w:rPr>
      </w:pPr>
    </w:p>
    <w:p w14:paraId="29370142" w14:textId="77777777" w:rsidR="006E0637" w:rsidRPr="00031385" w:rsidRDefault="006E0637" w:rsidP="008848E3">
      <w:pPr>
        <w:spacing w:after="0" w:line="240" w:lineRule="auto"/>
        <w:ind w:firstLine="432"/>
        <w:jc w:val="both"/>
        <w:rPr>
          <w:rFonts w:ascii="Arial" w:hAnsi="Arial" w:cs="Arial"/>
          <w:sz w:val="20"/>
          <w:szCs w:val="20"/>
        </w:rPr>
      </w:pPr>
    </w:p>
    <w:p w14:paraId="3E380A2F"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1F4373FE" wp14:editId="79C5A054">
            <wp:extent cx="2729679" cy="32618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8759" cy="3320463"/>
                    </a:xfrm>
                    <a:prstGeom prst="rect">
                      <a:avLst/>
                    </a:prstGeom>
                    <a:noFill/>
                  </pic:spPr>
                </pic:pic>
              </a:graphicData>
            </a:graphic>
          </wp:inline>
        </w:drawing>
      </w:r>
    </w:p>
    <w:p w14:paraId="06EB7250" w14:textId="77777777" w:rsidR="008848E3" w:rsidRPr="00031385" w:rsidRDefault="00D54CE8" w:rsidP="00D54CE8">
      <w:pPr>
        <w:pStyle w:val="figurecaption"/>
        <w:numPr>
          <w:ilvl w:val="0"/>
          <w:numId w:val="0"/>
        </w:numPr>
        <w:spacing w:before="0" w:after="0"/>
        <w:rPr>
          <w:rFonts w:ascii="Arial" w:hAnsi="Arial" w:cs="Arial"/>
          <w:color w:val="auto"/>
        </w:rPr>
      </w:pPr>
      <w:bookmarkStart w:id="1" w:name="_Hlk172644650"/>
      <w:bookmarkStart w:id="2" w:name="_Hlk172644663"/>
      <w:r>
        <w:rPr>
          <w:rFonts w:ascii="Arial" w:hAnsi="Arial" w:cs="Arial"/>
        </w:rPr>
        <w:t xml:space="preserve">Figure 2. </w:t>
      </w:r>
      <w:r w:rsidR="008848E3" w:rsidRPr="00031385">
        <w:rPr>
          <w:rFonts w:ascii="Arial" w:hAnsi="Arial" w:cs="Arial"/>
          <w:color w:val="auto"/>
        </w:rPr>
        <w:t>Isometric View of the Prototype Design of Underwater ROV</w:t>
      </w:r>
      <w:bookmarkEnd w:id="1"/>
    </w:p>
    <w:bookmarkEnd w:id="2"/>
    <w:p w14:paraId="118D143F" w14:textId="77777777" w:rsidR="00D13265" w:rsidRDefault="00D13265" w:rsidP="008848E3">
      <w:pPr>
        <w:spacing w:after="0" w:line="240" w:lineRule="auto"/>
        <w:ind w:firstLine="432"/>
        <w:jc w:val="both"/>
        <w:rPr>
          <w:rFonts w:ascii="Arial" w:hAnsi="Arial" w:cs="Arial"/>
          <w:sz w:val="20"/>
          <w:szCs w:val="20"/>
        </w:rPr>
      </w:pPr>
    </w:p>
    <w:p w14:paraId="2F372D05" w14:textId="77777777" w:rsidR="002651B8" w:rsidRPr="002651B8" w:rsidRDefault="002651B8" w:rsidP="002651B8">
      <w:pPr>
        <w:spacing w:after="0" w:line="240" w:lineRule="auto"/>
        <w:ind w:firstLine="562"/>
        <w:jc w:val="both"/>
        <w:rPr>
          <w:rFonts w:ascii="Arial" w:hAnsi="Arial" w:cs="Arial"/>
          <w:sz w:val="20"/>
          <w:szCs w:val="20"/>
        </w:rPr>
      </w:pPr>
      <w:r w:rsidRPr="002651B8">
        <w:rPr>
          <w:rFonts w:ascii="Arial" w:hAnsi="Arial" w:cs="Arial"/>
          <w:sz w:val="20"/>
          <w:szCs w:val="20"/>
        </w:rPr>
        <w:t xml:space="preserve">Buoyancy control is crucial in the stability and maneuverability underwater in designing ROV prototype. This is usually done by employing ballast systems or buoyancy tanks to help the </w:t>
      </w:r>
      <w:r w:rsidRPr="002651B8">
        <w:rPr>
          <w:rFonts w:ascii="Arial" w:hAnsi="Arial" w:cs="Arial"/>
          <w:sz w:val="20"/>
          <w:szCs w:val="20"/>
        </w:rPr>
        <w:t>ROV prototype in achieving negatively buoyant underwater. In this specific model of the ROV, buoyancy is controlled by PVC pipes, which are mounted on top and bottom sides of the ROV [25].</w:t>
      </w:r>
    </w:p>
    <w:p w14:paraId="1A11866A" w14:textId="77777777" w:rsidR="008848E3" w:rsidRDefault="00AE5BBF" w:rsidP="00AA0C22">
      <w:pPr>
        <w:spacing w:after="0" w:line="240" w:lineRule="auto"/>
        <w:ind w:firstLine="562"/>
        <w:jc w:val="both"/>
        <w:rPr>
          <w:rFonts w:ascii="Arial" w:hAnsi="Arial" w:cs="Arial"/>
          <w:sz w:val="20"/>
          <w:szCs w:val="20"/>
        </w:rPr>
      </w:pPr>
      <w:r>
        <w:rPr>
          <w:rFonts w:ascii="Arial" w:hAnsi="Arial" w:cs="Arial"/>
          <w:sz w:val="20"/>
        </w:rPr>
        <w:t xml:space="preserve">Figure </w:t>
      </w:r>
      <w:r w:rsidR="008848E3" w:rsidRPr="00031385">
        <w:rPr>
          <w:rFonts w:ascii="Arial" w:hAnsi="Arial" w:cs="Arial"/>
          <w:sz w:val="20"/>
          <w:szCs w:val="20"/>
        </w:rPr>
        <w:t>3 shows the upper PVC pipes are filled with air which act as a buoyancy tank. The air-filled PVC pipe produces an upthrust buoyancy force to counteract the weight of the ROV making it float and maintain at a stable position during underwater operation. The positive buoyancy helps in balancing the weight of ROV to avoid sinking uncontrollably.</w:t>
      </w:r>
    </w:p>
    <w:p w14:paraId="2D5E3F57" w14:textId="77777777" w:rsidR="00684A5C" w:rsidRDefault="00684A5C" w:rsidP="00AA0C22">
      <w:pPr>
        <w:spacing w:after="0" w:line="240" w:lineRule="auto"/>
        <w:ind w:firstLine="562"/>
        <w:jc w:val="both"/>
        <w:rPr>
          <w:rFonts w:ascii="Arial" w:hAnsi="Arial" w:cs="Arial"/>
          <w:sz w:val="20"/>
          <w:szCs w:val="20"/>
        </w:rPr>
      </w:pPr>
    </w:p>
    <w:p w14:paraId="13B0B43D" w14:textId="77777777" w:rsidR="00D13265" w:rsidRPr="00031385" w:rsidRDefault="00D13265" w:rsidP="008848E3">
      <w:pPr>
        <w:spacing w:after="0" w:line="240" w:lineRule="auto"/>
        <w:ind w:firstLine="432"/>
        <w:jc w:val="both"/>
        <w:rPr>
          <w:rFonts w:ascii="Arial" w:hAnsi="Arial" w:cs="Arial"/>
          <w:sz w:val="20"/>
          <w:szCs w:val="20"/>
        </w:rPr>
      </w:pPr>
    </w:p>
    <w:p w14:paraId="7CFF5482"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mc:AlternateContent>
          <mc:Choice Requires="wpg">
            <w:drawing>
              <wp:inline distT="0" distB="0" distL="0" distR="0" wp14:anchorId="2DA49FAE" wp14:editId="1F8E9A53">
                <wp:extent cx="2480869" cy="1945758"/>
                <wp:effectExtent l="19050" t="0" r="15240" b="0"/>
                <wp:docPr id="111" name="Group 111"/>
                <wp:cNvGraphicFramePr/>
                <a:graphic xmlns:a="http://schemas.openxmlformats.org/drawingml/2006/main">
                  <a:graphicData uri="http://schemas.microsoft.com/office/word/2010/wordprocessingGroup">
                    <wpg:wgp>
                      <wpg:cNvGrpSpPr/>
                      <wpg:grpSpPr>
                        <a:xfrm>
                          <a:off x="0" y="0"/>
                          <a:ext cx="2480869" cy="1945758"/>
                          <a:chOff x="0" y="0"/>
                          <a:chExt cx="2480869" cy="2070100"/>
                        </a:xfrm>
                      </wpg:grpSpPr>
                      <pic:pic xmlns:pic="http://schemas.openxmlformats.org/drawingml/2006/picture">
                        <pic:nvPicPr>
                          <pic:cNvPr id="109" name="Picture 109"/>
                          <pic:cNvPicPr>
                            <a:picLocks noChangeAspect="1"/>
                          </pic:cNvPicPr>
                        </pic:nvPicPr>
                        <pic:blipFill rotWithShape="1">
                          <a:blip r:embed="rId19" cstate="print">
                            <a:extLst>
                              <a:ext uri="{28A0092B-C50C-407E-A947-70E740481C1C}">
                                <a14:useLocalDpi xmlns:a14="http://schemas.microsoft.com/office/drawing/2010/main" val="0"/>
                              </a:ext>
                            </a:extLst>
                          </a:blip>
                          <a:srcRect t="32899"/>
                          <a:stretch/>
                        </pic:blipFill>
                        <pic:spPr bwMode="auto">
                          <a:xfrm>
                            <a:off x="140341" y="0"/>
                            <a:ext cx="2315210" cy="2070100"/>
                          </a:xfrm>
                          <a:prstGeom prst="rect">
                            <a:avLst/>
                          </a:prstGeom>
                          <a:noFill/>
                          <a:ln>
                            <a:noFill/>
                          </a:ln>
                          <a:extLst>
                            <a:ext uri="{53640926-AAD7-44D8-BBD7-CCE9431645EC}">
                              <a14:shadowObscured xmlns:a14="http://schemas.microsoft.com/office/drawing/2010/main"/>
                            </a:ext>
                          </a:extLst>
                        </pic:spPr>
                      </pic:pic>
                      <wps:wsp>
                        <wps:cNvPr id="110" name="Oval 110"/>
                        <wps:cNvSpPr/>
                        <wps:spPr>
                          <a:xfrm>
                            <a:off x="0" y="27439"/>
                            <a:ext cx="2480869" cy="90779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0A545B" id="Group 111" o:spid="_x0000_s1026" style="width:195.35pt;height:153.2pt;mso-position-horizontal-relative:char;mso-position-vertical-relative:line" coordsize="24808,2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1403;width:23152;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">
                  <v:imagedata r:id="rId20" o:title="" croptop="21561f"/>
                  <v:path arrowok="t"/>
                </v:shape>
                <v:oval id="Oval 110" o:spid="_x0000_s1028" style="position:absolute;top:274;width:24808;height:9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" filled="f" strokecolor="red" strokeweight="3pt"/>
                <w10:anchorlock/>
              </v:group>
            </w:pict>
          </mc:Fallback>
        </mc:AlternateContent>
      </w:r>
    </w:p>
    <w:p w14:paraId="6A5A02F3" w14:textId="77777777" w:rsidR="008848E3" w:rsidRPr="00031385" w:rsidRDefault="00214978" w:rsidP="00214978">
      <w:pPr>
        <w:pStyle w:val="figurecaption"/>
        <w:numPr>
          <w:ilvl w:val="0"/>
          <w:numId w:val="0"/>
        </w:numPr>
        <w:spacing w:before="0" w:after="0"/>
        <w:rPr>
          <w:rFonts w:ascii="Arial" w:hAnsi="Arial" w:cs="Arial"/>
          <w:color w:val="auto"/>
        </w:rPr>
      </w:pPr>
      <w:r>
        <w:rPr>
          <w:rFonts w:ascii="Arial" w:hAnsi="Arial" w:cs="Arial"/>
        </w:rPr>
        <w:t xml:space="preserve">Figure 3. </w:t>
      </w:r>
      <w:r w:rsidR="008848E3" w:rsidRPr="00031385">
        <w:rPr>
          <w:rFonts w:ascii="Arial" w:hAnsi="Arial" w:cs="Arial"/>
          <w:color w:val="auto"/>
        </w:rPr>
        <w:t>Upper PVC Pipe (Buoyancy Tank)</w:t>
      </w:r>
    </w:p>
    <w:p w14:paraId="1A300AB5" w14:textId="77777777" w:rsidR="00D13265" w:rsidRDefault="00D13265" w:rsidP="008848E3">
      <w:pPr>
        <w:spacing w:after="0" w:line="240" w:lineRule="auto"/>
        <w:ind w:firstLine="432"/>
        <w:jc w:val="both"/>
        <w:rPr>
          <w:rFonts w:ascii="Arial" w:hAnsi="Arial" w:cs="Arial"/>
          <w:sz w:val="20"/>
          <w:szCs w:val="20"/>
        </w:rPr>
      </w:pPr>
    </w:p>
    <w:p w14:paraId="401780D8" w14:textId="77777777" w:rsidR="008848E3" w:rsidRDefault="008848E3" w:rsidP="006B303E">
      <w:pPr>
        <w:spacing w:after="0" w:line="240" w:lineRule="auto"/>
        <w:ind w:firstLine="562"/>
        <w:jc w:val="both"/>
        <w:rPr>
          <w:rFonts w:ascii="Arial" w:hAnsi="Arial" w:cs="Arial"/>
          <w:sz w:val="20"/>
          <w:szCs w:val="20"/>
        </w:rPr>
      </w:pPr>
      <w:r w:rsidRPr="00031385">
        <w:rPr>
          <w:rFonts w:ascii="Arial" w:hAnsi="Arial" w:cs="Arial"/>
          <w:sz w:val="20"/>
          <w:szCs w:val="20"/>
        </w:rPr>
        <w:t xml:space="preserve">The bottom PVC pipes are drilled with some small holes and filled with white pebble stones that serve as ballast as shown in </w:t>
      </w:r>
      <w:r w:rsidR="00AE5BBF">
        <w:rPr>
          <w:rFonts w:ascii="Arial" w:hAnsi="Arial" w:cs="Arial"/>
          <w:sz w:val="20"/>
          <w:szCs w:val="20"/>
        </w:rPr>
        <w:t>Figure</w:t>
      </w:r>
      <w:r w:rsidRPr="00031385">
        <w:rPr>
          <w:rFonts w:ascii="Arial" w:hAnsi="Arial" w:cs="Arial"/>
          <w:sz w:val="20"/>
          <w:szCs w:val="20"/>
        </w:rPr>
        <w:t xml:space="preserve"> 4. The small holes at the PVC pipes allows air bubbles to escape so that the buoyancy of ROV prototype will not be affected. These ballast tank enable the provision of negative buoyancy which in this case is a necessity as it helps to offer weight to the ROV to counteract the buoyantly forces produced by the top of PVC pipes that filled with air. In addition, the overall weight from the pebbles aids in lowering the center of gravity of the ROV prototype and reduces the probability of the ROV tipping or rolling. </w:t>
      </w:r>
    </w:p>
    <w:p w14:paraId="60B6B60F" w14:textId="77777777" w:rsidR="00D13265" w:rsidRPr="00031385" w:rsidRDefault="00D13265" w:rsidP="008848E3">
      <w:pPr>
        <w:spacing w:after="0" w:line="240" w:lineRule="auto"/>
        <w:ind w:firstLine="432"/>
        <w:jc w:val="both"/>
        <w:rPr>
          <w:rFonts w:ascii="Arial" w:hAnsi="Arial" w:cs="Arial"/>
          <w:sz w:val="20"/>
          <w:szCs w:val="20"/>
        </w:rPr>
      </w:pPr>
    </w:p>
    <w:p w14:paraId="5C734440" w14:textId="77777777" w:rsidR="008848E3" w:rsidRPr="00031385" w:rsidRDefault="008848E3" w:rsidP="00D13265">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3CC319E6" wp14:editId="23C56BCA">
            <wp:extent cx="2731325" cy="16989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17" t="24195" r="11928" b="9855"/>
                    <a:stretch/>
                  </pic:blipFill>
                  <pic:spPr bwMode="auto">
                    <a:xfrm>
                      <a:off x="0" y="0"/>
                      <a:ext cx="2765549" cy="1720243"/>
                    </a:xfrm>
                    <a:prstGeom prst="rect">
                      <a:avLst/>
                    </a:prstGeom>
                    <a:noFill/>
                    <a:ln>
                      <a:noFill/>
                    </a:ln>
                    <a:extLst>
                      <a:ext uri="{53640926-AAD7-44D8-BBD7-CCE9431645EC}">
                        <a14:shadowObscured xmlns:a14="http://schemas.microsoft.com/office/drawing/2010/main"/>
                      </a:ext>
                    </a:extLst>
                  </pic:spPr>
                </pic:pic>
              </a:graphicData>
            </a:graphic>
          </wp:inline>
        </w:drawing>
      </w:r>
    </w:p>
    <w:p w14:paraId="33E82710" w14:textId="745D766E" w:rsidR="00D13265" w:rsidRPr="002651B8" w:rsidRDefault="00214978" w:rsidP="002651B8">
      <w:pPr>
        <w:pStyle w:val="figurecaption"/>
        <w:numPr>
          <w:ilvl w:val="0"/>
          <w:numId w:val="0"/>
        </w:numPr>
        <w:spacing w:before="0" w:after="0"/>
        <w:rPr>
          <w:rFonts w:ascii="Arial" w:hAnsi="Arial" w:cs="Arial"/>
          <w:color w:val="auto"/>
        </w:rPr>
      </w:pPr>
      <w:r>
        <w:rPr>
          <w:rFonts w:ascii="Arial" w:hAnsi="Arial" w:cs="Arial"/>
        </w:rPr>
        <w:t xml:space="preserve">Figure 4. </w:t>
      </w:r>
      <w:r w:rsidR="008848E3" w:rsidRPr="00031385">
        <w:rPr>
          <w:rFonts w:ascii="Arial" w:hAnsi="Arial" w:cs="Arial"/>
          <w:color w:val="auto"/>
        </w:rPr>
        <w:t>Bottom PVC Pipe (Ballast Tank)</w:t>
      </w:r>
    </w:p>
    <w:p w14:paraId="7294CD48" w14:textId="77777777" w:rsidR="002651B8" w:rsidRPr="002651B8" w:rsidRDefault="002651B8" w:rsidP="002651B8">
      <w:pPr>
        <w:spacing w:after="0" w:line="240" w:lineRule="auto"/>
        <w:ind w:firstLine="562"/>
        <w:jc w:val="both"/>
        <w:rPr>
          <w:rFonts w:ascii="Arial" w:hAnsi="Arial" w:cs="Arial"/>
          <w:sz w:val="20"/>
          <w:szCs w:val="20"/>
        </w:rPr>
      </w:pPr>
      <w:r w:rsidRPr="002651B8">
        <w:rPr>
          <w:rFonts w:ascii="Arial" w:hAnsi="Arial" w:cs="Arial"/>
          <w:sz w:val="20"/>
          <w:szCs w:val="20"/>
        </w:rPr>
        <w:lastRenderedPageBreak/>
        <w:t>This concept is based on Archimedes' principle, which states that the buoyant force on a submerged object is equal to the weight of the fluid displaced by the object. The bottom PVC pipes, filled with pebble stones, served as ballast tanks, providing negative buoyancy and lowering the center of gravity to improve stability and prevent tilting or rolling. The combined forces from the buoyancy tanks and ballast system ensured the ROV remained neutrally or slightly negatively buoyant, as required for effective underwater operation.</w:t>
      </w:r>
    </w:p>
    <w:p w14:paraId="6C2F531F" w14:textId="0E315A93" w:rsidR="008848E3" w:rsidRDefault="002651B8" w:rsidP="002651B8">
      <w:pPr>
        <w:spacing w:after="0" w:line="240" w:lineRule="auto"/>
        <w:ind w:firstLine="562"/>
        <w:jc w:val="both"/>
        <w:rPr>
          <w:rFonts w:ascii="Arial" w:hAnsi="Arial" w:cs="Arial"/>
          <w:sz w:val="20"/>
          <w:szCs w:val="20"/>
        </w:rPr>
      </w:pPr>
      <w:r w:rsidRPr="002651B8">
        <w:rPr>
          <w:rFonts w:ascii="Arial" w:hAnsi="Arial" w:cs="Arial"/>
          <w:sz w:val="20"/>
          <w:szCs w:val="20"/>
        </w:rPr>
        <w:t>The design also incorporates the center of gravity theory, which plays a critical role in ensuring the ROV's stability. The combination of the air-filled upper PVC pipe and the weighted bottom PVC pipe forms a balanced buoyancy system, ensuring that the ROV prototype remains negatively buoyant during underwater operations. The upward force from the buoyancy tank and the downward force from the ballast provides a stabilizing effect, reducing undesirable tilting or drifting.</w:t>
      </w:r>
    </w:p>
    <w:p w14:paraId="6E94C2F2" w14:textId="77777777" w:rsidR="00D13265" w:rsidRDefault="00D13265" w:rsidP="00B60085">
      <w:pPr>
        <w:spacing w:after="0" w:line="240" w:lineRule="auto"/>
        <w:jc w:val="both"/>
        <w:rPr>
          <w:rFonts w:ascii="Arial" w:hAnsi="Arial" w:cs="Arial"/>
          <w:sz w:val="20"/>
          <w:szCs w:val="20"/>
        </w:rPr>
      </w:pPr>
    </w:p>
    <w:p w14:paraId="5C07B353" w14:textId="77777777" w:rsidR="00B60085" w:rsidRPr="00343D19" w:rsidRDefault="00B60085" w:rsidP="00B60085">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Electrical Design</w:t>
      </w:r>
    </w:p>
    <w:p w14:paraId="2E776945" w14:textId="77777777" w:rsidR="008848E3" w:rsidRPr="00031385" w:rsidRDefault="008848E3" w:rsidP="006B303E">
      <w:pPr>
        <w:spacing w:after="0" w:line="240" w:lineRule="auto"/>
        <w:ind w:firstLine="562"/>
        <w:jc w:val="both"/>
        <w:rPr>
          <w:rFonts w:ascii="Arial" w:hAnsi="Arial" w:cs="Arial"/>
          <w:sz w:val="20"/>
          <w:szCs w:val="20"/>
        </w:rPr>
      </w:pPr>
      <w:r w:rsidRPr="00031385">
        <w:rPr>
          <w:rFonts w:ascii="Arial" w:hAnsi="Arial" w:cs="Arial"/>
          <w:sz w:val="20"/>
          <w:szCs w:val="20"/>
        </w:rPr>
        <w:t>The electrical design of the ROV prototype involves the function of devices and components used in the ROV prototype, circuit connection and flowchart of the ROV prototype control system. The Arduino Uno controls all the operations of ROV including sensors, motor thrusters, and control inputs while the circuit connection guarantees that all the components are correctly powered and connected. The flow chart of the control system reveals the logical process of operation which enhances the execution of the ROV’s task.</w:t>
      </w:r>
    </w:p>
    <w:p w14:paraId="360E480B" w14:textId="77777777" w:rsidR="008848E3" w:rsidRPr="00031385" w:rsidRDefault="008848E3" w:rsidP="006B303E">
      <w:pPr>
        <w:spacing w:after="0" w:line="240" w:lineRule="auto"/>
        <w:ind w:firstLine="562"/>
        <w:jc w:val="both"/>
        <w:rPr>
          <w:rFonts w:ascii="Arial" w:hAnsi="Arial" w:cs="Arial"/>
          <w:sz w:val="20"/>
          <w:szCs w:val="20"/>
        </w:rPr>
      </w:pPr>
      <w:r w:rsidRPr="00031385">
        <w:rPr>
          <w:rFonts w:ascii="Arial" w:hAnsi="Arial" w:cs="Arial"/>
          <w:sz w:val="20"/>
          <w:szCs w:val="20"/>
        </w:rPr>
        <w:t>This section explains the electrical devices and components which are installed in the ROV prototype. From Table 1 shows the devices and components used to suffice the needs in design and development of a micro underwater ROV for monitoring applications.</w:t>
      </w:r>
    </w:p>
    <w:p w14:paraId="5CEEAEE0" w14:textId="77777777" w:rsidR="008848E3" w:rsidRPr="00031385" w:rsidRDefault="008848E3" w:rsidP="008848E3">
      <w:pPr>
        <w:spacing w:after="0" w:line="240" w:lineRule="auto"/>
        <w:ind w:firstLine="432"/>
        <w:jc w:val="both"/>
        <w:rPr>
          <w:rFonts w:ascii="Arial" w:hAnsi="Arial" w:cs="Arial"/>
          <w:sz w:val="20"/>
          <w:szCs w:val="20"/>
        </w:rPr>
      </w:pPr>
    </w:p>
    <w:p w14:paraId="4BB7C242" w14:textId="77777777" w:rsidR="008848E3" w:rsidRDefault="00E232E9" w:rsidP="00E232E9">
      <w:pPr>
        <w:pStyle w:val="tablehead"/>
        <w:numPr>
          <w:ilvl w:val="0"/>
          <w:numId w:val="0"/>
        </w:numPr>
        <w:spacing w:before="0" w:after="0"/>
        <w:rPr>
          <w:rFonts w:ascii="Arial" w:hAnsi="Arial" w:cs="Arial"/>
          <w:color w:val="auto"/>
        </w:rPr>
      </w:pPr>
      <w:r>
        <w:rPr>
          <w:rFonts w:ascii="Arial" w:hAnsi="Arial" w:cs="Arial"/>
          <w:color w:val="auto"/>
        </w:rPr>
        <w:t xml:space="preserve">Table 1. </w:t>
      </w:r>
      <w:r w:rsidR="008848E3" w:rsidRPr="00031385">
        <w:rPr>
          <w:rFonts w:ascii="Arial" w:hAnsi="Arial" w:cs="Arial"/>
          <w:color w:val="auto"/>
        </w:rPr>
        <w:t>List of Devices and Components Used in ROV Prototype</w:t>
      </w:r>
    </w:p>
    <w:tbl>
      <w:tblPr>
        <w:tblW w:w="5399" w:type="dxa"/>
        <w:jc w:val="center"/>
        <w:tblBorders>
          <w:top w:val="single" w:sz="4" w:space="0" w:color="000000"/>
          <w:bottom w:val="single" w:sz="4" w:space="0" w:color="000000"/>
          <w:insideH w:val="single" w:sz="4" w:space="0" w:color="000000"/>
        </w:tblBorders>
        <w:tblLook w:val="0000" w:firstRow="0" w:lastRow="0" w:firstColumn="0" w:lastColumn="0" w:noHBand="0" w:noVBand="0"/>
      </w:tblPr>
      <w:tblGrid>
        <w:gridCol w:w="1963"/>
        <w:gridCol w:w="2992"/>
        <w:gridCol w:w="222"/>
        <w:gridCol w:w="222"/>
      </w:tblGrid>
      <w:tr w:rsidR="008848E3" w:rsidRPr="0072008F" w14:paraId="69818318" w14:textId="77777777" w:rsidTr="000B42B4">
        <w:trPr>
          <w:trHeight w:val="77"/>
          <w:jc w:val="center"/>
        </w:trPr>
        <w:tc>
          <w:tcPr>
            <w:tcW w:w="0" w:type="auto"/>
            <w:tcBorders>
              <w:bottom w:val="single" w:sz="4" w:space="0" w:color="auto"/>
            </w:tcBorders>
            <w:vAlign w:val="center"/>
          </w:tcPr>
          <w:p w14:paraId="63A4339E" w14:textId="77777777" w:rsidR="008848E3" w:rsidRPr="0072008F" w:rsidRDefault="008848E3" w:rsidP="0072008F">
            <w:pPr>
              <w:pStyle w:val="tablecolhead"/>
              <w:rPr>
                <w:rFonts w:ascii="Arial" w:eastAsia="Junicode" w:hAnsi="Arial" w:cs="Arial"/>
                <w:sz w:val="16"/>
              </w:rPr>
            </w:pPr>
            <w:r w:rsidRPr="0072008F">
              <w:rPr>
                <w:rFonts w:ascii="Arial" w:eastAsia="Junicode" w:hAnsi="Arial" w:cs="Arial"/>
                <w:sz w:val="16"/>
              </w:rPr>
              <w:t>Devices/Components</w:t>
            </w:r>
          </w:p>
        </w:tc>
        <w:tc>
          <w:tcPr>
            <w:tcW w:w="3436" w:type="dxa"/>
            <w:gridSpan w:val="3"/>
            <w:vAlign w:val="center"/>
          </w:tcPr>
          <w:p w14:paraId="2D5D25D7" w14:textId="77777777" w:rsidR="008848E3" w:rsidRPr="0072008F" w:rsidRDefault="008848E3" w:rsidP="0072008F">
            <w:pPr>
              <w:pStyle w:val="tablecolhead"/>
              <w:rPr>
                <w:rFonts w:ascii="Arial" w:eastAsia="Junicode" w:hAnsi="Arial" w:cs="Arial"/>
                <w:sz w:val="16"/>
              </w:rPr>
            </w:pPr>
            <w:r w:rsidRPr="0072008F">
              <w:rPr>
                <w:rFonts w:ascii="Arial" w:eastAsia="Junicode" w:hAnsi="Arial" w:cs="Arial"/>
                <w:sz w:val="16"/>
              </w:rPr>
              <w:t>Function</w:t>
            </w:r>
          </w:p>
        </w:tc>
      </w:tr>
      <w:tr w:rsidR="008848E3" w:rsidRPr="0072008F" w14:paraId="09C0F231" w14:textId="77777777" w:rsidTr="000B42B4">
        <w:trPr>
          <w:trHeight w:val="44"/>
          <w:jc w:val="center"/>
        </w:trPr>
        <w:tc>
          <w:tcPr>
            <w:tcW w:w="0" w:type="auto"/>
            <w:tcBorders>
              <w:top w:val="single" w:sz="4" w:space="0" w:color="auto"/>
              <w:bottom w:val="nil"/>
            </w:tcBorders>
            <w:vAlign w:val="center"/>
          </w:tcPr>
          <w:p w14:paraId="288F0F54" w14:textId="77777777" w:rsidR="008848E3" w:rsidRPr="0072008F" w:rsidRDefault="008848E3" w:rsidP="0072008F">
            <w:pPr>
              <w:pStyle w:val="tablecopy"/>
              <w:rPr>
                <w:rFonts w:ascii="Arial" w:eastAsia="Junicode" w:hAnsi="Arial" w:cs="Arial"/>
                <w:noProof w:val="0"/>
                <w:sz w:val="16"/>
              </w:rPr>
            </w:pPr>
            <w:r w:rsidRPr="0072008F">
              <w:rPr>
                <w:rFonts w:ascii="Arial" w:hAnsi="Arial" w:cs="Arial"/>
                <w:sz w:val="16"/>
              </w:rPr>
              <w:t>Arduino Uno</w:t>
            </w:r>
          </w:p>
        </w:tc>
        <w:tc>
          <w:tcPr>
            <w:tcW w:w="2987" w:type="dxa"/>
            <w:tcBorders>
              <w:top w:val="single" w:sz="4" w:space="0" w:color="auto"/>
              <w:bottom w:val="nil"/>
            </w:tcBorders>
            <w:vAlign w:val="center"/>
          </w:tcPr>
          <w:p w14:paraId="134BDAAB" w14:textId="77777777" w:rsidR="008848E3" w:rsidRPr="0072008F" w:rsidRDefault="008848E3" w:rsidP="005C05D6">
            <w:pPr>
              <w:pStyle w:val="tablecolsubhead"/>
              <w:numPr>
                <w:ilvl w:val="0"/>
                <w:numId w:val="4"/>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serves as the main control unit for the ROV</w:t>
            </w:r>
          </w:p>
          <w:p w14:paraId="60107ABB" w14:textId="77777777" w:rsidR="008848E3" w:rsidRPr="0072008F" w:rsidRDefault="008848E3" w:rsidP="005C05D6">
            <w:pPr>
              <w:pStyle w:val="tablecolsubhead"/>
              <w:numPr>
                <w:ilvl w:val="0"/>
                <w:numId w:val="4"/>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manages the overall operation, executing programmed instructions to control the ROV's movement, depth, orientation and other functionalities.</w:t>
            </w:r>
          </w:p>
        </w:tc>
        <w:tc>
          <w:tcPr>
            <w:tcW w:w="0" w:type="auto"/>
            <w:tcBorders>
              <w:top w:val="single" w:sz="4" w:space="0" w:color="auto"/>
              <w:bottom w:val="nil"/>
            </w:tcBorders>
            <w:vAlign w:val="center"/>
          </w:tcPr>
          <w:p w14:paraId="73414301" w14:textId="77777777" w:rsidR="008848E3" w:rsidRPr="0072008F" w:rsidRDefault="008848E3" w:rsidP="0072008F">
            <w:pPr>
              <w:pStyle w:val="tablecopy"/>
              <w:rPr>
                <w:rFonts w:ascii="Arial" w:eastAsia="Junicode" w:hAnsi="Arial" w:cs="Arial"/>
                <w:noProof w:val="0"/>
                <w:sz w:val="16"/>
              </w:rPr>
            </w:pPr>
          </w:p>
        </w:tc>
        <w:tc>
          <w:tcPr>
            <w:tcW w:w="0" w:type="auto"/>
            <w:tcBorders>
              <w:top w:val="single" w:sz="4" w:space="0" w:color="auto"/>
              <w:bottom w:val="nil"/>
            </w:tcBorders>
            <w:vAlign w:val="center"/>
          </w:tcPr>
          <w:p w14:paraId="29B46CDC" w14:textId="77777777" w:rsidR="008848E3" w:rsidRPr="0072008F" w:rsidRDefault="008848E3" w:rsidP="0072008F">
            <w:pPr>
              <w:pStyle w:val="tablecopy"/>
              <w:rPr>
                <w:rFonts w:ascii="Arial" w:eastAsia="Junicode" w:hAnsi="Arial" w:cs="Arial"/>
                <w:noProof w:val="0"/>
                <w:sz w:val="16"/>
              </w:rPr>
            </w:pPr>
          </w:p>
        </w:tc>
      </w:tr>
      <w:tr w:rsidR="008848E3" w:rsidRPr="0072008F" w14:paraId="75BAB8F5" w14:textId="77777777" w:rsidTr="000B42B4">
        <w:trPr>
          <w:trHeight w:val="54"/>
          <w:jc w:val="center"/>
        </w:trPr>
        <w:tc>
          <w:tcPr>
            <w:tcW w:w="0" w:type="auto"/>
            <w:tcBorders>
              <w:top w:val="nil"/>
              <w:bottom w:val="nil"/>
            </w:tcBorders>
            <w:vAlign w:val="center"/>
          </w:tcPr>
          <w:p w14:paraId="4A17F31A" w14:textId="77777777" w:rsidR="008848E3" w:rsidRPr="0072008F" w:rsidRDefault="008848E3" w:rsidP="0072008F">
            <w:pPr>
              <w:pStyle w:val="tablecopy"/>
              <w:rPr>
                <w:rFonts w:ascii="Arial" w:eastAsia="Junicode" w:hAnsi="Arial" w:cs="Arial"/>
                <w:noProof w:val="0"/>
                <w:sz w:val="16"/>
              </w:rPr>
            </w:pPr>
            <w:r w:rsidRPr="0072008F">
              <w:rPr>
                <w:rFonts w:ascii="Arial" w:hAnsi="Arial" w:cs="Arial"/>
                <w:sz w:val="16"/>
              </w:rPr>
              <w:t>Brushless Motor Thrusters</w:t>
            </w:r>
          </w:p>
        </w:tc>
        <w:tc>
          <w:tcPr>
            <w:tcW w:w="2987" w:type="dxa"/>
            <w:tcBorders>
              <w:top w:val="nil"/>
              <w:bottom w:val="nil"/>
            </w:tcBorders>
            <w:vAlign w:val="center"/>
          </w:tcPr>
          <w:p w14:paraId="13D61A38"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to maneuver the ROV during underwater operation</w:t>
            </w:r>
          </w:p>
        </w:tc>
        <w:tc>
          <w:tcPr>
            <w:tcW w:w="0" w:type="auto"/>
            <w:tcBorders>
              <w:top w:val="nil"/>
              <w:bottom w:val="nil"/>
            </w:tcBorders>
            <w:vAlign w:val="center"/>
          </w:tcPr>
          <w:p w14:paraId="17B88DCB"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1E24681C" w14:textId="77777777" w:rsidR="008848E3" w:rsidRPr="0072008F" w:rsidRDefault="008848E3" w:rsidP="0072008F">
            <w:pPr>
              <w:pStyle w:val="tablecopy"/>
              <w:rPr>
                <w:rFonts w:ascii="Arial" w:eastAsia="Junicode" w:hAnsi="Arial" w:cs="Arial"/>
                <w:noProof w:val="0"/>
                <w:sz w:val="16"/>
              </w:rPr>
            </w:pPr>
          </w:p>
        </w:tc>
      </w:tr>
      <w:tr w:rsidR="008848E3" w:rsidRPr="0072008F" w14:paraId="572666C2" w14:textId="77777777" w:rsidTr="000B42B4">
        <w:trPr>
          <w:trHeight w:val="54"/>
          <w:jc w:val="center"/>
        </w:trPr>
        <w:tc>
          <w:tcPr>
            <w:tcW w:w="0" w:type="auto"/>
            <w:tcBorders>
              <w:top w:val="nil"/>
              <w:bottom w:val="nil"/>
            </w:tcBorders>
            <w:vAlign w:val="center"/>
          </w:tcPr>
          <w:p w14:paraId="17569773" w14:textId="77777777" w:rsidR="008848E3" w:rsidRPr="0072008F" w:rsidRDefault="008848E3" w:rsidP="0072008F">
            <w:pPr>
              <w:pStyle w:val="tablecopy"/>
              <w:rPr>
                <w:rFonts w:ascii="Arial" w:eastAsia="Junicode" w:hAnsi="Arial" w:cs="Arial"/>
                <w:noProof w:val="0"/>
                <w:sz w:val="16"/>
              </w:rPr>
            </w:pPr>
            <w:r w:rsidRPr="0072008F">
              <w:rPr>
                <w:rFonts w:ascii="Arial" w:hAnsi="Arial" w:cs="Arial"/>
                <w:sz w:val="16"/>
              </w:rPr>
              <w:t>ZMR 30A Bidirectional ESC</w:t>
            </w:r>
          </w:p>
        </w:tc>
        <w:tc>
          <w:tcPr>
            <w:tcW w:w="2987" w:type="dxa"/>
            <w:tcBorders>
              <w:top w:val="nil"/>
              <w:bottom w:val="nil"/>
            </w:tcBorders>
            <w:vAlign w:val="center"/>
          </w:tcPr>
          <w:p w14:paraId="6FFCE7C6"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control the speed and direction of the thrusters based on the commands received from the microcontroller</w:t>
            </w:r>
          </w:p>
        </w:tc>
        <w:tc>
          <w:tcPr>
            <w:tcW w:w="0" w:type="auto"/>
            <w:tcBorders>
              <w:top w:val="nil"/>
              <w:bottom w:val="nil"/>
            </w:tcBorders>
            <w:vAlign w:val="center"/>
          </w:tcPr>
          <w:p w14:paraId="54547E54"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487F4FD4" w14:textId="77777777" w:rsidR="008848E3" w:rsidRPr="0072008F" w:rsidRDefault="008848E3" w:rsidP="0072008F">
            <w:pPr>
              <w:pStyle w:val="tablecopy"/>
              <w:rPr>
                <w:rFonts w:ascii="Arial" w:eastAsia="Junicode" w:hAnsi="Arial" w:cs="Arial"/>
                <w:noProof w:val="0"/>
                <w:sz w:val="16"/>
              </w:rPr>
            </w:pPr>
          </w:p>
        </w:tc>
      </w:tr>
      <w:tr w:rsidR="008848E3" w:rsidRPr="0072008F" w14:paraId="553F7BA6" w14:textId="77777777" w:rsidTr="000B42B4">
        <w:trPr>
          <w:trHeight w:val="54"/>
          <w:jc w:val="center"/>
        </w:trPr>
        <w:tc>
          <w:tcPr>
            <w:tcW w:w="0" w:type="auto"/>
            <w:tcBorders>
              <w:top w:val="nil"/>
              <w:bottom w:val="nil"/>
            </w:tcBorders>
            <w:vAlign w:val="center"/>
          </w:tcPr>
          <w:p w14:paraId="77410C25" w14:textId="77777777" w:rsidR="008848E3" w:rsidRPr="0072008F" w:rsidRDefault="008848E3" w:rsidP="0072008F">
            <w:pPr>
              <w:pStyle w:val="tablecopy"/>
              <w:rPr>
                <w:rFonts w:ascii="Arial" w:hAnsi="Arial" w:cs="Arial"/>
                <w:sz w:val="16"/>
              </w:rPr>
            </w:pPr>
            <w:r w:rsidRPr="0072008F">
              <w:rPr>
                <w:rFonts w:ascii="Arial" w:hAnsi="Arial" w:cs="Arial"/>
                <w:sz w:val="16"/>
              </w:rPr>
              <w:t>Bar02 Pressure/Depth Sensor</w:t>
            </w:r>
          </w:p>
        </w:tc>
        <w:tc>
          <w:tcPr>
            <w:tcW w:w="2987" w:type="dxa"/>
            <w:tcBorders>
              <w:top w:val="nil"/>
              <w:bottom w:val="nil"/>
            </w:tcBorders>
            <w:vAlign w:val="center"/>
          </w:tcPr>
          <w:p w14:paraId="157BE852"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to detect real-time depth, pressure and temperature during underwater operation</w:t>
            </w:r>
          </w:p>
        </w:tc>
        <w:tc>
          <w:tcPr>
            <w:tcW w:w="0" w:type="auto"/>
            <w:tcBorders>
              <w:top w:val="nil"/>
              <w:bottom w:val="nil"/>
            </w:tcBorders>
            <w:vAlign w:val="center"/>
          </w:tcPr>
          <w:p w14:paraId="4D8C5573"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1BB6F771" w14:textId="77777777" w:rsidR="008848E3" w:rsidRPr="0072008F" w:rsidRDefault="008848E3" w:rsidP="0072008F">
            <w:pPr>
              <w:pStyle w:val="tablecopy"/>
              <w:rPr>
                <w:rFonts w:ascii="Arial" w:eastAsia="Junicode" w:hAnsi="Arial" w:cs="Arial"/>
                <w:noProof w:val="0"/>
                <w:sz w:val="16"/>
              </w:rPr>
            </w:pPr>
          </w:p>
        </w:tc>
      </w:tr>
      <w:tr w:rsidR="008848E3" w:rsidRPr="0072008F" w14:paraId="49522944" w14:textId="77777777" w:rsidTr="000B42B4">
        <w:trPr>
          <w:trHeight w:val="54"/>
          <w:jc w:val="center"/>
        </w:trPr>
        <w:tc>
          <w:tcPr>
            <w:tcW w:w="0" w:type="auto"/>
            <w:tcBorders>
              <w:top w:val="nil"/>
              <w:bottom w:val="nil"/>
            </w:tcBorders>
            <w:vAlign w:val="center"/>
          </w:tcPr>
          <w:p w14:paraId="7F7761B9" w14:textId="77777777" w:rsidR="008848E3" w:rsidRPr="0072008F" w:rsidRDefault="008848E3" w:rsidP="0072008F">
            <w:pPr>
              <w:pStyle w:val="tablecopy"/>
              <w:rPr>
                <w:rFonts w:ascii="Arial" w:hAnsi="Arial" w:cs="Arial"/>
                <w:sz w:val="16"/>
              </w:rPr>
            </w:pPr>
            <w:r w:rsidRPr="0072008F">
              <w:rPr>
                <w:rFonts w:ascii="Arial" w:hAnsi="Arial" w:cs="Arial"/>
                <w:sz w:val="16"/>
              </w:rPr>
              <w:t>MPU6050 Accelerometer and Gyroscope Sensor</w:t>
            </w:r>
          </w:p>
        </w:tc>
        <w:tc>
          <w:tcPr>
            <w:tcW w:w="2987" w:type="dxa"/>
            <w:tcBorders>
              <w:top w:val="nil"/>
              <w:bottom w:val="nil"/>
            </w:tcBorders>
            <w:vAlign w:val="center"/>
          </w:tcPr>
          <w:p w14:paraId="21ECEEEB"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to determine the ROV's orientation and motion dynamics, allowing for stable and controlled movements.</w:t>
            </w:r>
          </w:p>
        </w:tc>
        <w:tc>
          <w:tcPr>
            <w:tcW w:w="0" w:type="auto"/>
            <w:tcBorders>
              <w:top w:val="nil"/>
              <w:bottom w:val="nil"/>
            </w:tcBorders>
            <w:vAlign w:val="center"/>
          </w:tcPr>
          <w:p w14:paraId="199678D4"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3CA60D1F" w14:textId="77777777" w:rsidR="008848E3" w:rsidRPr="0072008F" w:rsidRDefault="008848E3" w:rsidP="0072008F">
            <w:pPr>
              <w:pStyle w:val="tablecopy"/>
              <w:rPr>
                <w:rFonts w:ascii="Arial" w:eastAsia="Junicode" w:hAnsi="Arial" w:cs="Arial"/>
                <w:noProof w:val="0"/>
                <w:sz w:val="16"/>
              </w:rPr>
            </w:pPr>
          </w:p>
        </w:tc>
      </w:tr>
      <w:tr w:rsidR="008848E3" w:rsidRPr="0072008F" w14:paraId="5131547B" w14:textId="77777777" w:rsidTr="000B42B4">
        <w:trPr>
          <w:trHeight w:val="54"/>
          <w:jc w:val="center"/>
        </w:trPr>
        <w:tc>
          <w:tcPr>
            <w:tcW w:w="0" w:type="auto"/>
            <w:tcBorders>
              <w:top w:val="nil"/>
              <w:bottom w:val="nil"/>
            </w:tcBorders>
            <w:vAlign w:val="center"/>
          </w:tcPr>
          <w:p w14:paraId="7005E8B9" w14:textId="77777777" w:rsidR="008848E3" w:rsidRPr="0072008F" w:rsidRDefault="008848E3" w:rsidP="0072008F">
            <w:pPr>
              <w:pStyle w:val="tablecopy"/>
              <w:rPr>
                <w:rFonts w:ascii="Arial" w:hAnsi="Arial" w:cs="Arial"/>
                <w:sz w:val="16"/>
              </w:rPr>
            </w:pPr>
            <w:r w:rsidRPr="0072008F">
              <w:rPr>
                <w:rFonts w:ascii="Arial" w:hAnsi="Arial" w:cs="Arial"/>
                <w:sz w:val="16"/>
              </w:rPr>
              <w:t>Waterproof Endoscope Camera</w:t>
            </w:r>
          </w:p>
        </w:tc>
        <w:tc>
          <w:tcPr>
            <w:tcW w:w="2987" w:type="dxa"/>
            <w:tcBorders>
              <w:top w:val="nil"/>
              <w:bottom w:val="nil"/>
            </w:tcBorders>
            <w:vAlign w:val="center"/>
          </w:tcPr>
          <w:p w14:paraId="2DBDE4F0"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captures video footage of the underwater environment</w:t>
            </w:r>
          </w:p>
          <w:p w14:paraId="69049C08"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provides a visual feed to the operator, allowing for real-time monitoring and navigation</w:t>
            </w:r>
          </w:p>
        </w:tc>
        <w:tc>
          <w:tcPr>
            <w:tcW w:w="0" w:type="auto"/>
            <w:tcBorders>
              <w:top w:val="nil"/>
              <w:bottom w:val="nil"/>
            </w:tcBorders>
            <w:vAlign w:val="center"/>
          </w:tcPr>
          <w:p w14:paraId="70E2DEBB"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4A87A77D" w14:textId="77777777" w:rsidR="008848E3" w:rsidRPr="0072008F" w:rsidRDefault="008848E3" w:rsidP="0072008F">
            <w:pPr>
              <w:pStyle w:val="tablecopy"/>
              <w:rPr>
                <w:rFonts w:ascii="Arial" w:eastAsia="Junicode" w:hAnsi="Arial" w:cs="Arial"/>
                <w:noProof w:val="0"/>
                <w:sz w:val="16"/>
              </w:rPr>
            </w:pPr>
          </w:p>
        </w:tc>
      </w:tr>
      <w:tr w:rsidR="008848E3" w:rsidRPr="0072008F" w14:paraId="68C74AC1" w14:textId="77777777" w:rsidTr="000B42B4">
        <w:trPr>
          <w:trHeight w:val="54"/>
          <w:jc w:val="center"/>
        </w:trPr>
        <w:tc>
          <w:tcPr>
            <w:tcW w:w="0" w:type="auto"/>
            <w:tcBorders>
              <w:top w:val="nil"/>
              <w:bottom w:val="nil"/>
            </w:tcBorders>
            <w:vAlign w:val="center"/>
          </w:tcPr>
          <w:p w14:paraId="6C82C600" w14:textId="77777777" w:rsidR="008848E3" w:rsidRPr="0072008F" w:rsidRDefault="008848E3" w:rsidP="0072008F">
            <w:pPr>
              <w:pStyle w:val="tablecopy"/>
              <w:rPr>
                <w:rFonts w:ascii="Arial" w:hAnsi="Arial" w:cs="Arial"/>
                <w:sz w:val="16"/>
              </w:rPr>
            </w:pPr>
            <w:r w:rsidRPr="0072008F">
              <w:rPr>
                <w:rFonts w:ascii="Arial" w:hAnsi="Arial" w:cs="Arial"/>
                <w:sz w:val="16"/>
              </w:rPr>
              <w:t>Fog Lights</w:t>
            </w:r>
          </w:p>
        </w:tc>
        <w:tc>
          <w:tcPr>
            <w:tcW w:w="2987" w:type="dxa"/>
            <w:tcBorders>
              <w:top w:val="nil"/>
              <w:bottom w:val="nil"/>
            </w:tcBorders>
            <w:vAlign w:val="center"/>
          </w:tcPr>
          <w:p w14:paraId="6FF2ED9A"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illuminate the area around the ROV in dark underwater environments</w:t>
            </w:r>
          </w:p>
        </w:tc>
        <w:tc>
          <w:tcPr>
            <w:tcW w:w="0" w:type="auto"/>
            <w:tcBorders>
              <w:top w:val="nil"/>
              <w:bottom w:val="nil"/>
            </w:tcBorders>
            <w:vAlign w:val="center"/>
          </w:tcPr>
          <w:p w14:paraId="559213AC"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60098885" w14:textId="77777777" w:rsidR="008848E3" w:rsidRPr="0072008F" w:rsidRDefault="008848E3" w:rsidP="0072008F">
            <w:pPr>
              <w:pStyle w:val="tablecopy"/>
              <w:rPr>
                <w:rFonts w:ascii="Arial" w:eastAsia="Junicode" w:hAnsi="Arial" w:cs="Arial"/>
                <w:noProof w:val="0"/>
                <w:sz w:val="16"/>
              </w:rPr>
            </w:pPr>
          </w:p>
        </w:tc>
      </w:tr>
      <w:tr w:rsidR="008848E3" w:rsidRPr="0072008F" w14:paraId="50F5B2FC" w14:textId="77777777" w:rsidTr="000B42B4">
        <w:trPr>
          <w:trHeight w:val="54"/>
          <w:jc w:val="center"/>
        </w:trPr>
        <w:tc>
          <w:tcPr>
            <w:tcW w:w="0" w:type="auto"/>
            <w:tcBorders>
              <w:top w:val="nil"/>
              <w:bottom w:val="nil"/>
            </w:tcBorders>
            <w:vAlign w:val="center"/>
          </w:tcPr>
          <w:p w14:paraId="408BB24B" w14:textId="77777777" w:rsidR="008848E3" w:rsidRPr="0072008F" w:rsidRDefault="008848E3" w:rsidP="0072008F">
            <w:pPr>
              <w:pStyle w:val="tablecopy"/>
              <w:rPr>
                <w:rFonts w:ascii="Arial" w:hAnsi="Arial" w:cs="Arial"/>
                <w:sz w:val="16"/>
              </w:rPr>
            </w:pPr>
            <w:r w:rsidRPr="0072008F">
              <w:rPr>
                <w:rFonts w:ascii="Arial" w:hAnsi="Arial" w:cs="Arial"/>
                <w:sz w:val="16"/>
              </w:rPr>
              <w:t>PS2 Controller</w:t>
            </w:r>
          </w:p>
        </w:tc>
        <w:tc>
          <w:tcPr>
            <w:tcW w:w="2987" w:type="dxa"/>
            <w:tcBorders>
              <w:top w:val="nil"/>
              <w:bottom w:val="nil"/>
            </w:tcBorders>
            <w:vAlign w:val="center"/>
          </w:tcPr>
          <w:p w14:paraId="4A43BB77"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to control the ROV's movements, depth, and lights.</w:t>
            </w:r>
          </w:p>
          <w:p w14:paraId="237BA45E"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to send commands to the Arduino Uno for maneuvering the ROV</w:t>
            </w:r>
          </w:p>
        </w:tc>
        <w:tc>
          <w:tcPr>
            <w:tcW w:w="0" w:type="auto"/>
            <w:tcBorders>
              <w:top w:val="nil"/>
              <w:bottom w:val="nil"/>
            </w:tcBorders>
            <w:vAlign w:val="center"/>
          </w:tcPr>
          <w:p w14:paraId="595D5F59" w14:textId="77777777" w:rsidR="008848E3" w:rsidRPr="0072008F" w:rsidRDefault="008848E3" w:rsidP="0072008F">
            <w:pPr>
              <w:pStyle w:val="tablecopy"/>
              <w:rPr>
                <w:rFonts w:ascii="Arial" w:eastAsia="Junicode" w:hAnsi="Arial" w:cs="Arial"/>
                <w:noProof w:val="0"/>
                <w:sz w:val="16"/>
              </w:rPr>
            </w:pPr>
          </w:p>
        </w:tc>
        <w:tc>
          <w:tcPr>
            <w:tcW w:w="0" w:type="auto"/>
            <w:tcBorders>
              <w:top w:val="nil"/>
              <w:bottom w:val="nil"/>
            </w:tcBorders>
            <w:vAlign w:val="center"/>
          </w:tcPr>
          <w:p w14:paraId="6E1FB1D2" w14:textId="77777777" w:rsidR="008848E3" w:rsidRPr="0072008F" w:rsidRDefault="008848E3" w:rsidP="0072008F">
            <w:pPr>
              <w:pStyle w:val="tablecopy"/>
              <w:rPr>
                <w:rFonts w:ascii="Arial" w:eastAsia="Junicode" w:hAnsi="Arial" w:cs="Arial"/>
                <w:noProof w:val="0"/>
                <w:sz w:val="16"/>
              </w:rPr>
            </w:pPr>
          </w:p>
        </w:tc>
      </w:tr>
      <w:tr w:rsidR="008848E3" w:rsidRPr="0072008F" w14:paraId="097298B2" w14:textId="77777777" w:rsidTr="000B42B4">
        <w:trPr>
          <w:trHeight w:val="54"/>
          <w:jc w:val="center"/>
        </w:trPr>
        <w:tc>
          <w:tcPr>
            <w:tcW w:w="0" w:type="auto"/>
            <w:tcBorders>
              <w:top w:val="nil"/>
            </w:tcBorders>
            <w:vAlign w:val="center"/>
          </w:tcPr>
          <w:p w14:paraId="7CE04463" w14:textId="77777777" w:rsidR="008848E3" w:rsidRPr="0072008F" w:rsidRDefault="008848E3" w:rsidP="0072008F">
            <w:pPr>
              <w:pStyle w:val="tablecopy"/>
              <w:rPr>
                <w:rFonts w:ascii="Arial" w:hAnsi="Arial" w:cs="Arial"/>
                <w:sz w:val="16"/>
              </w:rPr>
            </w:pPr>
            <w:r w:rsidRPr="0072008F">
              <w:rPr>
                <w:rFonts w:ascii="Arial" w:eastAsia="Junicode" w:hAnsi="Arial" w:cs="Arial"/>
                <w:sz w:val="16"/>
              </w:rPr>
              <w:t>12V/8AH Sealed Lead Acid Battery</w:t>
            </w:r>
          </w:p>
        </w:tc>
        <w:tc>
          <w:tcPr>
            <w:tcW w:w="2987" w:type="dxa"/>
            <w:tcBorders>
              <w:top w:val="nil"/>
            </w:tcBorders>
            <w:vAlign w:val="center"/>
          </w:tcPr>
          <w:p w14:paraId="42AC77CF" w14:textId="77777777" w:rsidR="008848E3" w:rsidRPr="0072008F" w:rsidRDefault="008848E3" w:rsidP="005C05D6">
            <w:pPr>
              <w:pStyle w:val="tablecolsubhead"/>
              <w:numPr>
                <w:ilvl w:val="0"/>
                <w:numId w:val="5"/>
              </w:numPr>
              <w:ind w:left="134" w:hanging="134"/>
              <w:jc w:val="both"/>
              <w:rPr>
                <w:rFonts w:ascii="Arial" w:eastAsia="Junicode" w:hAnsi="Arial" w:cs="Arial"/>
                <w:b w:val="0"/>
                <w:bCs w:val="0"/>
                <w:i w:val="0"/>
                <w:iCs w:val="0"/>
                <w:sz w:val="16"/>
                <w:szCs w:val="16"/>
              </w:rPr>
            </w:pPr>
            <w:r w:rsidRPr="0072008F">
              <w:rPr>
                <w:rFonts w:ascii="Arial" w:eastAsia="Junicode" w:hAnsi="Arial" w:cs="Arial"/>
                <w:b w:val="0"/>
                <w:bCs w:val="0"/>
                <w:i w:val="0"/>
                <w:iCs w:val="0"/>
                <w:sz w:val="16"/>
                <w:szCs w:val="16"/>
              </w:rPr>
              <w:t>provide power to all the ROV's components including lights and motor thrusters.</w:t>
            </w:r>
          </w:p>
        </w:tc>
        <w:tc>
          <w:tcPr>
            <w:tcW w:w="0" w:type="auto"/>
            <w:tcBorders>
              <w:top w:val="nil"/>
            </w:tcBorders>
            <w:vAlign w:val="center"/>
          </w:tcPr>
          <w:p w14:paraId="6D7D2520" w14:textId="77777777" w:rsidR="008848E3" w:rsidRPr="0072008F" w:rsidRDefault="008848E3" w:rsidP="0072008F">
            <w:pPr>
              <w:pStyle w:val="tablecopy"/>
              <w:rPr>
                <w:rFonts w:ascii="Arial" w:eastAsia="Junicode" w:hAnsi="Arial" w:cs="Arial"/>
                <w:noProof w:val="0"/>
                <w:sz w:val="16"/>
              </w:rPr>
            </w:pPr>
          </w:p>
        </w:tc>
        <w:tc>
          <w:tcPr>
            <w:tcW w:w="0" w:type="auto"/>
            <w:tcBorders>
              <w:top w:val="nil"/>
            </w:tcBorders>
            <w:vAlign w:val="center"/>
          </w:tcPr>
          <w:p w14:paraId="75063029" w14:textId="77777777" w:rsidR="008848E3" w:rsidRPr="0072008F" w:rsidRDefault="008848E3" w:rsidP="0072008F">
            <w:pPr>
              <w:pStyle w:val="tablecopy"/>
              <w:rPr>
                <w:rFonts w:ascii="Arial" w:eastAsia="Junicode" w:hAnsi="Arial" w:cs="Arial"/>
                <w:noProof w:val="0"/>
                <w:sz w:val="16"/>
              </w:rPr>
            </w:pPr>
          </w:p>
        </w:tc>
      </w:tr>
    </w:tbl>
    <w:p w14:paraId="0C58ABA0" w14:textId="77777777" w:rsidR="008848E3" w:rsidRPr="00031385" w:rsidRDefault="008848E3" w:rsidP="008848E3">
      <w:pPr>
        <w:spacing w:after="0" w:line="240" w:lineRule="auto"/>
        <w:ind w:firstLine="432"/>
        <w:jc w:val="both"/>
        <w:rPr>
          <w:rFonts w:ascii="Arial" w:hAnsi="Arial" w:cs="Arial"/>
          <w:sz w:val="20"/>
          <w:szCs w:val="20"/>
        </w:rPr>
      </w:pPr>
    </w:p>
    <w:p w14:paraId="40BCCD20" w14:textId="77777777" w:rsidR="008848E3"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All electronic devices and components mentioned previously were connected as shown in Fig</w:t>
      </w:r>
      <w:r w:rsidR="00AE5BBF">
        <w:rPr>
          <w:rFonts w:ascii="Arial" w:hAnsi="Arial" w:cs="Arial"/>
          <w:sz w:val="20"/>
          <w:szCs w:val="20"/>
        </w:rPr>
        <w:t>ure</w:t>
      </w:r>
      <w:r w:rsidRPr="00031385">
        <w:rPr>
          <w:rFonts w:ascii="Arial" w:hAnsi="Arial" w:cs="Arial"/>
          <w:sz w:val="20"/>
          <w:szCs w:val="20"/>
        </w:rPr>
        <w:t xml:space="preserve"> 5.</w:t>
      </w:r>
    </w:p>
    <w:p w14:paraId="261620B7" w14:textId="77777777" w:rsidR="00D13265" w:rsidRPr="00031385" w:rsidRDefault="00D13265" w:rsidP="008848E3">
      <w:pPr>
        <w:spacing w:after="0" w:line="240" w:lineRule="auto"/>
        <w:ind w:firstLine="432"/>
        <w:jc w:val="both"/>
        <w:rPr>
          <w:rFonts w:ascii="Arial" w:hAnsi="Arial" w:cs="Arial"/>
          <w:sz w:val="20"/>
          <w:szCs w:val="20"/>
        </w:rPr>
      </w:pPr>
    </w:p>
    <w:p w14:paraId="39F1C906" w14:textId="77777777" w:rsidR="008848E3" w:rsidRPr="00031385" w:rsidRDefault="008848E3" w:rsidP="009712B0">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67C4F90D" wp14:editId="0A934B4E">
            <wp:extent cx="2717800" cy="3057099"/>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789" cy="3114454"/>
                    </a:xfrm>
                    <a:prstGeom prst="rect">
                      <a:avLst/>
                    </a:prstGeom>
                    <a:noFill/>
                    <a:ln>
                      <a:noFill/>
                    </a:ln>
                  </pic:spPr>
                </pic:pic>
              </a:graphicData>
            </a:graphic>
          </wp:inline>
        </w:drawing>
      </w:r>
    </w:p>
    <w:p w14:paraId="0BB9BC08" w14:textId="77777777" w:rsidR="008848E3" w:rsidRPr="00031385" w:rsidRDefault="009712B0" w:rsidP="009712B0">
      <w:pPr>
        <w:pStyle w:val="figurecaption"/>
        <w:numPr>
          <w:ilvl w:val="0"/>
          <w:numId w:val="0"/>
        </w:numPr>
        <w:spacing w:before="0" w:after="0"/>
        <w:rPr>
          <w:rFonts w:ascii="Arial" w:hAnsi="Arial" w:cs="Arial"/>
          <w:color w:val="auto"/>
        </w:rPr>
      </w:pPr>
      <w:r>
        <w:rPr>
          <w:rFonts w:ascii="Arial" w:hAnsi="Arial" w:cs="Arial"/>
        </w:rPr>
        <w:t xml:space="preserve">Figure 5. </w:t>
      </w:r>
      <w:r w:rsidR="008848E3" w:rsidRPr="00031385">
        <w:rPr>
          <w:rFonts w:ascii="Arial" w:hAnsi="Arial" w:cs="Arial"/>
          <w:color w:val="auto"/>
        </w:rPr>
        <w:t>Schematic Circuit Wiring Connection Diagram</w:t>
      </w:r>
    </w:p>
    <w:p w14:paraId="6F6F3201" w14:textId="77777777" w:rsidR="00E05B01" w:rsidRDefault="00E05B01" w:rsidP="008848E3">
      <w:pPr>
        <w:spacing w:after="0" w:line="240" w:lineRule="auto"/>
        <w:ind w:firstLine="432"/>
        <w:jc w:val="both"/>
        <w:rPr>
          <w:rFonts w:ascii="Arial" w:hAnsi="Arial" w:cs="Arial"/>
          <w:sz w:val="20"/>
          <w:szCs w:val="20"/>
        </w:rPr>
      </w:pPr>
    </w:p>
    <w:p w14:paraId="17DE4BEC" w14:textId="77777777" w:rsidR="008848E3"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The detailed description of the ROV prototype control system schematic flowchart is presented in Fig</w:t>
      </w:r>
      <w:r w:rsidR="00C35309">
        <w:rPr>
          <w:rFonts w:ascii="Arial" w:hAnsi="Arial" w:cs="Arial"/>
          <w:sz w:val="20"/>
          <w:szCs w:val="20"/>
        </w:rPr>
        <w:t>ure</w:t>
      </w:r>
      <w:r w:rsidRPr="00031385">
        <w:rPr>
          <w:rFonts w:ascii="Arial" w:hAnsi="Arial" w:cs="Arial"/>
          <w:sz w:val="20"/>
          <w:szCs w:val="20"/>
        </w:rPr>
        <w:t xml:space="preserve"> 6.</w:t>
      </w:r>
    </w:p>
    <w:p w14:paraId="46136471" w14:textId="77777777" w:rsidR="005E05BF" w:rsidRPr="00031385" w:rsidRDefault="005E05BF" w:rsidP="008848E3">
      <w:pPr>
        <w:spacing w:after="0" w:line="240" w:lineRule="auto"/>
        <w:ind w:firstLine="432"/>
        <w:jc w:val="both"/>
        <w:rPr>
          <w:rFonts w:ascii="Arial" w:hAnsi="Arial" w:cs="Arial"/>
          <w:sz w:val="20"/>
          <w:szCs w:val="20"/>
        </w:rPr>
      </w:pPr>
    </w:p>
    <w:p w14:paraId="7101165E"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lastRenderedPageBreak/>
        <w:drawing>
          <wp:inline distT="0" distB="0" distL="0" distR="0" wp14:anchorId="4FBCB22C" wp14:editId="150C1CBA">
            <wp:extent cx="2729669" cy="396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792" cy="4007578"/>
                    </a:xfrm>
                    <a:prstGeom prst="rect">
                      <a:avLst/>
                    </a:prstGeom>
                    <a:noFill/>
                    <a:ln>
                      <a:noFill/>
                    </a:ln>
                  </pic:spPr>
                </pic:pic>
              </a:graphicData>
            </a:graphic>
          </wp:inline>
        </w:drawing>
      </w:r>
    </w:p>
    <w:p w14:paraId="51C413C0" w14:textId="77777777" w:rsidR="008848E3" w:rsidRDefault="00462C07" w:rsidP="00462C07">
      <w:pPr>
        <w:pStyle w:val="figurecaption"/>
        <w:numPr>
          <w:ilvl w:val="0"/>
          <w:numId w:val="0"/>
        </w:numPr>
        <w:spacing w:before="0" w:after="0"/>
        <w:rPr>
          <w:rFonts w:ascii="Arial" w:hAnsi="Arial" w:cs="Arial"/>
          <w:color w:val="auto"/>
        </w:rPr>
      </w:pPr>
      <w:r>
        <w:rPr>
          <w:rFonts w:ascii="Arial" w:hAnsi="Arial" w:cs="Arial"/>
        </w:rPr>
        <w:t xml:space="preserve">Figure 6. </w:t>
      </w:r>
      <w:r w:rsidR="008848E3" w:rsidRPr="00031385">
        <w:rPr>
          <w:rFonts w:ascii="Arial" w:hAnsi="Arial" w:cs="Arial"/>
          <w:color w:val="auto"/>
        </w:rPr>
        <w:t>Schematic Flowchart Diagram for ROV Prototype Control System</w:t>
      </w:r>
    </w:p>
    <w:p w14:paraId="6A369379" w14:textId="77777777" w:rsidR="00E05B01" w:rsidRDefault="00E05B01" w:rsidP="007E0A0E">
      <w:pPr>
        <w:pStyle w:val="figurecaption"/>
        <w:numPr>
          <w:ilvl w:val="0"/>
          <w:numId w:val="0"/>
        </w:numPr>
        <w:spacing w:before="0" w:after="0"/>
        <w:ind w:left="360" w:hanging="360"/>
        <w:jc w:val="left"/>
        <w:rPr>
          <w:rFonts w:ascii="Arial" w:hAnsi="Arial" w:cs="Arial"/>
          <w:color w:val="auto"/>
        </w:rPr>
      </w:pPr>
    </w:p>
    <w:p w14:paraId="4AC48A48" w14:textId="77777777" w:rsidR="007E0A0E" w:rsidRPr="00343D19" w:rsidRDefault="007E0A0E" w:rsidP="007E0A0E">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Software Design</w:t>
      </w:r>
    </w:p>
    <w:p w14:paraId="70F9D9A0" w14:textId="77777777" w:rsidR="008848E3" w:rsidRPr="00031385"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 xml:space="preserve">The design of the software involves the control algorithms for the execution of operations, the graphic user interface (GUI) and data analysis management. The software design of the developed ROV prototype entails programming of the control algorithms using Arduino Integrated Development Environment (IDE). Arduino IDE is a user-friendly platform for programming Arduino Uno microcontroller using C/C++ languages that is best suited for real-time control systems and can easily allow users to type and upload instructions to the devices. It also has several libraries and utilities that enable the controllers, sensors and other equipment to be interfaced with the ROV control system. </w:t>
      </w:r>
    </w:p>
    <w:p w14:paraId="3C1EB76D" w14:textId="77777777" w:rsidR="008848E3"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 xml:space="preserve">The GUI is designed using the Processing software. Processing is open-source and free to download. It is useful for developing a GUI for ROV prototype. This study uses processing to communicate data between a microcontroller and an operator. Processing receives input data from PS2 controller and then sends commands to the microcontroller. The microcontroller sends sensor data to the processing, including rotation angle, compass, pressure, depth, temperature and altitude and then display the data to monitor. The </w:t>
      </w:r>
      <w:r w:rsidRPr="00031385">
        <w:rPr>
          <w:rFonts w:ascii="Arial" w:hAnsi="Arial" w:cs="Arial"/>
          <w:sz w:val="20"/>
          <w:szCs w:val="20"/>
        </w:rPr>
        <w:t xml:space="preserve">operator can observe the ROV prototype's </w:t>
      </w:r>
      <w:proofErr w:type="spellStart"/>
      <w:r w:rsidRPr="00031385">
        <w:rPr>
          <w:rFonts w:ascii="Arial" w:hAnsi="Arial" w:cs="Arial"/>
          <w:sz w:val="20"/>
          <w:szCs w:val="20"/>
        </w:rPr>
        <w:t>behaviour</w:t>
      </w:r>
      <w:proofErr w:type="spellEnd"/>
      <w:r w:rsidRPr="00031385">
        <w:rPr>
          <w:rFonts w:ascii="Arial" w:hAnsi="Arial" w:cs="Arial"/>
          <w:sz w:val="20"/>
          <w:szCs w:val="20"/>
        </w:rPr>
        <w:t xml:space="preserve">. </w:t>
      </w:r>
      <w:r w:rsidR="00AE5BBF">
        <w:rPr>
          <w:rFonts w:ascii="Arial" w:hAnsi="Arial" w:cs="Arial"/>
          <w:sz w:val="20"/>
          <w:szCs w:val="20"/>
        </w:rPr>
        <w:t>Figure</w:t>
      </w:r>
      <w:r w:rsidRPr="00031385">
        <w:rPr>
          <w:rFonts w:ascii="Arial" w:hAnsi="Arial" w:cs="Arial"/>
          <w:sz w:val="20"/>
          <w:szCs w:val="20"/>
        </w:rPr>
        <w:t xml:space="preserve"> 7 displays the horizon, compass, rotation angle, depth, temperature, etc. The user can observe the movement and surrounding environment of ROV prototype in real-time.</w:t>
      </w:r>
    </w:p>
    <w:p w14:paraId="016FA472" w14:textId="77777777" w:rsidR="004F37E0" w:rsidRPr="00031385" w:rsidRDefault="004F37E0" w:rsidP="008848E3">
      <w:pPr>
        <w:spacing w:after="0" w:line="240" w:lineRule="auto"/>
        <w:ind w:firstLine="432"/>
        <w:jc w:val="both"/>
        <w:rPr>
          <w:rFonts w:ascii="Arial" w:hAnsi="Arial" w:cs="Arial"/>
          <w:sz w:val="20"/>
          <w:szCs w:val="20"/>
        </w:rPr>
      </w:pPr>
    </w:p>
    <w:p w14:paraId="330466B5" w14:textId="77777777" w:rsidR="008848E3" w:rsidRPr="00031385" w:rsidRDefault="008848E3" w:rsidP="00EC669B">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0CB6BDC7" wp14:editId="599B233B">
            <wp:extent cx="2799080" cy="2210937"/>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243" t="27261" r="2061" b="24995"/>
                    <a:stretch/>
                  </pic:blipFill>
                  <pic:spPr bwMode="auto">
                    <a:xfrm>
                      <a:off x="0" y="0"/>
                      <a:ext cx="2852954" cy="2253491"/>
                    </a:xfrm>
                    <a:prstGeom prst="rect">
                      <a:avLst/>
                    </a:prstGeom>
                    <a:ln>
                      <a:noFill/>
                    </a:ln>
                    <a:extLst>
                      <a:ext uri="{53640926-AAD7-44D8-BBD7-CCE9431645EC}">
                        <a14:shadowObscured xmlns:a14="http://schemas.microsoft.com/office/drawing/2010/main"/>
                      </a:ext>
                    </a:extLst>
                  </pic:spPr>
                </pic:pic>
              </a:graphicData>
            </a:graphic>
          </wp:inline>
        </w:drawing>
      </w:r>
    </w:p>
    <w:p w14:paraId="4AE4F78F" w14:textId="77777777" w:rsidR="008848E3" w:rsidRPr="00031385" w:rsidRDefault="00EC669B" w:rsidP="00EC669B">
      <w:pPr>
        <w:pStyle w:val="figurecaption"/>
        <w:numPr>
          <w:ilvl w:val="0"/>
          <w:numId w:val="0"/>
        </w:numPr>
        <w:spacing w:before="0" w:after="0"/>
        <w:rPr>
          <w:rFonts w:ascii="Arial" w:hAnsi="Arial" w:cs="Arial"/>
          <w:color w:val="auto"/>
        </w:rPr>
      </w:pPr>
      <w:r>
        <w:rPr>
          <w:rFonts w:ascii="Arial" w:hAnsi="Arial" w:cs="Arial"/>
        </w:rPr>
        <w:t xml:space="preserve">Figure 7. </w:t>
      </w:r>
      <w:r w:rsidR="008848E3" w:rsidRPr="00031385">
        <w:rPr>
          <w:rFonts w:ascii="Arial" w:hAnsi="Arial" w:cs="Arial"/>
          <w:color w:val="auto"/>
        </w:rPr>
        <w:t>GUI Display for ROV Prototype</w:t>
      </w:r>
    </w:p>
    <w:p w14:paraId="4CFA0B11" w14:textId="77777777" w:rsidR="004F37E0" w:rsidRDefault="004F37E0" w:rsidP="008848E3">
      <w:pPr>
        <w:spacing w:after="0" w:line="240" w:lineRule="auto"/>
        <w:ind w:firstLine="432"/>
        <w:jc w:val="both"/>
        <w:rPr>
          <w:rFonts w:ascii="Arial" w:hAnsi="Arial" w:cs="Arial"/>
          <w:sz w:val="20"/>
          <w:szCs w:val="20"/>
        </w:rPr>
      </w:pPr>
    </w:p>
    <w:p w14:paraId="2F8772BA" w14:textId="77777777" w:rsidR="008848E3"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One major consideration when operating an ROV is the video feed from the camera mounted on the vehicle. A waterproof endoscope camera is fixed on the ROV prototype to provide live video images which are useful in maneuvering the ROV prototype, inspection and implementation of tasks. OBS Studio receives this video feed from the camera directly and ensures that the operator is given a very good view of the feed without blurring or lagging. This configuration makes it possible for the operator to view what the ROV is viewing, helping to maneuver the vehicle and accomplish complex tasks in the water. The high flexibility in OBS Studio in managing multiple video inputs guarantees that the camera feed is transmitted frequently, and the quality is optimal for precise operations. The combination of OBS Studio to show the ROV’s camera feed and the Processing GUI brings an efficient, reliable, and friendly UX/UI to control the operations underwater. This setup improves the operator real-time control and manipulation of the ROV since important operational information is displayed at the operator’s fingertips in a single intuitive interface. The functions of OBS Studio like recording and streaming enhance the facility of using the ROV system in real-time as well as in post operation use.</w:t>
      </w:r>
    </w:p>
    <w:p w14:paraId="7A492475" w14:textId="77777777" w:rsidR="004F37E0" w:rsidRPr="00031385" w:rsidRDefault="004F37E0" w:rsidP="008848E3">
      <w:pPr>
        <w:spacing w:after="0" w:line="240" w:lineRule="auto"/>
        <w:ind w:firstLine="432"/>
        <w:jc w:val="both"/>
        <w:rPr>
          <w:rFonts w:ascii="Arial" w:hAnsi="Arial" w:cs="Arial"/>
          <w:sz w:val="20"/>
          <w:szCs w:val="20"/>
        </w:rPr>
      </w:pPr>
    </w:p>
    <w:p w14:paraId="63088301"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lastRenderedPageBreak/>
        <w:drawing>
          <wp:inline distT="0" distB="0" distL="0" distR="0" wp14:anchorId="2FA36128" wp14:editId="29D30364">
            <wp:extent cx="2776844" cy="2975212"/>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0106" cy="3096566"/>
                    </a:xfrm>
                    <a:prstGeom prst="rect">
                      <a:avLst/>
                    </a:prstGeom>
                    <a:noFill/>
                  </pic:spPr>
                </pic:pic>
              </a:graphicData>
            </a:graphic>
          </wp:inline>
        </w:drawing>
      </w:r>
    </w:p>
    <w:p w14:paraId="5896A9C9" w14:textId="77777777" w:rsidR="008848E3" w:rsidRDefault="004721FC" w:rsidP="004721FC">
      <w:pPr>
        <w:pStyle w:val="figurecaption"/>
        <w:numPr>
          <w:ilvl w:val="0"/>
          <w:numId w:val="0"/>
        </w:numPr>
        <w:spacing w:before="0" w:after="0"/>
        <w:rPr>
          <w:rFonts w:ascii="Arial" w:hAnsi="Arial" w:cs="Arial"/>
          <w:color w:val="auto"/>
        </w:rPr>
      </w:pPr>
      <w:r>
        <w:rPr>
          <w:rFonts w:ascii="Arial" w:hAnsi="Arial" w:cs="Arial"/>
        </w:rPr>
        <w:t xml:space="preserve">Figure 8. </w:t>
      </w:r>
      <w:r w:rsidR="008848E3" w:rsidRPr="00031385">
        <w:rPr>
          <w:rFonts w:ascii="Arial" w:hAnsi="Arial" w:cs="Arial"/>
          <w:color w:val="auto"/>
        </w:rPr>
        <w:t>ROV Screen Display in OBS Studio</w:t>
      </w:r>
    </w:p>
    <w:p w14:paraId="26FC577E" w14:textId="77777777" w:rsidR="004F37E0" w:rsidRDefault="004F37E0" w:rsidP="00E5759B">
      <w:pPr>
        <w:pStyle w:val="figurecaption"/>
        <w:numPr>
          <w:ilvl w:val="0"/>
          <w:numId w:val="0"/>
        </w:numPr>
        <w:spacing w:before="0" w:after="0"/>
        <w:ind w:left="360" w:hanging="360"/>
        <w:jc w:val="left"/>
        <w:rPr>
          <w:rFonts w:ascii="Arial" w:hAnsi="Arial" w:cs="Arial"/>
          <w:color w:val="auto"/>
        </w:rPr>
      </w:pPr>
    </w:p>
    <w:p w14:paraId="39B53D96" w14:textId="77777777" w:rsidR="00E5759B" w:rsidRPr="00E5759B" w:rsidRDefault="00E5759B" w:rsidP="00E5759B">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Finite Element Analysis (FEA)</w:t>
      </w:r>
    </w:p>
    <w:p w14:paraId="790881E6" w14:textId="77777777" w:rsidR="008848E3" w:rsidRPr="00031385"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Finite Element Analysis (FEA) is a computational tool designed to identify the behavior of physical systems or components under certain conditions or loads. It is a numerical technique that has been used in the simulation and analysis of structural or component behavior due to diverse load input situations as well as boundary conditions.</w:t>
      </w:r>
    </w:p>
    <w:p w14:paraId="566C4FA9" w14:textId="77777777" w:rsidR="008848E3" w:rsidRPr="00031385"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 xml:space="preserve">There are some main objectives of FEA include: </w:t>
      </w:r>
    </w:p>
    <w:p w14:paraId="1438F105" w14:textId="77777777" w:rsidR="008848E3" w:rsidRPr="00031385" w:rsidRDefault="008848E3" w:rsidP="009255A0">
      <w:pPr>
        <w:pStyle w:val="ListParagraph"/>
        <w:numPr>
          <w:ilvl w:val="0"/>
          <w:numId w:val="6"/>
        </w:numPr>
        <w:spacing w:after="0" w:line="240" w:lineRule="auto"/>
        <w:ind w:left="360"/>
        <w:contextualSpacing w:val="0"/>
        <w:jc w:val="both"/>
        <w:rPr>
          <w:rFonts w:ascii="Arial" w:hAnsi="Arial" w:cs="Arial"/>
          <w:sz w:val="20"/>
          <w:szCs w:val="20"/>
        </w:rPr>
      </w:pPr>
      <w:r w:rsidRPr="00031385">
        <w:rPr>
          <w:rFonts w:ascii="Arial" w:hAnsi="Arial" w:cs="Arial"/>
          <w:sz w:val="20"/>
          <w:szCs w:val="20"/>
        </w:rPr>
        <w:t xml:space="preserve">To predict the response and behavior of a physical system or component when subjected to specific conditions, loads or external forces. </w:t>
      </w:r>
    </w:p>
    <w:p w14:paraId="6783127F" w14:textId="77777777" w:rsidR="008848E3" w:rsidRPr="00031385" w:rsidRDefault="008848E3" w:rsidP="009255A0">
      <w:pPr>
        <w:pStyle w:val="ListParagraph"/>
        <w:numPr>
          <w:ilvl w:val="0"/>
          <w:numId w:val="6"/>
        </w:numPr>
        <w:spacing w:after="0" w:line="240" w:lineRule="auto"/>
        <w:ind w:left="360"/>
        <w:contextualSpacing w:val="0"/>
        <w:jc w:val="both"/>
        <w:rPr>
          <w:rFonts w:ascii="Arial" w:hAnsi="Arial" w:cs="Arial"/>
          <w:sz w:val="20"/>
          <w:szCs w:val="20"/>
        </w:rPr>
      </w:pPr>
      <w:r w:rsidRPr="00031385">
        <w:rPr>
          <w:rFonts w:ascii="Arial" w:hAnsi="Arial" w:cs="Arial"/>
          <w:sz w:val="20"/>
          <w:szCs w:val="20"/>
        </w:rPr>
        <w:t xml:space="preserve">To test the designs and materials to reduce costs and improve performance before the design of a component or structure is built. </w:t>
      </w:r>
    </w:p>
    <w:p w14:paraId="2A698F7E" w14:textId="77777777" w:rsidR="008848E3" w:rsidRPr="00031385" w:rsidRDefault="008848E3" w:rsidP="009255A0">
      <w:pPr>
        <w:pStyle w:val="ListParagraph"/>
        <w:numPr>
          <w:ilvl w:val="0"/>
          <w:numId w:val="6"/>
        </w:numPr>
        <w:spacing w:after="0" w:line="240" w:lineRule="auto"/>
        <w:ind w:left="360"/>
        <w:contextualSpacing w:val="0"/>
        <w:jc w:val="both"/>
        <w:rPr>
          <w:rFonts w:ascii="Arial" w:hAnsi="Arial" w:cs="Arial"/>
          <w:sz w:val="20"/>
          <w:szCs w:val="20"/>
        </w:rPr>
      </w:pPr>
      <w:r w:rsidRPr="00031385">
        <w:rPr>
          <w:rFonts w:ascii="Arial" w:hAnsi="Arial" w:cs="Arial"/>
          <w:sz w:val="20"/>
          <w:szCs w:val="20"/>
        </w:rPr>
        <w:t xml:space="preserve">To determine potential regions of stress concentration, failure, or deformation that may occurs in a structure or component. </w:t>
      </w:r>
    </w:p>
    <w:p w14:paraId="2EB2AA31" w14:textId="77777777" w:rsidR="008848E3" w:rsidRPr="00031385" w:rsidRDefault="008848E3" w:rsidP="009255A0">
      <w:pPr>
        <w:pStyle w:val="ListParagraph"/>
        <w:numPr>
          <w:ilvl w:val="0"/>
          <w:numId w:val="6"/>
        </w:numPr>
        <w:spacing w:after="0" w:line="240" w:lineRule="auto"/>
        <w:ind w:left="360"/>
        <w:contextualSpacing w:val="0"/>
        <w:jc w:val="both"/>
        <w:rPr>
          <w:rFonts w:ascii="Arial" w:hAnsi="Arial" w:cs="Arial"/>
          <w:sz w:val="20"/>
          <w:szCs w:val="20"/>
        </w:rPr>
      </w:pPr>
      <w:r w:rsidRPr="00031385">
        <w:rPr>
          <w:rFonts w:ascii="Arial" w:hAnsi="Arial" w:cs="Arial"/>
          <w:sz w:val="20"/>
          <w:szCs w:val="20"/>
        </w:rPr>
        <w:t xml:space="preserve">To optimize the design structure of component in order to reduce weight, improve efficiency and reliability. </w:t>
      </w:r>
    </w:p>
    <w:p w14:paraId="1737F657" w14:textId="77777777" w:rsidR="008848E3" w:rsidRPr="00031385" w:rsidRDefault="008848E3" w:rsidP="009255A0">
      <w:pPr>
        <w:pStyle w:val="ListParagraph"/>
        <w:numPr>
          <w:ilvl w:val="0"/>
          <w:numId w:val="6"/>
        </w:numPr>
        <w:spacing w:after="0" w:line="240" w:lineRule="auto"/>
        <w:ind w:left="360"/>
        <w:contextualSpacing w:val="0"/>
        <w:jc w:val="both"/>
        <w:rPr>
          <w:rFonts w:ascii="Arial" w:hAnsi="Arial" w:cs="Arial"/>
          <w:sz w:val="20"/>
          <w:szCs w:val="20"/>
        </w:rPr>
      </w:pPr>
      <w:r w:rsidRPr="00031385">
        <w:rPr>
          <w:rFonts w:ascii="Arial" w:hAnsi="Arial" w:cs="Arial"/>
          <w:sz w:val="20"/>
          <w:szCs w:val="20"/>
        </w:rPr>
        <w:t xml:space="preserve">To evaluate the performance of a design under various loads, temperatures, and other environmental factors. </w:t>
      </w:r>
    </w:p>
    <w:p w14:paraId="58F22798" w14:textId="77777777" w:rsidR="004F37E0" w:rsidRDefault="004F37E0" w:rsidP="008848E3">
      <w:pPr>
        <w:spacing w:after="0" w:line="240" w:lineRule="auto"/>
        <w:ind w:firstLine="432"/>
        <w:jc w:val="both"/>
        <w:rPr>
          <w:rFonts w:ascii="Arial" w:hAnsi="Arial" w:cs="Arial"/>
          <w:sz w:val="20"/>
          <w:szCs w:val="20"/>
        </w:rPr>
      </w:pPr>
    </w:p>
    <w:p w14:paraId="5CE5D0B4" w14:textId="77777777" w:rsidR="008848E3" w:rsidRDefault="008848E3" w:rsidP="008848E3">
      <w:pPr>
        <w:spacing w:after="0" w:line="240" w:lineRule="auto"/>
        <w:ind w:firstLine="432"/>
        <w:jc w:val="both"/>
        <w:rPr>
          <w:rFonts w:ascii="Arial" w:hAnsi="Arial" w:cs="Arial"/>
          <w:sz w:val="20"/>
          <w:szCs w:val="20"/>
        </w:rPr>
      </w:pPr>
      <w:r w:rsidRPr="00031385">
        <w:rPr>
          <w:rFonts w:ascii="Arial" w:hAnsi="Arial" w:cs="Arial"/>
          <w:sz w:val="20"/>
          <w:szCs w:val="20"/>
        </w:rPr>
        <w:t xml:space="preserve">In this experiment, FEA will be used to determine the behavior of the design prototype as shown in </w:t>
      </w:r>
      <w:r w:rsidR="00F21EFF">
        <w:rPr>
          <w:rFonts w:ascii="Arial" w:hAnsi="Arial" w:cs="Arial"/>
          <w:sz w:val="20"/>
          <w:szCs w:val="20"/>
        </w:rPr>
        <w:t>Figure</w:t>
      </w:r>
      <w:r w:rsidRPr="00031385">
        <w:rPr>
          <w:rFonts w:ascii="Arial" w:hAnsi="Arial" w:cs="Arial"/>
          <w:sz w:val="20"/>
          <w:szCs w:val="20"/>
        </w:rPr>
        <w:t xml:space="preserve"> 9 under an applied working pressure when submerged at a desired depth in water.</w:t>
      </w:r>
    </w:p>
    <w:p w14:paraId="7784651A" w14:textId="77777777" w:rsidR="004F37E0" w:rsidRPr="00031385" w:rsidRDefault="004F37E0" w:rsidP="008848E3">
      <w:pPr>
        <w:spacing w:after="0" w:line="240" w:lineRule="auto"/>
        <w:ind w:firstLine="432"/>
        <w:jc w:val="both"/>
        <w:rPr>
          <w:rFonts w:ascii="Arial" w:hAnsi="Arial" w:cs="Arial"/>
          <w:sz w:val="20"/>
          <w:szCs w:val="20"/>
        </w:rPr>
      </w:pPr>
    </w:p>
    <w:p w14:paraId="2D277CE0"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1F35CE39" wp14:editId="6E3531B4">
            <wp:extent cx="8177480" cy="2724785"/>
            <wp:effectExtent l="1905"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268333" cy="2755058"/>
                    </a:xfrm>
                    <a:prstGeom prst="rect">
                      <a:avLst/>
                    </a:prstGeom>
                  </pic:spPr>
                </pic:pic>
              </a:graphicData>
            </a:graphic>
          </wp:inline>
        </w:drawing>
      </w:r>
    </w:p>
    <w:p w14:paraId="5EEE5C8A" w14:textId="77777777" w:rsidR="008848E3" w:rsidRDefault="007746D5" w:rsidP="007746D5">
      <w:pPr>
        <w:pStyle w:val="figurecaption"/>
        <w:numPr>
          <w:ilvl w:val="0"/>
          <w:numId w:val="0"/>
        </w:numPr>
        <w:spacing w:before="0" w:after="0"/>
        <w:rPr>
          <w:rFonts w:ascii="Arial" w:hAnsi="Arial" w:cs="Arial"/>
          <w:color w:val="auto"/>
        </w:rPr>
      </w:pPr>
      <w:r>
        <w:rPr>
          <w:rFonts w:ascii="Arial" w:hAnsi="Arial" w:cs="Arial"/>
        </w:rPr>
        <w:t xml:space="preserve">Figure 9. </w:t>
      </w:r>
      <w:r w:rsidR="008848E3" w:rsidRPr="00031385">
        <w:rPr>
          <w:rFonts w:ascii="Arial" w:hAnsi="Arial" w:cs="Arial"/>
          <w:color w:val="auto"/>
        </w:rPr>
        <w:t>Flowchart of Finite Element Analysis</w:t>
      </w:r>
    </w:p>
    <w:p w14:paraId="7960F8B0" w14:textId="77777777" w:rsidR="004F37E0" w:rsidRDefault="004F37E0" w:rsidP="004216DE">
      <w:pPr>
        <w:pStyle w:val="figurecaption"/>
        <w:numPr>
          <w:ilvl w:val="0"/>
          <w:numId w:val="0"/>
        </w:numPr>
        <w:spacing w:before="0" w:after="0"/>
        <w:ind w:left="360" w:hanging="360"/>
        <w:jc w:val="left"/>
        <w:rPr>
          <w:rFonts w:ascii="Arial" w:hAnsi="Arial" w:cs="Arial"/>
          <w:color w:val="auto"/>
        </w:rPr>
      </w:pPr>
    </w:p>
    <w:p w14:paraId="183180FC" w14:textId="77777777" w:rsidR="004216DE" w:rsidRPr="00343D19" w:rsidRDefault="004216DE" w:rsidP="004216DE">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Water Pressure Estimation</w:t>
      </w:r>
    </w:p>
    <w:p w14:paraId="3E2DFF91" w14:textId="77777777" w:rsidR="008848E3" w:rsidRDefault="008848E3" w:rsidP="004216DE">
      <w:pPr>
        <w:spacing w:after="0" w:line="240" w:lineRule="auto"/>
        <w:ind w:firstLine="562"/>
        <w:jc w:val="both"/>
        <w:rPr>
          <w:rFonts w:ascii="Arial" w:hAnsi="Arial" w:cs="Arial"/>
          <w:sz w:val="20"/>
          <w:szCs w:val="20"/>
        </w:rPr>
      </w:pPr>
      <w:r w:rsidRPr="00031385">
        <w:rPr>
          <w:rFonts w:ascii="Arial" w:hAnsi="Arial" w:cs="Arial"/>
          <w:sz w:val="20"/>
          <w:szCs w:val="20"/>
        </w:rPr>
        <w:t>The water pressure exerted on the ROV at a certain depth can be calculated by using Pascal’s Law. This principle states that a pressure change at any point in a confined incompressible fluid is transmitted equally in all directions. The equation to calculate pressure exerted at certain depth is given by:</w:t>
      </w:r>
    </w:p>
    <w:p w14:paraId="05B2241D" w14:textId="77777777" w:rsidR="00C312DF" w:rsidRPr="00031385" w:rsidRDefault="00C312DF" w:rsidP="008848E3">
      <w:pPr>
        <w:spacing w:after="0" w:line="240" w:lineRule="auto"/>
        <w:ind w:firstLine="432"/>
        <w:rPr>
          <w:rFonts w:ascii="Arial" w:hAnsi="Arial" w:cs="Arial"/>
          <w:sz w:val="20"/>
          <w:szCs w:val="20"/>
        </w:rPr>
      </w:pPr>
    </w:p>
    <w:tbl>
      <w:tblPr>
        <w:tblStyle w:val="TableGrid"/>
        <w:tblW w:w="50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640"/>
        <w:gridCol w:w="322"/>
      </w:tblGrid>
      <w:tr w:rsidR="008848E3" w:rsidRPr="00031385" w14:paraId="58EFD8E4" w14:textId="77777777" w:rsidTr="003E62C5">
        <w:tc>
          <w:tcPr>
            <w:tcW w:w="126" w:type="pct"/>
            <w:vAlign w:val="center"/>
          </w:tcPr>
          <w:p w14:paraId="1E20161F" w14:textId="77777777" w:rsidR="008848E3" w:rsidRPr="00031385" w:rsidRDefault="008848E3" w:rsidP="003E62C5">
            <w:pPr>
              <w:pStyle w:val="equation"/>
              <w:tabs>
                <w:tab w:val="right" w:pos="8763"/>
              </w:tabs>
              <w:spacing w:before="0" w:after="0"/>
              <w:jc w:val="left"/>
              <w:rPr>
                <w:rFonts w:ascii="Arial" w:eastAsia="MS Mincho" w:hAnsi="Arial" w:cs="Arial"/>
                <w:sz w:val="20"/>
              </w:rPr>
            </w:pPr>
          </w:p>
        </w:tc>
        <w:tc>
          <w:tcPr>
            <w:tcW w:w="4545" w:type="pct"/>
            <w:vAlign w:val="center"/>
          </w:tcPr>
          <w:p w14:paraId="4FFD75D5" w14:textId="77777777" w:rsidR="008848E3" w:rsidRPr="00031385" w:rsidRDefault="008848E3" w:rsidP="003E62C5">
            <w:pPr>
              <w:pStyle w:val="equation"/>
              <w:spacing w:before="0" w:after="0"/>
              <w:rPr>
                <w:rFonts w:ascii="Arial" w:eastAsia="MS Mincho" w:hAnsi="Arial" w:cs="Arial"/>
                <w:sz w:val="20"/>
              </w:rPr>
            </w:pPr>
            <m:oMathPara>
              <m:oMath>
                <m:r>
                  <w:rPr>
                    <w:rFonts w:eastAsia="MS Mincho" w:cs="Arial"/>
                    <w:sz w:val="20"/>
                  </w:rPr>
                  <m:t>P=ρgh</m:t>
                </m:r>
              </m:oMath>
            </m:oMathPara>
          </w:p>
        </w:tc>
        <w:tc>
          <w:tcPr>
            <w:tcW w:w="329" w:type="pct"/>
            <w:vAlign w:val="center"/>
          </w:tcPr>
          <w:p w14:paraId="499E4CA9" w14:textId="77777777" w:rsidR="008848E3" w:rsidRPr="00031385" w:rsidRDefault="008848E3" w:rsidP="003E62C5">
            <w:pPr>
              <w:pStyle w:val="equation"/>
              <w:tabs>
                <w:tab w:val="right" w:pos="8763"/>
              </w:tabs>
              <w:spacing w:before="0" w:after="0"/>
              <w:ind w:left="-139" w:right="-99"/>
              <w:jc w:val="right"/>
              <w:rPr>
                <w:rFonts w:ascii="Arial" w:eastAsia="MS Mincho" w:hAnsi="Arial" w:cs="Arial"/>
                <w:sz w:val="20"/>
              </w:rPr>
            </w:pPr>
            <w:r w:rsidRPr="00031385">
              <w:rPr>
                <w:rFonts w:ascii="Arial" w:eastAsia="MS Mincho" w:hAnsi="Arial" w:cs="Arial"/>
                <w:sz w:val="20"/>
              </w:rPr>
              <w:t>(1)</w:t>
            </w:r>
          </w:p>
        </w:tc>
      </w:tr>
    </w:tbl>
    <w:p w14:paraId="04609972" w14:textId="77777777" w:rsidR="00C312DF" w:rsidRDefault="00C312DF" w:rsidP="008848E3">
      <w:pPr>
        <w:spacing w:after="0" w:line="240" w:lineRule="auto"/>
        <w:rPr>
          <w:rFonts w:ascii="Arial" w:hAnsi="Arial" w:cs="Arial"/>
          <w:sz w:val="20"/>
          <w:szCs w:val="20"/>
        </w:rPr>
      </w:pPr>
    </w:p>
    <w:p w14:paraId="08EB4C23" w14:textId="77777777" w:rsidR="008848E3" w:rsidRPr="00031385" w:rsidRDefault="008848E3" w:rsidP="008848E3">
      <w:pPr>
        <w:spacing w:after="0" w:line="240" w:lineRule="auto"/>
        <w:rPr>
          <w:rFonts w:ascii="Arial" w:hAnsi="Arial" w:cs="Arial"/>
          <w:sz w:val="20"/>
          <w:szCs w:val="20"/>
        </w:rPr>
      </w:pPr>
      <w:r w:rsidRPr="00031385">
        <w:rPr>
          <w:rFonts w:ascii="Arial" w:hAnsi="Arial" w:cs="Arial"/>
          <w:sz w:val="20"/>
          <w:szCs w:val="20"/>
        </w:rPr>
        <w:t>where</w:t>
      </w:r>
    </w:p>
    <w:p w14:paraId="45D48426" w14:textId="77777777" w:rsidR="008848E3" w:rsidRPr="00031385" w:rsidRDefault="008848E3" w:rsidP="00433A78">
      <w:pPr>
        <w:spacing w:after="0" w:line="240" w:lineRule="auto"/>
        <w:jc w:val="both"/>
        <w:rPr>
          <w:rFonts w:ascii="Arial" w:hAnsi="Arial" w:cs="Arial"/>
          <w:sz w:val="20"/>
          <w:szCs w:val="20"/>
        </w:rPr>
      </w:pPr>
      <w:r w:rsidRPr="00031385">
        <w:rPr>
          <w:rFonts w:ascii="Arial" w:hAnsi="Arial" w:cs="Arial"/>
          <w:sz w:val="20"/>
          <w:szCs w:val="20"/>
        </w:rPr>
        <w:t>P is the pressure at the given depth,</w:t>
      </w:r>
    </w:p>
    <w:p w14:paraId="04DE90CE" w14:textId="77777777" w:rsidR="008848E3" w:rsidRPr="00031385" w:rsidRDefault="008848E3" w:rsidP="00433A78">
      <w:pPr>
        <w:spacing w:after="0" w:line="240" w:lineRule="auto"/>
        <w:jc w:val="both"/>
        <w:rPr>
          <w:rFonts w:ascii="Arial" w:hAnsi="Arial" w:cs="Arial"/>
          <w:sz w:val="20"/>
          <w:szCs w:val="20"/>
        </w:rPr>
      </w:pPr>
      <w:r w:rsidRPr="00031385">
        <w:rPr>
          <w:rFonts w:ascii="Arial" w:hAnsi="Arial" w:cs="Arial"/>
          <w:sz w:val="20"/>
          <w:szCs w:val="20"/>
        </w:rPr>
        <w:t>ρ is the density of the fluid (1000kg/m</w:t>
      </w:r>
      <w:r w:rsidRPr="00C312DF">
        <w:rPr>
          <w:rFonts w:ascii="Arial" w:hAnsi="Arial" w:cs="Arial"/>
          <w:sz w:val="20"/>
          <w:szCs w:val="20"/>
          <w:vertAlign w:val="superscript"/>
        </w:rPr>
        <w:t>3</w:t>
      </w:r>
      <w:r w:rsidRPr="00031385">
        <w:rPr>
          <w:rFonts w:ascii="Arial" w:hAnsi="Arial" w:cs="Arial"/>
          <w:iCs/>
          <w:sz w:val="20"/>
          <w:szCs w:val="20"/>
        </w:rPr>
        <w:t xml:space="preserve"> for water)</w:t>
      </w:r>
    </w:p>
    <w:p w14:paraId="6965F0FF" w14:textId="77777777" w:rsidR="008848E3" w:rsidRPr="00031385" w:rsidRDefault="008848E3" w:rsidP="00433A78">
      <w:pPr>
        <w:spacing w:after="0" w:line="240" w:lineRule="auto"/>
        <w:jc w:val="both"/>
        <w:rPr>
          <w:rFonts w:ascii="Arial" w:hAnsi="Arial" w:cs="Arial"/>
          <w:sz w:val="20"/>
          <w:szCs w:val="20"/>
        </w:rPr>
      </w:pPr>
      <w:r w:rsidRPr="00031385">
        <w:rPr>
          <w:rFonts w:ascii="Arial" w:hAnsi="Arial" w:cs="Arial"/>
          <w:sz w:val="20"/>
          <w:szCs w:val="20"/>
        </w:rPr>
        <w:t>g is the acceleration due to gravity (9.81m/s</w:t>
      </w:r>
      <w:r w:rsidRPr="00C312DF">
        <w:rPr>
          <w:rFonts w:ascii="Arial" w:hAnsi="Arial" w:cs="Arial"/>
          <w:sz w:val="20"/>
          <w:szCs w:val="20"/>
          <w:vertAlign w:val="superscript"/>
        </w:rPr>
        <w:t>2</w:t>
      </w:r>
      <w:r w:rsidRPr="00031385">
        <w:rPr>
          <w:rFonts w:ascii="Arial" w:hAnsi="Arial" w:cs="Arial"/>
          <w:iCs/>
          <w:sz w:val="20"/>
          <w:szCs w:val="20"/>
        </w:rPr>
        <w:t>)</w:t>
      </w:r>
    </w:p>
    <w:p w14:paraId="06DB4F64" w14:textId="77777777" w:rsidR="008848E3" w:rsidRPr="00031385" w:rsidRDefault="008848E3" w:rsidP="00433A78">
      <w:pPr>
        <w:spacing w:after="0" w:line="240" w:lineRule="auto"/>
        <w:jc w:val="both"/>
        <w:rPr>
          <w:rFonts w:ascii="Arial" w:hAnsi="Arial" w:cs="Arial"/>
          <w:sz w:val="20"/>
          <w:szCs w:val="20"/>
        </w:rPr>
      </w:pPr>
      <w:r w:rsidRPr="00031385">
        <w:rPr>
          <w:rFonts w:ascii="Arial" w:hAnsi="Arial" w:cs="Arial"/>
          <w:sz w:val="20"/>
          <w:szCs w:val="20"/>
        </w:rPr>
        <w:t>h is the depth below the surface of the water.</w:t>
      </w:r>
    </w:p>
    <w:p w14:paraId="26816042" w14:textId="77777777" w:rsidR="00C312DF" w:rsidRDefault="00C312DF" w:rsidP="008848E3">
      <w:pPr>
        <w:spacing w:after="0" w:line="240" w:lineRule="auto"/>
        <w:ind w:firstLine="432"/>
        <w:rPr>
          <w:rFonts w:ascii="Arial" w:hAnsi="Arial" w:cs="Arial"/>
          <w:sz w:val="20"/>
          <w:szCs w:val="20"/>
        </w:rPr>
      </w:pPr>
    </w:p>
    <w:p w14:paraId="4C568EE8" w14:textId="77777777" w:rsidR="008848E3" w:rsidRPr="00031385" w:rsidRDefault="008848E3" w:rsidP="00551AA2">
      <w:pPr>
        <w:spacing w:after="0" w:line="240" w:lineRule="auto"/>
        <w:ind w:firstLine="562"/>
        <w:jc w:val="both"/>
        <w:rPr>
          <w:rFonts w:ascii="Arial" w:hAnsi="Arial" w:cs="Arial"/>
          <w:sz w:val="20"/>
          <w:szCs w:val="20"/>
        </w:rPr>
      </w:pPr>
      <w:r w:rsidRPr="00031385">
        <w:rPr>
          <w:rFonts w:ascii="Arial" w:hAnsi="Arial" w:cs="Arial"/>
          <w:sz w:val="20"/>
          <w:szCs w:val="20"/>
        </w:rPr>
        <w:t>Assume the underwater ROV is submerged into water with depth of 15 meters, and given that the density of water ρ = 1000 kg/m</w:t>
      </w:r>
      <w:r w:rsidRPr="00C312DF">
        <w:rPr>
          <w:rFonts w:ascii="Arial" w:hAnsi="Arial" w:cs="Arial"/>
          <w:sz w:val="20"/>
          <w:szCs w:val="20"/>
          <w:vertAlign w:val="superscript"/>
        </w:rPr>
        <w:t>3</w:t>
      </w:r>
      <w:r w:rsidRPr="00031385">
        <w:rPr>
          <w:rFonts w:ascii="Arial" w:hAnsi="Arial" w:cs="Arial"/>
          <w:sz w:val="20"/>
          <w:szCs w:val="20"/>
        </w:rPr>
        <w:t xml:space="preserve"> and the acceleration due to gravity g=9.81 m/s</w:t>
      </w:r>
      <w:r w:rsidRPr="00BD076B">
        <w:rPr>
          <w:rFonts w:ascii="Arial" w:hAnsi="Arial" w:cs="Arial"/>
          <w:sz w:val="20"/>
          <w:szCs w:val="20"/>
          <w:vertAlign w:val="superscript"/>
        </w:rPr>
        <w:t>2</w:t>
      </w:r>
    </w:p>
    <w:p w14:paraId="2FB52656" w14:textId="77777777" w:rsidR="00BD076B" w:rsidRDefault="00BD076B" w:rsidP="00BE7FF9">
      <w:pPr>
        <w:pStyle w:val="UTEMPARA1"/>
      </w:pPr>
    </w:p>
    <w:p w14:paraId="538C72BB" w14:textId="77777777" w:rsidR="008848E3" w:rsidRPr="00756E7C" w:rsidRDefault="008848E3" w:rsidP="00BE7FF9">
      <w:pPr>
        <w:pStyle w:val="UTEMPARA1"/>
        <w:rPr>
          <w:rFonts w:ascii="Arial" w:eastAsiaTheme="minorEastAsia" w:hAnsi="Arial"/>
        </w:rPr>
      </w:pPr>
      <m:oMathPara>
        <m:oMath>
          <m:r>
            <m:rPr>
              <m:sty m:val="p"/>
            </m:rPr>
            <m:t>P</m:t>
          </m:r>
          <m:r>
            <m:rPr>
              <m:sty m:val="p"/>
              <m:aln/>
            </m:rPr>
            <m:t>= ρgh</m:t>
          </m:r>
          <m:r>
            <m:rPr>
              <m:sty m:val="p"/>
            </m:rPr>
            <w:rPr>
              <w:rFonts w:eastAsiaTheme="minorEastAsia"/>
            </w:rPr>
            <w:br/>
          </m:r>
        </m:oMath>
        <m:oMath>
          <m:r>
            <m:rPr>
              <m:sty m:val="p"/>
              <m:aln/>
            </m:rPr>
            <m:t>=</m:t>
          </m:r>
          <m:d>
            <m:dPr>
              <m:ctrlPr/>
            </m:dPr>
            <m:e>
              <m:r>
                <m:rPr>
                  <m:sty m:val="p"/>
                </m:rPr>
                <m:t>1000kg</m:t>
              </m:r>
              <m:sSup>
                <m:sSupPr>
                  <m:ctrlPr/>
                </m:sSupPr>
                <m:e>
                  <m:r>
                    <m:t>m</m:t>
                  </m:r>
                </m:e>
                <m:sup>
                  <m:r>
                    <m:rPr>
                      <m:sty m:val="p"/>
                    </m:rPr>
                    <m:t>-3</m:t>
                  </m:r>
                </m:sup>
              </m:sSup>
            </m:e>
          </m:d>
          <m:d>
            <m:dPr>
              <m:ctrlPr/>
            </m:dPr>
            <m:e>
              <m:r>
                <m:rPr>
                  <m:sty m:val="p"/>
                </m:rPr>
                <m:t>9.81</m:t>
              </m:r>
              <m:r>
                <m:t>m</m:t>
              </m:r>
              <m:sSup>
                <m:sSupPr>
                  <m:ctrlPr/>
                </m:sSupPr>
                <m:e>
                  <m:r>
                    <m:t>s</m:t>
                  </m:r>
                </m:e>
                <m:sup>
                  <m:r>
                    <m:rPr>
                      <m:sty m:val="p"/>
                    </m:rPr>
                    <m:t>-2</m:t>
                  </m:r>
                </m:sup>
              </m:sSup>
            </m:e>
          </m:d>
          <m:d>
            <m:dPr>
              <m:ctrlPr/>
            </m:dPr>
            <m:e>
              <m:r>
                <m:rPr>
                  <m:sty m:val="p"/>
                </m:rPr>
                <m:t>15</m:t>
              </m:r>
              <m:r>
                <m:t>m</m:t>
              </m:r>
            </m:e>
          </m:d>
          <m:r>
            <m:rPr>
              <m:sty m:val="p"/>
            </m:rPr>
            <w:rPr>
              <w:rFonts w:eastAsiaTheme="minorEastAsia"/>
            </w:rPr>
            <w:br/>
          </m:r>
        </m:oMath>
        <m:oMath>
          <m:r>
            <m:rPr>
              <m:sty m:val="p"/>
              <m:aln/>
            </m:rPr>
            <m:t>=147.15</m:t>
          </m:r>
          <m:r>
            <m:t>kPa</m:t>
          </m:r>
          <m:r>
            <m:rPr>
              <m:sty m:val="p"/>
            </m:rPr>
            <w:rPr>
              <w:rFonts w:eastAsiaTheme="minorEastAsia"/>
            </w:rPr>
            <w:br/>
          </m:r>
        </m:oMath>
        <m:oMath>
          <m:r>
            <m:rPr>
              <m:sty m:val="p"/>
              <m:aln/>
            </m:rPr>
            <m:t>≈150</m:t>
          </m:r>
          <m:r>
            <m:t>kPa</m:t>
          </m:r>
        </m:oMath>
      </m:oMathPara>
    </w:p>
    <w:p w14:paraId="4E1A4055" w14:textId="77777777" w:rsidR="00BD076B" w:rsidRDefault="00BD076B" w:rsidP="008848E3">
      <w:pPr>
        <w:spacing w:after="0" w:line="240" w:lineRule="auto"/>
        <w:ind w:firstLine="567"/>
        <w:jc w:val="both"/>
        <w:rPr>
          <w:rFonts w:ascii="Arial" w:hAnsi="Arial" w:cs="Arial"/>
          <w:sz w:val="20"/>
          <w:szCs w:val="20"/>
        </w:rPr>
      </w:pPr>
    </w:p>
    <w:p w14:paraId="6022D2E5" w14:textId="77777777" w:rsidR="008848E3" w:rsidRDefault="008848E3" w:rsidP="008848E3">
      <w:pPr>
        <w:spacing w:after="0" w:line="240" w:lineRule="auto"/>
        <w:ind w:firstLine="567"/>
        <w:jc w:val="both"/>
        <w:rPr>
          <w:rFonts w:ascii="Arial" w:eastAsia="Arial" w:hAnsi="Arial" w:cs="Arial"/>
          <w:sz w:val="20"/>
          <w:szCs w:val="20"/>
        </w:rPr>
      </w:pPr>
      <w:r w:rsidRPr="00031385">
        <w:rPr>
          <w:rFonts w:ascii="Arial" w:hAnsi="Arial" w:cs="Arial"/>
          <w:sz w:val="20"/>
          <w:szCs w:val="20"/>
        </w:rPr>
        <w:t>Thus, the water pressure exerted on the underwater ROV is about 150kPa</w:t>
      </w:r>
      <w:r>
        <w:rPr>
          <w:rFonts w:ascii="Arial" w:eastAsia="Arial" w:hAnsi="Arial" w:cs="Arial"/>
          <w:sz w:val="20"/>
          <w:szCs w:val="20"/>
        </w:rPr>
        <w:t>.</w:t>
      </w:r>
    </w:p>
    <w:p w14:paraId="3301891D" w14:textId="77777777" w:rsidR="008848E3" w:rsidRDefault="008848E3" w:rsidP="008848E3">
      <w:pPr>
        <w:spacing w:after="0" w:line="240" w:lineRule="auto"/>
        <w:jc w:val="both"/>
        <w:rPr>
          <w:rFonts w:ascii="Arial" w:eastAsia="Arial" w:hAnsi="Arial" w:cs="Arial"/>
          <w:sz w:val="20"/>
          <w:szCs w:val="20"/>
        </w:rPr>
      </w:pPr>
    </w:p>
    <w:p w14:paraId="5CF5E2EB" w14:textId="77777777" w:rsidR="008848E3" w:rsidRDefault="008848E3" w:rsidP="008848E3">
      <w:pPr>
        <w:spacing w:after="0" w:line="240" w:lineRule="auto"/>
        <w:jc w:val="both"/>
        <w:rPr>
          <w:rFonts w:ascii="Arial" w:eastAsia="Arial" w:hAnsi="Arial" w:cs="Arial"/>
          <w:color w:val="1F4E79"/>
          <w:sz w:val="20"/>
          <w:szCs w:val="20"/>
        </w:rPr>
      </w:pPr>
      <w:r>
        <w:rPr>
          <w:rFonts w:ascii="Arial" w:eastAsia="Arial" w:hAnsi="Arial" w:cs="Arial"/>
          <w:b/>
          <w:color w:val="1F4E79"/>
          <w:sz w:val="20"/>
          <w:szCs w:val="20"/>
        </w:rPr>
        <w:t>RESULTS AND DISCUSSION</w:t>
      </w:r>
    </w:p>
    <w:p w14:paraId="600F32DA" w14:textId="77777777" w:rsidR="008848E3" w:rsidRDefault="008848E3" w:rsidP="006B75FD">
      <w:pPr>
        <w:spacing w:after="0" w:line="240" w:lineRule="auto"/>
        <w:ind w:firstLine="562"/>
        <w:jc w:val="both"/>
        <w:rPr>
          <w:rFonts w:ascii="Arial" w:hAnsi="Arial" w:cs="Arial"/>
          <w:sz w:val="20"/>
          <w:szCs w:val="20"/>
        </w:rPr>
      </w:pPr>
      <w:r w:rsidRPr="00031385">
        <w:rPr>
          <w:rFonts w:ascii="Arial" w:hAnsi="Arial" w:cs="Arial"/>
          <w:sz w:val="20"/>
          <w:szCs w:val="20"/>
        </w:rPr>
        <w:t>In this section, we will evaluate the preliminary result of finite element analysis of the design prototype of the micro underwater ROV using Fusion 360 and overall construction of the ROV prototype as shown in Fig</w:t>
      </w:r>
      <w:r w:rsidR="00FC618F">
        <w:rPr>
          <w:rFonts w:ascii="Arial" w:hAnsi="Arial" w:cs="Arial"/>
          <w:sz w:val="20"/>
          <w:szCs w:val="20"/>
        </w:rPr>
        <w:t>ure</w:t>
      </w:r>
      <w:r w:rsidRPr="00031385">
        <w:rPr>
          <w:rFonts w:ascii="Arial" w:hAnsi="Arial" w:cs="Arial"/>
          <w:sz w:val="20"/>
          <w:szCs w:val="20"/>
        </w:rPr>
        <w:t xml:space="preserve">10. After that, we will discuss the result of design and development of the micro underwater ROV prototype for monitoring applications by conducting experiments to test its performance in underwater conditions. The procedure includes deploying the ROV prototype in underwater environment, observing its buoyancy, </w:t>
      </w:r>
      <w:r w:rsidRPr="00031385">
        <w:rPr>
          <w:rFonts w:ascii="Arial" w:hAnsi="Arial" w:cs="Arial"/>
          <w:sz w:val="20"/>
          <w:szCs w:val="20"/>
        </w:rPr>
        <w:t>maneuverability, stability and data collection capabilities. The results will be recorded and analyzed to make necessary adjustments to improve the system's performance, and the experiment will be repeated periodically to ensure the ROV prototype operates efficiently in real-world conditions.</w:t>
      </w:r>
    </w:p>
    <w:p w14:paraId="421EBB19" w14:textId="77777777" w:rsidR="00660766" w:rsidRPr="00031385" w:rsidRDefault="00660766" w:rsidP="008848E3">
      <w:pPr>
        <w:spacing w:after="0" w:line="240" w:lineRule="auto"/>
        <w:ind w:firstLine="432"/>
        <w:jc w:val="both"/>
        <w:rPr>
          <w:rFonts w:ascii="Arial" w:hAnsi="Arial" w:cs="Arial"/>
          <w:sz w:val="20"/>
          <w:szCs w:val="20"/>
        </w:rPr>
      </w:pPr>
    </w:p>
    <w:p w14:paraId="2FFC891F"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09C0ADCC" wp14:editId="3FD811B3">
            <wp:extent cx="2750185" cy="1324303"/>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8553" cy="1342779"/>
                    </a:xfrm>
                    <a:prstGeom prst="rect">
                      <a:avLst/>
                    </a:prstGeom>
                    <a:noFill/>
                  </pic:spPr>
                </pic:pic>
              </a:graphicData>
            </a:graphic>
          </wp:inline>
        </w:drawing>
      </w:r>
    </w:p>
    <w:p w14:paraId="06253857" w14:textId="77777777" w:rsidR="008848E3" w:rsidRPr="00031385" w:rsidRDefault="00072873" w:rsidP="00072873">
      <w:pPr>
        <w:pStyle w:val="figurecaption"/>
        <w:numPr>
          <w:ilvl w:val="0"/>
          <w:numId w:val="0"/>
        </w:numPr>
        <w:spacing w:before="0" w:after="0"/>
        <w:rPr>
          <w:rFonts w:ascii="Arial" w:hAnsi="Arial" w:cs="Arial"/>
          <w:color w:val="auto"/>
        </w:rPr>
      </w:pPr>
      <w:r>
        <w:rPr>
          <w:rFonts w:ascii="Arial" w:hAnsi="Arial" w:cs="Arial"/>
        </w:rPr>
        <w:t xml:space="preserve">Figure 10. </w:t>
      </w:r>
      <w:r>
        <w:rPr>
          <w:rFonts w:ascii="Arial" w:hAnsi="Arial" w:cs="Arial"/>
          <w:color w:val="auto"/>
        </w:rPr>
        <w:t>Micro Underwater ROV P</w:t>
      </w:r>
      <w:r w:rsidR="008848E3" w:rsidRPr="00031385">
        <w:rPr>
          <w:rFonts w:ascii="Arial" w:hAnsi="Arial" w:cs="Arial"/>
          <w:color w:val="auto"/>
        </w:rPr>
        <w:t>rototype</w:t>
      </w:r>
    </w:p>
    <w:p w14:paraId="5CEF1F6B" w14:textId="77777777" w:rsidR="008848E3" w:rsidRDefault="008848E3" w:rsidP="008C07FB">
      <w:pPr>
        <w:spacing w:after="0" w:line="240" w:lineRule="auto"/>
        <w:jc w:val="both"/>
        <w:rPr>
          <w:rFonts w:ascii="Arial" w:hAnsi="Arial" w:cs="Arial"/>
          <w:sz w:val="20"/>
          <w:szCs w:val="20"/>
        </w:rPr>
      </w:pPr>
    </w:p>
    <w:p w14:paraId="5C954674" w14:textId="77777777" w:rsidR="008C07FB" w:rsidRPr="00031385" w:rsidRDefault="008C07FB" w:rsidP="008C07FB">
      <w:pPr>
        <w:spacing w:after="0" w:line="240" w:lineRule="auto"/>
        <w:jc w:val="both"/>
        <w:rPr>
          <w:rFonts w:ascii="Arial" w:hAnsi="Arial" w:cs="Arial"/>
          <w:sz w:val="20"/>
          <w:szCs w:val="20"/>
        </w:rPr>
      </w:pPr>
      <w:r>
        <w:rPr>
          <w:rFonts w:ascii="Arial" w:eastAsia="Arial" w:hAnsi="Arial" w:cs="Arial"/>
          <w:b/>
          <w:color w:val="1F4E79"/>
          <w:sz w:val="20"/>
          <w:szCs w:val="20"/>
        </w:rPr>
        <w:t>Finite Element Analysis</w:t>
      </w:r>
    </w:p>
    <w:p w14:paraId="65BCB046" w14:textId="77777777" w:rsidR="008848E3" w:rsidRDefault="00895D76" w:rsidP="00895D76">
      <w:pPr>
        <w:spacing w:after="0" w:line="240" w:lineRule="auto"/>
        <w:ind w:firstLine="562"/>
        <w:jc w:val="both"/>
        <w:rPr>
          <w:rFonts w:ascii="Arial" w:hAnsi="Arial" w:cs="Arial"/>
          <w:sz w:val="20"/>
          <w:szCs w:val="20"/>
        </w:rPr>
      </w:pPr>
      <w:r>
        <w:rPr>
          <w:rFonts w:ascii="Arial" w:hAnsi="Arial" w:cs="Arial"/>
          <w:sz w:val="20"/>
          <w:szCs w:val="20"/>
        </w:rPr>
        <w:t>T</w:t>
      </w:r>
      <w:r w:rsidR="008848E3" w:rsidRPr="00031385">
        <w:rPr>
          <w:rFonts w:ascii="Arial" w:hAnsi="Arial" w:cs="Arial"/>
          <w:sz w:val="20"/>
          <w:szCs w:val="20"/>
        </w:rPr>
        <w:t>he preliminary result will be discussed the FEA for the design prototype of the micro underwater ROV. FEA enables the simulation of water pressure on the ROV's structure by analyzing how the components, such as the buoyancy tank and frame, respond to the static pressure exerted by water at required depths. The static stress study, safety factor and displacement of deformation analysis for the essential components of the design prototype of the ROV will be conducted. 2020 aluminum profile was chosen as the material for the underwater ROV's frame. It has a yield strength of 240 MPa. If the greatest pressure applied to the component is less than its yield strength of 240 MPa, the prototype design component is safe and durable. Furthermore, if the number for the safety analysis factor is much greater than one, it indicates that the component is resistant to failure. This analysis spectrum resembles a rainbow, with blue being the lowest value and red being the highest. Based on (2), the pressure exerted on the underwater ROV is about 150kPa when submerged into water at depth of 15 meters.</w:t>
      </w:r>
    </w:p>
    <w:p w14:paraId="12C348FF" w14:textId="77777777" w:rsidR="005F4295" w:rsidRDefault="005F4295" w:rsidP="008848E3">
      <w:pPr>
        <w:spacing w:after="0" w:line="240" w:lineRule="auto"/>
        <w:ind w:firstLine="432"/>
        <w:jc w:val="both"/>
        <w:rPr>
          <w:rFonts w:ascii="Arial" w:hAnsi="Arial" w:cs="Arial"/>
          <w:sz w:val="20"/>
          <w:szCs w:val="20"/>
        </w:rPr>
        <w:sectPr w:rsidR="005F4295">
          <w:type w:val="continuous"/>
          <w:pgSz w:w="11907" w:h="16840"/>
          <w:pgMar w:top="1701" w:right="1134" w:bottom="1701" w:left="1701" w:header="680" w:footer="680" w:gutter="0"/>
          <w:cols w:num="2" w:space="720" w:equalWidth="0">
            <w:col w:w="4394" w:space="284"/>
            <w:col w:w="4394" w:space="0"/>
          </w:cols>
          <w:titlePg/>
        </w:sectPr>
      </w:pPr>
    </w:p>
    <w:p w14:paraId="68D410C3" w14:textId="77777777" w:rsidR="00660766" w:rsidRPr="00031385" w:rsidRDefault="00660766" w:rsidP="008848E3">
      <w:pPr>
        <w:spacing w:after="0" w:line="240" w:lineRule="auto"/>
        <w:ind w:firstLine="432"/>
        <w:jc w:val="both"/>
        <w:rPr>
          <w:rFonts w:ascii="Arial" w:hAnsi="Arial" w:cs="Arial"/>
          <w:sz w:val="20"/>
          <w:szCs w:val="20"/>
        </w:rPr>
      </w:pPr>
    </w:p>
    <w:p w14:paraId="2A93F689" w14:textId="77777777" w:rsidR="008848E3" w:rsidRPr="00031385" w:rsidRDefault="004A0491" w:rsidP="004A0491">
      <w:pPr>
        <w:pStyle w:val="tablehead"/>
        <w:numPr>
          <w:ilvl w:val="0"/>
          <w:numId w:val="0"/>
        </w:numPr>
        <w:spacing w:before="0" w:after="0"/>
        <w:rPr>
          <w:rFonts w:ascii="Arial" w:eastAsia="MS Mincho" w:hAnsi="Arial" w:cs="Arial"/>
          <w:color w:val="auto"/>
          <w:spacing w:val="-1"/>
        </w:rPr>
      </w:pPr>
      <w:r>
        <w:rPr>
          <w:rFonts w:ascii="Arial" w:hAnsi="Arial" w:cs="Arial"/>
          <w:color w:val="auto"/>
        </w:rPr>
        <w:t xml:space="preserve">Table 2. </w:t>
      </w:r>
      <w:r w:rsidR="008848E3" w:rsidRPr="00031385">
        <w:rPr>
          <w:rFonts w:ascii="Arial" w:hAnsi="Arial" w:cs="Arial"/>
          <w:color w:val="auto"/>
        </w:rPr>
        <w:t>Finite Element Analysis of the Component of ROV</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1545"/>
        <w:gridCol w:w="236"/>
        <w:gridCol w:w="1995"/>
        <w:gridCol w:w="3981"/>
      </w:tblGrid>
      <w:tr w:rsidR="000D61C7" w:rsidRPr="002948EB" w14:paraId="5152742B" w14:textId="77777777" w:rsidTr="000D61C7">
        <w:trPr>
          <w:jc w:val="center"/>
        </w:trPr>
        <w:tc>
          <w:tcPr>
            <w:tcW w:w="727" w:type="pct"/>
            <w:tcBorders>
              <w:top w:val="single" w:sz="4" w:space="0" w:color="auto"/>
              <w:bottom w:val="single" w:sz="4" w:space="0" w:color="auto"/>
            </w:tcBorders>
            <w:vAlign w:val="center"/>
          </w:tcPr>
          <w:p w14:paraId="0965BC9D" w14:textId="77777777" w:rsidR="008848E3" w:rsidRPr="002948EB" w:rsidRDefault="008848E3" w:rsidP="00BE7FF9">
            <w:pPr>
              <w:pStyle w:val="UTEMPARA1"/>
              <w:rPr>
                <w:rFonts w:ascii="Arial" w:hAnsi="Arial" w:cs="Arial"/>
                <w:b/>
                <w:sz w:val="16"/>
                <w:szCs w:val="16"/>
              </w:rPr>
            </w:pPr>
            <w:r w:rsidRPr="002948EB">
              <w:rPr>
                <w:rFonts w:ascii="Arial" w:hAnsi="Arial" w:cs="Arial"/>
                <w:b/>
                <w:sz w:val="16"/>
                <w:szCs w:val="16"/>
              </w:rPr>
              <w:t>Component</w:t>
            </w:r>
          </w:p>
        </w:tc>
        <w:tc>
          <w:tcPr>
            <w:tcW w:w="853" w:type="pct"/>
            <w:tcBorders>
              <w:top w:val="single" w:sz="4" w:space="0" w:color="auto"/>
              <w:bottom w:val="single" w:sz="4" w:space="0" w:color="auto"/>
            </w:tcBorders>
            <w:vAlign w:val="center"/>
          </w:tcPr>
          <w:p w14:paraId="1F019A85" w14:textId="77777777" w:rsidR="008848E3" w:rsidRPr="002948EB" w:rsidRDefault="008848E3" w:rsidP="00BE7FF9">
            <w:pPr>
              <w:pStyle w:val="UTEMPARA1"/>
              <w:rPr>
                <w:rFonts w:ascii="Arial" w:hAnsi="Arial" w:cs="Arial"/>
                <w:b/>
                <w:sz w:val="16"/>
                <w:szCs w:val="16"/>
              </w:rPr>
            </w:pPr>
            <w:r w:rsidRPr="002948EB">
              <w:rPr>
                <w:rFonts w:ascii="Arial" w:hAnsi="Arial" w:cs="Arial"/>
                <w:b/>
                <w:sz w:val="16"/>
                <w:szCs w:val="16"/>
              </w:rPr>
              <w:t>Type of Analysis</w:t>
            </w:r>
          </w:p>
        </w:tc>
        <w:tc>
          <w:tcPr>
            <w:tcW w:w="123" w:type="pct"/>
            <w:tcBorders>
              <w:top w:val="single" w:sz="4" w:space="0" w:color="auto"/>
              <w:bottom w:val="single" w:sz="4" w:space="0" w:color="auto"/>
            </w:tcBorders>
          </w:tcPr>
          <w:p w14:paraId="1B919EBC" w14:textId="77777777" w:rsidR="008848E3" w:rsidRPr="002948EB" w:rsidRDefault="008848E3" w:rsidP="00BE7FF9">
            <w:pPr>
              <w:pStyle w:val="UTEMPARA1"/>
              <w:rPr>
                <w:rFonts w:ascii="Arial" w:hAnsi="Arial" w:cs="Arial"/>
                <w:b/>
                <w:sz w:val="16"/>
                <w:szCs w:val="16"/>
              </w:rPr>
            </w:pPr>
          </w:p>
        </w:tc>
        <w:tc>
          <w:tcPr>
            <w:tcW w:w="1101" w:type="pct"/>
            <w:tcBorders>
              <w:top w:val="single" w:sz="4" w:space="0" w:color="auto"/>
              <w:bottom w:val="single" w:sz="4" w:space="0" w:color="auto"/>
            </w:tcBorders>
            <w:vAlign w:val="center"/>
          </w:tcPr>
          <w:p w14:paraId="3C835189" w14:textId="77777777" w:rsidR="008848E3" w:rsidRPr="002948EB" w:rsidRDefault="008848E3" w:rsidP="00BE7FF9">
            <w:pPr>
              <w:pStyle w:val="UTEMPARA1"/>
              <w:rPr>
                <w:rFonts w:ascii="Arial" w:hAnsi="Arial" w:cs="Arial"/>
                <w:b/>
                <w:sz w:val="16"/>
                <w:szCs w:val="16"/>
              </w:rPr>
            </w:pPr>
            <w:r w:rsidRPr="002948EB">
              <w:rPr>
                <w:rFonts w:ascii="Arial" w:hAnsi="Arial" w:cs="Arial"/>
                <w:b/>
                <w:sz w:val="16"/>
                <w:szCs w:val="16"/>
              </w:rPr>
              <w:t>Result</w:t>
            </w:r>
          </w:p>
        </w:tc>
        <w:tc>
          <w:tcPr>
            <w:tcW w:w="2196" w:type="pct"/>
            <w:tcBorders>
              <w:top w:val="single" w:sz="4" w:space="0" w:color="auto"/>
              <w:bottom w:val="single" w:sz="4" w:space="0" w:color="auto"/>
            </w:tcBorders>
            <w:vAlign w:val="center"/>
          </w:tcPr>
          <w:p w14:paraId="14DBDA4D" w14:textId="77777777" w:rsidR="008848E3" w:rsidRPr="002948EB" w:rsidRDefault="008848E3" w:rsidP="00BE7FF9">
            <w:pPr>
              <w:pStyle w:val="UTEMPARA1"/>
              <w:rPr>
                <w:rFonts w:ascii="Arial" w:hAnsi="Arial" w:cs="Arial"/>
                <w:b/>
                <w:sz w:val="16"/>
                <w:szCs w:val="16"/>
              </w:rPr>
            </w:pPr>
            <w:r w:rsidRPr="002948EB">
              <w:rPr>
                <w:rFonts w:ascii="Arial" w:hAnsi="Arial" w:cs="Arial"/>
                <w:b/>
                <w:sz w:val="16"/>
                <w:szCs w:val="16"/>
              </w:rPr>
              <w:t>Figure</w:t>
            </w:r>
          </w:p>
        </w:tc>
      </w:tr>
      <w:tr w:rsidR="000D61C7" w:rsidRPr="002948EB" w14:paraId="6C6E7B48" w14:textId="77777777" w:rsidTr="000D61C7">
        <w:trPr>
          <w:jc w:val="center"/>
        </w:trPr>
        <w:tc>
          <w:tcPr>
            <w:tcW w:w="727" w:type="pct"/>
            <w:vMerge w:val="restart"/>
            <w:tcBorders>
              <w:top w:val="single" w:sz="4" w:space="0" w:color="auto"/>
            </w:tcBorders>
            <w:vAlign w:val="center"/>
          </w:tcPr>
          <w:p w14:paraId="633F784D"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Frame</w:t>
            </w:r>
          </w:p>
        </w:tc>
        <w:tc>
          <w:tcPr>
            <w:tcW w:w="853" w:type="pct"/>
            <w:tcBorders>
              <w:top w:val="single" w:sz="4" w:space="0" w:color="auto"/>
            </w:tcBorders>
            <w:vAlign w:val="center"/>
          </w:tcPr>
          <w:p w14:paraId="14F70448"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Stress Analysis</w:t>
            </w:r>
          </w:p>
        </w:tc>
        <w:tc>
          <w:tcPr>
            <w:tcW w:w="123" w:type="pct"/>
            <w:tcBorders>
              <w:top w:val="single" w:sz="4" w:space="0" w:color="auto"/>
            </w:tcBorders>
          </w:tcPr>
          <w:p w14:paraId="636BFD9E" w14:textId="77777777" w:rsidR="008848E3" w:rsidRPr="002948EB" w:rsidRDefault="008848E3" w:rsidP="00BE7FF9">
            <w:pPr>
              <w:pStyle w:val="UTEMPARA1"/>
              <w:rPr>
                <w:rFonts w:ascii="Arial" w:hAnsi="Arial" w:cs="Arial"/>
                <w:sz w:val="16"/>
                <w:szCs w:val="16"/>
              </w:rPr>
            </w:pPr>
          </w:p>
        </w:tc>
        <w:tc>
          <w:tcPr>
            <w:tcW w:w="1101" w:type="pct"/>
            <w:tcBorders>
              <w:top w:val="single" w:sz="4" w:space="0" w:color="auto"/>
            </w:tcBorders>
            <w:vAlign w:val="center"/>
          </w:tcPr>
          <w:p w14:paraId="40ED90D5"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Applied pressure = 150 kPa</w:t>
            </w:r>
          </w:p>
          <w:p w14:paraId="74DA0D93" w14:textId="77777777" w:rsidR="008848E3" w:rsidRPr="002948EB" w:rsidRDefault="008848E3" w:rsidP="00BE7FF9">
            <w:pPr>
              <w:pStyle w:val="UTEMPARA1"/>
              <w:rPr>
                <w:rFonts w:ascii="Arial" w:hAnsi="Arial" w:cs="Arial"/>
                <w:sz w:val="16"/>
                <w:szCs w:val="16"/>
              </w:rPr>
            </w:pPr>
          </w:p>
          <w:p w14:paraId="6C47A434"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Max. stress value: 2.446 MPa</w:t>
            </w:r>
          </w:p>
          <w:p w14:paraId="13735CFF" w14:textId="77777777" w:rsidR="008848E3" w:rsidRPr="002948EB" w:rsidRDefault="008848E3" w:rsidP="00BE7FF9">
            <w:pPr>
              <w:pStyle w:val="UTEMPARA1"/>
              <w:rPr>
                <w:rFonts w:ascii="Arial" w:hAnsi="Arial" w:cs="Arial"/>
                <w:sz w:val="16"/>
                <w:szCs w:val="16"/>
              </w:rPr>
            </w:pPr>
          </w:p>
          <w:p w14:paraId="4BC37116"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Min. stress value: 0 MPa</w:t>
            </w:r>
          </w:p>
        </w:tc>
        <w:tc>
          <w:tcPr>
            <w:tcW w:w="2196" w:type="pct"/>
            <w:tcBorders>
              <w:top w:val="single" w:sz="4" w:space="0" w:color="auto"/>
            </w:tcBorders>
            <w:vAlign w:val="center"/>
          </w:tcPr>
          <w:p w14:paraId="23D639A7" w14:textId="77777777" w:rsidR="008848E3" w:rsidRPr="002948EB" w:rsidRDefault="008848E3" w:rsidP="00BE7FF9">
            <w:pPr>
              <w:pStyle w:val="UTEMPARA1"/>
              <w:rPr>
                <w:rFonts w:ascii="Arial" w:hAnsi="Arial" w:cs="Arial"/>
                <w:sz w:val="16"/>
                <w:szCs w:val="16"/>
              </w:rPr>
            </w:pPr>
            <w:r w:rsidRPr="002948EB">
              <w:rPr>
                <w:rFonts w:ascii="Arial" w:hAnsi="Arial" w:cs="Arial"/>
                <w:noProof/>
                <w:sz w:val="16"/>
                <w:szCs w:val="16"/>
                <w:lang w:val="en-MY" w:eastAsia="en-MY"/>
              </w:rPr>
              <w:drawing>
                <wp:inline distT="0" distB="0" distL="0" distR="0" wp14:anchorId="5F2BC868" wp14:editId="2DB42974">
                  <wp:extent cx="2324100" cy="1286280"/>
                  <wp:effectExtent l="0" t="0" r="0" b="9525"/>
                  <wp:docPr id="80" name="Picture 6">
                    <a:extLst xmlns:a="http://schemas.openxmlformats.org/drawingml/2006/main">
                      <a:ext uri="{FF2B5EF4-FFF2-40B4-BE49-F238E27FC236}">
                        <a16:creationId xmlns:a16="http://schemas.microsoft.com/office/drawing/2014/main" id="{DE0A943B-04E2-447E-9D1F-9179C94FA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E0A943B-04E2-447E-9D1F-9179C94FA6D4}"/>
                              </a:ext>
                            </a:extLst>
                          </pic:cNvPr>
                          <pic:cNvPicPr>
                            <a:picLocks noChangeAspect="1"/>
                          </pic:cNvPicPr>
                        </pic:nvPicPr>
                        <pic:blipFill>
                          <a:blip r:embed="rId28"/>
                          <a:stretch>
                            <a:fillRect/>
                          </a:stretch>
                        </pic:blipFill>
                        <pic:spPr>
                          <a:xfrm>
                            <a:off x="0" y="0"/>
                            <a:ext cx="2324100" cy="1286280"/>
                          </a:xfrm>
                          <a:prstGeom prst="rect">
                            <a:avLst/>
                          </a:prstGeom>
                        </pic:spPr>
                      </pic:pic>
                    </a:graphicData>
                  </a:graphic>
                </wp:inline>
              </w:drawing>
            </w:r>
          </w:p>
        </w:tc>
      </w:tr>
      <w:tr w:rsidR="000D61C7" w:rsidRPr="002948EB" w14:paraId="642DFCAE" w14:textId="77777777" w:rsidTr="000D61C7">
        <w:trPr>
          <w:jc w:val="center"/>
        </w:trPr>
        <w:tc>
          <w:tcPr>
            <w:tcW w:w="727" w:type="pct"/>
            <w:vMerge/>
            <w:vAlign w:val="center"/>
          </w:tcPr>
          <w:p w14:paraId="657C5B29" w14:textId="77777777" w:rsidR="008848E3" w:rsidRPr="002948EB" w:rsidRDefault="008848E3" w:rsidP="00BE7FF9">
            <w:pPr>
              <w:pStyle w:val="UTEMPARA1"/>
              <w:rPr>
                <w:rFonts w:ascii="Arial" w:hAnsi="Arial" w:cs="Arial"/>
                <w:sz w:val="16"/>
                <w:szCs w:val="16"/>
              </w:rPr>
            </w:pPr>
          </w:p>
        </w:tc>
        <w:tc>
          <w:tcPr>
            <w:tcW w:w="853" w:type="pct"/>
            <w:vAlign w:val="center"/>
          </w:tcPr>
          <w:p w14:paraId="6EC22436"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Displacement of Deformation Analysis</w:t>
            </w:r>
          </w:p>
        </w:tc>
        <w:tc>
          <w:tcPr>
            <w:tcW w:w="123" w:type="pct"/>
          </w:tcPr>
          <w:p w14:paraId="28F4102C" w14:textId="77777777" w:rsidR="008848E3" w:rsidRPr="002948EB" w:rsidRDefault="008848E3" w:rsidP="00BE7FF9">
            <w:pPr>
              <w:pStyle w:val="UTEMPARA1"/>
              <w:rPr>
                <w:rFonts w:ascii="Arial" w:hAnsi="Arial" w:cs="Arial"/>
                <w:sz w:val="16"/>
                <w:szCs w:val="16"/>
              </w:rPr>
            </w:pPr>
          </w:p>
        </w:tc>
        <w:tc>
          <w:tcPr>
            <w:tcW w:w="1101" w:type="pct"/>
            <w:vAlign w:val="center"/>
          </w:tcPr>
          <w:p w14:paraId="361D38D5"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Max. displacement:</w:t>
            </w:r>
            <m:oMath>
              <m:r>
                <m:rPr>
                  <m:sty m:val="p"/>
                </m:rPr>
                <w:rPr>
                  <w:rFonts w:cs="Arial"/>
                  <w:sz w:val="16"/>
                  <w:szCs w:val="16"/>
                </w:rPr>
                <m:t>8.432×</m:t>
              </m:r>
              <m:sSup>
                <m:sSupPr>
                  <m:ctrlPr>
                    <w:rPr>
                      <w:rFonts w:cs="Arial"/>
                      <w:sz w:val="16"/>
                      <w:szCs w:val="16"/>
                    </w:rPr>
                  </m:ctrlPr>
                </m:sSupPr>
                <m:e>
                  <m:r>
                    <m:rPr>
                      <m:sty m:val="p"/>
                    </m:rPr>
                    <w:rPr>
                      <w:rFonts w:cs="Arial"/>
                      <w:sz w:val="16"/>
                      <w:szCs w:val="16"/>
                    </w:rPr>
                    <m:t>10</m:t>
                  </m:r>
                </m:e>
                <m:sup>
                  <m:r>
                    <m:rPr>
                      <m:sty m:val="p"/>
                    </m:rPr>
                    <w:rPr>
                      <w:rFonts w:cs="Arial"/>
                      <w:sz w:val="16"/>
                      <w:szCs w:val="16"/>
                    </w:rPr>
                    <m:t>-4</m:t>
                  </m:r>
                </m:sup>
              </m:sSup>
              <m:r>
                <m:rPr>
                  <m:sty m:val="p"/>
                </m:rPr>
                <w:rPr>
                  <w:rFonts w:cs="Arial"/>
                  <w:sz w:val="16"/>
                  <w:szCs w:val="16"/>
                </w:rPr>
                <m:t xml:space="preserve"> </m:t>
              </m:r>
            </m:oMath>
            <w:r w:rsidRPr="002948EB">
              <w:rPr>
                <w:rFonts w:ascii="Arial" w:eastAsiaTheme="minorEastAsia" w:hAnsi="Arial" w:cs="Arial"/>
                <w:sz w:val="16"/>
                <w:szCs w:val="16"/>
              </w:rPr>
              <w:t>mm</w:t>
            </w:r>
          </w:p>
          <w:p w14:paraId="1A1A1CD9" w14:textId="77777777" w:rsidR="008848E3" w:rsidRPr="002948EB" w:rsidRDefault="008848E3" w:rsidP="00BE7FF9">
            <w:pPr>
              <w:pStyle w:val="UTEMPARA1"/>
              <w:rPr>
                <w:rFonts w:ascii="Arial" w:hAnsi="Arial" w:cs="Arial"/>
                <w:sz w:val="16"/>
                <w:szCs w:val="16"/>
              </w:rPr>
            </w:pPr>
          </w:p>
          <w:p w14:paraId="76D15FA9"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Min. displacement: 0 mm</w:t>
            </w:r>
          </w:p>
        </w:tc>
        <w:tc>
          <w:tcPr>
            <w:tcW w:w="2196" w:type="pct"/>
            <w:vAlign w:val="center"/>
          </w:tcPr>
          <w:p w14:paraId="594FC463" w14:textId="77777777" w:rsidR="008848E3" w:rsidRPr="002948EB" w:rsidRDefault="008848E3" w:rsidP="00BE7FF9">
            <w:pPr>
              <w:pStyle w:val="UTEMPARA1"/>
              <w:rPr>
                <w:rFonts w:ascii="Arial" w:hAnsi="Arial" w:cs="Arial"/>
                <w:sz w:val="16"/>
                <w:szCs w:val="16"/>
              </w:rPr>
            </w:pPr>
            <w:r w:rsidRPr="002948EB">
              <w:rPr>
                <w:rFonts w:ascii="Arial" w:hAnsi="Arial" w:cs="Arial"/>
                <w:noProof/>
                <w:sz w:val="16"/>
                <w:szCs w:val="16"/>
                <w:lang w:val="en-MY" w:eastAsia="en-MY"/>
              </w:rPr>
              <w:drawing>
                <wp:inline distT="0" distB="0" distL="0" distR="0" wp14:anchorId="73A721A7" wp14:editId="6DC2EDB0">
                  <wp:extent cx="2291938" cy="1074251"/>
                  <wp:effectExtent l="0" t="0" r="0" b="8255"/>
                  <wp:docPr id="81" name="Picture 8">
                    <a:extLst xmlns:a="http://schemas.openxmlformats.org/drawingml/2006/main">
                      <a:ext uri="{FF2B5EF4-FFF2-40B4-BE49-F238E27FC236}">
                        <a16:creationId xmlns:a16="http://schemas.microsoft.com/office/drawing/2014/main" id="{3E597D0B-B4A5-4D54-A1F7-AA84E2ADB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E597D0B-B4A5-4D54-A1F7-AA84E2ADB2F5}"/>
                              </a:ext>
                            </a:extLst>
                          </pic:cNvPr>
                          <pic:cNvPicPr>
                            <a:picLocks noChangeAspect="1"/>
                          </pic:cNvPicPr>
                        </pic:nvPicPr>
                        <pic:blipFill>
                          <a:blip r:embed="rId29"/>
                          <a:stretch>
                            <a:fillRect/>
                          </a:stretch>
                        </pic:blipFill>
                        <pic:spPr>
                          <a:xfrm>
                            <a:off x="0" y="0"/>
                            <a:ext cx="2291938" cy="1074251"/>
                          </a:xfrm>
                          <a:prstGeom prst="rect">
                            <a:avLst/>
                          </a:prstGeom>
                        </pic:spPr>
                      </pic:pic>
                    </a:graphicData>
                  </a:graphic>
                </wp:inline>
              </w:drawing>
            </w:r>
          </w:p>
        </w:tc>
      </w:tr>
      <w:tr w:rsidR="000D61C7" w:rsidRPr="002948EB" w14:paraId="5E54DAA4" w14:textId="77777777" w:rsidTr="000D61C7">
        <w:trPr>
          <w:jc w:val="center"/>
        </w:trPr>
        <w:tc>
          <w:tcPr>
            <w:tcW w:w="727" w:type="pct"/>
            <w:vMerge/>
            <w:vAlign w:val="center"/>
          </w:tcPr>
          <w:p w14:paraId="53437C92" w14:textId="77777777" w:rsidR="008848E3" w:rsidRPr="002948EB" w:rsidRDefault="008848E3" w:rsidP="00BE7FF9">
            <w:pPr>
              <w:pStyle w:val="UTEMPARA1"/>
              <w:rPr>
                <w:rFonts w:ascii="Arial" w:hAnsi="Arial" w:cs="Arial"/>
                <w:sz w:val="16"/>
                <w:szCs w:val="16"/>
              </w:rPr>
            </w:pPr>
          </w:p>
        </w:tc>
        <w:tc>
          <w:tcPr>
            <w:tcW w:w="853" w:type="pct"/>
            <w:vAlign w:val="center"/>
          </w:tcPr>
          <w:p w14:paraId="5F0ED351"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Safety Factor Analysis</w:t>
            </w:r>
          </w:p>
        </w:tc>
        <w:tc>
          <w:tcPr>
            <w:tcW w:w="123" w:type="pct"/>
          </w:tcPr>
          <w:p w14:paraId="56CDA1F1" w14:textId="77777777" w:rsidR="008848E3" w:rsidRPr="002948EB" w:rsidRDefault="008848E3" w:rsidP="00BE7FF9">
            <w:pPr>
              <w:pStyle w:val="UTEMPARA1"/>
              <w:rPr>
                <w:rFonts w:ascii="Arial" w:hAnsi="Arial" w:cs="Arial"/>
                <w:sz w:val="16"/>
                <w:szCs w:val="16"/>
              </w:rPr>
            </w:pPr>
          </w:p>
        </w:tc>
        <w:tc>
          <w:tcPr>
            <w:tcW w:w="1101" w:type="pct"/>
            <w:vAlign w:val="center"/>
          </w:tcPr>
          <w:p w14:paraId="29CA7A63"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Max safety factor: 15</w:t>
            </w:r>
          </w:p>
        </w:tc>
        <w:tc>
          <w:tcPr>
            <w:tcW w:w="2196" w:type="pct"/>
            <w:vAlign w:val="center"/>
          </w:tcPr>
          <w:p w14:paraId="57C5E7A7" w14:textId="77777777" w:rsidR="008848E3" w:rsidRPr="002948EB" w:rsidRDefault="008848E3" w:rsidP="00BE7FF9">
            <w:pPr>
              <w:pStyle w:val="UTEMPARA1"/>
              <w:rPr>
                <w:rFonts w:ascii="Arial" w:hAnsi="Arial" w:cs="Arial"/>
                <w:sz w:val="16"/>
                <w:szCs w:val="16"/>
              </w:rPr>
            </w:pPr>
            <w:r w:rsidRPr="002948EB">
              <w:rPr>
                <w:rFonts w:ascii="Arial" w:hAnsi="Arial" w:cs="Arial"/>
                <w:noProof/>
                <w:sz w:val="16"/>
                <w:szCs w:val="16"/>
                <w:lang w:val="en-MY" w:eastAsia="en-MY"/>
              </w:rPr>
              <w:drawing>
                <wp:inline distT="0" distB="0" distL="0" distR="0" wp14:anchorId="6A257A09" wp14:editId="3AC7AA46">
                  <wp:extent cx="2391499" cy="1402080"/>
                  <wp:effectExtent l="0" t="0" r="889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1499" cy="1402080"/>
                          </a:xfrm>
                          <a:prstGeom prst="rect">
                            <a:avLst/>
                          </a:prstGeom>
                        </pic:spPr>
                      </pic:pic>
                    </a:graphicData>
                  </a:graphic>
                </wp:inline>
              </w:drawing>
            </w:r>
          </w:p>
        </w:tc>
      </w:tr>
      <w:tr w:rsidR="000D61C7" w:rsidRPr="002948EB" w14:paraId="075B1153" w14:textId="77777777" w:rsidTr="000D61C7">
        <w:trPr>
          <w:jc w:val="center"/>
        </w:trPr>
        <w:tc>
          <w:tcPr>
            <w:tcW w:w="727" w:type="pct"/>
            <w:vMerge w:val="restart"/>
            <w:vAlign w:val="center"/>
          </w:tcPr>
          <w:p w14:paraId="7854B1C5"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Frame with Buoyancy Tank and Ballast Tank</w:t>
            </w:r>
          </w:p>
        </w:tc>
        <w:tc>
          <w:tcPr>
            <w:tcW w:w="853" w:type="pct"/>
            <w:vAlign w:val="center"/>
          </w:tcPr>
          <w:p w14:paraId="6434DDDB"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Stress Analysis</w:t>
            </w:r>
          </w:p>
        </w:tc>
        <w:tc>
          <w:tcPr>
            <w:tcW w:w="123" w:type="pct"/>
          </w:tcPr>
          <w:p w14:paraId="5B300E2C" w14:textId="77777777" w:rsidR="008848E3" w:rsidRPr="002948EB" w:rsidRDefault="008848E3" w:rsidP="00BE7FF9">
            <w:pPr>
              <w:pStyle w:val="UTEMPARA1"/>
              <w:rPr>
                <w:rFonts w:ascii="Arial" w:hAnsi="Arial" w:cs="Arial"/>
                <w:sz w:val="16"/>
                <w:szCs w:val="16"/>
              </w:rPr>
            </w:pPr>
          </w:p>
        </w:tc>
        <w:tc>
          <w:tcPr>
            <w:tcW w:w="1101" w:type="pct"/>
            <w:vAlign w:val="center"/>
          </w:tcPr>
          <w:p w14:paraId="5D9C923D"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Applied pressure = 150 kPa</w:t>
            </w:r>
          </w:p>
          <w:p w14:paraId="5AA30959" w14:textId="77777777" w:rsidR="008848E3" w:rsidRPr="002948EB" w:rsidRDefault="008848E3" w:rsidP="00BE7FF9">
            <w:pPr>
              <w:pStyle w:val="UTEMPARA1"/>
              <w:rPr>
                <w:rFonts w:ascii="Arial" w:hAnsi="Arial" w:cs="Arial"/>
                <w:sz w:val="16"/>
                <w:szCs w:val="16"/>
              </w:rPr>
            </w:pPr>
          </w:p>
          <w:p w14:paraId="3BAA7758"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Max. stress value: 5.627 MPa</w:t>
            </w:r>
          </w:p>
          <w:p w14:paraId="15B146E9" w14:textId="77777777" w:rsidR="008848E3" w:rsidRPr="002948EB" w:rsidRDefault="008848E3" w:rsidP="00BE7FF9">
            <w:pPr>
              <w:pStyle w:val="UTEMPARA1"/>
              <w:rPr>
                <w:rFonts w:ascii="Arial" w:hAnsi="Arial" w:cs="Arial"/>
                <w:sz w:val="16"/>
                <w:szCs w:val="16"/>
              </w:rPr>
            </w:pPr>
          </w:p>
          <w:p w14:paraId="4CFA0740"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Min. stress value: 0 MPa</w:t>
            </w:r>
          </w:p>
        </w:tc>
        <w:tc>
          <w:tcPr>
            <w:tcW w:w="2196" w:type="pct"/>
            <w:vAlign w:val="center"/>
          </w:tcPr>
          <w:p w14:paraId="2EF4FB57" w14:textId="77777777" w:rsidR="008848E3" w:rsidRPr="002948EB" w:rsidRDefault="008848E3" w:rsidP="00BE7FF9">
            <w:pPr>
              <w:pStyle w:val="UTEMPARA1"/>
              <w:rPr>
                <w:rFonts w:ascii="Arial" w:hAnsi="Arial" w:cs="Arial"/>
                <w:sz w:val="16"/>
                <w:szCs w:val="16"/>
              </w:rPr>
            </w:pPr>
            <w:r w:rsidRPr="002948EB">
              <w:rPr>
                <w:rFonts w:ascii="Arial" w:hAnsi="Arial" w:cs="Arial"/>
                <w:noProof/>
                <w:sz w:val="16"/>
                <w:szCs w:val="16"/>
                <w:lang w:val="en-MY" w:eastAsia="en-MY"/>
              </w:rPr>
              <w:drawing>
                <wp:inline distT="0" distB="0" distL="0" distR="0" wp14:anchorId="18DC14B3" wp14:editId="4E12E5A0">
                  <wp:extent cx="2362954" cy="1539240"/>
                  <wp:effectExtent l="0" t="0" r="0" b="3810"/>
                  <wp:docPr id="82" name="Picture 3">
                    <a:extLst xmlns:a="http://schemas.openxmlformats.org/drawingml/2006/main">
                      <a:ext uri="{FF2B5EF4-FFF2-40B4-BE49-F238E27FC236}">
                        <a16:creationId xmlns:a16="http://schemas.microsoft.com/office/drawing/2014/main" id="{165FE334-F497-43FA-B71D-3D456E3C5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5FE334-F497-43FA-B71D-3D456E3C5C5E}"/>
                              </a:ext>
                            </a:extLst>
                          </pic:cNvPr>
                          <pic:cNvPicPr>
                            <a:picLocks noChangeAspect="1"/>
                          </pic:cNvPicPr>
                        </pic:nvPicPr>
                        <pic:blipFill>
                          <a:blip r:embed="rId31"/>
                          <a:stretch>
                            <a:fillRect/>
                          </a:stretch>
                        </pic:blipFill>
                        <pic:spPr>
                          <a:xfrm>
                            <a:off x="0" y="0"/>
                            <a:ext cx="2376442" cy="1548026"/>
                          </a:xfrm>
                          <a:prstGeom prst="rect">
                            <a:avLst/>
                          </a:prstGeom>
                        </pic:spPr>
                      </pic:pic>
                    </a:graphicData>
                  </a:graphic>
                </wp:inline>
              </w:drawing>
            </w:r>
          </w:p>
        </w:tc>
      </w:tr>
      <w:tr w:rsidR="000D61C7" w:rsidRPr="002948EB" w14:paraId="30121727" w14:textId="77777777" w:rsidTr="000D61C7">
        <w:trPr>
          <w:jc w:val="center"/>
        </w:trPr>
        <w:tc>
          <w:tcPr>
            <w:tcW w:w="727" w:type="pct"/>
            <w:vMerge/>
            <w:vAlign w:val="center"/>
          </w:tcPr>
          <w:p w14:paraId="4BB45307" w14:textId="77777777" w:rsidR="008848E3" w:rsidRPr="002948EB" w:rsidRDefault="008848E3" w:rsidP="00BE7FF9">
            <w:pPr>
              <w:pStyle w:val="UTEMPARA1"/>
              <w:rPr>
                <w:rFonts w:ascii="Arial" w:hAnsi="Arial" w:cs="Arial"/>
                <w:sz w:val="16"/>
                <w:szCs w:val="16"/>
              </w:rPr>
            </w:pPr>
          </w:p>
        </w:tc>
        <w:tc>
          <w:tcPr>
            <w:tcW w:w="853" w:type="pct"/>
            <w:vAlign w:val="center"/>
          </w:tcPr>
          <w:p w14:paraId="5FE1FE05"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Displacement of Deformation Analysis</w:t>
            </w:r>
          </w:p>
        </w:tc>
        <w:tc>
          <w:tcPr>
            <w:tcW w:w="123" w:type="pct"/>
          </w:tcPr>
          <w:p w14:paraId="7BDAF4C8" w14:textId="77777777" w:rsidR="008848E3" w:rsidRPr="002948EB" w:rsidRDefault="008848E3" w:rsidP="00BE7FF9">
            <w:pPr>
              <w:pStyle w:val="UTEMPARA1"/>
              <w:rPr>
                <w:rFonts w:ascii="Arial" w:hAnsi="Arial" w:cs="Arial"/>
                <w:sz w:val="16"/>
                <w:szCs w:val="16"/>
              </w:rPr>
            </w:pPr>
          </w:p>
        </w:tc>
        <w:tc>
          <w:tcPr>
            <w:tcW w:w="1101" w:type="pct"/>
            <w:vAlign w:val="center"/>
          </w:tcPr>
          <w:p w14:paraId="19ED9D3C"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Max. displacement: 0.088 mm</w:t>
            </w:r>
          </w:p>
          <w:p w14:paraId="4BB5D4F2" w14:textId="77777777" w:rsidR="008848E3" w:rsidRPr="002948EB" w:rsidRDefault="008848E3" w:rsidP="00BE7FF9">
            <w:pPr>
              <w:pStyle w:val="UTEMPARA1"/>
              <w:rPr>
                <w:rFonts w:ascii="Arial" w:hAnsi="Arial" w:cs="Arial"/>
                <w:sz w:val="16"/>
                <w:szCs w:val="16"/>
              </w:rPr>
            </w:pPr>
          </w:p>
          <w:p w14:paraId="19B73310"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Min. displacement: 0 mm</w:t>
            </w:r>
          </w:p>
        </w:tc>
        <w:tc>
          <w:tcPr>
            <w:tcW w:w="2196" w:type="pct"/>
            <w:vAlign w:val="center"/>
          </w:tcPr>
          <w:p w14:paraId="242EBCEA" w14:textId="77777777" w:rsidR="008848E3" w:rsidRPr="002948EB" w:rsidRDefault="008848E3" w:rsidP="00BE7FF9">
            <w:pPr>
              <w:pStyle w:val="UTEMPARA1"/>
              <w:rPr>
                <w:rFonts w:ascii="Arial" w:hAnsi="Arial" w:cs="Arial"/>
                <w:sz w:val="16"/>
                <w:szCs w:val="16"/>
              </w:rPr>
            </w:pPr>
            <w:r w:rsidRPr="002948EB">
              <w:rPr>
                <w:rFonts w:ascii="Arial" w:hAnsi="Arial" w:cs="Arial"/>
                <w:noProof/>
                <w:sz w:val="16"/>
                <w:szCs w:val="16"/>
                <w:lang w:val="en-MY" w:eastAsia="en-MY"/>
              </w:rPr>
              <w:drawing>
                <wp:inline distT="0" distB="0" distL="0" distR="0" wp14:anchorId="460019B8" wp14:editId="0CE78595">
                  <wp:extent cx="2397760" cy="1544537"/>
                  <wp:effectExtent l="0" t="0" r="2540" b="0"/>
                  <wp:docPr id="83" name="Picture 4">
                    <a:extLst xmlns:a="http://schemas.openxmlformats.org/drawingml/2006/main">
                      <a:ext uri="{FF2B5EF4-FFF2-40B4-BE49-F238E27FC236}">
                        <a16:creationId xmlns:a16="http://schemas.microsoft.com/office/drawing/2014/main" id="{244FB0D4-235A-444C-A70B-3F7D652AD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FB0D4-235A-444C-A70B-3F7D652ADA7B}"/>
                              </a:ext>
                            </a:extLst>
                          </pic:cNvPr>
                          <pic:cNvPicPr>
                            <a:picLocks noChangeAspect="1"/>
                          </pic:cNvPicPr>
                        </pic:nvPicPr>
                        <pic:blipFill>
                          <a:blip r:embed="rId32"/>
                          <a:stretch>
                            <a:fillRect/>
                          </a:stretch>
                        </pic:blipFill>
                        <pic:spPr>
                          <a:xfrm>
                            <a:off x="0" y="0"/>
                            <a:ext cx="2402412" cy="1547533"/>
                          </a:xfrm>
                          <a:prstGeom prst="rect">
                            <a:avLst/>
                          </a:prstGeom>
                        </pic:spPr>
                      </pic:pic>
                    </a:graphicData>
                  </a:graphic>
                </wp:inline>
              </w:drawing>
            </w:r>
          </w:p>
        </w:tc>
      </w:tr>
      <w:tr w:rsidR="000D61C7" w:rsidRPr="002948EB" w14:paraId="23E77BDD" w14:textId="77777777" w:rsidTr="000D61C7">
        <w:trPr>
          <w:jc w:val="center"/>
        </w:trPr>
        <w:tc>
          <w:tcPr>
            <w:tcW w:w="727" w:type="pct"/>
            <w:vMerge/>
            <w:tcBorders>
              <w:bottom w:val="single" w:sz="4" w:space="0" w:color="auto"/>
            </w:tcBorders>
            <w:vAlign w:val="center"/>
          </w:tcPr>
          <w:p w14:paraId="410F0B35" w14:textId="77777777" w:rsidR="008848E3" w:rsidRPr="002948EB" w:rsidRDefault="008848E3" w:rsidP="00BE7FF9">
            <w:pPr>
              <w:pStyle w:val="UTEMPARA1"/>
              <w:rPr>
                <w:rFonts w:ascii="Arial" w:hAnsi="Arial" w:cs="Arial"/>
                <w:sz w:val="16"/>
                <w:szCs w:val="16"/>
              </w:rPr>
            </w:pPr>
          </w:p>
        </w:tc>
        <w:tc>
          <w:tcPr>
            <w:tcW w:w="853" w:type="pct"/>
            <w:tcBorders>
              <w:bottom w:val="single" w:sz="4" w:space="0" w:color="auto"/>
            </w:tcBorders>
            <w:vAlign w:val="center"/>
          </w:tcPr>
          <w:p w14:paraId="792DDA80"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Safety Factor Analysis</w:t>
            </w:r>
          </w:p>
        </w:tc>
        <w:tc>
          <w:tcPr>
            <w:tcW w:w="123" w:type="pct"/>
            <w:tcBorders>
              <w:bottom w:val="single" w:sz="4" w:space="0" w:color="auto"/>
            </w:tcBorders>
          </w:tcPr>
          <w:p w14:paraId="6F245011" w14:textId="77777777" w:rsidR="008848E3" w:rsidRPr="002948EB" w:rsidRDefault="008848E3" w:rsidP="00BE7FF9">
            <w:pPr>
              <w:pStyle w:val="UTEMPARA1"/>
              <w:rPr>
                <w:rFonts w:ascii="Arial" w:hAnsi="Arial" w:cs="Arial"/>
                <w:sz w:val="16"/>
                <w:szCs w:val="16"/>
              </w:rPr>
            </w:pPr>
          </w:p>
        </w:tc>
        <w:tc>
          <w:tcPr>
            <w:tcW w:w="1101" w:type="pct"/>
            <w:tcBorders>
              <w:bottom w:val="single" w:sz="4" w:space="0" w:color="auto"/>
            </w:tcBorders>
            <w:vAlign w:val="center"/>
          </w:tcPr>
          <w:p w14:paraId="5F2087D9" w14:textId="77777777" w:rsidR="008848E3" w:rsidRPr="002948EB" w:rsidRDefault="008848E3" w:rsidP="00BE7FF9">
            <w:pPr>
              <w:pStyle w:val="UTEMPARA1"/>
              <w:rPr>
                <w:rFonts w:ascii="Arial" w:hAnsi="Arial" w:cs="Arial"/>
                <w:sz w:val="16"/>
                <w:szCs w:val="16"/>
              </w:rPr>
            </w:pPr>
            <w:r w:rsidRPr="002948EB">
              <w:rPr>
                <w:rFonts w:ascii="Arial" w:hAnsi="Arial" w:cs="Arial"/>
                <w:sz w:val="16"/>
                <w:szCs w:val="16"/>
              </w:rPr>
              <w:t>Max safety factor: 8.27</w:t>
            </w:r>
          </w:p>
        </w:tc>
        <w:tc>
          <w:tcPr>
            <w:tcW w:w="2196" w:type="pct"/>
            <w:tcBorders>
              <w:bottom w:val="single" w:sz="4" w:space="0" w:color="auto"/>
            </w:tcBorders>
            <w:vAlign w:val="center"/>
          </w:tcPr>
          <w:p w14:paraId="7E086A6B" w14:textId="77777777" w:rsidR="008848E3" w:rsidRPr="002948EB" w:rsidRDefault="008848E3" w:rsidP="00BE7FF9">
            <w:pPr>
              <w:pStyle w:val="UTEMPARA1"/>
              <w:rPr>
                <w:rFonts w:ascii="Arial" w:hAnsi="Arial" w:cs="Arial"/>
                <w:sz w:val="16"/>
                <w:szCs w:val="16"/>
              </w:rPr>
            </w:pPr>
            <w:r w:rsidRPr="002948EB">
              <w:rPr>
                <w:rFonts w:ascii="Arial" w:hAnsi="Arial" w:cs="Arial"/>
                <w:noProof/>
                <w:sz w:val="16"/>
                <w:szCs w:val="16"/>
                <w:lang w:val="en-MY" w:eastAsia="en-MY"/>
              </w:rPr>
              <w:drawing>
                <wp:inline distT="0" distB="0" distL="0" distR="0" wp14:anchorId="28FC6186" wp14:editId="75361496">
                  <wp:extent cx="2369310" cy="1329070"/>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0227" cy="1329584"/>
                          </a:xfrm>
                          <a:prstGeom prst="rect">
                            <a:avLst/>
                          </a:prstGeom>
                        </pic:spPr>
                      </pic:pic>
                    </a:graphicData>
                  </a:graphic>
                </wp:inline>
              </w:drawing>
            </w:r>
          </w:p>
        </w:tc>
      </w:tr>
    </w:tbl>
    <w:p w14:paraId="0287A3D5" w14:textId="77777777" w:rsidR="008848E3" w:rsidRPr="00031385" w:rsidRDefault="008848E3" w:rsidP="008848E3">
      <w:pPr>
        <w:spacing w:after="0" w:line="240" w:lineRule="auto"/>
        <w:jc w:val="both"/>
        <w:rPr>
          <w:rFonts w:ascii="Arial" w:hAnsi="Arial" w:cs="Arial"/>
          <w:sz w:val="20"/>
          <w:szCs w:val="20"/>
        </w:rPr>
      </w:pPr>
    </w:p>
    <w:p w14:paraId="28A4CDFD" w14:textId="77777777" w:rsidR="005F4295" w:rsidRDefault="005F4295" w:rsidP="008848E3">
      <w:pPr>
        <w:spacing w:after="0" w:line="240" w:lineRule="auto"/>
        <w:ind w:firstLine="432"/>
        <w:jc w:val="both"/>
        <w:rPr>
          <w:rFonts w:ascii="Arial" w:hAnsi="Arial" w:cs="Arial"/>
          <w:sz w:val="20"/>
          <w:szCs w:val="20"/>
        </w:rPr>
        <w:sectPr w:rsidR="005F4295" w:rsidSect="005F4295">
          <w:type w:val="continuous"/>
          <w:pgSz w:w="11907" w:h="16840"/>
          <w:pgMar w:top="1701" w:right="1134" w:bottom="1701" w:left="1701" w:header="680" w:footer="680" w:gutter="0"/>
          <w:cols w:space="284"/>
          <w:titlePg/>
        </w:sectPr>
      </w:pPr>
    </w:p>
    <w:p w14:paraId="557F31D0" w14:textId="77777777" w:rsidR="008848E3" w:rsidRDefault="008848E3" w:rsidP="000C2BAC">
      <w:pPr>
        <w:spacing w:after="0" w:line="240" w:lineRule="auto"/>
        <w:ind w:firstLine="562"/>
        <w:jc w:val="both"/>
        <w:rPr>
          <w:rFonts w:ascii="Arial" w:hAnsi="Arial" w:cs="Arial"/>
          <w:sz w:val="20"/>
          <w:szCs w:val="20"/>
        </w:rPr>
      </w:pPr>
      <w:r w:rsidRPr="00031385">
        <w:rPr>
          <w:rFonts w:ascii="Arial" w:hAnsi="Arial" w:cs="Arial"/>
          <w:sz w:val="20"/>
          <w:szCs w:val="20"/>
        </w:rPr>
        <w:t xml:space="preserve">In summary, the finite element analysis results show that the forces applied to the material do not exceed its yield strength, indicating that the material can withstand the forces without deformation or failure. Furthermore, the factor of safety analysis revealed that all of the materials </w:t>
      </w:r>
      <w:proofErr w:type="spellStart"/>
      <w:r w:rsidRPr="00031385">
        <w:rPr>
          <w:rFonts w:ascii="Arial" w:hAnsi="Arial" w:cs="Arial"/>
          <w:sz w:val="20"/>
          <w:szCs w:val="20"/>
        </w:rPr>
        <w:t>utilised</w:t>
      </w:r>
      <w:proofErr w:type="spellEnd"/>
      <w:r w:rsidRPr="00031385">
        <w:rPr>
          <w:rFonts w:ascii="Arial" w:hAnsi="Arial" w:cs="Arial"/>
          <w:sz w:val="20"/>
          <w:szCs w:val="20"/>
        </w:rPr>
        <w:t xml:space="preserve"> in the design have a factor of safety greater than one, suggesting that they can sustain the applied forces without breaking or causing </w:t>
      </w:r>
      <w:r w:rsidRPr="00031385">
        <w:rPr>
          <w:rFonts w:ascii="Arial" w:hAnsi="Arial" w:cs="Arial"/>
          <w:sz w:val="20"/>
          <w:szCs w:val="20"/>
        </w:rPr>
        <w:t>damage. This is a good conclusion since it confirms that the materials used in the design are appropriate for the intended use and will operate as expected under the given conditions.</w:t>
      </w:r>
    </w:p>
    <w:p w14:paraId="0BA6CD4F" w14:textId="77777777" w:rsidR="002C50B7" w:rsidRDefault="002C50B7" w:rsidP="00DA2556">
      <w:pPr>
        <w:spacing w:after="0" w:line="240" w:lineRule="auto"/>
        <w:jc w:val="both"/>
        <w:rPr>
          <w:rFonts w:ascii="Arial" w:hAnsi="Arial" w:cs="Arial"/>
          <w:sz w:val="20"/>
          <w:szCs w:val="20"/>
        </w:rPr>
      </w:pPr>
    </w:p>
    <w:p w14:paraId="191F13E3" w14:textId="77777777" w:rsidR="00532743" w:rsidRPr="00343D19" w:rsidRDefault="00532743" w:rsidP="00532743">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Mechanical Prototype Design</w:t>
      </w:r>
    </w:p>
    <w:p w14:paraId="584AAA2E" w14:textId="77777777" w:rsidR="00DA2556" w:rsidRPr="00031385" w:rsidRDefault="00DA2556" w:rsidP="00DA2556">
      <w:pPr>
        <w:spacing w:after="0" w:line="240" w:lineRule="auto"/>
        <w:jc w:val="both"/>
        <w:rPr>
          <w:rFonts w:ascii="Arial" w:hAnsi="Arial" w:cs="Arial"/>
          <w:sz w:val="20"/>
          <w:szCs w:val="20"/>
        </w:rPr>
      </w:pPr>
    </w:p>
    <w:p w14:paraId="436F81D3" w14:textId="77777777" w:rsidR="008848E3" w:rsidRDefault="008848E3" w:rsidP="000C2BAC">
      <w:pPr>
        <w:spacing w:after="0" w:line="240" w:lineRule="auto"/>
        <w:ind w:firstLine="562"/>
        <w:jc w:val="both"/>
        <w:rPr>
          <w:rFonts w:ascii="Arial" w:hAnsi="Arial" w:cs="Arial"/>
          <w:sz w:val="20"/>
          <w:szCs w:val="20"/>
        </w:rPr>
      </w:pPr>
      <w:r w:rsidRPr="00031385">
        <w:rPr>
          <w:rFonts w:ascii="Arial" w:hAnsi="Arial" w:cs="Arial"/>
          <w:sz w:val="20"/>
          <w:szCs w:val="20"/>
        </w:rPr>
        <w:t xml:space="preserve">The mechanical aspect plays a vital role in developing an underwater ROV with key </w:t>
      </w:r>
      <w:r w:rsidRPr="00031385">
        <w:rPr>
          <w:rFonts w:ascii="Arial" w:hAnsi="Arial" w:cs="Arial"/>
          <w:sz w:val="20"/>
          <w:szCs w:val="20"/>
        </w:rPr>
        <w:lastRenderedPageBreak/>
        <w:t>considerations including size, stability, material, and buoyancy to ensure efficient underwater performance. The ROV prototype design was initially designed by drawing a sketch first as shown in Figure 3-8 with dimensions of fr</w:t>
      </w:r>
      <w:r w:rsidR="00A06C02">
        <w:rPr>
          <w:rFonts w:ascii="Arial" w:hAnsi="Arial" w:cs="Arial"/>
          <w:sz w:val="20"/>
          <w:szCs w:val="20"/>
        </w:rPr>
        <w:t>ame 280mm</w:t>
      </w:r>
      <w:r w:rsidR="006C32AD">
        <w:rPr>
          <w:rFonts w:ascii="Arial" w:hAnsi="Arial" w:cs="Arial"/>
          <w:sz w:val="20"/>
          <w:szCs w:val="20"/>
        </w:rPr>
        <w:t xml:space="preserve"> </w:t>
      </w:r>
      <w:r w:rsidR="00A06C02">
        <w:rPr>
          <w:rFonts w:ascii="Arial" w:hAnsi="Arial" w:cs="Arial"/>
          <w:sz w:val="20"/>
          <w:szCs w:val="20"/>
        </w:rPr>
        <w:t>(L)</w:t>
      </w:r>
      <w:r w:rsidR="006C32AD">
        <w:rPr>
          <w:rFonts w:ascii="Arial" w:hAnsi="Arial" w:cs="Arial"/>
          <w:sz w:val="20"/>
          <w:szCs w:val="20"/>
        </w:rPr>
        <w:t xml:space="preserve"> </w:t>
      </w:r>
      <w:r w:rsidR="00A06C02">
        <w:rPr>
          <w:rFonts w:ascii="Arial" w:hAnsi="Arial" w:cs="Arial"/>
          <w:sz w:val="20"/>
          <w:szCs w:val="20"/>
        </w:rPr>
        <w:t>×</w:t>
      </w:r>
      <w:r w:rsidR="006C32AD">
        <w:rPr>
          <w:rFonts w:ascii="Arial" w:hAnsi="Arial" w:cs="Arial"/>
          <w:sz w:val="20"/>
          <w:szCs w:val="20"/>
        </w:rPr>
        <w:t xml:space="preserve"> </w:t>
      </w:r>
      <w:r w:rsidR="00A06C02">
        <w:rPr>
          <w:rFonts w:ascii="Arial" w:hAnsi="Arial" w:cs="Arial"/>
          <w:sz w:val="20"/>
          <w:szCs w:val="20"/>
        </w:rPr>
        <w:t>300mm</w:t>
      </w:r>
      <w:r w:rsidR="006C32AD">
        <w:rPr>
          <w:rFonts w:ascii="Arial" w:hAnsi="Arial" w:cs="Arial"/>
          <w:sz w:val="20"/>
          <w:szCs w:val="20"/>
        </w:rPr>
        <w:t xml:space="preserve"> </w:t>
      </w:r>
      <w:r w:rsidR="00A06C02">
        <w:rPr>
          <w:rFonts w:ascii="Arial" w:hAnsi="Arial" w:cs="Arial"/>
          <w:sz w:val="20"/>
          <w:szCs w:val="20"/>
        </w:rPr>
        <w:t>(W)</w:t>
      </w:r>
      <w:r w:rsidR="006C32AD">
        <w:rPr>
          <w:rFonts w:ascii="Arial" w:hAnsi="Arial" w:cs="Arial"/>
          <w:sz w:val="20"/>
          <w:szCs w:val="20"/>
        </w:rPr>
        <w:t xml:space="preserve"> </w:t>
      </w:r>
      <w:r w:rsidR="00A06C02">
        <w:rPr>
          <w:rFonts w:ascii="Arial" w:hAnsi="Arial" w:cs="Arial"/>
          <w:sz w:val="20"/>
          <w:szCs w:val="20"/>
        </w:rPr>
        <w:t>×</w:t>
      </w:r>
      <w:r w:rsidR="006C32AD">
        <w:rPr>
          <w:rFonts w:ascii="Arial" w:hAnsi="Arial" w:cs="Arial"/>
          <w:sz w:val="20"/>
          <w:szCs w:val="20"/>
        </w:rPr>
        <w:t xml:space="preserve"> </w:t>
      </w:r>
      <w:r w:rsidR="00A06C02">
        <w:rPr>
          <w:rFonts w:ascii="Arial" w:hAnsi="Arial" w:cs="Arial"/>
          <w:sz w:val="20"/>
          <w:szCs w:val="20"/>
        </w:rPr>
        <w:t>230mm</w:t>
      </w:r>
      <w:r w:rsidR="006C32AD">
        <w:rPr>
          <w:rFonts w:ascii="Arial" w:hAnsi="Arial" w:cs="Arial"/>
          <w:sz w:val="20"/>
          <w:szCs w:val="20"/>
        </w:rPr>
        <w:t xml:space="preserve"> </w:t>
      </w:r>
      <w:r w:rsidR="00A06C02">
        <w:rPr>
          <w:rFonts w:ascii="Arial" w:hAnsi="Arial" w:cs="Arial"/>
          <w:sz w:val="20"/>
          <w:szCs w:val="20"/>
        </w:rPr>
        <w:t xml:space="preserve">(H). </w:t>
      </w:r>
      <w:r w:rsidRPr="00031385">
        <w:rPr>
          <w:rFonts w:ascii="Arial" w:hAnsi="Arial" w:cs="Arial"/>
          <w:sz w:val="20"/>
          <w:szCs w:val="20"/>
        </w:rPr>
        <w:t xml:space="preserve">This preliminary design was then refined using Fusion 360 software. The main purpose of the frame is to give support to the </w:t>
      </w:r>
      <w:r w:rsidR="00AA781F" w:rsidRPr="00031385">
        <w:rPr>
          <w:rFonts w:ascii="Arial" w:hAnsi="Arial" w:cs="Arial"/>
          <w:sz w:val="20"/>
          <w:szCs w:val="20"/>
        </w:rPr>
        <w:t>waterproof</w:t>
      </w:r>
      <w:r w:rsidRPr="00031385">
        <w:rPr>
          <w:rFonts w:ascii="Arial" w:hAnsi="Arial" w:cs="Arial"/>
          <w:sz w:val="20"/>
          <w:szCs w:val="20"/>
        </w:rPr>
        <w:t xml:space="preserve"> enclosure, thrusters and any trimming weights. Aluminum will be selected for the frame material of ROV due to its robustness and toughness compared to PVC pipes and ease of construction. The ROV prototype body structure is shown as </w:t>
      </w:r>
      <w:r w:rsidR="00616A50">
        <w:rPr>
          <w:rFonts w:ascii="Arial" w:hAnsi="Arial" w:cs="Arial"/>
          <w:sz w:val="20"/>
          <w:szCs w:val="20"/>
        </w:rPr>
        <w:t>Figure</w:t>
      </w:r>
      <w:r w:rsidRPr="00031385">
        <w:rPr>
          <w:rFonts w:ascii="Arial" w:hAnsi="Arial" w:cs="Arial"/>
          <w:sz w:val="20"/>
          <w:szCs w:val="20"/>
        </w:rPr>
        <w:t xml:space="preserve"> 11.</w:t>
      </w:r>
    </w:p>
    <w:p w14:paraId="27D450B3" w14:textId="77777777" w:rsidR="002C50B7" w:rsidRPr="00031385" w:rsidRDefault="002C50B7" w:rsidP="008848E3">
      <w:pPr>
        <w:spacing w:after="0" w:line="240" w:lineRule="auto"/>
        <w:ind w:firstLine="432"/>
        <w:jc w:val="both"/>
        <w:rPr>
          <w:rFonts w:ascii="Arial" w:hAnsi="Arial" w:cs="Arial"/>
          <w:sz w:val="20"/>
          <w:szCs w:val="20"/>
        </w:rPr>
      </w:pPr>
    </w:p>
    <w:p w14:paraId="17289CBA" w14:textId="77777777" w:rsidR="00ED3194" w:rsidRDefault="008848E3" w:rsidP="003F3479">
      <w:pPr>
        <w:spacing w:after="0" w:line="240" w:lineRule="auto"/>
        <w:jc w:val="center"/>
        <w:rPr>
          <w:rFonts w:ascii="Arial" w:hAnsi="Arial" w:cs="Arial"/>
          <w:noProof/>
          <w:sz w:val="20"/>
          <w:szCs w:val="20"/>
        </w:rPr>
      </w:pPr>
      <w:r w:rsidRPr="00031385">
        <w:rPr>
          <w:rFonts w:ascii="Arial" w:hAnsi="Arial" w:cs="Arial"/>
          <w:noProof/>
          <w:sz w:val="20"/>
          <w:szCs w:val="20"/>
          <w:lang w:val="en-MY"/>
        </w:rPr>
        <w:drawing>
          <wp:inline distT="0" distB="0" distL="0" distR="0" wp14:anchorId="36C0C690" wp14:editId="1C8E56C2">
            <wp:extent cx="2688590" cy="148760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13" t="25559" r="7923" b="12954"/>
                    <a:stretch/>
                  </pic:blipFill>
                  <pic:spPr bwMode="auto">
                    <a:xfrm>
                      <a:off x="0" y="0"/>
                      <a:ext cx="2716840" cy="1503237"/>
                    </a:xfrm>
                    <a:prstGeom prst="rect">
                      <a:avLst/>
                    </a:prstGeom>
                    <a:noFill/>
                    <a:ln>
                      <a:noFill/>
                    </a:ln>
                    <a:extLst>
                      <a:ext uri="{53640926-AAD7-44D8-BBD7-CCE9431645EC}">
                        <a14:shadowObscured xmlns:a14="http://schemas.microsoft.com/office/drawing/2010/main"/>
                      </a:ext>
                    </a:extLst>
                  </pic:spPr>
                </pic:pic>
              </a:graphicData>
            </a:graphic>
          </wp:inline>
        </w:drawing>
      </w:r>
      <w:r w:rsidRPr="00031385">
        <w:rPr>
          <w:rFonts w:ascii="Arial" w:hAnsi="Arial" w:cs="Arial"/>
          <w:noProof/>
          <w:sz w:val="20"/>
          <w:szCs w:val="20"/>
        </w:rPr>
        <w:t xml:space="preserve"> </w:t>
      </w:r>
    </w:p>
    <w:p w14:paraId="0C1139CE" w14:textId="77777777" w:rsidR="00ED3194" w:rsidRDefault="007A6B6D" w:rsidP="003F3479">
      <w:pPr>
        <w:spacing w:after="0" w:line="240" w:lineRule="auto"/>
        <w:jc w:val="center"/>
        <w:rPr>
          <w:rFonts w:ascii="Arial" w:hAnsi="Arial" w:cs="Arial"/>
          <w:noProof/>
          <w:sz w:val="20"/>
          <w:szCs w:val="20"/>
        </w:rPr>
      </w:pPr>
      <w:r>
        <w:rPr>
          <w:rFonts w:ascii="Arial" w:hAnsi="Arial" w:cs="Arial"/>
          <w:noProof/>
          <w:sz w:val="20"/>
          <w:szCs w:val="20"/>
        </w:rPr>
        <w:t>(a)</w:t>
      </w:r>
    </w:p>
    <w:p w14:paraId="0BE34A16" w14:textId="77777777" w:rsidR="00ED3194" w:rsidRDefault="008848E3" w:rsidP="003F3479">
      <w:pPr>
        <w:spacing w:after="0" w:line="240" w:lineRule="auto"/>
        <w:jc w:val="center"/>
        <w:rPr>
          <w:rFonts w:ascii="Arial" w:hAnsi="Arial" w:cs="Arial"/>
          <w:noProof/>
          <w:sz w:val="20"/>
          <w:szCs w:val="20"/>
        </w:rPr>
      </w:pPr>
      <w:r w:rsidRPr="00031385">
        <w:rPr>
          <w:rFonts w:ascii="Arial" w:hAnsi="Arial" w:cs="Arial"/>
          <w:noProof/>
          <w:sz w:val="20"/>
          <w:szCs w:val="20"/>
          <w:lang w:val="en-MY"/>
        </w:rPr>
        <w:drawing>
          <wp:inline distT="0" distB="0" distL="0" distR="0" wp14:anchorId="1BA31F27" wp14:editId="5BEEEA5E">
            <wp:extent cx="2688609" cy="18173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696" t="17723" r="13786" b="20785"/>
                    <a:stretch/>
                  </pic:blipFill>
                  <pic:spPr bwMode="auto">
                    <a:xfrm>
                      <a:off x="0" y="0"/>
                      <a:ext cx="2713239" cy="1834019"/>
                    </a:xfrm>
                    <a:prstGeom prst="rect">
                      <a:avLst/>
                    </a:prstGeom>
                    <a:noFill/>
                    <a:ln>
                      <a:noFill/>
                    </a:ln>
                    <a:extLst>
                      <a:ext uri="{53640926-AAD7-44D8-BBD7-CCE9431645EC}">
                        <a14:shadowObscured xmlns:a14="http://schemas.microsoft.com/office/drawing/2010/main"/>
                      </a:ext>
                    </a:extLst>
                  </pic:spPr>
                </pic:pic>
              </a:graphicData>
            </a:graphic>
          </wp:inline>
        </w:drawing>
      </w:r>
      <w:r w:rsidRPr="00031385">
        <w:rPr>
          <w:rFonts w:ascii="Arial" w:hAnsi="Arial" w:cs="Arial"/>
          <w:noProof/>
          <w:sz w:val="20"/>
          <w:szCs w:val="20"/>
        </w:rPr>
        <w:t xml:space="preserve"> </w:t>
      </w:r>
    </w:p>
    <w:p w14:paraId="299DF4F3" w14:textId="77777777" w:rsidR="00ED3194" w:rsidRDefault="00D7624F" w:rsidP="003F3479">
      <w:pPr>
        <w:spacing w:after="0" w:line="240" w:lineRule="auto"/>
        <w:jc w:val="center"/>
        <w:rPr>
          <w:rFonts w:ascii="Arial" w:hAnsi="Arial" w:cs="Arial"/>
          <w:noProof/>
          <w:sz w:val="20"/>
          <w:szCs w:val="20"/>
        </w:rPr>
      </w:pPr>
      <w:r>
        <w:rPr>
          <w:rFonts w:ascii="Arial" w:hAnsi="Arial" w:cs="Arial"/>
          <w:noProof/>
          <w:sz w:val="20"/>
          <w:szCs w:val="20"/>
        </w:rPr>
        <w:t>(b)</w:t>
      </w:r>
    </w:p>
    <w:p w14:paraId="2BCAE8A4" w14:textId="77777777" w:rsidR="008848E3" w:rsidRPr="00ED3194" w:rsidRDefault="008848E3" w:rsidP="003F3479">
      <w:pPr>
        <w:spacing w:after="0" w:line="240" w:lineRule="auto"/>
        <w:jc w:val="center"/>
        <w:rPr>
          <w:rFonts w:ascii="Arial" w:hAnsi="Arial" w:cs="Arial"/>
          <w:noProof/>
          <w:sz w:val="20"/>
          <w:szCs w:val="20"/>
        </w:rPr>
      </w:pPr>
      <w:r w:rsidRPr="00031385">
        <w:rPr>
          <w:rFonts w:ascii="Arial" w:hAnsi="Arial" w:cs="Arial"/>
          <w:noProof/>
          <w:sz w:val="20"/>
          <w:szCs w:val="20"/>
          <w:lang w:val="en-MY"/>
        </w:rPr>
        <w:drawing>
          <wp:inline distT="0" distB="0" distL="0" distR="0" wp14:anchorId="77A1F1C2" wp14:editId="1AC4A8F9">
            <wp:extent cx="2715052" cy="1651379"/>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92" t="29417" r="5346" b="3180"/>
                    <a:stretch/>
                  </pic:blipFill>
                  <pic:spPr bwMode="auto">
                    <a:xfrm>
                      <a:off x="0" y="0"/>
                      <a:ext cx="2760940" cy="1679289"/>
                    </a:xfrm>
                    <a:prstGeom prst="rect">
                      <a:avLst/>
                    </a:prstGeom>
                    <a:noFill/>
                    <a:ln>
                      <a:noFill/>
                    </a:ln>
                    <a:extLst>
                      <a:ext uri="{53640926-AAD7-44D8-BBD7-CCE9431645EC}">
                        <a14:shadowObscured xmlns:a14="http://schemas.microsoft.com/office/drawing/2010/main"/>
                      </a:ext>
                    </a:extLst>
                  </pic:spPr>
                </pic:pic>
              </a:graphicData>
            </a:graphic>
          </wp:inline>
        </w:drawing>
      </w:r>
    </w:p>
    <w:p w14:paraId="224BB7AB" w14:textId="77777777" w:rsidR="008848E3" w:rsidRPr="00031385" w:rsidRDefault="008848E3" w:rsidP="003F3479">
      <w:pPr>
        <w:pStyle w:val="figurecaption"/>
        <w:numPr>
          <w:ilvl w:val="0"/>
          <w:numId w:val="0"/>
        </w:numPr>
        <w:spacing w:before="0" w:after="0"/>
        <w:jc w:val="left"/>
        <w:rPr>
          <w:rFonts w:ascii="Arial" w:hAnsi="Arial" w:cs="Arial"/>
          <w:color w:val="auto"/>
        </w:rPr>
      </w:pPr>
      <w:r w:rsidRPr="00031385">
        <w:rPr>
          <w:rFonts w:ascii="Arial" w:hAnsi="Arial" w:cs="Arial"/>
          <w:color w:val="auto"/>
        </w:rPr>
        <w:t xml:space="preserve">                                          </w:t>
      </w:r>
      <w:r w:rsidR="00D7624F">
        <w:rPr>
          <w:rFonts w:ascii="Arial" w:hAnsi="Arial" w:cs="Arial"/>
          <w:color w:val="auto"/>
        </w:rPr>
        <w:t>(c)</w:t>
      </w:r>
    </w:p>
    <w:p w14:paraId="4DD1D7AA" w14:textId="77777777" w:rsidR="00ED3194" w:rsidRDefault="008848E3" w:rsidP="003F3479">
      <w:pPr>
        <w:pStyle w:val="figurecaption"/>
        <w:numPr>
          <w:ilvl w:val="0"/>
          <w:numId w:val="0"/>
        </w:numPr>
        <w:spacing w:before="0" w:after="0"/>
        <w:rPr>
          <w:rFonts w:ascii="Arial" w:hAnsi="Arial" w:cs="Arial"/>
          <w:noProof/>
          <w:color w:val="auto"/>
          <w:lang w:eastAsia="en-MY"/>
        </w:rPr>
      </w:pPr>
      <w:r w:rsidRPr="00031385">
        <w:rPr>
          <w:rFonts w:ascii="Arial" w:hAnsi="Arial" w:cs="Arial"/>
          <w:noProof/>
          <w:color w:val="auto"/>
          <w:lang w:eastAsia="en-MY"/>
        </w:rPr>
        <w:t xml:space="preserve"> </w:t>
      </w:r>
      <w:r w:rsidRPr="00031385">
        <w:rPr>
          <w:rFonts w:ascii="Arial" w:hAnsi="Arial" w:cs="Arial"/>
          <w:noProof/>
          <w:color w:val="auto"/>
          <w:lang w:val="en-MY" w:eastAsia="en-MY"/>
        </w:rPr>
        <w:drawing>
          <wp:inline distT="0" distB="0" distL="0" distR="0" wp14:anchorId="059317ED" wp14:editId="77098CCD">
            <wp:extent cx="2674961" cy="1549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46" t="35204" r="5509" b="7527"/>
                    <a:stretch/>
                  </pic:blipFill>
                  <pic:spPr bwMode="auto">
                    <a:xfrm>
                      <a:off x="0" y="0"/>
                      <a:ext cx="2704767" cy="1566664"/>
                    </a:xfrm>
                    <a:prstGeom prst="rect">
                      <a:avLst/>
                    </a:prstGeom>
                    <a:noFill/>
                    <a:ln>
                      <a:noFill/>
                    </a:ln>
                    <a:extLst>
                      <a:ext uri="{53640926-AAD7-44D8-BBD7-CCE9431645EC}">
                        <a14:shadowObscured xmlns:a14="http://schemas.microsoft.com/office/drawing/2010/main"/>
                      </a:ext>
                    </a:extLst>
                  </pic:spPr>
                </pic:pic>
              </a:graphicData>
            </a:graphic>
          </wp:inline>
        </w:drawing>
      </w:r>
      <w:r w:rsidRPr="00031385">
        <w:rPr>
          <w:rFonts w:ascii="Arial" w:hAnsi="Arial" w:cs="Arial"/>
          <w:noProof/>
          <w:color w:val="auto"/>
          <w:lang w:eastAsia="en-MY"/>
        </w:rPr>
        <w:t xml:space="preserve"> </w:t>
      </w:r>
    </w:p>
    <w:p w14:paraId="064B659C" w14:textId="77777777" w:rsidR="00ED3194" w:rsidRDefault="003F3479" w:rsidP="003F3479">
      <w:pPr>
        <w:pStyle w:val="figurecaption"/>
        <w:numPr>
          <w:ilvl w:val="0"/>
          <w:numId w:val="0"/>
        </w:numPr>
        <w:spacing w:before="0" w:after="0"/>
        <w:rPr>
          <w:rFonts w:ascii="Arial" w:hAnsi="Arial" w:cs="Arial"/>
          <w:noProof/>
          <w:color w:val="auto"/>
          <w:lang w:eastAsia="en-MY"/>
        </w:rPr>
      </w:pPr>
      <w:r>
        <w:rPr>
          <w:rFonts w:ascii="Arial" w:hAnsi="Arial" w:cs="Arial"/>
          <w:noProof/>
          <w:color w:val="auto"/>
          <w:lang w:eastAsia="en-MY"/>
        </w:rPr>
        <w:t>(d)</w:t>
      </w:r>
    </w:p>
    <w:p w14:paraId="1585C4C7" w14:textId="77777777" w:rsidR="008848E3" w:rsidRDefault="008848E3" w:rsidP="003F3479">
      <w:pPr>
        <w:pStyle w:val="figurecaption"/>
        <w:numPr>
          <w:ilvl w:val="0"/>
          <w:numId w:val="0"/>
        </w:numPr>
        <w:spacing w:before="0" w:after="0"/>
        <w:rPr>
          <w:rFonts w:ascii="Arial" w:hAnsi="Arial" w:cs="Arial"/>
          <w:noProof/>
          <w:color w:val="auto"/>
          <w:lang w:eastAsia="en-MY"/>
        </w:rPr>
      </w:pPr>
      <w:r w:rsidRPr="00031385">
        <w:rPr>
          <w:rFonts w:ascii="Arial" w:hAnsi="Arial" w:cs="Arial"/>
          <w:noProof/>
          <w:color w:val="auto"/>
          <w:lang w:val="en-MY" w:eastAsia="en-MY"/>
        </w:rPr>
        <w:drawing>
          <wp:inline distT="0" distB="0" distL="0" distR="0" wp14:anchorId="446B8D08" wp14:editId="6D0E4FC9">
            <wp:extent cx="2593075" cy="151892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0404" cy="1540786"/>
                    </a:xfrm>
                    <a:prstGeom prst="rect">
                      <a:avLst/>
                    </a:prstGeom>
                  </pic:spPr>
                </pic:pic>
              </a:graphicData>
            </a:graphic>
          </wp:inline>
        </w:drawing>
      </w:r>
    </w:p>
    <w:p w14:paraId="47DAB51F" w14:textId="77777777" w:rsidR="00ED3194" w:rsidRPr="00031385" w:rsidRDefault="00AC0094" w:rsidP="003F3479">
      <w:pPr>
        <w:pStyle w:val="figurecaption"/>
        <w:numPr>
          <w:ilvl w:val="0"/>
          <w:numId w:val="0"/>
        </w:numPr>
        <w:spacing w:before="0" w:after="0"/>
        <w:rPr>
          <w:rFonts w:ascii="Arial" w:hAnsi="Arial" w:cs="Arial"/>
          <w:noProof/>
          <w:color w:val="auto"/>
          <w:lang w:eastAsia="en-MY"/>
        </w:rPr>
      </w:pPr>
      <w:r>
        <w:rPr>
          <w:rFonts w:ascii="Arial" w:hAnsi="Arial" w:cs="Arial"/>
          <w:noProof/>
          <w:color w:val="auto"/>
          <w:lang w:eastAsia="en-MY"/>
        </w:rPr>
        <w:t>(e)</w:t>
      </w:r>
    </w:p>
    <w:p w14:paraId="2C635442" w14:textId="77777777" w:rsidR="008848E3" w:rsidRPr="00031385" w:rsidRDefault="00ED3194" w:rsidP="003F3479">
      <w:pPr>
        <w:pStyle w:val="figurecaption"/>
        <w:numPr>
          <w:ilvl w:val="0"/>
          <w:numId w:val="0"/>
        </w:numPr>
        <w:spacing w:before="0" w:after="0"/>
        <w:rPr>
          <w:rFonts w:ascii="Arial" w:hAnsi="Arial" w:cs="Arial"/>
          <w:color w:val="auto"/>
        </w:rPr>
      </w:pPr>
      <w:r>
        <w:rPr>
          <w:rFonts w:ascii="Arial" w:hAnsi="Arial" w:cs="Arial"/>
        </w:rPr>
        <w:t xml:space="preserve">Figure 11. </w:t>
      </w:r>
      <w:r w:rsidR="003F3479">
        <w:rPr>
          <w:rFonts w:ascii="Arial" w:hAnsi="Arial" w:cs="Arial"/>
          <w:color w:val="auto"/>
        </w:rPr>
        <w:t>Overall V</w:t>
      </w:r>
      <w:r w:rsidR="008848E3" w:rsidRPr="00031385">
        <w:rPr>
          <w:rFonts w:ascii="Arial" w:hAnsi="Arial" w:cs="Arial"/>
          <w:color w:val="auto"/>
        </w:rPr>
        <w:t>iew of ROV Prototype</w:t>
      </w:r>
    </w:p>
    <w:p w14:paraId="79A43453" w14:textId="77777777" w:rsidR="00E631A2" w:rsidRDefault="00E631A2" w:rsidP="008848E3">
      <w:pPr>
        <w:pStyle w:val="figurecaption"/>
        <w:numPr>
          <w:ilvl w:val="0"/>
          <w:numId w:val="0"/>
        </w:numPr>
        <w:spacing w:before="0" w:after="0"/>
        <w:ind w:firstLine="432"/>
        <w:jc w:val="both"/>
        <w:rPr>
          <w:rFonts w:ascii="Arial" w:hAnsi="Arial" w:cs="Arial"/>
          <w:color w:val="auto"/>
        </w:rPr>
      </w:pPr>
    </w:p>
    <w:p w14:paraId="2B7857E1" w14:textId="77777777" w:rsidR="008848E3" w:rsidRPr="00031385" w:rsidRDefault="007813A0" w:rsidP="000C2BAC">
      <w:pPr>
        <w:pStyle w:val="figurecaption"/>
        <w:numPr>
          <w:ilvl w:val="0"/>
          <w:numId w:val="0"/>
        </w:numPr>
        <w:spacing w:before="0" w:after="0"/>
        <w:ind w:firstLine="562"/>
        <w:jc w:val="both"/>
        <w:rPr>
          <w:rFonts w:ascii="Arial" w:hAnsi="Arial" w:cs="Arial"/>
          <w:color w:val="auto"/>
        </w:rPr>
      </w:pPr>
      <w:r>
        <w:rPr>
          <w:rFonts w:ascii="Arial" w:hAnsi="Arial" w:cs="Arial"/>
          <w:color w:val="auto"/>
        </w:rPr>
        <w:t>Figure</w:t>
      </w:r>
      <w:r w:rsidR="008848E3" w:rsidRPr="00031385">
        <w:rPr>
          <w:rFonts w:ascii="Arial" w:hAnsi="Arial" w:cs="Arial"/>
          <w:color w:val="auto"/>
        </w:rPr>
        <w:t xml:space="preserve"> 15 shows the leakproof container has been chosen as the pressure hull of the ROV prototype due to its waterproof, accessible, modifiable and uncompressible design structure. All electronic components and wire will be stored inside the pressure hull. This type of food container used silicone ring to hold the cover and body tight by interlocking at 4 sides the container waterproof. Few holes have been drilled at the food container for the thruster wires and tethered cable wires. The nylon plastic IP 68 waterproof cable glands will be installed to the holes in the container allowing the wire cables to pass through while protecting the electronics components from water invasion. The most challenging aspect of this part is how to keep water out of this container at all times. Thus, highly absorbent pads and several packs of silica gel will be placed inside the container. These materials will assist absorb water that might enter and offering an extra layer of protection to the electronic components. This technique seeks to keep the pressure hull dry, which improves the reliability and long-term of the ROV's internal systems.</w:t>
      </w:r>
    </w:p>
    <w:p w14:paraId="42D012CD" w14:textId="77777777" w:rsidR="008848E3" w:rsidRDefault="008848E3" w:rsidP="000D32C2">
      <w:pPr>
        <w:pStyle w:val="figurecaption"/>
        <w:numPr>
          <w:ilvl w:val="0"/>
          <w:numId w:val="0"/>
        </w:numPr>
        <w:spacing w:before="0" w:after="0"/>
        <w:ind w:left="360" w:hanging="360"/>
        <w:jc w:val="left"/>
        <w:rPr>
          <w:rFonts w:ascii="Arial" w:hAnsi="Arial" w:cs="Arial"/>
          <w:color w:val="auto"/>
        </w:rPr>
      </w:pPr>
    </w:p>
    <w:p w14:paraId="436E27ED" w14:textId="77777777" w:rsidR="000D32C2" w:rsidRPr="000D32C2" w:rsidRDefault="000D32C2" w:rsidP="000D32C2">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Experiment Results</w:t>
      </w:r>
    </w:p>
    <w:p w14:paraId="73FE86B0" w14:textId="77777777" w:rsidR="007F51BC" w:rsidRPr="00343D19" w:rsidRDefault="007F51BC" w:rsidP="007F51BC">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Buoyancy of ROV</w:t>
      </w:r>
    </w:p>
    <w:p w14:paraId="0681F4BE" w14:textId="77777777" w:rsidR="008848E3" w:rsidRPr="00031385" w:rsidRDefault="008848E3" w:rsidP="008848E3">
      <w:pPr>
        <w:spacing w:after="0" w:line="240" w:lineRule="auto"/>
        <w:rPr>
          <w:rFonts w:ascii="Arial" w:hAnsi="Arial" w:cs="Arial"/>
          <w:sz w:val="20"/>
          <w:szCs w:val="20"/>
        </w:rPr>
      </w:pPr>
      <w:r w:rsidRPr="00031385">
        <w:rPr>
          <w:rFonts w:ascii="Arial" w:hAnsi="Arial" w:cs="Arial"/>
          <w:sz w:val="20"/>
          <w:szCs w:val="20"/>
        </w:rPr>
        <w:t>Total height of ROV prototype = 335mm</w:t>
      </w:r>
    </w:p>
    <w:tbl>
      <w:tblPr>
        <w:tblStyle w:val="TableGrid"/>
        <w:tblW w:w="50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322"/>
      </w:tblGrid>
      <w:tr w:rsidR="008848E3" w:rsidRPr="00031385" w14:paraId="0B616D92" w14:textId="77777777" w:rsidTr="003E62C5">
        <w:tc>
          <w:tcPr>
            <w:tcW w:w="4662" w:type="pct"/>
            <w:vAlign w:val="center"/>
          </w:tcPr>
          <w:p w14:paraId="4296D897" w14:textId="77777777" w:rsidR="008848E3" w:rsidRPr="00031385" w:rsidRDefault="008848E3" w:rsidP="003E62C5">
            <w:pPr>
              <w:pStyle w:val="equation"/>
              <w:spacing w:before="0" w:after="0"/>
              <w:rPr>
                <w:rFonts w:ascii="Arial" w:eastAsia="MS Mincho" w:hAnsi="Arial" w:cs="Arial"/>
                <w:bCs/>
                <w:iCs/>
                <w:sz w:val="20"/>
              </w:rPr>
            </w:pPr>
            <m:oMathPara>
              <m:oMath>
                <m:r>
                  <m:rPr>
                    <m:sty m:val="p"/>
                  </m:rPr>
                  <w:rPr>
                    <w:rFonts w:cs="Arial"/>
                    <w:sz w:val="20"/>
                  </w:rPr>
                  <m:t xml:space="preserve">Percentage of ROV prototype immersed = </m:t>
                </m:r>
                <m:f>
                  <m:fPr>
                    <m:ctrlPr>
                      <w:rPr>
                        <w:rFonts w:cs="Arial"/>
                        <w:bCs/>
                        <w:iCs/>
                        <w:sz w:val="20"/>
                      </w:rPr>
                    </m:ctrlPr>
                  </m:fPr>
                  <m:num>
                    <m:r>
                      <m:rPr>
                        <m:sty m:val="p"/>
                      </m:rPr>
                      <w:rPr>
                        <w:rFonts w:cs="Arial"/>
                        <w:sz w:val="20"/>
                      </w:rPr>
                      <m:t>Height of ROV prototype immersed</m:t>
                    </m:r>
                  </m:num>
                  <m:den>
                    <m:r>
                      <m:rPr>
                        <m:sty m:val="p"/>
                      </m:rPr>
                      <w:rPr>
                        <w:rFonts w:cs="Arial"/>
                        <w:sz w:val="20"/>
                      </w:rPr>
                      <m:t>Total height of ROV body</m:t>
                    </m:r>
                  </m:den>
                </m:f>
              </m:oMath>
            </m:oMathPara>
          </w:p>
        </w:tc>
        <w:tc>
          <w:tcPr>
            <w:tcW w:w="338" w:type="pct"/>
            <w:vAlign w:val="center"/>
          </w:tcPr>
          <w:p w14:paraId="30000235" w14:textId="77777777" w:rsidR="008848E3" w:rsidRPr="00031385" w:rsidRDefault="008848E3" w:rsidP="003E62C5">
            <w:pPr>
              <w:pStyle w:val="equation"/>
              <w:tabs>
                <w:tab w:val="right" w:pos="8763"/>
              </w:tabs>
              <w:spacing w:before="0" w:after="0"/>
              <w:ind w:left="-139" w:right="-99"/>
              <w:jc w:val="right"/>
              <w:rPr>
                <w:rFonts w:ascii="Arial" w:eastAsia="MS Mincho" w:hAnsi="Arial" w:cs="Arial"/>
                <w:sz w:val="20"/>
              </w:rPr>
            </w:pPr>
            <w:r w:rsidRPr="00031385">
              <w:rPr>
                <w:rFonts w:ascii="Arial" w:eastAsia="MS Mincho" w:hAnsi="Arial" w:cs="Arial"/>
                <w:sz w:val="20"/>
              </w:rPr>
              <w:t>(2)</w:t>
            </w:r>
          </w:p>
        </w:tc>
      </w:tr>
    </w:tbl>
    <w:p w14:paraId="33B52400" w14:textId="77777777" w:rsidR="00623767" w:rsidRDefault="00623767" w:rsidP="0010362D">
      <w:pPr>
        <w:pStyle w:val="tablehead"/>
        <w:numPr>
          <w:ilvl w:val="0"/>
          <w:numId w:val="0"/>
        </w:numPr>
        <w:spacing w:before="0" w:after="0"/>
        <w:ind w:left="1170"/>
        <w:jc w:val="left"/>
        <w:rPr>
          <w:rFonts w:ascii="Arial" w:hAnsi="Arial" w:cs="Arial"/>
          <w:color w:val="auto"/>
        </w:rPr>
        <w:sectPr w:rsidR="00623767">
          <w:type w:val="continuous"/>
          <w:pgSz w:w="11907" w:h="16840"/>
          <w:pgMar w:top="1701" w:right="1134" w:bottom="1701" w:left="1701" w:header="680" w:footer="680" w:gutter="0"/>
          <w:cols w:num="2" w:space="720" w:equalWidth="0">
            <w:col w:w="4394" w:space="284"/>
            <w:col w:w="4394" w:space="0"/>
          </w:cols>
          <w:titlePg/>
        </w:sectPr>
      </w:pPr>
    </w:p>
    <w:p w14:paraId="4732E30D" w14:textId="77777777" w:rsidR="008848E3" w:rsidRPr="00031385" w:rsidRDefault="00246E2E" w:rsidP="00246E2E">
      <w:pPr>
        <w:pStyle w:val="tablehead"/>
        <w:numPr>
          <w:ilvl w:val="0"/>
          <w:numId w:val="0"/>
        </w:numPr>
        <w:spacing w:before="0" w:after="0"/>
        <w:rPr>
          <w:rFonts w:ascii="Arial" w:hAnsi="Arial" w:cs="Arial"/>
          <w:color w:val="auto"/>
        </w:rPr>
      </w:pPr>
      <w:r>
        <w:rPr>
          <w:rFonts w:ascii="Arial" w:hAnsi="Arial" w:cs="Arial"/>
          <w:color w:val="auto"/>
        </w:rPr>
        <w:lastRenderedPageBreak/>
        <w:t xml:space="preserve">Table 3. </w:t>
      </w:r>
      <w:r w:rsidR="008848E3" w:rsidRPr="00031385">
        <w:rPr>
          <w:rFonts w:ascii="Arial" w:hAnsi="Arial" w:cs="Arial"/>
          <w:color w:val="auto"/>
        </w:rPr>
        <w:t>Buoyancy Test Data</w:t>
      </w:r>
    </w:p>
    <w:tbl>
      <w:tblPr>
        <w:tblStyle w:val="TableGrid"/>
        <w:tblW w:w="50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1"/>
        <w:gridCol w:w="347"/>
      </w:tblGrid>
      <w:tr w:rsidR="008848E3" w:rsidRPr="00031385" w14:paraId="2B1AC7D0" w14:textId="77777777" w:rsidTr="003E62C5">
        <w:tc>
          <w:tcPr>
            <w:tcW w:w="126" w:type="pct"/>
            <w:vAlign w:val="center"/>
          </w:tcPr>
          <w:p w14:paraId="063D3567" w14:textId="77777777" w:rsidR="008848E3" w:rsidRPr="00031385" w:rsidRDefault="008848E3" w:rsidP="003E62C5">
            <w:pPr>
              <w:pStyle w:val="equation"/>
              <w:tabs>
                <w:tab w:val="right" w:pos="8763"/>
              </w:tabs>
              <w:spacing w:before="0" w:after="0"/>
              <w:jc w:val="left"/>
              <w:rPr>
                <w:rFonts w:ascii="Arial" w:eastAsia="MS Mincho" w:hAnsi="Arial" w:cs="Arial"/>
                <w:sz w:val="20"/>
              </w:rPr>
            </w:pPr>
          </w:p>
        </w:tc>
        <w:tc>
          <w:tcPr>
            <w:tcW w:w="4545" w:type="pct"/>
            <w:vAlign w:val="center"/>
          </w:tcPr>
          <w:tbl>
            <w:tblPr>
              <w:tblStyle w:val="TableGrid"/>
              <w:tblW w:w="83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2136"/>
              <w:gridCol w:w="1711"/>
              <w:gridCol w:w="1440"/>
              <w:gridCol w:w="1711"/>
            </w:tblGrid>
            <w:tr w:rsidR="008848E3" w:rsidRPr="00063804" w14:paraId="0A31C41F" w14:textId="77777777" w:rsidTr="00623767">
              <w:trPr>
                <w:jc w:val="center"/>
              </w:trPr>
              <w:tc>
                <w:tcPr>
                  <w:tcW w:w="787" w:type="pct"/>
                  <w:vMerge w:val="restart"/>
                  <w:tcBorders>
                    <w:top w:val="single" w:sz="4" w:space="0" w:color="auto"/>
                    <w:bottom w:val="single" w:sz="4" w:space="0" w:color="auto"/>
                  </w:tcBorders>
                  <w:vAlign w:val="center"/>
                </w:tcPr>
                <w:p w14:paraId="7536756D" w14:textId="77777777" w:rsidR="008848E3" w:rsidRPr="00063804" w:rsidRDefault="008848E3" w:rsidP="003E62C5">
                  <w:pPr>
                    <w:spacing w:after="0" w:line="240" w:lineRule="auto"/>
                    <w:jc w:val="center"/>
                    <w:rPr>
                      <w:rFonts w:ascii="Arial" w:hAnsi="Arial" w:cs="Arial"/>
                      <w:b/>
                      <w:bCs/>
                      <w:sz w:val="16"/>
                      <w:szCs w:val="16"/>
                    </w:rPr>
                  </w:pPr>
                  <w:r w:rsidRPr="00063804">
                    <w:rPr>
                      <w:rFonts w:ascii="Arial" w:hAnsi="Arial" w:cs="Arial"/>
                      <w:b/>
                      <w:bCs/>
                      <w:sz w:val="16"/>
                      <w:szCs w:val="16"/>
                    </w:rPr>
                    <w:t>Mass of White Pebble Stones (g)</w:t>
                  </w:r>
                </w:p>
              </w:tc>
              <w:tc>
                <w:tcPr>
                  <w:tcW w:w="2316" w:type="pct"/>
                  <w:gridSpan w:val="2"/>
                  <w:tcBorders>
                    <w:top w:val="single" w:sz="4" w:space="0" w:color="auto"/>
                    <w:bottom w:val="single" w:sz="4" w:space="0" w:color="auto"/>
                  </w:tcBorders>
                  <w:vAlign w:val="center"/>
                </w:tcPr>
                <w:p w14:paraId="4543BB9A" w14:textId="77777777" w:rsidR="008848E3" w:rsidRPr="00063804" w:rsidRDefault="008848E3" w:rsidP="003E62C5">
                  <w:pPr>
                    <w:spacing w:after="0" w:line="240" w:lineRule="auto"/>
                    <w:jc w:val="center"/>
                    <w:rPr>
                      <w:rFonts w:ascii="Arial" w:hAnsi="Arial" w:cs="Arial"/>
                      <w:b/>
                      <w:bCs/>
                      <w:sz w:val="16"/>
                      <w:szCs w:val="16"/>
                    </w:rPr>
                  </w:pPr>
                  <w:r w:rsidRPr="00063804">
                    <w:rPr>
                      <w:rFonts w:ascii="Arial" w:hAnsi="Arial" w:cs="Arial"/>
                      <w:b/>
                      <w:bCs/>
                      <w:sz w:val="16"/>
                      <w:szCs w:val="16"/>
                    </w:rPr>
                    <w:t>First Trial</w:t>
                  </w:r>
                </w:p>
                <w:p w14:paraId="5280D717" w14:textId="77777777" w:rsidR="008848E3" w:rsidRPr="00063804" w:rsidRDefault="009A76A2" w:rsidP="003E62C5">
                  <w:pPr>
                    <w:spacing w:after="0" w:line="240" w:lineRule="auto"/>
                    <w:jc w:val="center"/>
                    <w:rPr>
                      <w:rFonts w:ascii="Arial" w:hAnsi="Arial" w:cs="Arial"/>
                      <w:b/>
                      <w:bCs/>
                      <w:sz w:val="16"/>
                      <w:szCs w:val="16"/>
                    </w:rPr>
                  </w:pPr>
                  <w:r>
                    <w:rPr>
                      <w:rFonts w:ascii="Arial" w:hAnsi="Arial" w:cs="Arial"/>
                      <w:b/>
                      <w:bCs/>
                      <w:sz w:val="16"/>
                      <w:szCs w:val="16"/>
                    </w:rPr>
                    <w:t>(Negative B</w:t>
                  </w:r>
                  <w:r w:rsidR="008848E3" w:rsidRPr="00063804">
                    <w:rPr>
                      <w:rFonts w:ascii="Arial" w:hAnsi="Arial" w:cs="Arial"/>
                      <w:b/>
                      <w:bCs/>
                      <w:sz w:val="16"/>
                      <w:szCs w:val="16"/>
                    </w:rPr>
                    <w:t>uoyancy)</w:t>
                  </w:r>
                </w:p>
              </w:tc>
              <w:tc>
                <w:tcPr>
                  <w:tcW w:w="1896" w:type="pct"/>
                  <w:gridSpan w:val="2"/>
                  <w:tcBorders>
                    <w:top w:val="single" w:sz="4" w:space="0" w:color="auto"/>
                    <w:bottom w:val="single" w:sz="4" w:space="0" w:color="auto"/>
                  </w:tcBorders>
                  <w:vAlign w:val="center"/>
                </w:tcPr>
                <w:p w14:paraId="33C86685" w14:textId="77777777" w:rsidR="008848E3" w:rsidRPr="00063804" w:rsidRDefault="008848E3" w:rsidP="003E62C5">
                  <w:pPr>
                    <w:spacing w:after="0" w:line="240" w:lineRule="auto"/>
                    <w:jc w:val="center"/>
                    <w:rPr>
                      <w:rFonts w:ascii="Arial" w:hAnsi="Arial" w:cs="Arial"/>
                      <w:b/>
                      <w:bCs/>
                      <w:sz w:val="16"/>
                      <w:szCs w:val="16"/>
                    </w:rPr>
                  </w:pPr>
                  <w:r w:rsidRPr="00063804">
                    <w:rPr>
                      <w:rFonts w:ascii="Arial" w:hAnsi="Arial" w:cs="Arial"/>
                      <w:b/>
                      <w:bCs/>
                      <w:sz w:val="16"/>
                      <w:szCs w:val="16"/>
                    </w:rPr>
                    <w:t>Second Trial</w:t>
                  </w:r>
                </w:p>
                <w:p w14:paraId="2A11DC00" w14:textId="77777777" w:rsidR="008848E3" w:rsidRPr="00063804" w:rsidRDefault="009A76A2" w:rsidP="003E62C5">
                  <w:pPr>
                    <w:spacing w:after="0" w:line="240" w:lineRule="auto"/>
                    <w:jc w:val="center"/>
                    <w:rPr>
                      <w:rFonts w:ascii="Arial" w:hAnsi="Arial" w:cs="Arial"/>
                      <w:b/>
                      <w:bCs/>
                      <w:sz w:val="16"/>
                      <w:szCs w:val="16"/>
                    </w:rPr>
                  </w:pPr>
                  <w:r>
                    <w:rPr>
                      <w:rFonts w:ascii="Arial" w:hAnsi="Arial" w:cs="Arial"/>
                      <w:b/>
                      <w:bCs/>
                      <w:sz w:val="16"/>
                      <w:szCs w:val="16"/>
                    </w:rPr>
                    <w:t>(Negative B</w:t>
                  </w:r>
                  <w:r w:rsidR="008848E3" w:rsidRPr="00063804">
                    <w:rPr>
                      <w:rFonts w:ascii="Arial" w:hAnsi="Arial" w:cs="Arial"/>
                      <w:b/>
                      <w:bCs/>
                      <w:sz w:val="16"/>
                      <w:szCs w:val="16"/>
                    </w:rPr>
                    <w:t>uoyancy)</w:t>
                  </w:r>
                </w:p>
              </w:tc>
            </w:tr>
            <w:tr w:rsidR="00623767" w:rsidRPr="00063804" w14:paraId="178A3095" w14:textId="77777777" w:rsidTr="00623767">
              <w:trPr>
                <w:jc w:val="center"/>
              </w:trPr>
              <w:tc>
                <w:tcPr>
                  <w:tcW w:w="787" w:type="pct"/>
                  <w:vMerge/>
                  <w:tcBorders>
                    <w:bottom w:val="single" w:sz="4" w:space="0" w:color="auto"/>
                  </w:tcBorders>
                  <w:vAlign w:val="center"/>
                </w:tcPr>
                <w:p w14:paraId="323D7DC1" w14:textId="77777777" w:rsidR="008848E3" w:rsidRPr="00063804" w:rsidRDefault="008848E3" w:rsidP="003E62C5">
                  <w:pPr>
                    <w:spacing w:after="0" w:line="240" w:lineRule="auto"/>
                    <w:jc w:val="center"/>
                    <w:rPr>
                      <w:rFonts w:ascii="Arial" w:hAnsi="Arial" w:cs="Arial"/>
                      <w:b/>
                      <w:bCs/>
                      <w:sz w:val="16"/>
                      <w:szCs w:val="16"/>
                    </w:rPr>
                  </w:pPr>
                </w:p>
              </w:tc>
              <w:tc>
                <w:tcPr>
                  <w:tcW w:w="1286" w:type="pct"/>
                  <w:tcBorders>
                    <w:top w:val="single" w:sz="4" w:space="0" w:color="auto"/>
                    <w:bottom w:val="single" w:sz="4" w:space="0" w:color="auto"/>
                  </w:tcBorders>
                  <w:vAlign w:val="center"/>
                </w:tcPr>
                <w:p w14:paraId="7C0E1A32" w14:textId="77777777" w:rsidR="008848E3" w:rsidRPr="00063804" w:rsidRDefault="00623767" w:rsidP="003E62C5">
                  <w:pPr>
                    <w:spacing w:after="0" w:line="240" w:lineRule="auto"/>
                    <w:jc w:val="center"/>
                    <w:rPr>
                      <w:rFonts w:ascii="Arial" w:hAnsi="Arial" w:cs="Arial"/>
                      <w:b/>
                      <w:bCs/>
                      <w:sz w:val="16"/>
                      <w:szCs w:val="16"/>
                    </w:rPr>
                  </w:pPr>
                  <w:r>
                    <w:rPr>
                      <w:rFonts w:ascii="Arial" w:hAnsi="Arial" w:cs="Arial"/>
                      <w:b/>
                      <w:bCs/>
                      <w:sz w:val="16"/>
                      <w:szCs w:val="16"/>
                    </w:rPr>
                    <w:t>Height of ROV P</w:t>
                  </w:r>
                  <w:r w:rsidRPr="00063804">
                    <w:rPr>
                      <w:rFonts w:ascii="Arial" w:hAnsi="Arial" w:cs="Arial"/>
                      <w:b/>
                      <w:bCs/>
                      <w:sz w:val="16"/>
                      <w:szCs w:val="16"/>
                    </w:rPr>
                    <w:t xml:space="preserve">rototype Immersed </w:t>
                  </w:r>
                  <w:r w:rsidR="008848E3" w:rsidRPr="00063804">
                    <w:rPr>
                      <w:rFonts w:ascii="Arial" w:hAnsi="Arial" w:cs="Arial"/>
                      <w:b/>
                      <w:bCs/>
                      <w:sz w:val="16"/>
                      <w:szCs w:val="16"/>
                    </w:rPr>
                    <w:t>(mm)</w:t>
                  </w:r>
                </w:p>
              </w:tc>
              <w:tc>
                <w:tcPr>
                  <w:tcW w:w="1030" w:type="pct"/>
                  <w:tcBorders>
                    <w:top w:val="single" w:sz="4" w:space="0" w:color="auto"/>
                    <w:bottom w:val="single" w:sz="4" w:space="0" w:color="auto"/>
                  </w:tcBorders>
                  <w:vAlign w:val="center"/>
                </w:tcPr>
                <w:p w14:paraId="440FDC23" w14:textId="77777777" w:rsidR="008848E3" w:rsidRPr="00063804" w:rsidRDefault="008848E3" w:rsidP="003E62C5">
                  <w:pPr>
                    <w:spacing w:after="0" w:line="240" w:lineRule="auto"/>
                    <w:jc w:val="center"/>
                    <w:rPr>
                      <w:rFonts w:ascii="Arial" w:hAnsi="Arial" w:cs="Arial"/>
                      <w:b/>
                      <w:bCs/>
                      <w:sz w:val="16"/>
                      <w:szCs w:val="16"/>
                    </w:rPr>
                  </w:pPr>
                  <w:r w:rsidRPr="00063804">
                    <w:rPr>
                      <w:rFonts w:ascii="Arial" w:hAnsi="Arial" w:cs="Arial"/>
                      <w:b/>
                      <w:bCs/>
                      <w:sz w:val="16"/>
                      <w:szCs w:val="16"/>
                    </w:rPr>
                    <w:t xml:space="preserve">Percentage of ROV </w:t>
                  </w:r>
                  <w:r w:rsidR="00623767" w:rsidRPr="00063804">
                    <w:rPr>
                      <w:rFonts w:ascii="Arial" w:hAnsi="Arial" w:cs="Arial"/>
                      <w:b/>
                      <w:bCs/>
                      <w:sz w:val="16"/>
                      <w:szCs w:val="16"/>
                    </w:rPr>
                    <w:t xml:space="preserve">Body Immersed </w:t>
                  </w:r>
                  <w:r w:rsidRPr="00063804">
                    <w:rPr>
                      <w:rFonts w:ascii="Arial" w:hAnsi="Arial" w:cs="Arial"/>
                      <w:b/>
                      <w:bCs/>
                      <w:sz w:val="16"/>
                      <w:szCs w:val="16"/>
                    </w:rPr>
                    <w:t>(%)</w:t>
                  </w:r>
                </w:p>
              </w:tc>
              <w:tc>
                <w:tcPr>
                  <w:tcW w:w="867" w:type="pct"/>
                  <w:tcBorders>
                    <w:top w:val="single" w:sz="4" w:space="0" w:color="auto"/>
                    <w:bottom w:val="single" w:sz="4" w:space="0" w:color="auto"/>
                  </w:tcBorders>
                  <w:vAlign w:val="center"/>
                </w:tcPr>
                <w:p w14:paraId="2F7CFAD1" w14:textId="77777777" w:rsidR="008848E3" w:rsidRPr="00063804" w:rsidRDefault="008848E3" w:rsidP="003E62C5">
                  <w:pPr>
                    <w:spacing w:after="0" w:line="240" w:lineRule="auto"/>
                    <w:jc w:val="center"/>
                    <w:rPr>
                      <w:rFonts w:ascii="Arial" w:hAnsi="Arial" w:cs="Arial"/>
                      <w:b/>
                      <w:bCs/>
                      <w:sz w:val="16"/>
                      <w:szCs w:val="16"/>
                    </w:rPr>
                  </w:pPr>
                  <w:r w:rsidRPr="00063804">
                    <w:rPr>
                      <w:rFonts w:ascii="Arial" w:hAnsi="Arial" w:cs="Arial"/>
                      <w:b/>
                      <w:bCs/>
                      <w:sz w:val="16"/>
                      <w:szCs w:val="16"/>
                    </w:rPr>
                    <w:t>Height of</w:t>
                  </w:r>
                  <w:r w:rsidR="00623767" w:rsidRPr="00063804">
                    <w:rPr>
                      <w:rFonts w:ascii="Arial" w:hAnsi="Arial" w:cs="Arial"/>
                      <w:b/>
                      <w:bCs/>
                      <w:sz w:val="16"/>
                      <w:szCs w:val="16"/>
                    </w:rPr>
                    <w:t xml:space="preserve"> Body Immersed </w:t>
                  </w:r>
                  <w:r w:rsidRPr="00063804">
                    <w:rPr>
                      <w:rFonts w:ascii="Arial" w:hAnsi="Arial" w:cs="Arial"/>
                      <w:b/>
                      <w:bCs/>
                      <w:sz w:val="16"/>
                      <w:szCs w:val="16"/>
                    </w:rPr>
                    <w:t>(mm)</w:t>
                  </w:r>
                </w:p>
              </w:tc>
              <w:tc>
                <w:tcPr>
                  <w:tcW w:w="1030" w:type="pct"/>
                  <w:tcBorders>
                    <w:top w:val="single" w:sz="4" w:space="0" w:color="auto"/>
                    <w:bottom w:val="single" w:sz="4" w:space="0" w:color="auto"/>
                  </w:tcBorders>
                  <w:vAlign w:val="center"/>
                </w:tcPr>
                <w:p w14:paraId="68AEDE11" w14:textId="77777777" w:rsidR="008848E3" w:rsidRPr="00063804" w:rsidRDefault="008848E3" w:rsidP="003E62C5">
                  <w:pPr>
                    <w:spacing w:after="0" w:line="240" w:lineRule="auto"/>
                    <w:jc w:val="center"/>
                    <w:rPr>
                      <w:rFonts w:ascii="Arial" w:hAnsi="Arial" w:cs="Arial"/>
                      <w:b/>
                      <w:bCs/>
                      <w:sz w:val="16"/>
                      <w:szCs w:val="16"/>
                    </w:rPr>
                  </w:pPr>
                  <w:r w:rsidRPr="00063804">
                    <w:rPr>
                      <w:rFonts w:ascii="Arial" w:hAnsi="Arial" w:cs="Arial"/>
                      <w:b/>
                      <w:bCs/>
                      <w:sz w:val="16"/>
                      <w:szCs w:val="16"/>
                    </w:rPr>
                    <w:t xml:space="preserve">Percentage of </w:t>
                  </w:r>
                  <w:r w:rsidR="00623767" w:rsidRPr="00063804">
                    <w:rPr>
                      <w:rFonts w:ascii="Arial" w:hAnsi="Arial" w:cs="Arial"/>
                      <w:b/>
                      <w:bCs/>
                      <w:sz w:val="16"/>
                      <w:szCs w:val="16"/>
                    </w:rPr>
                    <w:t xml:space="preserve">Body Immersed </w:t>
                  </w:r>
                  <w:r w:rsidRPr="00063804">
                    <w:rPr>
                      <w:rFonts w:ascii="Arial" w:hAnsi="Arial" w:cs="Arial"/>
                      <w:b/>
                      <w:bCs/>
                      <w:sz w:val="16"/>
                      <w:szCs w:val="16"/>
                    </w:rPr>
                    <w:t>(%)</w:t>
                  </w:r>
                </w:p>
              </w:tc>
            </w:tr>
            <w:tr w:rsidR="00623767" w:rsidRPr="00063804" w14:paraId="2FB3C003" w14:textId="77777777" w:rsidTr="00623767">
              <w:trPr>
                <w:jc w:val="center"/>
              </w:trPr>
              <w:tc>
                <w:tcPr>
                  <w:tcW w:w="787" w:type="pct"/>
                  <w:tcBorders>
                    <w:top w:val="single" w:sz="4" w:space="0" w:color="auto"/>
                  </w:tcBorders>
                  <w:vAlign w:val="center"/>
                </w:tcPr>
                <w:p w14:paraId="2B768804"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0</w:t>
                  </w:r>
                </w:p>
              </w:tc>
              <w:tc>
                <w:tcPr>
                  <w:tcW w:w="1286" w:type="pct"/>
                  <w:tcBorders>
                    <w:top w:val="single" w:sz="4" w:space="0" w:color="auto"/>
                  </w:tcBorders>
                  <w:vAlign w:val="center"/>
                </w:tcPr>
                <w:p w14:paraId="7D4CCAA8"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278</w:t>
                  </w:r>
                </w:p>
              </w:tc>
              <w:tc>
                <w:tcPr>
                  <w:tcW w:w="1030" w:type="pct"/>
                  <w:tcBorders>
                    <w:top w:val="single" w:sz="4" w:space="0" w:color="auto"/>
                  </w:tcBorders>
                  <w:vAlign w:val="center"/>
                </w:tcPr>
                <w:p w14:paraId="06077AA2"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82.99</w:t>
                  </w:r>
                </w:p>
              </w:tc>
              <w:tc>
                <w:tcPr>
                  <w:tcW w:w="867" w:type="pct"/>
                  <w:tcBorders>
                    <w:top w:val="single" w:sz="4" w:space="0" w:color="auto"/>
                  </w:tcBorders>
                  <w:vAlign w:val="center"/>
                </w:tcPr>
                <w:p w14:paraId="67F84608"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278</w:t>
                  </w:r>
                </w:p>
              </w:tc>
              <w:tc>
                <w:tcPr>
                  <w:tcW w:w="1030" w:type="pct"/>
                  <w:tcBorders>
                    <w:top w:val="single" w:sz="4" w:space="0" w:color="auto"/>
                  </w:tcBorders>
                  <w:vAlign w:val="center"/>
                </w:tcPr>
                <w:p w14:paraId="3AA38F0D"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82.99</w:t>
                  </w:r>
                </w:p>
              </w:tc>
            </w:tr>
            <w:tr w:rsidR="00623767" w:rsidRPr="00063804" w14:paraId="08523E3D" w14:textId="77777777" w:rsidTr="00623767">
              <w:trPr>
                <w:jc w:val="center"/>
              </w:trPr>
              <w:tc>
                <w:tcPr>
                  <w:tcW w:w="787" w:type="pct"/>
                  <w:vAlign w:val="center"/>
                </w:tcPr>
                <w:p w14:paraId="1DDA0836"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200</w:t>
                  </w:r>
                </w:p>
              </w:tc>
              <w:tc>
                <w:tcPr>
                  <w:tcW w:w="1286" w:type="pct"/>
                  <w:vAlign w:val="center"/>
                </w:tcPr>
                <w:p w14:paraId="5079C048"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284</w:t>
                  </w:r>
                </w:p>
              </w:tc>
              <w:tc>
                <w:tcPr>
                  <w:tcW w:w="1030" w:type="pct"/>
                  <w:vAlign w:val="center"/>
                </w:tcPr>
                <w:p w14:paraId="69D25AA1"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84.78</w:t>
                  </w:r>
                </w:p>
              </w:tc>
              <w:tc>
                <w:tcPr>
                  <w:tcW w:w="867" w:type="pct"/>
                  <w:vAlign w:val="center"/>
                </w:tcPr>
                <w:p w14:paraId="45EBAF79"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288</w:t>
                  </w:r>
                </w:p>
              </w:tc>
              <w:tc>
                <w:tcPr>
                  <w:tcW w:w="1030" w:type="pct"/>
                  <w:vAlign w:val="center"/>
                </w:tcPr>
                <w:p w14:paraId="7DB79EC1"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85.97</w:t>
                  </w:r>
                </w:p>
              </w:tc>
            </w:tr>
            <w:tr w:rsidR="00623767" w:rsidRPr="00063804" w14:paraId="1D80FBAC" w14:textId="77777777" w:rsidTr="00623767">
              <w:trPr>
                <w:jc w:val="center"/>
              </w:trPr>
              <w:tc>
                <w:tcPr>
                  <w:tcW w:w="787" w:type="pct"/>
                  <w:vAlign w:val="center"/>
                </w:tcPr>
                <w:p w14:paraId="562A61D5"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400</w:t>
                  </w:r>
                </w:p>
              </w:tc>
              <w:tc>
                <w:tcPr>
                  <w:tcW w:w="1286" w:type="pct"/>
                  <w:vAlign w:val="center"/>
                </w:tcPr>
                <w:p w14:paraId="32F800A5"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293</w:t>
                  </w:r>
                </w:p>
              </w:tc>
              <w:tc>
                <w:tcPr>
                  <w:tcW w:w="1030" w:type="pct"/>
                  <w:vAlign w:val="center"/>
                </w:tcPr>
                <w:p w14:paraId="6F3D92BB"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87.46</w:t>
                  </w:r>
                </w:p>
              </w:tc>
              <w:tc>
                <w:tcPr>
                  <w:tcW w:w="867" w:type="pct"/>
                  <w:vAlign w:val="center"/>
                </w:tcPr>
                <w:p w14:paraId="2832F324"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297</w:t>
                  </w:r>
                </w:p>
              </w:tc>
              <w:tc>
                <w:tcPr>
                  <w:tcW w:w="1030" w:type="pct"/>
                  <w:vAlign w:val="center"/>
                </w:tcPr>
                <w:p w14:paraId="45A67270"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88.66</w:t>
                  </w:r>
                </w:p>
              </w:tc>
            </w:tr>
            <w:tr w:rsidR="00623767" w:rsidRPr="00063804" w14:paraId="5086CE6B" w14:textId="77777777" w:rsidTr="00623767">
              <w:trPr>
                <w:jc w:val="center"/>
              </w:trPr>
              <w:tc>
                <w:tcPr>
                  <w:tcW w:w="787" w:type="pct"/>
                  <w:vAlign w:val="center"/>
                </w:tcPr>
                <w:p w14:paraId="7843A5CF"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600</w:t>
                  </w:r>
                </w:p>
              </w:tc>
              <w:tc>
                <w:tcPr>
                  <w:tcW w:w="1286" w:type="pct"/>
                  <w:vAlign w:val="center"/>
                </w:tcPr>
                <w:p w14:paraId="563CFC78"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301</w:t>
                  </w:r>
                </w:p>
              </w:tc>
              <w:tc>
                <w:tcPr>
                  <w:tcW w:w="1030" w:type="pct"/>
                  <w:vAlign w:val="center"/>
                </w:tcPr>
                <w:p w14:paraId="7CAE749C"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89.85</w:t>
                  </w:r>
                </w:p>
              </w:tc>
              <w:tc>
                <w:tcPr>
                  <w:tcW w:w="867" w:type="pct"/>
                  <w:vAlign w:val="center"/>
                </w:tcPr>
                <w:p w14:paraId="4BBC8FE3"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306</w:t>
                  </w:r>
                </w:p>
              </w:tc>
              <w:tc>
                <w:tcPr>
                  <w:tcW w:w="1030" w:type="pct"/>
                  <w:vAlign w:val="center"/>
                </w:tcPr>
                <w:p w14:paraId="1BE8E430"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91.34</w:t>
                  </w:r>
                </w:p>
              </w:tc>
            </w:tr>
            <w:tr w:rsidR="00623767" w:rsidRPr="00063804" w14:paraId="050EA36F" w14:textId="77777777" w:rsidTr="00623767">
              <w:trPr>
                <w:jc w:val="center"/>
              </w:trPr>
              <w:tc>
                <w:tcPr>
                  <w:tcW w:w="787" w:type="pct"/>
                  <w:tcBorders>
                    <w:bottom w:val="single" w:sz="4" w:space="0" w:color="auto"/>
                  </w:tcBorders>
                  <w:vAlign w:val="center"/>
                </w:tcPr>
                <w:p w14:paraId="5EA9B590"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800</w:t>
                  </w:r>
                </w:p>
              </w:tc>
              <w:tc>
                <w:tcPr>
                  <w:tcW w:w="1286" w:type="pct"/>
                  <w:tcBorders>
                    <w:bottom w:val="single" w:sz="4" w:space="0" w:color="auto"/>
                  </w:tcBorders>
                  <w:vAlign w:val="center"/>
                </w:tcPr>
                <w:p w14:paraId="2FA73539"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310</w:t>
                  </w:r>
                </w:p>
              </w:tc>
              <w:tc>
                <w:tcPr>
                  <w:tcW w:w="1030" w:type="pct"/>
                  <w:tcBorders>
                    <w:bottom w:val="single" w:sz="4" w:space="0" w:color="auto"/>
                  </w:tcBorders>
                  <w:vAlign w:val="center"/>
                </w:tcPr>
                <w:p w14:paraId="3CB1925D"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92.54</w:t>
                  </w:r>
                </w:p>
              </w:tc>
              <w:tc>
                <w:tcPr>
                  <w:tcW w:w="867" w:type="pct"/>
                  <w:tcBorders>
                    <w:bottom w:val="single" w:sz="4" w:space="0" w:color="auto"/>
                  </w:tcBorders>
                  <w:vAlign w:val="center"/>
                </w:tcPr>
                <w:p w14:paraId="0348DEA5"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315</w:t>
                  </w:r>
                </w:p>
              </w:tc>
              <w:tc>
                <w:tcPr>
                  <w:tcW w:w="1030" w:type="pct"/>
                  <w:tcBorders>
                    <w:bottom w:val="single" w:sz="4" w:space="0" w:color="auto"/>
                  </w:tcBorders>
                  <w:vAlign w:val="center"/>
                </w:tcPr>
                <w:p w14:paraId="1D91FFCA" w14:textId="77777777" w:rsidR="008848E3" w:rsidRPr="00063804" w:rsidRDefault="008848E3" w:rsidP="003E62C5">
                  <w:pPr>
                    <w:spacing w:after="0" w:line="240" w:lineRule="auto"/>
                    <w:jc w:val="center"/>
                    <w:rPr>
                      <w:rFonts w:ascii="Arial" w:hAnsi="Arial" w:cs="Arial"/>
                      <w:sz w:val="16"/>
                      <w:szCs w:val="16"/>
                    </w:rPr>
                  </w:pPr>
                  <w:r w:rsidRPr="00063804">
                    <w:rPr>
                      <w:rFonts w:ascii="Arial" w:hAnsi="Arial" w:cs="Arial"/>
                      <w:sz w:val="16"/>
                      <w:szCs w:val="16"/>
                    </w:rPr>
                    <w:t>94.03</w:t>
                  </w:r>
                </w:p>
              </w:tc>
            </w:tr>
          </w:tbl>
          <w:p w14:paraId="1DA0828A" w14:textId="77777777" w:rsidR="008848E3" w:rsidRPr="00031385" w:rsidRDefault="008848E3" w:rsidP="003E62C5">
            <w:pPr>
              <w:pStyle w:val="equation"/>
              <w:spacing w:before="0" w:after="0"/>
              <w:jc w:val="both"/>
              <w:rPr>
                <w:rFonts w:ascii="Arial" w:eastAsia="MS Mincho" w:hAnsi="Arial" w:cs="Arial"/>
                <w:bCs/>
                <w:iCs/>
                <w:sz w:val="20"/>
              </w:rPr>
            </w:pPr>
          </w:p>
        </w:tc>
        <w:tc>
          <w:tcPr>
            <w:tcW w:w="329" w:type="pct"/>
            <w:vAlign w:val="center"/>
          </w:tcPr>
          <w:p w14:paraId="31BC97DD" w14:textId="77777777" w:rsidR="008848E3" w:rsidRPr="00031385" w:rsidRDefault="008848E3" w:rsidP="003E62C5">
            <w:pPr>
              <w:pStyle w:val="equation"/>
              <w:tabs>
                <w:tab w:val="right" w:pos="8763"/>
              </w:tabs>
              <w:spacing w:before="0" w:after="0"/>
              <w:ind w:left="-139" w:right="-99"/>
              <w:jc w:val="right"/>
              <w:rPr>
                <w:rFonts w:ascii="Arial" w:eastAsia="MS Mincho" w:hAnsi="Arial" w:cs="Arial"/>
                <w:sz w:val="20"/>
              </w:rPr>
            </w:pPr>
          </w:p>
        </w:tc>
      </w:tr>
    </w:tbl>
    <w:p w14:paraId="3D7037D3" w14:textId="77777777" w:rsidR="008848E3" w:rsidRPr="00031385" w:rsidRDefault="008848E3" w:rsidP="008848E3">
      <w:pPr>
        <w:spacing w:after="0" w:line="240" w:lineRule="auto"/>
        <w:rPr>
          <w:rFonts w:ascii="Arial" w:eastAsia="MS Mincho" w:hAnsi="Arial" w:cs="Arial"/>
          <w:bCs/>
          <w:iCs/>
          <w:sz w:val="20"/>
          <w:szCs w:val="20"/>
        </w:rPr>
      </w:pPr>
    </w:p>
    <w:p w14:paraId="151A7B83" w14:textId="77777777" w:rsidR="00623767" w:rsidRDefault="00623767" w:rsidP="008848E3">
      <w:pPr>
        <w:spacing w:after="0" w:line="240" w:lineRule="auto"/>
        <w:ind w:firstLine="432"/>
        <w:jc w:val="both"/>
        <w:rPr>
          <w:rFonts w:ascii="Arial" w:eastAsia="MS Mincho" w:hAnsi="Arial" w:cs="Arial"/>
          <w:bCs/>
          <w:iCs/>
          <w:sz w:val="20"/>
          <w:szCs w:val="20"/>
        </w:rPr>
        <w:sectPr w:rsidR="00623767" w:rsidSect="00623767">
          <w:type w:val="continuous"/>
          <w:pgSz w:w="11907" w:h="16840"/>
          <w:pgMar w:top="1701" w:right="1134" w:bottom="1701" w:left="1701" w:header="680" w:footer="680" w:gutter="0"/>
          <w:cols w:space="284"/>
          <w:titlePg/>
        </w:sectPr>
      </w:pPr>
    </w:p>
    <w:p w14:paraId="34010C9C" w14:textId="77777777" w:rsidR="008848E3" w:rsidRDefault="008848E3" w:rsidP="000C2BAC">
      <w:pPr>
        <w:spacing w:after="0" w:line="240" w:lineRule="auto"/>
        <w:ind w:firstLine="562"/>
        <w:jc w:val="both"/>
        <w:rPr>
          <w:rFonts w:ascii="Arial" w:eastAsia="MS Mincho" w:hAnsi="Arial" w:cs="Arial"/>
          <w:bCs/>
          <w:iCs/>
          <w:sz w:val="20"/>
          <w:szCs w:val="20"/>
        </w:rPr>
      </w:pPr>
      <w:r w:rsidRPr="00031385">
        <w:rPr>
          <w:rFonts w:ascii="Arial" w:eastAsia="MS Mincho" w:hAnsi="Arial" w:cs="Arial"/>
          <w:bCs/>
          <w:iCs/>
          <w:sz w:val="20"/>
          <w:szCs w:val="20"/>
        </w:rPr>
        <w:t xml:space="preserve">In this experiment, achieving above 90% negative buoyancy is crucial for the ROV to perform effective submerge and raise operations. To accomplish this, additional external load using white pebble stones is required. It was determined 800g of white pebble stones is filled into bottom PVC pipe to achieve above 90% negative buoyancy. In the first trial, attaching only 200g of white pebble stones resulted in the ROV achieving 84.78% negative buoyancy. As more white pebble stones are added, the percentage of negative buoyancy increased until it reached the target above 90%. The second trial yielded similar results, indicating consistency and reliability in the findings. Therefore, it can be concluded that 800g of white pebble stones are necessary to achieve above 90% negative buoyancy for optimal ROV performance as shown in </w:t>
      </w:r>
      <w:r w:rsidR="002E44AE">
        <w:rPr>
          <w:rFonts w:ascii="Arial" w:hAnsi="Arial" w:cs="Arial"/>
          <w:sz w:val="20"/>
          <w:szCs w:val="20"/>
        </w:rPr>
        <w:t>Figure</w:t>
      </w:r>
      <w:r w:rsidRPr="00031385">
        <w:rPr>
          <w:rFonts w:ascii="Arial" w:hAnsi="Arial" w:cs="Arial"/>
          <w:sz w:val="20"/>
          <w:szCs w:val="20"/>
        </w:rPr>
        <w:t xml:space="preserve"> 12</w:t>
      </w:r>
      <w:r w:rsidRPr="00031385">
        <w:rPr>
          <w:rFonts w:ascii="Arial" w:eastAsia="MS Mincho" w:hAnsi="Arial" w:cs="Arial"/>
          <w:bCs/>
          <w:iCs/>
          <w:sz w:val="20"/>
          <w:szCs w:val="20"/>
        </w:rPr>
        <w:t>.</w:t>
      </w:r>
    </w:p>
    <w:p w14:paraId="274D831B" w14:textId="77777777" w:rsidR="00E631A2" w:rsidRPr="00031385" w:rsidRDefault="00E631A2" w:rsidP="008848E3">
      <w:pPr>
        <w:spacing w:after="0" w:line="240" w:lineRule="auto"/>
        <w:ind w:firstLine="432"/>
        <w:jc w:val="both"/>
        <w:rPr>
          <w:rFonts w:ascii="Arial" w:eastAsia="MS Mincho" w:hAnsi="Arial" w:cs="Arial"/>
          <w:bCs/>
          <w:iCs/>
          <w:sz w:val="20"/>
          <w:szCs w:val="20"/>
        </w:rPr>
      </w:pPr>
    </w:p>
    <w:p w14:paraId="63AB72C1"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5917B0BA" wp14:editId="7CE3C02F">
            <wp:extent cx="2737485" cy="1774209"/>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0282" cy="1782503"/>
                    </a:xfrm>
                    <a:prstGeom prst="rect">
                      <a:avLst/>
                    </a:prstGeom>
                    <a:noFill/>
                    <a:ln>
                      <a:noFill/>
                    </a:ln>
                  </pic:spPr>
                </pic:pic>
              </a:graphicData>
            </a:graphic>
          </wp:inline>
        </w:drawing>
      </w:r>
    </w:p>
    <w:p w14:paraId="435E4F0C" w14:textId="77777777" w:rsidR="008848E3" w:rsidRDefault="00B55CD8" w:rsidP="00B55CD8">
      <w:pPr>
        <w:pStyle w:val="figurecaption"/>
        <w:numPr>
          <w:ilvl w:val="0"/>
          <w:numId w:val="0"/>
        </w:numPr>
        <w:spacing w:before="0" w:after="0"/>
        <w:rPr>
          <w:rFonts w:ascii="Arial" w:hAnsi="Arial" w:cs="Arial"/>
          <w:color w:val="auto"/>
        </w:rPr>
      </w:pPr>
      <w:bookmarkStart w:id="3" w:name="_Hlk172668917"/>
      <w:r>
        <w:rPr>
          <w:rFonts w:ascii="Arial" w:hAnsi="Arial" w:cs="Arial"/>
        </w:rPr>
        <w:t xml:space="preserve">Figure 12. </w:t>
      </w:r>
      <w:r w:rsidR="008848E3" w:rsidRPr="00031385">
        <w:rPr>
          <w:rFonts w:ascii="Arial" w:hAnsi="Arial" w:cs="Arial"/>
          <w:color w:val="auto"/>
        </w:rPr>
        <w:t>ROV Prototype Achieve Above 90% Negatively Buoyant</w:t>
      </w:r>
      <w:bookmarkEnd w:id="3"/>
    </w:p>
    <w:p w14:paraId="140B5FA5" w14:textId="77777777" w:rsidR="00655AD7" w:rsidRDefault="00655AD7" w:rsidP="00E03544">
      <w:pPr>
        <w:pStyle w:val="figurecaption"/>
        <w:numPr>
          <w:ilvl w:val="0"/>
          <w:numId w:val="0"/>
        </w:numPr>
        <w:spacing w:before="0" w:after="0"/>
        <w:ind w:left="360" w:hanging="360"/>
        <w:jc w:val="left"/>
        <w:rPr>
          <w:rFonts w:ascii="Arial" w:hAnsi="Arial" w:cs="Arial"/>
          <w:color w:val="auto"/>
        </w:rPr>
      </w:pPr>
    </w:p>
    <w:p w14:paraId="13610015" w14:textId="77777777" w:rsidR="00E03544" w:rsidRPr="00031385" w:rsidRDefault="00E03544" w:rsidP="00E03544">
      <w:pPr>
        <w:spacing w:after="0" w:line="240" w:lineRule="auto"/>
        <w:jc w:val="both"/>
        <w:rPr>
          <w:rFonts w:ascii="Arial" w:hAnsi="Arial" w:cs="Arial"/>
        </w:rPr>
      </w:pPr>
      <w:r>
        <w:rPr>
          <w:rFonts w:ascii="Arial" w:eastAsia="Arial" w:hAnsi="Arial" w:cs="Arial"/>
          <w:b/>
          <w:color w:val="1F4E79"/>
          <w:sz w:val="20"/>
          <w:szCs w:val="20"/>
        </w:rPr>
        <w:t xml:space="preserve">Underwater </w:t>
      </w:r>
      <w:r w:rsidR="00FE3CEE">
        <w:rPr>
          <w:rFonts w:ascii="Arial" w:eastAsia="Arial" w:hAnsi="Arial" w:cs="Arial"/>
          <w:b/>
          <w:color w:val="1F4E79"/>
          <w:sz w:val="20"/>
          <w:szCs w:val="20"/>
        </w:rPr>
        <w:t>o</w:t>
      </w:r>
      <w:r>
        <w:rPr>
          <w:rFonts w:ascii="Arial" w:eastAsia="Arial" w:hAnsi="Arial" w:cs="Arial"/>
          <w:b/>
          <w:color w:val="1F4E79"/>
          <w:sz w:val="20"/>
          <w:szCs w:val="20"/>
        </w:rPr>
        <w:t>peration</w:t>
      </w:r>
    </w:p>
    <w:p w14:paraId="0B4CCF84" w14:textId="77777777" w:rsidR="008848E3" w:rsidRDefault="008848E3" w:rsidP="000C2BAC">
      <w:pPr>
        <w:spacing w:after="0" w:line="240" w:lineRule="auto"/>
        <w:ind w:firstLine="562"/>
        <w:jc w:val="both"/>
        <w:rPr>
          <w:rFonts w:ascii="Arial" w:eastAsia="MS Mincho" w:hAnsi="Arial" w:cs="Arial"/>
          <w:bCs/>
          <w:iCs/>
          <w:noProof/>
          <w:sz w:val="20"/>
          <w:szCs w:val="20"/>
        </w:rPr>
      </w:pPr>
      <w:r w:rsidRPr="00031385">
        <w:rPr>
          <w:rFonts w:ascii="Arial" w:eastAsia="MS Mincho" w:hAnsi="Arial" w:cs="Arial"/>
          <w:bCs/>
          <w:iCs/>
          <w:noProof/>
          <w:sz w:val="20"/>
          <w:szCs w:val="20"/>
        </w:rPr>
        <w:t>To manoeuvre the ROV in horizontal movement, two horizontal thrusters at the back of the ROV prototype were used simultaneously. Both propellers of the horizontal thrusters must be turn clockwise to move the ROV forward and vice versa for moving backward. Therefore, the speed of ROV moves forward and backward will be determined.</w:t>
      </w:r>
    </w:p>
    <w:p w14:paraId="1CC1C309" w14:textId="77777777" w:rsidR="00655AD7" w:rsidRPr="00031385" w:rsidRDefault="00655AD7" w:rsidP="008848E3">
      <w:pPr>
        <w:spacing w:after="0" w:line="240" w:lineRule="auto"/>
        <w:ind w:firstLine="432"/>
        <w:jc w:val="both"/>
        <w:rPr>
          <w:rFonts w:ascii="Arial" w:eastAsia="MS Mincho" w:hAnsi="Arial" w:cs="Arial"/>
          <w:bCs/>
          <w:iCs/>
          <w:noProof/>
          <w:sz w:val="20"/>
          <w:szCs w:val="20"/>
        </w:rPr>
      </w:pPr>
    </w:p>
    <w:p w14:paraId="50640011" w14:textId="77777777" w:rsidR="008848E3" w:rsidRPr="00031385" w:rsidRDefault="00272878" w:rsidP="00272878">
      <w:pPr>
        <w:pStyle w:val="tablehead"/>
        <w:numPr>
          <w:ilvl w:val="0"/>
          <w:numId w:val="0"/>
        </w:numPr>
        <w:spacing w:before="0" w:after="0"/>
        <w:rPr>
          <w:rFonts w:ascii="Arial" w:hAnsi="Arial" w:cs="Arial"/>
          <w:color w:val="auto"/>
        </w:rPr>
      </w:pPr>
      <w:r>
        <w:rPr>
          <w:rFonts w:ascii="Arial" w:hAnsi="Arial" w:cs="Arial"/>
          <w:color w:val="auto"/>
        </w:rPr>
        <w:t xml:space="preserve">Table 4. </w:t>
      </w:r>
      <w:r w:rsidR="008848E3" w:rsidRPr="00031385">
        <w:rPr>
          <w:rFonts w:ascii="Arial" w:hAnsi="Arial" w:cs="Arial"/>
          <w:color w:val="auto"/>
        </w:rPr>
        <w:t>Forward Performance of ROV</w:t>
      </w:r>
    </w:p>
    <w:tbl>
      <w:tblPr>
        <w:tblStyle w:val="TableGrid1"/>
        <w:tblW w:w="4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
        <w:gridCol w:w="1426"/>
        <w:gridCol w:w="917"/>
        <w:gridCol w:w="1188"/>
      </w:tblGrid>
      <w:tr w:rsidR="008848E3" w:rsidRPr="00272878" w14:paraId="56E6DB8A" w14:textId="77777777" w:rsidTr="00A6239D">
        <w:trPr>
          <w:trHeight w:val="288"/>
          <w:jc w:val="center"/>
        </w:trPr>
        <w:tc>
          <w:tcPr>
            <w:tcW w:w="1099" w:type="dxa"/>
            <w:tcBorders>
              <w:top w:val="single" w:sz="4" w:space="0" w:color="auto"/>
              <w:bottom w:val="single" w:sz="4" w:space="0" w:color="auto"/>
            </w:tcBorders>
            <w:noWrap/>
            <w:vAlign w:val="center"/>
            <w:hideMark/>
          </w:tcPr>
          <w:p w14:paraId="2763772D" w14:textId="77777777" w:rsidR="008848E3" w:rsidRPr="00272878" w:rsidRDefault="008848E3" w:rsidP="003E62C5">
            <w:pPr>
              <w:jc w:val="center"/>
              <w:rPr>
                <w:rFonts w:ascii="Arial" w:hAnsi="Arial" w:cs="Arial"/>
                <w:b/>
                <w:bCs/>
                <w:sz w:val="16"/>
                <w:szCs w:val="16"/>
              </w:rPr>
            </w:pPr>
            <w:r w:rsidRPr="00272878">
              <w:rPr>
                <w:rFonts w:ascii="Arial" w:hAnsi="Arial" w:cs="Arial"/>
                <w:b/>
                <w:bCs/>
                <w:sz w:val="16"/>
                <w:szCs w:val="16"/>
              </w:rPr>
              <w:t>Distance (m)</w:t>
            </w:r>
          </w:p>
        </w:tc>
        <w:tc>
          <w:tcPr>
            <w:tcW w:w="1426" w:type="dxa"/>
            <w:tcBorders>
              <w:top w:val="single" w:sz="4" w:space="0" w:color="auto"/>
              <w:bottom w:val="single" w:sz="4" w:space="0" w:color="auto"/>
            </w:tcBorders>
            <w:noWrap/>
            <w:vAlign w:val="center"/>
            <w:hideMark/>
          </w:tcPr>
          <w:p w14:paraId="2DDFBB83" w14:textId="77777777" w:rsidR="008848E3" w:rsidRPr="00272878" w:rsidRDefault="008848E3" w:rsidP="003E62C5">
            <w:pPr>
              <w:jc w:val="center"/>
              <w:rPr>
                <w:rFonts w:ascii="Arial" w:hAnsi="Arial" w:cs="Arial"/>
                <w:b/>
                <w:bCs/>
                <w:sz w:val="16"/>
                <w:szCs w:val="16"/>
              </w:rPr>
            </w:pPr>
            <w:r w:rsidRPr="00272878">
              <w:rPr>
                <w:rFonts w:ascii="Arial" w:hAnsi="Arial" w:cs="Arial"/>
                <w:b/>
                <w:bCs/>
                <w:sz w:val="16"/>
                <w:szCs w:val="16"/>
              </w:rPr>
              <w:t>Average Time Taken (s)</w:t>
            </w:r>
          </w:p>
        </w:tc>
        <w:tc>
          <w:tcPr>
            <w:tcW w:w="917" w:type="dxa"/>
            <w:tcBorders>
              <w:top w:val="single" w:sz="4" w:space="0" w:color="auto"/>
              <w:bottom w:val="single" w:sz="4" w:space="0" w:color="auto"/>
            </w:tcBorders>
            <w:noWrap/>
            <w:vAlign w:val="center"/>
            <w:hideMark/>
          </w:tcPr>
          <w:p w14:paraId="7B2952F9" w14:textId="77777777" w:rsidR="008848E3" w:rsidRPr="00272878" w:rsidRDefault="008848E3" w:rsidP="003E62C5">
            <w:pPr>
              <w:jc w:val="center"/>
              <w:rPr>
                <w:rFonts w:ascii="Arial" w:hAnsi="Arial" w:cs="Arial"/>
                <w:b/>
                <w:bCs/>
                <w:sz w:val="16"/>
                <w:szCs w:val="16"/>
              </w:rPr>
            </w:pPr>
            <w:r w:rsidRPr="00272878">
              <w:rPr>
                <w:rFonts w:ascii="Arial" w:hAnsi="Arial" w:cs="Arial"/>
                <w:b/>
                <w:bCs/>
                <w:sz w:val="16"/>
                <w:szCs w:val="16"/>
              </w:rPr>
              <w:t>Velocity (m/s)</w:t>
            </w:r>
          </w:p>
        </w:tc>
        <w:tc>
          <w:tcPr>
            <w:tcW w:w="1188" w:type="dxa"/>
            <w:tcBorders>
              <w:top w:val="single" w:sz="4" w:space="0" w:color="auto"/>
              <w:bottom w:val="single" w:sz="4" w:space="0" w:color="auto"/>
            </w:tcBorders>
            <w:noWrap/>
            <w:vAlign w:val="center"/>
            <w:hideMark/>
          </w:tcPr>
          <w:p w14:paraId="7B61181C" w14:textId="77777777" w:rsidR="008848E3" w:rsidRPr="00272878" w:rsidRDefault="008848E3" w:rsidP="003E62C5">
            <w:pPr>
              <w:jc w:val="center"/>
              <w:rPr>
                <w:rFonts w:ascii="Arial" w:hAnsi="Arial" w:cs="Arial"/>
                <w:b/>
                <w:bCs/>
                <w:sz w:val="16"/>
                <w:szCs w:val="16"/>
              </w:rPr>
            </w:pPr>
            <w:r w:rsidRPr="00272878">
              <w:rPr>
                <w:rFonts w:ascii="Arial" w:hAnsi="Arial" w:cs="Arial"/>
                <w:b/>
                <w:bCs/>
                <w:sz w:val="16"/>
                <w:szCs w:val="16"/>
              </w:rPr>
              <w:t>Acceleration (m/s</w:t>
            </w:r>
            <w:r w:rsidRPr="00A6239D">
              <w:rPr>
                <w:rFonts w:ascii="Arial" w:hAnsi="Arial" w:cs="Arial"/>
                <w:b/>
                <w:bCs/>
                <w:sz w:val="16"/>
                <w:szCs w:val="16"/>
                <w:vertAlign w:val="superscript"/>
              </w:rPr>
              <w:t>2</w:t>
            </w:r>
            <w:r w:rsidRPr="00272878">
              <w:rPr>
                <w:rFonts w:ascii="Arial" w:hAnsi="Arial" w:cs="Arial"/>
                <w:b/>
                <w:bCs/>
                <w:sz w:val="16"/>
                <w:szCs w:val="16"/>
              </w:rPr>
              <w:t>)</w:t>
            </w:r>
          </w:p>
        </w:tc>
      </w:tr>
      <w:tr w:rsidR="008848E3" w:rsidRPr="00272878" w14:paraId="1A0D67B9" w14:textId="77777777" w:rsidTr="00A6239D">
        <w:trPr>
          <w:trHeight w:val="77"/>
          <w:jc w:val="center"/>
        </w:trPr>
        <w:tc>
          <w:tcPr>
            <w:tcW w:w="1099" w:type="dxa"/>
            <w:tcBorders>
              <w:top w:val="single" w:sz="4" w:space="0" w:color="auto"/>
            </w:tcBorders>
            <w:noWrap/>
            <w:vAlign w:val="center"/>
            <w:hideMark/>
          </w:tcPr>
          <w:p w14:paraId="7181103A"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w:t>
            </w:r>
          </w:p>
        </w:tc>
        <w:tc>
          <w:tcPr>
            <w:tcW w:w="1426" w:type="dxa"/>
            <w:tcBorders>
              <w:top w:val="single" w:sz="4" w:space="0" w:color="auto"/>
            </w:tcBorders>
            <w:noWrap/>
            <w:vAlign w:val="center"/>
            <w:hideMark/>
          </w:tcPr>
          <w:p w14:paraId="7F586BC4"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w:t>
            </w:r>
          </w:p>
        </w:tc>
        <w:tc>
          <w:tcPr>
            <w:tcW w:w="917" w:type="dxa"/>
            <w:tcBorders>
              <w:top w:val="single" w:sz="4" w:space="0" w:color="auto"/>
            </w:tcBorders>
            <w:noWrap/>
            <w:vAlign w:val="center"/>
            <w:hideMark/>
          </w:tcPr>
          <w:p w14:paraId="7E2B3137"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w:t>
            </w:r>
          </w:p>
        </w:tc>
        <w:tc>
          <w:tcPr>
            <w:tcW w:w="1188" w:type="dxa"/>
            <w:tcBorders>
              <w:top w:val="single" w:sz="4" w:space="0" w:color="auto"/>
            </w:tcBorders>
            <w:noWrap/>
            <w:vAlign w:val="center"/>
            <w:hideMark/>
          </w:tcPr>
          <w:p w14:paraId="5A0C044A"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w:t>
            </w:r>
          </w:p>
        </w:tc>
      </w:tr>
      <w:tr w:rsidR="008848E3" w:rsidRPr="00272878" w14:paraId="10728489" w14:textId="77777777" w:rsidTr="00665CB1">
        <w:trPr>
          <w:trHeight w:val="70"/>
          <w:jc w:val="center"/>
        </w:trPr>
        <w:tc>
          <w:tcPr>
            <w:tcW w:w="1099" w:type="dxa"/>
            <w:noWrap/>
            <w:vAlign w:val="center"/>
            <w:hideMark/>
          </w:tcPr>
          <w:p w14:paraId="0F50D9B6"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w:t>
            </w:r>
          </w:p>
        </w:tc>
        <w:tc>
          <w:tcPr>
            <w:tcW w:w="1426" w:type="dxa"/>
            <w:noWrap/>
            <w:vAlign w:val="center"/>
            <w:hideMark/>
          </w:tcPr>
          <w:p w14:paraId="2BBCC2C1"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0.7633</w:t>
            </w:r>
          </w:p>
        </w:tc>
        <w:tc>
          <w:tcPr>
            <w:tcW w:w="917" w:type="dxa"/>
            <w:noWrap/>
            <w:vAlign w:val="center"/>
            <w:hideMark/>
          </w:tcPr>
          <w:p w14:paraId="03884354"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0.2620</w:t>
            </w:r>
          </w:p>
        </w:tc>
        <w:tc>
          <w:tcPr>
            <w:tcW w:w="1188" w:type="dxa"/>
            <w:noWrap/>
            <w:vAlign w:val="center"/>
            <w:hideMark/>
          </w:tcPr>
          <w:p w14:paraId="1D8B9F7F"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0.3432</w:t>
            </w:r>
          </w:p>
        </w:tc>
      </w:tr>
      <w:tr w:rsidR="008848E3" w:rsidRPr="00272878" w14:paraId="6F9B1DF5" w14:textId="77777777" w:rsidTr="00665CB1">
        <w:trPr>
          <w:trHeight w:val="70"/>
          <w:jc w:val="center"/>
        </w:trPr>
        <w:tc>
          <w:tcPr>
            <w:tcW w:w="1099" w:type="dxa"/>
            <w:noWrap/>
            <w:vAlign w:val="center"/>
            <w:hideMark/>
          </w:tcPr>
          <w:p w14:paraId="1453347E"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0.4</w:t>
            </w:r>
          </w:p>
        </w:tc>
        <w:tc>
          <w:tcPr>
            <w:tcW w:w="1426" w:type="dxa"/>
            <w:noWrap/>
            <w:vAlign w:val="center"/>
            <w:hideMark/>
          </w:tcPr>
          <w:p w14:paraId="57118C81"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1.5567</w:t>
            </w:r>
          </w:p>
        </w:tc>
        <w:tc>
          <w:tcPr>
            <w:tcW w:w="917" w:type="dxa"/>
            <w:noWrap/>
            <w:vAlign w:val="center"/>
            <w:hideMark/>
          </w:tcPr>
          <w:p w14:paraId="57481CAF"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0.2570</w:t>
            </w:r>
          </w:p>
        </w:tc>
        <w:tc>
          <w:tcPr>
            <w:tcW w:w="1188" w:type="dxa"/>
            <w:noWrap/>
            <w:vAlign w:val="center"/>
            <w:hideMark/>
          </w:tcPr>
          <w:p w14:paraId="04814E07"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0.1651</w:t>
            </w:r>
          </w:p>
        </w:tc>
      </w:tr>
      <w:tr w:rsidR="008848E3" w:rsidRPr="00272878" w14:paraId="4AD8B7CA" w14:textId="77777777" w:rsidTr="00665CB1">
        <w:trPr>
          <w:trHeight w:val="70"/>
          <w:jc w:val="center"/>
        </w:trPr>
        <w:tc>
          <w:tcPr>
            <w:tcW w:w="1099" w:type="dxa"/>
            <w:noWrap/>
            <w:vAlign w:val="center"/>
            <w:hideMark/>
          </w:tcPr>
          <w:p w14:paraId="2CD941C8"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0.6</w:t>
            </w:r>
          </w:p>
        </w:tc>
        <w:tc>
          <w:tcPr>
            <w:tcW w:w="1426" w:type="dxa"/>
            <w:noWrap/>
            <w:vAlign w:val="center"/>
            <w:hideMark/>
          </w:tcPr>
          <w:p w14:paraId="25BD6036"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2.3800</w:t>
            </w:r>
          </w:p>
        </w:tc>
        <w:tc>
          <w:tcPr>
            <w:tcW w:w="917" w:type="dxa"/>
            <w:noWrap/>
            <w:vAlign w:val="center"/>
            <w:hideMark/>
          </w:tcPr>
          <w:p w14:paraId="6D20C730"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0.2521</w:t>
            </w:r>
          </w:p>
        </w:tc>
        <w:tc>
          <w:tcPr>
            <w:tcW w:w="1188" w:type="dxa"/>
            <w:noWrap/>
            <w:vAlign w:val="center"/>
            <w:hideMark/>
          </w:tcPr>
          <w:p w14:paraId="1D8678E5"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0.1059</w:t>
            </w:r>
          </w:p>
        </w:tc>
      </w:tr>
      <w:tr w:rsidR="008848E3" w:rsidRPr="00272878" w14:paraId="710D9955" w14:textId="77777777" w:rsidTr="00665CB1">
        <w:trPr>
          <w:trHeight w:val="70"/>
          <w:jc w:val="center"/>
        </w:trPr>
        <w:tc>
          <w:tcPr>
            <w:tcW w:w="1099" w:type="dxa"/>
            <w:noWrap/>
            <w:vAlign w:val="center"/>
            <w:hideMark/>
          </w:tcPr>
          <w:p w14:paraId="770FAEF9"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0.8</w:t>
            </w:r>
          </w:p>
        </w:tc>
        <w:tc>
          <w:tcPr>
            <w:tcW w:w="1426" w:type="dxa"/>
            <w:noWrap/>
            <w:vAlign w:val="center"/>
            <w:hideMark/>
          </w:tcPr>
          <w:p w14:paraId="2FB88A8F"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3.2133</w:t>
            </w:r>
          </w:p>
        </w:tc>
        <w:tc>
          <w:tcPr>
            <w:tcW w:w="917" w:type="dxa"/>
            <w:noWrap/>
            <w:vAlign w:val="center"/>
            <w:hideMark/>
          </w:tcPr>
          <w:p w14:paraId="55A84C6A"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0.2490</w:t>
            </w:r>
          </w:p>
        </w:tc>
        <w:tc>
          <w:tcPr>
            <w:tcW w:w="1188" w:type="dxa"/>
            <w:noWrap/>
            <w:vAlign w:val="center"/>
            <w:hideMark/>
          </w:tcPr>
          <w:p w14:paraId="34886EC0"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0.0775</w:t>
            </w:r>
          </w:p>
        </w:tc>
      </w:tr>
      <w:tr w:rsidR="008848E3" w:rsidRPr="00272878" w14:paraId="2865671F" w14:textId="77777777" w:rsidTr="00665CB1">
        <w:trPr>
          <w:trHeight w:val="70"/>
          <w:jc w:val="center"/>
        </w:trPr>
        <w:tc>
          <w:tcPr>
            <w:tcW w:w="1099" w:type="dxa"/>
            <w:noWrap/>
            <w:vAlign w:val="center"/>
            <w:hideMark/>
          </w:tcPr>
          <w:p w14:paraId="31C04D10"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1</w:t>
            </w:r>
          </w:p>
        </w:tc>
        <w:tc>
          <w:tcPr>
            <w:tcW w:w="1426" w:type="dxa"/>
            <w:noWrap/>
            <w:vAlign w:val="center"/>
            <w:hideMark/>
          </w:tcPr>
          <w:p w14:paraId="395929F7"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3.9533</w:t>
            </w:r>
          </w:p>
        </w:tc>
        <w:tc>
          <w:tcPr>
            <w:tcW w:w="917" w:type="dxa"/>
            <w:noWrap/>
            <w:vAlign w:val="center"/>
            <w:hideMark/>
          </w:tcPr>
          <w:p w14:paraId="2CABC9B0"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0.2530</w:t>
            </w:r>
          </w:p>
        </w:tc>
        <w:tc>
          <w:tcPr>
            <w:tcW w:w="1188" w:type="dxa"/>
            <w:noWrap/>
            <w:vAlign w:val="center"/>
            <w:hideMark/>
          </w:tcPr>
          <w:p w14:paraId="5565406D"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0.0640</w:t>
            </w:r>
          </w:p>
        </w:tc>
      </w:tr>
      <w:tr w:rsidR="008848E3" w:rsidRPr="00272878" w14:paraId="0AE63CF4" w14:textId="77777777" w:rsidTr="00665CB1">
        <w:trPr>
          <w:trHeight w:val="70"/>
          <w:jc w:val="center"/>
        </w:trPr>
        <w:tc>
          <w:tcPr>
            <w:tcW w:w="1099" w:type="dxa"/>
            <w:noWrap/>
            <w:vAlign w:val="center"/>
            <w:hideMark/>
          </w:tcPr>
          <w:p w14:paraId="5531DBB7"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1.2</w:t>
            </w:r>
          </w:p>
        </w:tc>
        <w:tc>
          <w:tcPr>
            <w:tcW w:w="1426" w:type="dxa"/>
            <w:noWrap/>
            <w:vAlign w:val="center"/>
            <w:hideMark/>
          </w:tcPr>
          <w:p w14:paraId="74C6D1F2"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4.5533</w:t>
            </w:r>
          </w:p>
        </w:tc>
        <w:tc>
          <w:tcPr>
            <w:tcW w:w="917" w:type="dxa"/>
            <w:noWrap/>
            <w:vAlign w:val="center"/>
            <w:hideMark/>
          </w:tcPr>
          <w:p w14:paraId="0A712249"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0.2635</w:t>
            </w:r>
          </w:p>
        </w:tc>
        <w:tc>
          <w:tcPr>
            <w:tcW w:w="1188" w:type="dxa"/>
            <w:noWrap/>
            <w:vAlign w:val="center"/>
            <w:hideMark/>
          </w:tcPr>
          <w:p w14:paraId="313CF741"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0.0579</w:t>
            </w:r>
          </w:p>
        </w:tc>
      </w:tr>
      <w:tr w:rsidR="008848E3" w:rsidRPr="00272878" w14:paraId="6D56783F" w14:textId="77777777" w:rsidTr="00665CB1">
        <w:trPr>
          <w:trHeight w:val="70"/>
          <w:jc w:val="center"/>
        </w:trPr>
        <w:tc>
          <w:tcPr>
            <w:tcW w:w="1099" w:type="dxa"/>
            <w:noWrap/>
            <w:vAlign w:val="center"/>
            <w:hideMark/>
          </w:tcPr>
          <w:p w14:paraId="3DBD02EE"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1.4</w:t>
            </w:r>
          </w:p>
        </w:tc>
        <w:tc>
          <w:tcPr>
            <w:tcW w:w="1426" w:type="dxa"/>
            <w:noWrap/>
            <w:vAlign w:val="center"/>
            <w:hideMark/>
          </w:tcPr>
          <w:p w14:paraId="17263756"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4.9800</w:t>
            </w:r>
          </w:p>
        </w:tc>
        <w:tc>
          <w:tcPr>
            <w:tcW w:w="917" w:type="dxa"/>
            <w:noWrap/>
            <w:vAlign w:val="center"/>
            <w:hideMark/>
          </w:tcPr>
          <w:p w14:paraId="30258DAC"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0.2811</w:t>
            </w:r>
          </w:p>
        </w:tc>
        <w:tc>
          <w:tcPr>
            <w:tcW w:w="1188" w:type="dxa"/>
            <w:noWrap/>
            <w:vAlign w:val="center"/>
            <w:hideMark/>
          </w:tcPr>
          <w:p w14:paraId="2BB8D880"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0.0565</w:t>
            </w:r>
          </w:p>
        </w:tc>
      </w:tr>
      <w:tr w:rsidR="008848E3" w:rsidRPr="00272878" w14:paraId="6A4CCFCC" w14:textId="77777777" w:rsidTr="00665CB1">
        <w:trPr>
          <w:trHeight w:val="70"/>
          <w:jc w:val="center"/>
        </w:trPr>
        <w:tc>
          <w:tcPr>
            <w:tcW w:w="1099" w:type="dxa"/>
            <w:noWrap/>
            <w:vAlign w:val="center"/>
            <w:hideMark/>
          </w:tcPr>
          <w:p w14:paraId="294FE93F"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1.6</w:t>
            </w:r>
          </w:p>
        </w:tc>
        <w:tc>
          <w:tcPr>
            <w:tcW w:w="1426" w:type="dxa"/>
            <w:noWrap/>
            <w:vAlign w:val="center"/>
            <w:hideMark/>
          </w:tcPr>
          <w:p w14:paraId="79B3E023"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5.4833</w:t>
            </w:r>
          </w:p>
        </w:tc>
        <w:tc>
          <w:tcPr>
            <w:tcW w:w="917" w:type="dxa"/>
            <w:noWrap/>
            <w:vAlign w:val="center"/>
            <w:hideMark/>
          </w:tcPr>
          <w:p w14:paraId="04AA9F25"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0.2918</w:t>
            </w:r>
          </w:p>
        </w:tc>
        <w:tc>
          <w:tcPr>
            <w:tcW w:w="1188" w:type="dxa"/>
            <w:noWrap/>
            <w:vAlign w:val="center"/>
            <w:hideMark/>
          </w:tcPr>
          <w:p w14:paraId="20A80ECF"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0.0532</w:t>
            </w:r>
          </w:p>
        </w:tc>
      </w:tr>
      <w:tr w:rsidR="008848E3" w:rsidRPr="00272878" w14:paraId="52D242C3" w14:textId="77777777" w:rsidTr="00665CB1">
        <w:trPr>
          <w:trHeight w:val="70"/>
          <w:jc w:val="center"/>
        </w:trPr>
        <w:tc>
          <w:tcPr>
            <w:tcW w:w="1099" w:type="dxa"/>
            <w:noWrap/>
            <w:vAlign w:val="center"/>
            <w:hideMark/>
          </w:tcPr>
          <w:p w14:paraId="1FCCB295"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1.8</w:t>
            </w:r>
          </w:p>
        </w:tc>
        <w:tc>
          <w:tcPr>
            <w:tcW w:w="1426" w:type="dxa"/>
            <w:noWrap/>
            <w:vAlign w:val="center"/>
            <w:hideMark/>
          </w:tcPr>
          <w:p w14:paraId="0AEBC012"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6.0067</w:t>
            </w:r>
          </w:p>
        </w:tc>
        <w:tc>
          <w:tcPr>
            <w:tcW w:w="917" w:type="dxa"/>
            <w:noWrap/>
            <w:vAlign w:val="center"/>
            <w:hideMark/>
          </w:tcPr>
          <w:p w14:paraId="11342006"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0.2997</w:t>
            </w:r>
          </w:p>
        </w:tc>
        <w:tc>
          <w:tcPr>
            <w:tcW w:w="1188" w:type="dxa"/>
            <w:noWrap/>
            <w:vAlign w:val="center"/>
            <w:hideMark/>
          </w:tcPr>
          <w:p w14:paraId="17BD4379"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0.0499</w:t>
            </w:r>
          </w:p>
        </w:tc>
      </w:tr>
      <w:tr w:rsidR="008848E3" w:rsidRPr="00272878" w14:paraId="0C0C7DE4" w14:textId="77777777" w:rsidTr="00665CB1">
        <w:trPr>
          <w:trHeight w:val="70"/>
          <w:jc w:val="center"/>
        </w:trPr>
        <w:tc>
          <w:tcPr>
            <w:tcW w:w="1099" w:type="dxa"/>
            <w:noWrap/>
            <w:vAlign w:val="center"/>
            <w:hideMark/>
          </w:tcPr>
          <w:p w14:paraId="67580974"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2</w:t>
            </w:r>
          </w:p>
        </w:tc>
        <w:tc>
          <w:tcPr>
            <w:tcW w:w="1426" w:type="dxa"/>
            <w:noWrap/>
            <w:vAlign w:val="center"/>
            <w:hideMark/>
          </w:tcPr>
          <w:p w14:paraId="376FA672"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6.4933</w:t>
            </w:r>
          </w:p>
        </w:tc>
        <w:tc>
          <w:tcPr>
            <w:tcW w:w="917" w:type="dxa"/>
            <w:noWrap/>
            <w:vAlign w:val="center"/>
            <w:hideMark/>
          </w:tcPr>
          <w:p w14:paraId="51512E31"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0.3080</w:t>
            </w:r>
          </w:p>
        </w:tc>
        <w:tc>
          <w:tcPr>
            <w:tcW w:w="1188" w:type="dxa"/>
            <w:noWrap/>
            <w:vAlign w:val="center"/>
            <w:hideMark/>
          </w:tcPr>
          <w:p w14:paraId="3265F248"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0.0474</w:t>
            </w:r>
          </w:p>
        </w:tc>
      </w:tr>
      <w:tr w:rsidR="008848E3" w:rsidRPr="00272878" w14:paraId="31B27D32" w14:textId="77777777" w:rsidTr="00665CB1">
        <w:trPr>
          <w:trHeight w:val="70"/>
          <w:jc w:val="center"/>
        </w:trPr>
        <w:tc>
          <w:tcPr>
            <w:tcW w:w="1099" w:type="dxa"/>
            <w:noWrap/>
            <w:vAlign w:val="center"/>
            <w:hideMark/>
          </w:tcPr>
          <w:p w14:paraId="56463D1D"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2.2</w:t>
            </w:r>
          </w:p>
        </w:tc>
        <w:tc>
          <w:tcPr>
            <w:tcW w:w="1426" w:type="dxa"/>
            <w:noWrap/>
            <w:vAlign w:val="center"/>
            <w:hideMark/>
          </w:tcPr>
          <w:p w14:paraId="5FA35E98"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6.8133</w:t>
            </w:r>
          </w:p>
        </w:tc>
        <w:tc>
          <w:tcPr>
            <w:tcW w:w="917" w:type="dxa"/>
            <w:noWrap/>
            <w:vAlign w:val="center"/>
            <w:hideMark/>
          </w:tcPr>
          <w:p w14:paraId="1970DDFD"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0.3229</w:t>
            </w:r>
          </w:p>
        </w:tc>
        <w:tc>
          <w:tcPr>
            <w:tcW w:w="1188" w:type="dxa"/>
            <w:noWrap/>
            <w:vAlign w:val="center"/>
            <w:hideMark/>
          </w:tcPr>
          <w:p w14:paraId="1A00F48D"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0.0474</w:t>
            </w:r>
          </w:p>
        </w:tc>
      </w:tr>
      <w:tr w:rsidR="008848E3" w:rsidRPr="00272878" w14:paraId="64DAEC1B" w14:textId="77777777" w:rsidTr="00665CB1">
        <w:trPr>
          <w:trHeight w:val="70"/>
          <w:jc w:val="center"/>
        </w:trPr>
        <w:tc>
          <w:tcPr>
            <w:tcW w:w="1099" w:type="dxa"/>
            <w:tcBorders>
              <w:bottom w:val="single" w:sz="4" w:space="0" w:color="auto"/>
            </w:tcBorders>
            <w:noWrap/>
            <w:vAlign w:val="center"/>
            <w:hideMark/>
          </w:tcPr>
          <w:p w14:paraId="2779B4F1"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2.4</w:t>
            </w:r>
          </w:p>
        </w:tc>
        <w:tc>
          <w:tcPr>
            <w:tcW w:w="1426" w:type="dxa"/>
            <w:tcBorders>
              <w:bottom w:val="single" w:sz="4" w:space="0" w:color="auto"/>
            </w:tcBorders>
            <w:noWrap/>
            <w:vAlign w:val="center"/>
            <w:hideMark/>
          </w:tcPr>
          <w:p w14:paraId="031F49DC"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7.0700</w:t>
            </w:r>
          </w:p>
        </w:tc>
        <w:tc>
          <w:tcPr>
            <w:tcW w:w="917" w:type="dxa"/>
            <w:tcBorders>
              <w:bottom w:val="single" w:sz="4" w:space="0" w:color="auto"/>
            </w:tcBorders>
            <w:noWrap/>
            <w:vAlign w:val="center"/>
            <w:hideMark/>
          </w:tcPr>
          <w:p w14:paraId="62613B43"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0.3395</w:t>
            </w:r>
          </w:p>
        </w:tc>
        <w:tc>
          <w:tcPr>
            <w:tcW w:w="1188" w:type="dxa"/>
            <w:tcBorders>
              <w:bottom w:val="single" w:sz="4" w:space="0" w:color="auto"/>
            </w:tcBorders>
            <w:noWrap/>
            <w:vAlign w:val="center"/>
            <w:hideMark/>
          </w:tcPr>
          <w:p w14:paraId="472B57FA" w14:textId="77777777" w:rsidR="008848E3" w:rsidRPr="00272878" w:rsidRDefault="008848E3" w:rsidP="003E62C5">
            <w:pPr>
              <w:jc w:val="center"/>
              <w:rPr>
                <w:rFonts w:ascii="Arial" w:hAnsi="Arial" w:cs="Arial"/>
                <w:sz w:val="16"/>
                <w:szCs w:val="16"/>
              </w:rPr>
            </w:pPr>
            <w:r w:rsidRPr="00272878">
              <w:rPr>
                <w:rFonts w:ascii="Arial" w:hAnsi="Arial" w:cs="Arial"/>
                <w:sz w:val="16"/>
                <w:szCs w:val="16"/>
              </w:rPr>
              <w:t>0.0480</w:t>
            </w:r>
          </w:p>
        </w:tc>
      </w:tr>
    </w:tbl>
    <w:p w14:paraId="3DA0C34A" w14:textId="77777777" w:rsidR="008848E3" w:rsidRPr="00031385" w:rsidRDefault="008848E3" w:rsidP="008848E3">
      <w:pPr>
        <w:spacing w:after="0" w:line="240" w:lineRule="auto"/>
        <w:jc w:val="both"/>
        <w:rPr>
          <w:rFonts w:ascii="Arial" w:eastAsia="MS Mincho" w:hAnsi="Arial" w:cs="Arial"/>
          <w:bCs/>
          <w:iCs/>
          <w:noProof/>
          <w:sz w:val="20"/>
          <w:szCs w:val="20"/>
        </w:rPr>
      </w:pPr>
    </w:p>
    <w:p w14:paraId="5B70D4E8" w14:textId="77777777" w:rsidR="008848E3" w:rsidRPr="00031385" w:rsidRDefault="000009A0" w:rsidP="000009A0">
      <w:pPr>
        <w:pStyle w:val="tablehead"/>
        <w:numPr>
          <w:ilvl w:val="0"/>
          <w:numId w:val="0"/>
        </w:numPr>
        <w:spacing w:before="0" w:after="0"/>
        <w:rPr>
          <w:rFonts w:ascii="Arial" w:hAnsi="Arial" w:cs="Arial"/>
          <w:color w:val="auto"/>
        </w:rPr>
      </w:pPr>
      <w:r>
        <w:rPr>
          <w:rFonts w:ascii="Arial" w:hAnsi="Arial" w:cs="Arial"/>
          <w:color w:val="auto"/>
        </w:rPr>
        <w:t xml:space="preserve">Table 5. </w:t>
      </w:r>
      <w:r w:rsidR="008848E3" w:rsidRPr="00031385">
        <w:rPr>
          <w:rFonts w:ascii="Arial" w:hAnsi="Arial" w:cs="Arial"/>
          <w:color w:val="auto"/>
        </w:rPr>
        <w:t>Backward Performance of ROV</w:t>
      </w:r>
    </w:p>
    <w:tbl>
      <w:tblPr>
        <w:tblStyle w:val="TableGrid2"/>
        <w:tblW w:w="4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
        <w:gridCol w:w="1426"/>
        <w:gridCol w:w="917"/>
        <w:gridCol w:w="1188"/>
      </w:tblGrid>
      <w:tr w:rsidR="008848E3" w:rsidRPr="000009A0" w14:paraId="567CB6CF" w14:textId="77777777" w:rsidTr="005F5998">
        <w:trPr>
          <w:trHeight w:val="288"/>
          <w:jc w:val="center"/>
        </w:trPr>
        <w:tc>
          <w:tcPr>
            <w:tcW w:w="1099" w:type="dxa"/>
            <w:tcBorders>
              <w:top w:val="single" w:sz="4" w:space="0" w:color="auto"/>
              <w:bottom w:val="single" w:sz="4" w:space="0" w:color="auto"/>
            </w:tcBorders>
            <w:noWrap/>
            <w:vAlign w:val="center"/>
            <w:hideMark/>
          </w:tcPr>
          <w:p w14:paraId="12A4BF1F" w14:textId="77777777" w:rsidR="008848E3" w:rsidRPr="000009A0" w:rsidRDefault="008848E3" w:rsidP="003E62C5">
            <w:pPr>
              <w:jc w:val="center"/>
              <w:rPr>
                <w:rFonts w:ascii="Arial" w:hAnsi="Arial" w:cs="Arial"/>
                <w:b/>
                <w:bCs/>
                <w:sz w:val="16"/>
                <w:szCs w:val="16"/>
              </w:rPr>
            </w:pPr>
            <w:r w:rsidRPr="000009A0">
              <w:rPr>
                <w:rFonts w:ascii="Arial" w:hAnsi="Arial" w:cs="Arial"/>
                <w:b/>
                <w:bCs/>
                <w:sz w:val="16"/>
                <w:szCs w:val="16"/>
              </w:rPr>
              <w:t>Distance (m)</w:t>
            </w:r>
          </w:p>
        </w:tc>
        <w:tc>
          <w:tcPr>
            <w:tcW w:w="1426" w:type="dxa"/>
            <w:tcBorders>
              <w:top w:val="single" w:sz="4" w:space="0" w:color="auto"/>
              <w:bottom w:val="single" w:sz="4" w:space="0" w:color="auto"/>
            </w:tcBorders>
            <w:noWrap/>
            <w:vAlign w:val="center"/>
            <w:hideMark/>
          </w:tcPr>
          <w:p w14:paraId="5544BEE2" w14:textId="77777777" w:rsidR="008848E3" w:rsidRPr="000009A0" w:rsidRDefault="008848E3" w:rsidP="003E62C5">
            <w:pPr>
              <w:jc w:val="center"/>
              <w:rPr>
                <w:rFonts w:ascii="Arial" w:hAnsi="Arial" w:cs="Arial"/>
                <w:b/>
                <w:bCs/>
                <w:sz w:val="16"/>
                <w:szCs w:val="16"/>
              </w:rPr>
            </w:pPr>
            <w:r w:rsidRPr="000009A0">
              <w:rPr>
                <w:rFonts w:ascii="Arial" w:hAnsi="Arial" w:cs="Arial"/>
                <w:b/>
                <w:bCs/>
                <w:sz w:val="16"/>
                <w:szCs w:val="16"/>
              </w:rPr>
              <w:t>Average Time Taken (s)</w:t>
            </w:r>
          </w:p>
        </w:tc>
        <w:tc>
          <w:tcPr>
            <w:tcW w:w="917" w:type="dxa"/>
            <w:tcBorders>
              <w:top w:val="single" w:sz="4" w:space="0" w:color="auto"/>
              <w:bottom w:val="single" w:sz="4" w:space="0" w:color="auto"/>
            </w:tcBorders>
            <w:noWrap/>
            <w:vAlign w:val="center"/>
            <w:hideMark/>
          </w:tcPr>
          <w:p w14:paraId="495BCDE6" w14:textId="77777777" w:rsidR="008848E3" w:rsidRPr="000009A0" w:rsidRDefault="008848E3" w:rsidP="003E62C5">
            <w:pPr>
              <w:jc w:val="center"/>
              <w:rPr>
                <w:rFonts w:ascii="Arial" w:hAnsi="Arial" w:cs="Arial"/>
                <w:b/>
                <w:bCs/>
                <w:sz w:val="16"/>
                <w:szCs w:val="16"/>
              </w:rPr>
            </w:pPr>
            <w:r w:rsidRPr="000009A0">
              <w:rPr>
                <w:rFonts w:ascii="Arial" w:hAnsi="Arial" w:cs="Arial"/>
                <w:b/>
                <w:bCs/>
                <w:sz w:val="16"/>
                <w:szCs w:val="16"/>
              </w:rPr>
              <w:t>Velocity (m/s)</w:t>
            </w:r>
          </w:p>
        </w:tc>
        <w:tc>
          <w:tcPr>
            <w:tcW w:w="1188" w:type="dxa"/>
            <w:tcBorders>
              <w:top w:val="single" w:sz="4" w:space="0" w:color="auto"/>
              <w:bottom w:val="single" w:sz="4" w:space="0" w:color="auto"/>
            </w:tcBorders>
            <w:noWrap/>
            <w:vAlign w:val="center"/>
            <w:hideMark/>
          </w:tcPr>
          <w:p w14:paraId="61F6DCAD" w14:textId="77777777" w:rsidR="008848E3" w:rsidRPr="000009A0" w:rsidRDefault="008848E3" w:rsidP="003E62C5">
            <w:pPr>
              <w:jc w:val="center"/>
              <w:rPr>
                <w:rFonts w:ascii="Arial" w:hAnsi="Arial" w:cs="Arial"/>
                <w:b/>
                <w:bCs/>
                <w:sz w:val="16"/>
                <w:szCs w:val="16"/>
              </w:rPr>
            </w:pPr>
            <w:r w:rsidRPr="000009A0">
              <w:rPr>
                <w:rFonts w:ascii="Arial" w:hAnsi="Arial" w:cs="Arial"/>
                <w:b/>
                <w:bCs/>
                <w:sz w:val="16"/>
                <w:szCs w:val="16"/>
              </w:rPr>
              <w:t>Acceleration (m/s</w:t>
            </w:r>
            <w:r w:rsidRPr="005F5998">
              <w:rPr>
                <w:rFonts w:ascii="Arial" w:hAnsi="Arial" w:cs="Arial"/>
                <w:b/>
                <w:bCs/>
                <w:sz w:val="16"/>
                <w:szCs w:val="16"/>
                <w:vertAlign w:val="superscript"/>
              </w:rPr>
              <w:t>2</w:t>
            </w:r>
            <w:r w:rsidRPr="000009A0">
              <w:rPr>
                <w:rFonts w:ascii="Arial" w:hAnsi="Arial" w:cs="Arial"/>
                <w:b/>
                <w:bCs/>
                <w:sz w:val="16"/>
                <w:szCs w:val="16"/>
              </w:rPr>
              <w:t>)</w:t>
            </w:r>
          </w:p>
        </w:tc>
      </w:tr>
      <w:tr w:rsidR="008848E3" w:rsidRPr="000009A0" w14:paraId="339F01CC" w14:textId="77777777" w:rsidTr="009D7F75">
        <w:trPr>
          <w:trHeight w:val="60"/>
          <w:jc w:val="center"/>
        </w:trPr>
        <w:tc>
          <w:tcPr>
            <w:tcW w:w="1099" w:type="dxa"/>
            <w:tcBorders>
              <w:top w:val="single" w:sz="4" w:space="0" w:color="auto"/>
            </w:tcBorders>
            <w:noWrap/>
            <w:vAlign w:val="center"/>
            <w:hideMark/>
          </w:tcPr>
          <w:p w14:paraId="097DF480"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w:t>
            </w:r>
          </w:p>
        </w:tc>
        <w:tc>
          <w:tcPr>
            <w:tcW w:w="1426" w:type="dxa"/>
            <w:tcBorders>
              <w:top w:val="single" w:sz="4" w:space="0" w:color="auto"/>
            </w:tcBorders>
            <w:noWrap/>
            <w:vAlign w:val="center"/>
            <w:hideMark/>
          </w:tcPr>
          <w:p w14:paraId="4019890C"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w:t>
            </w:r>
          </w:p>
        </w:tc>
        <w:tc>
          <w:tcPr>
            <w:tcW w:w="917" w:type="dxa"/>
            <w:tcBorders>
              <w:top w:val="single" w:sz="4" w:space="0" w:color="auto"/>
            </w:tcBorders>
            <w:noWrap/>
            <w:vAlign w:val="center"/>
            <w:hideMark/>
          </w:tcPr>
          <w:p w14:paraId="2EAB7431"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w:t>
            </w:r>
          </w:p>
        </w:tc>
        <w:tc>
          <w:tcPr>
            <w:tcW w:w="1188" w:type="dxa"/>
            <w:tcBorders>
              <w:top w:val="single" w:sz="4" w:space="0" w:color="auto"/>
            </w:tcBorders>
            <w:noWrap/>
            <w:vAlign w:val="center"/>
            <w:hideMark/>
          </w:tcPr>
          <w:p w14:paraId="029545A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w:t>
            </w:r>
          </w:p>
        </w:tc>
      </w:tr>
      <w:tr w:rsidR="008848E3" w:rsidRPr="000009A0" w14:paraId="58FEC664" w14:textId="77777777" w:rsidTr="009D7F75">
        <w:trPr>
          <w:trHeight w:val="70"/>
          <w:jc w:val="center"/>
        </w:trPr>
        <w:tc>
          <w:tcPr>
            <w:tcW w:w="1099" w:type="dxa"/>
            <w:noWrap/>
            <w:vAlign w:val="center"/>
            <w:hideMark/>
          </w:tcPr>
          <w:p w14:paraId="7614C3E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w:t>
            </w:r>
          </w:p>
        </w:tc>
        <w:tc>
          <w:tcPr>
            <w:tcW w:w="1426" w:type="dxa"/>
            <w:noWrap/>
            <w:vAlign w:val="center"/>
            <w:hideMark/>
          </w:tcPr>
          <w:p w14:paraId="15AD639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0.7767</w:t>
            </w:r>
          </w:p>
        </w:tc>
        <w:tc>
          <w:tcPr>
            <w:tcW w:w="917" w:type="dxa"/>
            <w:noWrap/>
            <w:vAlign w:val="center"/>
            <w:hideMark/>
          </w:tcPr>
          <w:p w14:paraId="37D37C71"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0.2575</w:t>
            </w:r>
          </w:p>
        </w:tc>
        <w:tc>
          <w:tcPr>
            <w:tcW w:w="1188" w:type="dxa"/>
            <w:noWrap/>
            <w:vAlign w:val="center"/>
            <w:hideMark/>
          </w:tcPr>
          <w:p w14:paraId="4759BEF0"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0.3316</w:t>
            </w:r>
          </w:p>
        </w:tc>
      </w:tr>
      <w:tr w:rsidR="008848E3" w:rsidRPr="000009A0" w14:paraId="0C462542" w14:textId="77777777" w:rsidTr="009D7F75">
        <w:trPr>
          <w:trHeight w:val="70"/>
          <w:jc w:val="center"/>
        </w:trPr>
        <w:tc>
          <w:tcPr>
            <w:tcW w:w="1099" w:type="dxa"/>
            <w:noWrap/>
            <w:vAlign w:val="center"/>
            <w:hideMark/>
          </w:tcPr>
          <w:p w14:paraId="410DD5E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0.4</w:t>
            </w:r>
          </w:p>
        </w:tc>
        <w:tc>
          <w:tcPr>
            <w:tcW w:w="1426" w:type="dxa"/>
            <w:noWrap/>
            <w:vAlign w:val="center"/>
            <w:hideMark/>
          </w:tcPr>
          <w:p w14:paraId="4AD4B8A4"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1.6233</w:t>
            </w:r>
          </w:p>
        </w:tc>
        <w:tc>
          <w:tcPr>
            <w:tcW w:w="917" w:type="dxa"/>
            <w:noWrap/>
            <w:vAlign w:val="center"/>
            <w:hideMark/>
          </w:tcPr>
          <w:p w14:paraId="5DBC59B9"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0.2464</w:t>
            </w:r>
          </w:p>
        </w:tc>
        <w:tc>
          <w:tcPr>
            <w:tcW w:w="1188" w:type="dxa"/>
            <w:noWrap/>
            <w:vAlign w:val="center"/>
            <w:hideMark/>
          </w:tcPr>
          <w:p w14:paraId="1DCAE87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0.1518</w:t>
            </w:r>
          </w:p>
        </w:tc>
      </w:tr>
      <w:tr w:rsidR="008848E3" w:rsidRPr="000009A0" w14:paraId="4E72C620" w14:textId="77777777" w:rsidTr="009D7F75">
        <w:trPr>
          <w:trHeight w:val="70"/>
          <w:jc w:val="center"/>
        </w:trPr>
        <w:tc>
          <w:tcPr>
            <w:tcW w:w="1099" w:type="dxa"/>
            <w:noWrap/>
            <w:vAlign w:val="center"/>
            <w:hideMark/>
          </w:tcPr>
          <w:p w14:paraId="7A1015A3"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0.6</w:t>
            </w:r>
          </w:p>
        </w:tc>
        <w:tc>
          <w:tcPr>
            <w:tcW w:w="1426" w:type="dxa"/>
            <w:noWrap/>
            <w:vAlign w:val="center"/>
            <w:hideMark/>
          </w:tcPr>
          <w:p w14:paraId="561B050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2.5633</w:t>
            </w:r>
          </w:p>
        </w:tc>
        <w:tc>
          <w:tcPr>
            <w:tcW w:w="917" w:type="dxa"/>
            <w:noWrap/>
            <w:vAlign w:val="center"/>
            <w:hideMark/>
          </w:tcPr>
          <w:p w14:paraId="659DA0DB"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0.2341</w:t>
            </w:r>
          </w:p>
        </w:tc>
        <w:tc>
          <w:tcPr>
            <w:tcW w:w="1188" w:type="dxa"/>
            <w:noWrap/>
            <w:vAlign w:val="center"/>
            <w:hideMark/>
          </w:tcPr>
          <w:p w14:paraId="6B30E94B"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0.0913</w:t>
            </w:r>
          </w:p>
        </w:tc>
      </w:tr>
      <w:tr w:rsidR="008848E3" w:rsidRPr="000009A0" w14:paraId="18D01A35" w14:textId="77777777" w:rsidTr="009D7F75">
        <w:trPr>
          <w:trHeight w:val="70"/>
          <w:jc w:val="center"/>
        </w:trPr>
        <w:tc>
          <w:tcPr>
            <w:tcW w:w="1099" w:type="dxa"/>
            <w:noWrap/>
            <w:vAlign w:val="center"/>
            <w:hideMark/>
          </w:tcPr>
          <w:p w14:paraId="24279869"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0.8</w:t>
            </w:r>
          </w:p>
        </w:tc>
        <w:tc>
          <w:tcPr>
            <w:tcW w:w="1426" w:type="dxa"/>
            <w:noWrap/>
            <w:vAlign w:val="center"/>
            <w:hideMark/>
          </w:tcPr>
          <w:p w14:paraId="1E0EC55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3.4700</w:t>
            </w:r>
          </w:p>
        </w:tc>
        <w:tc>
          <w:tcPr>
            <w:tcW w:w="917" w:type="dxa"/>
            <w:noWrap/>
            <w:vAlign w:val="center"/>
            <w:hideMark/>
          </w:tcPr>
          <w:p w14:paraId="37B67D18"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0.2305</w:t>
            </w:r>
          </w:p>
        </w:tc>
        <w:tc>
          <w:tcPr>
            <w:tcW w:w="1188" w:type="dxa"/>
            <w:noWrap/>
            <w:vAlign w:val="center"/>
            <w:hideMark/>
          </w:tcPr>
          <w:p w14:paraId="6EE9C24E"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0.0664</w:t>
            </w:r>
          </w:p>
        </w:tc>
      </w:tr>
      <w:tr w:rsidR="008848E3" w:rsidRPr="000009A0" w14:paraId="0C1AA8DA" w14:textId="77777777" w:rsidTr="009D7F75">
        <w:trPr>
          <w:trHeight w:val="70"/>
          <w:jc w:val="center"/>
        </w:trPr>
        <w:tc>
          <w:tcPr>
            <w:tcW w:w="1099" w:type="dxa"/>
            <w:noWrap/>
            <w:vAlign w:val="center"/>
            <w:hideMark/>
          </w:tcPr>
          <w:p w14:paraId="028A1E14"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1</w:t>
            </w:r>
          </w:p>
        </w:tc>
        <w:tc>
          <w:tcPr>
            <w:tcW w:w="1426" w:type="dxa"/>
            <w:noWrap/>
            <w:vAlign w:val="center"/>
            <w:hideMark/>
          </w:tcPr>
          <w:p w14:paraId="07B088E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4.1567</w:t>
            </w:r>
          </w:p>
        </w:tc>
        <w:tc>
          <w:tcPr>
            <w:tcW w:w="917" w:type="dxa"/>
            <w:noWrap/>
            <w:vAlign w:val="center"/>
            <w:hideMark/>
          </w:tcPr>
          <w:p w14:paraId="1A81FDF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0.2406</w:t>
            </w:r>
          </w:p>
        </w:tc>
        <w:tc>
          <w:tcPr>
            <w:tcW w:w="1188" w:type="dxa"/>
            <w:noWrap/>
            <w:vAlign w:val="center"/>
            <w:hideMark/>
          </w:tcPr>
          <w:p w14:paraId="07F9901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0.0579</w:t>
            </w:r>
          </w:p>
        </w:tc>
      </w:tr>
      <w:tr w:rsidR="008848E3" w:rsidRPr="000009A0" w14:paraId="656DFB2C" w14:textId="77777777" w:rsidTr="009D7F75">
        <w:trPr>
          <w:trHeight w:val="70"/>
          <w:jc w:val="center"/>
        </w:trPr>
        <w:tc>
          <w:tcPr>
            <w:tcW w:w="1099" w:type="dxa"/>
            <w:noWrap/>
            <w:vAlign w:val="center"/>
            <w:hideMark/>
          </w:tcPr>
          <w:p w14:paraId="75CC7C23"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1.2</w:t>
            </w:r>
          </w:p>
        </w:tc>
        <w:tc>
          <w:tcPr>
            <w:tcW w:w="1426" w:type="dxa"/>
            <w:noWrap/>
            <w:vAlign w:val="center"/>
            <w:hideMark/>
          </w:tcPr>
          <w:p w14:paraId="40C3311B"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4.7367</w:t>
            </w:r>
          </w:p>
        </w:tc>
        <w:tc>
          <w:tcPr>
            <w:tcW w:w="917" w:type="dxa"/>
            <w:noWrap/>
            <w:vAlign w:val="center"/>
            <w:hideMark/>
          </w:tcPr>
          <w:p w14:paraId="1B3FA7B6"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0.2533</w:t>
            </w:r>
          </w:p>
        </w:tc>
        <w:tc>
          <w:tcPr>
            <w:tcW w:w="1188" w:type="dxa"/>
            <w:noWrap/>
            <w:vAlign w:val="center"/>
            <w:hideMark/>
          </w:tcPr>
          <w:p w14:paraId="7411AEDB"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0.0535</w:t>
            </w:r>
          </w:p>
        </w:tc>
      </w:tr>
      <w:tr w:rsidR="008848E3" w:rsidRPr="000009A0" w14:paraId="5EFE277D" w14:textId="77777777" w:rsidTr="009D7F75">
        <w:trPr>
          <w:trHeight w:val="70"/>
          <w:jc w:val="center"/>
        </w:trPr>
        <w:tc>
          <w:tcPr>
            <w:tcW w:w="1099" w:type="dxa"/>
            <w:noWrap/>
            <w:vAlign w:val="center"/>
            <w:hideMark/>
          </w:tcPr>
          <w:p w14:paraId="4749AB50"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1.4</w:t>
            </w:r>
          </w:p>
        </w:tc>
        <w:tc>
          <w:tcPr>
            <w:tcW w:w="1426" w:type="dxa"/>
            <w:noWrap/>
            <w:vAlign w:val="center"/>
            <w:hideMark/>
          </w:tcPr>
          <w:p w14:paraId="703DFE37"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5.2700</w:t>
            </w:r>
          </w:p>
        </w:tc>
        <w:tc>
          <w:tcPr>
            <w:tcW w:w="917" w:type="dxa"/>
            <w:noWrap/>
            <w:vAlign w:val="center"/>
            <w:hideMark/>
          </w:tcPr>
          <w:p w14:paraId="154E823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0.2657</w:t>
            </w:r>
          </w:p>
        </w:tc>
        <w:tc>
          <w:tcPr>
            <w:tcW w:w="1188" w:type="dxa"/>
            <w:noWrap/>
            <w:vAlign w:val="center"/>
            <w:hideMark/>
          </w:tcPr>
          <w:p w14:paraId="7FE7142E"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0.0504</w:t>
            </w:r>
          </w:p>
        </w:tc>
      </w:tr>
      <w:tr w:rsidR="008848E3" w:rsidRPr="000009A0" w14:paraId="4E2B9649" w14:textId="77777777" w:rsidTr="009D7F75">
        <w:trPr>
          <w:trHeight w:val="70"/>
          <w:jc w:val="center"/>
        </w:trPr>
        <w:tc>
          <w:tcPr>
            <w:tcW w:w="1099" w:type="dxa"/>
            <w:noWrap/>
            <w:vAlign w:val="center"/>
            <w:hideMark/>
          </w:tcPr>
          <w:p w14:paraId="573DCD23"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1.6</w:t>
            </w:r>
          </w:p>
        </w:tc>
        <w:tc>
          <w:tcPr>
            <w:tcW w:w="1426" w:type="dxa"/>
            <w:noWrap/>
            <w:vAlign w:val="center"/>
            <w:hideMark/>
          </w:tcPr>
          <w:p w14:paraId="78F392A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5.7467</w:t>
            </w:r>
          </w:p>
        </w:tc>
        <w:tc>
          <w:tcPr>
            <w:tcW w:w="917" w:type="dxa"/>
            <w:noWrap/>
            <w:vAlign w:val="center"/>
            <w:hideMark/>
          </w:tcPr>
          <w:p w14:paraId="334EE452"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0.2784</w:t>
            </w:r>
          </w:p>
        </w:tc>
        <w:tc>
          <w:tcPr>
            <w:tcW w:w="1188" w:type="dxa"/>
            <w:noWrap/>
            <w:vAlign w:val="center"/>
            <w:hideMark/>
          </w:tcPr>
          <w:p w14:paraId="7499DFCC"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0.0484</w:t>
            </w:r>
          </w:p>
        </w:tc>
      </w:tr>
      <w:tr w:rsidR="008848E3" w:rsidRPr="000009A0" w14:paraId="137D0982" w14:textId="77777777" w:rsidTr="009D7F75">
        <w:trPr>
          <w:trHeight w:val="70"/>
          <w:jc w:val="center"/>
        </w:trPr>
        <w:tc>
          <w:tcPr>
            <w:tcW w:w="1099" w:type="dxa"/>
            <w:noWrap/>
            <w:vAlign w:val="center"/>
            <w:hideMark/>
          </w:tcPr>
          <w:p w14:paraId="79314E0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1.8</w:t>
            </w:r>
          </w:p>
        </w:tc>
        <w:tc>
          <w:tcPr>
            <w:tcW w:w="1426" w:type="dxa"/>
            <w:noWrap/>
            <w:vAlign w:val="center"/>
            <w:hideMark/>
          </w:tcPr>
          <w:p w14:paraId="738C3943"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6.1133</w:t>
            </w:r>
          </w:p>
        </w:tc>
        <w:tc>
          <w:tcPr>
            <w:tcW w:w="917" w:type="dxa"/>
            <w:noWrap/>
            <w:vAlign w:val="center"/>
            <w:hideMark/>
          </w:tcPr>
          <w:p w14:paraId="657DB8F2"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0.2944</w:t>
            </w:r>
          </w:p>
        </w:tc>
        <w:tc>
          <w:tcPr>
            <w:tcW w:w="1188" w:type="dxa"/>
            <w:noWrap/>
            <w:vAlign w:val="center"/>
            <w:hideMark/>
          </w:tcPr>
          <w:p w14:paraId="232D14A0"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0.0482</w:t>
            </w:r>
          </w:p>
        </w:tc>
      </w:tr>
      <w:tr w:rsidR="008848E3" w:rsidRPr="000009A0" w14:paraId="318E17BB" w14:textId="77777777" w:rsidTr="009D7F75">
        <w:trPr>
          <w:trHeight w:val="70"/>
          <w:jc w:val="center"/>
        </w:trPr>
        <w:tc>
          <w:tcPr>
            <w:tcW w:w="1099" w:type="dxa"/>
            <w:noWrap/>
            <w:vAlign w:val="center"/>
            <w:hideMark/>
          </w:tcPr>
          <w:p w14:paraId="3EE2695D"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2</w:t>
            </w:r>
          </w:p>
        </w:tc>
        <w:tc>
          <w:tcPr>
            <w:tcW w:w="1426" w:type="dxa"/>
            <w:noWrap/>
            <w:vAlign w:val="center"/>
            <w:hideMark/>
          </w:tcPr>
          <w:p w14:paraId="0EF0E3EA"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6.5733</w:t>
            </w:r>
          </w:p>
        </w:tc>
        <w:tc>
          <w:tcPr>
            <w:tcW w:w="917" w:type="dxa"/>
            <w:noWrap/>
            <w:vAlign w:val="center"/>
            <w:hideMark/>
          </w:tcPr>
          <w:p w14:paraId="4A64344A"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0.3043</w:t>
            </w:r>
          </w:p>
        </w:tc>
        <w:tc>
          <w:tcPr>
            <w:tcW w:w="1188" w:type="dxa"/>
            <w:noWrap/>
            <w:vAlign w:val="center"/>
            <w:hideMark/>
          </w:tcPr>
          <w:p w14:paraId="0136E223"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0.0463</w:t>
            </w:r>
          </w:p>
        </w:tc>
      </w:tr>
      <w:tr w:rsidR="008848E3" w:rsidRPr="000009A0" w14:paraId="10E59C97" w14:textId="77777777" w:rsidTr="009D7F75">
        <w:trPr>
          <w:trHeight w:val="70"/>
          <w:jc w:val="center"/>
        </w:trPr>
        <w:tc>
          <w:tcPr>
            <w:tcW w:w="1099" w:type="dxa"/>
            <w:noWrap/>
            <w:vAlign w:val="center"/>
            <w:hideMark/>
          </w:tcPr>
          <w:p w14:paraId="3331318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2.2</w:t>
            </w:r>
          </w:p>
        </w:tc>
        <w:tc>
          <w:tcPr>
            <w:tcW w:w="1426" w:type="dxa"/>
            <w:noWrap/>
            <w:vAlign w:val="center"/>
            <w:hideMark/>
          </w:tcPr>
          <w:p w14:paraId="01470B04"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6.8000</w:t>
            </w:r>
          </w:p>
        </w:tc>
        <w:tc>
          <w:tcPr>
            <w:tcW w:w="917" w:type="dxa"/>
            <w:noWrap/>
            <w:vAlign w:val="center"/>
            <w:hideMark/>
          </w:tcPr>
          <w:p w14:paraId="1D7E3BEF"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0.3235</w:t>
            </w:r>
          </w:p>
        </w:tc>
        <w:tc>
          <w:tcPr>
            <w:tcW w:w="1188" w:type="dxa"/>
            <w:noWrap/>
            <w:vAlign w:val="center"/>
            <w:hideMark/>
          </w:tcPr>
          <w:p w14:paraId="0ECE06C0"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0.0476</w:t>
            </w:r>
          </w:p>
        </w:tc>
      </w:tr>
      <w:tr w:rsidR="008848E3" w:rsidRPr="000009A0" w14:paraId="637940FC" w14:textId="77777777" w:rsidTr="009D7F75">
        <w:trPr>
          <w:trHeight w:val="70"/>
          <w:jc w:val="center"/>
        </w:trPr>
        <w:tc>
          <w:tcPr>
            <w:tcW w:w="1099" w:type="dxa"/>
            <w:tcBorders>
              <w:bottom w:val="single" w:sz="4" w:space="0" w:color="auto"/>
            </w:tcBorders>
            <w:noWrap/>
            <w:vAlign w:val="center"/>
            <w:hideMark/>
          </w:tcPr>
          <w:p w14:paraId="53B5001B"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2.4</w:t>
            </w:r>
          </w:p>
        </w:tc>
        <w:tc>
          <w:tcPr>
            <w:tcW w:w="1426" w:type="dxa"/>
            <w:tcBorders>
              <w:bottom w:val="single" w:sz="4" w:space="0" w:color="auto"/>
            </w:tcBorders>
            <w:noWrap/>
            <w:vAlign w:val="center"/>
            <w:hideMark/>
          </w:tcPr>
          <w:p w14:paraId="61D1EEF0"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7.0167</w:t>
            </w:r>
          </w:p>
        </w:tc>
        <w:tc>
          <w:tcPr>
            <w:tcW w:w="917" w:type="dxa"/>
            <w:tcBorders>
              <w:bottom w:val="single" w:sz="4" w:space="0" w:color="auto"/>
            </w:tcBorders>
            <w:noWrap/>
            <w:vAlign w:val="center"/>
            <w:hideMark/>
          </w:tcPr>
          <w:p w14:paraId="4DC852F1"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0.3420</w:t>
            </w:r>
          </w:p>
        </w:tc>
        <w:tc>
          <w:tcPr>
            <w:tcW w:w="1188" w:type="dxa"/>
            <w:tcBorders>
              <w:bottom w:val="single" w:sz="4" w:space="0" w:color="auto"/>
            </w:tcBorders>
            <w:noWrap/>
            <w:vAlign w:val="center"/>
            <w:hideMark/>
          </w:tcPr>
          <w:p w14:paraId="1922B4A8" w14:textId="77777777" w:rsidR="008848E3" w:rsidRPr="000009A0" w:rsidRDefault="008848E3" w:rsidP="003E62C5">
            <w:pPr>
              <w:jc w:val="center"/>
              <w:rPr>
                <w:rFonts w:ascii="Arial" w:hAnsi="Arial" w:cs="Arial"/>
                <w:sz w:val="16"/>
                <w:szCs w:val="16"/>
              </w:rPr>
            </w:pPr>
            <w:r w:rsidRPr="000009A0">
              <w:rPr>
                <w:rFonts w:ascii="Arial" w:hAnsi="Arial" w:cs="Arial"/>
                <w:sz w:val="16"/>
                <w:szCs w:val="16"/>
              </w:rPr>
              <w:t>0.0487</w:t>
            </w:r>
          </w:p>
        </w:tc>
      </w:tr>
    </w:tbl>
    <w:p w14:paraId="3DBEE6FA" w14:textId="77777777" w:rsidR="008848E3" w:rsidRPr="00031385" w:rsidRDefault="008848E3" w:rsidP="008848E3">
      <w:pPr>
        <w:spacing w:after="0" w:line="240" w:lineRule="auto"/>
        <w:jc w:val="both"/>
        <w:rPr>
          <w:rFonts w:ascii="Arial" w:eastAsia="MS Mincho" w:hAnsi="Arial" w:cs="Arial"/>
          <w:bCs/>
          <w:iCs/>
          <w:noProof/>
          <w:sz w:val="20"/>
          <w:szCs w:val="20"/>
        </w:rPr>
      </w:pPr>
    </w:p>
    <w:p w14:paraId="5FAFE015" w14:textId="77777777" w:rsidR="008848E3" w:rsidRPr="00031385" w:rsidRDefault="008848E3" w:rsidP="008848E3">
      <w:pPr>
        <w:spacing w:after="0" w:line="240" w:lineRule="auto"/>
        <w:jc w:val="center"/>
        <w:rPr>
          <w:rFonts w:ascii="Arial" w:eastAsia="MS Mincho" w:hAnsi="Arial" w:cs="Arial"/>
          <w:bCs/>
          <w:iCs/>
          <w:noProof/>
          <w:sz w:val="20"/>
          <w:szCs w:val="20"/>
        </w:rPr>
      </w:pPr>
      <w:r w:rsidRPr="00031385">
        <w:rPr>
          <w:rFonts w:ascii="Arial" w:hAnsi="Arial" w:cs="Arial"/>
          <w:noProof/>
          <w:sz w:val="20"/>
          <w:szCs w:val="20"/>
          <w:lang w:val="en-MY"/>
        </w:rPr>
        <w:drawing>
          <wp:inline distT="0" distB="0" distL="0" distR="0" wp14:anchorId="4850CB80" wp14:editId="5E9BD43A">
            <wp:extent cx="2755075" cy="137904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5075" cy="1379045"/>
                    </a:xfrm>
                    <a:prstGeom prst="rect">
                      <a:avLst/>
                    </a:prstGeom>
                  </pic:spPr>
                </pic:pic>
              </a:graphicData>
            </a:graphic>
          </wp:inline>
        </w:drawing>
      </w:r>
    </w:p>
    <w:p w14:paraId="7934689B" w14:textId="77777777" w:rsidR="008848E3" w:rsidRPr="00031385" w:rsidRDefault="00B1119D" w:rsidP="00B1119D">
      <w:pPr>
        <w:pStyle w:val="figurecaption"/>
        <w:numPr>
          <w:ilvl w:val="0"/>
          <w:numId w:val="0"/>
        </w:numPr>
        <w:spacing w:before="0" w:after="0"/>
        <w:rPr>
          <w:rFonts w:ascii="Arial" w:hAnsi="Arial" w:cs="Arial"/>
          <w:color w:val="auto"/>
        </w:rPr>
      </w:pPr>
      <w:r>
        <w:rPr>
          <w:rFonts w:ascii="Arial" w:hAnsi="Arial" w:cs="Arial"/>
        </w:rPr>
        <w:t xml:space="preserve">Figure 13. </w:t>
      </w:r>
      <w:r w:rsidR="008848E3" w:rsidRPr="00031385">
        <w:rPr>
          <w:rFonts w:ascii="Arial" w:hAnsi="Arial" w:cs="Arial"/>
          <w:color w:val="auto"/>
        </w:rPr>
        <w:t>Graph of Forward Performance of ROV</w:t>
      </w:r>
    </w:p>
    <w:p w14:paraId="6A9E007C" w14:textId="77777777" w:rsidR="008848E3" w:rsidRPr="00031385" w:rsidRDefault="008848E3" w:rsidP="008848E3">
      <w:pPr>
        <w:pStyle w:val="figurecaption"/>
        <w:numPr>
          <w:ilvl w:val="0"/>
          <w:numId w:val="0"/>
        </w:numPr>
        <w:spacing w:before="0" w:after="0"/>
        <w:jc w:val="left"/>
        <w:rPr>
          <w:rFonts w:ascii="Arial" w:hAnsi="Arial" w:cs="Arial"/>
          <w:color w:val="auto"/>
        </w:rPr>
      </w:pPr>
    </w:p>
    <w:p w14:paraId="4A8590C1" w14:textId="77777777" w:rsidR="008848E3" w:rsidRPr="00031385" w:rsidRDefault="008848E3" w:rsidP="008848E3">
      <w:pPr>
        <w:pStyle w:val="figurecaption"/>
        <w:numPr>
          <w:ilvl w:val="0"/>
          <w:numId w:val="0"/>
        </w:numPr>
        <w:spacing w:before="0" w:after="0"/>
        <w:rPr>
          <w:rFonts w:ascii="Arial" w:hAnsi="Arial" w:cs="Arial"/>
          <w:color w:val="auto"/>
        </w:rPr>
      </w:pPr>
      <w:r w:rsidRPr="00031385">
        <w:rPr>
          <w:rFonts w:ascii="Arial" w:hAnsi="Arial" w:cs="Arial"/>
          <w:noProof/>
          <w:color w:val="auto"/>
          <w:lang w:val="en-MY" w:eastAsia="en-MY"/>
        </w:rPr>
        <w:lastRenderedPageBreak/>
        <w:drawing>
          <wp:inline distT="0" distB="0" distL="0" distR="0" wp14:anchorId="1B299009" wp14:editId="24877061">
            <wp:extent cx="2725597" cy="130628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2599" cy="1319226"/>
                    </a:xfrm>
                    <a:prstGeom prst="rect">
                      <a:avLst/>
                    </a:prstGeom>
                  </pic:spPr>
                </pic:pic>
              </a:graphicData>
            </a:graphic>
          </wp:inline>
        </w:drawing>
      </w:r>
    </w:p>
    <w:p w14:paraId="010F11B0" w14:textId="77777777" w:rsidR="008848E3" w:rsidRPr="00031385" w:rsidRDefault="008649D3" w:rsidP="008649D3">
      <w:pPr>
        <w:pStyle w:val="figurecaption"/>
        <w:numPr>
          <w:ilvl w:val="0"/>
          <w:numId w:val="0"/>
        </w:numPr>
        <w:spacing w:before="0" w:after="0"/>
        <w:rPr>
          <w:rFonts w:ascii="Arial" w:hAnsi="Arial" w:cs="Arial"/>
          <w:b/>
          <w:bCs/>
          <w:color w:val="auto"/>
        </w:rPr>
      </w:pPr>
      <w:r>
        <w:rPr>
          <w:rFonts w:ascii="Arial" w:hAnsi="Arial" w:cs="Arial"/>
        </w:rPr>
        <w:t xml:space="preserve">Figure 14. </w:t>
      </w:r>
      <w:r w:rsidR="008848E3" w:rsidRPr="00031385">
        <w:rPr>
          <w:rFonts w:ascii="Arial" w:hAnsi="Arial" w:cs="Arial"/>
          <w:color w:val="auto"/>
        </w:rPr>
        <w:t>Graph of Backward Performance of ROV</w:t>
      </w:r>
    </w:p>
    <w:p w14:paraId="3A262AAF" w14:textId="77777777" w:rsidR="007C0F9C" w:rsidRDefault="007C0F9C" w:rsidP="008848E3">
      <w:pPr>
        <w:pStyle w:val="figurecaption"/>
        <w:numPr>
          <w:ilvl w:val="0"/>
          <w:numId w:val="0"/>
        </w:numPr>
        <w:spacing w:before="0" w:after="0"/>
        <w:ind w:firstLine="432"/>
        <w:jc w:val="both"/>
        <w:rPr>
          <w:rFonts w:ascii="Arial" w:hAnsi="Arial" w:cs="Arial"/>
          <w:color w:val="auto"/>
        </w:rPr>
      </w:pPr>
    </w:p>
    <w:p w14:paraId="654059AF" w14:textId="77777777" w:rsidR="008848E3" w:rsidRPr="00031385" w:rsidRDefault="008848E3" w:rsidP="00D27D06">
      <w:pPr>
        <w:pStyle w:val="figurecaption"/>
        <w:numPr>
          <w:ilvl w:val="0"/>
          <w:numId w:val="0"/>
        </w:numPr>
        <w:spacing w:before="0" w:after="0"/>
        <w:ind w:firstLine="562"/>
        <w:jc w:val="both"/>
        <w:rPr>
          <w:rFonts w:ascii="Arial" w:eastAsia="MS Mincho" w:hAnsi="Arial" w:cs="Arial"/>
          <w:b/>
          <w:iCs/>
          <w:noProof/>
          <w:color w:val="auto"/>
        </w:rPr>
      </w:pPr>
      <w:r w:rsidRPr="00031385">
        <w:rPr>
          <w:rFonts w:ascii="Arial" w:hAnsi="Arial" w:cs="Arial"/>
          <w:color w:val="auto"/>
        </w:rPr>
        <w:t>From the results obtained while testing the performance of the ROV, it is observed that the average time taken when moving forward and backward is directly proportional to distance. In the forward test, velocity started at 0.2620 m/s at 0.2m and slightly decreased to 0.3395 m/s at 2.4m, while acceleration began at 0.3432 m/s2 and dropped to 0.0480 m/s2, showing the ROV's propulsion system stabilizes speed over longer distances. In the backward test, velocity ranged from 0.2575 m/s to 0.3420 m/s, and acceleration declined from 0.3316 m/s² to 0.0487 m/s2. These both forward and backward performance trend indicates that the ROV maintains a consistent speed initially, but slight variations in velocity may occur due to underwater resistance or changes in buoyancy. Furthermore, the ROV performs slightly better in forward direction compared to backward direction.</w:t>
      </w:r>
    </w:p>
    <w:p w14:paraId="70BD7945" w14:textId="77777777" w:rsidR="008848E3" w:rsidRDefault="008848E3" w:rsidP="008848E3">
      <w:pPr>
        <w:spacing w:after="0" w:line="240" w:lineRule="auto"/>
        <w:ind w:firstLine="432"/>
        <w:rPr>
          <w:rFonts w:ascii="Arial" w:eastAsia="MS Mincho" w:hAnsi="Arial" w:cs="Arial"/>
          <w:bCs/>
          <w:iCs/>
          <w:noProof/>
          <w:sz w:val="20"/>
          <w:szCs w:val="20"/>
        </w:rPr>
      </w:pPr>
      <w:r w:rsidRPr="00031385">
        <w:rPr>
          <w:rFonts w:ascii="Arial" w:eastAsia="MS Mincho" w:hAnsi="Arial" w:cs="Arial"/>
          <w:bCs/>
          <w:iCs/>
          <w:noProof/>
          <w:sz w:val="20"/>
          <w:szCs w:val="20"/>
        </w:rPr>
        <w:t>For horizontal movement, both propellers of the horizontal thrusters rotate in the opposite direction to allows ROV steer right or left.</w:t>
      </w:r>
    </w:p>
    <w:p w14:paraId="2FE23F15" w14:textId="77777777" w:rsidR="008661E2" w:rsidRPr="00031385" w:rsidRDefault="008661E2" w:rsidP="008848E3">
      <w:pPr>
        <w:spacing w:after="0" w:line="240" w:lineRule="auto"/>
        <w:ind w:firstLine="432"/>
        <w:rPr>
          <w:rFonts w:ascii="Arial" w:eastAsia="MS Mincho" w:hAnsi="Arial" w:cs="Arial"/>
          <w:bCs/>
          <w:iCs/>
          <w:noProof/>
          <w:sz w:val="20"/>
          <w:szCs w:val="20"/>
        </w:rPr>
      </w:pPr>
    </w:p>
    <w:p w14:paraId="159ADB94" w14:textId="77777777" w:rsidR="008848E3" w:rsidRPr="00031385" w:rsidRDefault="00DD23C6" w:rsidP="00DD23C6">
      <w:pPr>
        <w:pStyle w:val="tablehead"/>
        <w:numPr>
          <w:ilvl w:val="0"/>
          <w:numId w:val="0"/>
        </w:numPr>
        <w:spacing w:before="0" w:after="0"/>
        <w:rPr>
          <w:rFonts w:ascii="Arial" w:hAnsi="Arial" w:cs="Arial"/>
          <w:color w:val="auto"/>
        </w:rPr>
      </w:pPr>
      <w:r>
        <w:rPr>
          <w:rFonts w:ascii="Arial" w:hAnsi="Arial" w:cs="Arial"/>
          <w:color w:val="auto"/>
        </w:rPr>
        <w:t xml:space="preserve">Table 6. </w:t>
      </w:r>
      <w:r w:rsidR="008848E3" w:rsidRPr="00031385">
        <w:rPr>
          <w:rFonts w:ascii="Arial" w:hAnsi="Arial" w:cs="Arial"/>
          <w:color w:val="auto"/>
        </w:rPr>
        <w:t>Turn Right Performance of ROV</w:t>
      </w:r>
    </w:p>
    <w:tbl>
      <w:tblPr>
        <w:tblStyle w:val="TableGrid3"/>
        <w:tblW w:w="4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
        <w:gridCol w:w="1184"/>
        <w:gridCol w:w="1184"/>
        <w:gridCol w:w="1401"/>
      </w:tblGrid>
      <w:tr w:rsidR="008848E3" w:rsidRPr="00DD23C6" w14:paraId="6B261C98" w14:textId="77777777" w:rsidTr="001976CB">
        <w:trPr>
          <w:trHeight w:val="288"/>
          <w:jc w:val="center"/>
        </w:trPr>
        <w:tc>
          <w:tcPr>
            <w:tcW w:w="861" w:type="dxa"/>
            <w:tcBorders>
              <w:top w:val="single" w:sz="4" w:space="0" w:color="auto"/>
              <w:bottom w:val="single" w:sz="4" w:space="0" w:color="auto"/>
            </w:tcBorders>
            <w:noWrap/>
            <w:vAlign w:val="center"/>
            <w:hideMark/>
          </w:tcPr>
          <w:p w14:paraId="70E67329"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Degree (°)</w:t>
            </w:r>
          </w:p>
        </w:tc>
        <w:tc>
          <w:tcPr>
            <w:tcW w:w="1184" w:type="dxa"/>
            <w:tcBorders>
              <w:top w:val="single" w:sz="4" w:space="0" w:color="auto"/>
              <w:bottom w:val="single" w:sz="4" w:space="0" w:color="auto"/>
            </w:tcBorders>
            <w:noWrap/>
            <w:vAlign w:val="center"/>
            <w:hideMark/>
          </w:tcPr>
          <w:p w14:paraId="53DCE727"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Average Time Taken (s)</w:t>
            </w:r>
          </w:p>
        </w:tc>
        <w:tc>
          <w:tcPr>
            <w:tcW w:w="1184" w:type="dxa"/>
            <w:tcBorders>
              <w:top w:val="single" w:sz="4" w:space="0" w:color="auto"/>
              <w:bottom w:val="single" w:sz="4" w:space="0" w:color="auto"/>
            </w:tcBorders>
            <w:noWrap/>
            <w:vAlign w:val="center"/>
            <w:hideMark/>
          </w:tcPr>
          <w:p w14:paraId="5C9C955D"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Angular Velocity (rad/s)</w:t>
            </w:r>
          </w:p>
        </w:tc>
        <w:tc>
          <w:tcPr>
            <w:tcW w:w="1401" w:type="dxa"/>
            <w:tcBorders>
              <w:top w:val="single" w:sz="4" w:space="0" w:color="auto"/>
              <w:bottom w:val="single" w:sz="4" w:space="0" w:color="auto"/>
            </w:tcBorders>
            <w:noWrap/>
            <w:vAlign w:val="center"/>
            <w:hideMark/>
          </w:tcPr>
          <w:p w14:paraId="7E1AF496"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Angular Acceleration (rad/s</w:t>
            </w:r>
            <w:r w:rsidRPr="007B7193">
              <w:rPr>
                <w:rFonts w:ascii="Arial" w:hAnsi="Arial" w:cs="Arial"/>
                <w:b/>
                <w:bCs/>
                <w:sz w:val="16"/>
                <w:szCs w:val="16"/>
                <w:vertAlign w:val="superscript"/>
              </w:rPr>
              <w:t>2</w:t>
            </w:r>
            <w:r w:rsidRPr="00DD23C6">
              <w:rPr>
                <w:rFonts w:ascii="Arial" w:hAnsi="Arial" w:cs="Arial"/>
                <w:b/>
                <w:bCs/>
                <w:sz w:val="16"/>
                <w:szCs w:val="16"/>
              </w:rPr>
              <w:t>)</w:t>
            </w:r>
          </w:p>
        </w:tc>
      </w:tr>
      <w:tr w:rsidR="008848E3" w:rsidRPr="00DD23C6" w14:paraId="3BF0ADCD" w14:textId="77777777" w:rsidTr="001976CB">
        <w:trPr>
          <w:trHeight w:val="60"/>
          <w:jc w:val="center"/>
        </w:trPr>
        <w:tc>
          <w:tcPr>
            <w:tcW w:w="861" w:type="dxa"/>
            <w:tcBorders>
              <w:top w:val="single" w:sz="4" w:space="0" w:color="auto"/>
            </w:tcBorders>
            <w:noWrap/>
            <w:vAlign w:val="center"/>
            <w:hideMark/>
          </w:tcPr>
          <w:p w14:paraId="3023E809"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c>
          <w:tcPr>
            <w:tcW w:w="1184" w:type="dxa"/>
            <w:tcBorders>
              <w:top w:val="single" w:sz="4" w:space="0" w:color="auto"/>
            </w:tcBorders>
            <w:noWrap/>
            <w:vAlign w:val="center"/>
            <w:hideMark/>
          </w:tcPr>
          <w:p w14:paraId="6C895BA3"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c>
          <w:tcPr>
            <w:tcW w:w="1184" w:type="dxa"/>
            <w:tcBorders>
              <w:top w:val="single" w:sz="4" w:space="0" w:color="auto"/>
            </w:tcBorders>
            <w:noWrap/>
            <w:vAlign w:val="center"/>
            <w:hideMark/>
          </w:tcPr>
          <w:p w14:paraId="6C8D6928"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c>
          <w:tcPr>
            <w:tcW w:w="1401" w:type="dxa"/>
            <w:tcBorders>
              <w:top w:val="single" w:sz="4" w:space="0" w:color="auto"/>
            </w:tcBorders>
            <w:noWrap/>
            <w:vAlign w:val="center"/>
            <w:hideMark/>
          </w:tcPr>
          <w:p w14:paraId="080827EF"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r>
      <w:tr w:rsidR="008848E3" w:rsidRPr="00DD23C6" w14:paraId="2743912A" w14:textId="77777777" w:rsidTr="001976CB">
        <w:trPr>
          <w:trHeight w:val="70"/>
          <w:jc w:val="center"/>
        </w:trPr>
        <w:tc>
          <w:tcPr>
            <w:tcW w:w="861" w:type="dxa"/>
            <w:noWrap/>
            <w:vAlign w:val="center"/>
            <w:hideMark/>
          </w:tcPr>
          <w:p w14:paraId="1B48713C"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45</w:t>
            </w:r>
          </w:p>
        </w:tc>
        <w:tc>
          <w:tcPr>
            <w:tcW w:w="1184" w:type="dxa"/>
            <w:noWrap/>
            <w:vAlign w:val="center"/>
            <w:hideMark/>
          </w:tcPr>
          <w:p w14:paraId="452CC385"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1.3367</w:t>
            </w:r>
          </w:p>
        </w:tc>
        <w:tc>
          <w:tcPr>
            <w:tcW w:w="1184" w:type="dxa"/>
            <w:noWrap/>
            <w:vAlign w:val="center"/>
            <w:hideMark/>
          </w:tcPr>
          <w:p w14:paraId="61558C0C"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0.5876</w:t>
            </w:r>
          </w:p>
        </w:tc>
        <w:tc>
          <w:tcPr>
            <w:tcW w:w="1401" w:type="dxa"/>
            <w:noWrap/>
            <w:vAlign w:val="center"/>
            <w:hideMark/>
          </w:tcPr>
          <w:p w14:paraId="29EA942F"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0.4396</w:t>
            </w:r>
          </w:p>
        </w:tc>
      </w:tr>
      <w:tr w:rsidR="008848E3" w:rsidRPr="00DD23C6" w14:paraId="7976544B" w14:textId="77777777" w:rsidTr="001976CB">
        <w:trPr>
          <w:trHeight w:val="70"/>
          <w:jc w:val="center"/>
        </w:trPr>
        <w:tc>
          <w:tcPr>
            <w:tcW w:w="861" w:type="dxa"/>
            <w:noWrap/>
            <w:vAlign w:val="center"/>
            <w:hideMark/>
          </w:tcPr>
          <w:p w14:paraId="6624B3AD"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90</w:t>
            </w:r>
          </w:p>
        </w:tc>
        <w:tc>
          <w:tcPr>
            <w:tcW w:w="1184" w:type="dxa"/>
            <w:noWrap/>
            <w:vAlign w:val="center"/>
            <w:hideMark/>
          </w:tcPr>
          <w:p w14:paraId="290DCF43"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1.7933</w:t>
            </w:r>
          </w:p>
        </w:tc>
        <w:tc>
          <w:tcPr>
            <w:tcW w:w="1184" w:type="dxa"/>
            <w:noWrap/>
            <w:vAlign w:val="center"/>
            <w:hideMark/>
          </w:tcPr>
          <w:p w14:paraId="11D507E6"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0.8759</w:t>
            </w:r>
          </w:p>
        </w:tc>
        <w:tc>
          <w:tcPr>
            <w:tcW w:w="1401" w:type="dxa"/>
            <w:noWrap/>
            <w:vAlign w:val="center"/>
            <w:hideMark/>
          </w:tcPr>
          <w:p w14:paraId="349CABC4"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0.4884</w:t>
            </w:r>
          </w:p>
        </w:tc>
      </w:tr>
      <w:tr w:rsidR="008848E3" w:rsidRPr="00DD23C6" w14:paraId="371A399C" w14:textId="77777777" w:rsidTr="001976CB">
        <w:trPr>
          <w:trHeight w:val="70"/>
          <w:jc w:val="center"/>
        </w:trPr>
        <w:tc>
          <w:tcPr>
            <w:tcW w:w="861" w:type="dxa"/>
            <w:noWrap/>
            <w:vAlign w:val="center"/>
            <w:hideMark/>
          </w:tcPr>
          <w:p w14:paraId="4B8CB622"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135</w:t>
            </w:r>
          </w:p>
        </w:tc>
        <w:tc>
          <w:tcPr>
            <w:tcW w:w="1184" w:type="dxa"/>
            <w:noWrap/>
            <w:vAlign w:val="center"/>
            <w:hideMark/>
          </w:tcPr>
          <w:p w14:paraId="70341DFA"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2.1500</w:t>
            </w:r>
          </w:p>
        </w:tc>
        <w:tc>
          <w:tcPr>
            <w:tcW w:w="1184" w:type="dxa"/>
            <w:noWrap/>
            <w:vAlign w:val="center"/>
            <w:hideMark/>
          </w:tcPr>
          <w:p w14:paraId="1A6EE1AE"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1.0959</w:t>
            </w:r>
          </w:p>
        </w:tc>
        <w:tc>
          <w:tcPr>
            <w:tcW w:w="1401" w:type="dxa"/>
            <w:noWrap/>
            <w:vAlign w:val="center"/>
            <w:hideMark/>
          </w:tcPr>
          <w:p w14:paraId="2AD48C61"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0.5097</w:t>
            </w:r>
          </w:p>
        </w:tc>
      </w:tr>
      <w:tr w:rsidR="008848E3" w:rsidRPr="00DD23C6" w14:paraId="756CD638" w14:textId="77777777" w:rsidTr="001976CB">
        <w:trPr>
          <w:trHeight w:val="70"/>
          <w:jc w:val="center"/>
        </w:trPr>
        <w:tc>
          <w:tcPr>
            <w:tcW w:w="861" w:type="dxa"/>
            <w:tcBorders>
              <w:bottom w:val="single" w:sz="4" w:space="0" w:color="auto"/>
            </w:tcBorders>
            <w:noWrap/>
            <w:vAlign w:val="center"/>
            <w:hideMark/>
          </w:tcPr>
          <w:p w14:paraId="0420DD62"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180</w:t>
            </w:r>
          </w:p>
        </w:tc>
        <w:tc>
          <w:tcPr>
            <w:tcW w:w="1184" w:type="dxa"/>
            <w:tcBorders>
              <w:bottom w:val="single" w:sz="4" w:space="0" w:color="auto"/>
            </w:tcBorders>
            <w:noWrap/>
            <w:vAlign w:val="center"/>
            <w:hideMark/>
          </w:tcPr>
          <w:p w14:paraId="7BD9A58E"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2.6533</w:t>
            </w:r>
          </w:p>
        </w:tc>
        <w:tc>
          <w:tcPr>
            <w:tcW w:w="1184" w:type="dxa"/>
            <w:tcBorders>
              <w:bottom w:val="single" w:sz="4" w:space="0" w:color="auto"/>
            </w:tcBorders>
            <w:noWrap/>
            <w:vAlign w:val="center"/>
            <w:hideMark/>
          </w:tcPr>
          <w:p w14:paraId="67B13830"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1.1840</w:t>
            </w:r>
          </w:p>
        </w:tc>
        <w:tc>
          <w:tcPr>
            <w:tcW w:w="1401" w:type="dxa"/>
            <w:tcBorders>
              <w:bottom w:val="single" w:sz="4" w:space="0" w:color="auto"/>
            </w:tcBorders>
            <w:noWrap/>
            <w:vAlign w:val="center"/>
            <w:hideMark/>
          </w:tcPr>
          <w:p w14:paraId="14C5702B"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0.4462</w:t>
            </w:r>
          </w:p>
        </w:tc>
      </w:tr>
    </w:tbl>
    <w:p w14:paraId="6B630FD0" w14:textId="77777777" w:rsidR="008848E3" w:rsidRPr="00031385" w:rsidRDefault="008848E3" w:rsidP="008848E3">
      <w:pPr>
        <w:spacing w:after="0" w:line="240" w:lineRule="auto"/>
        <w:rPr>
          <w:rFonts w:ascii="Arial" w:eastAsia="MS Mincho" w:hAnsi="Arial" w:cs="Arial"/>
          <w:bCs/>
          <w:iCs/>
          <w:noProof/>
          <w:sz w:val="20"/>
          <w:szCs w:val="20"/>
        </w:rPr>
      </w:pPr>
    </w:p>
    <w:p w14:paraId="526286F0" w14:textId="77777777" w:rsidR="008848E3" w:rsidRPr="00031385" w:rsidRDefault="00DD23C6" w:rsidP="00DD23C6">
      <w:pPr>
        <w:pStyle w:val="tablehead"/>
        <w:numPr>
          <w:ilvl w:val="0"/>
          <w:numId w:val="0"/>
        </w:numPr>
        <w:spacing w:before="0" w:after="0"/>
        <w:rPr>
          <w:rFonts w:ascii="Arial" w:hAnsi="Arial" w:cs="Arial"/>
          <w:color w:val="auto"/>
        </w:rPr>
      </w:pPr>
      <w:bookmarkStart w:id="4" w:name="_Hlk172671863"/>
      <w:r>
        <w:rPr>
          <w:rFonts w:ascii="Arial" w:hAnsi="Arial" w:cs="Arial"/>
          <w:color w:val="auto"/>
        </w:rPr>
        <w:t xml:space="preserve">Table 7. </w:t>
      </w:r>
      <w:r w:rsidR="008848E3" w:rsidRPr="00031385">
        <w:rPr>
          <w:rFonts w:ascii="Arial" w:hAnsi="Arial" w:cs="Arial"/>
          <w:color w:val="auto"/>
        </w:rPr>
        <w:t>Turn Left Performance of ROV</w:t>
      </w:r>
    </w:p>
    <w:tbl>
      <w:tblPr>
        <w:tblStyle w:val="TableGrid4"/>
        <w:tblW w:w="4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
        <w:gridCol w:w="1184"/>
        <w:gridCol w:w="1184"/>
        <w:gridCol w:w="1401"/>
      </w:tblGrid>
      <w:tr w:rsidR="008848E3" w:rsidRPr="00DD23C6" w14:paraId="54129B94" w14:textId="77777777" w:rsidTr="001976CB">
        <w:trPr>
          <w:trHeight w:val="288"/>
          <w:jc w:val="center"/>
        </w:trPr>
        <w:tc>
          <w:tcPr>
            <w:tcW w:w="861" w:type="dxa"/>
            <w:tcBorders>
              <w:top w:val="single" w:sz="4" w:space="0" w:color="auto"/>
              <w:bottom w:val="single" w:sz="4" w:space="0" w:color="auto"/>
            </w:tcBorders>
            <w:noWrap/>
            <w:vAlign w:val="center"/>
            <w:hideMark/>
          </w:tcPr>
          <w:p w14:paraId="28DF8014" w14:textId="77777777" w:rsidR="008848E3" w:rsidRPr="00DD23C6" w:rsidRDefault="008848E3" w:rsidP="003E62C5">
            <w:pPr>
              <w:jc w:val="center"/>
              <w:rPr>
                <w:rFonts w:ascii="Arial" w:hAnsi="Arial" w:cs="Arial"/>
                <w:b/>
                <w:bCs/>
                <w:sz w:val="16"/>
                <w:szCs w:val="16"/>
              </w:rPr>
            </w:pPr>
            <w:bookmarkStart w:id="5" w:name="_Hlk172670530"/>
            <w:bookmarkEnd w:id="4"/>
            <w:r w:rsidRPr="00DD23C6">
              <w:rPr>
                <w:rFonts w:ascii="Arial" w:hAnsi="Arial" w:cs="Arial"/>
                <w:b/>
                <w:bCs/>
                <w:sz w:val="16"/>
                <w:szCs w:val="16"/>
              </w:rPr>
              <w:t>Degree (°)</w:t>
            </w:r>
          </w:p>
        </w:tc>
        <w:tc>
          <w:tcPr>
            <w:tcW w:w="1184" w:type="dxa"/>
            <w:tcBorders>
              <w:top w:val="single" w:sz="4" w:space="0" w:color="auto"/>
              <w:bottom w:val="single" w:sz="4" w:space="0" w:color="auto"/>
            </w:tcBorders>
            <w:noWrap/>
            <w:vAlign w:val="center"/>
            <w:hideMark/>
          </w:tcPr>
          <w:p w14:paraId="21413F68"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Average Time Taken (s)</w:t>
            </w:r>
          </w:p>
        </w:tc>
        <w:tc>
          <w:tcPr>
            <w:tcW w:w="1184" w:type="dxa"/>
            <w:tcBorders>
              <w:top w:val="single" w:sz="4" w:space="0" w:color="auto"/>
              <w:bottom w:val="single" w:sz="4" w:space="0" w:color="auto"/>
            </w:tcBorders>
            <w:noWrap/>
            <w:vAlign w:val="center"/>
            <w:hideMark/>
          </w:tcPr>
          <w:p w14:paraId="5F2A3ED6"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Angular Velocity (rad/s)</w:t>
            </w:r>
          </w:p>
        </w:tc>
        <w:tc>
          <w:tcPr>
            <w:tcW w:w="1401" w:type="dxa"/>
            <w:tcBorders>
              <w:top w:val="single" w:sz="4" w:space="0" w:color="auto"/>
              <w:bottom w:val="single" w:sz="4" w:space="0" w:color="auto"/>
            </w:tcBorders>
            <w:noWrap/>
            <w:vAlign w:val="center"/>
            <w:hideMark/>
          </w:tcPr>
          <w:p w14:paraId="72B99193" w14:textId="77777777" w:rsidR="008848E3" w:rsidRPr="00DD23C6" w:rsidRDefault="008848E3" w:rsidP="003E62C5">
            <w:pPr>
              <w:jc w:val="center"/>
              <w:rPr>
                <w:rFonts w:ascii="Arial" w:hAnsi="Arial" w:cs="Arial"/>
                <w:b/>
                <w:bCs/>
                <w:sz w:val="16"/>
                <w:szCs w:val="16"/>
              </w:rPr>
            </w:pPr>
            <w:r w:rsidRPr="00DD23C6">
              <w:rPr>
                <w:rFonts w:ascii="Arial" w:hAnsi="Arial" w:cs="Arial"/>
                <w:b/>
                <w:bCs/>
                <w:sz w:val="16"/>
                <w:szCs w:val="16"/>
              </w:rPr>
              <w:t>Angular Acceleration (rad/s</w:t>
            </w:r>
            <w:r w:rsidRPr="007B7193">
              <w:rPr>
                <w:rFonts w:ascii="Arial" w:hAnsi="Arial" w:cs="Arial"/>
                <w:b/>
                <w:bCs/>
                <w:sz w:val="16"/>
                <w:szCs w:val="16"/>
                <w:vertAlign w:val="superscript"/>
              </w:rPr>
              <w:t>2</w:t>
            </w:r>
            <w:r w:rsidRPr="00DD23C6">
              <w:rPr>
                <w:rFonts w:ascii="Arial" w:hAnsi="Arial" w:cs="Arial"/>
                <w:b/>
                <w:bCs/>
                <w:sz w:val="16"/>
                <w:szCs w:val="16"/>
              </w:rPr>
              <w:t>)</w:t>
            </w:r>
          </w:p>
        </w:tc>
      </w:tr>
      <w:tr w:rsidR="008848E3" w:rsidRPr="00DD23C6" w14:paraId="1CDE891F" w14:textId="77777777" w:rsidTr="001976CB">
        <w:trPr>
          <w:trHeight w:val="60"/>
          <w:jc w:val="center"/>
        </w:trPr>
        <w:tc>
          <w:tcPr>
            <w:tcW w:w="861" w:type="dxa"/>
            <w:tcBorders>
              <w:top w:val="single" w:sz="4" w:space="0" w:color="auto"/>
            </w:tcBorders>
            <w:noWrap/>
            <w:vAlign w:val="center"/>
            <w:hideMark/>
          </w:tcPr>
          <w:p w14:paraId="68E75B3F"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c>
          <w:tcPr>
            <w:tcW w:w="1184" w:type="dxa"/>
            <w:tcBorders>
              <w:top w:val="single" w:sz="4" w:space="0" w:color="auto"/>
            </w:tcBorders>
            <w:noWrap/>
            <w:vAlign w:val="center"/>
            <w:hideMark/>
          </w:tcPr>
          <w:p w14:paraId="0EA481F7"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c>
          <w:tcPr>
            <w:tcW w:w="1184" w:type="dxa"/>
            <w:tcBorders>
              <w:top w:val="single" w:sz="4" w:space="0" w:color="auto"/>
            </w:tcBorders>
            <w:noWrap/>
            <w:vAlign w:val="center"/>
            <w:hideMark/>
          </w:tcPr>
          <w:p w14:paraId="581AA0CB"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c>
          <w:tcPr>
            <w:tcW w:w="1401" w:type="dxa"/>
            <w:tcBorders>
              <w:top w:val="single" w:sz="4" w:space="0" w:color="auto"/>
            </w:tcBorders>
            <w:noWrap/>
            <w:vAlign w:val="center"/>
            <w:hideMark/>
          </w:tcPr>
          <w:p w14:paraId="10977134"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w:t>
            </w:r>
          </w:p>
        </w:tc>
      </w:tr>
      <w:tr w:rsidR="008848E3" w:rsidRPr="00DD23C6" w14:paraId="21A42BD6" w14:textId="77777777" w:rsidTr="001976CB">
        <w:trPr>
          <w:trHeight w:val="70"/>
          <w:jc w:val="center"/>
        </w:trPr>
        <w:tc>
          <w:tcPr>
            <w:tcW w:w="861" w:type="dxa"/>
            <w:noWrap/>
            <w:vAlign w:val="center"/>
            <w:hideMark/>
          </w:tcPr>
          <w:p w14:paraId="203F2AB4"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45</w:t>
            </w:r>
          </w:p>
        </w:tc>
        <w:tc>
          <w:tcPr>
            <w:tcW w:w="1184" w:type="dxa"/>
            <w:noWrap/>
            <w:vAlign w:val="center"/>
            <w:hideMark/>
          </w:tcPr>
          <w:p w14:paraId="3255F6F6"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1.0667</w:t>
            </w:r>
          </w:p>
        </w:tc>
        <w:tc>
          <w:tcPr>
            <w:tcW w:w="1184" w:type="dxa"/>
            <w:noWrap/>
            <w:vAlign w:val="center"/>
            <w:hideMark/>
          </w:tcPr>
          <w:p w14:paraId="26EFFE5B"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0.7363</w:t>
            </w:r>
          </w:p>
        </w:tc>
        <w:tc>
          <w:tcPr>
            <w:tcW w:w="1401" w:type="dxa"/>
            <w:noWrap/>
            <w:vAlign w:val="center"/>
            <w:hideMark/>
          </w:tcPr>
          <w:p w14:paraId="5FFDAB5E"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0.6903</w:t>
            </w:r>
          </w:p>
        </w:tc>
      </w:tr>
      <w:tr w:rsidR="008848E3" w:rsidRPr="00DD23C6" w14:paraId="4C004035" w14:textId="77777777" w:rsidTr="001976CB">
        <w:trPr>
          <w:trHeight w:val="70"/>
          <w:jc w:val="center"/>
        </w:trPr>
        <w:tc>
          <w:tcPr>
            <w:tcW w:w="861" w:type="dxa"/>
            <w:noWrap/>
            <w:vAlign w:val="center"/>
            <w:hideMark/>
          </w:tcPr>
          <w:p w14:paraId="32327FCB"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90</w:t>
            </w:r>
          </w:p>
        </w:tc>
        <w:tc>
          <w:tcPr>
            <w:tcW w:w="1184" w:type="dxa"/>
            <w:noWrap/>
            <w:vAlign w:val="center"/>
            <w:hideMark/>
          </w:tcPr>
          <w:p w14:paraId="565D5A6C"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1.4600</w:t>
            </w:r>
          </w:p>
        </w:tc>
        <w:tc>
          <w:tcPr>
            <w:tcW w:w="1184" w:type="dxa"/>
            <w:noWrap/>
            <w:vAlign w:val="center"/>
            <w:hideMark/>
          </w:tcPr>
          <w:p w14:paraId="5662CC9B"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1.0759</w:t>
            </w:r>
          </w:p>
        </w:tc>
        <w:tc>
          <w:tcPr>
            <w:tcW w:w="1401" w:type="dxa"/>
            <w:noWrap/>
            <w:vAlign w:val="center"/>
            <w:hideMark/>
          </w:tcPr>
          <w:p w14:paraId="27503B50"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0.7369</w:t>
            </w:r>
          </w:p>
        </w:tc>
      </w:tr>
      <w:tr w:rsidR="008848E3" w:rsidRPr="00DD23C6" w14:paraId="1898730C" w14:textId="77777777" w:rsidTr="001976CB">
        <w:trPr>
          <w:trHeight w:val="70"/>
          <w:jc w:val="center"/>
        </w:trPr>
        <w:tc>
          <w:tcPr>
            <w:tcW w:w="861" w:type="dxa"/>
            <w:noWrap/>
            <w:vAlign w:val="center"/>
            <w:hideMark/>
          </w:tcPr>
          <w:p w14:paraId="40AC0A6B"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135</w:t>
            </w:r>
          </w:p>
        </w:tc>
        <w:tc>
          <w:tcPr>
            <w:tcW w:w="1184" w:type="dxa"/>
            <w:noWrap/>
            <w:vAlign w:val="center"/>
            <w:hideMark/>
          </w:tcPr>
          <w:p w14:paraId="23188A8E"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1.9500</w:t>
            </w:r>
          </w:p>
        </w:tc>
        <w:tc>
          <w:tcPr>
            <w:tcW w:w="1184" w:type="dxa"/>
            <w:noWrap/>
            <w:vAlign w:val="center"/>
            <w:hideMark/>
          </w:tcPr>
          <w:p w14:paraId="7F8841B3"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1.2083</w:t>
            </w:r>
          </w:p>
        </w:tc>
        <w:tc>
          <w:tcPr>
            <w:tcW w:w="1401" w:type="dxa"/>
            <w:noWrap/>
            <w:vAlign w:val="center"/>
            <w:hideMark/>
          </w:tcPr>
          <w:p w14:paraId="294D613F"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0.6196</w:t>
            </w:r>
          </w:p>
        </w:tc>
      </w:tr>
      <w:tr w:rsidR="008848E3" w:rsidRPr="00DD23C6" w14:paraId="126A1207" w14:textId="77777777" w:rsidTr="001976CB">
        <w:trPr>
          <w:trHeight w:val="70"/>
          <w:jc w:val="center"/>
        </w:trPr>
        <w:tc>
          <w:tcPr>
            <w:tcW w:w="861" w:type="dxa"/>
            <w:tcBorders>
              <w:bottom w:val="single" w:sz="4" w:space="0" w:color="auto"/>
            </w:tcBorders>
            <w:noWrap/>
            <w:vAlign w:val="center"/>
            <w:hideMark/>
          </w:tcPr>
          <w:p w14:paraId="2B825FF0"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180</w:t>
            </w:r>
          </w:p>
        </w:tc>
        <w:tc>
          <w:tcPr>
            <w:tcW w:w="1184" w:type="dxa"/>
            <w:tcBorders>
              <w:bottom w:val="single" w:sz="4" w:space="0" w:color="auto"/>
            </w:tcBorders>
            <w:noWrap/>
            <w:vAlign w:val="center"/>
            <w:hideMark/>
          </w:tcPr>
          <w:p w14:paraId="43A74617"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2.3933</w:t>
            </w:r>
          </w:p>
        </w:tc>
        <w:tc>
          <w:tcPr>
            <w:tcW w:w="1184" w:type="dxa"/>
            <w:tcBorders>
              <w:bottom w:val="single" w:sz="4" w:space="0" w:color="auto"/>
            </w:tcBorders>
            <w:noWrap/>
            <w:vAlign w:val="center"/>
            <w:hideMark/>
          </w:tcPr>
          <w:p w14:paraId="0338BA46"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1.3126</w:t>
            </w:r>
          </w:p>
        </w:tc>
        <w:tc>
          <w:tcPr>
            <w:tcW w:w="1401" w:type="dxa"/>
            <w:tcBorders>
              <w:bottom w:val="single" w:sz="4" w:space="0" w:color="auto"/>
            </w:tcBorders>
            <w:noWrap/>
            <w:vAlign w:val="center"/>
            <w:hideMark/>
          </w:tcPr>
          <w:p w14:paraId="324EC1B5" w14:textId="77777777" w:rsidR="008848E3" w:rsidRPr="00DD23C6" w:rsidRDefault="008848E3" w:rsidP="003E62C5">
            <w:pPr>
              <w:jc w:val="center"/>
              <w:rPr>
                <w:rFonts w:ascii="Arial" w:hAnsi="Arial" w:cs="Arial"/>
                <w:sz w:val="16"/>
                <w:szCs w:val="16"/>
              </w:rPr>
            </w:pPr>
            <w:r w:rsidRPr="00DD23C6">
              <w:rPr>
                <w:rFonts w:ascii="Arial" w:hAnsi="Arial" w:cs="Arial"/>
                <w:sz w:val="16"/>
                <w:szCs w:val="16"/>
              </w:rPr>
              <w:t>0.5485</w:t>
            </w:r>
          </w:p>
        </w:tc>
      </w:tr>
      <w:bookmarkEnd w:id="5"/>
    </w:tbl>
    <w:p w14:paraId="0A4255C9" w14:textId="77777777" w:rsidR="008848E3" w:rsidRPr="00031385" w:rsidRDefault="008848E3" w:rsidP="008848E3">
      <w:pPr>
        <w:spacing w:after="0" w:line="240" w:lineRule="auto"/>
        <w:rPr>
          <w:rFonts w:ascii="Arial" w:eastAsia="MS Mincho" w:hAnsi="Arial" w:cs="Arial"/>
          <w:bCs/>
          <w:iCs/>
          <w:noProof/>
          <w:sz w:val="20"/>
          <w:szCs w:val="20"/>
        </w:rPr>
      </w:pPr>
    </w:p>
    <w:p w14:paraId="2DE1BF2F" w14:textId="77777777" w:rsidR="008848E3" w:rsidRPr="00031385" w:rsidRDefault="008848E3" w:rsidP="008848E3">
      <w:pPr>
        <w:spacing w:after="0" w:line="240" w:lineRule="auto"/>
        <w:jc w:val="center"/>
        <w:rPr>
          <w:rFonts w:ascii="Arial" w:eastAsia="MS Mincho" w:hAnsi="Arial" w:cs="Arial"/>
          <w:bCs/>
          <w:iCs/>
          <w:noProof/>
          <w:sz w:val="20"/>
          <w:szCs w:val="20"/>
        </w:rPr>
      </w:pPr>
      <w:r w:rsidRPr="00031385">
        <w:rPr>
          <w:rFonts w:ascii="Arial" w:hAnsi="Arial" w:cs="Arial"/>
          <w:noProof/>
          <w:sz w:val="20"/>
          <w:szCs w:val="20"/>
          <w:lang w:val="en-MY"/>
        </w:rPr>
        <w:drawing>
          <wp:inline distT="0" distB="0" distL="0" distR="0" wp14:anchorId="7AEEFB2C" wp14:editId="3D26C131">
            <wp:extent cx="2731325" cy="134689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9288" cy="1355754"/>
                    </a:xfrm>
                    <a:prstGeom prst="rect">
                      <a:avLst/>
                    </a:prstGeom>
                  </pic:spPr>
                </pic:pic>
              </a:graphicData>
            </a:graphic>
          </wp:inline>
        </w:drawing>
      </w:r>
    </w:p>
    <w:p w14:paraId="48704CA2" w14:textId="77777777" w:rsidR="008848E3" w:rsidRPr="00031385" w:rsidRDefault="00A419EB" w:rsidP="00A419EB">
      <w:pPr>
        <w:pStyle w:val="figurecaption"/>
        <w:numPr>
          <w:ilvl w:val="0"/>
          <w:numId w:val="0"/>
        </w:numPr>
        <w:spacing w:before="0" w:after="0"/>
        <w:rPr>
          <w:rFonts w:ascii="Arial" w:hAnsi="Arial" w:cs="Arial"/>
          <w:b/>
          <w:bCs/>
          <w:color w:val="auto"/>
        </w:rPr>
      </w:pPr>
      <w:r>
        <w:rPr>
          <w:rFonts w:ascii="Arial" w:hAnsi="Arial" w:cs="Arial"/>
        </w:rPr>
        <w:t xml:space="preserve">Figure 15. </w:t>
      </w:r>
      <w:r w:rsidR="008848E3" w:rsidRPr="00031385">
        <w:rPr>
          <w:rFonts w:ascii="Arial" w:hAnsi="Arial" w:cs="Arial"/>
          <w:color w:val="auto"/>
        </w:rPr>
        <w:t>Graph of Turn Right Performance of ROV</w:t>
      </w:r>
    </w:p>
    <w:p w14:paraId="1738C589" w14:textId="77777777" w:rsidR="00FD35E3" w:rsidRDefault="00FD35E3" w:rsidP="008848E3">
      <w:pPr>
        <w:spacing w:after="0" w:line="240" w:lineRule="auto"/>
        <w:jc w:val="center"/>
        <w:rPr>
          <w:rFonts w:ascii="Arial" w:eastAsia="MS Mincho" w:hAnsi="Arial" w:cs="Arial"/>
          <w:bCs/>
          <w:iCs/>
          <w:noProof/>
          <w:sz w:val="20"/>
          <w:szCs w:val="20"/>
        </w:rPr>
      </w:pPr>
    </w:p>
    <w:p w14:paraId="77FED4B6" w14:textId="77777777" w:rsidR="008848E3" w:rsidRPr="00031385" w:rsidRDefault="008848E3" w:rsidP="008848E3">
      <w:pPr>
        <w:spacing w:after="0" w:line="240" w:lineRule="auto"/>
        <w:jc w:val="center"/>
        <w:rPr>
          <w:rFonts w:ascii="Arial" w:eastAsia="MS Mincho" w:hAnsi="Arial" w:cs="Arial"/>
          <w:bCs/>
          <w:iCs/>
          <w:noProof/>
          <w:sz w:val="20"/>
          <w:szCs w:val="20"/>
        </w:rPr>
      </w:pPr>
      <w:r w:rsidRPr="00031385">
        <w:rPr>
          <w:rFonts w:ascii="Arial" w:hAnsi="Arial" w:cs="Arial"/>
          <w:noProof/>
          <w:sz w:val="20"/>
          <w:szCs w:val="20"/>
          <w:lang w:val="en-MY"/>
        </w:rPr>
        <w:drawing>
          <wp:inline distT="0" distB="0" distL="0" distR="0" wp14:anchorId="12CE5889" wp14:editId="11272A2F">
            <wp:extent cx="2731324" cy="133128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5874" cy="1343250"/>
                    </a:xfrm>
                    <a:prstGeom prst="rect">
                      <a:avLst/>
                    </a:prstGeom>
                  </pic:spPr>
                </pic:pic>
              </a:graphicData>
            </a:graphic>
          </wp:inline>
        </w:drawing>
      </w:r>
    </w:p>
    <w:p w14:paraId="06332FF3" w14:textId="77777777" w:rsidR="008848E3" w:rsidRPr="00031385" w:rsidRDefault="00A419EB" w:rsidP="00A419EB">
      <w:pPr>
        <w:pStyle w:val="figurecaption"/>
        <w:numPr>
          <w:ilvl w:val="0"/>
          <w:numId w:val="0"/>
        </w:numPr>
        <w:spacing w:before="0" w:after="0"/>
        <w:rPr>
          <w:rFonts w:ascii="Arial" w:hAnsi="Arial" w:cs="Arial"/>
          <w:b/>
          <w:bCs/>
          <w:color w:val="auto"/>
        </w:rPr>
      </w:pPr>
      <w:r>
        <w:rPr>
          <w:rFonts w:ascii="Arial" w:hAnsi="Arial" w:cs="Arial"/>
        </w:rPr>
        <w:t xml:space="preserve">Figure 16. </w:t>
      </w:r>
      <w:r w:rsidR="008848E3" w:rsidRPr="00031385">
        <w:rPr>
          <w:rFonts w:ascii="Arial" w:hAnsi="Arial" w:cs="Arial"/>
          <w:color w:val="auto"/>
        </w:rPr>
        <w:t>Graph of Turn Left Performance of ROV</w:t>
      </w:r>
    </w:p>
    <w:p w14:paraId="74C32B0E" w14:textId="77777777" w:rsidR="00FD35E3" w:rsidRDefault="00FD35E3" w:rsidP="008848E3">
      <w:pPr>
        <w:spacing w:after="0" w:line="240" w:lineRule="auto"/>
        <w:ind w:firstLine="432"/>
        <w:jc w:val="both"/>
        <w:rPr>
          <w:rFonts w:ascii="Arial" w:eastAsia="MS Mincho" w:hAnsi="Arial" w:cs="Arial"/>
          <w:bCs/>
          <w:iCs/>
          <w:noProof/>
          <w:sz w:val="20"/>
          <w:szCs w:val="20"/>
        </w:rPr>
      </w:pPr>
    </w:p>
    <w:p w14:paraId="7E57B79C" w14:textId="77777777" w:rsidR="008848E3" w:rsidRDefault="008848E3" w:rsidP="00D27D06">
      <w:pPr>
        <w:spacing w:after="0" w:line="240" w:lineRule="auto"/>
        <w:ind w:firstLine="562"/>
        <w:jc w:val="both"/>
        <w:rPr>
          <w:rFonts w:ascii="Arial" w:eastAsia="MS Mincho" w:hAnsi="Arial" w:cs="Arial"/>
          <w:bCs/>
          <w:iCs/>
          <w:noProof/>
          <w:sz w:val="20"/>
          <w:szCs w:val="20"/>
        </w:rPr>
      </w:pPr>
      <w:r w:rsidRPr="00031385">
        <w:rPr>
          <w:rFonts w:ascii="Arial" w:eastAsia="MS Mincho" w:hAnsi="Arial" w:cs="Arial"/>
          <w:bCs/>
          <w:iCs/>
          <w:noProof/>
          <w:sz w:val="20"/>
          <w:szCs w:val="20"/>
        </w:rPr>
        <w:t>The ROV's steering performance shows that it takes longer to complete turns as the angle increases. For example, a 45-degree right turn takes an average of 1.34 seconds with an angular velocity of 0.59 rad/s, while the same turn to the left takes only 1.07 seconds with an angular velocity of 0.74 rad/s. This trend continues with increasing angles, where the ROV shows higher angular velocities and accelerations for right and left turn compared to forward and backward, indicating better maneuverability due to asymmetries in the thruster configuration.</w:t>
      </w:r>
    </w:p>
    <w:p w14:paraId="062BE1DF" w14:textId="77777777" w:rsidR="008661E2" w:rsidRPr="00031385" w:rsidRDefault="008661E2" w:rsidP="008848E3">
      <w:pPr>
        <w:spacing w:after="0" w:line="240" w:lineRule="auto"/>
        <w:ind w:firstLine="432"/>
        <w:jc w:val="both"/>
        <w:rPr>
          <w:rFonts w:ascii="Arial" w:eastAsia="MS Mincho" w:hAnsi="Arial" w:cs="Arial"/>
          <w:bCs/>
          <w:iCs/>
          <w:noProof/>
          <w:sz w:val="20"/>
          <w:szCs w:val="20"/>
        </w:rPr>
      </w:pPr>
    </w:p>
    <w:p w14:paraId="5C84E7C6" w14:textId="77777777" w:rsidR="008848E3" w:rsidRPr="00031385" w:rsidRDefault="00EC4D09" w:rsidP="00EC4D09">
      <w:pPr>
        <w:pStyle w:val="tablehead"/>
        <w:numPr>
          <w:ilvl w:val="0"/>
          <w:numId w:val="0"/>
        </w:numPr>
        <w:spacing w:before="0" w:after="0"/>
        <w:rPr>
          <w:rFonts w:ascii="Arial" w:hAnsi="Arial" w:cs="Arial"/>
          <w:color w:val="auto"/>
        </w:rPr>
      </w:pPr>
      <w:r>
        <w:rPr>
          <w:rFonts w:ascii="Arial" w:hAnsi="Arial" w:cs="Arial"/>
          <w:color w:val="auto"/>
        </w:rPr>
        <w:t xml:space="preserve">Table 8. </w:t>
      </w:r>
      <w:r w:rsidR="008848E3" w:rsidRPr="00031385">
        <w:rPr>
          <w:rFonts w:ascii="Arial" w:hAnsi="Arial" w:cs="Arial"/>
          <w:color w:val="auto"/>
        </w:rPr>
        <w:t>Raise Performance of ROV</w:t>
      </w:r>
    </w:p>
    <w:tbl>
      <w:tblPr>
        <w:tblStyle w:val="TableGrid5"/>
        <w:tblW w:w="4455" w:type="dxa"/>
        <w:jc w:val="center"/>
        <w:tblBorders>
          <w:left w:val="none" w:sz="0" w:space="0" w:color="auto"/>
          <w:right w:val="none" w:sz="0" w:space="0" w:color="auto"/>
        </w:tblBorders>
        <w:tblLook w:val="04A0" w:firstRow="1" w:lastRow="0" w:firstColumn="1" w:lastColumn="0" w:noHBand="0" w:noVBand="1"/>
      </w:tblPr>
      <w:tblGrid>
        <w:gridCol w:w="1017"/>
        <w:gridCol w:w="1230"/>
        <w:gridCol w:w="942"/>
        <w:gridCol w:w="1266"/>
      </w:tblGrid>
      <w:tr w:rsidR="00F66D60" w:rsidRPr="000114C2" w14:paraId="00A5AA0A" w14:textId="77777777" w:rsidTr="00F66D60">
        <w:trPr>
          <w:trHeight w:val="288"/>
          <w:jc w:val="center"/>
        </w:trPr>
        <w:tc>
          <w:tcPr>
            <w:tcW w:w="1017" w:type="dxa"/>
            <w:tcBorders>
              <w:right w:val="nil"/>
            </w:tcBorders>
            <w:noWrap/>
            <w:vAlign w:val="center"/>
            <w:hideMark/>
          </w:tcPr>
          <w:p w14:paraId="71BC86DF" w14:textId="77777777" w:rsidR="00B32606" w:rsidRDefault="008848E3" w:rsidP="003E62C5">
            <w:pPr>
              <w:jc w:val="center"/>
              <w:rPr>
                <w:rFonts w:ascii="Arial" w:hAnsi="Arial" w:cs="Arial"/>
                <w:b/>
                <w:bCs/>
                <w:sz w:val="16"/>
                <w:szCs w:val="16"/>
              </w:rPr>
            </w:pPr>
            <w:r w:rsidRPr="000114C2">
              <w:rPr>
                <w:rFonts w:ascii="Arial" w:hAnsi="Arial" w:cs="Arial"/>
                <w:b/>
                <w:bCs/>
                <w:sz w:val="16"/>
                <w:szCs w:val="16"/>
              </w:rPr>
              <w:t xml:space="preserve">Distance </w:t>
            </w:r>
          </w:p>
          <w:p w14:paraId="688F0116" w14:textId="77777777" w:rsidR="008848E3" w:rsidRPr="000114C2" w:rsidRDefault="008848E3" w:rsidP="003E62C5">
            <w:pPr>
              <w:jc w:val="center"/>
              <w:rPr>
                <w:rFonts w:ascii="Arial" w:hAnsi="Arial" w:cs="Arial"/>
                <w:b/>
                <w:bCs/>
                <w:sz w:val="16"/>
                <w:szCs w:val="16"/>
              </w:rPr>
            </w:pPr>
            <w:r w:rsidRPr="000114C2">
              <w:rPr>
                <w:rFonts w:ascii="Arial" w:hAnsi="Arial" w:cs="Arial"/>
                <w:b/>
                <w:bCs/>
                <w:sz w:val="16"/>
                <w:szCs w:val="16"/>
              </w:rPr>
              <w:t>(m)</w:t>
            </w:r>
          </w:p>
        </w:tc>
        <w:tc>
          <w:tcPr>
            <w:tcW w:w="1230" w:type="dxa"/>
            <w:tcBorders>
              <w:left w:val="nil"/>
              <w:right w:val="nil"/>
            </w:tcBorders>
            <w:noWrap/>
            <w:vAlign w:val="center"/>
            <w:hideMark/>
          </w:tcPr>
          <w:p w14:paraId="51298E5F" w14:textId="77777777" w:rsidR="00B32606" w:rsidRDefault="008848E3" w:rsidP="003E62C5">
            <w:pPr>
              <w:jc w:val="center"/>
              <w:rPr>
                <w:rFonts w:ascii="Arial" w:hAnsi="Arial" w:cs="Arial"/>
                <w:b/>
                <w:bCs/>
                <w:sz w:val="16"/>
                <w:szCs w:val="16"/>
              </w:rPr>
            </w:pPr>
            <w:r w:rsidRPr="000114C2">
              <w:rPr>
                <w:rFonts w:ascii="Arial" w:hAnsi="Arial" w:cs="Arial"/>
                <w:b/>
                <w:bCs/>
                <w:sz w:val="16"/>
                <w:szCs w:val="16"/>
              </w:rPr>
              <w:t xml:space="preserve">Average </w:t>
            </w:r>
          </w:p>
          <w:p w14:paraId="4247A322" w14:textId="77777777" w:rsidR="00B32606" w:rsidRDefault="008848E3" w:rsidP="003E62C5">
            <w:pPr>
              <w:jc w:val="center"/>
              <w:rPr>
                <w:rFonts w:ascii="Arial" w:hAnsi="Arial" w:cs="Arial"/>
                <w:b/>
                <w:bCs/>
                <w:sz w:val="16"/>
                <w:szCs w:val="16"/>
              </w:rPr>
            </w:pPr>
            <w:r w:rsidRPr="000114C2">
              <w:rPr>
                <w:rFonts w:ascii="Arial" w:hAnsi="Arial" w:cs="Arial"/>
                <w:b/>
                <w:bCs/>
                <w:sz w:val="16"/>
                <w:szCs w:val="16"/>
              </w:rPr>
              <w:t xml:space="preserve">Time Taken </w:t>
            </w:r>
          </w:p>
          <w:p w14:paraId="514A3A46" w14:textId="77777777" w:rsidR="008848E3" w:rsidRPr="000114C2" w:rsidRDefault="008848E3" w:rsidP="003E62C5">
            <w:pPr>
              <w:jc w:val="center"/>
              <w:rPr>
                <w:rFonts w:ascii="Arial" w:hAnsi="Arial" w:cs="Arial"/>
                <w:b/>
                <w:bCs/>
                <w:sz w:val="16"/>
                <w:szCs w:val="16"/>
              </w:rPr>
            </w:pPr>
            <w:r w:rsidRPr="000114C2">
              <w:rPr>
                <w:rFonts w:ascii="Arial" w:hAnsi="Arial" w:cs="Arial"/>
                <w:b/>
                <w:bCs/>
                <w:sz w:val="16"/>
                <w:szCs w:val="16"/>
              </w:rPr>
              <w:t>(s)</w:t>
            </w:r>
          </w:p>
        </w:tc>
        <w:tc>
          <w:tcPr>
            <w:tcW w:w="0" w:type="auto"/>
            <w:tcBorders>
              <w:left w:val="nil"/>
              <w:right w:val="nil"/>
            </w:tcBorders>
            <w:noWrap/>
            <w:vAlign w:val="center"/>
            <w:hideMark/>
          </w:tcPr>
          <w:p w14:paraId="27AA70FD" w14:textId="77777777" w:rsidR="00B32606" w:rsidRDefault="008848E3" w:rsidP="003E62C5">
            <w:pPr>
              <w:jc w:val="center"/>
              <w:rPr>
                <w:rFonts w:ascii="Arial" w:hAnsi="Arial" w:cs="Arial"/>
                <w:b/>
                <w:bCs/>
                <w:sz w:val="16"/>
                <w:szCs w:val="16"/>
              </w:rPr>
            </w:pPr>
            <w:r w:rsidRPr="000114C2">
              <w:rPr>
                <w:rFonts w:ascii="Arial" w:hAnsi="Arial" w:cs="Arial"/>
                <w:b/>
                <w:bCs/>
                <w:sz w:val="16"/>
                <w:szCs w:val="16"/>
              </w:rPr>
              <w:t xml:space="preserve">Velocity </w:t>
            </w:r>
          </w:p>
          <w:p w14:paraId="50BD606B" w14:textId="77777777" w:rsidR="008848E3" w:rsidRPr="000114C2" w:rsidRDefault="008848E3" w:rsidP="003E62C5">
            <w:pPr>
              <w:jc w:val="center"/>
              <w:rPr>
                <w:rFonts w:ascii="Arial" w:hAnsi="Arial" w:cs="Arial"/>
                <w:b/>
                <w:bCs/>
                <w:sz w:val="16"/>
                <w:szCs w:val="16"/>
              </w:rPr>
            </w:pPr>
            <w:r w:rsidRPr="000114C2">
              <w:rPr>
                <w:rFonts w:ascii="Arial" w:hAnsi="Arial" w:cs="Arial"/>
                <w:b/>
                <w:bCs/>
                <w:sz w:val="16"/>
                <w:szCs w:val="16"/>
              </w:rPr>
              <w:t>(m/s)</w:t>
            </w:r>
          </w:p>
        </w:tc>
        <w:tc>
          <w:tcPr>
            <w:tcW w:w="1266" w:type="dxa"/>
            <w:tcBorders>
              <w:left w:val="nil"/>
            </w:tcBorders>
            <w:noWrap/>
            <w:vAlign w:val="center"/>
            <w:hideMark/>
          </w:tcPr>
          <w:p w14:paraId="0C28BFCB" w14:textId="77777777" w:rsidR="00B32606" w:rsidRDefault="008848E3" w:rsidP="003E62C5">
            <w:pPr>
              <w:jc w:val="center"/>
              <w:rPr>
                <w:rFonts w:ascii="Arial" w:hAnsi="Arial" w:cs="Arial"/>
                <w:b/>
                <w:bCs/>
                <w:sz w:val="16"/>
                <w:szCs w:val="16"/>
              </w:rPr>
            </w:pPr>
            <w:r w:rsidRPr="000114C2">
              <w:rPr>
                <w:rFonts w:ascii="Arial" w:hAnsi="Arial" w:cs="Arial"/>
                <w:b/>
                <w:bCs/>
                <w:sz w:val="16"/>
                <w:szCs w:val="16"/>
              </w:rPr>
              <w:t>Acceleration</w:t>
            </w:r>
          </w:p>
          <w:p w14:paraId="125276D6" w14:textId="77777777" w:rsidR="008848E3" w:rsidRPr="000114C2" w:rsidRDefault="008848E3" w:rsidP="003E62C5">
            <w:pPr>
              <w:jc w:val="center"/>
              <w:rPr>
                <w:rFonts w:ascii="Arial" w:hAnsi="Arial" w:cs="Arial"/>
                <w:b/>
                <w:bCs/>
                <w:sz w:val="16"/>
                <w:szCs w:val="16"/>
              </w:rPr>
            </w:pPr>
            <w:r w:rsidRPr="000114C2">
              <w:rPr>
                <w:rFonts w:ascii="Arial" w:hAnsi="Arial" w:cs="Arial"/>
                <w:b/>
                <w:bCs/>
                <w:sz w:val="16"/>
                <w:szCs w:val="16"/>
              </w:rPr>
              <w:t>(m/s</w:t>
            </w:r>
            <w:r w:rsidRPr="000114C2">
              <w:rPr>
                <w:rFonts w:ascii="Arial" w:hAnsi="Arial" w:cs="Arial"/>
                <w:b/>
                <w:bCs/>
                <w:sz w:val="16"/>
                <w:szCs w:val="16"/>
                <w:vertAlign w:val="superscript"/>
              </w:rPr>
              <w:t>2</w:t>
            </w:r>
            <w:r w:rsidRPr="000114C2">
              <w:rPr>
                <w:rFonts w:ascii="Arial" w:hAnsi="Arial" w:cs="Arial"/>
                <w:b/>
                <w:bCs/>
                <w:sz w:val="16"/>
                <w:szCs w:val="16"/>
              </w:rPr>
              <w:t>)</w:t>
            </w:r>
          </w:p>
        </w:tc>
      </w:tr>
      <w:tr w:rsidR="00F66D60" w:rsidRPr="000114C2" w14:paraId="5556AB7F" w14:textId="77777777" w:rsidTr="00F66D60">
        <w:trPr>
          <w:trHeight w:val="60"/>
          <w:jc w:val="center"/>
        </w:trPr>
        <w:tc>
          <w:tcPr>
            <w:tcW w:w="1017" w:type="dxa"/>
            <w:tcBorders>
              <w:right w:val="nil"/>
            </w:tcBorders>
            <w:noWrap/>
            <w:vAlign w:val="center"/>
            <w:hideMark/>
          </w:tcPr>
          <w:p w14:paraId="6E79013F"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w:t>
            </w:r>
          </w:p>
        </w:tc>
        <w:tc>
          <w:tcPr>
            <w:tcW w:w="1230" w:type="dxa"/>
            <w:tcBorders>
              <w:left w:val="nil"/>
              <w:right w:val="nil"/>
            </w:tcBorders>
            <w:noWrap/>
            <w:vAlign w:val="center"/>
            <w:hideMark/>
          </w:tcPr>
          <w:p w14:paraId="3331AFE5"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w:t>
            </w:r>
          </w:p>
        </w:tc>
        <w:tc>
          <w:tcPr>
            <w:tcW w:w="0" w:type="auto"/>
            <w:tcBorders>
              <w:left w:val="nil"/>
              <w:right w:val="nil"/>
            </w:tcBorders>
            <w:noWrap/>
            <w:vAlign w:val="center"/>
            <w:hideMark/>
          </w:tcPr>
          <w:p w14:paraId="1435B9B0"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w:t>
            </w:r>
          </w:p>
        </w:tc>
        <w:tc>
          <w:tcPr>
            <w:tcW w:w="1266" w:type="dxa"/>
            <w:tcBorders>
              <w:left w:val="nil"/>
            </w:tcBorders>
            <w:noWrap/>
            <w:vAlign w:val="center"/>
            <w:hideMark/>
          </w:tcPr>
          <w:p w14:paraId="6C215214"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w:t>
            </w:r>
          </w:p>
        </w:tc>
      </w:tr>
      <w:tr w:rsidR="00F66D60" w:rsidRPr="000114C2" w14:paraId="459DB9AC" w14:textId="77777777" w:rsidTr="00F66D60">
        <w:trPr>
          <w:trHeight w:val="60"/>
          <w:jc w:val="center"/>
        </w:trPr>
        <w:tc>
          <w:tcPr>
            <w:tcW w:w="1017" w:type="dxa"/>
            <w:tcBorders>
              <w:right w:val="nil"/>
            </w:tcBorders>
            <w:noWrap/>
            <w:vAlign w:val="center"/>
            <w:hideMark/>
          </w:tcPr>
          <w:p w14:paraId="78FE0611"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0.05</w:t>
            </w:r>
          </w:p>
        </w:tc>
        <w:tc>
          <w:tcPr>
            <w:tcW w:w="1230" w:type="dxa"/>
            <w:tcBorders>
              <w:left w:val="nil"/>
              <w:right w:val="nil"/>
            </w:tcBorders>
            <w:noWrap/>
            <w:vAlign w:val="center"/>
            <w:hideMark/>
          </w:tcPr>
          <w:p w14:paraId="443BBFB3"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0.3633</w:t>
            </w:r>
          </w:p>
        </w:tc>
        <w:tc>
          <w:tcPr>
            <w:tcW w:w="0" w:type="auto"/>
            <w:tcBorders>
              <w:left w:val="nil"/>
              <w:right w:val="nil"/>
            </w:tcBorders>
            <w:noWrap/>
            <w:vAlign w:val="center"/>
            <w:hideMark/>
          </w:tcPr>
          <w:p w14:paraId="433603E1"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0.1376</w:t>
            </w:r>
          </w:p>
        </w:tc>
        <w:tc>
          <w:tcPr>
            <w:tcW w:w="1266" w:type="dxa"/>
            <w:tcBorders>
              <w:left w:val="nil"/>
            </w:tcBorders>
            <w:noWrap/>
            <w:vAlign w:val="center"/>
            <w:hideMark/>
          </w:tcPr>
          <w:p w14:paraId="0A3F9E04"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0.3788</w:t>
            </w:r>
          </w:p>
        </w:tc>
      </w:tr>
      <w:tr w:rsidR="00F66D60" w:rsidRPr="000114C2" w14:paraId="1F78E8EC" w14:textId="77777777" w:rsidTr="00F66D60">
        <w:trPr>
          <w:trHeight w:val="60"/>
          <w:jc w:val="center"/>
        </w:trPr>
        <w:tc>
          <w:tcPr>
            <w:tcW w:w="1017" w:type="dxa"/>
            <w:tcBorders>
              <w:right w:val="nil"/>
            </w:tcBorders>
            <w:noWrap/>
            <w:vAlign w:val="center"/>
            <w:hideMark/>
          </w:tcPr>
          <w:p w14:paraId="4EE8DA7E"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w:t>
            </w:r>
          </w:p>
        </w:tc>
        <w:tc>
          <w:tcPr>
            <w:tcW w:w="1230" w:type="dxa"/>
            <w:tcBorders>
              <w:left w:val="nil"/>
              <w:right w:val="nil"/>
            </w:tcBorders>
            <w:noWrap/>
            <w:vAlign w:val="center"/>
            <w:hideMark/>
          </w:tcPr>
          <w:p w14:paraId="5612F9E6"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0.8867</w:t>
            </w:r>
          </w:p>
        </w:tc>
        <w:tc>
          <w:tcPr>
            <w:tcW w:w="0" w:type="auto"/>
            <w:tcBorders>
              <w:left w:val="nil"/>
              <w:right w:val="nil"/>
            </w:tcBorders>
            <w:noWrap/>
            <w:vAlign w:val="center"/>
            <w:hideMark/>
          </w:tcPr>
          <w:p w14:paraId="3109DC80"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0.1128</w:t>
            </w:r>
          </w:p>
        </w:tc>
        <w:tc>
          <w:tcPr>
            <w:tcW w:w="1266" w:type="dxa"/>
            <w:tcBorders>
              <w:left w:val="nil"/>
            </w:tcBorders>
            <w:noWrap/>
            <w:vAlign w:val="center"/>
            <w:hideMark/>
          </w:tcPr>
          <w:p w14:paraId="625CDC36"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0.1272</w:t>
            </w:r>
          </w:p>
        </w:tc>
      </w:tr>
      <w:tr w:rsidR="00F66D60" w:rsidRPr="000114C2" w14:paraId="1F13B6CA" w14:textId="77777777" w:rsidTr="00F66D60">
        <w:trPr>
          <w:trHeight w:val="60"/>
          <w:jc w:val="center"/>
        </w:trPr>
        <w:tc>
          <w:tcPr>
            <w:tcW w:w="1017" w:type="dxa"/>
            <w:tcBorders>
              <w:right w:val="nil"/>
            </w:tcBorders>
            <w:noWrap/>
            <w:vAlign w:val="center"/>
            <w:hideMark/>
          </w:tcPr>
          <w:p w14:paraId="7C8C6F63"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0.15</w:t>
            </w:r>
          </w:p>
        </w:tc>
        <w:tc>
          <w:tcPr>
            <w:tcW w:w="1230" w:type="dxa"/>
            <w:tcBorders>
              <w:left w:val="nil"/>
              <w:right w:val="nil"/>
            </w:tcBorders>
            <w:noWrap/>
            <w:vAlign w:val="center"/>
            <w:hideMark/>
          </w:tcPr>
          <w:p w14:paraId="329A1802"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1.2200</w:t>
            </w:r>
          </w:p>
        </w:tc>
        <w:tc>
          <w:tcPr>
            <w:tcW w:w="0" w:type="auto"/>
            <w:tcBorders>
              <w:left w:val="nil"/>
              <w:right w:val="nil"/>
            </w:tcBorders>
            <w:noWrap/>
            <w:vAlign w:val="center"/>
            <w:hideMark/>
          </w:tcPr>
          <w:p w14:paraId="5C97E60F"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0.1230</w:t>
            </w:r>
          </w:p>
        </w:tc>
        <w:tc>
          <w:tcPr>
            <w:tcW w:w="1266" w:type="dxa"/>
            <w:tcBorders>
              <w:left w:val="nil"/>
            </w:tcBorders>
            <w:noWrap/>
            <w:vAlign w:val="center"/>
            <w:hideMark/>
          </w:tcPr>
          <w:p w14:paraId="4A61A56A"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0.1008</w:t>
            </w:r>
          </w:p>
        </w:tc>
      </w:tr>
      <w:tr w:rsidR="00F66D60" w:rsidRPr="000114C2" w14:paraId="23B3BAB0" w14:textId="77777777" w:rsidTr="00F66D60">
        <w:trPr>
          <w:trHeight w:val="60"/>
          <w:jc w:val="center"/>
        </w:trPr>
        <w:tc>
          <w:tcPr>
            <w:tcW w:w="1017" w:type="dxa"/>
            <w:tcBorders>
              <w:right w:val="nil"/>
            </w:tcBorders>
            <w:noWrap/>
            <w:vAlign w:val="center"/>
            <w:hideMark/>
          </w:tcPr>
          <w:p w14:paraId="525830B5"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0.2</w:t>
            </w:r>
          </w:p>
        </w:tc>
        <w:tc>
          <w:tcPr>
            <w:tcW w:w="1230" w:type="dxa"/>
            <w:tcBorders>
              <w:left w:val="nil"/>
              <w:right w:val="nil"/>
            </w:tcBorders>
            <w:noWrap/>
            <w:vAlign w:val="center"/>
            <w:hideMark/>
          </w:tcPr>
          <w:p w14:paraId="1C517AFB"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1.3967</w:t>
            </w:r>
          </w:p>
        </w:tc>
        <w:tc>
          <w:tcPr>
            <w:tcW w:w="0" w:type="auto"/>
            <w:tcBorders>
              <w:left w:val="nil"/>
              <w:right w:val="nil"/>
            </w:tcBorders>
            <w:noWrap/>
            <w:vAlign w:val="center"/>
            <w:hideMark/>
          </w:tcPr>
          <w:p w14:paraId="7CE79FE2"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0.1432</w:t>
            </w:r>
          </w:p>
        </w:tc>
        <w:tc>
          <w:tcPr>
            <w:tcW w:w="1266" w:type="dxa"/>
            <w:tcBorders>
              <w:left w:val="nil"/>
            </w:tcBorders>
            <w:noWrap/>
            <w:vAlign w:val="center"/>
            <w:hideMark/>
          </w:tcPr>
          <w:p w14:paraId="5CEDA3DA"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0.1025</w:t>
            </w:r>
          </w:p>
        </w:tc>
      </w:tr>
      <w:tr w:rsidR="00F66D60" w:rsidRPr="000114C2" w14:paraId="68C4F105" w14:textId="77777777" w:rsidTr="00F66D60">
        <w:trPr>
          <w:trHeight w:val="60"/>
          <w:jc w:val="center"/>
        </w:trPr>
        <w:tc>
          <w:tcPr>
            <w:tcW w:w="1017" w:type="dxa"/>
            <w:tcBorders>
              <w:right w:val="nil"/>
            </w:tcBorders>
            <w:noWrap/>
            <w:vAlign w:val="center"/>
            <w:hideMark/>
          </w:tcPr>
          <w:p w14:paraId="410DB945"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0.25</w:t>
            </w:r>
          </w:p>
        </w:tc>
        <w:tc>
          <w:tcPr>
            <w:tcW w:w="1230" w:type="dxa"/>
            <w:tcBorders>
              <w:left w:val="nil"/>
              <w:right w:val="nil"/>
            </w:tcBorders>
            <w:noWrap/>
            <w:vAlign w:val="center"/>
            <w:hideMark/>
          </w:tcPr>
          <w:p w14:paraId="468962E9"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1.6567</w:t>
            </w:r>
          </w:p>
        </w:tc>
        <w:tc>
          <w:tcPr>
            <w:tcW w:w="0" w:type="auto"/>
            <w:tcBorders>
              <w:left w:val="nil"/>
              <w:right w:val="nil"/>
            </w:tcBorders>
            <w:noWrap/>
            <w:vAlign w:val="center"/>
            <w:hideMark/>
          </w:tcPr>
          <w:p w14:paraId="1FA44C21"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0.1509</w:t>
            </w:r>
          </w:p>
        </w:tc>
        <w:tc>
          <w:tcPr>
            <w:tcW w:w="1266" w:type="dxa"/>
            <w:tcBorders>
              <w:left w:val="nil"/>
            </w:tcBorders>
            <w:noWrap/>
            <w:vAlign w:val="center"/>
            <w:hideMark/>
          </w:tcPr>
          <w:p w14:paraId="7D094C66"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0.0911</w:t>
            </w:r>
          </w:p>
        </w:tc>
      </w:tr>
      <w:tr w:rsidR="00F66D60" w:rsidRPr="000114C2" w14:paraId="6F969349" w14:textId="77777777" w:rsidTr="00F66D60">
        <w:trPr>
          <w:trHeight w:val="60"/>
          <w:jc w:val="center"/>
        </w:trPr>
        <w:tc>
          <w:tcPr>
            <w:tcW w:w="1017" w:type="dxa"/>
            <w:tcBorders>
              <w:right w:val="nil"/>
            </w:tcBorders>
            <w:noWrap/>
            <w:vAlign w:val="center"/>
            <w:hideMark/>
          </w:tcPr>
          <w:p w14:paraId="665F3258"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0.3</w:t>
            </w:r>
          </w:p>
        </w:tc>
        <w:tc>
          <w:tcPr>
            <w:tcW w:w="1230" w:type="dxa"/>
            <w:tcBorders>
              <w:left w:val="nil"/>
              <w:right w:val="nil"/>
            </w:tcBorders>
            <w:noWrap/>
            <w:vAlign w:val="center"/>
            <w:hideMark/>
          </w:tcPr>
          <w:p w14:paraId="6D1B3887"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1.8633</w:t>
            </w:r>
          </w:p>
        </w:tc>
        <w:tc>
          <w:tcPr>
            <w:tcW w:w="0" w:type="auto"/>
            <w:tcBorders>
              <w:left w:val="nil"/>
              <w:right w:val="nil"/>
            </w:tcBorders>
            <w:noWrap/>
            <w:vAlign w:val="center"/>
            <w:hideMark/>
          </w:tcPr>
          <w:p w14:paraId="485475B9"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0.1610</w:t>
            </w:r>
          </w:p>
        </w:tc>
        <w:tc>
          <w:tcPr>
            <w:tcW w:w="1266" w:type="dxa"/>
            <w:tcBorders>
              <w:left w:val="nil"/>
            </w:tcBorders>
            <w:noWrap/>
            <w:vAlign w:val="center"/>
            <w:hideMark/>
          </w:tcPr>
          <w:p w14:paraId="6B351C96"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0.0864</w:t>
            </w:r>
          </w:p>
        </w:tc>
      </w:tr>
      <w:tr w:rsidR="00F66D60" w:rsidRPr="000114C2" w14:paraId="7F5AE8FC" w14:textId="77777777" w:rsidTr="00F66D60">
        <w:trPr>
          <w:trHeight w:val="60"/>
          <w:jc w:val="center"/>
        </w:trPr>
        <w:tc>
          <w:tcPr>
            <w:tcW w:w="1017" w:type="dxa"/>
            <w:tcBorders>
              <w:right w:val="nil"/>
            </w:tcBorders>
            <w:noWrap/>
            <w:vAlign w:val="center"/>
            <w:hideMark/>
          </w:tcPr>
          <w:p w14:paraId="7E9D4DD4"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0.35</w:t>
            </w:r>
          </w:p>
        </w:tc>
        <w:tc>
          <w:tcPr>
            <w:tcW w:w="1230" w:type="dxa"/>
            <w:tcBorders>
              <w:left w:val="nil"/>
              <w:right w:val="nil"/>
            </w:tcBorders>
            <w:noWrap/>
            <w:vAlign w:val="center"/>
            <w:hideMark/>
          </w:tcPr>
          <w:p w14:paraId="73BFB706"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2.0500</w:t>
            </w:r>
          </w:p>
        </w:tc>
        <w:tc>
          <w:tcPr>
            <w:tcW w:w="0" w:type="auto"/>
            <w:tcBorders>
              <w:left w:val="nil"/>
              <w:right w:val="nil"/>
            </w:tcBorders>
            <w:noWrap/>
            <w:vAlign w:val="center"/>
            <w:hideMark/>
          </w:tcPr>
          <w:p w14:paraId="1CDD4882"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0.1707</w:t>
            </w:r>
          </w:p>
        </w:tc>
        <w:tc>
          <w:tcPr>
            <w:tcW w:w="1266" w:type="dxa"/>
            <w:tcBorders>
              <w:left w:val="nil"/>
            </w:tcBorders>
            <w:noWrap/>
            <w:vAlign w:val="center"/>
            <w:hideMark/>
          </w:tcPr>
          <w:p w14:paraId="70336948"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0.0833</w:t>
            </w:r>
          </w:p>
        </w:tc>
      </w:tr>
      <w:tr w:rsidR="00F66D60" w:rsidRPr="000114C2" w14:paraId="1F74E512" w14:textId="77777777" w:rsidTr="00F66D60">
        <w:trPr>
          <w:trHeight w:val="60"/>
          <w:jc w:val="center"/>
        </w:trPr>
        <w:tc>
          <w:tcPr>
            <w:tcW w:w="1017" w:type="dxa"/>
            <w:tcBorders>
              <w:right w:val="nil"/>
            </w:tcBorders>
            <w:noWrap/>
            <w:vAlign w:val="center"/>
            <w:hideMark/>
          </w:tcPr>
          <w:p w14:paraId="5DA9193C"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0.4</w:t>
            </w:r>
          </w:p>
        </w:tc>
        <w:tc>
          <w:tcPr>
            <w:tcW w:w="1230" w:type="dxa"/>
            <w:tcBorders>
              <w:left w:val="nil"/>
              <w:right w:val="nil"/>
            </w:tcBorders>
            <w:noWrap/>
            <w:vAlign w:val="center"/>
            <w:hideMark/>
          </w:tcPr>
          <w:p w14:paraId="3B39FF38"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2.2700</w:t>
            </w:r>
          </w:p>
        </w:tc>
        <w:tc>
          <w:tcPr>
            <w:tcW w:w="0" w:type="auto"/>
            <w:tcBorders>
              <w:left w:val="nil"/>
              <w:right w:val="nil"/>
            </w:tcBorders>
            <w:noWrap/>
            <w:vAlign w:val="center"/>
            <w:hideMark/>
          </w:tcPr>
          <w:p w14:paraId="3B00DAD1"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0.1762</w:t>
            </w:r>
          </w:p>
        </w:tc>
        <w:tc>
          <w:tcPr>
            <w:tcW w:w="1266" w:type="dxa"/>
            <w:tcBorders>
              <w:left w:val="nil"/>
            </w:tcBorders>
            <w:noWrap/>
            <w:vAlign w:val="center"/>
            <w:hideMark/>
          </w:tcPr>
          <w:p w14:paraId="2AD744BE"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0.0776</w:t>
            </w:r>
          </w:p>
        </w:tc>
      </w:tr>
      <w:tr w:rsidR="00F66D60" w:rsidRPr="000114C2" w14:paraId="28CBBCCD" w14:textId="77777777" w:rsidTr="00F66D60">
        <w:trPr>
          <w:trHeight w:val="60"/>
          <w:jc w:val="center"/>
        </w:trPr>
        <w:tc>
          <w:tcPr>
            <w:tcW w:w="1017" w:type="dxa"/>
            <w:tcBorders>
              <w:right w:val="nil"/>
            </w:tcBorders>
            <w:noWrap/>
            <w:vAlign w:val="center"/>
            <w:hideMark/>
          </w:tcPr>
          <w:p w14:paraId="6284B848"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0.45</w:t>
            </w:r>
          </w:p>
        </w:tc>
        <w:tc>
          <w:tcPr>
            <w:tcW w:w="1230" w:type="dxa"/>
            <w:tcBorders>
              <w:left w:val="nil"/>
              <w:right w:val="nil"/>
            </w:tcBorders>
            <w:noWrap/>
            <w:vAlign w:val="center"/>
            <w:hideMark/>
          </w:tcPr>
          <w:p w14:paraId="189E8CB5"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2.5067</w:t>
            </w:r>
          </w:p>
        </w:tc>
        <w:tc>
          <w:tcPr>
            <w:tcW w:w="0" w:type="auto"/>
            <w:tcBorders>
              <w:left w:val="nil"/>
              <w:right w:val="nil"/>
            </w:tcBorders>
            <w:noWrap/>
            <w:vAlign w:val="center"/>
            <w:hideMark/>
          </w:tcPr>
          <w:p w14:paraId="1588BA79"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0.1795</w:t>
            </w:r>
          </w:p>
        </w:tc>
        <w:tc>
          <w:tcPr>
            <w:tcW w:w="1266" w:type="dxa"/>
            <w:tcBorders>
              <w:left w:val="nil"/>
            </w:tcBorders>
            <w:noWrap/>
            <w:vAlign w:val="center"/>
            <w:hideMark/>
          </w:tcPr>
          <w:p w14:paraId="396668B5" w14:textId="77777777" w:rsidR="008848E3" w:rsidRPr="000114C2" w:rsidRDefault="008848E3" w:rsidP="003E62C5">
            <w:pPr>
              <w:jc w:val="center"/>
              <w:rPr>
                <w:rFonts w:ascii="Arial" w:hAnsi="Arial" w:cs="Arial"/>
                <w:sz w:val="16"/>
                <w:szCs w:val="16"/>
              </w:rPr>
            </w:pPr>
            <w:r w:rsidRPr="000114C2">
              <w:rPr>
                <w:rFonts w:ascii="Arial" w:hAnsi="Arial" w:cs="Arial"/>
                <w:sz w:val="16"/>
                <w:szCs w:val="16"/>
              </w:rPr>
              <w:t>0.0716</w:t>
            </w:r>
          </w:p>
        </w:tc>
      </w:tr>
    </w:tbl>
    <w:p w14:paraId="2B16BE2B" w14:textId="77777777" w:rsidR="008848E3" w:rsidRPr="00031385" w:rsidRDefault="008848E3" w:rsidP="008848E3">
      <w:pPr>
        <w:spacing w:after="0" w:line="240" w:lineRule="auto"/>
        <w:rPr>
          <w:rFonts w:ascii="Arial" w:hAnsi="Arial" w:cs="Arial"/>
          <w:sz w:val="20"/>
          <w:szCs w:val="20"/>
        </w:rPr>
      </w:pPr>
    </w:p>
    <w:p w14:paraId="228A4C38" w14:textId="77777777" w:rsidR="008848E3" w:rsidRPr="00031385" w:rsidRDefault="00EC4D09" w:rsidP="00EC4D09">
      <w:pPr>
        <w:pStyle w:val="tablehead"/>
        <w:numPr>
          <w:ilvl w:val="0"/>
          <w:numId w:val="0"/>
        </w:numPr>
        <w:spacing w:before="0" w:after="0"/>
        <w:rPr>
          <w:rFonts w:ascii="Arial" w:hAnsi="Arial" w:cs="Arial"/>
          <w:color w:val="auto"/>
        </w:rPr>
      </w:pPr>
      <w:bookmarkStart w:id="6" w:name="_Hlk172674952"/>
      <w:r>
        <w:rPr>
          <w:rFonts w:ascii="Arial" w:hAnsi="Arial" w:cs="Arial"/>
          <w:color w:val="auto"/>
        </w:rPr>
        <w:t xml:space="preserve">Table 9. </w:t>
      </w:r>
      <w:r w:rsidR="008848E3" w:rsidRPr="00031385">
        <w:rPr>
          <w:rFonts w:ascii="Arial" w:hAnsi="Arial" w:cs="Arial"/>
          <w:color w:val="auto"/>
        </w:rPr>
        <w:t>Submerge Performance of ROV</w:t>
      </w:r>
    </w:p>
    <w:tbl>
      <w:tblPr>
        <w:tblW w:w="4274"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93"/>
        <w:gridCol w:w="1107"/>
        <w:gridCol w:w="964"/>
        <w:gridCol w:w="1310"/>
      </w:tblGrid>
      <w:tr w:rsidR="007B4D9F" w:rsidRPr="000114C2" w14:paraId="2DF2688D" w14:textId="77777777" w:rsidTr="008632A8">
        <w:trPr>
          <w:trHeight w:val="288"/>
          <w:jc w:val="center"/>
        </w:trPr>
        <w:tc>
          <w:tcPr>
            <w:tcW w:w="893" w:type="dxa"/>
            <w:tcBorders>
              <w:right w:val="nil"/>
            </w:tcBorders>
            <w:shd w:val="clear" w:color="auto" w:fill="auto"/>
            <w:noWrap/>
            <w:vAlign w:val="center"/>
            <w:hideMark/>
          </w:tcPr>
          <w:bookmarkEnd w:id="6"/>
          <w:p w14:paraId="2E9AB698" w14:textId="77777777" w:rsidR="008848E3" w:rsidRPr="000114C2" w:rsidRDefault="008848E3" w:rsidP="003E62C5">
            <w:pPr>
              <w:spacing w:after="0" w:line="240" w:lineRule="auto"/>
              <w:jc w:val="center"/>
              <w:rPr>
                <w:rFonts w:ascii="Arial" w:eastAsia="Times New Roman" w:hAnsi="Arial" w:cs="Arial"/>
                <w:b/>
                <w:bCs/>
                <w:sz w:val="16"/>
                <w:szCs w:val="16"/>
              </w:rPr>
            </w:pPr>
            <w:r w:rsidRPr="000114C2">
              <w:rPr>
                <w:rFonts w:ascii="Arial" w:eastAsia="Times New Roman" w:hAnsi="Arial" w:cs="Arial"/>
                <w:b/>
                <w:bCs/>
                <w:sz w:val="16"/>
                <w:szCs w:val="16"/>
              </w:rPr>
              <w:t>Distance (m)</w:t>
            </w:r>
          </w:p>
        </w:tc>
        <w:tc>
          <w:tcPr>
            <w:tcW w:w="1107" w:type="dxa"/>
            <w:tcBorders>
              <w:left w:val="nil"/>
              <w:right w:val="nil"/>
            </w:tcBorders>
            <w:shd w:val="clear" w:color="auto" w:fill="auto"/>
            <w:noWrap/>
            <w:vAlign w:val="center"/>
            <w:hideMark/>
          </w:tcPr>
          <w:p w14:paraId="005BAC2E" w14:textId="77777777" w:rsidR="008848E3" w:rsidRPr="000114C2" w:rsidRDefault="008848E3" w:rsidP="003E62C5">
            <w:pPr>
              <w:spacing w:after="0" w:line="240" w:lineRule="auto"/>
              <w:jc w:val="center"/>
              <w:rPr>
                <w:rFonts w:ascii="Arial" w:eastAsia="Times New Roman" w:hAnsi="Arial" w:cs="Arial"/>
                <w:b/>
                <w:bCs/>
                <w:sz w:val="16"/>
                <w:szCs w:val="16"/>
              </w:rPr>
            </w:pPr>
            <w:r w:rsidRPr="000114C2">
              <w:rPr>
                <w:rFonts w:ascii="Arial" w:eastAsia="Times New Roman" w:hAnsi="Arial" w:cs="Arial"/>
                <w:b/>
                <w:bCs/>
                <w:sz w:val="16"/>
                <w:szCs w:val="16"/>
              </w:rPr>
              <w:t>Average Time Taken (s)</w:t>
            </w:r>
          </w:p>
        </w:tc>
        <w:tc>
          <w:tcPr>
            <w:tcW w:w="964" w:type="dxa"/>
            <w:tcBorders>
              <w:left w:val="nil"/>
              <w:right w:val="nil"/>
            </w:tcBorders>
            <w:shd w:val="clear" w:color="auto" w:fill="auto"/>
            <w:noWrap/>
            <w:vAlign w:val="center"/>
            <w:hideMark/>
          </w:tcPr>
          <w:p w14:paraId="57E914B6" w14:textId="77777777" w:rsidR="007B4D9F" w:rsidRDefault="008848E3" w:rsidP="003E62C5">
            <w:pPr>
              <w:spacing w:after="0" w:line="240" w:lineRule="auto"/>
              <w:jc w:val="center"/>
              <w:rPr>
                <w:rFonts w:ascii="Arial" w:eastAsia="Times New Roman" w:hAnsi="Arial" w:cs="Arial"/>
                <w:b/>
                <w:bCs/>
                <w:sz w:val="16"/>
                <w:szCs w:val="16"/>
              </w:rPr>
            </w:pPr>
            <w:r w:rsidRPr="000114C2">
              <w:rPr>
                <w:rFonts w:ascii="Arial" w:eastAsia="Times New Roman" w:hAnsi="Arial" w:cs="Arial"/>
                <w:b/>
                <w:bCs/>
                <w:sz w:val="16"/>
                <w:szCs w:val="16"/>
              </w:rPr>
              <w:t xml:space="preserve">Velocity </w:t>
            </w:r>
          </w:p>
          <w:p w14:paraId="23CC6635" w14:textId="77777777" w:rsidR="008848E3" w:rsidRPr="000114C2" w:rsidRDefault="008848E3" w:rsidP="003E62C5">
            <w:pPr>
              <w:spacing w:after="0" w:line="240" w:lineRule="auto"/>
              <w:jc w:val="center"/>
              <w:rPr>
                <w:rFonts w:ascii="Arial" w:eastAsia="Times New Roman" w:hAnsi="Arial" w:cs="Arial"/>
                <w:b/>
                <w:bCs/>
                <w:sz w:val="16"/>
                <w:szCs w:val="16"/>
              </w:rPr>
            </w:pPr>
            <w:r w:rsidRPr="000114C2">
              <w:rPr>
                <w:rFonts w:ascii="Arial" w:eastAsia="Times New Roman" w:hAnsi="Arial" w:cs="Arial"/>
                <w:b/>
                <w:bCs/>
                <w:sz w:val="16"/>
                <w:szCs w:val="16"/>
              </w:rPr>
              <w:t>(m/s)</w:t>
            </w:r>
          </w:p>
        </w:tc>
        <w:tc>
          <w:tcPr>
            <w:tcW w:w="1310" w:type="dxa"/>
            <w:tcBorders>
              <w:left w:val="nil"/>
            </w:tcBorders>
            <w:shd w:val="clear" w:color="auto" w:fill="auto"/>
            <w:noWrap/>
            <w:vAlign w:val="center"/>
            <w:hideMark/>
          </w:tcPr>
          <w:p w14:paraId="7379CA2E" w14:textId="77777777" w:rsidR="007B4D9F" w:rsidRDefault="008848E3" w:rsidP="003E62C5">
            <w:pPr>
              <w:spacing w:after="0" w:line="240" w:lineRule="auto"/>
              <w:jc w:val="center"/>
              <w:rPr>
                <w:rFonts w:ascii="Arial" w:eastAsia="Times New Roman" w:hAnsi="Arial" w:cs="Arial"/>
                <w:b/>
                <w:bCs/>
                <w:sz w:val="16"/>
                <w:szCs w:val="16"/>
              </w:rPr>
            </w:pPr>
            <w:r w:rsidRPr="000114C2">
              <w:rPr>
                <w:rFonts w:ascii="Arial" w:eastAsia="Times New Roman" w:hAnsi="Arial" w:cs="Arial"/>
                <w:b/>
                <w:bCs/>
                <w:sz w:val="16"/>
                <w:szCs w:val="16"/>
              </w:rPr>
              <w:t xml:space="preserve">Acceleration </w:t>
            </w:r>
          </w:p>
          <w:p w14:paraId="224E3921" w14:textId="77777777" w:rsidR="008848E3" w:rsidRPr="000114C2" w:rsidRDefault="008848E3" w:rsidP="003E62C5">
            <w:pPr>
              <w:spacing w:after="0" w:line="240" w:lineRule="auto"/>
              <w:jc w:val="center"/>
              <w:rPr>
                <w:rFonts w:ascii="Arial" w:eastAsia="Times New Roman" w:hAnsi="Arial" w:cs="Arial"/>
                <w:b/>
                <w:bCs/>
                <w:sz w:val="16"/>
                <w:szCs w:val="16"/>
              </w:rPr>
            </w:pPr>
            <w:r w:rsidRPr="000114C2">
              <w:rPr>
                <w:rFonts w:ascii="Arial" w:eastAsia="Times New Roman" w:hAnsi="Arial" w:cs="Arial"/>
                <w:b/>
                <w:bCs/>
                <w:sz w:val="16"/>
                <w:szCs w:val="16"/>
              </w:rPr>
              <w:t>(m/s</w:t>
            </w:r>
            <w:r w:rsidRPr="000114C2">
              <w:rPr>
                <w:rFonts w:ascii="Arial" w:eastAsia="Times New Roman" w:hAnsi="Arial" w:cs="Arial"/>
                <w:b/>
                <w:bCs/>
                <w:sz w:val="16"/>
                <w:szCs w:val="16"/>
                <w:vertAlign w:val="superscript"/>
              </w:rPr>
              <w:t>2</w:t>
            </w:r>
            <w:r w:rsidRPr="000114C2">
              <w:rPr>
                <w:rFonts w:ascii="Arial" w:eastAsia="Times New Roman" w:hAnsi="Arial" w:cs="Arial"/>
                <w:b/>
                <w:bCs/>
                <w:sz w:val="16"/>
                <w:szCs w:val="16"/>
              </w:rPr>
              <w:t>)</w:t>
            </w:r>
          </w:p>
        </w:tc>
      </w:tr>
      <w:tr w:rsidR="007B4D9F" w:rsidRPr="000114C2" w14:paraId="40243B95" w14:textId="77777777" w:rsidTr="008632A8">
        <w:trPr>
          <w:trHeight w:val="60"/>
          <w:jc w:val="center"/>
        </w:trPr>
        <w:tc>
          <w:tcPr>
            <w:tcW w:w="893" w:type="dxa"/>
            <w:tcBorders>
              <w:right w:val="nil"/>
            </w:tcBorders>
            <w:shd w:val="clear" w:color="auto" w:fill="auto"/>
            <w:noWrap/>
            <w:vAlign w:val="center"/>
            <w:hideMark/>
          </w:tcPr>
          <w:p w14:paraId="47A1C097"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w:t>
            </w:r>
          </w:p>
        </w:tc>
        <w:tc>
          <w:tcPr>
            <w:tcW w:w="1107" w:type="dxa"/>
            <w:tcBorders>
              <w:left w:val="nil"/>
              <w:right w:val="nil"/>
            </w:tcBorders>
            <w:shd w:val="clear" w:color="auto" w:fill="auto"/>
            <w:noWrap/>
            <w:vAlign w:val="center"/>
            <w:hideMark/>
          </w:tcPr>
          <w:p w14:paraId="236632C1"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w:t>
            </w:r>
          </w:p>
        </w:tc>
        <w:tc>
          <w:tcPr>
            <w:tcW w:w="964" w:type="dxa"/>
            <w:tcBorders>
              <w:left w:val="nil"/>
              <w:right w:val="nil"/>
            </w:tcBorders>
            <w:shd w:val="clear" w:color="auto" w:fill="auto"/>
            <w:noWrap/>
            <w:vAlign w:val="center"/>
            <w:hideMark/>
          </w:tcPr>
          <w:p w14:paraId="22B5DE0C"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w:t>
            </w:r>
          </w:p>
        </w:tc>
        <w:tc>
          <w:tcPr>
            <w:tcW w:w="1310" w:type="dxa"/>
            <w:tcBorders>
              <w:left w:val="nil"/>
            </w:tcBorders>
            <w:shd w:val="clear" w:color="auto" w:fill="auto"/>
            <w:noWrap/>
            <w:vAlign w:val="center"/>
            <w:hideMark/>
          </w:tcPr>
          <w:p w14:paraId="36143439"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w:t>
            </w:r>
          </w:p>
        </w:tc>
      </w:tr>
      <w:tr w:rsidR="007B4D9F" w:rsidRPr="000114C2" w14:paraId="5246B7CD" w14:textId="77777777" w:rsidTr="008632A8">
        <w:trPr>
          <w:trHeight w:val="60"/>
          <w:jc w:val="center"/>
        </w:trPr>
        <w:tc>
          <w:tcPr>
            <w:tcW w:w="893" w:type="dxa"/>
            <w:tcBorders>
              <w:right w:val="nil"/>
            </w:tcBorders>
            <w:shd w:val="clear" w:color="auto" w:fill="auto"/>
            <w:noWrap/>
            <w:vAlign w:val="center"/>
            <w:hideMark/>
          </w:tcPr>
          <w:p w14:paraId="490EAAE8"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0.05</w:t>
            </w:r>
          </w:p>
        </w:tc>
        <w:tc>
          <w:tcPr>
            <w:tcW w:w="1107" w:type="dxa"/>
            <w:tcBorders>
              <w:left w:val="nil"/>
              <w:right w:val="nil"/>
            </w:tcBorders>
            <w:shd w:val="clear" w:color="auto" w:fill="auto"/>
            <w:noWrap/>
            <w:vAlign w:val="center"/>
            <w:hideMark/>
          </w:tcPr>
          <w:p w14:paraId="52BF4FB6"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0.1800</w:t>
            </w:r>
          </w:p>
        </w:tc>
        <w:tc>
          <w:tcPr>
            <w:tcW w:w="964" w:type="dxa"/>
            <w:tcBorders>
              <w:left w:val="nil"/>
              <w:right w:val="nil"/>
            </w:tcBorders>
            <w:shd w:val="clear" w:color="auto" w:fill="auto"/>
            <w:noWrap/>
            <w:vAlign w:val="center"/>
            <w:hideMark/>
          </w:tcPr>
          <w:p w14:paraId="1061D342"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0.2778</w:t>
            </w:r>
          </w:p>
        </w:tc>
        <w:tc>
          <w:tcPr>
            <w:tcW w:w="1310" w:type="dxa"/>
            <w:tcBorders>
              <w:left w:val="nil"/>
            </w:tcBorders>
            <w:shd w:val="clear" w:color="auto" w:fill="auto"/>
            <w:noWrap/>
            <w:vAlign w:val="center"/>
            <w:hideMark/>
          </w:tcPr>
          <w:p w14:paraId="13F25229"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1.5432</w:t>
            </w:r>
          </w:p>
        </w:tc>
      </w:tr>
      <w:tr w:rsidR="007B4D9F" w:rsidRPr="000114C2" w14:paraId="34153416" w14:textId="77777777" w:rsidTr="008632A8">
        <w:trPr>
          <w:trHeight w:val="60"/>
          <w:jc w:val="center"/>
        </w:trPr>
        <w:tc>
          <w:tcPr>
            <w:tcW w:w="893" w:type="dxa"/>
            <w:tcBorders>
              <w:right w:val="nil"/>
            </w:tcBorders>
            <w:shd w:val="clear" w:color="auto" w:fill="auto"/>
            <w:noWrap/>
            <w:vAlign w:val="center"/>
            <w:hideMark/>
          </w:tcPr>
          <w:p w14:paraId="7E060331"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w:t>
            </w:r>
          </w:p>
        </w:tc>
        <w:tc>
          <w:tcPr>
            <w:tcW w:w="1107" w:type="dxa"/>
            <w:tcBorders>
              <w:left w:val="nil"/>
              <w:right w:val="nil"/>
            </w:tcBorders>
            <w:shd w:val="clear" w:color="auto" w:fill="auto"/>
            <w:noWrap/>
            <w:vAlign w:val="center"/>
            <w:hideMark/>
          </w:tcPr>
          <w:p w14:paraId="47B57931"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0.7733</w:t>
            </w:r>
          </w:p>
        </w:tc>
        <w:tc>
          <w:tcPr>
            <w:tcW w:w="964" w:type="dxa"/>
            <w:tcBorders>
              <w:left w:val="nil"/>
              <w:right w:val="nil"/>
            </w:tcBorders>
            <w:shd w:val="clear" w:color="auto" w:fill="auto"/>
            <w:noWrap/>
            <w:vAlign w:val="center"/>
            <w:hideMark/>
          </w:tcPr>
          <w:p w14:paraId="17F73986"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0.1293</w:t>
            </w:r>
          </w:p>
        </w:tc>
        <w:tc>
          <w:tcPr>
            <w:tcW w:w="1310" w:type="dxa"/>
            <w:tcBorders>
              <w:left w:val="nil"/>
            </w:tcBorders>
            <w:shd w:val="clear" w:color="auto" w:fill="auto"/>
            <w:noWrap/>
            <w:vAlign w:val="center"/>
            <w:hideMark/>
          </w:tcPr>
          <w:p w14:paraId="026692AA"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0.1672</w:t>
            </w:r>
          </w:p>
        </w:tc>
      </w:tr>
      <w:tr w:rsidR="007B4D9F" w:rsidRPr="000114C2" w14:paraId="04155BBC" w14:textId="77777777" w:rsidTr="008632A8">
        <w:trPr>
          <w:trHeight w:val="60"/>
          <w:jc w:val="center"/>
        </w:trPr>
        <w:tc>
          <w:tcPr>
            <w:tcW w:w="893" w:type="dxa"/>
            <w:tcBorders>
              <w:right w:val="nil"/>
            </w:tcBorders>
            <w:shd w:val="clear" w:color="auto" w:fill="auto"/>
            <w:noWrap/>
            <w:vAlign w:val="center"/>
            <w:hideMark/>
          </w:tcPr>
          <w:p w14:paraId="2C7C0FE7"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0.15</w:t>
            </w:r>
          </w:p>
        </w:tc>
        <w:tc>
          <w:tcPr>
            <w:tcW w:w="1107" w:type="dxa"/>
            <w:tcBorders>
              <w:left w:val="nil"/>
              <w:right w:val="nil"/>
            </w:tcBorders>
            <w:shd w:val="clear" w:color="auto" w:fill="auto"/>
            <w:noWrap/>
            <w:vAlign w:val="center"/>
            <w:hideMark/>
          </w:tcPr>
          <w:p w14:paraId="2E7AEE94"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1.3533</w:t>
            </w:r>
          </w:p>
        </w:tc>
        <w:tc>
          <w:tcPr>
            <w:tcW w:w="964" w:type="dxa"/>
            <w:tcBorders>
              <w:left w:val="nil"/>
              <w:right w:val="nil"/>
            </w:tcBorders>
            <w:shd w:val="clear" w:color="auto" w:fill="auto"/>
            <w:noWrap/>
            <w:vAlign w:val="center"/>
            <w:hideMark/>
          </w:tcPr>
          <w:p w14:paraId="3D1F7F8E"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0.1108</w:t>
            </w:r>
          </w:p>
        </w:tc>
        <w:tc>
          <w:tcPr>
            <w:tcW w:w="1310" w:type="dxa"/>
            <w:tcBorders>
              <w:left w:val="nil"/>
            </w:tcBorders>
            <w:shd w:val="clear" w:color="auto" w:fill="auto"/>
            <w:noWrap/>
            <w:vAlign w:val="center"/>
            <w:hideMark/>
          </w:tcPr>
          <w:p w14:paraId="7C6D319D"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0.0819</w:t>
            </w:r>
          </w:p>
        </w:tc>
      </w:tr>
      <w:tr w:rsidR="007B4D9F" w:rsidRPr="000114C2" w14:paraId="5C00B77D" w14:textId="77777777" w:rsidTr="008632A8">
        <w:trPr>
          <w:trHeight w:val="60"/>
          <w:jc w:val="center"/>
        </w:trPr>
        <w:tc>
          <w:tcPr>
            <w:tcW w:w="893" w:type="dxa"/>
            <w:tcBorders>
              <w:right w:val="nil"/>
            </w:tcBorders>
            <w:shd w:val="clear" w:color="auto" w:fill="auto"/>
            <w:noWrap/>
            <w:vAlign w:val="center"/>
            <w:hideMark/>
          </w:tcPr>
          <w:p w14:paraId="426CECF9"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lastRenderedPageBreak/>
              <w:t>0.2</w:t>
            </w:r>
          </w:p>
        </w:tc>
        <w:tc>
          <w:tcPr>
            <w:tcW w:w="1107" w:type="dxa"/>
            <w:tcBorders>
              <w:left w:val="nil"/>
              <w:right w:val="nil"/>
            </w:tcBorders>
            <w:shd w:val="clear" w:color="auto" w:fill="auto"/>
            <w:noWrap/>
            <w:vAlign w:val="center"/>
            <w:hideMark/>
          </w:tcPr>
          <w:p w14:paraId="67CBF6B4"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1.6467</w:t>
            </w:r>
          </w:p>
        </w:tc>
        <w:tc>
          <w:tcPr>
            <w:tcW w:w="964" w:type="dxa"/>
            <w:tcBorders>
              <w:left w:val="nil"/>
              <w:right w:val="nil"/>
            </w:tcBorders>
            <w:shd w:val="clear" w:color="auto" w:fill="auto"/>
            <w:noWrap/>
            <w:vAlign w:val="center"/>
            <w:hideMark/>
          </w:tcPr>
          <w:p w14:paraId="16C446F6"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0.1215</w:t>
            </w:r>
          </w:p>
        </w:tc>
        <w:tc>
          <w:tcPr>
            <w:tcW w:w="1310" w:type="dxa"/>
            <w:tcBorders>
              <w:left w:val="nil"/>
            </w:tcBorders>
            <w:shd w:val="clear" w:color="auto" w:fill="auto"/>
            <w:noWrap/>
            <w:vAlign w:val="center"/>
            <w:hideMark/>
          </w:tcPr>
          <w:p w14:paraId="02E3109B"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0.0738</w:t>
            </w:r>
          </w:p>
        </w:tc>
      </w:tr>
      <w:tr w:rsidR="007B4D9F" w:rsidRPr="000114C2" w14:paraId="50025E24" w14:textId="77777777" w:rsidTr="008632A8">
        <w:trPr>
          <w:trHeight w:val="60"/>
          <w:jc w:val="center"/>
        </w:trPr>
        <w:tc>
          <w:tcPr>
            <w:tcW w:w="893" w:type="dxa"/>
            <w:tcBorders>
              <w:right w:val="nil"/>
            </w:tcBorders>
            <w:shd w:val="clear" w:color="auto" w:fill="auto"/>
            <w:noWrap/>
            <w:vAlign w:val="center"/>
            <w:hideMark/>
          </w:tcPr>
          <w:p w14:paraId="228C248F"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0.25</w:t>
            </w:r>
          </w:p>
        </w:tc>
        <w:tc>
          <w:tcPr>
            <w:tcW w:w="1107" w:type="dxa"/>
            <w:tcBorders>
              <w:left w:val="nil"/>
              <w:right w:val="nil"/>
            </w:tcBorders>
            <w:shd w:val="clear" w:color="auto" w:fill="auto"/>
            <w:noWrap/>
            <w:vAlign w:val="center"/>
            <w:hideMark/>
          </w:tcPr>
          <w:p w14:paraId="75634CE0"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1.9100</w:t>
            </w:r>
          </w:p>
        </w:tc>
        <w:tc>
          <w:tcPr>
            <w:tcW w:w="964" w:type="dxa"/>
            <w:tcBorders>
              <w:left w:val="nil"/>
              <w:right w:val="nil"/>
            </w:tcBorders>
            <w:shd w:val="clear" w:color="auto" w:fill="auto"/>
            <w:noWrap/>
            <w:vAlign w:val="center"/>
            <w:hideMark/>
          </w:tcPr>
          <w:p w14:paraId="7D891FC9"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0.1309</w:t>
            </w:r>
          </w:p>
        </w:tc>
        <w:tc>
          <w:tcPr>
            <w:tcW w:w="1310" w:type="dxa"/>
            <w:tcBorders>
              <w:left w:val="nil"/>
            </w:tcBorders>
            <w:shd w:val="clear" w:color="auto" w:fill="auto"/>
            <w:noWrap/>
            <w:vAlign w:val="center"/>
            <w:hideMark/>
          </w:tcPr>
          <w:p w14:paraId="10957050"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0.0685</w:t>
            </w:r>
          </w:p>
        </w:tc>
      </w:tr>
      <w:tr w:rsidR="007B4D9F" w:rsidRPr="000114C2" w14:paraId="49784FC2" w14:textId="77777777" w:rsidTr="008632A8">
        <w:trPr>
          <w:trHeight w:val="60"/>
          <w:jc w:val="center"/>
        </w:trPr>
        <w:tc>
          <w:tcPr>
            <w:tcW w:w="893" w:type="dxa"/>
            <w:tcBorders>
              <w:right w:val="nil"/>
            </w:tcBorders>
            <w:shd w:val="clear" w:color="auto" w:fill="auto"/>
            <w:noWrap/>
            <w:vAlign w:val="center"/>
            <w:hideMark/>
          </w:tcPr>
          <w:p w14:paraId="05E263F2"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0.3</w:t>
            </w:r>
          </w:p>
        </w:tc>
        <w:tc>
          <w:tcPr>
            <w:tcW w:w="1107" w:type="dxa"/>
            <w:tcBorders>
              <w:left w:val="nil"/>
              <w:right w:val="nil"/>
            </w:tcBorders>
            <w:shd w:val="clear" w:color="auto" w:fill="auto"/>
            <w:noWrap/>
            <w:vAlign w:val="center"/>
            <w:hideMark/>
          </w:tcPr>
          <w:p w14:paraId="5920FEB9"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2.1700</w:t>
            </w:r>
          </w:p>
        </w:tc>
        <w:tc>
          <w:tcPr>
            <w:tcW w:w="964" w:type="dxa"/>
            <w:tcBorders>
              <w:left w:val="nil"/>
              <w:right w:val="nil"/>
            </w:tcBorders>
            <w:shd w:val="clear" w:color="auto" w:fill="auto"/>
            <w:noWrap/>
            <w:vAlign w:val="center"/>
            <w:hideMark/>
          </w:tcPr>
          <w:p w14:paraId="61D8E7CE"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0.1382</w:t>
            </w:r>
          </w:p>
        </w:tc>
        <w:tc>
          <w:tcPr>
            <w:tcW w:w="1310" w:type="dxa"/>
            <w:tcBorders>
              <w:left w:val="nil"/>
            </w:tcBorders>
            <w:shd w:val="clear" w:color="auto" w:fill="auto"/>
            <w:noWrap/>
            <w:vAlign w:val="center"/>
            <w:hideMark/>
          </w:tcPr>
          <w:p w14:paraId="5941B98E"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0.0637</w:t>
            </w:r>
          </w:p>
        </w:tc>
      </w:tr>
      <w:tr w:rsidR="007B4D9F" w:rsidRPr="000114C2" w14:paraId="00C4C165" w14:textId="77777777" w:rsidTr="008632A8">
        <w:trPr>
          <w:trHeight w:val="60"/>
          <w:jc w:val="center"/>
        </w:trPr>
        <w:tc>
          <w:tcPr>
            <w:tcW w:w="893" w:type="dxa"/>
            <w:tcBorders>
              <w:right w:val="nil"/>
            </w:tcBorders>
            <w:shd w:val="clear" w:color="auto" w:fill="auto"/>
            <w:noWrap/>
            <w:vAlign w:val="center"/>
            <w:hideMark/>
          </w:tcPr>
          <w:p w14:paraId="279890C8"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0.35</w:t>
            </w:r>
          </w:p>
        </w:tc>
        <w:tc>
          <w:tcPr>
            <w:tcW w:w="1107" w:type="dxa"/>
            <w:tcBorders>
              <w:left w:val="nil"/>
              <w:right w:val="nil"/>
            </w:tcBorders>
            <w:shd w:val="clear" w:color="auto" w:fill="auto"/>
            <w:noWrap/>
            <w:vAlign w:val="center"/>
            <w:hideMark/>
          </w:tcPr>
          <w:p w14:paraId="22F71130"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2.4000</w:t>
            </w:r>
          </w:p>
        </w:tc>
        <w:tc>
          <w:tcPr>
            <w:tcW w:w="964" w:type="dxa"/>
            <w:tcBorders>
              <w:left w:val="nil"/>
              <w:right w:val="nil"/>
            </w:tcBorders>
            <w:shd w:val="clear" w:color="auto" w:fill="auto"/>
            <w:noWrap/>
            <w:vAlign w:val="center"/>
            <w:hideMark/>
          </w:tcPr>
          <w:p w14:paraId="7B5B31AE"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0.1458</w:t>
            </w:r>
          </w:p>
        </w:tc>
        <w:tc>
          <w:tcPr>
            <w:tcW w:w="1310" w:type="dxa"/>
            <w:tcBorders>
              <w:left w:val="nil"/>
            </w:tcBorders>
            <w:shd w:val="clear" w:color="auto" w:fill="auto"/>
            <w:noWrap/>
            <w:vAlign w:val="center"/>
            <w:hideMark/>
          </w:tcPr>
          <w:p w14:paraId="748DD8D8"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0.0608</w:t>
            </w:r>
          </w:p>
        </w:tc>
      </w:tr>
      <w:tr w:rsidR="007B4D9F" w:rsidRPr="000114C2" w14:paraId="0A906E35" w14:textId="77777777" w:rsidTr="008632A8">
        <w:trPr>
          <w:trHeight w:val="60"/>
          <w:jc w:val="center"/>
        </w:trPr>
        <w:tc>
          <w:tcPr>
            <w:tcW w:w="893" w:type="dxa"/>
            <w:tcBorders>
              <w:right w:val="nil"/>
            </w:tcBorders>
            <w:shd w:val="clear" w:color="auto" w:fill="auto"/>
            <w:noWrap/>
            <w:vAlign w:val="center"/>
            <w:hideMark/>
          </w:tcPr>
          <w:p w14:paraId="173BFAF6"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0.4</w:t>
            </w:r>
          </w:p>
        </w:tc>
        <w:tc>
          <w:tcPr>
            <w:tcW w:w="1107" w:type="dxa"/>
            <w:tcBorders>
              <w:left w:val="nil"/>
              <w:right w:val="nil"/>
            </w:tcBorders>
            <w:shd w:val="clear" w:color="auto" w:fill="auto"/>
            <w:noWrap/>
            <w:vAlign w:val="center"/>
            <w:hideMark/>
          </w:tcPr>
          <w:p w14:paraId="73177CD7"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2.7167</w:t>
            </w:r>
          </w:p>
        </w:tc>
        <w:tc>
          <w:tcPr>
            <w:tcW w:w="964" w:type="dxa"/>
            <w:tcBorders>
              <w:left w:val="nil"/>
              <w:right w:val="nil"/>
            </w:tcBorders>
            <w:shd w:val="clear" w:color="auto" w:fill="auto"/>
            <w:noWrap/>
            <w:vAlign w:val="center"/>
            <w:hideMark/>
          </w:tcPr>
          <w:p w14:paraId="671D48C4"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0.1472</w:t>
            </w:r>
          </w:p>
        </w:tc>
        <w:tc>
          <w:tcPr>
            <w:tcW w:w="1310" w:type="dxa"/>
            <w:tcBorders>
              <w:left w:val="nil"/>
            </w:tcBorders>
            <w:shd w:val="clear" w:color="auto" w:fill="auto"/>
            <w:noWrap/>
            <w:vAlign w:val="center"/>
            <w:hideMark/>
          </w:tcPr>
          <w:p w14:paraId="697D64C9"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0.0542</w:t>
            </w:r>
          </w:p>
        </w:tc>
      </w:tr>
      <w:tr w:rsidR="007B4D9F" w:rsidRPr="000114C2" w14:paraId="10B1D9EB" w14:textId="77777777" w:rsidTr="008632A8">
        <w:trPr>
          <w:trHeight w:val="60"/>
          <w:jc w:val="center"/>
        </w:trPr>
        <w:tc>
          <w:tcPr>
            <w:tcW w:w="893" w:type="dxa"/>
            <w:tcBorders>
              <w:right w:val="nil"/>
            </w:tcBorders>
            <w:shd w:val="clear" w:color="auto" w:fill="auto"/>
            <w:noWrap/>
            <w:vAlign w:val="center"/>
            <w:hideMark/>
          </w:tcPr>
          <w:p w14:paraId="61E08C0B"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0.45</w:t>
            </w:r>
          </w:p>
        </w:tc>
        <w:tc>
          <w:tcPr>
            <w:tcW w:w="1107" w:type="dxa"/>
            <w:tcBorders>
              <w:left w:val="nil"/>
              <w:right w:val="nil"/>
            </w:tcBorders>
            <w:shd w:val="clear" w:color="auto" w:fill="auto"/>
            <w:noWrap/>
            <w:vAlign w:val="center"/>
            <w:hideMark/>
          </w:tcPr>
          <w:p w14:paraId="7E6962F3"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2.8933</w:t>
            </w:r>
          </w:p>
        </w:tc>
        <w:tc>
          <w:tcPr>
            <w:tcW w:w="964" w:type="dxa"/>
            <w:tcBorders>
              <w:left w:val="nil"/>
              <w:right w:val="nil"/>
            </w:tcBorders>
            <w:shd w:val="clear" w:color="auto" w:fill="auto"/>
            <w:noWrap/>
            <w:vAlign w:val="center"/>
            <w:hideMark/>
          </w:tcPr>
          <w:p w14:paraId="2C060621"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0.1555</w:t>
            </w:r>
          </w:p>
        </w:tc>
        <w:tc>
          <w:tcPr>
            <w:tcW w:w="1310" w:type="dxa"/>
            <w:tcBorders>
              <w:left w:val="nil"/>
            </w:tcBorders>
            <w:shd w:val="clear" w:color="auto" w:fill="auto"/>
            <w:noWrap/>
            <w:vAlign w:val="center"/>
            <w:hideMark/>
          </w:tcPr>
          <w:p w14:paraId="7E25F195" w14:textId="77777777" w:rsidR="008848E3" w:rsidRPr="000114C2" w:rsidRDefault="008848E3" w:rsidP="003E62C5">
            <w:pPr>
              <w:spacing w:after="0" w:line="240" w:lineRule="auto"/>
              <w:jc w:val="center"/>
              <w:rPr>
                <w:rFonts w:ascii="Arial" w:eastAsia="Times New Roman" w:hAnsi="Arial" w:cs="Arial"/>
                <w:sz w:val="16"/>
                <w:szCs w:val="16"/>
              </w:rPr>
            </w:pPr>
            <w:r w:rsidRPr="000114C2">
              <w:rPr>
                <w:rFonts w:ascii="Arial" w:eastAsia="Times New Roman" w:hAnsi="Arial" w:cs="Arial"/>
                <w:sz w:val="16"/>
                <w:szCs w:val="16"/>
              </w:rPr>
              <w:t>0.0538</w:t>
            </w:r>
          </w:p>
        </w:tc>
      </w:tr>
    </w:tbl>
    <w:p w14:paraId="1201B85B" w14:textId="77777777" w:rsidR="008848E3" w:rsidRPr="00031385" w:rsidRDefault="008848E3" w:rsidP="008848E3">
      <w:pPr>
        <w:spacing w:after="0" w:line="240" w:lineRule="auto"/>
        <w:rPr>
          <w:rFonts w:ascii="Arial" w:hAnsi="Arial" w:cs="Arial"/>
          <w:sz w:val="20"/>
          <w:szCs w:val="20"/>
        </w:rPr>
      </w:pPr>
    </w:p>
    <w:p w14:paraId="670A466F" w14:textId="77777777" w:rsidR="008848E3" w:rsidRPr="00031385" w:rsidRDefault="008848E3" w:rsidP="008848E3">
      <w:pPr>
        <w:spacing w:after="0" w:line="240" w:lineRule="auto"/>
        <w:jc w:val="center"/>
        <w:rPr>
          <w:rFonts w:ascii="Arial" w:hAnsi="Arial" w:cs="Arial"/>
          <w:sz w:val="20"/>
          <w:szCs w:val="20"/>
        </w:rPr>
      </w:pPr>
      <w:r w:rsidRPr="00031385">
        <w:rPr>
          <w:rFonts w:ascii="Arial" w:hAnsi="Arial" w:cs="Arial"/>
          <w:noProof/>
          <w:sz w:val="20"/>
          <w:szCs w:val="20"/>
          <w:lang w:val="en-MY"/>
        </w:rPr>
        <w:drawing>
          <wp:inline distT="0" distB="0" distL="0" distR="0" wp14:anchorId="2689F935" wp14:editId="162A3F92">
            <wp:extent cx="2776665" cy="1382424"/>
            <wp:effectExtent l="0" t="0" r="508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98223" cy="1393157"/>
                    </a:xfrm>
                    <a:prstGeom prst="rect">
                      <a:avLst/>
                    </a:prstGeom>
                  </pic:spPr>
                </pic:pic>
              </a:graphicData>
            </a:graphic>
          </wp:inline>
        </w:drawing>
      </w:r>
    </w:p>
    <w:p w14:paraId="103D0631" w14:textId="77777777" w:rsidR="008848E3" w:rsidRPr="000744BA" w:rsidRDefault="00E14E0B" w:rsidP="00E14E0B">
      <w:pPr>
        <w:pStyle w:val="figurecaption"/>
        <w:numPr>
          <w:ilvl w:val="0"/>
          <w:numId w:val="0"/>
        </w:numPr>
        <w:spacing w:before="0" w:after="0"/>
        <w:rPr>
          <w:rFonts w:ascii="Arial" w:hAnsi="Arial" w:cs="Arial"/>
          <w:b/>
          <w:bCs/>
          <w:color w:val="auto"/>
        </w:rPr>
      </w:pPr>
      <w:r>
        <w:rPr>
          <w:rFonts w:ascii="Arial" w:hAnsi="Arial" w:cs="Arial"/>
        </w:rPr>
        <w:t xml:space="preserve">Figure 17. </w:t>
      </w:r>
      <w:r w:rsidR="008848E3" w:rsidRPr="00031385">
        <w:rPr>
          <w:rFonts w:ascii="Arial" w:hAnsi="Arial" w:cs="Arial"/>
          <w:color w:val="auto"/>
        </w:rPr>
        <w:t>Graph of Raise Performance of ROV</w:t>
      </w:r>
    </w:p>
    <w:p w14:paraId="10232E91" w14:textId="77777777" w:rsidR="000744BA" w:rsidRPr="00031385" w:rsidRDefault="000744BA" w:rsidP="007F6A7C">
      <w:pPr>
        <w:pStyle w:val="figurecaption"/>
        <w:numPr>
          <w:ilvl w:val="0"/>
          <w:numId w:val="0"/>
        </w:numPr>
        <w:spacing w:before="0" w:after="0"/>
        <w:ind w:left="360"/>
        <w:jc w:val="left"/>
        <w:rPr>
          <w:rFonts w:ascii="Arial" w:hAnsi="Arial" w:cs="Arial"/>
          <w:b/>
          <w:bCs/>
          <w:color w:val="auto"/>
        </w:rPr>
      </w:pPr>
    </w:p>
    <w:p w14:paraId="30BE1CF6" w14:textId="77777777" w:rsidR="008848E3" w:rsidRPr="00031385" w:rsidRDefault="008848E3" w:rsidP="008848E3">
      <w:pPr>
        <w:spacing w:after="0" w:line="240" w:lineRule="auto"/>
        <w:jc w:val="center"/>
        <w:rPr>
          <w:rFonts w:ascii="Arial" w:hAnsi="Arial" w:cs="Arial"/>
          <w:b/>
          <w:bCs/>
          <w:sz w:val="20"/>
          <w:szCs w:val="20"/>
        </w:rPr>
      </w:pPr>
      <w:r w:rsidRPr="00031385">
        <w:rPr>
          <w:rFonts w:ascii="Arial" w:hAnsi="Arial" w:cs="Arial"/>
          <w:noProof/>
          <w:sz w:val="20"/>
          <w:szCs w:val="20"/>
          <w:lang w:val="en-MY"/>
        </w:rPr>
        <w:drawing>
          <wp:inline distT="0" distB="0" distL="0" distR="0" wp14:anchorId="6DD58B4B" wp14:editId="344DB27C">
            <wp:extent cx="2765074" cy="13537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98894" cy="1370345"/>
                    </a:xfrm>
                    <a:prstGeom prst="rect">
                      <a:avLst/>
                    </a:prstGeom>
                  </pic:spPr>
                </pic:pic>
              </a:graphicData>
            </a:graphic>
          </wp:inline>
        </w:drawing>
      </w:r>
    </w:p>
    <w:p w14:paraId="0869CA42" w14:textId="77777777" w:rsidR="008848E3" w:rsidRPr="00031385" w:rsidRDefault="00E14E0B" w:rsidP="00E14E0B">
      <w:pPr>
        <w:pStyle w:val="figurecaption"/>
        <w:numPr>
          <w:ilvl w:val="0"/>
          <w:numId w:val="0"/>
        </w:numPr>
        <w:spacing w:before="0" w:after="0"/>
        <w:rPr>
          <w:rFonts w:ascii="Arial" w:hAnsi="Arial" w:cs="Arial"/>
          <w:b/>
          <w:bCs/>
          <w:color w:val="auto"/>
        </w:rPr>
      </w:pPr>
      <w:r>
        <w:rPr>
          <w:rFonts w:ascii="Arial" w:hAnsi="Arial" w:cs="Arial"/>
        </w:rPr>
        <w:t xml:space="preserve">Figure 18. </w:t>
      </w:r>
      <w:r w:rsidR="008848E3" w:rsidRPr="00031385">
        <w:rPr>
          <w:rFonts w:ascii="Arial" w:hAnsi="Arial" w:cs="Arial"/>
          <w:color w:val="auto"/>
        </w:rPr>
        <w:t>Graph of Submerge Performance of ROV</w:t>
      </w:r>
    </w:p>
    <w:p w14:paraId="5D8104FD" w14:textId="77777777" w:rsidR="009A7EBE" w:rsidRDefault="009A7EBE" w:rsidP="008848E3">
      <w:pPr>
        <w:spacing w:after="0" w:line="240" w:lineRule="auto"/>
        <w:ind w:firstLine="432"/>
        <w:jc w:val="both"/>
        <w:rPr>
          <w:rFonts w:ascii="Arial" w:hAnsi="Arial" w:cs="Arial"/>
          <w:sz w:val="20"/>
          <w:szCs w:val="20"/>
        </w:rPr>
      </w:pPr>
    </w:p>
    <w:p w14:paraId="39A954E6" w14:textId="77777777" w:rsidR="008848E3"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From </w:t>
      </w:r>
      <w:r w:rsidR="002E44AE">
        <w:rPr>
          <w:rFonts w:ascii="Arial" w:hAnsi="Arial" w:cs="Arial"/>
          <w:sz w:val="20"/>
          <w:szCs w:val="20"/>
        </w:rPr>
        <w:t>Figure</w:t>
      </w:r>
      <w:r w:rsidRPr="00031385">
        <w:rPr>
          <w:rFonts w:ascii="Arial" w:hAnsi="Arial" w:cs="Arial"/>
          <w:sz w:val="20"/>
          <w:szCs w:val="20"/>
        </w:rPr>
        <w:t xml:space="preserve"> 21 and </w:t>
      </w:r>
      <w:r w:rsidR="000607E8">
        <w:rPr>
          <w:rFonts w:ascii="Arial" w:hAnsi="Arial" w:cs="Arial"/>
          <w:sz w:val="20"/>
          <w:szCs w:val="20"/>
        </w:rPr>
        <w:t>Figure</w:t>
      </w:r>
      <w:r w:rsidRPr="00031385">
        <w:rPr>
          <w:rFonts w:ascii="Arial" w:hAnsi="Arial" w:cs="Arial"/>
          <w:sz w:val="20"/>
          <w:szCs w:val="20"/>
        </w:rPr>
        <w:t xml:space="preserve"> 22, the ROV's raise and submerge performance shows expected trends with increasing average time and varying velocities over distance. During the raise test, velocity starts at 0.1376 m/s at 0.05 meters and increases to 0.1795 m/s at 0.45 meters, while acceleration decreases from 0.3788 m/s² to 0.0716 m/s2, indicating initial acceleration and subsequent stabilization. In the submerge test, velocity starts higher at 0.2778 m/s at 0.05 meters but decreases to 0.1555 m/s at 0.45 meters, with acceleration dropping from 1.5432 m/s2 to 0.0538 m/s2, reflecting strong initial propulsion and later stabilization. In contrast, acceleration and velocity at the start of the submerging are higher at the ROV due to buoyancy and gravity forces. In summary, the use of the ROV is characterized by well-coordinated and stable vertical movements, the provision of which is mandatory when working in the underwater environment.</w:t>
      </w:r>
    </w:p>
    <w:p w14:paraId="302AC01E" w14:textId="77777777" w:rsidR="009A7EBE" w:rsidRPr="00031385" w:rsidRDefault="009A7EBE" w:rsidP="008848E3">
      <w:pPr>
        <w:spacing w:after="0" w:line="240" w:lineRule="auto"/>
        <w:ind w:firstLine="432"/>
        <w:jc w:val="both"/>
        <w:rPr>
          <w:rFonts w:ascii="Arial" w:hAnsi="Arial" w:cs="Arial"/>
          <w:sz w:val="20"/>
          <w:szCs w:val="20"/>
        </w:rPr>
      </w:pPr>
    </w:p>
    <w:p w14:paraId="7318FA17" w14:textId="77777777" w:rsidR="008848E3" w:rsidRPr="00031385" w:rsidRDefault="008848E3" w:rsidP="008848E3">
      <w:pPr>
        <w:pStyle w:val="tablehead"/>
        <w:spacing w:before="0" w:after="0"/>
        <w:ind w:left="360"/>
        <w:rPr>
          <w:rFonts w:ascii="Arial" w:hAnsi="Arial" w:cs="Arial"/>
          <w:color w:val="auto"/>
        </w:rPr>
      </w:pPr>
      <w:r w:rsidRPr="00031385">
        <w:rPr>
          <w:rFonts w:ascii="Arial" w:hAnsi="Arial" w:cs="Arial"/>
          <w:color w:val="auto"/>
        </w:rPr>
        <w:t>Overall Performance of ROV</w:t>
      </w:r>
    </w:p>
    <w:tbl>
      <w:tblPr>
        <w:tblStyle w:val="TableGrid6"/>
        <w:tblW w:w="5000" w:type="pct"/>
        <w:jc w:val="center"/>
        <w:tblBorders>
          <w:left w:val="none" w:sz="0" w:space="0" w:color="auto"/>
          <w:right w:val="none" w:sz="0" w:space="0" w:color="auto"/>
        </w:tblBorders>
        <w:tblLook w:val="0420" w:firstRow="1" w:lastRow="0" w:firstColumn="0" w:lastColumn="0" w:noHBand="0" w:noVBand="1"/>
      </w:tblPr>
      <w:tblGrid>
        <w:gridCol w:w="955"/>
        <w:gridCol w:w="1439"/>
        <w:gridCol w:w="1782"/>
      </w:tblGrid>
      <w:tr w:rsidR="008848E3" w:rsidRPr="003209A3" w14:paraId="3633DFF9" w14:textId="77777777" w:rsidTr="00CB612F">
        <w:trPr>
          <w:trHeight w:val="338"/>
          <w:jc w:val="center"/>
        </w:trPr>
        <w:tc>
          <w:tcPr>
            <w:tcW w:w="874" w:type="pct"/>
            <w:tcBorders>
              <w:right w:val="nil"/>
            </w:tcBorders>
            <w:hideMark/>
          </w:tcPr>
          <w:p w14:paraId="203F313B" w14:textId="77777777" w:rsidR="008848E3" w:rsidRPr="003209A3" w:rsidRDefault="008848E3" w:rsidP="003E62C5">
            <w:pPr>
              <w:jc w:val="center"/>
              <w:rPr>
                <w:rFonts w:ascii="Arial" w:hAnsi="Arial" w:cs="Arial"/>
                <w:sz w:val="16"/>
                <w:szCs w:val="16"/>
              </w:rPr>
            </w:pPr>
            <w:r w:rsidRPr="003209A3">
              <w:rPr>
                <w:rFonts w:ascii="Arial" w:hAnsi="Arial" w:cs="Arial"/>
                <w:b/>
                <w:bCs/>
                <w:sz w:val="16"/>
                <w:szCs w:val="16"/>
              </w:rPr>
              <w:t>Direction</w:t>
            </w:r>
          </w:p>
        </w:tc>
        <w:tc>
          <w:tcPr>
            <w:tcW w:w="1858" w:type="pct"/>
            <w:tcBorders>
              <w:left w:val="nil"/>
              <w:right w:val="nil"/>
            </w:tcBorders>
            <w:hideMark/>
          </w:tcPr>
          <w:p w14:paraId="33505510" w14:textId="77777777" w:rsidR="008848E3" w:rsidRPr="003209A3" w:rsidRDefault="008848E3" w:rsidP="003E62C5">
            <w:pPr>
              <w:jc w:val="center"/>
              <w:rPr>
                <w:rFonts w:ascii="Arial" w:hAnsi="Arial" w:cs="Arial"/>
                <w:sz w:val="16"/>
                <w:szCs w:val="16"/>
              </w:rPr>
            </w:pPr>
            <w:r w:rsidRPr="003209A3">
              <w:rPr>
                <w:rFonts w:ascii="Arial" w:hAnsi="Arial" w:cs="Arial"/>
                <w:b/>
                <w:bCs/>
                <w:sz w:val="16"/>
                <w:szCs w:val="16"/>
              </w:rPr>
              <w:t>Average Velocity (m/s)</w:t>
            </w:r>
          </w:p>
        </w:tc>
        <w:tc>
          <w:tcPr>
            <w:tcW w:w="2269" w:type="pct"/>
            <w:tcBorders>
              <w:left w:val="nil"/>
            </w:tcBorders>
            <w:hideMark/>
          </w:tcPr>
          <w:p w14:paraId="2BDC1C3B" w14:textId="77777777" w:rsidR="008848E3" w:rsidRPr="003209A3" w:rsidRDefault="008848E3" w:rsidP="003E62C5">
            <w:pPr>
              <w:jc w:val="center"/>
              <w:rPr>
                <w:rFonts w:ascii="Arial" w:hAnsi="Arial" w:cs="Arial"/>
                <w:sz w:val="16"/>
                <w:szCs w:val="16"/>
              </w:rPr>
            </w:pPr>
            <w:r w:rsidRPr="003209A3">
              <w:rPr>
                <w:rFonts w:ascii="Arial" w:hAnsi="Arial" w:cs="Arial"/>
                <w:b/>
                <w:bCs/>
                <w:sz w:val="16"/>
                <w:szCs w:val="16"/>
              </w:rPr>
              <w:t>Average Acceleration (m/s</w:t>
            </w:r>
            <w:r w:rsidRPr="001114EC">
              <w:rPr>
                <w:rFonts w:ascii="Arial" w:hAnsi="Arial" w:cs="Arial"/>
                <w:b/>
                <w:bCs/>
                <w:sz w:val="16"/>
                <w:szCs w:val="16"/>
                <w:vertAlign w:val="superscript"/>
              </w:rPr>
              <w:t>2</w:t>
            </w:r>
            <w:r w:rsidRPr="003209A3">
              <w:rPr>
                <w:rFonts w:ascii="Arial" w:hAnsi="Arial" w:cs="Arial"/>
                <w:b/>
                <w:bCs/>
                <w:sz w:val="16"/>
                <w:szCs w:val="16"/>
              </w:rPr>
              <w:t>)</w:t>
            </w:r>
          </w:p>
        </w:tc>
      </w:tr>
      <w:tr w:rsidR="008848E3" w:rsidRPr="003209A3" w14:paraId="09144801" w14:textId="77777777" w:rsidTr="00CB612F">
        <w:trPr>
          <w:trHeight w:val="60"/>
          <w:jc w:val="center"/>
        </w:trPr>
        <w:tc>
          <w:tcPr>
            <w:tcW w:w="874" w:type="pct"/>
            <w:tcBorders>
              <w:right w:val="nil"/>
            </w:tcBorders>
            <w:hideMark/>
          </w:tcPr>
          <w:p w14:paraId="7F241371"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Forward</w:t>
            </w:r>
          </w:p>
        </w:tc>
        <w:tc>
          <w:tcPr>
            <w:tcW w:w="1858" w:type="pct"/>
            <w:tcBorders>
              <w:left w:val="nil"/>
              <w:right w:val="nil"/>
            </w:tcBorders>
            <w:hideMark/>
          </w:tcPr>
          <w:p w14:paraId="260ADAE7"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0.2600</w:t>
            </w:r>
          </w:p>
        </w:tc>
        <w:tc>
          <w:tcPr>
            <w:tcW w:w="2269" w:type="pct"/>
            <w:tcBorders>
              <w:left w:val="nil"/>
            </w:tcBorders>
            <w:hideMark/>
          </w:tcPr>
          <w:p w14:paraId="097C8558"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0.0858</w:t>
            </w:r>
          </w:p>
        </w:tc>
      </w:tr>
      <w:tr w:rsidR="008848E3" w:rsidRPr="003209A3" w14:paraId="64289113" w14:textId="77777777" w:rsidTr="00CB612F">
        <w:trPr>
          <w:trHeight w:val="60"/>
          <w:jc w:val="center"/>
        </w:trPr>
        <w:tc>
          <w:tcPr>
            <w:tcW w:w="874" w:type="pct"/>
            <w:tcBorders>
              <w:right w:val="nil"/>
            </w:tcBorders>
            <w:hideMark/>
          </w:tcPr>
          <w:p w14:paraId="6A1B0954"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Backward</w:t>
            </w:r>
          </w:p>
        </w:tc>
        <w:tc>
          <w:tcPr>
            <w:tcW w:w="1858" w:type="pct"/>
            <w:tcBorders>
              <w:left w:val="nil"/>
              <w:right w:val="nil"/>
            </w:tcBorders>
            <w:hideMark/>
          </w:tcPr>
          <w:p w14:paraId="2A41D9D9"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0.2516</w:t>
            </w:r>
          </w:p>
        </w:tc>
        <w:tc>
          <w:tcPr>
            <w:tcW w:w="2269" w:type="pct"/>
            <w:tcBorders>
              <w:left w:val="nil"/>
            </w:tcBorders>
            <w:hideMark/>
          </w:tcPr>
          <w:p w14:paraId="3B4F16C0"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0.0801</w:t>
            </w:r>
          </w:p>
        </w:tc>
      </w:tr>
      <w:tr w:rsidR="008848E3" w:rsidRPr="003209A3" w14:paraId="1058505A" w14:textId="77777777" w:rsidTr="00CB612F">
        <w:trPr>
          <w:trHeight w:val="60"/>
          <w:jc w:val="center"/>
        </w:trPr>
        <w:tc>
          <w:tcPr>
            <w:tcW w:w="874" w:type="pct"/>
            <w:tcBorders>
              <w:right w:val="nil"/>
            </w:tcBorders>
            <w:hideMark/>
          </w:tcPr>
          <w:p w14:paraId="03527121"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Submerge</w:t>
            </w:r>
          </w:p>
        </w:tc>
        <w:tc>
          <w:tcPr>
            <w:tcW w:w="1858" w:type="pct"/>
            <w:tcBorders>
              <w:left w:val="nil"/>
              <w:right w:val="nil"/>
            </w:tcBorders>
            <w:hideMark/>
          </w:tcPr>
          <w:p w14:paraId="0CCAAFB2"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0.1357</w:t>
            </w:r>
          </w:p>
        </w:tc>
        <w:tc>
          <w:tcPr>
            <w:tcW w:w="2269" w:type="pct"/>
            <w:tcBorders>
              <w:left w:val="nil"/>
            </w:tcBorders>
            <w:hideMark/>
          </w:tcPr>
          <w:p w14:paraId="56C2F5B0"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0.2167</w:t>
            </w:r>
          </w:p>
        </w:tc>
      </w:tr>
      <w:tr w:rsidR="008848E3" w:rsidRPr="003209A3" w14:paraId="7F43ED6F" w14:textId="77777777" w:rsidTr="00CB612F">
        <w:trPr>
          <w:trHeight w:val="60"/>
          <w:jc w:val="center"/>
        </w:trPr>
        <w:tc>
          <w:tcPr>
            <w:tcW w:w="874" w:type="pct"/>
            <w:tcBorders>
              <w:right w:val="nil"/>
            </w:tcBorders>
            <w:hideMark/>
          </w:tcPr>
          <w:p w14:paraId="270F34B5"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Raise</w:t>
            </w:r>
          </w:p>
        </w:tc>
        <w:tc>
          <w:tcPr>
            <w:tcW w:w="1858" w:type="pct"/>
            <w:tcBorders>
              <w:left w:val="nil"/>
              <w:right w:val="nil"/>
            </w:tcBorders>
            <w:hideMark/>
          </w:tcPr>
          <w:p w14:paraId="0D65DD72"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0.1355</w:t>
            </w:r>
          </w:p>
        </w:tc>
        <w:tc>
          <w:tcPr>
            <w:tcW w:w="2269" w:type="pct"/>
            <w:tcBorders>
              <w:left w:val="nil"/>
            </w:tcBorders>
            <w:hideMark/>
          </w:tcPr>
          <w:p w14:paraId="17ED2227"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0.1112</w:t>
            </w:r>
          </w:p>
        </w:tc>
      </w:tr>
    </w:tbl>
    <w:p w14:paraId="6BF8AF29" w14:textId="77777777" w:rsidR="008848E3" w:rsidRPr="00031385" w:rsidRDefault="008848E3" w:rsidP="008848E3">
      <w:pPr>
        <w:spacing w:after="0" w:line="240" w:lineRule="auto"/>
        <w:rPr>
          <w:rFonts w:ascii="Arial" w:hAnsi="Arial" w:cs="Arial"/>
          <w:sz w:val="20"/>
          <w:szCs w:val="20"/>
        </w:rPr>
      </w:pPr>
    </w:p>
    <w:p w14:paraId="3E64B134" w14:textId="77777777" w:rsidR="008848E3" w:rsidRPr="00031385" w:rsidRDefault="008848E3" w:rsidP="008848E3">
      <w:pPr>
        <w:pStyle w:val="tablehead"/>
        <w:spacing w:before="0" w:after="0"/>
        <w:ind w:left="360"/>
        <w:rPr>
          <w:rFonts w:ascii="Arial" w:hAnsi="Arial" w:cs="Arial"/>
          <w:color w:val="auto"/>
        </w:rPr>
      </w:pPr>
      <w:r w:rsidRPr="00031385">
        <w:rPr>
          <w:rFonts w:ascii="Arial" w:hAnsi="Arial" w:cs="Arial"/>
          <w:color w:val="auto"/>
        </w:rPr>
        <w:t>Overall Turning Performance of ROV</w:t>
      </w:r>
    </w:p>
    <w:tbl>
      <w:tblPr>
        <w:tblStyle w:val="TableGrid7"/>
        <w:tblW w:w="5000" w:type="pct"/>
        <w:jc w:val="center"/>
        <w:tblBorders>
          <w:left w:val="none" w:sz="0" w:space="0" w:color="auto"/>
          <w:right w:val="none" w:sz="0" w:space="0" w:color="auto"/>
        </w:tblBorders>
        <w:tblLook w:val="0420" w:firstRow="1" w:lastRow="0" w:firstColumn="0" w:lastColumn="0" w:noHBand="0" w:noVBand="1"/>
      </w:tblPr>
      <w:tblGrid>
        <w:gridCol w:w="910"/>
        <w:gridCol w:w="1502"/>
        <w:gridCol w:w="1764"/>
      </w:tblGrid>
      <w:tr w:rsidR="008848E3" w:rsidRPr="003209A3" w14:paraId="1FBF945E" w14:textId="77777777" w:rsidTr="00C644DC">
        <w:trPr>
          <w:trHeight w:val="215"/>
          <w:jc w:val="center"/>
        </w:trPr>
        <w:tc>
          <w:tcPr>
            <w:tcW w:w="668" w:type="pct"/>
            <w:tcBorders>
              <w:right w:val="nil"/>
            </w:tcBorders>
            <w:vAlign w:val="center"/>
            <w:hideMark/>
          </w:tcPr>
          <w:p w14:paraId="37EEF4BA" w14:textId="77777777" w:rsidR="008848E3" w:rsidRPr="003209A3" w:rsidRDefault="008848E3" w:rsidP="003E62C5">
            <w:pPr>
              <w:jc w:val="center"/>
              <w:rPr>
                <w:rFonts w:ascii="Arial" w:hAnsi="Arial" w:cs="Arial"/>
                <w:sz w:val="16"/>
                <w:szCs w:val="16"/>
              </w:rPr>
            </w:pPr>
            <w:r w:rsidRPr="003209A3">
              <w:rPr>
                <w:rFonts w:ascii="Arial" w:hAnsi="Arial" w:cs="Arial"/>
                <w:b/>
                <w:bCs/>
                <w:sz w:val="16"/>
                <w:szCs w:val="16"/>
              </w:rPr>
              <w:t>Direction</w:t>
            </w:r>
          </w:p>
        </w:tc>
        <w:tc>
          <w:tcPr>
            <w:tcW w:w="2009" w:type="pct"/>
            <w:tcBorders>
              <w:left w:val="nil"/>
              <w:right w:val="nil"/>
            </w:tcBorders>
            <w:vAlign w:val="center"/>
            <w:hideMark/>
          </w:tcPr>
          <w:p w14:paraId="652F5F6E" w14:textId="77777777" w:rsidR="008848E3" w:rsidRPr="003209A3" w:rsidRDefault="008848E3" w:rsidP="003E62C5">
            <w:pPr>
              <w:jc w:val="center"/>
              <w:rPr>
                <w:rFonts w:ascii="Arial" w:hAnsi="Arial" w:cs="Arial"/>
                <w:sz w:val="16"/>
                <w:szCs w:val="16"/>
              </w:rPr>
            </w:pPr>
            <w:r w:rsidRPr="003209A3">
              <w:rPr>
                <w:rFonts w:ascii="Arial" w:hAnsi="Arial" w:cs="Arial"/>
                <w:b/>
                <w:bCs/>
                <w:sz w:val="16"/>
                <w:szCs w:val="16"/>
              </w:rPr>
              <w:t>Average Angular Velocity (rad/s)</w:t>
            </w:r>
          </w:p>
        </w:tc>
        <w:tc>
          <w:tcPr>
            <w:tcW w:w="2323" w:type="pct"/>
            <w:tcBorders>
              <w:left w:val="nil"/>
            </w:tcBorders>
            <w:vAlign w:val="center"/>
            <w:hideMark/>
          </w:tcPr>
          <w:p w14:paraId="656CF353" w14:textId="77777777" w:rsidR="008848E3" w:rsidRPr="003209A3" w:rsidRDefault="008848E3" w:rsidP="003E62C5">
            <w:pPr>
              <w:jc w:val="center"/>
              <w:rPr>
                <w:rFonts w:ascii="Arial" w:hAnsi="Arial" w:cs="Arial"/>
                <w:sz w:val="16"/>
                <w:szCs w:val="16"/>
              </w:rPr>
            </w:pPr>
            <w:r w:rsidRPr="003209A3">
              <w:rPr>
                <w:rFonts w:ascii="Arial" w:hAnsi="Arial" w:cs="Arial"/>
                <w:b/>
                <w:bCs/>
                <w:sz w:val="16"/>
                <w:szCs w:val="16"/>
              </w:rPr>
              <w:t>Average Angular Acceleration (rad/s</w:t>
            </w:r>
            <w:r w:rsidRPr="001114EC">
              <w:rPr>
                <w:rFonts w:ascii="Arial" w:hAnsi="Arial" w:cs="Arial"/>
                <w:b/>
                <w:bCs/>
                <w:sz w:val="16"/>
                <w:szCs w:val="16"/>
                <w:vertAlign w:val="superscript"/>
              </w:rPr>
              <w:t>2</w:t>
            </w:r>
            <w:r w:rsidRPr="003209A3">
              <w:rPr>
                <w:rFonts w:ascii="Arial" w:hAnsi="Arial" w:cs="Arial"/>
                <w:b/>
                <w:bCs/>
                <w:sz w:val="16"/>
                <w:szCs w:val="16"/>
              </w:rPr>
              <w:t>)</w:t>
            </w:r>
          </w:p>
        </w:tc>
      </w:tr>
      <w:tr w:rsidR="008848E3" w:rsidRPr="003209A3" w14:paraId="3815BBAC" w14:textId="77777777" w:rsidTr="00C644DC">
        <w:trPr>
          <w:trHeight w:val="170"/>
          <w:jc w:val="center"/>
        </w:trPr>
        <w:tc>
          <w:tcPr>
            <w:tcW w:w="668" w:type="pct"/>
            <w:tcBorders>
              <w:right w:val="nil"/>
            </w:tcBorders>
            <w:vAlign w:val="center"/>
            <w:hideMark/>
          </w:tcPr>
          <w:p w14:paraId="13AB8C21"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Left</w:t>
            </w:r>
          </w:p>
        </w:tc>
        <w:tc>
          <w:tcPr>
            <w:tcW w:w="2009" w:type="pct"/>
            <w:tcBorders>
              <w:left w:val="nil"/>
              <w:right w:val="nil"/>
            </w:tcBorders>
            <w:vAlign w:val="center"/>
            <w:hideMark/>
          </w:tcPr>
          <w:p w14:paraId="372B8762"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0.8666</w:t>
            </w:r>
          </w:p>
        </w:tc>
        <w:tc>
          <w:tcPr>
            <w:tcW w:w="2323" w:type="pct"/>
            <w:tcBorders>
              <w:left w:val="nil"/>
            </w:tcBorders>
            <w:vAlign w:val="center"/>
            <w:hideMark/>
          </w:tcPr>
          <w:p w14:paraId="1BF599B0"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0.7487</w:t>
            </w:r>
          </w:p>
        </w:tc>
      </w:tr>
      <w:tr w:rsidR="008848E3" w:rsidRPr="003209A3" w14:paraId="7A7DA911" w14:textId="77777777" w:rsidTr="00C644DC">
        <w:trPr>
          <w:trHeight w:val="136"/>
          <w:jc w:val="center"/>
        </w:trPr>
        <w:tc>
          <w:tcPr>
            <w:tcW w:w="668" w:type="pct"/>
            <w:tcBorders>
              <w:right w:val="nil"/>
            </w:tcBorders>
            <w:vAlign w:val="center"/>
            <w:hideMark/>
          </w:tcPr>
          <w:p w14:paraId="34CD7AF2"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Right</w:t>
            </w:r>
          </w:p>
        </w:tc>
        <w:tc>
          <w:tcPr>
            <w:tcW w:w="2009" w:type="pct"/>
            <w:tcBorders>
              <w:left w:val="nil"/>
              <w:right w:val="nil"/>
            </w:tcBorders>
            <w:vAlign w:val="center"/>
            <w:hideMark/>
          </w:tcPr>
          <w:p w14:paraId="49F25800"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0.5191</w:t>
            </w:r>
          </w:p>
        </w:tc>
        <w:tc>
          <w:tcPr>
            <w:tcW w:w="2323" w:type="pct"/>
            <w:tcBorders>
              <w:left w:val="nil"/>
            </w:tcBorders>
            <w:vAlign w:val="center"/>
            <w:hideMark/>
          </w:tcPr>
          <w:p w14:paraId="7126D9C7" w14:textId="77777777" w:rsidR="008848E3" w:rsidRPr="003209A3" w:rsidRDefault="008848E3" w:rsidP="003E62C5">
            <w:pPr>
              <w:jc w:val="center"/>
              <w:rPr>
                <w:rFonts w:ascii="Arial" w:hAnsi="Arial" w:cs="Arial"/>
                <w:sz w:val="16"/>
                <w:szCs w:val="16"/>
              </w:rPr>
            </w:pPr>
            <w:r w:rsidRPr="003209A3">
              <w:rPr>
                <w:rFonts w:ascii="Arial" w:hAnsi="Arial" w:cs="Arial"/>
                <w:sz w:val="16"/>
                <w:szCs w:val="16"/>
              </w:rPr>
              <w:t>0.3768</w:t>
            </w:r>
          </w:p>
        </w:tc>
      </w:tr>
    </w:tbl>
    <w:p w14:paraId="41CBE218" w14:textId="77777777" w:rsidR="008848E3" w:rsidRPr="00031385" w:rsidRDefault="008848E3" w:rsidP="008848E3">
      <w:pPr>
        <w:spacing w:after="0" w:line="240" w:lineRule="auto"/>
        <w:rPr>
          <w:rFonts w:ascii="Arial" w:hAnsi="Arial" w:cs="Arial"/>
          <w:sz w:val="20"/>
          <w:szCs w:val="20"/>
        </w:rPr>
      </w:pPr>
    </w:p>
    <w:p w14:paraId="45AD825E"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It is depicted from Table 10 that the forward and backward movements have comparatively significantly higher values of average velocities that is, 0.2600 m/s and 0.2516 m/s respectively compared to vertical movements which submerge and elevate having approximately 0. 1357 m/s and 0. 1355 m/s. This implies that the design of the ROV suggests that it is designed for horizontal movement rather than vertical movement. The average accelerations adhere to this, with the maximum acceleration measured during sinking at 0.2167 m/s², implying a higher initial propulsion force against buoyancy. The forward and backward accelerations are almost similar, at 0.0858 m/s² and 0.0801 m/s², demonstrating consistent propulsion power in horizontal movements. The raise operation has a moderate acceleration of 0.1112 m/s², ensuring a calm ascent.</w:t>
      </w:r>
    </w:p>
    <w:p w14:paraId="2C6F2D36"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Referring to Table 11, the turning performance of the ROV for both the left and the right shows that the average velocity and acceleration are different as compared to Table 10. This could imply that the ROV is more flexible and faster in maneuvering concerning turning performance as the horizontal thrusters’ configurations are positioned at 45° at the back of the ROV. </w:t>
      </w:r>
    </w:p>
    <w:p w14:paraId="40263B05" w14:textId="77777777" w:rsidR="008848E3"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In conclusion, the ROV has good horizontal control and is balanced vertically; the maneuverability demonstrated by how the ROV turns is impressive, making it useful in all sorts of underwater operations.</w:t>
      </w:r>
    </w:p>
    <w:p w14:paraId="15B316D2" w14:textId="77777777" w:rsidR="00964FB4" w:rsidRDefault="00964FB4" w:rsidP="00352FDC">
      <w:pPr>
        <w:spacing w:after="0" w:line="240" w:lineRule="auto"/>
        <w:jc w:val="both"/>
        <w:rPr>
          <w:rFonts w:ascii="Arial" w:hAnsi="Arial" w:cs="Arial"/>
          <w:sz w:val="20"/>
          <w:szCs w:val="20"/>
        </w:rPr>
      </w:pPr>
    </w:p>
    <w:p w14:paraId="127F2E43" w14:textId="77777777" w:rsidR="00352FDC" w:rsidRPr="00343D19" w:rsidRDefault="00352FDC" w:rsidP="00352FDC">
      <w:pPr>
        <w:spacing w:after="0" w:line="240" w:lineRule="auto"/>
        <w:jc w:val="both"/>
        <w:rPr>
          <w:rFonts w:ascii="Arial" w:eastAsia="Arial" w:hAnsi="Arial" w:cs="Arial"/>
          <w:b/>
          <w:color w:val="1F4E79"/>
          <w:sz w:val="20"/>
          <w:szCs w:val="20"/>
        </w:rPr>
      </w:pPr>
      <w:r>
        <w:rPr>
          <w:rFonts w:ascii="Arial" w:eastAsia="Arial" w:hAnsi="Arial" w:cs="Arial"/>
          <w:b/>
          <w:color w:val="1F4E79"/>
          <w:sz w:val="20"/>
          <w:szCs w:val="20"/>
        </w:rPr>
        <w:t xml:space="preserve">Summary </w:t>
      </w:r>
    </w:p>
    <w:p w14:paraId="341E8E1E"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Several finite element analysis and experimental tests conducted on the developed ROV prototype shows that the performance is promising. It is verified from the finite element analysis that the materials used for the construction of the ROV are capable of withstanding the applied force without deformation or failure. All of the materials have a factor of safety larger than one, suggesting that they are appropriate for the intended use. </w:t>
      </w:r>
    </w:p>
    <w:p w14:paraId="133EDD35"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In the buoyancy experiment, the ROV prototype was critical to attain above 90% negative buoyancy to effectively submerge and rise. Thus, the goal was achieved by adding 800g of white pebble stones to the bottom PVC pipe for </w:t>
      </w:r>
      <w:r w:rsidRPr="00031385">
        <w:rPr>
          <w:rFonts w:ascii="Arial" w:hAnsi="Arial" w:cs="Arial"/>
          <w:sz w:val="20"/>
          <w:szCs w:val="20"/>
        </w:rPr>
        <w:lastRenderedPageBreak/>
        <w:t xml:space="preserve">the best performance of the ROV. There were the several experiments being done for the purpose of credibility of all the information that were obtained. </w:t>
      </w:r>
    </w:p>
    <w:p w14:paraId="6DB8F897"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According to the experiments of the forward and backward movements of the ROV had significantly greater average velocities (0.2600 m/s and 0.2516 m/s respectively) than the vertical motions of sinking and elevating (0.1357 m/s and 0.1355 m/s respectively). The effective propulsion force against buoyancy was highlighted by the greatest acceleration of 0.2167 m/s2 that was recorded during 94 submerging. The raise operation experienced a moderate acceleration of 0.1112 m/s², whereas the forward and backward accelerations were consistent at 0.0858 m/s² and 0.0801 m/s² respectively. </w:t>
      </w:r>
    </w:p>
    <w:p w14:paraId="6C25BDDA" w14:textId="77777777" w:rsidR="008848E3" w:rsidRDefault="008848E3" w:rsidP="00D27D06">
      <w:pPr>
        <w:pBdr>
          <w:top w:val="nil"/>
          <w:left w:val="nil"/>
          <w:bottom w:val="nil"/>
          <w:right w:val="nil"/>
          <w:between w:val="nil"/>
        </w:pBdr>
        <w:spacing w:after="0" w:line="240" w:lineRule="auto"/>
        <w:ind w:firstLine="562"/>
        <w:jc w:val="both"/>
        <w:rPr>
          <w:rFonts w:ascii="Arial" w:hAnsi="Arial" w:cs="Arial"/>
          <w:sz w:val="20"/>
          <w:szCs w:val="20"/>
        </w:rPr>
      </w:pPr>
      <w:r w:rsidRPr="00031385">
        <w:rPr>
          <w:rFonts w:ascii="Arial" w:hAnsi="Arial" w:cs="Arial"/>
          <w:sz w:val="20"/>
          <w:szCs w:val="20"/>
        </w:rPr>
        <w:t>The ROV's turning performance data showed that its 45°-angled horizontal thrusters at the rear of the vehicle enable more efficient and rapid turning maneuvers. Overall, the ROV has outstanding horizontal control, balanced vertical movement, and impressive maneuverability, making it ideal for a variety of underwater applications</w:t>
      </w:r>
      <w:r>
        <w:rPr>
          <w:rFonts w:ascii="Arial" w:hAnsi="Arial" w:cs="Arial"/>
          <w:sz w:val="20"/>
          <w:szCs w:val="20"/>
        </w:rPr>
        <w:t>.</w:t>
      </w:r>
    </w:p>
    <w:p w14:paraId="7EF13DEA" w14:textId="77777777" w:rsidR="008848E3" w:rsidRDefault="008848E3" w:rsidP="008848E3">
      <w:pPr>
        <w:pBdr>
          <w:top w:val="nil"/>
          <w:left w:val="nil"/>
          <w:bottom w:val="nil"/>
          <w:right w:val="nil"/>
          <w:between w:val="nil"/>
        </w:pBdr>
        <w:spacing w:after="0" w:line="240" w:lineRule="auto"/>
        <w:jc w:val="both"/>
        <w:rPr>
          <w:rFonts w:ascii="Arial" w:eastAsia="Arial" w:hAnsi="Arial" w:cs="Arial"/>
          <w:color w:val="000000"/>
          <w:sz w:val="20"/>
          <w:szCs w:val="20"/>
        </w:rPr>
      </w:pPr>
    </w:p>
    <w:p w14:paraId="07E1459A" w14:textId="77777777" w:rsidR="008848E3" w:rsidRDefault="008848E3" w:rsidP="008848E3">
      <w:pPr>
        <w:spacing w:after="0" w:line="240" w:lineRule="auto"/>
        <w:rPr>
          <w:rFonts w:ascii="Arial" w:eastAsia="Arial" w:hAnsi="Arial" w:cs="Arial"/>
          <w:color w:val="1F4E79"/>
          <w:sz w:val="20"/>
          <w:szCs w:val="20"/>
        </w:rPr>
      </w:pPr>
      <w:r>
        <w:rPr>
          <w:rFonts w:ascii="Arial" w:eastAsia="Arial" w:hAnsi="Arial" w:cs="Arial"/>
          <w:b/>
          <w:color w:val="1F4E79"/>
          <w:sz w:val="20"/>
          <w:szCs w:val="20"/>
        </w:rPr>
        <w:t>CONCLUSION</w:t>
      </w:r>
    </w:p>
    <w:p w14:paraId="6837E7B4"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In conclusion, the goal of this project is to design and develop an affordable micro underwater ROV for monitoring application, optimize the structural integrity and buoyancy for underwater ROV and analyze a performance of underwater ROV in terms of stability, velocity and acceleration. This project had successfully achieved in design and develop a low-cost underwater ROV for monitoring application as it only required less than RM 1000 to build the whole ROV prototype. This design of ROV prototype is capable to do monitoring and surveillance application. Otherwise, this design also waterproof body structure with optimal size which built by aluminum. </w:t>
      </w:r>
    </w:p>
    <w:p w14:paraId="43C0DE86"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The ROV prototype can successfully move in four degrees of freedom controlled by PS2 controller. The design can perform to submerge less than 15m depth and perfectly stable at neutral buoyancy. The Arduino Uno which act as the microcontroller that been attach to the electronic circuit capable to send command from the operator to control either forward, reverse, turn right, left, submerge and raise. The challenging part in assembly procedure are to make all component waterproof to cover the electronic part inside the pressure hull. </w:t>
      </w:r>
    </w:p>
    <w:p w14:paraId="5925975D"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Furthermore, the BLDC motor thruster was required ZMR 30A ESC to run, therefore the circuit must capable to withstand high current flow without burn or short circuit. The horizontal </w:t>
      </w:r>
      <w:r w:rsidRPr="00031385">
        <w:rPr>
          <w:rFonts w:ascii="Arial" w:hAnsi="Arial" w:cs="Arial"/>
          <w:sz w:val="20"/>
          <w:szCs w:val="20"/>
        </w:rPr>
        <w:t xml:space="preserve">thruster was attached 45° to the body frame in order to </w:t>
      </w:r>
      <w:r w:rsidR="007E52B7" w:rsidRPr="00031385">
        <w:rPr>
          <w:rFonts w:ascii="Arial" w:hAnsi="Arial" w:cs="Arial"/>
          <w:sz w:val="20"/>
          <w:szCs w:val="20"/>
        </w:rPr>
        <w:t>enhance</w:t>
      </w:r>
      <w:r w:rsidRPr="00031385">
        <w:rPr>
          <w:rFonts w:ascii="Arial" w:hAnsi="Arial" w:cs="Arial"/>
          <w:sz w:val="20"/>
          <w:szCs w:val="20"/>
        </w:rPr>
        <w:t xml:space="preserve"> the turning moment of underwater ROV prototype during operation and the other two thrusters will be mounted vertically on the side of the ROV prototype. Therefore, the SMART ROV has ability of better maneuver controlling system. </w:t>
      </w:r>
    </w:p>
    <w:p w14:paraId="122CBF14" w14:textId="77777777" w:rsidR="008848E3" w:rsidRPr="00031385" w:rsidRDefault="008848E3" w:rsidP="00D27D06">
      <w:pPr>
        <w:spacing w:after="0" w:line="240" w:lineRule="auto"/>
        <w:ind w:firstLine="562"/>
        <w:jc w:val="both"/>
        <w:rPr>
          <w:rFonts w:ascii="Arial" w:hAnsi="Arial" w:cs="Arial"/>
          <w:sz w:val="20"/>
          <w:szCs w:val="20"/>
        </w:rPr>
      </w:pPr>
      <w:r w:rsidRPr="00031385">
        <w:rPr>
          <w:rFonts w:ascii="Arial" w:hAnsi="Arial" w:cs="Arial"/>
          <w:sz w:val="20"/>
          <w:szCs w:val="20"/>
        </w:rPr>
        <w:t xml:space="preserve">For the sensors and equipment of the ROV prototype, the Bar02 pressure/depth sensor and MPU6050 IMUs were selected due to their high performance and suitability for use in the ROV’s environment. The Bar02 pressure/depth sensor provided accurate measures of the pressure, temperature, depth and altitude during the operation of the ROV prototype, while the MPU6050 accelerometer and gyroscope sensors offered 96 stability and control of the orientation of the underwater robot. The performance of the system was confirmed over the multiple tests due to its increased reliability and ability to provide the proper depth and maneuvering range for the operation. Moreover, integration with OBS Studio for streaming the video feed of ROV prototype from waterproof endoscope camera and GUI from Processing which assists the enhancement of the instantaneous control for optimum user interface and operation control. </w:t>
      </w:r>
    </w:p>
    <w:p w14:paraId="59AB1225" w14:textId="77777777" w:rsidR="008848E3" w:rsidRDefault="008848E3" w:rsidP="00D27D06">
      <w:pPr>
        <w:spacing w:after="0" w:line="240" w:lineRule="auto"/>
        <w:ind w:firstLine="562"/>
        <w:jc w:val="both"/>
        <w:rPr>
          <w:rFonts w:ascii="Arial" w:eastAsia="Arial" w:hAnsi="Arial" w:cs="Arial"/>
          <w:sz w:val="20"/>
          <w:szCs w:val="20"/>
        </w:rPr>
      </w:pPr>
      <w:r w:rsidRPr="00031385">
        <w:rPr>
          <w:rFonts w:ascii="Arial" w:hAnsi="Arial" w:cs="Arial"/>
          <w:sz w:val="20"/>
          <w:szCs w:val="20"/>
        </w:rPr>
        <w:t>Regardless, there is a little issue that occurs during underwater operation due to a water leak inside the pressure hull that affects the electronic components, thus an appropriate technique is required by inserting highly absorbent pads and several packs of silica gel to keep the pressure hull dry, which improves the reliability and long-term of the ROV's internal systems</w:t>
      </w:r>
      <w:r>
        <w:rPr>
          <w:rFonts w:ascii="Arial" w:eastAsia="Arial" w:hAnsi="Arial" w:cs="Arial"/>
          <w:sz w:val="20"/>
          <w:szCs w:val="20"/>
        </w:rPr>
        <w:t xml:space="preserve">. </w:t>
      </w:r>
    </w:p>
    <w:p w14:paraId="12E3F1E8" w14:textId="77777777" w:rsidR="008848E3" w:rsidRDefault="008848E3" w:rsidP="008848E3">
      <w:pPr>
        <w:spacing w:after="0" w:line="240" w:lineRule="auto"/>
        <w:jc w:val="both"/>
        <w:rPr>
          <w:rFonts w:ascii="Arial" w:eastAsia="Arial" w:hAnsi="Arial" w:cs="Arial"/>
          <w:sz w:val="20"/>
          <w:szCs w:val="20"/>
        </w:rPr>
      </w:pPr>
    </w:p>
    <w:p w14:paraId="4DC40A4D" w14:textId="77777777" w:rsidR="008848E3" w:rsidRDefault="008848E3" w:rsidP="008848E3">
      <w:pPr>
        <w:spacing w:after="0" w:line="240" w:lineRule="auto"/>
        <w:jc w:val="both"/>
        <w:rPr>
          <w:rFonts w:ascii="Arial" w:eastAsia="Arial" w:hAnsi="Arial" w:cs="Arial"/>
          <w:color w:val="1F4E79"/>
          <w:sz w:val="20"/>
          <w:szCs w:val="20"/>
        </w:rPr>
      </w:pPr>
      <w:r>
        <w:rPr>
          <w:rFonts w:ascii="Arial" w:eastAsia="Arial" w:hAnsi="Arial" w:cs="Arial"/>
          <w:b/>
          <w:color w:val="1F4E79"/>
          <w:sz w:val="20"/>
          <w:szCs w:val="20"/>
        </w:rPr>
        <w:t>ACKNOWLEDGMENT</w:t>
      </w:r>
    </w:p>
    <w:p w14:paraId="74CC0E93" w14:textId="77777777" w:rsidR="007914BE" w:rsidRPr="00793E66" w:rsidRDefault="008848E3" w:rsidP="008848E3">
      <w:pPr>
        <w:spacing w:after="0" w:line="240" w:lineRule="auto"/>
        <w:ind w:firstLine="567"/>
        <w:jc w:val="both"/>
        <w:rPr>
          <w:rFonts w:ascii="Arial" w:eastAsia="Arial" w:hAnsi="Arial" w:cs="Arial"/>
          <w:sz w:val="20"/>
          <w:szCs w:val="20"/>
          <w:lang w:val="ms-MY"/>
        </w:rPr>
      </w:pPr>
      <w:r w:rsidRPr="00793E66">
        <w:rPr>
          <w:rFonts w:ascii="Arial" w:hAnsi="Arial" w:cs="Arial"/>
          <w:sz w:val="20"/>
          <w:szCs w:val="20"/>
          <w:lang w:val="ms-MY"/>
        </w:rPr>
        <w:t xml:space="preserve">We wish to express our gratitude to the honorable Universiti Teknikal Malaysia Melaka (UTeM) for sponsoring this work under grant no. PJP/2022/FKE/S01858. Special appreciation and gratitude especially for </w:t>
      </w:r>
      <w:r w:rsidR="00C35446" w:rsidRPr="00793E66">
        <w:rPr>
          <w:rFonts w:ascii="Arial" w:hAnsi="Arial" w:cs="Arial"/>
          <w:sz w:val="20"/>
          <w:szCs w:val="20"/>
          <w:lang w:val="ms-MY"/>
        </w:rPr>
        <w:t>Faculty of Electrical Technology and Engineering</w:t>
      </w:r>
      <w:r w:rsidRPr="00793E66">
        <w:rPr>
          <w:rFonts w:ascii="Arial" w:hAnsi="Arial" w:cs="Arial"/>
          <w:sz w:val="20"/>
          <w:szCs w:val="20"/>
          <w:lang w:val="ms-MY"/>
        </w:rPr>
        <w:t xml:space="preserve"> (FTKE) and Underwater Technology Research Group (UTeRG), Center for Robotics and Industrial Automation (CERIA) for supporting this research</w:t>
      </w:r>
      <w:r w:rsidR="003539FF" w:rsidRPr="00793E66">
        <w:rPr>
          <w:rFonts w:ascii="Arial" w:eastAsia="Arial" w:hAnsi="Arial" w:cs="Arial"/>
          <w:sz w:val="20"/>
          <w:szCs w:val="20"/>
          <w:lang w:val="ms-MY"/>
        </w:rPr>
        <w:t>.</w:t>
      </w:r>
    </w:p>
    <w:p w14:paraId="53581F1A" w14:textId="77777777" w:rsidR="007914BE" w:rsidRDefault="007914BE">
      <w:pPr>
        <w:spacing w:after="0" w:line="240" w:lineRule="auto"/>
        <w:ind w:firstLine="567"/>
        <w:jc w:val="both"/>
        <w:rPr>
          <w:rFonts w:ascii="Arial" w:eastAsia="Arial" w:hAnsi="Arial" w:cs="Arial"/>
          <w:sz w:val="20"/>
          <w:szCs w:val="20"/>
        </w:rPr>
      </w:pPr>
    </w:p>
    <w:p w14:paraId="76AE1277" w14:textId="77777777" w:rsidR="007914BE" w:rsidRDefault="003539FF">
      <w:pPr>
        <w:spacing w:after="0" w:line="240" w:lineRule="auto"/>
        <w:rPr>
          <w:rFonts w:ascii="Arial" w:eastAsia="Arial" w:hAnsi="Arial" w:cs="Arial"/>
          <w:color w:val="1F4E79"/>
          <w:sz w:val="20"/>
          <w:szCs w:val="20"/>
        </w:rPr>
      </w:pPr>
      <w:r>
        <w:rPr>
          <w:rFonts w:ascii="Arial" w:eastAsia="Arial" w:hAnsi="Arial" w:cs="Arial"/>
          <w:b/>
          <w:color w:val="1F4E79"/>
          <w:sz w:val="20"/>
          <w:szCs w:val="20"/>
        </w:rPr>
        <w:t>REFERENCES</w:t>
      </w:r>
    </w:p>
    <w:p w14:paraId="0F076043" w14:textId="77777777" w:rsidR="00662AB7" w:rsidRPr="00F0572B" w:rsidRDefault="0043082C" w:rsidP="00AB5990">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F0572B">
        <w:rPr>
          <w:rFonts w:ascii="Arial" w:hAnsi="Arial" w:cs="Arial"/>
          <w:sz w:val="20"/>
          <w:szCs w:val="20"/>
          <w:lang w:val="ms-MY"/>
        </w:rPr>
        <w:t>J. Monk</w:t>
      </w:r>
      <w:r w:rsidR="00662AB7" w:rsidRPr="00F0572B">
        <w:rPr>
          <w:rFonts w:ascii="Arial" w:hAnsi="Arial" w:cs="Arial"/>
          <w:sz w:val="20"/>
          <w:szCs w:val="20"/>
          <w:lang w:val="ms-MY"/>
        </w:rPr>
        <w:t xml:space="preserve"> </w:t>
      </w:r>
      <w:r w:rsidRPr="00F0572B">
        <w:rPr>
          <w:rFonts w:ascii="Arial" w:hAnsi="Arial" w:cs="Arial"/>
          <w:i/>
          <w:iCs/>
          <w:sz w:val="20"/>
          <w:szCs w:val="20"/>
          <w:lang w:val="ms-MY"/>
        </w:rPr>
        <w:t>et al.</w:t>
      </w:r>
      <w:r w:rsidRPr="00F0572B">
        <w:rPr>
          <w:rFonts w:ascii="Arial" w:hAnsi="Arial" w:cs="Arial"/>
          <w:sz w:val="20"/>
          <w:szCs w:val="20"/>
          <w:lang w:val="ms-MY"/>
        </w:rPr>
        <w:t>,</w:t>
      </w:r>
      <w:r w:rsidRPr="00F0572B">
        <w:rPr>
          <w:rFonts w:ascii="Arial" w:eastAsia="Times New Roman" w:hAnsi="Arial" w:cs="Arial"/>
          <w:sz w:val="20"/>
          <w:szCs w:val="20"/>
          <w:lang w:val="ms-MY"/>
        </w:rPr>
        <w:t xml:space="preserve"> </w:t>
      </w:r>
      <w:r w:rsidR="00662AB7" w:rsidRPr="00F0572B">
        <w:rPr>
          <w:rFonts w:ascii="Arial" w:hAnsi="Arial" w:cs="Arial"/>
          <w:i/>
          <w:sz w:val="20"/>
          <w:szCs w:val="20"/>
          <w:lang w:val="ms-MY"/>
        </w:rPr>
        <w:t>Field manual for imagery based surveys using remotely operated vehicles (ROVs)</w:t>
      </w:r>
      <w:r w:rsidR="00662AB7" w:rsidRPr="00F0572B">
        <w:rPr>
          <w:rFonts w:ascii="Arial" w:hAnsi="Arial" w:cs="Arial"/>
          <w:sz w:val="20"/>
          <w:szCs w:val="20"/>
          <w:lang w:val="ms-MY"/>
        </w:rPr>
        <w:t xml:space="preserve">. </w:t>
      </w:r>
      <w:r w:rsidR="00B24A16" w:rsidRPr="00F0572B">
        <w:rPr>
          <w:rFonts w:ascii="Arial" w:hAnsi="Arial" w:cs="Arial"/>
          <w:sz w:val="20"/>
          <w:szCs w:val="20"/>
          <w:lang w:val="ms-MY"/>
        </w:rPr>
        <w:t xml:space="preserve">In Field Manuals for Marine Sampling to Monitor Australian Waters, Version 2. Przeslawski R, Foster S (Eds). National Environmental Science Programme (NESP), </w:t>
      </w:r>
      <w:r w:rsidR="00662AB7" w:rsidRPr="00F0572B">
        <w:rPr>
          <w:rFonts w:ascii="Arial" w:hAnsi="Arial" w:cs="Arial"/>
          <w:sz w:val="20"/>
          <w:szCs w:val="20"/>
          <w:lang w:val="ms-MY"/>
        </w:rPr>
        <w:t>2020.</w:t>
      </w:r>
    </w:p>
    <w:p w14:paraId="290495BA" w14:textId="77777777" w:rsidR="00801413" w:rsidRPr="00583E9B" w:rsidRDefault="00801413" w:rsidP="00AB5990">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583E9B">
        <w:rPr>
          <w:rFonts w:ascii="Arial" w:hAnsi="Arial" w:cs="Arial"/>
          <w:sz w:val="20"/>
          <w:szCs w:val="20"/>
          <w:lang w:val="ms-MY"/>
        </w:rPr>
        <w:t xml:space="preserve">A </w:t>
      </w:r>
      <w:r w:rsidR="00545539" w:rsidRPr="00583E9B">
        <w:rPr>
          <w:rFonts w:ascii="Arial" w:hAnsi="Arial" w:cs="Arial"/>
          <w:sz w:val="20"/>
          <w:szCs w:val="20"/>
          <w:lang w:val="ms-MY"/>
        </w:rPr>
        <w:t>A Priyanka</w:t>
      </w:r>
      <w:r w:rsidRPr="00583E9B">
        <w:rPr>
          <w:rFonts w:ascii="Arial" w:hAnsi="Arial" w:cs="Arial"/>
          <w:sz w:val="20"/>
          <w:szCs w:val="20"/>
          <w:lang w:val="ms-MY"/>
        </w:rPr>
        <w:t xml:space="preserve"> </w:t>
      </w:r>
      <w:r w:rsidR="00545539" w:rsidRPr="00583E9B">
        <w:rPr>
          <w:rFonts w:ascii="Arial" w:hAnsi="Arial" w:cs="Arial"/>
          <w:i/>
          <w:iCs/>
          <w:sz w:val="20"/>
          <w:szCs w:val="20"/>
          <w:lang w:val="ms-MY"/>
        </w:rPr>
        <w:t>et al.</w:t>
      </w:r>
      <w:r w:rsidR="00545539" w:rsidRPr="00583E9B">
        <w:rPr>
          <w:rFonts w:ascii="Arial" w:hAnsi="Arial" w:cs="Arial"/>
          <w:sz w:val="20"/>
          <w:szCs w:val="20"/>
          <w:lang w:val="ms-MY"/>
        </w:rPr>
        <w:t>,</w:t>
      </w:r>
      <w:r w:rsidR="00545539" w:rsidRPr="00583E9B">
        <w:rPr>
          <w:rFonts w:ascii="Arial" w:eastAsia="Times New Roman" w:hAnsi="Arial" w:cs="Arial"/>
          <w:sz w:val="20"/>
          <w:szCs w:val="20"/>
          <w:lang w:val="ms-MY"/>
        </w:rPr>
        <w:t xml:space="preserve"> </w:t>
      </w:r>
      <w:r w:rsidR="003F42B4" w:rsidRPr="00583E9B">
        <w:rPr>
          <w:rFonts w:ascii="Arial" w:eastAsia="Times New Roman" w:hAnsi="Arial" w:cs="Arial"/>
          <w:sz w:val="20"/>
          <w:szCs w:val="20"/>
          <w:lang w:val="ms-MY"/>
        </w:rPr>
        <w:t>“</w:t>
      </w:r>
      <w:r w:rsidRPr="00583E9B">
        <w:rPr>
          <w:rFonts w:ascii="Arial" w:hAnsi="Arial" w:cs="Arial"/>
          <w:sz w:val="20"/>
          <w:szCs w:val="20"/>
          <w:lang w:val="ms-MY"/>
        </w:rPr>
        <w:t>Contriving of ROV,</w:t>
      </w:r>
      <w:r w:rsidR="003F42B4" w:rsidRPr="00583E9B">
        <w:rPr>
          <w:rFonts w:ascii="Arial" w:hAnsi="Arial" w:cs="Arial"/>
          <w:sz w:val="20"/>
          <w:szCs w:val="20"/>
          <w:lang w:val="ms-MY"/>
        </w:rPr>
        <w:t xml:space="preserve">” </w:t>
      </w:r>
      <w:r w:rsidRPr="00583E9B">
        <w:rPr>
          <w:rFonts w:ascii="Arial" w:hAnsi="Arial" w:cs="Arial"/>
          <w:sz w:val="20"/>
          <w:szCs w:val="20"/>
          <w:lang w:val="ms-MY"/>
        </w:rPr>
        <w:t>International Journal of Eng</w:t>
      </w:r>
      <w:r w:rsidR="002E34D8" w:rsidRPr="00583E9B">
        <w:rPr>
          <w:rFonts w:ascii="Arial" w:hAnsi="Arial" w:cs="Arial"/>
          <w:sz w:val="20"/>
          <w:szCs w:val="20"/>
          <w:lang w:val="ms-MY"/>
        </w:rPr>
        <w:t xml:space="preserve">ineering </w:t>
      </w:r>
      <w:r w:rsidR="002E34D8" w:rsidRPr="00583E9B">
        <w:rPr>
          <w:rFonts w:ascii="Arial" w:hAnsi="Arial" w:cs="Arial"/>
          <w:sz w:val="20"/>
          <w:szCs w:val="20"/>
          <w:lang w:val="ms-MY"/>
        </w:rPr>
        <w:lastRenderedPageBreak/>
        <w:t>Research &amp; Technology</w:t>
      </w:r>
      <w:r w:rsidRPr="00583E9B">
        <w:rPr>
          <w:rFonts w:ascii="Arial" w:hAnsi="Arial" w:cs="Arial"/>
          <w:sz w:val="20"/>
          <w:szCs w:val="20"/>
          <w:lang w:val="ms-MY"/>
        </w:rPr>
        <w:t xml:space="preserve">, </w:t>
      </w:r>
      <w:r w:rsidR="003F42B4" w:rsidRPr="00583E9B">
        <w:rPr>
          <w:rFonts w:ascii="Arial" w:hAnsi="Arial" w:cs="Arial"/>
          <w:sz w:val="20"/>
          <w:szCs w:val="20"/>
          <w:lang w:val="ms-MY"/>
        </w:rPr>
        <w:t xml:space="preserve">Vol. 8, No. 11, </w:t>
      </w:r>
      <w:r w:rsidR="00583E9B" w:rsidRPr="00583E9B">
        <w:rPr>
          <w:rFonts w:ascii="Arial" w:hAnsi="Arial" w:cs="Arial"/>
          <w:sz w:val="20"/>
          <w:szCs w:val="20"/>
          <w:lang w:val="ms-MY"/>
        </w:rPr>
        <w:t xml:space="preserve">pp. 186-191, </w:t>
      </w:r>
      <w:r w:rsidRPr="00583E9B">
        <w:rPr>
          <w:rFonts w:ascii="Arial" w:hAnsi="Arial" w:cs="Arial"/>
          <w:sz w:val="20"/>
          <w:szCs w:val="20"/>
          <w:lang w:val="ms-MY"/>
        </w:rPr>
        <w:t>2020.</w:t>
      </w:r>
    </w:p>
    <w:p w14:paraId="2FF0BA91" w14:textId="77777777" w:rsidR="005F0729" w:rsidRPr="005F0729" w:rsidRDefault="00801413" w:rsidP="005F0729">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F10233">
        <w:rPr>
          <w:rFonts w:ascii="Arial" w:hAnsi="Arial" w:cs="Arial"/>
          <w:sz w:val="20"/>
          <w:szCs w:val="20"/>
          <w:shd w:val="clear" w:color="auto" w:fill="FFFFFF"/>
          <w:lang w:val="ms-MY"/>
        </w:rPr>
        <w:t xml:space="preserve">S. I. Ali Shah </w:t>
      </w:r>
      <w:r w:rsidR="00E66E56" w:rsidRPr="00F10233">
        <w:rPr>
          <w:rFonts w:ascii="Arial" w:hAnsi="Arial" w:cs="Arial"/>
          <w:i/>
          <w:iCs/>
          <w:sz w:val="20"/>
          <w:szCs w:val="20"/>
          <w:lang w:val="ms-MY"/>
        </w:rPr>
        <w:t>et al.</w:t>
      </w:r>
      <w:r w:rsidR="00E66E56" w:rsidRPr="00F10233">
        <w:rPr>
          <w:rFonts w:ascii="Arial" w:hAnsi="Arial" w:cs="Arial"/>
          <w:sz w:val="20"/>
          <w:szCs w:val="20"/>
          <w:lang w:val="ms-MY"/>
        </w:rPr>
        <w:t>,</w:t>
      </w:r>
      <w:r w:rsidR="00E66E56" w:rsidRPr="00F10233">
        <w:rPr>
          <w:rFonts w:ascii="Arial" w:eastAsia="Times New Roman" w:hAnsi="Arial" w:cs="Arial"/>
          <w:sz w:val="20"/>
          <w:szCs w:val="20"/>
          <w:lang w:val="ms-MY"/>
        </w:rPr>
        <w:t xml:space="preserve"> </w:t>
      </w:r>
      <w:r w:rsidRPr="00F10233">
        <w:rPr>
          <w:rFonts w:ascii="Arial" w:hAnsi="Arial" w:cs="Arial"/>
          <w:sz w:val="20"/>
          <w:szCs w:val="20"/>
          <w:shd w:val="clear" w:color="auto" w:fill="FFFFFF"/>
          <w:lang w:val="ms-MY"/>
        </w:rPr>
        <w:t>"Design, Development, and Fabrication of a Low Cost Remotely Operated Unmanned Underwater Vehicle," </w:t>
      </w:r>
      <w:r w:rsidR="00F10233" w:rsidRPr="00F10233">
        <w:rPr>
          <w:rFonts w:ascii="Arial" w:hAnsi="Arial" w:cs="Arial"/>
          <w:i/>
          <w:sz w:val="20"/>
          <w:szCs w:val="20"/>
          <w:shd w:val="clear" w:color="auto" w:fill="FFFFFF"/>
          <w:lang w:val="ms-MY"/>
        </w:rPr>
        <w:t>IEEE</w:t>
      </w:r>
      <w:r w:rsidR="00F10233" w:rsidRPr="00F10233">
        <w:rPr>
          <w:rFonts w:ascii="Arial" w:hAnsi="Arial" w:cs="Arial"/>
          <w:sz w:val="20"/>
          <w:szCs w:val="20"/>
          <w:shd w:val="clear" w:color="auto" w:fill="FFFFFF"/>
          <w:lang w:val="ms-MY"/>
        </w:rPr>
        <w:t xml:space="preserve"> </w:t>
      </w:r>
      <w:r w:rsidRPr="00F10233">
        <w:rPr>
          <w:rStyle w:val="Emphasis"/>
          <w:rFonts w:ascii="Arial" w:hAnsi="Arial" w:cs="Arial"/>
          <w:sz w:val="20"/>
          <w:szCs w:val="20"/>
          <w:shd w:val="clear" w:color="auto" w:fill="FFFFFF"/>
          <w:lang w:val="ms-MY"/>
        </w:rPr>
        <w:t>International Conference on Robot</w:t>
      </w:r>
      <w:r w:rsidR="00E66E56" w:rsidRPr="00F10233">
        <w:rPr>
          <w:rStyle w:val="Emphasis"/>
          <w:rFonts w:ascii="Arial" w:hAnsi="Arial" w:cs="Arial"/>
          <w:sz w:val="20"/>
          <w:szCs w:val="20"/>
          <w:shd w:val="clear" w:color="auto" w:fill="FFFFFF"/>
          <w:lang w:val="ms-MY"/>
        </w:rPr>
        <w:t>ics and Automation in Industry</w:t>
      </w:r>
      <w:r w:rsidRPr="00F10233">
        <w:rPr>
          <w:rFonts w:ascii="Arial" w:hAnsi="Arial" w:cs="Arial"/>
          <w:sz w:val="20"/>
          <w:szCs w:val="20"/>
          <w:shd w:val="clear" w:color="auto" w:fill="FFFFFF"/>
          <w:lang w:val="ms-MY"/>
        </w:rPr>
        <w:t xml:space="preserve">, pp. 1-5, </w:t>
      </w:r>
      <w:r w:rsidR="00F10233" w:rsidRPr="00F10233">
        <w:rPr>
          <w:rFonts w:ascii="Arial" w:hAnsi="Arial" w:cs="Arial"/>
          <w:sz w:val="20"/>
          <w:szCs w:val="20"/>
          <w:shd w:val="clear" w:color="auto" w:fill="FFFFFF"/>
          <w:lang w:val="ms-MY"/>
        </w:rPr>
        <w:t xml:space="preserve">Oct. </w:t>
      </w:r>
      <w:r w:rsidRPr="00F10233">
        <w:rPr>
          <w:rFonts w:ascii="Arial" w:hAnsi="Arial" w:cs="Arial"/>
          <w:sz w:val="20"/>
          <w:szCs w:val="20"/>
          <w:shd w:val="clear" w:color="auto" w:fill="FFFFFF"/>
          <w:lang w:val="ms-MY"/>
        </w:rPr>
        <w:t>2021.</w:t>
      </w:r>
      <w:r w:rsidR="00425197">
        <w:rPr>
          <w:rFonts w:ascii="Arial" w:hAnsi="Arial" w:cs="Arial"/>
          <w:sz w:val="20"/>
          <w:szCs w:val="20"/>
          <w:shd w:val="clear" w:color="auto" w:fill="FFFFFF"/>
          <w:lang w:val="ms-MY"/>
        </w:rPr>
        <w:t xml:space="preserve"> doi:</w:t>
      </w:r>
      <w:r w:rsidR="00290979">
        <w:rPr>
          <w:rFonts w:ascii="Arial" w:hAnsi="Arial" w:cs="Arial"/>
          <w:sz w:val="20"/>
          <w:szCs w:val="20"/>
          <w:shd w:val="clear" w:color="auto" w:fill="FFFFFF"/>
          <w:lang w:val="ms-MY"/>
        </w:rPr>
        <w:t xml:space="preserve"> </w:t>
      </w:r>
      <w:r w:rsidR="00290979" w:rsidRPr="00290979">
        <w:rPr>
          <w:rFonts w:ascii="Arial" w:hAnsi="Arial" w:cs="Arial"/>
          <w:sz w:val="20"/>
          <w:szCs w:val="20"/>
          <w:shd w:val="clear" w:color="auto" w:fill="FFFFFF"/>
          <w:lang w:val="ms-MY"/>
        </w:rPr>
        <w:t>10.1109/ICRAI54018.2021.9651355</w:t>
      </w:r>
    </w:p>
    <w:p w14:paraId="413216C8" w14:textId="7588E783" w:rsidR="009A6D80" w:rsidRPr="002651B8" w:rsidRDefault="00685280" w:rsidP="009A6D80">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5F0729">
        <w:rPr>
          <w:rStyle w:val="accordion-tabbedtab-mobile"/>
          <w:rFonts w:ascii="Arial" w:hAnsi="Arial" w:cs="Arial"/>
          <w:sz w:val="20"/>
          <w:szCs w:val="20"/>
          <w:bdr w:val="none" w:sz="0" w:space="0" w:color="auto" w:frame="1"/>
          <w:lang w:val="ms-MY"/>
        </w:rPr>
        <w:t>J.</w:t>
      </w:r>
      <w:r w:rsidR="00801413" w:rsidRPr="005F0729">
        <w:rPr>
          <w:rStyle w:val="accordion-tabbedtab-mobile"/>
          <w:rFonts w:ascii="Arial" w:hAnsi="Arial" w:cs="Arial"/>
          <w:sz w:val="20"/>
          <w:szCs w:val="20"/>
          <w:bdr w:val="none" w:sz="0" w:space="0" w:color="auto" w:frame="1"/>
          <w:lang w:val="ms-MY"/>
        </w:rPr>
        <w:t xml:space="preserve"> Neira</w:t>
      </w:r>
      <w:r w:rsidR="00801413" w:rsidRPr="005F0729">
        <w:rPr>
          <w:rStyle w:val="comma-separator"/>
          <w:rFonts w:ascii="Arial" w:hAnsi="Arial" w:cs="Arial"/>
          <w:sz w:val="20"/>
          <w:szCs w:val="20"/>
          <w:bdr w:val="none" w:sz="0" w:space="0" w:color="auto" w:frame="1"/>
          <w:shd w:val="clear" w:color="auto" w:fill="FFFFFF"/>
          <w:lang w:val="ms-MY"/>
        </w:rPr>
        <w:t> </w:t>
      </w:r>
      <w:r w:rsidRPr="005F0729">
        <w:rPr>
          <w:rFonts w:ascii="Arial" w:hAnsi="Arial" w:cs="Arial"/>
          <w:i/>
          <w:iCs/>
          <w:sz w:val="20"/>
          <w:szCs w:val="20"/>
          <w:lang w:val="ms-MY"/>
        </w:rPr>
        <w:t>et al.</w:t>
      </w:r>
      <w:r w:rsidRPr="005F0729">
        <w:rPr>
          <w:rFonts w:ascii="Arial" w:hAnsi="Arial" w:cs="Arial"/>
          <w:sz w:val="20"/>
          <w:szCs w:val="20"/>
          <w:lang w:val="ms-MY"/>
        </w:rPr>
        <w:t>,</w:t>
      </w:r>
      <w:r w:rsidR="00801413" w:rsidRPr="005F0729">
        <w:rPr>
          <w:rFonts w:ascii="Arial" w:hAnsi="Arial" w:cs="Arial"/>
          <w:bCs/>
          <w:sz w:val="20"/>
          <w:szCs w:val="20"/>
          <w:shd w:val="clear" w:color="auto" w:fill="FFFFFF"/>
          <w:lang w:val="ms-MY"/>
        </w:rPr>
        <w:t xml:space="preserve"> </w:t>
      </w:r>
      <w:r w:rsidR="00B45B2F" w:rsidRPr="005F0729">
        <w:rPr>
          <w:rFonts w:ascii="Arial" w:hAnsi="Arial" w:cs="Arial"/>
          <w:bCs/>
          <w:sz w:val="20"/>
          <w:szCs w:val="20"/>
          <w:shd w:val="clear" w:color="auto" w:fill="FFFFFF"/>
          <w:lang w:val="ms-MY"/>
        </w:rPr>
        <w:t>“</w:t>
      </w:r>
      <w:r w:rsidR="00801413" w:rsidRPr="005F0729">
        <w:rPr>
          <w:rFonts w:ascii="Arial" w:hAnsi="Arial" w:cs="Arial"/>
          <w:sz w:val="20"/>
          <w:szCs w:val="20"/>
          <w:lang w:val="ms-MY"/>
        </w:rPr>
        <w:t>Review on Unmanned Underwater Robotics, Structure Designs, Materials, Sensors, Actuators, and Navigation Control,</w:t>
      </w:r>
      <w:r w:rsidR="00B45B2F" w:rsidRPr="005F0729">
        <w:rPr>
          <w:rFonts w:ascii="Arial" w:hAnsi="Arial" w:cs="Arial"/>
          <w:sz w:val="20"/>
          <w:szCs w:val="20"/>
          <w:lang w:val="ms-MY"/>
        </w:rPr>
        <w:t>”</w:t>
      </w:r>
      <w:r w:rsidR="00801413" w:rsidRPr="005F0729">
        <w:rPr>
          <w:rFonts w:ascii="Arial" w:hAnsi="Arial" w:cs="Arial"/>
          <w:sz w:val="20"/>
          <w:szCs w:val="20"/>
          <w:lang w:val="ms-MY"/>
        </w:rPr>
        <w:t xml:space="preserve"> </w:t>
      </w:r>
      <w:r w:rsidR="00801413" w:rsidRPr="005F0729">
        <w:rPr>
          <w:rStyle w:val="Emphasis"/>
          <w:rFonts w:ascii="Arial" w:hAnsi="Arial" w:cs="Arial"/>
          <w:sz w:val="20"/>
          <w:szCs w:val="20"/>
          <w:shd w:val="clear" w:color="auto" w:fill="FFFFFF"/>
          <w:lang w:val="ms-MY"/>
        </w:rPr>
        <w:t xml:space="preserve">Journal of Robotics, </w:t>
      </w:r>
      <w:r w:rsidR="00B45B2F" w:rsidRPr="005F0729">
        <w:rPr>
          <w:rStyle w:val="Emphasis"/>
          <w:rFonts w:ascii="Arial" w:hAnsi="Arial" w:cs="Arial"/>
          <w:i w:val="0"/>
          <w:sz w:val="20"/>
          <w:szCs w:val="20"/>
          <w:shd w:val="clear" w:color="auto" w:fill="FFFFFF"/>
          <w:lang w:val="ms-MY"/>
        </w:rPr>
        <w:t xml:space="preserve">Vol. 2012, No. 1 , pp. </w:t>
      </w:r>
      <w:r w:rsidR="00B45B2F" w:rsidRPr="005F0729">
        <w:rPr>
          <w:rFonts w:ascii="Arial" w:hAnsi="Arial" w:cs="Arial"/>
          <w:sz w:val="20"/>
          <w:szCs w:val="20"/>
          <w:shd w:val="clear" w:color="auto" w:fill="FFFFFF"/>
          <w:lang w:val="ms-MY"/>
        </w:rPr>
        <w:t xml:space="preserve">5542920, Jul. </w:t>
      </w:r>
      <w:r w:rsidR="00801413" w:rsidRPr="005F0729">
        <w:rPr>
          <w:rFonts w:ascii="Arial" w:hAnsi="Arial" w:cs="Arial"/>
          <w:sz w:val="20"/>
          <w:szCs w:val="20"/>
          <w:shd w:val="clear" w:color="auto" w:fill="FFFFFF"/>
          <w:lang w:val="ms-MY"/>
        </w:rPr>
        <w:t>2021.</w:t>
      </w:r>
      <w:r w:rsidR="005F0729" w:rsidRPr="005F0729">
        <w:rPr>
          <w:rFonts w:ascii="Arial" w:hAnsi="Arial" w:cs="Arial"/>
          <w:sz w:val="20"/>
          <w:szCs w:val="20"/>
          <w:shd w:val="clear" w:color="auto" w:fill="FFFFFF"/>
          <w:lang w:val="ms-MY"/>
        </w:rPr>
        <w:t xml:space="preserve"> </w:t>
      </w:r>
      <w:proofErr w:type="spellStart"/>
      <w:r w:rsidR="005F0729" w:rsidRPr="005F0729">
        <w:rPr>
          <w:rFonts w:ascii="Arial" w:hAnsi="Arial" w:cs="Arial"/>
          <w:sz w:val="20"/>
          <w:szCs w:val="20"/>
          <w:shd w:val="clear" w:color="auto" w:fill="FFFFFF"/>
          <w:lang w:val="ms-MY"/>
        </w:rPr>
        <w:t>doi</w:t>
      </w:r>
      <w:proofErr w:type="spellEnd"/>
      <w:r w:rsidR="005F0729" w:rsidRPr="005F0729">
        <w:rPr>
          <w:rFonts w:ascii="Arial" w:hAnsi="Arial" w:cs="Arial"/>
          <w:sz w:val="20"/>
          <w:szCs w:val="20"/>
          <w:shd w:val="clear" w:color="auto" w:fill="FFFFFF"/>
          <w:lang w:val="ms-MY"/>
        </w:rPr>
        <w:t>: 10.1155/2021/5542920</w:t>
      </w:r>
    </w:p>
    <w:p w14:paraId="20267A36" w14:textId="560C0E92" w:rsidR="002651B8" w:rsidRPr="009A6D80" w:rsidRDefault="002651B8" w:rsidP="009A6D80">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2651B8">
        <w:rPr>
          <w:rFonts w:ascii="Arial" w:hAnsi="Arial" w:cs="Arial"/>
          <w:sz w:val="20"/>
          <w:szCs w:val="20"/>
          <w:lang w:val="ms-MY"/>
        </w:rPr>
        <w:t xml:space="preserve">R. Singh </w:t>
      </w:r>
      <w:proofErr w:type="spellStart"/>
      <w:r w:rsidRPr="002651B8">
        <w:rPr>
          <w:rFonts w:ascii="Arial" w:hAnsi="Arial" w:cs="Arial"/>
          <w:i/>
          <w:iCs/>
          <w:sz w:val="20"/>
          <w:szCs w:val="20"/>
          <w:lang w:val="ms-MY"/>
        </w:rPr>
        <w:t>et</w:t>
      </w:r>
      <w:proofErr w:type="spellEnd"/>
      <w:r w:rsidRPr="002651B8">
        <w:rPr>
          <w:rFonts w:ascii="Arial" w:hAnsi="Arial" w:cs="Arial"/>
          <w:i/>
          <w:iCs/>
          <w:sz w:val="20"/>
          <w:szCs w:val="20"/>
          <w:lang w:val="ms-MY"/>
        </w:rPr>
        <w:t xml:space="preserve"> </w:t>
      </w:r>
      <w:proofErr w:type="spellStart"/>
      <w:r w:rsidRPr="002651B8">
        <w:rPr>
          <w:rFonts w:ascii="Arial" w:hAnsi="Arial" w:cs="Arial"/>
          <w:i/>
          <w:iCs/>
          <w:sz w:val="20"/>
          <w:szCs w:val="20"/>
          <w:lang w:val="ms-MY"/>
        </w:rPr>
        <w:t>al</w:t>
      </w:r>
      <w:proofErr w:type="spellEnd"/>
      <w:r w:rsidRPr="002651B8">
        <w:rPr>
          <w:rFonts w:ascii="Arial" w:hAnsi="Arial" w:cs="Arial"/>
          <w:i/>
          <w:iCs/>
          <w:sz w:val="20"/>
          <w:szCs w:val="20"/>
          <w:lang w:val="ms-MY"/>
        </w:rPr>
        <w:t>.</w:t>
      </w:r>
      <w:r w:rsidRPr="002651B8">
        <w:rPr>
          <w:rFonts w:ascii="Arial" w:hAnsi="Arial" w:cs="Arial"/>
          <w:sz w:val="20"/>
          <w:szCs w:val="20"/>
          <w:lang w:val="ms-MY"/>
        </w:rPr>
        <w:t>, “</w:t>
      </w:r>
      <w:proofErr w:type="spellStart"/>
      <w:r w:rsidRPr="002651B8">
        <w:rPr>
          <w:rFonts w:ascii="Arial" w:hAnsi="Arial" w:cs="Arial"/>
          <w:sz w:val="20"/>
          <w:szCs w:val="20"/>
          <w:lang w:val="ms-MY"/>
        </w:rPr>
        <w:t>Review</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of</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low</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cost</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micro</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remotely</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operated</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underwater</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vehicle</w:t>
      </w:r>
      <w:proofErr w:type="spellEnd"/>
      <w:r w:rsidRPr="002651B8">
        <w:rPr>
          <w:rFonts w:ascii="Arial" w:hAnsi="Arial" w:cs="Arial"/>
          <w:sz w:val="20"/>
          <w:szCs w:val="20"/>
          <w:lang w:val="ms-MY"/>
        </w:rPr>
        <w:t xml:space="preserve">,” </w:t>
      </w:r>
      <w:proofErr w:type="spellStart"/>
      <w:r w:rsidRPr="002651B8">
        <w:rPr>
          <w:rFonts w:ascii="Arial" w:hAnsi="Arial" w:cs="Arial"/>
          <w:i/>
          <w:sz w:val="20"/>
          <w:szCs w:val="20"/>
          <w:lang w:val="ms-MY"/>
        </w:rPr>
        <w:t>Ocean</w:t>
      </w:r>
      <w:proofErr w:type="spellEnd"/>
      <w:r w:rsidRPr="002651B8">
        <w:rPr>
          <w:rFonts w:ascii="Arial" w:hAnsi="Arial" w:cs="Arial"/>
          <w:i/>
          <w:sz w:val="20"/>
          <w:szCs w:val="20"/>
          <w:lang w:val="ms-MY"/>
        </w:rPr>
        <w:t xml:space="preserve"> </w:t>
      </w:r>
      <w:proofErr w:type="spellStart"/>
      <w:r w:rsidRPr="002651B8">
        <w:rPr>
          <w:rFonts w:ascii="Arial" w:hAnsi="Arial" w:cs="Arial"/>
          <w:i/>
          <w:sz w:val="20"/>
          <w:szCs w:val="20"/>
          <w:lang w:val="ms-MY"/>
        </w:rPr>
        <w:t>Engineering</w:t>
      </w:r>
      <w:proofErr w:type="spellEnd"/>
      <w:r w:rsidRPr="002651B8">
        <w:rPr>
          <w:rFonts w:ascii="Arial" w:hAnsi="Arial" w:cs="Arial"/>
          <w:sz w:val="20"/>
          <w:szCs w:val="20"/>
          <w:lang w:val="ms-MY"/>
        </w:rPr>
        <w:t xml:space="preserve">, </w:t>
      </w:r>
      <w:proofErr w:type="spellStart"/>
      <w:r w:rsidRPr="002651B8">
        <w:rPr>
          <w:rFonts w:ascii="Arial" w:hAnsi="Arial" w:cs="Arial"/>
          <w:sz w:val="20"/>
          <w:szCs w:val="20"/>
          <w:lang w:val="ms-MY"/>
        </w:rPr>
        <w:t>Vol</w:t>
      </w:r>
      <w:proofErr w:type="spellEnd"/>
      <w:r w:rsidRPr="002651B8">
        <w:rPr>
          <w:rFonts w:ascii="Arial" w:hAnsi="Arial" w:cs="Arial"/>
          <w:sz w:val="20"/>
          <w:szCs w:val="20"/>
          <w:lang w:val="ms-MY"/>
        </w:rPr>
        <w:t xml:space="preserve">. 266, </w:t>
      </w:r>
      <w:proofErr w:type="spellStart"/>
      <w:r w:rsidRPr="002651B8">
        <w:rPr>
          <w:rFonts w:ascii="Arial" w:hAnsi="Arial" w:cs="Arial"/>
          <w:sz w:val="20"/>
          <w:szCs w:val="20"/>
          <w:lang w:val="ms-MY"/>
        </w:rPr>
        <w:t>pp</w:t>
      </w:r>
      <w:proofErr w:type="spellEnd"/>
      <w:r w:rsidRPr="002651B8">
        <w:rPr>
          <w:rFonts w:ascii="Arial" w:hAnsi="Arial" w:cs="Arial"/>
          <w:sz w:val="20"/>
          <w:szCs w:val="20"/>
          <w:lang w:val="ms-MY"/>
        </w:rPr>
        <w:t xml:space="preserve">. 112796, </w:t>
      </w:r>
      <w:proofErr w:type="spellStart"/>
      <w:r w:rsidRPr="002651B8">
        <w:rPr>
          <w:rFonts w:ascii="Arial" w:hAnsi="Arial" w:cs="Arial"/>
          <w:sz w:val="20"/>
          <w:szCs w:val="20"/>
          <w:lang w:val="ms-MY"/>
        </w:rPr>
        <w:t>Dec</w:t>
      </w:r>
      <w:proofErr w:type="spellEnd"/>
      <w:r w:rsidRPr="002651B8">
        <w:rPr>
          <w:rFonts w:ascii="Arial" w:hAnsi="Arial" w:cs="Arial"/>
          <w:sz w:val="20"/>
          <w:szCs w:val="20"/>
          <w:lang w:val="ms-MY"/>
        </w:rPr>
        <w:t xml:space="preserve">. 2022. </w:t>
      </w:r>
      <w:proofErr w:type="spellStart"/>
      <w:r w:rsidRPr="002651B8">
        <w:rPr>
          <w:rFonts w:ascii="Arial" w:hAnsi="Arial" w:cs="Arial"/>
          <w:sz w:val="20"/>
          <w:szCs w:val="20"/>
          <w:lang w:val="ms-MY"/>
        </w:rPr>
        <w:t>doi</w:t>
      </w:r>
      <w:proofErr w:type="spellEnd"/>
      <w:r w:rsidRPr="002651B8">
        <w:rPr>
          <w:rFonts w:ascii="Arial" w:hAnsi="Arial" w:cs="Arial"/>
          <w:sz w:val="20"/>
          <w:szCs w:val="20"/>
          <w:lang w:val="ms-MY"/>
        </w:rPr>
        <w:t>: 10.1016/j.oceaneng.2022.112796</w:t>
      </w:r>
    </w:p>
    <w:p w14:paraId="675D6179" w14:textId="34CE9DCF" w:rsidR="00F94E68" w:rsidRPr="002651B8" w:rsidRDefault="007A02B9" w:rsidP="002651B8">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9A6D80">
        <w:rPr>
          <w:rFonts w:ascii="Arial" w:hAnsi="Arial" w:cs="Arial"/>
          <w:sz w:val="20"/>
          <w:szCs w:val="20"/>
          <w:lang w:val="ms-MY"/>
        </w:rPr>
        <w:t>M. Tadros</w:t>
      </w:r>
      <w:r w:rsidR="00801413" w:rsidRPr="009A6D80">
        <w:rPr>
          <w:rFonts w:ascii="Arial" w:hAnsi="Arial" w:cs="Arial"/>
          <w:sz w:val="20"/>
          <w:szCs w:val="20"/>
          <w:lang w:val="ms-MY"/>
        </w:rPr>
        <w:t xml:space="preserve"> </w:t>
      </w:r>
      <w:r w:rsidRPr="009A6D80">
        <w:rPr>
          <w:rFonts w:ascii="Arial" w:hAnsi="Arial" w:cs="Arial"/>
          <w:i/>
          <w:iCs/>
          <w:sz w:val="20"/>
          <w:szCs w:val="20"/>
          <w:lang w:val="ms-MY"/>
        </w:rPr>
        <w:t>et al.</w:t>
      </w:r>
      <w:r w:rsidRPr="009A6D80">
        <w:rPr>
          <w:rFonts w:ascii="Arial" w:hAnsi="Arial" w:cs="Arial"/>
          <w:sz w:val="20"/>
          <w:szCs w:val="20"/>
          <w:lang w:val="ms-MY"/>
        </w:rPr>
        <w:t>,</w:t>
      </w:r>
      <w:r w:rsidRPr="009A6D80">
        <w:rPr>
          <w:rFonts w:ascii="Arial" w:eastAsia="Times New Roman" w:hAnsi="Arial" w:cs="Arial"/>
          <w:sz w:val="20"/>
          <w:szCs w:val="20"/>
          <w:lang w:val="ms-MY"/>
        </w:rPr>
        <w:t xml:space="preserve"> </w:t>
      </w:r>
      <w:r w:rsidR="00994397" w:rsidRPr="009A6D80">
        <w:rPr>
          <w:rFonts w:ascii="Arial" w:eastAsia="Times New Roman" w:hAnsi="Arial" w:cs="Arial"/>
          <w:sz w:val="20"/>
          <w:szCs w:val="20"/>
          <w:lang w:val="ms-MY"/>
        </w:rPr>
        <w:t>“</w:t>
      </w:r>
      <w:r w:rsidR="00801413" w:rsidRPr="009A6D80">
        <w:rPr>
          <w:rFonts w:ascii="Arial" w:hAnsi="Arial" w:cs="Arial"/>
          <w:sz w:val="20"/>
          <w:szCs w:val="20"/>
          <w:lang w:val="ms-MY"/>
        </w:rPr>
        <w:t>A nonlinear optimization tool to simulate a marine propulsion system for ship conceptual d</w:t>
      </w:r>
      <w:r w:rsidR="00C921DF" w:rsidRPr="009A6D80">
        <w:rPr>
          <w:rFonts w:ascii="Arial" w:hAnsi="Arial" w:cs="Arial"/>
          <w:sz w:val="20"/>
          <w:szCs w:val="20"/>
          <w:lang w:val="ms-MY"/>
        </w:rPr>
        <w:t>esign,</w:t>
      </w:r>
      <w:r w:rsidR="00994397" w:rsidRPr="009A6D80">
        <w:rPr>
          <w:rFonts w:ascii="Arial" w:hAnsi="Arial" w:cs="Arial"/>
          <w:sz w:val="20"/>
          <w:szCs w:val="20"/>
          <w:lang w:val="ms-MY"/>
        </w:rPr>
        <w:t>”</w:t>
      </w:r>
      <w:r w:rsidR="00C921DF" w:rsidRPr="009A6D80">
        <w:rPr>
          <w:rFonts w:ascii="Arial" w:hAnsi="Arial" w:cs="Arial"/>
          <w:sz w:val="20"/>
          <w:szCs w:val="20"/>
          <w:lang w:val="ms-MY"/>
        </w:rPr>
        <w:t xml:space="preserve"> </w:t>
      </w:r>
      <w:r w:rsidR="00C921DF" w:rsidRPr="009A6D80">
        <w:rPr>
          <w:rFonts w:ascii="Arial" w:hAnsi="Arial" w:cs="Arial"/>
          <w:i/>
          <w:sz w:val="20"/>
          <w:szCs w:val="20"/>
          <w:lang w:val="ms-MY"/>
        </w:rPr>
        <w:t>Ocean Engineering</w:t>
      </w:r>
      <w:r w:rsidR="00C921DF" w:rsidRPr="009A6D80">
        <w:rPr>
          <w:rFonts w:ascii="Arial" w:hAnsi="Arial" w:cs="Arial"/>
          <w:sz w:val="20"/>
          <w:szCs w:val="20"/>
          <w:lang w:val="ms-MY"/>
        </w:rPr>
        <w:t>, Vol.</w:t>
      </w:r>
      <w:r w:rsidR="00801413" w:rsidRPr="009A6D80">
        <w:rPr>
          <w:rFonts w:ascii="Arial" w:hAnsi="Arial" w:cs="Arial"/>
          <w:sz w:val="20"/>
          <w:szCs w:val="20"/>
          <w:lang w:val="ms-MY"/>
        </w:rPr>
        <w:t xml:space="preserve"> 210, </w:t>
      </w:r>
      <w:r w:rsidR="00994397" w:rsidRPr="009A6D80">
        <w:rPr>
          <w:rFonts w:ascii="Arial" w:hAnsi="Arial" w:cs="Arial"/>
          <w:sz w:val="20"/>
          <w:szCs w:val="20"/>
          <w:lang w:val="ms-MY"/>
        </w:rPr>
        <w:t xml:space="preserve">pp. </w:t>
      </w:r>
      <w:r w:rsidR="00994397" w:rsidRPr="009A6D80">
        <w:rPr>
          <w:rFonts w:ascii="Arial" w:hAnsi="Arial" w:cs="Arial"/>
          <w:sz w:val="20"/>
          <w:szCs w:val="20"/>
          <w:shd w:val="clear" w:color="auto" w:fill="FFFFFF"/>
          <w:lang w:val="ms-MY"/>
        </w:rPr>
        <w:t>107417</w:t>
      </w:r>
      <w:r w:rsidR="00994397" w:rsidRPr="009A6D80">
        <w:rPr>
          <w:rFonts w:ascii="Arial" w:hAnsi="Arial" w:cs="Arial"/>
          <w:sz w:val="20"/>
          <w:szCs w:val="20"/>
          <w:lang w:val="ms-MY"/>
        </w:rPr>
        <w:t xml:space="preserve">, Aug. </w:t>
      </w:r>
      <w:r w:rsidR="00801413" w:rsidRPr="009A6D80">
        <w:rPr>
          <w:rFonts w:ascii="Arial" w:hAnsi="Arial" w:cs="Arial"/>
          <w:sz w:val="20"/>
          <w:szCs w:val="20"/>
          <w:lang w:val="ms-MY"/>
        </w:rPr>
        <w:t>2020.</w:t>
      </w:r>
      <w:r w:rsidR="00062372" w:rsidRPr="009A6D80">
        <w:rPr>
          <w:rFonts w:ascii="Arial" w:hAnsi="Arial" w:cs="Arial"/>
          <w:sz w:val="20"/>
          <w:szCs w:val="20"/>
          <w:lang w:val="ms-MY"/>
        </w:rPr>
        <w:t xml:space="preserve"> </w:t>
      </w:r>
      <w:proofErr w:type="spellStart"/>
      <w:r w:rsidR="00062372" w:rsidRPr="009A6D80">
        <w:rPr>
          <w:rFonts w:ascii="Arial" w:hAnsi="Arial" w:cs="Arial"/>
          <w:sz w:val="20"/>
          <w:szCs w:val="20"/>
          <w:lang w:val="ms-MY"/>
        </w:rPr>
        <w:t>doi</w:t>
      </w:r>
      <w:proofErr w:type="spellEnd"/>
      <w:r w:rsidR="00062372" w:rsidRPr="009A6D80">
        <w:rPr>
          <w:rFonts w:ascii="Arial" w:hAnsi="Arial" w:cs="Arial"/>
          <w:sz w:val="20"/>
          <w:szCs w:val="20"/>
          <w:lang w:val="ms-MY"/>
        </w:rPr>
        <w:t>:</w:t>
      </w:r>
      <w:r w:rsidR="009A6D80" w:rsidRPr="009A6D80">
        <w:rPr>
          <w:rFonts w:ascii="Arial" w:hAnsi="Arial" w:cs="Arial"/>
          <w:sz w:val="20"/>
          <w:szCs w:val="20"/>
          <w:lang w:val="ms-MY"/>
        </w:rPr>
        <w:t xml:space="preserve"> 10.1016/j.oceaneng.2020.107417</w:t>
      </w:r>
    </w:p>
    <w:p w14:paraId="0471519A" w14:textId="77777777" w:rsidR="00431E1F" w:rsidRDefault="005D3C36" w:rsidP="00431E1F">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F94E68">
        <w:rPr>
          <w:rFonts w:ascii="Arial" w:hAnsi="Arial" w:cs="Arial"/>
          <w:sz w:val="20"/>
          <w:szCs w:val="20"/>
          <w:lang w:val="ms-MY"/>
        </w:rPr>
        <w:t xml:space="preserve">T. Gülgün </w:t>
      </w:r>
      <w:r w:rsidRPr="00F94E68">
        <w:rPr>
          <w:rFonts w:ascii="Arial" w:hAnsi="Arial" w:cs="Arial"/>
          <w:i/>
          <w:iCs/>
          <w:sz w:val="20"/>
          <w:szCs w:val="20"/>
          <w:lang w:val="ms-MY"/>
        </w:rPr>
        <w:t>et al.</w:t>
      </w:r>
      <w:r w:rsidRPr="00F94E68">
        <w:rPr>
          <w:rFonts w:ascii="Arial" w:hAnsi="Arial" w:cs="Arial"/>
          <w:sz w:val="20"/>
          <w:szCs w:val="20"/>
          <w:lang w:val="ms-MY"/>
        </w:rPr>
        <w:t>,</w:t>
      </w:r>
      <w:r w:rsidRPr="00F94E68">
        <w:rPr>
          <w:rFonts w:ascii="Arial" w:eastAsia="Times New Roman" w:hAnsi="Arial" w:cs="Arial"/>
          <w:sz w:val="20"/>
          <w:szCs w:val="20"/>
          <w:lang w:val="ms-MY"/>
        </w:rPr>
        <w:t xml:space="preserve"> </w:t>
      </w:r>
      <w:r w:rsidR="005C77F1" w:rsidRPr="00F94E68">
        <w:rPr>
          <w:rFonts w:ascii="Arial" w:eastAsia="Times New Roman" w:hAnsi="Arial" w:cs="Arial"/>
          <w:sz w:val="20"/>
          <w:szCs w:val="20"/>
          <w:lang w:val="ms-MY"/>
        </w:rPr>
        <w:t>“</w:t>
      </w:r>
      <w:r w:rsidR="00F10D83" w:rsidRPr="00F94E68">
        <w:rPr>
          <w:rFonts w:ascii="Arial" w:hAnsi="Arial" w:cs="Arial"/>
          <w:sz w:val="20"/>
          <w:szCs w:val="20"/>
          <w:lang w:val="ms-MY"/>
        </w:rPr>
        <w:t>Low-Cost Unm</w:t>
      </w:r>
      <w:r w:rsidR="005C77F1" w:rsidRPr="00F94E68">
        <w:rPr>
          <w:rFonts w:ascii="Arial" w:hAnsi="Arial" w:cs="Arial"/>
          <w:sz w:val="20"/>
          <w:szCs w:val="20"/>
          <w:lang w:val="ms-MY"/>
        </w:rPr>
        <w:t>anned Underwater Vehicle Design,”</w:t>
      </w:r>
      <w:r w:rsidR="00F10D83" w:rsidRPr="00F94E68">
        <w:rPr>
          <w:rFonts w:ascii="Arial" w:hAnsi="Arial" w:cs="Arial"/>
          <w:sz w:val="20"/>
          <w:szCs w:val="20"/>
          <w:lang w:val="ms-MY"/>
        </w:rPr>
        <w:t xml:space="preserve"> </w:t>
      </w:r>
      <w:r w:rsidR="00F10D83" w:rsidRPr="00F94E68">
        <w:rPr>
          <w:rFonts w:ascii="Arial" w:hAnsi="Arial" w:cs="Arial"/>
          <w:i/>
          <w:sz w:val="20"/>
          <w:szCs w:val="20"/>
          <w:lang w:val="ms-MY"/>
        </w:rPr>
        <w:t>Avrupa Bilim Ve Teknoloji Dergisi</w:t>
      </w:r>
      <w:r w:rsidR="00F10D83" w:rsidRPr="00F94E68">
        <w:rPr>
          <w:rFonts w:ascii="Arial" w:hAnsi="Arial" w:cs="Arial"/>
          <w:sz w:val="20"/>
          <w:szCs w:val="20"/>
          <w:lang w:val="ms-MY"/>
        </w:rPr>
        <w:t xml:space="preserve">, </w:t>
      </w:r>
      <w:r w:rsidR="005C77F1" w:rsidRPr="00F94E68">
        <w:rPr>
          <w:rFonts w:ascii="Arial" w:hAnsi="Arial" w:cs="Arial"/>
          <w:sz w:val="20"/>
          <w:szCs w:val="20"/>
          <w:lang w:val="ms-MY"/>
        </w:rPr>
        <w:t xml:space="preserve">Special Issue, </w:t>
      </w:r>
      <w:r w:rsidR="00F10D83" w:rsidRPr="00F94E68">
        <w:rPr>
          <w:rFonts w:ascii="Arial" w:hAnsi="Arial" w:cs="Arial"/>
          <w:sz w:val="20"/>
          <w:szCs w:val="20"/>
          <w:lang w:val="ms-MY"/>
        </w:rPr>
        <w:t>pp</w:t>
      </w:r>
      <w:r w:rsidR="005C77F1" w:rsidRPr="00F94E68">
        <w:rPr>
          <w:rFonts w:ascii="Arial" w:hAnsi="Arial" w:cs="Arial"/>
          <w:sz w:val="20"/>
          <w:szCs w:val="20"/>
          <w:lang w:val="ms-MY"/>
        </w:rPr>
        <w:t>.</w:t>
      </w:r>
      <w:r w:rsidR="00F10D83" w:rsidRPr="00F94E68">
        <w:rPr>
          <w:rFonts w:ascii="Arial" w:hAnsi="Arial" w:cs="Arial"/>
          <w:sz w:val="20"/>
          <w:szCs w:val="20"/>
          <w:lang w:val="ms-MY"/>
        </w:rPr>
        <w:t xml:space="preserve"> 363-367, 2020</w:t>
      </w:r>
      <w:r w:rsidR="00F94E68" w:rsidRPr="00F94E68">
        <w:rPr>
          <w:rFonts w:ascii="Arial" w:hAnsi="Arial" w:cs="Arial"/>
          <w:sz w:val="20"/>
          <w:szCs w:val="20"/>
          <w:lang w:val="ms-MY"/>
        </w:rPr>
        <w:t>. doi:</w:t>
      </w:r>
      <w:r w:rsidR="00F94E68">
        <w:rPr>
          <w:rFonts w:ascii="Arial" w:hAnsi="Arial" w:cs="Arial"/>
          <w:sz w:val="20"/>
          <w:szCs w:val="20"/>
          <w:lang w:val="ms-MY"/>
        </w:rPr>
        <w:t xml:space="preserve"> </w:t>
      </w:r>
      <w:r w:rsidR="00F94E68" w:rsidRPr="00F94E68">
        <w:rPr>
          <w:rFonts w:ascii="Arial" w:hAnsi="Arial" w:cs="Arial"/>
          <w:sz w:val="20"/>
          <w:szCs w:val="20"/>
          <w:lang w:val="ms-MY"/>
        </w:rPr>
        <w:t>10.31590/ejosat.804610</w:t>
      </w:r>
    </w:p>
    <w:p w14:paraId="0A5430FA" w14:textId="77777777" w:rsidR="005031C6" w:rsidRPr="005031C6" w:rsidRDefault="00F10D83" w:rsidP="005031C6">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431E1F">
        <w:rPr>
          <w:rFonts w:ascii="Arial" w:hAnsi="Arial" w:cs="Arial"/>
          <w:sz w:val="20"/>
          <w:szCs w:val="20"/>
          <w:shd w:val="clear" w:color="auto" w:fill="FFFFFF"/>
          <w:lang w:val="ms-MY"/>
        </w:rPr>
        <w:t xml:space="preserve">G. N. A. H. Yar </w:t>
      </w:r>
      <w:r w:rsidR="005D3C36" w:rsidRPr="00431E1F">
        <w:rPr>
          <w:rFonts w:ascii="Arial" w:hAnsi="Arial" w:cs="Arial"/>
          <w:i/>
          <w:iCs/>
          <w:sz w:val="20"/>
          <w:szCs w:val="20"/>
          <w:lang w:val="ms-MY"/>
        </w:rPr>
        <w:t>et al.</w:t>
      </w:r>
      <w:r w:rsidR="005D3C36" w:rsidRPr="00431E1F">
        <w:rPr>
          <w:rFonts w:ascii="Arial" w:hAnsi="Arial" w:cs="Arial"/>
          <w:sz w:val="20"/>
          <w:szCs w:val="20"/>
          <w:lang w:val="ms-MY"/>
        </w:rPr>
        <w:t>,</w:t>
      </w:r>
      <w:r w:rsidR="005D3C36" w:rsidRPr="00431E1F">
        <w:rPr>
          <w:rFonts w:ascii="Arial" w:eastAsia="Times New Roman" w:hAnsi="Arial" w:cs="Arial"/>
          <w:sz w:val="20"/>
          <w:szCs w:val="20"/>
          <w:lang w:val="ms-MY"/>
        </w:rPr>
        <w:t xml:space="preserve"> </w:t>
      </w:r>
      <w:r w:rsidRPr="00431E1F">
        <w:rPr>
          <w:rFonts w:ascii="Arial" w:hAnsi="Arial" w:cs="Arial"/>
          <w:sz w:val="20"/>
          <w:szCs w:val="20"/>
          <w:shd w:val="clear" w:color="auto" w:fill="FFFFFF"/>
          <w:lang w:val="ms-MY"/>
        </w:rPr>
        <w:t>"Low Cost Assembly Design of Unmanned Underwater Vehicle (UUV)," </w:t>
      </w:r>
      <w:r w:rsidR="009764DE" w:rsidRPr="00431E1F">
        <w:rPr>
          <w:rFonts w:ascii="Arial" w:hAnsi="Arial" w:cs="Arial"/>
          <w:i/>
          <w:sz w:val="20"/>
          <w:szCs w:val="20"/>
          <w:shd w:val="clear" w:color="auto" w:fill="FFFFFF"/>
          <w:lang w:val="ms-MY"/>
        </w:rPr>
        <w:t>IEEE</w:t>
      </w:r>
      <w:r w:rsidR="009764DE" w:rsidRPr="00431E1F">
        <w:rPr>
          <w:rFonts w:ascii="Arial" w:hAnsi="Arial" w:cs="Arial"/>
          <w:sz w:val="20"/>
          <w:szCs w:val="20"/>
          <w:shd w:val="clear" w:color="auto" w:fill="FFFFFF"/>
          <w:lang w:val="ms-MY"/>
        </w:rPr>
        <w:t xml:space="preserve"> </w:t>
      </w:r>
      <w:r w:rsidRPr="00431E1F">
        <w:rPr>
          <w:rStyle w:val="Emphasis"/>
          <w:rFonts w:ascii="Arial" w:hAnsi="Arial" w:cs="Arial"/>
          <w:sz w:val="20"/>
          <w:szCs w:val="20"/>
          <w:shd w:val="clear" w:color="auto" w:fill="FFFFFF"/>
          <w:lang w:val="ms-MY"/>
        </w:rPr>
        <w:t>International Bhurban Conference on Applied Sc</w:t>
      </w:r>
      <w:r w:rsidR="00DC30F4" w:rsidRPr="00431E1F">
        <w:rPr>
          <w:rStyle w:val="Emphasis"/>
          <w:rFonts w:ascii="Arial" w:hAnsi="Arial" w:cs="Arial"/>
          <w:sz w:val="20"/>
          <w:szCs w:val="20"/>
          <w:shd w:val="clear" w:color="auto" w:fill="FFFFFF"/>
          <w:lang w:val="ms-MY"/>
        </w:rPr>
        <w:t>iences and Technologies</w:t>
      </w:r>
      <w:r w:rsidRPr="00431E1F">
        <w:rPr>
          <w:rFonts w:ascii="Arial" w:hAnsi="Arial" w:cs="Arial"/>
          <w:sz w:val="20"/>
          <w:szCs w:val="20"/>
          <w:shd w:val="clear" w:color="auto" w:fill="FFFFFF"/>
          <w:lang w:val="ms-MY"/>
        </w:rPr>
        <w:t xml:space="preserve">, pp. 829-834, </w:t>
      </w:r>
      <w:r w:rsidR="009764DE" w:rsidRPr="00431E1F">
        <w:rPr>
          <w:rFonts w:ascii="Arial" w:hAnsi="Arial" w:cs="Arial"/>
          <w:sz w:val="20"/>
          <w:szCs w:val="20"/>
          <w:shd w:val="clear" w:color="auto" w:fill="FFFFFF"/>
          <w:lang w:val="ms-MY"/>
        </w:rPr>
        <w:t xml:space="preserve">Jan. </w:t>
      </w:r>
      <w:r w:rsidRPr="00431E1F">
        <w:rPr>
          <w:rFonts w:ascii="Arial" w:hAnsi="Arial" w:cs="Arial"/>
          <w:sz w:val="20"/>
          <w:szCs w:val="20"/>
          <w:shd w:val="clear" w:color="auto" w:fill="FFFFFF"/>
          <w:lang w:val="ms-MY"/>
        </w:rPr>
        <w:t>2021.</w:t>
      </w:r>
      <w:r w:rsidR="00FB23E0" w:rsidRPr="00431E1F">
        <w:rPr>
          <w:rFonts w:ascii="Arial" w:hAnsi="Arial" w:cs="Arial"/>
          <w:sz w:val="20"/>
          <w:szCs w:val="20"/>
          <w:shd w:val="clear" w:color="auto" w:fill="FFFFFF"/>
          <w:lang w:val="ms-MY"/>
        </w:rPr>
        <w:t xml:space="preserve"> doi:</w:t>
      </w:r>
      <w:r w:rsidR="00431E1F" w:rsidRPr="00431E1F">
        <w:rPr>
          <w:rFonts w:ascii="Arial" w:hAnsi="Arial" w:cs="Arial"/>
          <w:sz w:val="20"/>
          <w:szCs w:val="20"/>
          <w:shd w:val="clear" w:color="auto" w:fill="FFFFFF"/>
          <w:lang w:val="ms-MY"/>
        </w:rPr>
        <w:t xml:space="preserve"> 10.1109/IBCAST51254.2021.9393178</w:t>
      </w:r>
    </w:p>
    <w:p w14:paraId="5AE7AADB" w14:textId="77777777" w:rsidR="002D520B" w:rsidRPr="002D520B" w:rsidRDefault="000C56EA" w:rsidP="002D520B">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5031C6">
        <w:rPr>
          <w:rFonts w:ascii="Arial" w:hAnsi="Arial" w:cs="Arial"/>
          <w:sz w:val="20"/>
          <w:szCs w:val="20"/>
          <w:shd w:val="clear" w:color="auto" w:fill="FFFFFF"/>
          <w:lang w:val="ms-MY"/>
        </w:rPr>
        <w:t>M. Vasileiou</w:t>
      </w:r>
      <w:r w:rsidR="00F10D83" w:rsidRPr="005031C6">
        <w:rPr>
          <w:rFonts w:ascii="Arial" w:hAnsi="Arial" w:cs="Arial"/>
          <w:sz w:val="20"/>
          <w:szCs w:val="20"/>
          <w:shd w:val="clear" w:color="auto" w:fill="FFFFFF"/>
          <w:lang w:val="ms-MY"/>
        </w:rPr>
        <w:t xml:space="preserve"> </w:t>
      </w:r>
      <w:r w:rsidRPr="005031C6">
        <w:rPr>
          <w:rFonts w:ascii="Arial" w:hAnsi="Arial" w:cs="Arial"/>
          <w:i/>
          <w:iCs/>
          <w:sz w:val="20"/>
          <w:szCs w:val="20"/>
          <w:lang w:val="ms-MY"/>
        </w:rPr>
        <w:t>et al.</w:t>
      </w:r>
      <w:r w:rsidRPr="005031C6">
        <w:rPr>
          <w:rFonts w:ascii="Arial" w:hAnsi="Arial" w:cs="Arial"/>
          <w:sz w:val="20"/>
          <w:szCs w:val="20"/>
          <w:lang w:val="ms-MY"/>
        </w:rPr>
        <w:t>,</w:t>
      </w:r>
      <w:r w:rsidRPr="005031C6">
        <w:rPr>
          <w:rFonts w:ascii="Arial" w:eastAsia="Times New Roman" w:hAnsi="Arial" w:cs="Arial"/>
          <w:sz w:val="20"/>
          <w:szCs w:val="20"/>
          <w:lang w:val="ms-MY"/>
        </w:rPr>
        <w:t xml:space="preserve"> </w:t>
      </w:r>
      <w:r w:rsidR="00F10D83" w:rsidRPr="005031C6">
        <w:rPr>
          <w:rFonts w:ascii="Arial" w:hAnsi="Arial" w:cs="Arial"/>
          <w:sz w:val="20"/>
          <w:szCs w:val="20"/>
          <w:shd w:val="clear" w:color="auto" w:fill="FFFFFF"/>
          <w:lang w:val="ms-MY"/>
        </w:rPr>
        <w:t>"A low-cost 3D printed mini underwater vehicle: Design and Fabrication," </w:t>
      </w:r>
      <w:r w:rsidR="00767075" w:rsidRPr="005031C6">
        <w:rPr>
          <w:rFonts w:ascii="Arial" w:hAnsi="Arial" w:cs="Arial"/>
          <w:i/>
          <w:sz w:val="20"/>
          <w:szCs w:val="20"/>
          <w:shd w:val="clear" w:color="auto" w:fill="FFFFFF"/>
          <w:lang w:val="ms-MY"/>
        </w:rPr>
        <w:t>IEEE</w:t>
      </w:r>
      <w:r w:rsidR="00767075" w:rsidRPr="005031C6">
        <w:rPr>
          <w:rFonts w:ascii="Arial" w:hAnsi="Arial" w:cs="Arial"/>
          <w:sz w:val="20"/>
          <w:szCs w:val="20"/>
          <w:shd w:val="clear" w:color="auto" w:fill="FFFFFF"/>
          <w:lang w:val="ms-MY"/>
        </w:rPr>
        <w:t xml:space="preserve"> </w:t>
      </w:r>
      <w:r w:rsidR="00F10D83" w:rsidRPr="005031C6">
        <w:rPr>
          <w:rStyle w:val="Emphasis"/>
          <w:rFonts w:ascii="Arial" w:hAnsi="Arial" w:cs="Arial"/>
          <w:sz w:val="20"/>
          <w:szCs w:val="20"/>
          <w:shd w:val="clear" w:color="auto" w:fill="FFFFFF"/>
          <w:lang w:val="ms-MY"/>
        </w:rPr>
        <w:t>20th International C</w:t>
      </w:r>
      <w:r w:rsidR="00520C8F" w:rsidRPr="005031C6">
        <w:rPr>
          <w:rStyle w:val="Emphasis"/>
          <w:rFonts w:ascii="Arial" w:hAnsi="Arial" w:cs="Arial"/>
          <w:sz w:val="20"/>
          <w:szCs w:val="20"/>
          <w:shd w:val="clear" w:color="auto" w:fill="FFFFFF"/>
          <w:lang w:val="ms-MY"/>
        </w:rPr>
        <w:t>onference on Advanced Robotics</w:t>
      </w:r>
      <w:r w:rsidR="00F10D83" w:rsidRPr="005031C6">
        <w:rPr>
          <w:rFonts w:ascii="Arial" w:hAnsi="Arial" w:cs="Arial"/>
          <w:sz w:val="20"/>
          <w:szCs w:val="20"/>
          <w:shd w:val="clear" w:color="auto" w:fill="FFFFFF"/>
          <w:lang w:val="ms-MY"/>
        </w:rPr>
        <w:t xml:space="preserve">, pp. 390-395, </w:t>
      </w:r>
      <w:r w:rsidR="00767075" w:rsidRPr="005031C6">
        <w:rPr>
          <w:rFonts w:ascii="Arial" w:hAnsi="Arial" w:cs="Arial"/>
          <w:sz w:val="20"/>
          <w:szCs w:val="20"/>
          <w:shd w:val="clear" w:color="auto" w:fill="FFFFFF"/>
          <w:lang w:val="ms-MY"/>
        </w:rPr>
        <w:t xml:space="preserve">Dec. </w:t>
      </w:r>
      <w:r w:rsidR="00F10D83" w:rsidRPr="005031C6">
        <w:rPr>
          <w:rFonts w:ascii="Arial" w:hAnsi="Arial" w:cs="Arial"/>
          <w:sz w:val="20"/>
          <w:szCs w:val="20"/>
          <w:shd w:val="clear" w:color="auto" w:fill="FFFFFF"/>
          <w:lang w:val="ms-MY"/>
        </w:rPr>
        <w:t>2021</w:t>
      </w:r>
      <w:r w:rsidR="008F15E2" w:rsidRPr="005031C6">
        <w:rPr>
          <w:rFonts w:ascii="Arial" w:hAnsi="Arial" w:cs="Arial"/>
          <w:sz w:val="20"/>
          <w:szCs w:val="20"/>
          <w:shd w:val="clear" w:color="auto" w:fill="FFFFFF"/>
          <w:lang w:val="ms-MY"/>
        </w:rPr>
        <w:t>. doi:</w:t>
      </w:r>
      <w:r w:rsidR="005031C6">
        <w:rPr>
          <w:rFonts w:ascii="Arial" w:hAnsi="Arial" w:cs="Arial"/>
          <w:sz w:val="20"/>
          <w:szCs w:val="20"/>
          <w:shd w:val="clear" w:color="auto" w:fill="FFFFFF"/>
          <w:lang w:val="ms-MY"/>
        </w:rPr>
        <w:t xml:space="preserve"> </w:t>
      </w:r>
      <w:r w:rsidR="005031C6" w:rsidRPr="005031C6">
        <w:rPr>
          <w:rFonts w:ascii="Arial" w:hAnsi="Arial" w:cs="Arial"/>
          <w:sz w:val="20"/>
          <w:szCs w:val="20"/>
          <w:shd w:val="clear" w:color="auto" w:fill="FFFFFF"/>
          <w:lang w:val="ms-MY"/>
        </w:rPr>
        <w:t>10.1109/ICAR53236.2021.9659412</w:t>
      </w:r>
    </w:p>
    <w:p w14:paraId="04926AB4" w14:textId="77777777" w:rsidR="00F10D83" w:rsidRPr="002D520B" w:rsidRDefault="002D1445" w:rsidP="002D520B">
      <w:pPr>
        <w:pStyle w:val="ListParagraph"/>
        <w:numPr>
          <w:ilvl w:val="0"/>
          <w:numId w:val="1"/>
        </w:numPr>
        <w:spacing w:after="0" w:line="240" w:lineRule="auto"/>
        <w:ind w:left="432" w:hanging="432"/>
        <w:contextualSpacing w:val="0"/>
        <w:jc w:val="both"/>
        <w:rPr>
          <w:rFonts w:ascii="Arial" w:hAnsi="Arial" w:cs="Arial"/>
          <w:sz w:val="20"/>
          <w:szCs w:val="20"/>
          <w:lang w:val="ms-MY"/>
        </w:rPr>
      </w:pPr>
      <w:r w:rsidRPr="002D520B">
        <w:rPr>
          <w:rFonts w:ascii="Arial" w:hAnsi="Arial" w:cs="Arial"/>
          <w:sz w:val="20"/>
          <w:szCs w:val="20"/>
          <w:shd w:val="clear" w:color="auto" w:fill="FFFFFF"/>
          <w:lang w:val="ms-MY"/>
        </w:rPr>
        <w:t>H. Muzammal</w:t>
      </w:r>
      <w:r w:rsidR="00F10D83" w:rsidRPr="002D520B">
        <w:rPr>
          <w:rFonts w:ascii="Arial" w:hAnsi="Arial" w:cs="Arial"/>
          <w:sz w:val="20"/>
          <w:szCs w:val="20"/>
          <w:shd w:val="clear" w:color="auto" w:fill="FFFFFF"/>
          <w:lang w:val="ms-MY"/>
        </w:rPr>
        <w:t xml:space="preserve"> </w:t>
      </w:r>
      <w:r w:rsidRPr="002D520B">
        <w:rPr>
          <w:rFonts w:ascii="Arial" w:hAnsi="Arial" w:cs="Arial"/>
          <w:i/>
          <w:iCs/>
          <w:sz w:val="20"/>
          <w:szCs w:val="20"/>
          <w:lang w:val="ms-MY"/>
        </w:rPr>
        <w:t>et al.</w:t>
      </w:r>
      <w:r w:rsidRPr="002D520B">
        <w:rPr>
          <w:rFonts w:ascii="Arial" w:hAnsi="Arial" w:cs="Arial"/>
          <w:sz w:val="20"/>
          <w:szCs w:val="20"/>
          <w:lang w:val="ms-MY"/>
        </w:rPr>
        <w:t>,</w:t>
      </w:r>
      <w:r w:rsidRPr="002D520B">
        <w:rPr>
          <w:rFonts w:ascii="Arial" w:eastAsia="Times New Roman" w:hAnsi="Arial" w:cs="Arial"/>
          <w:sz w:val="20"/>
          <w:szCs w:val="20"/>
          <w:lang w:val="ms-MY"/>
        </w:rPr>
        <w:t xml:space="preserve"> </w:t>
      </w:r>
      <w:r w:rsidR="00F10D83" w:rsidRPr="002D520B">
        <w:rPr>
          <w:rFonts w:ascii="Arial" w:hAnsi="Arial" w:cs="Arial"/>
          <w:sz w:val="20"/>
          <w:szCs w:val="20"/>
          <w:shd w:val="clear" w:color="auto" w:fill="FFFFFF"/>
          <w:lang w:val="ms-MY"/>
        </w:rPr>
        <w:t>"Design and Fabrication of a Low-Cost 6 DoF Underwater Vehicle," </w:t>
      </w:r>
      <w:r w:rsidR="00E21EF8" w:rsidRPr="002D520B">
        <w:rPr>
          <w:rFonts w:ascii="Arial" w:hAnsi="Arial" w:cs="Arial"/>
          <w:sz w:val="20"/>
          <w:szCs w:val="20"/>
          <w:shd w:val="clear" w:color="auto" w:fill="FFFFFF"/>
          <w:lang w:val="ms-MY"/>
        </w:rPr>
        <w:t xml:space="preserve">IEEE </w:t>
      </w:r>
      <w:r w:rsidR="00F10D83" w:rsidRPr="002D520B">
        <w:rPr>
          <w:rStyle w:val="Emphasis"/>
          <w:rFonts w:ascii="Arial" w:hAnsi="Arial" w:cs="Arial"/>
          <w:sz w:val="20"/>
          <w:szCs w:val="20"/>
          <w:shd w:val="clear" w:color="auto" w:fill="FFFFFF"/>
          <w:lang w:val="ms-MY"/>
        </w:rPr>
        <w:t>Europe</w:t>
      </w:r>
      <w:r w:rsidR="00CE45C8" w:rsidRPr="002D520B">
        <w:rPr>
          <w:rStyle w:val="Emphasis"/>
          <w:rFonts w:ascii="Arial" w:hAnsi="Arial" w:cs="Arial"/>
          <w:sz w:val="20"/>
          <w:szCs w:val="20"/>
          <w:shd w:val="clear" w:color="auto" w:fill="FFFFFF"/>
          <w:lang w:val="ms-MY"/>
        </w:rPr>
        <w:t>an Conference on Mobile Robots</w:t>
      </w:r>
      <w:r w:rsidR="00F10D83" w:rsidRPr="002D520B">
        <w:rPr>
          <w:rFonts w:ascii="Arial" w:hAnsi="Arial" w:cs="Arial"/>
          <w:sz w:val="20"/>
          <w:szCs w:val="20"/>
          <w:shd w:val="clear" w:color="auto" w:fill="FFFFFF"/>
          <w:lang w:val="ms-MY"/>
        </w:rPr>
        <w:t>, pp. 1-5, </w:t>
      </w:r>
      <w:r w:rsidR="00E21EF8" w:rsidRPr="002D520B">
        <w:rPr>
          <w:rFonts w:ascii="Arial" w:hAnsi="Arial" w:cs="Arial"/>
          <w:sz w:val="20"/>
          <w:szCs w:val="20"/>
          <w:shd w:val="clear" w:color="auto" w:fill="FFFFFF"/>
          <w:lang w:val="ms-MY"/>
        </w:rPr>
        <w:t xml:space="preserve">Aug. </w:t>
      </w:r>
      <w:r w:rsidR="00F10D83" w:rsidRPr="002D520B">
        <w:rPr>
          <w:rFonts w:ascii="Arial" w:hAnsi="Arial" w:cs="Arial"/>
          <w:sz w:val="20"/>
          <w:szCs w:val="20"/>
          <w:shd w:val="clear" w:color="auto" w:fill="FFFFFF"/>
          <w:lang w:val="ms-MY"/>
        </w:rPr>
        <w:t>2021.</w:t>
      </w:r>
      <w:r w:rsidR="003C0C63" w:rsidRPr="002D520B">
        <w:rPr>
          <w:rFonts w:ascii="Arial" w:hAnsi="Arial" w:cs="Arial"/>
          <w:sz w:val="20"/>
          <w:szCs w:val="20"/>
          <w:shd w:val="clear" w:color="auto" w:fill="FFFFFF"/>
          <w:lang w:val="ms-MY"/>
        </w:rPr>
        <w:t xml:space="preserve"> doi:</w:t>
      </w:r>
      <w:r w:rsidR="002D520B" w:rsidRPr="002D520B">
        <w:rPr>
          <w:rFonts w:ascii="Arial" w:hAnsi="Arial" w:cs="Arial"/>
          <w:sz w:val="20"/>
          <w:szCs w:val="20"/>
          <w:shd w:val="clear" w:color="auto" w:fill="FFFFFF"/>
          <w:lang w:val="ms-MY"/>
        </w:rPr>
        <w:t xml:space="preserve"> 10.1109/ECMR50962.2021.9568805</w:t>
      </w:r>
    </w:p>
    <w:p w14:paraId="00143863" w14:textId="77777777" w:rsidR="003D5801" w:rsidRPr="003D5801" w:rsidRDefault="002D1445" w:rsidP="003D5801">
      <w:pPr>
        <w:pStyle w:val="ListParagraph"/>
        <w:numPr>
          <w:ilvl w:val="0"/>
          <w:numId w:val="1"/>
        </w:numPr>
        <w:shd w:val="clear" w:color="auto" w:fill="FFFFFF" w:themeFill="background1"/>
        <w:spacing w:after="0" w:line="240" w:lineRule="auto"/>
        <w:ind w:left="432" w:hanging="432"/>
        <w:contextualSpacing w:val="0"/>
        <w:jc w:val="both"/>
        <w:rPr>
          <w:rFonts w:ascii="Arial" w:hAnsi="Arial" w:cs="Arial"/>
          <w:caps/>
          <w:sz w:val="20"/>
          <w:szCs w:val="20"/>
          <w:u w:val="single"/>
          <w:lang w:val="ms-MY"/>
        </w:rPr>
      </w:pPr>
      <w:r w:rsidRPr="00D9129A">
        <w:rPr>
          <w:rStyle w:val="Emphasis"/>
          <w:rFonts w:ascii="Arial" w:hAnsi="Arial" w:cs="Arial"/>
          <w:sz w:val="20"/>
          <w:szCs w:val="20"/>
          <w:shd w:val="clear" w:color="auto" w:fill="FFFFFF" w:themeFill="background1"/>
          <w:lang w:val="ms-MY"/>
        </w:rPr>
        <w:t>M. Alfattah</w:t>
      </w:r>
      <w:r w:rsidR="00F10D83" w:rsidRPr="00D9129A">
        <w:rPr>
          <w:rStyle w:val="Emphasis"/>
          <w:rFonts w:ascii="Arial" w:hAnsi="Arial" w:cs="Arial"/>
          <w:sz w:val="20"/>
          <w:szCs w:val="20"/>
          <w:shd w:val="clear" w:color="auto" w:fill="FFFFFF" w:themeFill="background1"/>
          <w:lang w:val="ms-MY"/>
        </w:rPr>
        <w:t xml:space="preserve"> </w:t>
      </w:r>
      <w:r w:rsidRPr="00D9129A">
        <w:rPr>
          <w:rFonts w:ascii="Arial" w:hAnsi="Arial" w:cs="Arial"/>
          <w:iCs/>
          <w:sz w:val="20"/>
          <w:szCs w:val="20"/>
          <w:lang w:val="ms-MY"/>
        </w:rPr>
        <w:t>et al.</w:t>
      </w:r>
      <w:r w:rsidRPr="00D9129A">
        <w:rPr>
          <w:rFonts w:ascii="Arial" w:hAnsi="Arial" w:cs="Arial"/>
          <w:sz w:val="20"/>
          <w:szCs w:val="20"/>
          <w:lang w:val="ms-MY"/>
        </w:rPr>
        <w:t>,</w:t>
      </w:r>
      <w:r w:rsidRPr="00D9129A">
        <w:rPr>
          <w:rFonts w:ascii="Arial" w:eastAsia="Times New Roman" w:hAnsi="Arial" w:cs="Arial"/>
          <w:sz w:val="20"/>
          <w:szCs w:val="20"/>
          <w:lang w:val="ms-MY"/>
        </w:rPr>
        <w:t xml:space="preserve"> </w:t>
      </w:r>
      <w:r w:rsidR="003B58F9" w:rsidRPr="00D9129A">
        <w:rPr>
          <w:rFonts w:ascii="Arial" w:eastAsia="Times New Roman" w:hAnsi="Arial" w:cs="Arial"/>
          <w:sz w:val="20"/>
          <w:szCs w:val="20"/>
          <w:lang w:val="ms-MY"/>
        </w:rPr>
        <w:t>“</w:t>
      </w:r>
      <w:r w:rsidR="00F10D83" w:rsidRPr="00D9129A">
        <w:rPr>
          <w:rFonts w:ascii="Arial" w:hAnsi="Arial" w:cs="Arial"/>
          <w:bCs/>
          <w:sz w:val="20"/>
          <w:szCs w:val="20"/>
          <w:lang w:val="ms-MY"/>
        </w:rPr>
        <w:t>A Rev</w:t>
      </w:r>
      <w:r w:rsidR="001F3433" w:rsidRPr="00D9129A">
        <w:rPr>
          <w:rFonts w:ascii="Arial" w:hAnsi="Arial" w:cs="Arial"/>
          <w:bCs/>
          <w:sz w:val="20"/>
          <w:szCs w:val="20"/>
          <w:lang w:val="ms-MY"/>
        </w:rPr>
        <w:t>iew Analysis of Corrosion Rate o</w:t>
      </w:r>
      <w:r w:rsidR="00F10D83" w:rsidRPr="00D9129A">
        <w:rPr>
          <w:rFonts w:ascii="Arial" w:hAnsi="Arial" w:cs="Arial"/>
          <w:bCs/>
          <w:sz w:val="20"/>
          <w:szCs w:val="20"/>
          <w:lang w:val="ms-MY"/>
        </w:rPr>
        <w:t>n Stainless Steel Pipe in Sea Water Media,</w:t>
      </w:r>
      <w:r w:rsidR="003B58F9" w:rsidRPr="00D9129A">
        <w:rPr>
          <w:rFonts w:ascii="Arial" w:hAnsi="Arial" w:cs="Arial"/>
          <w:bCs/>
          <w:sz w:val="20"/>
          <w:szCs w:val="20"/>
          <w:lang w:val="ms-MY"/>
        </w:rPr>
        <w:t>”</w:t>
      </w:r>
      <w:r w:rsidR="00F10D83" w:rsidRPr="00D9129A">
        <w:rPr>
          <w:rFonts w:ascii="Arial" w:hAnsi="Arial" w:cs="Arial"/>
          <w:bCs/>
          <w:sz w:val="20"/>
          <w:szCs w:val="20"/>
          <w:lang w:val="ms-MY"/>
        </w:rPr>
        <w:t xml:space="preserve"> </w:t>
      </w:r>
      <w:r w:rsidR="00F10D83" w:rsidRPr="00D9129A">
        <w:rPr>
          <w:rFonts w:ascii="Arial" w:hAnsi="Arial" w:cs="Arial"/>
          <w:bCs/>
          <w:i/>
          <w:sz w:val="20"/>
          <w:szCs w:val="20"/>
          <w:lang w:val="ms-MY"/>
        </w:rPr>
        <w:t>Sinergi</w:t>
      </w:r>
      <w:r w:rsidR="00F10D83" w:rsidRPr="00D9129A">
        <w:rPr>
          <w:rFonts w:ascii="Arial" w:hAnsi="Arial" w:cs="Arial"/>
          <w:bCs/>
          <w:sz w:val="20"/>
          <w:szCs w:val="20"/>
          <w:lang w:val="ms-MY"/>
        </w:rPr>
        <w:t>, Vol</w:t>
      </w:r>
      <w:r w:rsidR="00C96787" w:rsidRPr="00D9129A">
        <w:rPr>
          <w:rFonts w:ascii="Arial" w:hAnsi="Arial" w:cs="Arial"/>
          <w:bCs/>
          <w:sz w:val="20"/>
          <w:szCs w:val="20"/>
          <w:lang w:val="ms-MY"/>
        </w:rPr>
        <w:t>.</w:t>
      </w:r>
      <w:r w:rsidR="00F10D83" w:rsidRPr="00D9129A">
        <w:rPr>
          <w:rFonts w:ascii="Arial" w:hAnsi="Arial" w:cs="Arial"/>
          <w:bCs/>
          <w:sz w:val="20"/>
          <w:szCs w:val="20"/>
          <w:lang w:val="ms-MY"/>
        </w:rPr>
        <w:t xml:space="preserve"> 28, No</w:t>
      </w:r>
      <w:r w:rsidR="00C96787" w:rsidRPr="00D9129A">
        <w:rPr>
          <w:rFonts w:ascii="Arial" w:hAnsi="Arial" w:cs="Arial"/>
          <w:bCs/>
          <w:sz w:val="20"/>
          <w:szCs w:val="20"/>
          <w:lang w:val="ms-MY"/>
        </w:rPr>
        <w:t>.</w:t>
      </w:r>
      <w:r w:rsidR="00F10D83" w:rsidRPr="00D9129A">
        <w:rPr>
          <w:rFonts w:ascii="Arial" w:hAnsi="Arial" w:cs="Arial"/>
          <w:bCs/>
          <w:sz w:val="20"/>
          <w:szCs w:val="20"/>
          <w:lang w:val="ms-MY"/>
        </w:rPr>
        <w:t xml:space="preserve"> 3, 2024</w:t>
      </w:r>
      <w:r w:rsidR="00D9129A" w:rsidRPr="00D9129A">
        <w:rPr>
          <w:rFonts w:ascii="Arial" w:hAnsi="Arial" w:cs="Arial"/>
          <w:bCs/>
          <w:sz w:val="20"/>
          <w:szCs w:val="20"/>
          <w:lang w:val="ms-MY"/>
        </w:rPr>
        <w:t xml:space="preserve"> (Article in press)</w:t>
      </w:r>
      <w:r w:rsidR="00F10D83" w:rsidRPr="00D9129A">
        <w:rPr>
          <w:rFonts w:ascii="Arial" w:hAnsi="Arial" w:cs="Arial"/>
          <w:bCs/>
          <w:sz w:val="20"/>
          <w:szCs w:val="20"/>
          <w:lang w:val="ms-MY"/>
        </w:rPr>
        <w:t>.</w:t>
      </w:r>
      <w:r w:rsidR="00F10D83" w:rsidRPr="00D9129A">
        <w:rPr>
          <w:rFonts w:ascii="Arial" w:hAnsi="Arial" w:cs="Arial"/>
          <w:sz w:val="20"/>
          <w:szCs w:val="20"/>
          <w:u w:val="single"/>
          <w:lang w:val="ms-MY"/>
        </w:rPr>
        <w:t xml:space="preserve"> </w:t>
      </w:r>
    </w:p>
    <w:p w14:paraId="22C3DBE6" w14:textId="77777777" w:rsidR="007D35F7" w:rsidRPr="007D35F7" w:rsidRDefault="00E0783A" w:rsidP="007D35F7">
      <w:pPr>
        <w:pStyle w:val="ListParagraph"/>
        <w:numPr>
          <w:ilvl w:val="0"/>
          <w:numId w:val="1"/>
        </w:numPr>
        <w:shd w:val="clear" w:color="auto" w:fill="FFFFFF" w:themeFill="background1"/>
        <w:spacing w:after="0" w:line="240" w:lineRule="auto"/>
        <w:ind w:left="432" w:hanging="432"/>
        <w:contextualSpacing w:val="0"/>
        <w:jc w:val="both"/>
        <w:rPr>
          <w:rFonts w:ascii="Arial" w:hAnsi="Arial" w:cs="Arial"/>
          <w:caps/>
          <w:sz w:val="20"/>
          <w:szCs w:val="20"/>
          <w:u w:val="single"/>
          <w:lang w:val="ms-MY"/>
        </w:rPr>
      </w:pPr>
      <w:r w:rsidRPr="003D5801">
        <w:rPr>
          <w:rFonts w:ascii="Arial" w:eastAsia="Times New Roman" w:hAnsi="Arial" w:cs="Arial"/>
          <w:sz w:val="20"/>
          <w:szCs w:val="20"/>
          <w:lang w:val="ms-MY"/>
        </w:rPr>
        <w:t xml:space="preserve">Z. Smolder and J. Yi, “Cost-Effective Remote Operated Vehicle,” </w:t>
      </w:r>
      <w:r w:rsidRPr="003D5801">
        <w:rPr>
          <w:rFonts w:ascii="Arial" w:eastAsia="Times New Roman" w:hAnsi="Arial" w:cs="Arial"/>
          <w:i/>
          <w:iCs/>
          <w:sz w:val="20"/>
          <w:szCs w:val="20"/>
          <w:lang w:val="ms-MY"/>
        </w:rPr>
        <w:t>Aresty Rutgers Undergraduate Research Journal</w:t>
      </w:r>
      <w:r w:rsidRPr="003D5801">
        <w:rPr>
          <w:rFonts w:ascii="Arial" w:eastAsia="Times New Roman" w:hAnsi="Arial" w:cs="Arial"/>
          <w:sz w:val="20"/>
          <w:szCs w:val="20"/>
          <w:lang w:val="ms-MY"/>
        </w:rPr>
        <w:t xml:space="preserve">, vol. 1, </w:t>
      </w:r>
      <w:r w:rsidR="00D304BA" w:rsidRPr="003D5801">
        <w:rPr>
          <w:rFonts w:ascii="Arial" w:eastAsia="Times New Roman" w:hAnsi="Arial" w:cs="Arial"/>
          <w:sz w:val="20"/>
          <w:szCs w:val="20"/>
          <w:lang w:val="ms-MY"/>
        </w:rPr>
        <w:t xml:space="preserve">no. 3, pp. </w:t>
      </w:r>
      <w:r w:rsidR="00C56CBA" w:rsidRPr="003D5801">
        <w:rPr>
          <w:rFonts w:ascii="Arial" w:eastAsia="Times New Roman" w:hAnsi="Arial" w:cs="Arial"/>
          <w:sz w:val="20"/>
          <w:szCs w:val="20"/>
          <w:lang w:val="ms-MY"/>
        </w:rPr>
        <w:t>1-14</w:t>
      </w:r>
      <w:r w:rsidR="00D304BA" w:rsidRPr="003D5801">
        <w:rPr>
          <w:rFonts w:ascii="Arial" w:eastAsia="Times New Roman" w:hAnsi="Arial" w:cs="Arial"/>
          <w:sz w:val="20"/>
          <w:szCs w:val="20"/>
          <w:lang w:val="ms-MY"/>
        </w:rPr>
        <w:t xml:space="preserve">, </w:t>
      </w:r>
      <w:r w:rsidR="00F10D83" w:rsidRPr="003D5801">
        <w:rPr>
          <w:rFonts w:ascii="Arial" w:eastAsia="Times New Roman" w:hAnsi="Arial" w:cs="Arial"/>
          <w:sz w:val="20"/>
          <w:szCs w:val="20"/>
          <w:lang w:val="ms-MY"/>
        </w:rPr>
        <w:t>Dec. 2021.</w:t>
      </w:r>
      <w:r w:rsidR="00496248" w:rsidRPr="003D5801">
        <w:rPr>
          <w:rFonts w:ascii="Arial" w:eastAsia="Times New Roman" w:hAnsi="Arial" w:cs="Arial"/>
          <w:sz w:val="20"/>
          <w:szCs w:val="20"/>
          <w:lang w:val="ms-MY"/>
        </w:rPr>
        <w:t xml:space="preserve"> </w:t>
      </w:r>
      <w:r w:rsidR="003D5801" w:rsidRPr="003D5801">
        <w:rPr>
          <w:rFonts w:ascii="Arial" w:eastAsia="Times New Roman" w:hAnsi="Arial" w:cs="Arial"/>
          <w:sz w:val="20"/>
          <w:szCs w:val="20"/>
          <w:lang w:val="ms-MY"/>
        </w:rPr>
        <w:t>doi:</w:t>
      </w:r>
      <w:r w:rsidR="003D5801">
        <w:rPr>
          <w:rFonts w:ascii="Arial" w:eastAsia="Times New Roman" w:hAnsi="Arial" w:cs="Arial"/>
          <w:sz w:val="20"/>
          <w:szCs w:val="20"/>
          <w:lang w:val="ms-MY"/>
        </w:rPr>
        <w:t xml:space="preserve"> </w:t>
      </w:r>
      <w:r w:rsidR="003D5801" w:rsidRPr="003D5801">
        <w:rPr>
          <w:rFonts w:ascii="Arial" w:eastAsia="Times New Roman" w:hAnsi="Arial" w:cs="Arial"/>
          <w:sz w:val="20"/>
          <w:szCs w:val="20"/>
          <w:lang w:val="ms-MY"/>
        </w:rPr>
        <w:t>10.14713/arestyrurj.v1i3.167</w:t>
      </w:r>
    </w:p>
    <w:p w14:paraId="4ED7C74B" w14:textId="77777777" w:rsidR="00DB05BA" w:rsidRPr="007D35F7" w:rsidRDefault="00E0783A" w:rsidP="007D35F7">
      <w:pPr>
        <w:pStyle w:val="ListParagraph"/>
        <w:numPr>
          <w:ilvl w:val="0"/>
          <w:numId w:val="1"/>
        </w:numPr>
        <w:shd w:val="clear" w:color="auto" w:fill="FFFFFF" w:themeFill="background1"/>
        <w:spacing w:after="0" w:line="240" w:lineRule="auto"/>
        <w:ind w:left="432" w:hanging="432"/>
        <w:contextualSpacing w:val="0"/>
        <w:jc w:val="both"/>
        <w:rPr>
          <w:rFonts w:ascii="Arial" w:hAnsi="Arial" w:cs="Arial"/>
          <w:caps/>
          <w:sz w:val="20"/>
          <w:szCs w:val="20"/>
          <w:u w:val="single"/>
          <w:lang w:val="ms-MY"/>
        </w:rPr>
      </w:pPr>
      <w:r w:rsidRPr="007D35F7">
        <w:rPr>
          <w:rFonts w:ascii="Arial" w:eastAsia="Times New Roman" w:hAnsi="Arial" w:cs="Arial"/>
          <w:sz w:val="20"/>
          <w:szCs w:val="20"/>
          <w:lang w:val="ms-MY"/>
        </w:rPr>
        <w:t xml:space="preserve">D. B. Duraibabu </w:t>
      </w:r>
      <w:r w:rsidRPr="007D35F7">
        <w:rPr>
          <w:rFonts w:ascii="Arial" w:eastAsia="Times New Roman" w:hAnsi="Arial" w:cs="Arial"/>
          <w:i/>
          <w:iCs/>
          <w:sz w:val="20"/>
          <w:szCs w:val="20"/>
          <w:lang w:val="ms-MY"/>
        </w:rPr>
        <w:t>et al.</w:t>
      </w:r>
      <w:r w:rsidRPr="007D35F7">
        <w:rPr>
          <w:rFonts w:ascii="Arial" w:eastAsia="Times New Roman" w:hAnsi="Arial" w:cs="Arial"/>
          <w:sz w:val="20"/>
          <w:szCs w:val="20"/>
          <w:lang w:val="ms-MY"/>
        </w:rPr>
        <w:t xml:space="preserve">, “An optical fibre depth (pressure) sensor for remote operated </w:t>
      </w:r>
      <w:r w:rsidRPr="007D35F7">
        <w:rPr>
          <w:rFonts w:ascii="Arial" w:eastAsia="Times New Roman" w:hAnsi="Arial" w:cs="Arial"/>
          <w:sz w:val="20"/>
          <w:szCs w:val="20"/>
          <w:lang w:val="ms-MY"/>
        </w:rPr>
        <w:t xml:space="preserve">vehicles in underwater applications,” </w:t>
      </w:r>
      <w:r w:rsidR="00907417" w:rsidRPr="007D35F7">
        <w:rPr>
          <w:rFonts w:ascii="Arial" w:eastAsia="Times New Roman" w:hAnsi="Arial" w:cs="Arial"/>
          <w:i/>
          <w:iCs/>
          <w:sz w:val="20"/>
          <w:szCs w:val="20"/>
          <w:lang w:val="ms-MY"/>
        </w:rPr>
        <w:t>Sensors</w:t>
      </w:r>
      <w:r w:rsidRPr="007D35F7">
        <w:rPr>
          <w:rFonts w:ascii="Arial" w:eastAsia="Times New Roman" w:hAnsi="Arial" w:cs="Arial"/>
          <w:sz w:val="20"/>
          <w:szCs w:val="20"/>
          <w:lang w:val="ms-MY"/>
        </w:rPr>
        <w:t xml:space="preserve">, vol. 17, no. 2, </w:t>
      </w:r>
      <w:r w:rsidR="00907417" w:rsidRPr="007D35F7">
        <w:rPr>
          <w:rFonts w:ascii="Arial" w:eastAsia="Times New Roman" w:hAnsi="Arial" w:cs="Arial"/>
          <w:sz w:val="20"/>
          <w:szCs w:val="20"/>
          <w:lang w:val="ms-MY"/>
        </w:rPr>
        <w:t xml:space="preserve">pp. 406, </w:t>
      </w:r>
      <w:r w:rsidRPr="007D35F7">
        <w:rPr>
          <w:rFonts w:ascii="Arial" w:eastAsia="Times New Roman" w:hAnsi="Arial" w:cs="Arial"/>
          <w:sz w:val="20"/>
          <w:szCs w:val="20"/>
          <w:lang w:val="ms-MY"/>
        </w:rPr>
        <w:t>Fe</w:t>
      </w:r>
      <w:r w:rsidR="00F10D83" w:rsidRPr="007D35F7">
        <w:rPr>
          <w:rFonts w:ascii="Arial" w:eastAsia="Times New Roman" w:hAnsi="Arial" w:cs="Arial"/>
          <w:sz w:val="20"/>
          <w:szCs w:val="20"/>
          <w:lang w:val="ms-MY"/>
        </w:rPr>
        <w:t>b. 2017.</w:t>
      </w:r>
      <w:r w:rsidR="007D35F7" w:rsidRPr="007D35F7">
        <w:rPr>
          <w:rFonts w:ascii="Arial" w:eastAsia="Times New Roman" w:hAnsi="Arial" w:cs="Arial"/>
          <w:sz w:val="20"/>
          <w:szCs w:val="20"/>
          <w:lang w:val="ms-MY"/>
        </w:rPr>
        <w:t xml:space="preserve"> doi: 10.3390/s17020406</w:t>
      </w:r>
    </w:p>
    <w:p w14:paraId="47056D53" w14:textId="77777777" w:rsidR="00E755DD" w:rsidRDefault="00F10D83" w:rsidP="00E755DD">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3F1197">
        <w:rPr>
          <w:rFonts w:ascii="Arial" w:hAnsi="Arial" w:cs="Arial"/>
          <w:sz w:val="20"/>
          <w:szCs w:val="20"/>
          <w:shd w:val="clear" w:color="auto" w:fill="FFFFFF"/>
          <w:lang w:val="ms-MY"/>
        </w:rPr>
        <w:t>A. Wilby and E. Lo, "Low-Cost, Open-Source Hovering Autonomous Underwater Vehicle (HAUV) for Marine Robotics Research based on the BlueROV2," </w:t>
      </w:r>
      <w:r w:rsidRPr="003F1197">
        <w:rPr>
          <w:rStyle w:val="Emphasis"/>
          <w:rFonts w:ascii="Arial" w:hAnsi="Arial" w:cs="Arial"/>
          <w:sz w:val="20"/>
          <w:szCs w:val="20"/>
          <w:shd w:val="clear" w:color="auto" w:fill="FFFFFF"/>
          <w:lang w:val="ms-MY"/>
        </w:rPr>
        <w:t>IEEE/OES Autonomous Und</w:t>
      </w:r>
      <w:r w:rsidR="00591137" w:rsidRPr="003F1197">
        <w:rPr>
          <w:rStyle w:val="Emphasis"/>
          <w:rFonts w:ascii="Arial" w:hAnsi="Arial" w:cs="Arial"/>
          <w:sz w:val="20"/>
          <w:szCs w:val="20"/>
          <w:shd w:val="clear" w:color="auto" w:fill="FFFFFF"/>
          <w:lang w:val="ms-MY"/>
        </w:rPr>
        <w:t>erwater Vehicles Symposium,</w:t>
      </w:r>
      <w:r w:rsidRPr="003F1197">
        <w:rPr>
          <w:rFonts w:ascii="Arial" w:hAnsi="Arial" w:cs="Arial"/>
          <w:sz w:val="20"/>
          <w:szCs w:val="20"/>
          <w:shd w:val="clear" w:color="auto" w:fill="FFFFFF"/>
          <w:lang w:val="ms-MY"/>
        </w:rPr>
        <w:t xml:space="preserve">, pp. 1-5, </w:t>
      </w:r>
      <w:r w:rsidR="00105B70" w:rsidRPr="003F1197">
        <w:rPr>
          <w:rFonts w:ascii="Arial" w:hAnsi="Arial" w:cs="Arial"/>
          <w:sz w:val="20"/>
          <w:szCs w:val="20"/>
          <w:shd w:val="clear" w:color="auto" w:fill="FFFFFF"/>
          <w:lang w:val="ms-MY"/>
        </w:rPr>
        <w:t xml:space="preserve">Sep. </w:t>
      </w:r>
      <w:r w:rsidRPr="003F1197">
        <w:rPr>
          <w:rFonts w:ascii="Arial" w:hAnsi="Arial" w:cs="Arial"/>
          <w:sz w:val="20"/>
          <w:szCs w:val="20"/>
          <w:shd w:val="clear" w:color="auto" w:fill="FFFFFF"/>
          <w:lang w:val="ms-MY"/>
        </w:rPr>
        <w:t>2020.</w:t>
      </w:r>
      <w:r w:rsidR="003F1197" w:rsidRPr="003F1197">
        <w:rPr>
          <w:rFonts w:ascii="Arial" w:hAnsi="Arial" w:cs="Arial"/>
          <w:sz w:val="20"/>
          <w:szCs w:val="20"/>
          <w:shd w:val="clear" w:color="auto" w:fill="FFFFFF"/>
          <w:lang w:val="ms-MY"/>
        </w:rPr>
        <w:t xml:space="preserve"> doi: 10.1109/AUV50043.2020.9267913</w:t>
      </w:r>
    </w:p>
    <w:p w14:paraId="363FE444" w14:textId="77777777" w:rsidR="00493F0F" w:rsidRDefault="00F10D83" w:rsidP="00493F0F">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E755DD">
        <w:rPr>
          <w:rFonts w:ascii="Arial" w:hAnsi="Arial" w:cs="Arial"/>
          <w:sz w:val="20"/>
          <w:szCs w:val="20"/>
          <w:shd w:val="clear" w:color="auto" w:fill="FFFFFF"/>
          <w:lang w:val="ms-MY"/>
        </w:rPr>
        <w:t>J. S. Willners </w:t>
      </w:r>
      <w:r w:rsidRPr="00E755DD">
        <w:rPr>
          <w:rStyle w:val="Emphasis"/>
          <w:rFonts w:ascii="Arial" w:hAnsi="Arial" w:cs="Arial"/>
          <w:sz w:val="20"/>
          <w:szCs w:val="20"/>
          <w:shd w:val="clear" w:color="auto" w:fill="FFFFFF"/>
          <w:lang w:val="ms-MY"/>
        </w:rPr>
        <w:t>et al</w:t>
      </w:r>
      <w:r w:rsidRPr="00E755DD">
        <w:rPr>
          <w:rFonts w:ascii="Arial" w:hAnsi="Arial" w:cs="Arial"/>
          <w:sz w:val="20"/>
          <w:szCs w:val="20"/>
          <w:shd w:val="clear" w:color="auto" w:fill="FFFFFF"/>
          <w:lang w:val="ms-MY"/>
        </w:rPr>
        <w:t>., "From market-ready ROVs to low-cost AUVs," </w:t>
      </w:r>
      <w:r w:rsidRPr="00E755DD">
        <w:rPr>
          <w:rStyle w:val="Emphasis"/>
          <w:rFonts w:ascii="Arial" w:hAnsi="Arial" w:cs="Arial"/>
          <w:sz w:val="20"/>
          <w:szCs w:val="20"/>
          <w:shd w:val="clear" w:color="auto" w:fill="FFFFFF"/>
          <w:lang w:val="ms-MY"/>
        </w:rPr>
        <w:t>OCEANS 2021: San Diego – Porto</w:t>
      </w:r>
      <w:r w:rsidRPr="00E755DD">
        <w:rPr>
          <w:rFonts w:ascii="Arial" w:hAnsi="Arial" w:cs="Arial"/>
          <w:sz w:val="20"/>
          <w:szCs w:val="20"/>
          <w:shd w:val="clear" w:color="auto" w:fill="FFFFFF"/>
          <w:lang w:val="ms-MY"/>
        </w:rPr>
        <w:t>, pp. 1-7, </w:t>
      </w:r>
      <w:r w:rsidR="000E1402">
        <w:rPr>
          <w:rFonts w:ascii="Arial" w:hAnsi="Arial" w:cs="Arial"/>
          <w:sz w:val="20"/>
          <w:szCs w:val="20"/>
          <w:shd w:val="clear" w:color="auto" w:fill="FFFFFF"/>
          <w:lang w:val="ms-MY"/>
        </w:rPr>
        <w:t xml:space="preserve">Sep. </w:t>
      </w:r>
      <w:r w:rsidRPr="00E755DD">
        <w:rPr>
          <w:rFonts w:ascii="Arial" w:hAnsi="Arial" w:cs="Arial"/>
          <w:sz w:val="20"/>
          <w:szCs w:val="20"/>
          <w:shd w:val="clear" w:color="auto" w:fill="FFFFFF"/>
          <w:lang w:val="ms-MY"/>
        </w:rPr>
        <w:t>2021.</w:t>
      </w:r>
      <w:r w:rsidR="00774CC5" w:rsidRPr="00E755DD">
        <w:rPr>
          <w:rFonts w:ascii="Arial" w:hAnsi="Arial" w:cs="Arial"/>
          <w:sz w:val="20"/>
          <w:szCs w:val="20"/>
          <w:shd w:val="clear" w:color="auto" w:fill="FFFFFF"/>
          <w:lang w:val="ms-MY"/>
        </w:rPr>
        <w:t xml:space="preserve"> doi:</w:t>
      </w:r>
      <w:r w:rsidR="00E755DD" w:rsidRPr="00E755DD">
        <w:rPr>
          <w:rFonts w:ascii="Arial" w:hAnsi="Arial" w:cs="Arial"/>
          <w:sz w:val="20"/>
          <w:szCs w:val="20"/>
          <w:shd w:val="clear" w:color="auto" w:fill="FFFFFF"/>
          <w:lang w:val="ms-MY"/>
        </w:rPr>
        <w:t xml:space="preserve"> 10.23919/OCEANS44145.2021.9705798</w:t>
      </w:r>
    </w:p>
    <w:p w14:paraId="4C24D9BF" w14:textId="77777777" w:rsidR="00D81003" w:rsidRDefault="00484DDE" w:rsidP="00D81003">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493F0F">
        <w:rPr>
          <w:rFonts w:ascii="Arial" w:hAnsi="Arial" w:cs="Arial"/>
          <w:sz w:val="20"/>
          <w:szCs w:val="20"/>
          <w:shd w:val="clear" w:color="auto" w:fill="FFFFFF"/>
          <w:lang w:val="ms-MY"/>
        </w:rPr>
        <w:t>L. Zhao</w:t>
      </w:r>
      <w:r w:rsidR="00F10D83" w:rsidRPr="00493F0F">
        <w:rPr>
          <w:rFonts w:ascii="Arial" w:hAnsi="Arial" w:cs="Arial"/>
          <w:sz w:val="20"/>
          <w:szCs w:val="20"/>
          <w:shd w:val="clear" w:color="auto" w:fill="FFFFFF"/>
          <w:lang w:val="ms-MY"/>
        </w:rPr>
        <w:t xml:space="preserve"> </w:t>
      </w:r>
      <w:r w:rsidRPr="00493F0F">
        <w:rPr>
          <w:rFonts w:ascii="Arial" w:hAnsi="Arial" w:cs="Arial"/>
          <w:i/>
          <w:iCs/>
          <w:sz w:val="20"/>
          <w:szCs w:val="20"/>
          <w:lang w:val="ms-MY"/>
        </w:rPr>
        <w:t>et al.</w:t>
      </w:r>
      <w:r w:rsidRPr="00493F0F">
        <w:rPr>
          <w:rFonts w:ascii="Arial" w:hAnsi="Arial" w:cs="Arial"/>
          <w:sz w:val="20"/>
          <w:szCs w:val="20"/>
          <w:lang w:val="ms-MY"/>
        </w:rPr>
        <w:t>,</w:t>
      </w:r>
      <w:r w:rsidRPr="00493F0F">
        <w:rPr>
          <w:rFonts w:ascii="Arial" w:eastAsia="Times New Roman" w:hAnsi="Arial" w:cs="Arial"/>
          <w:sz w:val="20"/>
          <w:szCs w:val="20"/>
          <w:lang w:val="ms-MY"/>
        </w:rPr>
        <w:t xml:space="preserve"> </w:t>
      </w:r>
      <w:r w:rsidR="00F10D83" w:rsidRPr="00493F0F">
        <w:rPr>
          <w:rFonts w:ascii="Arial" w:hAnsi="Arial" w:cs="Arial"/>
          <w:sz w:val="20"/>
          <w:szCs w:val="20"/>
          <w:shd w:val="clear" w:color="auto" w:fill="FFFFFF"/>
          <w:lang w:val="ms-MY"/>
        </w:rPr>
        <w:t>"Modifying an Affordable ROV for Under-ice Sensing," </w:t>
      </w:r>
      <w:r w:rsidR="00F10D83" w:rsidRPr="00493F0F">
        <w:rPr>
          <w:rStyle w:val="Emphasis"/>
          <w:rFonts w:ascii="Arial" w:hAnsi="Arial" w:cs="Arial"/>
          <w:sz w:val="20"/>
          <w:szCs w:val="20"/>
          <w:shd w:val="clear" w:color="auto" w:fill="FFFFFF"/>
          <w:lang w:val="ms-MY"/>
        </w:rPr>
        <w:t>OCEANS 2021: San Diego – Porto</w:t>
      </w:r>
      <w:r w:rsidR="00DB05BA" w:rsidRPr="00493F0F">
        <w:rPr>
          <w:rFonts w:ascii="Arial" w:hAnsi="Arial" w:cs="Arial"/>
          <w:sz w:val="20"/>
          <w:szCs w:val="20"/>
          <w:shd w:val="clear" w:color="auto" w:fill="FFFFFF"/>
          <w:lang w:val="ms-MY"/>
        </w:rPr>
        <w:t>, pp. 1-5</w:t>
      </w:r>
      <w:r w:rsidR="00F10D83" w:rsidRPr="00493F0F">
        <w:rPr>
          <w:rFonts w:ascii="Arial" w:hAnsi="Arial" w:cs="Arial"/>
          <w:sz w:val="20"/>
          <w:szCs w:val="20"/>
          <w:shd w:val="clear" w:color="auto" w:fill="FFFFFF"/>
          <w:lang w:val="ms-MY"/>
        </w:rPr>
        <w:t xml:space="preserve">, </w:t>
      </w:r>
      <w:r w:rsidR="00493F0F" w:rsidRPr="00493F0F">
        <w:rPr>
          <w:rFonts w:ascii="Arial" w:hAnsi="Arial" w:cs="Arial"/>
          <w:sz w:val="20"/>
          <w:szCs w:val="20"/>
          <w:shd w:val="clear" w:color="auto" w:fill="FFFFFF"/>
          <w:lang w:val="ms-MY"/>
        </w:rPr>
        <w:t xml:space="preserve">Sep. </w:t>
      </w:r>
      <w:r w:rsidR="00F10D83" w:rsidRPr="00493F0F">
        <w:rPr>
          <w:rFonts w:ascii="Arial" w:hAnsi="Arial" w:cs="Arial"/>
          <w:sz w:val="20"/>
          <w:szCs w:val="20"/>
          <w:shd w:val="clear" w:color="auto" w:fill="FFFFFF"/>
          <w:lang w:val="ms-MY"/>
        </w:rPr>
        <w:t>2021.</w:t>
      </w:r>
      <w:r w:rsidR="004C4D17" w:rsidRPr="00493F0F">
        <w:rPr>
          <w:rFonts w:ascii="Arial" w:hAnsi="Arial" w:cs="Arial"/>
          <w:sz w:val="20"/>
          <w:szCs w:val="20"/>
          <w:shd w:val="clear" w:color="auto" w:fill="FFFFFF"/>
          <w:lang w:val="ms-MY"/>
        </w:rPr>
        <w:t xml:space="preserve"> doi:</w:t>
      </w:r>
      <w:r w:rsidR="00493F0F" w:rsidRPr="00493F0F">
        <w:rPr>
          <w:rFonts w:ascii="Arial" w:hAnsi="Arial" w:cs="Arial"/>
          <w:sz w:val="20"/>
          <w:szCs w:val="20"/>
          <w:shd w:val="clear" w:color="auto" w:fill="FFFFFF"/>
          <w:lang w:val="ms-MY"/>
        </w:rPr>
        <w:t xml:space="preserve"> 10.23919/OCEANS44145.2021.9705886</w:t>
      </w:r>
    </w:p>
    <w:p w14:paraId="3CC25472" w14:textId="77777777" w:rsidR="00F10D83" w:rsidRPr="00D81003" w:rsidRDefault="00EF727B" w:rsidP="00D81003">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D81003">
        <w:rPr>
          <w:rFonts w:ascii="Arial" w:hAnsi="Arial" w:cs="Arial"/>
          <w:sz w:val="20"/>
          <w:szCs w:val="20"/>
          <w:shd w:val="clear" w:color="auto" w:fill="FFFFFF"/>
          <w:lang w:val="ms-MY"/>
        </w:rPr>
        <w:t xml:space="preserve">A. A. Yusof </w:t>
      </w:r>
      <w:r w:rsidRPr="00D81003">
        <w:rPr>
          <w:rFonts w:ascii="Arial" w:hAnsi="Arial" w:cs="Arial"/>
          <w:i/>
          <w:iCs/>
          <w:sz w:val="20"/>
          <w:szCs w:val="20"/>
          <w:lang w:val="ms-MY"/>
        </w:rPr>
        <w:t>et al.</w:t>
      </w:r>
      <w:r w:rsidRPr="00D81003">
        <w:rPr>
          <w:rFonts w:ascii="Arial" w:hAnsi="Arial" w:cs="Arial"/>
          <w:sz w:val="20"/>
          <w:szCs w:val="20"/>
          <w:lang w:val="ms-MY"/>
        </w:rPr>
        <w:t>,</w:t>
      </w:r>
      <w:r w:rsidRPr="00D81003">
        <w:rPr>
          <w:rFonts w:ascii="Arial" w:eastAsia="Times New Roman" w:hAnsi="Arial" w:cs="Arial"/>
          <w:sz w:val="20"/>
          <w:szCs w:val="20"/>
          <w:lang w:val="ms-MY"/>
        </w:rPr>
        <w:t xml:space="preserve"> </w:t>
      </w:r>
      <w:r w:rsidR="00B36D6D" w:rsidRPr="00D81003">
        <w:rPr>
          <w:rFonts w:ascii="Arial" w:eastAsia="Times New Roman" w:hAnsi="Arial" w:cs="Arial"/>
          <w:sz w:val="20"/>
          <w:szCs w:val="20"/>
          <w:lang w:val="ms-MY"/>
        </w:rPr>
        <w:t>“</w:t>
      </w:r>
      <w:r w:rsidR="00F10D83" w:rsidRPr="00D81003">
        <w:rPr>
          <w:rFonts w:ascii="Arial" w:hAnsi="Arial" w:cs="Arial"/>
          <w:sz w:val="20"/>
          <w:szCs w:val="20"/>
          <w:shd w:val="clear" w:color="auto" w:fill="FFFFFF"/>
          <w:lang w:val="ms-MY"/>
        </w:rPr>
        <w:t>Open-Source Platform Comparison for Research and D</w:t>
      </w:r>
      <w:r w:rsidR="00B36D6D" w:rsidRPr="00D81003">
        <w:rPr>
          <w:rFonts w:ascii="Arial" w:hAnsi="Arial" w:cs="Arial"/>
          <w:sz w:val="20"/>
          <w:szCs w:val="20"/>
          <w:shd w:val="clear" w:color="auto" w:fill="FFFFFF"/>
          <w:lang w:val="ms-MY"/>
        </w:rPr>
        <w:t>evelopment in Underwater Drones,”</w:t>
      </w:r>
      <w:r w:rsidR="005F1912" w:rsidRPr="00D81003">
        <w:rPr>
          <w:rFonts w:ascii="Arial" w:hAnsi="Arial" w:cs="Arial"/>
          <w:sz w:val="20"/>
          <w:szCs w:val="20"/>
          <w:shd w:val="clear" w:color="auto" w:fill="FFFFFF"/>
          <w:lang w:val="ms-MY"/>
        </w:rPr>
        <w:t xml:space="preserve"> </w:t>
      </w:r>
      <w:r w:rsidR="00F10D83" w:rsidRPr="00D81003">
        <w:rPr>
          <w:rFonts w:ascii="Arial" w:hAnsi="Arial" w:cs="Arial"/>
          <w:i/>
          <w:sz w:val="20"/>
          <w:szCs w:val="20"/>
          <w:shd w:val="clear" w:color="auto" w:fill="FFFFFF"/>
          <w:lang w:val="ms-MY"/>
        </w:rPr>
        <w:t>12th National Technical Seminar on Unmanned System Techno</w:t>
      </w:r>
      <w:r w:rsidR="005F1912" w:rsidRPr="00D81003">
        <w:rPr>
          <w:rFonts w:ascii="Arial" w:hAnsi="Arial" w:cs="Arial"/>
          <w:i/>
          <w:sz w:val="20"/>
          <w:szCs w:val="20"/>
          <w:shd w:val="clear" w:color="auto" w:fill="FFFFFF"/>
          <w:lang w:val="ms-MY"/>
        </w:rPr>
        <w:t>logy</w:t>
      </w:r>
      <w:r w:rsidR="005F1912" w:rsidRPr="00D81003">
        <w:rPr>
          <w:rFonts w:ascii="Arial" w:hAnsi="Arial" w:cs="Arial"/>
          <w:sz w:val="20"/>
          <w:szCs w:val="20"/>
          <w:shd w:val="clear" w:color="auto" w:fill="FFFFFF"/>
          <w:lang w:val="ms-MY"/>
        </w:rPr>
        <w:t>, pp. 139-151</w:t>
      </w:r>
      <w:r w:rsidR="00F10D83" w:rsidRPr="00D81003">
        <w:rPr>
          <w:rFonts w:ascii="Arial" w:hAnsi="Arial" w:cs="Arial"/>
          <w:sz w:val="20"/>
          <w:szCs w:val="20"/>
          <w:shd w:val="clear" w:color="auto" w:fill="FFFFFF"/>
          <w:lang w:val="ms-MY"/>
        </w:rPr>
        <w:t xml:space="preserve">, </w:t>
      </w:r>
      <w:r w:rsidR="00583AA6" w:rsidRPr="00D81003">
        <w:rPr>
          <w:rFonts w:ascii="Arial" w:hAnsi="Arial" w:cs="Arial"/>
          <w:sz w:val="20"/>
          <w:szCs w:val="20"/>
          <w:shd w:val="clear" w:color="auto" w:fill="FFFFFF"/>
          <w:lang w:val="ms-MY"/>
        </w:rPr>
        <w:t xml:space="preserve">Sep. </w:t>
      </w:r>
      <w:r w:rsidR="00F10D83" w:rsidRPr="00D81003">
        <w:rPr>
          <w:rFonts w:ascii="Arial" w:hAnsi="Arial" w:cs="Arial"/>
          <w:sz w:val="20"/>
          <w:szCs w:val="20"/>
          <w:shd w:val="clear" w:color="auto" w:fill="FFFFFF"/>
          <w:lang w:val="ms-MY"/>
        </w:rPr>
        <w:t>2020.</w:t>
      </w:r>
      <w:r w:rsidR="00D81003" w:rsidRPr="00D81003">
        <w:rPr>
          <w:rFonts w:ascii="Arial" w:hAnsi="Arial" w:cs="Arial"/>
          <w:sz w:val="20"/>
          <w:szCs w:val="20"/>
          <w:shd w:val="clear" w:color="auto" w:fill="FFFFFF"/>
          <w:lang w:val="ms-MY"/>
        </w:rPr>
        <w:t xml:space="preserve"> doi: 10.1007/978-981-16-2406-3_12</w:t>
      </w:r>
    </w:p>
    <w:p w14:paraId="062E6E03" w14:textId="77777777" w:rsidR="0067387E" w:rsidRDefault="004723DE" w:rsidP="0067387E">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5A784D">
        <w:rPr>
          <w:rFonts w:ascii="Arial" w:eastAsia="Times New Roman" w:hAnsi="Arial" w:cs="Arial"/>
          <w:sz w:val="20"/>
          <w:szCs w:val="20"/>
          <w:lang w:val="ms-MY"/>
        </w:rPr>
        <w:t>P. Tarwadi</w:t>
      </w:r>
      <w:r w:rsidR="00E0783A" w:rsidRPr="005A784D">
        <w:rPr>
          <w:rFonts w:ascii="Arial" w:eastAsia="Times New Roman" w:hAnsi="Arial" w:cs="Arial"/>
          <w:sz w:val="20"/>
          <w:szCs w:val="20"/>
          <w:lang w:val="ms-MY"/>
        </w:rPr>
        <w:t xml:space="preserve"> </w:t>
      </w:r>
      <w:r w:rsidRPr="005A784D">
        <w:rPr>
          <w:rFonts w:ascii="Arial" w:eastAsia="Times New Roman" w:hAnsi="Arial" w:cs="Arial"/>
          <w:i/>
          <w:iCs/>
          <w:sz w:val="20"/>
          <w:szCs w:val="20"/>
          <w:lang w:val="ms-MY"/>
        </w:rPr>
        <w:t>et al.</w:t>
      </w:r>
      <w:r w:rsidRPr="005A784D">
        <w:rPr>
          <w:rFonts w:ascii="Arial" w:eastAsia="Times New Roman" w:hAnsi="Arial" w:cs="Arial"/>
          <w:i/>
          <w:sz w:val="20"/>
          <w:szCs w:val="20"/>
          <w:lang w:val="ms-MY"/>
        </w:rPr>
        <w:t>,</w:t>
      </w:r>
      <w:r w:rsidRPr="005A784D">
        <w:rPr>
          <w:rFonts w:ascii="Arial" w:eastAsia="Times New Roman" w:hAnsi="Arial" w:cs="Arial"/>
          <w:sz w:val="20"/>
          <w:szCs w:val="20"/>
          <w:lang w:val="ms-MY"/>
        </w:rPr>
        <w:t xml:space="preserve"> </w:t>
      </w:r>
      <w:r w:rsidR="00E0783A" w:rsidRPr="005A784D">
        <w:rPr>
          <w:rFonts w:ascii="Arial" w:eastAsia="Times New Roman" w:hAnsi="Arial" w:cs="Arial"/>
          <w:sz w:val="20"/>
          <w:szCs w:val="20"/>
          <w:lang w:val="ms-MY"/>
        </w:rPr>
        <w:t xml:space="preserve">“Design and Development of a Robotic Vehicle for Shallow-Water Marine Inspections,” </w:t>
      </w:r>
      <w:r w:rsidR="000D43BB" w:rsidRPr="005A784D">
        <w:rPr>
          <w:rFonts w:ascii="Arial" w:hAnsi="Arial" w:cs="Arial"/>
          <w:i/>
          <w:sz w:val="20"/>
          <w:szCs w:val="20"/>
          <w:shd w:val="clear" w:color="auto" w:fill="FFFFFF"/>
          <w:lang w:val="ms-MY"/>
        </w:rPr>
        <w:t>Australasian Conference on Robotics and Automation</w:t>
      </w:r>
      <w:r w:rsidR="000D43BB" w:rsidRPr="005A784D">
        <w:rPr>
          <w:rFonts w:ascii="Arial" w:eastAsia="Times New Roman" w:hAnsi="Arial" w:cs="Arial"/>
          <w:sz w:val="20"/>
          <w:szCs w:val="20"/>
          <w:lang w:val="ms-MY"/>
        </w:rPr>
        <w:t xml:space="preserve">, pp. 1-8, </w:t>
      </w:r>
      <w:r w:rsidR="00E0783A" w:rsidRPr="005A784D">
        <w:rPr>
          <w:rFonts w:ascii="Arial" w:eastAsia="Times New Roman" w:hAnsi="Arial" w:cs="Arial"/>
          <w:sz w:val="20"/>
          <w:szCs w:val="20"/>
          <w:lang w:val="ms-MY"/>
        </w:rPr>
        <w:t>Jan. 2020.</w:t>
      </w:r>
      <w:r w:rsidR="00AF6234" w:rsidRPr="005A784D">
        <w:rPr>
          <w:rFonts w:ascii="Arial" w:eastAsia="Times New Roman" w:hAnsi="Arial" w:cs="Arial"/>
          <w:sz w:val="20"/>
          <w:szCs w:val="20"/>
          <w:lang w:val="ms-MY"/>
        </w:rPr>
        <w:t xml:space="preserve"> doi: 10.48550/arXiv.2007.04563</w:t>
      </w:r>
    </w:p>
    <w:p w14:paraId="3E3F1F57" w14:textId="77777777" w:rsidR="00AF6234" w:rsidRPr="0067387E" w:rsidRDefault="00E0783A" w:rsidP="0067387E">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67387E">
        <w:rPr>
          <w:rFonts w:ascii="Arial" w:hAnsi="Arial" w:cs="Arial"/>
          <w:sz w:val="20"/>
          <w:szCs w:val="20"/>
          <w:shd w:val="clear" w:color="auto" w:fill="FFFFFF"/>
          <w:lang w:val="ms-MY"/>
        </w:rPr>
        <w:t>M. S. M. Aras</w:t>
      </w:r>
      <w:r w:rsidR="004723DE" w:rsidRPr="0067387E">
        <w:rPr>
          <w:rFonts w:ascii="Arial" w:eastAsia="Times New Roman" w:hAnsi="Arial" w:cs="Arial"/>
          <w:i/>
          <w:iCs/>
          <w:sz w:val="20"/>
          <w:szCs w:val="20"/>
          <w:lang w:val="ms-MY"/>
        </w:rPr>
        <w:t xml:space="preserve"> et al.</w:t>
      </w:r>
      <w:r w:rsidR="004723DE" w:rsidRPr="0067387E">
        <w:rPr>
          <w:rFonts w:ascii="Arial" w:eastAsia="Times New Roman" w:hAnsi="Arial" w:cs="Arial"/>
          <w:i/>
          <w:sz w:val="20"/>
          <w:szCs w:val="20"/>
          <w:lang w:val="ms-MY"/>
        </w:rPr>
        <w:t>,</w:t>
      </w:r>
      <w:r w:rsidRPr="0067387E">
        <w:rPr>
          <w:rFonts w:ascii="Arial" w:hAnsi="Arial" w:cs="Arial"/>
          <w:sz w:val="20"/>
          <w:szCs w:val="20"/>
          <w:lang w:val="ms-MY"/>
        </w:rPr>
        <w:t xml:space="preserve"> “Study of the effect in the output membership function when tuning a Fuzzy logic controller,” </w:t>
      </w:r>
      <w:r w:rsidRPr="0067387E">
        <w:rPr>
          <w:rFonts w:ascii="Arial" w:hAnsi="Arial" w:cs="Arial"/>
          <w:i/>
          <w:sz w:val="20"/>
          <w:szCs w:val="20"/>
          <w:lang w:val="ms-MY"/>
        </w:rPr>
        <w:t>IEEE International Conference on Control System, Computing and Engineering</w:t>
      </w:r>
      <w:r w:rsidRPr="0067387E">
        <w:rPr>
          <w:rFonts w:ascii="Arial" w:hAnsi="Arial" w:cs="Arial"/>
          <w:sz w:val="20"/>
          <w:szCs w:val="20"/>
          <w:lang w:val="ms-MY"/>
        </w:rPr>
        <w:t>, pp. 1-6, Nov. 2011.</w:t>
      </w:r>
      <w:r w:rsidR="0067387E" w:rsidRPr="0067387E">
        <w:rPr>
          <w:rFonts w:ascii="Arial" w:hAnsi="Arial" w:cs="Arial"/>
          <w:sz w:val="20"/>
          <w:szCs w:val="20"/>
          <w:lang w:val="ms-MY"/>
        </w:rPr>
        <w:t xml:space="preserve"> doi:</w:t>
      </w:r>
      <w:r w:rsidR="0067387E">
        <w:rPr>
          <w:rFonts w:ascii="Arial" w:hAnsi="Arial" w:cs="Arial"/>
          <w:sz w:val="20"/>
          <w:szCs w:val="20"/>
          <w:lang w:val="ms-MY"/>
        </w:rPr>
        <w:t xml:space="preserve"> </w:t>
      </w:r>
      <w:r w:rsidR="0067387E" w:rsidRPr="0067387E">
        <w:rPr>
          <w:rFonts w:ascii="Arial" w:hAnsi="Arial" w:cs="Arial"/>
          <w:sz w:val="20"/>
          <w:szCs w:val="20"/>
          <w:lang w:val="ms-MY"/>
        </w:rPr>
        <w:t>10.1109/ICCSCE.2011.6190485</w:t>
      </w:r>
    </w:p>
    <w:p w14:paraId="16A21391" w14:textId="77777777" w:rsidR="008473E0" w:rsidRDefault="00617DE9" w:rsidP="008473E0">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67038F">
        <w:rPr>
          <w:rFonts w:ascii="Arial" w:hAnsi="Arial" w:cs="Arial"/>
          <w:sz w:val="20"/>
          <w:szCs w:val="20"/>
          <w:lang w:val="ms-MY"/>
        </w:rPr>
        <w:t>M. S. M. Aras</w:t>
      </w:r>
      <w:r w:rsidR="00E0783A" w:rsidRPr="0067038F">
        <w:rPr>
          <w:rFonts w:ascii="Arial" w:hAnsi="Arial" w:cs="Arial"/>
          <w:sz w:val="20"/>
          <w:szCs w:val="20"/>
          <w:lang w:val="ms-MY"/>
        </w:rPr>
        <w:t xml:space="preserve"> </w:t>
      </w:r>
      <w:r w:rsidRPr="0067038F">
        <w:rPr>
          <w:rFonts w:ascii="Arial" w:eastAsia="Times New Roman" w:hAnsi="Arial" w:cs="Arial"/>
          <w:i/>
          <w:iCs/>
          <w:sz w:val="20"/>
          <w:szCs w:val="20"/>
          <w:lang w:val="ms-MY"/>
        </w:rPr>
        <w:t>et al.</w:t>
      </w:r>
      <w:r w:rsidRPr="0067038F">
        <w:rPr>
          <w:rFonts w:ascii="Arial" w:eastAsia="Times New Roman" w:hAnsi="Arial" w:cs="Arial"/>
          <w:i/>
          <w:sz w:val="20"/>
          <w:szCs w:val="20"/>
          <w:lang w:val="ms-MY"/>
        </w:rPr>
        <w:t>,</w:t>
      </w:r>
      <w:r w:rsidRPr="0067038F">
        <w:rPr>
          <w:rFonts w:ascii="Arial" w:eastAsia="Times New Roman" w:hAnsi="Arial" w:cs="Arial"/>
          <w:sz w:val="20"/>
          <w:szCs w:val="20"/>
          <w:lang w:val="ms-MY"/>
        </w:rPr>
        <w:t xml:space="preserve"> </w:t>
      </w:r>
      <w:r w:rsidR="00E0783A" w:rsidRPr="0067038F">
        <w:rPr>
          <w:rFonts w:ascii="Arial" w:hAnsi="Arial" w:cs="Arial"/>
          <w:sz w:val="20"/>
          <w:szCs w:val="20"/>
          <w:lang w:val="ms-MY"/>
        </w:rPr>
        <w:t xml:space="preserve">“Depth control of an underwater remotely operated vehicle using neural network predictive control,” </w:t>
      </w:r>
      <w:r w:rsidR="00E0783A" w:rsidRPr="0067038F">
        <w:rPr>
          <w:rFonts w:ascii="Arial" w:hAnsi="Arial" w:cs="Arial"/>
          <w:i/>
          <w:sz w:val="20"/>
          <w:szCs w:val="20"/>
          <w:lang w:val="ms-MY"/>
        </w:rPr>
        <w:t>Jurnal</w:t>
      </w:r>
      <w:r w:rsidR="00E0783A" w:rsidRPr="0067038F">
        <w:rPr>
          <w:rFonts w:ascii="Arial" w:hAnsi="Arial" w:cs="Arial"/>
          <w:sz w:val="20"/>
          <w:szCs w:val="20"/>
          <w:lang w:val="ms-MY"/>
        </w:rPr>
        <w:t xml:space="preserve"> </w:t>
      </w:r>
      <w:r w:rsidR="00E0783A" w:rsidRPr="0067038F">
        <w:rPr>
          <w:rFonts w:ascii="Arial" w:hAnsi="Arial" w:cs="Arial"/>
          <w:i/>
          <w:sz w:val="20"/>
          <w:szCs w:val="20"/>
          <w:lang w:val="ms-MY"/>
        </w:rPr>
        <w:t>Teknologi</w:t>
      </w:r>
      <w:r w:rsidR="00E0783A" w:rsidRPr="0067038F">
        <w:rPr>
          <w:rFonts w:ascii="Arial" w:hAnsi="Arial" w:cs="Arial"/>
          <w:sz w:val="20"/>
          <w:szCs w:val="20"/>
          <w:lang w:val="ms-MY"/>
        </w:rPr>
        <w:t>, vol. 74, no. 9, pp. 85-93, Jun. 2015.</w:t>
      </w:r>
      <w:r w:rsidR="00AF6234" w:rsidRPr="0067038F">
        <w:rPr>
          <w:rFonts w:ascii="Arial" w:hAnsi="Arial" w:cs="Arial"/>
          <w:sz w:val="20"/>
          <w:szCs w:val="20"/>
          <w:lang w:val="ms-MY"/>
        </w:rPr>
        <w:t xml:space="preserve"> doi: 10.11113/jt.v74.4811</w:t>
      </w:r>
    </w:p>
    <w:p w14:paraId="62D555AD" w14:textId="77777777" w:rsidR="007418D8" w:rsidRPr="008473E0" w:rsidRDefault="00617DE9" w:rsidP="008473E0">
      <w:pPr>
        <w:numPr>
          <w:ilvl w:val="0"/>
          <w:numId w:val="1"/>
        </w:numPr>
        <w:pBdr>
          <w:top w:val="nil"/>
          <w:left w:val="nil"/>
          <w:bottom w:val="nil"/>
          <w:right w:val="nil"/>
          <w:between w:val="nil"/>
        </w:pBdr>
        <w:shd w:val="clear" w:color="auto" w:fill="FFFFFF"/>
        <w:spacing w:after="0" w:line="240" w:lineRule="auto"/>
        <w:ind w:left="432" w:hanging="432"/>
        <w:jc w:val="both"/>
        <w:rPr>
          <w:rStyle w:val="typography-modulelvnit"/>
          <w:rFonts w:ascii="Arial" w:eastAsia="Arial" w:hAnsi="Arial" w:cs="Arial"/>
          <w:sz w:val="20"/>
          <w:szCs w:val="20"/>
          <w:lang w:val="ms-MY"/>
        </w:rPr>
      </w:pPr>
      <w:r w:rsidRPr="008473E0">
        <w:rPr>
          <w:rFonts w:ascii="Arial" w:hAnsi="Arial" w:cs="Arial"/>
          <w:sz w:val="20"/>
          <w:szCs w:val="20"/>
          <w:lang w:val="ms-MY"/>
        </w:rPr>
        <w:t>M. T.</w:t>
      </w:r>
      <w:r w:rsidRPr="008473E0">
        <w:rPr>
          <w:rFonts w:ascii="Arial" w:eastAsia="Times New Roman" w:hAnsi="Arial" w:cs="Arial"/>
          <w:sz w:val="20"/>
          <w:szCs w:val="20"/>
          <w:lang w:val="ms-MY"/>
        </w:rPr>
        <w:t xml:space="preserve"> M.</w:t>
      </w:r>
      <w:r w:rsidR="00E0783A" w:rsidRPr="008473E0">
        <w:rPr>
          <w:rFonts w:ascii="Arial" w:eastAsia="Times New Roman" w:hAnsi="Arial" w:cs="Arial"/>
          <w:sz w:val="20"/>
          <w:szCs w:val="20"/>
          <w:lang w:val="ms-MY"/>
        </w:rPr>
        <w:t xml:space="preserve"> Zaidi</w:t>
      </w:r>
      <w:r w:rsidR="00E0783A" w:rsidRPr="008473E0">
        <w:rPr>
          <w:rFonts w:ascii="Arial" w:hAnsi="Arial" w:cs="Arial"/>
          <w:sz w:val="20"/>
          <w:szCs w:val="20"/>
          <w:lang w:val="ms-MY"/>
        </w:rPr>
        <w:t xml:space="preserve"> </w:t>
      </w:r>
      <w:r w:rsidRPr="008473E0">
        <w:rPr>
          <w:rFonts w:ascii="Arial" w:eastAsia="Times New Roman" w:hAnsi="Arial" w:cs="Arial"/>
          <w:i/>
          <w:iCs/>
          <w:sz w:val="20"/>
          <w:szCs w:val="20"/>
          <w:lang w:val="ms-MY"/>
        </w:rPr>
        <w:t>et al.</w:t>
      </w:r>
      <w:r w:rsidRPr="008473E0">
        <w:rPr>
          <w:rFonts w:ascii="Arial" w:eastAsia="Times New Roman" w:hAnsi="Arial" w:cs="Arial"/>
          <w:i/>
          <w:sz w:val="20"/>
          <w:szCs w:val="20"/>
          <w:lang w:val="ms-MY"/>
        </w:rPr>
        <w:t>,</w:t>
      </w:r>
      <w:r w:rsidRPr="008473E0">
        <w:rPr>
          <w:rFonts w:ascii="Arial" w:eastAsia="Times New Roman" w:hAnsi="Arial" w:cs="Arial"/>
          <w:sz w:val="20"/>
          <w:szCs w:val="20"/>
          <w:lang w:val="ms-MY"/>
        </w:rPr>
        <w:t xml:space="preserve"> </w:t>
      </w:r>
      <w:r w:rsidR="001957AF" w:rsidRPr="008473E0">
        <w:rPr>
          <w:rFonts w:ascii="Arial" w:eastAsia="Times New Roman" w:hAnsi="Arial" w:cs="Arial"/>
          <w:sz w:val="20"/>
          <w:szCs w:val="20"/>
          <w:lang w:val="ms-MY"/>
        </w:rPr>
        <w:t>“</w:t>
      </w:r>
      <w:r w:rsidR="00E0783A" w:rsidRPr="008473E0">
        <w:rPr>
          <w:rStyle w:val="highlight-moduleako5d"/>
          <w:rFonts w:ascii="Arial" w:hAnsi="Arial" w:cs="Arial"/>
          <w:sz w:val="20"/>
          <w:szCs w:val="20"/>
          <w:lang w:val="ms-MY"/>
        </w:rPr>
        <w:t>PSO Fine-Tuned Model-Free PID Controller with Derivative Filter for Depth Control of Hovering Autonomous Underwater Vehicle</w:t>
      </w:r>
      <w:r w:rsidR="001957AF" w:rsidRPr="008473E0">
        <w:rPr>
          <w:rStyle w:val="highlight-moduleako5d"/>
          <w:rFonts w:ascii="Arial" w:hAnsi="Arial" w:cs="Arial"/>
          <w:sz w:val="20"/>
          <w:szCs w:val="20"/>
          <w:lang w:val="ms-MY"/>
        </w:rPr>
        <w:t>,”</w:t>
      </w:r>
      <w:r w:rsidR="00E0783A" w:rsidRPr="008473E0">
        <w:rPr>
          <w:rStyle w:val="highlight-moduleako5d"/>
          <w:rFonts w:ascii="Arial" w:eastAsiaTheme="majorEastAsia" w:hAnsi="Arial" w:cs="Arial"/>
          <w:b/>
          <w:sz w:val="20"/>
          <w:szCs w:val="20"/>
          <w:lang w:val="ms-MY"/>
        </w:rPr>
        <w:t xml:space="preserve"> </w:t>
      </w:r>
      <w:r w:rsidR="00E0783A" w:rsidRPr="008473E0">
        <w:rPr>
          <w:rStyle w:val="typography-modulelvnit"/>
          <w:rFonts w:ascii="Arial" w:hAnsi="Arial" w:cs="Arial"/>
          <w:i/>
          <w:sz w:val="20"/>
          <w:szCs w:val="20"/>
          <w:shd w:val="clear" w:color="auto" w:fill="FFFFFF"/>
          <w:lang w:val="ms-MY"/>
        </w:rPr>
        <w:t>10th National Technical Seminar o</w:t>
      </w:r>
      <w:r w:rsidR="001957AF" w:rsidRPr="008473E0">
        <w:rPr>
          <w:rStyle w:val="typography-modulelvnit"/>
          <w:rFonts w:ascii="Arial" w:hAnsi="Arial" w:cs="Arial"/>
          <w:i/>
          <w:sz w:val="20"/>
          <w:szCs w:val="20"/>
          <w:shd w:val="clear" w:color="auto" w:fill="FFFFFF"/>
          <w:lang w:val="ms-MY"/>
        </w:rPr>
        <w:t>n Underwater System Technology</w:t>
      </w:r>
      <w:r w:rsidR="001957AF" w:rsidRPr="008473E0">
        <w:rPr>
          <w:rStyle w:val="typography-modulelvnit"/>
          <w:rFonts w:ascii="Arial" w:hAnsi="Arial" w:cs="Arial"/>
          <w:sz w:val="20"/>
          <w:szCs w:val="20"/>
          <w:shd w:val="clear" w:color="auto" w:fill="FFFFFF"/>
          <w:lang w:val="ms-MY"/>
        </w:rPr>
        <w:t>, pp. 3-</w:t>
      </w:r>
      <w:r w:rsidR="00E0783A" w:rsidRPr="008473E0">
        <w:rPr>
          <w:rStyle w:val="typography-modulelvnit"/>
          <w:rFonts w:ascii="Arial" w:hAnsi="Arial" w:cs="Arial"/>
          <w:sz w:val="20"/>
          <w:szCs w:val="20"/>
          <w:shd w:val="clear" w:color="auto" w:fill="FFFFFF"/>
          <w:lang w:val="ms-MY"/>
        </w:rPr>
        <w:t>13</w:t>
      </w:r>
      <w:r w:rsidR="00E0783A" w:rsidRPr="008473E0">
        <w:rPr>
          <w:rStyle w:val="typography-modulelvnit"/>
          <w:rFonts w:ascii="Arial" w:eastAsiaTheme="minorEastAsia" w:hAnsi="Arial" w:cs="Arial"/>
          <w:sz w:val="20"/>
          <w:szCs w:val="20"/>
          <w:shd w:val="clear" w:color="auto" w:fill="FFFFFF"/>
          <w:lang w:val="ms-MY"/>
        </w:rPr>
        <w:t xml:space="preserve">, </w:t>
      </w:r>
      <w:r w:rsidR="007A4A1B" w:rsidRPr="008473E0">
        <w:rPr>
          <w:rStyle w:val="typography-modulelvnit"/>
          <w:rFonts w:ascii="Arial" w:eastAsiaTheme="minorEastAsia" w:hAnsi="Arial" w:cs="Arial"/>
          <w:sz w:val="20"/>
          <w:szCs w:val="20"/>
          <w:shd w:val="clear" w:color="auto" w:fill="FFFFFF"/>
          <w:lang w:val="ms-MY"/>
        </w:rPr>
        <w:t xml:space="preserve">Feb. </w:t>
      </w:r>
      <w:r w:rsidR="00E0783A" w:rsidRPr="008473E0">
        <w:rPr>
          <w:rStyle w:val="typography-modulelvnit"/>
          <w:rFonts w:ascii="Arial" w:hAnsi="Arial" w:cs="Arial"/>
          <w:sz w:val="20"/>
          <w:szCs w:val="20"/>
          <w:shd w:val="clear" w:color="auto" w:fill="FFFFFF"/>
          <w:lang w:val="ms-MY"/>
        </w:rPr>
        <w:t>2019</w:t>
      </w:r>
      <w:r w:rsidR="00E0783A" w:rsidRPr="008473E0">
        <w:rPr>
          <w:rStyle w:val="typography-modulelvnit"/>
          <w:rFonts w:ascii="Arial" w:eastAsiaTheme="minorEastAsia" w:hAnsi="Arial" w:cs="Arial"/>
          <w:sz w:val="20"/>
          <w:szCs w:val="20"/>
          <w:shd w:val="clear" w:color="auto" w:fill="FFFFFF"/>
          <w:lang w:val="ms-MY"/>
        </w:rPr>
        <w:t>.</w:t>
      </w:r>
      <w:r w:rsidR="008473E0" w:rsidRPr="008473E0">
        <w:rPr>
          <w:rStyle w:val="typography-modulelvnit"/>
          <w:rFonts w:ascii="Arial" w:eastAsiaTheme="minorEastAsia" w:hAnsi="Arial" w:cs="Arial"/>
          <w:sz w:val="20"/>
          <w:szCs w:val="20"/>
          <w:shd w:val="clear" w:color="auto" w:fill="FFFFFF"/>
          <w:lang w:val="ms-MY"/>
        </w:rPr>
        <w:t xml:space="preserve"> doi:</w:t>
      </w:r>
      <w:r w:rsidR="008473E0">
        <w:rPr>
          <w:rStyle w:val="typography-modulelvnit"/>
          <w:rFonts w:ascii="Arial" w:eastAsiaTheme="minorEastAsia" w:hAnsi="Arial" w:cs="Arial"/>
          <w:sz w:val="20"/>
          <w:szCs w:val="20"/>
          <w:shd w:val="clear" w:color="auto" w:fill="FFFFFF"/>
          <w:lang w:val="ms-MY"/>
        </w:rPr>
        <w:t xml:space="preserve"> </w:t>
      </w:r>
      <w:r w:rsidR="008473E0" w:rsidRPr="008473E0">
        <w:rPr>
          <w:rStyle w:val="typography-modulelvnit"/>
          <w:rFonts w:ascii="Arial" w:eastAsiaTheme="minorEastAsia" w:hAnsi="Arial" w:cs="Arial"/>
          <w:sz w:val="20"/>
          <w:szCs w:val="20"/>
          <w:shd w:val="clear" w:color="auto" w:fill="FFFFFF"/>
          <w:lang w:val="ms-MY"/>
        </w:rPr>
        <w:t>10.1007/978-981-13-3708-6_1</w:t>
      </w:r>
    </w:p>
    <w:p w14:paraId="2D44A9F0" w14:textId="77777777" w:rsidR="007418D8" w:rsidRPr="00753FF2" w:rsidRDefault="00D04DC9" w:rsidP="00AB5990">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753FF2">
        <w:rPr>
          <w:rFonts w:ascii="Arial" w:hAnsi="Arial" w:cs="Arial"/>
          <w:sz w:val="20"/>
          <w:szCs w:val="20"/>
          <w:lang w:val="ms-MY"/>
        </w:rPr>
        <w:t>M. S. M. Aras</w:t>
      </w:r>
      <w:r w:rsidR="00E0783A" w:rsidRPr="00753FF2">
        <w:rPr>
          <w:rFonts w:ascii="Arial" w:hAnsi="Arial" w:cs="Arial"/>
          <w:sz w:val="20"/>
          <w:szCs w:val="20"/>
          <w:lang w:val="ms-MY"/>
        </w:rPr>
        <w:t xml:space="preserve"> </w:t>
      </w:r>
      <w:r w:rsidRPr="00753FF2">
        <w:rPr>
          <w:rFonts w:ascii="Arial" w:eastAsia="Times New Roman" w:hAnsi="Arial" w:cs="Arial"/>
          <w:i/>
          <w:iCs/>
          <w:sz w:val="20"/>
          <w:szCs w:val="20"/>
          <w:lang w:val="ms-MY"/>
        </w:rPr>
        <w:t>et al.</w:t>
      </w:r>
      <w:r w:rsidRPr="00753FF2">
        <w:rPr>
          <w:rFonts w:ascii="Arial" w:eastAsia="Times New Roman" w:hAnsi="Arial" w:cs="Arial"/>
          <w:i/>
          <w:sz w:val="20"/>
          <w:szCs w:val="20"/>
          <w:lang w:val="ms-MY"/>
        </w:rPr>
        <w:t>,</w:t>
      </w:r>
      <w:r w:rsidRPr="00753FF2">
        <w:rPr>
          <w:rFonts w:ascii="Arial" w:eastAsia="Times New Roman" w:hAnsi="Arial" w:cs="Arial"/>
          <w:sz w:val="20"/>
          <w:szCs w:val="20"/>
          <w:lang w:val="ms-MY"/>
        </w:rPr>
        <w:t xml:space="preserve"> </w:t>
      </w:r>
      <w:r w:rsidR="00E0783A" w:rsidRPr="00753FF2">
        <w:rPr>
          <w:rFonts w:ascii="Arial" w:hAnsi="Arial" w:cs="Arial"/>
          <w:sz w:val="20"/>
          <w:szCs w:val="20"/>
          <w:lang w:val="ms-MY"/>
        </w:rPr>
        <w:t xml:space="preserve">“Auto Depth Control for Underwater Remotely Operated Vehicles using a Flexible Ballast Tank System”, </w:t>
      </w:r>
      <w:r w:rsidR="00E0783A" w:rsidRPr="00753FF2">
        <w:rPr>
          <w:rFonts w:ascii="Arial" w:hAnsi="Arial" w:cs="Arial"/>
          <w:i/>
          <w:iCs/>
          <w:sz w:val="20"/>
          <w:szCs w:val="20"/>
          <w:shd w:val="clear" w:color="auto" w:fill="FFFFFF"/>
          <w:lang w:val="ms-MY"/>
        </w:rPr>
        <w:t>Journal of Telecommunication, Electronic and Computer Engineering</w:t>
      </w:r>
      <w:r w:rsidR="00E0783A" w:rsidRPr="00753FF2">
        <w:rPr>
          <w:rFonts w:ascii="Arial" w:hAnsi="Arial" w:cs="Arial"/>
          <w:iCs/>
          <w:sz w:val="20"/>
          <w:szCs w:val="20"/>
          <w:shd w:val="clear" w:color="auto" w:fill="FFFFFF"/>
          <w:lang w:val="ms-MY"/>
        </w:rPr>
        <w:t>,</w:t>
      </w:r>
      <w:r w:rsidR="005129B7" w:rsidRPr="00753FF2">
        <w:rPr>
          <w:rFonts w:ascii="Arial" w:hAnsi="Arial" w:cs="Arial"/>
          <w:sz w:val="20"/>
          <w:szCs w:val="20"/>
          <w:shd w:val="clear" w:color="auto" w:fill="FFFFFF"/>
          <w:lang w:val="ms-MY"/>
        </w:rPr>
        <w:t> vol. 7, n</w:t>
      </w:r>
      <w:r w:rsidR="00E0783A" w:rsidRPr="00753FF2">
        <w:rPr>
          <w:rFonts w:ascii="Arial" w:hAnsi="Arial" w:cs="Arial"/>
          <w:sz w:val="20"/>
          <w:szCs w:val="20"/>
          <w:shd w:val="clear" w:color="auto" w:fill="FFFFFF"/>
          <w:lang w:val="ms-MY"/>
        </w:rPr>
        <w:t>o. 1</w:t>
      </w:r>
      <w:r w:rsidR="00E0783A" w:rsidRPr="00753FF2">
        <w:rPr>
          <w:rFonts w:ascii="Arial" w:hAnsi="Arial" w:cs="Arial"/>
          <w:sz w:val="20"/>
          <w:szCs w:val="20"/>
          <w:lang w:val="ms-MY"/>
        </w:rPr>
        <w:t xml:space="preserve">  pp. </w:t>
      </w:r>
      <w:r w:rsidR="00E0783A" w:rsidRPr="00753FF2">
        <w:rPr>
          <w:rFonts w:ascii="Arial" w:hAnsi="Arial" w:cs="Arial"/>
          <w:sz w:val="20"/>
          <w:szCs w:val="20"/>
          <w:shd w:val="clear" w:color="auto" w:fill="FFFFFF"/>
          <w:lang w:val="ms-MY"/>
        </w:rPr>
        <w:t>57-64</w:t>
      </w:r>
      <w:r w:rsidR="00E0783A" w:rsidRPr="00753FF2">
        <w:rPr>
          <w:rFonts w:ascii="Arial" w:hAnsi="Arial" w:cs="Arial"/>
          <w:sz w:val="20"/>
          <w:szCs w:val="20"/>
          <w:lang w:val="ms-MY"/>
        </w:rPr>
        <w:t xml:space="preserve">, </w:t>
      </w:r>
      <w:r w:rsidR="00E90C9E" w:rsidRPr="00753FF2">
        <w:rPr>
          <w:rFonts w:ascii="Arial" w:hAnsi="Arial" w:cs="Arial"/>
          <w:sz w:val="20"/>
          <w:szCs w:val="20"/>
          <w:lang w:val="ms-MY"/>
        </w:rPr>
        <w:t xml:space="preserve">Jun. </w:t>
      </w:r>
      <w:r w:rsidR="00E0783A" w:rsidRPr="00753FF2">
        <w:rPr>
          <w:rFonts w:ascii="Arial" w:hAnsi="Arial" w:cs="Arial"/>
          <w:sz w:val="20"/>
          <w:szCs w:val="20"/>
          <w:lang w:val="ms-MY"/>
        </w:rPr>
        <w:t>2015.</w:t>
      </w:r>
      <w:r w:rsidR="00CA7F92" w:rsidRPr="00753FF2">
        <w:rPr>
          <w:rFonts w:ascii="Arial" w:hAnsi="Arial" w:cs="Arial"/>
          <w:sz w:val="20"/>
          <w:szCs w:val="20"/>
          <w:lang w:val="ms-MY"/>
        </w:rPr>
        <w:t xml:space="preserve"> </w:t>
      </w:r>
    </w:p>
    <w:p w14:paraId="3E3818BB" w14:textId="77777777" w:rsidR="00BE32C7" w:rsidRDefault="003D6E67" w:rsidP="00BE32C7">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753FF2">
        <w:rPr>
          <w:rFonts w:ascii="Arial" w:eastAsia="Times New Roman" w:hAnsi="Arial" w:cs="Arial"/>
          <w:sz w:val="20"/>
          <w:szCs w:val="20"/>
          <w:lang w:val="ms-MY"/>
        </w:rPr>
        <w:t>J. Betancourt</w:t>
      </w:r>
      <w:r w:rsidR="00E0783A" w:rsidRPr="00753FF2">
        <w:rPr>
          <w:rFonts w:ascii="Arial" w:eastAsia="Times New Roman" w:hAnsi="Arial" w:cs="Arial"/>
          <w:sz w:val="20"/>
          <w:szCs w:val="20"/>
          <w:lang w:val="ms-MY"/>
        </w:rPr>
        <w:t xml:space="preserve"> </w:t>
      </w:r>
      <w:r w:rsidRPr="00753FF2">
        <w:rPr>
          <w:rFonts w:ascii="Arial" w:eastAsia="Times New Roman" w:hAnsi="Arial" w:cs="Arial"/>
          <w:i/>
          <w:iCs/>
          <w:sz w:val="20"/>
          <w:szCs w:val="20"/>
          <w:lang w:val="ms-MY"/>
        </w:rPr>
        <w:t>et al.</w:t>
      </w:r>
      <w:r w:rsidRPr="00753FF2">
        <w:rPr>
          <w:rFonts w:ascii="Arial" w:eastAsia="Times New Roman" w:hAnsi="Arial" w:cs="Arial"/>
          <w:i/>
          <w:sz w:val="20"/>
          <w:szCs w:val="20"/>
          <w:lang w:val="ms-MY"/>
        </w:rPr>
        <w:t>,</w:t>
      </w:r>
      <w:r w:rsidRPr="00753FF2">
        <w:rPr>
          <w:rFonts w:ascii="Arial" w:eastAsia="Times New Roman" w:hAnsi="Arial" w:cs="Arial"/>
          <w:sz w:val="20"/>
          <w:szCs w:val="20"/>
          <w:lang w:val="ms-MY"/>
        </w:rPr>
        <w:t xml:space="preserve"> </w:t>
      </w:r>
      <w:r w:rsidR="00E0783A" w:rsidRPr="00753FF2">
        <w:rPr>
          <w:rFonts w:ascii="Arial" w:eastAsia="Times New Roman" w:hAnsi="Arial" w:cs="Arial"/>
          <w:sz w:val="20"/>
          <w:szCs w:val="20"/>
          <w:lang w:val="ms-MY"/>
        </w:rPr>
        <w:t xml:space="preserve">“An integrated ROV solution for underwater net-cage inspection in fish farms using computer vision,” </w:t>
      </w:r>
      <w:r w:rsidR="00DC767A" w:rsidRPr="00753FF2">
        <w:rPr>
          <w:rFonts w:ascii="Arial" w:eastAsia="Times New Roman" w:hAnsi="Arial" w:cs="Arial"/>
          <w:i/>
          <w:iCs/>
          <w:sz w:val="20"/>
          <w:szCs w:val="20"/>
          <w:lang w:val="ms-MY"/>
        </w:rPr>
        <w:t xml:space="preserve">SN </w:t>
      </w:r>
      <w:r w:rsidR="00DC767A" w:rsidRPr="00753FF2">
        <w:rPr>
          <w:rFonts w:ascii="Arial" w:hAnsi="Arial" w:cs="Arial"/>
          <w:i/>
          <w:sz w:val="20"/>
          <w:szCs w:val="20"/>
          <w:shd w:val="clear" w:color="auto" w:fill="FFFFFF"/>
          <w:lang w:val="ms-MY"/>
        </w:rPr>
        <w:lastRenderedPageBreak/>
        <w:t>Applied Sciences</w:t>
      </w:r>
      <w:r w:rsidR="00DC767A" w:rsidRPr="00753FF2">
        <w:rPr>
          <w:rFonts w:ascii="Arial" w:eastAsia="Times New Roman" w:hAnsi="Arial" w:cs="Arial"/>
          <w:sz w:val="20"/>
          <w:szCs w:val="20"/>
          <w:lang w:val="ms-MY"/>
        </w:rPr>
        <w:t xml:space="preserve">, </w:t>
      </w:r>
      <w:r w:rsidR="00E0783A" w:rsidRPr="00753FF2">
        <w:rPr>
          <w:rFonts w:ascii="Arial" w:eastAsia="Times New Roman" w:hAnsi="Arial" w:cs="Arial"/>
          <w:sz w:val="20"/>
          <w:szCs w:val="20"/>
          <w:lang w:val="ms-MY"/>
        </w:rPr>
        <w:t xml:space="preserve">vol. 2, no. 12, </w:t>
      </w:r>
      <w:r w:rsidR="00CD5C33" w:rsidRPr="00753FF2">
        <w:rPr>
          <w:rFonts w:ascii="Arial" w:eastAsia="Times New Roman" w:hAnsi="Arial" w:cs="Arial"/>
          <w:sz w:val="20"/>
          <w:szCs w:val="20"/>
          <w:lang w:val="ms-MY"/>
        </w:rPr>
        <w:t xml:space="preserve">pp. 1946, </w:t>
      </w:r>
      <w:r w:rsidR="00E0783A" w:rsidRPr="00753FF2">
        <w:rPr>
          <w:rFonts w:ascii="Arial" w:eastAsia="Times New Roman" w:hAnsi="Arial" w:cs="Arial"/>
          <w:sz w:val="20"/>
          <w:szCs w:val="20"/>
          <w:lang w:val="ms-MY"/>
        </w:rPr>
        <w:t xml:space="preserve">Dec. 2020, </w:t>
      </w:r>
      <w:r w:rsidR="00714B6D" w:rsidRPr="00753FF2">
        <w:rPr>
          <w:rFonts w:ascii="Arial" w:eastAsia="Times New Roman" w:hAnsi="Arial" w:cs="Arial"/>
          <w:sz w:val="20"/>
          <w:szCs w:val="20"/>
          <w:lang w:val="ms-MY"/>
        </w:rPr>
        <w:t>doi: 10.1007/s42452-020-03623-z</w:t>
      </w:r>
    </w:p>
    <w:p w14:paraId="09198EC9" w14:textId="77777777" w:rsidR="003F5152" w:rsidRPr="00BE32C7" w:rsidRDefault="00DE1C85" w:rsidP="00BE32C7">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BE32C7">
        <w:rPr>
          <w:rFonts w:ascii="Arial" w:hAnsi="Arial" w:cs="Arial"/>
          <w:sz w:val="20"/>
          <w:szCs w:val="20"/>
          <w:lang w:val="ms-MY"/>
        </w:rPr>
        <w:t xml:space="preserve">M. S. M. Aras </w:t>
      </w:r>
      <w:r w:rsidRPr="00BE32C7">
        <w:rPr>
          <w:rFonts w:ascii="Arial" w:eastAsia="Times New Roman" w:hAnsi="Arial" w:cs="Arial"/>
          <w:i/>
          <w:iCs/>
          <w:sz w:val="20"/>
          <w:szCs w:val="20"/>
          <w:lang w:val="ms-MY"/>
        </w:rPr>
        <w:t>et al.</w:t>
      </w:r>
      <w:r w:rsidRPr="00BE32C7">
        <w:rPr>
          <w:rFonts w:ascii="Arial" w:eastAsia="Times New Roman" w:hAnsi="Arial" w:cs="Arial"/>
          <w:i/>
          <w:sz w:val="20"/>
          <w:szCs w:val="20"/>
          <w:lang w:val="ms-MY"/>
        </w:rPr>
        <w:t>,</w:t>
      </w:r>
      <w:r w:rsidRPr="00BE32C7">
        <w:rPr>
          <w:rFonts w:ascii="Arial" w:eastAsia="Times New Roman" w:hAnsi="Arial" w:cs="Arial"/>
          <w:sz w:val="20"/>
          <w:szCs w:val="20"/>
          <w:lang w:val="ms-MY"/>
        </w:rPr>
        <w:t xml:space="preserve"> </w:t>
      </w:r>
      <w:r w:rsidR="001D173D" w:rsidRPr="00BE32C7">
        <w:rPr>
          <w:rFonts w:ascii="Arial" w:eastAsia="Times New Roman" w:hAnsi="Arial" w:cs="Arial"/>
          <w:sz w:val="20"/>
          <w:szCs w:val="20"/>
          <w:lang w:val="ms-MY"/>
        </w:rPr>
        <w:t>“</w:t>
      </w:r>
      <w:r w:rsidR="00E0783A" w:rsidRPr="00BE32C7">
        <w:rPr>
          <w:rFonts w:ascii="Arial" w:hAnsi="Arial" w:cs="Arial"/>
          <w:sz w:val="20"/>
          <w:szCs w:val="20"/>
          <w:lang w:val="ms-MY"/>
        </w:rPr>
        <w:t>Analysis of an improved Single Input Fuzzy Logic Controller designed for depth control using Microbox 2000/2000c interfacing,</w:t>
      </w:r>
      <w:r w:rsidR="001D173D" w:rsidRPr="00BE32C7">
        <w:rPr>
          <w:rFonts w:ascii="Arial" w:hAnsi="Arial" w:cs="Arial"/>
          <w:sz w:val="20"/>
          <w:szCs w:val="20"/>
          <w:lang w:val="ms-MY"/>
        </w:rPr>
        <w:t>”</w:t>
      </w:r>
      <w:r w:rsidR="00E0783A" w:rsidRPr="00BE32C7">
        <w:rPr>
          <w:rFonts w:ascii="Arial" w:hAnsi="Arial" w:cs="Arial"/>
          <w:sz w:val="20"/>
          <w:szCs w:val="20"/>
          <w:lang w:val="ms-MY"/>
        </w:rPr>
        <w:t xml:space="preserve"> </w:t>
      </w:r>
      <w:r w:rsidR="00E0783A" w:rsidRPr="00BE32C7">
        <w:rPr>
          <w:rFonts w:ascii="Arial" w:hAnsi="Arial" w:cs="Arial"/>
          <w:i/>
          <w:sz w:val="20"/>
          <w:szCs w:val="20"/>
          <w:lang w:val="ms-MY"/>
        </w:rPr>
        <w:t>International Review of Automatic Control</w:t>
      </w:r>
      <w:r w:rsidR="00E0783A" w:rsidRPr="00BE32C7">
        <w:rPr>
          <w:rFonts w:ascii="Arial" w:hAnsi="Arial" w:cs="Arial"/>
          <w:sz w:val="20"/>
          <w:szCs w:val="20"/>
          <w:lang w:val="ms-MY"/>
        </w:rPr>
        <w:t xml:space="preserve">, </w:t>
      </w:r>
      <w:r w:rsidR="007E7F5E" w:rsidRPr="00BE32C7">
        <w:rPr>
          <w:rFonts w:ascii="Arial" w:hAnsi="Arial" w:cs="Arial"/>
          <w:sz w:val="20"/>
          <w:szCs w:val="20"/>
          <w:lang w:val="ms-MY"/>
        </w:rPr>
        <w:t xml:space="preserve">vol. 6, no. </w:t>
      </w:r>
      <w:r w:rsidR="00E0783A" w:rsidRPr="00BE32C7">
        <w:rPr>
          <w:rFonts w:ascii="Arial" w:hAnsi="Arial" w:cs="Arial"/>
          <w:sz w:val="20"/>
          <w:szCs w:val="20"/>
          <w:lang w:val="ms-MY"/>
        </w:rPr>
        <w:t>6</w:t>
      </w:r>
      <w:r w:rsidR="007E7F5E" w:rsidRPr="00BE32C7">
        <w:rPr>
          <w:rFonts w:ascii="Arial" w:hAnsi="Arial" w:cs="Arial"/>
          <w:sz w:val="20"/>
          <w:szCs w:val="20"/>
          <w:lang w:val="ms-MY"/>
        </w:rPr>
        <w:t>, pp. 728-</w:t>
      </w:r>
      <w:r w:rsidR="00E0783A" w:rsidRPr="00BE32C7">
        <w:rPr>
          <w:rFonts w:ascii="Arial" w:hAnsi="Arial" w:cs="Arial"/>
          <w:sz w:val="20"/>
          <w:szCs w:val="20"/>
          <w:lang w:val="ms-MY"/>
        </w:rPr>
        <w:t xml:space="preserve">733, </w:t>
      </w:r>
      <w:r w:rsidR="00EC7E7A" w:rsidRPr="00BE32C7">
        <w:rPr>
          <w:rFonts w:ascii="Arial" w:hAnsi="Arial" w:cs="Arial"/>
          <w:sz w:val="20"/>
          <w:szCs w:val="20"/>
          <w:lang w:val="ms-MY"/>
        </w:rPr>
        <w:t xml:space="preserve">Nov. </w:t>
      </w:r>
      <w:r w:rsidR="00E0783A" w:rsidRPr="00BE32C7">
        <w:rPr>
          <w:rFonts w:ascii="Arial" w:hAnsi="Arial" w:cs="Arial"/>
          <w:sz w:val="20"/>
          <w:szCs w:val="20"/>
          <w:lang w:val="ms-MY"/>
        </w:rPr>
        <w:t>2013</w:t>
      </w:r>
      <w:r w:rsidR="00714B6D" w:rsidRPr="00BE32C7">
        <w:rPr>
          <w:rFonts w:ascii="Arial" w:hAnsi="Arial" w:cs="Arial"/>
          <w:sz w:val="20"/>
          <w:szCs w:val="20"/>
          <w:lang w:val="ms-MY"/>
        </w:rPr>
        <w:t>.</w:t>
      </w:r>
      <w:r w:rsidR="00BE32C7" w:rsidRPr="00BE32C7">
        <w:rPr>
          <w:rFonts w:ascii="Arial" w:hAnsi="Arial" w:cs="Arial"/>
          <w:sz w:val="20"/>
          <w:szCs w:val="20"/>
          <w:lang w:val="ms-MY"/>
        </w:rPr>
        <w:t xml:space="preserve"> doi:</w:t>
      </w:r>
      <w:r w:rsidR="00BE32C7">
        <w:rPr>
          <w:rFonts w:ascii="Arial" w:hAnsi="Arial" w:cs="Arial"/>
          <w:sz w:val="20"/>
          <w:szCs w:val="20"/>
          <w:lang w:val="ms-MY"/>
        </w:rPr>
        <w:t xml:space="preserve"> </w:t>
      </w:r>
      <w:r w:rsidR="00BE32C7" w:rsidRPr="00BE32C7">
        <w:rPr>
          <w:rFonts w:ascii="Arial" w:hAnsi="Arial" w:cs="Arial"/>
          <w:sz w:val="20"/>
          <w:szCs w:val="20"/>
          <w:lang w:val="ms-MY"/>
        </w:rPr>
        <w:t>10.15866/IREACO.V6I6.4160</w:t>
      </w:r>
    </w:p>
    <w:p w14:paraId="3487681F" w14:textId="77777777" w:rsidR="00D852F2" w:rsidRPr="003F5152" w:rsidRDefault="0060082D" w:rsidP="003F5152">
      <w:pPr>
        <w:numPr>
          <w:ilvl w:val="0"/>
          <w:numId w:val="1"/>
        </w:numPr>
        <w:pBdr>
          <w:top w:val="nil"/>
          <w:left w:val="nil"/>
          <w:bottom w:val="nil"/>
          <w:right w:val="nil"/>
          <w:between w:val="nil"/>
        </w:pBdr>
        <w:shd w:val="clear" w:color="auto" w:fill="FFFFFF"/>
        <w:spacing w:after="0" w:line="240" w:lineRule="auto"/>
        <w:ind w:left="432" w:hanging="432"/>
        <w:jc w:val="both"/>
        <w:rPr>
          <w:rFonts w:ascii="Arial" w:eastAsia="Arial" w:hAnsi="Arial" w:cs="Arial"/>
          <w:sz w:val="20"/>
          <w:szCs w:val="20"/>
          <w:lang w:val="ms-MY"/>
        </w:rPr>
      </w:pPr>
      <w:r w:rsidRPr="003F5152">
        <w:rPr>
          <w:rFonts w:ascii="Arial" w:hAnsi="Arial" w:cs="Arial"/>
          <w:sz w:val="20"/>
          <w:szCs w:val="20"/>
          <w:lang w:val="ms-MY"/>
        </w:rPr>
        <w:t>B. Bartlett</w:t>
      </w:r>
      <w:r w:rsidR="00F10D83" w:rsidRPr="003F5152">
        <w:rPr>
          <w:rFonts w:ascii="Arial" w:hAnsi="Arial" w:cs="Arial"/>
          <w:sz w:val="20"/>
          <w:szCs w:val="20"/>
          <w:lang w:val="ms-MY"/>
        </w:rPr>
        <w:t xml:space="preserve"> </w:t>
      </w:r>
      <w:r w:rsidRPr="003F5152">
        <w:rPr>
          <w:rFonts w:ascii="Arial" w:hAnsi="Arial" w:cs="Arial"/>
          <w:i/>
          <w:iCs/>
          <w:sz w:val="20"/>
          <w:szCs w:val="20"/>
          <w:lang w:val="ms-MY"/>
        </w:rPr>
        <w:t>et al.</w:t>
      </w:r>
      <w:r w:rsidRPr="003F5152">
        <w:rPr>
          <w:rFonts w:ascii="Arial" w:hAnsi="Arial" w:cs="Arial"/>
          <w:sz w:val="20"/>
          <w:szCs w:val="20"/>
          <w:lang w:val="ms-MY"/>
        </w:rPr>
        <w:t>,</w:t>
      </w:r>
      <w:r w:rsidRPr="003F5152">
        <w:rPr>
          <w:rFonts w:ascii="Arial" w:eastAsia="Times New Roman" w:hAnsi="Arial" w:cs="Arial"/>
          <w:sz w:val="20"/>
          <w:szCs w:val="20"/>
          <w:lang w:val="ms-MY"/>
        </w:rPr>
        <w:t xml:space="preserve"> </w:t>
      </w:r>
      <w:r w:rsidR="00F10D83" w:rsidRPr="003F5152">
        <w:rPr>
          <w:rFonts w:ascii="Arial" w:hAnsi="Arial" w:cs="Arial"/>
          <w:sz w:val="20"/>
          <w:szCs w:val="20"/>
          <w:lang w:val="ms-MY"/>
        </w:rPr>
        <w:t>"Dynamic Positioning System for low-cos</w:t>
      </w:r>
      <w:r w:rsidR="00D84B0C" w:rsidRPr="003F5152">
        <w:rPr>
          <w:rFonts w:ascii="Arial" w:hAnsi="Arial" w:cs="Arial"/>
          <w:sz w:val="20"/>
          <w:szCs w:val="20"/>
          <w:lang w:val="ms-MY"/>
        </w:rPr>
        <w:t xml:space="preserve">t ROV," </w:t>
      </w:r>
      <w:r w:rsidR="00233A28" w:rsidRPr="003F5152">
        <w:rPr>
          <w:rFonts w:ascii="Arial" w:hAnsi="Arial" w:cs="Arial"/>
          <w:sz w:val="20"/>
          <w:szCs w:val="20"/>
          <w:lang w:val="ms-MY"/>
        </w:rPr>
        <w:t xml:space="preserve">IEEE </w:t>
      </w:r>
      <w:r w:rsidR="00D84B0C" w:rsidRPr="003F5152">
        <w:rPr>
          <w:rFonts w:ascii="Arial" w:hAnsi="Arial" w:cs="Arial"/>
          <w:i/>
          <w:sz w:val="20"/>
          <w:szCs w:val="20"/>
          <w:lang w:val="ms-MY"/>
        </w:rPr>
        <w:t>OCEANS 2023 - Limerick</w:t>
      </w:r>
      <w:r w:rsidR="00F10D83" w:rsidRPr="003F5152">
        <w:rPr>
          <w:rFonts w:ascii="Arial" w:hAnsi="Arial" w:cs="Arial"/>
          <w:sz w:val="20"/>
          <w:szCs w:val="20"/>
          <w:lang w:val="ms-MY"/>
        </w:rPr>
        <w:t xml:space="preserve">, pp. 1-5, </w:t>
      </w:r>
      <w:r w:rsidR="00233A28" w:rsidRPr="003F5152">
        <w:rPr>
          <w:rFonts w:ascii="Arial" w:hAnsi="Arial" w:cs="Arial"/>
          <w:sz w:val="20"/>
          <w:szCs w:val="20"/>
          <w:lang w:val="ms-MY"/>
        </w:rPr>
        <w:t xml:space="preserve">Jun. </w:t>
      </w:r>
      <w:r w:rsidR="00F10D83" w:rsidRPr="003F5152">
        <w:rPr>
          <w:rFonts w:ascii="Arial" w:hAnsi="Arial" w:cs="Arial"/>
          <w:sz w:val="20"/>
          <w:szCs w:val="20"/>
          <w:lang w:val="ms-MY"/>
        </w:rPr>
        <w:t>2023.</w:t>
      </w:r>
      <w:r w:rsidR="0098410F" w:rsidRPr="003F5152">
        <w:rPr>
          <w:rFonts w:ascii="Arial" w:hAnsi="Arial" w:cs="Arial"/>
          <w:sz w:val="20"/>
          <w:szCs w:val="20"/>
          <w:lang w:val="ms-MY"/>
        </w:rPr>
        <w:t xml:space="preserve"> doi:</w:t>
      </w:r>
      <w:r w:rsidR="003F5152">
        <w:rPr>
          <w:rFonts w:ascii="Arial" w:hAnsi="Arial" w:cs="Arial"/>
          <w:sz w:val="20"/>
          <w:szCs w:val="20"/>
          <w:lang w:val="ms-MY"/>
        </w:rPr>
        <w:t xml:space="preserve"> </w:t>
      </w:r>
      <w:r w:rsidR="003F5152" w:rsidRPr="003F5152">
        <w:rPr>
          <w:rFonts w:ascii="Arial" w:hAnsi="Arial" w:cs="Arial"/>
          <w:sz w:val="20"/>
          <w:szCs w:val="20"/>
          <w:lang w:val="ms-MY"/>
        </w:rPr>
        <w:t>10.1109/OCEANSLimerick52467.2023.10244643</w:t>
      </w:r>
    </w:p>
    <w:p w14:paraId="49B24274" w14:textId="77777777" w:rsidR="002838C3" w:rsidRPr="00D852F2" w:rsidRDefault="00751300" w:rsidP="00D852F2">
      <w:pPr>
        <w:pStyle w:val="ListParagraph"/>
        <w:numPr>
          <w:ilvl w:val="0"/>
          <w:numId w:val="1"/>
        </w:numPr>
        <w:shd w:val="clear" w:color="auto" w:fill="FFFFFF" w:themeFill="background1"/>
        <w:spacing w:after="0" w:line="240" w:lineRule="auto"/>
        <w:ind w:left="432" w:hanging="432"/>
        <w:contextualSpacing w:val="0"/>
        <w:jc w:val="both"/>
        <w:rPr>
          <w:rFonts w:ascii="Arial" w:hAnsi="Arial" w:cs="Arial"/>
          <w:sz w:val="20"/>
          <w:szCs w:val="20"/>
          <w:lang w:val="ms-MY"/>
        </w:rPr>
      </w:pPr>
      <w:r w:rsidRPr="00D852F2">
        <w:rPr>
          <w:rFonts w:ascii="Arial" w:hAnsi="Arial" w:cs="Arial"/>
          <w:sz w:val="20"/>
          <w:szCs w:val="20"/>
          <w:shd w:val="clear" w:color="auto" w:fill="FFFFFF"/>
          <w:lang w:val="ms-MY"/>
        </w:rPr>
        <w:t xml:space="preserve">F. Campagnaro </w:t>
      </w:r>
      <w:r w:rsidRPr="00D852F2">
        <w:rPr>
          <w:rFonts w:ascii="Arial" w:hAnsi="Arial" w:cs="Arial"/>
          <w:i/>
          <w:iCs/>
          <w:sz w:val="20"/>
          <w:szCs w:val="20"/>
          <w:lang w:val="ms-MY"/>
        </w:rPr>
        <w:t>et al.</w:t>
      </w:r>
      <w:r w:rsidRPr="00D852F2">
        <w:rPr>
          <w:rFonts w:ascii="Arial" w:hAnsi="Arial" w:cs="Arial"/>
          <w:sz w:val="20"/>
          <w:szCs w:val="20"/>
          <w:lang w:val="ms-MY"/>
        </w:rPr>
        <w:t>,</w:t>
      </w:r>
      <w:r w:rsidRPr="00D852F2">
        <w:rPr>
          <w:rFonts w:ascii="Arial" w:eastAsia="Times New Roman" w:hAnsi="Arial" w:cs="Arial"/>
          <w:sz w:val="20"/>
          <w:szCs w:val="20"/>
          <w:lang w:val="ms-MY"/>
        </w:rPr>
        <w:t xml:space="preserve"> “</w:t>
      </w:r>
      <w:r w:rsidR="002838C3" w:rsidRPr="00D852F2">
        <w:rPr>
          <w:rFonts w:ascii="Arial" w:hAnsi="Arial" w:cs="Arial"/>
          <w:sz w:val="20"/>
          <w:szCs w:val="20"/>
          <w:shd w:val="clear" w:color="auto" w:fill="FFFFFF"/>
          <w:lang w:val="ms-MY"/>
        </w:rPr>
        <w:t>Wireless Remote Con</w:t>
      </w:r>
      <w:r w:rsidRPr="00D852F2">
        <w:rPr>
          <w:rFonts w:ascii="Arial" w:hAnsi="Arial" w:cs="Arial"/>
          <w:sz w:val="20"/>
          <w:szCs w:val="20"/>
          <w:shd w:val="clear" w:color="auto" w:fill="FFFFFF"/>
          <w:lang w:val="ms-MY"/>
        </w:rPr>
        <w:t>trol for Underwater Vehicles,”</w:t>
      </w:r>
      <w:r w:rsidR="002838C3" w:rsidRPr="00D852F2">
        <w:rPr>
          <w:rFonts w:ascii="Arial" w:hAnsi="Arial" w:cs="Arial"/>
          <w:sz w:val="20"/>
          <w:szCs w:val="20"/>
          <w:shd w:val="clear" w:color="auto" w:fill="FFFFFF"/>
          <w:lang w:val="ms-MY"/>
        </w:rPr>
        <w:t> </w:t>
      </w:r>
      <w:r w:rsidR="002838C3" w:rsidRPr="00D852F2">
        <w:rPr>
          <w:rStyle w:val="Emphasis"/>
          <w:rFonts w:ascii="Arial" w:hAnsi="Arial" w:cs="Arial"/>
          <w:sz w:val="20"/>
          <w:szCs w:val="20"/>
          <w:shd w:val="clear" w:color="auto" w:fill="FFFFFF"/>
          <w:lang w:val="ms-MY"/>
        </w:rPr>
        <w:t>Journal of Marine Science and Engineering</w:t>
      </w:r>
      <w:r w:rsidR="002838C3" w:rsidRPr="00D852F2">
        <w:rPr>
          <w:rFonts w:ascii="Arial" w:hAnsi="Arial" w:cs="Arial"/>
          <w:sz w:val="20"/>
          <w:szCs w:val="20"/>
          <w:shd w:val="clear" w:color="auto" w:fill="FFFFFF"/>
          <w:lang w:val="ms-MY"/>
        </w:rPr>
        <w:t xml:space="preserve">. </w:t>
      </w:r>
      <w:r w:rsidR="00233A28" w:rsidRPr="00D852F2">
        <w:rPr>
          <w:rFonts w:ascii="Arial" w:hAnsi="Arial" w:cs="Arial"/>
          <w:sz w:val="20"/>
          <w:szCs w:val="20"/>
          <w:shd w:val="clear" w:color="auto" w:fill="FFFFFF"/>
          <w:lang w:val="ms-MY"/>
        </w:rPr>
        <w:t>Vol .8, No. 10</w:t>
      </w:r>
      <w:r w:rsidR="002838C3" w:rsidRPr="00D852F2">
        <w:rPr>
          <w:rFonts w:ascii="Arial" w:hAnsi="Arial" w:cs="Arial"/>
          <w:sz w:val="20"/>
          <w:szCs w:val="20"/>
          <w:shd w:val="clear" w:color="auto" w:fill="FFFFFF"/>
          <w:lang w:val="ms-MY"/>
        </w:rPr>
        <w:t>:</w:t>
      </w:r>
      <w:r w:rsidR="00233A28" w:rsidRPr="00D852F2">
        <w:rPr>
          <w:rFonts w:ascii="Arial" w:hAnsi="Arial" w:cs="Arial"/>
          <w:sz w:val="20"/>
          <w:szCs w:val="20"/>
          <w:shd w:val="clear" w:color="auto" w:fill="FFFFFF"/>
          <w:lang w:val="ms-MY"/>
        </w:rPr>
        <w:t xml:space="preserve">pp. </w:t>
      </w:r>
      <w:r w:rsidR="002838C3" w:rsidRPr="00D852F2">
        <w:rPr>
          <w:rFonts w:ascii="Arial" w:hAnsi="Arial" w:cs="Arial"/>
          <w:sz w:val="20"/>
          <w:szCs w:val="20"/>
          <w:shd w:val="clear" w:color="auto" w:fill="FFFFFF"/>
          <w:lang w:val="ms-MY"/>
        </w:rPr>
        <w:t xml:space="preserve">736, </w:t>
      </w:r>
      <w:r w:rsidR="00233A28" w:rsidRPr="00D852F2">
        <w:rPr>
          <w:rFonts w:ascii="Arial" w:hAnsi="Arial" w:cs="Arial"/>
          <w:sz w:val="20"/>
          <w:szCs w:val="20"/>
          <w:shd w:val="clear" w:color="auto" w:fill="FFFFFF"/>
          <w:lang w:val="ms-MY"/>
        </w:rPr>
        <w:t xml:space="preserve">Sep. </w:t>
      </w:r>
      <w:r w:rsidR="002838C3" w:rsidRPr="00D852F2">
        <w:rPr>
          <w:rFonts w:ascii="Arial" w:hAnsi="Arial" w:cs="Arial"/>
          <w:sz w:val="20"/>
          <w:szCs w:val="20"/>
          <w:shd w:val="clear" w:color="auto" w:fill="FFFFFF"/>
          <w:lang w:val="ms-MY"/>
        </w:rPr>
        <w:t>2020.</w:t>
      </w:r>
      <w:r w:rsidR="00D852F2" w:rsidRPr="00D852F2">
        <w:rPr>
          <w:rFonts w:ascii="Arial" w:hAnsi="Arial" w:cs="Arial"/>
          <w:sz w:val="20"/>
          <w:szCs w:val="20"/>
          <w:shd w:val="clear" w:color="auto" w:fill="FFFFFF"/>
          <w:lang w:val="ms-MY"/>
        </w:rPr>
        <w:t xml:space="preserve"> doi:</w:t>
      </w:r>
      <w:r w:rsidR="00D852F2">
        <w:rPr>
          <w:rFonts w:ascii="Arial" w:hAnsi="Arial" w:cs="Arial"/>
          <w:sz w:val="20"/>
          <w:szCs w:val="20"/>
          <w:shd w:val="clear" w:color="auto" w:fill="FFFFFF"/>
          <w:lang w:val="ms-MY"/>
        </w:rPr>
        <w:t xml:space="preserve"> </w:t>
      </w:r>
      <w:r w:rsidR="00D852F2" w:rsidRPr="00D852F2">
        <w:rPr>
          <w:rFonts w:ascii="Arial" w:hAnsi="Arial" w:cs="Arial"/>
          <w:sz w:val="20"/>
          <w:szCs w:val="20"/>
          <w:shd w:val="clear" w:color="auto" w:fill="FFFFFF"/>
          <w:lang w:val="ms-MY"/>
        </w:rPr>
        <w:t>10.3390/jmse8100736</w:t>
      </w:r>
    </w:p>
    <w:p w14:paraId="56AC4A22" w14:textId="77777777" w:rsidR="00F10D83" w:rsidRPr="00F10D83" w:rsidRDefault="00F10D83" w:rsidP="002838C3">
      <w:pPr>
        <w:pBdr>
          <w:top w:val="nil"/>
          <w:left w:val="nil"/>
          <w:bottom w:val="nil"/>
          <w:right w:val="nil"/>
          <w:between w:val="nil"/>
        </w:pBdr>
        <w:shd w:val="clear" w:color="auto" w:fill="FFFFFF"/>
        <w:spacing w:after="0" w:line="240" w:lineRule="auto"/>
        <w:ind w:left="284"/>
        <w:jc w:val="both"/>
        <w:rPr>
          <w:rFonts w:ascii="Arial" w:eastAsia="Arial" w:hAnsi="Arial" w:cs="Arial"/>
          <w:color w:val="000000"/>
          <w:sz w:val="20"/>
          <w:szCs w:val="20"/>
        </w:rPr>
      </w:pPr>
    </w:p>
    <w:p w14:paraId="2AA4ED12" w14:textId="77777777" w:rsidR="007914BE" w:rsidRDefault="007914BE">
      <w:p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sectPr w:rsidR="007914BE">
          <w:type w:val="continuous"/>
          <w:pgSz w:w="11907" w:h="16840"/>
          <w:pgMar w:top="1701" w:right="1134" w:bottom="1701" w:left="1701" w:header="680" w:footer="680" w:gutter="0"/>
          <w:cols w:num="2" w:space="720" w:equalWidth="0">
            <w:col w:w="4394" w:space="284"/>
            <w:col w:w="4394" w:space="0"/>
          </w:cols>
          <w:titlePg/>
        </w:sectPr>
      </w:pPr>
    </w:p>
    <w:p w14:paraId="1427828A" w14:textId="77777777" w:rsidR="007914BE" w:rsidRDefault="007914BE" w:rsidP="00F10D83">
      <w:p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pPr>
    </w:p>
    <w:sectPr w:rsidR="007914BE">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BA0ED" w14:textId="77777777" w:rsidR="004A7927" w:rsidRDefault="004A7927">
      <w:pPr>
        <w:spacing w:after="0" w:line="240" w:lineRule="auto"/>
      </w:pPr>
      <w:r>
        <w:separator/>
      </w:r>
    </w:p>
  </w:endnote>
  <w:endnote w:type="continuationSeparator" w:id="0">
    <w:p w14:paraId="01CBAC5C" w14:textId="77777777" w:rsidR="004A7927" w:rsidRDefault="004A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ndalus">
    <w:altName w:val="Arial"/>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Junicode">
    <w:altName w:val="Cambria"/>
    <w:charset w:val="00"/>
    <w:family w:val="auto"/>
    <w:pitch w:val="variable"/>
    <w:sig w:usb0="00000001" w:usb1="5000E4FF" w:usb2="00008004" w:usb3="00000000" w:csb0="8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F8D4" w14:textId="77777777" w:rsidR="00662AB7" w:rsidRDefault="00662AB7">
    <w:pPr>
      <w:widowControl w:val="0"/>
      <w:pBdr>
        <w:top w:val="nil"/>
        <w:left w:val="nil"/>
        <w:bottom w:val="nil"/>
        <w:right w:val="nil"/>
        <w:between w:val="nil"/>
      </w:pBdr>
      <w:spacing w:after="0"/>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662AB7" w14:paraId="2412357B" w14:textId="77777777">
      <w:tc>
        <w:tcPr>
          <w:tcW w:w="1242" w:type="dxa"/>
        </w:tcPr>
        <w:p w14:paraId="0EED9A4F" w14:textId="77777777" w:rsidR="00662AB7" w:rsidRDefault="00662AB7">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81003">
            <w:rPr>
              <w:rFonts w:ascii="Arial" w:eastAsia="Arial" w:hAnsi="Arial" w:cs="Arial"/>
              <w:noProof/>
              <w:color w:val="000000"/>
              <w:sz w:val="20"/>
              <w:szCs w:val="20"/>
            </w:rPr>
            <w:t>12</w:t>
          </w:r>
          <w:r>
            <w:rPr>
              <w:rFonts w:ascii="Arial" w:eastAsia="Arial" w:hAnsi="Arial" w:cs="Arial"/>
              <w:color w:val="000000"/>
              <w:sz w:val="20"/>
              <w:szCs w:val="20"/>
            </w:rPr>
            <w:fldChar w:fldCharType="end"/>
          </w:r>
        </w:p>
      </w:tc>
      <w:tc>
        <w:tcPr>
          <w:tcW w:w="7938" w:type="dxa"/>
        </w:tcPr>
        <w:p w14:paraId="4C459281" w14:textId="77777777" w:rsidR="00662AB7" w:rsidRDefault="00BF4DED" w:rsidP="00685512">
          <w:pPr>
            <w:pBdr>
              <w:top w:val="nil"/>
              <w:left w:val="nil"/>
              <w:bottom w:val="nil"/>
              <w:right w:val="nil"/>
              <w:between w:val="nil"/>
            </w:pBdr>
            <w:spacing w:before="120"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F. N. </w:t>
          </w:r>
          <w:proofErr w:type="spellStart"/>
          <w:r>
            <w:rPr>
              <w:rFonts w:ascii="Arial" w:eastAsia="Arial" w:hAnsi="Arial" w:cs="Arial"/>
              <w:color w:val="000000"/>
              <w:sz w:val="20"/>
              <w:szCs w:val="20"/>
            </w:rPr>
            <w:t>Zohedi</w:t>
          </w:r>
          <w:proofErr w:type="spellEnd"/>
          <w:r>
            <w:rPr>
              <w:rFonts w:ascii="Arial" w:eastAsia="Arial" w:hAnsi="Arial" w:cs="Arial"/>
              <w:color w:val="000000"/>
              <w:sz w:val="20"/>
              <w:szCs w:val="20"/>
            </w:rPr>
            <w:t xml:space="preserve"> et al., </w:t>
          </w:r>
          <w:r w:rsidRPr="00304071">
            <w:rPr>
              <w:rFonts w:ascii="Arial" w:eastAsia="Arial" w:hAnsi="Arial" w:cs="Arial"/>
              <w:color w:val="000000"/>
              <w:sz w:val="20"/>
              <w:szCs w:val="20"/>
            </w:rPr>
            <w:t>Performance analysis of a micro underwater</w:t>
          </w:r>
          <w:r>
            <w:rPr>
              <w:rFonts w:ascii="Arial" w:eastAsia="Arial" w:hAnsi="Arial" w:cs="Arial"/>
              <w:color w:val="000000"/>
              <w:sz w:val="20"/>
              <w:szCs w:val="20"/>
            </w:rPr>
            <w:t xml:space="preserve"> remotely operated vehicle</w:t>
          </w:r>
        </w:p>
      </w:tc>
    </w:tr>
  </w:tbl>
  <w:p w14:paraId="699A889F" w14:textId="77777777" w:rsidR="00662AB7" w:rsidRDefault="00662AB7" w:rsidP="00E719FE">
    <w:pPr>
      <w:pBdr>
        <w:top w:val="nil"/>
        <w:left w:val="nil"/>
        <w:bottom w:val="nil"/>
        <w:right w:val="nil"/>
        <w:between w:val="nil"/>
      </w:pBdr>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7E65" w14:textId="77777777" w:rsidR="00662AB7" w:rsidRDefault="00662AB7">
    <w:pPr>
      <w:widowControl w:val="0"/>
      <w:pBdr>
        <w:top w:val="nil"/>
        <w:left w:val="nil"/>
        <w:bottom w:val="nil"/>
        <w:right w:val="nil"/>
        <w:between w:val="nil"/>
      </w:pBdr>
      <w:spacing w:after="0"/>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662AB7" w14:paraId="38B48B2F" w14:textId="77777777">
      <w:tc>
        <w:tcPr>
          <w:tcW w:w="8453" w:type="dxa"/>
        </w:tcPr>
        <w:p w14:paraId="1B80D8C9" w14:textId="77777777" w:rsidR="00662AB7" w:rsidRDefault="002932FB">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 xml:space="preserve">F. N. </w:t>
          </w:r>
          <w:proofErr w:type="spellStart"/>
          <w:r>
            <w:rPr>
              <w:rFonts w:ascii="Arial" w:eastAsia="Arial" w:hAnsi="Arial" w:cs="Arial"/>
              <w:color w:val="000000"/>
              <w:sz w:val="20"/>
              <w:szCs w:val="20"/>
            </w:rPr>
            <w:t>Zohedi</w:t>
          </w:r>
          <w:proofErr w:type="spellEnd"/>
          <w:r>
            <w:rPr>
              <w:rFonts w:ascii="Arial" w:eastAsia="Arial" w:hAnsi="Arial" w:cs="Arial"/>
              <w:color w:val="000000"/>
              <w:sz w:val="20"/>
              <w:szCs w:val="20"/>
            </w:rPr>
            <w:t xml:space="preserve"> et al., </w:t>
          </w:r>
          <w:r w:rsidRPr="00304071">
            <w:rPr>
              <w:rFonts w:ascii="Arial" w:eastAsia="Arial" w:hAnsi="Arial" w:cs="Arial"/>
              <w:color w:val="000000"/>
              <w:sz w:val="20"/>
              <w:szCs w:val="20"/>
            </w:rPr>
            <w:t>Performance analysis of a micro underwater</w:t>
          </w:r>
          <w:r>
            <w:rPr>
              <w:rFonts w:ascii="Arial" w:eastAsia="Arial" w:hAnsi="Arial" w:cs="Arial"/>
              <w:color w:val="000000"/>
              <w:sz w:val="20"/>
              <w:szCs w:val="20"/>
            </w:rPr>
            <w:t xml:space="preserve"> remotely operated vehicle</w:t>
          </w:r>
        </w:p>
      </w:tc>
      <w:tc>
        <w:tcPr>
          <w:tcW w:w="727" w:type="dxa"/>
        </w:tcPr>
        <w:p w14:paraId="390966AB" w14:textId="77777777" w:rsidR="00662AB7" w:rsidRDefault="00662AB7">
          <w:pPr>
            <w:pBdr>
              <w:top w:val="nil"/>
              <w:left w:val="nil"/>
              <w:bottom w:val="nil"/>
              <w:right w:val="nil"/>
              <w:between w:val="nil"/>
            </w:pBdr>
            <w:spacing w:before="120" w:after="0"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81003">
            <w:rPr>
              <w:rFonts w:ascii="Arial" w:eastAsia="Arial" w:hAnsi="Arial" w:cs="Arial"/>
              <w:noProof/>
              <w:color w:val="000000"/>
              <w:sz w:val="20"/>
              <w:szCs w:val="20"/>
            </w:rPr>
            <w:t>13</w:t>
          </w:r>
          <w:r>
            <w:rPr>
              <w:rFonts w:ascii="Arial" w:eastAsia="Arial" w:hAnsi="Arial" w:cs="Arial"/>
              <w:color w:val="000000"/>
              <w:sz w:val="20"/>
              <w:szCs w:val="20"/>
            </w:rPr>
            <w:fldChar w:fldCharType="end"/>
          </w:r>
        </w:p>
      </w:tc>
    </w:tr>
  </w:tbl>
  <w:p w14:paraId="014C547B" w14:textId="77777777" w:rsidR="00662AB7" w:rsidRDefault="00662AB7">
    <w:pPr>
      <w:pBdr>
        <w:top w:val="nil"/>
        <w:left w:val="nil"/>
        <w:bottom w:val="nil"/>
        <w:right w:val="nil"/>
        <w:between w:val="nil"/>
      </w:pBdr>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F527" w14:textId="77777777" w:rsidR="00662AB7" w:rsidRDefault="00662AB7">
    <w:pPr>
      <w:widowControl w:val="0"/>
      <w:pBdr>
        <w:top w:val="nil"/>
        <w:left w:val="nil"/>
        <w:bottom w:val="nil"/>
        <w:right w:val="nil"/>
        <w:between w:val="nil"/>
      </w:pBdr>
      <w:spacing w:after="0"/>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662AB7" w14:paraId="46203E85" w14:textId="77777777">
      <w:tc>
        <w:tcPr>
          <w:tcW w:w="8453" w:type="dxa"/>
        </w:tcPr>
        <w:p w14:paraId="6705ACC9" w14:textId="77777777" w:rsidR="00662AB7" w:rsidRDefault="008F5BAA" w:rsidP="008F5BAA">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F</w:t>
          </w:r>
          <w:r w:rsidR="00662AB7">
            <w:rPr>
              <w:rFonts w:ascii="Arial" w:eastAsia="Arial" w:hAnsi="Arial" w:cs="Arial"/>
              <w:color w:val="000000"/>
              <w:sz w:val="20"/>
              <w:szCs w:val="20"/>
            </w:rPr>
            <w:t xml:space="preserve">. </w:t>
          </w:r>
          <w:r>
            <w:rPr>
              <w:rFonts w:ascii="Arial" w:eastAsia="Arial" w:hAnsi="Arial" w:cs="Arial"/>
              <w:color w:val="000000"/>
              <w:sz w:val="20"/>
              <w:szCs w:val="20"/>
            </w:rPr>
            <w:t xml:space="preserve">N. </w:t>
          </w:r>
          <w:proofErr w:type="spellStart"/>
          <w:r>
            <w:rPr>
              <w:rFonts w:ascii="Arial" w:eastAsia="Arial" w:hAnsi="Arial" w:cs="Arial"/>
              <w:color w:val="000000"/>
              <w:sz w:val="20"/>
              <w:szCs w:val="20"/>
            </w:rPr>
            <w:t>Zohedi</w:t>
          </w:r>
          <w:proofErr w:type="spellEnd"/>
          <w:r w:rsidR="00662AB7">
            <w:rPr>
              <w:rFonts w:ascii="Arial" w:eastAsia="Arial" w:hAnsi="Arial" w:cs="Arial"/>
              <w:color w:val="000000"/>
              <w:sz w:val="20"/>
              <w:szCs w:val="20"/>
            </w:rPr>
            <w:t xml:space="preserve"> et al., </w:t>
          </w:r>
          <w:r w:rsidR="00304071" w:rsidRPr="00304071">
            <w:rPr>
              <w:rFonts w:ascii="Arial" w:eastAsia="Arial" w:hAnsi="Arial" w:cs="Arial"/>
              <w:color w:val="000000"/>
              <w:sz w:val="20"/>
              <w:szCs w:val="20"/>
            </w:rPr>
            <w:t>Performance analysis of a micro underwater</w:t>
          </w:r>
          <w:r w:rsidR="00304071">
            <w:rPr>
              <w:rFonts w:ascii="Arial" w:eastAsia="Arial" w:hAnsi="Arial" w:cs="Arial"/>
              <w:color w:val="000000"/>
              <w:sz w:val="20"/>
              <w:szCs w:val="20"/>
            </w:rPr>
            <w:t xml:space="preserve"> remotely operated vehicle </w:t>
          </w:r>
        </w:p>
      </w:tc>
      <w:tc>
        <w:tcPr>
          <w:tcW w:w="727" w:type="dxa"/>
        </w:tcPr>
        <w:p w14:paraId="5FC29021" w14:textId="77777777" w:rsidR="00662AB7" w:rsidRDefault="00662AB7">
          <w:pPr>
            <w:pBdr>
              <w:top w:val="nil"/>
              <w:left w:val="nil"/>
              <w:bottom w:val="nil"/>
              <w:right w:val="nil"/>
              <w:between w:val="nil"/>
            </w:pBdr>
            <w:spacing w:before="120" w:after="0"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C3955">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5E0B49CF" w14:textId="77777777" w:rsidR="00662AB7" w:rsidRDefault="00662AB7">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74641" w14:textId="77777777" w:rsidR="004A7927" w:rsidRDefault="004A7927">
      <w:pPr>
        <w:spacing w:after="0" w:line="240" w:lineRule="auto"/>
      </w:pPr>
      <w:r>
        <w:separator/>
      </w:r>
    </w:p>
  </w:footnote>
  <w:footnote w:type="continuationSeparator" w:id="0">
    <w:p w14:paraId="65446736" w14:textId="77777777" w:rsidR="004A7927" w:rsidRDefault="004A7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3131" w14:textId="77777777" w:rsidR="00662AB7" w:rsidRDefault="00662AB7">
    <w:pPr>
      <w:widowControl w:val="0"/>
      <w:pBdr>
        <w:top w:val="nil"/>
        <w:left w:val="nil"/>
        <w:bottom w:val="nil"/>
        <w:right w:val="nil"/>
        <w:between w:val="nil"/>
      </w:pBdr>
      <w:spacing w:after="0"/>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662AB7" w14:paraId="612C9BEF" w14:textId="77777777">
      <w:tc>
        <w:tcPr>
          <w:tcW w:w="9288" w:type="dxa"/>
        </w:tcPr>
        <w:p w14:paraId="1DB91A24" w14:textId="77777777" w:rsidR="00662AB7" w:rsidRDefault="00662AB7">
          <w:pPr>
            <w:pBdr>
              <w:top w:val="nil"/>
              <w:left w:val="nil"/>
              <w:bottom w:val="nil"/>
              <w:right w:val="nil"/>
              <w:between w:val="nil"/>
            </w:pBdr>
            <w:tabs>
              <w:tab w:val="left" w:pos="5556"/>
            </w:tabs>
            <w:spacing w:after="120" w:line="240" w:lineRule="auto"/>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07671D42" w14:textId="77777777" w:rsidR="00662AB7" w:rsidRDefault="00662AB7">
    <w:pPr>
      <w:pBdr>
        <w:top w:val="nil"/>
        <w:left w:val="nil"/>
        <w:bottom w:val="nil"/>
        <w:right w:val="nil"/>
        <w:between w:val="nil"/>
      </w:pBdr>
      <w:spacing w:after="120" w:line="240" w:lineRule="auto"/>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8F6A" w14:textId="77777777" w:rsidR="00662AB7" w:rsidRDefault="00662AB7">
    <w:pPr>
      <w:widowControl w:val="0"/>
      <w:pBdr>
        <w:top w:val="nil"/>
        <w:left w:val="nil"/>
        <w:bottom w:val="nil"/>
        <w:right w:val="nil"/>
        <w:between w:val="nil"/>
      </w:pBdr>
      <w:spacing w:after="0"/>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662AB7" w14:paraId="608924C2" w14:textId="77777777">
      <w:tc>
        <w:tcPr>
          <w:tcW w:w="9288" w:type="dxa"/>
        </w:tcPr>
        <w:p w14:paraId="4BF3BC3C" w14:textId="77777777" w:rsidR="00662AB7" w:rsidRDefault="00662AB7">
          <w:pPr>
            <w:pBdr>
              <w:top w:val="nil"/>
              <w:left w:val="nil"/>
              <w:bottom w:val="nil"/>
              <w:right w:val="nil"/>
              <w:between w:val="nil"/>
            </w:pBdr>
            <w:spacing w:after="120" w:line="240" w:lineRule="auto"/>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085413F3" w14:textId="77777777" w:rsidR="00662AB7" w:rsidRDefault="00662A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8C21" w14:textId="77777777" w:rsidR="00662AB7" w:rsidRDefault="00662AB7">
    <w:pPr>
      <w:widowControl w:val="0"/>
      <w:pBdr>
        <w:top w:val="nil"/>
        <w:left w:val="nil"/>
        <w:bottom w:val="nil"/>
        <w:right w:val="nil"/>
        <w:between w:val="nil"/>
      </w:pBdr>
      <w:spacing w:after="0"/>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662AB7" w14:paraId="2BF23961" w14:textId="77777777">
      <w:tc>
        <w:tcPr>
          <w:tcW w:w="1701" w:type="dxa"/>
        </w:tcPr>
        <w:p w14:paraId="352F80DE" w14:textId="77777777" w:rsidR="00662AB7" w:rsidRDefault="00662AB7">
          <w:pPr>
            <w:pBdr>
              <w:top w:val="nil"/>
              <w:left w:val="nil"/>
              <w:bottom w:val="nil"/>
              <w:right w:val="nil"/>
              <w:between w:val="nil"/>
            </w:pBdr>
            <w:tabs>
              <w:tab w:val="left" w:pos="5556"/>
            </w:tabs>
            <w:spacing w:after="0" w:line="240" w:lineRule="auto"/>
            <w:rPr>
              <w:rFonts w:ascii="Arial" w:eastAsia="Arial" w:hAnsi="Arial" w:cs="Arial"/>
              <w:color w:val="000000"/>
              <w:sz w:val="20"/>
              <w:szCs w:val="20"/>
            </w:rPr>
          </w:pPr>
          <w:r>
            <w:rPr>
              <w:noProof/>
              <w:color w:val="000000"/>
              <w:lang w:val="en-MY"/>
            </w:rPr>
            <w:drawing>
              <wp:inline distT="0" distB="0" distL="114300" distR="114300" wp14:anchorId="0D22D6B3" wp14:editId="0C9349D4">
                <wp:extent cx="889635" cy="812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7A6F84EF" w14:textId="77777777" w:rsidR="00662AB7" w:rsidRDefault="00662AB7">
          <w:pPr>
            <w:pBdr>
              <w:top w:val="nil"/>
              <w:left w:val="nil"/>
              <w:bottom w:val="nil"/>
              <w:right w:val="nil"/>
              <w:between w:val="nil"/>
            </w:pBdr>
            <w:tabs>
              <w:tab w:val="left" w:pos="5556"/>
            </w:tabs>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234BBF2F" w14:textId="77777777" w:rsidR="00662AB7" w:rsidRDefault="00662AB7">
          <w:pPr>
            <w:pBdr>
              <w:top w:val="nil"/>
              <w:left w:val="nil"/>
              <w:bottom w:val="nil"/>
              <w:right w:val="nil"/>
              <w:between w:val="nil"/>
            </w:pBdr>
            <w:tabs>
              <w:tab w:val="left" w:pos="4680"/>
            </w:tabs>
            <w:spacing w:after="0" w:line="240" w:lineRule="auto"/>
            <w:jc w:val="center"/>
            <w:rPr>
              <w:color w:val="000000"/>
            </w:rPr>
          </w:pPr>
          <w:r>
            <w:rPr>
              <w:noProof/>
              <w:color w:val="000000"/>
              <w:lang w:val="en-MY"/>
            </w:rPr>
            <w:drawing>
              <wp:inline distT="0" distB="0" distL="114300" distR="114300" wp14:anchorId="0983F15B" wp14:editId="25CEF166">
                <wp:extent cx="627380" cy="7842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069006C6" w14:textId="77777777" w:rsidR="00662AB7" w:rsidRDefault="00662AB7">
    <w:pPr>
      <w:pBdr>
        <w:top w:val="nil"/>
        <w:left w:val="nil"/>
        <w:bottom w:val="nil"/>
        <w:right w:val="nil"/>
        <w:between w:val="nil"/>
      </w:pBdr>
      <w:spacing w:after="0" w:line="240" w:lineRule="auto"/>
      <w:rPr>
        <w:color w:val="000000"/>
      </w:rPr>
    </w:pPr>
  </w:p>
  <w:p w14:paraId="5E6086CF" w14:textId="77777777" w:rsidR="00662AB7" w:rsidRDefault="00662AB7">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684"/>
    <w:multiLevelType w:val="hybridMultilevel"/>
    <w:tmpl w:val="74A2F1F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292F267D"/>
    <w:multiLevelType w:val="multilevel"/>
    <w:tmpl w:val="47363F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A1F1EC4"/>
    <w:multiLevelType w:val="hybridMultilevel"/>
    <w:tmpl w:val="0FC08646"/>
    <w:lvl w:ilvl="0" w:tplc="4409000F">
      <w:start w:val="1"/>
      <w:numFmt w:val="decimal"/>
      <w:lvlText w:val="%1."/>
      <w:lvlJc w:val="left"/>
      <w:pPr>
        <w:ind w:left="810" w:hanging="360"/>
      </w:pPr>
    </w:lvl>
    <w:lvl w:ilvl="1" w:tplc="44090019" w:tentative="1">
      <w:start w:val="1"/>
      <w:numFmt w:val="lowerLetter"/>
      <w:lvlText w:val="%2."/>
      <w:lvlJc w:val="left"/>
      <w:pPr>
        <w:ind w:left="1530" w:hanging="360"/>
      </w:pPr>
    </w:lvl>
    <w:lvl w:ilvl="2" w:tplc="4409001B" w:tentative="1">
      <w:start w:val="1"/>
      <w:numFmt w:val="lowerRoman"/>
      <w:lvlText w:val="%3."/>
      <w:lvlJc w:val="right"/>
      <w:pPr>
        <w:ind w:left="2250" w:hanging="180"/>
      </w:pPr>
    </w:lvl>
    <w:lvl w:ilvl="3" w:tplc="4409000F" w:tentative="1">
      <w:start w:val="1"/>
      <w:numFmt w:val="decimal"/>
      <w:lvlText w:val="%4."/>
      <w:lvlJc w:val="left"/>
      <w:pPr>
        <w:ind w:left="2970" w:hanging="360"/>
      </w:pPr>
    </w:lvl>
    <w:lvl w:ilvl="4" w:tplc="44090019" w:tentative="1">
      <w:start w:val="1"/>
      <w:numFmt w:val="lowerLetter"/>
      <w:lvlText w:val="%5."/>
      <w:lvlJc w:val="left"/>
      <w:pPr>
        <w:ind w:left="3690" w:hanging="360"/>
      </w:pPr>
    </w:lvl>
    <w:lvl w:ilvl="5" w:tplc="4409001B" w:tentative="1">
      <w:start w:val="1"/>
      <w:numFmt w:val="lowerRoman"/>
      <w:lvlText w:val="%6."/>
      <w:lvlJc w:val="right"/>
      <w:pPr>
        <w:ind w:left="4410" w:hanging="180"/>
      </w:pPr>
    </w:lvl>
    <w:lvl w:ilvl="6" w:tplc="4409000F" w:tentative="1">
      <w:start w:val="1"/>
      <w:numFmt w:val="decimal"/>
      <w:lvlText w:val="%7."/>
      <w:lvlJc w:val="left"/>
      <w:pPr>
        <w:ind w:left="5130" w:hanging="360"/>
      </w:pPr>
    </w:lvl>
    <w:lvl w:ilvl="7" w:tplc="44090019" w:tentative="1">
      <w:start w:val="1"/>
      <w:numFmt w:val="lowerLetter"/>
      <w:lvlText w:val="%8."/>
      <w:lvlJc w:val="left"/>
      <w:pPr>
        <w:ind w:left="5850" w:hanging="360"/>
      </w:pPr>
    </w:lvl>
    <w:lvl w:ilvl="8" w:tplc="4409001B" w:tentative="1">
      <w:start w:val="1"/>
      <w:numFmt w:val="lowerRoman"/>
      <w:lvlText w:val="%9."/>
      <w:lvlJc w:val="right"/>
      <w:pPr>
        <w:ind w:left="6570" w:hanging="180"/>
      </w:pPr>
    </w:lvl>
  </w:abstractNum>
  <w:abstractNum w:abstractNumId="3" w15:restartNumberingAfterBreak="0">
    <w:nsid w:val="35ED144E"/>
    <w:multiLevelType w:val="multilevel"/>
    <w:tmpl w:val="183E7BA2"/>
    <w:lvl w:ilvl="0">
      <w:start w:val="1"/>
      <w:numFmt w:val="decimal"/>
      <w:lvlText w:val="[%1]"/>
      <w:lvlJc w:val="left"/>
      <w:pPr>
        <w:ind w:left="360" w:hanging="360"/>
      </w:pPr>
      <w:rPr>
        <w:i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0984EB1"/>
    <w:multiLevelType w:val="hybridMultilevel"/>
    <w:tmpl w:val="24923DCE"/>
    <w:lvl w:ilvl="0" w:tplc="C10EAE8E">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44261C9B"/>
    <w:multiLevelType w:val="multilevel"/>
    <w:tmpl w:val="4FAE378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BC35C40"/>
    <w:multiLevelType w:val="hybridMultilevel"/>
    <w:tmpl w:val="AC36045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6C402C58"/>
    <w:multiLevelType w:val="hybridMultilevel"/>
    <w:tmpl w:val="1D5EDFAA"/>
    <w:lvl w:ilvl="0" w:tplc="2F589A7E">
      <w:start w:val="1"/>
      <w:numFmt w:val="decimal"/>
      <w:pStyle w:val="figurecaption"/>
      <w:suff w:val="space"/>
      <w:lvlText w:val="Fig. %1."/>
      <w:lvlJc w:val="left"/>
      <w:pPr>
        <w:ind w:left="360" w:hanging="360"/>
      </w:pPr>
      <w:rPr>
        <w:rFonts w:ascii="Times New Roman" w:hAnsi="Times New Roman"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86C6D1A8"/>
    <w:lvl w:ilvl="0">
      <w:start w:val="1"/>
      <w:numFmt w:val="decimal"/>
      <w:pStyle w:val="tablehead"/>
      <w:suff w:val="space"/>
      <w:lvlText w:val="Table %1. "/>
      <w:lvlJc w:val="left"/>
      <w:pPr>
        <w:ind w:left="3060" w:hanging="360"/>
      </w:pPr>
      <w:rPr>
        <w:rFonts w:asciiTheme="majorBidi" w:hAnsiTheme="majorBidi" w:cstheme="majorBidi" w:hint="default"/>
        <w:b/>
        <w:bCs w:val="0"/>
        <w:i w:val="0"/>
        <w:iCs w:val="0"/>
        <w:caps w:val="0"/>
        <w:strike w:val="0"/>
        <w:dstrike w:val="0"/>
        <w:vanish w:val="0"/>
        <w:color w:val="000000"/>
        <w:sz w:val="20"/>
        <w:szCs w:val="16"/>
        <w:vertAlign w:val="baseline"/>
      </w:rPr>
    </w:lvl>
  </w:abstractNum>
  <w:num w:numId="1">
    <w:abstractNumId w:val="3"/>
  </w:num>
  <w:num w:numId="2">
    <w:abstractNumId w:val="7"/>
  </w:num>
  <w:num w:numId="3">
    <w:abstractNumId w:val="8"/>
  </w:num>
  <w:num w:numId="4">
    <w:abstractNumId w:val="6"/>
  </w:num>
  <w:num w:numId="5">
    <w:abstractNumId w:val="0"/>
  </w:num>
  <w:num w:numId="6">
    <w:abstractNumId w:val="2"/>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4BE"/>
    <w:rsid w:val="000009A0"/>
    <w:rsid w:val="000114C2"/>
    <w:rsid w:val="00032D46"/>
    <w:rsid w:val="000541F3"/>
    <w:rsid w:val="00057A24"/>
    <w:rsid w:val="000607E8"/>
    <w:rsid w:val="00061182"/>
    <w:rsid w:val="00062372"/>
    <w:rsid w:val="00063804"/>
    <w:rsid w:val="00072873"/>
    <w:rsid w:val="000744BA"/>
    <w:rsid w:val="000906EA"/>
    <w:rsid w:val="0009213C"/>
    <w:rsid w:val="00094560"/>
    <w:rsid w:val="000A4AF1"/>
    <w:rsid w:val="000B3D6E"/>
    <w:rsid w:val="000B42B4"/>
    <w:rsid w:val="000C2BAC"/>
    <w:rsid w:val="000C56EA"/>
    <w:rsid w:val="000C685D"/>
    <w:rsid w:val="000D0FD7"/>
    <w:rsid w:val="000D32C2"/>
    <w:rsid w:val="000D43BB"/>
    <w:rsid w:val="000D61C7"/>
    <w:rsid w:val="000E1402"/>
    <w:rsid w:val="000E14B2"/>
    <w:rsid w:val="000E7FB0"/>
    <w:rsid w:val="0010362D"/>
    <w:rsid w:val="00105922"/>
    <w:rsid w:val="00105B70"/>
    <w:rsid w:val="001114EC"/>
    <w:rsid w:val="00112097"/>
    <w:rsid w:val="0011705A"/>
    <w:rsid w:val="00123321"/>
    <w:rsid w:val="001274C4"/>
    <w:rsid w:val="00146A05"/>
    <w:rsid w:val="00151F52"/>
    <w:rsid w:val="0017362D"/>
    <w:rsid w:val="00177818"/>
    <w:rsid w:val="001957AF"/>
    <w:rsid w:val="001976CB"/>
    <w:rsid w:val="001A14F4"/>
    <w:rsid w:val="001B0C75"/>
    <w:rsid w:val="001C0608"/>
    <w:rsid w:val="001D173D"/>
    <w:rsid w:val="001D23FA"/>
    <w:rsid w:val="001D72DA"/>
    <w:rsid w:val="001E43B1"/>
    <w:rsid w:val="001F31EB"/>
    <w:rsid w:val="001F3433"/>
    <w:rsid w:val="00214978"/>
    <w:rsid w:val="00224CF3"/>
    <w:rsid w:val="00232CD3"/>
    <w:rsid w:val="00233A28"/>
    <w:rsid w:val="00246E2E"/>
    <w:rsid w:val="0025345B"/>
    <w:rsid w:val="002651B8"/>
    <w:rsid w:val="002670B6"/>
    <w:rsid w:val="00272878"/>
    <w:rsid w:val="00273927"/>
    <w:rsid w:val="002838C3"/>
    <w:rsid w:val="00290979"/>
    <w:rsid w:val="002932FB"/>
    <w:rsid w:val="00294788"/>
    <w:rsid w:val="002948EB"/>
    <w:rsid w:val="002A0358"/>
    <w:rsid w:val="002C2956"/>
    <w:rsid w:val="002C50B7"/>
    <w:rsid w:val="002D1445"/>
    <w:rsid w:val="002D520B"/>
    <w:rsid w:val="002E34D8"/>
    <w:rsid w:val="002E3D52"/>
    <w:rsid w:val="002E44AE"/>
    <w:rsid w:val="002F5B5A"/>
    <w:rsid w:val="00304071"/>
    <w:rsid w:val="00305D25"/>
    <w:rsid w:val="00320425"/>
    <w:rsid w:val="003209A3"/>
    <w:rsid w:val="00327518"/>
    <w:rsid w:val="0033351E"/>
    <w:rsid w:val="00343D19"/>
    <w:rsid w:val="00345AD1"/>
    <w:rsid w:val="003528EA"/>
    <w:rsid w:val="00352FDC"/>
    <w:rsid w:val="003530C4"/>
    <w:rsid w:val="003539FF"/>
    <w:rsid w:val="0036425C"/>
    <w:rsid w:val="00364327"/>
    <w:rsid w:val="00366A0A"/>
    <w:rsid w:val="00366A5D"/>
    <w:rsid w:val="00395244"/>
    <w:rsid w:val="003A08C8"/>
    <w:rsid w:val="003A333C"/>
    <w:rsid w:val="003B58F9"/>
    <w:rsid w:val="003B5B17"/>
    <w:rsid w:val="003C0C63"/>
    <w:rsid w:val="003D5801"/>
    <w:rsid w:val="003D6E67"/>
    <w:rsid w:val="003E62C5"/>
    <w:rsid w:val="003F1197"/>
    <w:rsid w:val="003F3479"/>
    <w:rsid w:val="003F42B4"/>
    <w:rsid w:val="003F5152"/>
    <w:rsid w:val="004216DE"/>
    <w:rsid w:val="00425197"/>
    <w:rsid w:val="0043082C"/>
    <w:rsid w:val="00431E1F"/>
    <w:rsid w:val="00433A78"/>
    <w:rsid w:val="004361A4"/>
    <w:rsid w:val="00442010"/>
    <w:rsid w:val="00444FFB"/>
    <w:rsid w:val="00456199"/>
    <w:rsid w:val="00462C07"/>
    <w:rsid w:val="004721FC"/>
    <w:rsid w:val="0047221F"/>
    <w:rsid w:val="004723DE"/>
    <w:rsid w:val="00477AB4"/>
    <w:rsid w:val="00484DDE"/>
    <w:rsid w:val="0049364F"/>
    <w:rsid w:val="00493F0F"/>
    <w:rsid w:val="00496248"/>
    <w:rsid w:val="004A0475"/>
    <w:rsid w:val="004A0491"/>
    <w:rsid w:val="004A4358"/>
    <w:rsid w:val="004A7927"/>
    <w:rsid w:val="004C2DBC"/>
    <w:rsid w:val="004C4D17"/>
    <w:rsid w:val="004C6124"/>
    <w:rsid w:val="004E4629"/>
    <w:rsid w:val="004F37E0"/>
    <w:rsid w:val="004F6A9C"/>
    <w:rsid w:val="00502709"/>
    <w:rsid w:val="005031C6"/>
    <w:rsid w:val="00507A78"/>
    <w:rsid w:val="005129B7"/>
    <w:rsid w:val="00520C8F"/>
    <w:rsid w:val="005317D6"/>
    <w:rsid w:val="00532743"/>
    <w:rsid w:val="00545539"/>
    <w:rsid w:val="005475A8"/>
    <w:rsid w:val="00550A3F"/>
    <w:rsid w:val="00551AA2"/>
    <w:rsid w:val="005536B8"/>
    <w:rsid w:val="005541E8"/>
    <w:rsid w:val="005607F2"/>
    <w:rsid w:val="0056118D"/>
    <w:rsid w:val="0056711E"/>
    <w:rsid w:val="00571574"/>
    <w:rsid w:val="00577280"/>
    <w:rsid w:val="0057750D"/>
    <w:rsid w:val="00583AA6"/>
    <w:rsid w:val="00583E9B"/>
    <w:rsid w:val="00586C37"/>
    <w:rsid w:val="00590A7E"/>
    <w:rsid w:val="00591137"/>
    <w:rsid w:val="005A183A"/>
    <w:rsid w:val="005A784D"/>
    <w:rsid w:val="005C05D6"/>
    <w:rsid w:val="005C77F1"/>
    <w:rsid w:val="005C7E9E"/>
    <w:rsid w:val="005D3C36"/>
    <w:rsid w:val="005E05BF"/>
    <w:rsid w:val="005E54E5"/>
    <w:rsid w:val="005F0729"/>
    <w:rsid w:val="005F1912"/>
    <w:rsid w:val="005F2192"/>
    <w:rsid w:val="005F3018"/>
    <w:rsid w:val="005F4295"/>
    <w:rsid w:val="005F5644"/>
    <w:rsid w:val="005F5998"/>
    <w:rsid w:val="005F7DB5"/>
    <w:rsid w:val="0060082D"/>
    <w:rsid w:val="00616A50"/>
    <w:rsid w:val="00616AE5"/>
    <w:rsid w:val="00617DE9"/>
    <w:rsid w:val="00623767"/>
    <w:rsid w:val="00655AD7"/>
    <w:rsid w:val="00660766"/>
    <w:rsid w:val="00662AB7"/>
    <w:rsid w:val="00665CB1"/>
    <w:rsid w:val="0067038F"/>
    <w:rsid w:val="0067387E"/>
    <w:rsid w:val="00673E6B"/>
    <w:rsid w:val="006776FA"/>
    <w:rsid w:val="00684A5C"/>
    <w:rsid w:val="00685280"/>
    <w:rsid w:val="00685512"/>
    <w:rsid w:val="006900E7"/>
    <w:rsid w:val="006B2D05"/>
    <w:rsid w:val="006B303E"/>
    <w:rsid w:val="006B32D9"/>
    <w:rsid w:val="006B44B9"/>
    <w:rsid w:val="006B75FD"/>
    <w:rsid w:val="006C3122"/>
    <w:rsid w:val="006C32AD"/>
    <w:rsid w:val="006C5FBC"/>
    <w:rsid w:val="006E0637"/>
    <w:rsid w:val="00705694"/>
    <w:rsid w:val="00714B6D"/>
    <w:rsid w:val="0072008F"/>
    <w:rsid w:val="00732E71"/>
    <w:rsid w:val="00736DAA"/>
    <w:rsid w:val="007418D8"/>
    <w:rsid w:val="00745140"/>
    <w:rsid w:val="00751300"/>
    <w:rsid w:val="00753FF2"/>
    <w:rsid w:val="00756E7C"/>
    <w:rsid w:val="00767075"/>
    <w:rsid w:val="0077328B"/>
    <w:rsid w:val="00774134"/>
    <w:rsid w:val="007746D5"/>
    <w:rsid w:val="00774CC5"/>
    <w:rsid w:val="007813A0"/>
    <w:rsid w:val="007914BE"/>
    <w:rsid w:val="00793E66"/>
    <w:rsid w:val="007A02B9"/>
    <w:rsid w:val="007A4A1B"/>
    <w:rsid w:val="007A6B6D"/>
    <w:rsid w:val="007B4D9F"/>
    <w:rsid w:val="007B7193"/>
    <w:rsid w:val="007C0F9C"/>
    <w:rsid w:val="007D35F7"/>
    <w:rsid w:val="007E0A0E"/>
    <w:rsid w:val="007E52B7"/>
    <w:rsid w:val="007E5758"/>
    <w:rsid w:val="007E6739"/>
    <w:rsid w:val="007E78C6"/>
    <w:rsid w:val="007E7F5E"/>
    <w:rsid w:val="007F0617"/>
    <w:rsid w:val="007F51BC"/>
    <w:rsid w:val="007F6A7C"/>
    <w:rsid w:val="00801413"/>
    <w:rsid w:val="00801FE2"/>
    <w:rsid w:val="00813745"/>
    <w:rsid w:val="00814411"/>
    <w:rsid w:val="00824B48"/>
    <w:rsid w:val="00833750"/>
    <w:rsid w:val="00836C1B"/>
    <w:rsid w:val="00841903"/>
    <w:rsid w:val="008456FA"/>
    <w:rsid w:val="008473E0"/>
    <w:rsid w:val="008543EE"/>
    <w:rsid w:val="008632A8"/>
    <w:rsid w:val="008649D3"/>
    <w:rsid w:val="008661E2"/>
    <w:rsid w:val="008848E3"/>
    <w:rsid w:val="0088539B"/>
    <w:rsid w:val="00893653"/>
    <w:rsid w:val="00895D76"/>
    <w:rsid w:val="008A4272"/>
    <w:rsid w:val="008B7480"/>
    <w:rsid w:val="008C07FB"/>
    <w:rsid w:val="008D65F1"/>
    <w:rsid w:val="008F15E2"/>
    <w:rsid w:val="008F2DCD"/>
    <w:rsid w:val="008F5BAA"/>
    <w:rsid w:val="00905145"/>
    <w:rsid w:val="00905ED4"/>
    <w:rsid w:val="00907417"/>
    <w:rsid w:val="00910514"/>
    <w:rsid w:val="00916E94"/>
    <w:rsid w:val="009255A0"/>
    <w:rsid w:val="00964FB4"/>
    <w:rsid w:val="009712B0"/>
    <w:rsid w:val="00975BDE"/>
    <w:rsid w:val="009764DE"/>
    <w:rsid w:val="0098410F"/>
    <w:rsid w:val="00987F0B"/>
    <w:rsid w:val="00990285"/>
    <w:rsid w:val="00994397"/>
    <w:rsid w:val="00994F83"/>
    <w:rsid w:val="00996B74"/>
    <w:rsid w:val="009A0B87"/>
    <w:rsid w:val="009A1719"/>
    <w:rsid w:val="009A50BE"/>
    <w:rsid w:val="009A6D80"/>
    <w:rsid w:val="009A76A2"/>
    <w:rsid w:val="009A7EBE"/>
    <w:rsid w:val="009B1892"/>
    <w:rsid w:val="009C23EF"/>
    <w:rsid w:val="009C29A6"/>
    <w:rsid w:val="009D1CCC"/>
    <w:rsid w:val="009D3E92"/>
    <w:rsid w:val="009D4D6E"/>
    <w:rsid w:val="009D61F2"/>
    <w:rsid w:val="009D7F75"/>
    <w:rsid w:val="009E02BE"/>
    <w:rsid w:val="009F42CC"/>
    <w:rsid w:val="00A0194E"/>
    <w:rsid w:val="00A06C02"/>
    <w:rsid w:val="00A0706F"/>
    <w:rsid w:val="00A13D3F"/>
    <w:rsid w:val="00A419EB"/>
    <w:rsid w:val="00A55A6B"/>
    <w:rsid w:val="00A6239D"/>
    <w:rsid w:val="00A80C68"/>
    <w:rsid w:val="00A9351B"/>
    <w:rsid w:val="00AA0C22"/>
    <w:rsid w:val="00AA781F"/>
    <w:rsid w:val="00AA7FCF"/>
    <w:rsid w:val="00AB5091"/>
    <w:rsid w:val="00AB5990"/>
    <w:rsid w:val="00AB78FC"/>
    <w:rsid w:val="00AC0094"/>
    <w:rsid w:val="00AC1A78"/>
    <w:rsid w:val="00AC3955"/>
    <w:rsid w:val="00AD11BC"/>
    <w:rsid w:val="00AE5BBF"/>
    <w:rsid w:val="00AF0CD0"/>
    <w:rsid w:val="00AF4739"/>
    <w:rsid w:val="00AF6234"/>
    <w:rsid w:val="00AF6FC2"/>
    <w:rsid w:val="00B01013"/>
    <w:rsid w:val="00B04204"/>
    <w:rsid w:val="00B105F6"/>
    <w:rsid w:val="00B1119D"/>
    <w:rsid w:val="00B1376E"/>
    <w:rsid w:val="00B1528E"/>
    <w:rsid w:val="00B24A16"/>
    <w:rsid w:val="00B32606"/>
    <w:rsid w:val="00B36D6D"/>
    <w:rsid w:val="00B45B2F"/>
    <w:rsid w:val="00B55CD8"/>
    <w:rsid w:val="00B60085"/>
    <w:rsid w:val="00B649B3"/>
    <w:rsid w:val="00B915CB"/>
    <w:rsid w:val="00B947AB"/>
    <w:rsid w:val="00BA7A39"/>
    <w:rsid w:val="00BB1EED"/>
    <w:rsid w:val="00BB27A5"/>
    <w:rsid w:val="00BC0077"/>
    <w:rsid w:val="00BC1C23"/>
    <w:rsid w:val="00BD076B"/>
    <w:rsid w:val="00BD5D04"/>
    <w:rsid w:val="00BD631B"/>
    <w:rsid w:val="00BE32C7"/>
    <w:rsid w:val="00BE7FF9"/>
    <w:rsid w:val="00BF4DED"/>
    <w:rsid w:val="00C119AF"/>
    <w:rsid w:val="00C15632"/>
    <w:rsid w:val="00C21B85"/>
    <w:rsid w:val="00C312DF"/>
    <w:rsid w:val="00C31CF4"/>
    <w:rsid w:val="00C35309"/>
    <w:rsid w:val="00C35446"/>
    <w:rsid w:val="00C36F4B"/>
    <w:rsid w:val="00C432D2"/>
    <w:rsid w:val="00C56CBA"/>
    <w:rsid w:val="00C644DC"/>
    <w:rsid w:val="00C921DF"/>
    <w:rsid w:val="00C96787"/>
    <w:rsid w:val="00CA756A"/>
    <w:rsid w:val="00CA7F92"/>
    <w:rsid w:val="00CB4CF1"/>
    <w:rsid w:val="00CB612F"/>
    <w:rsid w:val="00CC0D0A"/>
    <w:rsid w:val="00CC2BAD"/>
    <w:rsid w:val="00CC45D3"/>
    <w:rsid w:val="00CC7BA8"/>
    <w:rsid w:val="00CD5C33"/>
    <w:rsid w:val="00CD7256"/>
    <w:rsid w:val="00CE18B7"/>
    <w:rsid w:val="00CE45C8"/>
    <w:rsid w:val="00CF0A2C"/>
    <w:rsid w:val="00D04DC9"/>
    <w:rsid w:val="00D054D9"/>
    <w:rsid w:val="00D13265"/>
    <w:rsid w:val="00D204AF"/>
    <w:rsid w:val="00D26127"/>
    <w:rsid w:val="00D27D06"/>
    <w:rsid w:val="00D304BA"/>
    <w:rsid w:val="00D33278"/>
    <w:rsid w:val="00D54CE8"/>
    <w:rsid w:val="00D641FA"/>
    <w:rsid w:val="00D66CE9"/>
    <w:rsid w:val="00D7624F"/>
    <w:rsid w:val="00D81003"/>
    <w:rsid w:val="00D83059"/>
    <w:rsid w:val="00D84B0C"/>
    <w:rsid w:val="00D852F2"/>
    <w:rsid w:val="00D907CD"/>
    <w:rsid w:val="00D9129A"/>
    <w:rsid w:val="00D91A36"/>
    <w:rsid w:val="00DA2556"/>
    <w:rsid w:val="00DA5426"/>
    <w:rsid w:val="00DB05BA"/>
    <w:rsid w:val="00DB1423"/>
    <w:rsid w:val="00DC115F"/>
    <w:rsid w:val="00DC30F4"/>
    <w:rsid w:val="00DC767A"/>
    <w:rsid w:val="00DD0BB4"/>
    <w:rsid w:val="00DD23C6"/>
    <w:rsid w:val="00DD54DD"/>
    <w:rsid w:val="00DD6BF7"/>
    <w:rsid w:val="00DE1C85"/>
    <w:rsid w:val="00DE5F36"/>
    <w:rsid w:val="00DF320D"/>
    <w:rsid w:val="00E03544"/>
    <w:rsid w:val="00E05B01"/>
    <w:rsid w:val="00E0783A"/>
    <w:rsid w:val="00E11C94"/>
    <w:rsid w:val="00E14E0B"/>
    <w:rsid w:val="00E21EF8"/>
    <w:rsid w:val="00E232E9"/>
    <w:rsid w:val="00E26CA9"/>
    <w:rsid w:val="00E5759B"/>
    <w:rsid w:val="00E6206B"/>
    <w:rsid w:val="00E631A2"/>
    <w:rsid w:val="00E66E56"/>
    <w:rsid w:val="00E719FE"/>
    <w:rsid w:val="00E73D11"/>
    <w:rsid w:val="00E74522"/>
    <w:rsid w:val="00E755DD"/>
    <w:rsid w:val="00E8508B"/>
    <w:rsid w:val="00E90C9E"/>
    <w:rsid w:val="00E92E5D"/>
    <w:rsid w:val="00E96587"/>
    <w:rsid w:val="00E96DEA"/>
    <w:rsid w:val="00EA6B11"/>
    <w:rsid w:val="00EA6EF0"/>
    <w:rsid w:val="00EB506C"/>
    <w:rsid w:val="00EB5537"/>
    <w:rsid w:val="00EB7662"/>
    <w:rsid w:val="00EC4D09"/>
    <w:rsid w:val="00EC669B"/>
    <w:rsid w:val="00EC7E7A"/>
    <w:rsid w:val="00ED3194"/>
    <w:rsid w:val="00EF2C58"/>
    <w:rsid w:val="00EF642B"/>
    <w:rsid w:val="00EF727B"/>
    <w:rsid w:val="00F0572B"/>
    <w:rsid w:val="00F10233"/>
    <w:rsid w:val="00F10A67"/>
    <w:rsid w:val="00F10D83"/>
    <w:rsid w:val="00F21EFF"/>
    <w:rsid w:val="00F349F9"/>
    <w:rsid w:val="00F37E1D"/>
    <w:rsid w:val="00F421D2"/>
    <w:rsid w:val="00F54FAF"/>
    <w:rsid w:val="00F66D60"/>
    <w:rsid w:val="00F83DFF"/>
    <w:rsid w:val="00F94E68"/>
    <w:rsid w:val="00FB23E0"/>
    <w:rsid w:val="00FC18F3"/>
    <w:rsid w:val="00FC20E2"/>
    <w:rsid w:val="00FC446C"/>
    <w:rsid w:val="00FC618F"/>
    <w:rsid w:val="00FD297E"/>
    <w:rsid w:val="00FD3328"/>
    <w:rsid w:val="00FD35E3"/>
    <w:rsid w:val="00FE3CEE"/>
    <w:rsid w:val="00FF229C"/>
    <w:rsid w:val="00FF2E4F"/>
    <w:rsid w:val="00FF40FA"/>
    <w:rsid w:val="00FF7F6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5ADE36"/>
  <w15:docId w15:val="{7708D7CB-5E03-4096-91AE-DAC11BCE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customStyle="1" w:styleId="AuthorAffiliation">
    <w:name w:val="AuthorAffiliation"/>
    <w:basedOn w:val="Normal"/>
    <w:next w:val="Normal"/>
    <w:rsid w:val="00A9351B"/>
    <w:pPr>
      <w:pBdr>
        <w:top w:val="nil"/>
        <w:left w:val="nil"/>
        <w:bottom w:val="nil"/>
        <w:right w:val="nil"/>
        <w:between w:val="nil"/>
      </w:pBdr>
      <w:spacing w:after="0" w:line="240" w:lineRule="auto"/>
    </w:pPr>
    <w:rPr>
      <w:rFonts w:ascii="Times New Roman" w:eastAsia="Andalus" w:hAnsi="Times New Roman" w:cs="Andalus"/>
      <w:color w:val="000000"/>
      <w:sz w:val="18"/>
      <w:szCs w:val="18"/>
      <w:lang w:eastAsia="en-US"/>
    </w:rPr>
  </w:style>
  <w:style w:type="paragraph" w:customStyle="1" w:styleId="Keyword">
    <w:name w:val="Keyword"/>
    <w:rsid w:val="0025345B"/>
    <w:pPr>
      <w:spacing w:after="160" w:line="200" w:lineRule="exact"/>
    </w:pPr>
    <w:rPr>
      <w:rFonts w:ascii="Times New Roman" w:eastAsia="Times New Roman" w:hAnsi="Times New Roman"/>
      <w:sz w:val="14"/>
      <w:lang w:eastAsia="en-US"/>
    </w:rPr>
  </w:style>
  <w:style w:type="character" w:styleId="Hyperlink">
    <w:name w:val="Hyperlink"/>
    <w:basedOn w:val="DefaultParagraphFont"/>
    <w:uiPriority w:val="99"/>
    <w:unhideWhenUsed/>
    <w:rsid w:val="005F2192"/>
    <w:rPr>
      <w:color w:val="0000FF" w:themeColor="hyperlink"/>
      <w:u w:val="single"/>
    </w:rPr>
  </w:style>
  <w:style w:type="paragraph" w:styleId="BodyText">
    <w:name w:val="Body Text"/>
    <w:basedOn w:val="Normal"/>
    <w:link w:val="BodyTextChar"/>
    <w:uiPriority w:val="99"/>
    <w:rsid w:val="009D1CCC"/>
    <w:pPr>
      <w:spacing w:after="120" w:line="240" w:lineRule="auto"/>
      <w:ind w:firstLine="426"/>
      <w:jc w:val="both"/>
    </w:pPr>
    <w:rPr>
      <w:rFonts w:ascii="Times New Roman" w:eastAsia="MS Mincho" w:hAnsi="Times New Roman"/>
      <w:spacing w:val="-1"/>
      <w:szCs w:val="20"/>
      <w:lang w:eastAsia="en-US"/>
    </w:rPr>
  </w:style>
  <w:style w:type="character" w:customStyle="1" w:styleId="BodyTextChar">
    <w:name w:val="Body Text Char"/>
    <w:basedOn w:val="DefaultParagraphFont"/>
    <w:link w:val="BodyText"/>
    <w:uiPriority w:val="99"/>
    <w:rsid w:val="009D1CCC"/>
    <w:rPr>
      <w:rFonts w:ascii="Times New Roman" w:eastAsia="MS Mincho" w:hAnsi="Times New Roman"/>
      <w:spacing w:val="-1"/>
      <w:szCs w:val="20"/>
      <w:lang w:eastAsia="en-US"/>
    </w:rPr>
  </w:style>
  <w:style w:type="paragraph" w:customStyle="1" w:styleId="figurecaption">
    <w:name w:val="figure caption"/>
    <w:basedOn w:val="Normal"/>
    <w:rsid w:val="009D1CCC"/>
    <w:pPr>
      <w:numPr>
        <w:numId w:val="2"/>
      </w:numPr>
      <w:tabs>
        <w:tab w:val="left" w:pos="533"/>
      </w:tabs>
      <w:spacing w:before="80" w:line="240" w:lineRule="auto"/>
      <w:jc w:val="center"/>
    </w:pPr>
    <w:rPr>
      <w:rFonts w:ascii="Times New Roman" w:eastAsia="Cambria" w:hAnsi="Times New Roman" w:cs="Cambria"/>
      <w:color w:val="000000"/>
      <w:sz w:val="20"/>
      <w:szCs w:val="20"/>
      <w:lang w:eastAsia="en-US"/>
    </w:rPr>
  </w:style>
  <w:style w:type="paragraph" w:customStyle="1" w:styleId="equation">
    <w:name w:val="equation"/>
    <w:basedOn w:val="Normal"/>
    <w:qFormat/>
    <w:rsid w:val="008848E3"/>
    <w:pPr>
      <w:spacing w:before="120" w:after="120" w:line="240" w:lineRule="auto"/>
      <w:jc w:val="center"/>
    </w:pPr>
    <w:rPr>
      <w:rFonts w:ascii="Cambria Math" w:eastAsia="Times New Roman" w:hAnsi="Cambria Math" w:cs="Symbol"/>
      <w:szCs w:val="20"/>
      <w:lang w:eastAsia="en-US"/>
    </w:rPr>
  </w:style>
  <w:style w:type="paragraph" w:customStyle="1" w:styleId="tablecolhead">
    <w:name w:val="table col head"/>
    <w:basedOn w:val="Normal"/>
    <w:uiPriority w:val="99"/>
    <w:rsid w:val="008848E3"/>
    <w:pPr>
      <w:spacing w:after="0" w:line="240" w:lineRule="auto"/>
      <w:jc w:val="center"/>
    </w:pPr>
    <w:rPr>
      <w:rFonts w:ascii="Times New Roman" w:eastAsia="Times New Roman" w:hAnsi="Times New Roman"/>
      <w:b/>
      <w:bCs/>
      <w:sz w:val="20"/>
      <w:szCs w:val="16"/>
      <w:lang w:eastAsia="en-US"/>
    </w:rPr>
  </w:style>
  <w:style w:type="paragraph" w:customStyle="1" w:styleId="tablecolsubhead">
    <w:name w:val="table col subhead"/>
    <w:basedOn w:val="tablecolhead"/>
    <w:uiPriority w:val="99"/>
    <w:rsid w:val="008848E3"/>
    <w:rPr>
      <w:i/>
      <w:iCs/>
      <w:sz w:val="19"/>
      <w:szCs w:val="15"/>
    </w:rPr>
  </w:style>
  <w:style w:type="paragraph" w:customStyle="1" w:styleId="tablecopy">
    <w:name w:val="table copy"/>
    <w:uiPriority w:val="99"/>
    <w:rsid w:val="008848E3"/>
    <w:pPr>
      <w:spacing w:after="0" w:line="240" w:lineRule="auto"/>
      <w:jc w:val="center"/>
    </w:pPr>
    <w:rPr>
      <w:rFonts w:ascii="Times New Roman" w:eastAsia="Times New Roman" w:hAnsi="Times New Roman"/>
      <w:noProof/>
      <w:sz w:val="18"/>
      <w:szCs w:val="16"/>
      <w:lang w:eastAsia="en-US"/>
    </w:rPr>
  </w:style>
  <w:style w:type="paragraph" w:customStyle="1" w:styleId="tablehead">
    <w:name w:val="table head"/>
    <w:basedOn w:val="Normal"/>
    <w:uiPriority w:val="99"/>
    <w:rsid w:val="008848E3"/>
    <w:pPr>
      <w:numPr>
        <w:numId w:val="3"/>
      </w:numPr>
      <w:pBdr>
        <w:top w:val="nil"/>
        <w:left w:val="nil"/>
        <w:bottom w:val="nil"/>
        <w:right w:val="nil"/>
        <w:between w:val="nil"/>
      </w:pBdr>
      <w:spacing w:before="240" w:after="120" w:line="240" w:lineRule="auto"/>
      <w:jc w:val="center"/>
    </w:pPr>
    <w:rPr>
      <w:rFonts w:ascii="Times New Roman" w:eastAsia="Junicode" w:hAnsi="Times New Roman" w:cs="Junicode"/>
      <w:color w:val="000000"/>
      <w:sz w:val="20"/>
      <w:szCs w:val="20"/>
      <w:lang w:eastAsia="en-US"/>
    </w:rPr>
  </w:style>
  <w:style w:type="table" w:styleId="TableGrid">
    <w:name w:val="Table Grid"/>
    <w:basedOn w:val="TableNormal"/>
    <w:uiPriority w:val="39"/>
    <w:rsid w:val="008848E3"/>
    <w:pPr>
      <w:spacing w:after="160" w:line="259" w:lineRule="auto"/>
    </w:pPr>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8E3"/>
    <w:pPr>
      <w:spacing w:after="160" w:line="259" w:lineRule="auto"/>
      <w:ind w:left="720"/>
      <w:contextualSpacing/>
    </w:pPr>
    <w:rPr>
      <w:rFonts w:ascii="Times New Roman" w:hAnsi="Times New Roman"/>
      <w:lang w:eastAsia="en-US"/>
    </w:rPr>
  </w:style>
  <w:style w:type="paragraph" w:customStyle="1" w:styleId="UTEMPARA1">
    <w:name w:val="UTEM PARA 1"/>
    <w:basedOn w:val="Normal"/>
    <w:autoRedefine/>
    <w:uiPriority w:val="4"/>
    <w:qFormat/>
    <w:rsid w:val="00BE7FF9"/>
    <w:pPr>
      <w:spacing w:after="0" w:line="240" w:lineRule="auto"/>
      <w:jc w:val="center"/>
    </w:pPr>
    <w:rPr>
      <w:rFonts w:ascii="Cambria Math" w:eastAsiaTheme="minorHAnsi" w:hAnsi="Cambria Math" w:cs="Times New Roman"/>
      <w:bCs/>
      <w:lang w:eastAsia="en-US"/>
    </w:rPr>
  </w:style>
  <w:style w:type="table" w:customStyle="1" w:styleId="TableGrid1">
    <w:name w:val="Table Grid1"/>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48E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phy-modulelvnit">
    <w:name w:val="typography-module__lvnit"/>
    <w:basedOn w:val="DefaultParagraphFont"/>
    <w:rsid w:val="00E0783A"/>
  </w:style>
  <w:style w:type="character" w:styleId="Emphasis">
    <w:name w:val="Emphasis"/>
    <w:basedOn w:val="DefaultParagraphFont"/>
    <w:uiPriority w:val="20"/>
    <w:qFormat/>
    <w:rsid w:val="00E0783A"/>
    <w:rPr>
      <w:i/>
      <w:iCs/>
    </w:rPr>
  </w:style>
  <w:style w:type="character" w:customStyle="1" w:styleId="highlight-moduleako5d">
    <w:name w:val="highlight-module__ako5d"/>
    <w:basedOn w:val="DefaultParagraphFont"/>
    <w:rsid w:val="00E0783A"/>
  </w:style>
  <w:style w:type="character" w:customStyle="1" w:styleId="accordion-tabbedtab-mobile">
    <w:name w:val="accordion-tabbed__tab-mobile"/>
    <w:basedOn w:val="DefaultParagraphFont"/>
    <w:rsid w:val="00801413"/>
  </w:style>
  <w:style w:type="character" w:customStyle="1" w:styleId="comma-separator">
    <w:name w:val="comma-separator"/>
    <w:basedOn w:val="DefaultParagraphFont"/>
    <w:rsid w:val="00801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426118">
      <w:bodyDiv w:val="1"/>
      <w:marLeft w:val="0"/>
      <w:marRight w:val="0"/>
      <w:marTop w:val="0"/>
      <w:marBottom w:val="0"/>
      <w:divBdr>
        <w:top w:val="none" w:sz="0" w:space="0" w:color="auto"/>
        <w:left w:val="none" w:sz="0" w:space="0" w:color="auto"/>
        <w:bottom w:val="none" w:sz="0" w:space="0" w:color="auto"/>
        <w:right w:val="none" w:sz="0" w:space="0" w:color="auto"/>
      </w:divBdr>
      <w:divsChild>
        <w:div w:id="559787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glossaryDocument" Target="glossary/document.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mailto:fauzal@utem.edu.my"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hyperlink" Target="http://creativecommons.org/licenses/by-sa/4.0/"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35414EFE3442C4ABC48A4D6E20AD2A"/>
        <w:category>
          <w:name w:val="General"/>
          <w:gallery w:val="placeholder"/>
        </w:category>
        <w:types>
          <w:type w:val="bbPlcHdr"/>
        </w:types>
        <w:behaviors>
          <w:behavior w:val="content"/>
        </w:behaviors>
        <w:guid w:val="{8162F578-E599-4A25-BF2E-8C0434D4F361}"/>
      </w:docPartPr>
      <w:docPartBody>
        <w:p w:rsidR="0076584C" w:rsidRDefault="00F960CD" w:rsidP="00F960CD">
          <w:pPr>
            <w:pStyle w:val="4535414EFE3442C4ABC48A4D6E20AD2A"/>
          </w:pPr>
          <w:r w:rsidRPr="007E07EA">
            <w:rPr>
              <w:rStyle w:val="PlaceholderText"/>
            </w:rPr>
            <w:t>Click or tap here to enter text.</w:t>
          </w:r>
        </w:p>
      </w:docPartBody>
    </w:docPart>
    <w:docPart>
      <w:docPartPr>
        <w:name w:val="2811B0B9F7B5454FA5A8D6E7C85151B5"/>
        <w:category>
          <w:name w:val="General"/>
          <w:gallery w:val="placeholder"/>
        </w:category>
        <w:types>
          <w:type w:val="bbPlcHdr"/>
        </w:types>
        <w:behaviors>
          <w:behavior w:val="content"/>
        </w:behaviors>
        <w:guid w:val="{69AF4781-8C25-4A44-833F-280349E06100}"/>
      </w:docPartPr>
      <w:docPartBody>
        <w:p w:rsidR="00000000" w:rsidRDefault="00711976" w:rsidP="00711976">
          <w:pPr>
            <w:pStyle w:val="2811B0B9F7B5454FA5A8D6E7C85151B5"/>
          </w:pPr>
          <w:r w:rsidRPr="007E07EA">
            <w:rPr>
              <w:rStyle w:val="PlaceholderText"/>
            </w:rPr>
            <w:t>Click or tap here to enter text.</w:t>
          </w:r>
        </w:p>
      </w:docPartBody>
    </w:docPart>
    <w:docPart>
      <w:docPartPr>
        <w:name w:val="47A1A8B77FD44A7382CD1D37DF9D3F2B"/>
        <w:category>
          <w:name w:val="General"/>
          <w:gallery w:val="placeholder"/>
        </w:category>
        <w:types>
          <w:type w:val="bbPlcHdr"/>
        </w:types>
        <w:behaviors>
          <w:behavior w:val="content"/>
        </w:behaviors>
        <w:guid w:val="{DE0B682D-6DA7-441A-B6E8-35BD534EEA52}"/>
      </w:docPartPr>
      <w:docPartBody>
        <w:p w:rsidR="00000000" w:rsidRDefault="00711976" w:rsidP="00711976">
          <w:pPr>
            <w:pStyle w:val="47A1A8B77FD44A7382CD1D37DF9D3F2B"/>
          </w:pPr>
          <w:r w:rsidRPr="007E07EA">
            <w:rPr>
              <w:rStyle w:val="PlaceholderText"/>
            </w:rPr>
            <w:t>Click or tap here to enter text.</w:t>
          </w:r>
        </w:p>
      </w:docPartBody>
    </w:docPart>
    <w:docPart>
      <w:docPartPr>
        <w:name w:val="A13CB85258FF47DCBAF102A39AAFF2B2"/>
        <w:category>
          <w:name w:val="General"/>
          <w:gallery w:val="placeholder"/>
        </w:category>
        <w:types>
          <w:type w:val="bbPlcHdr"/>
        </w:types>
        <w:behaviors>
          <w:behavior w:val="content"/>
        </w:behaviors>
        <w:guid w:val="{85C772BF-2DC4-4737-8F91-540450AFF468}"/>
      </w:docPartPr>
      <w:docPartBody>
        <w:p w:rsidR="00000000" w:rsidRDefault="00711976" w:rsidP="00711976">
          <w:pPr>
            <w:pStyle w:val="A13CB85258FF47DCBAF102A39AAFF2B2"/>
          </w:pPr>
          <w:r w:rsidRPr="007E07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ndalus">
    <w:altName w:val="Arial"/>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Junicode">
    <w:altName w:val="Cambria"/>
    <w:charset w:val="00"/>
    <w:family w:val="auto"/>
    <w:pitch w:val="variable"/>
    <w:sig w:usb0="00000001" w:usb1="5000E4FF" w:usb2="00008004" w:usb3="00000000" w:csb0="8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0CD"/>
    <w:rsid w:val="00063E22"/>
    <w:rsid w:val="0007067A"/>
    <w:rsid w:val="00711976"/>
    <w:rsid w:val="00725383"/>
    <w:rsid w:val="0076584C"/>
    <w:rsid w:val="00807FBC"/>
    <w:rsid w:val="00904BBE"/>
    <w:rsid w:val="009F7F46"/>
    <w:rsid w:val="00F960C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976"/>
    <w:rPr>
      <w:color w:val="808080"/>
    </w:rPr>
  </w:style>
  <w:style w:type="paragraph" w:customStyle="1" w:styleId="4535414EFE3442C4ABC48A4D6E20AD2A">
    <w:name w:val="4535414EFE3442C4ABC48A4D6E20AD2A"/>
    <w:rsid w:val="00F960CD"/>
  </w:style>
  <w:style w:type="paragraph" w:customStyle="1" w:styleId="2811B0B9F7B5454FA5A8D6E7C85151B5">
    <w:name w:val="2811B0B9F7B5454FA5A8D6E7C85151B5"/>
    <w:rsid w:val="00711976"/>
    <w:rPr>
      <w:lang w:eastAsia="zh-CN"/>
    </w:rPr>
  </w:style>
  <w:style w:type="paragraph" w:customStyle="1" w:styleId="47A1A8B77FD44A7382CD1D37DF9D3F2B">
    <w:name w:val="47A1A8B77FD44A7382CD1D37DF9D3F2B"/>
    <w:rsid w:val="00711976"/>
    <w:rPr>
      <w:lang w:eastAsia="zh-CN"/>
    </w:rPr>
  </w:style>
  <w:style w:type="paragraph" w:customStyle="1" w:styleId="A13CB85258FF47DCBAF102A39AAFF2B2">
    <w:name w:val="A13CB85258FF47DCBAF102A39AAFF2B2"/>
    <w:rsid w:val="00711976"/>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6464</Words>
  <Characters>36352</Characters>
  <Application>Microsoft Office Word</Application>
  <DocSecurity>0</DocSecurity>
  <Lines>1501</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Yeow Chuan</dc:creator>
  <cp:lastModifiedBy>Chan Yeow Chuan</cp:lastModifiedBy>
  <cp:revision>2</cp:revision>
  <dcterms:created xsi:type="dcterms:W3CDTF">2024-08-28T18:30:00Z</dcterms:created>
  <dcterms:modified xsi:type="dcterms:W3CDTF">2024-08-28T18:30:00Z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912cc9ed726a37eea8ce958ac137f6f91f2c864c1a9db0029166a29ab2154124</vt:lpwstr>
  </property>
</Properties>
</file>